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D2449" w14:textId="77777777" w:rsidR="00CA3A33" w:rsidRPr="00350BCB" w:rsidRDefault="00CA3A33">
      <w:pPr>
        <w:suppressAutoHyphens/>
        <w:rPr>
          <w:sz w:val="22"/>
          <w:szCs w:val="22"/>
        </w:rPr>
      </w:pPr>
      <w:r w:rsidRPr="00350BCB">
        <w:rPr>
          <w:sz w:val="22"/>
          <w:szCs w:val="22"/>
        </w:rPr>
        <w:t>Section</w:t>
      </w:r>
    </w:p>
    <w:p w14:paraId="1F85EFBF" w14:textId="77777777" w:rsidR="00CA3A33" w:rsidRPr="00350BCB" w:rsidRDefault="00CA3A33">
      <w:pPr>
        <w:suppressAutoHyphens/>
        <w:rPr>
          <w:sz w:val="22"/>
          <w:szCs w:val="22"/>
        </w:rPr>
      </w:pPr>
    </w:p>
    <w:p w14:paraId="704B2316" w14:textId="38C5A072" w:rsidR="00CA3A33" w:rsidRPr="00350BCB" w:rsidRDefault="00B66ADC">
      <w:pPr>
        <w:suppressAutoHyphens/>
        <w:rPr>
          <w:sz w:val="22"/>
          <w:szCs w:val="22"/>
        </w:rPr>
      </w:pPr>
      <w:r w:rsidRPr="00350BCB">
        <w:rPr>
          <w:sz w:val="22"/>
          <w:szCs w:val="22"/>
        </w:rPr>
        <w:t>3</w:t>
      </w:r>
      <w:r w:rsidR="00CA3A33" w:rsidRPr="00350BCB">
        <w:rPr>
          <w:sz w:val="22"/>
          <w:szCs w:val="22"/>
        </w:rPr>
        <w:t>51.01</w:t>
      </w:r>
      <w:proofErr w:type="gramStart"/>
      <w:r w:rsidR="00CA3A33" w:rsidRPr="00350BCB">
        <w:rPr>
          <w:sz w:val="22"/>
          <w:szCs w:val="22"/>
        </w:rPr>
        <w:t>:</w:t>
      </w:r>
      <w:r w:rsidRPr="00350BCB">
        <w:rPr>
          <w:sz w:val="22"/>
          <w:szCs w:val="22"/>
        </w:rPr>
        <w:t xml:space="preserve">  </w:t>
      </w:r>
      <w:r w:rsidR="00CA3A33" w:rsidRPr="00350BCB">
        <w:rPr>
          <w:sz w:val="22"/>
          <w:szCs w:val="22"/>
        </w:rPr>
        <w:t>General</w:t>
      </w:r>
      <w:proofErr w:type="gramEnd"/>
      <w:r w:rsidR="00CA3A33" w:rsidRPr="00350BCB">
        <w:rPr>
          <w:sz w:val="22"/>
          <w:szCs w:val="22"/>
        </w:rPr>
        <w:t xml:space="preserve"> Provisions</w:t>
      </w:r>
    </w:p>
    <w:p w14:paraId="0D8E05BF" w14:textId="10A8F4CE" w:rsidR="00CA3A33" w:rsidRPr="00350BCB" w:rsidRDefault="002723DC">
      <w:pPr>
        <w:suppressAutoHyphens/>
        <w:rPr>
          <w:sz w:val="22"/>
          <w:szCs w:val="22"/>
        </w:rPr>
      </w:pPr>
      <w:r w:rsidRPr="00350BCB">
        <w:rPr>
          <w:sz w:val="22"/>
          <w:szCs w:val="22"/>
        </w:rPr>
        <w:t>3</w:t>
      </w:r>
      <w:r w:rsidR="00CA3A33" w:rsidRPr="00350BCB">
        <w:rPr>
          <w:sz w:val="22"/>
          <w:szCs w:val="22"/>
        </w:rPr>
        <w:t>51.02</w:t>
      </w:r>
      <w:proofErr w:type="gramStart"/>
      <w:r w:rsidR="00CA3A33" w:rsidRPr="00350BCB">
        <w:rPr>
          <w:sz w:val="22"/>
          <w:szCs w:val="22"/>
        </w:rPr>
        <w:t>:</w:t>
      </w:r>
      <w:r w:rsidR="00B66ADC" w:rsidRPr="00350BCB">
        <w:rPr>
          <w:sz w:val="22"/>
          <w:szCs w:val="22"/>
        </w:rPr>
        <w:t xml:space="preserve">  </w:t>
      </w:r>
      <w:r w:rsidR="00CA3A33" w:rsidRPr="00350BCB">
        <w:rPr>
          <w:sz w:val="22"/>
          <w:szCs w:val="22"/>
        </w:rPr>
        <w:t>Definitions</w:t>
      </w:r>
      <w:proofErr w:type="gramEnd"/>
    </w:p>
    <w:p w14:paraId="1C7F2284" w14:textId="3CC44FF0" w:rsidR="00CA3A33" w:rsidRPr="00350BCB" w:rsidRDefault="002723DC">
      <w:pPr>
        <w:suppressAutoHyphens/>
        <w:rPr>
          <w:sz w:val="22"/>
          <w:szCs w:val="22"/>
        </w:rPr>
      </w:pPr>
      <w:r w:rsidRPr="00350BCB">
        <w:rPr>
          <w:sz w:val="22"/>
          <w:szCs w:val="22"/>
        </w:rPr>
        <w:t>3</w:t>
      </w:r>
      <w:r w:rsidR="00CA3A33" w:rsidRPr="00350BCB">
        <w:rPr>
          <w:sz w:val="22"/>
          <w:szCs w:val="22"/>
        </w:rPr>
        <w:t>51.03</w:t>
      </w:r>
      <w:proofErr w:type="gramStart"/>
      <w:r w:rsidR="00CA3A33" w:rsidRPr="00350BCB">
        <w:rPr>
          <w:sz w:val="22"/>
          <w:szCs w:val="22"/>
        </w:rPr>
        <w:t>:</w:t>
      </w:r>
      <w:r w:rsidR="00B66ADC" w:rsidRPr="00350BCB">
        <w:rPr>
          <w:sz w:val="22"/>
          <w:szCs w:val="22"/>
        </w:rPr>
        <w:t xml:space="preserve">  </w:t>
      </w:r>
      <w:r w:rsidR="00CA3A33" w:rsidRPr="00350BCB">
        <w:rPr>
          <w:sz w:val="22"/>
          <w:szCs w:val="22"/>
        </w:rPr>
        <w:t>Rate</w:t>
      </w:r>
      <w:proofErr w:type="gramEnd"/>
      <w:r w:rsidR="00CA3A33" w:rsidRPr="00350BCB">
        <w:rPr>
          <w:sz w:val="22"/>
          <w:szCs w:val="22"/>
        </w:rPr>
        <w:t xml:space="preserve"> Provisions </w:t>
      </w:r>
    </w:p>
    <w:p w14:paraId="545BE949" w14:textId="523B8081" w:rsidR="00CA3A33" w:rsidRPr="00350BCB" w:rsidRDefault="002723DC">
      <w:pPr>
        <w:suppressAutoHyphens/>
        <w:rPr>
          <w:sz w:val="22"/>
          <w:szCs w:val="22"/>
        </w:rPr>
      </w:pPr>
      <w:r w:rsidRPr="00350BCB">
        <w:rPr>
          <w:sz w:val="22"/>
          <w:szCs w:val="22"/>
        </w:rPr>
        <w:t>3</w:t>
      </w:r>
      <w:r w:rsidR="00CA3A33" w:rsidRPr="00350BCB">
        <w:rPr>
          <w:sz w:val="22"/>
          <w:szCs w:val="22"/>
        </w:rPr>
        <w:t>51.04</w:t>
      </w:r>
      <w:proofErr w:type="gramStart"/>
      <w:r w:rsidR="00CA3A33" w:rsidRPr="00350BCB">
        <w:rPr>
          <w:sz w:val="22"/>
          <w:szCs w:val="22"/>
        </w:rPr>
        <w:t>:</w:t>
      </w:r>
      <w:r w:rsidR="00B66ADC" w:rsidRPr="00350BCB">
        <w:rPr>
          <w:sz w:val="22"/>
          <w:szCs w:val="22"/>
        </w:rPr>
        <w:t xml:space="preserve">  </w:t>
      </w:r>
      <w:r w:rsidR="00D8035A">
        <w:rPr>
          <w:sz w:val="22"/>
          <w:szCs w:val="22"/>
        </w:rPr>
        <w:t>Filing</w:t>
      </w:r>
      <w:proofErr w:type="gramEnd"/>
      <w:r w:rsidR="00D8035A">
        <w:rPr>
          <w:sz w:val="22"/>
          <w:szCs w:val="22"/>
        </w:rPr>
        <w:t xml:space="preserve"> and </w:t>
      </w:r>
      <w:r w:rsidR="00CA3A33" w:rsidRPr="00350BCB">
        <w:rPr>
          <w:sz w:val="22"/>
          <w:szCs w:val="22"/>
        </w:rPr>
        <w:t xml:space="preserve">Reporting Requirements  </w:t>
      </w:r>
    </w:p>
    <w:p w14:paraId="65116C5C" w14:textId="5BBCDBEA" w:rsidR="00CA3A33" w:rsidRPr="00350BCB" w:rsidRDefault="002723DC">
      <w:pPr>
        <w:suppressAutoHyphens/>
        <w:rPr>
          <w:sz w:val="22"/>
          <w:szCs w:val="22"/>
        </w:rPr>
      </w:pPr>
      <w:r w:rsidRPr="00350BCB">
        <w:rPr>
          <w:sz w:val="22"/>
          <w:szCs w:val="22"/>
        </w:rPr>
        <w:t>3</w:t>
      </w:r>
      <w:r w:rsidR="00CA3A33" w:rsidRPr="00350BCB">
        <w:rPr>
          <w:sz w:val="22"/>
          <w:szCs w:val="22"/>
        </w:rPr>
        <w:t>51.05</w:t>
      </w:r>
      <w:proofErr w:type="gramStart"/>
      <w:r w:rsidR="00CA3A33" w:rsidRPr="00350BCB">
        <w:rPr>
          <w:sz w:val="22"/>
          <w:szCs w:val="22"/>
        </w:rPr>
        <w:t>:</w:t>
      </w:r>
      <w:r w:rsidR="00B66ADC" w:rsidRPr="00350BCB">
        <w:rPr>
          <w:sz w:val="22"/>
          <w:szCs w:val="22"/>
        </w:rPr>
        <w:t xml:space="preserve">  </w:t>
      </w:r>
      <w:r w:rsidR="00FA71C1">
        <w:rPr>
          <w:sz w:val="22"/>
          <w:szCs w:val="22"/>
        </w:rPr>
        <w:t>Severability</w:t>
      </w:r>
      <w:proofErr w:type="gramEnd"/>
      <w:r w:rsidR="00CA3A33" w:rsidRPr="00350BCB">
        <w:rPr>
          <w:sz w:val="22"/>
          <w:szCs w:val="22"/>
        </w:rPr>
        <w:t xml:space="preserve"> </w:t>
      </w:r>
    </w:p>
    <w:p w14:paraId="6876F344" w14:textId="77777777" w:rsidR="00CA3A33" w:rsidRPr="00350BCB" w:rsidRDefault="00CA3A33">
      <w:pPr>
        <w:suppressAutoHyphens/>
        <w:rPr>
          <w:sz w:val="22"/>
          <w:szCs w:val="22"/>
        </w:rPr>
      </w:pPr>
    </w:p>
    <w:p w14:paraId="365F5C7C" w14:textId="77777777" w:rsidR="00CA3A33" w:rsidRPr="00350BCB" w:rsidRDefault="00B66ADC">
      <w:pPr>
        <w:suppressAutoHyphens/>
        <w:rPr>
          <w:sz w:val="22"/>
          <w:szCs w:val="22"/>
        </w:rPr>
      </w:pPr>
      <w:r w:rsidRPr="00350BCB">
        <w:rPr>
          <w:sz w:val="22"/>
          <w:szCs w:val="22"/>
          <w:u w:val="single"/>
        </w:rPr>
        <w:t>3</w:t>
      </w:r>
      <w:r w:rsidR="00CA3A33" w:rsidRPr="00350BCB">
        <w:rPr>
          <w:sz w:val="22"/>
          <w:szCs w:val="22"/>
          <w:u w:val="single"/>
        </w:rPr>
        <w:t>51.01</w:t>
      </w:r>
      <w:proofErr w:type="gramStart"/>
      <w:r w:rsidR="00CA3A33" w:rsidRPr="00350BCB">
        <w:rPr>
          <w:sz w:val="22"/>
          <w:szCs w:val="22"/>
          <w:u w:val="single"/>
        </w:rPr>
        <w:t>:</w:t>
      </w:r>
      <w:r w:rsidRPr="00350BCB">
        <w:rPr>
          <w:sz w:val="22"/>
          <w:szCs w:val="22"/>
          <w:u w:val="single"/>
        </w:rPr>
        <w:t xml:space="preserve">  </w:t>
      </w:r>
      <w:r w:rsidR="00CA3A33" w:rsidRPr="00350BCB">
        <w:rPr>
          <w:sz w:val="22"/>
          <w:szCs w:val="22"/>
          <w:u w:val="single"/>
        </w:rPr>
        <w:t>General</w:t>
      </w:r>
      <w:proofErr w:type="gramEnd"/>
      <w:r w:rsidR="00CA3A33" w:rsidRPr="00350BCB">
        <w:rPr>
          <w:sz w:val="22"/>
          <w:szCs w:val="22"/>
          <w:u w:val="single"/>
        </w:rPr>
        <w:t xml:space="preserve"> Provisions</w:t>
      </w:r>
    </w:p>
    <w:p w14:paraId="036BC04A" w14:textId="77777777" w:rsidR="00CA3A33" w:rsidRPr="00350BCB" w:rsidRDefault="00CA3A33">
      <w:pPr>
        <w:suppressAutoHyphens/>
        <w:rPr>
          <w:sz w:val="22"/>
          <w:szCs w:val="22"/>
        </w:rPr>
      </w:pPr>
    </w:p>
    <w:p w14:paraId="57BC960C" w14:textId="3AE64D32" w:rsidR="00CA3A33" w:rsidRPr="00350BCB" w:rsidRDefault="007B7D10" w:rsidP="00A6408A">
      <w:pPr>
        <w:pStyle w:val="ban"/>
        <w:tabs>
          <w:tab w:val="clear" w:pos="1320"/>
          <w:tab w:val="clear" w:pos="1698"/>
          <w:tab w:val="clear" w:pos="2076"/>
          <w:tab w:val="clear" w:pos="2454"/>
          <w:tab w:val="left" w:pos="720"/>
          <w:tab w:val="left" w:pos="1170"/>
        </w:tabs>
        <w:ind w:left="720"/>
        <w:rPr>
          <w:rFonts w:ascii="Times New Roman" w:hAnsi="Times New Roman"/>
          <w:szCs w:val="22"/>
        </w:rPr>
      </w:pPr>
      <w:r w:rsidRPr="00A6408A">
        <w:rPr>
          <w:rFonts w:ascii="Times New Roman" w:hAnsi="Times New Roman"/>
          <w:szCs w:val="22"/>
        </w:rPr>
        <w:t>(1</w:t>
      </w:r>
      <w:proofErr w:type="gramStart"/>
      <w:r w:rsidRPr="00A6408A">
        <w:rPr>
          <w:rFonts w:ascii="Times New Roman" w:hAnsi="Times New Roman"/>
          <w:szCs w:val="22"/>
        </w:rPr>
        <w:t>)</w:t>
      </w:r>
      <w:r w:rsidR="00745A3B">
        <w:rPr>
          <w:rFonts w:ascii="Times New Roman" w:hAnsi="Times New Roman"/>
          <w:szCs w:val="22"/>
        </w:rPr>
        <w:t xml:space="preserve"> </w:t>
      </w:r>
      <w:r>
        <w:rPr>
          <w:rFonts w:ascii="Times New Roman" w:hAnsi="Times New Roman"/>
          <w:szCs w:val="22"/>
        </w:rPr>
        <w:t xml:space="preserve"> </w:t>
      </w:r>
      <w:r w:rsidR="00713A5B" w:rsidRPr="00713A5B">
        <w:rPr>
          <w:rFonts w:ascii="Times New Roman" w:hAnsi="Times New Roman"/>
          <w:szCs w:val="22"/>
          <w:u w:val="single"/>
        </w:rPr>
        <w:t>Scope</w:t>
      </w:r>
      <w:proofErr w:type="gramEnd"/>
      <w:r>
        <w:rPr>
          <w:rFonts w:ascii="Times New Roman" w:hAnsi="Times New Roman"/>
          <w:szCs w:val="22"/>
          <w:u w:val="single"/>
        </w:rPr>
        <w:t xml:space="preserve"> and</w:t>
      </w:r>
      <w:r w:rsidR="00713A5B" w:rsidRPr="00713A5B">
        <w:rPr>
          <w:rFonts w:ascii="Times New Roman" w:hAnsi="Times New Roman"/>
          <w:szCs w:val="22"/>
          <w:u w:val="single"/>
        </w:rPr>
        <w:t xml:space="preserve"> Purpose</w:t>
      </w:r>
      <w:r w:rsidRPr="00A6408A">
        <w:rPr>
          <w:rFonts w:ascii="Times New Roman" w:hAnsi="Times New Roman"/>
          <w:szCs w:val="22"/>
        </w:rPr>
        <w:t>.</w:t>
      </w:r>
      <w:r w:rsidR="00713A5B">
        <w:rPr>
          <w:rFonts w:ascii="Times New Roman" w:hAnsi="Times New Roman"/>
          <w:szCs w:val="22"/>
        </w:rPr>
        <w:t xml:space="preserve"> </w:t>
      </w:r>
      <w:r w:rsidR="00980296">
        <w:rPr>
          <w:rFonts w:ascii="Times New Roman" w:hAnsi="Times New Roman"/>
          <w:szCs w:val="22"/>
        </w:rPr>
        <w:t xml:space="preserve"> </w:t>
      </w:r>
      <w:r w:rsidR="00B66ADC" w:rsidRPr="00350BCB">
        <w:rPr>
          <w:rFonts w:ascii="Times New Roman" w:hAnsi="Times New Roman"/>
          <w:szCs w:val="22"/>
        </w:rPr>
        <w:t xml:space="preserve">101 </w:t>
      </w:r>
      <w:r w:rsidR="00CA3A33" w:rsidRPr="00350BCB">
        <w:rPr>
          <w:rFonts w:ascii="Times New Roman" w:hAnsi="Times New Roman"/>
          <w:szCs w:val="22"/>
        </w:rPr>
        <w:t xml:space="preserve">CMR </w:t>
      </w:r>
      <w:r w:rsidR="00B66ADC" w:rsidRPr="00350BCB">
        <w:rPr>
          <w:rFonts w:ascii="Times New Roman" w:hAnsi="Times New Roman"/>
          <w:szCs w:val="22"/>
        </w:rPr>
        <w:t>3</w:t>
      </w:r>
      <w:r w:rsidR="00CA3A33" w:rsidRPr="00350BCB">
        <w:rPr>
          <w:rFonts w:ascii="Times New Roman" w:hAnsi="Times New Roman"/>
          <w:szCs w:val="22"/>
        </w:rPr>
        <w:t>51.00 governs the MassHealth payment rates</w:t>
      </w:r>
      <w:r w:rsidR="00F47FE4" w:rsidRPr="00350BCB">
        <w:rPr>
          <w:rFonts w:ascii="Times New Roman" w:hAnsi="Times New Roman"/>
          <w:szCs w:val="22"/>
        </w:rPr>
        <w:t xml:space="preserve"> </w:t>
      </w:r>
      <w:r w:rsidR="00CA3A33" w:rsidRPr="00350BCB">
        <w:rPr>
          <w:rFonts w:ascii="Times New Roman" w:hAnsi="Times New Roman"/>
          <w:szCs w:val="22"/>
        </w:rPr>
        <w:t xml:space="preserve">for </w:t>
      </w:r>
      <w:r w:rsidR="00E52B50">
        <w:rPr>
          <w:rFonts w:ascii="Times New Roman" w:hAnsi="Times New Roman"/>
          <w:szCs w:val="22"/>
        </w:rPr>
        <w:t>a</w:t>
      </w:r>
      <w:r w:rsidR="00CA3A33" w:rsidRPr="00350BCB">
        <w:rPr>
          <w:rFonts w:ascii="Times New Roman" w:hAnsi="Times New Roman"/>
          <w:szCs w:val="22"/>
        </w:rPr>
        <w:t xml:space="preserve">dult </w:t>
      </w:r>
      <w:r w:rsidR="00E52B50">
        <w:rPr>
          <w:rFonts w:ascii="Times New Roman" w:hAnsi="Times New Roman"/>
          <w:szCs w:val="22"/>
        </w:rPr>
        <w:t>f</w:t>
      </w:r>
      <w:r w:rsidR="00CA3A33" w:rsidRPr="00350BCB">
        <w:rPr>
          <w:rFonts w:ascii="Times New Roman" w:hAnsi="Times New Roman"/>
          <w:szCs w:val="22"/>
        </w:rPr>
        <w:t xml:space="preserve">oster </w:t>
      </w:r>
      <w:r w:rsidR="00E52B50">
        <w:rPr>
          <w:rFonts w:ascii="Times New Roman" w:hAnsi="Times New Roman"/>
          <w:szCs w:val="22"/>
        </w:rPr>
        <w:t>c</w:t>
      </w:r>
      <w:r w:rsidR="00CA3A33" w:rsidRPr="00350BCB">
        <w:rPr>
          <w:rFonts w:ascii="Times New Roman" w:hAnsi="Times New Roman"/>
          <w:szCs w:val="22"/>
        </w:rPr>
        <w:t>are services</w:t>
      </w:r>
      <w:r w:rsidR="00A56BC1">
        <w:rPr>
          <w:rFonts w:ascii="Times New Roman" w:hAnsi="Times New Roman"/>
          <w:szCs w:val="22"/>
        </w:rPr>
        <w:t xml:space="preserve"> </w:t>
      </w:r>
      <w:r w:rsidR="00DD7A30" w:rsidRPr="006D669E">
        <w:rPr>
          <w:rFonts w:ascii="Times New Roman" w:hAnsi="Times New Roman"/>
          <w:szCs w:val="22"/>
        </w:rPr>
        <w:t>and</w:t>
      </w:r>
      <w:r w:rsidR="00A56BC1">
        <w:rPr>
          <w:rFonts w:ascii="Times New Roman" w:hAnsi="Times New Roman"/>
          <w:szCs w:val="22"/>
        </w:rPr>
        <w:t xml:space="preserve"> group adult foster care services</w:t>
      </w:r>
      <w:r w:rsidR="00CA3A33" w:rsidRPr="00350BCB">
        <w:rPr>
          <w:rFonts w:ascii="Times New Roman" w:hAnsi="Times New Roman"/>
          <w:szCs w:val="22"/>
        </w:rPr>
        <w:t xml:space="preserve"> described in 130 CMR 408.000</w:t>
      </w:r>
      <w:proofErr w:type="gramStart"/>
      <w:r w:rsidR="00527537">
        <w:rPr>
          <w:rFonts w:ascii="Times New Roman" w:hAnsi="Times New Roman"/>
          <w:szCs w:val="22"/>
        </w:rPr>
        <w:t xml:space="preserve">:  </w:t>
      </w:r>
      <w:r w:rsidR="00527537">
        <w:rPr>
          <w:rFonts w:ascii="Times New Roman" w:hAnsi="Times New Roman"/>
          <w:i/>
          <w:szCs w:val="22"/>
        </w:rPr>
        <w:t>Adult</w:t>
      </w:r>
      <w:proofErr w:type="gramEnd"/>
      <w:r w:rsidR="00527537">
        <w:rPr>
          <w:rFonts w:ascii="Times New Roman" w:hAnsi="Times New Roman"/>
          <w:i/>
          <w:szCs w:val="22"/>
        </w:rPr>
        <w:t xml:space="preserve"> Foster Care </w:t>
      </w:r>
      <w:r w:rsidR="00CA3A33" w:rsidRPr="00350BCB">
        <w:rPr>
          <w:rFonts w:ascii="Times New Roman" w:hAnsi="Times New Roman"/>
          <w:szCs w:val="22"/>
        </w:rPr>
        <w:t xml:space="preserve">that are provided by participating </w:t>
      </w:r>
      <w:r w:rsidR="00527537">
        <w:rPr>
          <w:rFonts w:ascii="Times New Roman" w:hAnsi="Times New Roman"/>
          <w:szCs w:val="22"/>
        </w:rPr>
        <w:t>p</w:t>
      </w:r>
      <w:r w:rsidR="00CA3A33" w:rsidRPr="00350BCB">
        <w:rPr>
          <w:rFonts w:ascii="Times New Roman" w:hAnsi="Times New Roman"/>
          <w:szCs w:val="22"/>
        </w:rPr>
        <w:t>roviders to eligible publicly</w:t>
      </w:r>
      <w:r w:rsidR="00527537">
        <w:rPr>
          <w:rFonts w:ascii="Times New Roman" w:hAnsi="Times New Roman"/>
          <w:szCs w:val="22"/>
        </w:rPr>
        <w:t xml:space="preserve"> </w:t>
      </w:r>
      <w:r w:rsidR="00CA3A33" w:rsidRPr="00350BCB">
        <w:rPr>
          <w:rFonts w:ascii="Times New Roman" w:hAnsi="Times New Roman"/>
          <w:szCs w:val="22"/>
        </w:rPr>
        <w:t>aided individuals.</w:t>
      </w:r>
    </w:p>
    <w:p w14:paraId="78D528EA" w14:textId="77777777" w:rsidR="00CA3A33" w:rsidRDefault="00CA3A33">
      <w:pPr>
        <w:suppressAutoHyphens/>
        <w:ind w:left="720"/>
        <w:rPr>
          <w:sz w:val="22"/>
          <w:szCs w:val="22"/>
        </w:rPr>
      </w:pPr>
    </w:p>
    <w:p w14:paraId="248FA20E" w14:textId="5F7114D9" w:rsidR="007B7D10" w:rsidRDefault="007B7D10">
      <w:pPr>
        <w:suppressAutoHyphens/>
        <w:ind w:left="720"/>
        <w:rPr>
          <w:sz w:val="22"/>
          <w:szCs w:val="22"/>
        </w:rPr>
      </w:pPr>
      <w:r>
        <w:rPr>
          <w:sz w:val="22"/>
          <w:szCs w:val="22"/>
        </w:rPr>
        <w:t>(2</w:t>
      </w:r>
      <w:proofErr w:type="gramStart"/>
      <w:r>
        <w:rPr>
          <w:sz w:val="22"/>
          <w:szCs w:val="22"/>
        </w:rPr>
        <w:t>)</w:t>
      </w:r>
      <w:r w:rsidR="00745A3B">
        <w:rPr>
          <w:sz w:val="22"/>
          <w:szCs w:val="22"/>
        </w:rPr>
        <w:t xml:space="preserve"> </w:t>
      </w:r>
      <w:r>
        <w:rPr>
          <w:sz w:val="22"/>
          <w:szCs w:val="22"/>
        </w:rPr>
        <w:t xml:space="preserve"> </w:t>
      </w:r>
      <w:r w:rsidRPr="00A6408A">
        <w:rPr>
          <w:sz w:val="22"/>
          <w:szCs w:val="22"/>
          <w:u w:val="single"/>
        </w:rPr>
        <w:t>Applicable</w:t>
      </w:r>
      <w:proofErr w:type="gramEnd"/>
      <w:r w:rsidRPr="00A6408A">
        <w:rPr>
          <w:sz w:val="22"/>
          <w:szCs w:val="22"/>
          <w:u w:val="single"/>
        </w:rPr>
        <w:t xml:space="preserve"> Dates of Service</w:t>
      </w:r>
      <w:r>
        <w:rPr>
          <w:sz w:val="22"/>
          <w:szCs w:val="22"/>
        </w:rPr>
        <w:t xml:space="preserve">. </w:t>
      </w:r>
      <w:r w:rsidR="00980296">
        <w:rPr>
          <w:sz w:val="22"/>
          <w:szCs w:val="22"/>
        </w:rPr>
        <w:t xml:space="preserve"> </w:t>
      </w:r>
      <w:r w:rsidR="00745A3B">
        <w:rPr>
          <w:sz w:val="22"/>
          <w:szCs w:val="22"/>
        </w:rPr>
        <w:t>The r</w:t>
      </w:r>
      <w:r>
        <w:rPr>
          <w:sz w:val="22"/>
          <w:szCs w:val="22"/>
        </w:rPr>
        <w:t xml:space="preserve">ates contained in 101 CMR 351.00 apply for dates of service provided on or after </w:t>
      </w:r>
      <w:r w:rsidR="003B36C3">
        <w:rPr>
          <w:sz w:val="22"/>
          <w:szCs w:val="22"/>
        </w:rPr>
        <w:t>November</w:t>
      </w:r>
      <w:r w:rsidR="000E05BC">
        <w:rPr>
          <w:sz w:val="22"/>
          <w:szCs w:val="22"/>
        </w:rPr>
        <w:t xml:space="preserve"> 1, 2025</w:t>
      </w:r>
      <w:r>
        <w:rPr>
          <w:sz w:val="22"/>
          <w:szCs w:val="22"/>
        </w:rPr>
        <w:t xml:space="preserve">. </w:t>
      </w:r>
    </w:p>
    <w:p w14:paraId="086B41A9" w14:textId="77777777" w:rsidR="00A56BC1" w:rsidRPr="00350BCB" w:rsidRDefault="00A56BC1" w:rsidP="00A56BC1">
      <w:pPr>
        <w:suppressAutoHyphens/>
        <w:rPr>
          <w:sz w:val="22"/>
          <w:szCs w:val="22"/>
        </w:rPr>
      </w:pPr>
    </w:p>
    <w:p w14:paraId="15C2B867" w14:textId="1FB153DD" w:rsidR="00A56BC1" w:rsidRPr="00350BCB" w:rsidRDefault="00A56BC1" w:rsidP="00A56BC1">
      <w:pPr>
        <w:pStyle w:val="ListParagraph"/>
        <w:tabs>
          <w:tab w:val="left" w:pos="0"/>
          <w:tab w:val="left" w:pos="1080"/>
        </w:tabs>
        <w:suppressAutoHyphens/>
        <w:rPr>
          <w:snapToGrid w:val="0"/>
          <w:spacing w:val="-3"/>
          <w:sz w:val="22"/>
          <w:szCs w:val="22"/>
          <w:u w:val="single"/>
        </w:rPr>
      </w:pPr>
      <w:r w:rsidRPr="00350BCB">
        <w:rPr>
          <w:snapToGrid w:val="0"/>
          <w:spacing w:val="-3"/>
          <w:sz w:val="22"/>
          <w:szCs w:val="22"/>
        </w:rPr>
        <w:t>(</w:t>
      </w:r>
      <w:r>
        <w:rPr>
          <w:snapToGrid w:val="0"/>
          <w:spacing w:val="-3"/>
          <w:sz w:val="22"/>
          <w:szCs w:val="22"/>
        </w:rPr>
        <w:t>3</w:t>
      </w:r>
      <w:proofErr w:type="gramStart"/>
      <w:r w:rsidRPr="00350BCB">
        <w:rPr>
          <w:snapToGrid w:val="0"/>
          <w:spacing w:val="-3"/>
          <w:sz w:val="22"/>
          <w:szCs w:val="22"/>
        </w:rPr>
        <w:t xml:space="preserve">)  </w:t>
      </w:r>
      <w:r w:rsidRPr="00350BCB">
        <w:rPr>
          <w:snapToGrid w:val="0"/>
          <w:spacing w:val="-3"/>
          <w:sz w:val="22"/>
          <w:szCs w:val="22"/>
          <w:u w:val="single"/>
        </w:rPr>
        <w:t>Administrative</w:t>
      </w:r>
      <w:proofErr w:type="gramEnd"/>
      <w:r w:rsidRPr="00350BCB">
        <w:rPr>
          <w:snapToGrid w:val="0"/>
          <w:spacing w:val="-3"/>
          <w:sz w:val="22"/>
          <w:szCs w:val="22"/>
          <w:u w:val="single"/>
        </w:rPr>
        <w:t xml:space="preserve"> Bulletins</w:t>
      </w:r>
      <w:r w:rsidRPr="00350BCB">
        <w:rPr>
          <w:snapToGrid w:val="0"/>
          <w:spacing w:val="-3"/>
          <w:sz w:val="22"/>
          <w:szCs w:val="22"/>
        </w:rPr>
        <w:t xml:space="preserve">.  EOHHS may issue administrative bulletins to clarify provisions of 101 CMR 351.00. </w:t>
      </w:r>
      <w:r w:rsidRPr="00350BCB">
        <w:rPr>
          <w:snapToGrid w:val="0"/>
          <w:spacing w:val="-3"/>
          <w:sz w:val="22"/>
          <w:szCs w:val="22"/>
          <w:u w:val="single"/>
        </w:rPr>
        <w:t xml:space="preserve"> </w:t>
      </w:r>
    </w:p>
    <w:p w14:paraId="6A29103F" w14:textId="77777777" w:rsidR="00A56BC1" w:rsidRPr="00350BCB" w:rsidRDefault="00A56BC1" w:rsidP="00A56BC1">
      <w:pPr>
        <w:tabs>
          <w:tab w:val="left" w:pos="0"/>
        </w:tabs>
        <w:suppressAutoHyphens/>
        <w:rPr>
          <w:snapToGrid w:val="0"/>
          <w:spacing w:val="-3"/>
          <w:sz w:val="22"/>
          <w:szCs w:val="22"/>
          <w:u w:val="single"/>
        </w:rPr>
      </w:pPr>
    </w:p>
    <w:p w14:paraId="44613001" w14:textId="1BEC0473" w:rsidR="00A56BC1" w:rsidRDefault="00A56BC1" w:rsidP="00A56BC1">
      <w:pPr>
        <w:pStyle w:val="ListParagraph"/>
        <w:tabs>
          <w:tab w:val="left" w:pos="0"/>
          <w:tab w:val="left" w:pos="1080"/>
        </w:tabs>
        <w:suppressAutoHyphens/>
        <w:rPr>
          <w:snapToGrid w:val="0"/>
          <w:spacing w:val="-3"/>
          <w:sz w:val="22"/>
          <w:szCs w:val="22"/>
        </w:rPr>
      </w:pPr>
      <w:r w:rsidRPr="00350BCB">
        <w:rPr>
          <w:snapToGrid w:val="0"/>
          <w:spacing w:val="-3"/>
          <w:sz w:val="22"/>
          <w:szCs w:val="22"/>
        </w:rPr>
        <w:t>(</w:t>
      </w:r>
      <w:r>
        <w:rPr>
          <w:snapToGrid w:val="0"/>
          <w:spacing w:val="-3"/>
          <w:sz w:val="22"/>
          <w:szCs w:val="22"/>
        </w:rPr>
        <w:t>4</w:t>
      </w:r>
      <w:proofErr w:type="gramStart"/>
      <w:r w:rsidRPr="00350BCB">
        <w:rPr>
          <w:snapToGrid w:val="0"/>
          <w:spacing w:val="-3"/>
          <w:sz w:val="22"/>
          <w:szCs w:val="22"/>
        </w:rPr>
        <w:t xml:space="preserve">)  </w:t>
      </w:r>
      <w:r w:rsidRPr="00350BCB">
        <w:rPr>
          <w:snapToGrid w:val="0"/>
          <w:spacing w:val="-3"/>
          <w:sz w:val="22"/>
          <w:szCs w:val="22"/>
          <w:u w:val="single"/>
        </w:rPr>
        <w:t>Coding</w:t>
      </w:r>
      <w:proofErr w:type="gramEnd"/>
      <w:r w:rsidRPr="00350BCB">
        <w:rPr>
          <w:snapToGrid w:val="0"/>
          <w:spacing w:val="-3"/>
          <w:sz w:val="22"/>
          <w:szCs w:val="22"/>
          <w:u w:val="single"/>
        </w:rPr>
        <w:t xml:space="preserve"> Updates and Corrections</w:t>
      </w:r>
      <w:r w:rsidRPr="00350BCB">
        <w:rPr>
          <w:snapToGrid w:val="0"/>
          <w:spacing w:val="-3"/>
          <w:sz w:val="22"/>
          <w:szCs w:val="22"/>
        </w:rPr>
        <w:t xml:space="preserve">.  EOHHS may publish </w:t>
      </w:r>
      <w:r w:rsidR="006A2AD6">
        <w:rPr>
          <w:snapToGrid w:val="0"/>
          <w:spacing w:val="-3"/>
          <w:sz w:val="22"/>
          <w:szCs w:val="22"/>
        </w:rPr>
        <w:t>service</w:t>
      </w:r>
      <w:r w:rsidR="006A2AD6" w:rsidRPr="00350BCB">
        <w:rPr>
          <w:snapToGrid w:val="0"/>
          <w:spacing w:val="-3"/>
          <w:sz w:val="22"/>
          <w:szCs w:val="22"/>
        </w:rPr>
        <w:t xml:space="preserve"> </w:t>
      </w:r>
      <w:r w:rsidRPr="00350BCB">
        <w:rPr>
          <w:snapToGrid w:val="0"/>
          <w:spacing w:val="-3"/>
          <w:sz w:val="22"/>
          <w:szCs w:val="22"/>
        </w:rPr>
        <w:t xml:space="preserve">code updates and corrections in the form of an </w:t>
      </w:r>
      <w:r>
        <w:rPr>
          <w:snapToGrid w:val="0"/>
          <w:spacing w:val="-3"/>
          <w:sz w:val="22"/>
          <w:szCs w:val="22"/>
        </w:rPr>
        <w:t>a</w:t>
      </w:r>
      <w:r w:rsidRPr="00350BCB">
        <w:rPr>
          <w:snapToGrid w:val="0"/>
          <w:spacing w:val="-3"/>
          <w:sz w:val="22"/>
          <w:szCs w:val="22"/>
        </w:rPr>
        <w:t xml:space="preserve">dministrative </w:t>
      </w:r>
      <w:r>
        <w:rPr>
          <w:snapToGrid w:val="0"/>
          <w:spacing w:val="-3"/>
          <w:sz w:val="22"/>
          <w:szCs w:val="22"/>
        </w:rPr>
        <w:t>b</w:t>
      </w:r>
      <w:r w:rsidRPr="00350BCB">
        <w:rPr>
          <w:snapToGrid w:val="0"/>
          <w:spacing w:val="-3"/>
          <w:sz w:val="22"/>
          <w:szCs w:val="22"/>
        </w:rPr>
        <w:t xml:space="preserve">ulletin if the coding system adds, deletes, or changes relevant codes. </w:t>
      </w:r>
    </w:p>
    <w:p w14:paraId="47D104B7" w14:textId="503CDCA2" w:rsidR="00A56BC1" w:rsidRDefault="00A56BC1" w:rsidP="00A56BC1">
      <w:pPr>
        <w:pStyle w:val="ListParagraph"/>
        <w:tabs>
          <w:tab w:val="left" w:pos="0"/>
          <w:tab w:val="left" w:pos="1080"/>
        </w:tabs>
        <w:suppressAutoHyphens/>
        <w:rPr>
          <w:snapToGrid w:val="0"/>
          <w:spacing w:val="-3"/>
          <w:sz w:val="22"/>
          <w:szCs w:val="22"/>
        </w:rPr>
      </w:pPr>
    </w:p>
    <w:p w14:paraId="49E91C80" w14:textId="666CDBBC" w:rsidR="00A56BC1" w:rsidRPr="00350BCB" w:rsidRDefault="00A56BC1" w:rsidP="00A56BC1">
      <w:pPr>
        <w:pStyle w:val="ListParagraph"/>
        <w:tabs>
          <w:tab w:val="left" w:pos="0"/>
          <w:tab w:val="left" w:pos="1080"/>
        </w:tabs>
        <w:suppressAutoHyphens/>
        <w:rPr>
          <w:snapToGrid w:val="0"/>
          <w:spacing w:val="-3"/>
          <w:sz w:val="22"/>
          <w:szCs w:val="22"/>
        </w:rPr>
      </w:pPr>
      <w:r w:rsidRPr="006D669E">
        <w:rPr>
          <w:sz w:val="22"/>
          <w:szCs w:val="22"/>
        </w:rPr>
        <w:t>(5</w:t>
      </w:r>
      <w:proofErr w:type="gramStart"/>
      <w:r w:rsidRPr="006D669E">
        <w:rPr>
          <w:sz w:val="22"/>
          <w:szCs w:val="22"/>
        </w:rPr>
        <w:t xml:space="preserve">)  </w:t>
      </w:r>
      <w:r w:rsidRPr="00350BCB">
        <w:rPr>
          <w:sz w:val="22"/>
          <w:szCs w:val="22"/>
          <w:u w:val="single"/>
        </w:rPr>
        <w:t>Disclaimer</w:t>
      </w:r>
      <w:proofErr w:type="gramEnd"/>
      <w:r w:rsidRPr="00350BCB">
        <w:rPr>
          <w:sz w:val="22"/>
          <w:szCs w:val="22"/>
          <w:u w:val="single"/>
        </w:rPr>
        <w:t xml:space="preserve"> of Authorization of Services</w:t>
      </w:r>
      <w:r w:rsidRPr="00350BCB">
        <w:rPr>
          <w:sz w:val="22"/>
          <w:szCs w:val="22"/>
        </w:rPr>
        <w:t xml:space="preserve">.  101 CMR 351.00 is neither authorization for nor approval of the services for which rates are </w:t>
      </w:r>
      <w:r w:rsidR="00901E1B">
        <w:rPr>
          <w:sz w:val="22"/>
          <w:szCs w:val="22"/>
        </w:rPr>
        <w:t>determined</w:t>
      </w:r>
      <w:r w:rsidRPr="00350BCB">
        <w:rPr>
          <w:sz w:val="22"/>
          <w:szCs w:val="22"/>
        </w:rPr>
        <w:t xml:space="preserve"> pursuant to 101 CMR 351.00. Governmental units that purchase services </w:t>
      </w:r>
      <w:r w:rsidR="00D76573">
        <w:rPr>
          <w:sz w:val="22"/>
          <w:szCs w:val="22"/>
        </w:rPr>
        <w:t>d</w:t>
      </w:r>
      <w:r>
        <w:rPr>
          <w:sz w:val="22"/>
          <w:szCs w:val="22"/>
        </w:rPr>
        <w:t>escribed in 101 CMR 351.00</w:t>
      </w:r>
      <w:r w:rsidRPr="00350BCB">
        <w:rPr>
          <w:sz w:val="22"/>
          <w:szCs w:val="22"/>
        </w:rPr>
        <w:t xml:space="preserve"> are responsible for the definition, authorization, and approval of services </w:t>
      </w:r>
      <w:r>
        <w:rPr>
          <w:sz w:val="22"/>
          <w:szCs w:val="22"/>
        </w:rPr>
        <w:t>provided</w:t>
      </w:r>
      <w:r w:rsidRPr="00350BCB">
        <w:rPr>
          <w:sz w:val="22"/>
          <w:szCs w:val="22"/>
        </w:rPr>
        <w:t xml:space="preserve"> to publicly aided </w:t>
      </w:r>
      <w:r>
        <w:rPr>
          <w:sz w:val="22"/>
          <w:szCs w:val="22"/>
        </w:rPr>
        <w:t>individuals</w:t>
      </w:r>
      <w:r w:rsidRPr="00350BCB">
        <w:rPr>
          <w:sz w:val="22"/>
          <w:szCs w:val="22"/>
        </w:rPr>
        <w:t>.</w:t>
      </w:r>
    </w:p>
    <w:p w14:paraId="3548AF1B" w14:textId="77777777" w:rsidR="007B7D10" w:rsidRPr="00350BCB" w:rsidRDefault="007B7D10">
      <w:pPr>
        <w:suppressAutoHyphens/>
        <w:ind w:left="720"/>
        <w:rPr>
          <w:sz w:val="22"/>
          <w:szCs w:val="22"/>
        </w:rPr>
      </w:pPr>
    </w:p>
    <w:p w14:paraId="4072653E" w14:textId="77777777" w:rsidR="00CA3A33" w:rsidRPr="00350BCB" w:rsidRDefault="004133E3" w:rsidP="00B424D6">
      <w:pPr>
        <w:tabs>
          <w:tab w:val="left" w:pos="900"/>
        </w:tabs>
        <w:suppressAutoHyphens/>
        <w:rPr>
          <w:sz w:val="22"/>
          <w:szCs w:val="22"/>
        </w:rPr>
      </w:pPr>
      <w:r w:rsidRPr="00350BCB">
        <w:rPr>
          <w:sz w:val="22"/>
          <w:szCs w:val="22"/>
          <w:u w:val="single"/>
        </w:rPr>
        <w:t>3</w:t>
      </w:r>
      <w:r w:rsidR="00CA3A33" w:rsidRPr="00350BCB">
        <w:rPr>
          <w:sz w:val="22"/>
          <w:szCs w:val="22"/>
          <w:u w:val="single"/>
        </w:rPr>
        <w:t>51.02</w:t>
      </w:r>
      <w:proofErr w:type="gramStart"/>
      <w:r w:rsidR="00CA3A33" w:rsidRPr="00350BCB">
        <w:rPr>
          <w:sz w:val="22"/>
          <w:szCs w:val="22"/>
          <w:u w:val="single"/>
        </w:rPr>
        <w:t>:</w:t>
      </w:r>
      <w:r w:rsidR="004C7422" w:rsidRPr="00350BCB">
        <w:rPr>
          <w:sz w:val="22"/>
          <w:szCs w:val="22"/>
          <w:u w:val="single"/>
        </w:rPr>
        <w:t xml:space="preserve">  </w:t>
      </w:r>
      <w:r w:rsidR="00CA3A33" w:rsidRPr="00350BCB">
        <w:rPr>
          <w:sz w:val="22"/>
          <w:szCs w:val="22"/>
          <w:u w:val="single"/>
        </w:rPr>
        <w:t>Definitions</w:t>
      </w:r>
      <w:proofErr w:type="gramEnd"/>
    </w:p>
    <w:p w14:paraId="7FA2CB78" w14:textId="77777777" w:rsidR="00CA3A33" w:rsidRPr="00350BCB" w:rsidRDefault="00CA3A33">
      <w:pPr>
        <w:suppressAutoHyphens/>
        <w:ind w:left="720"/>
        <w:rPr>
          <w:sz w:val="22"/>
          <w:szCs w:val="22"/>
        </w:rPr>
      </w:pPr>
    </w:p>
    <w:p w14:paraId="2364B388" w14:textId="4EEA4534" w:rsidR="00B27063" w:rsidRPr="007F241F" w:rsidRDefault="00B27063" w:rsidP="006F20D9">
      <w:pPr>
        <w:pStyle w:val="ban"/>
        <w:tabs>
          <w:tab w:val="clear" w:pos="1320"/>
          <w:tab w:val="clear" w:pos="1698"/>
          <w:tab w:val="clear" w:pos="2076"/>
          <w:tab w:val="clear" w:pos="2454"/>
        </w:tabs>
        <w:ind w:left="720" w:firstLine="360"/>
        <w:rPr>
          <w:rFonts w:ascii="Times New Roman" w:hAnsi="Times New Roman"/>
          <w:szCs w:val="22"/>
        </w:rPr>
      </w:pPr>
      <w:r w:rsidRPr="007F241F">
        <w:rPr>
          <w:rFonts w:ascii="Times New Roman" w:hAnsi="Times New Roman"/>
          <w:szCs w:val="22"/>
        </w:rPr>
        <w:t xml:space="preserve">As used in 101 CMR 351.00, unless the context requires otherwise, terms have the </w:t>
      </w:r>
      <w:proofErr w:type="gramStart"/>
      <w:r w:rsidRPr="007F241F">
        <w:rPr>
          <w:rFonts w:ascii="Times New Roman" w:hAnsi="Times New Roman"/>
          <w:szCs w:val="22"/>
        </w:rPr>
        <w:t>meanings</w:t>
      </w:r>
      <w:proofErr w:type="gramEnd"/>
      <w:r w:rsidRPr="007F241F">
        <w:rPr>
          <w:rFonts w:ascii="Times New Roman" w:hAnsi="Times New Roman"/>
          <w:szCs w:val="22"/>
        </w:rPr>
        <w:t xml:space="preserve"> in 101 CMR 351.02.</w:t>
      </w:r>
    </w:p>
    <w:p w14:paraId="69482279" w14:textId="77777777" w:rsidR="00B27063" w:rsidRDefault="00B27063">
      <w:pPr>
        <w:pStyle w:val="ban"/>
        <w:tabs>
          <w:tab w:val="clear" w:pos="1320"/>
          <w:tab w:val="clear" w:pos="1698"/>
          <w:tab w:val="clear" w:pos="2076"/>
          <w:tab w:val="clear" w:pos="2454"/>
        </w:tabs>
        <w:ind w:left="720"/>
        <w:rPr>
          <w:rFonts w:ascii="Times New Roman" w:hAnsi="Times New Roman"/>
          <w:szCs w:val="22"/>
          <w:u w:val="single"/>
        </w:rPr>
      </w:pPr>
    </w:p>
    <w:p w14:paraId="0F5F7365"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proofErr w:type="gramStart"/>
      <w:r w:rsidRPr="00350BCB">
        <w:rPr>
          <w:rFonts w:ascii="Times New Roman" w:hAnsi="Times New Roman"/>
          <w:szCs w:val="22"/>
          <w:u w:val="single"/>
        </w:rPr>
        <w:t>Activities of Daily Living</w:t>
      </w:r>
      <w:proofErr w:type="gramEnd"/>
      <w:r w:rsidRPr="00350BCB">
        <w:rPr>
          <w:rFonts w:ascii="Times New Roman" w:hAnsi="Times New Roman"/>
          <w:szCs w:val="22"/>
          <w:u w:val="single"/>
        </w:rPr>
        <w:t xml:space="preserve"> (ADLs)</w:t>
      </w:r>
      <w:r w:rsidRPr="00350BCB">
        <w:rPr>
          <w:rFonts w:ascii="Times New Roman" w:hAnsi="Times New Roman"/>
          <w:szCs w:val="22"/>
        </w:rPr>
        <w:t xml:space="preserve">. </w:t>
      </w:r>
      <w:r w:rsidR="00F47FE4" w:rsidRPr="00350BCB">
        <w:rPr>
          <w:rFonts w:ascii="Times New Roman" w:hAnsi="Times New Roman"/>
          <w:szCs w:val="22"/>
        </w:rPr>
        <w:t xml:space="preserve"> </w:t>
      </w:r>
      <w:r w:rsidRPr="00350BCB">
        <w:rPr>
          <w:rFonts w:ascii="Times New Roman" w:hAnsi="Times New Roman"/>
          <w:szCs w:val="22"/>
        </w:rPr>
        <w:t>Fundamental personal care tasks as defined in 130 CMR 408.</w:t>
      </w:r>
      <w:r w:rsidR="004133E3" w:rsidRPr="00350BCB">
        <w:rPr>
          <w:rFonts w:ascii="Times New Roman" w:hAnsi="Times New Roman"/>
          <w:szCs w:val="22"/>
        </w:rPr>
        <w:t>402</w:t>
      </w:r>
      <w:proofErr w:type="gramStart"/>
      <w:r w:rsidR="00527537">
        <w:rPr>
          <w:rFonts w:ascii="Times New Roman" w:hAnsi="Times New Roman"/>
          <w:szCs w:val="22"/>
        </w:rPr>
        <w:t xml:space="preserve">:  </w:t>
      </w:r>
      <w:r w:rsidR="00CD6129" w:rsidRPr="00BF2BD5">
        <w:rPr>
          <w:rFonts w:ascii="Times New Roman" w:hAnsi="Times New Roman"/>
          <w:iCs/>
          <w:szCs w:val="22"/>
          <w:u w:val="single"/>
        </w:rPr>
        <w:t>Activities</w:t>
      </w:r>
      <w:proofErr w:type="gramEnd"/>
      <w:r w:rsidR="00CD6129" w:rsidRPr="00BF2BD5">
        <w:rPr>
          <w:rFonts w:ascii="Times New Roman" w:hAnsi="Times New Roman"/>
          <w:iCs/>
          <w:szCs w:val="22"/>
          <w:u w:val="single"/>
        </w:rPr>
        <w:t xml:space="preserve"> of Daily Living (ADLs)</w:t>
      </w:r>
      <w:r w:rsidR="00CD6129" w:rsidRPr="00350BCB">
        <w:rPr>
          <w:rFonts w:ascii="Times New Roman" w:hAnsi="Times New Roman"/>
          <w:szCs w:val="22"/>
        </w:rPr>
        <w:t xml:space="preserve"> </w:t>
      </w:r>
      <w:r w:rsidRPr="00350BCB">
        <w:rPr>
          <w:rFonts w:ascii="Times New Roman" w:hAnsi="Times New Roman"/>
          <w:szCs w:val="22"/>
        </w:rPr>
        <w:t>performed as part of an individual's routine of self-care. ADLs include, but are not limited to, eating, toileting, dressing, bathing, transferring, and ambulation.</w:t>
      </w:r>
    </w:p>
    <w:p w14:paraId="5BDAB1B2"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rPr>
        <w:t xml:space="preserve"> </w:t>
      </w:r>
    </w:p>
    <w:p w14:paraId="6FDFE8DB" w14:textId="15D9F7F2" w:rsidR="00CA3A33" w:rsidRPr="00350BCB" w:rsidRDefault="00CA3A33" w:rsidP="00082840">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Adult Foster Care</w:t>
      </w:r>
      <w:r w:rsidR="00231433" w:rsidRPr="00350BCB">
        <w:rPr>
          <w:rFonts w:ascii="Times New Roman" w:hAnsi="Times New Roman"/>
          <w:szCs w:val="22"/>
          <w:u w:val="single"/>
        </w:rPr>
        <w:t xml:space="preserve"> </w:t>
      </w:r>
      <w:r w:rsidR="004133E3" w:rsidRPr="00350BCB">
        <w:rPr>
          <w:rFonts w:ascii="Times New Roman" w:hAnsi="Times New Roman"/>
          <w:szCs w:val="22"/>
          <w:u w:val="single"/>
        </w:rPr>
        <w:t>(AFC)</w:t>
      </w:r>
      <w:r w:rsidR="00F47FE4" w:rsidRPr="00350BCB">
        <w:rPr>
          <w:rFonts w:ascii="Times New Roman" w:hAnsi="Times New Roman"/>
          <w:szCs w:val="22"/>
        </w:rPr>
        <w:t>.</w:t>
      </w:r>
      <w:r w:rsidR="004133E3" w:rsidRPr="00350BCB">
        <w:rPr>
          <w:rFonts w:ascii="Times New Roman" w:hAnsi="Times New Roman"/>
          <w:szCs w:val="22"/>
        </w:rPr>
        <w:t xml:space="preserve"> </w:t>
      </w:r>
      <w:r w:rsidRPr="00350BCB">
        <w:rPr>
          <w:rFonts w:ascii="Times New Roman" w:hAnsi="Times New Roman"/>
          <w:szCs w:val="22"/>
        </w:rPr>
        <w:t xml:space="preserve"> Services as defined in 130 CMR 408.</w:t>
      </w:r>
      <w:r w:rsidR="004133E3" w:rsidRPr="00350BCB">
        <w:rPr>
          <w:rFonts w:ascii="Times New Roman" w:hAnsi="Times New Roman"/>
          <w:szCs w:val="22"/>
        </w:rPr>
        <w:t>402</w:t>
      </w:r>
      <w:proofErr w:type="gramStart"/>
      <w:r w:rsidR="00527537">
        <w:rPr>
          <w:rFonts w:ascii="Times New Roman" w:hAnsi="Times New Roman"/>
          <w:szCs w:val="22"/>
        </w:rPr>
        <w:t xml:space="preserve">:  </w:t>
      </w:r>
      <w:r w:rsidR="00CD6129" w:rsidRPr="00BF2BD5">
        <w:rPr>
          <w:rFonts w:ascii="Times New Roman" w:hAnsi="Times New Roman"/>
          <w:szCs w:val="22"/>
          <w:u w:val="single"/>
        </w:rPr>
        <w:t>Adult</w:t>
      </w:r>
      <w:proofErr w:type="gramEnd"/>
      <w:r w:rsidR="00CD6129" w:rsidRPr="00BF2BD5">
        <w:rPr>
          <w:rFonts w:ascii="Times New Roman" w:hAnsi="Times New Roman"/>
          <w:szCs w:val="22"/>
          <w:u w:val="single"/>
        </w:rPr>
        <w:t xml:space="preserve"> Foster Care</w:t>
      </w:r>
      <w:r w:rsidR="00F47FE4" w:rsidRPr="00350BCB">
        <w:rPr>
          <w:rFonts w:ascii="Times New Roman" w:hAnsi="Times New Roman"/>
          <w:szCs w:val="22"/>
        </w:rPr>
        <w:t>.</w:t>
      </w:r>
      <w:r w:rsidRPr="00350BCB">
        <w:rPr>
          <w:rFonts w:ascii="Times New Roman" w:hAnsi="Times New Roman"/>
          <w:szCs w:val="22"/>
        </w:rPr>
        <w:t xml:space="preserve"> </w:t>
      </w:r>
    </w:p>
    <w:p w14:paraId="7BF508AD"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u w:val="single"/>
        </w:rPr>
      </w:pPr>
    </w:p>
    <w:p w14:paraId="025ABD14"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Adult Foster Care (AFC) Caregiver</w:t>
      </w:r>
      <w:r w:rsidRPr="00350BCB">
        <w:rPr>
          <w:rFonts w:ascii="Times New Roman" w:hAnsi="Times New Roman"/>
          <w:szCs w:val="22"/>
        </w:rPr>
        <w:t xml:space="preserve">. </w:t>
      </w:r>
      <w:r w:rsidR="004133E3" w:rsidRPr="00350BCB">
        <w:rPr>
          <w:rFonts w:ascii="Times New Roman" w:hAnsi="Times New Roman"/>
          <w:szCs w:val="22"/>
        </w:rPr>
        <w:t xml:space="preserve"> </w:t>
      </w:r>
      <w:r w:rsidRPr="00350BCB">
        <w:rPr>
          <w:rFonts w:ascii="Times New Roman" w:hAnsi="Times New Roman"/>
          <w:szCs w:val="22"/>
        </w:rPr>
        <w:t>A person selected, supervised</w:t>
      </w:r>
      <w:r w:rsidR="00A550AF">
        <w:rPr>
          <w:rFonts w:ascii="Times New Roman" w:hAnsi="Times New Roman"/>
          <w:szCs w:val="22"/>
        </w:rPr>
        <w:t>,</w:t>
      </w:r>
      <w:r w:rsidRPr="00350BCB">
        <w:rPr>
          <w:rFonts w:ascii="Times New Roman" w:hAnsi="Times New Roman"/>
          <w:szCs w:val="22"/>
        </w:rPr>
        <w:t xml:space="preserve"> and paid by the </w:t>
      </w:r>
      <w:r w:rsidR="00BB2875" w:rsidRPr="00350BCB">
        <w:rPr>
          <w:rFonts w:ascii="Times New Roman" w:hAnsi="Times New Roman"/>
          <w:szCs w:val="22"/>
        </w:rPr>
        <w:t>p</w:t>
      </w:r>
      <w:r w:rsidRPr="00350BCB">
        <w:rPr>
          <w:rFonts w:ascii="Times New Roman" w:hAnsi="Times New Roman"/>
          <w:szCs w:val="22"/>
        </w:rPr>
        <w:t>rovider for the provision of direct care in accordance with 130 CMR 408.</w:t>
      </w:r>
      <w:r w:rsidR="00527537">
        <w:rPr>
          <w:rFonts w:ascii="Times New Roman" w:hAnsi="Times New Roman"/>
          <w:szCs w:val="22"/>
        </w:rPr>
        <w:t>415</w:t>
      </w:r>
      <w:r w:rsidRPr="00350BCB">
        <w:rPr>
          <w:rFonts w:ascii="Times New Roman" w:hAnsi="Times New Roman"/>
          <w:szCs w:val="22"/>
        </w:rPr>
        <w:t>(A)</w:t>
      </w:r>
      <w:proofErr w:type="gramStart"/>
      <w:r w:rsidR="00527537">
        <w:rPr>
          <w:rFonts w:ascii="Times New Roman" w:hAnsi="Times New Roman"/>
          <w:szCs w:val="22"/>
        </w:rPr>
        <w:t xml:space="preserve">:  </w:t>
      </w:r>
      <w:r w:rsidR="00527537" w:rsidRPr="00BF2BD5">
        <w:rPr>
          <w:rFonts w:ascii="Times New Roman" w:hAnsi="Times New Roman"/>
          <w:i/>
          <w:szCs w:val="22"/>
        </w:rPr>
        <w:t>Direct</w:t>
      </w:r>
      <w:proofErr w:type="gramEnd"/>
      <w:r w:rsidR="00527537" w:rsidRPr="00BF2BD5">
        <w:rPr>
          <w:rFonts w:ascii="Times New Roman" w:hAnsi="Times New Roman"/>
          <w:i/>
          <w:szCs w:val="22"/>
        </w:rPr>
        <w:t xml:space="preserve"> Care</w:t>
      </w:r>
      <w:r w:rsidRPr="00350BCB">
        <w:rPr>
          <w:rFonts w:ascii="Times New Roman" w:hAnsi="Times New Roman"/>
          <w:szCs w:val="22"/>
        </w:rPr>
        <w:t>.</w:t>
      </w:r>
    </w:p>
    <w:p w14:paraId="6E144EDA"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p>
    <w:p w14:paraId="67496CED" w14:textId="59FE0D93" w:rsidR="004C0DC4" w:rsidRPr="00350BCB" w:rsidRDefault="004C0DC4" w:rsidP="004C0DC4">
      <w:pPr>
        <w:pStyle w:val="ban"/>
        <w:tabs>
          <w:tab w:val="clear" w:pos="1320"/>
          <w:tab w:val="clear" w:pos="1698"/>
          <w:tab w:val="clear" w:pos="2076"/>
          <w:tab w:val="clear" w:pos="2454"/>
        </w:tabs>
        <w:ind w:left="720"/>
        <w:rPr>
          <w:rFonts w:ascii="Times New Roman" w:hAnsi="Times New Roman"/>
          <w:szCs w:val="22"/>
          <w:u w:val="single"/>
        </w:rPr>
      </w:pPr>
      <w:r w:rsidRPr="00350BCB">
        <w:rPr>
          <w:rFonts w:ascii="Times New Roman" w:hAnsi="Times New Roman"/>
          <w:szCs w:val="22"/>
          <w:u w:val="single"/>
        </w:rPr>
        <w:t>AFC Level I</w:t>
      </w:r>
      <w:r w:rsidRPr="00350BCB">
        <w:rPr>
          <w:rFonts w:ascii="Times New Roman" w:hAnsi="Times New Roman"/>
          <w:szCs w:val="22"/>
        </w:rPr>
        <w:t>.  A level of payment for adult foster care services provided to a member who meets the clinical criteria of 130 CMR 408.419(D)(1)</w:t>
      </w:r>
      <w:proofErr w:type="gramStart"/>
      <w:r>
        <w:rPr>
          <w:rFonts w:ascii="Times New Roman" w:hAnsi="Times New Roman"/>
          <w:szCs w:val="22"/>
        </w:rPr>
        <w:t xml:space="preserve">:  </w:t>
      </w:r>
      <w:r w:rsidR="00E52DF8" w:rsidRPr="00BF2BD5">
        <w:rPr>
          <w:rFonts w:ascii="Times New Roman" w:hAnsi="Times New Roman"/>
          <w:i/>
          <w:iCs/>
          <w:szCs w:val="22"/>
        </w:rPr>
        <w:t>AFC</w:t>
      </w:r>
      <w:proofErr w:type="gramEnd"/>
      <w:r w:rsidR="00E52DF8" w:rsidRPr="00BF2BD5">
        <w:rPr>
          <w:rFonts w:ascii="Times New Roman" w:hAnsi="Times New Roman"/>
          <w:i/>
          <w:iCs/>
          <w:szCs w:val="22"/>
        </w:rPr>
        <w:t xml:space="preserve"> </w:t>
      </w:r>
      <w:r w:rsidRPr="00BF2BD5">
        <w:rPr>
          <w:rFonts w:ascii="Times New Roman" w:hAnsi="Times New Roman"/>
          <w:i/>
          <w:szCs w:val="22"/>
        </w:rPr>
        <w:t>Level I</w:t>
      </w:r>
      <w:r w:rsidR="00E52DF8" w:rsidRPr="00BF2BD5">
        <w:rPr>
          <w:rFonts w:ascii="Times New Roman" w:hAnsi="Times New Roman"/>
          <w:i/>
          <w:szCs w:val="22"/>
        </w:rPr>
        <w:t xml:space="preserve"> Service Payment</w:t>
      </w:r>
      <w:r w:rsidRPr="00350BCB">
        <w:rPr>
          <w:rFonts w:ascii="Times New Roman" w:hAnsi="Times New Roman"/>
          <w:szCs w:val="22"/>
        </w:rPr>
        <w:t xml:space="preserve">. </w:t>
      </w:r>
    </w:p>
    <w:p w14:paraId="06E49EBC" w14:textId="77777777" w:rsidR="004C0DC4" w:rsidRPr="00350BCB" w:rsidRDefault="004C0DC4" w:rsidP="004C0DC4">
      <w:pPr>
        <w:pStyle w:val="ban"/>
        <w:tabs>
          <w:tab w:val="clear" w:pos="1320"/>
          <w:tab w:val="clear" w:pos="1698"/>
          <w:tab w:val="clear" w:pos="2076"/>
          <w:tab w:val="clear" w:pos="2454"/>
        </w:tabs>
        <w:ind w:left="720"/>
        <w:rPr>
          <w:rFonts w:ascii="Times New Roman" w:hAnsi="Times New Roman"/>
          <w:szCs w:val="22"/>
          <w:u w:val="single"/>
        </w:rPr>
      </w:pPr>
    </w:p>
    <w:p w14:paraId="0BAA5596" w14:textId="38A8FC65" w:rsidR="004C0DC4" w:rsidRPr="00350BCB" w:rsidRDefault="004C0DC4" w:rsidP="004C0DC4">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lastRenderedPageBreak/>
        <w:t>AFC Level II</w:t>
      </w:r>
      <w:r w:rsidRPr="00350BCB">
        <w:rPr>
          <w:rFonts w:ascii="Times New Roman" w:hAnsi="Times New Roman"/>
          <w:szCs w:val="22"/>
        </w:rPr>
        <w:t>.  A level of payment for adult foster care services provided to a member who meets the clinical criteria of 130 CMR 408.419(D)(2)</w:t>
      </w:r>
      <w:proofErr w:type="gramStart"/>
      <w:r>
        <w:rPr>
          <w:rFonts w:ascii="Times New Roman" w:hAnsi="Times New Roman"/>
          <w:szCs w:val="22"/>
        </w:rPr>
        <w:t xml:space="preserve">:  </w:t>
      </w:r>
      <w:r w:rsidR="00D76573" w:rsidRPr="00BF2BD5">
        <w:rPr>
          <w:rFonts w:ascii="Times New Roman" w:hAnsi="Times New Roman"/>
          <w:i/>
          <w:iCs/>
          <w:szCs w:val="22"/>
        </w:rPr>
        <w:t>AFC</w:t>
      </w:r>
      <w:proofErr w:type="gramEnd"/>
      <w:r w:rsidR="00D76573" w:rsidRPr="00BF2BD5">
        <w:rPr>
          <w:rFonts w:ascii="Times New Roman" w:hAnsi="Times New Roman"/>
          <w:i/>
          <w:iCs/>
          <w:szCs w:val="22"/>
        </w:rPr>
        <w:t xml:space="preserve"> </w:t>
      </w:r>
      <w:r w:rsidRPr="00BF2BD5">
        <w:rPr>
          <w:rFonts w:ascii="Times New Roman" w:hAnsi="Times New Roman"/>
          <w:i/>
          <w:szCs w:val="22"/>
        </w:rPr>
        <w:t>Level II</w:t>
      </w:r>
      <w:r w:rsidR="00D76573" w:rsidRPr="00BF2BD5">
        <w:rPr>
          <w:rFonts w:ascii="Times New Roman" w:hAnsi="Times New Roman"/>
          <w:i/>
          <w:szCs w:val="22"/>
        </w:rPr>
        <w:t xml:space="preserve"> Service Payment</w:t>
      </w:r>
      <w:r w:rsidRPr="00350BCB">
        <w:rPr>
          <w:rFonts w:ascii="Times New Roman" w:hAnsi="Times New Roman"/>
          <w:szCs w:val="22"/>
        </w:rPr>
        <w:t xml:space="preserve">. </w:t>
      </w:r>
    </w:p>
    <w:p w14:paraId="20A21351" w14:textId="77777777" w:rsidR="004C0DC4" w:rsidRPr="00350BCB" w:rsidRDefault="004C0DC4" w:rsidP="004C0DC4">
      <w:pPr>
        <w:suppressAutoHyphens/>
        <w:ind w:left="720"/>
        <w:rPr>
          <w:sz w:val="22"/>
          <w:szCs w:val="22"/>
        </w:rPr>
      </w:pPr>
    </w:p>
    <w:p w14:paraId="1C21EFF2" w14:textId="4EB25FD3" w:rsidR="00CA3A33" w:rsidRPr="00350BCB" w:rsidRDefault="00CA3A33">
      <w:pPr>
        <w:widowControl w:val="0"/>
        <w:tabs>
          <w:tab w:val="left" w:pos="936"/>
          <w:tab w:val="left" w:pos="1314"/>
          <w:tab w:val="left" w:pos="1692"/>
          <w:tab w:val="left" w:pos="2070"/>
        </w:tabs>
        <w:ind w:left="720"/>
        <w:rPr>
          <w:sz w:val="22"/>
          <w:szCs w:val="22"/>
        </w:rPr>
      </w:pPr>
      <w:r w:rsidRPr="00350BCB">
        <w:rPr>
          <w:sz w:val="22"/>
          <w:szCs w:val="22"/>
          <w:u w:val="single"/>
        </w:rPr>
        <w:t xml:space="preserve">Alternative </w:t>
      </w:r>
      <w:r w:rsidR="00FA0336">
        <w:rPr>
          <w:sz w:val="22"/>
          <w:szCs w:val="22"/>
          <w:u w:val="single"/>
        </w:rPr>
        <w:t>Caregiver Days</w:t>
      </w:r>
      <w:r w:rsidRPr="00350BCB">
        <w:rPr>
          <w:sz w:val="22"/>
          <w:szCs w:val="22"/>
        </w:rPr>
        <w:t>.</w:t>
      </w:r>
      <w:r w:rsidR="005D6EFC" w:rsidRPr="00350BCB">
        <w:rPr>
          <w:sz w:val="22"/>
          <w:szCs w:val="22"/>
        </w:rPr>
        <w:t xml:space="preserve">  </w:t>
      </w:r>
      <w:r w:rsidRPr="00350BCB">
        <w:rPr>
          <w:sz w:val="22"/>
          <w:szCs w:val="22"/>
        </w:rPr>
        <w:t xml:space="preserve">A short-term placement during which a </w:t>
      </w:r>
      <w:r w:rsidR="00BB2875" w:rsidRPr="00350BCB">
        <w:rPr>
          <w:sz w:val="22"/>
          <w:szCs w:val="22"/>
        </w:rPr>
        <w:t>m</w:t>
      </w:r>
      <w:r w:rsidRPr="00350BCB">
        <w:rPr>
          <w:sz w:val="22"/>
          <w:szCs w:val="22"/>
        </w:rPr>
        <w:t xml:space="preserve">ember receives </w:t>
      </w:r>
      <w:r w:rsidR="00BB2875" w:rsidRPr="00350BCB">
        <w:rPr>
          <w:sz w:val="22"/>
          <w:szCs w:val="22"/>
        </w:rPr>
        <w:t>a</w:t>
      </w:r>
      <w:r w:rsidRPr="00350BCB">
        <w:rPr>
          <w:sz w:val="22"/>
          <w:szCs w:val="22"/>
        </w:rPr>
        <w:t xml:space="preserve">dult </w:t>
      </w:r>
      <w:r w:rsidR="00BB2875" w:rsidRPr="00350BCB">
        <w:rPr>
          <w:sz w:val="22"/>
          <w:szCs w:val="22"/>
        </w:rPr>
        <w:t>f</w:t>
      </w:r>
      <w:r w:rsidRPr="00350BCB">
        <w:rPr>
          <w:sz w:val="22"/>
          <w:szCs w:val="22"/>
        </w:rPr>
        <w:t xml:space="preserve">oster </w:t>
      </w:r>
      <w:r w:rsidR="00BB2875" w:rsidRPr="00350BCB">
        <w:rPr>
          <w:sz w:val="22"/>
          <w:szCs w:val="22"/>
        </w:rPr>
        <w:t>c</w:t>
      </w:r>
      <w:r w:rsidRPr="00350BCB">
        <w:rPr>
          <w:sz w:val="22"/>
          <w:szCs w:val="22"/>
        </w:rPr>
        <w:t xml:space="preserve">are from an alternative care provider when the AFC </w:t>
      </w:r>
      <w:r w:rsidR="00BB2875" w:rsidRPr="00350BCB">
        <w:rPr>
          <w:sz w:val="22"/>
          <w:szCs w:val="22"/>
        </w:rPr>
        <w:t>c</w:t>
      </w:r>
      <w:r w:rsidRPr="00350BCB">
        <w:rPr>
          <w:sz w:val="22"/>
          <w:szCs w:val="22"/>
        </w:rPr>
        <w:t>aregiver is temporarily unavailable or unable to provide care.</w:t>
      </w:r>
    </w:p>
    <w:p w14:paraId="73DB9143" w14:textId="77777777" w:rsidR="00CA3A33" w:rsidRPr="00350BCB" w:rsidRDefault="00CA3A33" w:rsidP="006D669E">
      <w:pPr>
        <w:pStyle w:val="ban"/>
        <w:tabs>
          <w:tab w:val="clear" w:pos="1320"/>
          <w:tab w:val="clear" w:pos="1698"/>
          <w:tab w:val="clear" w:pos="2076"/>
          <w:tab w:val="clear" w:pos="2454"/>
        </w:tabs>
        <w:ind w:left="720"/>
        <w:rPr>
          <w:szCs w:val="22"/>
        </w:rPr>
      </w:pPr>
    </w:p>
    <w:p w14:paraId="49609AFF" w14:textId="77777777" w:rsidR="00CA5C8A" w:rsidRDefault="00B424D6">
      <w:pPr>
        <w:suppressAutoHyphens/>
        <w:ind w:left="720"/>
        <w:rPr>
          <w:sz w:val="22"/>
          <w:szCs w:val="22"/>
        </w:rPr>
      </w:pPr>
      <w:r w:rsidRPr="00350BCB">
        <w:rPr>
          <w:sz w:val="22"/>
          <w:szCs w:val="22"/>
          <w:u w:val="single"/>
        </w:rPr>
        <w:t>EOHHS</w:t>
      </w:r>
      <w:r w:rsidRPr="00350BCB">
        <w:rPr>
          <w:sz w:val="22"/>
          <w:szCs w:val="22"/>
        </w:rPr>
        <w:t xml:space="preserve">. </w:t>
      </w:r>
      <w:r w:rsidR="00BB2875" w:rsidRPr="00350BCB">
        <w:rPr>
          <w:sz w:val="22"/>
          <w:szCs w:val="22"/>
        </w:rPr>
        <w:t xml:space="preserve"> </w:t>
      </w:r>
      <w:r w:rsidRPr="00350BCB">
        <w:rPr>
          <w:sz w:val="22"/>
          <w:szCs w:val="22"/>
        </w:rPr>
        <w:t>The Executive Office of Health and Human Services established under M.G.L. c. 6A.</w:t>
      </w:r>
    </w:p>
    <w:p w14:paraId="018EEA47" w14:textId="7ABE4DAB" w:rsidR="00745A3B" w:rsidRDefault="00745A3B" w:rsidP="004247CF">
      <w:pPr>
        <w:pStyle w:val="ban"/>
        <w:tabs>
          <w:tab w:val="clear" w:pos="1320"/>
          <w:tab w:val="clear" w:pos="1698"/>
          <w:tab w:val="clear" w:pos="2076"/>
          <w:tab w:val="clear" w:pos="2454"/>
        </w:tabs>
        <w:ind w:left="720"/>
        <w:rPr>
          <w:szCs w:val="22"/>
        </w:rPr>
      </w:pPr>
    </w:p>
    <w:p w14:paraId="37D030B1" w14:textId="62BE5EF6" w:rsidR="004247CF" w:rsidRDefault="004247CF" w:rsidP="004247CF">
      <w:pPr>
        <w:pStyle w:val="ban"/>
        <w:tabs>
          <w:tab w:val="clear" w:pos="1320"/>
          <w:tab w:val="clear" w:pos="1698"/>
          <w:tab w:val="clear" w:pos="2076"/>
          <w:tab w:val="clear" w:pos="2454"/>
        </w:tabs>
        <w:ind w:left="720"/>
        <w:rPr>
          <w:rFonts w:ascii="Times New Roman" w:hAnsi="Times New Roman"/>
          <w:szCs w:val="22"/>
          <w:u w:val="single"/>
        </w:rPr>
      </w:pPr>
      <w:r>
        <w:rPr>
          <w:rFonts w:ascii="Times New Roman" w:hAnsi="Times New Roman"/>
          <w:szCs w:val="22"/>
          <w:u w:val="single"/>
        </w:rPr>
        <w:t>Governmental Unit</w:t>
      </w:r>
      <w:r w:rsidRPr="00726981">
        <w:rPr>
          <w:rFonts w:ascii="Times New Roman" w:hAnsi="Times New Roman"/>
          <w:szCs w:val="22"/>
        </w:rPr>
        <w:t>.  The Commonwealth, any board, commission, department, division, or agency of the Commonwealth, and any political subdivision of the Commonwealth.</w:t>
      </w:r>
    </w:p>
    <w:p w14:paraId="48E8B70A" w14:textId="77777777" w:rsidR="004247CF" w:rsidRDefault="004247CF" w:rsidP="004247CF">
      <w:pPr>
        <w:pStyle w:val="ban"/>
        <w:tabs>
          <w:tab w:val="clear" w:pos="1320"/>
          <w:tab w:val="clear" w:pos="1698"/>
          <w:tab w:val="clear" w:pos="2076"/>
          <w:tab w:val="clear" w:pos="2454"/>
        </w:tabs>
        <w:ind w:left="720"/>
        <w:rPr>
          <w:rFonts w:ascii="Times New Roman" w:hAnsi="Times New Roman"/>
          <w:szCs w:val="22"/>
          <w:u w:val="single"/>
        </w:rPr>
      </w:pPr>
    </w:p>
    <w:p w14:paraId="1A26F298" w14:textId="4786B0A1" w:rsidR="00CA5C8A" w:rsidRPr="00FA71C1" w:rsidRDefault="004247CF" w:rsidP="004247CF">
      <w:pPr>
        <w:suppressAutoHyphens/>
        <w:ind w:left="720"/>
        <w:rPr>
          <w:sz w:val="22"/>
          <w:szCs w:val="22"/>
          <w:u w:val="single"/>
        </w:rPr>
      </w:pPr>
      <w:r w:rsidRPr="00901E1B">
        <w:rPr>
          <w:sz w:val="22"/>
          <w:szCs w:val="22"/>
          <w:u w:val="single"/>
        </w:rPr>
        <w:t>Group Adult Foster Care (GAFC)</w:t>
      </w:r>
      <w:r w:rsidRPr="00901E1B">
        <w:rPr>
          <w:sz w:val="22"/>
          <w:szCs w:val="22"/>
        </w:rPr>
        <w:t xml:space="preserve">.   </w:t>
      </w:r>
      <w:r w:rsidR="0043718A" w:rsidRPr="00901E1B">
        <w:rPr>
          <w:sz w:val="22"/>
          <w:szCs w:val="22"/>
        </w:rPr>
        <w:t>Services as defined in 130 CMR 408.402</w:t>
      </w:r>
      <w:proofErr w:type="gramStart"/>
      <w:r w:rsidR="0043718A" w:rsidRPr="00BF2BD5">
        <w:rPr>
          <w:sz w:val="22"/>
          <w:szCs w:val="22"/>
        </w:rPr>
        <w:t xml:space="preserve">:  </w:t>
      </w:r>
      <w:r w:rsidR="0043718A" w:rsidRPr="00BF2BD5">
        <w:rPr>
          <w:sz w:val="22"/>
          <w:szCs w:val="22"/>
          <w:u w:val="single"/>
        </w:rPr>
        <w:t>Adult</w:t>
      </w:r>
      <w:proofErr w:type="gramEnd"/>
      <w:r w:rsidR="0043718A" w:rsidRPr="00BF2BD5">
        <w:rPr>
          <w:sz w:val="22"/>
          <w:szCs w:val="22"/>
          <w:u w:val="single"/>
        </w:rPr>
        <w:t xml:space="preserve"> Foster Care</w:t>
      </w:r>
      <w:r w:rsidRPr="006D669E">
        <w:rPr>
          <w:sz w:val="22"/>
          <w:szCs w:val="22"/>
        </w:rPr>
        <w:t>.</w:t>
      </w:r>
    </w:p>
    <w:p w14:paraId="346588AD" w14:textId="77777777" w:rsidR="004247CF" w:rsidRDefault="004247CF" w:rsidP="004247CF">
      <w:pPr>
        <w:suppressAutoHyphens/>
        <w:ind w:left="720"/>
        <w:rPr>
          <w:sz w:val="22"/>
          <w:szCs w:val="22"/>
        </w:rPr>
      </w:pPr>
    </w:p>
    <w:p w14:paraId="63356F68" w14:textId="609C3284" w:rsidR="00CA3A33" w:rsidRPr="00350BCB" w:rsidRDefault="00CA3A33">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Intake and Assessment Services</w:t>
      </w:r>
      <w:r w:rsidRPr="00350BCB">
        <w:rPr>
          <w:rFonts w:ascii="Times New Roman" w:hAnsi="Times New Roman"/>
          <w:szCs w:val="22"/>
        </w:rPr>
        <w:t>.</w:t>
      </w:r>
      <w:r w:rsidR="00B424D6" w:rsidRPr="00350BCB">
        <w:rPr>
          <w:rFonts w:ascii="Times New Roman" w:hAnsi="Times New Roman"/>
          <w:szCs w:val="22"/>
        </w:rPr>
        <w:t xml:space="preserve"> </w:t>
      </w:r>
      <w:r w:rsidRPr="00350BCB">
        <w:rPr>
          <w:rFonts w:ascii="Times New Roman" w:hAnsi="Times New Roman"/>
          <w:szCs w:val="22"/>
        </w:rPr>
        <w:t xml:space="preserve"> Services as defined in 130 CMR 408.402</w:t>
      </w:r>
      <w:proofErr w:type="gramStart"/>
      <w:r w:rsidR="00527537">
        <w:rPr>
          <w:rFonts w:ascii="Times New Roman" w:hAnsi="Times New Roman"/>
          <w:szCs w:val="22"/>
        </w:rPr>
        <w:t xml:space="preserve">:  </w:t>
      </w:r>
      <w:r w:rsidR="00D76573" w:rsidRPr="00BF2BD5">
        <w:rPr>
          <w:rFonts w:ascii="Times New Roman" w:hAnsi="Times New Roman"/>
          <w:szCs w:val="22"/>
          <w:u w:val="single"/>
        </w:rPr>
        <w:t>AFC</w:t>
      </w:r>
      <w:proofErr w:type="gramEnd"/>
      <w:r w:rsidR="00D76573" w:rsidRPr="00BF2BD5">
        <w:rPr>
          <w:rFonts w:ascii="Times New Roman" w:hAnsi="Times New Roman"/>
          <w:szCs w:val="22"/>
          <w:u w:val="single"/>
        </w:rPr>
        <w:t xml:space="preserve"> </w:t>
      </w:r>
      <w:r w:rsidR="00CD6129" w:rsidRPr="00BF2BD5">
        <w:rPr>
          <w:rFonts w:ascii="Times New Roman" w:hAnsi="Times New Roman"/>
          <w:szCs w:val="22"/>
          <w:u w:val="single"/>
        </w:rPr>
        <w:t>Intake and Assessment Services</w:t>
      </w:r>
      <w:r w:rsidR="00CD6129" w:rsidRPr="00350BCB">
        <w:rPr>
          <w:rFonts w:ascii="Times New Roman" w:hAnsi="Times New Roman"/>
          <w:szCs w:val="22"/>
        </w:rPr>
        <w:t xml:space="preserve"> </w:t>
      </w:r>
      <w:r w:rsidRPr="00350BCB">
        <w:rPr>
          <w:rFonts w:ascii="Times New Roman" w:hAnsi="Times New Roman"/>
          <w:szCs w:val="22"/>
        </w:rPr>
        <w:t xml:space="preserve">and outlined in </w:t>
      </w:r>
      <w:r w:rsidR="00A550AF">
        <w:rPr>
          <w:rFonts w:ascii="Times New Roman" w:hAnsi="Times New Roman"/>
          <w:szCs w:val="22"/>
        </w:rPr>
        <w:t xml:space="preserve">130 CMR </w:t>
      </w:r>
      <w:r w:rsidRPr="00350BCB">
        <w:rPr>
          <w:rFonts w:ascii="Times New Roman" w:hAnsi="Times New Roman"/>
          <w:szCs w:val="22"/>
        </w:rPr>
        <w:t>408.</w:t>
      </w:r>
      <w:r w:rsidR="00B424D6" w:rsidRPr="00350BCB">
        <w:rPr>
          <w:rFonts w:ascii="Times New Roman" w:hAnsi="Times New Roman"/>
          <w:szCs w:val="22"/>
        </w:rPr>
        <w:t>431</w:t>
      </w:r>
      <w:r w:rsidRPr="00350BCB">
        <w:rPr>
          <w:rFonts w:ascii="Times New Roman" w:hAnsi="Times New Roman"/>
          <w:szCs w:val="22"/>
        </w:rPr>
        <w:t>(A)</w:t>
      </w:r>
      <w:proofErr w:type="gramStart"/>
      <w:r w:rsidR="00527537">
        <w:rPr>
          <w:rFonts w:ascii="Times New Roman" w:hAnsi="Times New Roman"/>
          <w:szCs w:val="22"/>
        </w:rPr>
        <w:t xml:space="preserve">:  </w:t>
      </w:r>
      <w:r w:rsidR="00527537" w:rsidRPr="00BF2BD5">
        <w:rPr>
          <w:rFonts w:ascii="Times New Roman" w:hAnsi="Times New Roman"/>
          <w:i/>
          <w:szCs w:val="22"/>
        </w:rPr>
        <w:t>Preadmission</w:t>
      </w:r>
      <w:proofErr w:type="gramEnd"/>
      <w:r w:rsidR="00527537" w:rsidRPr="00BF2BD5">
        <w:rPr>
          <w:rFonts w:ascii="Times New Roman" w:hAnsi="Times New Roman"/>
          <w:i/>
          <w:szCs w:val="22"/>
        </w:rPr>
        <w:t xml:space="preserve"> Procedures</w:t>
      </w:r>
      <w:r w:rsidR="00812F30">
        <w:rPr>
          <w:rFonts w:ascii="Times New Roman" w:hAnsi="Times New Roman"/>
          <w:i/>
          <w:szCs w:val="22"/>
        </w:rPr>
        <w:t xml:space="preserve"> and Ac</w:t>
      </w:r>
      <w:r w:rsidR="00AE7000">
        <w:rPr>
          <w:rFonts w:ascii="Times New Roman" w:hAnsi="Times New Roman"/>
          <w:i/>
          <w:szCs w:val="22"/>
        </w:rPr>
        <w:t>tivities</w:t>
      </w:r>
      <w:r w:rsidRPr="00350BCB">
        <w:rPr>
          <w:rFonts w:ascii="Times New Roman" w:hAnsi="Times New Roman"/>
          <w:szCs w:val="22"/>
        </w:rPr>
        <w:t xml:space="preserve"> provided to a MassHealth member referred to a </w:t>
      </w:r>
      <w:r w:rsidR="00BB2875" w:rsidRPr="00350BCB">
        <w:rPr>
          <w:rFonts w:ascii="Times New Roman" w:hAnsi="Times New Roman"/>
          <w:szCs w:val="22"/>
        </w:rPr>
        <w:t>p</w:t>
      </w:r>
      <w:r w:rsidRPr="00350BCB">
        <w:rPr>
          <w:rFonts w:ascii="Times New Roman" w:hAnsi="Times New Roman"/>
          <w:szCs w:val="22"/>
        </w:rPr>
        <w:t xml:space="preserve">rovider for AFC </w:t>
      </w:r>
      <w:r w:rsidR="00BB2875" w:rsidRPr="00350BCB">
        <w:rPr>
          <w:rFonts w:ascii="Times New Roman" w:hAnsi="Times New Roman"/>
          <w:szCs w:val="22"/>
        </w:rPr>
        <w:t>s</w:t>
      </w:r>
      <w:r w:rsidRPr="00350BCB">
        <w:rPr>
          <w:rFonts w:ascii="Times New Roman" w:hAnsi="Times New Roman"/>
          <w:szCs w:val="22"/>
        </w:rPr>
        <w:t xml:space="preserve">ervices. </w:t>
      </w:r>
    </w:p>
    <w:p w14:paraId="13FFDFD8"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u w:val="single"/>
        </w:rPr>
      </w:pPr>
    </w:p>
    <w:p w14:paraId="5A3B2CFF"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MassHealth</w:t>
      </w:r>
      <w:r w:rsidRPr="00350BCB">
        <w:rPr>
          <w:rFonts w:ascii="Times New Roman" w:hAnsi="Times New Roman"/>
          <w:szCs w:val="22"/>
        </w:rPr>
        <w:t xml:space="preserve">. </w:t>
      </w:r>
      <w:r w:rsidR="004D7A62" w:rsidRPr="00350BCB">
        <w:rPr>
          <w:rFonts w:ascii="Times New Roman" w:hAnsi="Times New Roman"/>
          <w:szCs w:val="22"/>
        </w:rPr>
        <w:t xml:space="preserve"> </w:t>
      </w:r>
      <w:r w:rsidRPr="00350BCB">
        <w:rPr>
          <w:rFonts w:ascii="Times New Roman" w:hAnsi="Times New Roman"/>
          <w:szCs w:val="22"/>
        </w:rPr>
        <w:t xml:space="preserve">A program of medical care and assistance </w:t>
      </w:r>
      <w:r w:rsidR="00BB2875" w:rsidRPr="00350BCB">
        <w:rPr>
          <w:rFonts w:ascii="Times New Roman" w:hAnsi="Times New Roman"/>
          <w:szCs w:val="22"/>
        </w:rPr>
        <w:t xml:space="preserve">that </w:t>
      </w:r>
      <w:r w:rsidRPr="00350BCB">
        <w:rPr>
          <w:rFonts w:ascii="Times New Roman" w:hAnsi="Times New Roman"/>
          <w:szCs w:val="22"/>
        </w:rPr>
        <w:t>includes, but is not limited to</w:t>
      </w:r>
      <w:r w:rsidR="00B424D6" w:rsidRPr="00350BCB">
        <w:rPr>
          <w:rFonts w:ascii="Times New Roman" w:hAnsi="Times New Roman"/>
          <w:szCs w:val="22"/>
        </w:rPr>
        <w:t>,</w:t>
      </w:r>
      <w:r w:rsidRPr="00350BCB">
        <w:rPr>
          <w:rFonts w:ascii="Times New Roman" w:hAnsi="Times New Roman"/>
          <w:szCs w:val="22"/>
        </w:rPr>
        <w:t xml:space="preserve"> payment for certain health care services to eligible residents of the Commonwealth established under M.G.L. c. 118E and administered by the Executive Office of Health and Human Services through its Office of Medicaid. </w:t>
      </w:r>
    </w:p>
    <w:p w14:paraId="2B3A1013"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p>
    <w:p w14:paraId="6D876FC8" w14:textId="77777777" w:rsidR="0060788C" w:rsidRPr="00350BCB" w:rsidRDefault="0060788C" w:rsidP="0060788C">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Medical Leave of Absence (MLOA)</w:t>
      </w:r>
      <w:r w:rsidRPr="00350BCB">
        <w:rPr>
          <w:rFonts w:ascii="Times New Roman" w:hAnsi="Times New Roman"/>
          <w:szCs w:val="22"/>
        </w:rPr>
        <w:t>.  A short-term absence during which a member does not receive AFC from the AFC caregiver because the member is temporarily admitted to a hospital or nursing facility.</w:t>
      </w:r>
    </w:p>
    <w:p w14:paraId="7FD84569" w14:textId="77777777" w:rsidR="0060788C" w:rsidRPr="00350BCB" w:rsidRDefault="0060788C">
      <w:pPr>
        <w:pStyle w:val="ban"/>
        <w:tabs>
          <w:tab w:val="clear" w:pos="1320"/>
          <w:tab w:val="clear" w:pos="1698"/>
          <w:tab w:val="clear" w:pos="2076"/>
          <w:tab w:val="clear" w:pos="2454"/>
        </w:tabs>
        <w:ind w:left="720"/>
        <w:rPr>
          <w:rFonts w:ascii="Times New Roman" w:hAnsi="Times New Roman"/>
          <w:szCs w:val="22"/>
        </w:rPr>
      </w:pPr>
    </w:p>
    <w:p w14:paraId="26EBD3CB"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Member</w:t>
      </w:r>
      <w:r w:rsidRPr="00350BCB">
        <w:rPr>
          <w:rFonts w:ascii="Times New Roman" w:hAnsi="Times New Roman"/>
          <w:szCs w:val="22"/>
        </w:rPr>
        <w:t>.</w:t>
      </w:r>
      <w:r w:rsidR="00B424D6" w:rsidRPr="00350BCB">
        <w:rPr>
          <w:rFonts w:ascii="Times New Roman" w:hAnsi="Times New Roman"/>
          <w:szCs w:val="22"/>
        </w:rPr>
        <w:t xml:space="preserve"> </w:t>
      </w:r>
      <w:r w:rsidRPr="00350BCB">
        <w:rPr>
          <w:rFonts w:ascii="Times New Roman" w:hAnsi="Times New Roman"/>
          <w:szCs w:val="22"/>
        </w:rPr>
        <w:t xml:space="preserve"> A MassHealth eligible member who has received clinical authorization by either MassHealth or its designated </w:t>
      </w:r>
      <w:r w:rsidR="00BB2875" w:rsidRPr="00350BCB">
        <w:rPr>
          <w:rFonts w:ascii="Times New Roman" w:hAnsi="Times New Roman"/>
          <w:szCs w:val="22"/>
        </w:rPr>
        <w:t>s</w:t>
      </w:r>
      <w:r w:rsidRPr="00350BCB">
        <w:rPr>
          <w:rFonts w:ascii="Times New Roman" w:hAnsi="Times New Roman"/>
          <w:szCs w:val="22"/>
        </w:rPr>
        <w:t xml:space="preserve">creening </w:t>
      </w:r>
      <w:r w:rsidR="00BB2875" w:rsidRPr="00350BCB">
        <w:rPr>
          <w:rFonts w:ascii="Times New Roman" w:hAnsi="Times New Roman"/>
          <w:szCs w:val="22"/>
        </w:rPr>
        <w:t>a</w:t>
      </w:r>
      <w:r w:rsidRPr="00350BCB">
        <w:rPr>
          <w:rFonts w:ascii="Times New Roman" w:hAnsi="Times New Roman"/>
          <w:szCs w:val="22"/>
        </w:rPr>
        <w:t xml:space="preserve">gent for payment of </w:t>
      </w:r>
      <w:r w:rsidR="00BB2875" w:rsidRPr="00350BCB">
        <w:rPr>
          <w:rFonts w:ascii="Times New Roman" w:hAnsi="Times New Roman"/>
          <w:szCs w:val="22"/>
        </w:rPr>
        <w:t>a</w:t>
      </w:r>
      <w:r w:rsidRPr="00350BCB">
        <w:rPr>
          <w:rFonts w:ascii="Times New Roman" w:hAnsi="Times New Roman"/>
          <w:szCs w:val="22"/>
        </w:rPr>
        <w:t xml:space="preserve">dult </w:t>
      </w:r>
      <w:r w:rsidR="00BB2875" w:rsidRPr="00350BCB">
        <w:rPr>
          <w:rFonts w:ascii="Times New Roman" w:hAnsi="Times New Roman"/>
          <w:szCs w:val="22"/>
        </w:rPr>
        <w:t>f</w:t>
      </w:r>
      <w:r w:rsidRPr="00350BCB">
        <w:rPr>
          <w:rFonts w:ascii="Times New Roman" w:hAnsi="Times New Roman"/>
          <w:szCs w:val="22"/>
        </w:rPr>
        <w:t xml:space="preserve">oster </w:t>
      </w:r>
      <w:r w:rsidR="00BB2875" w:rsidRPr="00350BCB">
        <w:rPr>
          <w:rFonts w:ascii="Times New Roman" w:hAnsi="Times New Roman"/>
          <w:szCs w:val="22"/>
        </w:rPr>
        <w:t>c</w:t>
      </w:r>
      <w:r w:rsidRPr="00350BCB">
        <w:rPr>
          <w:rFonts w:ascii="Times New Roman" w:hAnsi="Times New Roman"/>
          <w:szCs w:val="22"/>
        </w:rPr>
        <w:t>are.</w:t>
      </w:r>
    </w:p>
    <w:p w14:paraId="4028D5F5" w14:textId="77777777" w:rsidR="0060788C" w:rsidRPr="00350BCB" w:rsidRDefault="0060788C">
      <w:pPr>
        <w:pStyle w:val="ban"/>
        <w:tabs>
          <w:tab w:val="clear" w:pos="1320"/>
          <w:tab w:val="clear" w:pos="1698"/>
          <w:tab w:val="clear" w:pos="2076"/>
          <w:tab w:val="clear" w:pos="2454"/>
        </w:tabs>
        <w:ind w:left="720"/>
        <w:rPr>
          <w:rFonts w:ascii="Times New Roman" w:hAnsi="Times New Roman"/>
          <w:szCs w:val="22"/>
        </w:rPr>
      </w:pPr>
    </w:p>
    <w:p w14:paraId="79A4EF38" w14:textId="77777777" w:rsidR="0060788C" w:rsidRDefault="0060788C" w:rsidP="0060788C">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Nonmedical Leave of Absence (NMLOA)</w:t>
      </w:r>
      <w:r w:rsidRPr="00350BCB">
        <w:rPr>
          <w:rFonts w:ascii="Times New Roman" w:hAnsi="Times New Roman"/>
          <w:szCs w:val="22"/>
        </w:rPr>
        <w:t>.  A short-term absence during which a member does not receive AFC from the AFC caregiver because the member is away from the AFC-qualified setting for nonmedical reasons.</w:t>
      </w:r>
    </w:p>
    <w:p w14:paraId="14F29D98"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p>
    <w:p w14:paraId="3A94A005" w14:textId="06B46500" w:rsidR="00CA3A33" w:rsidRDefault="00CA3A33">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rPr>
      </w:pPr>
      <w:r w:rsidRPr="00350BCB">
        <w:rPr>
          <w:rFonts w:ascii="Times New Roman" w:hAnsi="Times New Roman"/>
          <w:szCs w:val="22"/>
          <w:u w:val="single"/>
        </w:rPr>
        <w:t>Provider</w:t>
      </w:r>
      <w:r w:rsidRPr="00350BCB">
        <w:rPr>
          <w:rFonts w:ascii="Times New Roman" w:hAnsi="Times New Roman"/>
          <w:szCs w:val="22"/>
        </w:rPr>
        <w:t>.</w:t>
      </w:r>
      <w:r w:rsidR="00B424D6" w:rsidRPr="00350BCB">
        <w:rPr>
          <w:rFonts w:ascii="Times New Roman" w:hAnsi="Times New Roman"/>
          <w:szCs w:val="22"/>
        </w:rPr>
        <w:t xml:space="preserve"> </w:t>
      </w:r>
      <w:r w:rsidRPr="00350BCB">
        <w:rPr>
          <w:rFonts w:ascii="Times New Roman" w:hAnsi="Times New Roman"/>
          <w:szCs w:val="22"/>
        </w:rPr>
        <w:t xml:space="preserve"> An organization that meets the requirements of 130 CMR 408.000</w:t>
      </w:r>
      <w:proofErr w:type="gramStart"/>
      <w:r w:rsidR="007332FD">
        <w:rPr>
          <w:rFonts w:ascii="Times New Roman" w:hAnsi="Times New Roman"/>
          <w:szCs w:val="22"/>
        </w:rPr>
        <w:t xml:space="preserve">:  </w:t>
      </w:r>
      <w:r w:rsidR="007332FD">
        <w:rPr>
          <w:rFonts w:ascii="Times New Roman" w:hAnsi="Times New Roman"/>
          <w:i/>
          <w:szCs w:val="22"/>
        </w:rPr>
        <w:t>Adult</w:t>
      </w:r>
      <w:proofErr w:type="gramEnd"/>
      <w:r w:rsidR="007332FD">
        <w:rPr>
          <w:rFonts w:ascii="Times New Roman" w:hAnsi="Times New Roman"/>
          <w:i/>
          <w:szCs w:val="22"/>
        </w:rPr>
        <w:t xml:space="preserve"> Foster Care </w:t>
      </w:r>
      <w:r w:rsidRPr="00350BCB">
        <w:rPr>
          <w:rFonts w:ascii="Times New Roman" w:hAnsi="Times New Roman"/>
          <w:szCs w:val="22"/>
        </w:rPr>
        <w:t xml:space="preserve">and that contracts with MassHealth to provide </w:t>
      </w:r>
      <w:r w:rsidR="00BB2875" w:rsidRPr="00350BCB">
        <w:rPr>
          <w:rFonts w:ascii="Times New Roman" w:hAnsi="Times New Roman"/>
          <w:szCs w:val="22"/>
        </w:rPr>
        <w:t>a</w:t>
      </w:r>
      <w:r w:rsidRPr="00350BCB">
        <w:rPr>
          <w:rFonts w:ascii="Times New Roman" w:hAnsi="Times New Roman"/>
          <w:szCs w:val="22"/>
        </w:rPr>
        <w:t xml:space="preserve">dult </w:t>
      </w:r>
      <w:r w:rsidR="00BB2875" w:rsidRPr="00350BCB">
        <w:rPr>
          <w:rFonts w:ascii="Times New Roman" w:hAnsi="Times New Roman"/>
          <w:szCs w:val="22"/>
        </w:rPr>
        <w:t>f</w:t>
      </w:r>
      <w:r w:rsidRPr="00350BCB">
        <w:rPr>
          <w:rFonts w:ascii="Times New Roman" w:hAnsi="Times New Roman"/>
          <w:szCs w:val="22"/>
        </w:rPr>
        <w:t xml:space="preserve">oster </w:t>
      </w:r>
      <w:r w:rsidR="00BB2875" w:rsidRPr="00350BCB">
        <w:rPr>
          <w:rFonts w:ascii="Times New Roman" w:hAnsi="Times New Roman"/>
          <w:szCs w:val="22"/>
        </w:rPr>
        <w:t>c</w:t>
      </w:r>
      <w:r w:rsidRPr="00350BCB">
        <w:rPr>
          <w:rFonts w:ascii="Times New Roman" w:hAnsi="Times New Roman"/>
          <w:szCs w:val="22"/>
        </w:rPr>
        <w:t>are</w:t>
      </w:r>
      <w:r w:rsidR="004247CF">
        <w:rPr>
          <w:rFonts w:ascii="Times New Roman" w:hAnsi="Times New Roman"/>
          <w:szCs w:val="22"/>
        </w:rPr>
        <w:t xml:space="preserve"> or group adult foster </w:t>
      </w:r>
      <w:r w:rsidR="00901E1B">
        <w:rPr>
          <w:rFonts w:ascii="Times New Roman" w:hAnsi="Times New Roman"/>
          <w:szCs w:val="22"/>
        </w:rPr>
        <w:t>care</w:t>
      </w:r>
      <w:r w:rsidRPr="00350BCB">
        <w:rPr>
          <w:rFonts w:ascii="Times New Roman" w:hAnsi="Times New Roman"/>
          <w:szCs w:val="22"/>
        </w:rPr>
        <w:t xml:space="preserve"> to eligible MassHealth members. </w:t>
      </w:r>
    </w:p>
    <w:p w14:paraId="7EFC78AB" w14:textId="0945BBD4" w:rsidR="0043718A" w:rsidRDefault="0043718A">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rPr>
      </w:pPr>
    </w:p>
    <w:p w14:paraId="53437A4C" w14:textId="33189728" w:rsidR="0043718A" w:rsidRPr="00350BCB" w:rsidRDefault="0043718A">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rPr>
      </w:pPr>
      <w:r w:rsidRPr="0043718A">
        <w:rPr>
          <w:rFonts w:ascii="Times New Roman" w:hAnsi="Times New Roman"/>
          <w:szCs w:val="22"/>
          <w:u w:val="single"/>
        </w:rPr>
        <w:t>Publicly Aided Individual</w:t>
      </w:r>
      <w:r w:rsidRPr="0043718A">
        <w:rPr>
          <w:rFonts w:ascii="Times New Roman" w:hAnsi="Times New Roman"/>
          <w:szCs w:val="22"/>
        </w:rPr>
        <w:t xml:space="preserve">.  A person who receives health care </w:t>
      </w:r>
      <w:r w:rsidR="00901E1B">
        <w:rPr>
          <w:rFonts w:ascii="Times New Roman" w:hAnsi="Times New Roman"/>
          <w:szCs w:val="22"/>
        </w:rPr>
        <w:t>and</w:t>
      </w:r>
      <w:r w:rsidRPr="0043718A">
        <w:rPr>
          <w:rFonts w:ascii="Times New Roman" w:hAnsi="Times New Roman"/>
          <w:szCs w:val="22"/>
        </w:rPr>
        <w:t xml:space="preserve"> other services for which a governmental unit is in whole or in part liable under a statutory program of public assistance.</w:t>
      </w:r>
    </w:p>
    <w:p w14:paraId="5466ACA0" w14:textId="77777777" w:rsidR="006A2AD6" w:rsidRDefault="006A2AD6" w:rsidP="006A2AD6">
      <w:pPr>
        <w:pStyle w:val="ban"/>
        <w:tabs>
          <w:tab w:val="clear" w:pos="1320"/>
          <w:tab w:val="clear" w:pos="1698"/>
          <w:tab w:val="clear" w:pos="2076"/>
          <w:tab w:val="clear" w:pos="2454"/>
        </w:tabs>
        <w:ind w:left="720"/>
        <w:rPr>
          <w:rFonts w:ascii="Times New Roman" w:hAnsi="Times New Roman"/>
          <w:szCs w:val="22"/>
          <w:u w:val="single"/>
        </w:rPr>
      </w:pPr>
    </w:p>
    <w:p w14:paraId="72CBA473" w14:textId="3A3D1A0C" w:rsidR="00CA3A33" w:rsidRPr="00350BCB" w:rsidRDefault="003F7915">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u w:val="single"/>
        </w:rPr>
      </w:pPr>
      <w:r>
        <w:rPr>
          <w:rFonts w:ascii="Times New Roman" w:hAnsi="Times New Roman"/>
          <w:szCs w:val="22"/>
          <w:u w:val="single"/>
        </w:rPr>
        <w:t>Service</w:t>
      </w:r>
      <w:r w:rsidRPr="00350BCB">
        <w:rPr>
          <w:rFonts w:ascii="Times New Roman" w:hAnsi="Times New Roman"/>
          <w:szCs w:val="22"/>
          <w:u w:val="single"/>
        </w:rPr>
        <w:t xml:space="preserve"> Code</w:t>
      </w:r>
      <w:r w:rsidRPr="00350BCB">
        <w:rPr>
          <w:rFonts w:ascii="Times New Roman" w:hAnsi="Times New Roman"/>
          <w:szCs w:val="22"/>
        </w:rPr>
        <w:t xml:space="preserve">.  The </w:t>
      </w:r>
      <w:r>
        <w:rPr>
          <w:rFonts w:ascii="Times New Roman" w:hAnsi="Times New Roman"/>
          <w:szCs w:val="22"/>
        </w:rPr>
        <w:t>standardized</w:t>
      </w:r>
      <w:r w:rsidRPr="00350BCB">
        <w:rPr>
          <w:rFonts w:ascii="Times New Roman" w:hAnsi="Times New Roman"/>
          <w:szCs w:val="22"/>
        </w:rPr>
        <w:t xml:space="preserve"> code from the Healthcare Common Procedure Coding System (HCPCS</w:t>
      </w:r>
      <w:r>
        <w:rPr>
          <w:rFonts w:ascii="Times New Roman" w:hAnsi="Times New Roman"/>
          <w:szCs w:val="22"/>
        </w:rPr>
        <w:t>).</w:t>
      </w:r>
    </w:p>
    <w:p w14:paraId="62A343DD" w14:textId="77777777" w:rsidR="006A2AD6" w:rsidRDefault="006A2AD6">
      <w:pPr>
        <w:rPr>
          <w:sz w:val="22"/>
          <w:szCs w:val="22"/>
          <w:u w:val="single"/>
        </w:rPr>
      </w:pPr>
      <w:r>
        <w:rPr>
          <w:sz w:val="22"/>
          <w:szCs w:val="22"/>
          <w:u w:val="single"/>
        </w:rPr>
        <w:br w:type="page"/>
      </w:r>
    </w:p>
    <w:p w14:paraId="0970B84E" w14:textId="293B4A6F" w:rsidR="00CA3A33" w:rsidRPr="00350BCB" w:rsidRDefault="00B424D6">
      <w:pPr>
        <w:suppressAutoHyphens/>
        <w:rPr>
          <w:sz w:val="22"/>
          <w:szCs w:val="22"/>
        </w:rPr>
      </w:pPr>
      <w:r w:rsidRPr="00350BCB">
        <w:rPr>
          <w:sz w:val="22"/>
          <w:szCs w:val="22"/>
          <w:u w:val="single"/>
        </w:rPr>
        <w:lastRenderedPageBreak/>
        <w:t>3</w:t>
      </w:r>
      <w:r w:rsidR="00CA3A33" w:rsidRPr="00350BCB">
        <w:rPr>
          <w:sz w:val="22"/>
          <w:szCs w:val="22"/>
          <w:u w:val="single"/>
        </w:rPr>
        <w:t>51.03</w:t>
      </w:r>
      <w:proofErr w:type="gramStart"/>
      <w:r w:rsidR="00CA3A33" w:rsidRPr="00350BCB">
        <w:rPr>
          <w:sz w:val="22"/>
          <w:szCs w:val="22"/>
          <w:u w:val="single"/>
        </w:rPr>
        <w:t>:</w:t>
      </w:r>
      <w:r w:rsidRPr="00350BCB">
        <w:rPr>
          <w:sz w:val="22"/>
          <w:szCs w:val="22"/>
          <w:u w:val="single"/>
        </w:rPr>
        <w:t xml:space="preserve">  </w:t>
      </w:r>
      <w:r w:rsidR="00CA3A33" w:rsidRPr="00350BCB">
        <w:rPr>
          <w:sz w:val="22"/>
          <w:szCs w:val="22"/>
          <w:u w:val="single"/>
        </w:rPr>
        <w:t>Rate</w:t>
      </w:r>
      <w:proofErr w:type="gramEnd"/>
      <w:r w:rsidR="00CA3A33" w:rsidRPr="00350BCB">
        <w:rPr>
          <w:sz w:val="22"/>
          <w:szCs w:val="22"/>
          <w:u w:val="single"/>
        </w:rPr>
        <w:t xml:space="preserve"> Provisions</w:t>
      </w:r>
    </w:p>
    <w:p w14:paraId="445B4ACC" w14:textId="77777777" w:rsidR="00CA3A33" w:rsidRPr="00350BCB" w:rsidRDefault="00CA3A33">
      <w:pPr>
        <w:suppressAutoHyphens/>
        <w:rPr>
          <w:sz w:val="22"/>
          <w:szCs w:val="22"/>
        </w:rPr>
      </w:pPr>
    </w:p>
    <w:p w14:paraId="33D1CD52" w14:textId="064FD5D4" w:rsidR="00CA3A33" w:rsidRPr="00350BCB" w:rsidRDefault="00CA3A33" w:rsidP="006D669E">
      <w:pPr>
        <w:suppressAutoHyphens/>
        <w:ind w:left="720"/>
        <w:rPr>
          <w:sz w:val="22"/>
          <w:szCs w:val="22"/>
        </w:rPr>
      </w:pPr>
      <w:r w:rsidRPr="00350BCB">
        <w:rPr>
          <w:sz w:val="22"/>
          <w:szCs w:val="22"/>
        </w:rPr>
        <w:t>(1</w:t>
      </w:r>
      <w:proofErr w:type="gramStart"/>
      <w:r w:rsidRPr="00350BCB">
        <w:rPr>
          <w:sz w:val="22"/>
          <w:szCs w:val="22"/>
        </w:rPr>
        <w:t>)</w:t>
      </w:r>
      <w:r w:rsidR="00554C18" w:rsidRPr="00350BCB">
        <w:rPr>
          <w:sz w:val="22"/>
          <w:szCs w:val="22"/>
        </w:rPr>
        <w:t xml:space="preserve"> </w:t>
      </w:r>
      <w:r w:rsidRPr="00350BCB">
        <w:rPr>
          <w:sz w:val="22"/>
          <w:szCs w:val="22"/>
        </w:rPr>
        <w:t xml:space="preserve"> </w:t>
      </w:r>
      <w:r w:rsidR="00A56BC1" w:rsidRPr="00A56BC1">
        <w:rPr>
          <w:sz w:val="22"/>
          <w:szCs w:val="22"/>
          <w:u w:val="single"/>
        </w:rPr>
        <w:t>Reimbursement</w:t>
      </w:r>
      <w:proofErr w:type="gramEnd"/>
      <w:r w:rsidR="00A56BC1" w:rsidRPr="00A56BC1">
        <w:rPr>
          <w:sz w:val="22"/>
          <w:szCs w:val="22"/>
          <w:u w:val="single"/>
        </w:rPr>
        <w:t xml:space="preserve"> as Full Payment</w:t>
      </w:r>
      <w:r w:rsidRPr="00350BCB">
        <w:rPr>
          <w:sz w:val="22"/>
          <w:szCs w:val="22"/>
        </w:rPr>
        <w:t>.</w:t>
      </w:r>
      <w:r w:rsidR="007332FD">
        <w:rPr>
          <w:sz w:val="22"/>
          <w:szCs w:val="22"/>
        </w:rPr>
        <w:t xml:space="preserve"> </w:t>
      </w:r>
      <w:r w:rsidR="00D76573">
        <w:rPr>
          <w:sz w:val="22"/>
          <w:szCs w:val="22"/>
        </w:rPr>
        <w:t xml:space="preserve"> </w:t>
      </w:r>
      <w:r w:rsidRPr="00350BCB">
        <w:rPr>
          <w:sz w:val="22"/>
          <w:szCs w:val="22"/>
        </w:rPr>
        <w:t xml:space="preserve">The payment rates in </w:t>
      </w:r>
      <w:r w:rsidR="00554C18" w:rsidRPr="00350BCB">
        <w:rPr>
          <w:sz w:val="22"/>
          <w:szCs w:val="22"/>
        </w:rPr>
        <w:t>101</w:t>
      </w:r>
      <w:r w:rsidRPr="00350BCB">
        <w:rPr>
          <w:sz w:val="22"/>
          <w:szCs w:val="22"/>
        </w:rPr>
        <w:t xml:space="preserve"> CMR </w:t>
      </w:r>
      <w:r w:rsidR="00554C18" w:rsidRPr="00350BCB">
        <w:rPr>
          <w:sz w:val="22"/>
          <w:szCs w:val="22"/>
        </w:rPr>
        <w:t>3</w:t>
      </w:r>
      <w:r w:rsidRPr="00350BCB">
        <w:rPr>
          <w:sz w:val="22"/>
          <w:szCs w:val="22"/>
        </w:rPr>
        <w:t xml:space="preserve">51.00 are full compensation for all </w:t>
      </w:r>
      <w:r w:rsidR="00BB2875" w:rsidRPr="00350BCB">
        <w:rPr>
          <w:sz w:val="22"/>
          <w:szCs w:val="22"/>
        </w:rPr>
        <w:t>a</w:t>
      </w:r>
      <w:r w:rsidRPr="00350BCB">
        <w:rPr>
          <w:sz w:val="22"/>
          <w:szCs w:val="22"/>
        </w:rPr>
        <w:t xml:space="preserve">dult </w:t>
      </w:r>
      <w:r w:rsidR="00BB2875" w:rsidRPr="00350BCB">
        <w:rPr>
          <w:sz w:val="22"/>
          <w:szCs w:val="22"/>
        </w:rPr>
        <w:t>f</w:t>
      </w:r>
      <w:r w:rsidRPr="00350BCB">
        <w:rPr>
          <w:sz w:val="22"/>
          <w:szCs w:val="22"/>
        </w:rPr>
        <w:t xml:space="preserve">oster </w:t>
      </w:r>
      <w:r w:rsidR="00BB2875" w:rsidRPr="00350BCB">
        <w:rPr>
          <w:sz w:val="22"/>
          <w:szCs w:val="22"/>
        </w:rPr>
        <w:t>c</w:t>
      </w:r>
      <w:r w:rsidRPr="00350BCB">
        <w:rPr>
          <w:sz w:val="22"/>
          <w:szCs w:val="22"/>
        </w:rPr>
        <w:t>are services</w:t>
      </w:r>
      <w:r w:rsidR="00FA71C1">
        <w:rPr>
          <w:sz w:val="22"/>
          <w:szCs w:val="22"/>
        </w:rPr>
        <w:t xml:space="preserve"> or group adult foster care services</w:t>
      </w:r>
      <w:r w:rsidRPr="00350BCB">
        <w:rPr>
          <w:sz w:val="22"/>
          <w:szCs w:val="22"/>
        </w:rPr>
        <w:t xml:space="preserve"> rendered to </w:t>
      </w:r>
      <w:r w:rsidR="00BB2875" w:rsidRPr="00350BCB">
        <w:rPr>
          <w:sz w:val="22"/>
          <w:szCs w:val="22"/>
        </w:rPr>
        <w:t>m</w:t>
      </w:r>
      <w:r w:rsidRPr="00350BCB">
        <w:rPr>
          <w:sz w:val="22"/>
          <w:szCs w:val="22"/>
        </w:rPr>
        <w:t>embers, including any related administrative or supervisory duties in connection with the provision of AFC services</w:t>
      </w:r>
      <w:r w:rsidR="00FA71C1">
        <w:rPr>
          <w:sz w:val="22"/>
          <w:szCs w:val="22"/>
        </w:rPr>
        <w:t xml:space="preserve"> or GAFC services</w:t>
      </w:r>
      <w:r w:rsidRPr="00350BCB">
        <w:rPr>
          <w:sz w:val="22"/>
          <w:szCs w:val="22"/>
        </w:rPr>
        <w:t xml:space="preserve"> outlined in 130 CMR 408.000</w:t>
      </w:r>
      <w:proofErr w:type="gramStart"/>
      <w:r w:rsidR="007332FD">
        <w:rPr>
          <w:sz w:val="22"/>
          <w:szCs w:val="22"/>
        </w:rPr>
        <w:t xml:space="preserve">:  </w:t>
      </w:r>
      <w:r w:rsidR="007332FD" w:rsidRPr="00350BCB">
        <w:rPr>
          <w:i/>
          <w:sz w:val="22"/>
          <w:szCs w:val="22"/>
        </w:rPr>
        <w:t>Adult</w:t>
      </w:r>
      <w:proofErr w:type="gramEnd"/>
      <w:r w:rsidR="007332FD" w:rsidRPr="00350BCB">
        <w:rPr>
          <w:i/>
          <w:sz w:val="22"/>
          <w:szCs w:val="22"/>
        </w:rPr>
        <w:t xml:space="preserve"> Foster Care</w:t>
      </w:r>
      <w:r w:rsidRPr="00350BCB">
        <w:rPr>
          <w:sz w:val="22"/>
          <w:szCs w:val="22"/>
        </w:rPr>
        <w:t>.</w:t>
      </w:r>
    </w:p>
    <w:p w14:paraId="338BF52E" w14:textId="77777777" w:rsidR="009805FB" w:rsidRPr="00350BCB" w:rsidRDefault="009805FB" w:rsidP="00350BCB">
      <w:pPr>
        <w:suppressAutoHyphens/>
        <w:rPr>
          <w:sz w:val="22"/>
          <w:szCs w:val="22"/>
        </w:rPr>
      </w:pPr>
    </w:p>
    <w:p w14:paraId="7FC13574" w14:textId="7B2551B2" w:rsidR="00B61E5B" w:rsidRDefault="00CA3A33" w:rsidP="00BC138F">
      <w:pPr>
        <w:ind w:left="720"/>
        <w:rPr>
          <w:sz w:val="22"/>
          <w:szCs w:val="22"/>
        </w:rPr>
      </w:pPr>
      <w:r w:rsidRPr="00350BCB">
        <w:rPr>
          <w:sz w:val="22"/>
          <w:szCs w:val="22"/>
        </w:rPr>
        <w:t>(2</w:t>
      </w:r>
      <w:proofErr w:type="gramStart"/>
      <w:r w:rsidRPr="00350BCB">
        <w:rPr>
          <w:sz w:val="22"/>
          <w:szCs w:val="22"/>
        </w:rPr>
        <w:t>)</w:t>
      </w:r>
      <w:r w:rsidR="00554C18" w:rsidRPr="00350BCB">
        <w:rPr>
          <w:sz w:val="22"/>
          <w:szCs w:val="22"/>
        </w:rPr>
        <w:t xml:space="preserve">  </w:t>
      </w:r>
      <w:r w:rsidRPr="00350BCB">
        <w:rPr>
          <w:sz w:val="22"/>
          <w:szCs w:val="22"/>
          <w:u w:val="single"/>
        </w:rPr>
        <w:t>Payment</w:t>
      </w:r>
      <w:proofErr w:type="gramEnd"/>
      <w:r w:rsidRPr="00350BCB">
        <w:rPr>
          <w:sz w:val="22"/>
          <w:szCs w:val="22"/>
          <w:u w:val="single"/>
        </w:rPr>
        <w:t xml:space="preserve"> Rates</w:t>
      </w:r>
      <w:r w:rsidRPr="00350BCB">
        <w:rPr>
          <w:sz w:val="22"/>
          <w:szCs w:val="22"/>
        </w:rPr>
        <w:t xml:space="preserve">.  </w:t>
      </w:r>
      <w:r w:rsidR="00B61E5B" w:rsidRPr="00350BCB">
        <w:rPr>
          <w:sz w:val="22"/>
          <w:szCs w:val="22"/>
        </w:rPr>
        <w:t>The rates for AFC services</w:t>
      </w:r>
      <w:r w:rsidR="00901E1B">
        <w:rPr>
          <w:sz w:val="22"/>
          <w:szCs w:val="22"/>
        </w:rPr>
        <w:t>, including GAFC services,</w:t>
      </w:r>
      <w:r w:rsidR="00B61E5B" w:rsidRPr="00350BCB">
        <w:rPr>
          <w:sz w:val="22"/>
          <w:szCs w:val="22"/>
        </w:rPr>
        <w:t xml:space="preserve"> are set forth in 101 CMR 351.03(2).</w:t>
      </w:r>
    </w:p>
    <w:p w14:paraId="322CACC9" w14:textId="77777777" w:rsidR="00CA3A33" w:rsidRPr="00350BCB" w:rsidRDefault="00CA3A33" w:rsidP="006F20D9">
      <w:pPr>
        <w:suppressAutoHyphens/>
        <w:rPr>
          <w:sz w:val="22"/>
          <w:szCs w:val="22"/>
          <w:u w:val="single"/>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1800"/>
        <w:gridCol w:w="3920"/>
      </w:tblGrid>
      <w:tr w:rsidR="0060788C" w:rsidRPr="00350BCB" w14:paraId="1F69930F" w14:textId="77777777" w:rsidTr="00852E28">
        <w:trPr>
          <w:tblHeader/>
        </w:trPr>
        <w:tc>
          <w:tcPr>
            <w:tcW w:w="1728" w:type="dxa"/>
          </w:tcPr>
          <w:p w14:paraId="76ED686B" w14:textId="3FCAD3B9" w:rsidR="0060788C" w:rsidRPr="003B1BB1" w:rsidRDefault="00D76573">
            <w:pPr>
              <w:jc w:val="center"/>
              <w:rPr>
                <w:b/>
                <w:sz w:val="22"/>
                <w:szCs w:val="22"/>
              </w:rPr>
            </w:pPr>
            <w:r>
              <w:rPr>
                <w:b/>
                <w:sz w:val="22"/>
                <w:szCs w:val="22"/>
              </w:rPr>
              <w:t>Service</w:t>
            </w:r>
            <w:r w:rsidRPr="003B1BB1">
              <w:rPr>
                <w:b/>
                <w:sz w:val="22"/>
                <w:szCs w:val="22"/>
              </w:rPr>
              <w:t xml:space="preserve"> </w:t>
            </w:r>
            <w:r w:rsidR="0060788C" w:rsidRPr="003B1BB1">
              <w:rPr>
                <w:b/>
                <w:sz w:val="22"/>
                <w:szCs w:val="22"/>
              </w:rPr>
              <w:t>Code</w:t>
            </w:r>
            <w:r>
              <w:rPr>
                <w:b/>
                <w:sz w:val="22"/>
                <w:szCs w:val="22"/>
              </w:rPr>
              <w:t>-Modifier</w:t>
            </w:r>
          </w:p>
        </w:tc>
        <w:tc>
          <w:tcPr>
            <w:tcW w:w="1620" w:type="dxa"/>
          </w:tcPr>
          <w:p w14:paraId="0CCBC311" w14:textId="77777777" w:rsidR="0060788C" w:rsidRPr="003B1BB1" w:rsidRDefault="0060788C">
            <w:pPr>
              <w:jc w:val="center"/>
              <w:rPr>
                <w:b/>
                <w:sz w:val="22"/>
                <w:szCs w:val="22"/>
              </w:rPr>
            </w:pPr>
            <w:r w:rsidRPr="003B1BB1">
              <w:rPr>
                <w:b/>
                <w:sz w:val="22"/>
                <w:szCs w:val="22"/>
              </w:rPr>
              <w:t>Rate</w:t>
            </w:r>
          </w:p>
        </w:tc>
        <w:tc>
          <w:tcPr>
            <w:tcW w:w="1800" w:type="dxa"/>
          </w:tcPr>
          <w:p w14:paraId="00070FC3" w14:textId="77777777" w:rsidR="0060788C" w:rsidRPr="003B1BB1" w:rsidRDefault="0060788C">
            <w:pPr>
              <w:jc w:val="center"/>
              <w:rPr>
                <w:b/>
                <w:sz w:val="22"/>
                <w:szCs w:val="22"/>
              </w:rPr>
            </w:pPr>
            <w:r w:rsidRPr="003B1BB1">
              <w:rPr>
                <w:b/>
                <w:sz w:val="22"/>
                <w:szCs w:val="22"/>
              </w:rPr>
              <w:t>Unit</w:t>
            </w:r>
          </w:p>
        </w:tc>
        <w:tc>
          <w:tcPr>
            <w:tcW w:w="3920" w:type="dxa"/>
          </w:tcPr>
          <w:p w14:paraId="29F4623D" w14:textId="77777777" w:rsidR="0060788C" w:rsidRPr="003B1BB1" w:rsidRDefault="0060788C">
            <w:pPr>
              <w:jc w:val="center"/>
              <w:rPr>
                <w:b/>
                <w:sz w:val="22"/>
                <w:szCs w:val="22"/>
              </w:rPr>
            </w:pPr>
            <w:r w:rsidRPr="003B1BB1">
              <w:rPr>
                <w:b/>
                <w:sz w:val="22"/>
                <w:szCs w:val="22"/>
              </w:rPr>
              <w:t>Service Description</w:t>
            </w:r>
          </w:p>
        </w:tc>
      </w:tr>
      <w:tr w:rsidR="0060788C" w:rsidRPr="00350BCB" w14:paraId="59B98A56" w14:textId="77777777" w:rsidTr="00852E28">
        <w:tc>
          <w:tcPr>
            <w:tcW w:w="1728" w:type="dxa"/>
          </w:tcPr>
          <w:p w14:paraId="303B5FD8" w14:textId="77777777" w:rsidR="0060788C" w:rsidRPr="00350BCB" w:rsidRDefault="0060788C">
            <w:pPr>
              <w:jc w:val="center"/>
              <w:rPr>
                <w:sz w:val="22"/>
                <w:szCs w:val="22"/>
              </w:rPr>
            </w:pPr>
            <w:r w:rsidRPr="00350BCB">
              <w:rPr>
                <w:sz w:val="22"/>
                <w:szCs w:val="22"/>
              </w:rPr>
              <w:t>S5140</w:t>
            </w:r>
          </w:p>
        </w:tc>
        <w:tc>
          <w:tcPr>
            <w:tcW w:w="1620" w:type="dxa"/>
          </w:tcPr>
          <w:p w14:paraId="70D8C08D" w14:textId="3E7F7D39" w:rsidR="0060788C" w:rsidRPr="00350BCB" w:rsidRDefault="007F7AE7" w:rsidP="004D5F59">
            <w:pPr>
              <w:jc w:val="center"/>
              <w:rPr>
                <w:sz w:val="22"/>
                <w:szCs w:val="22"/>
              </w:rPr>
            </w:pPr>
            <w:r>
              <w:rPr>
                <w:sz w:val="22"/>
                <w:szCs w:val="22"/>
              </w:rPr>
              <w:t>$54.37</w:t>
            </w:r>
          </w:p>
        </w:tc>
        <w:tc>
          <w:tcPr>
            <w:tcW w:w="1800" w:type="dxa"/>
          </w:tcPr>
          <w:p w14:paraId="465FCE51" w14:textId="77777777" w:rsidR="0060788C" w:rsidRPr="00463107" w:rsidRDefault="0060788C">
            <w:pPr>
              <w:jc w:val="center"/>
              <w:rPr>
                <w:i/>
                <w:sz w:val="22"/>
                <w:szCs w:val="22"/>
              </w:rPr>
            </w:pPr>
            <w:r w:rsidRPr="00463107">
              <w:rPr>
                <w:i/>
                <w:sz w:val="22"/>
                <w:szCs w:val="22"/>
              </w:rPr>
              <w:t>Per Diem</w:t>
            </w:r>
          </w:p>
        </w:tc>
        <w:tc>
          <w:tcPr>
            <w:tcW w:w="3920" w:type="dxa"/>
          </w:tcPr>
          <w:p w14:paraId="647AE53F" w14:textId="77777777" w:rsidR="0060788C" w:rsidRPr="00350BCB" w:rsidRDefault="0060788C">
            <w:pPr>
              <w:jc w:val="center"/>
              <w:rPr>
                <w:sz w:val="22"/>
                <w:szCs w:val="22"/>
              </w:rPr>
            </w:pPr>
            <w:r w:rsidRPr="00350BCB">
              <w:rPr>
                <w:sz w:val="22"/>
                <w:szCs w:val="22"/>
              </w:rPr>
              <w:t>AFC Level I</w:t>
            </w:r>
          </w:p>
        </w:tc>
      </w:tr>
      <w:tr w:rsidR="0060788C" w:rsidRPr="00350BCB" w14:paraId="1D410EF5" w14:textId="77777777" w:rsidTr="00852E28">
        <w:tc>
          <w:tcPr>
            <w:tcW w:w="1728" w:type="dxa"/>
          </w:tcPr>
          <w:p w14:paraId="3DFCE706" w14:textId="5BF62539" w:rsidR="0060788C" w:rsidRPr="00350BCB" w:rsidRDefault="0060788C">
            <w:pPr>
              <w:jc w:val="center"/>
              <w:rPr>
                <w:sz w:val="22"/>
                <w:szCs w:val="22"/>
              </w:rPr>
            </w:pPr>
            <w:r w:rsidRPr="00350BCB">
              <w:rPr>
                <w:sz w:val="22"/>
                <w:szCs w:val="22"/>
              </w:rPr>
              <w:t>S5140</w:t>
            </w:r>
            <w:r w:rsidR="00D76573">
              <w:rPr>
                <w:sz w:val="22"/>
                <w:szCs w:val="22"/>
              </w:rPr>
              <w:t>-</w:t>
            </w:r>
            <w:r w:rsidRPr="00350BCB">
              <w:rPr>
                <w:sz w:val="22"/>
                <w:szCs w:val="22"/>
              </w:rPr>
              <w:t>TG</w:t>
            </w:r>
          </w:p>
        </w:tc>
        <w:tc>
          <w:tcPr>
            <w:tcW w:w="1620" w:type="dxa"/>
          </w:tcPr>
          <w:p w14:paraId="2A37AC98" w14:textId="12D0C928" w:rsidR="0060788C" w:rsidRPr="00350BCB" w:rsidRDefault="007F7AE7">
            <w:pPr>
              <w:jc w:val="center"/>
              <w:rPr>
                <w:sz w:val="22"/>
                <w:szCs w:val="22"/>
              </w:rPr>
            </w:pPr>
            <w:r>
              <w:rPr>
                <w:sz w:val="22"/>
                <w:szCs w:val="22"/>
              </w:rPr>
              <w:t>$91.31</w:t>
            </w:r>
          </w:p>
        </w:tc>
        <w:tc>
          <w:tcPr>
            <w:tcW w:w="1800" w:type="dxa"/>
          </w:tcPr>
          <w:p w14:paraId="34E50DC6" w14:textId="77777777" w:rsidR="0060788C" w:rsidRPr="00463107" w:rsidRDefault="0060788C">
            <w:pPr>
              <w:jc w:val="center"/>
              <w:rPr>
                <w:i/>
                <w:sz w:val="22"/>
                <w:szCs w:val="22"/>
              </w:rPr>
            </w:pPr>
            <w:r w:rsidRPr="00463107">
              <w:rPr>
                <w:i/>
                <w:sz w:val="22"/>
                <w:szCs w:val="22"/>
              </w:rPr>
              <w:t>Per Diem</w:t>
            </w:r>
          </w:p>
        </w:tc>
        <w:tc>
          <w:tcPr>
            <w:tcW w:w="3920" w:type="dxa"/>
          </w:tcPr>
          <w:p w14:paraId="524E3481" w14:textId="77777777" w:rsidR="0060788C" w:rsidRPr="00350BCB" w:rsidRDefault="0060788C">
            <w:pPr>
              <w:jc w:val="center"/>
              <w:rPr>
                <w:sz w:val="22"/>
                <w:szCs w:val="22"/>
              </w:rPr>
            </w:pPr>
            <w:r w:rsidRPr="00350BCB">
              <w:rPr>
                <w:sz w:val="22"/>
                <w:szCs w:val="22"/>
              </w:rPr>
              <w:t>AFC Level II</w:t>
            </w:r>
          </w:p>
        </w:tc>
      </w:tr>
      <w:tr w:rsidR="007F7AE7" w:rsidRPr="00350BCB" w14:paraId="02B56467" w14:textId="77777777" w:rsidTr="00852E28">
        <w:trPr>
          <w:cantSplit/>
        </w:trPr>
        <w:tc>
          <w:tcPr>
            <w:tcW w:w="1728" w:type="dxa"/>
          </w:tcPr>
          <w:p w14:paraId="63E79B87" w14:textId="0CFEEF7A" w:rsidR="007F7AE7" w:rsidRPr="00350BCB" w:rsidRDefault="007F7AE7" w:rsidP="007F7AE7">
            <w:pPr>
              <w:jc w:val="center"/>
              <w:rPr>
                <w:sz w:val="22"/>
                <w:szCs w:val="22"/>
              </w:rPr>
            </w:pPr>
            <w:r w:rsidRPr="00350BCB">
              <w:rPr>
                <w:sz w:val="22"/>
                <w:szCs w:val="22"/>
              </w:rPr>
              <w:t>S5140</w:t>
            </w:r>
            <w:r w:rsidR="00D76573">
              <w:rPr>
                <w:sz w:val="22"/>
                <w:szCs w:val="22"/>
              </w:rPr>
              <w:t>-</w:t>
            </w:r>
            <w:r w:rsidRPr="00350BCB">
              <w:rPr>
                <w:sz w:val="22"/>
                <w:szCs w:val="22"/>
              </w:rPr>
              <w:t>TF</w:t>
            </w:r>
          </w:p>
        </w:tc>
        <w:tc>
          <w:tcPr>
            <w:tcW w:w="1620" w:type="dxa"/>
          </w:tcPr>
          <w:p w14:paraId="474671AB" w14:textId="1890D9A9" w:rsidR="007F7AE7" w:rsidRPr="00350BCB" w:rsidRDefault="007F7AE7" w:rsidP="007F7AE7">
            <w:pPr>
              <w:jc w:val="center"/>
              <w:rPr>
                <w:sz w:val="22"/>
                <w:szCs w:val="22"/>
              </w:rPr>
            </w:pPr>
            <w:r>
              <w:rPr>
                <w:sz w:val="22"/>
                <w:szCs w:val="22"/>
              </w:rPr>
              <w:t>$54.37</w:t>
            </w:r>
          </w:p>
        </w:tc>
        <w:tc>
          <w:tcPr>
            <w:tcW w:w="1800" w:type="dxa"/>
          </w:tcPr>
          <w:p w14:paraId="74838EF9" w14:textId="77777777" w:rsidR="007F7AE7" w:rsidRPr="00463107" w:rsidRDefault="007F7AE7" w:rsidP="007F7AE7">
            <w:pPr>
              <w:jc w:val="center"/>
              <w:rPr>
                <w:i/>
                <w:sz w:val="22"/>
                <w:szCs w:val="22"/>
              </w:rPr>
            </w:pPr>
            <w:r w:rsidRPr="00463107">
              <w:rPr>
                <w:i/>
                <w:sz w:val="22"/>
                <w:szCs w:val="22"/>
              </w:rPr>
              <w:t>Per Diem</w:t>
            </w:r>
          </w:p>
        </w:tc>
        <w:tc>
          <w:tcPr>
            <w:tcW w:w="3920" w:type="dxa"/>
          </w:tcPr>
          <w:p w14:paraId="7610EF33" w14:textId="77777777" w:rsidR="007F7AE7" w:rsidRPr="00350BCB" w:rsidRDefault="007F7AE7" w:rsidP="007F7AE7">
            <w:pPr>
              <w:jc w:val="center"/>
              <w:rPr>
                <w:sz w:val="22"/>
                <w:szCs w:val="22"/>
              </w:rPr>
            </w:pPr>
            <w:r w:rsidRPr="00350BCB">
              <w:rPr>
                <w:sz w:val="22"/>
                <w:szCs w:val="22"/>
              </w:rPr>
              <w:t xml:space="preserve">AFC Level I Alternative </w:t>
            </w:r>
            <w:r>
              <w:rPr>
                <w:sz w:val="22"/>
                <w:szCs w:val="22"/>
              </w:rPr>
              <w:t>Caregiver Day</w:t>
            </w:r>
          </w:p>
        </w:tc>
      </w:tr>
      <w:tr w:rsidR="007F7AE7" w:rsidRPr="00350BCB" w14:paraId="3F9BA5E1" w14:textId="77777777" w:rsidTr="00852E28">
        <w:tc>
          <w:tcPr>
            <w:tcW w:w="1728" w:type="dxa"/>
          </w:tcPr>
          <w:p w14:paraId="03D9740D" w14:textId="2B35C0C9" w:rsidR="007F7AE7" w:rsidRPr="00350BCB" w:rsidRDefault="007F7AE7" w:rsidP="007F7AE7">
            <w:pPr>
              <w:jc w:val="center"/>
              <w:rPr>
                <w:sz w:val="22"/>
                <w:szCs w:val="22"/>
              </w:rPr>
            </w:pPr>
            <w:r w:rsidRPr="00350BCB">
              <w:rPr>
                <w:sz w:val="22"/>
                <w:szCs w:val="22"/>
              </w:rPr>
              <w:t>S5140</w:t>
            </w:r>
            <w:r w:rsidR="00D76573">
              <w:rPr>
                <w:sz w:val="22"/>
                <w:szCs w:val="22"/>
              </w:rPr>
              <w:t>-</w:t>
            </w:r>
            <w:r w:rsidRPr="00350BCB">
              <w:rPr>
                <w:sz w:val="22"/>
                <w:szCs w:val="22"/>
              </w:rPr>
              <w:t>U5</w:t>
            </w:r>
          </w:p>
        </w:tc>
        <w:tc>
          <w:tcPr>
            <w:tcW w:w="1620" w:type="dxa"/>
          </w:tcPr>
          <w:p w14:paraId="4845C5C8" w14:textId="3EFCBE3C" w:rsidR="007F7AE7" w:rsidRPr="00350BCB" w:rsidRDefault="007F7AE7" w:rsidP="007F7AE7">
            <w:pPr>
              <w:jc w:val="center"/>
              <w:rPr>
                <w:sz w:val="22"/>
                <w:szCs w:val="22"/>
              </w:rPr>
            </w:pPr>
            <w:r>
              <w:rPr>
                <w:sz w:val="22"/>
                <w:szCs w:val="22"/>
              </w:rPr>
              <w:t>$91.31</w:t>
            </w:r>
          </w:p>
        </w:tc>
        <w:tc>
          <w:tcPr>
            <w:tcW w:w="1800" w:type="dxa"/>
          </w:tcPr>
          <w:p w14:paraId="37C156D3" w14:textId="77777777" w:rsidR="007F7AE7" w:rsidRPr="00463107" w:rsidRDefault="007F7AE7" w:rsidP="007F7AE7">
            <w:pPr>
              <w:jc w:val="center"/>
              <w:rPr>
                <w:i/>
                <w:sz w:val="22"/>
                <w:szCs w:val="22"/>
              </w:rPr>
            </w:pPr>
            <w:r w:rsidRPr="00463107">
              <w:rPr>
                <w:i/>
                <w:sz w:val="22"/>
                <w:szCs w:val="22"/>
              </w:rPr>
              <w:t>Per Diem</w:t>
            </w:r>
          </w:p>
        </w:tc>
        <w:tc>
          <w:tcPr>
            <w:tcW w:w="3920" w:type="dxa"/>
          </w:tcPr>
          <w:p w14:paraId="0F2CAAA8" w14:textId="77777777" w:rsidR="007F7AE7" w:rsidRPr="00350BCB" w:rsidRDefault="007F7AE7" w:rsidP="007F7AE7">
            <w:pPr>
              <w:jc w:val="center"/>
              <w:rPr>
                <w:sz w:val="22"/>
                <w:szCs w:val="22"/>
              </w:rPr>
            </w:pPr>
            <w:r w:rsidRPr="00350BCB">
              <w:rPr>
                <w:sz w:val="22"/>
                <w:szCs w:val="22"/>
              </w:rPr>
              <w:t xml:space="preserve">AFC Level II Alternative </w:t>
            </w:r>
            <w:r>
              <w:rPr>
                <w:sz w:val="22"/>
                <w:szCs w:val="22"/>
              </w:rPr>
              <w:t>Caregiver Day</w:t>
            </w:r>
          </w:p>
        </w:tc>
      </w:tr>
      <w:tr w:rsidR="007F7AE7" w:rsidRPr="00350BCB" w14:paraId="3C1EA226" w14:textId="77777777" w:rsidTr="00852E28">
        <w:trPr>
          <w:cantSplit/>
        </w:trPr>
        <w:tc>
          <w:tcPr>
            <w:tcW w:w="1728" w:type="dxa"/>
          </w:tcPr>
          <w:p w14:paraId="51378114" w14:textId="4831B1F7" w:rsidR="007F7AE7" w:rsidRPr="00350BCB" w:rsidRDefault="007F7AE7" w:rsidP="007F7AE7">
            <w:pPr>
              <w:jc w:val="center"/>
              <w:rPr>
                <w:sz w:val="22"/>
                <w:szCs w:val="22"/>
              </w:rPr>
            </w:pPr>
            <w:r w:rsidRPr="00350BCB">
              <w:rPr>
                <w:sz w:val="22"/>
                <w:szCs w:val="22"/>
              </w:rPr>
              <w:t>S5140</w:t>
            </w:r>
            <w:r w:rsidR="00D76573">
              <w:rPr>
                <w:sz w:val="22"/>
                <w:szCs w:val="22"/>
              </w:rPr>
              <w:t>-</w:t>
            </w:r>
            <w:r w:rsidRPr="00350BCB">
              <w:rPr>
                <w:sz w:val="22"/>
                <w:szCs w:val="22"/>
              </w:rPr>
              <w:t>U6</w:t>
            </w:r>
          </w:p>
        </w:tc>
        <w:tc>
          <w:tcPr>
            <w:tcW w:w="1620" w:type="dxa"/>
          </w:tcPr>
          <w:p w14:paraId="595FBC06" w14:textId="7DA7540A" w:rsidR="007F7AE7" w:rsidRPr="00350BCB" w:rsidRDefault="007F7AE7" w:rsidP="007F7AE7">
            <w:pPr>
              <w:jc w:val="center"/>
              <w:rPr>
                <w:sz w:val="22"/>
                <w:szCs w:val="22"/>
              </w:rPr>
            </w:pPr>
            <w:r>
              <w:rPr>
                <w:sz w:val="22"/>
                <w:szCs w:val="22"/>
              </w:rPr>
              <w:t>$54.37</w:t>
            </w:r>
          </w:p>
        </w:tc>
        <w:tc>
          <w:tcPr>
            <w:tcW w:w="1800" w:type="dxa"/>
          </w:tcPr>
          <w:p w14:paraId="48BD1143" w14:textId="77777777" w:rsidR="007F7AE7" w:rsidRPr="00463107" w:rsidRDefault="007F7AE7" w:rsidP="007F7AE7">
            <w:pPr>
              <w:jc w:val="center"/>
              <w:rPr>
                <w:i/>
                <w:sz w:val="22"/>
                <w:szCs w:val="22"/>
              </w:rPr>
            </w:pPr>
            <w:r w:rsidRPr="00463107">
              <w:rPr>
                <w:i/>
                <w:sz w:val="22"/>
                <w:szCs w:val="22"/>
              </w:rPr>
              <w:t>Per Diem</w:t>
            </w:r>
          </w:p>
        </w:tc>
        <w:tc>
          <w:tcPr>
            <w:tcW w:w="3920" w:type="dxa"/>
          </w:tcPr>
          <w:p w14:paraId="184C2470" w14:textId="77777777" w:rsidR="007F7AE7" w:rsidRPr="00350BCB" w:rsidRDefault="007F7AE7" w:rsidP="007F7AE7">
            <w:pPr>
              <w:jc w:val="center"/>
              <w:rPr>
                <w:sz w:val="22"/>
                <w:szCs w:val="22"/>
              </w:rPr>
            </w:pPr>
            <w:r w:rsidRPr="00350BCB">
              <w:rPr>
                <w:sz w:val="22"/>
                <w:szCs w:val="22"/>
              </w:rPr>
              <w:t>AFC Level I</w:t>
            </w:r>
            <w:r>
              <w:rPr>
                <w:sz w:val="22"/>
                <w:szCs w:val="22"/>
              </w:rPr>
              <w:t xml:space="preserve"> </w:t>
            </w:r>
            <w:r w:rsidRPr="00350BCB">
              <w:rPr>
                <w:sz w:val="22"/>
                <w:szCs w:val="22"/>
              </w:rPr>
              <w:t>MLOA Day</w:t>
            </w:r>
          </w:p>
        </w:tc>
      </w:tr>
      <w:tr w:rsidR="007F7AE7" w:rsidRPr="00350BCB" w14:paraId="6C376752" w14:textId="77777777" w:rsidTr="00852E28">
        <w:tc>
          <w:tcPr>
            <w:tcW w:w="1728" w:type="dxa"/>
          </w:tcPr>
          <w:p w14:paraId="7E3F4DE3" w14:textId="512F0FAB" w:rsidR="007F7AE7" w:rsidRPr="00350BCB" w:rsidRDefault="007F7AE7" w:rsidP="007F7AE7">
            <w:pPr>
              <w:jc w:val="center"/>
              <w:rPr>
                <w:sz w:val="22"/>
                <w:szCs w:val="22"/>
              </w:rPr>
            </w:pPr>
            <w:r w:rsidRPr="00350BCB">
              <w:rPr>
                <w:sz w:val="22"/>
                <w:szCs w:val="22"/>
              </w:rPr>
              <w:t>S5140</w:t>
            </w:r>
            <w:r w:rsidR="00D76573">
              <w:rPr>
                <w:sz w:val="22"/>
                <w:szCs w:val="22"/>
              </w:rPr>
              <w:t>-</w:t>
            </w:r>
            <w:r w:rsidRPr="00350BCB">
              <w:rPr>
                <w:sz w:val="22"/>
                <w:szCs w:val="22"/>
              </w:rPr>
              <w:t>TG</w:t>
            </w:r>
            <w:r w:rsidR="00D76573">
              <w:rPr>
                <w:sz w:val="22"/>
                <w:szCs w:val="22"/>
              </w:rPr>
              <w:t>-</w:t>
            </w:r>
            <w:r w:rsidRPr="00350BCB">
              <w:rPr>
                <w:sz w:val="22"/>
                <w:szCs w:val="22"/>
              </w:rPr>
              <w:t>U6</w:t>
            </w:r>
          </w:p>
        </w:tc>
        <w:tc>
          <w:tcPr>
            <w:tcW w:w="1620" w:type="dxa"/>
          </w:tcPr>
          <w:p w14:paraId="5D9C059C" w14:textId="742E8056" w:rsidR="007F7AE7" w:rsidRPr="00350BCB" w:rsidRDefault="007F7AE7" w:rsidP="007F7AE7">
            <w:pPr>
              <w:jc w:val="center"/>
              <w:rPr>
                <w:sz w:val="22"/>
                <w:szCs w:val="22"/>
              </w:rPr>
            </w:pPr>
            <w:r>
              <w:rPr>
                <w:sz w:val="22"/>
                <w:szCs w:val="22"/>
              </w:rPr>
              <w:t>$91.31</w:t>
            </w:r>
          </w:p>
        </w:tc>
        <w:tc>
          <w:tcPr>
            <w:tcW w:w="1800" w:type="dxa"/>
          </w:tcPr>
          <w:p w14:paraId="45900D29" w14:textId="77777777" w:rsidR="007F7AE7" w:rsidRPr="00463107" w:rsidRDefault="007F7AE7" w:rsidP="007F7AE7">
            <w:pPr>
              <w:jc w:val="center"/>
              <w:rPr>
                <w:i/>
                <w:sz w:val="22"/>
                <w:szCs w:val="22"/>
              </w:rPr>
            </w:pPr>
            <w:r w:rsidRPr="00463107">
              <w:rPr>
                <w:i/>
                <w:sz w:val="22"/>
                <w:szCs w:val="22"/>
              </w:rPr>
              <w:t>Per Diem</w:t>
            </w:r>
          </w:p>
        </w:tc>
        <w:tc>
          <w:tcPr>
            <w:tcW w:w="3920" w:type="dxa"/>
          </w:tcPr>
          <w:p w14:paraId="4255AF6B" w14:textId="77777777" w:rsidR="007F7AE7" w:rsidRPr="00350BCB" w:rsidRDefault="007F7AE7" w:rsidP="007F7AE7">
            <w:pPr>
              <w:jc w:val="center"/>
              <w:rPr>
                <w:sz w:val="22"/>
                <w:szCs w:val="22"/>
              </w:rPr>
            </w:pPr>
            <w:r w:rsidRPr="00350BCB">
              <w:rPr>
                <w:sz w:val="22"/>
                <w:szCs w:val="22"/>
              </w:rPr>
              <w:t>AFC Level II</w:t>
            </w:r>
            <w:r>
              <w:rPr>
                <w:sz w:val="22"/>
                <w:szCs w:val="22"/>
              </w:rPr>
              <w:t xml:space="preserve"> </w:t>
            </w:r>
            <w:r w:rsidRPr="00350BCB">
              <w:rPr>
                <w:sz w:val="22"/>
                <w:szCs w:val="22"/>
              </w:rPr>
              <w:t>MLOA Day</w:t>
            </w:r>
          </w:p>
        </w:tc>
      </w:tr>
      <w:tr w:rsidR="007F7AE7" w:rsidRPr="00350BCB" w14:paraId="38C5C89C" w14:textId="77777777" w:rsidTr="00852E28">
        <w:tc>
          <w:tcPr>
            <w:tcW w:w="1728" w:type="dxa"/>
          </w:tcPr>
          <w:p w14:paraId="2483B19F" w14:textId="1578E53F" w:rsidR="007F7AE7" w:rsidRPr="00350BCB" w:rsidRDefault="007F7AE7" w:rsidP="007F7AE7">
            <w:pPr>
              <w:jc w:val="center"/>
              <w:rPr>
                <w:sz w:val="22"/>
                <w:szCs w:val="22"/>
              </w:rPr>
            </w:pPr>
            <w:r w:rsidRPr="00350BCB">
              <w:rPr>
                <w:sz w:val="22"/>
                <w:szCs w:val="22"/>
              </w:rPr>
              <w:t>S5140</w:t>
            </w:r>
            <w:r w:rsidR="00D76573">
              <w:rPr>
                <w:sz w:val="22"/>
                <w:szCs w:val="22"/>
              </w:rPr>
              <w:t>-</w:t>
            </w:r>
            <w:r w:rsidRPr="00350BCB">
              <w:rPr>
                <w:sz w:val="22"/>
                <w:szCs w:val="22"/>
              </w:rPr>
              <w:t>U7</w:t>
            </w:r>
          </w:p>
        </w:tc>
        <w:tc>
          <w:tcPr>
            <w:tcW w:w="1620" w:type="dxa"/>
          </w:tcPr>
          <w:p w14:paraId="6B41EBEA" w14:textId="54DE64C1" w:rsidR="007F7AE7" w:rsidRPr="00350BCB" w:rsidRDefault="007F7AE7" w:rsidP="007F7AE7">
            <w:pPr>
              <w:jc w:val="center"/>
              <w:rPr>
                <w:sz w:val="22"/>
                <w:szCs w:val="22"/>
              </w:rPr>
            </w:pPr>
            <w:r>
              <w:rPr>
                <w:sz w:val="22"/>
                <w:szCs w:val="22"/>
              </w:rPr>
              <w:t>$54.37</w:t>
            </w:r>
          </w:p>
        </w:tc>
        <w:tc>
          <w:tcPr>
            <w:tcW w:w="1800" w:type="dxa"/>
          </w:tcPr>
          <w:p w14:paraId="5B0450F7" w14:textId="77777777" w:rsidR="007F7AE7" w:rsidRPr="00463107" w:rsidRDefault="007F7AE7" w:rsidP="007F7AE7">
            <w:pPr>
              <w:jc w:val="center"/>
              <w:rPr>
                <w:i/>
                <w:sz w:val="22"/>
                <w:szCs w:val="22"/>
              </w:rPr>
            </w:pPr>
            <w:r w:rsidRPr="00463107">
              <w:rPr>
                <w:i/>
                <w:sz w:val="22"/>
                <w:szCs w:val="22"/>
              </w:rPr>
              <w:t>Per Diem</w:t>
            </w:r>
          </w:p>
        </w:tc>
        <w:tc>
          <w:tcPr>
            <w:tcW w:w="3920" w:type="dxa"/>
          </w:tcPr>
          <w:p w14:paraId="4FA2EF5E" w14:textId="77777777" w:rsidR="007F7AE7" w:rsidRPr="00350BCB" w:rsidRDefault="007F7AE7" w:rsidP="007F7AE7">
            <w:pPr>
              <w:jc w:val="center"/>
              <w:rPr>
                <w:sz w:val="22"/>
                <w:szCs w:val="22"/>
              </w:rPr>
            </w:pPr>
            <w:r w:rsidRPr="00350BCB">
              <w:rPr>
                <w:sz w:val="22"/>
                <w:szCs w:val="22"/>
              </w:rPr>
              <w:t>AFC Level I</w:t>
            </w:r>
            <w:r>
              <w:rPr>
                <w:sz w:val="22"/>
                <w:szCs w:val="22"/>
              </w:rPr>
              <w:t xml:space="preserve"> </w:t>
            </w:r>
            <w:r w:rsidRPr="00350BCB">
              <w:rPr>
                <w:sz w:val="22"/>
                <w:szCs w:val="22"/>
              </w:rPr>
              <w:t>NMLOA Day</w:t>
            </w:r>
          </w:p>
        </w:tc>
      </w:tr>
      <w:tr w:rsidR="007F7AE7" w:rsidRPr="00350BCB" w14:paraId="228EDF5D" w14:textId="77777777" w:rsidTr="006D669E">
        <w:tc>
          <w:tcPr>
            <w:tcW w:w="1728" w:type="dxa"/>
            <w:tcBorders>
              <w:bottom w:val="single" w:sz="4" w:space="0" w:color="auto"/>
            </w:tcBorders>
          </w:tcPr>
          <w:p w14:paraId="16ADCBE3" w14:textId="33ED9D49" w:rsidR="007F7AE7" w:rsidRPr="00350BCB" w:rsidRDefault="007F7AE7" w:rsidP="007F7AE7">
            <w:pPr>
              <w:jc w:val="center"/>
              <w:rPr>
                <w:sz w:val="22"/>
                <w:szCs w:val="22"/>
              </w:rPr>
            </w:pPr>
            <w:r w:rsidRPr="00350BCB">
              <w:rPr>
                <w:sz w:val="22"/>
                <w:szCs w:val="22"/>
              </w:rPr>
              <w:t>S5140</w:t>
            </w:r>
            <w:r w:rsidR="00D76573">
              <w:rPr>
                <w:sz w:val="22"/>
                <w:szCs w:val="22"/>
              </w:rPr>
              <w:t>-</w:t>
            </w:r>
            <w:r w:rsidRPr="00350BCB">
              <w:rPr>
                <w:sz w:val="22"/>
                <w:szCs w:val="22"/>
              </w:rPr>
              <w:t>TG</w:t>
            </w:r>
            <w:r w:rsidR="00D76573">
              <w:rPr>
                <w:sz w:val="22"/>
                <w:szCs w:val="22"/>
              </w:rPr>
              <w:t>-</w:t>
            </w:r>
            <w:r w:rsidRPr="00350BCB">
              <w:rPr>
                <w:sz w:val="22"/>
                <w:szCs w:val="22"/>
              </w:rPr>
              <w:t>U7</w:t>
            </w:r>
          </w:p>
        </w:tc>
        <w:tc>
          <w:tcPr>
            <w:tcW w:w="1620" w:type="dxa"/>
            <w:tcBorders>
              <w:bottom w:val="single" w:sz="4" w:space="0" w:color="auto"/>
            </w:tcBorders>
          </w:tcPr>
          <w:p w14:paraId="24737452" w14:textId="1BAA9034" w:rsidR="007F7AE7" w:rsidRPr="00350BCB" w:rsidRDefault="007F7AE7" w:rsidP="007F7AE7">
            <w:pPr>
              <w:jc w:val="center"/>
              <w:rPr>
                <w:sz w:val="22"/>
                <w:szCs w:val="22"/>
              </w:rPr>
            </w:pPr>
            <w:r>
              <w:rPr>
                <w:sz w:val="22"/>
                <w:szCs w:val="22"/>
              </w:rPr>
              <w:t>$91.31</w:t>
            </w:r>
          </w:p>
        </w:tc>
        <w:tc>
          <w:tcPr>
            <w:tcW w:w="1800" w:type="dxa"/>
            <w:tcBorders>
              <w:bottom w:val="single" w:sz="4" w:space="0" w:color="auto"/>
            </w:tcBorders>
          </w:tcPr>
          <w:p w14:paraId="7C4231BF" w14:textId="77777777" w:rsidR="007F7AE7" w:rsidRPr="00463107" w:rsidRDefault="007F7AE7" w:rsidP="007F7AE7">
            <w:pPr>
              <w:jc w:val="center"/>
              <w:rPr>
                <w:i/>
                <w:sz w:val="22"/>
                <w:szCs w:val="22"/>
              </w:rPr>
            </w:pPr>
            <w:r w:rsidRPr="00463107">
              <w:rPr>
                <w:i/>
                <w:sz w:val="22"/>
                <w:szCs w:val="22"/>
              </w:rPr>
              <w:t>Per Diem</w:t>
            </w:r>
          </w:p>
        </w:tc>
        <w:tc>
          <w:tcPr>
            <w:tcW w:w="3920" w:type="dxa"/>
            <w:tcBorders>
              <w:bottom w:val="single" w:sz="4" w:space="0" w:color="auto"/>
            </w:tcBorders>
          </w:tcPr>
          <w:p w14:paraId="127B62ED" w14:textId="77777777" w:rsidR="007F7AE7" w:rsidRPr="00350BCB" w:rsidRDefault="007F7AE7" w:rsidP="007F7AE7">
            <w:pPr>
              <w:jc w:val="center"/>
              <w:rPr>
                <w:sz w:val="22"/>
                <w:szCs w:val="22"/>
              </w:rPr>
            </w:pPr>
            <w:r w:rsidRPr="00350BCB">
              <w:rPr>
                <w:sz w:val="22"/>
                <w:szCs w:val="22"/>
              </w:rPr>
              <w:t>AFC Level II</w:t>
            </w:r>
            <w:r>
              <w:rPr>
                <w:sz w:val="22"/>
                <w:szCs w:val="22"/>
              </w:rPr>
              <w:t xml:space="preserve"> </w:t>
            </w:r>
            <w:r w:rsidRPr="00350BCB">
              <w:rPr>
                <w:sz w:val="22"/>
                <w:szCs w:val="22"/>
              </w:rPr>
              <w:t>NMLOA Day</w:t>
            </w:r>
          </w:p>
        </w:tc>
      </w:tr>
      <w:tr w:rsidR="0060788C" w:rsidRPr="00350BCB" w14:paraId="0BE604E2" w14:textId="77777777" w:rsidTr="006D669E">
        <w:tc>
          <w:tcPr>
            <w:tcW w:w="1728" w:type="dxa"/>
            <w:tcBorders>
              <w:bottom w:val="single" w:sz="4" w:space="0" w:color="auto"/>
            </w:tcBorders>
          </w:tcPr>
          <w:p w14:paraId="5E1BAE47" w14:textId="77777777" w:rsidR="0060788C" w:rsidRPr="00350BCB" w:rsidRDefault="0060788C">
            <w:pPr>
              <w:jc w:val="center"/>
              <w:rPr>
                <w:sz w:val="22"/>
                <w:szCs w:val="22"/>
              </w:rPr>
            </w:pPr>
            <w:r w:rsidRPr="00350BCB">
              <w:rPr>
                <w:sz w:val="22"/>
                <w:szCs w:val="22"/>
              </w:rPr>
              <w:t>T1028</w:t>
            </w:r>
          </w:p>
        </w:tc>
        <w:tc>
          <w:tcPr>
            <w:tcW w:w="1620" w:type="dxa"/>
            <w:tcBorders>
              <w:bottom w:val="single" w:sz="4" w:space="0" w:color="auto"/>
            </w:tcBorders>
          </w:tcPr>
          <w:p w14:paraId="66F9BC2C" w14:textId="796AD183" w:rsidR="0060788C" w:rsidRPr="00350BCB" w:rsidRDefault="007F7AE7" w:rsidP="00110B1C">
            <w:pPr>
              <w:jc w:val="center"/>
              <w:rPr>
                <w:sz w:val="22"/>
                <w:szCs w:val="22"/>
              </w:rPr>
            </w:pPr>
            <w:r>
              <w:rPr>
                <w:sz w:val="22"/>
                <w:szCs w:val="22"/>
              </w:rPr>
              <w:t>$266.62</w:t>
            </w:r>
          </w:p>
        </w:tc>
        <w:tc>
          <w:tcPr>
            <w:tcW w:w="1800" w:type="dxa"/>
            <w:tcBorders>
              <w:bottom w:val="single" w:sz="4" w:space="0" w:color="auto"/>
            </w:tcBorders>
          </w:tcPr>
          <w:p w14:paraId="15B4D0C8" w14:textId="77777777" w:rsidR="0060788C" w:rsidRPr="00350BCB" w:rsidRDefault="0060788C">
            <w:pPr>
              <w:jc w:val="center"/>
              <w:rPr>
                <w:sz w:val="22"/>
                <w:szCs w:val="22"/>
              </w:rPr>
            </w:pPr>
            <w:r w:rsidRPr="00350BCB">
              <w:rPr>
                <w:sz w:val="22"/>
                <w:szCs w:val="22"/>
              </w:rPr>
              <w:t>Per Admission</w:t>
            </w:r>
          </w:p>
        </w:tc>
        <w:tc>
          <w:tcPr>
            <w:tcW w:w="3920" w:type="dxa"/>
            <w:tcBorders>
              <w:bottom w:val="single" w:sz="4" w:space="0" w:color="auto"/>
            </w:tcBorders>
          </w:tcPr>
          <w:p w14:paraId="54BA589B" w14:textId="77777777" w:rsidR="0060788C" w:rsidRPr="00350BCB" w:rsidRDefault="0060788C">
            <w:pPr>
              <w:jc w:val="center"/>
              <w:rPr>
                <w:sz w:val="22"/>
                <w:szCs w:val="22"/>
              </w:rPr>
            </w:pPr>
            <w:r w:rsidRPr="00350BCB">
              <w:rPr>
                <w:sz w:val="22"/>
                <w:szCs w:val="22"/>
              </w:rPr>
              <w:t>AFC Intake and Assessment Services</w:t>
            </w:r>
          </w:p>
        </w:tc>
      </w:tr>
      <w:tr w:rsidR="00A56BC1" w:rsidRPr="00350BCB" w14:paraId="53AC48AF" w14:textId="77777777" w:rsidTr="006D669E">
        <w:tblPrEx>
          <w:tblBorders>
            <w:top w:val="none" w:sz="0" w:space="0" w:color="auto"/>
          </w:tblBorders>
        </w:tblPrEx>
        <w:tc>
          <w:tcPr>
            <w:tcW w:w="1728" w:type="dxa"/>
          </w:tcPr>
          <w:p w14:paraId="1CAD737B" w14:textId="3AE09B77" w:rsidR="00A56BC1" w:rsidRPr="00350BCB" w:rsidRDefault="00A56BC1" w:rsidP="00C36303">
            <w:pPr>
              <w:jc w:val="center"/>
              <w:rPr>
                <w:sz w:val="22"/>
                <w:szCs w:val="22"/>
              </w:rPr>
            </w:pPr>
            <w:r w:rsidRPr="00A52B91">
              <w:rPr>
                <w:color w:val="000000"/>
                <w:sz w:val="22"/>
                <w:szCs w:val="22"/>
              </w:rPr>
              <w:t>H0043</w:t>
            </w:r>
          </w:p>
        </w:tc>
        <w:tc>
          <w:tcPr>
            <w:tcW w:w="1620" w:type="dxa"/>
          </w:tcPr>
          <w:p w14:paraId="4533F79F" w14:textId="551D0996" w:rsidR="00A56BC1" w:rsidRPr="00350BCB" w:rsidRDefault="00A56BC1" w:rsidP="00C36303">
            <w:pPr>
              <w:jc w:val="center"/>
              <w:rPr>
                <w:sz w:val="22"/>
                <w:szCs w:val="22"/>
              </w:rPr>
            </w:pPr>
            <w:r w:rsidRPr="00901E1B">
              <w:rPr>
                <w:sz w:val="22"/>
                <w:szCs w:val="22"/>
              </w:rPr>
              <w:t>$</w:t>
            </w:r>
            <w:r w:rsidR="002F1890">
              <w:rPr>
                <w:sz w:val="22"/>
                <w:szCs w:val="22"/>
              </w:rPr>
              <w:t>50.00</w:t>
            </w:r>
          </w:p>
        </w:tc>
        <w:tc>
          <w:tcPr>
            <w:tcW w:w="1800" w:type="dxa"/>
          </w:tcPr>
          <w:p w14:paraId="75AF629B" w14:textId="77777777" w:rsidR="00A56BC1" w:rsidRPr="00463107" w:rsidRDefault="00A56BC1" w:rsidP="00C36303">
            <w:pPr>
              <w:jc w:val="center"/>
              <w:rPr>
                <w:i/>
                <w:sz w:val="22"/>
                <w:szCs w:val="22"/>
              </w:rPr>
            </w:pPr>
            <w:r w:rsidRPr="00463107">
              <w:rPr>
                <w:i/>
                <w:sz w:val="22"/>
                <w:szCs w:val="22"/>
              </w:rPr>
              <w:t>Per Diem</w:t>
            </w:r>
          </w:p>
        </w:tc>
        <w:tc>
          <w:tcPr>
            <w:tcW w:w="3920" w:type="dxa"/>
          </w:tcPr>
          <w:p w14:paraId="6466B7F6" w14:textId="233E7F22" w:rsidR="00A56BC1" w:rsidRPr="00350BCB" w:rsidRDefault="00A56BC1" w:rsidP="00C36303">
            <w:pPr>
              <w:jc w:val="center"/>
              <w:rPr>
                <w:sz w:val="22"/>
                <w:szCs w:val="22"/>
              </w:rPr>
            </w:pPr>
            <w:r>
              <w:rPr>
                <w:sz w:val="22"/>
                <w:szCs w:val="22"/>
              </w:rPr>
              <w:t>GAFC</w:t>
            </w:r>
          </w:p>
        </w:tc>
      </w:tr>
    </w:tbl>
    <w:p w14:paraId="4CDB48B8" w14:textId="77777777" w:rsidR="00A56BC1" w:rsidRDefault="00A56BC1" w:rsidP="00200E58">
      <w:pPr>
        <w:ind w:left="1440" w:hanging="1440"/>
        <w:rPr>
          <w:sz w:val="22"/>
          <w:szCs w:val="22"/>
        </w:rPr>
      </w:pPr>
    </w:p>
    <w:p w14:paraId="5C8A3C19" w14:textId="77777777" w:rsidR="0060788C" w:rsidRPr="00350BCB" w:rsidRDefault="00C273B2" w:rsidP="00460912">
      <w:pPr>
        <w:rPr>
          <w:snapToGrid w:val="0"/>
          <w:spacing w:val="-3"/>
          <w:sz w:val="22"/>
          <w:szCs w:val="22"/>
          <w:u w:val="single"/>
        </w:rPr>
      </w:pPr>
      <w:r w:rsidRPr="00350BCB">
        <w:rPr>
          <w:snapToGrid w:val="0"/>
          <w:spacing w:val="-3"/>
          <w:sz w:val="22"/>
          <w:szCs w:val="22"/>
          <w:u w:val="single"/>
        </w:rPr>
        <w:t>3</w:t>
      </w:r>
      <w:r w:rsidR="00CA3A33" w:rsidRPr="00350BCB">
        <w:rPr>
          <w:snapToGrid w:val="0"/>
          <w:spacing w:val="-3"/>
          <w:sz w:val="22"/>
          <w:szCs w:val="22"/>
          <w:u w:val="single"/>
        </w:rPr>
        <w:t>51.04</w:t>
      </w:r>
      <w:proofErr w:type="gramStart"/>
      <w:r w:rsidR="00CA3A33" w:rsidRPr="00350BCB">
        <w:rPr>
          <w:snapToGrid w:val="0"/>
          <w:spacing w:val="-3"/>
          <w:sz w:val="22"/>
          <w:szCs w:val="22"/>
          <w:u w:val="single"/>
        </w:rPr>
        <w:t>:</w:t>
      </w:r>
      <w:r w:rsidR="003B3287" w:rsidRPr="00350BCB">
        <w:rPr>
          <w:snapToGrid w:val="0"/>
          <w:spacing w:val="-3"/>
          <w:sz w:val="22"/>
          <w:szCs w:val="22"/>
          <w:u w:val="single"/>
        </w:rPr>
        <w:t xml:space="preserve">  </w:t>
      </w:r>
      <w:r w:rsidR="00490184">
        <w:rPr>
          <w:snapToGrid w:val="0"/>
          <w:spacing w:val="-3"/>
          <w:sz w:val="22"/>
          <w:szCs w:val="22"/>
          <w:u w:val="single"/>
        </w:rPr>
        <w:t>Filing</w:t>
      </w:r>
      <w:proofErr w:type="gramEnd"/>
      <w:r w:rsidR="00490184">
        <w:rPr>
          <w:snapToGrid w:val="0"/>
          <w:spacing w:val="-3"/>
          <w:sz w:val="22"/>
          <w:szCs w:val="22"/>
          <w:u w:val="single"/>
        </w:rPr>
        <w:t xml:space="preserve"> and </w:t>
      </w:r>
      <w:r w:rsidR="0060788C" w:rsidRPr="00350BCB">
        <w:rPr>
          <w:snapToGrid w:val="0"/>
          <w:spacing w:val="-3"/>
          <w:sz w:val="22"/>
          <w:szCs w:val="22"/>
          <w:u w:val="single"/>
        </w:rPr>
        <w:t>Reporting Requirements</w:t>
      </w:r>
    </w:p>
    <w:p w14:paraId="3E3063CC" w14:textId="77777777" w:rsidR="0060788C" w:rsidRPr="00350BCB" w:rsidRDefault="0060788C" w:rsidP="0060788C">
      <w:pPr>
        <w:tabs>
          <w:tab w:val="left" w:pos="0"/>
          <w:tab w:val="left" w:pos="900"/>
        </w:tabs>
        <w:suppressAutoHyphens/>
        <w:rPr>
          <w:snapToGrid w:val="0"/>
          <w:spacing w:val="-3"/>
          <w:sz w:val="22"/>
          <w:szCs w:val="22"/>
          <w:u w:val="single"/>
        </w:rPr>
      </w:pPr>
    </w:p>
    <w:p w14:paraId="61716558" w14:textId="77777777" w:rsidR="0060788C" w:rsidRPr="00350BCB" w:rsidRDefault="00BB2875" w:rsidP="00350BCB">
      <w:pPr>
        <w:ind w:left="720"/>
        <w:rPr>
          <w:sz w:val="22"/>
          <w:szCs w:val="22"/>
        </w:rPr>
      </w:pPr>
      <w:r w:rsidRPr="00350BCB">
        <w:rPr>
          <w:sz w:val="22"/>
          <w:szCs w:val="22"/>
        </w:rPr>
        <w:t>(1</w:t>
      </w:r>
      <w:proofErr w:type="gramStart"/>
      <w:r w:rsidRPr="00350BCB">
        <w:rPr>
          <w:sz w:val="22"/>
          <w:szCs w:val="22"/>
        </w:rPr>
        <w:t xml:space="preserve">)  </w:t>
      </w:r>
      <w:r w:rsidR="0060788C" w:rsidRPr="00350BCB">
        <w:rPr>
          <w:sz w:val="22"/>
          <w:szCs w:val="22"/>
          <w:u w:val="single"/>
        </w:rPr>
        <w:t>Required</w:t>
      </w:r>
      <w:proofErr w:type="gramEnd"/>
      <w:r w:rsidR="0060788C" w:rsidRPr="00350BCB">
        <w:rPr>
          <w:sz w:val="22"/>
          <w:szCs w:val="22"/>
          <w:u w:val="single"/>
        </w:rPr>
        <w:t xml:space="preserve"> Reports</w:t>
      </w:r>
      <w:r w:rsidR="0060788C" w:rsidRPr="00350BCB">
        <w:rPr>
          <w:sz w:val="22"/>
          <w:szCs w:val="22"/>
        </w:rPr>
        <w:t>.  Reporting requirements are governed by 957 CMR 6.00</w:t>
      </w:r>
      <w:proofErr w:type="gramStart"/>
      <w:r w:rsidR="0060788C" w:rsidRPr="00350BCB">
        <w:rPr>
          <w:sz w:val="22"/>
          <w:szCs w:val="22"/>
        </w:rPr>
        <w:t xml:space="preserve">:  </w:t>
      </w:r>
      <w:r w:rsidR="0060788C" w:rsidRPr="00350BCB">
        <w:rPr>
          <w:i/>
          <w:sz w:val="22"/>
          <w:szCs w:val="22"/>
        </w:rPr>
        <w:t>Cost</w:t>
      </w:r>
      <w:proofErr w:type="gramEnd"/>
      <w:r w:rsidR="0060788C" w:rsidRPr="00350BCB">
        <w:rPr>
          <w:i/>
          <w:sz w:val="22"/>
          <w:szCs w:val="22"/>
        </w:rPr>
        <w:t xml:space="preserve"> Reporting Requirements</w:t>
      </w:r>
      <w:r w:rsidR="0060788C" w:rsidRPr="00350BCB">
        <w:rPr>
          <w:sz w:val="22"/>
          <w:szCs w:val="22"/>
        </w:rPr>
        <w:t xml:space="preserve">. </w:t>
      </w:r>
    </w:p>
    <w:p w14:paraId="5649D1CF" w14:textId="77777777" w:rsidR="0060788C" w:rsidRPr="00350BCB" w:rsidRDefault="0060788C" w:rsidP="00BB2875">
      <w:pPr>
        <w:ind w:left="720"/>
        <w:rPr>
          <w:sz w:val="22"/>
          <w:szCs w:val="22"/>
        </w:rPr>
      </w:pPr>
    </w:p>
    <w:p w14:paraId="6902E12A" w14:textId="77777777" w:rsidR="004B4EA4" w:rsidRPr="00350BCB" w:rsidRDefault="00BB2875" w:rsidP="004B4EA4">
      <w:pPr>
        <w:ind w:left="720"/>
        <w:rPr>
          <w:sz w:val="22"/>
          <w:szCs w:val="22"/>
        </w:rPr>
      </w:pPr>
      <w:r w:rsidRPr="00350BCB">
        <w:rPr>
          <w:sz w:val="22"/>
          <w:szCs w:val="22"/>
        </w:rPr>
        <w:t>(2</w:t>
      </w:r>
      <w:proofErr w:type="gramStart"/>
      <w:r w:rsidRPr="00350BCB">
        <w:rPr>
          <w:sz w:val="22"/>
          <w:szCs w:val="22"/>
        </w:rPr>
        <w:t xml:space="preserve">)  </w:t>
      </w:r>
      <w:r w:rsidR="0060788C" w:rsidRPr="00350BCB">
        <w:rPr>
          <w:sz w:val="22"/>
          <w:szCs w:val="22"/>
          <w:u w:val="single"/>
        </w:rPr>
        <w:t>Penalty</w:t>
      </w:r>
      <w:proofErr w:type="gramEnd"/>
      <w:r w:rsidR="0060788C" w:rsidRPr="00350BCB">
        <w:rPr>
          <w:sz w:val="22"/>
          <w:szCs w:val="22"/>
          <w:u w:val="single"/>
        </w:rPr>
        <w:t xml:space="preserve"> for Noncompliance</w:t>
      </w:r>
      <w:r w:rsidR="0060788C" w:rsidRPr="00350BCB">
        <w:rPr>
          <w:sz w:val="22"/>
          <w:szCs w:val="22"/>
        </w:rPr>
        <w:t xml:space="preserve">.  </w:t>
      </w:r>
      <w:proofErr w:type="gramStart"/>
      <w:r w:rsidR="004B4EA4" w:rsidRPr="00350BCB">
        <w:rPr>
          <w:sz w:val="22"/>
          <w:szCs w:val="22"/>
        </w:rPr>
        <w:t xml:space="preserve">A </w:t>
      </w:r>
      <w:r w:rsidR="004B4EA4">
        <w:rPr>
          <w:sz w:val="22"/>
          <w:szCs w:val="22"/>
        </w:rPr>
        <w:t>purchasing governmental unit</w:t>
      </w:r>
      <w:proofErr w:type="gramEnd"/>
      <w:r w:rsidR="004B4EA4">
        <w:rPr>
          <w:sz w:val="22"/>
          <w:szCs w:val="22"/>
        </w:rPr>
        <w:t xml:space="preserve"> may impose a penalty in the amount of up to 15% of its payments to </w:t>
      </w:r>
      <w:r w:rsidR="004B4EA4" w:rsidRPr="00350BCB">
        <w:rPr>
          <w:sz w:val="22"/>
          <w:szCs w:val="22"/>
        </w:rPr>
        <w:t xml:space="preserve">any provider that fails to </w:t>
      </w:r>
      <w:r w:rsidR="004B4EA4">
        <w:rPr>
          <w:sz w:val="22"/>
          <w:szCs w:val="22"/>
        </w:rPr>
        <w:t xml:space="preserve">submit </w:t>
      </w:r>
      <w:proofErr w:type="gramStart"/>
      <w:r w:rsidR="004B4EA4">
        <w:rPr>
          <w:sz w:val="22"/>
          <w:szCs w:val="22"/>
        </w:rPr>
        <w:t>required</w:t>
      </w:r>
      <w:proofErr w:type="gramEnd"/>
      <w:r w:rsidR="004B4EA4">
        <w:rPr>
          <w:sz w:val="22"/>
          <w:szCs w:val="22"/>
        </w:rPr>
        <w:t xml:space="preserve"> information. </w:t>
      </w:r>
      <w:r w:rsidR="004B4EA4" w:rsidRPr="00350BCB">
        <w:rPr>
          <w:sz w:val="22"/>
          <w:szCs w:val="22"/>
        </w:rPr>
        <w:t xml:space="preserve">The </w:t>
      </w:r>
      <w:r w:rsidR="004B4EA4">
        <w:rPr>
          <w:sz w:val="22"/>
          <w:szCs w:val="22"/>
        </w:rPr>
        <w:t xml:space="preserve">purchasing governmental unit </w:t>
      </w:r>
      <w:r w:rsidR="004B4EA4" w:rsidRPr="00350BCB">
        <w:rPr>
          <w:sz w:val="22"/>
          <w:szCs w:val="22"/>
        </w:rPr>
        <w:t xml:space="preserve">will notify the provider </w:t>
      </w:r>
      <w:r w:rsidR="004B4EA4">
        <w:rPr>
          <w:sz w:val="22"/>
          <w:szCs w:val="22"/>
        </w:rPr>
        <w:t xml:space="preserve">in advance of its intention to impose a penalty under </w:t>
      </w:r>
      <w:r w:rsidR="00994722">
        <w:rPr>
          <w:sz w:val="22"/>
          <w:szCs w:val="22"/>
        </w:rPr>
        <w:t>101 CMR 351.04(2)</w:t>
      </w:r>
      <w:r w:rsidR="004B4EA4">
        <w:rPr>
          <w:sz w:val="22"/>
          <w:szCs w:val="22"/>
        </w:rPr>
        <w:t xml:space="preserve">.  </w:t>
      </w:r>
    </w:p>
    <w:p w14:paraId="2E8508D6" w14:textId="77777777" w:rsidR="00CA3A33" w:rsidRPr="00350BCB" w:rsidRDefault="00CA3A33" w:rsidP="004B4EA4">
      <w:pPr>
        <w:ind w:left="720"/>
        <w:rPr>
          <w:sz w:val="22"/>
          <w:szCs w:val="22"/>
        </w:rPr>
      </w:pPr>
    </w:p>
    <w:p w14:paraId="58F160F9" w14:textId="0728179C" w:rsidR="00CA3A33" w:rsidRPr="00350BCB" w:rsidRDefault="00CE6638" w:rsidP="00035387">
      <w:pPr>
        <w:tabs>
          <w:tab w:val="left" w:pos="900"/>
        </w:tabs>
        <w:suppressAutoHyphens/>
        <w:rPr>
          <w:sz w:val="22"/>
          <w:szCs w:val="22"/>
          <w:u w:val="single"/>
        </w:rPr>
      </w:pPr>
      <w:r w:rsidRPr="00350BCB">
        <w:rPr>
          <w:sz w:val="22"/>
          <w:szCs w:val="22"/>
          <w:u w:val="single"/>
        </w:rPr>
        <w:t>3</w:t>
      </w:r>
      <w:r w:rsidR="00CA3A33" w:rsidRPr="00350BCB">
        <w:rPr>
          <w:sz w:val="22"/>
          <w:szCs w:val="22"/>
          <w:u w:val="single"/>
        </w:rPr>
        <w:t>51.05</w:t>
      </w:r>
      <w:proofErr w:type="gramStart"/>
      <w:r w:rsidR="00CA3A33" w:rsidRPr="00350BCB">
        <w:rPr>
          <w:sz w:val="22"/>
          <w:szCs w:val="22"/>
          <w:u w:val="single"/>
        </w:rPr>
        <w:t>:</w:t>
      </w:r>
      <w:r w:rsidR="003B3287" w:rsidRPr="00350BCB">
        <w:rPr>
          <w:sz w:val="22"/>
          <w:szCs w:val="22"/>
          <w:u w:val="single"/>
        </w:rPr>
        <w:t xml:space="preserve">  </w:t>
      </w:r>
      <w:r w:rsidR="00A56BC1">
        <w:rPr>
          <w:sz w:val="22"/>
          <w:szCs w:val="22"/>
          <w:u w:val="single"/>
        </w:rPr>
        <w:t>Severability</w:t>
      </w:r>
      <w:proofErr w:type="gramEnd"/>
    </w:p>
    <w:p w14:paraId="1188CD1B" w14:textId="77777777" w:rsidR="00E9504D" w:rsidRPr="00350BCB" w:rsidRDefault="00E9504D">
      <w:pPr>
        <w:suppressAutoHyphens/>
        <w:rPr>
          <w:sz w:val="22"/>
          <w:szCs w:val="22"/>
        </w:rPr>
      </w:pPr>
    </w:p>
    <w:p w14:paraId="0B3B0E25" w14:textId="207A5339" w:rsidR="009B5888" w:rsidRPr="00350BCB" w:rsidRDefault="009B5888" w:rsidP="006D669E">
      <w:pPr>
        <w:pStyle w:val="ListParagraph"/>
        <w:tabs>
          <w:tab w:val="left" w:pos="0"/>
          <w:tab w:val="left" w:pos="1080"/>
        </w:tabs>
        <w:suppressAutoHyphens/>
        <w:ind w:firstLine="360"/>
        <w:rPr>
          <w:sz w:val="22"/>
          <w:szCs w:val="22"/>
        </w:rPr>
      </w:pPr>
      <w:r w:rsidRPr="009B5888">
        <w:rPr>
          <w:sz w:val="22"/>
          <w:szCs w:val="22"/>
        </w:rPr>
        <w:t xml:space="preserve">The provisions of 101 CMR </w:t>
      </w:r>
      <w:r>
        <w:rPr>
          <w:sz w:val="22"/>
          <w:szCs w:val="22"/>
        </w:rPr>
        <w:t>351</w:t>
      </w:r>
      <w:r w:rsidRPr="009B5888">
        <w:rPr>
          <w:sz w:val="22"/>
          <w:szCs w:val="22"/>
        </w:rPr>
        <w:t xml:space="preserve">.00 are severable. If any provision of 101 CMR </w:t>
      </w:r>
      <w:r>
        <w:rPr>
          <w:sz w:val="22"/>
          <w:szCs w:val="22"/>
        </w:rPr>
        <w:t>351</w:t>
      </w:r>
      <w:r w:rsidRPr="009B5888">
        <w:rPr>
          <w:sz w:val="22"/>
          <w:szCs w:val="22"/>
        </w:rPr>
        <w:t xml:space="preserve">.00 or application of any provision to an applicable individual, entity, or circumstance is held invalid or unconstitutional, that holding will not be construed to affect the validity or constitutionality of any remaining provisions of 101 CMR </w:t>
      </w:r>
      <w:r>
        <w:rPr>
          <w:sz w:val="22"/>
          <w:szCs w:val="22"/>
        </w:rPr>
        <w:t>351</w:t>
      </w:r>
      <w:r w:rsidRPr="009B5888">
        <w:rPr>
          <w:sz w:val="22"/>
          <w:szCs w:val="22"/>
        </w:rPr>
        <w:t>.00 or application of those provisions to applicable individuals, entities, or circumstances.</w:t>
      </w:r>
      <w:r>
        <w:rPr>
          <w:sz w:val="22"/>
          <w:szCs w:val="22"/>
        </w:rPr>
        <w:t xml:space="preserve"> </w:t>
      </w:r>
    </w:p>
    <w:p w14:paraId="10F684AC" w14:textId="77777777" w:rsidR="00CA3A33" w:rsidRPr="00350BCB" w:rsidRDefault="00CA3A33">
      <w:pPr>
        <w:suppressAutoHyphens/>
        <w:ind w:left="720"/>
        <w:rPr>
          <w:sz w:val="22"/>
          <w:szCs w:val="22"/>
        </w:rPr>
      </w:pPr>
    </w:p>
    <w:p w14:paraId="5C4C8244" w14:textId="77777777" w:rsidR="00CA3A33" w:rsidRPr="00350BCB" w:rsidRDefault="00CA3A33">
      <w:pPr>
        <w:suppressAutoHyphens/>
        <w:rPr>
          <w:sz w:val="22"/>
          <w:szCs w:val="22"/>
        </w:rPr>
      </w:pPr>
    </w:p>
    <w:p w14:paraId="7E2E44FD" w14:textId="77777777" w:rsidR="00CA3A33" w:rsidRPr="00350BCB" w:rsidRDefault="00CA3A33">
      <w:pPr>
        <w:suppressAutoHyphens/>
        <w:rPr>
          <w:sz w:val="22"/>
          <w:szCs w:val="22"/>
        </w:rPr>
      </w:pPr>
      <w:r w:rsidRPr="00350BCB">
        <w:rPr>
          <w:sz w:val="22"/>
          <w:szCs w:val="22"/>
        </w:rPr>
        <w:t>REGULATORY AUTHORITY</w:t>
      </w:r>
    </w:p>
    <w:p w14:paraId="50199964" w14:textId="77777777" w:rsidR="00CA3A33" w:rsidRPr="00350BCB" w:rsidRDefault="00CA3A33">
      <w:pPr>
        <w:suppressAutoHyphens/>
        <w:rPr>
          <w:sz w:val="22"/>
          <w:szCs w:val="22"/>
        </w:rPr>
      </w:pPr>
    </w:p>
    <w:p w14:paraId="48533D65" w14:textId="728EEBC5" w:rsidR="00CA3A33" w:rsidRPr="00350BCB" w:rsidRDefault="0010729A" w:rsidP="006D669E">
      <w:pPr>
        <w:suppressAutoHyphens/>
        <w:ind w:left="720"/>
        <w:rPr>
          <w:sz w:val="22"/>
          <w:szCs w:val="22"/>
        </w:rPr>
      </w:pPr>
      <w:r w:rsidRPr="00350BCB">
        <w:rPr>
          <w:sz w:val="22"/>
          <w:szCs w:val="22"/>
        </w:rPr>
        <w:t>101</w:t>
      </w:r>
      <w:r w:rsidR="00CA3A33" w:rsidRPr="00350BCB">
        <w:rPr>
          <w:sz w:val="22"/>
          <w:szCs w:val="22"/>
        </w:rPr>
        <w:t xml:space="preserve"> CMR </w:t>
      </w:r>
      <w:r w:rsidRPr="00350BCB">
        <w:rPr>
          <w:sz w:val="22"/>
          <w:szCs w:val="22"/>
        </w:rPr>
        <w:t>3</w:t>
      </w:r>
      <w:r w:rsidR="00CA3A33" w:rsidRPr="00350BCB">
        <w:rPr>
          <w:sz w:val="22"/>
          <w:szCs w:val="22"/>
        </w:rPr>
        <w:t>51.00</w:t>
      </w:r>
      <w:proofErr w:type="gramStart"/>
      <w:r w:rsidR="00CA3A33" w:rsidRPr="00350BCB">
        <w:rPr>
          <w:sz w:val="22"/>
          <w:szCs w:val="22"/>
        </w:rPr>
        <w:t>:</w:t>
      </w:r>
      <w:r w:rsidRPr="00350BCB">
        <w:rPr>
          <w:sz w:val="22"/>
          <w:szCs w:val="22"/>
        </w:rPr>
        <w:t xml:space="preserve">  </w:t>
      </w:r>
      <w:r w:rsidR="00CA3A33" w:rsidRPr="00350BCB">
        <w:rPr>
          <w:sz w:val="22"/>
          <w:szCs w:val="22"/>
        </w:rPr>
        <w:t>M</w:t>
      </w:r>
      <w:proofErr w:type="gramEnd"/>
      <w:r w:rsidR="00CA3A33" w:rsidRPr="00350BCB">
        <w:rPr>
          <w:sz w:val="22"/>
          <w:szCs w:val="22"/>
        </w:rPr>
        <w:t>.G.L. c.</w:t>
      </w:r>
      <w:r w:rsidR="003B3287" w:rsidRPr="00350BCB">
        <w:rPr>
          <w:sz w:val="22"/>
          <w:szCs w:val="22"/>
        </w:rPr>
        <w:t xml:space="preserve"> </w:t>
      </w:r>
      <w:r w:rsidR="00CA3A33" w:rsidRPr="00350BCB">
        <w:rPr>
          <w:sz w:val="22"/>
          <w:szCs w:val="22"/>
        </w:rPr>
        <w:t>118</w:t>
      </w:r>
      <w:r w:rsidRPr="00350BCB">
        <w:rPr>
          <w:sz w:val="22"/>
          <w:szCs w:val="22"/>
        </w:rPr>
        <w:t>E</w:t>
      </w:r>
      <w:r w:rsidR="003B3287" w:rsidRPr="00350BCB">
        <w:rPr>
          <w:sz w:val="22"/>
          <w:szCs w:val="22"/>
        </w:rPr>
        <w:t>.</w:t>
      </w:r>
    </w:p>
    <w:sectPr w:rsidR="00CA3A33" w:rsidRPr="00350BCB" w:rsidSect="005A486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AE55C" w14:textId="77777777" w:rsidR="003E04E6" w:rsidRDefault="003E04E6">
      <w:r>
        <w:separator/>
      </w:r>
    </w:p>
  </w:endnote>
  <w:endnote w:type="continuationSeparator" w:id="0">
    <w:p w14:paraId="1917391B" w14:textId="77777777" w:rsidR="003E04E6" w:rsidRDefault="003E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5110" w14:textId="77777777" w:rsidR="0060788C" w:rsidRPr="00350BCB" w:rsidRDefault="0060788C" w:rsidP="00350BCB">
    <w:pPr>
      <w:pStyle w:val="Footer"/>
      <w:jc w:val="center"/>
      <w:rPr>
        <w:sz w:val="22"/>
        <w:szCs w:val="22"/>
      </w:rPr>
    </w:pPr>
    <w:r w:rsidRPr="00350BCB">
      <w:rPr>
        <w:sz w:val="22"/>
        <w:szCs w:val="22"/>
      </w:rPr>
      <w:fldChar w:fldCharType="begin"/>
    </w:r>
    <w:r w:rsidRPr="00350BCB">
      <w:rPr>
        <w:sz w:val="22"/>
        <w:szCs w:val="22"/>
      </w:rPr>
      <w:instrText xml:space="preserve"> PAGE   \* MERGEFORMAT </w:instrText>
    </w:r>
    <w:r w:rsidRPr="00350BCB">
      <w:rPr>
        <w:sz w:val="22"/>
        <w:szCs w:val="22"/>
      </w:rPr>
      <w:fldChar w:fldCharType="separate"/>
    </w:r>
    <w:r w:rsidR="00C760C5">
      <w:rPr>
        <w:noProof/>
        <w:sz w:val="22"/>
        <w:szCs w:val="22"/>
      </w:rPr>
      <w:t>1</w:t>
    </w:r>
    <w:r w:rsidRPr="00350BCB">
      <w:rPr>
        <w:sz w:val="22"/>
        <w:szCs w:val="22"/>
      </w:rPr>
      <w:fldChar w:fldCharType="end"/>
    </w:r>
  </w:p>
  <w:p w14:paraId="7EA89CD7" w14:textId="77777777" w:rsidR="0060788C" w:rsidRDefault="00607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598C0" w14:textId="77777777" w:rsidR="003E04E6" w:rsidRDefault="003E04E6">
      <w:r>
        <w:separator/>
      </w:r>
    </w:p>
  </w:footnote>
  <w:footnote w:type="continuationSeparator" w:id="0">
    <w:p w14:paraId="0C5F9599" w14:textId="77777777" w:rsidR="003E04E6" w:rsidRDefault="003E0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ACE9" w14:textId="05B41D46" w:rsidR="0060788C" w:rsidRPr="007F241F" w:rsidRDefault="006D791D">
    <w:pPr>
      <w:pStyle w:val="Header"/>
      <w:jc w:val="right"/>
      <w:rPr>
        <w:sz w:val="22"/>
        <w:szCs w:val="22"/>
      </w:rPr>
    </w:pPr>
    <w:r>
      <w:rPr>
        <w:sz w:val="22"/>
        <w:szCs w:val="22"/>
      </w:rPr>
      <w:t>Proposed Regulation</w:t>
    </w:r>
  </w:p>
  <w:p w14:paraId="48013E03" w14:textId="245B2BCF" w:rsidR="0060788C" w:rsidRPr="007F241F" w:rsidRDefault="00AA1DC0">
    <w:pPr>
      <w:pStyle w:val="Header"/>
      <w:jc w:val="right"/>
      <w:rPr>
        <w:sz w:val="22"/>
        <w:szCs w:val="22"/>
      </w:rPr>
    </w:pPr>
    <w:r>
      <w:rPr>
        <w:sz w:val="22"/>
        <w:szCs w:val="22"/>
      </w:rPr>
      <w:t>Date Filed</w:t>
    </w:r>
    <w:r w:rsidR="00885130">
      <w:rPr>
        <w:sz w:val="22"/>
        <w:szCs w:val="22"/>
      </w:rPr>
      <w:t xml:space="preserve">:  </w:t>
    </w:r>
    <w:r w:rsidR="00A428CF">
      <w:rPr>
        <w:sz w:val="22"/>
        <w:szCs w:val="22"/>
      </w:rPr>
      <w:t>May 9, 2025</w:t>
    </w:r>
  </w:p>
  <w:p w14:paraId="72B4CAFC" w14:textId="77777777" w:rsidR="003B3287" w:rsidRPr="007F241F" w:rsidRDefault="003B3287">
    <w:pPr>
      <w:pStyle w:val="Header"/>
      <w:jc w:val="right"/>
      <w:rPr>
        <w:sz w:val="22"/>
        <w:szCs w:val="22"/>
      </w:rPr>
    </w:pPr>
  </w:p>
  <w:p w14:paraId="1CDC13D8" w14:textId="77777777" w:rsidR="0060788C" w:rsidRPr="007F241F" w:rsidRDefault="0060788C">
    <w:pPr>
      <w:pStyle w:val="Header"/>
      <w:jc w:val="center"/>
      <w:rPr>
        <w:sz w:val="22"/>
        <w:szCs w:val="22"/>
      </w:rPr>
    </w:pPr>
    <w:r w:rsidRPr="007F241F">
      <w:rPr>
        <w:sz w:val="22"/>
        <w:szCs w:val="22"/>
      </w:rPr>
      <w:t>101 CMR</w:t>
    </w:r>
    <w:r w:rsidR="00BB2875" w:rsidRPr="007F241F">
      <w:rPr>
        <w:sz w:val="22"/>
        <w:szCs w:val="22"/>
      </w:rPr>
      <w:t xml:space="preserve">: </w:t>
    </w:r>
    <w:r w:rsidRPr="007F241F">
      <w:rPr>
        <w:sz w:val="22"/>
        <w:szCs w:val="22"/>
      </w:rPr>
      <w:t xml:space="preserve"> </w:t>
    </w:r>
    <w:r w:rsidR="00BB2875" w:rsidRPr="007F241F">
      <w:rPr>
        <w:sz w:val="22"/>
        <w:szCs w:val="22"/>
      </w:rPr>
      <w:t>EXECUTIVE OFFICE OF HEALTH AND HUMAN SERVICES</w:t>
    </w:r>
  </w:p>
  <w:p w14:paraId="41F20755" w14:textId="77777777" w:rsidR="0060788C" w:rsidRPr="007F241F" w:rsidRDefault="0060788C">
    <w:pPr>
      <w:pStyle w:val="Header"/>
      <w:jc w:val="center"/>
      <w:rPr>
        <w:sz w:val="22"/>
        <w:szCs w:val="22"/>
      </w:rPr>
    </w:pPr>
  </w:p>
  <w:p w14:paraId="7D1014C0" w14:textId="6FF7E810" w:rsidR="0060788C" w:rsidRPr="007F241F" w:rsidRDefault="0060788C">
    <w:pPr>
      <w:pStyle w:val="Header"/>
      <w:jc w:val="center"/>
      <w:rPr>
        <w:sz w:val="22"/>
        <w:szCs w:val="22"/>
      </w:rPr>
    </w:pPr>
    <w:r w:rsidRPr="007F241F">
      <w:rPr>
        <w:sz w:val="22"/>
        <w:szCs w:val="22"/>
      </w:rPr>
      <w:t xml:space="preserve">101 CMR 351.00:  </w:t>
    </w:r>
    <w:r w:rsidR="00712CBE">
      <w:rPr>
        <w:sz w:val="22"/>
        <w:szCs w:val="22"/>
      </w:rPr>
      <w:t xml:space="preserve">RATES FOR CERTAIN </w:t>
    </w:r>
    <w:r w:rsidR="00BB2875" w:rsidRPr="007F241F">
      <w:rPr>
        <w:sz w:val="22"/>
        <w:szCs w:val="22"/>
      </w:rPr>
      <w:t>ADULT FOSTER CARE</w:t>
    </w:r>
    <w:r w:rsidR="00712CBE">
      <w:rPr>
        <w:sz w:val="22"/>
        <w:szCs w:val="22"/>
      </w:rPr>
      <w:t xml:space="preserve"> SERVICES</w:t>
    </w:r>
  </w:p>
  <w:p w14:paraId="6CF917E3" w14:textId="77777777" w:rsidR="003B3287" w:rsidRDefault="003B32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1DB7"/>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1" w15:restartNumberingAfterBreak="0">
    <w:nsid w:val="112B44F4"/>
    <w:multiLevelType w:val="hybridMultilevel"/>
    <w:tmpl w:val="B91AB622"/>
    <w:lvl w:ilvl="0" w:tplc="E2043470">
      <w:start w:val="1"/>
      <w:numFmt w:val="decimal"/>
      <w:lvlText w:val="(%1)"/>
      <w:lvlJc w:val="left"/>
      <w:pPr>
        <w:ind w:left="900" w:hanging="360"/>
      </w:pPr>
      <w:rPr>
        <w:rFonts w:cs="Times New Roman"/>
        <w:u w:val="none"/>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 w15:restartNumberingAfterBreak="0">
    <w:nsid w:val="17375C7A"/>
    <w:multiLevelType w:val="hybridMultilevel"/>
    <w:tmpl w:val="C98A5A08"/>
    <w:lvl w:ilvl="0" w:tplc="1BDAC41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2B49439A"/>
    <w:multiLevelType w:val="singleLevel"/>
    <w:tmpl w:val="F8301494"/>
    <w:lvl w:ilvl="0">
      <w:start w:val="3"/>
      <w:numFmt w:val="decimal"/>
      <w:lvlText w:val="(%1)"/>
      <w:lvlJc w:val="left"/>
      <w:pPr>
        <w:tabs>
          <w:tab w:val="num" w:pos="1890"/>
        </w:tabs>
        <w:ind w:left="1890" w:hanging="450"/>
      </w:pPr>
      <w:rPr>
        <w:rFonts w:cs="Times New Roman" w:hint="default"/>
      </w:rPr>
    </w:lvl>
  </w:abstractNum>
  <w:abstractNum w:abstractNumId="4" w15:restartNumberingAfterBreak="0">
    <w:nsid w:val="306C6356"/>
    <w:multiLevelType w:val="hybridMultilevel"/>
    <w:tmpl w:val="DE68E3DA"/>
    <w:lvl w:ilvl="0" w:tplc="CA90B096">
      <w:start w:val="3"/>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2842A8E"/>
    <w:multiLevelType w:val="singleLevel"/>
    <w:tmpl w:val="7D5EFB28"/>
    <w:lvl w:ilvl="0">
      <w:start w:val="2"/>
      <w:numFmt w:val="lowerLetter"/>
      <w:lvlText w:val="(%1)"/>
      <w:lvlJc w:val="left"/>
      <w:pPr>
        <w:tabs>
          <w:tab w:val="num" w:pos="1800"/>
        </w:tabs>
        <w:ind w:left="1800" w:hanging="360"/>
      </w:pPr>
      <w:rPr>
        <w:rFonts w:cs="Times New Roman" w:hint="default"/>
      </w:rPr>
    </w:lvl>
  </w:abstractNum>
  <w:abstractNum w:abstractNumId="6" w15:restartNumberingAfterBreak="0">
    <w:nsid w:val="389A293A"/>
    <w:multiLevelType w:val="hybridMultilevel"/>
    <w:tmpl w:val="9BBE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3294C"/>
    <w:multiLevelType w:val="singleLevel"/>
    <w:tmpl w:val="3730BCB6"/>
    <w:lvl w:ilvl="0">
      <w:start w:val="5"/>
      <w:numFmt w:val="decimal"/>
      <w:lvlText w:val="(%1)"/>
      <w:lvlJc w:val="left"/>
      <w:pPr>
        <w:tabs>
          <w:tab w:val="num" w:pos="1890"/>
        </w:tabs>
        <w:ind w:left="1890" w:hanging="450"/>
      </w:pPr>
      <w:rPr>
        <w:rFonts w:cs="Times New Roman" w:hint="default"/>
      </w:rPr>
    </w:lvl>
  </w:abstractNum>
  <w:abstractNum w:abstractNumId="8" w15:restartNumberingAfterBreak="0">
    <w:nsid w:val="3CAD0AC5"/>
    <w:multiLevelType w:val="hybridMultilevel"/>
    <w:tmpl w:val="B14AD61E"/>
    <w:lvl w:ilvl="0" w:tplc="6E6ED472">
      <w:start w:val="1"/>
      <w:numFmt w:val="decimal"/>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71552190"/>
    <w:multiLevelType w:val="hybridMultilevel"/>
    <w:tmpl w:val="6088B21C"/>
    <w:lvl w:ilvl="0" w:tplc="AA74B2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788720CB"/>
    <w:multiLevelType w:val="hybridMultilevel"/>
    <w:tmpl w:val="A2CE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681973"/>
    <w:multiLevelType w:val="singleLevel"/>
    <w:tmpl w:val="F1D06820"/>
    <w:lvl w:ilvl="0">
      <w:start w:val="1"/>
      <w:numFmt w:val="none"/>
      <w:lvlText w:val="(2)"/>
      <w:lvlJc w:val="left"/>
      <w:pPr>
        <w:tabs>
          <w:tab w:val="num" w:pos="1800"/>
        </w:tabs>
        <w:ind w:left="1800" w:hanging="360"/>
      </w:pPr>
      <w:rPr>
        <w:rFonts w:cs="Times New Roman" w:hint="default"/>
      </w:rPr>
    </w:lvl>
  </w:abstractNum>
  <w:num w:numId="1" w16cid:durableId="566452785">
    <w:abstractNumId w:val="3"/>
  </w:num>
  <w:num w:numId="2" w16cid:durableId="123427123">
    <w:abstractNumId w:val="0"/>
  </w:num>
  <w:num w:numId="3" w16cid:durableId="1342048818">
    <w:abstractNumId w:val="7"/>
  </w:num>
  <w:num w:numId="4" w16cid:durableId="2054574020">
    <w:abstractNumId w:val="5"/>
  </w:num>
  <w:num w:numId="5" w16cid:durableId="1730610823">
    <w:abstractNumId w:val="11"/>
  </w:num>
  <w:num w:numId="6" w16cid:durableId="165946376">
    <w:abstractNumId w:val="9"/>
  </w:num>
  <w:num w:numId="7" w16cid:durableId="923104292">
    <w:abstractNumId w:val="4"/>
  </w:num>
  <w:num w:numId="8" w16cid:durableId="1680040277">
    <w:abstractNumId w:val="8"/>
  </w:num>
  <w:num w:numId="9" w16cid:durableId="255359157">
    <w:abstractNumId w:val="2"/>
  </w:num>
  <w:num w:numId="10" w16cid:durableId="1062871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2218470">
    <w:abstractNumId w:val="1"/>
  </w:num>
  <w:num w:numId="12" w16cid:durableId="947348728">
    <w:abstractNumId w:val="10"/>
  </w:num>
  <w:num w:numId="13" w16cid:durableId="1965234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8E"/>
    <w:rsid w:val="00001163"/>
    <w:rsid w:val="00027ABA"/>
    <w:rsid w:val="00035387"/>
    <w:rsid w:val="00037C28"/>
    <w:rsid w:val="00041900"/>
    <w:rsid w:val="00050598"/>
    <w:rsid w:val="00061DED"/>
    <w:rsid w:val="00074236"/>
    <w:rsid w:val="0008195E"/>
    <w:rsid w:val="00082840"/>
    <w:rsid w:val="000858E8"/>
    <w:rsid w:val="000922D1"/>
    <w:rsid w:val="000B125F"/>
    <w:rsid w:val="000C26F3"/>
    <w:rsid w:val="000C5003"/>
    <w:rsid w:val="000C5828"/>
    <w:rsid w:val="000C7840"/>
    <w:rsid w:val="000E05BC"/>
    <w:rsid w:val="0010729A"/>
    <w:rsid w:val="00110B1C"/>
    <w:rsid w:val="00112291"/>
    <w:rsid w:val="001177B3"/>
    <w:rsid w:val="0014157E"/>
    <w:rsid w:val="001457A8"/>
    <w:rsid w:val="00152B97"/>
    <w:rsid w:val="0015439B"/>
    <w:rsid w:val="00173EAD"/>
    <w:rsid w:val="00186755"/>
    <w:rsid w:val="00191862"/>
    <w:rsid w:val="001A081D"/>
    <w:rsid w:val="001A4AB2"/>
    <w:rsid w:val="001A5199"/>
    <w:rsid w:val="001B0060"/>
    <w:rsid w:val="001B63B7"/>
    <w:rsid w:val="001C2862"/>
    <w:rsid w:val="001D34F7"/>
    <w:rsid w:val="001E1309"/>
    <w:rsid w:val="001E380B"/>
    <w:rsid w:val="001F180A"/>
    <w:rsid w:val="00200E58"/>
    <w:rsid w:val="0020790E"/>
    <w:rsid w:val="00212BFA"/>
    <w:rsid w:val="00213353"/>
    <w:rsid w:val="00215C9E"/>
    <w:rsid w:val="00217502"/>
    <w:rsid w:val="00231433"/>
    <w:rsid w:val="00246306"/>
    <w:rsid w:val="00252015"/>
    <w:rsid w:val="00257C82"/>
    <w:rsid w:val="00260A1A"/>
    <w:rsid w:val="002723DC"/>
    <w:rsid w:val="00281F70"/>
    <w:rsid w:val="002973AD"/>
    <w:rsid w:val="002A042F"/>
    <w:rsid w:val="002A06F7"/>
    <w:rsid w:val="002C48F7"/>
    <w:rsid w:val="002D514E"/>
    <w:rsid w:val="002E0DAF"/>
    <w:rsid w:val="002F1890"/>
    <w:rsid w:val="00304E42"/>
    <w:rsid w:val="00321EE7"/>
    <w:rsid w:val="00323639"/>
    <w:rsid w:val="00327835"/>
    <w:rsid w:val="00350BCB"/>
    <w:rsid w:val="00354904"/>
    <w:rsid w:val="00366465"/>
    <w:rsid w:val="00370A69"/>
    <w:rsid w:val="0037537E"/>
    <w:rsid w:val="003A5C28"/>
    <w:rsid w:val="003A6B78"/>
    <w:rsid w:val="003B1BB1"/>
    <w:rsid w:val="003B3287"/>
    <w:rsid w:val="003B36C3"/>
    <w:rsid w:val="003C214C"/>
    <w:rsid w:val="003D0A07"/>
    <w:rsid w:val="003E04E6"/>
    <w:rsid w:val="003E1CF0"/>
    <w:rsid w:val="003E4B89"/>
    <w:rsid w:val="003E4C72"/>
    <w:rsid w:val="003F20F4"/>
    <w:rsid w:val="003F2C24"/>
    <w:rsid w:val="003F7915"/>
    <w:rsid w:val="004133E3"/>
    <w:rsid w:val="004247CF"/>
    <w:rsid w:val="00425985"/>
    <w:rsid w:val="0043718A"/>
    <w:rsid w:val="00460912"/>
    <w:rsid w:val="00463107"/>
    <w:rsid w:val="00467579"/>
    <w:rsid w:val="0048224D"/>
    <w:rsid w:val="00485427"/>
    <w:rsid w:val="00490184"/>
    <w:rsid w:val="0049726F"/>
    <w:rsid w:val="004B4EA4"/>
    <w:rsid w:val="004B7781"/>
    <w:rsid w:val="004C0DC4"/>
    <w:rsid w:val="004C7422"/>
    <w:rsid w:val="004D2179"/>
    <w:rsid w:val="004D5F59"/>
    <w:rsid w:val="004D7A62"/>
    <w:rsid w:val="004F74B1"/>
    <w:rsid w:val="00502535"/>
    <w:rsid w:val="00514AF4"/>
    <w:rsid w:val="00527537"/>
    <w:rsid w:val="00533F8D"/>
    <w:rsid w:val="0054002F"/>
    <w:rsid w:val="00554C18"/>
    <w:rsid w:val="00566CC7"/>
    <w:rsid w:val="005907B2"/>
    <w:rsid w:val="00595B7F"/>
    <w:rsid w:val="005A44D2"/>
    <w:rsid w:val="005A4866"/>
    <w:rsid w:val="005C2D36"/>
    <w:rsid w:val="005C4737"/>
    <w:rsid w:val="005C61EC"/>
    <w:rsid w:val="005C67C4"/>
    <w:rsid w:val="005D5B54"/>
    <w:rsid w:val="005D6EFC"/>
    <w:rsid w:val="005F006F"/>
    <w:rsid w:val="005F22C7"/>
    <w:rsid w:val="005F2A04"/>
    <w:rsid w:val="005F7C48"/>
    <w:rsid w:val="00606326"/>
    <w:rsid w:val="0060788C"/>
    <w:rsid w:val="00611294"/>
    <w:rsid w:val="0062035E"/>
    <w:rsid w:val="0062239E"/>
    <w:rsid w:val="0063413A"/>
    <w:rsid w:val="006362C7"/>
    <w:rsid w:val="00647D23"/>
    <w:rsid w:val="00662D03"/>
    <w:rsid w:val="00672805"/>
    <w:rsid w:val="0067621F"/>
    <w:rsid w:val="00695A1F"/>
    <w:rsid w:val="00697722"/>
    <w:rsid w:val="00697A3A"/>
    <w:rsid w:val="006A2AD6"/>
    <w:rsid w:val="006D1F2E"/>
    <w:rsid w:val="006D518C"/>
    <w:rsid w:val="006D669E"/>
    <w:rsid w:val="006D791D"/>
    <w:rsid w:val="006E12FA"/>
    <w:rsid w:val="006E38CA"/>
    <w:rsid w:val="006F20D9"/>
    <w:rsid w:val="006F55A0"/>
    <w:rsid w:val="00701B29"/>
    <w:rsid w:val="00703421"/>
    <w:rsid w:val="00712CBE"/>
    <w:rsid w:val="00713A5B"/>
    <w:rsid w:val="00724D39"/>
    <w:rsid w:val="00732304"/>
    <w:rsid w:val="007332FD"/>
    <w:rsid w:val="00735741"/>
    <w:rsid w:val="00735C04"/>
    <w:rsid w:val="00745A3B"/>
    <w:rsid w:val="00765816"/>
    <w:rsid w:val="00765FD4"/>
    <w:rsid w:val="007741ED"/>
    <w:rsid w:val="0077570A"/>
    <w:rsid w:val="007808A2"/>
    <w:rsid w:val="0079099B"/>
    <w:rsid w:val="00797232"/>
    <w:rsid w:val="007B7D10"/>
    <w:rsid w:val="007C0C00"/>
    <w:rsid w:val="007C2D92"/>
    <w:rsid w:val="007C710A"/>
    <w:rsid w:val="007D10B1"/>
    <w:rsid w:val="007E2D27"/>
    <w:rsid w:val="007F241F"/>
    <w:rsid w:val="007F2487"/>
    <w:rsid w:val="007F3AFF"/>
    <w:rsid w:val="007F7AE7"/>
    <w:rsid w:val="008035AB"/>
    <w:rsid w:val="00810E3A"/>
    <w:rsid w:val="00812F30"/>
    <w:rsid w:val="0082317B"/>
    <w:rsid w:val="00824C90"/>
    <w:rsid w:val="0083390A"/>
    <w:rsid w:val="00852E28"/>
    <w:rsid w:val="008833C2"/>
    <w:rsid w:val="00885130"/>
    <w:rsid w:val="00893FA1"/>
    <w:rsid w:val="008A1F4A"/>
    <w:rsid w:val="008C3E74"/>
    <w:rsid w:val="008D1896"/>
    <w:rsid w:val="008D7565"/>
    <w:rsid w:val="008F1902"/>
    <w:rsid w:val="008F6DFA"/>
    <w:rsid w:val="00901E1B"/>
    <w:rsid w:val="0090431E"/>
    <w:rsid w:val="009327F5"/>
    <w:rsid w:val="00957015"/>
    <w:rsid w:val="00961B1F"/>
    <w:rsid w:val="0096510C"/>
    <w:rsid w:val="009658AD"/>
    <w:rsid w:val="009740E0"/>
    <w:rsid w:val="00980296"/>
    <w:rsid w:val="009805FB"/>
    <w:rsid w:val="00980E2F"/>
    <w:rsid w:val="00986BA1"/>
    <w:rsid w:val="00994722"/>
    <w:rsid w:val="009A58DC"/>
    <w:rsid w:val="009A6F65"/>
    <w:rsid w:val="009B189C"/>
    <w:rsid w:val="009B5888"/>
    <w:rsid w:val="009B783B"/>
    <w:rsid w:val="009B7F4E"/>
    <w:rsid w:val="009C3DE0"/>
    <w:rsid w:val="009C5A28"/>
    <w:rsid w:val="009D10EF"/>
    <w:rsid w:val="009E430B"/>
    <w:rsid w:val="009E6D52"/>
    <w:rsid w:val="009F1A48"/>
    <w:rsid w:val="00A24DBC"/>
    <w:rsid w:val="00A27258"/>
    <w:rsid w:val="00A314B4"/>
    <w:rsid w:val="00A428CF"/>
    <w:rsid w:val="00A42FAB"/>
    <w:rsid w:val="00A436B8"/>
    <w:rsid w:val="00A45929"/>
    <w:rsid w:val="00A512D3"/>
    <w:rsid w:val="00A550AF"/>
    <w:rsid w:val="00A55939"/>
    <w:rsid w:val="00A56BC1"/>
    <w:rsid w:val="00A6408A"/>
    <w:rsid w:val="00A65149"/>
    <w:rsid w:val="00A732F5"/>
    <w:rsid w:val="00A82BEC"/>
    <w:rsid w:val="00A83F39"/>
    <w:rsid w:val="00A923CE"/>
    <w:rsid w:val="00A93F28"/>
    <w:rsid w:val="00AA1DC0"/>
    <w:rsid w:val="00AA34B4"/>
    <w:rsid w:val="00AC559F"/>
    <w:rsid w:val="00AD22FE"/>
    <w:rsid w:val="00AD2B44"/>
    <w:rsid w:val="00AD2E5F"/>
    <w:rsid w:val="00AD7E0D"/>
    <w:rsid w:val="00AE4E52"/>
    <w:rsid w:val="00AE7000"/>
    <w:rsid w:val="00AF40C2"/>
    <w:rsid w:val="00B02F8A"/>
    <w:rsid w:val="00B06F73"/>
    <w:rsid w:val="00B111A1"/>
    <w:rsid w:val="00B127F9"/>
    <w:rsid w:val="00B27063"/>
    <w:rsid w:val="00B424D6"/>
    <w:rsid w:val="00B45952"/>
    <w:rsid w:val="00B61E5B"/>
    <w:rsid w:val="00B667D5"/>
    <w:rsid w:val="00B66ADC"/>
    <w:rsid w:val="00B84CBF"/>
    <w:rsid w:val="00B85E65"/>
    <w:rsid w:val="00B968C4"/>
    <w:rsid w:val="00BA0A96"/>
    <w:rsid w:val="00BA4DD4"/>
    <w:rsid w:val="00BA7CCD"/>
    <w:rsid w:val="00BB0FF2"/>
    <w:rsid w:val="00BB2875"/>
    <w:rsid w:val="00BB3CE0"/>
    <w:rsid w:val="00BC138F"/>
    <w:rsid w:val="00BC1A9A"/>
    <w:rsid w:val="00BC4261"/>
    <w:rsid w:val="00BD4583"/>
    <w:rsid w:val="00BE1234"/>
    <w:rsid w:val="00BE4BEA"/>
    <w:rsid w:val="00BF2AB3"/>
    <w:rsid w:val="00BF2BD5"/>
    <w:rsid w:val="00BF5E60"/>
    <w:rsid w:val="00BF6FF7"/>
    <w:rsid w:val="00C1580B"/>
    <w:rsid w:val="00C158C7"/>
    <w:rsid w:val="00C22CDF"/>
    <w:rsid w:val="00C273B2"/>
    <w:rsid w:val="00C349B3"/>
    <w:rsid w:val="00C3710E"/>
    <w:rsid w:val="00C41D44"/>
    <w:rsid w:val="00C53D04"/>
    <w:rsid w:val="00C56F62"/>
    <w:rsid w:val="00C67EE1"/>
    <w:rsid w:val="00C760C5"/>
    <w:rsid w:val="00C82032"/>
    <w:rsid w:val="00C8604F"/>
    <w:rsid w:val="00C9142B"/>
    <w:rsid w:val="00C97636"/>
    <w:rsid w:val="00C97BE0"/>
    <w:rsid w:val="00C97FD3"/>
    <w:rsid w:val="00CA2309"/>
    <w:rsid w:val="00CA3A33"/>
    <w:rsid w:val="00CA5C8A"/>
    <w:rsid w:val="00CA6B4C"/>
    <w:rsid w:val="00CB1EE6"/>
    <w:rsid w:val="00CB55F2"/>
    <w:rsid w:val="00CC3F84"/>
    <w:rsid w:val="00CC5B37"/>
    <w:rsid w:val="00CD6129"/>
    <w:rsid w:val="00CD7660"/>
    <w:rsid w:val="00CE001E"/>
    <w:rsid w:val="00CE6638"/>
    <w:rsid w:val="00CF492D"/>
    <w:rsid w:val="00D01E1F"/>
    <w:rsid w:val="00D1068E"/>
    <w:rsid w:val="00D13A1D"/>
    <w:rsid w:val="00D14523"/>
    <w:rsid w:val="00D20A4C"/>
    <w:rsid w:val="00D21241"/>
    <w:rsid w:val="00D354DE"/>
    <w:rsid w:val="00D36B1C"/>
    <w:rsid w:val="00D425D5"/>
    <w:rsid w:val="00D44327"/>
    <w:rsid w:val="00D46310"/>
    <w:rsid w:val="00D617B8"/>
    <w:rsid w:val="00D6568E"/>
    <w:rsid w:val="00D677CC"/>
    <w:rsid w:val="00D739E5"/>
    <w:rsid w:val="00D75576"/>
    <w:rsid w:val="00D76573"/>
    <w:rsid w:val="00D8035A"/>
    <w:rsid w:val="00D9384C"/>
    <w:rsid w:val="00DB389A"/>
    <w:rsid w:val="00DB554A"/>
    <w:rsid w:val="00DC3D1B"/>
    <w:rsid w:val="00DC5EC1"/>
    <w:rsid w:val="00DD0E95"/>
    <w:rsid w:val="00DD1AC5"/>
    <w:rsid w:val="00DD2D82"/>
    <w:rsid w:val="00DD7A30"/>
    <w:rsid w:val="00DE58B9"/>
    <w:rsid w:val="00DF2F73"/>
    <w:rsid w:val="00DF3A73"/>
    <w:rsid w:val="00DF4DCC"/>
    <w:rsid w:val="00E026FF"/>
    <w:rsid w:val="00E06340"/>
    <w:rsid w:val="00E21FF5"/>
    <w:rsid w:val="00E312CC"/>
    <w:rsid w:val="00E42643"/>
    <w:rsid w:val="00E52B50"/>
    <w:rsid w:val="00E52DF8"/>
    <w:rsid w:val="00E54379"/>
    <w:rsid w:val="00E661F8"/>
    <w:rsid w:val="00E70D13"/>
    <w:rsid w:val="00E71A8F"/>
    <w:rsid w:val="00E74203"/>
    <w:rsid w:val="00E74919"/>
    <w:rsid w:val="00E80989"/>
    <w:rsid w:val="00E82389"/>
    <w:rsid w:val="00E90B65"/>
    <w:rsid w:val="00E93E30"/>
    <w:rsid w:val="00E93E45"/>
    <w:rsid w:val="00E9504D"/>
    <w:rsid w:val="00E9737E"/>
    <w:rsid w:val="00EA164F"/>
    <w:rsid w:val="00EB04D6"/>
    <w:rsid w:val="00EB14F6"/>
    <w:rsid w:val="00EC5E3A"/>
    <w:rsid w:val="00ED5594"/>
    <w:rsid w:val="00F00129"/>
    <w:rsid w:val="00F00B29"/>
    <w:rsid w:val="00F16A8F"/>
    <w:rsid w:val="00F24433"/>
    <w:rsid w:val="00F4172F"/>
    <w:rsid w:val="00F47FE4"/>
    <w:rsid w:val="00F47FF0"/>
    <w:rsid w:val="00F522CD"/>
    <w:rsid w:val="00F55EEA"/>
    <w:rsid w:val="00F94FC3"/>
    <w:rsid w:val="00FA0336"/>
    <w:rsid w:val="00FA0CE7"/>
    <w:rsid w:val="00FA6C56"/>
    <w:rsid w:val="00FA71C1"/>
    <w:rsid w:val="00FB7319"/>
    <w:rsid w:val="00FD3A5F"/>
    <w:rsid w:val="00FD7609"/>
    <w:rsid w:val="00FE30E2"/>
    <w:rsid w:val="00FF642C"/>
    <w:rsid w:val="00FF6E56"/>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955B38"/>
  <w14:defaultImageDpi w14:val="0"/>
  <w15:docId w15:val="{482520EC-9C6C-4CFB-9BA4-DAEFCF2C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D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
    <w:name w:val="ban"/>
    <w:uiPriority w:val="99"/>
    <w:rsid w:val="00EB04D6"/>
    <w:pPr>
      <w:tabs>
        <w:tab w:val="left" w:pos="1320"/>
        <w:tab w:val="left" w:pos="1698"/>
        <w:tab w:val="left" w:pos="2076"/>
        <w:tab w:val="left" w:pos="2454"/>
      </w:tabs>
      <w:suppressAutoHyphens/>
    </w:pPr>
    <w:rPr>
      <w:rFonts w:ascii="Helvetica" w:hAnsi="Helvetica"/>
      <w:sz w:val="22"/>
    </w:rPr>
  </w:style>
  <w:style w:type="paragraph" w:styleId="Header">
    <w:name w:val="header"/>
    <w:basedOn w:val="Normal"/>
    <w:link w:val="HeaderChar"/>
    <w:uiPriority w:val="99"/>
    <w:semiHidden/>
    <w:rsid w:val="00EB04D6"/>
    <w:pPr>
      <w:tabs>
        <w:tab w:val="center" w:pos="4320"/>
        <w:tab w:val="right" w:pos="8640"/>
      </w:tabs>
    </w:pPr>
  </w:style>
  <w:style w:type="character" w:customStyle="1" w:styleId="HeaderChar">
    <w:name w:val="Header Char"/>
    <w:link w:val="Header"/>
    <w:uiPriority w:val="99"/>
    <w:semiHidden/>
    <w:locked/>
    <w:rsid w:val="00231433"/>
    <w:rPr>
      <w:sz w:val="20"/>
    </w:rPr>
  </w:style>
  <w:style w:type="paragraph" w:styleId="Footer">
    <w:name w:val="footer"/>
    <w:basedOn w:val="Normal"/>
    <w:link w:val="FooterChar"/>
    <w:uiPriority w:val="99"/>
    <w:rsid w:val="00EB04D6"/>
    <w:pPr>
      <w:tabs>
        <w:tab w:val="center" w:pos="4320"/>
        <w:tab w:val="right" w:pos="8640"/>
      </w:tabs>
    </w:pPr>
  </w:style>
  <w:style w:type="character" w:customStyle="1" w:styleId="FooterChar">
    <w:name w:val="Footer Char"/>
    <w:link w:val="Footer"/>
    <w:uiPriority w:val="99"/>
    <w:locked/>
    <w:rsid w:val="00957015"/>
    <w:rPr>
      <w:sz w:val="24"/>
    </w:rPr>
  </w:style>
  <w:style w:type="paragraph" w:styleId="BalloonText">
    <w:name w:val="Balloon Text"/>
    <w:basedOn w:val="Normal"/>
    <w:link w:val="BalloonTextChar"/>
    <w:uiPriority w:val="99"/>
    <w:semiHidden/>
    <w:rsid w:val="00EB04D6"/>
    <w:rPr>
      <w:rFonts w:ascii="Tahoma" w:hAnsi="Tahoma" w:cs="Tahoma"/>
      <w:sz w:val="16"/>
      <w:szCs w:val="16"/>
    </w:rPr>
  </w:style>
  <w:style w:type="character" w:customStyle="1" w:styleId="BalloonTextChar">
    <w:name w:val="Balloon Text Char"/>
    <w:link w:val="BalloonText"/>
    <w:uiPriority w:val="99"/>
    <w:semiHidden/>
    <w:locked/>
    <w:rsid w:val="00231433"/>
    <w:rPr>
      <w:sz w:val="2"/>
    </w:rPr>
  </w:style>
  <w:style w:type="character" w:styleId="CommentReference">
    <w:name w:val="annotation reference"/>
    <w:uiPriority w:val="99"/>
    <w:semiHidden/>
    <w:rsid w:val="00082840"/>
    <w:rPr>
      <w:sz w:val="16"/>
    </w:rPr>
  </w:style>
  <w:style w:type="paragraph" w:styleId="CommentText">
    <w:name w:val="annotation text"/>
    <w:basedOn w:val="Normal"/>
    <w:link w:val="CommentTextChar"/>
    <w:uiPriority w:val="99"/>
    <w:semiHidden/>
    <w:rsid w:val="00082840"/>
    <w:rPr>
      <w:sz w:val="20"/>
    </w:rPr>
  </w:style>
  <w:style w:type="character" w:customStyle="1" w:styleId="CommentTextChar">
    <w:name w:val="Comment Text Char"/>
    <w:link w:val="CommentText"/>
    <w:uiPriority w:val="99"/>
    <w:semiHidden/>
    <w:locked/>
    <w:rsid w:val="00082840"/>
  </w:style>
  <w:style w:type="paragraph" w:styleId="CommentSubject">
    <w:name w:val="annotation subject"/>
    <w:basedOn w:val="CommentText"/>
    <w:next w:val="CommentText"/>
    <w:link w:val="CommentSubjectChar"/>
    <w:uiPriority w:val="99"/>
    <w:semiHidden/>
    <w:rsid w:val="00082840"/>
    <w:rPr>
      <w:b/>
      <w:bCs/>
    </w:rPr>
  </w:style>
  <w:style w:type="character" w:customStyle="1" w:styleId="CommentSubjectChar">
    <w:name w:val="Comment Subject Char"/>
    <w:link w:val="CommentSubject"/>
    <w:uiPriority w:val="99"/>
    <w:semiHidden/>
    <w:locked/>
    <w:rsid w:val="00082840"/>
    <w:rPr>
      <w:b/>
    </w:rPr>
  </w:style>
  <w:style w:type="paragraph" w:styleId="ListParagraph">
    <w:name w:val="List Paragraph"/>
    <w:basedOn w:val="Normal"/>
    <w:uiPriority w:val="34"/>
    <w:qFormat/>
    <w:rsid w:val="00C273B2"/>
    <w:pPr>
      <w:ind w:left="720"/>
      <w:contextualSpacing/>
    </w:pPr>
  </w:style>
  <w:style w:type="paragraph" w:styleId="Revision">
    <w:name w:val="Revision"/>
    <w:hidden/>
    <w:uiPriority w:val="99"/>
    <w:semiHidden/>
    <w:rsid w:val="00027AB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1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ate xmlns="0772689b-326b-46a5-b84c-c726c57fbc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7" ma:contentTypeDescription="Create a new document." ma:contentTypeScope="" ma:versionID="815f96416c9c84a0d35dd2addc832d9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454df5e17178da1bd9ee2f3dfcf57d59"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2105A-1FE2-41CD-A5E9-D7B5BE6C3B91}">
  <ds:schemaRefs>
    <ds:schemaRef ds:uri="http://schemas.microsoft.com/sharepoint/v3/contenttype/forms"/>
  </ds:schemaRefs>
</ds:datastoreItem>
</file>

<file path=customXml/itemProps2.xml><?xml version="1.0" encoding="utf-8"?>
<ds:datastoreItem xmlns:ds="http://schemas.openxmlformats.org/officeDocument/2006/customXml" ds:itemID="{C19B1B00-FAB3-467D-8EC9-A9C84BD5A502}">
  <ds:schemaRefs>
    <ds:schemaRef ds:uri="http://schemas.microsoft.com/office/2006/metadata/properties"/>
    <ds:schemaRef ds:uri="http://schemas.microsoft.com/office/infopath/2007/PartnerControls"/>
    <ds:schemaRef ds:uri="0772689b-326b-46a5-b84c-c726c57fbc8b"/>
  </ds:schemaRefs>
</ds:datastoreItem>
</file>

<file path=customXml/itemProps3.xml><?xml version="1.0" encoding="utf-8"?>
<ds:datastoreItem xmlns:ds="http://schemas.openxmlformats.org/officeDocument/2006/customXml" ds:itemID="{935E6AB9-0468-4BC0-8142-27F2F36A2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6D4A8-E4CD-4EE6-9F99-CCDA0E1E054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992</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114</vt:lpstr>
    </vt:vector>
  </TitlesOfParts>
  <Company>DHCFP</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creator>cvillacorta</dc:creator>
  <cp:lastModifiedBy>Bentley, Bernadette M. (EHS)</cp:lastModifiedBy>
  <cp:revision>3</cp:revision>
  <cp:lastPrinted>2025-05-05T15:36:00Z</cp:lastPrinted>
  <dcterms:created xsi:type="dcterms:W3CDTF">2025-05-05T15:37:00Z</dcterms:created>
  <dcterms:modified xsi:type="dcterms:W3CDTF">2025-05-05T15:37:00Z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