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6366D" w:rsidRPr="0069730C" w14:paraId="79214610" w14:textId="77777777">
        <w:trPr>
          <w:trHeight w:hRule="exact" w:val="864"/>
        </w:trPr>
        <w:tc>
          <w:tcPr>
            <w:tcW w:w="4080" w:type="dxa"/>
            <w:tcBorders>
              <w:bottom w:val="nil"/>
            </w:tcBorders>
          </w:tcPr>
          <w:p w14:paraId="2F19A283"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9730C">
                  <w:rPr>
                    <w:rFonts w:ascii="Arial" w:hAnsi="Arial" w:cs="Arial"/>
                    <w:b/>
                  </w:rPr>
                  <w:t>Commonwealth</w:t>
                </w:r>
              </w:smartTag>
              <w:r w:rsidRPr="0069730C">
                <w:rPr>
                  <w:rFonts w:ascii="Arial" w:hAnsi="Arial" w:cs="Arial"/>
                  <w:b/>
                </w:rPr>
                <w:t xml:space="preserve"> of </w:t>
              </w:r>
              <w:smartTag w:uri="urn:schemas-microsoft-com:office:smarttags" w:element="PlaceName">
                <w:r w:rsidRPr="0069730C">
                  <w:rPr>
                    <w:rFonts w:ascii="Arial" w:hAnsi="Arial" w:cs="Arial"/>
                    <w:b/>
                  </w:rPr>
                  <w:t>Massachusetts</w:t>
                </w:r>
              </w:smartTag>
            </w:smartTag>
          </w:p>
          <w:p w14:paraId="057C3956" w14:textId="77777777" w:rsidR="00E6366D" w:rsidRPr="0069730C" w:rsidRDefault="00E6366D" w:rsidP="004E5407">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09B03F22" w14:textId="77777777" w:rsidR="00E6366D" w:rsidRPr="0069730C" w:rsidRDefault="00E6366D" w:rsidP="004E5407">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4972B93E"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51395AB6"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Table of Contents</w:t>
            </w:r>
          </w:p>
        </w:tc>
        <w:tc>
          <w:tcPr>
            <w:tcW w:w="1771" w:type="dxa"/>
          </w:tcPr>
          <w:p w14:paraId="2059D422"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312BD1ED"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iv</w:t>
            </w:r>
          </w:p>
        </w:tc>
      </w:tr>
      <w:tr w:rsidR="00E6366D" w:rsidRPr="0069730C" w14:paraId="0202672B" w14:textId="77777777">
        <w:trPr>
          <w:trHeight w:hRule="exact" w:val="864"/>
        </w:trPr>
        <w:tc>
          <w:tcPr>
            <w:tcW w:w="4080" w:type="dxa"/>
            <w:tcBorders>
              <w:top w:val="nil"/>
            </w:tcBorders>
            <w:vAlign w:val="center"/>
          </w:tcPr>
          <w:p w14:paraId="0C89D345" w14:textId="77777777" w:rsidR="00E6366D" w:rsidRPr="0069730C" w:rsidRDefault="00E6366D" w:rsidP="004E5407">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44" w:type="dxa"/>
          </w:tcPr>
          <w:p w14:paraId="1E7AB07F"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63D1B4FA" w14:textId="4A2F18A9" w:rsidR="00E6366D" w:rsidRPr="0069730C" w:rsidRDefault="00893A57" w:rsidP="0064582E">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7F18C78A"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74ABE879" w14:textId="2A4F2245" w:rsidR="00E6366D" w:rsidRPr="0069730C" w:rsidRDefault="00893A57" w:rsidP="0064582E">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313C7DD1" w14:textId="77777777" w:rsidR="00E6366D" w:rsidRPr="0069730C" w:rsidRDefault="00E6366D" w:rsidP="000F55D5">
      <w:pPr>
        <w:widowControl w:val="0"/>
        <w:tabs>
          <w:tab w:val="center" w:pos="4824"/>
        </w:tabs>
        <w:rPr>
          <w:sz w:val="22"/>
        </w:rPr>
      </w:pPr>
    </w:p>
    <w:p w14:paraId="78B3804F"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69730C">
        <w:rPr>
          <w:sz w:val="22"/>
        </w:rPr>
        <w:t>4.</w:t>
      </w:r>
      <w:r w:rsidRPr="0069730C">
        <w:rPr>
          <w:sz w:val="22"/>
        </w:rPr>
        <w:tab/>
        <w:t>Program Regulations</w:t>
      </w:r>
    </w:p>
    <w:p w14:paraId="194E4F30" w14:textId="24DFC918" w:rsidR="00E6366D" w:rsidRPr="0069730C" w:rsidRDefault="00E6366D">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38326F64" w14:textId="3CB44F3F" w:rsidR="00115A8A" w:rsidRPr="0069730C" w:rsidRDefault="00115A8A">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69730C">
        <w:rPr>
          <w:sz w:val="22"/>
        </w:rPr>
        <w:t xml:space="preserve">130 CMR 428.000: </w:t>
      </w:r>
      <w:r w:rsidRPr="0069730C">
        <w:rPr>
          <w:i/>
          <w:iCs/>
          <w:sz w:val="22"/>
        </w:rPr>
        <w:t>Prosthetics Services</w:t>
      </w:r>
    </w:p>
    <w:p w14:paraId="2E589B39" w14:textId="77777777" w:rsidR="00115A8A" w:rsidRPr="0069730C" w:rsidRDefault="00115A8A">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6C409AE8"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428.401:  Introduction  </w:t>
      </w:r>
      <w:r w:rsidRPr="0069730C">
        <w:rPr>
          <w:sz w:val="22"/>
        </w:rPr>
        <w:tab/>
      </w:r>
      <w:r w:rsidRPr="0069730C">
        <w:rPr>
          <w:sz w:val="22"/>
        </w:rPr>
        <w:tab/>
        <w:t>4-1</w:t>
      </w:r>
    </w:p>
    <w:p w14:paraId="0583B883"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428.402:  Definitions</w:t>
      </w:r>
      <w:r w:rsidRPr="0069730C">
        <w:rPr>
          <w:sz w:val="22"/>
        </w:rPr>
        <w:tab/>
      </w:r>
      <w:r w:rsidRPr="0069730C">
        <w:rPr>
          <w:sz w:val="22"/>
        </w:rPr>
        <w:tab/>
        <w:t>4-1</w:t>
      </w:r>
    </w:p>
    <w:p w14:paraId="294A2161"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428.403:  Eligible Members </w:t>
      </w:r>
      <w:r w:rsidRPr="0069730C">
        <w:rPr>
          <w:sz w:val="22"/>
        </w:rPr>
        <w:tab/>
      </w:r>
      <w:r w:rsidRPr="0069730C">
        <w:rPr>
          <w:sz w:val="22"/>
        </w:rPr>
        <w:tab/>
        <w:t>4-2</w:t>
      </w:r>
    </w:p>
    <w:p w14:paraId="1BEF4B06"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428.404:  Provider Eligibility </w:t>
      </w:r>
      <w:r w:rsidRPr="0069730C">
        <w:rPr>
          <w:sz w:val="22"/>
        </w:rPr>
        <w:tab/>
      </w:r>
      <w:r w:rsidRPr="0069730C">
        <w:rPr>
          <w:sz w:val="22"/>
        </w:rPr>
        <w:tab/>
        <w:t>4-3</w:t>
      </w:r>
    </w:p>
    <w:p w14:paraId="461DF547" w14:textId="447CA5CC"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428.405:  Provider Responsibility</w:t>
      </w:r>
      <w:r w:rsidRPr="0069730C">
        <w:rPr>
          <w:sz w:val="22"/>
        </w:rPr>
        <w:tab/>
      </w:r>
      <w:r w:rsidRPr="0069730C">
        <w:rPr>
          <w:sz w:val="22"/>
        </w:rPr>
        <w:tab/>
        <w:t>4-</w:t>
      </w:r>
      <w:r w:rsidR="00893A57">
        <w:rPr>
          <w:sz w:val="22"/>
        </w:rPr>
        <w:t>4</w:t>
      </w:r>
    </w:p>
    <w:p w14:paraId="0657854E" w14:textId="147659AC"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428.406:  Covered Services</w:t>
      </w:r>
      <w:r w:rsidRPr="0069730C">
        <w:rPr>
          <w:sz w:val="22"/>
        </w:rPr>
        <w:tab/>
      </w:r>
      <w:r w:rsidRPr="0069730C">
        <w:rPr>
          <w:sz w:val="22"/>
        </w:rPr>
        <w:tab/>
        <w:t>4-</w:t>
      </w:r>
      <w:r w:rsidR="00F67AA4" w:rsidRPr="0069730C">
        <w:rPr>
          <w:sz w:val="22"/>
        </w:rPr>
        <w:t>4</w:t>
      </w:r>
    </w:p>
    <w:p w14:paraId="66A1B303" w14:textId="349DDC22"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428.407:  Service Limitations</w:t>
      </w:r>
      <w:r w:rsidRPr="0069730C">
        <w:rPr>
          <w:sz w:val="22"/>
        </w:rPr>
        <w:tab/>
      </w:r>
      <w:r w:rsidRPr="0069730C">
        <w:rPr>
          <w:sz w:val="22"/>
        </w:rPr>
        <w:tab/>
        <w:t>4-4</w:t>
      </w:r>
    </w:p>
    <w:p w14:paraId="645D6456" w14:textId="1D6E7A15"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428.408:  Noncovered Services</w:t>
      </w:r>
      <w:r w:rsidRPr="0069730C">
        <w:rPr>
          <w:sz w:val="22"/>
        </w:rPr>
        <w:tab/>
      </w:r>
      <w:r w:rsidRPr="0069730C">
        <w:rPr>
          <w:sz w:val="22"/>
        </w:rPr>
        <w:tab/>
        <w:t>4-4</w:t>
      </w:r>
    </w:p>
    <w:p w14:paraId="6DDF26CF" w14:textId="7CF16962"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428.409:  Prescription Requirements</w:t>
      </w:r>
      <w:r w:rsidRPr="0069730C">
        <w:rPr>
          <w:sz w:val="22"/>
        </w:rPr>
        <w:tab/>
      </w:r>
      <w:r w:rsidRPr="0069730C">
        <w:rPr>
          <w:sz w:val="22"/>
        </w:rPr>
        <w:tab/>
        <w:t>4-</w:t>
      </w:r>
      <w:r w:rsidR="00893A57">
        <w:rPr>
          <w:sz w:val="22"/>
        </w:rPr>
        <w:t>5</w:t>
      </w:r>
    </w:p>
    <w:p w14:paraId="24E0BECC"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428.410:  Prosthetic Equipment Provided to Institutionalized Members</w:t>
      </w:r>
      <w:r w:rsidRPr="0069730C">
        <w:rPr>
          <w:sz w:val="22"/>
        </w:rPr>
        <w:tab/>
      </w:r>
      <w:r w:rsidRPr="0069730C">
        <w:rPr>
          <w:sz w:val="22"/>
        </w:rPr>
        <w:tab/>
        <w:t>4-5</w:t>
      </w:r>
    </w:p>
    <w:p w14:paraId="5D046BA7"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428.411:  Repairs of Prosthetic Equipment</w:t>
      </w:r>
      <w:r w:rsidRPr="0069730C">
        <w:rPr>
          <w:sz w:val="22"/>
        </w:rPr>
        <w:tab/>
      </w:r>
      <w:r w:rsidRPr="0069730C">
        <w:rPr>
          <w:sz w:val="22"/>
        </w:rPr>
        <w:tab/>
        <w:t>4-5</w:t>
      </w:r>
    </w:p>
    <w:p w14:paraId="0DA2D3D1" w14:textId="1B5ADABA"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428.412:  Prior Authorization</w:t>
      </w:r>
      <w:r w:rsidRPr="0069730C">
        <w:rPr>
          <w:sz w:val="22"/>
        </w:rPr>
        <w:tab/>
      </w:r>
      <w:r w:rsidRPr="0069730C">
        <w:rPr>
          <w:sz w:val="22"/>
        </w:rPr>
        <w:tab/>
        <w:t>4-</w:t>
      </w:r>
      <w:r w:rsidR="00F67AA4" w:rsidRPr="0069730C">
        <w:rPr>
          <w:sz w:val="22"/>
        </w:rPr>
        <w:t>6</w:t>
      </w:r>
    </w:p>
    <w:p w14:paraId="3AA4ACDA" w14:textId="5464D27B"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428.413:  Procedure for Requesting Prior Authorization</w:t>
      </w:r>
      <w:r w:rsidRPr="0069730C">
        <w:rPr>
          <w:sz w:val="22"/>
        </w:rPr>
        <w:tab/>
      </w:r>
      <w:r w:rsidRPr="0069730C">
        <w:rPr>
          <w:sz w:val="22"/>
        </w:rPr>
        <w:tab/>
        <w:t>4-</w:t>
      </w:r>
      <w:r w:rsidR="00893A57">
        <w:rPr>
          <w:sz w:val="22"/>
        </w:rPr>
        <w:t>7</w:t>
      </w:r>
    </w:p>
    <w:p w14:paraId="5A87FC50" w14:textId="77777777" w:rsidR="00E6366D" w:rsidRPr="0069730C" w:rsidRDefault="00E6366D">
      <w:pPr>
        <w:tabs>
          <w:tab w:val="left" w:pos="-1890"/>
          <w:tab w:val="left" w:pos="-720"/>
          <w:tab w:val="left" w:pos="1800"/>
          <w:tab w:val="right" w:leader="dot" w:pos="8640"/>
          <w:tab w:val="right" w:pos="9360"/>
        </w:tabs>
        <w:suppressAutoHyphens/>
        <w:ind w:left="720"/>
        <w:rPr>
          <w:rFonts w:ascii="Times Roman" w:hAnsi="Times Roman"/>
          <w:sz w:val="22"/>
        </w:rPr>
      </w:pPr>
      <w:r w:rsidRPr="0069730C">
        <w:rPr>
          <w:rFonts w:ascii="Times Roman" w:hAnsi="Times Roman"/>
          <w:sz w:val="22"/>
        </w:rPr>
        <w:t>428.414:  Medicare Coverage</w:t>
      </w:r>
      <w:r w:rsidRPr="0069730C">
        <w:rPr>
          <w:rFonts w:ascii="Times Roman" w:hAnsi="Times Roman"/>
          <w:sz w:val="22"/>
        </w:rPr>
        <w:tab/>
      </w:r>
      <w:r w:rsidRPr="0069730C">
        <w:rPr>
          <w:rFonts w:ascii="Times Roman" w:hAnsi="Times Roman"/>
          <w:sz w:val="22"/>
        </w:rPr>
        <w:tab/>
        <w:t>4-7</w:t>
      </w:r>
    </w:p>
    <w:p w14:paraId="2DE77017" w14:textId="47EEF222" w:rsidR="0064582E" w:rsidRPr="0069730C" w:rsidRDefault="0064582E" w:rsidP="0064582E">
      <w:pPr>
        <w:tabs>
          <w:tab w:val="left" w:pos="-1890"/>
          <w:tab w:val="left" w:pos="-720"/>
          <w:tab w:val="left" w:pos="1800"/>
          <w:tab w:val="right" w:leader="dot" w:pos="8640"/>
          <w:tab w:val="right" w:pos="9360"/>
        </w:tabs>
        <w:suppressAutoHyphens/>
        <w:ind w:left="720"/>
        <w:rPr>
          <w:rFonts w:ascii="Times Roman" w:hAnsi="Times Roman"/>
          <w:sz w:val="22"/>
        </w:rPr>
      </w:pPr>
      <w:r w:rsidRPr="0069730C">
        <w:rPr>
          <w:rFonts w:ascii="Times Roman" w:hAnsi="Times Roman"/>
          <w:sz w:val="22"/>
        </w:rPr>
        <w:t xml:space="preserve">428.415:  Early and Periodic Screening, Diagnosis and Treatment (EPSDT) Services </w:t>
      </w:r>
      <w:r w:rsidRPr="0069730C">
        <w:rPr>
          <w:rFonts w:ascii="Times Roman" w:hAnsi="Times Roman"/>
          <w:sz w:val="22"/>
        </w:rPr>
        <w:tab/>
      </w:r>
      <w:r w:rsidRPr="0069730C">
        <w:rPr>
          <w:rFonts w:ascii="Times Roman" w:hAnsi="Times Roman"/>
          <w:sz w:val="22"/>
        </w:rPr>
        <w:tab/>
        <w:t>4-7</w:t>
      </w:r>
    </w:p>
    <w:p w14:paraId="22C3F2D5" w14:textId="77777777" w:rsidR="00E6366D" w:rsidRPr="0069730C" w:rsidRDefault="00E6366D" w:rsidP="0064582E">
      <w:pPr>
        <w:tabs>
          <w:tab w:val="left" w:pos="-1890"/>
          <w:tab w:val="left" w:pos="-720"/>
        </w:tabs>
        <w:suppressAutoHyphens/>
        <w:ind w:left="720"/>
        <w:rPr>
          <w:rFonts w:ascii="Times Roman" w:hAnsi="Times Roman"/>
          <w:sz w:val="22"/>
        </w:rPr>
      </w:pPr>
      <w:r w:rsidRPr="0069730C">
        <w:rPr>
          <w:rFonts w:ascii="Times Roman" w:hAnsi="Times Roman"/>
          <w:sz w:val="22"/>
        </w:rPr>
        <w:t>(130 CMR 428.41</w:t>
      </w:r>
      <w:r w:rsidR="0064582E" w:rsidRPr="0069730C">
        <w:rPr>
          <w:rFonts w:ascii="Times Roman" w:hAnsi="Times Roman"/>
          <w:sz w:val="22"/>
        </w:rPr>
        <w:t>6</w:t>
      </w:r>
      <w:r w:rsidRPr="0069730C">
        <w:rPr>
          <w:rFonts w:ascii="Times Roman" w:hAnsi="Times Roman"/>
          <w:sz w:val="22"/>
        </w:rPr>
        <w:t xml:space="preserve"> through 428.419 Reserved)</w:t>
      </w:r>
    </w:p>
    <w:p w14:paraId="52478C00"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428.420:  Payment for Prosthetic Services</w:t>
      </w:r>
      <w:r w:rsidRPr="0069730C">
        <w:rPr>
          <w:sz w:val="22"/>
        </w:rPr>
        <w:tab/>
      </w:r>
      <w:r w:rsidRPr="0069730C">
        <w:rPr>
          <w:sz w:val="22"/>
        </w:rPr>
        <w:tab/>
        <w:t>4-8</w:t>
      </w:r>
    </w:p>
    <w:p w14:paraId="1DD2C5CD"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428.421:  Individual Consideration  </w:t>
      </w:r>
      <w:r w:rsidRPr="0069730C">
        <w:rPr>
          <w:sz w:val="22"/>
        </w:rPr>
        <w:tab/>
      </w:r>
      <w:r w:rsidRPr="0069730C">
        <w:rPr>
          <w:sz w:val="22"/>
        </w:rPr>
        <w:tab/>
        <w:t>4-8</w:t>
      </w:r>
    </w:p>
    <w:p w14:paraId="39FB0F3B"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428.422:  Adjusted Acquisition Cost </w:t>
      </w:r>
      <w:r w:rsidRPr="0069730C">
        <w:rPr>
          <w:sz w:val="22"/>
        </w:rPr>
        <w:tab/>
      </w:r>
      <w:r w:rsidRPr="0069730C">
        <w:rPr>
          <w:sz w:val="22"/>
        </w:rPr>
        <w:tab/>
        <w:t>4-9</w:t>
      </w:r>
    </w:p>
    <w:p w14:paraId="6F842864"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428.423:  Recordkeeping Requirements  </w:t>
      </w:r>
      <w:r w:rsidRPr="0069730C">
        <w:rPr>
          <w:sz w:val="22"/>
        </w:rPr>
        <w:tab/>
      </w:r>
      <w:r w:rsidRPr="0069730C">
        <w:rPr>
          <w:sz w:val="22"/>
        </w:rPr>
        <w:tab/>
        <w:t>4-9</w:t>
      </w:r>
    </w:p>
    <w:p w14:paraId="3C0E7BFD"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p>
    <w:p w14:paraId="12B775E6" w14:textId="77777777" w:rsidR="0064582E" w:rsidRPr="0069730C" w:rsidRDefault="0064582E">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p>
    <w:p w14:paraId="1D528085" w14:textId="77777777" w:rsidR="002C46A2" w:rsidRPr="0069730C" w:rsidRDefault="002C46A2">
      <w:pPr>
        <w:sectPr w:rsidR="002C46A2" w:rsidRPr="0069730C" w:rsidSect="00771D58">
          <w:pgSz w:w="12240" w:h="15840" w:code="1"/>
          <w:pgMar w:top="432" w:right="1440" w:bottom="720" w:left="1440" w:header="720" w:footer="720" w:gutter="0"/>
          <w:pgNumType w:start="0"/>
          <w:cols w:space="720"/>
          <w:titlePg/>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060F" w:rsidRPr="0069730C" w14:paraId="72669605" w14:textId="77777777" w:rsidTr="002C46A2">
        <w:trPr>
          <w:trHeight w:hRule="exact" w:val="864"/>
        </w:trPr>
        <w:tc>
          <w:tcPr>
            <w:tcW w:w="4080" w:type="dxa"/>
            <w:tcBorders>
              <w:bottom w:val="nil"/>
            </w:tcBorders>
          </w:tcPr>
          <w:p w14:paraId="6C62C507" w14:textId="77777777" w:rsidR="00AD060F" w:rsidRPr="0069730C" w:rsidRDefault="00AD060F" w:rsidP="00966ED3">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242DA1DE" w14:textId="77777777" w:rsidR="00AD060F" w:rsidRPr="0069730C" w:rsidRDefault="00AD060F" w:rsidP="00966ED3">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05A79319" w14:textId="77777777" w:rsidR="00AD060F" w:rsidRPr="0069730C" w:rsidRDefault="00AD060F" w:rsidP="00966ED3">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08C2EA92" w14:textId="77777777" w:rsidR="00AD060F" w:rsidRPr="0069730C" w:rsidRDefault="00AD060F" w:rsidP="00966ED3">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38AD9744" w14:textId="77777777" w:rsidR="00AD060F" w:rsidRPr="0069730C" w:rsidRDefault="00AD060F" w:rsidP="00966ED3">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7690D654" w14:textId="77777777" w:rsidR="00AD060F" w:rsidRPr="0069730C" w:rsidRDefault="00400429" w:rsidP="00966ED3">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w:t>
            </w:r>
            <w:r w:rsidR="00AD060F" w:rsidRPr="0069730C">
              <w:rPr>
                <w:rFonts w:ascii="Arial" w:hAnsi="Arial" w:cs="Arial"/>
              </w:rPr>
              <w:t>.000)</w:t>
            </w:r>
          </w:p>
        </w:tc>
        <w:tc>
          <w:tcPr>
            <w:tcW w:w="1771" w:type="dxa"/>
          </w:tcPr>
          <w:p w14:paraId="2D7B516C" w14:textId="77777777" w:rsidR="00AD060F" w:rsidRPr="0069730C" w:rsidRDefault="00AD060F" w:rsidP="00966ED3">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6EEF6E47" w14:textId="48EB9BC1" w:rsidR="00AD060F" w:rsidRPr="0069730C" w:rsidRDefault="00AD060F" w:rsidP="00966ED3">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001B10FB">
              <w:rPr>
                <w:rFonts w:ascii="Arial" w:hAnsi="Arial" w:cs="Arial"/>
              </w:rPr>
              <w:t>1</w:t>
            </w:r>
          </w:p>
        </w:tc>
      </w:tr>
      <w:tr w:rsidR="00AD060F" w:rsidRPr="0069730C" w14:paraId="6320AAEC" w14:textId="77777777" w:rsidTr="002C46A2">
        <w:trPr>
          <w:trHeight w:hRule="exact" w:val="864"/>
        </w:trPr>
        <w:tc>
          <w:tcPr>
            <w:tcW w:w="4080" w:type="dxa"/>
            <w:tcBorders>
              <w:top w:val="nil"/>
            </w:tcBorders>
            <w:vAlign w:val="center"/>
          </w:tcPr>
          <w:p w14:paraId="64964450" w14:textId="77777777" w:rsidR="00AD060F" w:rsidRPr="0069730C" w:rsidRDefault="00AD060F" w:rsidP="00966ED3">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73C78CB2" w14:textId="77777777" w:rsidR="00AD060F" w:rsidRPr="0069730C" w:rsidRDefault="00AD060F" w:rsidP="00966ED3">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496D8E7C" w14:textId="33C65A14" w:rsidR="00AD060F" w:rsidRPr="0069730C" w:rsidRDefault="002348C2" w:rsidP="00966ED3">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0B0014C6" w14:textId="77777777" w:rsidR="00AD060F" w:rsidRPr="0069730C" w:rsidRDefault="00AD060F" w:rsidP="00966ED3">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1D29AEB9" w14:textId="4550C301" w:rsidR="00AD060F" w:rsidRPr="0069730C" w:rsidRDefault="002348C2" w:rsidP="00966ED3">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774A1704" w14:textId="77777777" w:rsidR="00E368DA" w:rsidRPr="0069730C" w:rsidRDefault="00E368DA">
      <w:pPr>
        <w:pStyle w:val="Header"/>
      </w:pPr>
    </w:p>
    <w:p w14:paraId="7061FB3F" w14:textId="77777777" w:rsidR="00E368DA" w:rsidRPr="0069730C" w:rsidRDefault="00E368DA">
      <w:pPr>
        <w:tabs>
          <w:tab w:val="left" w:pos="922"/>
          <w:tab w:val="left" w:pos="1310"/>
          <w:tab w:val="left" w:pos="1699"/>
          <w:tab w:val="left" w:pos="2074"/>
        </w:tabs>
        <w:suppressAutoHyphens/>
        <w:rPr>
          <w:sz w:val="22"/>
          <w:szCs w:val="22"/>
        </w:rPr>
      </w:pPr>
      <w:r w:rsidRPr="0069730C">
        <w:rPr>
          <w:sz w:val="22"/>
          <w:szCs w:val="22"/>
          <w:u w:val="single"/>
        </w:rPr>
        <w:t>428.401:</w:t>
      </w:r>
      <w:r w:rsidRPr="0069730C">
        <w:rPr>
          <w:sz w:val="22"/>
          <w:szCs w:val="22"/>
          <w:u w:val="single"/>
        </w:rPr>
        <w:tab/>
        <w:t>Introduction</w:t>
      </w:r>
    </w:p>
    <w:p w14:paraId="79F09765" w14:textId="77777777" w:rsidR="00E368DA" w:rsidRPr="0069730C" w:rsidRDefault="00E368DA">
      <w:pPr>
        <w:tabs>
          <w:tab w:val="left" w:pos="922"/>
          <w:tab w:val="left" w:pos="1310"/>
          <w:tab w:val="left" w:pos="1699"/>
          <w:tab w:val="left" w:pos="2074"/>
        </w:tabs>
        <w:suppressAutoHyphens/>
        <w:rPr>
          <w:sz w:val="22"/>
          <w:szCs w:val="22"/>
        </w:rPr>
      </w:pPr>
    </w:p>
    <w:p w14:paraId="1DECF31B" w14:textId="0E8E35A9" w:rsidR="00E368DA" w:rsidRPr="0069730C" w:rsidRDefault="00E368DA" w:rsidP="00CE41F8">
      <w:pPr>
        <w:tabs>
          <w:tab w:val="left" w:pos="922"/>
          <w:tab w:val="left" w:pos="1310"/>
          <w:tab w:val="left" w:pos="1699"/>
          <w:tab w:val="left" w:pos="2074"/>
        </w:tabs>
        <w:ind w:left="720" w:firstLine="360"/>
        <w:rPr>
          <w:sz w:val="22"/>
          <w:szCs w:val="22"/>
          <w:u w:val="single"/>
        </w:rPr>
      </w:pPr>
      <w:r w:rsidRPr="0069730C">
        <w:rPr>
          <w:sz w:val="22"/>
          <w:szCs w:val="22"/>
        </w:rPr>
        <w:t xml:space="preserve">130 CMR 428.000 states the requirements and procedures for the purchase and repair of prosthetic devices, customized equipment, and supplies under MassHealth. All providers of prosthetic services participating in MassHealth must comply with the regulations governing MassHealth, including, but not limited to, </w:t>
      </w:r>
      <w:r w:rsidR="002E26F0" w:rsidRPr="0069730C">
        <w:rPr>
          <w:sz w:val="22"/>
          <w:szCs w:val="22"/>
        </w:rPr>
        <w:t xml:space="preserve">MassHealth </w:t>
      </w:r>
      <w:r w:rsidRPr="0069730C">
        <w:rPr>
          <w:sz w:val="22"/>
          <w:szCs w:val="22"/>
        </w:rPr>
        <w:t>regulations set forth in 130 CMR 428.000 and 450.000</w:t>
      </w:r>
      <w:r w:rsidR="009E79BD" w:rsidRPr="0069730C">
        <w:rPr>
          <w:sz w:val="22"/>
          <w:szCs w:val="22"/>
        </w:rPr>
        <w:t xml:space="preserve">: </w:t>
      </w:r>
      <w:r w:rsidR="009E79BD" w:rsidRPr="0069730C">
        <w:rPr>
          <w:i/>
          <w:iCs/>
          <w:sz w:val="22"/>
          <w:szCs w:val="22"/>
        </w:rPr>
        <w:t>Administrative and Billing Regulations</w:t>
      </w:r>
      <w:r w:rsidRPr="0069730C">
        <w:rPr>
          <w:sz w:val="22"/>
          <w:szCs w:val="22"/>
        </w:rPr>
        <w:t>.</w:t>
      </w:r>
    </w:p>
    <w:p w14:paraId="26371E90" w14:textId="77777777" w:rsidR="00E368DA" w:rsidRPr="0069730C" w:rsidRDefault="00E368DA">
      <w:pPr>
        <w:tabs>
          <w:tab w:val="left" w:pos="922"/>
          <w:tab w:val="left" w:pos="1310"/>
          <w:tab w:val="left" w:pos="1699"/>
          <w:tab w:val="left" w:pos="2074"/>
        </w:tabs>
        <w:suppressAutoHyphens/>
        <w:rPr>
          <w:sz w:val="22"/>
          <w:szCs w:val="22"/>
          <w:u w:val="single"/>
        </w:rPr>
      </w:pPr>
    </w:p>
    <w:p w14:paraId="2B9C464B" w14:textId="77777777" w:rsidR="00E368DA" w:rsidRPr="0069730C" w:rsidRDefault="00E368DA">
      <w:pPr>
        <w:tabs>
          <w:tab w:val="left" w:pos="922"/>
          <w:tab w:val="left" w:pos="1310"/>
          <w:tab w:val="left" w:pos="1699"/>
          <w:tab w:val="left" w:pos="2074"/>
        </w:tabs>
        <w:suppressAutoHyphens/>
        <w:rPr>
          <w:sz w:val="22"/>
          <w:szCs w:val="22"/>
        </w:rPr>
      </w:pPr>
      <w:r w:rsidRPr="0069730C">
        <w:rPr>
          <w:sz w:val="22"/>
          <w:szCs w:val="22"/>
          <w:u w:val="single"/>
        </w:rPr>
        <w:t>428.402:</w:t>
      </w:r>
      <w:r w:rsidRPr="0069730C">
        <w:rPr>
          <w:sz w:val="22"/>
          <w:szCs w:val="22"/>
          <w:u w:val="single"/>
        </w:rPr>
        <w:tab/>
        <w:t>Definitions</w:t>
      </w:r>
      <w:r w:rsidRPr="0069730C">
        <w:rPr>
          <w:sz w:val="22"/>
          <w:szCs w:val="22"/>
        </w:rPr>
        <w:t xml:space="preserve">  </w:t>
      </w:r>
    </w:p>
    <w:p w14:paraId="254165C4" w14:textId="77777777" w:rsidR="00E368DA" w:rsidRPr="0069730C" w:rsidRDefault="00E368DA">
      <w:pPr>
        <w:tabs>
          <w:tab w:val="left" w:pos="922"/>
          <w:tab w:val="left" w:pos="1310"/>
          <w:tab w:val="left" w:pos="1699"/>
          <w:tab w:val="left" w:pos="2074"/>
        </w:tabs>
        <w:suppressAutoHyphens/>
        <w:rPr>
          <w:sz w:val="22"/>
          <w:szCs w:val="22"/>
        </w:rPr>
      </w:pPr>
    </w:p>
    <w:p w14:paraId="58E9E4B9" w14:textId="7332A63D" w:rsidR="00E368DA" w:rsidRPr="0069730C" w:rsidRDefault="00E368DA" w:rsidP="00CE41F8">
      <w:pPr>
        <w:tabs>
          <w:tab w:val="left" w:pos="936"/>
          <w:tab w:val="left" w:pos="1296"/>
          <w:tab w:val="left" w:pos="1699"/>
          <w:tab w:val="left" w:pos="2074"/>
        </w:tabs>
        <w:ind w:left="720" w:firstLine="360"/>
        <w:rPr>
          <w:sz w:val="22"/>
          <w:szCs w:val="22"/>
        </w:rPr>
      </w:pPr>
      <w:r w:rsidRPr="0069730C">
        <w:rPr>
          <w:sz w:val="22"/>
          <w:szCs w:val="22"/>
        </w:rPr>
        <w:t xml:space="preserve">The following terms used in 130 CMR 428.000 have the meanings given in 130 CMR 428.402 unless the context clearly requires a different meaning. The </w:t>
      </w:r>
      <w:proofErr w:type="spellStart"/>
      <w:r w:rsidRPr="0069730C">
        <w:rPr>
          <w:sz w:val="22"/>
          <w:szCs w:val="22"/>
        </w:rPr>
        <w:t>reimbursability</w:t>
      </w:r>
      <w:proofErr w:type="spellEnd"/>
      <w:r w:rsidRPr="0069730C">
        <w:rPr>
          <w:sz w:val="22"/>
          <w:szCs w:val="22"/>
        </w:rPr>
        <w:t xml:space="preserve"> of services defined in 130 CMR 428.000 is not determined by these definitions, but by application of regulations elsewhere in 130 CMR 428.000 and 130 CMR 450.000</w:t>
      </w:r>
      <w:r w:rsidR="009E79BD" w:rsidRPr="0069730C">
        <w:rPr>
          <w:sz w:val="22"/>
          <w:szCs w:val="22"/>
        </w:rPr>
        <w:t xml:space="preserve">: </w:t>
      </w:r>
      <w:r w:rsidR="009E79BD" w:rsidRPr="0069730C">
        <w:rPr>
          <w:i/>
          <w:iCs/>
          <w:sz w:val="22"/>
          <w:szCs w:val="22"/>
        </w:rPr>
        <w:t>Administrative and Billing Regulations</w:t>
      </w:r>
      <w:r w:rsidRPr="0069730C">
        <w:rPr>
          <w:sz w:val="22"/>
          <w:szCs w:val="22"/>
        </w:rPr>
        <w:t>.</w:t>
      </w:r>
    </w:p>
    <w:p w14:paraId="1FF862DA" w14:textId="77777777" w:rsidR="00E368DA" w:rsidRPr="0069730C" w:rsidRDefault="00E368DA" w:rsidP="00CE41F8">
      <w:pPr>
        <w:tabs>
          <w:tab w:val="left" w:pos="936"/>
          <w:tab w:val="left" w:pos="1296"/>
          <w:tab w:val="left" w:pos="1656"/>
          <w:tab w:val="left" w:pos="2016"/>
        </w:tabs>
        <w:suppressAutoHyphens/>
        <w:spacing w:line="260" w:lineRule="exact"/>
        <w:ind w:left="720" w:firstLine="4"/>
        <w:rPr>
          <w:sz w:val="22"/>
          <w:szCs w:val="22"/>
          <w:u w:val="single"/>
        </w:rPr>
      </w:pPr>
    </w:p>
    <w:p w14:paraId="16F51047" w14:textId="7B46E601" w:rsidR="00E368DA" w:rsidRPr="0069730C" w:rsidRDefault="00E368DA" w:rsidP="00CE41F8">
      <w:pPr>
        <w:tabs>
          <w:tab w:val="left" w:pos="-720"/>
          <w:tab w:val="left" w:pos="922"/>
          <w:tab w:val="left" w:pos="1310"/>
          <w:tab w:val="left" w:pos="1699"/>
          <w:tab w:val="left" w:pos="2074"/>
        </w:tabs>
        <w:suppressAutoHyphens/>
        <w:spacing w:line="260" w:lineRule="exact"/>
        <w:ind w:left="720" w:firstLine="4"/>
        <w:rPr>
          <w:sz w:val="22"/>
          <w:szCs w:val="22"/>
          <w:u w:val="single"/>
        </w:rPr>
      </w:pPr>
      <w:r w:rsidRPr="0069730C">
        <w:rPr>
          <w:sz w:val="22"/>
          <w:szCs w:val="22"/>
          <w:u w:val="single"/>
        </w:rPr>
        <w:t>Accessory Equipment</w:t>
      </w:r>
      <w:r w:rsidR="001B10FB">
        <w:rPr>
          <w:sz w:val="22"/>
          <w:szCs w:val="22"/>
        </w:rPr>
        <w:t>. E</w:t>
      </w:r>
      <w:r w:rsidRPr="0069730C">
        <w:rPr>
          <w:sz w:val="22"/>
          <w:szCs w:val="22"/>
        </w:rPr>
        <w:t>quipment that is fabricated primarily and customarily to modify or enhance the usefulness or functional capability of another piece of prosthetic equipment and that is generally not useful in the absence of such prosthetic equipment.</w:t>
      </w:r>
    </w:p>
    <w:p w14:paraId="527E276B" w14:textId="77777777" w:rsidR="00E368DA" w:rsidRPr="0069730C" w:rsidRDefault="00E368DA" w:rsidP="00CE41F8">
      <w:pPr>
        <w:tabs>
          <w:tab w:val="left" w:pos="-720"/>
          <w:tab w:val="left" w:pos="922"/>
          <w:tab w:val="left" w:pos="1310"/>
          <w:tab w:val="left" w:pos="1699"/>
          <w:tab w:val="left" w:pos="2074"/>
        </w:tabs>
        <w:suppressAutoHyphens/>
        <w:spacing w:line="260" w:lineRule="exact"/>
        <w:ind w:left="720" w:firstLine="4"/>
        <w:rPr>
          <w:sz w:val="22"/>
          <w:szCs w:val="22"/>
          <w:u w:val="single"/>
        </w:rPr>
      </w:pPr>
    </w:p>
    <w:p w14:paraId="4CBB137B" w14:textId="69F29D56" w:rsidR="00E368DA" w:rsidRPr="0069730C" w:rsidRDefault="00E368DA" w:rsidP="00CE41F8">
      <w:pPr>
        <w:tabs>
          <w:tab w:val="left" w:pos="-720"/>
          <w:tab w:val="left" w:pos="922"/>
          <w:tab w:val="left" w:pos="1310"/>
          <w:tab w:val="left" w:pos="1699"/>
          <w:tab w:val="left" w:pos="2074"/>
        </w:tabs>
        <w:suppressAutoHyphens/>
        <w:spacing w:line="260" w:lineRule="exact"/>
        <w:ind w:left="720" w:firstLine="4"/>
        <w:rPr>
          <w:sz w:val="22"/>
          <w:szCs w:val="22"/>
        </w:rPr>
      </w:pPr>
      <w:r w:rsidRPr="0069730C">
        <w:rPr>
          <w:sz w:val="22"/>
          <w:szCs w:val="22"/>
          <w:u w:val="single"/>
        </w:rPr>
        <w:t>Adjusted Acquisition Cost</w:t>
      </w:r>
      <w:r w:rsidR="001B10FB">
        <w:rPr>
          <w:sz w:val="22"/>
          <w:szCs w:val="22"/>
        </w:rPr>
        <w:t>. E</w:t>
      </w:r>
      <w:r w:rsidRPr="0069730C">
        <w:rPr>
          <w:sz w:val="22"/>
          <w:szCs w:val="22"/>
        </w:rPr>
        <w:t>xcept where the manufacturer is the provider, the price paid by the provider to the manufacturer or any other supplier for prosthetic devices, customized equipment, or supplies, excluding all associated costs such as shipping, handling, and insurance costs in accordance with 130 CMR 428.422. Where the manufacturer is the provider, the adjusted acquisition cost is the actual cost of manufacturing such prosthetic devices, customized equipment, or supplies.</w:t>
      </w:r>
    </w:p>
    <w:p w14:paraId="3FE726D5" w14:textId="77777777" w:rsidR="00963659" w:rsidRPr="0069730C" w:rsidRDefault="00963659" w:rsidP="00CE41F8">
      <w:pPr>
        <w:tabs>
          <w:tab w:val="left" w:pos="-720"/>
          <w:tab w:val="left" w:pos="922"/>
          <w:tab w:val="left" w:pos="1310"/>
          <w:tab w:val="left" w:pos="1699"/>
          <w:tab w:val="left" w:pos="2074"/>
        </w:tabs>
        <w:suppressAutoHyphens/>
        <w:spacing w:line="260" w:lineRule="exact"/>
        <w:ind w:left="720" w:firstLine="4"/>
        <w:rPr>
          <w:sz w:val="22"/>
          <w:szCs w:val="22"/>
        </w:rPr>
      </w:pPr>
    </w:p>
    <w:p w14:paraId="21C9885B" w14:textId="145C5578" w:rsidR="00963659" w:rsidRPr="0069730C" w:rsidRDefault="00963659" w:rsidP="00CE41F8">
      <w:pPr>
        <w:tabs>
          <w:tab w:val="left" w:pos="-720"/>
          <w:tab w:val="left" w:pos="922"/>
          <w:tab w:val="left" w:pos="1310"/>
          <w:tab w:val="left" w:pos="1699"/>
          <w:tab w:val="left" w:pos="2074"/>
        </w:tabs>
        <w:suppressAutoHyphens/>
        <w:spacing w:line="260" w:lineRule="exact"/>
        <w:ind w:left="720" w:firstLine="4"/>
        <w:rPr>
          <w:color w:val="000000"/>
          <w:sz w:val="22"/>
          <w:szCs w:val="22"/>
        </w:rPr>
      </w:pPr>
      <w:r w:rsidRPr="0069730C">
        <w:rPr>
          <w:rStyle w:val="Strong"/>
          <w:b w:val="0"/>
          <w:color w:val="000000"/>
          <w:sz w:val="22"/>
          <w:szCs w:val="22"/>
          <w:u w:val="single"/>
        </w:rPr>
        <w:t xml:space="preserve">American Board for Certification in Orthotics, Prosthetics and </w:t>
      </w:r>
      <w:proofErr w:type="spellStart"/>
      <w:r w:rsidRPr="0069730C">
        <w:rPr>
          <w:rStyle w:val="Strong"/>
          <w:b w:val="0"/>
          <w:color w:val="000000"/>
          <w:sz w:val="22"/>
          <w:szCs w:val="22"/>
          <w:u w:val="single"/>
        </w:rPr>
        <w:t>Pedorthics</w:t>
      </w:r>
      <w:proofErr w:type="spellEnd"/>
      <w:r w:rsidRPr="0069730C">
        <w:rPr>
          <w:rStyle w:val="Strong"/>
          <w:b w:val="0"/>
          <w:color w:val="000000"/>
          <w:sz w:val="22"/>
          <w:szCs w:val="22"/>
          <w:u w:val="single"/>
        </w:rPr>
        <w:t>, Inc. (ABC)</w:t>
      </w:r>
      <w:r w:rsidR="001B10FB">
        <w:rPr>
          <w:color w:val="000000"/>
          <w:sz w:val="22"/>
          <w:szCs w:val="22"/>
        </w:rPr>
        <w:t>. T</w:t>
      </w:r>
      <w:r w:rsidRPr="0069730C">
        <w:rPr>
          <w:color w:val="000000"/>
          <w:sz w:val="22"/>
          <w:szCs w:val="22"/>
        </w:rPr>
        <w:t>he national certifying and accrediting body for the orthotic, prosthetic</w:t>
      </w:r>
      <w:r w:rsidR="0016566F" w:rsidRPr="0069730C">
        <w:rPr>
          <w:color w:val="000000"/>
          <w:sz w:val="22"/>
          <w:szCs w:val="22"/>
        </w:rPr>
        <w:t>,</w:t>
      </w:r>
      <w:r w:rsidRPr="0069730C">
        <w:rPr>
          <w:color w:val="000000"/>
          <w:sz w:val="22"/>
          <w:szCs w:val="22"/>
        </w:rPr>
        <w:t xml:space="preserve"> and </w:t>
      </w:r>
      <w:proofErr w:type="spellStart"/>
      <w:r w:rsidRPr="0069730C">
        <w:rPr>
          <w:color w:val="000000"/>
          <w:sz w:val="22"/>
          <w:szCs w:val="22"/>
        </w:rPr>
        <w:t>pedorthic</w:t>
      </w:r>
      <w:proofErr w:type="spellEnd"/>
      <w:r w:rsidRPr="0069730C">
        <w:rPr>
          <w:color w:val="000000"/>
          <w:sz w:val="22"/>
          <w:szCs w:val="22"/>
        </w:rPr>
        <w:t xml:space="preserve"> professions.</w:t>
      </w:r>
    </w:p>
    <w:p w14:paraId="4B80CFC4" w14:textId="77777777" w:rsidR="004B7A4C" w:rsidRPr="0069730C" w:rsidRDefault="004B7A4C" w:rsidP="00CE41F8">
      <w:pPr>
        <w:tabs>
          <w:tab w:val="left" w:pos="-720"/>
          <w:tab w:val="left" w:pos="922"/>
          <w:tab w:val="left" w:pos="1310"/>
          <w:tab w:val="left" w:pos="1699"/>
          <w:tab w:val="left" w:pos="2074"/>
        </w:tabs>
        <w:suppressAutoHyphens/>
        <w:spacing w:line="260" w:lineRule="exact"/>
        <w:ind w:left="720" w:firstLine="4"/>
        <w:rPr>
          <w:sz w:val="22"/>
          <w:szCs w:val="22"/>
        </w:rPr>
      </w:pPr>
    </w:p>
    <w:p w14:paraId="27AF81B3" w14:textId="4FD70D6E" w:rsidR="004B7A4C" w:rsidRPr="0069730C" w:rsidRDefault="004B7A4C" w:rsidP="00CE41F8">
      <w:pPr>
        <w:tabs>
          <w:tab w:val="left" w:pos="-720"/>
          <w:tab w:val="left" w:pos="922"/>
          <w:tab w:val="left" w:pos="1310"/>
          <w:tab w:val="left" w:pos="1699"/>
          <w:tab w:val="left" w:pos="2074"/>
        </w:tabs>
        <w:suppressAutoHyphens/>
        <w:spacing w:line="260" w:lineRule="exact"/>
        <w:ind w:left="720" w:firstLine="4"/>
        <w:rPr>
          <w:sz w:val="22"/>
          <w:szCs w:val="22"/>
          <w:lang w:val="en"/>
        </w:rPr>
      </w:pPr>
      <w:r w:rsidRPr="0069730C">
        <w:rPr>
          <w:sz w:val="22"/>
          <w:szCs w:val="22"/>
          <w:u w:val="single"/>
        </w:rPr>
        <w:t>Board of Certification/Accreditation, International (BOC)</w:t>
      </w:r>
      <w:r w:rsidR="001B10FB">
        <w:rPr>
          <w:sz w:val="22"/>
          <w:szCs w:val="22"/>
          <w:lang w:val="en"/>
        </w:rPr>
        <w:t>. A</w:t>
      </w:r>
      <w:r w:rsidRPr="0069730C">
        <w:rPr>
          <w:sz w:val="22"/>
          <w:szCs w:val="22"/>
          <w:lang w:val="en"/>
        </w:rPr>
        <w:t xml:space="preserve"> credentialing entity for practitioners and suppliers of comprehensive orthotic and prosthetic care.</w:t>
      </w:r>
    </w:p>
    <w:p w14:paraId="130F6E4C" w14:textId="77777777" w:rsidR="004B7A4C" w:rsidRPr="0069730C" w:rsidRDefault="004B7A4C" w:rsidP="00CE41F8">
      <w:pPr>
        <w:tabs>
          <w:tab w:val="left" w:pos="-720"/>
          <w:tab w:val="left" w:pos="922"/>
          <w:tab w:val="left" w:pos="1310"/>
          <w:tab w:val="left" w:pos="1699"/>
          <w:tab w:val="left" w:pos="2074"/>
        </w:tabs>
        <w:suppressAutoHyphens/>
        <w:spacing w:line="260" w:lineRule="exact"/>
        <w:ind w:left="720" w:firstLine="4"/>
        <w:rPr>
          <w:sz w:val="22"/>
          <w:szCs w:val="22"/>
        </w:rPr>
      </w:pPr>
    </w:p>
    <w:p w14:paraId="52070AE9" w14:textId="78031335" w:rsidR="004B7A4C" w:rsidRPr="0069730C" w:rsidRDefault="004B7A4C" w:rsidP="00CE41F8">
      <w:pPr>
        <w:tabs>
          <w:tab w:val="left" w:pos="-720"/>
          <w:tab w:val="left" w:pos="922"/>
          <w:tab w:val="left" w:pos="1310"/>
          <w:tab w:val="left" w:pos="1699"/>
          <w:tab w:val="left" w:pos="2074"/>
        </w:tabs>
        <w:suppressAutoHyphens/>
        <w:spacing w:line="260" w:lineRule="exact"/>
        <w:ind w:left="720" w:firstLine="4"/>
        <w:rPr>
          <w:sz w:val="22"/>
          <w:szCs w:val="22"/>
        </w:rPr>
      </w:pPr>
      <w:r w:rsidRPr="0069730C">
        <w:rPr>
          <w:sz w:val="22"/>
          <w:szCs w:val="22"/>
          <w:u w:val="single"/>
        </w:rPr>
        <w:t>Certified Mastectomy Fitter (CMF)</w:t>
      </w:r>
      <w:r w:rsidR="001B10FB">
        <w:rPr>
          <w:color w:val="000000"/>
          <w:sz w:val="22"/>
          <w:szCs w:val="22"/>
        </w:rPr>
        <w:t>. A</w:t>
      </w:r>
      <w:r w:rsidRPr="0069730C">
        <w:rPr>
          <w:color w:val="000000"/>
          <w:sz w:val="22"/>
          <w:szCs w:val="22"/>
        </w:rPr>
        <w:t xml:space="preserve"> health care professional with current certification through the ABC or BOC who is specifically educated and trained in the provision of breast prostheses and post-mastectomy services, including patient assessment, formulation of a treatment plan, imple</w:t>
      </w:r>
      <w:r w:rsidR="0016566F" w:rsidRPr="0069730C">
        <w:rPr>
          <w:color w:val="000000"/>
          <w:sz w:val="22"/>
          <w:szCs w:val="22"/>
        </w:rPr>
        <w:t>mentation of the treatment plan</w:t>
      </w:r>
      <w:r w:rsidRPr="0069730C">
        <w:rPr>
          <w:color w:val="000000"/>
          <w:sz w:val="22"/>
          <w:szCs w:val="22"/>
        </w:rPr>
        <w:t xml:space="preserve"> and follow-up</w:t>
      </w:r>
      <w:r w:rsidR="0016566F" w:rsidRPr="0069730C">
        <w:rPr>
          <w:color w:val="000000"/>
          <w:sz w:val="22"/>
          <w:szCs w:val="22"/>
        </w:rPr>
        <w:t>,</w:t>
      </w:r>
      <w:r w:rsidRPr="0069730C">
        <w:rPr>
          <w:color w:val="000000"/>
          <w:sz w:val="22"/>
          <w:szCs w:val="22"/>
        </w:rPr>
        <w:t xml:space="preserve"> and practice management.</w:t>
      </w:r>
    </w:p>
    <w:p w14:paraId="733A7A69" w14:textId="77777777" w:rsidR="00E368DA" w:rsidRPr="0069730C" w:rsidRDefault="00E368DA" w:rsidP="00CE41F8">
      <w:pPr>
        <w:tabs>
          <w:tab w:val="left" w:pos="922"/>
          <w:tab w:val="left" w:pos="1310"/>
          <w:tab w:val="left" w:pos="1699"/>
          <w:tab w:val="left" w:pos="2074"/>
        </w:tabs>
        <w:suppressAutoHyphens/>
        <w:ind w:left="720"/>
        <w:rPr>
          <w:strike/>
          <w:sz w:val="22"/>
          <w:szCs w:val="22"/>
          <w:u w:val="single"/>
        </w:rPr>
      </w:pPr>
    </w:p>
    <w:p w14:paraId="25771252" w14:textId="2904E1E6" w:rsidR="00E368DA" w:rsidRPr="0069730C" w:rsidRDefault="00E368DA" w:rsidP="00CE41F8">
      <w:pPr>
        <w:tabs>
          <w:tab w:val="left" w:pos="-720"/>
          <w:tab w:val="left" w:pos="922"/>
          <w:tab w:val="left" w:pos="1310"/>
          <w:tab w:val="left" w:pos="1699"/>
          <w:tab w:val="left" w:pos="2074"/>
        </w:tabs>
        <w:suppressAutoHyphens/>
        <w:spacing w:line="260" w:lineRule="exact"/>
        <w:ind w:left="720"/>
        <w:rPr>
          <w:sz w:val="22"/>
          <w:szCs w:val="22"/>
        </w:rPr>
      </w:pPr>
      <w:r w:rsidRPr="0069730C">
        <w:rPr>
          <w:sz w:val="22"/>
          <w:szCs w:val="22"/>
          <w:u w:val="single"/>
        </w:rPr>
        <w:t>Date of Service</w:t>
      </w:r>
      <w:r w:rsidR="001B10FB">
        <w:rPr>
          <w:sz w:val="22"/>
          <w:szCs w:val="22"/>
        </w:rPr>
        <w:t>. T</w:t>
      </w:r>
      <w:r w:rsidRPr="0069730C">
        <w:rPr>
          <w:sz w:val="22"/>
          <w:szCs w:val="22"/>
        </w:rPr>
        <w:t>he date the prosthesis is delivered and fitted to the MassHealth member. If the prosthetic service involves a series of fittings and adjustments, the date of service is the date on which the final adjustment is made. If the prosthetic service involves only the provision of a service (for example, a repair), then the date of service is the date on which the service was completed.</w:t>
      </w:r>
    </w:p>
    <w:p w14:paraId="64069726" w14:textId="77777777" w:rsidR="00E368DA" w:rsidRPr="0069730C" w:rsidRDefault="00E368DA" w:rsidP="00CE41F8">
      <w:pPr>
        <w:tabs>
          <w:tab w:val="left" w:pos="-720"/>
          <w:tab w:val="left" w:pos="922"/>
          <w:tab w:val="left" w:pos="1310"/>
          <w:tab w:val="left" w:pos="1699"/>
          <w:tab w:val="left" w:pos="2074"/>
        </w:tabs>
        <w:suppressAutoHyphens/>
        <w:spacing w:line="260" w:lineRule="exact"/>
        <w:ind w:left="720"/>
        <w:rPr>
          <w:sz w:val="22"/>
          <w:szCs w:val="22"/>
          <w:u w:val="single"/>
        </w:rPr>
      </w:pPr>
    </w:p>
    <w:p w14:paraId="6BE171F5" w14:textId="3B5B01F5" w:rsidR="00E368DA" w:rsidRPr="0069730C" w:rsidRDefault="00E368DA" w:rsidP="00CE41F8">
      <w:pPr>
        <w:tabs>
          <w:tab w:val="left" w:pos="936"/>
          <w:tab w:val="left" w:pos="1296"/>
          <w:tab w:val="left" w:pos="1656"/>
          <w:tab w:val="left" w:pos="2016"/>
        </w:tabs>
        <w:suppressAutoHyphens/>
        <w:spacing w:line="260" w:lineRule="exact"/>
        <w:ind w:left="720"/>
        <w:rPr>
          <w:sz w:val="22"/>
          <w:szCs w:val="22"/>
        </w:rPr>
      </w:pPr>
      <w:r w:rsidRPr="0069730C">
        <w:rPr>
          <w:sz w:val="22"/>
          <w:szCs w:val="22"/>
          <w:u w:val="single"/>
        </w:rPr>
        <w:t>Discount</w:t>
      </w:r>
      <w:r w:rsidR="001B10FB">
        <w:rPr>
          <w:sz w:val="22"/>
          <w:szCs w:val="22"/>
        </w:rPr>
        <w:t>. A</w:t>
      </w:r>
      <w:r w:rsidRPr="0069730C">
        <w:rPr>
          <w:sz w:val="22"/>
          <w:szCs w:val="22"/>
        </w:rPr>
        <w:t>ny remuneration or reduction of payment of any kind, whether direct or indirect, received by the provider.</w:t>
      </w:r>
    </w:p>
    <w:p w14:paraId="42DDA616" w14:textId="77777777" w:rsidR="00E368DA" w:rsidRPr="0069730C" w:rsidRDefault="00E368DA" w:rsidP="00CE41F8">
      <w:pPr>
        <w:tabs>
          <w:tab w:val="left" w:pos="922"/>
          <w:tab w:val="left" w:pos="1310"/>
          <w:tab w:val="left" w:pos="1699"/>
          <w:tab w:val="left" w:pos="2074"/>
        </w:tabs>
        <w:suppressAutoHyphens/>
        <w:ind w:left="720"/>
        <w:rPr>
          <w:sz w:val="22"/>
          <w:szCs w:val="22"/>
          <w:u w:val="single"/>
        </w:rPr>
      </w:pPr>
    </w:p>
    <w:p w14:paraId="3D108AE5" w14:textId="77777777" w:rsidR="002C46A2" w:rsidRPr="0069730C" w:rsidRDefault="002C46A2" w:rsidP="00CE41F8">
      <w:pPr>
        <w:ind w:left="720"/>
        <w:rPr>
          <w:sz w:val="22"/>
          <w:szCs w:val="22"/>
          <w:u w:val="single"/>
        </w:rPr>
      </w:pPr>
      <w:r w:rsidRPr="0069730C">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C46A2" w:rsidRPr="0069730C" w14:paraId="79B0E148" w14:textId="77777777" w:rsidTr="008A17E8">
        <w:trPr>
          <w:trHeight w:hRule="exact" w:val="864"/>
        </w:trPr>
        <w:tc>
          <w:tcPr>
            <w:tcW w:w="4080" w:type="dxa"/>
            <w:tcBorders>
              <w:bottom w:val="nil"/>
            </w:tcBorders>
          </w:tcPr>
          <w:p w14:paraId="7235DFB6"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17D442A7" w14:textId="77777777" w:rsidR="002C46A2" w:rsidRPr="0069730C" w:rsidRDefault="002C46A2"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450DCC1F" w14:textId="77777777" w:rsidR="002C46A2" w:rsidRPr="0069730C" w:rsidRDefault="002C46A2"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3D5C97BB"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2435ABF0" w14:textId="77777777" w:rsidR="002C46A2" w:rsidRPr="0069730C" w:rsidRDefault="002C46A2"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3A11E935" w14:textId="77777777" w:rsidR="002C46A2" w:rsidRPr="0069730C" w:rsidRDefault="002C46A2"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5C2C79FB"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31508952" w14:textId="01AC017A"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001B10FB">
              <w:rPr>
                <w:rFonts w:ascii="Arial" w:hAnsi="Arial" w:cs="Arial"/>
              </w:rPr>
              <w:t>2</w:t>
            </w:r>
          </w:p>
        </w:tc>
      </w:tr>
      <w:tr w:rsidR="003445E9" w:rsidRPr="0069730C" w14:paraId="315FB47C" w14:textId="77777777" w:rsidTr="008A17E8">
        <w:trPr>
          <w:trHeight w:hRule="exact" w:val="864"/>
        </w:trPr>
        <w:tc>
          <w:tcPr>
            <w:tcW w:w="4080" w:type="dxa"/>
            <w:tcBorders>
              <w:top w:val="nil"/>
            </w:tcBorders>
            <w:vAlign w:val="center"/>
          </w:tcPr>
          <w:p w14:paraId="11BF86D6" w14:textId="77777777" w:rsidR="003445E9" w:rsidRPr="0069730C" w:rsidRDefault="003445E9" w:rsidP="003445E9">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02F291D8" w14:textId="77777777"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71DBDADF" w14:textId="50607287"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24D17EA7" w14:textId="77777777"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3847B10B" w14:textId="0F6AC2E3"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5D7BD20B" w14:textId="77777777" w:rsidR="002C46A2" w:rsidRPr="0069730C" w:rsidRDefault="002C46A2" w:rsidP="00CE41F8">
      <w:pPr>
        <w:ind w:left="720"/>
        <w:rPr>
          <w:sz w:val="22"/>
          <w:szCs w:val="22"/>
          <w:u w:val="single"/>
        </w:rPr>
      </w:pPr>
    </w:p>
    <w:p w14:paraId="70E5CC26" w14:textId="17F669EB" w:rsidR="006B3705" w:rsidRPr="0069730C" w:rsidRDefault="00E368DA" w:rsidP="002C46A2">
      <w:pPr>
        <w:ind w:left="720"/>
        <w:rPr>
          <w:sz w:val="22"/>
        </w:rPr>
      </w:pPr>
      <w:r w:rsidRPr="0069730C">
        <w:rPr>
          <w:sz w:val="22"/>
          <w:szCs w:val="22"/>
          <w:u w:val="single"/>
        </w:rPr>
        <w:t>Nursing Facility</w:t>
      </w:r>
      <w:r w:rsidR="001B10FB">
        <w:rPr>
          <w:sz w:val="22"/>
          <w:szCs w:val="22"/>
        </w:rPr>
        <w:t>. A</w:t>
      </w:r>
      <w:r w:rsidRPr="0069730C">
        <w:rPr>
          <w:sz w:val="22"/>
          <w:szCs w:val="22"/>
        </w:rPr>
        <w:t xml:space="preserve"> licensed facility that meets the provider-eligibility and certification requirements of 130 CMR 456.404</w:t>
      </w:r>
      <w:r w:rsidR="009E79BD" w:rsidRPr="0069730C">
        <w:rPr>
          <w:sz w:val="22"/>
          <w:szCs w:val="22"/>
        </w:rPr>
        <w:t xml:space="preserve">: </w:t>
      </w:r>
      <w:r w:rsidR="009E79BD" w:rsidRPr="0069730C">
        <w:rPr>
          <w:i/>
          <w:iCs/>
          <w:sz w:val="22"/>
          <w:szCs w:val="22"/>
        </w:rPr>
        <w:t>Requirements for Provider Participation</w:t>
      </w:r>
      <w:r w:rsidR="0039214B">
        <w:rPr>
          <w:i/>
          <w:iCs/>
          <w:sz w:val="22"/>
          <w:szCs w:val="22"/>
        </w:rPr>
        <w:t>:</w:t>
      </w:r>
      <w:r w:rsidR="009E79BD" w:rsidRPr="0069730C">
        <w:rPr>
          <w:i/>
          <w:iCs/>
          <w:sz w:val="22"/>
          <w:szCs w:val="22"/>
        </w:rPr>
        <w:t xml:space="preserve"> In-state</w:t>
      </w:r>
      <w:r w:rsidRPr="0069730C">
        <w:rPr>
          <w:sz w:val="22"/>
          <w:szCs w:val="22"/>
        </w:rPr>
        <w:t xml:space="preserve"> or 456.405</w:t>
      </w:r>
      <w:r w:rsidR="009E79BD" w:rsidRPr="0069730C">
        <w:rPr>
          <w:sz w:val="22"/>
          <w:szCs w:val="22"/>
        </w:rPr>
        <w:t xml:space="preserve">: </w:t>
      </w:r>
      <w:r w:rsidR="009E79BD" w:rsidRPr="0069730C">
        <w:rPr>
          <w:i/>
          <w:iCs/>
          <w:sz w:val="22"/>
          <w:szCs w:val="22"/>
        </w:rPr>
        <w:t>Requirements for Provider Participation</w:t>
      </w:r>
      <w:r w:rsidR="00D25D8D">
        <w:rPr>
          <w:i/>
          <w:iCs/>
          <w:sz w:val="22"/>
          <w:szCs w:val="22"/>
        </w:rPr>
        <w:t>:</w:t>
      </w:r>
      <w:r w:rsidR="009E79BD" w:rsidRPr="0069730C">
        <w:rPr>
          <w:i/>
          <w:iCs/>
          <w:sz w:val="22"/>
          <w:szCs w:val="22"/>
        </w:rPr>
        <w:t xml:space="preserve"> Out-of-state</w:t>
      </w:r>
      <w:r w:rsidRPr="0069730C">
        <w:rPr>
          <w:sz w:val="22"/>
          <w:szCs w:val="22"/>
        </w:rPr>
        <w:t xml:space="preserve"> and whose members meet the medical eligibility</w:t>
      </w:r>
      <w:r w:rsidR="002C46A2" w:rsidRPr="0069730C">
        <w:rPr>
          <w:sz w:val="22"/>
          <w:szCs w:val="22"/>
        </w:rPr>
        <w:t xml:space="preserve"> </w:t>
      </w:r>
      <w:r w:rsidR="006B3705" w:rsidRPr="0069730C">
        <w:rPr>
          <w:sz w:val="22"/>
        </w:rPr>
        <w:t>criteria under 130 CMR 456.409</w:t>
      </w:r>
      <w:r w:rsidR="009E79BD" w:rsidRPr="0069730C">
        <w:rPr>
          <w:sz w:val="22"/>
        </w:rPr>
        <w:t xml:space="preserve">: </w:t>
      </w:r>
      <w:r w:rsidR="009E79BD" w:rsidRPr="0069730C">
        <w:rPr>
          <w:i/>
          <w:iCs/>
          <w:sz w:val="22"/>
        </w:rPr>
        <w:t>Services Requirement for Medical Eligibility</w:t>
      </w:r>
      <w:r w:rsidR="006B3705" w:rsidRPr="0069730C">
        <w:rPr>
          <w:sz w:val="22"/>
        </w:rPr>
        <w:t>.  Nursing facilities do not include facilities such as rest homes, state schools, and state hospitals.</w:t>
      </w:r>
    </w:p>
    <w:p w14:paraId="3AD5C4B7" w14:textId="77777777" w:rsidR="006B3705" w:rsidRPr="0069730C" w:rsidRDefault="006B3705" w:rsidP="00CE41F8">
      <w:pPr>
        <w:tabs>
          <w:tab w:val="left" w:pos="922"/>
          <w:tab w:val="left" w:pos="1310"/>
          <w:tab w:val="left" w:pos="1699"/>
          <w:tab w:val="left" w:pos="2074"/>
        </w:tabs>
        <w:suppressAutoHyphens/>
        <w:ind w:left="720"/>
        <w:rPr>
          <w:sz w:val="22"/>
          <w:u w:val="single"/>
        </w:rPr>
      </w:pPr>
    </w:p>
    <w:p w14:paraId="35E88483" w14:textId="634A0AE6" w:rsidR="006B3705" w:rsidRPr="0069730C" w:rsidRDefault="006B3705" w:rsidP="00CE41F8">
      <w:pPr>
        <w:pStyle w:val="BodyTextIndent2"/>
        <w:tabs>
          <w:tab w:val="clear" w:pos="-720"/>
          <w:tab w:val="clear" w:pos="922"/>
          <w:tab w:val="clear" w:pos="1310"/>
          <w:tab w:val="clear" w:pos="1699"/>
          <w:tab w:val="clear" w:pos="2074"/>
          <w:tab w:val="left" w:pos="936"/>
          <w:tab w:val="left" w:pos="1296"/>
          <w:tab w:val="left" w:pos="1656"/>
          <w:tab w:val="left" w:pos="2016"/>
        </w:tabs>
        <w:suppressAutoHyphens w:val="0"/>
        <w:ind w:left="720"/>
        <w:rPr>
          <w:rFonts w:ascii="Times New Roman" w:hAnsi="Times New Roman"/>
        </w:rPr>
      </w:pPr>
      <w:r w:rsidRPr="0069730C">
        <w:rPr>
          <w:rFonts w:ascii="Times New Roman" w:hAnsi="Times New Roman"/>
          <w:u w:val="single"/>
        </w:rPr>
        <w:t>Nursing Facility Visit</w:t>
      </w:r>
      <w:r w:rsidR="001B10FB">
        <w:rPr>
          <w:rFonts w:ascii="Times New Roman" w:hAnsi="Times New Roman"/>
        </w:rPr>
        <w:t>. A</w:t>
      </w:r>
      <w:r w:rsidRPr="0069730C">
        <w:rPr>
          <w:rFonts w:ascii="Times New Roman" w:hAnsi="Times New Roman"/>
        </w:rPr>
        <w:t xml:space="preserve"> visit by a provider to a nursing facility for the purpose of providing prosthetic services. </w:t>
      </w:r>
    </w:p>
    <w:p w14:paraId="34305BE0" w14:textId="77777777" w:rsidR="006B3705" w:rsidRDefault="006B3705" w:rsidP="00CE41F8">
      <w:pPr>
        <w:tabs>
          <w:tab w:val="left" w:pos="922"/>
          <w:tab w:val="left" w:pos="1310"/>
          <w:tab w:val="left" w:pos="1699"/>
          <w:tab w:val="left" w:pos="2074"/>
        </w:tabs>
        <w:suppressAutoHyphens/>
        <w:ind w:left="720"/>
        <w:rPr>
          <w:sz w:val="22"/>
          <w:u w:val="single"/>
        </w:rPr>
      </w:pPr>
    </w:p>
    <w:p w14:paraId="079535C1" w14:textId="3A43455E" w:rsidR="009E35FD" w:rsidRPr="001B10FB" w:rsidRDefault="009E35FD" w:rsidP="00CE41F8">
      <w:pPr>
        <w:tabs>
          <w:tab w:val="left" w:pos="922"/>
          <w:tab w:val="left" w:pos="1310"/>
          <w:tab w:val="left" w:pos="1699"/>
          <w:tab w:val="left" w:pos="2074"/>
        </w:tabs>
        <w:suppressAutoHyphens/>
        <w:ind w:left="720"/>
        <w:rPr>
          <w:sz w:val="22"/>
        </w:rPr>
      </w:pPr>
      <w:r w:rsidRPr="009E35FD">
        <w:rPr>
          <w:sz w:val="22"/>
          <w:u w:val="single"/>
        </w:rPr>
        <w:t>Prior Authorization (PA) Request</w:t>
      </w:r>
      <w:r w:rsidRPr="001B10FB">
        <w:rPr>
          <w:sz w:val="22"/>
        </w:rPr>
        <w:t>.</w:t>
      </w:r>
      <w:r>
        <w:rPr>
          <w:sz w:val="22"/>
        </w:rPr>
        <w:t xml:space="preserve">  A</w:t>
      </w:r>
      <w:r w:rsidRPr="001B10FB">
        <w:rPr>
          <w:sz w:val="22"/>
        </w:rPr>
        <w:t xml:space="preserve"> request submitted by the orthotics provider to the MassHealth agency to determine medical necessity in accordance with 130 CMR 442.412</w:t>
      </w:r>
      <w:r w:rsidR="00F77556">
        <w:rPr>
          <w:sz w:val="22"/>
        </w:rPr>
        <w:t xml:space="preserve">: </w:t>
      </w:r>
      <w:r w:rsidR="00F77556" w:rsidRPr="001B10FB">
        <w:rPr>
          <w:i/>
          <w:iCs/>
          <w:sz w:val="22"/>
        </w:rPr>
        <w:t>Prior Authorization</w:t>
      </w:r>
      <w:r w:rsidRPr="001B10FB">
        <w:rPr>
          <w:sz w:val="22"/>
        </w:rPr>
        <w:t xml:space="preserve">, 450.204: </w:t>
      </w:r>
      <w:r w:rsidRPr="001B10FB">
        <w:rPr>
          <w:i/>
          <w:iCs/>
          <w:sz w:val="22"/>
        </w:rPr>
        <w:t>Medical Necessity</w:t>
      </w:r>
      <w:r w:rsidRPr="001B10FB">
        <w:rPr>
          <w:sz w:val="22"/>
        </w:rPr>
        <w:t xml:space="preserve">, and 450.303: </w:t>
      </w:r>
      <w:r w:rsidRPr="001B10FB">
        <w:rPr>
          <w:i/>
          <w:iCs/>
          <w:sz w:val="22"/>
        </w:rPr>
        <w:t>Prior Authorization</w:t>
      </w:r>
      <w:r w:rsidR="00F77556" w:rsidRPr="001B10FB">
        <w:rPr>
          <w:sz w:val="22"/>
        </w:rPr>
        <w:t>.</w:t>
      </w:r>
      <w:r w:rsidRPr="001B10FB">
        <w:rPr>
          <w:sz w:val="22"/>
        </w:rPr>
        <w:t xml:space="preserve">  </w:t>
      </w:r>
    </w:p>
    <w:p w14:paraId="2B0DE45B" w14:textId="77777777" w:rsidR="009E35FD" w:rsidRPr="0069730C" w:rsidRDefault="009E35FD" w:rsidP="00CE41F8">
      <w:pPr>
        <w:tabs>
          <w:tab w:val="left" w:pos="922"/>
          <w:tab w:val="left" w:pos="1310"/>
          <w:tab w:val="left" w:pos="1699"/>
          <w:tab w:val="left" w:pos="2074"/>
        </w:tabs>
        <w:suppressAutoHyphens/>
        <w:ind w:left="720"/>
        <w:rPr>
          <w:sz w:val="22"/>
          <w:u w:val="single"/>
        </w:rPr>
      </w:pPr>
    </w:p>
    <w:p w14:paraId="3E416263" w14:textId="2A91120A" w:rsidR="006B3705" w:rsidRPr="0069730C" w:rsidRDefault="006B3705" w:rsidP="00CE41F8">
      <w:pPr>
        <w:pStyle w:val="Header"/>
        <w:ind w:left="720"/>
      </w:pPr>
      <w:r w:rsidRPr="0069730C">
        <w:rPr>
          <w:sz w:val="22"/>
          <w:u w:val="single"/>
        </w:rPr>
        <w:t>Prosthesis (or Prosthetic Equipment)</w:t>
      </w:r>
      <w:r w:rsidR="001B10FB">
        <w:rPr>
          <w:sz w:val="22"/>
        </w:rPr>
        <w:t>. A</w:t>
      </w:r>
      <w:r w:rsidRPr="0069730C">
        <w:rPr>
          <w:sz w:val="22"/>
        </w:rPr>
        <w:t>n artificial replacement for a missing body part, such as an artificial limb or total joint replacement.</w:t>
      </w:r>
    </w:p>
    <w:p w14:paraId="6D684AC7" w14:textId="0B9A1D15" w:rsidR="006B3705" w:rsidRPr="0069730C" w:rsidRDefault="006B3705" w:rsidP="00CE41F8">
      <w:pPr>
        <w:pStyle w:val="Header"/>
        <w:ind w:left="720"/>
      </w:pPr>
    </w:p>
    <w:p w14:paraId="5152AD64" w14:textId="06540782" w:rsidR="002F0D7C" w:rsidRPr="0069730C" w:rsidRDefault="002F0D7C" w:rsidP="00AD56CD">
      <w:pPr>
        <w:tabs>
          <w:tab w:val="left" w:pos="936"/>
          <w:tab w:val="left" w:pos="1296"/>
          <w:tab w:val="left" w:pos="1656"/>
          <w:tab w:val="left" w:pos="2016"/>
        </w:tabs>
        <w:suppressAutoHyphens/>
        <w:ind w:left="720"/>
        <w:rPr>
          <w:sz w:val="22"/>
          <w:szCs w:val="22"/>
        </w:rPr>
      </w:pPr>
      <w:r w:rsidRPr="0069730C">
        <w:rPr>
          <w:sz w:val="22"/>
          <w:u w:val="single"/>
        </w:rPr>
        <w:t xml:space="preserve">Prosthetics </w:t>
      </w:r>
      <w:r w:rsidRPr="0069730C">
        <w:rPr>
          <w:sz w:val="22"/>
          <w:szCs w:val="22"/>
          <w:u w:val="single"/>
        </w:rPr>
        <w:t>Provider</w:t>
      </w:r>
      <w:r w:rsidR="001B10FB">
        <w:t>. A</w:t>
      </w:r>
      <w:r w:rsidRPr="0069730C">
        <w:rPr>
          <w:sz w:val="22"/>
          <w:szCs w:val="22"/>
        </w:rPr>
        <w:t xml:space="preserve">n organization or individual that has enrolled with MassHealth and has signed a provider contract with the MassHealth agency who meets all applicable requirements of 130 CMR 428.404 and 450.000: </w:t>
      </w:r>
      <w:r w:rsidRPr="0069730C">
        <w:rPr>
          <w:i/>
          <w:iCs/>
          <w:sz w:val="22"/>
          <w:szCs w:val="22"/>
        </w:rPr>
        <w:t>Administrative and Billing Regulations</w:t>
      </w:r>
      <w:r w:rsidRPr="0069730C">
        <w:rPr>
          <w:sz w:val="22"/>
          <w:szCs w:val="22"/>
        </w:rPr>
        <w:t xml:space="preserve">. </w:t>
      </w:r>
      <w:r w:rsidRPr="0069730C">
        <w:t xml:space="preserve"> </w:t>
      </w:r>
      <w:r w:rsidRPr="0069730C">
        <w:rPr>
          <w:sz w:val="22"/>
        </w:rPr>
        <w:t>Prosthetics</w:t>
      </w:r>
      <w:r w:rsidRPr="0069730C">
        <w:rPr>
          <w:sz w:val="22"/>
          <w:u w:val="single"/>
        </w:rPr>
        <w:t xml:space="preserve"> </w:t>
      </w:r>
      <w:r w:rsidRPr="0069730C">
        <w:rPr>
          <w:sz w:val="22"/>
          <w:szCs w:val="22"/>
        </w:rPr>
        <w:t>providers may include providers also enrolled as MassHealth participating durable medical equipment (DME) and supplies providers, oxygen and respiratory therapy equipment and supplies (OXY) providers, or orthotics services providers, who meet all program-specific requirements.</w:t>
      </w:r>
    </w:p>
    <w:p w14:paraId="325A67F3" w14:textId="77777777" w:rsidR="002F0D7C" w:rsidRPr="0069730C" w:rsidRDefault="002F0D7C" w:rsidP="00CE41F8">
      <w:pPr>
        <w:pStyle w:val="Header"/>
        <w:ind w:left="720"/>
      </w:pPr>
    </w:p>
    <w:p w14:paraId="550993D3" w14:textId="60B0BD13" w:rsidR="006B3705" w:rsidRPr="0069730C" w:rsidRDefault="006B3705" w:rsidP="00CE41F8">
      <w:pPr>
        <w:tabs>
          <w:tab w:val="left" w:pos="922"/>
          <w:tab w:val="left" w:pos="1310"/>
          <w:tab w:val="left" w:pos="1699"/>
          <w:tab w:val="left" w:pos="2074"/>
        </w:tabs>
        <w:suppressAutoHyphens/>
        <w:ind w:left="720"/>
        <w:rPr>
          <w:sz w:val="22"/>
        </w:rPr>
      </w:pPr>
      <w:r w:rsidRPr="0069730C">
        <w:rPr>
          <w:sz w:val="22"/>
          <w:u w:val="single"/>
        </w:rPr>
        <w:t>Prosthetic Service</w:t>
      </w:r>
      <w:r w:rsidR="001B10FB">
        <w:rPr>
          <w:sz w:val="22"/>
        </w:rPr>
        <w:t>. T</w:t>
      </w:r>
      <w:r w:rsidRPr="0069730C">
        <w:rPr>
          <w:sz w:val="22"/>
        </w:rPr>
        <w:t>he purchase, customization, fitting, repair, replacement, or adjustment of a prosthesis or component part, or other activity performed or equipment provided in accordance with 130 CMR 428.000.</w:t>
      </w:r>
    </w:p>
    <w:p w14:paraId="6B78F644" w14:textId="77777777" w:rsidR="006B3705" w:rsidRPr="0069730C" w:rsidRDefault="006B3705" w:rsidP="00CE41F8">
      <w:pPr>
        <w:tabs>
          <w:tab w:val="left" w:pos="922"/>
          <w:tab w:val="left" w:pos="1310"/>
          <w:tab w:val="left" w:pos="1699"/>
          <w:tab w:val="left" w:pos="2074"/>
        </w:tabs>
        <w:suppressAutoHyphens/>
        <w:ind w:left="720"/>
        <w:rPr>
          <w:sz w:val="22"/>
        </w:rPr>
      </w:pPr>
    </w:p>
    <w:p w14:paraId="1A8C8F22" w14:textId="77525A3D" w:rsidR="006B3705" w:rsidRPr="0069730C" w:rsidRDefault="006B3705" w:rsidP="00CE41F8">
      <w:pPr>
        <w:tabs>
          <w:tab w:val="left" w:pos="922"/>
          <w:tab w:val="left" w:pos="1310"/>
          <w:tab w:val="left" w:pos="1699"/>
          <w:tab w:val="left" w:pos="2074"/>
        </w:tabs>
        <w:suppressAutoHyphens/>
        <w:ind w:left="720"/>
        <w:rPr>
          <w:sz w:val="22"/>
        </w:rPr>
      </w:pPr>
      <w:r w:rsidRPr="0069730C">
        <w:rPr>
          <w:sz w:val="22"/>
          <w:u w:val="single"/>
        </w:rPr>
        <w:t>Prosthetic Supplies</w:t>
      </w:r>
      <w:r w:rsidR="001B10FB">
        <w:rPr>
          <w:sz w:val="22"/>
        </w:rPr>
        <w:t>. P</w:t>
      </w:r>
      <w:r w:rsidRPr="0069730C">
        <w:rPr>
          <w:sz w:val="22"/>
        </w:rPr>
        <w:t>roducts that are:</w:t>
      </w:r>
    </w:p>
    <w:p w14:paraId="1D5BCBB8" w14:textId="77777777" w:rsidR="006B3705" w:rsidRPr="0069730C" w:rsidRDefault="006B3705" w:rsidP="00CE41F8">
      <w:pPr>
        <w:tabs>
          <w:tab w:val="left" w:pos="922"/>
          <w:tab w:val="left" w:pos="1310"/>
          <w:tab w:val="left" w:pos="1699"/>
          <w:tab w:val="left" w:pos="2074"/>
        </w:tabs>
        <w:suppressAutoHyphens/>
        <w:ind w:left="1080"/>
        <w:rPr>
          <w:sz w:val="22"/>
        </w:rPr>
      </w:pPr>
      <w:r w:rsidRPr="0069730C">
        <w:rPr>
          <w:sz w:val="22"/>
        </w:rPr>
        <w:t>(1)  fabricated primarily and customarily to fulfill a medical purpose;</w:t>
      </w:r>
    </w:p>
    <w:p w14:paraId="65A30671" w14:textId="77777777" w:rsidR="006B3705" w:rsidRPr="0069730C" w:rsidRDefault="006B3705" w:rsidP="00CE41F8">
      <w:pPr>
        <w:tabs>
          <w:tab w:val="left" w:pos="922"/>
          <w:tab w:val="left" w:pos="1310"/>
          <w:tab w:val="left" w:pos="1699"/>
          <w:tab w:val="left" w:pos="2074"/>
        </w:tabs>
        <w:suppressAutoHyphens/>
        <w:ind w:left="1080"/>
        <w:rPr>
          <w:sz w:val="22"/>
        </w:rPr>
      </w:pPr>
      <w:r w:rsidRPr="0069730C">
        <w:rPr>
          <w:sz w:val="22"/>
        </w:rPr>
        <w:t>(2)  used in conjunction with a prosthesis or prosthetic equipment;</w:t>
      </w:r>
    </w:p>
    <w:p w14:paraId="3A3B0A86" w14:textId="77777777" w:rsidR="006B3705" w:rsidRPr="0069730C" w:rsidRDefault="006B3705" w:rsidP="00CE41F8">
      <w:pPr>
        <w:tabs>
          <w:tab w:val="left" w:pos="922"/>
          <w:tab w:val="left" w:pos="1310"/>
          <w:tab w:val="left" w:pos="1699"/>
          <w:tab w:val="left" w:pos="2074"/>
        </w:tabs>
        <w:suppressAutoHyphens/>
        <w:ind w:left="1080"/>
        <w:rPr>
          <w:sz w:val="22"/>
        </w:rPr>
      </w:pPr>
      <w:r w:rsidRPr="0069730C">
        <w:rPr>
          <w:sz w:val="22"/>
        </w:rPr>
        <w:t>(3)  generally not useful in the absence of a prosthesis; and</w:t>
      </w:r>
    </w:p>
    <w:p w14:paraId="060F789F" w14:textId="77777777" w:rsidR="006B3705" w:rsidRPr="0069730C" w:rsidRDefault="006B3705" w:rsidP="00CE41F8">
      <w:pPr>
        <w:tabs>
          <w:tab w:val="left" w:pos="922"/>
          <w:tab w:val="left" w:pos="1310"/>
          <w:tab w:val="left" w:pos="1699"/>
          <w:tab w:val="left" w:pos="2074"/>
        </w:tabs>
        <w:suppressAutoHyphens/>
        <w:ind w:left="1080"/>
        <w:rPr>
          <w:sz w:val="22"/>
        </w:rPr>
      </w:pPr>
      <w:r w:rsidRPr="0069730C">
        <w:rPr>
          <w:sz w:val="22"/>
        </w:rPr>
        <w:t>(4)  non-reusable and disposable.</w:t>
      </w:r>
    </w:p>
    <w:p w14:paraId="1A93193F" w14:textId="77777777" w:rsidR="006B3705" w:rsidRPr="0069730C" w:rsidRDefault="006B3705">
      <w:pPr>
        <w:tabs>
          <w:tab w:val="left" w:pos="922"/>
          <w:tab w:val="left" w:pos="1310"/>
          <w:tab w:val="left" w:pos="1699"/>
          <w:tab w:val="left" w:pos="2074"/>
        </w:tabs>
        <w:suppressAutoHyphens/>
        <w:ind w:left="922"/>
        <w:rPr>
          <w:sz w:val="22"/>
          <w:u w:val="single"/>
        </w:rPr>
      </w:pPr>
    </w:p>
    <w:p w14:paraId="183C432E" w14:textId="2D5CDC49" w:rsidR="006B3705" w:rsidRPr="0069730C" w:rsidRDefault="006B3705" w:rsidP="00CE41F8">
      <w:pPr>
        <w:tabs>
          <w:tab w:val="left" w:pos="922"/>
          <w:tab w:val="left" w:pos="1310"/>
          <w:tab w:val="left" w:pos="1699"/>
          <w:tab w:val="left" w:pos="2074"/>
        </w:tabs>
        <w:suppressAutoHyphens/>
        <w:ind w:left="720"/>
        <w:rPr>
          <w:sz w:val="22"/>
          <w:u w:val="single"/>
        </w:rPr>
      </w:pPr>
      <w:r w:rsidRPr="0069730C">
        <w:rPr>
          <w:sz w:val="22"/>
          <w:u w:val="single"/>
        </w:rPr>
        <w:t>Prosthetics</w:t>
      </w:r>
      <w:r w:rsidR="001B10FB">
        <w:rPr>
          <w:sz w:val="22"/>
        </w:rPr>
        <w:t>. T</w:t>
      </w:r>
      <w:r w:rsidRPr="0069730C">
        <w:rPr>
          <w:sz w:val="22"/>
        </w:rPr>
        <w:t>he design, fitting, and attachment of an artificial replacement of a missing body part.</w:t>
      </w:r>
    </w:p>
    <w:p w14:paraId="5AEA0584" w14:textId="77777777" w:rsidR="006B3705" w:rsidRPr="0069730C" w:rsidRDefault="006B3705" w:rsidP="00CE41F8">
      <w:pPr>
        <w:tabs>
          <w:tab w:val="left" w:pos="922"/>
          <w:tab w:val="left" w:pos="1310"/>
          <w:tab w:val="left" w:pos="1699"/>
          <w:tab w:val="left" w:pos="2074"/>
        </w:tabs>
        <w:suppressAutoHyphens/>
        <w:ind w:left="720"/>
        <w:rPr>
          <w:sz w:val="22"/>
          <w:u w:val="single"/>
        </w:rPr>
      </w:pPr>
    </w:p>
    <w:p w14:paraId="5EE26F92" w14:textId="5E7B9563" w:rsidR="006B3705" w:rsidRPr="0069730C" w:rsidRDefault="006B3705" w:rsidP="00CE41F8">
      <w:pPr>
        <w:tabs>
          <w:tab w:val="left" w:pos="922"/>
          <w:tab w:val="left" w:pos="1310"/>
          <w:tab w:val="left" w:pos="1699"/>
          <w:tab w:val="left" w:pos="2074"/>
        </w:tabs>
        <w:suppressAutoHyphens/>
        <w:ind w:left="720"/>
        <w:rPr>
          <w:sz w:val="22"/>
        </w:rPr>
      </w:pPr>
      <w:r w:rsidRPr="0069730C">
        <w:rPr>
          <w:sz w:val="22"/>
          <w:u w:val="single"/>
        </w:rPr>
        <w:t>Service Facility</w:t>
      </w:r>
      <w:r w:rsidR="001B10FB">
        <w:rPr>
          <w:sz w:val="22"/>
        </w:rPr>
        <w:t>. T</w:t>
      </w:r>
      <w:r w:rsidRPr="0069730C">
        <w:rPr>
          <w:sz w:val="22"/>
        </w:rPr>
        <w:t>he place of business, physically accessible to MassHealth members, where prosthetic services, especially those involving fitting, adjustment, repair, and replacement of prostheses, are performed. A service facility does not include a MassHealth member’s place of residence.</w:t>
      </w:r>
    </w:p>
    <w:p w14:paraId="2FDF0CFB" w14:textId="77777777" w:rsidR="006B3705" w:rsidRPr="0069730C" w:rsidRDefault="006B3705">
      <w:pPr>
        <w:tabs>
          <w:tab w:val="left" w:pos="922"/>
          <w:tab w:val="left" w:pos="1310"/>
          <w:tab w:val="left" w:pos="1699"/>
          <w:tab w:val="left" w:pos="2074"/>
        </w:tabs>
        <w:suppressAutoHyphens/>
        <w:ind w:left="922"/>
        <w:rPr>
          <w:sz w:val="22"/>
        </w:rPr>
      </w:pPr>
    </w:p>
    <w:p w14:paraId="1B01C3F7" w14:textId="77777777" w:rsidR="006B3705" w:rsidRPr="0069730C" w:rsidRDefault="006B3705">
      <w:pPr>
        <w:tabs>
          <w:tab w:val="left" w:pos="922"/>
          <w:tab w:val="left" w:pos="1310"/>
          <w:tab w:val="left" w:pos="1699"/>
          <w:tab w:val="left" w:pos="2074"/>
        </w:tabs>
        <w:suppressAutoHyphens/>
        <w:rPr>
          <w:sz w:val="22"/>
        </w:rPr>
      </w:pPr>
      <w:r w:rsidRPr="0069730C">
        <w:rPr>
          <w:sz w:val="22"/>
          <w:u w:val="single"/>
        </w:rPr>
        <w:t>428.403:</w:t>
      </w:r>
      <w:r w:rsidRPr="0069730C">
        <w:rPr>
          <w:sz w:val="22"/>
          <w:u w:val="single"/>
        </w:rPr>
        <w:tab/>
        <w:t>Eligible Members</w:t>
      </w:r>
    </w:p>
    <w:p w14:paraId="2DC798D9" w14:textId="77777777" w:rsidR="006B3705" w:rsidRPr="0069730C" w:rsidRDefault="006B3705">
      <w:pPr>
        <w:tabs>
          <w:tab w:val="left" w:pos="922"/>
          <w:tab w:val="left" w:pos="1310"/>
          <w:tab w:val="left" w:pos="1699"/>
          <w:tab w:val="left" w:pos="2074"/>
        </w:tabs>
        <w:suppressAutoHyphens/>
        <w:rPr>
          <w:sz w:val="22"/>
        </w:rPr>
      </w:pPr>
    </w:p>
    <w:p w14:paraId="5D3F868F" w14:textId="010C1FC0" w:rsidR="006B3705" w:rsidRPr="0069730C" w:rsidRDefault="006B3705" w:rsidP="00771D58">
      <w:pPr>
        <w:tabs>
          <w:tab w:val="left" w:pos="-720"/>
          <w:tab w:val="left" w:pos="922"/>
          <w:tab w:val="left" w:pos="1310"/>
          <w:tab w:val="left" w:pos="1699"/>
          <w:tab w:val="left" w:pos="2074"/>
        </w:tabs>
        <w:suppressAutoHyphens/>
        <w:spacing w:line="260" w:lineRule="exact"/>
        <w:ind w:left="1080" w:hanging="360"/>
        <w:rPr>
          <w:sz w:val="22"/>
          <w:szCs w:val="22"/>
        </w:rPr>
      </w:pPr>
      <w:r w:rsidRPr="0069730C">
        <w:rPr>
          <w:sz w:val="22"/>
          <w:szCs w:val="22"/>
        </w:rPr>
        <w:t>(A)</w:t>
      </w:r>
      <w:r w:rsidRPr="0069730C">
        <w:rPr>
          <w:sz w:val="22"/>
          <w:szCs w:val="22"/>
        </w:rPr>
        <w:tab/>
        <w:t xml:space="preserve">(1)  </w:t>
      </w:r>
      <w:r w:rsidRPr="0069730C">
        <w:rPr>
          <w:sz w:val="22"/>
          <w:szCs w:val="22"/>
          <w:u w:val="single"/>
        </w:rPr>
        <w:t>MassHealth Members</w:t>
      </w:r>
      <w:r w:rsidRPr="0069730C">
        <w:rPr>
          <w:sz w:val="22"/>
          <w:szCs w:val="22"/>
        </w:rPr>
        <w:t>.  MassHealth covers prosthetic services only when provided to eligible MassHealth members, subject to the restrictions and limitations in 130 CMR 428.000 and 450.000</w:t>
      </w:r>
      <w:r w:rsidR="009E79BD" w:rsidRPr="0069730C">
        <w:rPr>
          <w:sz w:val="22"/>
          <w:szCs w:val="22"/>
        </w:rPr>
        <w:t xml:space="preserve">: </w:t>
      </w:r>
      <w:r w:rsidR="009E79BD" w:rsidRPr="0069730C">
        <w:rPr>
          <w:i/>
          <w:sz w:val="22"/>
          <w:szCs w:val="22"/>
        </w:rPr>
        <w:t>Administrative and Billing Regulations</w:t>
      </w:r>
      <w:r w:rsidRPr="0069730C">
        <w:rPr>
          <w:sz w:val="22"/>
          <w:szCs w:val="22"/>
        </w:rPr>
        <w:t>. 130 CMR 450.105</w:t>
      </w:r>
      <w:r w:rsidR="009E79BD" w:rsidRPr="0069730C">
        <w:rPr>
          <w:sz w:val="22"/>
          <w:szCs w:val="22"/>
        </w:rPr>
        <w:t xml:space="preserve">: </w:t>
      </w:r>
      <w:r w:rsidR="009E79BD" w:rsidRPr="0069730C">
        <w:rPr>
          <w:i/>
          <w:iCs/>
          <w:sz w:val="22"/>
          <w:szCs w:val="22"/>
        </w:rPr>
        <w:t>Coverage Types</w:t>
      </w:r>
      <w:r w:rsidRPr="0069730C">
        <w:rPr>
          <w:sz w:val="22"/>
          <w:szCs w:val="22"/>
        </w:rPr>
        <w:t xml:space="preserve"> specifically states, for each coverage type, which services are covered and which members are eligible to receive those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10FB" w:rsidRPr="0069730C" w14:paraId="24A3434A" w14:textId="77777777" w:rsidTr="001377F0">
        <w:trPr>
          <w:trHeight w:hRule="exact" w:val="864"/>
        </w:trPr>
        <w:tc>
          <w:tcPr>
            <w:tcW w:w="4080" w:type="dxa"/>
            <w:tcBorders>
              <w:bottom w:val="nil"/>
            </w:tcBorders>
          </w:tcPr>
          <w:p w14:paraId="3EC1476A"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17DD79CA" w14:textId="77777777" w:rsidR="001B10FB" w:rsidRPr="0069730C" w:rsidRDefault="001B10FB" w:rsidP="001377F0">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2696016B" w14:textId="77777777" w:rsidR="001B10FB" w:rsidRPr="0069730C" w:rsidRDefault="001B10FB" w:rsidP="001377F0">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63C120D6"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0315B013"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721085D1"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7EEA969D"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08A10757" w14:textId="7BC5A3F0"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Pr>
                <w:rFonts w:ascii="Arial" w:hAnsi="Arial" w:cs="Arial"/>
              </w:rPr>
              <w:t>3</w:t>
            </w:r>
          </w:p>
        </w:tc>
      </w:tr>
      <w:tr w:rsidR="003445E9" w:rsidRPr="0069730C" w14:paraId="540F1869" w14:textId="77777777" w:rsidTr="001377F0">
        <w:trPr>
          <w:trHeight w:hRule="exact" w:val="864"/>
        </w:trPr>
        <w:tc>
          <w:tcPr>
            <w:tcW w:w="4080" w:type="dxa"/>
            <w:tcBorders>
              <w:top w:val="nil"/>
            </w:tcBorders>
            <w:vAlign w:val="center"/>
          </w:tcPr>
          <w:p w14:paraId="26592794" w14:textId="77777777" w:rsidR="003445E9" w:rsidRPr="0069730C" w:rsidRDefault="003445E9" w:rsidP="003445E9">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4AD0AD33" w14:textId="77777777"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2FE8FF09" w14:textId="524236B2"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253C5F61" w14:textId="77777777"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6B2A626E" w14:textId="7ADD3E9D"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519F4A65" w14:textId="77777777" w:rsidR="001B10FB" w:rsidRDefault="001B10FB" w:rsidP="00771D58">
      <w:pPr>
        <w:tabs>
          <w:tab w:val="left" w:pos="-720"/>
          <w:tab w:val="left" w:pos="922"/>
          <w:tab w:val="left" w:pos="1310"/>
          <w:tab w:val="left" w:pos="1699"/>
          <w:tab w:val="left" w:pos="2074"/>
        </w:tabs>
        <w:suppressAutoHyphens/>
        <w:spacing w:line="260" w:lineRule="exact"/>
        <w:ind w:left="1080"/>
        <w:rPr>
          <w:sz w:val="22"/>
          <w:szCs w:val="22"/>
        </w:rPr>
      </w:pPr>
      <w:r w:rsidRPr="0069730C">
        <w:rPr>
          <w:sz w:val="22"/>
          <w:szCs w:val="22"/>
        </w:rPr>
        <w:t xml:space="preserve"> </w:t>
      </w:r>
    </w:p>
    <w:p w14:paraId="691A11F6" w14:textId="40A33E71" w:rsidR="002C46A2" w:rsidRPr="0069730C" w:rsidRDefault="006B3705" w:rsidP="00771D58">
      <w:pPr>
        <w:tabs>
          <w:tab w:val="left" w:pos="-720"/>
          <w:tab w:val="left" w:pos="922"/>
          <w:tab w:val="left" w:pos="1310"/>
          <w:tab w:val="left" w:pos="1699"/>
          <w:tab w:val="left" w:pos="2074"/>
        </w:tabs>
        <w:suppressAutoHyphens/>
        <w:spacing w:line="260" w:lineRule="exact"/>
        <w:ind w:left="1080"/>
        <w:rPr>
          <w:sz w:val="22"/>
          <w:szCs w:val="22"/>
        </w:rPr>
      </w:pPr>
      <w:r w:rsidRPr="0069730C">
        <w:rPr>
          <w:sz w:val="22"/>
          <w:szCs w:val="22"/>
        </w:rPr>
        <w:t xml:space="preserve">(2)  </w:t>
      </w:r>
      <w:r w:rsidRPr="0069730C">
        <w:rPr>
          <w:sz w:val="22"/>
          <w:szCs w:val="22"/>
          <w:u w:val="single"/>
        </w:rPr>
        <w:t>Age Limitations</w:t>
      </w:r>
      <w:r w:rsidRPr="0069730C">
        <w:rPr>
          <w:sz w:val="22"/>
          <w:szCs w:val="22"/>
        </w:rPr>
        <w:t>.  In addition to any other restrictions and limitations set forth in 130 CMR 428.000 and 450.000</w:t>
      </w:r>
      <w:r w:rsidR="00E62195" w:rsidRPr="0069730C">
        <w:rPr>
          <w:sz w:val="22"/>
          <w:szCs w:val="22"/>
        </w:rPr>
        <w:t xml:space="preserve">: </w:t>
      </w:r>
      <w:r w:rsidR="00E62195" w:rsidRPr="0069730C">
        <w:rPr>
          <w:i/>
          <w:sz w:val="22"/>
          <w:szCs w:val="22"/>
        </w:rPr>
        <w:t>Administrative and Billing Regulations</w:t>
      </w:r>
      <w:r w:rsidRPr="0069730C">
        <w:rPr>
          <w:sz w:val="22"/>
          <w:szCs w:val="22"/>
        </w:rPr>
        <w:t xml:space="preserve">, MassHealth covers prosthetic services only when provided to eligible MassHealth members, subject to the age limitations set forth in Subchapter 6 of the </w:t>
      </w:r>
      <w:r w:rsidRPr="0069730C">
        <w:rPr>
          <w:i/>
          <w:iCs/>
          <w:sz w:val="22"/>
          <w:szCs w:val="22"/>
        </w:rPr>
        <w:t>Prosthetics Manual</w:t>
      </w:r>
      <w:r w:rsidRPr="0069730C">
        <w:rPr>
          <w:sz w:val="22"/>
          <w:szCs w:val="22"/>
        </w:rPr>
        <w:t>.</w:t>
      </w:r>
    </w:p>
    <w:p w14:paraId="17EA1F3F" w14:textId="77777777" w:rsidR="00C12647" w:rsidRDefault="00C12647" w:rsidP="00771D58">
      <w:pPr>
        <w:tabs>
          <w:tab w:val="left" w:pos="-720"/>
          <w:tab w:val="left" w:pos="922"/>
          <w:tab w:val="left" w:pos="1310"/>
          <w:tab w:val="left" w:pos="1699"/>
          <w:tab w:val="left" w:pos="2074"/>
        </w:tabs>
        <w:suppressAutoHyphens/>
        <w:spacing w:line="260" w:lineRule="exact"/>
        <w:ind w:left="1080"/>
        <w:rPr>
          <w:rFonts w:ascii="Arial" w:hAnsi="Arial" w:cs="Arial"/>
          <w:b/>
        </w:rPr>
      </w:pPr>
    </w:p>
    <w:p w14:paraId="282FE76E" w14:textId="3353261E" w:rsidR="006B3705" w:rsidRPr="0069730C" w:rsidRDefault="006B3705" w:rsidP="00771D58">
      <w:pPr>
        <w:tabs>
          <w:tab w:val="left" w:pos="-720"/>
          <w:tab w:val="left" w:pos="922"/>
          <w:tab w:val="left" w:pos="1310"/>
          <w:tab w:val="left" w:pos="1699"/>
          <w:tab w:val="left" w:pos="2074"/>
        </w:tabs>
        <w:suppressAutoHyphens/>
        <w:spacing w:line="260" w:lineRule="exact"/>
        <w:ind w:left="1080"/>
        <w:rPr>
          <w:sz w:val="22"/>
        </w:rPr>
      </w:pPr>
      <w:r w:rsidRPr="0069730C">
        <w:rPr>
          <w:sz w:val="22"/>
        </w:rPr>
        <w:t xml:space="preserve">(3)  </w:t>
      </w:r>
      <w:r w:rsidRPr="0069730C">
        <w:rPr>
          <w:sz w:val="22"/>
          <w:u w:val="single"/>
        </w:rPr>
        <w:t>Recipients of the Emergency Aid to the Elderly, Disabled and Children Program</w:t>
      </w:r>
      <w:r w:rsidRPr="0069730C">
        <w:rPr>
          <w:sz w:val="22"/>
        </w:rPr>
        <w:t>.  For information on covered services for recipients of the Emergency Aid to the Elderly, Disabled and Children Program, see 130 CMR 450.106</w:t>
      </w:r>
      <w:r w:rsidR="00E62195" w:rsidRPr="0069730C">
        <w:rPr>
          <w:sz w:val="22"/>
        </w:rPr>
        <w:t xml:space="preserve">: </w:t>
      </w:r>
      <w:r w:rsidR="00E62195" w:rsidRPr="0069730C">
        <w:rPr>
          <w:i/>
          <w:iCs/>
          <w:sz w:val="22"/>
        </w:rPr>
        <w:t>Emergency Aid to the Elderly, Disabled and Children Program</w:t>
      </w:r>
      <w:r w:rsidRPr="0069730C">
        <w:rPr>
          <w:sz w:val="22"/>
        </w:rPr>
        <w:t xml:space="preserve">. </w:t>
      </w:r>
    </w:p>
    <w:p w14:paraId="50CE315D" w14:textId="77777777" w:rsidR="006B3705" w:rsidRPr="0069730C" w:rsidRDefault="006B3705">
      <w:pPr>
        <w:tabs>
          <w:tab w:val="left" w:pos="-720"/>
          <w:tab w:val="left" w:pos="922"/>
          <w:tab w:val="left" w:pos="1310"/>
          <w:tab w:val="left" w:pos="1699"/>
          <w:tab w:val="left" w:pos="2074"/>
        </w:tabs>
        <w:suppressAutoHyphens/>
        <w:spacing w:line="260" w:lineRule="exact"/>
        <w:ind w:left="922"/>
        <w:rPr>
          <w:sz w:val="22"/>
        </w:rPr>
      </w:pPr>
    </w:p>
    <w:p w14:paraId="1148A4CA" w14:textId="428FD912" w:rsidR="006B3705" w:rsidRPr="0069730C" w:rsidRDefault="006B3705" w:rsidP="00771D58">
      <w:pPr>
        <w:tabs>
          <w:tab w:val="left" w:pos="-720"/>
          <w:tab w:val="left" w:pos="922"/>
          <w:tab w:val="left" w:pos="1310"/>
          <w:tab w:val="left" w:pos="1699"/>
          <w:tab w:val="left" w:pos="2074"/>
        </w:tabs>
        <w:suppressAutoHyphens/>
        <w:spacing w:line="260" w:lineRule="exact"/>
        <w:ind w:left="720"/>
        <w:rPr>
          <w:sz w:val="22"/>
        </w:rPr>
      </w:pPr>
      <w:r w:rsidRPr="0069730C">
        <w:rPr>
          <w:sz w:val="22"/>
        </w:rPr>
        <w:t>(B)  For information on verifying member eligibility and coverage type, see 130 CMR 450.107</w:t>
      </w:r>
      <w:r w:rsidR="00E62195" w:rsidRPr="0069730C">
        <w:rPr>
          <w:sz w:val="22"/>
        </w:rPr>
        <w:t xml:space="preserve">: </w:t>
      </w:r>
      <w:r w:rsidR="00E62195" w:rsidRPr="0069730C">
        <w:rPr>
          <w:i/>
          <w:iCs/>
          <w:sz w:val="22"/>
        </w:rPr>
        <w:t>Eligible Members and the MassHealth Card</w:t>
      </w:r>
      <w:r w:rsidRPr="0069730C">
        <w:rPr>
          <w:sz w:val="22"/>
        </w:rPr>
        <w:t>.</w:t>
      </w:r>
    </w:p>
    <w:p w14:paraId="05F572DF" w14:textId="5E493D84" w:rsidR="006B3705" w:rsidRPr="0069730C" w:rsidRDefault="006B3705"/>
    <w:p w14:paraId="41A9D6D0" w14:textId="77777777" w:rsidR="006B3705" w:rsidRPr="0069730C" w:rsidRDefault="006B3705">
      <w:pPr>
        <w:tabs>
          <w:tab w:val="left" w:pos="922"/>
          <w:tab w:val="left" w:pos="1310"/>
          <w:tab w:val="left" w:pos="1699"/>
          <w:tab w:val="left" w:pos="2074"/>
        </w:tabs>
        <w:suppressAutoHyphens/>
        <w:rPr>
          <w:sz w:val="22"/>
        </w:rPr>
      </w:pPr>
      <w:r w:rsidRPr="0069730C">
        <w:rPr>
          <w:sz w:val="22"/>
          <w:u w:val="single"/>
        </w:rPr>
        <w:t>428.404:</w:t>
      </w:r>
      <w:r w:rsidRPr="0069730C">
        <w:rPr>
          <w:sz w:val="22"/>
          <w:u w:val="single"/>
        </w:rPr>
        <w:tab/>
        <w:t>Provider Eligibility</w:t>
      </w:r>
    </w:p>
    <w:p w14:paraId="2BA2D0AA" w14:textId="77777777" w:rsidR="006B3705" w:rsidRPr="0069730C" w:rsidRDefault="006B3705">
      <w:pPr>
        <w:tabs>
          <w:tab w:val="left" w:pos="922"/>
          <w:tab w:val="left" w:pos="1310"/>
          <w:tab w:val="left" w:pos="1699"/>
          <w:tab w:val="left" w:pos="2074"/>
        </w:tabs>
        <w:suppressAutoHyphens/>
        <w:ind w:left="1152"/>
        <w:rPr>
          <w:sz w:val="22"/>
        </w:rPr>
      </w:pPr>
    </w:p>
    <w:p w14:paraId="202BE134" w14:textId="461EF1FF" w:rsidR="006B3705" w:rsidRPr="0069730C" w:rsidRDefault="002F0D7C" w:rsidP="00B63EC7">
      <w:pPr>
        <w:tabs>
          <w:tab w:val="left" w:pos="922"/>
          <w:tab w:val="left" w:pos="1310"/>
          <w:tab w:val="left" w:pos="1699"/>
          <w:tab w:val="left" w:pos="2074"/>
        </w:tabs>
        <w:ind w:left="720"/>
        <w:rPr>
          <w:sz w:val="22"/>
        </w:rPr>
      </w:pPr>
      <w:r w:rsidRPr="0069730C">
        <w:rPr>
          <w:sz w:val="22"/>
        </w:rPr>
        <w:t xml:space="preserve">(A)  </w:t>
      </w:r>
      <w:r w:rsidRPr="0069730C">
        <w:rPr>
          <w:sz w:val="22"/>
          <w:u w:val="single"/>
        </w:rPr>
        <w:t>Provider Participation Requirements</w:t>
      </w:r>
      <w:r w:rsidRPr="0069730C">
        <w:rPr>
          <w:sz w:val="22"/>
        </w:rPr>
        <w:t xml:space="preserve">. Payment for </w:t>
      </w:r>
      <w:r w:rsidR="006B3705" w:rsidRPr="0069730C">
        <w:rPr>
          <w:sz w:val="22"/>
        </w:rPr>
        <w:t xml:space="preserve">services </w:t>
      </w:r>
      <w:r w:rsidR="006B3705" w:rsidRPr="0069730C">
        <w:rPr>
          <w:sz w:val="22"/>
          <w:szCs w:val="22"/>
        </w:rPr>
        <w:t>described</w:t>
      </w:r>
      <w:r w:rsidR="006B3705" w:rsidRPr="0069730C">
        <w:rPr>
          <w:sz w:val="22"/>
        </w:rPr>
        <w:t xml:space="preserve"> in 130 CMR 428.000</w:t>
      </w:r>
      <w:r w:rsidRPr="0069730C">
        <w:rPr>
          <w:sz w:val="22"/>
        </w:rPr>
        <w:t xml:space="preserve"> is made to </w:t>
      </w:r>
      <w:r w:rsidR="006B3705" w:rsidRPr="0069730C">
        <w:rPr>
          <w:sz w:val="22"/>
        </w:rPr>
        <w:t xml:space="preserve">providers who are participating in MassHealth as </w:t>
      </w:r>
      <w:r w:rsidR="00B63EC7" w:rsidRPr="0069730C">
        <w:rPr>
          <w:sz w:val="22"/>
        </w:rPr>
        <w:t>prosthetic provider</w:t>
      </w:r>
      <w:r w:rsidR="00190DBB" w:rsidRPr="0069730C">
        <w:rPr>
          <w:sz w:val="22"/>
        </w:rPr>
        <w:t>s</w:t>
      </w:r>
      <w:r w:rsidR="00B63EC7" w:rsidRPr="0069730C">
        <w:rPr>
          <w:sz w:val="22"/>
        </w:rPr>
        <w:t xml:space="preserve">; </w:t>
      </w:r>
      <w:r w:rsidR="00B63EC7" w:rsidRPr="0069730C">
        <w:rPr>
          <w:sz w:val="22"/>
          <w:szCs w:val="22"/>
        </w:rPr>
        <w:t>to providers also enrolled as MassHealth participating DME providers; OXY providers, or orthotic services providers and who meet all program-specific requirements.</w:t>
      </w:r>
      <w:r w:rsidR="00B63EC7" w:rsidRPr="0069730C">
        <w:rPr>
          <w:sz w:val="22"/>
        </w:rPr>
        <w:t xml:space="preserve"> Applicants must meet the requirements in 130 CMR 450.000:</w:t>
      </w:r>
      <w:r w:rsidR="00B63EC7" w:rsidRPr="0069730C">
        <w:rPr>
          <w:i/>
          <w:sz w:val="22"/>
        </w:rPr>
        <w:t xml:space="preserve"> Administrative and Billing Regulations</w:t>
      </w:r>
      <w:r w:rsidR="00B63EC7" w:rsidRPr="0069730C">
        <w:rPr>
          <w:sz w:val="22"/>
        </w:rPr>
        <w:t xml:space="preserve"> as well as the requirements in 130 CMR 428.000. Participating prosthetic providers must continue to meet provider eligibility participation requirements throughout the period of their provider contract with the MassHealth agency</w:t>
      </w:r>
      <w:r w:rsidR="006B3705" w:rsidRPr="0069730C">
        <w:rPr>
          <w:sz w:val="22"/>
        </w:rPr>
        <w:t xml:space="preserve">.  </w:t>
      </w:r>
    </w:p>
    <w:p w14:paraId="4E6B3A64" w14:textId="77777777" w:rsidR="006B3705" w:rsidRPr="0069730C" w:rsidRDefault="006B3705">
      <w:pPr>
        <w:tabs>
          <w:tab w:val="left" w:pos="922"/>
          <w:tab w:val="left" w:pos="1310"/>
          <w:tab w:val="left" w:pos="1699"/>
          <w:tab w:val="left" w:pos="2074"/>
        </w:tabs>
        <w:suppressAutoHyphens/>
        <w:ind w:left="1152"/>
        <w:rPr>
          <w:sz w:val="22"/>
        </w:rPr>
      </w:pPr>
    </w:p>
    <w:p w14:paraId="02ABF881" w14:textId="0390BFBD"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w:t>
      </w:r>
      <w:r w:rsidR="002F0D7C" w:rsidRPr="0069730C">
        <w:rPr>
          <w:sz w:val="22"/>
        </w:rPr>
        <w:t>B</w:t>
      </w:r>
      <w:r w:rsidRPr="0069730C">
        <w:rPr>
          <w:sz w:val="22"/>
        </w:rPr>
        <w:t xml:space="preserve">)  </w:t>
      </w:r>
      <w:r w:rsidRPr="0069730C">
        <w:rPr>
          <w:sz w:val="22"/>
          <w:u w:val="single"/>
        </w:rPr>
        <w:t>In State</w:t>
      </w:r>
      <w:r w:rsidRPr="0069730C">
        <w:rPr>
          <w:sz w:val="22"/>
        </w:rPr>
        <w:t xml:space="preserve">.  To participate in MassHealth, a provider with a service facility in </w:t>
      </w:r>
      <w:smartTag w:uri="urn:schemas-microsoft-com:office:smarttags" w:element="place">
        <w:smartTag w:uri="urn:schemas-microsoft-com:office:smarttags" w:element="State">
          <w:r w:rsidRPr="0069730C">
            <w:rPr>
              <w:sz w:val="22"/>
            </w:rPr>
            <w:t>Massachusetts</w:t>
          </w:r>
        </w:smartTag>
      </w:smartTag>
      <w:r w:rsidRPr="0069730C">
        <w:rPr>
          <w:sz w:val="22"/>
        </w:rPr>
        <w:t xml:space="preserve"> must:</w:t>
      </w:r>
    </w:p>
    <w:p w14:paraId="1A692F1A"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(1)  primarily engage in the business of providing prosthetic and repair services to the public;</w:t>
      </w:r>
    </w:p>
    <w:p w14:paraId="5040C1CD"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 xml:space="preserve">(2)  meet all state and local requirements for engaging in such business; </w:t>
      </w:r>
    </w:p>
    <w:p w14:paraId="5F57BFA5" w14:textId="600D6E3B" w:rsidR="006B3705" w:rsidRPr="0069730C" w:rsidRDefault="006B3705" w:rsidP="00771D58">
      <w:pPr>
        <w:tabs>
          <w:tab w:val="left" w:pos="922"/>
          <w:tab w:val="left" w:pos="1310"/>
          <w:tab w:val="left" w:pos="1699"/>
          <w:tab w:val="left" w:pos="2074"/>
        </w:tabs>
        <w:suppressAutoHyphens/>
        <w:ind w:left="1080"/>
        <w:rPr>
          <w:sz w:val="22"/>
          <w:szCs w:val="22"/>
        </w:rPr>
      </w:pPr>
      <w:r w:rsidRPr="0069730C">
        <w:rPr>
          <w:sz w:val="22"/>
        </w:rPr>
        <w:t xml:space="preserve">(3)  be or employ a prosthetist currently certified by the American Board for Certification in Orthotics, Prosthetics, and </w:t>
      </w:r>
      <w:proofErr w:type="spellStart"/>
      <w:r w:rsidRPr="0069730C">
        <w:rPr>
          <w:sz w:val="22"/>
        </w:rPr>
        <w:t>Pedorthics</w:t>
      </w:r>
      <w:proofErr w:type="spellEnd"/>
      <w:r w:rsidRPr="0069730C">
        <w:rPr>
          <w:sz w:val="22"/>
        </w:rPr>
        <w:t xml:space="preserve"> Inc. (ABC), or the Board of Certification/Accreditation, International (BOC), unless the provider intends to solely provide breast prostheses and accessories, in which case the provider must</w:t>
      </w:r>
      <w:r w:rsidRPr="0069730C">
        <w:rPr>
          <w:color w:val="FF0000"/>
          <w:sz w:val="24"/>
          <w:szCs w:val="22"/>
        </w:rPr>
        <w:t xml:space="preserve"> </w:t>
      </w:r>
      <w:r w:rsidRPr="0069730C">
        <w:rPr>
          <w:sz w:val="22"/>
          <w:szCs w:val="22"/>
        </w:rPr>
        <w:t xml:space="preserve">employ, for each service facility location, at least one full-time certified mastectomy fitter, who is currently certified by the ABC or BOC. </w:t>
      </w:r>
    </w:p>
    <w:p w14:paraId="72178EE6" w14:textId="2C36A738" w:rsidR="00BF1CA1" w:rsidRDefault="00267D62" w:rsidP="00771D58">
      <w:pPr>
        <w:tabs>
          <w:tab w:val="left" w:pos="922"/>
          <w:tab w:val="left" w:pos="1310"/>
          <w:tab w:val="left" w:pos="1699"/>
          <w:tab w:val="left" w:pos="2074"/>
        </w:tabs>
        <w:suppressAutoHyphens/>
        <w:ind w:left="1080"/>
        <w:rPr>
          <w:sz w:val="22"/>
          <w:szCs w:val="22"/>
        </w:rPr>
      </w:pPr>
      <w:r w:rsidRPr="0069730C">
        <w:rPr>
          <w:sz w:val="22"/>
          <w:szCs w:val="22"/>
        </w:rPr>
        <w:t xml:space="preserve">(4)  be a Medicare </w:t>
      </w:r>
      <w:r w:rsidR="00E94A40">
        <w:rPr>
          <w:sz w:val="22"/>
          <w:szCs w:val="22"/>
        </w:rPr>
        <w:t>p</w:t>
      </w:r>
      <w:r w:rsidRPr="0069730C">
        <w:rPr>
          <w:sz w:val="22"/>
          <w:szCs w:val="22"/>
        </w:rPr>
        <w:t>rovider;</w:t>
      </w:r>
    </w:p>
    <w:p w14:paraId="32C16EDA" w14:textId="6E2A915D" w:rsidR="006B3705" w:rsidRPr="0069730C" w:rsidRDefault="006B3705" w:rsidP="00771D58">
      <w:pPr>
        <w:tabs>
          <w:tab w:val="left" w:pos="922"/>
          <w:tab w:val="left" w:pos="1310"/>
          <w:tab w:val="left" w:pos="1699"/>
          <w:tab w:val="left" w:pos="2074"/>
        </w:tabs>
        <w:suppressAutoHyphens/>
        <w:ind w:left="1080"/>
        <w:rPr>
          <w:color w:val="000000"/>
          <w:sz w:val="22"/>
        </w:rPr>
      </w:pPr>
      <w:r w:rsidRPr="0069730C">
        <w:rPr>
          <w:color w:val="000000"/>
          <w:sz w:val="22"/>
        </w:rPr>
        <w:t>(5)  have a service facility that is physically accessible to MassHealth members during reasonable business hours;</w:t>
      </w:r>
    </w:p>
    <w:p w14:paraId="41C6745E" w14:textId="77777777" w:rsidR="006B3705" w:rsidRPr="0069730C" w:rsidRDefault="006B3705" w:rsidP="00771D58">
      <w:pPr>
        <w:tabs>
          <w:tab w:val="left" w:pos="922"/>
          <w:tab w:val="left" w:pos="1310"/>
          <w:tab w:val="left" w:pos="1699"/>
          <w:tab w:val="left" w:pos="2074"/>
        </w:tabs>
        <w:suppressAutoHyphens/>
        <w:ind w:left="1080"/>
        <w:rPr>
          <w:color w:val="000000"/>
          <w:sz w:val="22"/>
        </w:rPr>
      </w:pPr>
      <w:r w:rsidRPr="0069730C">
        <w:rPr>
          <w:color w:val="000000"/>
          <w:sz w:val="22"/>
        </w:rPr>
        <w:t xml:space="preserve">(6)  maintain a visible sign identifying the business and hours of operation; </w:t>
      </w:r>
    </w:p>
    <w:p w14:paraId="756B0573" w14:textId="77777777" w:rsidR="006B3705" w:rsidRPr="0069730C" w:rsidRDefault="006B3705" w:rsidP="00771D58">
      <w:pPr>
        <w:pStyle w:val="BodyTextIndent"/>
        <w:ind w:left="1080"/>
        <w:rPr>
          <w:rFonts w:ascii="Times New Roman" w:hAnsi="Times New Roman"/>
          <w:color w:val="000000"/>
        </w:rPr>
      </w:pPr>
      <w:r w:rsidRPr="0069730C">
        <w:rPr>
          <w:rFonts w:ascii="Times New Roman" w:hAnsi="Times New Roman"/>
          <w:color w:val="000000"/>
        </w:rPr>
        <w:t>(7)  maintain a primary business telephone listed under the name of the business in a local directory. The exclusive use of a pager, answering machine, or cell phone is prohibited; and</w:t>
      </w:r>
    </w:p>
    <w:p w14:paraId="25BCFBAC" w14:textId="47B9D22E" w:rsidR="006B3705" w:rsidRPr="0069730C" w:rsidRDefault="006B3705" w:rsidP="00771D58">
      <w:pPr>
        <w:pStyle w:val="BodyTextIndent"/>
        <w:ind w:left="1080"/>
        <w:rPr>
          <w:rFonts w:ascii="Times New Roman" w:hAnsi="Times New Roman"/>
          <w:color w:val="000000"/>
        </w:rPr>
      </w:pPr>
      <w:r w:rsidRPr="0069730C">
        <w:rPr>
          <w:rFonts w:ascii="Times New Roman" w:hAnsi="Times New Roman"/>
          <w:color w:val="000000"/>
        </w:rPr>
        <w:t>(8)</w:t>
      </w:r>
      <w:r w:rsidR="00771D58" w:rsidRPr="0069730C">
        <w:rPr>
          <w:rFonts w:ascii="Times New Roman" w:hAnsi="Times New Roman"/>
          <w:color w:val="000000"/>
        </w:rPr>
        <w:t xml:space="preserve">  </w:t>
      </w:r>
      <w:r w:rsidRPr="0069730C">
        <w:rPr>
          <w:rFonts w:ascii="Times New Roman" w:hAnsi="Times New Roman"/>
          <w:color w:val="000000"/>
        </w:rPr>
        <w:t xml:space="preserve">obtain a provider number from MassHealth and, if the provider intends </w:t>
      </w:r>
      <w:r w:rsidR="008B22D6">
        <w:rPr>
          <w:rFonts w:ascii="Times New Roman" w:hAnsi="Times New Roman"/>
          <w:color w:val="000000"/>
        </w:rPr>
        <w:t xml:space="preserve">to solely </w:t>
      </w:r>
      <w:r w:rsidRPr="0069730C">
        <w:rPr>
          <w:rFonts w:ascii="Times New Roman" w:hAnsi="Times New Roman"/>
          <w:color w:val="000000"/>
        </w:rPr>
        <w:t>provide breast prostheses and accessories, be designated by the MassHealth agency as a specialty provider of certified mastectomy fitter services.</w:t>
      </w:r>
    </w:p>
    <w:p w14:paraId="5E0FC8BA" w14:textId="77777777" w:rsidR="006B3705" w:rsidRPr="0069730C" w:rsidRDefault="006B3705">
      <w:pPr>
        <w:tabs>
          <w:tab w:val="left" w:pos="922"/>
          <w:tab w:val="left" w:pos="1310"/>
          <w:tab w:val="left" w:pos="1699"/>
          <w:tab w:val="left" w:pos="2074"/>
        </w:tabs>
        <w:suppressAutoHyphens/>
        <w:ind w:left="922"/>
        <w:rPr>
          <w:color w:val="000000"/>
          <w:sz w:val="22"/>
        </w:rPr>
      </w:pPr>
    </w:p>
    <w:p w14:paraId="1E948035" w14:textId="390DA654"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w:t>
      </w:r>
      <w:r w:rsidR="002F0D7C" w:rsidRPr="0069730C">
        <w:rPr>
          <w:sz w:val="22"/>
        </w:rPr>
        <w:t>C</w:t>
      </w:r>
      <w:r w:rsidRPr="0069730C">
        <w:rPr>
          <w:sz w:val="22"/>
        </w:rPr>
        <w:t xml:space="preserve">)  </w:t>
      </w:r>
      <w:r w:rsidRPr="0069730C">
        <w:rPr>
          <w:sz w:val="22"/>
          <w:u w:val="single"/>
        </w:rPr>
        <w:t>Out of State</w:t>
      </w:r>
      <w:r w:rsidRPr="0069730C">
        <w:rPr>
          <w:sz w:val="22"/>
        </w:rPr>
        <w:t>.  A provider with no service facility in Massachusetts may participate in MassHealth only if the provider participates in the Medicaid program of the state in which the provider primarily conducts business and otherwise meets the requirements of 130 CMR 428.404(A). Such a provider may receive payment for MassHealth services only as set forth in 130 CMR 450.109</w:t>
      </w:r>
      <w:r w:rsidR="00E62195" w:rsidRPr="0069730C">
        <w:rPr>
          <w:sz w:val="22"/>
        </w:rPr>
        <w:t xml:space="preserve">: </w:t>
      </w:r>
      <w:r w:rsidR="00E62195" w:rsidRPr="0069730C">
        <w:rPr>
          <w:i/>
          <w:iCs/>
          <w:sz w:val="22"/>
        </w:rPr>
        <w:t>Out-of-state Services</w:t>
      </w:r>
      <w:r w:rsidRPr="0069730C">
        <w:rPr>
          <w:sz w:val="22"/>
        </w:rPr>
        <w:t>.</w:t>
      </w:r>
    </w:p>
    <w:p w14:paraId="420735AA" w14:textId="77777777" w:rsidR="006B3705" w:rsidRPr="0069730C" w:rsidRDefault="006B3705">
      <w:pPr>
        <w:tabs>
          <w:tab w:val="left" w:pos="922"/>
          <w:tab w:val="left" w:pos="1310"/>
          <w:tab w:val="left" w:pos="1699"/>
          <w:tab w:val="left" w:pos="2074"/>
        </w:tabs>
        <w:suppressAutoHyphens/>
        <w:ind w:left="922"/>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10FB" w:rsidRPr="0069730C" w14:paraId="3B4F8440" w14:textId="77777777" w:rsidTr="001377F0">
        <w:trPr>
          <w:trHeight w:hRule="exact" w:val="864"/>
        </w:trPr>
        <w:tc>
          <w:tcPr>
            <w:tcW w:w="4080" w:type="dxa"/>
            <w:tcBorders>
              <w:bottom w:val="nil"/>
            </w:tcBorders>
          </w:tcPr>
          <w:p w14:paraId="682F1EBA"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72BABF2D" w14:textId="77777777" w:rsidR="001B10FB" w:rsidRPr="0069730C" w:rsidRDefault="001B10FB" w:rsidP="001377F0">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014519FD" w14:textId="77777777" w:rsidR="001B10FB" w:rsidRPr="0069730C" w:rsidRDefault="001B10FB" w:rsidP="001377F0">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53029D1B"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2651F65E"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3165461F"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153FE22A"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4ED42300" w14:textId="670D75CD"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Pr>
                <w:rFonts w:ascii="Arial" w:hAnsi="Arial" w:cs="Arial"/>
              </w:rPr>
              <w:t>4</w:t>
            </w:r>
          </w:p>
        </w:tc>
      </w:tr>
      <w:tr w:rsidR="003445E9" w:rsidRPr="0069730C" w14:paraId="6DA8137E" w14:textId="77777777" w:rsidTr="001377F0">
        <w:trPr>
          <w:trHeight w:hRule="exact" w:val="864"/>
        </w:trPr>
        <w:tc>
          <w:tcPr>
            <w:tcW w:w="4080" w:type="dxa"/>
            <w:tcBorders>
              <w:top w:val="nil"/>
            </w:tcBorders>
            <w:vAlign w:val="center"/>
          </w:tcPr>
          <w:p w14:paraId="74916F80" w14:textId="77777777" w:rsidR="003445E9" w:rsidRPr="0069730C" w:rsidRDefault="003445E9" w:rsidP="003445E9">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77529C9F" w14:textId="77777777"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730365CF" w14:textId="68F8032C"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61DCDC33" w14:textId="77777777"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28AF71A8" w14:textId="70992A10"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0C78B897" w14:textId="77777777" w:rsidR="001B10FB" w:rsidRDefault="001B10FB">
      <w:pPr>
        <w:tabs>
          <w:tab w:val="left" w:pos="922"/>
          <w:tab w:val="left" w:pos="1310"/>
          <w:tab w:val="left" w:pos="1699"/>
          <w:tab w:val="left" w:pos="2074"/>
        </w:tabs>
        <w:suppressAutoHyphens/>
        <w:rPr>
          <w:sz w:val="22"/>
          <w:u w:val="single"/>
        </w:rPr>
      </w:pPr>
    </w:p>
    <w:p w14:paraId="29A28E61" w14:textId="6400C454" w:rsidR="006B3705" w:rsidRPr="0069730C" w:rsidRDefault="006B3705">
      <w:pPr>
        <w:tabs>
          <w:tab w:val="left" w:pos="922"/>
          <w:tab w:val="left" w:pos="1310"/>
          <w:tab w:val="left" w:pos="1699"/>
          <w:tab w:val="left" w:pos="2074"/>
        </w:tabs>
        <w:suppressAutoHyphens/>
        <w:rPr>
          <w:sz w:val="22"/>
          <w:u w:val="single"/>
        </w:rPr>
      </w:pPr>
      <w:r w:rsidRPr="0069730C">
        <w:rPr>
          <w:sz w:val="22"/>
          <w:u w:val="single"/>
        </w:rPr>
        <w:t>428.405:  Provider Responsibility</w:t>
      </w:r>
    </w:p>
    <w:p w14:paraId="5C3CEDFD" w14:textId="77777777" w:rsidR="006B3705" w:rsidRPr="0069730C" w:rsidRDefault="006B3705">
      <w:pPr>
        <w:tabs>
          <w:tab w:val="left" w:pos="922"/>
          <w:tab w:val="left" w:pos="1310"/>
          <w:tab w:val="left" w:pos="1699"/>
          <w:tab w:val="left" w:pos="2074"/>
        </w:tabs>
        <w:suppressAutoHyphens/>
        <w:rPr>
          <w:sz w:val="16"/>
          <w:szCs w:val="16"/>
          <w:u w:val="single"/>
        </w:rPr>
      </w:pPr>
    </w:p>
    <w:p w14:paraId="2882D914" w14:textId="77777777" w:rsidR="006B3705" w:rsidRPr="0069730C" w:rsidRDefault="006B3705" w:rsidP="00771D58">
      <w:pPr>
        <w:tabs>
          <w:tab w:val="left" w:pos="936"/>
          <w:tab w:val="left" w:pos="1296"/>
          <w:tab w:val="left" w:pos="1656"/>
          <w:tab w:val="left" w:pos="2016"/>
        </w:tabs>
        <w:suppressAutoHyphens/>
        <w:ind w:left="720"/>
        <w:rPr>
          <w:sz w:val="22"/>
        </w:rPr>
      </w:pPr>
      <w:r w:rsidRPr="0069730C">
        <w:rPr>
          <w:sz w:val="22"/>
        </w:rPr>
        <w:t>(A)  The provider must ensure that all prosthetic equipment and supplies are:</w:t>
      </w:r>
    </w:p>
    <w:p w14:paraId="3ECEA9C2" w14:textId="77777777" w:rsidR="006B3705" w:rsidRPr="0069730C" w:rsidRDefault="006B3705" w:rsidP="00771D58">
      <w:pPr>
        <w:tabs>
          <w:tab w:val="left" w:pos="936"/>
          <w:tab w:val="left" w:pos="1296"/>
          <w:tab w:val="left" w:pos="1656"/>
          <w:tab w:val="left" w:pos="2016"/>
        </w:tabs>
        <w:suppressAutoHyphens/>
        <w:ind w:left="1080"/>
        <w:rPr>
          <w:sz w:val="22"/>
        </w:rPr>
      </w:pPr>
      <w:r w:rsidRPr="0069730C">
        <w:rPr>
          <w:sz w:val="22"/>
        </w:rPr>
        <w:t>(1)  clean (sterilized when appropriate);</w:t>
      </w:r>
    </w:p>
    <w:p w14:paraId="19535AFC" w14:textId="77777777" w:rsidR="006B3705" w:rsidRPr="0069730C" w:rsidRDefault="006B3705" w:rsidP="00771D58">
      <w:pPr>
        <w:tabs>
          <w:tab w:val="left" w:pos="936"/>
          <w:tab w:val="left" w:pos="1296"/>
          <w:tab w:val="left" w:pos="1656"/>
          <w:tab w:val="left" w:pos="2016"/>
        </w:tabs>
        <w:suppressAutoHyphens/>
        <w:ind w:left="1080"/>
        <w:rPr>
          <w:sz w:val="22"/>
        </w:rPr>
      </w:pPr>
      <w:r w:rsidRPr="0069730C">
        <w:rPr>
          <w:sz w:val="22"/>
        </w:rPr>
        <w:t>(2)  in proper working condition;</w:t>
      </w:r>
    </w:p>
    <w:p w14:paraId="2DD6316B" w14:textId="63858F2C" w:rsidR="006B3705" w:rsidRPr="0069730C" w:rsidRDefault="006B3705" w:rsidP="00771D58">
      <w:pPr>
        <w:tabs>
          <w:tab w:val="left" w:pos="936"/>
          <w:tab w:val="left" w:pos="1296"/>
          <w:tab w:val="left" w:pos="1656"/>
          <w:tab w:val="left" w:pos="2016"/>
        </w:tabs>
        <w:suppressAutoHyphens/>
        <w:ind w:left="1080"/>
        <w:rPr>
          <w:sz w:val="22"/>
        </w:rPr>
      </w:pPr>
      <w:r w:rsidRPr="0069730C">
        <w:rPr>
          <w:sz w:val="22"/>
        </w:rPr>
        <w:t>(3)  functional;</w:t>
      </w:r>
    </w:p>
    <w:p w14:paraId="0D328E5F" w14:textId="77777777" w:rsidR="006B3705" w:rsidRPr="0069730C" w:rsidRDefault="006B3705" w:rsidP="00771D58">
      <w:pPr>
        <w:tabs>
          <w:tab w:val="left" w:pos="936"/>
          <w:tab w:val="left" w:pos="1296"/>
          <w:tab w:val="left" w:pos="1656"/>
          <w:tab w:val="left" w:pos="2016"/>
        </w:tabs>
        <w:suppressAutoHyphens/>
        <w:ind w:left="1080"/>
        <w:rPr>
          <w:sz w:val="22"/>
        </w:rPr>
      </w:pPr>
      <w:r w:rsidRPr="0069730C">
        <w:rPr>
          <w:sz w:val="22"/>
        </w:rPr>
        <w:t>(4)  free from defects; and</w:t>
      </w:r>
    </w:p>
    <w:p w14:paraId="678C8456" w14:textId="3E7BF5C9" w:rsidR="006B3705" w:rsidRPr="0069730C" w:rsidRDefault="006B3705" w:rsidP="00771D58">
      <w:pPr>
        <w:tabs>
          <w:tab w:val="left" w:pos="936"/>
          <w:tab w:val="left" w:pos="1296"/>
          <w:tab w:val="left" w:pos="1656"/>
          <w:tab w:val="left" w:pos="2016"/>
        </w:tabs>
        <w:suppressAutoHyphens/>
        <w:ind w:left="1080"/>
        <w:rPr>
          <w:sz w:val="22"/>
        </w:rPr>
      </w:pPr>
      <w:r w:rsidRPr="0069730C">
        <w:rPr>
          <w:sz w:val="22"/>
        </w:rPr>
        <w:t>(5)  new and unused at the time of purchase.</w:t>
      </w:r>
    </w:p>
    <w:p w14:paraId="3490FC7B" w14:textId="77777777" w:rsidR="00771D58" w:rsidRPr="0069730C" w:rsidRDefault="00771D58" w:rsidP="00771D58">
      <w:pPr>
        <w:tabs>
          <w:tab w:val="left" w:pos="936"/>
          <w:tab w:val="left" w:pos="1296"/>
          <w:tab w:val="left" w:pos="1656"/>
          <w:tab w:val="left" w:pos="2016"/>
        </w:tabs>
        <w:suppressAutoHyphens/>
        <w:ind w:left="1080"/>
        <w:rPr>
          <w:sz w:val="22"/>
        </w:rPr>
      </w:pPr>
    </w:p>
    <w:p w14:paraId="50CB6FEC" w14:textId="77777777" w:rsidR="006B3705" w:rsidRPr="0069730C" w:rsidRDefault="006B3705" w:rsidP="00771D58">
      <w:pPr>
        <w:tabs>
          <w:tab w:val="left" w:pos="936"/>
          <w:tab w:val="left" w:pos="1296"/>
          <w:tab w:val="left" w:pos="1656"/>
          <w:tab w:val="left" w:pos="2016"/>
        </w:tabs>
        <w:suppressAutoHyphens/>
        <w:ind w:left="720"/>
        <w:rPr>
          <w:sz w:val="22"/>
        </w:rPr>
      </w:pPr>
      <w:r w:rsidRPr="0069730C">
        <w:rPr>
          <w:sz w:val="22"/>
        </w:rPr>
        <w:t xml:space="preserve">(B)  The provider must ensure that all prosthetic services are the most cost effective, given the medical need for which they are prescribed and the member's physical limitations.  </w:t>
      </w:r>
    </w:p>
    <w:p w14:paraId="27919D15" w14:textId="77777777" w:rsidR="006B3705" w:rsidRPr="0069730C" w:rsidRDefault="006B3705" w:rsidP="00771D58">
      <w:pPr>
        <w:tabs>
          <w:tab w:val="left" w:pos="936"/>
          <w:tab w:val="left" w:pos="1296"/>
          <w:tab w:val="left" w:pos="1656"/>
          <w:tab w:val="left" w:pos="2016"/>
        </w:tabs>
        <w:suppressAutoHyphens/>
        <w:ind w:left="720"/>
        <w:rPr>
          <w:sz w:val="22"/>
        </w:rPr>
      </w:pPr>
    </w:p>
    <w:p w14:paraId="1843FB22" w14:textId="77777777" w:rsidR="006B3705" w:rsidRPr="0069730C" w:rsidRDefault="006B3705" w:rsidP="00771D58">
      <w:pPr>
        <w:tabs>
          <w:tab w:val="left" w:pos="936"/>
          <w:tab w:val="left" w:pos="1296"/>
          <w:tab w:val="left" w:pos="1656"/>
          <w:tab w:val="left" w:pos="2016"/>
        </w:tabs>
        <w:suppressAutoHyphens/>
        <w:ind w:left="720"/>
        <w:rPr>
          <w:sz w:val="22"/>
        </w:rPr>
      </w:pPr>
      <w:r w:rsidRPr="0069730C">
        <w:rPr>
          <w:sz w:val="22"/>
        </w:rPr>
        <w:t xml:space="preserve">(C)  The provider must make a reasonable effort to purchase the item from the least costly reliable source by comparing prices charged by different suppliers for comparable items. </w:t>
      </w:r>
    </w:p>
    <w:p w14:paraId="03060C4A" w14:textId="77777777" w:rsidR="006B3705" w:rsidRPr="0069730C" w:rsidRDefault="006B3705" w:rsidP="00771D58">
      <w:pPr>
        <w:tabs>
          <w:tab w:val="left" w:pos="922"/>
          <w:tab w:val="left" w:pos="1310"/>
          <w:tab w:val="left" w:pos="1656"/>
          <w:tab w:val="left" w:pos="2016"/>
        </w:tabs>
        <w:suppressAutoHyphens/>
        <w:ind w:left="720"/>
        <w:rPr>
          <w:sz w:val="22"/>
        </w:rPr>
      </w:pPr>
    </w:p>
    <w:p w14:paraId="1A122A8F" w14:textId="77777777" w:rsidR="006B3705" w:rsidRPr="0069730C" w:rsidRDefault="006B3705">
      <w:pPr>
        <w:tabs>
          <w:tab w:val="left" w:pos="922"/>
          <w:tab w:val="left" w:pos="1310"/>
          <w:tab w:val="left" w:pos="1699"/>
          <w:tab w:val="left" w:pos="2074"/>
        </w:tabs>
        <w:suppressAutoHyphens/>
        <w:rPr>
          <w:sz w:val="22"/>
        </w:rPr>
      </w:pPr>
      <w:r w:rsidRPr="0069730C">
        <w:rPr>
          <w:sz w:val="22"/>
          <w:u w:val="single"/>
        </w:rPr>
        <w:t>428.406:  Covered Services</w:t>
      </w:r>
    </w:p>
    <w:p w14:paraId="45F761DB" w14:textId="77777777" w:rsidR="006B3705" w:rsidRPr="0069730C" w:rsidRDefault="006B3705">
      <w:pPr>
        <w:tabs>
          <w:tab w:val="left" w:pos="922"/>
          <w:tab w:val="left" w:pos="1310"/>
          <w:tab w:val="left" w:pos="1699"/>
          <w:tab w:val="left" w:pos="2074"/>
        </w:tabs>
        <w:suppressAutoHyphens/>
        <w:rPr>
          <w:sz w:val="22"/>
          <w:szCs w:val="22"/>
        </w:rPr>
      </w:pPr>
    </w:p>
    <w:p w14:paraId="3E71D7FD" w14:textId="5F7C7231" w:rsidR="006B3705" w:rsidRPr="0069730C" w:rsidRDefault="006B3705" w:rsidP="00771D58">
      <w:pPr>
        <w:tabs>
          <w:tab w:val="left" w:pos="922"/>
          <w:tab w:val="left" w:pos="1310"/>
          <w:tab w:val="left" w:pos="1699"/>
          <w:tab w:val="left" w:pos="2074"/>
        </w:tabs>
        <w:ind w:left="720" w:firstLine="360"/>
        <w:rPr>
          <w:sz w:val="22"/>
        </w:rPr>
      </w:pPr>
      <w:r w:rsidRPr="0069730C">
        <w:rPr>
          <w:sz w:val="22"/>
        </w:rPr>
        <w:t xml:space="preserve">The </w:t>
      </w:r>
      <w:r w:rsidRPr="0069730C">
        <w:rPr>
          <w:sz w:val="22"/>
          <w:szCs w:val="22"/>
        </w:rPr>
        <w:t>MassHealth</w:t>
      </w:r>
      <w:r w:rsidRPr="0069730C">
        <w:rPr>
          <w:sz w:val="22"/>
        </w:rPr>
        <w:t xml:space="preserve"> agency pays for only those prosthetic services listed in, and subject to the service limitations set forth in, Subchapter 6 of the </w:t>
      </w:r>
      <w:r w:rsidRPr="0069730C">
        <w:rPr>
          <w:i/>
          <w:sz w:val="22"/>
        </w:rPr>
        <w:t>Prosthetics Manual</w:t>
      </w:r>
      <w:r w:rsidRPr="0069730C">
        <w:rPr>
          <w:sz w:val="22"/>
        </w:rPr>
        <w:t>.</w:t>
      </w:r>
    </w:p>
    <w:p w14:paraId="64745F64" w14:textId="77777777" w:rsidR="006B3705" w:rsidRPr="0069730C" w:rsidRDefault="006B3705"/>
    <w:p w14:paraId="33D5F91B" w14:textId="77777777" w:rsidR="006B3705" w:rsidRPr="0069730C" w:rsidRDefault="006B3705">
      <w:pPr>
        <w:tabs>
          <w:tab w:val="left" w:pos="922"/>
          <w:tab w:val="left" w:pos="1310"/>
          <w:tab w:val="left" w:pos="1699"/>
          <w:tab w:val="left" w:pos="2074"/>
        </w:tabs>
        <w:suppressAutoHyphens/>
        <w:rPr>
          <w:sz w:val="22"/>
          <w:u w:val="single"/>
        </w:rPr>
      </w:pPr>
      <w:r w:rsidRPr="0069730C">
        <w:rPr>
          <w:sz w:val="22"/>
          <w:u w:val="single"/>
        </w:rPr>
        <w:t>428.407:  Service Limitations</w:t>
      </w:r>
    </w:p>
    <w:p w14:paraId="32C25EC5" w14:textId="77777777" w:rsidR="006B3705" w:rsidRPr="0069730C" w:rsidRDefault="006B3705">
      <w:pPr>
        <w:tabs>
          <w:tab w:val="left" w:pos="922"/>
          <w:tab w:val="left" w:pos="1310"/>
          <w:tab w:val="left" w:pos="1699"/>
          <w:tab w:val="left" w:pos="2074"/>
        </w:tabs>
        <w:suppressAutoHyphens/>
        <w:rPr>
          <w:sz w:val="22"/>
          <w:u w:val="single"/>
        </w:rPr>
      </w:pPr>
    </w:p>
    <w:p w14:paraId="65BA7CDD" w14:textId="5E86968E" w:rsidR="006B3705" w:rsidRPr="0069730C" w:rsidRDefault="006B3705" w:rsidP="00771D58">
      <w:pPr>
        <w:tabs>
          <w:tab w:val="left" w:pos="922"/>
          <w:tab w:val="left" w:pos="1310"/>
          <w:tab w:val="left" w:pos="1699"/>
          <w:tab w:val="left" w:pos="2074"/>
        </w:tabs>
        <w:ind w:left="720" w:firstLine="360"/>
        <w:rPr>
          <w:sz w:val="22"/>
        </w:rPr>
      </w:pPr>
      <w:r w:rsidRPr="0069730C">
        <w:rPr>
          <w:sz w:val="22"/>
        </w:rPr>
        <w:t xml:space="preserve">The service </w:t>
      </w:r>
      <w:r w:rsidRPr="0069730C">
        <w:rPr>
          <w:sz w:val="22"/>
          <w:szCs w:val="22"/>
        </w:rPr>
        <w:t>limitations</w:t>
      </w:r>
      <w:r w:rsidRPr="0069730C">
        <w:rPr>
          <w:sz w:val="22"/>
        </w:rPr>
        <w:t xml:space="preserve"> set forth in Subchapter 6 of the </w:t>
      </w:r>
      <w:r w:rsidRPr="0069730C">
        <w:rPr>
          <w:i/>
          <w:iCs/>
          <w:sz w:val="22"/>
        </w:rPr>
        <w:t>Prosthetics Manual</w:t>
      </w:r>
      <w:r w:rsidRPr="0069730C">
        <w:rPr>
          <w:sz w:val="22"/>
        </w:rPr>
        <w:t xml:space="preserve"> apply, subject to the Early and Periodic Screening, Diagnosis, and Treatment provisions set forth in 130 CMR 450.144</w:t>
      </w:r>
      <w:r w:rsidR="00E62195" w:rsidRPr="0069730C">
        <w:rPr>
          <w:sz w:val="22"/>
        </w:rPr>
        <w:t xml:space="preserve">: </w:t>
      </w:r>
      <w:r w:rsidR="00E62195" w:rsidRPr="0069730C">
        <w:rPr>
          <w:i/>
          <w:iCs/>
          <w:sz w:val="22"/>
        </w:rPr>
        <w:t>EPSDT Services: Diagnosis and Treatment</w:t>
      </w:r>
      <w:r w:rsidRPr="0069730C">
        <w:rPr>
          <w:sz w:val="22"/>
        </w:rPr>
        <w:t>(A)</w:t>
      </w:r>
      <w:r w:rsidR="00AA1B16">
        <w:rPr>
          <w:sz w:val="22"/>
        </w:rPr>
        <w:t>.</w:t>
      </w:r>
    </w:p>
    <w:p w14:paraId="3E550732" w14:textId="77777777" w:rsidR="006B3705" w:rsidRPr="0069730C" w:rsidRDefault="006B3705">
      <w:pPr>
        <w:tabs>
          <w:tab w:val="left" w:pos="922"/>
          <w:tab w:val="left" w:pos="1310"/>
          <w:tab w:val="left" w:pos="1699"/>
          <w:tab w:val="left" w:pos="2074"/>
        </w:tabs>
        <w:suppressAutoHyphens/>
        <w:rPr>
          <w:sz w:val="22"/>
          <w:u w:val="single"/>
        </w:rPr>
      </w:pPr>
    </w:p>
    <w:p w14:paraId="5F01EBFE" w14:textId="77777777" w:rsidR="006B3705" w:rsidRPr="0069730C" w:rsidRDefault="006B3705">
      <w:pPr>
        <w:tabs>
          <w:tab w:val="left" w:pos="922"/>
          <w:tab w:val="left" w:pos="1310"/>
          <w:tab w:val="left" w:pos="1699"/>
          <w:tab w:val="left" w:pos="2074"/>
        </w:tabs>
        <w:suppressAutoHyphens/>
        <w:rPr>
          <w:sz w:val="22"/>
        </w:rPr>
      </w:pPr>
      <w:r w:rsidRPr="0069730C">
        <w:rPr>
          <w:sz w:val="22"/>
          <w:u w:val="single"/>
        </w:rPr>
        <w:t>428.408:</w:t>
      </w:r>
      <w:r w:rsidRPr="0069730C">
        <w:rPr>
          <w:sz w:val="22"/>
          <w:u w:val="single"/>
        </w:rPr>
        <w:tab/>
        <w:t>Noncovered Services</w:t>
      </w:r>
    </w:p>
    <w:p w14:paraId="67C75F84" w14:textId="77777777" w:rsidR="006B3705" w:rsidRPr="0069730C" w:rsidRDefault="006B3705">
      <w:pPr>
        <w:tabs>
          <w:tab w:val="left" w:pos="922"/>
          <w:tab w:val="left" w:pos="1310"/>
          <w:tab w:val="left" w:pos="1699"/>
          <w:tab w:val="left" w:pos="2074"/>
        </w:tabs>
        <w:suppressAutoHyphens/>
        <w:ind w:left="1152"/>
        <w:rPr>
          <w:sz w:val="22"/>
        </w:rPr>
      </w:pPr>
    </w:p>
    <w:p w14:paraId="66A82889" w14:textId="348416B7" w:rsidR="006B3705" w:rsidRPr="0069730C" w:rsidRDefault="006B3705" w:rsidP="00771D58">
      <w:pPr>
        <w:tabs>
          <w:tab w:val="left" w:pos="922"/>
          <w:tab w:val="left" w:pos="1310"/>
          <w:tab w:val="left" w:pos="1699"/>
          <w:tab w:val="left" w:pos="2074"/>
        </w:tabs>
        <w:ind w:left="720" w:firstLine="360"/>
        <w:rPr>
          <w:sz w:val="22"/>
        </w:rPr>
      </w:pPr>
      <w:r w:rsidRPr="0069730C">
        <w:rPr>
          <w:sz w:val="22"/>
        </w:rPr>
        <w:t>The MassHealth agency does not pay for any of the following:</w:t>
      </w:r>
    </w:p>
    <w:p w14:paraId="5C280AF3" w14:textId="77777777" w:rsidR="006B3705" w:rsidRPr="0069730C" w:rsidRDefault="006B3705">
      <w:pPr>
        <w:tabs>
          <w:tab w:val="left" w:pos="922"/>
          <w:tab w:val="left" w:pos="1310"/>
          <w:tab w:val="left" w:pos="1699"/>
          <w:tab w:val="left" w:pos="2074"/>
        </w:tabs>
        <w:suppressAutoHyphens/>
        <w:ind w:left="1310"/>
        <w:rPr>
          <w:sz w:val="22"/>
        </w:rPr>
      </w:pPr>
    </w:p>
    <w:p w14:paraId="0738FDCC" w14:textId="77777777"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(A)  any prosthetic services for which, under comparable circumstances, the provider does not customarily bill private patients who do not have health insurance;</w:t>
      </w:r>
    </w:p>
    <w:p w14:paraId="306D35B4" w14:textId="77777777" w:rsidR="006B3705" w:rsidRPr="0069730C" w:rsidRDefault="006B3705" w:rsidP="00771D58">
      <w:pPr>
        <w:tabs>
          <w:tab w:val="left" w:pos="922"/>
          <w:tab w:val="left" w:pos="1310"/>
          <w:tab w:val="left" w:pos="1699"/>
          <w:tab w:val="left" w:pos="2074"/>
        </w:tabs>
        <w:suppressAutoHyphens/>
        <w:ind w:left="720"/>
        <w:rPr>
          <w:sz w:val="22"/>
        </w:rPr>
      </w:pPr>
    </w:p>
    <w:p w14:paraId="68B215E0" w14:textId="77777777"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(B)  nonmedical prosthetic services. Equipment that is used primarily and customarily for a nonmedical purpose is not considered medical equipment, even if such equipment has a medically related use;</w:t>
      </w:r>
    </w:p>
    <w:p w14:paraId="12FE2A43" w14:textId="77777777"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 xml:space="preserve"> </w:t>
      </w:r>
    </w:p>
    <w:p w14:paraId="3BA817CB" w14:textId="77777777" w:rsidR="006B3705" w:rsidRPr="0069730C" w:rsidRDefault="006B3705" w:rsidP="00771D58">
      <w:pPr>
        <w:tabs>
          <w:tab w:val="left" w:pos="-720"/>
          <w:tab w:val="left" w:pos="922"/>
          <w:tab w:val="left" w:pos="1310"/>
          <w:tab w:val="left" w:pos="1699"/>
          <w:tab w:val="left" w:pos="2074"/>
        </w:tabs>
        <w:suppressAutoHyphens/>
        <w:ind w:left="720"/>
        <w:rPr>
          <w:sz w:val="22"/>
        </w:rPr>
      </w:pPr>
      <w:r w:rsidRPr="0069730C">
        <w:rPr>
          <w:sz w:val="22"/>
        </w:rPr>
        <w:t>(C)  storage of prosthetic equipment or associated items; and</w:t>
      </w:r>
    </w:p>
    <w:p w14:paraId="3AA59D37" w14:textId="77777777" w:rsidR="006B3705" w:rsidRPr="0069730C" w:rsidRDefault="006B3705" w:rsidP="00771D58">
      <w:pPr>
        <w:tabs>
          <w:tab w:val="left" w:pos="922"/>
          <w:tab w:val="left" w:pos="1310"/>
          <w:tab w:val="left" w:pos="1699"/>
          <w:tab w:val="left" w:pos="2074"/>
        </w:tabs>
        <w:suppressAutoHyphens/>
        <w:ind w:left="720"/>
        <w:rPr>
          <w:sz w:val="22"/>
        </w:rPr>
      </w:pPr>
    </w:p>
    <w:p w14:paraId="7E8D11FB" w14:textId="7C5D2E95"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(D)  prosthetic services that are not both medically necessary in accordance with 130 CMR 450.204</w:t>
      </w:r>
      <w:r w:rsidR="00DA0E38" w:rsidRPr="0069730C">
        <w:rPr>
          <w:sz w:val="22"/>
        </w:rPr>
        <w:t xml:space="preserve">: </w:t>
      </w:r>
      <w:r w:rsidR="00DA0E38" w:rsidRPr="0069730C">
        <w:rPr>
          <w:i/>
          <w:iCs/>
          <w:sz w:val="22"/>
        </w:rPr>
        <w:t>Medical Necessity</w:t>
      </w:r>
      <w:r w:rsidRPr="0069730C">
        <w:rPr>
          <w:sz w:val="22"/>
        </w:rPr>
        <w:t xml:space="preserve"> and reasonable for the treatment of a member's condition. This includes services that:</w:t>
      </w:r>
    </w:p>
    <w:p w14:paraId="04F7C392"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(1)  cannot reasonably be expected to make a meaningful contribution to the treatment of a member's condition or the performance of the member's activities of daily living; and</w:t>
      </w:r>
    </w:p>
    <w:p w14:paraId="30167568"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(2)  are more costly than a medically comparable and suitable alternative or that serve essentially the same purpose as equipment already available to the member.</w:t>
      </w:r>
    </w:p>
    <w:p w14:paraId="68A2E78D" w14:textId="77777777" w:rsidR="006B3705" w:rsidRPr="0069730C" w:rsidRDefault="006B3705">
      <w:pPr>
        <w:tabs>
          <w:tab w:val="left" w:pos="922"/>
          <w:tab w:val="left" w:pos="1310"/>
          <w:tab w:val="left" w:pos="1699"/>
          <w:tab w:val="left" w:pos="2074"/>
        </w:tabs>
        <w:suppressAutoHyphens/>
        <w:ind w:left="131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10FB" w:rsidRPr="0069730C" w14:paraId="31CCE92B" w14:textId="77777777" w:rsidTr="001377F0">
        <w:trPr>
          <w:trHeight w:hRule="exact" w:val="864"/>
        </w:trPr>
        <w:tc>
          <w:tcPr>
            <w:tcW w:w="4080" w:type="dxa"/>
            <w:tcBorders>
              <w:bottom w:val="nil"/>
            </w:tcBorders>
          </w:tcPr>
          <w:p w14:paraId="0A6D2021" w14:textId="77777777" w:rsidR="001B10FB" w:rsidRPr="0069730C" w:rsidRDefault="001B10FB" w:rsidP="001B10FB">
            <w:pPr>
              <w:keepNext/>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17763F9F" w14:textId="77777777" w:rsidR="001B10FB" w:rsidRPr="0069730C" w:rsidRDefault="001B10FB" w:rsidP="001B10FB">
            <w:pPr>
              <w:keepNext/>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2E7381FE" w14:textId="77777777" w:rsidR="001B10FB" w:rsidRPr="0069730C" w:rsidRDefault="001B10FB" w:rsidP="001B10FB">
            <w:pPr>
              <w:keepNext/>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204EAED7" w14:textId="77777777" w:rsidR="001B10FB" w:rsidRPr="0069730C" w:rsidRDefault="001B10FB" w:rsidP="001B10FB">
            <w:pPr>
              <w:keepNext/>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05961F1D" w14:textId="77777777" w:rsidR="001B10FB" w:rsidRPr="0069730C" w:rsidRDefault="001B10FB" w:rsidP="001B10FB">
            <w:pPr>
              <w:keepNext/>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6B344711" w14:textId="77777777" w:rsidR="001B10FB" w:rsidRPr="0069730C" w:rsidRDefault="001B10FB" w:rsidP="001B10FB">
            <w:pPr>
              <w:keepNext/>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4F974578" w14:textId="77777777" w:rsidR="001B10FB" w:rsidRPr="0069730C" w:rsidRDefault="001B10FB" w:rsidP="001B10FB">
            <w:pPr>
              <w:keepNext/>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7950F4D1" w14:textId="5BF20442" w:rsidR="001B10FB" w:rsidRPr="0069730C" w:rsidRDefault="001B10FB" w:rsidP="001B10FB">
            <w:pPr>
              <w:keepNext/>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Pr>
                <w:rFonts w:ascii="Arial" w:hAnsi="Arial" w:cs="Arial"/>
              </w:rPr>
              <w:t>5</w:t>
            </w:r>
          </w:p>
        </w:tc>
      </w:tr>
      <w:tr w:rsidR="003445E9" w:rsidRPr="0069730C" w14:paraId="1FBD8C90" w14:textId="77777777" w:rsidTr="001377F0">
        <w:trPr>
          <w:trHeight w:hRule="exact" w:val="864"/>
        </w:trPr>
        <w:tc>
          <w:tcPr>
            <w:tcW w:w="4080" w:type="dxa"/>
            <w:tcBorders>
              <w:top w:val="nil"/>
            </w:tcBorders>
            <w:vAlign w:val="center"/>
          </w:tcPr>
          <w:p w14:paraId="1D19D830" w14:textId="77777777" w:rsidR="003445E9" w:rsidRPr="0069730C" w:rsidRDefault="003445E9" w:rsidP="003445E9">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276BF141" w14:textId="77777777"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7AA572F2" w14:textId="7122D395"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023E7C09" w14:textId="77777777"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4870857B" w14:textId="6FE14EC6"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5F6E7600" w14:textId="77777777" w:rsidR="001B10FB" w:rsidRDefault="001B10FB" w:rsidP="001B10FB">
      <w:pPr>
        <w:keepNext/>
        <w:tabs>
          <w:tab w:val="left" w:pos="922"/>
          <w:tab w:val="left" w:pos="1310"/>
          <w:tab w:val="left" w:pos="1699"/>
          <w:tab w:val="left" w:pos="2074"/>
        </w:tabs>
        <w:suppressAutoHyphens/>
        <w:rPr>
          <w:sz w:val="22"/>
          <w:u w:val="single"/>
        </w:rPr>
      </w:pPr>
    </w:p>
    <w:p w14:paraId="4C9A0515" w14:textId="45C631BA" w:rsidR="006B3705" w:rsidRPr="0069730C" w:rsidRDefault="006B3705" w:rsidP="001B10FB">
      <w:pPr>
        <w:keepNext/>
        <w:tabs>
          <w:tab w:val="left" w:pos="922"/>
          <w:tab w:val="left" w:pos="1310"/>
          <w:tab w:val="left" w:pos="1699"/>
          <w:tab w:val="left" w:pos="2074"/>
        </w:tabs>
        <w:suppressAutoHyphens/>
        <w:rPr>
          <w:sz w:val="22"/>
        </w:rPr>
      </w:pPr>
      <w:r w:rsidRPr="0069730C">
        <w:rPr>
          <w:sz w:val="22"/>
          <w:u w:val="single"/>
        </w:rPr>
        <w:t>428.409:</w:t>
      </w:r>
      <w:r w:rsidR="00771D58" w:rsidRPr="0069730C">
        <w:rPr>
          <w:sz w:val="22"/>
          <w:u w:val="single"/>
        </w:rPr>
        <w:t xml:space="preserve">   </w:t>
      </w:r>
      <w:r w:rsidRPr="0069730C">
        <w:rPr>
          <w:sz w:val="22"/>
          <w:u w:val="single"/>
        </w:rPr>
        <w:t>Prescription Requirements</w:t>
      </w:r>
    </w:p>
    <w:p w14:paraId="4BC1CFF1" w14:textId="77777777" w:rsidR="006B3705" w:rsidRPr="0069730C" w:rsidRDefault="006B3705" w:rsidP="001B10FB">
      <w:pPr>
        <w:keepNext/>
        <w:tabs>
          <w:tab w:val="left" w:pos="922"/>
          <w:tab w:val="left" w:pos="1310"/>
          <w:tab w:val="left" w:pos="1699"/>
          <w:tab w:val="left" w:pos="2074"/>
        </w:tabs>
        <w:suppressAutoHyphens/>
        <w:ind w:left="922"/>
        <w:rPr>
          <w:sz w:val="22"/>
        </w:rPr>
      </w:pPr>
    </w:p>
    <w:p w14:paraId="65533E2B" w14:textId="77777777"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(A)  The purchase of prosthetic equipment requires a written prescription signed by a licensed physician or an independent nurse practitioner. The prescription must be written on the prescriber</w:t>
      </w:r>
      <w:smartTag w:uri="urn:schemas-microsoft-com:office:smarttags" w:element="PersonName">
        <w:r w:rsidRPr="0069730C">
          <w:rPr>
            <w:sz w:val="22"/>
          </w:rPr>
          <w:t>'</w:t>
        </w:r>
      </w:smartTag>
      <w:r w:rsidRPr="0069730C">
        <w:rPr>
          <w:sz w:val="22"/>
        </w:rPr>
        <w:t>s prescription form and must include the following information:</w:t>
      </w:r>
    </w:p>
    <w:p w14:paraId="4584EDDC"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(1)  the member's name and address;</w:t>
      </w:r>
    </w:p>
    <w:p w14:paraId="17A5DC87"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(2)  the member’s MassHealth identification number;</w:t>
      </w:r>
    </w:p>
    <w:p w14:paraId="5109E515"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(3)  specific identification of the prescribed item;</w:t>
      </w:r>
    </w:p>
    <w:p w14:paraId="03A63FC2" w14:textId="34C3373D"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(4)  medical justification for the use of the item, including the member’s diagnosis;</w:t>
      </w:r>
    </w:p>
    <w:p w14:paraId="1BE8A2E3"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(5)  the prescriber's address and telephone number; and</w:t>
      </w:r>
    </w:p>
    <w:p w14:paraId="46BD94CA"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(6)  the date on which the prescription was signed by the prescriber.</w:t>
      </w:r>
    </w:p>
    <w:p w14:paraId="7201D74E" w14:textId="77777777" w:rsidR="006B3705" w:rsidRPr="0069730C" w:rsidRDefault="006B3705">
      <w:pPr>
        <w:tabs>
          <w:tab w:val="left" w:pos="922"/>
          <w:tab w:val="left" w:pos="1310"/>
          <w:tab w:val="left" w:pos="1699"/>
          <w:tab w:val="left" w:pos="2074"/>
        </w:tabs>
        <w:suppressAutoHyphens/>
        <w:ind w:left="547"/>
        <w:rPr>
          <w:sz w:val="22"/>
        </w:rPr>
      </w:pPr>
    </w:p>
    <w:p w14:paraId="4BADC7F1" w14:textId="3876DA44" w:rsidR="00E6366D" w:rsidRPr="0069730C" w:rsidRDefault="006B3705" w:rsidP="00771D58">
      <w:pPr>
        <w:tabs>
          <w:tab w:val="left" w:pos="922"/>
          <w:tab w:val="left" w:pos="1310"/>
          <w:tab w:val="left" w:pos="1699"/>
          <w:tab w:val="left" w:pos="2074"/>
        </w:tabs>
        <w:suppressAutoHyphens/>
        <w:ind w:left="720"/>
        <w:rPr>
          <w:sz w:val="22"/>
        </w:rPr>
      </w:pPr>
      <w:r w:rsidRPr="0069730C">
        <w:rPr>
          <w:sz w:val="22"/>
        </w:rPr>
        <w:t>(B)  The provider must keep the prescription on file for the period of time required by 130 CMR 450.205</w:t>
      </w:r>
      <w:r w:rsidR="00DA0E38" w:rsidRPr="0069730C">
        <w:rPr>
          <w:sz w:val="22"/>
        </w:rPr>
        <w:t xml:space="preserve">: </w:t>
      </w:r>
      <w:r w:rsidR="00DA0E38" w:rsidRPr="0069730C">
        <w:rPr>
          <w:i/>
          <w:iCs/>
          <w:sz w:val="22"/>
        </w:rPr>
        <w:t>Recordkeeping and Disclosure</w:t>
      </w:r>
      <w:r w:rsidRPr="0069730C">
        <w:rPr>
          <w:sz w:val="22"/>
        </w:rPr>
        <w:t>.</w:t>
      </w:r>
    </w:p>
    <w:p w14:paraId="42A03832" w14:textId="1798B9AC" w:rsidR="006F5CE6" w:rsidRPr="0069730C" w:rsidRDefault="006F5CE6" w:rsidP="00771D58">
      <w:pPr>
        <w:tabs>
          <w:tab w:val="left" w:pos="922"/>
          <w:tab w:val="left" w:pos="1310"/>
          <w:tab w:val="left" w:pos="1699"/>
          <w:tab w:val="left" w:pos="2074"/>
        </w:tabs>
        <w:suppressAutoHyphens/>
        <w:ind w:left="720"/>
        <w:rPr>
          <w:sz w:val="22"/>
        </w:rPr>
      </w:pPr>
    </w:p>
    <w:p w14:paraId="00202967" w14:textId="77777777" w:rsidR="006F5CE6" w:rsidRPr="0069730C" w:rsidRDefault="006F5CE6" w:rsidP="006F5CE6">
      <w:pPr>
        <w:tabs>
          <w:tab w:val="left" w:pos="936"/>
          <w:tab w:val="left" w:pos="1296"/>
          <w:tab w:val="left" w:pos="1656"/>
          <w:tab w:val="left" w:pos="2016"/>
        </w:tabs>
        <w:suppressAutoHyphens/>
        <w:rPr>
          <w:sz w:val="22"/>
        </w:rPr>
      </w:pPr>
      <w:r w:rsidRPr="0069730C">
        <w:rPr>
          <w:sz w:val="22"/>
          <w:u w:val="single"/>
        </w:rPr>
        <w:t>428.410:  Prosthetic Equipment Provided to Institutionalized Members</w:t>
      </w:r>
      <w:r w:rsidRPr="0069730C">
        <w:rPr>
          <w:sz w:val="22"/>
        </w:rPr>
        <w:t xml:space="preserve">  </w:t>
      </w:r>
    </w:p>
    <w:p w14:paraId="6CE10831" w14:textId="77777777" w:rsidR="006F5CE6" w:rsidRPr="0069730C" w:rsidRDefault="006F5CE6" w:rsidP="006F5CE6">
      <w:pPr>
        <w:tabs>
          <w:tab w:val="left" w:pos="936"/>
          <w:tab w:val="left" w:pos="1296"/>
          <w:tab w:val="left" w:pos="1656"/>
          <w:tab w:val="left" w:pos="2016"/>
        </w:tabs>
        <w:suppressAutoHyphens/>
        <w:rPr>
          <w:sz w:val="22"/>
        </w:rPr>
      </w:pPr>
    </w:p>
    <w:p w14:paraId="10042D5A" w14:textId="77777777" w:rsidR="006F5CE6" w:rsidRPr="0069730C" w:rsidRDefault="006F5CE6" w:rsidP="006F5CE6">
      <w:pPr>
        <w:tabs>
          <w:tab w:val="left" w:pos="936"/>
          <w:tab w:val="left" w:pos="1296"/>
          <w:tab w:val="left" w:pos="1656"/>
          <w:tab w:val="left" w:pos="2016"/>
        </w:tabs>
        <w:suppressAutoHyphens/>
        <w:ind w:left="720"/>
        <w:rPr>
          <w:sz w:val="22"/>
        </w:rPr>
      </w:pPr>
      <w:r w:rsidRPr="0069730C">
        <w:rPr>
          <w:sz w:val="22"/>
        </w:rPr>
        <w:t xml:space="preserve">(A)  </w:t>
      </w:r>
      <w:r w:rsidRPr="0069730C">
        <w:rPr>
          <w:sz w:val="22"/>
          <w:u w:val="single"/>
        </w:rPr>
        <w:t>Nursing Facilities</w:t>
      </w:r>
      <w:r w:rsidRPr="0069730C">
        <w:rPr>
          <w:sz w:val="22"/>
        </w:rPr>
        <w:t>.  The MassHealth agency pays prosthetic providers for:</w:t>
      </w:r>
    </w:p>
    <w:p w14:paraId="0B4C86A1" w14:textId="77777777" w:rsidR="006F5CE6" w:rsidRPr="0069730C" w:rsidRDefault="006F5CE6" w:rsidP="006F5CE6">
      <w:pPr>
        <w:tabs>
          <w:tab w:val="left" w:pos="936"/>
          <w:tab w:val="left" w:pos="1296"/>
          <w:tab w:val="left" w:pos="1656"/>
          <w:tab w:val="left" w:pos="2016"/>
        </w:tabs>
        <w:suppressAutoHyphens/>
        <w:ind w:left="1296"/>
        <w:rPr>
          <w:sz w:val="22"/>
        </w:rPr>
      </w:pPr>
      <w:r w:rsidRPr="0069730C">
        <w:rPr>
          <w:sz w:val="22"/>
        </w:rPr>
        <w:t xml:space="preserve">(1)  the purchase and repair of prosthetic equipment; and </w:t>
      </w:r>
    </w:p>
    <w:p w14:paraId="11D5730E" w14:textId="77777777" w:rsidR="006F5CE6" w:rsidRPr="0069730C" w:rsidRDefault="006F5CE6" w:rsidP="006F5CE6">
      <w:pPr>
        <w:tabs>
          <w:tab w:val="left" w:pos="936"/>
          <w:tab w:val="left" w:pos="1296"/>
          <w:tab w:val="left" w:pos="1656"/>
          <w:tab w:val="left" w:pos="2016"/>
        </w:tabs>
        <w:suppressAutoHyphens/>
        <w:ind w:left="1296"/>
        <w:rPr>
          <w:strike/>
          <w:sz w:val="22"/>
        </w:rPr>
      </w:pPr>
      <w:r w:rsidRPr="0069730C">
        <w:rPr>
          <w:sz w:val="22"/>
        </w:rPr>
        <w:t>(2)  prosthetic supplies provided for the personal full-time use of a member residing in a nursing facility.</w:t>
      </w:r>
    </w:p>
    <w:p w14:paraId="44ABAC23" w14:textId="77777777" w:rsidR="006F5CE6" w:rsidRPr="0069730C" w:rsidRDefault="006F5CE6" w:rsidP="006F5CE6">
      <w:pPr>
        <w:tabs>
          <w:tab w:val="left" w:pos="936"/>
          <w:tab w:val="left" w:pos="1296"/>
          <w:tab w:val="left" w:pos="1656"/>
          <w:tab w:val="left" w:pos="2016"/>
        </w:tabs>
        <w:suppressAutoHyphens/>
        <w:rPr>
          <w:sz w:val="22"/>
        </w:rPr>
      </w:pPr>
    </w:p>
    <w:p w14:paraId="08F7A292" w14:textId="77777777" w:rsidR="006F5CE6" w:rsidRPr="0069730C" w:rsidRDefault="006F5CE6" w:rsidP="006F5CE6">
      <w:pPr>
        <w:tabs>
          <w:tab w:val="left" w:pos="936"/>
          <w:tab w:val="left" w:pos="1296"/>
          <w:tab w:val="left" w:pos="1656"/>
          <w:tab w:val="left" w:pos="2016"/>
        </w:tabs>
        <w:suppressAutoHyphens/>
        <w:ind w:left="720"/>
        <w:rPr>
          <w:sz w:val="22"/>
        </w:rPr>
      </w:pPr>
      <w:r w:rsidRPr="0069730C">
        <w:rPr>
          <w:sz w:val="22"/>
        </w:rPr>
        <w:t xml:space="preserve">(B)  </w:t>
      </w:r>
      <w:r w:rsidRPr="0069730C">
        <w:rPr>
          <w:sz w:val="22"/>
          <w:u w:val="single"/>
        </w:rPr>
        <w:t>Institutions Licensed as Hospitals, Chronic Disease Hospitals, and Rehabilitation Hospitals</w:t>
      </w:r>
      <w:r w:rsidRPr="0069730C">
        <w:rPr>
          <w:sz w:val="22"/>
        </w:rPr>
        <w:t>.  The MassHealth agency does not pay prosthetic providers for the purchase or repair of prosthetic equipment or for supplies provided to a hospitalized member, except for prosthetic equipment that is prescribed for home use after discharge.  The hospital record must document the member’s discharge plan and that the date of discharge was before the purchase or repair of the prescribed item.</w:t>
      </w:r>
    </w:p>
    <w:p w14:paraId="5917B75A" w14:textId="6E4A8B9B" w:rsidR="006F5CE6" w:rsidRPr="0069730C" w:rsidRDefault="006F5CE6" w:rsidP="00771D58">
      <w:pPr>
        <w:tabs>
          <w:tab w:val="left" w:pos="922"/>
          <w:tab w:val="left" w:pos="1310"/>
          <w:tab w:val="left" w:pos="1699"/>
          <w:tab w:val="left" w:pos="2074"/>
        </w:tabs>
        <w:suppressAutoHyphens/>
        <w:ind w:left="720"/>
        <w:rPr>
          <w:sz w:val="22"/>
        </w:rPr>
      </w:pPr>
    </w:p>
    <w:p w14:paraId="2D7ECEC0" w14:textId="77777777" w:rsidR="006F5CE6" w:rsidRPr="0069730C" w:rsidRDefault="006F5CE6" w:rsidP="006F5CE6">
      <w:pPr>
        <w:tabs>
          <w:tab w:val="left" w:pos="936"/>
          <w:tab w:val="left" w:pos="1296"/>
          <w:tab w:val="left" w:pos="1656"/>
          <w:tab w:val="left" w:pos="2016"/>
        </w:tabs>
        <w:suppressAutoHyphens/>
        <w:ind w:left="720"/>
        <w:rPr>
          <w:sz w:val="22"/>
        </w:rPr>
      </w:pPr>
      <w:r w:rsidRPr="0069730C">
        <w:rPr>
          <w:sz w:val="22"/>
        </w:rPr>
        <w:t xml:space="preserve">(C)  </w:t>
      </w:r>
      <w:r w:rsidRPr="0069730C">
        <w:rPr>
          <w:sz w:val="22"/>
          <w:u w:val="single"/>
        </w:rPr>
        <w:t>Intermediate Care Facilities for the Mentally Retarded with 16 Beds or More (State Schools)</w:t>
      </w:r>
      <w:r w:rsidRPr="0069730C">
        <w:rPr>
          <w:sz w:val="22"/>
        </w:rPr>
        <w:t xml:space="preserve">. </w:t>
      </w:r>
    </w:p>
    <w:p w14:paraId="74CE66D3" w14:textId="77777777" w:rsidR="006F5CE6" w:rsidRPr="0069730C" w:rsidRDefault="006F5CE6" w:rsidP="006F5CE6">
      <w:pPr>
        <w:tabs>
          <w:tab w:val="left" w:pos="936"/>
          <w:tab w:val="left" w:pos="1296"/>
          <w:tab w:val="left" w:pos="1656"/>
          <w:tab w:val="left" w:pos="2016"/>
        </w:tabs>
        <w:suppressAutoHyphens/>
        <w:ind w:left="1080"/>
        <w:rPr>
          <w:sz w:val="22"/>
        </w:rPr>
      </w:pPr>
      <w:r w:rsidRPr="0069730C">
        <w:rPr>
          <w:sz w:val="22"/>
        </w:rPr>
        <w:t>(1)  The MassHealth agency pays prosthetic providers or the purchase and repair of customized prosthetic equipment provided for the personal full-time use of a member residing in an ICF/MR with 16 beds or more (a state school) only if the customization precludes the use of the equipment by subsequent residents in that institution.</w:t>
      </w:r>
    </w:p>
    <w:p w14:paraId="2D4BAD02" w14:textId="77777777" w:rsidR="006F5CE6" w:rsidRPr="0069730C" w:rsidRDefault="006F5CE6" w:rsidP="006F5CE6">
      <w:pPr>
        <w:tabs>
          <w:tab w:val="left" w:pos="936"/>
          <w:tab w:val="left" w:pos="1296"/>
          <w:tab w:val="left" w:pos="1656"/>
          <w:tab w:val="left" w:pos="2016"/>
        </w:tabs>
        <w:suppressAutoHyphens/>
        <w:ind w:left="1080"/>
        <w:rPr>
          <w:sz w:val="22"/>
        </w:rPr>
      </w:pPr>
      <w:r w:rsidRPr="0069730C">
        <w:rPr>
          <w:sz w:val="22"/>
        </w:rPr>
        <w:t xml:space="preserve">(2)  The MassHealth agency does not pay prosthetic providers for </w:t>
      </w:r>
      <w:proofErr w:type="spellStart"/>
      <w:r w:rsidRPr="0069730C">
        <w:rPr>
          <w:sz w:val="22"/>
        </w:rPr>
        <w:t>noncustomized</w:t>
      </w:r>
      <w:proofErr w:type="spellEnd"/>
      <w:r w:rsidRPr="0069730C">
        <w:rPr>
          <w:sz w:val="22"/>
        </w:rPr>
        <w:t xml:space="preserve"> equipment or supplies provided to a member residing in a state school.</w:t>
      </w:r>
    </w:p>
    <w:p w14:paraId="4B38DF0C" w14:textId="77777777" w:rsidR="006F5CE6" w:rsidRPr="0069730C" w:rsidRDefault="006F5CE6" w:rsidP="006F5CE6">
      <w:pPr>
        <w:tabs>
          <w:tab w:val="left" w:pos="936"/>
          <w:tab w:val="left" w:pos="1296"/>
          <w:tab w:val="left" w:pos="1656"/>
          <w:tab w:val="left" w:pos="2016"/>
        </w:tabs>
        <w:suppressAutoHyphens/>
        <w:rPr>
          <w:sz w:val="22"/>
        </w:rPr>
      </w:pPr>
    </w:p>
    <w:p w14:paraId="5FD1A779" w14:textId="77777777" w:rsidR="006F5CE6" w:rsidRPr="0069730C" w:rsidRDefault="006F5CE6" w:rsidP="006F5CE6">
      <w:pPr>
        <w:tabs>
          <w:tab w:val="left" w:pos="936"/>
          <w:tab w:val="left" w:pos="1296"/>
          <w:tab w:val="left" w:pos="1656"/>
          <w:tab w:val="left" w:pos="2016"/>
        </w:tabs>
        <w:suppressAutoHyphens/>
        <w:ind w:left="720"/>
        <w:rPr>
          <w:sz w:val="22"/>
          <w:u w:val="single"/>
        </w:rPr>
      </w:pPr>
      <w:r w:rsidRPr="0069730C">
        <w:rPr>
          <w:sz w:val="22"/>
        </w:rPr>
        <w:t xml:space="preserve">(D)  </w:t>
      </w:r>
      <w:r w:rsidRPr="0069730C">
        <w:rPr>
          <w:sz w:val="22"/>
          <w:u w:val="single"/>
        </w:rPr>
        <w:t>Rest Homes</w:t>
      </w:r>
      <w:r w:rsidRPr="0069730C">
        <w:rPr>
          <w:sz w:val="22"/>
        </w:rPr>
        <w:t>.  The MassHealth agency pays prosthetic providers for the purchase and repair of prosthetic equipment and for associated supplies provided for the personal full-time use of a member residing in a rest home.</w:t>
      </w:r>
    </w:p>
    <w:p w14:paraId="3CDAB5D7" w14:textId="363B90B2" w:rsidR="006F5CE6" w:rsidRPr="0069730C" w:rsidRDefault="006F5CE6" w:rsidP="00771D58">
      <w:pPr>
        <w:tabs>
          <w:tab w:val="left" w:pos="922"/>
          <w:tab w:val="left" w:pos="1310"/>
          <w:tab w:val="left" w:pos="1699"/>
          <w:tab w:val="left" w:pos="2074"/>
        </w:tabs>
        <w:suppressAutoHyphens/>
        <w:ind w:left="720"/>
        <w:rPr>
          <w:sz w:val="22"/>
        </w:rPr>
      </w:pPr>
    </w:p>
    <w:p w14:paraId="7CBAD228" w14:textId="77777777" w:rsidR="006F5CE6" w:rsidRPr="0069730C" w:rsidRDefault="006F5CE6" w:rsidP="006F5CE6">
      <w:pPr>
        <w:tabs>
          <w:tab w:val="left" w:pos="936"/>
          <w:tab w:val="left" w:pos="1296"/>
          <w:tab w:val="left" w:pos="1656"/>
          <w:tab w:val="left" w:pos="2016"/>
        </w:tabs>
        <w:suppressAutoHyphens/>
        <w:rPr>
          <w:sz w:val="22"/>
        </w:rPr>
      </w:pPr>
      <w:r w:rsidRPr="0069730C">
        <w:rPr>
          <w:sz w:val="22"/>
          <w:u w:val="single"/>
        </w:rPr>
        <w:t>428.411:  Repairs of Prosthetic Equipment</w:t>
      </w:r>
    </w:p>
    <w:p w14:paraId="261D51E0" w14:textId="77777777" w:rsidR="006F5CE6" w:rsidRPr="0069730C" w:rsidRDefault="006F5CE6" w:rsidP="006F5CE6">
      <w:pPr>
        <w:tabs>
          <w:tab w:val="left" w:pos="936"/>
          <w:tab w:val="left" w:pos="1296"/>
          <w:tab w:val="left" w:pos="1656"/>
          <w:tab w:val="left" w:pos="2016"/>
        </w:tabs>
        <w:suppressAutoHyphens/>
        <w:rPr>
          <w:sz w:val="22"/>
        </w:rPr>
      </w:pPr>
    </w:p>
    <w:p w14:paraId="4DDAD644" w14:textId="77777777" w:rsidR="006F5CE6" w:rsidRPr="0069730C" w:rsidRDefault="006F5CE6" w:rsidP="006F5CE6">
      <w:pPr>
        <w:tabs>
          <w:tab w:val="left" w:pos="936"/>
          <w:tab w:val="left" w:pos="1296"/>
          <w:tab w:val="left" w:pos="1656"/>
          <w:tab w:val="left" w:pos="2016"/>
        </w:tabs>
        <w:suppressAutoHyphens/>
        <w:ind w:left="720"/>
        <w:rPr>
          <w:sz w:val="22"/>
        </w:rPr>
      </w:pPr>
      <w:r w:rsidRPr="0069730C">
        <w:rPr>
          <w:sz w:val="22"/>
        </w:rPr>
        <w:t>(A)  The MassHealth agency pays for all repair services on an individual-consideration basis as described in 130 CMR 428.421.</w:t>
      </w:r>
    </w:p>
    <w:p w14:paraId="5F5ACB03" w14:textId="77777777" w:rsidR="006F5CE6" w:rsidRPr="0069730C" w:rsidRDefault="006F5CE6" w:rsidP="006F5CE6">
      <w:pPr>
        <w:tabs>
          <w:tab w:val="left" w:pos="936"/>
          <w:tab w:val="left" w:pos="1296"/>
          <w:tab w:val="left" w:pos="1656"/>
          <w:tab w:val="left" w:pos="2016"/>
        </w:tabs>
        <w:suppressAutoHyphens/>
        <w:ind w:left="720"/>
        <w:rPr>
          <w:sz w:val="22"/>
        </w:rPr>
      </w:pPr>
    </w:p>
    <w:p w14:paraId="392B29E7" w14:textId="77777777" w:rsidR="006F5CE6" w:rsidRPr="0069730C" w:rsidRDefault="006F5CE6" w:rsidP="006F5CE6">
      <w:pPr>
        <w:tabs>
          <w:tab w:val="left" w:pos="936"/>
          <w:tab w:val="left" w:pos="1296"/>
          <w:tab w:val="left" w:pos="1656"/>
          <w:tab w:val="left" w:pos="2016"/>
        </w:tabs>
        <w:suppressAutoHyphens/>
        <w:ind w:left="720"/>
        <w:rPr>
          <w:sz w:val="22"/>
        </w:rPr>
      </w:pPr>
      <w:r w:rsidRPr="0069730C">
        <w:rPr>
          <w:sz w:val="22"/>
        </w:rPr>
        <w:t>(B)  The provider of repair services is liable for the quality of the workmanship and parts, and for ensuring that repaired equipment is in proper working condition.</w:t>
      </w:r>
    </w:p>
    <w:p w14:paraId="47F34767" w14:textId="77777777" w:rsidR="006F5CE6" w:rsidRPr="0069730C" w:rsidRDefault="006F5CE6" w:rsidP="006F5CE6">
      <w:pPr>
        <w:tabs>
          <w:tab w:val="left" w:pos="936"/>
          <w:tab w:val="left" w:pos="1296"/>
          <w:tab w:val="left" w:pos="1656"/>
          <w:tab w:val="left" w:pos="2016"/>
        </w:tabs>
        <w:suppressAutoHyphens/>
        <w:ind w:left="72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10FB" w:rsidRPr="0069730C" w14:paraId="1BF9C7F0" w14:textId="77777777" w:rsidTr="001377F0">
        <w:trPr>
          <w:trHeight w:hRule="exact" w:val="864"/>
        </w:trPr>
        <w:tc>
          <w:tcPr>
            <w:tcW w:w="4080" w:type="dxa"/>
            <w:tcBorders>
              <w:bottom w:val="nil"/>
            </w:tcBorders>
          </w:tcPr>
          <w:p w14:paraId="6E9A473E"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2FAC0B9D" w14:textId="77777777" w:rsidR="001B10FB" w:rsidRPr="0069730C" w:rsidRDefault="001B10FB" w:rsidP="001377F0">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764643B3" w14:textId="77777777" w:rsidR="001B10FB" w:rsidRPr="0069730C" w:rsidRDefault="001B10FB" w:rsidP="001377F0">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00A016AD"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1892AD03"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4E040E7A"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0CAC411E"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474ACF26" w14:textId="3E3CC3F9"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Pr>
                <w:rFonts w:ascii="Arial" w:hAnsi="Arial" w:cs="Arial"/>
              </w:rPr>
              <w:t>6</w:t>
            </w:r>
          </w:p>
        </w:tc>
      </w:tr>
      <w:tr w:rsidR="001B10FB" w:rsidRPr="0069730C" w14:paraId="77E5A961" w14:textId="77777777" w:rsidTr="001377F0">
        <w:trPr>
          <w:trHeight w:hRule="exact" w:val="864"/>
        </w:trPr>
        <w:tc>
          <w:tcPr>
            <w:tcW w:w="4080" w:type="dxa"/>
            <w:tcBorders>
              <w:top w:val="nil"/>
            </w:tcBorders>
            <w:vAlign w:val="center"/>
          </w:tcPr>
          <w:p w14:paraId="58780193"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0EE157DF"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75F4B5F6" w14:textId="2BE4EEB9" w:rsidR="001B10FB" w:rsidRPr="0069730C" w:rsidRDefault="00893A57" w:rsidP="001377F0">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47F5A829"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3641083C" w14:textId="094F9757" w:rsidR="001B10FB" w:rsidRPr="0069730C" w:rsidRDefault="00893A57" w:rsidP="001377F0">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6F34256E" w14:textId="77777777" w:rsidR="001B10FB" w:rsidRDefault="001B10FB" w:rsidP="006F5CE6">
      <w:pPr>
        <w:tabs>
          <w:tab w:val="left" w:pos="936"/>
          <w:tab w:val="left" w:pos="1296"/>
          <w:tab w:val="left" w:pos="1656"/>
          <w:tab w:val="left" w:pos="2016"/>
        </w:tabs>
        <w:suppressAutoHyphens/>
        <w:ind w:left="720"/>
        <w:rPr>
          <w:sz w:val="22"/>
        </w:rPr>
      </w:pPr>
      <w:r w:rsidRPr="0069730C">
        <w:rPr>
          <w:sz w:val="22"/>
        </w:rPr>
        <w:t xml:space="preserve"> </w:t>
      </w:r>
    </w:p>
    <w:p w14:paraId="5B071501" w14:textId="519F8167" w:rsidR="006F5CE6" w:rsidRPr="0069730C" w:rsidRDefault="006F5CE6" w:rsidP="006F5CE6">
      <w:pPr>
        <w:tabs>
          <w:tab w:val="left" w:pos="936"/>
          <w:tab w:val="left" w:pos="1296"/>
          <w:tab w:val="left" w:pos="1656"/>
          <w:tab w:val="left" w:pos="2016"/>
        </w:tabs>
        <w:suppressAutoHyphens/>
        <w:ind w:left="720"/>
        <w:rPr>
          <w:sz w:val="22"/>
          <w:u w:val="single"/>
        </w:rPr>
      </w:pPr>
      <w:r w:rsidRPr="0069730C">
        <w:rPr>
          <w:sz w:val="22"/>
        </w:rPr>
        <w:t>(C)  The provider of repair services must exhaust all manufacturer warrantees before submitting claims for repairs to prosthetic equipment to the MassHealth agency.</w:t>
      </w:r>
    </w:p>
    <w:p w14:paraId="262AD648" w14:textId="3F25FAFF" w:rsidR="006F5CE6" w:rsidRPr="0069730C" w:rsidRDefault="006F5CE6" w:rsidP="00771D58">
      <w:pPr>
        <w:tabs>
          <w:tab w:val="left" w:pos="922"/>
          <w:tab w:val="left" w:pos="1310"/>
          <w:tab w:val="left" w:pos="1699"/>
          <w:tab w:val="left" w:pos="2074"/>
        </w:tabs>
        <w:suppressAutoHyphens/>
        <w:ind w:left="720"/>
        <w:rPr>
          <w:sz w:val="22"/>
        </w:rPr>
      </w:pPr>
    </w:p>
    <w:p w14:paraId="7BF71252" w14:textId="3EC10973" w:rsidR="006F5CE6" w:rsidRPr="0069730C" w:rsidRDefault="006F5CE6" w:rsidP="006F5CE6">
      <w:pPr>
        <w:tabs>
          <w:tab w:val="left" w:pos="922"/>
          <w:tab w:val="left" w:pos="1310"/>
          <w:tab w:val="left" w:pos="1699"/>
          <w:tab w:val="left" w:pos="2074"/>
        </w:tabs>
        <w:suppressAutoHyphens/>
        <w:rPr>
          <w:sz w:val="22"/>
        </w:rPr>
      </w:pPr>
      <w:r w:rsidRPr="0069730C">
        <w:rPr>
          <w:sz w:val="22"/>
          <w:u w:val="single"/>
        </w:rPr>
        <w:t>428.412:</w:t>
      </w:r>
      <w:r w:rsidR="009743BB">
        <w:rPr>
          <w:sz w:val="22"/>
          <w:u w:val="single"/>
        </w:rPr>
        <w:t xml:space="preserve">  </w:t>
      </w:r>
      <w:r w:rsidRPr="0069730C">
        <w:rPr>
          <w:sz w:val="22"/>
          <w:u w:val="single"/>
        </w:rPr>
        <w:t>Prior Authorization</w:t>
      </w:r>
    </w:p>
    <w:p w14:paraId="401338AC" w14:textId="5086CAB3" w:rsidR="006F5CE6" w:rsidRPr="0069730C" w:rsidRDefault="006F5CE6" w:rsidP="00771D58">
      <w:pPr>
        <w:tabs>
          <w:tab w:val="left" w:pos="922"/>
          <w:tab w:val="left" w:pos="1310"/>
          <w:tab w:val="left" w:pos="1699"/>
          <w:tab w:val="left" w:pos="2074"/>
        </w:tabs>
        <w:suppressAutoHyphens/>
        <w:ind w:left="720"/>
        <w:rPr>
          <w:sz w:val="22"/>
        </w:rPr>
      </w:pPr>
    </w:p>
    <w:p w14:paraId="7D8FA822" w14:textId="77777777" w:rsidR="006F5CE6" w:rsidRPr="0069730C" w:rsidRDefault="006F5CE6" w:rsidP="006F5CE6">
      <w:pPr>
        <w:tabs>
          <w:tab w:val="left" w:pos="922"/>
          <w:tab w:val="left" w:pos="1310"/>
          <w:tab w:val="left" w:pos="1699"/>
          <w:tab w:val="left" w:pos="2074"/>
        </w:tabs>
        <w:suppressAutoHyphens/>
        <w:ind w:left="720"/>
        <w:rPr>
          <w:sz w:val="22"/>
        </w:rPr>
      </w:pPr>
      <w:r w:rsidRPr="0069730C">
        <w:rPr>
          <w:sz w:val="22"/>
        </w:rPr>
        <w:t>(A)  Services that require prior authorization as a prerequisite for payment are identified in 130 CMR 428.000 or are listed in Subchapter 6 of the</w:t>
      </w:r>
      <w:r w:rsidRPr="0069730C">
        <w:rPr>
          <w:i/>
          <w:sz w:val="22"/>
        </w:rPr>
        <w:t xml:space="preserve"> Prosthetics Manual</w:t>
      </w:r>
      <w:r w:rsidRPr="0069730C">
        <w:rPr>
          <w:sz w:val="22"/>
        </w:rPr>
        <w:t xml:space="preserve"> with the designation (P.A.) appearing after the service description.  To determine if prior authorization is required, the provider should review both 130 CMR 428.000 and Subchapter 6.  Prior authorization determines only the medical necessity of the prescribed item or service and does not waive any other prerequisites to payment such as member eligibility or resort to health-insurance payment.</w:t>
      </w:r>
    </w:p>
    <w:p w14:paraId="5E1B190E" w14:textId="28101471" w:rsidR="006F5CE6" w:rsidRPr="0069730C" w:rsidRDefault="006F5CE6" w:rsidP="00771D58">
      <w:pPr>
        <w:tabs>
          <w:tab w:val="left" w:pos="922"/>
          <w:tab w:val="left" w:pos="1310"/>
          <w:tab w:val="left" w:pos="1699"/>
          <w:tab w:val="left" w:pos="2074"/>
        </w:tabs>
        <w:suppressAutoHyphens/>
        <w:ind w:left="720"/>
        <w:rPr>
          <w:sz w:val="22"/>
        </w:rPr>
      </w:pPr>
    </w:p>
    <w:p w14:paraId="1B34D0A1" w14:textId="77777777" w:rsidR="0018721C" w:rsidRPr="0069730C" w:rsidRDefault="0018721C" w:rsidP="0069730C">
      <w:pPr>
        <w:tabs>
          <w:tab w:val="left" w:pos="922"/>
          <w:tab w:val="left" w:pos="1310"/>
          <w:tab w:val="left" w:pos="1699"/>
          <w:tab w:val="left" w:pos="2074"/>
        </w:tabs>
        <w:suppressAutoHyphens/>
        <w:ind w:left="720"/>
        <w:rPr>
          <w:sz w:val="22"/>
          <w:szCs w:val="22"/>
        </w:rPr>
      </w:pPr>
      <w:r w:rsidRPr="0069730C">
        <w:rPr>
          <w:sz w:val="22"/>
          <w:szCs w:val="22"/>
        </w:rPr>
        <w:t xml:space="preserve">(B)  The provider must request prior authorization in accordance with the billing instructions in Subchapter 5 of the </w:t>
      </w:r>
      <w:r w:rsidRPr="0069730C">
        <w:rPr>
          <w:i/>
          <w:iCs/>
          <w:sz w:val="22"/>
        </w:rPr>
        <w:t>Prosthetics</w:t>
      </w:r>
      <w:r w:rsidRPr="0069730C">
        <w:rPr>
          <w:i/>
          <w:sz w:val="22"/>
          <w:szCs w:val="22"/>
        </w:rPr>
        <w:t xml:space="preserve"> Manual</w:t>
      </w:r>
      <w:r w:rsidRPr="0069730C">
        <w:rPr>
          <w:sz w:val="22"/>
          <w:szCs w:val="22"/>
        </w:rPr>
        <w:t xml:space="preserve">.  Before determining the medical necessity of an item or service for which prior </w:t>
      </w:r>
      <w:r w:rsidRPr="0069730C">
        <w:rPr>
          <w:sz w:val="22"/>
        </w:rPr>
        <w:t>authorization</w:t>
      </w:r>
      <w:r w:rsidRPr="0069730C">
        <w:rPr>
          <w:sz w:val="22"/>
          <w:szCs w:val="22"/>
        </w:rPr>
        <w:t xml:space="preserve"> is requested, the MassHealth agency may, at its discretion, require the prescriber to submit an assessment of the member's condition and the objectives of the requested service.  The MassHealth agency may also, at its discretion, require an evaluation by a licensed prosthetist to determine whether the requested prosthetic service is useful to the member, given the member's physical condition and physical environment. </w:t>
      </w:r>
    </w:p>
    <w:p w14:paraId="54347B57" w14:textId="77777777" w:rsidR="0018721C" w:rsidRPr="0069730C" w:rsidRDefault="0018721C" w:rsidP="0018721C">
      <w:pPr>
        <w:rPr>
          <w:sz w:val="22"/>
          <w:szCs w:val="22"/>
        </w:rPr>
      </w:pPr>
    </w:p>
    <w:p w14:paraId="71969B41" w14:textId="3163EF1F" w:rsidR="00381EEF" w:rsidRPr="001B10FB" w:rsidRDefault="0018721C" w:rsidP="0069730C">
      <w:pPr>
        <w:tabs>
          <w:tab w:val="left" w:pos="922"/>
          <w:tab w:val="left" w:pos="1310"/>
          <w:tab w:val="left" w:pos="1699"/>
          <w:tab w:val="left" w:pos="2074"/>
        </w:tabs>
        <w:suppressAutoHyphens/>
        <w:ind w:left="1094" w:hanging="374"/>
        <w:rPr>
          <w:sz w:val="22"/>
          <w:szCs w:val="22"/>
          <w:u w:val="single"/>
        </w:rPr>
      </w:pPr>
      <w:r w:rsidRPr="0069730C">
        <w:rPr>
          <w:sz w:val="22"/>
          <w:szCs w:val="22"/>
        </w:rPr>
        <w:t>(C)</w:t>
      </w:r>
      <w:r w:rsidR="00381EEF">
        <w:rPr>
          <w:sz w:val="22"/>
          <w:szCs w:val="22"/>
        </w:rPr>
        <w:t xml:space="preserve">  </w:t>
      </w:r>
      <w:r w:rsidR="00381EEF" w:rsidRPr="001B10FB">
        <w:rPr>
          <w:sz w:val="22"/>
          <w:szCs w:val="22"/>
          <w:u w:val="single"/>
        </w:rPr>
        <w:t>Notice of Approval, Denial, or Modification of a Standard or Expedited Prior</w:t>
      </w:r>
      <w:r w:rsidR="006604C1">
        <w:rPr>
          <w:sz w:val="22"/>
          <w:szCs w:val="22"/>
          <w:u w:val="single"/>
        </w:rPr>
        <w:t>-a</w:t>
      </w:r>
      <w:r w:rsidR="00381EEF" w:rsidRPr="001B10FB">
        <w:rPr>
          <w:sz w:val="22"/>
          <w:szCs w:val="22"/>
          <w:u w:val="single"/>
        </w:rPr>
        <w:t>uthorization Request</w:t>
      </w:r>
    </w:p>
    <w:p w14:paraId="7C6CA40D" w14:textId="6C345344" w:rsidR="0018721C" w:rsidRDefault="0018721C" w:rsidP="001B10FB">
      <w:pPr>
        <w:tabs>
          <w:tab w:val="left" w:pos="922"/>
          <w:tab w:val="left" w:pos="1310"/>
          <w:tab w:val="left" w:pos="1699"/>
          <w:tab w:val="left" w:pos="2074"/>
        </w:tabs>
        <w:suppressAutoHyphens/>
        <w:ind w:left="1454" w:hanging="374"/>
        <w:rPr>
          <w:sz w:val="22"/>
          <w:szCs w:val="22"/>
        </w:rPr>
      </w:pPr>
      <w:r w:rsidRPr="0069730C">
        <w:rPr>
          <w:sz w:val="22"/>
          <w:szCs w:val="22"/>
        </w:rPr>
        <w:t xml:space="preserve">(1) </w:t>
      </w:r>
      <w:r w:rsidR="00F76F3B">
        <w:rPr>
          <w:sz w:val="22"/>
          <w:szCs w:val="22"/>
        </w:rPr>
        <w:t xml:space="preserve"> </w:t>
      </w:r>
      <w:r w:rsidRPr="0069730C">
        <w:rPr>
          <w:sz w:val="22"/>
          <w:szCs w:val="22"/>
        </w:rPr>
        <w:t xml:space="preserve">The MassHealth agency </w:t>
      </w:r>
      <w:r w:rsidR="008D061B" w:rsidRPr="008D061B">
        <w:rPr>
          <w:sz w:val="22"/>
          <w:szCs w:val="22"/>
        </w:rPr>
        <w:t xml:space="preserve">or its designee acts on prior authorization requests in accordance with 130 CMR 450.303: </w:t>
      </w:r>
      <w:r w:rsidR="008D061B" w:rsidRPr="001B10FB">
        <w:rPr>
          <w:i/>
          <w:iCs/>
          <w:sz w:val="22"/>
          <w:szCs w:val="22"/>
        </w:rPr>
        <w:t>Prior Authorization</w:t>
      </w:r>
      <w:r w:rsidR="008D061B">
        <w:rPr>
          <w:sz w:val="22"/>
          <w:szCs w:val="22"/>
        </w:rPr>
        <w:t>.</w:t>
      </w:r>
    </w:p>
    <w:p w14:paraId="2C082299" w14:textId="70925853" w:rsidR="00F76F3B" w:rsidRPr="00F76F3B" w:rsidRDefault="00F76F3B" w:rsidP="001B10FB">
      <w:pPr>
        <w:tabs>
          <w:tab w:val="left" w:pos="922"/>
          <w:tab w:val="left" w:pos="1310"/>
          <w:tab w:val="left" w:pos="1699"/>
          <w:tab w:val="left" w:pos="2074"/>
        </w:tabs>
        <w:suppressAutoHyphens/>
        <w:ind w:left="1454" w:hanging="374"/>
        <w:rPr>
          <w:sz w:val="22"/>
          <w:szCs w:val="22"/>
        </w:rPr>
      </w:pPr>
      <w:r w:rsidRPr="00F76F3B">
        <w:rPr>
          <w:sz w:val="22"/>
          <w:szCs w:val="22"/>
        </w:rPr>
        <w:t xml:space="preserve">(2) </w:t>
      </w:r>
      <w:r>
        <w:rPr>
          <w:sz w:val="22"/>
          <w:szCs w:val="22"/>
        </w:rPr>
        <w:t xml:space="preserve"> </w:t>
      </w:r>
      <w:r w:rsidRPr="001B10FB">
        <w:rPr>
          <w:sz w:val="22"/>
          <w:szCs w:val="22"/>
          <w:u w:val="single"/>
        </w:rPr>
        <w:t>Notice of Approval</w:t>
      </w:r>
      <w:r w:rsidRPr="00F76F3B">
        <w:rPr>
          <w:sz w:val="22"/>
          <w:szCs w:val="22"/>
        </w:rPr>
        <w:t xml:space="preserve">. If the MassHealth agency or its designee approves a prior authorization request for </w:t>
      </w:r>
      <w:proofErr w:type="spellStart"/>
      <w:r w:rsidRPr="00F76F3B">
        <w:rPr>
          <w:sz w:val="22"/>
          <w:szCs w:val="22"/>
        </w:rPr>
        <w:t>DME</w:t>
      </w:r>
      <w:proofErr w:type="spellEnd"/>
      <w:r w:rsidRPr="00F76F3B">
        <w:rPr>
          <w:sz w:val="22"/>
          <w:szCs w:val="22"/>
        </w:rPr>
        <w:t xml:space="preserve">, the MassHealth agency will send notice of its decision to the member and the </w:t>
      </w:r>
      <w:proofErr w:type="spellStart"/>
      <w:r w:rsidRPr="00F76F3B">
        <w:rPr>
          <w:sz w:val="22"/>
          <w:szCs w:val="22"/>
        </w:rPr>
        <w:t>DME</w:t>
      </w:r>
      <w:proofErr w:type="spellEnd"/>
      <w:r w:rsidRPr="00F76F3B">
        <w:rPr>
          <w:sz w:val="22"/>
          <w:szCs w:val="22"/>
        </w:rPr>
        <w:t xml:space="preserve"> provider, within the timeframe specified at 130 CMR 450.303</w:t>
      </w:r>
      <w:r>
        <w:rPr>
          <w:sz w:val="22"/>
          <w:szCs w:val="22"/>
        </w:rPr>
        <w:t xml:space="preserve">: </w:t>
      </w:r>
      <w:r w:rsidRPr="001B10FB">
        <w:rPr>
          <w:i/>
          <w:iCs/>
          <w:sz w:val="22"/>
          <w:szCs w:val="22"/>
        </w:rPr>
        <w:t>Prior Authorization</w:t>
      </w:r>
      <w:r w:rsidRPr="00F76F3B">
        <w:rPr>
          <w:sz w:val="22"/>
          <w:szCs w:val="22"/>
        </w:rPr>
        <w:t>.</w:t>
      </w:r>
    </w:p>
    <w:p w14:paraId="4F2409D1" w14:textId="0DB7ABB1" w:rsidR="00F76F3B" w:rsidRPr="00F76F3B" w:rsidRDefault="00F76F3B" w:rsidP="001B10FB">
      <w:pPr>
        <w:tabs>
          <w:tab w:val="left" w:pos="922"/>
          <w:tab w:val="left" w:pos="1310"/>
          <w:tab w:val="left" w:pos="1699"/>
          <w:tab w:val="left" w:pos="2074"/>
        </w:tabs>
        <w:suppressAutoHyphens/>
        <w:ind w:left="1454" w:hanging="374"/>
        <w:rPr>
          <w:sz w:val="22"/>
          <w:szCs w:val="22"/>
        </w:rPr>
      </w:pPr>
      <w:r w:rsidRPr="00F76F3B">
        <w:rPr>
          <w:sz w:val="22"/>
          <w:szCs w:val="22"/>
        </w:rPr>
        <w:t xml:space="preserve">(3)  </w:t>
      </w:r>
      <w:r w:rsidRPr="001B10FB">
        <w:rPr>
          <w:sz w:val="22"/>
          <w:szCs w:val="22"/>
          <w:u w:val="single"/>
        </w:rPr>
        <w:t>Notice of Denial or Modification</w:t>
      </w:r>
      <w:r w:rsidRPr="00F76F3B">
        <w:rPr>
          <w:sz w:val="22"/>
          <w:szCs w:val="22"/>
        </w:rPr>
        <w:t xml:space="preserve">. If the MassHealth agency or its designee denies or approves with a modification a prior authorization request for </w:t>
      </w:r>
      <w:proofErr w:type="spellStart"/>
      <w:r w:rsidRPr="00F76F3B">
        <w:rPr>
          <w:sz w:val="22"/>
          <w:szCs w:val="22"/>
        </w:rPr>
        <w:t>DME</w:t>
      </w:r>
      <w:proofErr w:type="spellEnd"/>
      <w:r w:rsidRPr="00F76F3B">
        <w:rPr>
          <w:sz w:val="22"/>
          <w:szCs w:val="22"/>
        </w:rPr>
        <w:t xml:space="preserve">, the MassHealth agency or its designee will notify the member and the </w:t>
      </w:r>
      <w:proofErr w:type="spellStart"/>
      <w:r w:rsidRPr="00F76F3B">
        <w:rPr>
          <w:sz w:val="22"/>
          <w:szCs w:val="22"/>
        </w:rPr>
        <w:t>DME</w:t>
      </w:r>
      <w:proofErr w:type="spellEnd"/>
      <w:r w:rsidRPr="00F76F3B">
        <w:rPr>
          <w:sz w:val="22"/>
          <w:szCs w:val="22"/>
        </w:rPr>
        <w:t xml:space="preserve"> provider, within the timeframe specified at 130 CMR 450.303</w:t>
      </w:r>
      <w:r w:rsidR="00B34366">
        <w:rPr>
          <w:sz w:val="22"/>
          <w:szCs w:val="22"/>
        </w:rPr>
        <w:t xml:space="preserve">: </w:t>
      </w:r>
      <w:r w:rsidR="00B34366" w:rsidRPr="001B10FB">
        <w:rPr>
          <w:i/>
          <w:iCs/>
          <w:sz w:val="22"/>
          <w:szCs w:val="22"/>
        </w:rPr>
        <w:t>Prior Authorization</w:t>
      </w:r>
      <w:r w:rsidRPr="00F76F3B">
        <w:rPr>
          <w:sz w:val="22"/>
          <w:szCs w:val="22"/>
        </w:rPr>
        <w:t xml:space="preserve">. The notice will state the reason for the denial or modification and will inform the member of the right to appeal and of the appeal procedure in accordance with 130 CMR 610.000: </w:t>
      </w:r>
      <w:r w:rsidRPr="001B10FB">
        <w:rPr>
          <w:i/>
          <w:iCs/>
          <w:sz w:val="22"/>
          <w:szCs w:val="22"/>
        </w:rPr>
        <w:t>MassHealth: Fair Hearing Rules</w:t>
      </w:r>
      <w:r w:rsidRPr="00F76F3B">
        <w:rPr>
          <w:sz w:val="22"/>
          <w:szCs w:val="22"/>
        </w:rPr>
        <w:t xml:space="preserve">. </w:t>
      </w:r>
    </w:p>
    <w:p w14:paraId="349986A5" w14:textId="77777777" w:rsidR="00F76F3B" w:rsidRPr="00F76F3B" w:rsidRDefault="00F76F3B" w:rsidP="001B10FB">
      <w:pPr>
        <w:tabs>
          <w:tab w:val="left" w:pos="922"/>
          <w:tab w:val="left" w:pos="1310"/>
          <w:tab w:val="left" w:pos="1699"/>
          <w:tab w:val="left" w:pos="2074"/>
        </w:tabs>
        <w:suppressAutoHyphens/>
        <w:ind w:left="1454" w:hanging="374"/>
        <w:rPr>
          <w:sz w:val="22"/>
          <w:szCs w:val="22"/>
        </w:rPr>
      </w:pPr>
      <w:r w:rsidRPr="00F76F3B">
        <w:rPr>
          <w:sz w:val="22"/>
          <w:szCs w:val="22"/>
        </w:rPr>
        <w:t xml:space="preserve">(4)  </w:t>
      </w:r>
      <w:r w:rsidRPr="001B10FB">
        <w:rPr>
          <w:sz w:val="22"/>
          <w:szCs w:val="22"/>
          <w:u w:val="single"/>
        </w:rPr>
        <w:t>Right of Appeal</w:t>
      </w:r>
      <w:r w:rsidRPr="00F76F3B">
        <w:rPr>
          <w:sz w:val="22"/>
          <w:szCs w:val="22"/>
        </w:rPr>
        <w:t xml:space="preserve">. A member may appeal a service denial or modification by requesting a fair hearing in accordance with 130 CMR 610.000: </w:t>
      </w:r>
      <w:r w:rsidRPr="001B10FB">
        <w:rPr>
          <w:i/>
          <w:iCs/>
          <w:sz w:val="22"/>
          <w:szCs w:val="22"/>
        </w:rPr>
        <w:t>MassHealth: Fair Hearing Rules</w:t>
      </w:r>
      <w:r w:rsidRPr="00F76F3B">
        <w:rPr>
          <w:sz w:val="22"/>
          <w:szCs w:val="22"/>
        </w:rPr>
        <w:t>.</w:t>
      </w:r>
    </w:p>
    <w:p w14:paraId="28FDF51C" w14:textId="0CC84F3A" w:rsidR="008D061B" w:rsidRPr="0069730C" w:rsidRDefault="00F76F3B" w:rsidP="001B10FB">
      <w:pPr>
        <w:tabs>
          <w:tab w:val="left" w:pos="922"/>
          <w:tab w:val="left" w:pos="1310"/>
          <w:tab w:val="left" w:pos="1699"/>
          <w:tab w:val="left" w:pos="2074"/>
        </w:tabs>
        <w:suppressAutoHyphens/>
        <w:ind w:left="1454" w:hanging="374"/>
        <w:rPr>
          <w:sz w:val="22"/>
          <w:szCs w:val="22"/>
        </w:rPr>
      </w:pPr>
      <w:r w:rsidRPr="00F76F3B">
        <w:rPr>
          <w:sz w:val="22"/>
          <w:szCs w:val="22"/>
        </w:rPr>
        <w:t xml:space="preserve">(5)  </w:t>
      </w:r>
      <w:r w:rsidRPr="001B10FB">
        <w:rPr>
          <w:sz w:val="22"/>
          <w:szCs w:val="22"/>
          <w:u w:val="single"/>
        </w:rPr>
        <w:t>Notice of Deferral</w:t>
      </w:r>
      <w:r w:rsidRPr="00F76F3B">
        <w:rPr>
          <w:sz w:val="22"/>
          <w:szCs w:val="22"/>
        </w:rPr>
        <w:t xml:space="preserve">. If the MassHealth agency or its designee defers a prior authorization request due to an incomplete submission or lack of documentation to support medical necessity, the MassHealth agency or its designee will notify the member and the </w:t>
      </w:r>
      <w:proofErr w:type="spellStart"/>
      <w:r w:rsidR="00AA7251">
        <w:rPr>
          <w:sz w:val="22"/>
          <w:szCs w:val="22"/>
        </w:rPr>
        <w:t>DME</w:t>
      </w:r>
      <w:proofErr w:type="spellEnd"/>
      <w:r w:rsidR="00AA7251">
        <w:rPr>
          <w:sz w:val="22"/>
          <w:szCs w:val="22"/>
        </w:rPr>
        <w:t xml:space="preserve"> </w:t>
      </w:r>
      <w:r w:rsidRPr="00F76F3B">
        <w:rPr>
          <w:sz w:val="22"/>
          <w:szCs w:val="22"/>
        </w:rPr>
        <w:t>provider of the deferral</w:t>
      </w:r>
      <w:r w:rsidR="00E91E7B">
        <w:rPr>
          <w:sz w:val="22"/>
          <w:szCs w:val="22"/>
        </w:rPr>
        <w:t xml:space="preserve"> and</w:t>
      </w:r>
      <w:r w:rsidRPr="00F76F3B">
        <w:rPr>
          <w:sz w:val="22"/>
          <w:szCs w:val="22"/>
        </w:rPr>
        <w:t xml:space="preserve"> the reason for the deferral and </w:t>
      </w:r>
      <w:r w:rsidR="00E91E7B">
        <w:rPr>
          <w:sz w:val="22"/>
          <w:szCs w:val="22"/>
        </w:rPr>
        <w:t xml:space="preserve">will give </w:t>
      </w:r>
      <w:r w:rsidRPr="00F76F3B">
        <w:rPr>
          <w:sz w:val="22"/>
          <w:szCs w:val="22"/>
        </w:rPr>
        <w:t xml:space="preserve">the provider </w:t>
      </w:r>
      <w:r w:rsidR="00E91E7B">
        <w:rPr>
          <w:sz w:val="22"/>
          <w:szCs w:val="22"/>
        </w:rPr>
        <w:t xml:space="preserve">an opportunity </w:t>
      </w:r>
      <w:r w:rsidRPr="00F76F3B">
        <w:rPr>
          <w:sz w:val="22"/>
          <w:szCs w:val="22"/>
        </w:rPr>
        <w:t>to submit the incomplete or missing documentation. If the provider does not submit the required information within the timeframe specified at 130 CMR 450.303</w:t>
      </w:r>
      <w:r w:rsidR="007B2AB0">
        <w:rPr>
          <w:sz w:val="22"/>
          <w:szCs w:val="22"/>
        </w:rPr>
        <w:t xml:space="preserve">: </w:t>
      </w:r>
      <w:r w:rsidR="007B2AB0" w:rsidRPr="001B10FB">
        <w:rPr>
          <w:i/>
          <w:iCs/>
          <w:sz w:val="22"/>
          <w:szCs w:val="22"/>
        </w:rPr>
        <w:t>Prior Authorization</w:t>
      </w:r>
      <w:r w:rsidRPr="00F76F3B">
        <w:rPr>
          <w:sz w:val="22"/>
          <w:szCs w:val="22"/>
        </w:rPr>
        <w:t>, the MassHealth agency or its designee will make a decision on the prior authorization request using all documentation and forms submitted to the MassHealth agency and will send notice of its decision to the provider and the member in accordance with 130 CMR 428.412(C).</w:t>
      </w:r>
    </w:p>
    <w:p w14:paraId="4E221D56" w14:textId="77777777" w:rsidR="00F76F3B" w:rsidRDefault="00F76F3B" w:rsidP="0069730C">
      <w:pPr>
        <w:tabs>
          <w:tab w:val="left" w:pos="922"/>
          <w:tab w:val="left" w:pos="1310"/>
          <w:tab w:val="left" w:pos="1699"/>
          <w:tab w:val="left" w:pos="2074"/>
        </w:tabs>
        <w:suppressAutoHyphen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10FB" w:rsidRPr="0069730C" w14:paraId="12B2725E" w14:textId="77777777" w:rsidTr="001377F0">
        <w:trPr>
          <w:trHeight w:hRule="exact" w:val="864"/>
        </w:trPr>
        <w:tc>
          <w:tcPr>
            <w:tcW w:w="4080" w:type="dxa"/>
            <w:tcBorders>
              <w:bottom w:val="nil"/>
            </w:tcBorders>
          </w:tcPr>
          <w:p w14:paraId="08F9A27B"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6BDAF3B1" w14:textId="77777777" w:rsidR="001B10FB" w:rsidRPr="0069730C" w:rsidRDefault="001B10FB" w:rsidP="001377F0">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49C3B12E" w14:textId="77777777" w:rsidR="001B10FB" w:rsidRPr="0069730C" w:rsidRDefault="001B10FB" w:rsidP="001377F0">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7371107E"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5392A95C"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3C78045D"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634C4ABC"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00DBFE2B" w14:textId="6DD321D9"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Pr>
                <w:rFonts w:ascii="Arial" w:hAnsi="Arial" w:cs="Arial"/>
              </w:rPr>
              <w:t>7</w:t>
            </w:r>
          </w:p>
        </w:tc>
      </w:tr>
      <w:tr w:rsidR="001B10FB" w:rsidRPr="0069730C" w14:paraId="60E897B5" w14:textId="77777777" w:rsidTr="001377F0">
        <w:trPr>
          <w:trHeight w:hRule="exact" w:val="864"/>
        </w:trPr>
        <w:tc>
          <w:tcPr>
            <w:tcW w:w="4080" w:type="dxa"/>
            <w:tcBorders>
              <w:top w:val="nil"/>
            </w:tcBorders>
            <w:vAlign w:val="center"/>
          </w:tcPr>
          <w:p w14:paraId="62DA4335"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6A514365"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4A937ADE" w14:textId="7F9898FF" w:rsidR="001B10FB" w:rsidRPr="0069730C" w:rsidRDefault="00893A57" w:rsidP="001377F0">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16DD762F"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490BB341" w14:textId="56151CF4" w:rsidR="001B10FB" w:rsidRPr="0069730C" w:rsidRDefault="00893A57" w:rsidP="001377F0">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417435F6" w14:textId="4EB00456" w:rsidR="0018721C" w:rsidRDefault="001B10FB" w:rsidP="001B10FB">
      <w:pPr>
        <w:keepNext/>
        <w:tabs>
          <w:tab w:val="left" w:pos="-720"/>
          <w:tab w:val="left" w:pos="922"/>
          <w:tab w:val="left" w:pos="1310"/>
          <w:tab w:val="left" w:pos="1699"/>
          <w:tab w:val="left" w:pos="2074"/>
        </w:tabs>
        <w:suppressAutoHyphens/>
        <w:rPr>
          <w:sz w:val="22"/>
          <w:szCs w:val="22"/>
        </w:rPr>
      </w:pPr>
      <w:r w:rsidRPr="0069730C" w:rsidDel="00E97A78">
        <w:rPr>
          <w:sz w:val="22"/>
          <w:szCs w:val="22"/>
        </w:rPr>
        <w:t xml:space="preserve"> </w:t>
      </w:r>
    </w:p>
    <w:p w14:paraId="519BE2BA" w14:textId="42DB0059" w:rsidR="0018721C" w:rsidRPr="0069730C" w:rsidRDefault="0018721C" w:rsidP="001B10FB">
      <w:pPr>
        <w:keepNext/>
        <w:tabs>
          <w:tab w:val="left" w:pos="-720"/>
          <w:tab w:val="left" w:pos="922"/>
          <w:tab w:val="left" w:pos="1310"/>
          <w:tab w:val="left" w:pos="1699"/>
          <w:tab w:val="left" w:pos="2074"/>
        </w:tabs>
        <w:suppressAutoHyphens/>
        <w:rPr>
          <w:sz w:val="22"/>
          <w:szCs w:val="22"/>
          <w:u w:val="single"/>
        </w:rPr>
      </w:pPr>
      <w:r w:rsidRPr="0069730C">
        <w:rPr>
          <w:sz w:val="22"/>
          <w:szCs w:val="22"/>
          <w:u w:val="single"/>
        </w:rPr>
        <w:t>428.413:</w:t>
      </w:r>
      <w:r w:rsidR="009743BB">
        <w:rPr>
          <w:sz w:val="22"/>
          <w:szCs w:val="22"/>
          <w:u w:val="single"/>
        </w:rPr>
        <w:t xml:space="preserve">  </w:t>
      </w:r>
      <w:r w:rsidRPr="0069730C">
        <w:rPr>
          <w:sz w:val="22"/>
          <w:szCs w:val="22"/>
          <w:u w:val="single"/>
        </w:rPr>
        <w:t>Procedure for Requesting Prior Authorization</w:t>
      </w:r>
    </w:p>
    <w:p w14:paraId="6455DA87" w14:textId="77777777" w:rsidR="0018721C" w:rsidRPr="0069730C" w:rsidRDefault="0018721C" w:rsidP="001B10FB">
      <w:pPr>
        <w:keepNext/>
        <w:tabs>
          <w:tab w:val="left" w:pos="922"/>
          <w:tab w:val="left" w:pos="1310"/>
          <w:tab w:val="left" w:pos="1699"/>
          <w:tab w:val="left" w:pos="2074"/>
        </w:tabs>
        <w:suppressAutoHyphens/>
        <w:rPr>
          <w:sz w:val="22"/>
          <w:szCs w:val="22"/>
        </w:rPr>
      </w:pPr>
    </w:p>
    <w:p w14:paraId="4CAD4888" w14:textId="77777777" w:rsidR="0018721C" w:rsidRPr="0069730C" w:rsidRDefault="0018721C" w:rsidP="0069730C">
      <w:pPr>
        <w:tabs>
          <w:tab w:val="left" w:pos="922"/>
          <w:tab w:val="left" w:pos="1310"/>
          <w:tab w:val="left" w:pos="1699"/>
          <w:tab w:val="left" w:pos="2074"/>
        </w:tabs>
        <w:suppressAutoHyphens/>
        <w:ind w:left="720"/>
        <w:rPr>
          <w:sz w:val="22"/>
          <w:szCs w:val="22"/>
        </w:rPr>
      </w:pPr>
      <w:r w:rsidRPr="0069730C">
        <w:rPr>
          <w:sz w:val="22"/>
          <w:szCs w:val="22"/>
        </w:rPr>
        <w:t>(A)  The provider must obtain prior authorization from the MassHealth agency before providing any service that requires prior authorization.  The provider must submit the Request for Prior Authorization within 90 days of the date of service requested on the prescription.</w:t>
      </w:r>
    </w:p>
    <w:p w14:paraId="1F7E76AF" w14:textId="71AD89F8" w:rsidR="0018721C" w:rsidRPr="0069730C" w:rsidRDefault="0018721C" w:rsidP="00771D58">
      <w:pPr>
        <w:tabs>
          <w:tab w:val="left" w:pos="922"/>
          <w:tab w:val="left" w:pos="1310"/>
          <w:tab w:val="left" w:pos="1699"/>
          <w:tab w:val="left" w:pos="2074"/>
        </w:tabs>
        <w:suppressAutoHyphens/>
        <w:ind w:left="720"/>
        <w:rPr>
          <w:sz w:val="22"/>
        </w:rPr>
      </w:pPr>
    </w:p>
    <w:p w14:paraId="6DE9F703" w14:textId="77777777" w:rsidR="007F3F46" w:rsidRPr="0069730C" w:rsidRDefault="007F3F46" w:rsidP="007F3F46">
      <w:pPr>
        <w:tabs>
          <w:tab w:val="left" w:pos="922"/>
          <w:tab w:val="left" w:pos="1310"/>
          <w:tab w:val="left" w:pos="1699"/>
          <w:tab w:val="left" w:pos="2074"/>
        </w:tabs>
        <w:suppressAutoHyphens/>
        <w:ind w:left="720"/>
        <w:rPr>
          <w:sz w:val="22"/>
          <w:szCs w:val="22"/>
        </w:rPr>
      </w:pPr>
      <w:r w:rsidRPr="0069730C">
        <w:rPr>
          <w:sz w:val="22"/>
          <w:szCs w:val="22"/>
        </w:rPr>
        <w:t xml:space="preserve">(B)  The Request for Prior Authorization must document the adjusted acquisition cost (see 130 CMR 428.422) and the medical necessity of the requested service.  The Request for Prior Authorization must contain the following documentation:  </w:t>
      </w:r>
    </w:p>
    <w:p w14:paraId="43B60E00" w14:textId="77777777" w:rsidR="007F3F46" w:rsidRPr="0069730C" w:rsidRDefault="007F3F46" w:rsidP="007F3F46">
      <w:pPr>
        <w:tabs>
          <w:tab w:val="left" w:pos="922"/>
          <w:tab w:val="left" w:pos="1310"/>
          <w:tab w:val="left" w:pos="1699"/>
          <w:tab w:val="left" w:pos="2074"/>
        </w:tabs>
        <w:suppressAutoHyphens/>
        <w:ind w:left="1080"/>
        <w:rPr>
          <w:sz w:val="22"/>
          <w:szCs w:val="22"/>
        </w:rPr>
      </w:pPr>
      <w:r w:rsidRPr="0069730C">
        <w:rPr>
          <w:sz w:val="22"/>
          <w:szCs w:val="22"/>
        </w:rPr>
        <w:t xml:space="preserve">(1)  a copy of the invoice or invoices from the manufacturer for the equipment, disclosing all discounts; </w:t>
      </w:r>
    </w:p>
    <w:p w14:paraId="064C8A52" w14:textId="77777777" w:rsidR="007F3F46" w:rsidRPr="0069730C" w:rsidRDefault="007F3F46" w:rsidP="007F3F46">
      <w:pPr>
        <w:tabs>
          <w:tab w:val="left" w:pos="922"/>
          <w:tab w:val="left" w:pos="1310"/>
          <w:tab w:val="left" w:pos="1699"/>
          <w:tab w:val="left" w:pos="2074"/>
        </w:tabs>
        <w:suppressAutoHyphens/>
        <w:ind w:left="1080"/>
        <w:rPr>
          <w:sz w:val="22"/>
          <w:szCs w:val="22"/>
        </w:rPr>
      </w:pPr>
      <w:r w:rsidRPr="0069730C">
        <w:rPr>
          <w:sz w:val="22"/>
          <w:szCs w:val="22"/>
        </w:rPr>
        <w:t>(2)  a copy of a current prescription that must not be older than 90 days from the requested date of service (see 130 CMR 428.409 for information that must be included in the prescription);</w:t>
      </w:r>
    </w:p>
    <w:p w14:paraId="7318EA95" w14:textId="77777777" w:rsidR="007F3F46" w:rsidRPr="0069730C" w:rsidRDefault="007F3F46" w:rsidP="007F3F46">
      <w:pPr>
        <w:tabs>
          <w:tab w:val="left" w:pos="922"/>
          <w:tab w:val="left" w:pos="1310"/>
          <w:tab w:val="left" w:pos="1699"/>
          <w:tab w:val="left" w:pos="2074"/>
        </w:tabs>
        <w:suppressAutoHyphens/>
        <w:ind w:left="1080"/>
        <w:rPr>
          <w:sz w:val="22"/>
          <w:szCs w:val="22"/>
        </w:rPr>
      </w:pPr>
      <w:r w:rsidRPr="0069730C">
        <w:rPr>
          <w:sz w:val="22"/>
          <w:szCs w:val="22"/>
        </w:rPr>
        <w:t>(3)  if requested by the MassHealth agency, a current prosthetic evaluation for the equipment, performed independently of the provider by a licensed physician or prosthetist;</w:t>
      </w:r>
    </w:p>
    <w:p w14:paraId="1DEC3DAF"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 xml:space="preserve">(4)  the date or projected date of service; </w:t>
      </w:r>
    </w:p>
    <w:p w14:paraId="0B071741"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(5)  the projected duration of need for the equipment; and</w:t>
      </w:r>
    </w:p>
    <w:p w14:paraId="2A13C054"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(6)  if replacing existing equipment, the date the existing equipment was purchased.</w:t>
      </w:r>
    </w:p>
    <w:p w14:paraId="2956E99A" w14:textId="4EEB6573" w:rsidR="007F3F46" w:rsidRPr="0069730C" w:rsidRDefault="007F3F46" w:rsidP="00771D58">
      <w:pPr>
        <w:tabs>
          <w:tab w:val="left" w:pos="922"/>
          <w:tab w:val="left" w:pos="1310"/>
          <w:tab w:val="left" w:pos="1699"/>
          <w:tab w:val="left" w:pos="2074"/>
        </w:tabs>
        <w:suppressAutoHyphens/>
        <w:ind w:left="720"/>
        <w:rPr>
          <w:sz w:val="22"/>
        </w:rPr>
      </w:pPr>
    </w:p>
    <w:p w14:paraId="5AF57D07" w14:textId="77777777" w:rsidR="007F3F46" w:rsidRPr="0069730C" w:rsidRDefault="007F3F46" w:rsidP="007F3F46">
      <w:pPr>
        <w:tabs>
          <w:tab w:val="left" w:pos="936"/>
          <w:tab w:val="left" w:pos="1296"/>
          <w:tab w:val="left" w:pos="1656"/>
          <w:tab w:val="left" w:pos="2016"/>
        </w:tabs>
        <w:suppressAutoHyphens/>
        <w:rPr>
          <w:sz w:val="22"/>
        </w:rPr>
      </w:pPr>
      <w:r w:rsidRPr="0069730C">
        <w:rPr>
          <w:sz w:val="22"/>
          <w:u w:val="single"/>
        </w:rPr>
        <w:t>428.414:  Medicare Coverage</w:t>
      </w:r>
    </w:p>
    <w:p w14:paraId="16CA5AA0" w14:textId="77777777" w:rsidR="007F3F46" w:rsidRPr="0069730C" w:rsidRDefault="007F3F46" w:rsidP="007F3F46">
      <w:pPr>
        <w:tabs>
          <w:tab w:val="left" w:pos="936"/>
          <w:tab w:val="left" w:pos="1296"/>
          <w:tab w:val="left" w:pos="1656"/>
          <w:tab w:val="left" w:pos="2016"/>
        </w:tabs>
        <w:suppressAutoHyphens/>
        <w:rPr>
          <w:sz w:val="22"/>
        </w:rPr>
      </w:pPr>
    </w:p>
    <w:p w14:paraId="6C0360DF" w14:textId="77777777" w:rsidR="007F3F46" w:rsidRPr="0069730C" w:rsidRDefault="007F3F46" w:rsidP="007F3F46">
      <w:pPr>
        <w:tabs>
          <w:tab w:val="left" w:pos="936"/>
          <w:tab w:val="left" w:pos="1296"/>
          <w:tab w:val="left" w:pos="1656"/>
          <w:tab w:val="left" w:pos="2016"/>
        </w:tabs>
        <w:suppressAutoHyphens/>
        <w:ind w:left="720"/>
        <w:rPr>
          <w:sz w:val="22"/>
        </w:rPr>
      </w:pPr>
      <w:r w:rsidRPr="0069730C">
        <w:rPr>
          <w:sz w:val="22"/>
        </w:rPr>
        <w:t>(A)  For Medicare and third-party-liability coverage, see 130 CMR 450.316 through 450.318.</w:t>
      </w:r>
    </w:p>
    <w:p w14:paraId="58A8466B" w14:textId="77777777" w:rsidR="007F3F46" w:rsidRPr="0069730C" w:rsidRDefault="007F3F46" w:rsidP="007F3F46">
      <w:pPr>
        <w:tabs>
          <w:tab w:val="left" w:pos="936"/>
          <w:tab w:val="left" w:pos="1296"/>
          <w:tab w:val="left" w:pos="1656"/>
          <w:tab w:val="left" w:pos="2016"/>
        </w:tabs>
        <w:suppressAutoHyphens/>
        <w:ind w:left="720"/>
        <w:rPr>
          <w:sz w:val="22"/>
        </w:rPr>
      </w:pPr>
    </w:p>
    <w:p w14:paraId="4AA25701" w14:textId="77777777" w:rsidR="007F3F46" w:rsidRPr="0069730C" w:rsidRDefault="007F3F46" w:rsidP="007F3F46">
      <w:pPr>
        <w:tabs>
          <w:tab w:val="left" w:pos="936"/>
          <w:tab w:val="left" w:pos="1296"/>
          <w:tab w:val="left" w:pos="1656"/>
          <w:tab w:val="left" w:pos="2016"/>
        </w:tabs>
        <w:suppressAutoHyphens/>
        <w:ind w:left="720"/>
        <w:rPr>
          <w:sz w:val="22"/>
        </w:rPr>
      </w:pPr>
      <w:r w:rsidRPr="0069730C">
        <w:rPr>
          <w:sz w:val="22"/>
        </w:rPr>
        <w:t xml:space="preserve">(B)  For Medicare-covered services that are provided to members who receive Medicare Part B benefits, the MassHealth agency does not require prior authorization.   </w:t>
      </w:r>
    </w:p>
    <w:p w14:paraId="50F09CED" w14:textId="77777777" w:rsidR="007F3F46" w:rsidRPr="0069730C" w:rsidRDefault="007F3F46" w:rsidP="007F3F46">
      <w:pPr>
        <w:tabs>
          <w:tab w:val="left" w:pos="936"/>
          <w:tab w:val="left" w:pos="1296"/>
          <w:tab w:val="left" w:pos="1656"/>
          <w:tab w:val="left" w:pos="2016"/>
        </w:tabs>
        <w:suppressAutoHyphens/>
        <w:ind w:left="720"/>
        <w:rPr>
          <w:sz w:val="22"/>
        </w:rPr>
      </w:pPr>
    </w:p>
    <w:p w14:paraId="39C10897" w14:textId="77777777" w:rsidR="007F3F46" w:rsidRPr="0069730C" w:rsidRDefault="007F3F46" w:rsidP="007F3F46">
      <w:pPr>
        <w:tabs>
          <w:tab w:val="left" w:pos="936"/>
          <w:tab w:val="left" w:pos="1296"/>
          <w:tab w:val="left" w:pos="1656"/>
          <w:tab w:val="left" w:pos="2016"/>
        </w:tabs>
        <w:suppressAutoHyphens/>
        <w:ind w:left="720"/>
        <w:rPr>
          <w:sz w:val="22"/>
        </w:rPr>
      </w:pPr>
      <w:r w:rsidRPr="0069730C">
        <w:rPr>
          <w:sz w:val="22"/>
        </w:rPr>
        <w:t xml:space="preserve">(C)  When Medicare denies a claim for prosthetic services or considers the services uncovered, the MassHealth agency requires prior authorization for those services that would require prior authorization for members without Medicare. </w:t>
      </w:r>
    </w:p>
    <w:p w14:paraId="3D735030" w14:textId="77777777" w:rsidR="007F3F46" w:rsidRPr="0069730C" w:rsidRDefault="007F3F46" w:rsidP="007F3F46">
      <w:pPr>
        <w:tabs>
          <w:tab w:val="left" w:pos="936"/>
          <w:tab w:val="left" w:pos="1296"/>
          <w:tab w:val="left" w:pos="1656"/>
          <w:tab w:val="left" w:pos="2016"/>
        </w:tabs>
        <w:suppressAutoHyphens/>
        <w:ind w:left="922"/>
        <w:rPr>
          <w:sz w:val="22"/>
        </w:rPr>
      </w:pPr>
    </w:p>
    <w:p w14:paraId="0BD81848" w14:textId="77777777" w:rsidR="007F3F46" w:rsidRPr="0069730C" w:rsidRDefault="007F3F46" w:rsidP="007F3F46">
      <w:pPr>
        <w:widowControl w:val="0"/>
        <w:tabs>
          <w:tab w:val="left" w:pos="936"/>
          <w:tab w:val="left" w:pos="1314"/>
          <w:tab w:val="left" w:pos="1692"/>
          <w:tab w:val="left" w:pos="2070"/>
        </w:tabs>
        <w:ind w:left="936" w:hanging="936"/>
        <w:rPr>
          <w:sz w:val="22"/>
          <w:u w:val="single"/>
        </w:rPr>
      </w:pPr>
      <w:r w:rsidRPr="0069730C">
        <w:rPr>
          <w:sz w:val="22"/>
          <w:u w:val="single"/>
        </w:rPr>
        <w:t>428.415:  Early and Periodic Screening, Diagnosis and Treatment (EPSDT) Services</w:t>
      </w:r>
    </w:p>
    <w:p w14:paraId="7C2849A2" w14:textId="77777777" w:rsidR="007F3F46" w:rsidRPr="0069730C" w:rsidRDefault="007F3F46" w:rsidP="007F3F46">
      <w:pPr>
        <w:widowControl w:val="0"/>
        <w:tabs>
          <w:tab w:val="left" w:pos="936"/>
          <w:tab w:val="left" w:pos="1314"/>
          <w:tab w:val="left" w:pos="1692"/>
          <w:tab w:val="left" w:pos="2070"/>
        </w:tabs>
        <w:ind w:left="936" w:hanging="936"/>
        <w:rPr>
          <w:sz w:val="22"/>
        </w:rPr>
      </w:pPr>
    </w:p>
    <w:p w14:paraId="309DD6FF" w14:textId="77777777" w:rsidR="007F3F46" w:rsidRPr="0069730C" w:rsidRDefault="007F3F46" w:rsidP="007F3F46">
      <w:pPr>
        <w:widowControl w:val="0"/>
        <w:tabs>
          <w:tab w:val="left" w:pos="936"/>
          <w:tab w:val="left" w:pos="1314"/>
          <w:tab w:val="left" w:pos="1692"/>
          <w:tab w:val="left" w:pos="2070"/>
        </w:tabs>
        <w:ind w:left="720" w:firstLine="360"/>
        <w:rPr>
          <w:sz w:val="22"/>
          <w:u w:val="single"/>
        </w:rPr>
      </w:pPr>
      <w:r w:rsidRPr="0069730C">
        <w:rPr>
          <w:sz w:val="22"/>
        </w:rPr>
        <w:t xml:space="preserve">The MassHealth agency pays for all medically necessary prosthetics services for EPSDT-eligible members in accordance with 130 CMR 450.140: </w:t>
      </w:r>
      <w:r w:rsidRPr="0069730C">
        <w:rPr>
          <w:i/>
          <w:iCs/>
          <w:sz w:val="22"/>
        </w:rPr>
        <w:t>Early and Periodic Screening, Diagnosis and Treatment (EPSDT) Services: Introduction</w:t>
      </w:r>
      <w:r w:rsidRPr="0069730C">
        <w:rPr>
          <w:sz w:val="22"/>
        </w:rPr>
        <w:t>., without regard to service limitations described in 130 CMR 428.000, and with prior authorization.</w:t>
      </w:r>
    </w:p>
    <w:p w14:paraId="324DB3F4" w14:textId="77777777" w:rsidR="007F3F46" w:rsidRPr="0069730C" w:rsidRDefault="007F3F46" w:rsidP="007F3F46">
      <w:pPr>
        <w:tabs>
          <w:tab w:val="left" w:pos="936"/>
          <w:tab w:val="left" w:pos="1296"/>
          <w:tab w:val="left" w:pos="1656"/>
          <w:tab w:val="left" w:pos="2016"/>
        </w:tabs>
        <w:suppressAutoHyphens/>
        <w:rPr>
          <w:sz w:val="22"/>
        </w:rPr>
      </w:pPr>
    </w:p>
    <w:p w14:paraId="69FD5DC5" w14:textId="31A51547" w:rsidR="007F3F46" w:rsidRPr="0069730C" w:rsidRDefault="007F3F46" w:rsidP="00F67AA4">
      <w:pPr>
        <w:tabs>
          <w:tab w:val="left" w:pos="922"/>
          <w:tab w:val="left" w:pos="1310"/>
          <w:tab w:val="left" w:pos="1699"/>
          <w:tab w:val="left" w:pos="2074"/>
          <w:tab w:val="left" w:pos="4935"/>
        </w:tabs>
        <w:suppressAutoHyphens/>
        <w:rPr>
          <w:sz w:val="22"/>
        </w:rPr>
      </w:pPr>
      <w:r w:rsidRPr="0069730C">
        <w:rPr>
          <w:sz w:val="22"/>
        </w:rPr>
        <w:t>(130 CMR 428.416 through 428.419 Reserved)</w:t>
      </w:r>
      <w:r w:rsidR="00F67AA4" w:rsidRPr="0069730C">
        <w:rPr>
          <w:sz w:val="22"/>
        </w:rPr>
        <w:tab/>
      </w:r>
    </w:p>
    <w:p w14:paraId="379FBAA1" w14:textId="77777777" w:rsidR="007F3F46" w:rsidRPr="0069730C" w:rsidRDefault="007F3F46" w:rsidP="0069730C">
      <w:pPr>
        <w:tabs>
          <w:tab w:val="left" w:pos="922"/>
          <w:tab w:val="left" w:pos="1310"/>
          <w:tab w:val="left" w:pos="1699"/>
          <w:tab w:val="left" w:pos="2074"/>
        </w:tabs>
        <w:suppressAutoHyphens/>
        <w:rPr>
          <w:sz w:val="22"/>
        </w:rPr>
      </w:pPr>
    </w:p>
    <w:p w14:paraId="05E59FA4" w14:textId="77777777" w:rsidR="00F67AA4" w:rsidRPr="0069730C" w:rsidRDefault="00F67AA4">
      <w:r w:rsidRPr="0069730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F3F46" w:rsidRPr="0069730C" w14:paraId="6452BF3A" w14:textId="77777777" w:rsidTr="00466F2B">
        <w:trPr>
          <w:trHeight w:hRule="exact" w:val="864"/>
        </w:trPr>
        <w:tc>
          <w:tcPr>
            <w:tcW w:w="4080" w:type="dxa"/>
            <w:tcBorders>
              <w:bottom w:val="nil"/>
            </w:tcBorders>
          </w:tcPr>
          <w:p w14:paraId="3E2F9841" w14:textId="44081A4C"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 xml:space="preserve">Commonwealth of </w:t>
            </w:r>
            <w:smartTag w:uri="urn:schemas-microsoft-com:office:smarttags" w:element="PlaceName">
              <w:r w:rsidRPr="0069730C">
                <w:rPr>
                  <w:rFonts w:ascii="Arial" w:hAnsi="Arial" w:cs="Arial"/>
                  <w:b/>
                </w:rPr>
                <w:t>Massachusetts</w:t>
              </w:r>
            </w:smartTag>
          </w:p>
          <w:p w14:paraId="42F0D034" w14:textId="77777777" w:rsidR="007F3F46" w:rsidRPr="0069730C" w:rsidRDefault="007F3F46"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2B702585" w14:textId="77777777" w:rsidR="007F3F46" w:rsidRPr="0069730C" w:rsidRDefault="007F3F46"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085C35DD"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548B0AE4" w14:textId="77777777" w:rsidR="007F3F46" w:rsidRPr="0069730C" w:rsidRDefault="007F3F46"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4.  Program Regulations</w:t>
            </w:r>
          </w:p>
          <w:p w14:paraId="752DC217" w14:textId="77777777" w:rsidR="007F3F46" w:rsidRPr="0069730C" w:rsidRDefault="007F3F46"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777BD075"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63F90C1E" w14:textId="68D8E98A" w:rsidR="007F3F46" w:rsidRPr="0069730C" w:rsidRDefault="001B10FB"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4-8</w:t>
            </w:r>
          </w:p>
        </w:tc>
      </w:tr>
      <w:tr w:rsidR="007F3F46" w:rsidRPr="0069730C" w14:paraId="7FBC70A5" w14:textId="77777777" w:rsidTr="00466F2B">
        <w:trPr>
          <w:trHeight w:hRule="exact" w:val="864"/>
        </w:trPr>
        <w:tc>
          <w:tcPr>
            <w:tcW w:w="4080" w:type="dxa"/>
            <w:tcBorders>
              <w:top w:val="nil"/>
            </w:tcBorders>
            <w:vAlign w:val="center"/>
          </w:tcPr>
          <w:p w14:paraId="557EF63A" w14:textId="77777777" w:rsidR="007F3F46" w:rsidRPr="0069730C" w:rsidRDefault="007F3F46"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02B8E6F7"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0A8147AF" w14:textId="3AA723C3" w:rsidR="007F3F46" w:rsidRPr="0069730C" w:rsidRDefault="00C12647"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1CA7AFAA"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680AC1DF" w14:textId="3D3049A7" w:rsidR="007F3F46" w:rsidRPr="0069730C" w:rsidRDefault="00C12647"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1434740C" w14:textId="44A63FB9" w:rsidR="007F3F46" w:rsidRPr="0069730C" w:rsidRDefault="007F3F46" w:rsidP="00771D58">
      <w:pPr>
        <w:tabs>
          <w:tab w:val="left" w:pos="922"/>
          <w:tab w:val="left" w:pos="1310"/>
          <w:tab w:val="left" w:pos="1699"/>
          <w:tab w:val="left" w:pos="2074"/>
        </w:tabs>
        <w:suppressAutoHyphens/>
        <w:ind w:left="720"/>
        <w:rPr>
          <w:sz w:val="22"/>
        </w:rPr>
      </w:pPr>
    </w:p>
    <w:p w14:paraId="0F2A495B" w14:textId="77777777" w:rsidR="007F3F46" w:rsidRPr="0069730C" w:rsidRDefault="007F3F46" w:rsidP="007F3F46">
      <w:pPr>
        <w:tabs>
          <w:tab w:val="left" w:pos="922"/>
          <w:tab w:val="left" w:pos="1310"/>
          <w:tab w:val="left" w:pos="1699"/>
          <w:tab w:val="left" w:pos="2074"/>
        </w:tabs>
        <w:suppressAutoHyphens/>
        <w:rPr>
          <w:sz w:val="22"/>
          <w:u w:val="single"/>
        </w:rPr>
      </w:pPr>
      <w:r w:rsidRPr="0069730C">
        <w:rPr>
          <w:sz w:val="22"/>
          <w:u w:val="single"/>
        </w:rPr>
        <w:t>428.420:</w:t>
      </w:r>
      <w:r w:rsidRPr="0069730C">
        <w:rPr>
          <w:sz w:val="22"/>
          <w:u w:val="single"/>
        </w:rPr>
        <w:tab/>
        <w:t>Payment for Prosthetic Services</w:t>
      </w:r>
    </w:p>
    <w:p w14:paraId="644CE785" w14:textId="77777777" w:rsidR="007F3F46" w:rsidRPr="0069730C" w:rsidRDefault="007F3F46" w:rsidP="007F3F46">
      <w:pPr>
        <w:tabs>
          <w:tab w:val="left" w:pos="922"/>
          <w:tab w:val="left" w:pos="1310"/>
          <w:tab w:val="left" w:pos="1699"/>
          <w:tab w:val="left" w:pos="2074"/>
        </w:tabs>
        <w:suppressAutoHyphens/>
        <w:rPr>
          <w:sz w:val="22"/>
        </w:rPr>
      </w:pPr>
    </w:p>
    <w:p w14:paraId="755AD3BF" w14:textId="77777777" w:rsidR="007F3F46" w:rsidRPr="0069730C" w:rsidRDefault="007F3F46" w:rsidP="007F3F46">
      <w:pPr>
        <w:tabs>
          <w:tab w:val="left" w:pos="922"/>
          <w:tab w:val="left" w:pos="1310"/>
          <w:tab w:val="left" w:pos="1699"/>
          <w:tab w:val="left" w:pos="2074"/>
        </w:tabs>
        <w:suppressAutoHyphens/>
        <w:ind w:left="720"/>
        <w:rPr>
          <w:sz w:val="22"/>
        </w:rPr>
      </w:pPr>
      <w:r w:rsidRPr="0069730C">
        <w:rPr>
          <w:sz w:val="22"/>
        </w:rPr>
        <w:t xml:space="preserve">(A)  Payment to a provider for prosthetic equipment and supplies is subject to the conditions and limitations in 130 CMR 428.000 and 450.000: </w:t>
      </w:r>
      <w:r w:rsidRPr="0069730C">
        <w:rPr>
          <w:i/>
          <w:iCs/>
          <w:sz w:val="22"/>
        </w:rPr>
        <w:t>Administrative and Billing Regulations</w:t>
      </w:r>
      <w:r w:rsidRPr="0069730C">
        <w:rPr>
          <w:sz w:val="22"/>
        </w:rPr>
        <w:t xml:space="preserve">, and will be the lower of: </w:t>
      </w:r>
    </w:p>
    <w:p w14:paraId="387A3EF2"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(1)  the provider</w:t>
      </w:r>
      <w:smartTag w:uri="urn:schemas-microsoft-com:office:smarttags" w:element="PersonName">
        <w:r w:rsidRPr="0069730C">
          <w:rPr>
            <w:sz w:val="22"/>
          </w:rPr>
          <w:t>'</w:t>
        </w:r>
      </w:smartTag>
      <w:r w:rsidRPr="0069730C">
        <w:rPr>
          <w:sz w:val="22"/>
        </w:rPr>
        <w:t>s usual and customary charge to the general public; or</w:t>
      </w:r>
    </w:p>
    <w:p w14:paraId="44CDADCB"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(2)  the fee set forth in the schedule of maximum allowable fees established by the Massachusetts Executive Office of Health and Human Services.</w:t>
      </w:r>
    </w:p>
    <w:p w14:paraId="21912375" w14:textId="77777777" w:rsidR="007F3F46" w:rsidRPr="0069730C" w:rsidRDefault="007F3F46" w:rsidP="007F3F46">
      <w:pPr>
        <w:tabs>
          <w:tab w:val="left" w:pos="922"/>
          <w:tab w:val="left" w:pos="1310"/>
          <w:tab w:val="left" w:pos="1699"/>
          <w:tab w:val="left" w:pos="2074"/>
        </w:tabs>
        <w:suppressAutoHyphens/>
        <w:ind w:left="-605"/>
        <w:rPr>
          <w:sz w:val="22"/>
        </w:rPr>
      </w:pPr>
    </w:p>
    <w:p w14:paraId="580A09C2" w14:textId="77777777" w:rsidR="007F3F46" w:rsidRPr="0069730C" w:rsidRDefault="007F3F46" w:rsidP="007F3F46">
      <w:pPr>
        <w:tabs>
          <w:tab w:val="left" w:pos="922"/>
          <w:tab w:val="left" w:pos="1310"/>
          <w:tab w:val="left" w:pos="1699"/>
          <w:tab w:val="left" w:pos="2074"/>
        </w:tabs>
        <w:suppressAutoHyphens/>
        <w:ind w:left="720"/>
        <w:rPr>
          <w:sz w:val="22"/>
        </w:rPr>
      </w:pPr>
      <w:r w:rsidRPr="0069730C">
        <w:rPr>
          <w:sz w:val="22"/>
        </w:rPr>
        <w:t>(B)  Payment for the following services is included in the provider payment under 130 CMR 428.420(A).  No separate payment is allowed for:</w:t>
      </w:r>
    </w:p>
    <w:p w14:paraId="1425318B"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 xml:space="preserve">(1)  the fitting of the prosthesis; </w:t>
      </w:r>
    </w:p>
    <w:p w14:paraId="71EA61B5"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(2)  instructing the member in the use of the prosthesis;</w:t>
      </w:r>
    </w:p>
    <w:p w14:paraId="47B35025"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(3)  the cost of the component parts and accessory equipment;</w:t>
      </w:r>
    </w:p>
    <w:p w14:paraId="45166ACA"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(4)  repairs due to normal wear and tear within 90 days of the date of delivery; and</w:t>
      </w:r>
    </w:p>
    <w:p w14:paraId="080BAEF0"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(5)  adjustments to the prosthesis and any prosthetic component made when fitting the prosthesis and for 90 days from the date of delivery, when the adjustments are not necessitated by changes in the member</w:t>
      </w:r>
      <w:smartTag w:uri="urn:schemas-microsoft-com:office:smarttags" w:element="PersonName">
        <w:r w:rsidRPr="0069730C">
          <w:rPr>
            <w:sz w:val="22"/>
          </w:rPr>
          <w:t>'</w:t>
        </w:r>
      </w:smartTag>
      <w:r w:rsidRPr="0069730C">
        <w:rPr>
          <w:sz w:val="22"/>
        </w:rPr>
        <w:t>s functional abilities.</w:t>
      </w:r>
    </w:p>
    <w:p w14:paraId="4342E1B6" w14:textId="77777777" w:rsidR="007F3F46" w:rsidRPr="0069730C" w:rsidRDefault="007F3F46" w:rsidP="007F3F46"/>
    <w:p w14:paraId="77D9E99E" w14:textId="77777777" w:rsidR="007F3F46" w:rsidRPr="0069730C" w:rsidRDefault="007F3F46" w:rsidP="007F3F46">
      <w:pPr>
        <w:tabs>
          <w:tab w:val="left" w:pos="922"/>
          <w:tab w:val="left" w:pos="1310"/>
          <w:tab w:val="left" w:pos="1699"/>
          <w:tab w:val="left" w:pos="2074"/>
        </w:tabs>
        <w:suppressAutoHyphens/>
        <w:rPr>
          <w:sz w:val="22"/>
        </w:rPr>
      </w:pPr>
      <w:r w:rsidRPr="0069730C">
        <w:rPr>
          <w:sz w:val="22"/>
          <w:u w:val="single"/>
        </w:rPr>
        <w:t>428.421:</w:t>
      </w:r>
      <w:r w:rsidRPr="0069730C">
        <w:rPr>
          <w:sz w:val="22"/>
          <w:u w:val="single"/>
        </w:rPr>
        <w:tab/>
        <w:t>Individual Consideration</w:t>
      </w:r>
      <w:r w:rsidRPr="0069730C">
        <w:rPr>
          <w:sz w:val="22"/>
        </w:rPr>
        <w:t xml:space="preserve"> </w:t>
      </w:r>
    </w:p>
    <w:p w14:paraId="7DE43ED1" w14:textId="77777777" w:rsidR="007F3F46" w:rsidRPr="0069730C" w:rsidRDefault="007F3F46" w:rsidP="007F3F46">
      <w:pPr>
        <w:tabs>
          <w:tab w:val="left" w:pos="922"/>
          <w:tab w:val="left" w:pos="1310"/>
          <w:tab w:val="left" w:pos="1699"/>
          <w:tab w:val="left" w:pos="2074"/>
        </w:tabs>
        <w:suppressAutoHyphens/>
        <w:rPr>
          <w:sz w:val="22"/>
        </w:rPr>
      </w:pPr>
    </w:p>
    <w:p w14:paraId="384AD1D6" w14:textId="77777777" w:rsidR="007F3F46" w:rsidRPr="0069730C" w:rsidRDefault="007F3F46" w:rsidP="007F3F46">
      <w:pPr>
        <w:tabs>
          <w:tab w:val="left" w:pos="-720"/>
          <w:tab w:val="left" w:pos="922"/>
          <w:tab w:val="left" w:pos="1310"/>
          <w:tab w:val="left" w:pos="1699"/>
          <w:tab w:val="left" w:pos="2074"/>
        </w:tabs>
        <w:suppressAutoHyphens/>
        <w:ind w:left="720" w:firstLine="360"/>
        <w:rPr>
          <w:sz w:val="22"/>
        </w:rPr>
      </w:pPr>
      <w:r w:rsidRPr="0069730C">
        <w:rPr>
          <w:sz w:val="22"/>
        </w:rPr>
        <w:t xml:space="preserve">When the rate of payment for the purchase or repair of certain prosthetic equipment has not been established by the Executive Office of Health and Human Services, the MassHealth agency pays for the service based on individual consideration, subject to all other conditions of payment.  Such items are identified in Subchapter 6 of the </w:t>
      </w:r>
      <w:r w:rsidRPr="0069730C">
        <w:rPr>
          <w:i/>
          <w:sz w:val="22"/>
        </w:rPr>
        <w:t xml:space="preserve">Prosthetics Manual </w:t>
      </w:r>
      <w:r w:rsidRPr="0069730C">
        <w:rPr>
          <w:sz w:val="22"/>
        </w:rPr>
        <w:t>by the designation "(I.C.)" next to the description of the item or service. The MassHealth agency determines the rate of payment for an individual-consideration item or service based on the provider’s report of services and a current invoice that indicates the provider’s adjusted acquisition cost as defined in 130 CMR 428.421 and 428.422. Payment for the fitting of a prosthesis is included in the adjusted acquisition cost. Providers must maintain adequate records to document the individual consideration claim and must provide these documents to the MassHealth agency and the Attorney General’s Medicaid Fraud Control Unit upon demand (</w:t>
      </w:r>
      <w:r w:rsidRPr="0069730C">
        <w:rPr>
          <w:i/>
          <w:iCs/>
          <w:sz w:val="22"/>
        </w:rPr>
        <w:t>see</w:t>
      </w:r>
      <w:r w:rsidRPr="0069730C">
        <w:rPr>
          <w:sz w:val="22"/>
        </w:rPr>
        <w:t xml:space="preserve"> 130 CMR 450.205: </w:t>
      </w:r>
      <w:r w:rsidRPr="0069730C">
        <w:rPr>
          <w:i/>
          <w:iCs/>
          <w:sz w:val="22"/>
        </w:rPr>
        <w:t>Recordkeeping and Disclosure</w:t>
      </w:r>
      <w:r w:rsidRPr="0069730C">
        <w:rPr>
          <w:sz w:val="22"/>
        </w:rPr>
        <w:t>). Payment to a provider for an individual consideration claim is the lower of:</w:t>
      </w:r>
    </w:p>
    <w:p w14:paraId="2960C69A" w14:textId="77777777" w:rsidR="007F3F46" w:rsidRPr="0069730C" w:rsidRDefault="007F3F46" w:rsidP="007F3F46">
      <w:pPr>
        <w:tabs>
          <w:tab w:val="left" w:pos="-720"/>
          <w:tab w:val="left" w:pos="922"/>
          <w:tab w:val="left" w:pos="1310"/>
          <w:tab w:val="left" w:pos="1699"/>
          <w:tab w:val="left" w:pos="2074"/>
        </w:tabs>
        <w:suppressAutoHyphens/>
        <w:ind w:left="922"/>
        <w:rPr>
          <w:sz w:val="22"/>
        </w:rPr>
      </w:pPr>
    </w:p>
    <w:p w14:paraId="00AFBCD8"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(A)  the provider’s usual and customary charge to the general public; or</w:t>
      </w:r>
    </w:p>
    <w:p w14:paraId="70EC551A"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p>
    <w:p w14:paraId="3589ADD9"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(B)  the adjusted acquisition cost of the item plus a markup not to exceed:</w:t>
      </w:r>
    </w:p>
    <w:p w14:paraId="7DDF3652"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 xml:space="preserve">(1)  70% for any item whose adjusted acquisition cost is less than $100; </w:t>
      </w:r>
    </w:p>
    <w:p w14:paraId="7733D57B"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 xml:space="preserve">(2)  50% for any item whose adjusted acquisition cost is $100 or greater and less than $200; </w:t>
      </w:r>
    </w:p>
    <w:p w14:paraId="1A91CCE4"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(3)  45% for any item whose adjusted acquisition cost is $200 or greater and less than $300; or</w:t>
      </w:r>
    </w:p>
    <w:p w14:paraId="666E0E62"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(4)  40% for any item whose adjusted acquisition cost is $300 or greater.</w:t>
      </w:r>
    </w:p>
    <w:p w14:paraId="272AB15A" w14:textId="77777777" w:rsidR="007F3F46" w:rsidRPr="0069730C" w:rsidRDefault="007F3F46" w:rsidP="007F3F46">
      <w:pPr>
        <w:tabs>
          <w:tab w:val="left" w:pos="922"/>
          <w:tab w:val="left" w:pos="1310"/>
          <w:tab w:val="left" w:pos="1699"/>
          <w:tab w:val="left" w:pos="2074"/>
        </w:tabs>
        <w:suppressAutoHyphens/>
        <w:rPr>
          <w:sz w:val="22"/>
          <w:u w:val="single"/>
        </w:rPr>
      </w:pPr>
    </w:p>
    <w:p w14:paraId="2BE284D1" w14:textId="77777777" w:rsidR="007F3F46" w:rsidRPr="0069730C" w:rsidRDefault="007F3F46" w:rsidP="007F3F46">
      <w:pPr>
        <w:tabs>
          <w:tab w:val="left" w:pos="922"/>
          <w:tab w:val="left" w:pos="1310"/>
          <w:tab w:val="left" w:pos="1699"/>
          <w:tab w:val="left" w:pos="2074"/>
        </w:tabs>
        <w:suppressAutoHyphens/>
        <w:rPr>
          <w:sz w:val="22"/>
        </w:rPr>
      </w:pPr>
    </w:p>
    <w:p w14:paraId="2C0E0577" w14:textId="77777777" w:rsidR="007F3F46" w:rsidRPr="0069730C" w:rsidRDefault="007F3F46" w:rsidP="007F3F46">
      <w:r w:rsidRPr="0069730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2647" w:rsidRPr="0069730C" w14:paraId="3DEEDC83" w14:textId="77777777" w:rsidTr="00466F2B">
        <w:trPr>
          <w:trHeight w:hRule="exact" w:val="864"/>
        </w:trPr>
        <w:tc>
          <w:tcPr>
            <w:tcW w:w="4080" w:type="dxa"/>
            <w:tcBorders>
              <w:bottom w:val="nil"/>
            </w:tcBorders>
          </w:tcPr>
          <w:p w14:paraId="30F48145"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2F100225" w14:textId="77777777" w:rsidR="00C12647" w:rsidRPr="0069730C" w:rsidRDefault="00C12647" w:rsidP="00C12647">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142F0343" w14:textId="77777777" w:rsidR="00C12647" w:rsidRPr="0069730C" w:rsidRDefault="00C12647" w:rsidP="00C12647">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77814970"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35EB38FC" w14:textId="77777777" w:rsidR="00C12647" w:rsidRPr="0069730C" w:rsidRDefault="00C12647" w:rsidP="00C12647">
            <w:pPr>
              <w:widowControl w:val="0"/>
              <w:tabs>
                <w:tab w:val="left" w:pos="936"/>
                <w:tab w:val="left" w:pos="1314"/>
                <w:tab w:val="left" w:pos="1692"/>
                <w:tab w:val="left" w:pos="2070"/>
              </w:tabs>
              <w:jc w:val="center"/>
              <w:rPr>
                <w:rFonts w:ascii="Arial" w:hAnsi="Arial" w:cs="Arial"/>
              </w:rPr>
            </w:pPr>
            <w:r w:rsidRPr="0069730C">
              <w:rPr>
                <w:rFonts w:ascii="Arial" w:hAnsi="Arial" w:cs="Arial"/>
              </w:rPr>
              <w:t>4.  Program Regulations</w:t>
            </w:r>
          </w:p>
          <w:p w14:paraId="6263EC2C" w14:textId="1BF5F996" w:rsidR="00C12647" w:rsidRPr="0069730C" w:rsidRDefault="00C12647" w:rsidP="00C12647">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0360787C"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6D7F0BA6" w14:textId="1F094CED" w:rsidR="00C12647" w:rsidRPr="0069730C" w:rsidRDefault="001B10FB" w:rsidP="00C12647">
            <w:pPr>
              <w:widowControl w:val="0"/>
              <w:tabs>
                <w:tab w:val="left" w:pos="936"/>
                <w:tab w:val="left" w:pos="1314"/>
                <w:tab w:val="left" w:pos="1692"/>
                <w:tab w:val="left" w:pos="2070"/>
              </w:tabs>
              <w:spacing w:before="120"/>
              <w:jc w:val="center"/>
              <w:rPr>
                <w:rFonts w:ascii="Arial" w:hAnsi="Arial" w:cs="Arial"/>
              </w:rPr>
            </w:pPr>
            <w:r>
              <w:rPr>
                <w:rFonts w:ascii="Arial" w:hAnsi="Arial" w:cs="Arial"/>
              </w:rPr>
              <w:t>4-9</w:t>
            </w:r>
          </w:p>
        </w:tc>
      </w:tr>
      <w:tr w:rsidR="00C12647" w:rsidRPr="0069730C" w14:paraId="1172B8AC" w14:textId="77777777" w:rsidTr="00466F2B">
        <w:trPr>
          <w:trHeight w:hRule="exact" w:val="864"/>
        </w:trPr>
        <w:tc>
          <w:tcPr>
            <w:tcW w:w="4080" w:type="dxa"/>
            <w:tcBorders>
              <w:top w:val="nil"/>
            </w:tcBorders>
            <w:vAlign w:val="center"/>
          </w:tcPr>
          <w:p w14:paraId="0F8E5526" w14:textId="77777777" w:rsidR="00C12647" w:rsidRPr="0069730C" w:rsidRDefault="00C12647" w:rsidP="00C12647">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22ED786B"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64F50AEB" w14:textId="0B317792"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2EF55CAA"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42A6BB78" w14:textId="15F0A513"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5C98CA31" w14:textId="77777777" w:rsidR="007F3F46" w:rsidRPr="0069730C" w:rsidRDefault="007F3F46" w:rsidP="007F3F46">
      <w:pPr>
        <w:pStyle w:val="Header"/>
      </w:pPr>
    </w:p>
    <w:p w14:paraId="6C9199EE" w14:textId="77777777" w:rsidR="007F3F46" w:rsidRPr="0069730C" w:rsidRDefault="007F3F46" w:rsidP="007F3F46">
      <w:pPr>
        <w:tabs>
          <w:tab w:val="left" w:pos="922"/>
          <w:tab w:val="left" w:pos="1310"/>
          <w:tab w:val="left" w:pos="1699"/>
          <w:tab w:val="left" w:pos="2074"/>
        </w:tabs>
        <w:suppressAutoHyphens/>
        <w:rPr>
          <w:sz w:val="22"/>
        </w:rPr>
      </w:pPr>
      <w:r w:rsidRPr="0069730C">
        <w:rPr>
          <w:sz w:val="22"/>
          <w:u w:val="single"/>
        </w:rPr>
        <w:t>428.422:</w:t>
      </w:r>
      <w:r w:rsidRPr="0069730C">
        <w:rPr>
          <w:sz w:val="22"/>
          <w:u w:val="single"/>
        </w:rPr>
        <w:tab/>
        <w:t>Adjusted Acquisition Cost</w:t>
      </w:r>
      <w:r w:rsidRPr="0069730C">
        <w:rPr>
          <w:sz w:val="22"/>
        </w:rPr>
        <w:t xml:space="preserve"> </w:t>
      </w:r>
    </w:p>
    <w:p w14:paraId="28CB4163" w14:textId="77777777" w:rsidR="007F3F46" w:rsidRPr="0069730C" w:rsidRDefault="007F3F46" w:rsidP="007F3F46">
      <w:pPr>
        <w:tabs>
          <w:tab w:val="left" w:pos="922"/>
          <w:tab w:val="left" w:pos="1310"/>
          <w:tab w:val="left" w:pos="1699"/>
          <w:tab w:val="left" w:pos="2074"/>
        </w:tabs>
        <w:suppressAutoHyphens/>
        <w:rPr>
          <w:sz w:val="22"/>
        </w:rPr>
      </w:pPr>
    </w:p>
    <w:p w14:paraId="18984B9C" w14:textId="77777777" w:rsidR="007F3F46" w:rsidRPr="0069730C" w:rsidRDefault="007F3F46" w:rsidP="007F3F46">
      <w:pPr>
        <w:pStyle w:val="BlockText"/>
        <w:spacing w:before="0"/>
        <w:ind w:left="720"/>
        <w:rPr>
          <w:kern w:val="2"/>
        </w:rPr>
      </w:pPr>
      <w:r w:rsidRPr="0069730C">
        <w:rPr>
          <w:kern w:val="2"/>
        </w:rPr>
        <w:t>(A)  The provider must disclose all discounts, as defined in 130 CMR 428.402, and must reflect such discounts in the provider’s claim for payment pursuant to M.G.L. c. 118E, § 41, and U.S.C. § 1320a-7b(b)(3)(A).  Any provider who fails to disclose and pass on any discounts to the MassHealth agency may be subject to civil and criminal penalties, including imprisonment, in accordance with state and federal laws.</w:t>
      </w:r>
    </w:p>
    <w:p w14:paraId="25994E94" w14:textId="77777777" w:rsidR="007F3F46" w:rsidRPr="0069730C" w:rsidRDefault="007F3F46" w:rsidP="007F3F46">
      <w:pPr>
        <w:pStyle w:val="BlockText"/>
        <w:spacing w:before="0"/>
      </w:pPr>
    </w:p>
    <w:p w14:paraId="0568525F" w14:textId="77777777" w:rsidR="007F3F46" w:rsidRPr="0069730C" w:rsidRDefault="007F3F46" w:rsidP="007F3F46">
      <w:pPr>
        <w:pStyle w:val="BlockText"/>
        <w:spacing w:before="0"/>
        <w:ind w:left="1080" w:right="0" w:hanging="360"/>
      </w:pPr>
      <w:r w:rsidRPr="0069730C">
        <w:t>(B)  (1)  Except where the manufacturer is the provider, the adjusted acquisition cost must not exceed the manufacturer’s current wholesale price and must be evidenced by the purchase price of the equipment or goods listed on a copy of the supplier’s invoice.</w:t>
      </w:r>
    </w:p>
    <w:p w14:paraId="0E2CA862" w14:textId="77777777" w:rsidR="007F3F46" w:rsidRPr="0069730C" w:rsidRDefault="007F3F46" w:rsidP="007F3F46">
      <w:pPr>
        <w:tabs>
          <w:tab w:val="left" w:pos="936"/>
          <w:tab w:val="left" w:pos="1310"/>
          <w:tab w:val="left" w:pos="1699"/>
          <w:tab w:val="left" w:pos="2074"/>
        </w:tabs>
        <w:ind w:left="1080" w:right="288"/>
        <w:rPr>
          <w:sz w:val="22"/>
        </w:rPr>
      </w:pPr>
      <w:r w:rsidRPr="0069730C">
        <w:rPr>
          <w:sz w:val="22"/>
        </w:rPr>
        <w:t xml:space="preserve">(2)  Where the manufacturer is the provider, the adjusted acquisition cost must not exceed the actual cost of manufacturing the items.  </w:t>
      </w:r>
    </w:p>
    <w:p w14:paraId="62446EF9" w14:textId="77777777" w:rsidR="007F3F46" w:rsidRPr="0069730C" w:rsidRDefault="007F3F46" w:rsidP="007F3F46">
      <w:pPr>
        <w:tabs>
          <w:tab w:val="left" w:pos="936"/>
          <w:tab w:val="left" w:pos="1310"/>
          <w:tab w:val="left" w:pos="1699"/>
          <w:tab w:val="left" w:pos="2074"/>
        </w:tabs>
        <w:ind w:left="1310" w:right="288"/>
        <w:rPr>
          <w:sz w:val="22"/>
        </w:rPr>
      </w:pPr>
    </w:p>
    <w:p w14:paraId="76622936" w14:textId="77777777" w:rsidR="007F3F46" w:rsidRPr="0069730C" w:rsidRDefault="007F3F46" w:rsidP="007F3F46">
      <w:pPr>
        <w:pStyle w:val="BlockText"/>
        <w:spacing w:before="0"/>
        <w:ind w:left="720" w:right="0"/>
      </w:pPr>
      <w:r w:rsidRPr="0069730C">
        <w:t>(C)  Where the manufacturer is the provider of any item covered under 130 CMR 428.000, the manufacturer must submit documentation that demonstrates to the MassHealth agency’s satisfaction the actual cost of manufacturing the item, as set forth in 130 CMR 428.422(B).</w:t>
      </w:r>
    </w:p>
    <w:p w14:paraId="2ED3E5E5" w14:textId="77777777" w:rsidR="007F3F46" w:rsidRPr="0069730C" w:rsidRDefault="007F3F46" w:rsidP="007F3F46">
      <w:pPr>
        <w:tabs>
          <w:tab w:val="left" w:pos="936"/>
          <w:tab w:val="left" w:pos="1310"/>
          <w:tab w:val="left" w:pos="1699"/>
          <w:tab w:val="left" w:pos="2074"/>
        </w:tabs>
        <w:ind w:left="720"/>
        <w:rPr>
          <w:sz w:val="22"/>
        </w:rPr>
      </w:pPr>
    </w:p>
    <w:p w14:paraId="12273D9D" w14:textId="77777777" w:rsidR="007F3F46" w:rsidRPr="0069730C" w:rsidRDefault="007F3F46" w:rsidP="007F3F46">
      <w:pPr>
        <w:tabs>
          <w:tab w:val="left" w:pos="936"/>
          <w:tab w:val="left" w:pos="1310"/>
          <w:tab w:val="left" w:pos="1699"/>
          <w:tab w:val="left" w:pos="2074"/>
        </w:tabs>
        <w:ind w:left="720"/>
        <w:rPr>
          <w:sz w:val="22"/>
        </w:rPr>
      </w:pPr>
      <w:r w:rsidRPr="0069730C">
        <w:rPr>
          <w:kern w:val="2"/>
          <w:sz w:val="22"/>
        </w:rPr>
        <w:t>(D)  The</w:t>
      </w:r>
      <w:r w:rsidRPr="0069730C">
        <w:rPr>
          <w:sz w:val="22"/>
        </w:rPr>
        <w:t xml:space="preserve"> provider must maintain the actual receipted invoice in the member’s record, and make it available to the Division and the Attorney General’s Medicaid Fraud Control Unit pursuant to 130 CMR 428.423 and 450.205: </w:t>
      </w:r>
      <w:r w:rsidRPr="0069730C">
        <w:rPr>
          <w:i/>
          <w:iCs/>
          <w:sz w:val="22"/>
        </w:rPr>
        <w:t>Recordkeeping and Disclosure</w:t>
      </w:r>
      <w:r w:rsidRPr="0069730C">
        <w:rPr>
          <w:sz w:val="22"/>
        </w:rPr>
        <w:t>.</w:t>
      </w:r>
    </w:p>
    <w:p w14:paraId="06736517" w14:textId="77777777" w:rsidR="007F3F46" w:rsidRPr="0069730C" w:rsidRDefault="007F3F46" w:rsidP="007F3F46">
      <w:pPr>
        <w:tabs>
          <w:tab w:val="left" w:pos="936"/>
          <w:tab w:val="left" w:pos="1310"/>
          <w:tab w:val="left" w:pos="1699"/>
          <w:tab w:val="left" w:pos="2074"/>
        </w:tabs>
        <w:ind w:left="720"/>
        <w:rPr>
          <w:sz w:val="22"/>
        </w:rPr>
      </w:pPr>
    </w:p>
    <w:p w14:paraId="13F9C78D" w14:textId="77777777" w:rsidR="007F3F46" w:rsidRPr="0069730C" w:rsidRDefault="007F3F46" w:rsidP="007F3F46">
      <w:pPr>
        <w:tabs>
          <w:tab w:val="left" w:pos="936"/>
          <w:tab w:val="left" w:pos="1310"/>
          <w:tab w:val="left" w:pos="1699"/>
          <w:tab w:val="left" w:pos="2074"/>
        </w:tabs>
        <w:ind w:left="720"/>
        <w:rPr>
          <w:sz w:val="22"/>
        </w:rPr>
      </w:pPr>
      <w:r w:rsidRPr="0069730C">
        <w:rPr>
          <w:sz w:val="22"/>
        </w:rPr>
        <w:t>(E)  The provider may group together low-cost items (those with an adjusted acquisition cost of less than $5 each) to equal $5 or less, and bill the total adjusted acquisition cost plus the allowable markup listed in 130 CMR 428.421(B).</w:t>
      </w:r>
    </w:p>
    <w:p w14:paraId="7069156E" w14:textId="77777777" w:rsidR="007F3F46" w:rsidRPr="0069730C" w:rsidRDefault="007F3F46" w:rsidP="007F3F46">
      <w:pPr>
        <w:tabs>
          <w:tab w:val="left" w:pos="-720"/>
          <w:tab w:val="left" w:pos="922"/>
          <w:tab w:val="left" w:pos="1310"/>
          <w:tab w:val="left" w:pos="1699"/>
          <w:tab w:val="left" w:pos="2074"/>
        </w:tabs>
        <w:suppressAutoHyphens/>
        <w:rPr>
          <w:sz w:val="22"/>
        </w:rPr>
      </w:pPr>
    </w:p>
    <w:p w14:paraId="0A68196C" w14:textId="77777777" w:rsidR="007F3F46" w:rsidRPr="0069730C" w:rsidRDefault="007F3F46" w:rsidP="007F3F46">
      <w:pPr>
        <w:tabs>
          <w:tab w:val="left" w:pos="922"/>
          <w:tab w:val="left" w:pos="1310"/>
          <w:tab w:val="left" w:pos="1699"/>
          <w:tab w:val="left" w:pos="2074"/>
        </w:tabs>
        <w:suppressAutoHyphens/>
        <w:rPr>
          <w:sz w:val="22"/>
        </w:rPr>
      </w:pPr>
      <w:r w:rsidRPr="0069730C">
        <w:rPr>
          <w:sz w:val="22"/>
          <w:u w:val="single"/>
        </w:rPr>
        <w:t>428.423:</w:t>
      </w:r>
      <w:r w:rsidRPr="0069730C">
        <w:rPr>
          <w:sz w:val="22"/>
          <w:u w:val="single"/>
        </w:rPr>
        <w:tab/>
        <w:t>Recordkeeping Requirements</w:t>
      </w:r>
    </w:p>
    <w:p w14:paraId="56A3EC78" w14:textId="77777777" w:rsidR="007F3F46" w:rsidRPr="0069730C" w:rsidRDefault="007F3F46" w:rsidP="007F3F46">
      <w:pPr>
        <w:tabs>
          <w:tab w:val="left" w:pos="922"/>
          <w:tab w:val="left" w:pos="1310"/>
          <w:tab w:val="left" w:pos="1699"/>
          <w:tab w:val="left" w:pos="2074"/>
        </w:tabs>
        <w:suppressAutoHyphens/>
        <w:rPr>
          <w:sz w:val="22"/>
        </w:rPr>
      </w:pPr>
    </w:p>
    <w:p w14:paraId="69B3A630" w14:textId="77777777" w:rsidR="007F3F46" w:rsidRPr="0069730C" w:rsidRDefault="007F3F46" w:rsidP="007F3F46">
      <w:pPr>
        <w:tabs>
          <w:tab w:val="left" w:pos="936"/>
          <w:tab w:val="left" w:pos="1296"/>
          <w:tab w:val="left" w:pos="1699"/>
          <w:tab w:val="left" w:pos="2074"/>
        </w:tabs>
        <w:ind w:left="720"/>
        <w:rPr>
          <w:sz w:val="22"/>
        </w:rPr>
      </w:pPr>
      <w:r w:rsidRPr="0069730C">
        <w:rPr>
          <w:sz w:val="22"/>
        </w:rPr>
        <w:t xml:space="preserve">The provider must keep a record of all prosthetic services, nursing facility visits, and the medical necessity of such services provided to a member for the period of time required by 130 CMR 450.205: </w:t>
      </w:r>
      <w:r w:rsidRPr="0069730C">
        <w:rPr>
          <w:i/>
          <w:iCs/>
          <w:sz w:val="22"/>
        </w:rPr>
        <w:t>Recordkeeping and Disclosure</w:t>
      </w:r>
      <w:r w:rsidRPr="0069730C">
        <w:rPr>
          <w:sz w:val="22"/>
        </w:rPr>
        <w:t xml:space="preserve">.  This record must include the following: </w:t>
      </w:r>
    </w:p>
    <w:p w14:paraId="2BFB5D2D" w14:textId="77777777" w:rsidR="007F3F46" w:rsidRPr="0069730C" w:rsidRDefault="007F3F46" w:rsidP="007F3F46">
      <w:pPr>
        <w:tabs>
          <w:tab w:val="left" w:pos="922"/>
          <w:tab w:val="left" w:pos="1310"/>
          <w:tab w:val="left" w:pos="1699"/>
          <w:tab w:val="left" w:pos="2074"/>
        </w:tabs>
        <w:suppressAutoHyphens/>
        <w:ind w:left="922"/>
        <w:rPr>
          <w:sz w:val="22"/>
        </w:rPr>
      </w:pPr>
    </w:p>
    <w:p w14:paraId="653243BD" w14:textId="77777777" w:rsidR="007F3F46" w:rsidRPr="0069730C" w:rsidRDefault="007F3F46" w:rsidP="007F3F46">
      <w:pPr>
        <w:tabs>
          <w:tab w:val="left" w:pos="922"/>
          <w:tab w:val="left" w:pos="1310"/>
          <w:tab w:val="left" w:pos="1699"/>
          <w:tab w:val="left" w:pos="2074"/>
        </w:tabs>
        <w:suppressAutoHyphens/>
        <w:ind w:left="720"/>
        <w:rPr>
          <w:sz w:val="22"/>
        </w:rPr>
      </w:pPr>
      <w:r w:rsidRPr="0069730C">
        <w:rPr>
          <w:sz w:val="22"/>
        </w:rPr>
        <w:t>(A)  a prescription for all purchases;</w:t>
      </w:r>
    </w:p>
    <w:p w14:paraId="545D92EF" w14:textId="77777777" w:rsidR="007F3F46" w:rsidRPr="0069730C" w:rsidRDefault="007F3F46" w:rsidP="007F3F46">
      <w:pPr>
        <w:tabs>
          <w:tab w:val="left" w:pos="922"/>
          <w:tab w:val="left" w:pos="1310"/>
          <w:tab w:val="left" w:pos="1699"/>
          <w:tab w:val="left" w:pos="2074"/>
        </w:tabs>
        <w:suppressAutoHyphens/>
        <w:ind w:left="720"/>
        <w:rPr>
          <w:sz w:val="22"/>
        </w:rPr>
      </w:pPr>
    </w:p>
    <w:p w14:paraId="24DABC88" w14:textId="77777777" w:rsidR="007F3F46" w:rsidRPr="0069730C" w:rsidRDefault="007F3F46" w:rsidP="007F3F46">
      <w:pPr>
        <w:tabs>
          <w:tab w:val="left" w:pos="922"/>
          <w:tab w:val="left" w:pos="1310"/>
          <w:tab w:val="left" w:pos="1699"/>
          <w:tab w:val="left" w:pos="2074"/>
        </w:tabs>
        <w:suppressAutoHyphens/>
        <w:ind w:left="720"/>
        <w:rPr>
          <w:sz w:val="22"/>
        </w:rPr>
      </w:pPr>
      <w:r w:rsidRPr="0069730C">
        <w:rPr>
          <w:sz w:val="22"/>
        </w:rPr>
        <w:t xml:space="preserve">(B)  a copy of the approved prior-authorization request for all prosthetic services requiring prior authorization; </w:t>
      </w:r>
    </w:p>
    <w:p w14:paraId="767F81D9" w14:textId="77777777" w:rsidR="007F3F46" w:rsidRPr="0069730C" w:rsidRDefault="007F3F46" w:rsidP="007F3F46">
      <w:pPr>
        <w:tabs>
          <w:tab w:val="left" w:pos="922"/>
          <w:tab w:val="left" w:pos="1310"/>
          <w:tab w:val="left" w:pos="1699"/>
          <w:tab w:val="left" w:pos="2074"/>
        </w:tabs>
        <w:suppressAutoHyphens/>
        <w:ind w:left="720"/>
        <w:rPr>
          <w:sz w:val="22"/>
        </w:rPr>
      </w:pPr>
    </w:p>
    <w:p w14:paraId="14A556DF"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 xml:space="preserve">(C)  an acknowledgment of receipt, signed by the member or the member’s representative, of prescribed equipment or supplies, including: </w:t>
      </w:r>
    </w:p>
    <w:p w14:paraId="2602785D"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(1)  the date of receipt of equipment or supplies;</w:t>
      </w:r>
    </w:p>
    <w:p w14:paraId="47D048F9"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(2)  the condition of the equipment or supplies (for example, whether it is in proper working order or is damaged);</w:t>
      </w:r>
    </w:p>
    <w:p w14:paraId="1C8C5359"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(3)  the manufacturer, brand name, model number, and serial number of the equipment or supplies;</w:t>
      </w:r>
    </w:p>
    <w:p w14:paraId="2C9E6610" w14:textId="77777777" w:rsidR="00F67AA4" w:rsidRPr="0069730C" w:rsidRDefault="00F67AA4" w:rsidP="00F67AA4">
      <w:pPr>
        <w:tabs>
          <w:tab w:val="left" w:pos="-720"/>
          <w:tab w:val="left" w:pos="922"/>
          <w:tab w:val="left" w:pos="1310"/>
          <w:tab w:val="left" w:pos="1699"/>
          <w:tab w:val="left" w:pos="2074"/>
        </w:tabs>
        <w:suppressAutoHyphens/>
        <w:ind w:left="1080"/>
        <w:rPr>
          <w:sz w:val="22"/>
        </w:rPr>
      </w:pPr>
      <w:r w:rsidRPr="0069730C">
        <w:rPr>
          <w:sz w:val="22"/>
        </w:rPr>
        <w:t xml:space="preserve">(4)  for repair services, a complete description of the service, including the manufacturer, brand name, model number, and serial number of the repaired item; and </w:t>
      </w:r>
    </w:p>
    <w:p w14:paraId="4E663D78" w14:textId="77777777" w:rsidR="007F3F46" w:rsidRPr="0069730C" w:rsidRDefault="007F3F46" w:rsidP="007F3F46">
      <w:r w:rsidRPr="0069730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2647" w:rsidRPr="0069730C" w14:paraId="1A40EE0B" w14:textId="77777777" w:rsidTr="00466F2B">
        <w:trPr>
          <w:trHeight w:hRule="exact" w:val="864"/>
        </w:trPr>
        <w:tc>
          <w:tcPr>
            <w:tcW w:w="4080" w:type="dxa"/>
            <w:tcBorders>
              <w:bottom w:val="nil"/>
            </w:tcBorders>
          </w:tcPr>
          <w:p w14:paraId="43511104"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180699ED" w14:textId="77777777" w:rsidR="00C12647" w:rsidRPr="0069730C" w:rsidRDefault="00C12647" w:rsidP="00C12647">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504BD9E9" w14:textId="77777777" w:rsidR="00C12647" w:rsidRPr="0069730C" w:rsidRDefault="00C12647" w:rsidP="00C12647">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68E14F6B"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26B0B508" w14:textId="77777777" w:rsidR="00C12647" w:rsidRPr="0069730C" w:rsidRDefault="00C12647" w:rsidP="00C12647">
            <w:pPr>
              <w:widowControl w:val="0"/>
              <w:tabs>
                <w:tab w:val="left" w:pos="936"/>
                <w:tab w:val="left" w:pos="1314"/>
                <w:tab w:val="left" w:pos="1692"/>
                <w:tab w:val="left" w:pos="2070"/>
              </w:tabs>
              <w:jc w:val="center"/>
              <w:rPr>
                <w:rFonts w:ascii="Arial" w:hAnsi="Arial" w:cs="Arial"/>
              </w:rPr>
            </w:pPr>
            <w:r w:rsidRPr="0069730C">
              <w:rPr>
                <w:rFonts w:ascii="Arial" w:hAnsi="Arial" w:cs="Arial"/>
              </w:rPr>
              <w:t>4.  Program Regulations</w:t>
            </w:r>
          </w:p>
          <w:p w14:paraId="6BB3D690" w14:textId="641DC2BB" w:rsidR="00C12647" w:rsidRPr="0069730C" w:rsidRDefault="00C12647" w:rsidP="00C12647">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5C334CE9"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13C8D285" w14:textId="070D47A2" w:rsidR="00C12647" w:rsidRPr="0069730C" w:rsidRDefault="001B10FB" w:rsidP="00C12647">
            <w:pPr>
              <w:widowControl w:val="0"/>
              <w:tabs>
                <w:tab w:val="left" w:pos="936"/>
                <w:tab w:val="left" w:pos="1314"/>
                <w:tab w:val="left" w:pos="1692"/>
                <w:tab w:val="left" w:pos="2070"/>
              </w:tabs>
              <w:spacing w:before="120"/>
              <w:jc w:val="center"/>
              <w:rPr>
                <w:rFonts w:ascii="Arial" w:hAnsi="Arial" w:cs="Arial"/>
              </w:rPr>
            </w:pPr>
            <w:r>
              <w:rPr>
                <w:rFonts w:ascii="Arial" w:hAnsi="Arial" w:cs="Arial"/>
              </w:rPr>
              <w:t>4-10</w:t>
            </w:r>
          </w:p>
        </w:tc>
      </w:tr>
      <w:tr w:rsidR="00C12647" w:rsidRPr="0069730C" w14:paraId="2CA483B4" w14:textId="77777777" w:rsidTr="00466F2B">
        <w:trPr>
          <w:trHeight w:hRule="exact" w:val="864"/>
        </w:trPr>
        <w:tc>
          <w:tcPr>
            <w:tcW w:w="4080" w:type="dxa"/>
            <w:tcBorders>
              <w:top w:val="nil"/>
            </w:tcBorders>
            <w:vAlign w:val="center"/>
          </w:tcPr>
          <w:p w14:paraId="47F8D88A" w14:textId="77777777" w:rsidR="00C12647" w:rsidRPr="0069730C" w:rsidRDefault="00C12647" w:rsidP="00C12647">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34254795"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50EAD4A6" w14:textId="1537F932"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35715D44"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23952B22" w14:textId="5913C90D"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3E5D6DC0" w14:textId="77777777" w:rsidR="007F3F46" w:rsidRPr="0069730C" w:rsidRDefault="007F3F46" w:rsidP="007F3F46"/>
    <w:p w14:paraId="76A22048"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 xml:space="preserve">(5)  next to the signature, an explanation of the representative’s relationship to the member by the individual acknowledging receipt.  This individual cannot be associated with either the provider or the delivery service. </w:t>
      </w:r>
    </w:p>
    <w:p w14:paraId="44BD5049" w14:textId="77777777" w:rsidR="007F3F46" w:rsidRPr="0069730C" w:rsidRDefault="007F3F46" w:rsidP="007F3F46">
      <w:pPr>
        <w:pStyle w:val="BodyTextIndent3"/>
        <w:ind w:left="1440"/>
      </w:pPr>
      <w:r w:rsidRPr="0069730C">
        <w:t>(a)  For routine delivery of supplies, the member must acknowledge receipt at least monthly.</w:t>
      </w:r>
    </w:p>
    <w:p w14:paraId="2DBDCA2D" w14:textId="17B94288" w:rsidR="007F3F46" w:rsidRPr="0069730C" w:rsidRDefault="007F3F46" w:rsidP="007F3F46">
      <w:pPr>
        <w:tabs>
          <w:tab w:val="left" w:pos="-720"/>
          <w:tab w:val="left" w:pos="922"/>
          <w:tab w:val="left" w:pos="1310"/>
          <w:tab w:val="left" w:pos="1699"/>
          <w:tab w:val="left" w:pos="2074"/>
        </w:tabs>
        <w:suppressAutoHyphens/>
        <w:ind w:left="1440"/>
        <w:rPr>
          <w:strike/>
          <w:sz w:val="22"/>
        </w:rPr>
      </w:pPr>
      <w:r w:rsidRPr="0069730C">
        <w:rPr>
          <w:sz w:val="22"/>
        </w:rPr>
        <w:t>(b)  A signature stamp may be used by or on behalf of a MassHealth member whose disability inhibits the member’s ability to write. A signature stamp may only be used by a member or the member’s representative, provided that the stamp is used by the member in his or her normal course of conducting business.  A signature stamp cannot be used by anyone associated with either the provider or the delivery service;</w:t>
      </w:r>
    </w:p>
    <w:p w14:paraId="6501E907" w14:textId="77777777" w:rsidR="007F3F46" w:rsidRPr="0069730C" w:rsidRDefault="007F3F46" w:rsidP="007F3F46">
      <w:pPr>
        <w:tabs>
          <w:tab w:val="left" w:pos="-720"/>
          <w:tab w:val="left" w:pos="922"/>
          <w:tab w:val="left" w:pos="1310"/>
          <w:tab w:val="left" w:pos="1699"/>
          <w:tab w:val="left" w:pos="2074"/>
        </w:tabs>
        <w:suppressAutoHyphens/>
        <w:rPr>
          <w:sz w:val="22"/>
        </w:rPr>
      </w:pPr>
    </w:p>
    <w:p w14:paraId="155592BA"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(D)  the actual invoice showing the cost to the provider of the materials (if the provider is not the manufacturer of the materials);</w:t>
      </w:r>
    </w:p>
    <w:p w14:paraId="0EEAB39A"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p>
    <w:p w14:paraId="5CF8E01A"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 xml:space="preserve">(E)  documentation demonstrating the cost of manufacturing the item provided (if the provider is the manufacturer); </w:t>
      </w:r>
    </w:p>
    <w:p w14:paraId="52BA3862"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p>
    <w:p w14:paraId="4D11F9DE"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(F)  copies of written warranties; and</w:t>
      </w:r>
    </w:p>
    <w:p w14:paraId="45AB9390"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p>
    <w:p w14:paraId="6248D3F3"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(G)  documentation demonstrating efforts under 130 CMR 428.405(C) to purchase the item from the least costly reliable source.</w:t>
      </w:r>
    </w:p>
    <w:p w14:paraId="1EF80CE9" w14:textId="77777777" w:rsidR="007F3F46" w:rsidRPr="0069730C" w:rsidRDefault="007F3F46" w:rsidP="007F3F46">
      <w:pPr>
        <w:tabs>
          <w:tab w:val="left" w:pos="922"/>
          <w:tab w:val="left" w:pos="1310"/>
          <w:tab w:val="left" w:pos="1699"/>
          <w:tab w:val="left" w:pos="2074"/>
        </w:tabs>
        <w:suppressAutoHyphens/>
        <w:ind w:left="720"/>
        <w:rPr>
          <w:sz w:val="22"/>
        </w:rPr>
      </w:pPr>
    </w:p>
    <w:p w14:paraId="46B8B136" w14:textId="77777777" w:rsidR="00F67AA4" w:rsidRPr="0069730C" w:rsidRDefault="00F67AA4" w:rsidP="007F3F46">
      <w:pPr>
        <w:tabs>
          <w:tab w:val="left" w:pos="922"/>
          <w:tab w:val="left" w:pos="1310"/>
          <w:tab w:val="left" w:pos="1699"/>
          <w:tab w:val="left" w:pos="2074"/>
        </w:tabs>
        <w:suppressAutoHyphens/>
        <w:rPr>
          <w:sz w:val="22"/>
        </w:rPr>
      </w:pPr>
    </w:p>
    <w:p w14:paraId="2D14153F" w14:textId="53BE4DBA" w:rsidR="007F3F46" w:rsidRPr="0069730C" w:rsidRDefault="007F3F46" w:rsidP="007F3F46">
      <w:pPr>
        <w:tabs>
          <w:tab w:val="left" w:pos="922"/>
          <w:tab w:val="left" w:pos="1310"/>
          <w:tab w:val="left" w:pos="1699"/>
          <w:tab w:val="left" w:pos="2074"/>
        </w:tabs>
        <w:suppressAutoHyphens/>
        <w:rPr>
          <w:sz w:val="22"/>
        </w:rPr>
      </w:pPr>
      <w:r w:rsidRPr="0069730C">
        <w:rPr>
          <w:sz w:val="22"/>
        </w:rPr>
        <w:t xml:space="preserve">REGULATORY AUTHORITY  </w:t>
      </w:r>
    </w:p>
    <w:p w14:paraId="767FDA1D" w14:textId="77777777" w:rsidR="007F3F46" w:rsidRPr="0069730C" w:rsidRDefault="007F3F46" w:rsidP="007F3F46">
      <w:pPr>
        <w:tabs>
          <w:tab w:val="left" w:pos="922"/>
          <w:tab w:val="left" w:pos="1310"/>
          <w:tab w:val="left" w:pos="1699"/>
          <w:tab w:val="left" w:pos="2074"/>
        </w:tabs>
        <w:suppressAutoHyphens/>
        <w:rPr>
          <w:sz w:val="22"/>
        </w:rPr>
      </w:pPr>
    </w:p>
    <w:p w14:paraId="21DF8EA3" w14:textId="77777777" w:rsidR="007F3F46" w:rsidRPr="000446FC" w:rsidRDefault="007F3F46" w:rsidP="007F3F46">
      <w:pPr>
        <w:tabs>
          <w:tab w:val="left" w:pos="922"/>
          <w:tab w:val="left" w:pos="1310"/>
          <w:tab w:val="left" w:pos="1699"/>
          <w:tab w:val="left" w:pos="2074"/>
        </w:tabs>
        <w:suppressAutoHyphens/>
        <w:ind w:left="720"/>
        <w:rPr>
          <w:noProof/>
        </w:rPr>
      </w:pPr>
      <w:r w:rsidRPr="0069730C">
        <w:rPr>
          <w:sz w:val="22"/>
        </w:rPr>
        <w:t>130 CMR 428.000:  M.G.L. c. 118E, §§ 7 and 12.</w:t>
      </w:r>
    </w:p>
    <w:p w14:paraId="186FBFAF" w14:textId="77777777" w:rsidR="007F3F46" w:rsidRPr="00220294" w:rsidRDefault="007F3F46" w:rsidP="007F3F46">
      <w:pPr>
        <w:tabs>
          <w:tab w:val="left" w:pos="922"/>
          <w:tab w:val="left" w:pos="1310"/>
          <w:tab w:val="left" w:pos="1699"/>
          <w:tab w:val="left" w:pos="2074"/>
        </w:tabs>
        <w:suppressAutoHyphens/>
      </w:pPr>
    </w:p>
    <w:p w14:paraId="38E76FFA" w14:textId="77777777" w:rsidR="007F3F46" w:rsidRDefault="007F3F46" w:rsidP="00771D58">
      <w:pPr>
        <w:tabs>
          <w:tab w:val="left" w:pos="922"/>
          <w:tab w:val="left" w:pos="1310"/>
          <w:tab w:val="left" w:pos="1699"/>
          <w:tab w:val="left" w:pos="2074"/>
        </w:tabs>
        <w:suppressAutoHyphens/>
        <w:ind w:left="720"/>
        <w:rPr>
          <w:sz w:val="22"/>
        </w:rPr>
      </w:pPr>
    </w:p>
    <w:sectPr w:rsidR="007F3F46" w:rsidSect="0069730C">
      <w:pgSz w:w="12240" w:h="15840" w:code="1"/>
      <w:pgMar w:top="432" w:right="1440" w:bottom="72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E5016" w14:textId="77777777" w:rsidR="003F3C1B" w:rsidRDefault="003F3C1B">
      <w:r>
        <w:separator/>
      </w:r>
    </w:p>
  </w:endnote>
  <w:endnote w:type="continuationSeparator" w:id="0">
    <w:p w14:paraId="3B4CCA44" w14:textId="77777777" w:rsidR="003F3C1B" w:rsidRDefault="003F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C78D" w14:textId="77777777" w:rsidR="003F3C1B" w:rsidRDefault="003F3C1B">
      <w:r>
        <w:separator/>
      </w:r>
    </w:p>
  </w:footnote>
  <w:footnote w:type="continuationSeparator" w:id="0">
    <w:p w14:paraId="26453EC7" w14:textId="77777777" w:rsidR="003F3C1B" w:rsidRDefault="003F3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E729B"/>
    <w:multiLevelType w:val="hybridMultilevel"/>
    <w:tmpl w:val="FBACB4E4"/>
    <w:lvl w:ilvl="0" w:tplc="47D07870">
      <w:start w:val="2"/>
      <w:numFmt w:val="decimal"/>
      <w:lvlText w:val="(%1)"/>
      <w:lvlJc w:val="left"/>
      <w:pPr>
        <w:tabs>
          <w:tab w:val="num" w:pos="1356"/>
        </w:tabs>
        <w:ind w:left="1356" w:hanging="4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 w15:restartNumberingAfterBreak="0">
    <w:nsid w:val="74780034"/>
    <w:multiLevelType w:val="hybridMultilevel"/>
    <w:tmpl w:val="46E2A9CE"/>
    <w:lvl w:ilvl="0" w:tplc="386A99DE">
      <w:start w:val="3"/>
      <w:numFmt w:val="upperLetter"/>
      <w:lvlText w:val="(%1)"/>
      <w:lvlJc w:val="left"/>
      <w:pPr>
        <w:tabs>
          <w:tab w:val="num" w:pos="1356"/>
        </w:tabs>
        <w:ind w:left="1356" w:hanging="4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 w15:restartNumberingAfterBreak="0">
    <w:nsid w:val="7F1939D5"/>
    <w:multiLevelType w:val="hybridMultilevel"/>
    <w:tmpl w:val="D52EDF88"/>
    <w:lvl w:ilvl="0" w:tplc="6A54B5D2">
      <w:start w:val="2"/>
      <w:numFmt w:val="decimal"/>
      <w:lvlText w:val="(%1)"/>
      <w:lvlJc w:val="left"/>
      <w:pPr>
        <w:tabs>
          <w:tab w:val="num" w:pos="1685"/>
        </w:tabs>
        <w:ind w:left="1685" w:hanging="375"/>
      </w:pPr>
      <w:rPr>
        <w:rFonts w:hint="default"/>
      </w:rPr>
    </w:lvl>
    <w:lvl w:ilvl="1" w:tplc="04090019" w:tentative="1">
      <w:start w:val="1"/>
      <w:numFmt w:val="lowerLetter"/>
      <w:lvlText w:val="%2."/>
      <w:lvlJc w:val="left"/>
      <w:pPr>
        <w:tabs>
          <w:tab w:val="num" w:pos="2390"/>
        </w:tabs>
        <w:ind w:left="2390" w:hanging="360"/>
      </w:pPr>
    </w:lvl>
    <w:lvl w:ilvl="2" w:tplc="0409001B" w:tentative="1">
      <w:start w:val="1"/>
      <w:numFmt w:val="lowerRoman"/>
      <w:lvlText w:val="%3."/>
      <w:lvlJc w:val="right"/>
      <w:pPr>
        <w:tabs>
          <w:tab w:val="num" w:pos="3110"/>
        </w:tabs>
        <w:ind w:left="3110" w:hanging="180"/>
      </w:pPr>
    </w:lvl>
    <w:lvl w:ilvl="3" w:tplc="0409000F" w:tentative="1">
      <w:start w:val="1"/>
      <w:numFmt w:val="decimal"/>
      <w:lvlText w:val="%4."/>
      <w:lvlJc w:val="left"/>
      <w:pPr>
        <w:tabs>
          <w:tab w:val="num" w:pos="3830"/>
        </w:tabs>
        <w:ind w:left="3830" w:hanging="360"/>
      </w:pPr>
    </w:lvl>
    <w:lvl w:ilvl="4" w:tplc="04090019" w:tentative="1">
      <w:start w:val="1"/>
      <w:numFmt w:val="lowerLetter"/>
      <w:lvlText w:val="%5."/>
      <w:lvlJc w:val="left"/>
      <w:pPr>
        <w:tabs>
          <w:tab w:val="num" w:pos="4550"/>
        </w:tabs>
        <w:ind w:left="4550" w:hanging="360"/>
      </w:pPr>
    </w:lvl>
    <w:lvl w:ilvl="5" w:tplc="0409001B" w:tentative="1">
      <w:start w:val="1"/>
      <w:numFmt w:val="lowerRoman"/>
      <w:lvlText w:val="%6."/>
      <w:lvlJc w:val="right"/>
      <w:pPr>
        <w:tabs>
          <w:tab w:val="num" w:pos="5270"/>
        </w:tabs>
        <w:ind w:left="5270" w:hanging="180"/>
      </w:pPr>
    </w:lvl>
    <w:lvl w:ilvl="6" w:tplc="0409000F" w:tentative="1">
      <w:start w:val="1"/>
      <w:numFmt w:val="decimal"/>
      <w:lvlText w:val="%7."/>
      <w:lvlJc w:val="left"/>
      <w:pPr>
        <w:tabs>
          <w:tab w:val="num" w:pos="5990"/>
        </w:tabs>
        <w:ind w:left="5990" w:hanging="360"/>
      </w:pPr>
    </w:lvl>
    <w:lvl w:ilvl="7" w:tplc="04090019" w:tentative="1">
      <w:start w:val="1"/>
      <w:numFmt w:val="lowerLetter"/>
      <w:lvlText w:val="%8."/>
      <w:lvlJc w:val="left"/>
      <w:pPr>
        <w:tabs>
          <w:tab w:val="num" w:pos="6710"/>
        </w:tabs>
        <w:ind w:left="6710" w:hanging="360"/>
      </w:pPr>
    </w:lvl>
    <w:lvl w:ilvl="8" w:tplc="0409001B" w:tentative="1">
      <w:start w:val="1"/>
      <w:numFmt w:val="lowerRoman"/>
      <w:lvlText w:val="%9."/>
      <w:lvlJc w:val="right"/>
      <w:pPr>
        <w:tabs>
          <w:tab w:val="num" w:pos="7430"/>
        </w:tabs>
        <w:ind w:left="7430" w:hanging="180"/>
      </w:pPr>
    </w:lvl>
  </w:abstractNum>
  <w:num w:numId="1" w16cid:durableId="1984041669">
    <w:abstractNumId w:val="1"/>
  </w:num>
  <w:num w:numId="2" w16cid:durableId="1298562649">
    <w:abstractNumId w:val="0"/>
  </w:num>
  <w:num w:numId="3" w16cid:durableId="997462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F8"/>
    <w:rsid w:val="0002517F"/>
    <w:rsid w:val="00026B65"/>
    <w:rsid w:val="000312AA"/>
    <w:rsid w:val="000446FC"/>
    <w:rsid w:val="0006534A"/>
    <w:rsid w:val="00076E35"/>
    <w:rsid w:val="00095FB2"/>
    <w:rsid w:val="000A6D66"/>
    <w:rsid w:val="000E67BB"/>
    <w:rsid w:val="000F3B4B"/>
    <w:rsid w:val="00102C2B"/>
    <w:rsid w:val="0011283D"/>
    <w:rsid w:val="00115A8A"/>
    <w:rsid w:val="001317E0"/>
    <w:rsid w:val="0016566F"/>
    <w:rsid w:val="00184AB4"/>
    <w:rsid w:val="0018721C"/>
    <w:rsid w:val="0019067C"/>
    <w:rsid w:val="00190DBB"/>
    <w:rsid w:val="001B10FB"/>
    <w:rsid w:val="00220294"/>
    <w:rsid w:val="002348C2"/>
    <w:rsid w:val="00245FA4"/>
    <w:rsid w:val="0026494B"/>
    <w:rsid w:val="00267D62"/>
    <w:rsid w:val="00282AE0"/>
    <w:rsid w:val="00291D25"/>
    <w:rsid w:val="002A5D3A"/>
    <w:rsid w:val="002C46A2"/>
    <w:rsid w:val="002C52B5"/>
    <w:rsid w:val="002E26F0"/>
    <w:rsid w:val="002E279F"/>
    <w:rsid w:val="002E54C0"/>
    <w:rsid w:val="002F0D7C"/>
    <w:rsid w:val="002F203C"/>
    <w:rsid w:val="003126C3"/>
    <w:rsid w:val="00325A45"/>
    <w:rsid w:val="003445E9"/>
    <w:rsid w:val="00381EEF"/>
    <w:rsid w:val="0039214B"/>
    <w:rsid w:val="003A6D60"/>
    <w:rsid w:val="003B6540"/>
    <w:rsid w:val="003C4A9D"/>
    <w:rsid w:val="003F3C1B"/>
    <w:rsid w:val="00400429"/>
    <w:rsid w:val="00436DFB"/>
    <w:rsid w:val="0047350B"/>
    <w:rsid w:val="00476BB3"/>
    <w:rsid w:val="004B7A4C"/>
    <w:rsid w:val="004B7D40"/>
    <w:rsid w:val="004C12C8"/>
    <w:rsid w:val="004C4596"/>
    <w:rsid w:val="004C7EE6"/>
    <w:rsid w:val="00512024"/>
    <w:rsid w:val="00566051"/>
    <w:rsid w:val="005665BB"/>
    <w:rsid w:val="00590C7E"/>
    <w:rsid w:val="0064582E"/>
    <w:rsid w:val="006604C1"/>
    <w:rsid w:val="00666326"/>
    <w:rsid w:val="006778D0"/>
    <w:rsid w:val="00680236"/>
    <w:rsid w:val="00680BC5"/>
    <w:rsid w:val="0069730C"/>
    <w:rsid w:val="006A5D1E"/>
    <w:rsid w:val="006B3705"/>
    <w:rsid w:val="006D1101"/>
    <w:rsid w:val="006D39F8"/>
    <w:rsid w:val="006F1B54"/>
    <w:rsid w:val="006F5CE6"/>
    <w:rsid w:val="007041C8"/>
    <w:rsid w:val="00716DD5"/>
    <w:rsid w:val="007222E7"/>
    <w:rsid w:val="0077116D"/>
    <w:rsid w:val="00771D58"/>
    <w:rsid w:val="00791090"/>
    <w:rsid w:val="00795688"/>
    <w:rsid w:val="007A3849"/>
    <w:rsid w:val="007A65FE"/>
    <w:rsid w:val="007B2AB0"/>
    <w:rsid w:val="007C3B62"/>
    <w:rsid w:val="007F3F46"/>
    <w:rsid w:val="0081197E"/>
    <w:rsid w:val="00811DA4"/>
    <w:rsid w:val="008261CB"/>
    <w:rsid w:val="00893A57"/>
    <w:rsid w:val="008B22D6"/>
    <w:rsid w:val="008D061B"/>
    <w:rsid w:val="009002B3"/>
    <w:rsid w:val="00902B06"/>
    <w:rsid w:val="00907AE1"/>
    <w:rsid w:val="0091109A"/>
    <w:rsid w:val="009133DD"/>
    <w:rsid w:val="00916B25"/>
    <w:rsid w:val="00927121"/>
    <w:rsid w:val="00957680"/>
    <w:rsid w:val="00963659"/>
    <w:rsid w:val="00966ED3"/>
    <w:rsid w:val="009743BB"/>
    <w:rsid w:val="009A233F"/>
    <w:rsid w:val="009B4F07"/>
    <w:rsid w:val="009E35FD"/>
    <w:rsid w:val="009E79BD"/>
    <w:rsid w:val="00A17401"/>
    <w:rsid w:val="00A77746"/>
    <w:rsid w:val="00AA1B16"/>
    <w:rsid w:val="00AA7251"/>
    <w:rsid w:val="00AB3597"/>
    <w:rsid w:val="00AB5353"/>
    <w:rsid w:val="00AB7E74"/>
    <w:rsid w:val="00AD060F"/>
    <w:rsid w:val="00AD0720"/>
    <w:rsid w:val="00AD56CD"/>
    <w:rsid w:val="00AE4AC4"/>
    <w:rsid w:val="00B11C25"/>
    <w:rsid w:val="00B1304A"/>
    <w:rsid w:val="00B249E1"/>
    <w:rsid w:val="00B273B8"/>
    <w:rsid w:val="00B342A7"/>
    <w:rsid w:val="00B34366"/>
    <w:rsid w:val="00B517B2"/>
    <w:rsid w:val="00B63EC7"/>
    <w:rsid w:val="00B7653D"/>
    <w:rsid w:val="00BC5EE8"/>
    <w:rsid w:val="00BC7AEE"/>
    <w:rsid w:val="00BF1CA1"/>
    <w:rsid w:val="00C00C3D"/>
    <w:rsid w:val="00C12647"/>
    <w:rsid w:val="00C267F8"/>
    <w:rsid w:val="00C609A0"/>
    <w:rsid w:val="00C65CF4"/>
    <w:rsid w:val="00C812CB"/>
    <w:rsid w:val="00CA5669"/>
    <w:rsid w:val="00CC06F7"/>
    <w:rsid w:val="00CC468F"/>
    <w:rsid w:val="00CC5046"/>
    <w:rsid w:val="00CD078D"/>
    <w:rsid w:val="00CE41F8"/>
    <w:rsid w:val="00D032F4"/>
    <w:rsid w:val="00D068FD"/>
    <w:rsid w:val="00D16606"/>
    <w:rsid w:val="00D25D8D"/>
    <w:rsid w:val="00D55DEF"/>
    <w:rsid w:val="00D665C1"/>
    <w:rsid w:val="00D73058"/>
    <w:rsid w:val="00DA0E38"/>
    <w:rsid w:val="00DA3161"/>
    <w:rsid w:val="00DD28B9"/>
    <w:rsid w:val="00DF627C"/>
    <w:rsid w:val="00E06770"/>
    <w:rsid w:val="00E15D86"/>
    <w:rsid w:val="00E16765"/>
    <w:rsid w:val="00E25F66"/>
    <w:rsid w:val="00E368DA"/>
    <w:rsid w:val="00E525FB"/>
    <w:rsid w:val="00E61959"/>
    <w:rsid w:val="00E62195"/>
    <w:rsid w:val="00E6366D"/>
    <w:rsid w:val="00E91E7B"/>
    <w:rsid w:val="00E94A40"/>
    <w:rsid w:val="00E97A78"/>
    <w:rsid w:val="00EA3CB3"/>
    <w:rsid w:val="00EE62A7"/>
    <w:rsid w:val="00F67AA4"/>
    <w:rsid w:val="00F74042"/>
    <w:rsid w:val="00F76F3B"/>
    <w:rsid w:val="00F77556"/>
    <w:rsid w:val="00F8754D"/>
    <w:rsid w:val="00F91682"/>
    <w:rsid w:val="00F9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A31EE0F"/>
  <w15:docId w15:val="{1EB416BD-2438-4A9E-A8D0-B6833793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qFormat/>
    <w:rsid w:val="00E6366D"/>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922"/>
        <w:tab w:val="left" w:pos="1310"/>
        <w:tab w:val="left" w:pos="1699"/>
        <w:tab w:val="left" w:pos="2074"/>
      </w:tabs>
      <w:spacing w:before="240"/>
      <w:ind w:left="936" w:right="288"/>
    </w:pPr>
    <w:rPr>
      <w:sz w:val="22"/>
    </w:rPr>
  </w:style>
  <w:style w:type="paragraph" w:styleId="BodyTextIndent2">
    <w:name w:val="Body Text Indent 2"/>
    <w:basedOn w:val="Normal"/>
    <w:pPr>
      <w:tabs>
        <w:tab w:val="left" w:pos="-720"/>
        <w:tab w:val="left" w:pos="922"/>
        <w:tab w:val="left" w:pos="1310"/>
        <w:tab w:val="left" w:pos="1699"/>
        <w:tab w:val="left" w:pos="2074"/>
      </w:tabs>
      <w:suppressAutoHyphens/>
      <w:ind w:left="922"/>
    </w:pPr>
    <w:rPr>
      <w:rFonts w:ascii="Times Roman" w:hAnsi="Times Roman"/>
      <w:sz w:val="22"/>
    </w:rPr>
  </w:style>
  <w:style w:type="paragraph" w:styleId="BodyTextIndent">
    <w:name w:val="Body Text Indent"/>
    <w:basedOn w:val="Normal"/>
    <w:pPr>
      <w:tabs>
        <w:tab w:val="left" w:pos="922"/>
        <w:tab w:val="left" w:pos="1310"/>
        <w:tab w:val="left" w:pos="1699"/>
        <w:tab w:val="left" w:pos="2074"/>
      </w:tabs>
      <w:suppressAutoHyphens/>
      <w:ind w:left="1310"/>
    </w:pPr>
    <w:rPr>
      <w:rFonts w:ascii="Times Roman" w:hAnsi="Times Roman"/>
      <w:color w:val="FF0000"/>
      <w:sz w:val="22"/>
    </w:rPr>
  </w:style>
  <w:style w:type="paragraph" w:styleId="BodyTextIndent3">
    <w:name w:val="Body Text Indent 3"/>
    <w:basedOn w:val="Normal"/>
    <w:link w:val="BodyTextIndent3Char"/>
    <w:pPr>
      <w:tabs>
        <w:tab w:val="left" w:pos="-720"/>
        <w:tab w:val="left" w:pos="922"/>
        <w:tab w:val="left" w:pos="1310"/>
        <w:tab w:val="left" w:pos="1699"/>
        <w:tab w:val="left" w:pos="2074"/>
      </w:tabs>
      <w:suppressAutoHyphens/>
      <w:ind w:left="1699"/>
    </w:pPr>
    <w:rPr>
      <w:sz w:val="22"/>
    </w:rPr>
  </w:style>
  <w:style w:type="character" w:styleId="Strong">
    <w:name w:val="Strong"/>
    <w:qFormat/>
    <w:rsid w:val="00963659"/>
    <w:rPr>
      <w:b/>
      <w:bCs/>
    </w:rPr>
  </w:style>
  <w:style w:type="paragraph" w:styleId="BalloonText">
    <w:name w:val="Balloon Text"/>
    <w:basedOn w:val="Normal"/>
    <w:link w:val="BalloonTextChar"/>
    <w:rsid w:val="00716DD5"/>
    <w:rPr>
      <w:rFonts w:ascii="Tahoma" w:hAnsi="Tahoma" w:cs="Tahoma"/>
      <w:sz w:val="16"/>
      <w:szCs w:val="16"/>
    </w:rPr>
  </w:style>
  <w:style w:type="character" w:customStyle="1" w:styleId="BalloonTextChar">
    <w:name w:val="Balloon Text Char"/>
    <w:link w:val="BalloonText"/>
    <w:rsid w:val="00716DD5"/>
    <w:rPr>
      <w:rFonts w:ascii="Tahoma" w:hAnsi="Tahoma" w:cs="Tahoma"/>
      <w:sz w:val="16"/>
      <w:szCs w:val="16"/>
    </w:rPr>
  </w:style>
  <w:style w:type="character" w:customStyle="1" w:styleId="Heading2Char">
    <w:name w:val="Heading 2 Char"/>
    <w:basedOn w:val="DefaultParagraphFont"/>
    <w:link w:val="Heading2"/>
    <w:rsid w:val="00E6366D"/>
    <w:rPr>
      <w:rFonts w:ascii="Bookman Old Style" w:hAnsi="Bookman Old Style"/>
      <w:b/>
      <w:i/>
    </w:rPr>
  </w:style>
  <w:style w:type="character" w:styleId="Hyperlink">
    <w:name w:val="Hyperlink"/>
    <w:rsid w:val="00E6366D"/>
    <w:rPr>
      <w:color w:val="0000FF"/>
      <w:u w:val="single"/>
    </w:rPr>
  </w:style>
  <w:style w:type="character" w:customStyle="1" w:styleId="BodyTextIndent3Char">
    <w:name w:val="Body Text Indent 3 Char"/>
    <w:basedOn w:val="DefaultParagraphFont"/>
    <w:link w:val="BodyTextIndent3"/>
    <w:rsid w:val="00E6366D"/>
    <w:rPr>
      <w:sz w:val="22"/>
    </w:rPr>
  </w:style>
  <w:style w:type="character" w:styleId="CommentReference">
    <w:name w:val="annotation reference"/>
    <w:basedOn w:val="DefaultParagraphFont"/>
    <w:semiHidden/>
    <w:unhideWhenUsed/>
    <w:rsid w:val="00E62195"/>
    <w:rPr>
      <w:sz w:val="16"/>
      <w:szCs w:val="16"/>
    </w:rPr>
  </w:style>
  <w:style w:type="paragraph" w:styleId="CommentText">
    <w:name w:val="annotation text"/>
    <w:basedOn w:val="Normal"/>
    <w:link w:val="CommentTextChar"/>
    <w:semiHidden/>
    <w:unhideWhenUsed/>
    <w:rsid w:val="00E62195"/>
  </w:style>
  <w:style w:type="character" w:customStyle="1" w:styleId="CommentTextChar">
    <w:name w:val="Comment Text Char"/>
    <w:basedOn w:val="DefaultParagraphFont"/>
    <w:link w:val="CommentText"/>
    <w:semiHidden/>
    <w:rsid w:val="00E62195"/>
  </w:style>
  <w:style w:type="paragraph" w:styleId="CommentSubject">
    <w:name w:val="annotation subject"/>
    <w:basedOn w:val="CommentText"/>
    <w:next w:val="CommentText"/>
    <w:link w:val="CommentSubjectChar"/>
    <w:semiHidden/>
    <w:unhideWhenUsed/>
    <w:rsid w:val="00E62195"/>
    <w:rPr>
      <w:b/>
      <w:bCs/>
    </w:rPr>
  </w:style>
  <w:style w:type="character" w:customStyle="1" w:styleId="CommentSubjectChar">
    <w:name w:val="Comment Subject Char"/>
    <w:basedOn w:val="CommentTextChar"/>
    <w:link w:val="CommentSubject"/>
    <w:semiHidden/>
    <w:rsid w:val="00E62195"/>
    <w:rPr>
      <w:b/>
      <w:bCs/>
    </w:rPr>
  </w:style>
  <w:style w:type="paragraph" w:styleId="ListParagraph">
    <w:name w:val="List Paragraph"/>
    <w:basedOn w:val="Normal"/>
    <w:uiPriority w:val="34"/>
    <w:qFormat/>
    <w:rsid w:val="002F0D7C"/>
    <w:pPr>
      <w:ind w:left="720"/>
      <w:contextualSpacing/>
    </w:pPr>
  </w:style>
  <w:style w:type="paragraph" w:styleId="Revision">
    <w:name w:val="Revision"/>
    <w:hidden/>
    <w:uiPriority w:val="99"/>
    <w:semiHidden/>
    <w:rsid w:val="00AD0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4358</Words>
  <Characters>24847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jofeldman</dc:creator>
  <cp:lastModifiedBy>Philippa Durbin</cp:lastModifiedBy>
  <cp:revision>3</cp:revision>
  <cp:lastPrinted>2023-04-26T21:22:00Z</cp:lastPrinted>
  <dcterms:created xsi:type="dcterms:W3CDTF">2025-09-02T15:19:00Z</dcterms:created>
  <dcterms:modified xsi:type="dcterms:W3CDTF">2025-09-02T15:19:00Z</dcterms:modified>
</cp:coreProperties>
</file>