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62" w:rsidRDefault="00843D2B">
      <w:pPr>
        <w:pStyle w:val="BodyText"/>
        <w:tabs>
          <w:tab w:val="left" w:pos="2395"/>
        </w:tabs>
        <w:spacing w:before="69"/>
        <w:ind w:left="119" w:right="119"/>
      </w:pPr>
      <w:bookmarkStart w:id="0" w:name="_GoBack"/>
      <w:bookmarkEnd w:id="0"/>
      <w:r>
        <w:t>234 CMR 6.00:</w:t>
      </w:r>
      <w:r>
        <w:tab/>
      </w:r>
      <w:r>
        <w:rPr>
          <w:spacing w:val="-2"/>
        </w:rPr>
        <w:t>ADMINISTRATION</w:t>
      </w:r>
      <w:r>
        <w:t xml:space="preserve"> OF</w:t>
      </w:r>
      <w:r>
        <w:rPr>
          <w:spacing w:val="-3"/>
        </w:rPr>
        <w:t xml:space="preserve"> </w:t>
      </w:r>
      <w:r>
        <w:rPr>
          <w:spacing w:val="-1"/>
        </w:rPr>
        <w:t>ANESTHESIA</w:t>
      </w:r>
      <w:r>
        <w:t xml:space="preserve"> AND </w:t>
      </w:r>
      <w:r>
        <w:rPr>
          <w:spacing w:val="-2"/>
        </w:rPr>
        <w:t>SEDATION</w:t>
      </w:r>
    </w:p>
    <w:p w:rsidR="00E775BB" w:rsidRDefault="00AD66B5" w:rsidP="00E775BB">
      <w:pPr>
        <w:pStyle w:val="BodyText"/>
        <w:tabs>
          <w:tab w:val="left" w:pos="10440"/>
        </w:tabs>
        <w:spacing w:line="560" w:lineRule="atLeast"/>
        <w:ind w:left="119"/>
      </w:pPr>
      <w:r>
        <w:t>Section</w:t>
      </w:r>
    </w:p>
    <w:p w:rsidR="00AD66B5" w:rsidRDefault="00AD66B5" w:rsidP="00CE74D5">
      <w:pPr>
        <w:pStyle w:val="BodyText"/>
        <w:tabs>
          <w:tab w:val="left" w:pos="810"/>
        </w:tabs>
        <w:spacing w:line="276" w:lineRule="auto"/>
        <w:ind w:left="119"/>
      </w:pPr>
    </w:p>
    <w:p w:rsidR="000B2F62" w:rsidRDefault="00CE74D5" w:rsidP="00CE74D5">
      <w:pPr>
        <w:pStyle w:val="BodyText"/>
        <w:tabs>
          <w:tab w:val="left" w:pos="810"/>
        </w:tabs>
        <w:spacing w:line="276" w:lineRule="auto"/>
        <w:ind w:left="119"/>
      </w:pPr>
      <w:r>
        <w:t>6.01:</w:t>
      </w:r>
      <w:r>
        <w:tab/>
      </w:r>
      <w:r w:rsidR="00E775BB" w:rsidRPr="00E775BB">
        <w:rPr>
          <w:color w:val="FF0000"/>
          <w:u w:val="single"/>
        </w:rPr>
        <w:t xml:space="preserve">Purpose </w:t>
      </w:r>
      <w:r w:rsidR="00843D2B" w:rsidRPr="00E775BB">
        <w:rPr>
          <w:strike/>
          <w:color w:val="FF0000"/>
        </w:rPr>
        <w:t>Scope</w:t>
      </w:r>
    </w:p>
    <w:p w:rsidR="000B2F62" w:rsidRDefault="00D95326" w:rsidP="00CE74D5">
      <w:pPr>
        <w:pStyle w:val="BodyText"/>
        <w:tabs>
          <w:tab w:val="left" w:pos="810"/>
        </w:tabs>
        <w:spacing w:line="276" w:lineRule="auto"/>
        <w:ind w:left="120"/>
      </w:pPr>
      <w:r>
        <w:t>6.02</w:t>
      </w:r>
      <w:r w:rsidR="00CE74D5">
        <w:t>:</w:t>
      </w:r>
      <w:r w:rsidR="00CE74D5">
        <w:tab/>
      </w:r>
      <w:r w:rsidR="00843D2B">
        <w:t>Definitions</w:t>
      </w:r>
    </w:p>
    <w:p w:rsidR="000B2F62" w:rsidRDefault="00D95326" w:rsidP="00CE74D5">
      <w:pPr>
        <w:pStyle w:val="BodyText"/>
        <w:tabs>
          <w:tab w:val="left" w:pos="810"/>
        </w:tabs>
        <w:spacing w:line="276" w:lineRule="auto"/>
        <w:ind w:left="120"/>
      </w:pPr>
      <w:r>
        <w:t>6.03</w:t>
      </w:r>
      <w:r w:rsidR="00CE74D5">
        <w:t>:</w:t>
      </w:r>
      <w:r w:rsidR="00CE74D5">
        <w:tab/>
      </w:r>
      <w:r w:rsidR="00843D2B">
        <w:rPr>
          <w:spacing w:val="-1"/>
        </w:rPr>
        <w:t>Facility</w:t>
      </w:r>
      <w:r w:rsidR="00843D2B">
        <w:rPr>
          <w:spacing w:val="-6"/>
        </w:rPr>
        <w:t xml:space="preserve"> </w:t>
      </w:r>
      <w:r w:rsidR="00843D2B">
        <w:t>Permit</w:t>
      </w:r>
      <w:r w:rsidR="00843D2B" w:rsidRPr="00E72459">
        <w:rPr>
          <w:strike/>
          <w:color w:val="FF0000"/>
        </w:rPr>
        <w:t>:  Anesthesia Permits Required for</w:t>
      </w:r>
      <w:r w:rsidR="00843D2B" w:rsidRPr="00E72459">
        <w:rPr>
          <w:strike/>
          <w:color w:val="FF0000"/>
          <w:spacing w:val="-3"/>
        </w:rPr>
        <w:t xml:space="preserve"> </w:t>
      </w:r>
      <w:r w:rsidR="00843D2B" w:rsidRPr="00E72459">
        <w:rPr>
          <w:strike/>
          <w:color w:val="FF0000"/>
          <w:spacing w:val="-1"/>
        </w:rPr>
        <w:t>Facilities</w:t>
      </w:r>
    </w:p>
    <w:p w:rsidR="000B2F62" w:rsidRDefault="00D95326" w:rsidP="008E28F6">
      <w:pPr>
        <w:pStyle w:val="BodyText"/>
        <w:tabs>
          <w:tab w:val="left" w:pos="540"/>
        </w:tabs>
        <w:spacing w:line="276" w:lineRule="auto"/>
        <w:ind w:left="810" w:right="359" w:hanging="690"/>
      </w:pPr>
      <w:bookmarkStart w:id="1" w:name="6.01:_Scope"/>
      <w:bookmarkEnd w:id="1"/>
      <w:r>
        <w:t>6.04</w:t>
      </w:r>
      <w:r w:rsidR="00CE74D5">
        <w:t>:</w:t>
      </w:r>
      <w:r w:rsidR="00CE74D5">
        <w:tab/>
      </w:r>
      <w:r w:rsidR="00E72459" w:rsidRPr="00E72459">
        <w:rPr>
          <w:color w:val="FF0000"/>
          <w:u w:val="single"/>
        </w:rPr>
        <w:t>Individual Anesthesia</w:t>
      </w:r>
      <w:r w:rsidR="00E72459" w:rsidRPr="00E72459">
        <w:rPr>
          <w:color w:val="FF0000"/>
        </w:rPr>
        <w:t xml:space="preserve"> </w:t>
      </w:r>
      <w:r w:rsidR="00843D2B" w:rsidRPr="00E72459">
        <w:rPr>
          <w:strike/>
          <w:color w:val="FF0000"/>
          <w:spacing w:val="-1"/>
        </w:rPr>
        <w:t>Facility</w:t>
      </w:r>
      <w:r w:rsidR="00843D2B" w:rsidRPr="00E72459">
        <w:rPr>
          <w:strike/>
          <w:color w:val="FF0000"/>
          <w:spacing w:val="-6"/>
        </w:rPr>
        <w:t xml:space="preserve"> </w:t>
      </w:r>
      <w:r w:rsidR="00843D2B">
        <w:t>Permit</w:t>
      </w:r>
      <w:r w:rsidR="00E72459" w:rsidRPr="00E72459">
        <w:rPr>
          <w:color w:val="FF0000"/>
          <w:u w:val="single"/>
        </w:rPr>
        <w:t>s</w:t>
      </w:r>
      <w:r w:rsidR="00843D2B" w:rsidRPr="00E72459">
        <w:rPr>
          <w:strike/>
          <w:color w:val="FF0000"/>
        </w:rPr>
        <w:t xml:space="preserve">:  D-A: </w:t>
      </w:r>
      <w:r w:rsidR="00843D2B" w:rsidRPr="00E72459">
        <w:rPr>
          <w:strike/>
          <w:color w:val="FF0000"/>
          <w:spacing w:val="-1"/>
        </w:rPr>
        <w:t>Facility</w:t>
      </w:r>
      <w:r w:rsidR="00843D2B" w:rsidRPr="00E72459">
        <w:rPr>
          <w:strike/>
          <w:color w:val="FF0000"/>
          <w:spacing w:val="-7"/>
        </w:rPr>
        <w:t xml:space="preserve"> </w:t>
      </w:r>
      <w:r w:rsidR="00843D2B" w:rsidRPr="00E72459">
        <w:rPr>
          <w:strike/>
          <w:color w:val="FF0000"/>
        </w:rPr>
        <w:t>Requirements for</w:t>
      </w:r>
      <w:r w:rsidR="00843D2B" w:rsidRPr="00E72459">
        <w:rPr>
          <w:strike/>
          <w:color w:val="FF0000"/>
          <w:spacing w:val="-3"/>
        </w:rPr>
        <w:t xml:space="preserve"> </w:t>
      </w:r>
      <w:r w:rsidR="00843D2B" w:rsidRPr="00E72459">
        <w:rPr>
          <w:strike/>
          <w:color w:val="FF0000"/>
        </w:rPr>
        <w:t xml:space="preserve">Administration of </w:t>
      </w:r>
      <w:r w:rsidR="00843D2B" w:rsidRPr="00E72459">
        <w:rPr>
          <w:strike/>
          <w:color w:val="FF0000"/>
          <w:spacing w:val="-1"/>
        </w:rPr>
        <w:t>General</w:t>
      </w:r>
      <w:r w:rsidR="00843D2B" w:rsidRPr="00E72459">
        <w:rPr>
          <w:strike/>
          <w:color w:val="FF0000"/>
        </w:rPr>
        <w:t xml:space="preserve"> </w:t>
      </w:r>
      <w:r w:rsidR="00843D2B" w:rsidRPr="00E72459">
        <w:rPr>
          <w:strike/>
          <w:color w:val="FF0000"/>
          <w:spacing w:val="-1"/>
        </w:rPr>
        <w:t>Anesthesia</w:t>
      </w:r>
      <w:r w:rsidR="00843D2B" w:rsidRPr="00E72459">
        <w:rPr>
          <w:strike/>
          <w:color w:val="FF0000"/>
        </w:rPr>
        <w:t xml:space="preserve"> and </w:t>
      </w:r>
      <w:r w:rsidR="00843D2B" w:rsidRPr="00E72459">
        <w:rPr>
          <w:strike/>
          <w:color w:val="FF0000"/>
          <w:spacing w:val="-1"/>
        </w:rPr>
        <w:t>Deep</w:t>
      </w:r>
      <w:r w:rsidR="00843D2B" w:rsidRPr="00E72459">
        <w:rPr>
          <w:strike/>
          <w:color w:val="FF0000"/>
          <w:spacing w:val="45"/>
        </w:rPr>
        <w:t xml:space="preserve"> </w:t>
      </w:r>
      <w:r w:rsidR="00843D2B" w:rsidRPr="00E72459">
        <w:rPr>
          <w:strike/>
          <w:color w:val="FF0000"/>
        </w:rPr>
        <w:t>Sedation</w:t>
      </w:r>
    </w:p>
    <w:p w:rsidR="000B2F62" w:rsidRDefault="00D95326" w:rsidP="008E28F6">
      <w:pPr>
        <w:pStyle w:val="BodyText"/>
        <w:tabs>
          <w:tab w:val="left" w:pos="540"/>
        </w:tabs>
        <w:spacing w:line="276" w:lineRule="auto"/>
        <w:ind w:left="810" w:right="120" w:hanging="690"/>
      </w:pPr>
      <w:r>
        <w:t>6.05</w:t>
      </w:r>
      <w:r w:rsidR="00CE74D5">
        <w:t>:</w:t>
      </w:r>
      <w:r w:rsidR="00CE74D5">
        <w:tab/>
      </w:r>
      <w:r w:rsidR="00E72459" w:rsidRPr="00E72459">
        <w:rPr>
          <w:rFonts w:cs="Times New Roman"/>
          <w:color w:val="FF0000"/>
          <w:u w:val="single"/>
        </w:rPr>
        <w:t>Application for Individual Anesthesia Permits</w:t>
      </w:r>
      <w:r w:rsidR="00E72459" w:rsidRPr="00E72459">
        <w:rPr>
          <w:color w:val="FF0000"/>
          <w:spacing w:val="-1"/>
        </w:rPr>
        <w:t xml:space="preserve"> </w:t>
      </w:r>
      <w:r w:rsidR="00843D2B" w:rsidRPr="00E72459">
        <w:rPr>
          <w:strike/>
          <w:color w:val="FF0000"/>
          <w:spacing w:val="-1"/>
        </w:rPr>
        <w:t>Facility</w:t>
      </w:r>
      <w:r w:rsidR="00843D2B" w:rsidRPr="00E72459">
        <w:rPr>
          <w:strike/>
          <w:color w:val="FF0000"/>
          <w:spacing w:val="-6"/>
        </w:rPr>
        <w:t xml:space="preserve"> </w:t>
      </w:r>
      <w:r w:rsidR="00843D2B" w:rsidRPr="00E72459">
        <w:rPr>
          <w:strike/>
          <w:color w:val="FF0000"/>
        </w:rPr>
        <w:t xml:space="preserve">Permit </w:t>
      </w:r>
      <w:r w:rsidR="00843D2B" w:rsidRPr="00E72459">
        <w:rPr>
          <w:strike/>
          <w:color w:val="FF0000"/>
          <w:spacing w:val="-1"/>
        </w:rPr>
        <w:t>D-B1:</w:t>
      </w:r>
      <w:r w:rsidR="00843D2B" w:rsidRPr="00E72459">
        <w:rPr>
          <w:strike/>
          <w:color w:val="FF0000"/>
        </w:rPr>
        <w:t xml:space="preserve">  </w:t>
      </w:r>
      <w:r w:rsidR="00843D2B" w:rsidRPr="00E72459">
        <w:rPr>
          <w:strike/>
          <w:color w:val="FF0000"/>
          <w:spacing w:val="-1"/>
        </w:rPr>
        <w:t>Facility</w:t>
      </w:r>
      <w:r w:rsidR="00843D2B" w:rsidRPr="00E72459">
        <w:rPr>
          <w:strike/>
          <w:color w:val="FF0000"/>
          <w:spacing w:val="-6"/>
        </w:rPr>
        <w:t xml:space="preserve"> </w:t>
      </w:r>
      <w:r w:rsidR="00843D2B" w:rsidRPr="00E72459">
        <w:rPr>
          <w:strike/>
          <w:color w:val="FF0000"/>
        </w:rPr>
        <w:t>Requirements for</w:t>
      </w:r>
      <w:r w:rsidR="00843D2B" w:rsidRPr="00E72459">
        <w:rPr>
          <w:strike/>
          <w:color w:val="FF0000"/>
          <w:spacing w:val="-3"/>
        </w:rPr>
        <w:t xml:space="preserve"> </w:t>
      </w:r>
      <w:r w:rsidR="00843D2B" w:rsidRPr="00E72459">
        <w:rPr>
          <w:strike/>
          <w:color w:val="FF0000"/>
        </w:rPr>
        <w:t xml:space="preserve">Administration of </w:t>
      </w:r>
      <w:r w:rsidR="00843D2B" w:rsidRPr="00E72459">
        <w:rPr>
          <w:strike/>
          <w:color w:val="FF0000"/>
          <w:spacing w:val="-1"/>
        </w:rPr>
        <w:t>Moderate</w:t>
      </w:r>
      <w:r w:rsidR="00843D2B" w:rsidRPr="00E72459">
        <w:rPr>
          <w:strike/>
          <w:color w:val="FF0000"/>
        </w:rPr>
        <w:t xml:space="preserve"> Sedation including</w:t>
      </w:r>
      <w:r w:rsidR="00843D2B" w:rsidRPr="00E72459">
        <w:rPr>
          <w:strike/>
          <w:color w:val="FF0000"/>
          <w:spacing w:val="35"/>
        </w:rPr>
        <w:t xml:space="preserve"> </w:t>
      </w:r>
      <w:r w:rsidR="00843D2B" w:rsidRPr="00E72459">
        <w:rPr>
          <w:strike/>
          <w:color w:val="FF0000"/>
        </w:rPr>
        <w:t>Nitrous</w:t>
      </w:r>
      <w:r w:rsidR="00843D2B" w:rsidRPr="00E72459">
        <w:rPr>
          <w:strike/>
          <w:color w:val="FF0000"/>
          <w:spacing w:val="-3"/>
        </w:rPr>
        <w:t xml:space="preserve"> </w:t>
      </w:r>
      <w:r w:rsidR="00843D2B" w:rsidRPr="00E72459">
        <w:rPr>
          <w:strike/>
          <w:color w:val="FF0000"/>
          <w:spacing w:val="-1"/>
        </w:rPr>
        <w:t>Oxide-oxygen</w:t>
      </w:r>
      <w:r w:rsidR="00843D2B" w:rsidRPr="00E72459">
        <w:rPr>
          <w:strike/>
          <w:color w:val="FF0000"/>
          <w:spacing w:val="-3"/>
        </w:rPr>
        <w:t xml:space="preserve"> </w:t>
      </w:r>
      <w:r w:rsidR="00843D2B" w:rsidRPr="00E72459">
        <w:rPr>
          <w:strike/>
          <w:color w:val="FF0000"/>
        </w:rPr>
        <w:t>in</w:t>
      </w:r>
      <w:r w:rsidR="00843D2B" w:rsidRPr="00E72459">
        <w:rPr>
          <w:strike/>
          <w:color w:val="FF0000"/>
          <w:spacing w:val="-3"/>
        </w:rPr>
        <w:t xml:space="preserve"> </w:t>
      </w:r>
      <w:r w:rsidR="00843D2B" w:rsidRPr="00E72459">
        <w:rPr>
          <w:strike/>
          <w:color w:val="FF0000"/>
        </w:rPr>
        <w:t>Conjunction</w:t>
      </w:r>
      <w:r w:rsidR="00843D2B" w:rsidRPr="00E72459">
        <w:rPr>
          <w:strike/>
          <w:color w:val="FF0000"/>
          <w:spacing w:val="-3"/>
        </w:rPr>
        <w:t xml:space="preserve"> </w:t>
      </w:r>
      <w:r w:rsidR="00843D2B" w:rsidRPr="00E72459">
        <w:rPr>
          <w:strike/>
          <w:color w:val="FF0000"/>
        </w:rPr>
        <w:t>with</w:t>
      </w:r>
      <w:r w:rsidR="00843D2B" w:rsidRPr="00E72459">
        <w:rPr>
          <w:strike/>
          <w:color w:val="FF0000"/>
          <w:spacing w:val="-3"/>
        </w:rPr>
        <w:t xml:space="preserve"> </w:t>
      </w:r>
      <w:r w:rsidR="00843D2B" w:rsidRPr="00E72459">
        <w:rPr>
          <w:strike/>
          <w:color w:val="FF0000"/>
        </w:rPr>
        <w:t>any</w:t>
      </w:r>
      <w:r w:rsidR="00843D2B" w:rsidRPr="00E72459">
        <w:rPr>
          <w:strike/>
          <w:color w:val="FF0000"/>
          <w:spacing w:val="-11"/>
        </w:rPr>
        <w:t xml:space="preserve"> </w:t>
      </w:r>
      <w:r w:rsidR="00843D2B" w:rsidRPr="00E72459">
        <w:rPr>
          <w:strike/>
          <w:color w:val="FF0000"/>
        </w:rPr>
        <w:t>Anesthetic</w:t>
      </w:r>
      <w:r w:rsidR="00843D2B" w:rsidRPr="00E72459">
        <w:rPr>
          <w:strike/>
          <w:color w:val="FF0000"/>
          <w:spacing w:val="-3"/>
        </w:rPr>
        <w:t xml:space="preserve"> </w:t>
      </w:r>
      <w:r w:rsidR="00843D2B" w:rsidRPr="00E72459">
        <w:rPr>
          <w:strike/>
          <w:color w:val="FF0000"/>
        </w:rPr>
        <w:t>or</w:t>
      </w:r>
      <w:r w:rsidR="00843D2B" w:rsidRPr="00E72459">
        <w:rPr>
          <w:strike/>
          <w:color w:val="FF0000"/>
          <w:spacing w:val="-5"/>
        </w:rPr>
        <w:t xml:space="preserve"> </w:t>
      </w:r>
      <w:r w:rsidR="00843D2B" w:rsidRPr="00E72459">
        <w:rPr>
          <w:strike/>
          <w:color w:val="FF0000"/>
          <w:spacing w:val="-1"/>
        </w:rPr>
        <w:t>Enteral</w:t>
      </w:r>
      <w:r w:rsidR="00843D2B" w:rsidRPr="00E72459">
        <w:rPr>
          <w:strike/>
          <w:color w:val="FF0000"/>
          <w:spacing w:val="-3"/>
        </w:rPr>
        <w:t xml:space="preserve"> </w:t>
      </w:r>
      <w:r w:rsidR="00843D2B" w:rsidRPr="00E72459">
        <w:rPr>
          <w:strike/>
          <w:color w:val="FF0000"/>
        </w:rPr>
        <w:t>Sedative</w:t>
      </w:r>
      <w:r w:rsidR="00843D2B" w:rsidRPr="00E72459">
        <w:rPr>
          <w:strike/>
          <w:color w:val="FF0000"/>
          <w:spacing w:val="-3"/>
        </w:rPr>
        <w:t xml:space="preserve"> </w:t>
      </w:r>
      <w:r w:rsidR="00843D2B" w:rsidRPr="00E72459">
        <w:rPr>
          <w:strike/>
          <w:color w:val="FF0000"/>
          <w:spacing w:val="-1"/>
        </w:rPr>
        <w:t>Agents</w:t>
      </w:r>
      <w:r w:rsidR="00843D2B" w:rsidRPr="00E72459">
        <w:rPr>
          <w:strike/>
          <w:color w:val="FF0000"/>
          <w:spacing w:val="-3"/>
        </w:rPr>
        <w:t xml:space="preserve"> </w:t>
      </w:r>
      <w:r w:rsidR="00843D2B" w:rsidRPr="00E72459">
        <w:rPr>
          <w:strike/>
          <w:color w:val="FF0000"/>
        </w:rPr>
        <w:t>Dispensed</w:t>
      </w:r>
      <w:r w:rsidR="00843D2B" w:rsidRPr="00E72459">
        <w:rPr>
          <w:strike/>
          <w:color w:val="FF0000"/>
          <w:spacing w:val="-3"/>
        </w:rPr>
        <w:t xml:space="preserve"> </w:t>
      </w:r>
      <w:r w:rsidR="00843D2B" w:rsidRPr="00E72459">
        <w:rPr>
          <w:strike/>
          <w:color w:val="FF0000"/>
        </w:rPr>
        <w:t>or</w:t>
      </w:r>
      <w:r w:rsidR="00843D2B" w:rsidRPr="00E72459">
        <w:rPr>
          <w:strike/>
          <w:color w:val="FF0000"/>
          <w:spacing w:val="21"/>
        </w:rPr>
        <w:t xml:space="preserve"> </w:t>
      </w:r>
      <w:r w:rsidR="00843D2B" w:rsidRPr="00E72459">
        <w:rPr>
          <w:strike/>
          <w:color w:val="FF0000"/>
          <w:spacing w:val="-1"/>
        </w:rPr>
        <w:t>Administered</w:t>
      </w:r>
      <w:r w:rsidR="00843D2B" w:rsidRPr="00E72459">
        <w:rPr>
          <w:strike/>
          <w:color w:val="FF0000"/>
          <w:spacing w:val="1"/>
        </w:rPr>
        <w:t xml:space="preserve"> </w:t>
      </w:r>
      <w:r w:rsidR="00843D2B" w:rsidRPr="00E72459">
        <w:rPr>
          <w:strike/>
          <w:color w:val="FF0000"/>
        </w:rPr>
        <w:t>in</w:t>
      </w:r>
      <w:r w:rsidR="00843D2B" w:rsidRPr="00E72459">
        <w:rPr>
          <w:strike/>
          <w:color w:val="FF0000"/>
          <w:spacing w:val="-2"/>
        </w:rPr>
        <w:t xml:space="preserve"> </w:t>
      </w:r>
      <w:r w:rsidR="00843D2B" w:rsidRPr="00E72459">
        <w:rPr>
          <w:strike/>
          <w:color w:val="FF0000"/>
        </w:rPr>
        <w:t>the</w:t>
      </w:r>
      <w:r w:rsidR="00843D2B" w:rsidRPr="00E72459">
        <w:rPr>
          <w:strike/>
          <w:color w:val="FF0000"/>
          <w:spacing w:val="-3"/>
        </w:rPr>
        <w:t xml:space="preserve"> </w:t>
      </w:r>
      <w:r w:rsidR="00843D2B" w:rsidRPr="00E72459">
        <w:rPr>
          <w:strike/>
          <w:color w:val="FF0000"/>
          <w:spacing w:val="-1"/>
        </w:rPr>
        <w:t>Dental</w:t>
      </w:r>
      <w:r w:rsidR="00843D2B" w:rsidRPr="00E72459">
        <w:rPr>
          <w:strike/>
          <w:color w:val="FF0000"/>
          <w:spacing w:val="1"/>
        </w:rPr>
        <w:t xml:space="preserve"> </w:t>
      </w:r>
      <w:r w:rsidR="00843D2B" w:rsidRPr="00E72459">
        <w:rPr>
          <w:strike/>
          <w:color w:val="FF0000"/>
          <w:spacing w:val="-1"/>
        </w:rPr>
        <w:t>Facility</w:t>
      </w:r>
    </w:p>
    <w:p w:rsidR="000B2F62" w:rsidRDefault="00D95326" w:rsidP="008E28F6">
      <w:pPr>
        <w:pStyle w:val="BodyText"/>
        <w:tabs>
          <w:tab w:val="left" w:pos="540"/>
        </w:tabs>
        <w:spacing w:line="276" w:lineRule="auto"/>
        <w:ind w:left="810" w:right="108" w:hanging="690"/>
      </w:pPr>
      <w:r>
        <w:t>6.06</w:t>
      </w:r>
      <w:r w:rsidR="00CE74D5">
        <w:t>:</w:t>
      </w:r>
      <w:r w:rsidR="00CE74D5">
        <w:tab/>
      </w:r>
      <w:r w:rsidR="00E72459" w:rsidRPr="00E72459">
        <w:rPr>
          <w:rFonts w:cs="Times New Roman"/>
          <w:color w:val="FF0000"/>
          <w:u w:val="single"/>
        </w:rPr>
        <w:t>Patient Evaluation Required</w:t>
      </w:r>
      <w:r w:rsidR="00E72459" w:rsidRPr="00E72459">
        <w:rPr>
          <w:color w:val="FF0000"/>
          <w:spacing w:val="-1"/>
        </w:rPr>
        <w:t xml:space="preserve"> </w:t>
      </w:r>
      <w:r w:rsidR="00843D2B" w:rsidRPr="00E72459">
        <w:rPr>
          <w:strike/>
          <w:color w:val="FF0000"/>
          <w:spacing w:val="-1"/>
        </w:rPr>
        <w:t>Facility</w:t>
      </w:r>
      <w:r w:rsidR="00843D2B" w:rsidRPr="00E72459">
        <w:rPr>
          <w:strike/>
          <w:color w:val="FF0000"/>
          <w:spacing w:val="-16"/>
        </w:rPr>
        <w:t xml:space="preserve"> </w:t>
      </w:r>
      <w:r w:rsidR="00843D2B" w:rsidRPr="00E72459">
        <w:rPr>
          <w:strike/>
          <w:color w:val="FF0000"/>
        </w:rPr>
        <w:t>Permit</w:t>
      </w:r>
      <w:r w:rsidR="00843D2B" w:rsidRPr="00E72459">
        <w:rPr>
          <w:strike/>
          <w:color w:val="FF0000"/>
          <w:spacing w:val="-8"/>
        </w:rPr>
        <w:t xml:space="preserve"> </w:t>
      </w:r>
      <w:r w:rsidR="00843D2B" w:rsidRPr="00E72459">
        <w:rPr>
          <w:strike/>
          <w:color w:val="FF0000"/>
          <w:spacing w:val="-2"/>
        </w:rPr>
        <w:t>D-B2:</w:t>
      </w:r>
      <w:r w:rsidR="00843D2B" w:rsidRPr="00E72459">
        <w:rPr>
          <w:strike/>
          <w:color w:val="FF0000"/>
          <w:spacing w:val="41"/>
        </w:rPr>
        <w:t xml:space="preserve"> </w:t>
      </w:r>
      <w:r w:rsidR="00843D2B" w:rsidRPr="00E72459">
        <w:rPr>
          <w:strike/>
          <w:color w:val="FF0000"/>
          <w:spacing w:val="-1"/>
        </w:rPr>
        <w:t>Facility</w:t>
      </w:r>
      <w:r w:rsidR="00843D2B" w:rsidRPr="00E72459">
        <w:rPr>
          <w:strike/>
          <w:color w:val="FF0000"/>
          <w:spacing w:val="-16"/>
        </w:rPr>
        <w:t xml:space="preserve"> </w:t>
      </w:r>
      <w:r w:rsidR="00843D2B" w:rsidRPr="00E72459">
        <w:rPr>
          <w:strike/>
          <w:color w:val="FF0000"/>
        </w:rPr>
        <w:t>Requirements</w:t>
      </w:r>
      <w:r w:rsidR="00843D2B" w:rsidRPr="00E72459">
        <w:rPr>
          <w:strike/>
          <w:color w:val="FF0000"/>
          <w:spacing w:val="-11"/>
        </w:rPr>
        <w:t xml:space="preserve"> </w:t>
      </w:r>
      <w:r w:rsidR="00843D2B" w:rsidRPr="00E72459">
        <w:rPr>
          <w:strike/>
          <w:color w:val="FF0000"/>
        </w:rPr>
        <w:t>for</w:t>
      </w:r>
      <w:r w:rsidR="00843D2B" w:rsidRPr="00E72459">
        <w:rPr>
          <w:strike/>
          <w:color w:val="FF0000"/>
          <w:spacing w:val="-12"/>
        </w:rPr>
        <w:t xml:space="preserve"> </w:t>
      </w:r>
      <w:r w:rsidR="00843D2B" w:rsidRPr="00E72459">
        <w:rPr>
          <w:strike/>
          <w:color w:val="FF0000"/>
        </w:rPr>
        <w:t>Administration</w:t>
      </w:r>
      <w:r w:rsidR="00843D2B" w:rsidRPr="00E72459">
        <w:rPr>
          <w:strike/>
          <w:color w:val="FF0000"/>
          <w:spacing w:val="-8"/>
        </w:rPr>
        <w:t xml:space="preserve"> </w:t>
      </w:r>
      <w:r w:rsidR="00843D2B" w:rsidRPr="00E72459">
        <w:rPr>
          <w:strike/>
          <w:color w:val="FF0000"/>
        </w:rPr>
        <w:t>of</w:t>
      </w:r>
      <w:r w:rsidR="00843D2B" w:rsidRPr="00E72459">
        <w:rPr>
          <w:strike/>
          <w:color w:val="FF0000"/>
          <w:spacing w:val="-12"/>
        </w:rPr>
        <w:t xml:space="preserve"> </w:t>
      </w:r>
      <w:r w:rsidR="00843D2B" w:rsidRPr="00E72459">
        <w:rPr>
          <w:strike/>
          <w:color w:val="FF0000"/>
        </w:rPr>
        <w:t>Minimal</w:t>
      </w:r>
      <w:r w:rsidR="00843D2B" w:rsidRPr="00E72459">
        <w:rPr>
          <w:strike/>
          <w:color w:val="FF0000"/>
          <w:spacing w:val="-8"/>
        </w:rPr>
        <w:t xml:space="preserve"> </w:t>
      </w:r>
      <w:r w:rsidR="00843D2B" w:rsidRPr="00E72459">
        <w:rPr>
          <w:strike/>
          <w:color w:val="FF0000"/>
          <w:spacing w:val="-1"/>
        </w:rPr>
        <w:t>Sedation</w:t>
      </w:r>
      <w:r w:rsidR="00843D2B" w:rsidRPr="00E72459">
        <w:rPr>
          <w:strike/>
          <w:color w:val="FF0000"/>
          <w:spacing w:val="-8"/>
        </w:rPr>
        <w:t xml:space="preserve"> </w:t>
      </w:r>
      <w:r w:rsidR="00843D2B" w:rsidRPr="00E72459">
        <w:rPr>
          <w:strike/>
          <w:color w:val="FF0000"/>
          <w:spacing w:val="-1"/>
        </w:rPr>
        <w:t>and/or</w:t>
      </w:r>
      <w:r w:rsidR="00843D2B" w:rsidRPr="00E72459">
        <w:rPr>
          <w:strike/>
          <w:color w:val="FF0000"/>
          <w:spacing w:val="-8"/>
        </w:rPr>
        <w:t xml:space="preserve"> </w:t>
      </w:r>
      <w:r w:rsidR="00843D2B" w:rsidRPr="00E72459">
        <w:rPr>
          <w:strike/>
          <w:color w:val="FF0000"/>
        </w:rPr>
        <w:t>Nitrous</w:t>
      </w:r>
      <w:r w:rsidR="00843D2B" w:rsidRPr="00E72459">
        <w:rPr>
          <w:strike/>
          <w:color w:val="FF0000"/>
          <w:spacing w:val="45"/>
        </w:rPr>
        <w:t xml:space="preserve"> </w:t>
      </w:r>
      <w:r w:rsidR="00843D2B" w:rsidRPr="00E72459">
        <w:rPr>
          <w:strike/>
          <w:color w:val="FF0000"/>
          <w:spacing w:val="-1"/>
        </w:rPr>
        <w:t>Oxide-oxygen</w:t>
      </w:r>
      <w:r w:rsidR="00843D2B" w:rsidRPr="00E72459">
        <w:rPr>
          <w:strike/>
          <w:color w:val="FF0000"/>
          <w:spacing w:val="-8"/>
        </w:rPr>
        <w:t xml:space="preserve"> </w:t>
      </w:r>
      <w:r w:rsidR="00843D2B" w:rsidRPr="00E72459">
        <w:rPr>
          <w:strike/>
          <w:color w:val="FF0000"/>
        </w:rPr>
        <w:t>in</w:t>
      </w:r>
      <w:r w:rsidR="00843D2B" w:rsidRPr="00E72459">
        <w:rPr>
          <w:strike/>
          <w:color w:val="FF0000"/>
          <w:spacing w:val="-8"/>
        </w:rPr>
        <w:t xml:space="preserve"> </w:t>
      </w:r>
      <w:r w:rsidR="00843D2B" w:rsidRPr="00E72459">
        <w:rPr>
          <w:strike/>
          <w:color w:val="FF0000"/>
          <w:spacing w:val="-1"/>
        </w:rPr>
        <w:t>Conjunction</w:t>
      </w:r>
      <w:r w:rsidR="00843D2B" w:rsidRPr="00E72459">
        <w:rPr>
          <w:strike/>
          <w:color w:val="FF0000"/>
          <w:spacing w:val="-8"/>
        </w:rPr>
        <w:t xml:space="preserve"> </w:t>
      </w:r>
      <w:r w:rsidR="00843D2B" w:rsidRPr="00E72459">
        <w:rPr>
          <w:strike/>
          <w:color w:val="FF0000"/>
        </w:rPr>
        <w:t>with</w:t>
      </w:r>
      <w:r w:rsidR="00843D2B" w:rsidRPr="00E72459">
        <w:rPr>
          <w:strike/>
          <w:color w:val="FF0000"/>
          <w:spacing w:val="-4"/>
        </w:rPr>
        <w:t xml:space="preserve"> </w:t>
      </w:r>
      <w:r w:rsidR="00843D2B" w:rsidRPr="00E72459">
        <w:rPr>
          <w:strike/>
          <w:color w:val="FF0000"/>
          <w:spacing w:val="-2"/>
        </w:rPr>
        <w:t>an</w:t>
      </w:r>
      <w:r w:rsidR="00843D2B" w:rsidRPr="00E72459">
        <w:rPr>
          <w:strike/>
          <w:color w:val="FF0000"/>
          <w:spacing w:val="-4"/>
        </w:rPr>
        <w:t xml:space="preserve"> </w:t>
      </w:r>
      <w:r w:rsidR="00843D2B" w:rsidRPr="00E72459">
        <w:rPr>
          <w:strike/>
          <w:color w:val="FF0000"/>
          <w:spacing w:val="-1"/>
        </w:rPr>
        <w:t>Enteral</w:t>
      </w:r>
      <w:r w:rsidR="00843D2B" w:rsidRPr="00E72459">
        <w:rPr>
          <w:strike/>
          <w:color w:val="FF0000"/>
          <w:spacing w:val="-4"/>
        </w:rPr>
        <w:t xml:space="preserve"> </w:t>
      </w:r>
      <w:r w:rsidR="00843D2B" w:rsidRPr="00E72459">
        <w:rPr>
          <w:strike/>
          <w:color w:val="FF0000"/>
          <w:spacing w:val="-1"/>
        </w:rPr>
        <w:t>Agent</w:t>
      </w:r>
      <w:r w:rsidR="00843D2B" w:rsidRPr="00E72459">
        <w:rPr>
          <w:strike/>
          <w:color w:val="FF0000"/>
          <w:spacing w:val="-4"/>
        </w:rPr>
        <w:t xml:space="preserve"> </w:t>
      </w:r>
      <w:r w:rsidR="00843D2B" w:rsidRPr="00E72459">
        <w:rPr>
          <w:strike/>
          <w:color w:val="FF0000"/>
          <w:spacing w:val="-1"/>
        </w:rPr>
        <w:t>Dispensed</w:t>
      </w:r>
      <w:r w:rsidR="00843D2B" w:rsidRPr="00E72459">
        <w:rPr>
          <w:strike/>
          <w:color w:val="FF0000"/>
          <w:spacing w:val="-4"/>
        </w:rPr>
        <w:t xml:space="preserve"> </w:t>
      </w:r>
      <w:r w:rsidR="00843D2B" w:rsidRPr="00E72459">
        <w:rPr>
          <w:strike/>
          <w:color w:val="FF0000"/>
          <w:spacing w:val="-1"/>
        </w:rPr>
        <w:t>or</w:t>
      </w:r>
      <w:r w:rsidR="00843D2B" w:rsidRPr="00E72459">
        <w:rPr>
          <w:strike/>
          <w:color w:val="FF0000"/>
          <w:spacing w:val="-4"/>
        </w:rPr>
        <w:t xml:space="preserve"> </w:t>
      </w:r>
      <w:r w:rsidR="00843D2B" w:rsidRPr="00E72459">
        <w:rPr>
          <w:strike/>
          <w:color w:val="FF0000"/>
          <w:spacing w:val="-1"/>
        </w:rPr>
        <w:t>Administered</w:t>
      </w:r>
      <w:r w:rsidR="00843D2B" w:rsidRPr="00E72459">
        <w:rPr>
          <w:strike/>
          <w:color w:val="FF0000"/>
          <w:spacing w:val="-4"/>
        </w:rPr>
        <w:t xml:space="preserve"> </w:t>
      </w:r>
      <w:r w:rsidR="00843D2B" w:rsidRPr="00E72459">
        <w:rPr>
          <w:strike/>
          <w:color w:val="FF0000"/>
        </w:rPr>
        <w:t>in</w:t>
      </w:r>
      <w:r w:rsidR="00843D2B" w:rsidRPr="00E72459">
        <w:rPr>
          <w:strike/>
          <w:color w:val="FF0000"/>
          <w:spacing w:val="-7"/>
        </w:rPr>
        <w:t xml:space="preserve"> </w:t>
      </w:r>
      <w:r w:rsidR="00843D2B" w:rsidRPr="00E72459">
        <w:rPr>
          <w:strike/>
          <w:color w:val="FF0000"/>
        </w:rPr>
        <w:t>a</w:t>
      </w:r>
      <w:r w:rsidR="00843D2B" w:rsidRPr="00E72459">
        <w:rPr>
          <w:strike/>
          <w:color w:val="FF0000"/>
          <w:spacing w:val="-6"/>
        </w:rPr>
        <w:t xml:space="preserve"> </w:t>
      </w:r>
      <w:r w:rsidR="00843D2B" w:rsidRPr="00E72459">
        <w:rPr>
          <w:strike/>
          <w:color w:val="FF0000"/>
          <w:spacing w:val="-1"/>
        </w:rPr>
        <w:t>Dental</w:t>
      </w:r>
      <w:r w:rsidR="00843D2B" w:rsidRPr="00E72459">
        <w:rPr>
          <w:strike/>
          <w:color w:val="FF0000"/>
          <w:spacing w:val="-4"/>
        </w:rPr>
        <w:t xml:space="preserve"> </w:t>
      </w:r>
      <w:r w:rsidR="00843D2B" w:rsidRPr="00E72459">
        <w:rPr>
          <w:strike/>
          <w:color w:val="FF0000"/>
          <w:spacing w:val="-1"/>
        </w:rPr>
        <w:t>Facility</w:t>
      </w:r>
    </w:p>
    <w:p w:rsidR="000B2F62" w:rsidRDefault="00D95326" w:rsidP="008E28F6">
      <w:pPr>
        <w:pStyle w:val="BodyText"/>
        <w:tabs>
          <w:tab w:val="left" w:pos="542"/>
        </w:tabs>
        <w:spacing w:line="276" w:lineRule="auto"/>
        <w:ind w:left="810" w:hanging="690"/>
      </w:pPr>
      <w:r>
        <w:t>6.07</w:t>
      </w:r>
      <w:r w:rsidR="00CE74D5">
        <w:t xml:space="preserve">: </w:t>
      </w:r>
      <w:r w:rsidR="00CE74D5">
        <w:tab/>
      </w:r>
      <w:r w:rsidR="00E72459" w:rsidRPr="00E72459">
        <w:rPr>
          <w:rFonts w:cs="Times New Roman"/>
          <w:color w:val="FF0000"/>
          <w:spacing w:val="1"/>
          <w:u w:val="single"/>
        </w:rPr>
        <w:t xml:space="preserve">Pre-operative Preparation </w:t>
      </w:r>
      <w:proofErr w:type="spellStart"/>
      <w:r w:rsidR="00E72459" w:rsidRPr="00E72459">
        <w:rPr>
          <w:rFonts w:cs="Times New Roman"/>
          <w:color w:val="FF0000"/>
          <w:spacing w:val="1"/>
          <w:u w:val="single"/>
        </w:rPr>
        <w:t>Required</w:t>
      </w:r>
      <w:r w:rsidR="00843D2B" w:rsidRPr="008E28F6">
        <w:rPr>
          <w:strike/>
          <w:color w:val="FF0000"/>
          <w:spacing w:val="-1"/>
        </w:rPr>
        <w:t>Facility</w:t>
      </w:r>
      <w:proofErr w:type="spellEnd"/>
      <w:r w:rsidR="00843D2B" w:rsidRPr="008E28F6">
        <w:rPr>
          <w:strike/>
          <w:color w:val="FF0000"/>
          <w:spacing w:val="-8"/>
        </w:rPr>
        <w:t xml:space="preserve"> </w:t>
      </w:r>
      <w:r w:rsidR="00843D2B" w:rsidRPr="008E28F6">
        <w:rPr>
          <w:strike/>
          <w:color w:val="FF0000"/>
          <w:spacing w:val="-1"/>
        </w:rPr>
        <w:t>Permit</w:t>
      </w:r>
      <w:r w:rsidR="00843D2B" w:rsidRPr="008E28F6">
        <w:rPr>
          <w:strike/>
          <w:color w:val="FF0000"/>
          <w:spacing w:val="1"/>
        </w:rPr>
        <w:t xml:space="preserve"> </w:t>
      </w:r>
      <w:r w:rsidR="00843D2B" w:rsidRPr="008E28F6">
        <w:rPr>
          <w:strike/>
          <w:color w:val="FF0000"/>
          <w:spacing w:val="-1"/>
        </w:rPr>
        <w:t>D-C:</w:t>
      </w:r>
      <w:r w:rsidR="00843D2B" w:rsidRPr="008E28F6">
        <w:rPr>
          <w:strike/>
          <w:color w:val="FF0000"/>
        </w:rPr>
        <w:t xml:space="preserve"> </w:t>
      </w:r>
      <w:r w:rsidR="00843D2B" w:rsidRPr="008E28F6">
        <w:rPr>
          <w:strike/>
          <w:color w:val="FF0000"/>
          <w:spacing w:val="1"/>
        </w:rPr>
        <w:t xml:space="preserve"> </w:t>
      </w:r>
      <w:r w:rsidR="00843D2B" w:rsidRPr="008E28F6">
        <w:rPr>
          <w:strike/>
          <w:color w:val="FF0000"/>
          <w:spacing w:val="-1"/>
        </w:rPr>
        <w:t>Administration</w:t>
      </w:r>
      <w:r w:rsidR="00843D2B" w:rsidRPr="008E28F6">
        <w:rPr>
          <w:strike/>
          <w:color w:val="FF0000"/>
          <w:spacing w:val="1"/>
        </w:rPr>
        <w:t xml:space="preserve"> </w:t>
      </w:r>
      <w:r w:rsidR="00843D2B" w:rsidRPr="008E28F6">
        <w:rPr>
          <w:strike/>
          <w:color w:val="FF0000"/>
          <w:spacing w:val="-1"/>
        </w:rPr>
        <w:t>of</w:t>
      </w:r>
      <w:r w:rsidR="00843D2B" w:rsidRPr="008E28F6">
        <w:rPr>
          <w:strike/>
          <w:color w:val="FF0000"/>
          <w:spacing w:val="1"/>
        </w:rPr>
        <w:t xml:space="preserve"> </w:t>
      </w:r>
      <w:r w:rsidR="00843D2B" w:rsidRPr="008E28F6">
        <w:rPr>
          <w:strike/>
          <w:color w:val="FF0000"/>
          <w:spacing w:val="-1"/>
        </w:rPr>
        <w:t>Nitrous</w:t>
      </w:r>
      <w:r w:rsidR="00843D2B" w:rsidRPr="008E28F6">
        <w:rPr>
          <w:strike/>
          <w:color w:val="FF0000"/>
          <w:spacing w:val="1"/>
        </w:rPr>
        <w:t xml:space="preserve"> </w:t>
      </w:r>
      <w:r w:rsidR="00843D2B" w:rsidRPr="008E28F6">
        <w:rPr>
          <w:strike/>
          <w:color w:val="FF0000"/>
          <w:spacing w:val="-1"/>
        </w:rPr>
        <w:t>Oxide-oxygen</w:t>
      </w:r>
      <w:r w:rsidR="00843D2B" w:rsidRPr="008E28F6">
        <w:rPr>
          <w:strike/>
          <w:color w:val="FF0000"/>
          <w:spacing w:val="1"/>
        </w:rPr>
        <w:t xml:space="preserve"> </w:t>
      </w:r>
      <w:r w:rsidR="00843D2B" w:rsidRPr="008E28F6">
        <w:rPr>
          <w:strike/>
          <w:color w:val="FF0000"/>
          <w:spacing w:val="-1"/>
        </w:rPr>
        <w:t>Sedation</w:t>
      </w:r>
      <w:r w:rsidR="00843D2B" w:rsidRPr="008E28F6">
        <w:rPr>
          <w:strike/>
          <w:color w:val="FF0000"/>
          <w:spacing w:val="1"/>
        </w:rPr>
        <w:t xml:space="preserve"> </w:t>
      </w:r>
      <w:r w:rsidR="00843D2B" w:rsidRPr="008E28F6">
        <w:rPr>
          <w:strike/>
          <w:color w:val="FF0000"/>
        </w:rPr>
        <w:t>Only</w:t>
      </w:r>
    </w:p>
    <w:p w:rsidR="000B2F62" w:rsidRDefault="00D95326" w:rsidP="008E28F6">
      <w:pPr>
        <w:pStyle w:val="BodyText"/>
        <w:tabs>
          <w:tab w:val="left" w:pos="542"/>
        </w:tabs>
        <w:spacing w:line="276" w:lineRule="auto"/>
        <w:ind w:left="810" w:right="120" w:hanging="690"/>
      </w:pPr>
      <w:r>
        <w:t>6.08</w:t>
      </w:r>
      <w:r w:rsidR="00CE74D5">
        <w:t>:</w:t>
      </w:r>
      <w:r w:rsidR="00CE74D5">
        <w:tab/>
      </w:r>
      <w:r w:rsidR="008E28F6" w:rsidRPr="008E28F6">
        <w:rPr>
          <w:rFonts w:cs="Times New Roman"/>
          <w:color w:val="FF0000"/>
          <w:u w:val="single"/>
        </w:rPr>
        <w:t>Auxiliary Personnel Required</w:t>
      </w:r>
      <w:r w:rsidR="008E28F6">
        <w:rPr>
          <w:rFonts w:cs="Times New Roman"/>
          <w:color w:val="FF0000"/>
          <w:u w:val="single"/>
        </w:rPr>
        <w:t xml:space="preserve"> </w:t>
      </w:r>
      <w:r w:rsidR="00843D2B" w:rsidRPr="008E28F6">
        <w:rPr>
          <w:strike/>
          <w:color w:val="FF0000"/>
        </w:rPr>
        <w:t>Mobile</w:t>
      </w:r>
      <w:r w:rsidR="00843D2B" w:rsidRPr="008E28F6">
        <w:rPr>
          <w:strike/>
          <w:color w:val="FF0000"/>
          <w:spacing w:val="-11"/>
        </w:rPr>
        <w:t xml:space="preserve"> </w:t>
      </w:r>
      <w:r w:rsidR="00843D2B" w:rsidRPr="008E28F6">
        <w:rPr>
          <w:strike/>
          <w:color w:val="FF0000"/>
          <w:spacing w:val="-1"/>
        </w:rPr>
        <w:t>Facility</w:t>
      </w:r>
      <w:r w:rsidR="00843D2B" w:rsidRPr="008E28F6">
        <w:rPr>
          <w:strike/>
          <w:color w:val="FF0000"/>
          <w:spacing w:val="-18"/>
        </w:rPr>
        <w:t xml:space="preserve"> </w:t>
      </w:r>
      <w:r w:rsidR="00843D2B" w:rsidRPr="008E28F6">
        <w:rPr>
          <w:strike/>
          <w:color w:val="FF0000"/>
          <w:spacing w:val="-1"/>
        </w:rPr>
        <w:t>Permit</w:t>
      </w:r>
      <w:r w:rsidR="00843D2B" w:rsidRPr="008E28F6">
        <w:rPr>
          <w:strike/>
          <w:color w:val="FF0000"/>
          <w:spacing w:val="-10"/>
        </w:rPr>
        <w:t xml:space="preserve"> </w:t>
      </w:r>
      <w:r w:rsidR="00843D2B" w:rsidRPr="008E28F6">
        <w:rPr>
          <w:strike/>
          <w:color w:val="FF0000"/>
          <w:spacing w:val="-1"/>
        </w:rPr>
        <w:t>D-H:</w:t>
      </w:r>
      <w:r w:rsidR="00843D2B" w:rsidRPr="008E28F6">
        <w:rPr>
          <w:strike/>
          <w:color w:val="FF0000"/>
          <w:spacing w:val="39"/>
        </w:rPr>
        <w:t xml:space="preserve"> </w:t>
      </w:r>
      <w:r w:rsidR="00843D2B" w:rsidRPr="008E28F6">
        <w:rPr>
          <w:strike/>
          <w:color w:val="FF0000"/>
          <w:spacing w:val="-1"/>
        </w:rPr>
        <w:t>Facility</w:t>
      </w:r>
      <w:r w:rsidR="00843D2B" w:rsidRPr="008E28F6">
        <w:rPr>
          <w:strike/>
          <w:color w:val="FF0000"/>
          <w:spacing w:val="-18"/>
        </w:rPr>
        <w:t xml:space="preserve"> </w:t>
      </w:r>
      <w:r w:rsidR="00843D2B" w:rsidRPr="008E28F6">
        <w:rPr>
          <w:strike/>
          <w:color w:val="FF0000"/>
          <w:spacing w:val="-1"/>
        </w:rPr>
        <w:t>Requirements</w:t>
      </w:r>
      <w:r w:rsidR="00843D2B" w:rsidRPr="008E28F6">
        <w:rPr>
          <w:strike/>
          <w:color w:val="FF0000"/>
          <w:spacing w:val="-12"/>
        </w:rPr>
        <w:t xml:space="preserve"> </w:t>
      </w:r>
      <w:r w:rsidR="00843D2B" w:rsidRPr="008E28F6">
        <w:rPr>
          <w:strike/>
          <w:color w:val="FF0000"/>
          <w:spacing w:val="-1"/>
        </w:rPr>
        <w:t>for</w:t>
      </w:r>
      <w:r w:rsidR="00843D2B" w:rsidRPr="008E28F6">
        <w:rPr>
          <w:strike/>
          <w:color w:val="FF0000"/>
          <w:spacing w:val="-11"/>
        </w:rPr>
        <w:t xml:space="preserve"> </w:t>
      </w:r>
      <w:r w:rsidR="00843D2B" w:rsidRPr="008E28F6">
        <w:rPr>
          <w:strike/>
          <w:color w:val="FF0000"/>
          <w:spacing w:val="-1"/>
        </w:rPr>
        <w:t>Dental</w:t>
      </w:r>
      <w:r w:rsidR="00843D2B" w:rsidRPr="008E28F6">
        <w:rPr>
          <w:strike/>
          <w:color w:val="FF0000"/>
          <w:spacing w:val="-10"/>
        </w:rPr>
        <w:t xml:space="preserve"> </w:t>
      </w:r>
      <w:r w:rsidR="00843D2B" w:rsidRPr="008E28F6">
        <w:rPr>
          <w:strike/>
          <w:color w:val="FF0000"/>
          <w:spacing w:val="-1"/>
        </w:rPr>
        <w:t>Offices</w:t>
      </w:r>
      <w:r w:rsidR="00843D2B" w:rsidRPr="008E28F6">
        <w:rPr>
          <w:strike/>
          <w:color w:val="FF0000"/>
          <w:spacing w:val="-10"/>
        </w:rPr>
        <w:t xml:space="preserve"> </w:t>
      </w:r>
      <w:r w:rsidR="00843D2B" w:rsidRPr="008E28F6">
        <w:rPr>
          <w:strike/>
          <w:color w:val="FF0000"/>
        </w:rPr>
        <w:t>Using</w:t>
      </w:r>
      <w:r w:rsidR="00843D2B" w:rsidRPr="008E28F6">
        <w:rPr>
          <w:strike/>
          <w:color w:val="FF0000"/>
          <w:spacing w:val="-14"/>
        </w:rPr>
        <w:t xml:space="preserve"> </w:t>
      </w:r>
      <w:r w:rsidR="00843D2B" w:rsidRPr="008E28F6">
        <w:rPr>
          <w:strike/>
          <w:color w:val="FF0000"/>
        </w:rPr>
        <w:t>Mobile</w:t>
      </w:r>
      <w:r w:rsidR="00843D2B" w:rsidRPr="008E28F6">
        <w:rPr>
          <w:strike/>
          <w:color w:val="FF0000"/>
          <w:spacing w:val="-11"/>
        </w:rPr>
        <w:t xml:space="preserve"> </w:t>
      </w:r>
      <w:r w:rsidR="00843D2B" w:rsidRPr="008E28F6">
        <w:rPr>
          <w:strike/>
          <w:color w:val="FF0000"/>
        </w:rPr>
        <w:t>and/or</w:t>
      </w:r>
      <w:r w:rsidR="00843D2B" w:rsidRPr="008E28F6">
        <w:rPr>
          <w:strike/>
          <w:color w:val="FF0000"/>
          <w:spacing w:val="-10"/>
        </w:rPr>
        <w:t xml:space="preserve"> </w:t>
      </w:r>
      <w:r w:rsidR="00843D2B" w:rsidRPr="008E28F6">
        <w:rPr>
          <w:strike/>
          <w:color w:val="FF0000"/>
        </w:rPr>
        <w:t>Portable</w:t>
      </w:r>
      <w:r w:rsidR="00843D2B" w:rsidRPr="008E28F6">
        <w:rPr>
          <w:strike/>
          <w:color w:val="FF0000"/>
          <w:spacing w:val="78"/>
        </w:rPr>
        <w:t xml:space="preserve"> </w:t>
      </w:r>
      <w:r w:rsidR="00843D2B" w:rsidRPr="008E28F6">
        <w:rPr>
          <w:strike/>
          <w:color w:val="FF0000"/>
          <w:spacing w:val="-1"/>
        </w:rPr>
        <w:t>Anesthesia</w:t>
      </w:r>
      <w:r w:rsidR="00843D2B" w:rsidRPr="008E28F6">
        <w:rPr>
          <w:strike/>
          <w:color w:val="FF0000"/>
          <w:spacing w:val="-3"/>
        </w:rPr>
        <w:t xml:space="preserve"> </w:t>
      </w:r>
      <w:r w:rsidR="00843D2B" w:rsidRPr="008E28F6">
        <w:rPr>
          <w:strike/>
          <w:color w:val="FF0000"/>
          <w:spacing w:val="-1"/>
        </w:rPr>
        <w:t>Services</w:t>
      </w:r>
    </w:p>
    <w:p w:rsidR="000B2F62" w:rsidRDefault="00D95326" w:rsidP="008E28F6">
      <w:pPr>
        <w:pStyle w:val="BodyText"/>
        <w:tabs>
          <w:tab w:val="left" w:pos="542"/>
        </w:tabs>
        <w:spacing w:line="276" w:lineRule="auto"/>
        <w:ind w:left="810" w:right="120" w:hanging="690"/>
      </w:pPr>
      <w:r>
        <w:t>6.09</w:t>
      </w:r>
      <w:r w:rsidR="00CE74D5">
        <w:t>:</w:t>
      </w:r>
      <w:r w:rsidR="00CE74D5">
        <w:tab/>
      </w:r>
      <w:r w:rsidR="008E28F6" w:rsidRPr="008E28F6">
        <w:rPr>
          <w:rFonts w:cs="Times New Roman"/>
          <w:color w:val="FF0000"/>
          <w:u w:val="single"/>
        </w:rPr>
        <w:t xml:space="preserve">Patient Monitoring, Recovery and Documentation </w:t>
      </w:r>
      <w:proofErr w:type="spellStart"/>
      <w:r w:rsidR="008E28F6" w:rsidRPr="008E28F6">
        <w:rPr>
          <w:rFonts w:cs="Times New Roman"/>
          <w:color w:val="FF0000"/>
          <w:u w:val="single"/>
        </w:rPr>
        <w:t>Required</w:t>
      </w:r>
      <w:r w:rsidR="00843D2B" w:rsidRPr="008E28F6">
        <w:rPr>
          <w:strike/>
          <w:color w:val="FF0000"/>
          <w:spacing w:val="-1"/>
        </w:rPr>
        <w:t>Facility</w:t>
      </w:r>
      <w:proofErr w:type="spellEnd"/>
      <w:r w:rsidR="00843D2B" w:rsidRPr="008E28F6">
        <w:rPr>
          <w:strike/>
          <w:color w:val="FF0000"/>
          <w:spacing w:val="-11"/>
        </w:rPr>
        <w:t xml:space="preserve"> </w:t>
      </w:r>
      <w:r w:rsidR="00843D2B" w:rsidRPr="008E28F6">
        <w:rPr>
          <w:strike/>
          <w:color w:val="FF0000"/>
          <w:spacing w:val="-1"/>
        </w:rPr>
        <w:t>Permit</w:t>
      </w:r>
      <w:r w:rsidR="00843D2B" w:rsidRPr="008E28F6">
        <w:rPr>
          <w:strike/>
          <w:color w:val="FF0000"/>
          <w:spacing w:val="-2"/>
        </w:rPr>
        <w:t xml:space="preserve"> </w:t>
      </w:r>
      <w:r w:rsidR="00843D2B" w:rsidRPr="008E28F6">
        <w:rPr>
          <w:strike/>
          <w:color w:val="FF0000"/>
          <w:spacing w:val="-1"/>
        </w:rPr>
        <w:t>D-P:</w:t>
      </w:r>
      <w:r w:rsidR="00843D2B" w:rsidRPr="008E28F6">
        <w:rPr>
          <w:strike/>
          <w:color w:val="FF0000"/>
        </w:rPr>
        <w:t xml:space="preserve">  </w:t>
      </w:r>
      <w:r w:rsidR="00843D2B" w:rsidRPr="008E28F6">
        <w:rPr>
          <w:strike/>
          <w:color w:val="FF0000"/>
          <w:spacing w:val="-1"/>
        </w:rPr>
        <w:t>Requirements</w:t>
      </w:r>
      <w:r w:rsidR="00843D2B" w:rsidRPr="008E28F6">
        <w:rPr>
          <w:strike/>
          <w:color w:val="FF0000"/>
          <w:spacing w:val="-2"/>
        </w:rPr>
        <w:t xml:space="preserve"> </w:t>
      </w:r>
      <w:r w:rsidR="00843D2B" w:rsidRPr="008E28F6">
        <w:rPr>
          <w:strike/>
          <w:color w:val="FF0000"/>
          <w:spacing w:val="-1"/>
        </w:rPr>
        <w:t>for</w:t>
      </w:r>
      <w:r w:rsidR="00843D2B" w:rsidRPr="008E28F6">
        <w:rPr>
          <w:strike/>
          <w:color w:val="FF0000"/>
          <w:spacing w:val="-2"/>
        </w:rPr>
        <w:t xml:space="preserve"> </w:t>
      </w:r>
      <w:r w:rsidR="00843D2B" w:rsidRPr="008E28F6">
        <w:rPr>
          <w:strike/>
          <w:color w:val="FF0000"/>
        </w:rPr>
        <w:t>the</w:t>
      </w:r>
      <w:r w:rsidR="00843D2B" w:rsidRPr="008E28F6">
        <w:rPr>
          <w:strike/>
          <w:color w:val="FF0000"/>
          <w:spacing w:val="-3"/>
        </w:rPr>
        <w:t xml:space="preserve"> </w:t>
      </w:r>
      <w:r w:rsidR="00843D2B" w:rsidRPr="008E28F6">
        <w:rPr>
          <w:strike/>
          <w:color w:val="FF0000"/>
          <w:spacing w:val="-1"/>
        </w:rPr>
        <w:t>Use and</w:t>
      </w:r>
      <w:r w:rsidR="00843D2B" w:rsidRPr="008E28F6">
        <w:rPr>
          <w:strike/>
          <w:color w:val="FF0000"/>
          <w:spacing w:val="-2"/>
        </w:rPr>
        <w:t xml:space="preserve"> </w:t>
      </w:r>
      <w:r w:rsidR="00843D2B" w:rsidRPr="008E28F6">
        <w:rPr>
          <w:strike/>
          <w:color w:val="FF0000"/>
        </w:rPr>
        <w:t>Provision</w:t>
      </w:r>
      <w:r w:rsidR="00843D2B" w:rsidRPr="008E28F6">
        <w:rPr>
          <w:strike/>
          <w:color w:val="FF0000"/>
          <w:spacing w:val="-4"/>
        </w:rPr>
        <w:t xml:space="preserve"> </w:t>
      </w:r>
      <w:r w:rsidR="00843D2B" w:rsidRPr="008E28F6">
        <w:rPr>
          <w:strike/>
          <w:color w:val="FF0000"/>
        </w:rPr>
        <w:t>of</w:t>
      </w:r>
      <w:r w:rsidR="00843D2B" w:rsidRPr="008E28F6">
        <w:rPr>
          <w:strike/>
          <w:color w:val="FF0000"/>
          <w:spacing w:val="-5"/>
        </w:rPr>
        <w:t xml:space="preserve"> </w:t>
      </w:r>
      <w:r w:rsidR="00843D2B" w:rsidRPr="008E28F6">
        <w:rPr>
          <w:strike/>
          <w:color w:val="FF0000"/>
        </w:rPr>
        <w:t>Portable</w:t>
      </w:r>
      <w:r w:rsidR="00843D2B" w:rsidRPr="008E28F6">
        <w:rPr>
          <w:strike/>
          <w:color w:val="FF0000"/>
          <w:spacing w:val="-6"/>
        </w:rPr>
        <w:t xml:space="preserve"> </w:t>
      </w:r>
      <w:r w:rsidR="00843D2B" w:rsidRPr="008E28F6">
        <w:rPr>
          <w:strike/>
          <w:color w:val="FF0000"/>
        </w:rPr>
        <w:t>and/or</w:t>
      </w:r>
      <w:r w:rsidR="00843D2B" w:rsidRPr="008E28F6">
        <w:rPr>
          <w:strike/>
          <w:color w:val="FF0000"/>
          <w:spacing w:val="-6"/>
        </w:rPr>
        <w:t xml:space="preserve"> </w:t>
      </w:r>
      <w:r w:rsidR="00843D2B" w:rsidRPr="008E28F6">
        <w:rPr>
          <w:strike/>
          <w:color w:val="FF0000"/>
        </w:rPr>
        <w:t>Mobile</w:t>
      </w:r>
      <w:r w:rsidR="00843D2B" w:rsidRPr="008E28F6">
        <w:rPr>
          <w:strike/>
          <w:color w:val="FF0000"/>
          <w:spacing w:val="-4"/>
        </w:rPr>
        <w:t xml:space="preserve"> </w:t>
      </w:r>
      <w:r w:rsidR="00843D2B" w:rsidRPr="008E28F6">
        <w:rPr>
          <w:strike/>
          <w:color w:val="FF0000"/>
        </w:rPr>
        <w:t>Anesthesia</w:t>
      </w:r>
      <w:r w:rsidR="00843D2B" w:rsidRPr="008E28F6">
        <w:rPr>
          <w:strike/>
          <w:color w:val="FF0000"/>
          <w:spacing w:val="60"/>
        </w:rPr>
        <w:t xml:space="preserve"> </w:t>
      </w:r>
      <w:r w:rsidR="00843D2B" w:rsidRPr="008E28F6">
        <w:rPr>
          <w:strike/>
          <w:color w:val="FF0000"/>
          <w:spacing w:val="-1"/>
        </w:rPr>
        <w:t>Services</w:t>
      </w:r>
    </w:p>
    <w:p w:rsidR="000B2F62" w:rsidRDefault="00D95326" w:rsidP="008E28F6">
      <w:pPr>
        <w:pStyle w:val="BodyText"/>
        <w:tabs>
          <w:tab w:val="left" w:pos="540"/>
        </w:tabs>
        <w:spacing w:line="276" w:lineRule="auto"/>
        <w:ind w:left="810" w:right="119" w:hanging="690"/>
      </w:pPr>
      <w:r>
        <w:t>6.10</w:t>
      </w:r>
      <w:r w:rsidR="00CE74D5">
        <w:t>:</w:t>
      </w:r>
      <w:r w:rsidR="00CE74D5">
        <w:tab/>
      </w:r>
      <w:r w:rsidR="008E28F6" w:rsidRPr="008E28F6">
        <w:rPr>
          <w:rFonts w:cs="Times New Roman"/>
          <w:color w:val="FF0000"/>
          <w:u w:val="single"/>
        </w:rPr>
        <w:t>Requirements for Emergency Management</w:t>
      </w:r>
      <w:r w:rsidR="008E28F6">
        <w:rPr>
          <w:rFonts w:cs="Times New Roman"/>
          <w:color w:val="FF0000"/>
          <w:u w:val="single"/>
        </w:rPr>
        <w:t xml:space="preserve"> </w:t>
      </w:r>
      <w:r w:rsidR="00843D2B" w:rsidRPr="008E28F6">
        <w:rPr>
          <w:strike/>
          <w:color w:val="FF0000"/>
        </w:rPr>
        <w:t>Requirements</w:t>
      </w:r>
      <w:r w:rsidR="00843D2B" w:rsidRPr="008E28F6">
        <w:rPr>
          <w:strike/>
          <w:color w:val="FF0000"/>
          <w:spacing w:val="-8"/>
        </w:rPr>
        <w:t xml:space="preserve"> </w:t>
      </w:r>
      <w:r w:rsidR="00843D2B" w:rsidRPr="008E28F6">
        <w:rPr>
          <w:strike/>
          <w:color w:val="FF0000"/>
        </w:rPr>
        <w:t>for</w:t>
      </w:r>
      <w:r w:rsidR="00843D2B" w:rsidRPr="008E28F6">
        <w:rPr>
          <w:strike/>
          <w:color w:val="FF0000"/>
          <w:spacing w:val="-10"/>
        </w:rPr>
        <w:t xml:space="preserve"> </w:t>
      </w:r>
      <w:r w:rsidR="00843D2B" w:rsidRPr="008E28F6">
        <w:rPr>
          <w:strike/>
          <w:color w:val="FF0000"/>
          <w:spacing w:val="-1"/>
        </w:rPr>
        <w:t>Individual</w:t>
      </w:r>
      <w:r w:rsidR="00843D2B" w:rsidRPr="008E28F6">
        <w:rPr>
          <w:strike/>
          <w:color w:val="FF0000"/>
          <w:spacing w:val="-8"/>
        </w:rPr>
        <w:t xml:space="preserve"> </w:t>
      </w:r>
      <w:r w:rsidR="00843D2B" w:rsidRPr="008E28F6">
        <w:rPr>
          <w:strike/>
          <w:color w:val="FF0000"/>
        </w:rPr>
        <w:t>Anesthesia</w:t>
      </w:r>
      <w:r w:rsidR="00843D2B" w:rsidRPr="008E28F6">
        <w:rPr>
          <w:strike/>
          <w:color w:val="FF0000"/>
          <w:spacing w:val="-8"/>
        </w:rPr>
        <w:t xml:space="preserve"> </w:t>
      </w:r>
      <w:r w:rsidR="00843D2B" w:rsidRPr="008E28F6">
        <w:rPr>
          <w:strike/>
          <w:color w:val="FF0000"/>
          <w:spacing w:val="-1"/>
        </w:rPr>
        <w:t>Permits</w:t>
      </w:r>
      <w:r w:rsidR="00843D2B" w:rsidRPr="008E28F6">
        <w:rPr>
          <w:strike/>
          <w:color w:val="FF0000"/>
          <w:spacing w:val="-8"/>
        </w:rPr>
        <w:t xml:space="preserve"> </w:t>
      </w:r>
      <w:r w:rsidR="00843D2B" w:rsidRPr="008E28F6">
        <w:rPr>
          <w:strike/>
          <w:color w:val="FF0000"/>
        </w:rPr>
        <w:t>for</w:t>
      </w:r>
      <w:r w:rsidR="00843D2B" w:rsidRPr="008E28F6">
        <w:rPr>
          <w:strike/>
          <w:color w:val="FF0000"/>
          <w:spacing w:val="-8"/>
        </w:rPr>
        <w:t xml:space="preserve"> </w:t>
      </w:r>
      <w:r w:rsidR="00843D2B" w:rsidRPr="008E28F6">
        <w:rPr>
          <w:strike/>
          <w:color w:val="FF0000"/>
        </w:rPr>
        <w:t>the</w:t>
      </w:r>
      <w:r w:rsidR="00843D2B" w:rsidRPr="008E28F6">
        <w:rPr>
          <w:strike/>
          <w:color w:val="FF0000"/>
          <w:spacing w:val="-8"/>
        </w:rPr>
        <w:t xml:space="preserve"> </w:t>
      </w:r>
      <w:r w:rsidR="00843D2B" w:rsidRPr="008E28F6">
        <w:rPr>
          <w:strike/>
          <w:color w:val="FF0000"/>
        </w:rPr>
        <w:t>Administration</w:t>
      </w:r>
      <w:r w:rsidR="00843D2B" w:rsidRPr="008E28F6">
        <w:rPr>
          <w:strike/>
          <w:color w:val="FF0000"/>
          <w:spacing w:val="-8"/>
        </w:rPr>
        <w:t xml:space="preserve"> </w:t>
      </w:r>
      <w:r w:rsidR="00843D2B" w:rsidRPr="008E28F6">
        <w:rPr>
          <w:strike/>
          <w:color w:val="FF0000"/>
        </w:rPr>
        <w:t>of</w:t>
      </w:r>
      <w:r w:rsidR="00843D2B" w:rsidRPr="008E28F6">
        <w:rPr>
          <w:strike/>
          <w:color w:val="FF0000"/>
          <w:spacing w:val="-8"/>
        </w:rPr>
        <w:t xml:space="preserve"> </w:t>
      </w:r>
      <w:r w:rsidR="00843D2B" w:rsidRPr="008E28F6">
        <w:rPr>
          <w:strike/>
          <w:color w:val="FF0000"/>
          <w:spacing w:val="-1"/>
        </w:rPr>
        <w:t>General</w:t>
      </w:r>
      <w:r w:rsidR="00843D2B" w:rsidRPr="008E28F6">
        <w:rPr>
          <w:strike/>
          <w:color w:val="FF0000"/>
          <w:spacing w:val="-8"/>
        </w:rPr>
        <w:t xml:space="preserve"> </w:t>
      </w:r>
      <w:r w:rsidR="00843D2B" w:rsidRPr="008E28F6">
        <w:rPr>
          <w:strike/>
          <w:color w:val="FF0000"/>
          <w:spacing w:val="-1"/>
        </w:rPr>
        <w:t>Anesthesia,</w:t>
      </w:r>
      <w:r w:rsidR="00843D2B" w:rsidRPr="008E28F6">
        <w:rPr>
          <w:strike/>
          <w:color w:val="FF0000"/>
          <w:spacing w:val="-8"/>
        </w:rPr>
        <w:t xml:space="preserve"> </w:t>
      </w:r>
      <w:r w:rsidR="00843D2B" w:rsidRPr="008E28F6">
        <w:rPr>
          <w:strike/>
          <w:color w:val="FF0000"/>
          <w:spacing w:val="-1"/>
        </w:rPr>
        <w:t>Deep</w:t>
      </w:r>
      <w:r w:rsidR="00843D2B" w:rsidRPr="008E28F6">
        <w:rPr>
          <w:strike/>
          <w:color w:val="FF0000"/>
          <w:spacing w:val="43"/>
        </w:rPr>
        <w:t xml:space="preserve"> </w:t>
      </w:r>
      <w:r w:rsidR="00843D2B" w:rsidRPr="008E28F6">
        <w:rPr>
          <w:strike/>
          <w:color w:val="FF0000"/>
        </w:rPr>
        <w:t xml:space="preserve">Sedation, </w:t>
      </w:r>
      <w:r w:rsidR="00843D2B" w:rsidRPr="008E28F6">
        <w:rPr>
          <w:strike/>
          <w:color w:val="FF0000"/>
          <w:spacing w:val="-1"/>
        </w:rPr>
        <w:t>Moderate</w:t>
      </w:r>
      <w:r w:rsidR="00843D2B" w:rsidRPr="008E28F6">
        <w:rPr>
          <w:strike/>
          <w:color w:val="FF0000"/>
        </w:rPr>
        <w:t xml:space="preserve"> Sedation, Minimal Sedation, Nitrous </w:t>
      </w:r>
      <w:r w:rsidR="00843D2B" w:rsidRPr="008E28F6">
        <w:rPr>
          <w:strike/>
          <w:color w:val="FF0000"/>
          <w:spacing w:val="-1"/>
        </w:rPr>
        <w:t>Oxide-oxygen,</w:t>
      </w:r>
      <w:r w:rsidR="00843D2B" w:rsidRPr="008E28F6">
        <w:rPr>
          <w:strike/>
          <w:color w:val="FF0000"/>
        </w:rPr>
        <w:t xml:space="preserve"> and </w:t>
      </w:r>
      <w:r w:rsidR="00843D2B" w:rsidRPr="008E28F6">
        <w:rPr>
          <w:strike/>
          <w:color w:val="FF0000"/>
          <w:spacing w:val="-2"/>
        </w:rPr>
        <w:t>Local</w:t>
      </w:r>
      <w:r w:rsidR="00843D2B" w:rsidRPr="008E28F6">
        <w:rPr>
          <w:strike/>
          <w:color w:val="FF0000"/>
        </w:rPr>
        <w:t xml:space="preserve"> </w:t>
      </w:r>
      <w:r w:rsidR="00843D2B" w:rsidRPr="008E28F6">
        <w:rPr>
          <w:strike/>
          <w:color w:val="FF0000"/>
          <w:spacing w:val="-1"/>
        </w:rPr>
        <w:t>Anesthesia</w:t>
      </w:r>
    </w:p>
    <w:p w:rsidR="000B2F62" w:rsidRDefault="00D95326" w:rsidP="008E28F6">
      <w:pPr>
        <w:pStyle w:val="BodyText"/>
        <w:tabs>
          <w:tab w:val="left" w:pos="540"/>
        </w:tabs>
        <w:spacing w:line="276" w:lineRule="auto"/>
        <w:ind w:left="810" w:hanging="690"/>
      </w:pPr>
      <w:r>
        <w:t>6.11</w:t>
      </w:r>
      <w:r w:rsidR="00CE74D5">
        <w:t>:</w:t>
      </w:r>
      <w:r w:rsidR="00CE74D5">
        <w:tab/>
      </w:r>
      <w:r w:rsidR="008E28F6" w:rsidRPr="008E28F6">
        <w:rPr>
          <w:rFonts w:cs="Times New Roman"/>
          <w:color w:val="FF0000"/>
          <w:u w:val="single"/>
        </w:rPr>
        <w:t xml:space="preserve">Requirements for Management of Pediatric </w:t>
      </w:r>
      <w:r w:rsidR="008E28F6" w:rsidRPr="00F4040E">
        <w:rPr>
          <w:rFonts w:cs="Times New Roman"/>
          <w:strike/>
          <w:color w:val="FF0000"/>
          <w:u w:val="single"/>
        </w:rPr>
        <w:t>and Special Needs</w:t>
      </w:r>
      <w:r w:rsidR="008E28F6" w:rsidRPr="008E28F6">
        <w:rPr>
          <w:rFonts w:cs="Times New Roman"/>
          <w:color w:val="FF0000"/>
          <w:u w:val="single"/>
        </w:rPr>
        <w:t xml:space="preserve"> Patients</w:t>
      </w:r>
      <w:r w:rsidR="008E28F6" w:rsidRPr="008E28F6">
        <w:rPr>
          <w:strike/>
          <w:color w:val="FF0000"/>
          <w:spacing w:val="-1"/>
        </w:rPr>
        <w:t xml:space="preserve"> </w:t>
      </w:r>
      <w:r w:rsidR="00843D2B" w:rsidRPr="008E28F6">
        <w:rPr>
          <w:strike/>
          <w:color w:val="FF0000"/>
          <w:spacing w:val="-1"/>
        </w:rPr>
        <w:t>Individual</w:t>
      </w:r>
      <w:r w:rsidR="00843D2B" w:rsidRPr="008E28F6">
        <w:rPr>
          <w:strike/>
          <w:color w:val="FF0000"/>
        </w:rPr>
        <w:t xml:space="preserve"> Permit A:</w:t>
      </w:r>
      <w:r w:rsidR="00843D2B" w:rsidRPr="008E28F6">
        <w:rPr>
          <w:strike/>
          <w:color w:val="FF0000"/>
          <w:spacing w:val="60"/>
        </w:rPr>
        <w:t xml:space="preserve"> </w:t>
      </w:r>
      <w:r w:rsidR="00843D2B" w:rsidRPr="008E28F6">
        <w:rPr>
          <w:strike/>
          <w:color w:val="FF0000"/>
        </w:rPr>
        <w:t xml:space="preserve">Administration of </w:t>
      </w:r>
      <w:r w:rsidR="00843D2B" w:rsidRPr="008E28F6">
        <w:rPr>
          <w:strike/>
          <w:color w:val="FF0000"/>
          <w:spacing w:val="-1"/>
        </w:rPr>
        <w:t>General</w:t>
      </w:r>
      <w:r w:rsidR="00843D2B" w:rsidRPr="008E28F6">
        <w:rPr>
          <w:strike/>
          <w:color w:val="FF0000"/>
        </w:rPr>
        <w:t xml:space="preserve"> Anesthesia </w:t>
      </w:r>
      <w:r w:rsidR="00843D2B" w:rsidRPr="008E28F6">
        <w:rPr>
          <w:strike/>
          <w:color w:val="FF0000"/>
          <w:spacing w:val="-1"/>
        </w:rPr>
        <w:t>and/or</w:t>
      </w:r>
      <w:r w:rsidR="00843D2B" w:rsidRPr="008E28F6">
        <w:rPr>
          <w:strike/>
          <w:color w:val="FF0000"/>
        </w:rPr>
        <w:t xml:space="preserve"> </w:t>
      </w:r>
      <w:r w:rsidR="00843D2B" w:rsidRPr="008E28F6">
        <w:rPr>
          <w:strike/>
          <w:color w:val="FF0000"/>
          <w:spacing w:val="-1"/>
        </w:rPr>
        <w:t>Deep</w:t>
      </w:r>
      <w:r w:rsidR="00843D2B" w:rsidRPr="008E28F6">
        <w:rPr>
          <w:strike/>
          <w:color w:val="FF0000"/>
        </w:rPr>
        <w:t xml:space="preserve"> Sedation</w:t>
      </w:r>
    </w:p>
    <w:p w:rsidR="000B2F62" w:rsidRDefault="00D95326" w:rsidP="00CE74D5">
      <w:pPr>
        <w:pStyle w:val="BodyText"/>
        <w:tabs>
          <w:tab w:val="left" w:pos="810"/>
        </w:tabs>
        <w:spacing w:line="276" w:lineRule="auto"/>
        <w:ind w:left="810" w:right="164" w:hanging="690"/>
      </w:pPr>
      <w:r>
        <w:t>6.12</w:t>
      </w:r>
      <w:r w:rsidR="00CE74D5">
        <w:t>:</w:t>
      </w:r>
      <w:r w:rsidR="00CE74D5">
        <w:tab/>
      </w:r>
      <w:r w:rsidR="008E28F6" w:rsidRPr="008E28F6">
        <w:rPr>
          <w:rFonts w:cs="Times New Roman"/>
          <w:color w:val="FF0000"/>
          <w:spacing w:val="1"/>
          <w:u w:val="single"/>
        </w:rPr>
        <w:t>Renewal of Facility Permits</w:t>
      </w:r>
      <w:r w:rsidR="008E28F6">
        <w:rPr>
          <w:rFonts w:cs="Times New Roman"/>
          <w:color w:val="FF0000"/>
          <w:spacing w:val="1"/>
          <w:u w:val="single"/>
        </w:rPr>
        <w:t xml:space="preserve"> </w:t>
      </w:r>
      <w:r w:rsidR="00843D2B" w:rsidRPr="008E28F6">
        <w:rPr>
          <w:strike/>
          <w:color w:val="FF0000"/>
          <w:spacing w:val="-1"/>
        </w:rPr>
        <w:t>Individual</w:t>
      </w:r>
      <w:r w:rsidR="00843D2B" w:rsidRPr="008E28F6">
        <w:rPr>
          <w:strike/>
          <w:color w:val="FF0000"/>
          <w:spacing w:val="1"/>
        </w:rPr>
        <w:t xml:space="preserve"> </w:t>
      </w:r>
      <w:r w:rsidR="00843D2B" w:rsidRPr="008E28F6">
        <w:rPr>
          <w:strike/>
          <w:color w:val="FF0000"/>
          <w:spacing w:val="-1"/>
        </w:rPr>
        <w:t>Permit</w:t>
      </w:r>
      <w:r w:rsidR="00843D2B" w:rsidRPr="008E28F6">
        <w:rPr>
          <w:strike/>
          <w:color w:val="FF0000"/>
          <w:spacing w:val="1"/>
        </w:rPr>
        <w:t xml:space="preserve"> </w:t>
      </w:r>
      <w:r w:rsidR="00843D2B" w:rsidRPr="008E28F6">
        <w:rPr>
          <w:strike/>
          <w:color w:val="FF0000"/>
          <w:spacing w:val="-2"/>
        </w:rPr>
        <w:t>B-1:</w:t>
      </w:r>
      <w:r w:rsidR="00843D2B" w:rsidRPr="008E28F6">
        <w:rPr>
          <w:strike/>
          <w:color w:val="FF0000"/>
        </w:rPr>
        <w:t xml:space="preserve"> </w:t>
      </w:r>
      <w:r w:rsidR="00843D2B" w:rsidRPr="008E28F6">
        <w:rPr>
          <w:strike/>
          <w:color w:val="FF0000"/>
          <w:spacing w:val="1"/>
        </w:rPr>
        <w:t xml:space="preserve"> </w:t>
      </w:r>
      <w:r w:rsidR="00843D2B" w:rsidRPr="008E28F6">
        <w:rPr>
          <w:strike/>
          <w:color w:val="FF0000"/>
          <w:spacing w:val="-1"/>
        </w:rPr>
        <w:t>Administration</w:t>
      </w:r>
      <w:r w:rsidR="00843D2B" w:rsidRPr="008E28F6">
        <w:rPr>
          <w:strike/>
          <w:color w:val="FF0000"/>
          <w:spacing w:val="1"/>
        </w:rPr>
        <w:t xml:space="preserve"> </w:t>
      </w:r>
      <w:r w:rsidR="00843D2B" w:rsidRPr="008E28F6">
        <w:rPr>
          <w:strike/>
          <w:color w:val="FF0000"/>
          <w:spacing w:val="-1"/>
        </w:rPr>
        <w:t>of</w:t>
      </w:r>
      <w:r w:rsidR="00843D2B" w:rsidRPr="008E28F6">
        <w:rPr>
          <w:strike/>
          <w:color w:val="FF0000"/>
          <w:spacing w:val="1"/>
        </w:rPr>
        <w:t xml:space="preserve"> </w:t>
      </w:r>
      <w:r w:rsidR="00843D2B" w:rsidRPr="008E28F6">
        <w:rPr>
          <w:strike/>
          <w:color w:val="FF0000"/>
          <w:spacing w:val="-1"/>
        </w:rPr>
        <w:t>Moderate</w:t>
      </w:r>
      <w:r w:rsidR="00843D2B" w:rsidRPr="008E28F6">
        <w:rPr>
          <w:strike/>
          <w:color w:val="FF0000"/>
          <w:spacing w:val="-2"/>
        </w:rPr>
        <w:t xml:space="preserve"> </w:t>
      </w:r>
      <w:r w:rsidR="00843D2B" w:rsidRPr="008E28F6">
        <w:rPr>
          <w:strike/>
          <w:color w:val="FF0000"/>
          <w:spacing w:val="-1"/>
        </w:rPr>
        <w:t>Sedation</w:t>
      </w:r>
      <w:r w:rsidR="00843D2B" w:rsidRPr="008E28F6">
        <w:rPr>
          <w:strike/>
          <w:color w:val="FF0000"/>
          <w:spacing w:val="1"/>
        </w:rPr>
        <w:t xml:space="preserve"> </w:t>
      </w:r>
      <w:r w:rsidR="00843D2B" w:rsidRPr="008E28F6">
        <w:rPr>
          <w:strike/>
          <w:color w:val="FF0000"/>
          <w:spacing w:val="-1"/>
        </w:rPr>
        <w:t>and</w:t>
      </w:r>
      <w:r w:rsidR="00843D2B" w:rsidRPr="008E28F6">
        <w:rPr>
          <w:strike/>
          <w:color w:val="FF0000"/>
          <w:spacing w:val="-2"/>
        </w:rPr>
        <w:t xml:space="preserve"> </w:t>
      </w:r>
      <w:r w:rsidR="00843D2B" w:rsidRPr="008E28F6">
        <w:rPr>
          <w:strike/>
          <w:color w:val="FF0000"/>
          <w:spacing w:val="-1"/>
        </w:rPr>
        <w:t>Nitrous</w:t>
      </w:r>
      <w:r w:rsidR="00843D2B" w:rsidRPr="008E28F6">
        <w:rPr>
          <w:strike/>
          <w:color w:val="FF0000"/>
          <w:spacing w:val="1"/>
        </w:rPr>
        <w:t xml:space="preserve"> </w:t>
      </w:r>
      <w:r w:rsidR="00843D2B" w:rsidRPr="008E28F6">
        <w:rPr>
          <w:strike/>
          <w:color w:val="FF0000"/>
          <w:spacing w:val="-1"/>
        </w:rPr>
        <w:t>Oxide-oxygen</w:t>
      </w:r>
      <w:r w:rsidR="00843D2B" w:rsidRPr="008E28F6">
        <w:rPr>
          <w:strike/>
          <w:color w:val="FF0000"/>
          <w:spacing w:val="1"/>
        </w:rPr>
        <w:t xml:space="preserve"> in</w:t>
      </w:r>
      <w:r w:rsidR="00843D2B" w:rsidRPr="008E28F6">
        <w:rPr>
          <w:strike/>
          <w:color w:val="FF0000"/>
          <w:spacing w:val="66"/>
        </w:rPr>
        <w:t xml:space="preserve"> </w:t>
      </w:r>
      <w:r w:rsidR="00843D2B" w:rsidRPr="008E28F6">
        <w:rPr>
          <w:strike/>
          <w:color w:val="FF0000"/>
        </w:rPr>
        <w:t>Conjunction with any</w:t>
      </w:r>
      <w:r w:rsidR="00843D2B" w:rsidRPr="008E28F6">
        <w:rPr>
          <w:strike/>
          <w:color w:val="FF0000"/>
          <w:spacing w:val="-7"/>
        </w:rPr>
        <w:t xml:space="preserve"> </w:t>
      </w:r>
      <w:r w:rsidR="00843D2B" w:rsidRPr="008E28F6">
        <w:rPr>
          <w:strike/>
          <w:color w:val="FF0000"/>
        </w:rPr>
        <w:t xml:space="preserve">Other </w:t>
      </w:r>
      <w:r w:rsidR="00843D2B" w:rsidRPr="008E28F6">
        <w:rPr>
          <w:strike/>
          <w:color w:val="FF0000"/>
          <w:spacing w:val="-1"/>
        </w:rPr>
        <w:t>Anesthetic</w:t>
      </w:r>
      <w:r w:rsidR="00843D2B" w:rsidRPr="008E28F6">
        <w:rPr>
          <w:strike/>
          <w:color w:val="FF0000"/>
        </w:rPr>
        <w:t xml:space="preserve"> or </w:t>
      </w:r>
      <w:r w:rsidR="00843D2B" w:rsidRPr="008E28F6">
        <w:rPr>
          <w:strike/>
          <w:color w:val="FF0000"/>
          <w:spacing w:val="-1"/>
        </w:rPr>
        <w:t>Enteral</w:t>
      </w:r>
      <w:r w:rsidR="00843D2B" w:rsidRPr="008E28F6">
        <w:rPr>
          <w:strike/>
          <w:color w:val="FF0000"/>
        </w:rPr>
        <w:t xml:space="preserve"> Sedative </w:t>
      </w:r>
      <w:r w:rsidR="00843D2B" w:rsidRPr="008E28F6">
        <w:rPr>
          <w:strike/>
          <w:color w:val="FF0000"/>
          <w:spacing w:val="-1"/>
        </w:rPr>
        <w:t>Agents</w:t>
      </w:r>
      <w:r w:rsidR="00843D2B" w:rsidRPr="008E28F6">
        <w:rPr>
          <w:strike/>
          <w:color w:val="FF0000"/>
        </w:rPr>
        <w:t xml:space="preserve"> Dispensed or</w:t>
      </w:r>
      <w:r w:rsidR="00843D2B" w:rsidRPr="008E28F6">
        <w:rPr>
          <w:strike/>
          <w:color w:val="FF0000"/>
          <w:spacing w:val="-3"/>
        </w:rPr>
        <w:t xml:space="preserve"> </w:t>
      </w:r>
      <w:r w:rsidR="00843D2B" w:rsidRPr="008E28F6">
        <w:rPr>
          <w:strike/>
          <w:color w:val="FF0000"/>
        </w:rPr>
        <w:t>Administered in a</w:t>
      </w:r>
      <w:r w:rsidR="00843D2B" w:rsidRPr="008E28F6">
        <w:rPr>
          <w:strike/>
          <w:color w:val="FF0000"/>
          <w:spacing w:val="21"/>
        </w:rPr>
        <w:t xml:space="preserve"> </w:t>
      </w:r>
      <w:r w:rsidR="00843D2B" w:rsidRPr="008E28F6">
        <w:rPr>
          <w:strike/>
          <w:color w:val="FF0000"/>
          <w:spacing w:val="-1"/>
        </w:rPr>
        <w:t>Dental</w:t>
      </w:r>
      <w:r w:rsidR="00843D2B" w:rsidRPr="008E28F6">
        <w:rPr>
          <w:strike/>
          <w:color w:val="FF0000"/>
          <w:spacing w:val="1"/>
        </w:rPr>
        <w:t xml:space="preserve"> </w:t>
      </w:r>
      <w:r w:rsidR="00843D2B" w:rsidRPr="008E28F6">
        <w:rPr>
          <w:strike/>
          <w:color w:val="FF0000"/>
          <w:spacing w:val="-1"/>
        </w:rPr>
        <w:t>Facility</w:t>
      </w:r>
    </w:p>
    <w:p w:rsidR="000B2F62" w:rsidRDefault="00D95326" w:rsidP="008E28F6">
      <w:pPr>
        <w:pStyle w:val="BodyText"/>
        <w:tabs>
          <w:tab w:val="left" w:pos="540"/>
        </w:tabs>
        <w:spacing w:line="276" w:lineRule="auto"/>
        <w:ind w:left="810" w:right="108" w:hanging="690"/>
      </w:pPr>
      <w:r>
        <w:t>6.13</w:t>
      </w:r>
      <w:r w:rsidR="00CE74D5">
        <w:t>:</w:t>
      </w:r>
      <w:r w:rsidR="00CE74D5">
        <w:tab/>
      </w:r>
      <w:r w:rsidR="008E28F6" w:rsidRPr="008E28F6">
        <w:rPr>
          <w:rFonts w:cs="Times New Roman"/>
          <w:color w:val="FF0000"/>
          <w:spacing w:val="10"/>
          <w:u w:val="single"/>
        </w:rPr>
        <w:t>Renewal of Individual Permits</w:t>
      </w:r>
      <w:r w:rsidR="008E28F6" w:rsidRPr="008E28F6">
        <w:rPr>
          <w:color w:val="FF0000"/>
          <w:spacing w:val="-1"/>
        </w:rPr>
        <w:t xml:space="preserve"> </w:t>
      </w:r>
      <w:r w:rsidR="00843D2B" w:rsidRPr="008E28F6">
        <w:rPr>
          <w:strike/>
          <w:color w:val="FF0000"/>
          <w:spacing w:val="-1"/>
        </w:rPr>
        <w:t>Individual</w:t>
      </w:r>
      <w:r w:rsidR="00843D2B" w:rsidRPr="008E28F6">
        <w:rPr>
          <w:strike/>
          <w:color w:val="FF0000"/>
          <w:spacing w:val="-15"/>
        </w:rPr>
        <w:t xml:space="preserve"> </w:t>
      </w:r>
      <w:r w:rsidR="00843D2B" w:rsidRPr="008E28F6">
        <w:rPr>
          <w:strike/>
          <w:color w:val="FF0000"/>
        </w:rPr>
        <w:t>Permit</w:t>
      </w:r>
      <w:r w:rsidR="00843D2B" w:rsidRPr="008E28F6">
        <w:rPr>
          <w:strike/>
          <w:color w:val="FF0000"/>
          <w:spacing w:val="-15"/>
        </w:rPr>
        <w:t xml:space="preserve"> </w:t>
      </w:r>
      <w:r w:rsidR="00843D2B" w:rsidRPr="008E28F6">
        <w:rPr>
          <w:strike/>
          <w:color w:val="FF0000"/>
        </w:rPr>
        <w:t>B-2:</w:t>
      </w:r>
      <w:r w:rsidR="00843D2B" w:rsidRPr="008E28F6">
        <w:rPr>
          <w:strike/>
          <w:color w:val="FF0000"/>
          <w:spacing w:val="31"/>
        </w:rPr>
        <w:t xml:space="preserve"> </w:t>
      </w:r>
      <w:r w:rsidR="00843D2B" w:rsidRPr="008E28F6">
        <w:rPr>
          <w:strike/>
          <w:color w:val="FF0000"/>
          <w:spacing w:val="-1"/>
        </w:rPr>
        <w:t>Facility</w:t>
      </w:r>
      <w:r w:rsidR="00843D2B" w:rsidRPr="008E28F6">
        <w:rPr>
          <w:strike/>
          <w:color w:val="FF0000"/>
          <w:spacing w:val="-22"/>
        </w:rPr>
        <w:t xml:space="preserve"> </w:t>
      </w:r>
      <w:r w:rsidR="00843D2B" w:rsidRPr="008E28F6">
        <w:rPr>
          <w:strike/>
          <w:color w:val="FF0000"/>
        </w:rPr>
        <w:t>Requirements</w:t>
      </w:r>
      <w:r w:rsidR="00843D2B" w:rsidRPr="008E28F6">
        <w:rPr>
          <w:strike/>
          <w:color w:val="FF0000"/>
          <w:spacing w:val="-15"/>
        </w:rPr>
        <w:t xml:space="preserve"> </w:t>
      </w:r>
      <w:r w:rsidR="00843D2B" w:rsidRPr="008E28F6">
        <w:rPr>
          <w:strike/>
          <w:color w:val="FF0000"/>
        </w:rPr>
        <w:t>for</w:t>
      </w:r>
      <w:r w:rsidR="00843D2B" w:rsidRPr="008E28F6">
        <w:rPr>
          <w:strike/>
          <w:color w:val="FF0000"/>
          <w:spacing w:val="-18"/>
        </w:rPr>
        <w:t xml:space="preserve"> </w:t>
      </w:r>
      <w:r w:rsidR="00843D2B" w:rsidRPr="008E28F6">
        <w:rPr>
          <w:strike/>
          <w:color w:val="FF0000"/>
        </w:rPr>
        <w:t>Administration</w:t>
      </w:r>
      <w:r w:rsidR="00843D2B" w:rsidRPr="008E28F6">
        <w:rPr>
          <w:strike/>
          <w:color w:val="FF0000"/>
          <w:spacing w:val="-15"/>
        </w:rPr>
        <w:t xml:space="preserve"> </w:t>
      </w:r>
      <w:r w:rsidR="00843D2B" w:rsidRPr="008E28F6">
        <w:rPr>
          <w:strike/>
          <w:color w:val="FF0000"/>
        </w:rPr>
        <w:t>of</w:t>
      </w:r>
      <w:r w:rsidR="00843D2B" w:rsidRPr="008E28F6">
        <w:rPr>
          <w:strike/>
          <w:color w:val="FF0000"/>
          <w:spacing w:val="-15"/>
        </w:rPr>
        <w:t xml:space="preserve"> </w:t>
      </w:r>
      <w:r w:rsidR="00843D2B" w:rsidRPr="008E28F6">
        <w:rPr>
          <w:strike/>
          <w:color w:val="FF0000"/>
        </w:rPr>
        <w:t>Minimal</w:t>
      </w:r>
      <w:r w:rsidR="00843D2B" w:rsidRPr="008E28F6">
        <w:rPr>
          <w:strike/>
          <w:color w:val="FF0000"/>
          <w:spacing w:val="-15"/>
        </w:rPr>
        <w:t xml:space="preserve"> </w:t>
      </w:r>
      <w:r w:rsidR="00843D2B" w:rsidRPr="008E28F6">
        <w:rPr>
          <w:strike/>
          <w:color w:val="FF0000"/>
        </w:rPr>
        <w:t>Sedation</w:t>
      </w:r>
      <w:r w:rsidR="00843D2B" w:rsidRPr="008E28F6">
        <w:rPr>
          <w:strike/>
          <w:color w:val="FF0000"/>
          <w:spacing w:val="-15"/>
        </w:rPr>
        <w:t xml:space="preserve"> </w:t>
      </w:r>
      <w:r w:rsidR="00843D2B" w:rsidRPr="008E28F6">
        <w:rPr>
          <w:strike/>
          <w:color w:val="FF0000"/>
        </w:rPr>
        <w:t>and/or</w:t>
      </w:r>
      <w:r w:rsidR="00843D2B" w:rsidRPr="008E28F6">
        <w:rPr>
          <w:strike/>
          <w:color w:val="FF0000"/>
          <w:spacing w:val="-17"/>
        </w:rPr>
        <w:t xml:space="preserve"> </w:t>
      </w:r>
      <w:r w:rsidR="00843D2B" w:rsidRPr="008E28F6">
        <w:rPr>
          <w:strike/>
          <w:color w:val="FF0000"/>
        </w:rPr>
        <w:t>Nitrous</w:t>
      </w:r>
      <w:r w:rsidR="00843D2B" w:rsidRPr="008E28F6">
        <w:rPr>
          <w:strike/>
          <w:color w:val="FF0000"/>
          <w:spacing w:val="22"/>
        </w:rPr>
        <w:t xml:space="preserve"> </w:t>
      </w:r>
      <w:r w:rsidR="00843D2B" w:rsidRPr="008E28F6">
        <w:rPr>
          <w:strike/>
          <w:color w:val="FF0000"/>
          <w:spacing w:val="-1"/>
        </w:rPr>
        <w:t>Oxide-oxygen</w:t>
      </w:r>
      <w:r w:rsidR="00843D2B" w:rsidRPr="008E28F6">
        <w:rPr>
          <w:strike/>
          <w:color w:val="FF0000"/>
          <w:spacing w:val="-2"/>
        </w:rPr>
        <w:t xml:space="preserve"> </w:t>
      </w:r>
      <w:r w:rsidR="00843D2B" w:rsidRPr="008E28F6">
        <w:rPr>
          <w:strike/>
          <w:color w:val="FF0000"/>
        </w:rPr>
        <w:t>in</w:t>
      </w:r>
      <w:r w:rsidR="00843D2B" w:rsidRPr="008E28F6">
        <w:rPr>
          <w:strike/>
          <w:color w:val="FF0000"/>
          <w:spacing w:val="-5"/>
        </w:rPr>
        <w:t xml:space="preserve"> </w:t>
      </w:r>
      <w:r w:rsidR="00843D2B" w:rsidRPr="008E28F6">
        <w:rPr>
          <w:strike/>
          <w:color w:val="FF0000"/>
          <w:spacing w:val="-1"/>
        </w:rPr>
        <w:t>Conjunction</w:t>
      </w:r>
      <w:r w:rsidR="00843D2B" w:rsidRPr="008E28F6">
        <w:rPr>
          <w:strike/>
          <w:color w:val="FF0000"/>
          <w:spacing w:val="-2"/>
        </w:rPr>
        <w:t xml:space="preserve"> </w:t>
      </w:r>
      <w:r w:rsidR="00843D2B" w:rsidRPr="008E28F6">
        <w:rPr>
          <w:strike/>
          <w:color w:val="FF0000"/>
        </w:rPr>
        <w:t>with</w:t>
      </w:r>
      <w:r w:rsidR="00843D2B" w:rsidRPr="008E28F6">
        <w:rPr>
          <w:strike/>
          <w:color w:val="FF0000"/>
          <w:spacing w:val="-4"/>
        </w:rPr>
        <w:t xml:space="preserve"> </w:t>
      </w:r>
      <w:r w:rsidR="00843D2B" w:rsidRPr="008E28F6">
        <w:rPr>
          <w:strike/>
          <w:color w:val="FF0000"/>
          <w:spacing w:val="-1"/>
        </w:rPr>
        <w:t>an</w:t>
      </w:r>
      <w:r w:rsidR="00843D2B" w:rsidRPr="008E28F6">
        <w:rPr>
          <w:strike/>
          <w:color w:val="FF0000"/>
          <w:spacing w:val="-2"/>
        </w:rPr>
        <w:t xml:space="preserve"> </w:t>
      </w:r>
      <w:r w:rsidR="00843D2B" w:rsidRPr="008E28F6">
        <w:rPr>
          <w:strike/>
          <w:color w:val="FF0000"/>
          <w:spacing w:val="-1"/>
        </w:rPr>
        <w:t>Enteral</w:t>
      </w:r>
      <w:r w:rsidR="00843D2B" w:rsidRPr="008E28F6">
        <w:rPr>
          <w:strike/>
          <w:color w:val="FF0000"/>
          <w:spacing w:val="-2"/>
        </w:rPr>
        <w:t xml:space="preserve"> </w:t>
      </w:r>
      <w:r w:rsidR="00843D2B" w:rsidRPr="008E28F6">
        <w:rPr>
          <w:strike/>
          <w:color w:val="FF0000"/>
          <w:spacing w:val="-1"/>
        </w:rPr>
        <w:t>Agent</w:t>
      </w:r>
      <w:r w:rsidR="00843D2B" w:rsidRPr="008E28F6">
        <w:rPr>
          <w:strike/>
          <w:color w:val="FF0000"/>
          <w:spacing w:val="-2"/>
        </w:rPr>
        <w:t xml:space="preserve"> </w:t>
      </w:r>
      <w:r w:rsidR="00843D2B" w:rsidRPr="008E28F6">
        <w:rPr>
          <w:strike/>
          <w:color w:val="FF0000"/>
          <w:spacing w:val="-1"/>
        </w:rPr>
        <w:t>Dispensed</w:t>
      </w:r>
      <w:r w:rsidR="00843D2B" w:rsidRPr="008E28F6">
        <w:rPr>
          <w:strike/>
          <w:color w:val="FF0000"/>
          <w:spacing w:val="-5"/>
        </w:rPr>
        <w:t xml:space="preserve"> </w:t>
      </w:r>
      <w:r w:rsidR="00843D2B" w:rsidRPr="008E28F6">
        <w:rPr>
          <w:strike/>
          <w:color w:val="FF0000"/>
        </w:rPr>
        <w:t>or</w:t>
      </w:r>
      <w:r w:rsidR="00843D2B" w:rsidRPr="008E28F6">
        <w:rPr>
          <w:strike/>
          <w:color w:val="FF0000"/>
          <w:spacing w:val="-7"/>
        </w:rPr>
        <w:t xml:space="preserve"> </w:t>
      </w:r>
      <w:r w:rsidR="00843D2B" w:rsidRPr="008E28F6">
        <w:rPr>
          <w:strike/>
          <w:color w:val="FF0000"/>
          <w:spacing w:val="-1"/>
        </w:rPr>
        <w:t>Administered</w:t>
      </w:r>
      <w:r w:rsidR="00843D2B" w:rsidRPr="008E28F6">
        <w:rPr>
          <w:strike/>
          <w:color w:val="FF0000"/>
          <w:spacing w:val="-5"/>
        </w:rPr>
        <w:t xml:space="preserve"> </w:t>
      </w:r>
      <w:r w:rsidR="00843D2B" w:rsidRPr="008E28F6">
        <w:rPr>
          <w:strike/>
          <w:color w:val="FF0000"/>
        </w:rPr>
        <w:t>in</w:t>
      </w:r>
      <w:r w:rsidR="00843D2B" w:rsidRPr="008E28F6">
        <w:rPr>
          <w:strike/>
          <w:color w:val="FF0000"/>
          <w:spacing w:val="-6"/>
        </w:rPr>
        <w:t xml:space="preserve"> </w:t>
      </w:r>
      <w:r w:rsidR="00843D2B" w:rsidRPr="008E28F6">
        <w:rPr>
          <w:strike/>
          <w:color w:val="FF0000"/>
        </w:rPr>
        <w:t>a</w:t>
      </w:r>
      <w:r w:rsidR="00843D2B" w:rsidRPr="008E28F6">
        <w:rPr>
          <w:strike/>
          <w:color w:val="FF0000"/>
          <w:spacing w:val="-4"/>
        </w:rPr>
        <w:t xml:space="preserve"> </w:t>
      </w:r>
      <w:r w:rsidR="00843D2B" w:rsidRPr="008E28F6">
        <w:rPr>
          <w:strike/>
          <w:color w:val="FF0000"/>
          <w:spacing w:val="-1"/>
        </w:rPr>
        <w:t>Dental</w:t>
      </w:r>
      <w:r w:rsidR="00843D2B" w:rsidRPr="008E28F6">
        <w:rPr>
          <w:strike/>
          <w:color w:val="FF0000"/>
          <w:spacing w:val="-2"/>
        </w:rPr>
        <w:t xml:space="preserve"> </w:t>
      </w:r>
      <w:r w:rsidR="00843D2B" w:rsidRPr="008E28F6">
        <w:rPr>
          <w:strike/>
          <w:color w:val="FF0000"/>
          <w:spacing w:val="-1"/>
        </w:rPr>
        <w:t>Facility</w:t>
      </w:r>
    </w:p>
    <w:p w:rsidR="000B2F62" w:rsidRDefault="00D95326" w:rsidP="008E28F6">
      <w:pPr>
        <w:pStyle w:val="BodyText"/>
        <w:tabs>
          <w:tab w:val="left" w:pos="540"/>
        </w:tabs>
        <w:spacing w:line="276" w:lineRule="auto"/>
        <w:ind w:left="810" w:right="152" w:hanging="690"/>
      </w:pPr>
      <w:r>
        <w:t>6.14</w:t>
      </w:r>
      <w:r w:rsidR="00CE74D5">
        <w:t>:</w:t>
      </w:r>
      <w:r w:rsidR="00CE74D5">
        <w:tab/>
      </w:r>
      <w:r w:rsidR="008E28F6" w:rsidRPr="008E28F6">
        <w:rPr>
          <w:rFonts w:cs="Times New Roman"/>
          <w:color w:val="FF0000"/>
          <w:u w:val="single"/>
        </w:rPr>
        <w:t>Renewal of Expired Individual Permits</w:t>
      </w:r>
      <w:r w:rsidR="008E28F6" w:rsidRPr="008E28F6">
        <w:rPr>
          <w:color w:val="FF0000"/>
          <w:spacing w:val="-1"/>
        </w:rPr>
        <w:t xml:space="preserve"> </w:t>
      </w:r>
      <w:r w:rsidR="00843D2B" w:rsidRPr="008E28F6">
        <w:rPr>
          <w:strike/>
          <w:color w:val="FF0000"/>
          <w:spacing w:val="-1"/>
        </w:rPr>
        <w:t>Individual</w:t>
      </w:r>
      <w:r w:rsidR="00843D2B" w:rsidRPr="008E28F6">
        <w:rPr>
          <w:strike/>
          <w:color w:val="FF0000"/>
        </w:rPr>
        <w:t xml:space="preserve"> Permit C: </w:t>
      </w:r>
      <w:r w:rsidR="00843D2B" w:rsidRPr="008E28F6">
        <w:rPr>
          <w:strike/>
          <w:color w:val="FF0000"/>
          <w:spacing w:val="2"/>
        </w:rPr>
        <w:t xml:space="preserve"> </w:t>
      </w:r>
      <w:r w:rsidR="00843D2B" w:rsidRPr="008E28F6">
        <w:rPr>
          <w:strike/>
          <w:color w:val="FF0000"/>
        </w:rPr>
        <w:t xml:space="preserve">Administration of Nitrous </w:t>
      </w:r>
      <w:r w:rsidR="00843D2B" w:rsidRPr="008E28F6">
        <w:rPr>
          <w:strike/>
          <w:color w:val="FF0000"/>
          <w:spacing w:val="-1"/>
        </w:rPr>
        <w:t>Oxide-oxygen</w:t>
      </w:r>
      <w:r w:rsidR="00843D2B" w:rsidRPr="008E28F6">
        <w:rPr>
          <w:strike/>
          <w:color w:val="FF0000"/>
        </w:rPr>
        <w:t xml:space="preserve"> Alone or</w:t>
      </w:r>
      <w:r w:rsidR="00843D2B" w:rsidRPr="008E28F6">
        <w:rPr>
          <w:strike/>
          <w:color w:val="FF0000"/>
          <w:spacing w:val="-3"/>
        </w:rPr>
        <w:t xml:space="preserve"> </w:t>
      </w:r>
      <w:r w:rsidR="00843D2B" w:rsidRPr="008E28F6">
        <w:rPr>
          <w:strike/>
          <w:color w:val="FF0000"/>
        </w:rPr>
        <w:t xml:space="preserve">in Conjunction with </w:t>
      </w:r>
      <w:r w:rsidR="00843D2B" w:rsidRPr="008E28F6">
        <w:rPr>
          <w:strike/>
          <w:color w:val="FF0000"/>
          <w:spacing w:val="-2"/>
        </w:rPr>
        <w:t>Local</w:t>
      </w:r>
      <w:r w:rsidR="00843D2B" w:rsidRPr="008E28F6">
        <w:rPr>
          <w:strike/>
          <w:color w:val="FF0000"/>
          <w:spacing w:val="30"/>
        </w:rPr>
        <w:t xml:space="preserve"> </w:t>
      </w:r>
      <w:r w:rsidR="00843D2B" w:rsidRPr="008E28F6">
        <w:rPr>
          <w:strike/>
          <w:color w:val="FF0000"/>
        </w:rPr>
        <w:t>Anesthesia</w:t>
      </w:r>
    </w:p>
    <w:p w:rsidR="000B2F62" w:rsidRPr="00DF60D8" w:rsidRDefault="00D95326" w:rsidP="008E28F6">
      <w:pPr>
        <w:pStyle w:val="BodyText"/>
        <w:tabs>
          <w:tab w:val="left" w:pos="542"/>
        </w:tabs>
        <w:spacing w:line="276" w:lineRule="auto"/>
        <w:ind w:left="810" w:hanging="690"/>
        <w:rPr>
          <w:strike/>
        </w:rPr>
      </w:pPr>
      <w:r>
        <w:t>6.15</w:t>
      </w:r>
      <w:r w:rsidR="00CE74D5">
        <w:t>:</w:t>
      </w:r>
      <w:r w:rsidR="00CE74D5">
        <w:tab/>
      </w:r>
      <w:r w:rsidR="008E28F6" w:rsidRPr="008E28F6">
        <w:rPr>
          <w:rFonts w:cs="Times New Roman"/>
          <w:color w:val="FF0000"/>
          <w:spacing w:val="1"/>
          <w:u w:val="single"/>
        </w:rPr>
        <w:t xml:space="preserve">Requirement for Certification in BLS for the Healthcare </w:t>
      </w:r>
      <w:r w:rsidR="008E28F6" w:rsidRPr="00CE74D5">
        <w:rPr>
          <w:rFonts w:cs="Times New Roman"/>
          <w:color w:val="FF0000"/>
          <w:spacing w:val="1"/>
          <w:u w:val="single"/>
        </w:rPr>
        <w:t>Provider</w:t>
      </w:r>
      <w:r w:rsidR="008E28F6" w:rsidRPr="00CE74D5">
        <w:rPr>
          <w:color w:val="FF0000"/>
          <w:spacing w:val="-1"/>
          <w:u w:val="single"/>
        </w:rPr>
        <w:t xml:space="preserve"> </w:t>
      </w:r>
      <w:r w:rsidR="00843D2B" w:rsidRPr="00DF60D8">
        <w:rPr>
          <w:strike/>
          <w:color w:val="FF0000"/>
          <w:spacing w:val="-1"/>
          <w:u w:val="single"/>
        </w:rPr>
        <w:t>Administration</w:t>
      </w:r>
      <w:r w:rsidR="00843D2B" w:rsidRPr="00DF60D8">
        <w:rPr>
          <w:strike/>
          <w:color w:val="FF0000"/>
          <w:spacing w:val="1"/>
          <w:u w:val="single"/>
        </w:rPr>
        <w:t xml:space="preserve"> </w:t>
      </w:r>
      <w:r w:rsidR="00843D2B" w:rsidRPr="00DF60D8">
        <w:rPr>
          <w:strike/>
          <w:color w:val="FF0000"/>
          <w:spacing w:val="-1"/>
          <w:u w:val="single"/>
        </w:rPr>
        <w:t>of</w:t>
      </w:r>
      <w:r w:rsidR="00843D2B" w:rsidRPr="00DF60D8">
        <w:rPr>
          <w:strike/>
          <w:color w:val="FF0000"/>
          <w:spacing w:val="1"/>
          <w:u w:val="single"/>
        </w:rPr>
        <w:t xml:space="preserve"> </w:t>
      </w:r>
      <w:r w:rsidR="00843D2B" w:rsidRPr="00DF60D8">
        <w:rPr>
          <w:strike/>
          <w:color w:val="FF0000"/>
          <w:spacing w:val="-2"/>
          <w:u w:val="single"/>
        </w:rPr>
        <w:t>Local</w:t>
      </w:r>
      <w:r w:rsidR="00843D2B" w:rsidRPr="00DF60D8">
        <w:rPr>
          <w:strike/>
          <w:color w:val="FF0000"/>
          <w:spacing w:val="1"/>
          <w:u w:val="single"/>
        </w:rPr>
        <w:t xml:space="preserve"> </w:t>
      </w:r>
      <w:r w:rsidR="00843D2B" w:rsidRPr="00DF60D8">
        <w:rPr>
          <w:strike/>
          <w:color w:val="FF0000"/>
          <w:spacing w:val="-1"/>
          <w:u w:val="single"/>
        </w:rPr>
        <w:t>Anesthesia</w:t>
      </w:r>
      <w:r w:rsidR="00843D2B" w:rsidRPr="00DF60D8">
        <w:rPr>
          <w:strike/>
          <w:color w:val="FF0000"/>
          <w:spacing w:val="-3"/>
          <w:u w:val="single"/>
        </w:rPr>
        <w:t xml:space="preserve"> </w:t>
      </w:r>
      <w:r w:rsidR="00843D2B" w:rsidRPr="00DF60D8">
        <w:rPr>
          <w:strike/>
          <w:color w:val="FF0000"/>
          <w:u w:val="single"/>
        </w:rPr>
        <w:t>Only</w:t>
      </w:r>
    </w:p>
    <w:p w:rsidR="00FC4BC5" w:rsidRDefault="00D95326" w:rsidP="008E28F6">
      <w:pPr>
        <w:pStyle w:val="BodyText"/>
        <w:tabs>
          <w:tab w:val="left" w:pos="542"/>
          <w:tab w:val="left" w:pos="810"/>
          <w:tab w:val="left" w:pos="10440"/>
        </w:tabs>
        <w:spacing w:line="276" w:lineRule="auto"/>
        <w:ind w:left="806" w:hanging="720"/>
        <w:rPr>
          <w:strike/>
          <w:color w:val="FF0000"/>
          <w:spacing w:val="63"/>
        </w:rPr>
      </w:pPr>
      <w:r>
        <w:t>6.16</w:t>
      </w:r>
      <w:r w:rsidR="00CE74D5">
        <w:t>:</w:t>
      </w:r>
      <w:r w:rsidR="00CE74D5">
        <w:tab/>
      </w:r>
      <w:r w:rsidR="008E28F6" w:rsidRPr="008E28F6">
        <w:rPr>
          <w:rFonts w:cs="Times New Roman"/>
          <w:color w:val="FF0000"/>
          <w:spacing w:val="1"/>
          <w:u w:val="single"/>
        </w:rPr>
        <w:t>Requirement for Certification in ACLS or PALS</w:t>
      </w:r>
      <w:r w:rsidR="008E28F6" w:rsidRPr="008E28F6">
        <w:rPr>
          <w:color w:val="FF0000"/>
          <w:spacing w:val="-1"/>
          <w:u w:val="single"/>
        </w:rPr>
        <w:t xml:space="preserve"> </w:t>
      </w:r>
      <w:r w:rsidR="00843D2B" w:rsidRPr="008E28F6">
        <w:rPr>
          <w:strike/>
          <w:color w:val="FF0000"/>
          <w:spacing w:val="-1"/>
        </w:rPr>
        <w:t>Permit</w:t>
      </w:r>
      <w:r w:rsidR="00843D2B" w:rsidRPr="008E28F6">
        <w:rPr>
          <w:strike/>
          <w:color w:val="FF0000"/>
          <w:spacing w:val="1"/>
        </w:rPr>
        <w:t xml:space="preserve"> </w:t>
      </w:r>
      <w:r w:rsidR="00843D2B" w:rsidRPr="008E28F6">
        <w:rPr>
          <w:strike/>
          <w:color w:val="FF0000"/>
          <w:spacing w:val="-4"/>
        </w:rPr>
        <w:t>L:</w:t>
      </w:r>
      <w:r w:rsidR="00843D2B" w:rsidRPr="008E28F6">
        <w:rPr>
          <w:strike/>
          <w:color w:val="FF0000"/>
        </w:rPr>
        <w:t xml:space="preserve"> </w:t>
      </w:r>
      <w:r w:rsidR="00843D2B" w:rsidRPr="008E28F6">
        <w:rPr>
          <w:strike/>
          <w:color w:val="FF0000"/>
          <w:spacing w:val="1"/>
        </w:rPr>
        <w:t xml:space="preserve"> </w:t>
      </w:r>
      <w:r w:rsidR="00843D2B" w:rsidRPr="008E28F6">
        <w:rPr>
          <w:strike/>
          <w:color w:val="FF0000"/>
          <w:spacing w:val="-1"/>
        </w:rPr>
        <w:t>Administration</w:t>
      </w:r>
      <w:r w:rsidR="00843D2B" w:rsidRPr="008E28F6">
        <w:rPr>
          <w:strike/>
          <w:color w:val="FF0000"/>
          <w:spacing w:val="1"/>
        </w:rPr>
        <w:t xml:space="preserve"> </w:t>
      </w:r>
      <w:r w:rsidR="00843D2B" w:rsidRPr="008E28F6">
        <w:rPr>
          <w:strike/>
          <w:color w:val="FF0000"/>
          <w:spacing w:val="-1"/>
        </w:rPr>
        <w:t>of</w:t>
      </w:r>
      <w:r w:rsidR="00843D2B" w:rsidRPr="008E28F6">
        <w:rPr>
          <w:strike/>
          <w:color w:val="FF0000"/>
          <w:spacing w:val="1"/>
        </w:rPr>
        <w:t xml:space="preserve"> </w:t>
      </w:r>
      <w:r w:rsidR="00843D2B" w:rsidRPr="008E28F6">
        <w:rPr>
          <w:strike/>
          <w:color w:val="FF0000"/>
          <w:spacing w:val="-2"/>
        </w:rPr>
        <w:t>Local</w:t>
      </w:r>
      <w:r w:rsidR="00843D2B" w:rsidRPr="008E28F6">
        <w:rPr>
          <w:strike/>
          <w:color w:val="FF0000"/>
          <w:spacing w:val="1"/>
        </w:rPr>
        <w:t xml:space="preserve"> </w:t>
      </w:r>
      <w:r w:rsidR="00843D2B" w:rsidRPr="008E28F6">
        <w:rPr>
          <w:strike/>
          <w:color w:val="FF0000"/>
          <w:spacing w:val="-1"/>
        </w:rPr>
        <w:t>Anesthesia</w:t>
      </w:r>
      <w:r w:rsidR="00843D2B" w:rsidRPr="008E28F6">
        <w:rPr>
          <w:strike/>
          <w:color w:val="FF0000"/>
          <w:spacing w:val="-3"/>
        </w:rPr>
        <w:t xml:space="preserve"> </w:t>
      </w:r>
      <w:r w:rsidR="00843D2B" w:rsidRPr="008E28F6">
        <w:rPr>
          <w:strike/>
          <w:color w:val="FF0000"/>
        </w:rPr>
        <w:t>by</w:t>
      </w:r>
      <w:r w:rsidR="00843D2B" w:rsidRPr="008E28F6">
        <w:rPr>
          <w:strike/>
          <w:color w:val="FF0000"/>
          <w:spacing w:val="-9"/>
        </w:rPr>
        <w:t xml:space="preserve"> </w:t>
      </w:r>
      <w:r w:rsidR="00843D2B" w:rsidRPr="008E28F6">
        <w:rPr>
          <w:strike/>
          <w:color w:val="FF0000"/>
        </w:rPr>
        <w:t>a</w:t>
      </w:r>
      <w:r w:rsidR="00843D2B" w:rsidRPr="008E28F6">
        <w:rPr>
          <w:strike/>
          <w:color w:val="FF0000"/>
          <w:spacing w:val="-1"/>
        </w:rPr>
        <w:t xml:space="preserve"> Dental</w:t>
      </w:r>
      <w:r w:rsidR="00843D2B" w:rsidRPr="008E28F6">
        <w:rPr>
          <w:strike/>
          <w:color w:val="FF0000"/>
          <w:spacing w:val="1"/>
        </w:rPr>
        <w:t xml:space="preserve"> </w:t>
      </w:r>
      <w:r w:rsidR="00843D2B" w:rsidRPr="008E28F6">
        <w:rPr>
          <w:strike/>
          <w:color w:val="FF0000"/>
          <w:spacing w:val="-2"/>
        </w:rPr>
        <w:t>Hygienist</w:t>
      </w:r>
    </w:p>
    <w:p w:rsidR="000B2F62" w:rsidRPr="008E28F6" w:rsidRDefault="00843D2B" w:rsidP="008E28F6">
      <w:pPr>
        <w:pStyle w:val="BodyText"/>
        <w:tabs>
          <w:tab w:val="left" w:pos="542"/>
          <w:tab w:val="left" w:pos="810"/>
          <w:tab w:val="left" w:pos="10440"/>
        </w:tabs>
        <w:spacing w:line="276" w:lineRule="auto"/>
        <w:ind w:left="806" w:hanging="720"/>
        <w:rPr>
          <w:strike/>
          <w:color w:val="FF0000"/>
        </w:rPr>
      </w:pPr>
      <w:r w:rsidRPr="00FC4BC5">
        <w:rPr>
          <w:color w:val="000000" w:themeColor="text1"/>
        </w:rPr>
        <w:t>6.17:</w:t>
      </w:r>
      <w:r w:rsidR="00FC4BC5">
        <w:rPr>
          <w:color w:val="000000" w:themeColor="text1"/>
        </w:rPr>
        <w:tab/>
      </w:r>
      <w:r w:rsidR="00FC4BC5" w:rsidRPr="00FC4BC5">
        <w:rPr>
          <w:color w:val="FF0000"/>
          <w:u w:val="single"/>
        </w:rPr>
        <w:t>Non-Transferability of Permits</w:t>
      </w:r>
      <w:r w:rsidR="00FC4BC5">
        <w:rPr>
          <w:strike/>
          <w:color w:val="FF0000"/>
          <w:u w:val="single"/>
        </w:rPr>
        <w:t xml:space="preserve"> </w:t>
      </w:r>
      <w:r w:rsidRPr="008E28F6">
        <w:rPr>
          <w:strike/>
          <w:color w:val="FF0000"/>
        </w:rPr>
        <w:t>Reporting of</w:t>
      </w:r>
      <w:r w:rsidRPr="008E28F6">
        <w:rPr>
          <w:strike/>
          <w:color w:val="FF0000"/>
          <w:spacing w:val="-3"/>
        </w:rPr>
        <w:t xml:space="preserve"> </w:t>
      </w:r>
      <w:r w:rsidRPr="008E28F6">
        <w:rPr>
          <w:strike/>
          <w:color w:val="FF0000"/>
          <w:spacing w:val="-1"/>
        </w:rPr>
        <w:t>Adverse</w:t>
      </w:r>
      <w:r w:rsidRPr="008E28F6">
        <w:rPr>
          <w:strike/>
          <w:color w:val="FF0000"/>
        </w:rPr>
        <w:t xml:space="preserve"> </w:t>
      </w:r>
      <w:r w:rsidRPr="008E28F6">
        <w:rPr>
          <w:strike/>
          <w:color w:val="FF0000"/>
          <w:spacing w:val="-1"/>
        </w:rPr>
        <w:t>Occurrences</w:t>
      </w:r>
    </w:p>
    <w:p w:rsidR="008E28F6" w:rsidRPr="008E28F6" w:rsidRDefault="00CE74D5" w:rsidP="001B7034">
      <w:pPr>
        <w:pStyle w:val="BodyText"/>
        <w:numPr>
          <w:ilvl w:val="1"/>
          <w:numId w:val="17"/>
        </w:numPr>
        <w:tabs>
          <w:tab w:val="left" w:pos="540"/>
        </w:tabs>
        <w:spacing w:line="276" w:lineRule="auto"/>
        <w:ind w:left="810" w:hanging="690"/>
      </w:pPr>
      <w:r>
        <w:t>:</w:t>
      </w:r>
      <w:r>
        <w:tab/>
      </w:r>
      <w:r w:rsidR="008E28F6" w:rsidRPr="008E28F6">
        <w:rPr>
          <w:rFonts w:cs="Times New Roman"/>
          <w:color w:val="FF0000"/>
          <w:spacing w:val="-1"/>
          <w:u w:val="single"/>
        </w:rPr>
        <w:t>Posting of Permits</w:t>
      </w:r>
      <w:r w:rsidR="008E28F6">
        <w:t xml:space="preserve"> </w:t>
      </w:r>
      <w:r w:rsidR="00843D2B" w:rsidRPr="008E28F6">
        <w:rPr>
          <w:strike/>
          <w:color w:val="FF0000"/>
        </w:rPr>
        <w:t>Penalty</w:t>
      </w:r>
      <w:r w:rsidR="00843D2B" w:rsidRPr="008E28F6">
        <w:rPr>
          <w:strike/>
          <w:color w:val="FF0000"/>
          <w:spacing w:val="-7"/>
        </w:rPr>
        <w:t xml:space="preserve"> </w:t>
      </w:r>
      <w:r w:rsidR="00843D2B" w:rsidRPr="008E28F6">
        <w:rPr>
          <w:strike/>
          <w:color w:val="FF0000"/>
        </w:rPr>
        <w:t xml:space="preserve">for </w:t>
      </w:r>
      <w:r w:rsidR="00843D2B" w:rsidRPr="008E28F6">
        <w:rPr>
          <w:strike/>
          <w:color w:val="FF0000"/>
          <w:spacing w:val="-1"/>
        </w:rPr>
        <w:t>Non-compliance</w:t>
      </w:r>
      <w:r w:rsidR="00843D2B" w:rsidRPr="008E28F6">
        <w:rPr>
          <w:color w:val="FF0000"/>
          <w:spacing w:val="23"/>
        </w:rPr>
        <w:t xml:space="preserve"> </w:t>
      </w:r>
    </w:p>
    <w:p w:rsidR="008E28F6" w:rsidRPr="008E28F6" w:rsidRDefault="008E28F6" w:rsidP="001B7034">
      <w:pPr>
        <w:pStyle w:val="BodyText"/>
        <w:numPr>
          <w:ilvl w:val="1"/>
          <w:numId w:val="17"/>
        </w:numPr>
        <w:tabs>
          <w:tab w:val="left" w:pos="540"/>
        </w:tabs>
        <w:spacing w:line="276" w:lineRule="auto"/>
        <w:ind w:left="810" w:hanging="690"/>
        <w:rPr>
          <w:color w:val="FF0000"/>
          <w:u w:val="single"/>
        </w:rPr>
      </w:pPr>
      <w:r w:rsidRPr="008E28F6">
        <w:rPr>
          <w:color w:val="FF0000"/>
          <w:u w:val="single"/>
        </w:rPr>
        <w:lastRenderedPageBreak/>
        <w:t>:</w:t>
      </w:r>
      <w:r w:rsidRPr="008E28F6">
        <w:rPr>
          <w:color w:val="FF0000"/>
          <w:u w:val="single"/>
        </w:rPr>
        <w:tab/>
      </w:r>
      <w:r w:rsidRPr="008E28F6">
        <w:rPr>
          <w:rFonts w:eastAsia="Calibri" w:cs="Times New Roman"/>
          <w:color w:val="FF0000"/>
          <w:u w:val="single"/>
        </w:rPr>
        <w:t>Duty to Update</w:t>
      </w:r>
    </w:p>
    <w:p w:rsidR="008E28F6" w:rsidRPr="008E28F6" w:rsidRDefault="008E28F6" w:rsidP="001B7034">
      <w:pPr>
        <w:pStyle w:val="BodyText"/>
        <w:numPr>
          <w:ilvl w:val="1"/>
          <w:numId w:val="17"/>
        </w:numPr>
        <w:tabs>
          <w:tab w:val="left" w:pos="540"/>
        </w:tabs>
        <w:spacing w:line="276" w:lineRule="auto"/>
        <w:ind w:left="810" w:hanging="690"/>
        <w:rPr>
          <w:color w:val="FF0000"/>
          <w:u w:val="single"/>
        </w:rPr>
      </w:pPr>
      <w:r>
        <w:rPr>
          <w:color w:val="FF0000"/>
          <w:u w:val="single"/>
        </w:rPr>
        <w:t>:</w:t>
      </w:r>
      <w:r>
        <w:rPr>
          <w:color w:val="FF0000"/>
          <w:u w:val="single"/>
        </w:rPr>
        <w:tab/>
      </w:r>
      <w:r w:rsidRPr="008E28F6">
        <w:rPr>
          <w:rFonts w:eastAsia="Calibri" w:cs="Times New Roman"/>
          <w:color w:val="FF0000"/>
          <w:u w:val="single"/>
        </w:rPr>
        <w:t>Duty to Maintain Current</w:t>
      </w:r>
    </w:p>
    <w:p w:rsidR="008E28F6" w:rsidRPr="008E28F6" w:rsidRDefault="008E28F6" w:rsidP="001B7034">
      <w:pPr>
        <w:pStyle w:val="BodyText"/>
        <w:numPr>
          <w:ilvl w:val="1"/>
          <w:numId w:val="17"/>
        </w:numPr>
        <w:tabs>
          <w:tab w:val="left" w:pos="540"/>
        </w:tabs>
        <w:spacing w:line="276" w:lineRule="auto"/>
        <w:ind w:left="810" w:hanging="690"/>
        <w:rPr>
          <w:color w:val="FF0000"/>
          <w:u w:val="single"/>
        </w:rPr>
      </w:pPr>
      <w:r>
        <w:rPr>
          <w:color w:val="FF0000"/>
          <w:u w:val="single"/>
        </w:rPr>
        <w:t>:</w:t>
      </w:r>
      <w:r>
        <w:rPr>
          <w:color w:val="FF0000"/>
          <w:u w:val="single"/>
        </w:rPr>
        <w:tab/>
      </w:r>
      <w:r w:rsidRPr="008E28F6">
        <w:rPr>
          <w:rFonts w:eastAsia="Calibri" w:cs="Times New Roman"/>
          <w:color w:val="FF0000"/>
          <w:u w:val="single"/>
        </w:rPr>
        <w:t>Reporting Adverse Occurrences</w:t>
      </w:r>
    </w:p>
    <w:p w:rsidR="008E28F6" w:rsidRPr="008E28F6" w:rsidRDefault="008E28F6" w:rsidP="008E28F6">
      <w:pPr>
        <w:pStyle w:val="BodyText"/>
        <w:tabs>
          <w:tab w:val="left" w:pos="540"/>
        </w:tabs>
        <w:spacing w:line="276" w:lineRule="auto"/>
        <w:ind w:left="810"/>
        <w:rPr>
          <w:color w:val="FF0000"/>
          <w:u w:val="single"/>
        </w:rPr>
      </w:pPr>
    </w:p>
    <w:p w:rsidR="000B2F62" w:rsidRDefault="000C45CF" w:rsidP="000C45CF">
      <w:pPr>
        <w:pStyle w:val="BodyText"/>
        <w:tabs>
          <w:tab w:val="left" w:pos="900"/>
        </w:tabs>
        <w:spacing w:before="2" w:line="486" w:lineRule="auto"/>
        <w:ind w:left="180"/>
      </w:pPr>
      <w:r>
        <w:rPr>
          <w:u w:val="single" w:color="000000"/>
        </w:rPr>
        <w:t>6.01:</w:t>
      </w:r>
      <w:r>
        <w:rPr>
          <w:u w:val="single" w:color="000000"/>
        </w:rPr>
        <w:tab/>
      </w:r>
      <w:proofErr w:type="spellStart"/>
      <w:r w:rsidR="00E775BB" w:rsidRPr="00E775BB">
        <w:rPr>
          <w:color w:val="FF0000"/>
          <w:u w:val="single" w:color="000000"/>
        </w:rPr>
        <w:t>Purpose</w:t>
      </w:r>
      <w:r w:rsidR="00843D2B" w:rsidRPr="00936098">
        <w:rPr>
          <w:strike/>
          <w:color w:val="FF0000"/>
          <w:u w:val="single" w:color="000000"/>
        </w:rPr>
        <w:t>Scope</w:t>
      </w:r>
      <w:proofErr w:type="spellEnd"/>
    </w:p>
    <w:p w:rsidR="00F86DBE" w:rsidRDefault="00F86DBE" w:rsidP="00113964">
      <w:pPr>
        <w:pStyle w:val="BodyText"/>
        <w:spacing w:before="10" w:line="276" w:lineRule="auto"/>
        <w:ind w:left="540" w:right="115" w:firstLine="360"/>
        <w:jc w:val="both"/>
      </w:pPr>
    </w:p>
    <w:p w:rsidR="00F86DBE" w:rsidRPr="00F86DBE" w:rsidRDefault="0010519F" w:rsidP="00F86DBE">
      <w:pPr>
        <w:pStyle w:val="BodyText"/>
        <w:spacing w:before="10" w:line="276" w:lineRule="auto"/>
        <w:ind w:left="540" w:right="115" w:firstLine="360"/>
        <w:jc w:val="both"/>
        <w:rPr>
          <w:u w:val="single"/>
        </w:rPr>
      </w:pPr>
      <w:r w:rsidRPr="0010519F">
        <w:rPr>
          <w:color w:val="FF0000"/>
          <w:u w:val="single"/>
        </w:rPr>
        <w:t>234 CMR 6.00 establishes standards and requirements dentists must comply with in administering general anesthesia, deep sedation, moderate sedation and nitrous oxide-oxygen sedation in dental offices and facilities located in the Commonwealth and the requirements dental hygienists must comply with in administering local anesthesia in dental offices and facilities located in the Commonwealth</w:t>
      </w:r>
      <w:r w:rsidR="00F86DBE" w:rsidRPr="00F86DBE">
        <w:rPr>
          <w:color w:val="FF0000"/>
          <w:u w:val="single"/>
        </w:rPr>
        <w:t>.</w:t>
      </w:r>
    </w:p>
    <w:p w:rsidR="00E775BB" w:rsidRDefault="002A32C9" w:rsidP="00113964">
      <w:pPr>
        <w:pStyle w:val="BodyText"/>
        <w:spacing w:before="10" w:line="276" w:lineRule="auto"/>
        <w:ind w:left="540" w:right="115" w:firstLine="360"/>
        <w:jc w:val="both"/>
        <w:rPr>
          <w:strike/>
          <w:color w:val="FF0000"/>
        </w:rPr>
      </w:pPr>
      <w:r w:rsidRPr="00F86DBE">
        <w:rPr>
          <w:strike/>
          <w:color w:val="FF0000"/>
        </w:rPr>
        <w:t>In order to ensure</w:t>
      </w:r>
      <w:r w:rsidR="00670AC0">
        <w:rPr>
          <w:strike/>
          <w:color w:val="FF0000"/>
        </w:rPr>
        <w:t xml:space="preserve"> the</w:t>
      </w:r>
      <w:r w:rsidRPr="00F86DBE">
        <w:rPr>
          <w:strike/>
          <w:color w:val="FF0000"/>
        </w:rPr>
        <w:t xml:space="preserve"> protection and </w:t>
      </w:r>
      <w:r w:rsidR="00E775BB" w:rsidRPr="00F86DBE">
        <w:rPr>
          <w:strike/>
          <w:color w:val="FF0000"/>
        </w:rPr>
        <w:t>safety of patients, every dental facility must be properly equipped, supplied and permitted for the administration of specific types of anesthesia and levels of sedation, and every dentist and</w:t>
      </w:r>
      <w:r w:rsidRPr="00F86DBE">
        <w:rPr>
          <w:strike/>
          <w:color w:val="FF0000"/>
        </w:rPr>
        <w:t>/or</w:t>
      </w:r>
      <w:r w:rsidR="00E775BB" w:rsidRPr="00F86DBE">
        <w:rPr>
          <w:strike/>
          <w:color w:val="FF0000"/>
        </w:rPr>
        <w:t xml:space="preserve"> dental hygienist must be properly educated, trained, and permitted for the specific type of anesthesia or sedation being administered. To </w:t>
      </w:r>
      <w:r w:rsidRPr="00F86DBE">
        <w:rPr>
          <w:strike/>
          <w:color w:val="FF0000"/>
        </w:rPr>
        <w:t xml:space="preserve">guarantee </w:t>
      </w:r>
      <w:r w:rsidR="00E775BB" w:rsidRPr="00F86DBE">
        <w:rPr>
          <w:strike/>
          <w:color w:val="FF0000"/>
        </w:rPr>
        <w:t xml:space="preserve">a </w:t>
      </w:r>
      <w:r w:rsidRPr="00F86DBE">
        <w:rPr>
          <w:strike/>
          <w:color w:val="FF0000"/>
        </w:rPr>
        <w:t xml:space="preserve">wide </w:t>
      </w:r>
      <w:r w:rsidR="00E775BB" w:rsidRPr="00F86DBE">
        <w:rPr>
          <w:strike/>
          <w:color w:val="FF0000"/>
        </w:rPr>
        <w:t xml:space="preserve">margin of safety for </w:t>
      </w:r>
      <w:r w:rsidRPr="00F86DBE">
        <w:rPr>
          <w:strike/>
          <w:color w:val="FF0000"/>
        </w:rPr>
        <w:t>the</w:t>
      </w:r>
      <w:r w:rsidR="00BF1DC9">
        <w:rPr>
          <w:strike/>
          <w:color w:val="FF0000"/>
        </w:rPr>
        <w:t xml:space="preserve"> </w:t>
      </w:r>
      <w:r w:rsidR="00E775BB" w:rsidRPr="00F86DBE">
        <w:rPr>
          <w:strike/>
          <w:color w:val="FF0000"/>
        </w:rPr>
        <w:t xml:space="preserve">patient, the qualifications and requirements for permits for anesthesia administration shall be based on a continuum of types of procedures, equipment, drugs, qualifications and training of personnel necessary and appropriate for each type of anesthesia or sedation to be administered </w:t>
      </w:r>
      <w:r w:rsidRPr="00F86DBE">
        <w:rPr>
          <w:strike/>
          <w:color w:val="FF0000"/>
        </w:rPr>
        <w:t>at the site</w:t>
      </w:r>
      <w:r w:rsidR="00E775BB" w:rsidRPr="00F86DBE">
        <w:rPr>
          <w:strike/>
          <w:color w:val="FF0000"/>
        </w:rPr>
        <w:t>.</w:t>
      </w:r>
    </w:p>
    <w:p w:rsidR="006754E8" w:rsidRPr="006754E8" w:rsidRDefault="006754E8" w:rsidP="006754E8">
      <w:pPr>
        <w:autoSpaceDE w:val="0"/>
        <w:autoSpaceDN w:val="0"/>
        <w:spacing w:before="2" w:line="242" w:lineRule="auto"/>
        <w:ind w:left="540" w:right="113" w:firstLine="360"/>
        <w:rPr>
          <w:rFonts w:ascii="Times New Roman" w:eastAsia="Times New Roman" w:hAnsi="Times New Roman" w:cs="Times New Roman"/>
          <w:strike/>
          <w:color w:val="FF0000"/>
          <w:sz w:val="24"/>
          <w:szCs w:val="24"/>
        </w:rPr>
      </w:pPr>
      <w:r w:rsidRPr="006754E8">
        <w:rPr>
          <w:rFonts w:ascii="Times New Roman" w:eastAsia="Times New Roman" w:hAnsi="Times New Roman" w:cs="Times New Roman"/>
          <w:strike/>
          <w:color w:val="FF0000"/>
          <w:sz w:val="24"/>
          <w:szCs w:val="24"/>
        </w:rPr>
        <w:t xml:space="preserve">The following standards are based on the </w:t>
      </w:r>
      <w:r w:rsidRPr="006754E8">
        <w:rPr>
          <w:rFonts w:ascii="Times New Roman" w:eastAsia="Times New Roman" w:hAnsi="Times New Roman" w:cs="Times New Roman"/>
          <w:i/>
          <w:strike/>
          <w:color w:val="FF0000"/>
          <w:sz w:val="24"/>
          <w:szCs w:val="24"/>
        </w:rPr>
        <w:t xml:space="preserve">ADA Guidelines for The Use of Sedation and General Anesthesia by Dentists </w:t>
      </w:r>
      <w:r w:rsidRPr="006754E8">
        <w:rPr>
          <w:rFonts w:ascii="Times New Roman" w:eastAsia="Times New Roman" w:hAnsi="Times New Roman" w:cs="Times New Roman"/>
          <w:strike/>
          <w:color w:val="FF0000"/>
          <w:sz w:val="24"/>
          <w:szCs w:val="24"/>
        </w:rPr>
        <w:t xml:space="preserve">2007 and the </w:t>
      </w:r>
      <w:r w:rsidRPr="006754E8">
        <w:rPr>
          <w:rFonts w:ascii="Times New Roman" w:eastAsia="Times New Roman" w:hAnsi="Times New Roman" w:cs="Times New Roman"/>
          <w:i/>
          <w:strike/>
          <w:color w:val="FF0000"/>
          <w:sz w:val="24"/>
          <w:szCs w:val="24"/>
        </w:rPr>
        <w:t>Guidelines for Office Anesthesia On-site Evaluation of the Massachusetts Society of Oral and Maxillofacial Surgeons, 2006</w:t>
      </w:r>
      <w:r w:rsidRPr="006754E8">
        <w:rPr>
          <w:rFonts w:ascii="Times New Roman" w:eastAsia="Times New Roman" w:hAnsi="Times New Roman" w:cs="Times New Roman"/>
          <w:strike/>
          <w:color w:val="FF0000"/>
          <w:sz w:val="24"/>
          <w:szCs w:val="24"/>
        </w:rPr>
        <w:t>, and shall be applied in determining the adequacy of the facility and competence of the personnel administering anesthesia and/or sedation.</w:t>
      </w:r>
    </w:p>
    <w:p w:rsidR="006754E8" w:rsidRPr="00F86DBE" w:rsidRDefault="006754E8" w:rsidP="00113964">
      <w:pPr>
        <w:pStyle w:val="BodyText"/>
        <w:spacing w:before="10" w:line="276" w:lineRule="auto"/>
        <w:ind w:left="540" w:right="115" w:firstLine="360"/>
        <w:jc w:val="both"/>
        <w:rPr>
          <w:strike/>
          <w:color w:val="FF0000"/>
        </w:rPr>
      </w:pPr>
    </w:p>
    <w:p w:rsidR="000B2F62" w:rsidRPr="00E775BB" w:rsidRDefault="00843D2B" w:rsidP="001B7034">
      <w:pPr>
        <w:pStyle w:val="BodyText"/>
        <w:numPr>
          <w:ilvl w:val="2"/>
          <w:numId w:val="17"/>
        </w:numPr>
        <w:tabs>
          <w:tab w:val="left" w:pos="1788"/>
        </w:tabs>
        <w:ind w:left="540" w:firstLine="360"/>
        <w:jc w:val="both"/>
        <w:rPr>
          <w:strike/>
          <w:color w:val="FF0000"/>
        </w:rPr>
      </w:pPr>
      <w:r w:rsidRPr="00E775BB">
        <w:rPr>
          <w:strike/>
          <w:color w:val="FF0000"/>
        </w:rPr>
        <w:t>A</w:t>
      </w:r>
      <w:r w:rsidRPr="00E775BB">
        <w:rPr>
          <w:strike/>
          <w:color w:val="FF0000"/>
          <w:spacing w:val="2"/>
        </w:rPr>
        <w:t xml:space="preserve"> </w:t>
      </w:r>
      <w:r w:rsidRPr="00E775BB">
        <w:rPr>
          <w:strike/>
          <w:color w:val="FF0000"/>
          <w:spacing w:val="1"/>
        </w:rPr>
        <w:t>dentist</w:t>
      </w:r>
      <w:r w:rsidRPr="00E775BB">
        <w:rPr>
          <w:strike/>
          <w:color w:val="FF0000"/>
          <w:spacing w:val="6"/>
        </w:rPr>
        <w:t xml:space="preserve"> </w:t>
      </w:r>
      <w:r w:rsidRPr="00E775BB">
        <w:rPr>
          <w:strike/>
          <w:color w:val="FF0000"/>
          <w:spacing w:val="1"/>
        </w:rPr>
        <w:t>licensed</w:t>
      </w:r>
      <w:r w:rsidRPr="00E775BB">
        <w:rPr>
          <w:strike/>
          <w:color w:val="FF0000"/>
          <w:spacing w:val="2"/>
        </w:rPr>
        <w:t xml:space="preserve"> </w:t>
      </w:r>
      <w:r w:rsidRPr="00E775BB">
        <w:rPr>
          <w:strike/>
          <w:color w:val="FF0000"/>
        </w:rPr>
        <w:t>to</w:t>
      </w:r>
      <w:r w:rsidRPr="00E775BB">
        <w:rPr>
          <w:strike/>
          <w:color w:val="FF0000"/>
          <w:spacing w:val="2"/>
        </w:rPr>
        <w:t xml:space="preserve"> </w:t>
      </w:r>
      <w:r w:rsidRPr="00E775BB">
        <w:rPr>
          <w:strike/>
          <w:color w:val="FF0000"/>
          <w:spacing w:val="-1"/>
        </w:rPr>
        <w:t>practice</w:t>
      </w:r>
      <w:r w:rsidRPr="00E775BB">
        <w:rPr>
          <w:strike/>
          <w:color w:val="FF0000"/>
          <w:spacing w:val="2"/>
        </w:rPr>
        <w:t xml:space="preserve"> </w:t>
      </w:r>
      <w:r w:rsidRPr="00E775BB">
        <w:rPr>
          <w:strike/>
          <w:color w:val="FF0000"/>
        </w:rPr>
        <w:t>dentistry</w:t>
      </w:r>
      <w:r w:rsidRPr="00E775BB">
        <w:rPr>
          <w:strike/>
          <w:color w:val="FF0000"/>
          <w:spacing w:val="-6"/>
        </w:rPr>
        <w:t xml:space="preserve"> </w:t>
      </w:r>
      <w:r w:rsidRPr="00E775BB">
        <w:rPr>
          <w:strike/>
          <w:color w:val="FF0000"/>
        </w:rPr>
        <w:t>in</w:t>
      </w:r>
      <w:r w:rsidRPr="00E775BB">
        <w:rPr>
          <w:strike/>
          <w:color w:val="FF0000"/>
          <w:spacing w:val="2"/>
        </w:rPr>
        <w:t xml:space="preserve"> </w:t>
      </w:r>
      <w:r w:rsidRPr="00E775BB">
        <w:rPr>
          <w:strike/>
          <w:color w:val="FF0000"/>
        </w:rPr>
        <w:t>the</w:t>
      </w:r>
      <w:r w:rsidRPr="00E775BB">
        <w:rPr>
          <w:strike/>
          <w:color w:val="FF0000"/>
          <w:spacing w:val="2"/>
        </w:rPr>
        <w:t xml:space="preserve"> </w:t>
      </w:r>
      <w:r w:rsidRPr="00E775BB">
        <w:rPr>
          <w:strike/>
          <w:color w:val="FF0000"/>
        </w:rPr>
        <w:t>Commonwealth</w:t>
      </w:r>
      <w:r w:rsidRPr="00E775BB">
        <w:rPr>
          <w:strike/>
          <w:color w:val="FF0000"/>
          <w:spacing w:val="2"/>
        </w:rPr>
        <w:t xml:space="preserve"> </w:t>
      </w:r>
      <w:r w:rsidRPr="00E775BB">
        <w:rPr>
          <w:strike/>
          <w:color w:val="FF0000"/>
        </w:rPr>
        <w:t>pursuant</w:t>
      </w:r>
      <w:r w:rsidRPr="00E775BB">
        <w:rPr>
          <w:strike/>
          <w:color w:val="FF0000"/>
          <w:spacing w:val="2"/>
        </w:rPr>
        <w:t xml:space="preserve"> </w:t>
      </w:r>
      <w:r w:rsidRPr="00E775BB">
        <w:rPr>
          <w:strike/>
          <w:color w:val="FF0000"/>
        </w:rPr>
        <w:t>to</w:t>
      </w:r>
      <w:r w:rsidRPr="00E775BB">
        <w:rPr>
          <w:strike/>
          <w:color w:val="FF0000"/>
          <w:spacing w:val="2"/>
        </w:rPr>
        <w:t xml:space="preserve"> </w:t>
      </w:r>
      <w:r w:rsidRPr="00E775BB">
        <w:rPr>
          <w:strike/>
          <w:color w:val="FF0000"/>
          <w:spacing w:val="-1"/>
        </w:rPr>
        <w:t>M.G.L.</w:t>
      </w:r>
      <w:r w:rsidRPr="00E775BB">
        <w:rPr>
          <w:strike/>
          <w:color w:val="FF0000"/>
          <w:spacing w:val="2"/>
        </w:rPr>
        <w:t xml:space="preserve"> </w:t>
      </w:r>
      <w:r w:rsidRPr="00E775BB">
        <w:rPr>
          <w:strike/>
          <w:color w:val="FF0000"/>
        </w:rPr>
        <w:t>c.</w:t>
      </w:r>
      <w:r w:rsidRPr="00E775BB">
        <w:rPr>
          <w:strike/>
          <w:color w:val="FF0000"/>
          <w:spacing w:val="2"/>
        </w:rPr>
        <w:t xml:space="preserve"> </w:t>
      </w:r>
      <w:r w:rsidRPr="00E775BB">
        <w:rPr>
          <w:strike/>
          <w:color w:val="FF0000"/>
        </w:rPr>
        <w:t>112,</w:t>
      </w:r>
    </w:p>
    <w:p w:rsidR="000B2F62" w:rsidRPr="00E775BB" w:rsidRDefault="00843D2B" w:rsidP="00113964">
      <w:pPr>
        <w:pStyle w:val="BodyText"/>
        <w:spacing w:before="2" w:line="244" w:lineRule="auto"/>
        <w:ind w:left="540" w:right="116" w:firstLine="360"/>
        <w:jc w:val="both"/>
        <w:rPr>
          <w:strike/>
          <w:color w:val="FF0000"/>
        </w:rPr>
      </w:pPr>
      <w:r w:rsidRPr="00E775BB">
        <w:rPr>
          <w:strike/>
          <w:color w:val="FF0000"/>
        </w:rPr>
        <w:t>§§</w:t>
      </w:r>
      <w:r w:rsidRPr="00E775BB">
        <w:rPr>
          <w:strike/>
          <w:color w:val="FF0000"/>
          <w:spacing w:val="-16"/>
        </w:rPr>
        <w:t xml:space="preserve"> </w:t>
      </w:r>
      <w:r w:rsidRPr="00E775BB">
        <w:rPr>
          <w:strike/>
          <w:color w:val="FF0000"/>
        </w:rPr>
        <w:t>45</w:t>
      </w:r>
      <w:r w:rsidRPr="00E775BB">
        <w:rPr>
          <w:strike/>
          <w:color w:val="FF0000"/>
          <w:spacing w:val="-16"/>
        </w:rPr>
        <w:t xml:space="preserve"> </w:t>
      </w:r>
      <w:r w:rsidRPr="00E775BB">
        <w:rPr>
          <w:strike/>
          <w:color w:val="FF0000"/>
        </w:rPr>
        <w:t>and</w:t>
      </w:r>
      <w:r w:rsidRPr="00E775BB">
        <w:rPr>
          <w:strike/>
          <w:color w:val="FF0000"/>
          <w:spacing w:val="-16"/>
        </w:rPr>
        <w:t xml:space="preserve"> </w:t>
      </w:r>
      <w:r w:rsidRPr="00E775BB">
        <w:rPr>
          <w:strike/>
          <w:color w:val="FF0000"/>
        </w:rPr>
        <w:t>45A,</w:t>
      </w:r>
      <w:r w:rsidRPr="00E775BB">
        <w:rPr>
          <w:strike/>
          <w:color w:val="FF0000"/>
          <w:spacing w:val="-17"/>
        </w:rPr>
        <w:t xml:space="preserve"> </w:t>
      </w:r>
      <w:r w:rsidRPr="00E775BB">
        <w:rPr>
          <w:strike/>
          <w:color w:val="FF0000"/>
          <w:spacing w:val="-1"/>
        </w:rPr>
        <w:t>may</w:t>
      </w:r>
      <w:r w:rsidRPr="00E775BB">
        <w:rPr>
          <w:strike/>
          <w:color w:val="FF0000"/>
          <w:spacing w:val="-24"/>
        </w:rPr>
        <w:t xml:space="preserve"> </w:t>
      </w:r>
      <w:r w:rsidRPr="00E775BB">
        <w:rPr>
          <w:strike/>
          <w:color w:val="FF0000"/>
          <w:spacing w:val="-1"/>
        </w:rPr>
        <w:t>administer</w:t>
      </w:r>
      <w:r w:rsidRPr="00E775BB">
        <w:rPr>
          <w:strike/>
          <w:color w:val="FF0000"/>
          <w:spacing w:val="-18"/>
        </w:rPr>
        <w:t xml:space="preserve"> </w:t>
      </w:r>
      <w:r w:rsidRPr="00E775BB">
        <w:rPr>
          <w:strike/>
          <w:color w:val="FF0000"/>
          <w:spacing w:val="-1"/>
        </w:rPr>
        <w:t>local</w:t>
      </w:r>
      <w:r w:rsidRPr="00E775BB">
        <w:rPr>
          <w:strike/>
          <w:color w:val="FF0000"/>
          <w:spacing w:val="-17"/>
        </w:rPr>
        <w:t xml:space="preserve"> </w:t>
      </w:r>
      <w:r w:rsidRPr="00E775BB">
        <w:rPr>
          <w:strike/>
          <w:color w:val="FF0000"/>
          <w:spacing w:val="-1"/>
        </w:rPr>
        <w:t>anesthesia</w:t>
      </w:r>
      <w:r w:rsidRPr="00E775BB">
        <w:rPr>
          <w:strike/>
          <w:color w:val="FF0000"/>
          <w:spacing w:val="-20"/>
        </w:rPr>
        <w:t xml:space="preserve"> </w:t>
      </w:r>
      <w:r w:rsidRPr="00E775BB">
        <w:rPr>
          <w:strike/>
          <w:color w:val="FF0000"/>
        </w:rPr>
        <w:t>in</w:t>
      </w:r>
      <w:r w:rsidRPr="00E775BB">
        <w:rPr>
          <w:strike/>
          <w:color w:val="FF0000"/>
          <w:spacing w:val="-18"/>
        </w:rPr>
        <w:t xml:space="preserve"> </w:t>
      </w:r>
      <w:r w:rsidRPr="00E775BB">
        <w:rPr>
          <w:strike/>
          <w:color w:val="FF0000"/>
        </w:rPr>
        <w:t>a</w:t>
      </w:r>
      <w:r w:rsidRPr="00E775BB">
        <w:rPr>
          <w:strike/>
          <w:color w:val="FF0000"/>
          <w:spacing w:val="-16"/>
        </w:rPr>
        <w:t xml:space="preserve"> </w:t>
      </w:r>
      <w:r w:rsidRPr="00E775BB">
        <w:rPr>
          <w:strike/>
          <w:color w:val="FF0000"/>
          <w:spacing w:val="-1"/>
        </w:rPr>
        <w:t>facility</w:t>
      </w:r>
      <w:r w:rsidRPr="00E775BB">
        <w:rPr>
          <w:strike/>
          <w:color w:val="FF0000"/>
          <w:spacing w:val="-23"/>
        </w:rPr>
        <w:t xml:space="preserve"> </w:t>
      </w:r>
      <w:r w:rsidRPr="00E775BB">
        <w:rPr>
          <w:strike/>
          <w:color w:val="FF0000"/>
          <w:spacing w:val="-1"/>
        </w:rPr>
        <w:t>that</w:t>
      </w:r>
      <w:r w:rsidRPr="00E775BB">
        <w:rPr>
          <w:strike/>
          <w:color w:val="FF0000"/>
          <w:spacing w:val="-14"/>
        </w:rPr>
        <w:t xml:space="preserve"> </w:t>
      </w:r>
      <w:r w:rsidRPr="00E775BB">
        <w:rPr>
          <w:strike/>
          <w:color w:val="FF0000"/>
          <w:spacing w:val="-1"/>
        </w:rPr>
        <w:t>complies</w:t>
      </w:r>
      <w:r w:rsidRPr="00E775BB">
        <w:rPr>
          <w:strike/>
          <w:color w:val="FF0000"/>
          <w:spacing w:val="-14"/>
        </w:rPr>
        <w:t xml:space="preserve"> </w:t>
      </w:r>
      <w:r w:rsidRPr="00E775BB">
        <w:rPr>
          <w:strike/>
          <w:color w:val="FF0000"/>
        </w:rPr>
        <w:t>with</w:t>
      </w:r>
      <w:r w:rsidRPr="00E775BB">
        <w:rPr>
          <w:strike/>
          <w:color w:val="FF0000"/>
          <w:spacing w:val="-16"/>
        </w:rPr>
        <w:t xml:space="preserve"> </w:t>
      </w:r>
      <w:r w:rsidRPr="00E775BB">
        <w:rPr>
          <w:strike/>
          <w:color w:val="FF0000"/>
        </w:rPr>
        <w:t>the</w:t>
      </w:r>
      <w:r w:rsidRPr="00E775BB">
        <w:rPr>
          <w:strike/>
          <w:color w:val="FF0000"/>
          <w:spacing w:val="-18"/>
        </w:rPr>
        <w:t xml:space="preserve"> </w:t>
      </w:r>
      <w:r w:rsidRPr="00E775BB">
        <w:rPr>
          <w:strike/>
          <w:color w:val="FF0000"/>
          <w:spacing w:val="-1"/>
        </w:rPr>
        <w:t>requirements</w:t>
      </w:r>
      <w:r w:rsidRPr="00E775BB">
        <w:rPr>
          <w:strike/>
          <w:color w:val="FF0000"/>
          <w:spacing w:val="98"/>
        </w:rPr>
        <w:t xml:space="preserve"> </w:t>
      </w:r>
      <w:r w:rsidRPr="00E775BB">
        <w:rPr>
          <w:strike/>
          <w:color w:val="FF0000"/>
        </w:rPr>
        <w:t>of 234 CMR 6.15.</w:t>
      </w:r>
    </w:p>
    <w:p w:rsidR="000B2F62" w:rsidRPr="00E775BB" w:rsidRDefault="000B2F62" w:rsidP="00113964">
      <w:pPr>
        <w:spacing w:before="3"/>
        <w:ind w:left="540" w:firstLine="360"/>
        <w:rPr>
          <w:rFonts w:ascii="Times New Roman" w:eastAsia="Times New Roman" w:hAnsi="Times New Roman" w:cs="Times New Roman"/>
          <w:strike/>
          <w:color w:val="FF0000"/>
          <w:sz w:val="24"/>
          <w:szCs w:val="24"/>
        </w:rPr>
      </w:pPr>
    </w:p>
    <w:p w:rsidR="000B2F62" w:rsidRPr="00E775BB" w:rsidRDefault="00843D2B" w:rsidP="001B7034">
      <w:pPr>
        <w:pStyle w:val="BodyText"/>
        <w:numPr>
          <w:ilvl w:val="2"/>
          <w:numId w:val="17"/>
        </w:numPr>
        <w:tabs>
          <w:tab w:val="left" w:pos="1817"/>
        </w:tabs>
        <w:spacing w:line="242" w:lineRule="auto"/>
        <w:ind w:left="540" w:right="108" w:firstLine="360"/>
        <w:jc w:val="both"/>
        <w:rPr>
          <w:strike/>
          <w:color w:val="FF0000"/>
        </w:rPr>
      </w:pPr>
      <w:r w:rsidRPr="00E775BB">
        <w:rPr>
          <w:strike/>
          <w:color w:val="FF0000"/>
          <w:spacing w:val="-1"/>
          <w:u w:val="single" w:color="000000"/>
        </w:rPr>
        <w:t>Facility</w:t>
      </w:r>
      <w:r w:rsidRPr="00E775BB">
        <w:rPr>
          <w:strike/>
          <w:color w:val="FF0000"/>
          <w:spacing w:val="2"/>
          <w:u w:val="single" w:color="000000"/>
        </w:rPr>
        <w:t xml:space="preserve"> </w:t>
      </w:r>
      <w:r w:rsidRPr="00E775BB">
        <w:rPr>
          <w:strike/>
          <w:color w:val="FF0000"/>
          <w:spacing w:val="-1"/>
          <w:u w:val="single" w:color="000000"/>
        </w:rPr>
        <w:t>Permits</w:t>
      </w:r>
      <w:r w:rsidRPr="00E775BB">
        <w:rPr>
          <w:strike/>
          <w:color w:val="FF0000"/>
          <w:spacing w:val="-1"/>
        </w:rPr>
        <w:t>.</w:t>
      </w:r>
      <w:r w:rsidRPr="00E775BB">
        <w:rPr>
          <w:strike/>
          <w:color w:val="FF0000"/>
          <w:spacing w:val="25"/>
        </w:rPr>
        <w:t xml:space="preserve"> </w:t>
      </w:r>
      <w:r w:rsidRPr="00E775BB">
        <w:rPr>
          <w:strike/>
          <w:color w:val="FF0000"/>
        </w:rPr>
        <w:t>A</w:t>
      </w:r>
      <w:r w:rsidRPr="00E775BB">
        <w:rPr>
          <w:strike/>
          <w:color w:val="FF0000"/>
          <w:spacing w:val="12"/>
        </w:rPr>
        <w:t xml:space="preserve"> </w:t>
      </w:r>
      <w:r w:rsidRPr="00E775BB">
        <w:rPr>
          <w:strike/>
          <w:color w:val="FF0000"/>
          <w:spacing w:val="1"/>
        </w:rPr>
        <w:t>dental</w:t>
      </w:r>
      <w:r w:rsidRPr="00E775BB">
        <w:rPr>
          <w:strike/>
          <w:color w:val="FF0000"/>
          <w:spacing w:val="19"/>
        </w:rPr>
        <w:t xml:space="preserve"> </w:t>
      </w:r>
      <w:r w:rsidRPr="00E775BB">
        <w:rPr>
          <w:strike/>
          <w:color w:val="FF0000"/>
        </w:rPr>
        <w:t>facility</w:t>
      </w:r>
      <w:r w:rsidRPr="00E775BB">
        <w:rPr>
          <w:strike/>
          <w:color w:val="FF0000"/>
          <w:spacing w:val="4"/>
        </w:rPr>
        <w:t xml:space="preserve"> </w:t>
      </w:r>
      <w:r w:rsidRPr="00E775BB">
        <w:rPr>
          <w:strike/>
          <w:color w:val="FF0000"/>
          <w:spacing w:val="-1"/>
        </w:rPr>
        <w:t>where</w:t>
      </w:r>
      <w:r w:rsidRPr="00E775BB">
        <w:rPr>
          <w:strike/>
          <w:color w:val="FF0000"/>
          <w:spacing w:val="9"/>
        </w:rPr>
        <w:t xml:space="preserve"> </w:t>
      </w:r>
      <w:r w:rsidRPr="00E775BB">
        <w:rPr>
          <w:strike/>
          <w:color w:val="FF0000"/>
          <w:spacing w:val="-2"/>
        </w:rPr>
        <w:t>general</w:t>
      </w:r>
      <w:r w:rsidRPr="00E775BB">
        <w:rPr>
          <w:strike/>
          <w:color w:val="FF0000"/>
          <w:spacing w:val="13"/>
        </w:rPr>
        <w:t xml:space="preserve"> </w:t>
      </w:r>
      <w:r w:rsidRPr="00E775BB">
        <w:rPr>
          <w:strike/>
          <w:color w:val="FF0000"/>
          <w:spacing w:val="-1"/>
        </w:rPr>
        <w:t>anesthesia</w:t>
      </w:r>
      <w:r w:rsidRPr="00E775BB">
        <w:rPr>
          <w:strike/>
          <w:color w:val="FF0000"/>
          <w:spacing w:val="9"/>
        </w:rPr>
        <w:t xml:space="preserve"> </w:t>
      </w:r>
      <w:r w:rsidRPr="00E775BB">
        <w:rPr>
          <w:strike/>
          <w:color w:val="FF0000"/>
        </w:rPr>
        <w:t>or</w:t>
      </w:r>
      <w:r w:rsidRPr="00E775BB">
        <w:rPr>
          <w:strike/>
          <w:color w:val="FF0000"/>
          <w:spacing w:val="8"/>
        </w:rPr>
        <w:t xml:space="preserve"> </w:t>
      </w:r>
      <w:r w:rsidRPr="00E775BB">
        <w:rPr>
          <w:strike/>
          <w:color w:val="FF0000"/>
          <w:spacing w:val="-1"/>
        </w:rPr>
        <w:t>deep</w:t>
      </w:r>
      <w:r w:rsidRPr="00E775BB">
        <w:rPr>
          <w:strike/>
          <w:color w:val="FF0000"/>
          <w:spacing w:val="13"/>
        </w:rPr>
        <w:t xml:space="preserve"> </w:t>
      </w:r>
      <w:r w:rsidRPr="00E775BB">
        <w:rPr>
          <w:strike/>
          <w:color w:val="FF0000"/>
          <w:spacing w:val="-1"/>
        </w:rPr>
        <w:t>sedation,</w:t>
      </w:r>
      <w:r w:rsidRPr="00E775BB">
        <w:rPr>
          <w:strike/>
          <w:color w:val="FF0000"/>
          <w:spacing w:val="10"/>
        </w:rPr>
        <w:t xml:space="preserve"> </w:t>
      </w:r>
      <w:r w:rsidRPr="00E775BB">
        <w:rPr>
          <w:strike/>
          <w:color w:val="FF0000"/>
          <w:spacing w:val="-1"/>
        </w:rPr>
        <w:t>moderate</w:t>
      </w:r>
      <w:r w:rsidRPr="00E775BB">
        <w:rPr>
          <w:strike/>
          <w:color w:val="FF0000"/>
          <w:spacing w:val="96"/>
        </w:rPr>
        <w:t xml:space="preserve"> </w:t>
      </w:r>
      <w:r w:rsidRPr="00E775BB">
        <w:rPr>
          <w:strike/>
          <w:color w:val="FF0000"/>
          <w:spacing w:val="-1"/>
        </w:rPr>
        <w:t>sedation,</w:t>
      </w:r>
      <w:r w:rsidRPr="00E775BB">
        <w:rPr>
          <w:strike/>
          <w:color w:val="FF0000"/>
          <w:spacing w:val="1"/>
        </w:rPr>
        <w:t xml:space="preserve"> </w:t>
      </w:r>
      <w:r w:rsidRPr="00E775BB">
        <w:rPr>
          <w:strike/>
          <w:color w:val="FF0000"/>
          <w:spacing w:val="-1"/>
        </w:rPr>
        <w:t>minimal</w:t>
      </w:r>
      <w:r w:rsidRPr="00E775BB">
        <w:rPr>
          <w:strike/>
          <w:color w:val="FF0000"/>
          <w:spacing w:val="3"/>
        </w:rPr>
        <w:t xml:space="preserve"> </w:t>
      </w:r>
      <w:r w:rsidRPr="00E775BB">
        <w:rPr>
          <w:strike/>
          <w:color w:val="FF0000"/>
          <w:spacing w:val="-1"/>
        </w:rPr>
        <w:t>sedation</w:t>
      </w:r>
      <w:r w:rsidRPr="00E775BB">
        <w:rPr>
          <w:strike/>
          <w:color w:val="FF0000"/>
          <w:spacing w:val="3"/>
        </w:rPr>
        <w:t xml:space="preserve"> </w:t>
      </w:r>
      <w:r w:rsidRPr="00E775BB">
        <w:rPr>
          <w:strike/>
          <w:color w:val="FF0000"/>
          <w:spacing w:val="-1"/>
        </w:rPr>
        <w:t>and/or</w:t>
      </w:r>
      <w:r w:rsidRPr="00E775BB">
        <w:rPr>
          <w:strike/>
          <w:color w:val="FF0000"/>
          <w:spacing w:val="-3"/>
        </w:rPr>
        <w:t xml:space="preserve"> </w:t>
      </w:r>
      <w:r w:rsidRPr="00E775BB">
        <w:rPr>
          <w:strike/>
          <w:color w:val="FF0000"/>
        </w:rPr>
        <w:t>nitrous</w:t>
      </w:r>
      <w:r w:rsidRPr="00E775BB">
        <w:rPr>
          <w:strike/>
          <w:color w:val="FF0000"/>
          <w:spacing w:val="1"/>
        </w:rPr>
        <w:t xml:space="preserve"> </w:t>
      </w:r>
      <w:r w:rsidRPr="00E775BB">
        <w:rPr>
          <w:strike/>
          <w:color w:val="FF0000"/>
          <w:spacing w:val="-1"/>
        </w:rPr>
        <w:t>oxide-oxygen</w:t>
      </w:r>
      <w:r w:rsidRPr="00E775BB">
        <w:rPr>
          <w:strike/>
          <w:color w:val="FF0000"/>
          <w:spacing w:val="3"/>
        </w:rPr>
        <w:t xml:space="preserve"> </w:t>
      </w:r>
      <w:r w:rsidRPr="00E775BB">
        <w:rPr>
          <w:strike/>
          <w:color w:val="FF0000"/>
          <w:spacing w:val="-1"/>
        </w:rPr>
        <w:t>are administered</w:t>
      </w:r>
      <w:r w:rsidRPr="00E775BB">
        <w:rPr>
          <w:strike/>
          <w:color w:val="FF0000"/>
          <w:spacing w:val="3"/>
        </w:rPr>
        <w:t xml:space="preserve"> </w:t>
      </w:r>
      <w:r w:rsidRPr="00E775BB">
        <w:rPr>
          <w:strike/>
          <w:color w:val="FF0000"/>
          <w:spacing w:val="-1"/>
        </w:rPr>
        <w:t>shall</w:t>
      </w:r>
      <w:r w:rsidRPr="00E775BB">
        <w:rPr>
          <w:strike/>
          <w:color w:val="FF0000"/>
          <w:spacing w:val="3"/>
        </w:rPr>
        <w:t xml:space="preserve"> </w:t>
      </w:r>
      <w:r w:rsidRPr="00E775BB">
        <w:rPr>
          <w:strike/>
          <w:color w:val="FF0000"/>
          <w:spacing w:val="-1"/>
        </w:rPr>
        <w:t>have</w:t>
      </w:r>
      <w:r w:rsidRPr="00E775BB">
        <w:rPr>
          <w:strike/>
          <w:color w:val="FF0000"/>
        </w:rPr>
        <w:t xml:space="preserve"> a</w:t>
      </w:r>
      <w:r w:rsidRPr="00E775BB">
        <w:rPr>
          <w:strike/>
          <w:color w:val="FF0000"/>
          <w:spacing w:val="1"/>
        </w:rPr>
        <w:t xml:space="preserve"> </w:t>
      </w:r>
      <w:r w:rsidRPr="00E775BB">
        <w:rPr>
          <w:strike/>
          <w:color w:val="FF0000"/>
          <w:spacing w:val="-1"/>
        </w:rPr>
        <w:t>Facility</w:t>
      </w:r>
      <w:r w:rsidRPr="00E775BB">
        <w:rPr>
          <w:strike/>
          <w:color w:val="FF0000"/>
          <w:spacing w:val="92"/>
        </w:rPr>
        <w:t xml:space="preserve"> </w:t>
      </w:r>
      <w:r w:rsidRPr="00E775BB">
        <w:rPr>
          <w:strike/>
          <w:color w:val="FF0000"/>
          <w:spacing w:val="-1"/>
        </w:rPr>
        <w:t>Permit</w:t>
      </w:r>
      <w:r w:rsidRPr="00E775BB">
        <w:rPr>
          <w:strike/>
          <w:color w:val="FF0000"/>
          <w:spacing w:val="-6"/>
        </w:rPr>
        <w:t xml:space="preserve"> </w:t>
      </w:r>
      <w:r w:rsidRPr="00E775BB">
        <w:rPr>
          <w:strike/>
          <w:color w:val="FF0000"/>
        </w:rPr>
        <w:t>D</w:t>
      </w:r>
      <w:r w:rsidRPr="00E775BB">
        <w:rPr>
          <w:strike/>
          <w:color w:val="FF0000"/>
          <w:spacing w:val="-10"/>
        </w:rPr>
        <w:t xml:space="preserve"> </w:t>
      </w:r>
      <w:r w:rsidRPr="00E775BB">
        <w:rPr>
          <w:strike/>
          <w:color w:val="FF0000"/>
          <w:spacing w:val="-1"/>
        </w:rPr>
        <w:t>issued</w:t>
      </w:r>
      <w:r w:rsidRPr="00E775BB">
        <w:rPr>
          <w:strike/>
          <w:color w:val="FF0000"/>
          <w:spacing w:val="-6"/>
        </w:rPr>
        <w:t xml:space="preserve"> </w:t>
      </w:r>
      <w:r w:rsidRPr="00E775BB">
        <w:rPr>
          <w:strike/>
          <w:color w:val="FF0000"/>
          <w:spacing w:val="-1"/>
        </w:rPr>
        <w:t>by</w:t>
      </w:r>
      <w:r w:rsidRPr="00E775BB">
        <w:rPr>
          <w:strike/>
          <w:color w:val="FF0000"/>
          <w:spacing w:val="-15"/>
        </w:rPr>
        <w:t xml:space="preserve"> </w:t>
      </w:r>
      <w:r w:rsidRPr="00E775BB">
        <w:rPr>
          <w:strike/>
          <w:color w:val="FF0000"/>
        </w:rPr>
        <w:t>the</w:t>
      </w:r>
      <w:r w:rsidRPr="00E775BB">
        <w:rPr>
          <w:strike/>
          <w:color w:val="FF0000"/>
          <w:spacing w:val="-11"/>
        </w:rPr>
        <w:t xml:space="preserve"> </w:t>
      </w:r>
      <w:r w:rsidRPr="00E775BB">
        <w:rPr>
          <w:strike/>
          <w:color w:val="FF0000"/>
          <w:spacing w:val="-1"/>
        </w:rPr>
        <w:t>Board</w:t>
      </w:r>
      <w:r w:rsidRPr="00E775BB">
        <w:rPr>
          <w:strike/>
          <w:color w:val="FF0000"/>
          <w:spacing w:val="-10"/>
        </w:rPr>
        <w:t xml:space="preserve"> </w:t>
      </w:r>
      <w:r w:rsidRPr="00E775BB">
        <w:rPr>
          <w:strike/>
          <w:color w:val="FF0000"/>
          <w:spacing w:val="-1"/>
        </w:rPr>
        <w:t>for</w:t>
      </w:r>
      <w:r w:rsidRPr="00E775BB">
        <w:rPr>
          <w:strike/>
          <w:color w:val="FF0000"/>
          <w:spacing w:val="-6"/>
        </w:rPr>
        <w:t xml:space="preserve"> </w:t>
      </w:r>
      <w:r w:rsidRPr="00E775BB">
        <w:rPr>
          <w:strike/>
          <w:color w:val="FF0000"/>
          <w:spacing w:val="-1"/>
        </w:rPr>
        <w:t>the</w:t>
      </w:r>
      <w:r w:rsidRPr="00E775BB">
        <w:rPr>
          <w:strike/>
          <w:color w:val="FF0000"/>
          <w:spacing w:val="-12"/>
        </w:rPr>
        <w:t xml:space="preserve"> </w:t>
      </w:r>
      <w:r w:rsidRPr="00E775BB">
        <w:rPr>
          <w:strike/>
          <w:color w:val="FF0000"/>
          <w:spacing w:val="-2"/>
        </w:rPr>
        <w:t>type</w:t>
      </w:r>
      <w:r w:rsidRPr="00E775BB">
        <w:rPr>
          <w:strike/>
          <w:color w:val="FF0000"/>
          <w:spacing w:val="-12"/>
        </w:rPr>
        <w:t xml:space="preserve"> </w:t>
      </w:r>
      <w:r w:rsidRPr="00E775BB">
        <w:rPr>
          <w:strike/>
          <w:color w:val="FF0000"/>
        </w:rPr>
        <w:t>of</w:t>
      </w:r>
      <w:r w:rsidRPr="00E775BB">
        <w:rPr>
          <w:strike/>
          <w:color w:val="FF0000"/>
          <w:spacing w:val="-12"/>
        </w:rPr>
        <w:t xml:space="preserve"> </w:t>
      </w:r>
      <w:r w:rsidRPr="00E775BB">
        <w:rPr>
          <w:strike/>
          <w:color w:val="FF0000"/>
          <w:spacing w:val="-1"/>
        </w:rPr>
        <w:t>anesthesia</w:t>
      </w:r>
      <w:r w:rsidRPr="00E775BB">
        <w:rPr>
          <w:strike/>
          <w:color w:val="FF0000"/>
          <w:spacing w:val="-13"/>
        </w:rPr>
        <w:t xml:space="preserve"> </w:t>
      </w:r>
      <w:r w:rsidRPr="00E775BB">
        <w:rPr>
          <w:strike/>
          <w:color w:val="FF0000"/>
        </w:rPr>
        <w:t>to</w:t>
      </w:r>
      <w:r w:rsidRPr="00E775BB">
        <w:rPr>
          <w:strike/>
          <w:color w:val="FF0000"/>
          <w:spacing w:val="-11"/>
        </w:rPr>
        <w:t xml:space="preserve"> </w:t>
      </w:r>
      <w:r w:rsidRPr="00E775BB">
        <w:rPr>
          <w:strike/>
          <w:color w:val="FF0000"/>
        </w:rPr>
        <w:t>be</w:t>
      </w:r>
      <w:r w:rsidRPr="00E775BB">
        <w:rPr>
          <w:strike/>
          <w:color w:val="FF0000"/>
          <w:spacing w:val="-12"/>
        </w:rPr>
        <w:t xml:space="preserve"> </w:t>
      </w:r>
      <w:r w:rsidRPr="00E775BB">
        <w:rPr>
          <w:strike/>
          <w:color w:val="FF0000"/>
          <w:spacing w:val="-1"/>
        </w:rPr>
        <w:t>administered,</w:t>
      </w:r>
      <w:r w:rsidRPr="00E775BB">
        <w:rPr>
          <w:strike/>
          <w:color w:val="FF0000"/>
          <w:spacing w:val="-11"/>
        </w:rPr>
        <w:t xml:space="preserve"> </w:t>
      </w:r>
      <w:r w:rsidRPr="00E775BB">
        <w:rPr>
          <w:strike/>
          <w:color w:val="FF0000"/>
          <w:spacing w:val="-1"/>
        </w:rPr>
        <w:t>unless</w:t>
      </w:r>
      <w:r w:rsidRPr="00E775BB">
        <w:rPr>
          <w:strike/>
          <w:color w:val="FF0000"/>
          <w:spacing w:val="-6"/>
        </w:rPr>
        <w:t xml:space="preserve"> </w:t>
      </w:r>
      <w:r w:rsidRPr="00E775BB">
        <w:rPr>
          <w:strike/>
          <w:color w:val="FF0000"/>
          <w:spacing w:val="-1"/>
        </w:rPr>
        <w:t>the</w:t>
      </w:r>
      <w:r w:rsidRPr="00E775BB">
        <w:rPr>
          <w:strike/>
          <w:color w:val="FF0000"/>
          <w:spacing w:val="-10"/>
        </w:rPr>
        <w:t xml:space="preserve"> </w:t>
      </w:r>
      <w:r w:rsidRPr="00E775BB">
        <w:rPr>
          <w:strike/>
          <w:color w:val="FF0000"/>
          <w:spacing w:val="-1"/>
        </w:rPr>
        <w:t>facility</w:t>
      </w:r>
      <w:r w:rsidRPr="00E775BB">
        <w:rPr>
          <w:strike/>
          <w:color w:val="FF0000"/>
          <w:spacing w:val="-16"/>
        </w:rPr>
        <w:t xml:space="preserve"> </w:t>
      </w:r>
      <w:r w:rsidRPr="00E775BB">
        <w:rPr>
          <w:strike/>
          <w:color w:val="FF0000"/>
          <w:spacing w:val="1"/>
        </w:rPr>
        <w:t>is</w:t>
      </w:r>
      <w:r w:rsidRPr="00E775BB">
        <w:rPr>
          <w:strike/>
          <w:color w:val="FF0000"/>
          <w:spacing w:val="110"/>
        </w:rPr>
        <w:t xml:space="preserve"> </w:t>
      </w:r>
      <w:r w:rsidRPr="00E775BB">
        <w:rPr>
          <w:strike/>
          <w:color w:val="FF0000"/>
        </w:rPr>
        <w:t xml:space="preserve">exempt from permitting </w:t>
      </w:r>
      <w:r w:rsidRPr="00E775BB">
        <w:rPr>
          <w:strike/>
          <w:color w:val="FF0000"/>
          <w:spacing w:val="-1"/>
        </w:rPr>
        <w:t>requirements</w:t>
      </w:r>
      <w:r w:rsidRPr="00E775BB">
        <w:rPr>
          <w:strike/>
          <w:color w:val="FF0000"/>
        </w:rPr>
        <w:t xml:space="preserve"> </w:t>
      </w:r>
      <w:r w:rsidRPr="00E775BB">
        <w:rPr>
          <w:strike/>
          <w:color w:val="FF0000"/>
          <w:spacing w:val="-1"/>
        </w:rPr>
        <w:t>pursuant</w:t>
      </w:r>
      <w:r w:rsidRPr="00E775BB">
        <w:rPr>
          <w:strike/>
          <w:color w:val="FF0000"/>
        </w:rPr>
        <w:t xml:space="preserve"> to 234 CMR</w:t>
      </w:r>
      <w:r w:rsidRPr="00E775BB">
        <w:rPr>
          <w:strike/>
          <w:color w:val="FF0000"/>
          <w:spacing w:val="2"/>
        </w:rPr>
        <w:t xml:space="preserve"> </w:t>
      </w:r>
      <w:r w:rsidRPr="00E775BB">
        <w:rPr>
          <w:strike/>
          <w:color w:val="FF0000"/>
          <w:spacing w:val="-1"/>
        </w:rPr>
        <w:t>6.03(1)(c).</w:t>
      </w:r>
    </w:p>
    <w:p w:rsidR="000B2F62" w:rsidRPr="00E775BB" w:rsidRDefault="000B2F62" w:rsidP="00113964">
      <w:pPr>
        <w:spacing w:before="1"/>
        <w:ind w:left="540" w:firstLine="360"/>
        <w:rPr>
          <w:rFonts w:ascii="Times New Roman" w:eastAsia="Times New Roman" w:hAnsi="Times New Roman" w:cs="Times New Roman"/>
          <w:strike/>
          <w:color w:val="FF0000"/>
          <w:sz w:val="19"/>
          <w:szCs w:val="19"/>
        </w:rPr>
      </w:pPr>
    </w:p>
    <w:p w:rsidR="000B2F62" w:rsidRPr="00E775BB" w:rsidRDefault="00843D2B" w:rsidP="001B7034">
      <w:pPr>
        <w:pStyle w:val="BodyText"/>
        <w:numPr>
          <w:ilvl w:val="2"/>
          <w:numId w:val="17"/>
        </w:numPr>
        <w:tabs>
          <w:tab w:val="left" w:pos="1779"/>
        </w:tabs>
        <w:ind w:left="540" w:firstLine="360"/>
        <w:jc w:val="both"/>
        <w:rPr>
          <w:strike/>
          <w:color w:val="FF0000"/>
        </w:rPr>
      </w:pPr>
      <w:r w:rsidRPr="00E775BB">
        <w:rPr>
          <w:strike/>
          <w:color w:val="FF0000"/>
        </w:rPr>
        <w:t>A</w:t>
      </w:r>
      <w:r w:rsidRPr="00E775BB">
        <w:rPr>
          <w:strike/>
          <w:color w:val="FF0000"/>
          <w:spacing w:val="-1"/>
        </w:rPr>
        <w:t xml:space="preserve"> Facility</w:t>
      </w:r>
      <w:r w:rsidRPr="00E775BB">
        <w:rPr>
          <w:strike/>
          <w:color w:val="FF0000"/>
          <w:spacing w:val="-8"/>
        </w:rPr>
        <w:t xml:space="preserve"> </w:t>
      </w:r>
      <w:r w:rsidRPr="00E775BB">
        <w:rPr>
          <w:strike/>
          <w:color w:val="FF0000"/>
          <w:spacing w:val="-1"/>
        </w:rPr>
        <w:t>Permit</w:t>
      </w:r>
      <w:r w:rsidRPr="00E775BB">
        <w:rPr>
          <w:strike/>
          <w:color w:val="FF0000"/>
        </w:rPr>
        <w:t xml:space="preserve"> D</w:t>
      </w:r>
      <w:r w:rsidRPr="00E775BB">
        <w:rPr>
          <w:strike/>
          <w:color w:val="FF0000"/>
          <w:spacing w:val="-1"/>
        </w:rPr>
        <w:t xml:space="preserve"> </w:t>
      </w:r>
      <w:r w:rsidRPr="00E775BB">
        <w:rPr>
          <w:strike/>
          <w:color w:val="FF0000"/>
        </w:rPr>
        <w:t xml:space="preserve">is not </w:t>
      </w:r>
      <w:r w:rsidRPr="00E775BB">
        <w:rPr>
          <w:strike/>
          <w:color w:val="FF0000"/>
          <w:spacing w:val="-1"/>
        </w:rPr>
        <w:t>required</w:t>
      </w:r>
      <w:r w:rsidRPr="00E775BB">
        <w:rPr>
          <w:strike/>
          <w:color w:val="FF0000"/>
        </w:rPr>
        <w:t xml:space="preserve"> </w:t>
      </w:r>
      <w:r w:rsidRPr="00E775BB">
        <w:rPr>
          <w:strike/>
          <w:color w:val="FF0000"/>
          <w:spacing w:val="-1"/>
        </w:rPr>
        <w:t xml:space="preserve">for </w:t>
      </w:r>
      <w:r w:rsidRPr="00E775BB">
        <w:rPr>
          <w:strike/>
          <w:color w:val="FF0000"/>
        </w:rPr>
        <w:t>the</w:t>
      </w:r>
      <w:r w:rsidRPr="00E775BB">
        <w:rPr>
          <w:strike/>
          <w:color w:val="FF0000"/>
          <w:spacing w:val="-1"/>
        </w:rPr>
        <w:t xml:space="preserve"> administration</w:t>
      </w:r>
      <w:r w:rsidRPr="00E775BB">
        <w:rPr>
          <w:strike/>
          <w:color w:val="FF0000"/>
        </w:rPr>
        <w:t xml:space="preserve"> of</w:t>
      </w:r>
      <w:r w:rsidRPr="00E775BB">
        <w:rPr>
          <w:strike/>
          <w:color w:val="FF0000"/>
          <w:spacing w:val="-1"/>
        </w:rPr>
        <w:t xml:space="preserve"> local</w:t>
      </w:r>
      <w:r w:rsidRPr="00E775BB">
        <w:rPr>
          <w:strike/>
          <w:color w:val="FF0000"/>
        </w:rPr>
        <w:t xml:space="preserve"> </w:t>
      </w:r>
      <w:r w:rsidRPr="00E775BB">
        <w:rPr>
          <w:strike/>
          <w:color w:val="FF0000"/>
          <w:spacing w:val="-1"/>
        </w:rPr>
        <w:t xml:space="preserve">anesthesia </w:t>
      </w:r>
      <w:r w:rsidRPr="00E775BB">
        <w:rPr>
          <w:strike/>
          <w:color w:val="FF0000"/>
          <w:spacing w:val="-4"/>
        </w:rPr>
        <w:t>only.</w:t>
      </w:r>
    </w:p>
    <w:p w:rsidR="000B2F62" w:rsidRPr="00E775BB" w:rsidRDefault="000B2F62" w:rsidP="00113964">
      <w:pPr>
        <w:spacing w:before="7"/>
        <w:ind w:left="540" w:firstLine="360"/>
        <w:rPr>
          <w:rFonts w:ascii="Times New Roman" w:eastAsia="Times New Roman" w:hAnsi="Times New Roman" w:cs="Times New Roman"/>
          <w:strike/>
          <w:color w:val="FF0000"/>
          <w:sz w:val="24"/>
          <w:szCs w:val="24"/>
        </w:rPr>
      </w:pPr>
    </w:p>
    <w:p w:rsidR="000B2F62" w:rsidRPr="00E775BB" w:rsidRDefault="00843D2B" w:rsidP="001B7034">
      <w:pPr>
        <w:pStyle w:val="BodyText"/>
        <w:numPr>
          <w:ilvl w:val="2"/>
          <w:numId w:val="17"/>
        </w:numPr>
        <w:tabs>
          <w:tab w:val="left" w:pos="1817"/>
        </w:tabs>
        <w:ind w:left="540" w:firstLine="360"/>
        <w:jc w:val="both"/>
        <w:rPr>
          <w:strike/>
          <w:color w:val="FF0000"/>
        </w:rPr>
      </w:pPr>
      <w:r w:rsidRPr="00E775BB">
        <w:rPr>
          <w:strike/>
          <w:color w:val="FF0000"/>
          <w:spacing w:val="-2"/>
          <w:u w:val="single" w:color="000000"/>
        </w:rPr>
        <w:t>Individual</w:t>
      </w:r>
      <w:r w:rsidRPr="00E775BB">
        <w:rPr>
          <w:strike/>
          <w:color w:val="FF0000"/>
          <w:spacing w:val="13"/>
          <w:u w:val="single" w:color="000000"/>
        </w:rPr>
        <w:t xml:space="preserve"> </w:t>
      </w:r>
      <w:r w:rsidRPr="00E775BB">
        <w:rPr>
          <w:strike/>
          <w:color w:val="FF0000"/>
          <w:spacing w:val="-1"/>
          <w:u w:val="single" w:color="000000"/>
        </w:rPr>
        <w:t>Anesthesia</w:t>
      </w:r>
      <w:r w:rsidRPr="00E775BB">
        <w:rPr>
          <w:strike/>
          <w:color w:val="FF0000"/>
          <w:spacing w:val="8"/>
          <w:u w:val="single" w:color="000000"/>
        </w:rPr>
        <w:t xml:space="preserve"> </w:t>
      </w:r>
      <w:r w:rsidRPr="00E775BB">
        <w:rPr>
          <w:strike/>
          <w:color w:val="FF0000"/>
          <w:spacing w:val="1"/>
          <w:u w:val="single" w:color="000000"/>
        </w:rPr>
        <w:t>Permits</w:t>
      </w:r>
      <w:r w:rsidRPr="00E775BB">
        <w:rPr>
          <w:strike/>
          <w:color w:val="FF0000"/>
          <w:spacing w:val="17"/>
          <w:u w:val="single" w:color="000000"/>
        </w:rPr>
        <w:t xml:space="preserve"> </w:t>
      </w:r>
      <w:r w:rsidRPr="00E775BB">
        <w:rPr>
          <w:strike/>
          <w:color w:val="FF0000"/>
          <w:spacing w:val="1"/>
          <w:u w:val="single" w:color="000000"/>
        </w:rPr>
        <w:t>for</w:t>
      </w:r>
      <w:r w:rsidRPr="00E775BB">
        <w:rPr>
          <w:strike/>
          <w:color w:val="FF0000"/>
          <w:spacing w:val="14"/>
          <w:u w:val="single" w:color="000000"/>
        </w:rPr>
        <w:t xml:space="preserve"> </w:t>
      </w:r>
      <w:r w:rsidRPr="00E775BB">
        <w:rPr>
          <w:strike/>
          <w:color w:val="FF0000"/>
          <w:u w:val="single" w:color="000000"/>
        </w:rPr>
        <w:t>a</w:t>
      </w:r>
      <w:r w:rsidRPr="00E775BB">
        <w:rPr>
          <w:strike/>
          <w:color w:val="FF0000"/>
          <w:spacing w:val="11"/>
          <w:u w:val="single" w:color="000000"/>
        </w:rPr>
        <w:t xml:space="preserve"> </w:t>
      </w:r>
      <w:r w:rsidRPr="00E775BB">
        <w:rPr>
          <w:strike/>
          <w:color w:val="FF0000"/>
          <w:spacing w:val="-1"/>
          <w:u w:val="single" w:color="000000"/>
        </w:rPr>
        <w:t>Qualified</w:t>
      </w:r>
      <w:r w:rsidRPr="00E775BB">
        <w:rPr>
          <w:strike/>
          <w:color w:val="FF0000"/>
          <w:spacing w:val="13"/>
          <w:u w:val="single" w:color="000000"/>
        </w:rPr>
        <w:t xml:space="preserve"> </w:t>
      </w:r>
      <w:r w:rsidRPr="00E775BB">
        <w:rPr>
          <w:strike/>
          <w:color w:val="FF0000"/>
          <w:spacing w:val="-1"/>
          <w:u w:val="single" w:color="000000"/>
        </w:rPr>
        <w:t>Dentist</w:t>
      </w:r>
      <w:r w:rsidRPr="00E775BB">
        <w:rPr>
          <w:strike/>
          <w:color w:val="FF0000"/>
          <w:spacing w:val="-1"/>
        </w:rPr>
        <w:t>.</w:t>
      </w:r>
      <w:r w:rsidRPr="00E775BB">
        <w:rPr>
          <w:strike/>
          <w:color w:val="FF0000"/>
        </w:rPr>
        <w:t xml:space="preserve"> </w:t>
      </w:r>
      <w:r w:rsidRPr="00E775BB">
        <w:rPr>
          <w:strike/>
          <w:color w:val="FF0000"/>
          <w:spacing w:val="22"/>
        </w:rPr>
        <w:t xml:space="preserve"> </w:t>
      </w:r>
      <w:r w:rsidRPr="00E775BB">
        <w:rPr>
          <w:strike/>
          <w:color w:val="FF0000"/>
        </w:rPr>
        <w:t>A</w:t>
      </w:r>
      <w:r w:rsidRPr="00E775BB">
        <w:rPr>
          <w:strike/>
          <w:color w:val="FF0000"/>
          <w:spacing w:val="13"/>
        </w:rPr>
        <w:t xml:space="preserve"> </w:t>
      </w:r>
      <w:r w:rsidRPr="00E775BB">
        <w:rPr>
          <w:strike/>
          <w:color w:val="FF0000"/>
          <w:spacing w:val="-1"/>
        </w:rPr>
        <w:t>qualified</w:t>
      </w:r>
      <w:r w:rsidRPr="00E775BB">
        <w:rPr>
          <w:strike/>
          <w:color w:val="FF0000"/>
          <w:spacing w:val="13"/>
        </w:rPr>
        <w:t xml:space="preserve"> </w:t>
      </w:r>
      <w:r w:rsidRPr="00E775BB">
        <w:rPr>
          <w:strike/>
          <w:color w:val="FF0000"/>
          <w:spacing w:val="-1"/>
        </w:rPr>
        <w:t>licensee</w:t>
      </w:r>
      <w:r w:rsidRPr="00E775BB">
        <w:rPr>
          <w:strike/>
          <w:color w:val="FF0000"/>
          <w:spacing w:val="11"/>
        </w:rPr>
        <w:t xml:space="preserve"> </w:t>
      </w:r>
      <w:r w:rsidRPr="00E775BB">
        <w:rPr>
          <w:strike/>
          <w:color w:val="FF0000"/>
          <w:spacing w:val="-1"/>
        </w:rPr>
        <w:t>pursuant</w:t>
      </w:r>
      <w:r w:rsidRPr="00E775BB">
        <w:rPr>
          <w:strike/>
          <w:color w:val="FF0000"/>
          <w:spacing w:val="13"/>
        </w:rPr>
        <w:t xml:space="preserve"> </w:t>
      </w:r>
      <w:r w:rsidRPr="00E775BB">
        <w:rPr>
          <w:strike/>
          <w:color w:val="FF0000"/>
          <w:spacing w:val="-1"/>
        </w:rPr>
        <w:t>to</w:t>
      </w:r>
    </w:p>
    <w:p w:rsidR="000B2F62" w:rsidRPr="00E775BB" w:rsidRDefault="00843D2B" w:rsidP="00113964">
      <w:pPr>
        <w:pStyle w:val="BodyText"/>
        <w:spacing w:before="2" w:line="243" w:lineRule="auto"/>
        <w:ind w:left="540" w:right="111" w:firstLine="360"/>
        <w:jc w:val="both"/>
        <w:rPr>
          <w:strike/>
          <w:color w:val="FF0000"/>
        </w:rPr>
      </w:pPr>
      <w:r w:rsidRPr="00E775BB">
        <w:rPr>
          <w:strike/>
          <w:color w:val="FF0000"/>
          <w:spacing w:val="-1"/>
        </w:rPr>
        <w:lastRenderedPageBreak/>
        <w:t>M.G.L.</w:t>
      </w:r>
      <w:r w:rsidRPr="00E775BB">
        <w:rPr>
          <w:strike/>
          <w:color w:val="FF0000"/>
          <w:spacing w:val="2"/>
        </w:rPr>
        <w:t xml:space="preserve"> </w:t>
      </w:r>
      <w:r w:rsidRPr="00E775BB">
        <w:rPr>
          <w:strike/>
          <w:color w:val="FF0000"/>
        </w:rPr>
        <w:t>c.</w:t>
      </w:r>
      <w:r w:rsidRPr="00E775BB">
        <w:rPr>
          <w:strike/>
          <w:color w:val="FF0000"/>
          <w:spacing w:val="2"/>
        </w:rPr>
        <w:t xml:space="preserve"> </w:t>
      </w:r>
      <w:r w:rsidRPr="00E775BB">
        <w:rPr>
          <w:strike/>
          <w:color w:val="FF0000"/>
        </w:rPr>
        <w:t>112,</w:t>
      </w:r>
      <w:r w:rsidRPr="00E775BB">
        <w:rPr>
          <w:strike/>
          <w:color w:val="FF0000"/>
          <w:spacing w:val="2"/>
        </w:rPr>
        <w:t xml:space="preserve"> </w:t>
      </w:r>
      <w:r w:rsidRPr="00E775BB">
        <w:rPr>
          <w:strike/>
          <w:color w:val="FF0000"/>
        </w:rPr>
        <w:t>§</w:t>
      </w:r>
      <w:r w:rsidRPr="00E775BB">
        <w:rPr>
          <w:strike/>
          <w:color w:val="FF0000"/>
          <w:spacing w:val="2"/>
        </w:rPr>
        <w:t xml:space="preserve"> </w:t>
      </w:r>
      <w:r w:rsidRPr="00E775BB">
        <w:rPr>
          <w:strike/>
          <w:color w:val="FF0000"/>
        </w:rPr>
        <w:t>45</w:t>
      </w:r>
      <w:r w:rsidRPr="00E775BB">
        <w:rPr>
          <w:strike/>
          <w:color w:val="FF0000"/>
          <w:spacing w:val="2"/>
        </w:rPr>
        <w:t xml:space="preserve"> </w:t>
      </w:r>
      <w:r w:rsidRPr="00E775BB">
        <w:rPr>
          <w:strike/>
          <w:color w:val="FF0000"/>
        </w:rPr>
        <w:t>is</w:t>
      </w:r>
      <w:r w:rsidRPr="00E775BB">
        <w:rPr>
          <w:strike/>
          <w:color w:val="FF0000"/>
          <w:spacing w:val="-1"/>
        </w:rPr>
        <w:t xml:space="preserve"> required</w:t>
      </w:r>
      <w:r w:rsidRPr="00E775BB">
        <w:rPr>
          <w:strike/>
          <w:color w:val="FF0000"/>
        </w:rPr>
        <w:t xml:space="preserve"> to</w:t>
      </w:r>
      <w:r w:rsidRPr="00E775BB">
        <w:rPr>
          <w:strike/>
          <w:color w:val="FF0000"/>
          <w:spacing w:val="2"/>
        </w:rPr>
        <w:t xml:space="preserve"> </w:t>
      </w:r>
      <w:r w:rsidRPr="00E775BB">
        <w:rPr>
          <w:strike/>
          <w:color w:val="FF0000"/>
        </w:rPr>
        <w:t>obtain</w:t>
      </w:r>
      <w:r w:rsidRPr="00E775BB">
        <w:rPr>
          <w:strike/>
          <w:color w:val="FF0000"/>
          <w:spacing w:val="2"/>
        </w:rPr>
        <w:t xml:space="preserve"> </w:t>
      </w:r>
      <w:r w:rsidRPr="00E775BB">
        <w:rPr>
          <w:strike/>
          <w:color w:val="FF0000"/>
        </w:rPr>
        <w:t>an</w:t>
      </w:r>
      <w:r w:rsidRPr="00E775BB">
        <w:rPr>
          <w:strike/>
          <w:color w:val="FF0000"/>
          <w:spacing w:val="2"/>
        </w:rPr>
        <w:t xml:space="preserve"> </w:t>
      </w:r>
      <w:r w:rsidRPr="00E775BB">
        <w:rPr>
          <w:strike/>
          <w:color w:val="FF0000"/>
          <w:spacing w:val="-1"/>
        </w:rPr>
        <w:t>Individual</w:t>
      </w:r>
      <w:r w:rsidRPr="00E775BB">
        <w:rPr>
          <w:strike/>
          <w:color w:val="FF0000"/>
          <w:spacing w:val="2"/>
        </w:rPr>
        <w:t xml:space="preserve"> </w:t>
      </w:r>
      <w:r w:rsidRPr="00E775BB">
        <w:rPr>
          <w:strike/>
          <w:color w:val="FF0000"/>
        </w:rPr>
        <w:t>Anesthesia</w:t>
      </w:r>
      <w:r w:rsidRPr="00E775BB">
        <w:rPr>
          <w:strike/>
          <w:color w:val="FF0000"/>
          <w:spacing w:val="2"/>
        </w:rPr>
        <w:t xml:space="preserve"> </w:t>
      </w:r>
      <w:r w:rsidRPr="00E775BB">
        <w:rPr>
          <w:strike/>
          <w:color w:val="FF0000"/>
          <w:spacing w:val="-1"/>
        </w:rPr>
        <w:t>Permit</w:t>
      </w:r>
      <w:r w:rsidRPr="00E775BB">
        <w:rPr>
          <w:strike/>
          <w:color w:val="FF0000"/>
          <w:spacing w:val="2"/>
        </w:rPr>
        <w:t xml:space="preserve"> </w:t>
      </w:r>
      <w:r w:rsidRPr="00E775BB">
        <w:rPr>
          <w:strike/>
          <w:color w:val="FF0000"/>
        </w:rPr>
        <w:t>issued</w:t>
      </w:r>
      <w:r w:rsidRPr="00E775BB">
        <w:rPr>
          <w:strike/>
          <w:color w:val="FF0000"/>
          <w:spacing w:val="2"/>
        </w:rPr>
        <w:t xml:space="preserve"> </w:t>
      </w:r>
      <w:r w:rsidRPr="00E775BB">
        <w:rPr>
          <w:strike/>
          <w:color w:val="FF0000"/>
        </w:rPr>
        <w:t>by</w:t>
      </w:r>
      <w:r w:rsidRPr="00E775BB">
        <w:rPr>
          <w:strike/>
          <w:color w:val="FF0000"/>
          <w:spacing w:val="-6"/>
        </w:rPr>
        <w:t xml:space="preserve"> </w:t>
      </w:r>
      <w:r w:rsidRPr="00E775BB">
        <w:rPr>
          <w:strike/>
          <w:color w:val="FF0000"/>
        </w:rPr>
        <w:t>the</w:t>
      </w:r>
      <w:r w:rsidRPr="00E775BB">
        <w:rPr>
          <w:strike/>
          <w:color w:val="FF0000"/>
          <w:spacing w:val="2"/>
        </w:rPr>
        <w:t xml:space="preserve"> </w:t>
      </w:r>
      <w:r w:rsidRPr="00E775BB">
        <w:rPr>
          <w:strike/>
          <w:color w:val="FF0000"/>
          <w:spacing w:val="-1"/>
        </w:rPr>
        <w:t>Board</w:t>
      </w:r>
      <w:r w:rsidRPr="00E775BB">
        <w:rPr>
          <w:strike/>
          <w:color w:val="FF0000"/>
          <w:spacing w:val="33"/>
        </w:rPr>
        <w:t xml:space="preserve"> </w:t>
      </w:r>
      <w:r w:rsidRPr="00E775BB">
        <w:rPr>
          <w:strike/>
          <w:color w:val="FF0000"/>
        </w:rPr>
        <w:t>for</w:t>
      </w:r>
      <w:r w:rsidRPr="00E775BB">
        <w:rPr>
          <w:strike/>
          <w:color w:val="FF0000"/>
          <w:spacing w:val="-17"/>
        </w:rPr>
        <w:t xml:space="preserve"> </w:t>
      </w:r>
      <w:r w:rsidRPr="00E775BB">
        <w:rPr>
          <w:strike/>
          <w:color w:val="FF0000"/>
        </w:rPr>
        <w:t>the</w:t>
      </w:r>
      <w:r w:rsidRPr="00E775BB">
        <w:rPr>
          <w:strike/>
          <w:color w:val="FF0000"/>
          <w:spacing w:val="-17"/>
        </w:rPr>
        <w:t xml:space="preserve"> </w:t>
      </w:r>
      <w:r w:rsidRPr="00E775BB">
        <w:rPr>
          <w:strike/>
          <w:color w:val="FF0000"/>
          <w:spacing w:val="-3"/>
        </w:rPr>
        <w:t>type</w:t>
      </w:r>
      <w:r w:rsidRPr="00E775BB">
        <w:rPr>
          <w:strike/>
          <w:color w:val="FF0000"/>
          <w:spacing w:val="-17"/>
        </w:rPr>
        <w:t xml:space="preserve"> </w:t>
      </w:r>
      <w:r w:rsidRPr="00E775BB">
        <w:rPr>
          <w:strike/>
          <w:color w:val="FF0000"/>
        </w:rPr>
        <w:t>of</w:t>
      </w:r>
      <w:r w:rsidRPr="00E775BB">
        <w:rPr>
          <w:strike/>
          <w:color w:val="FF0000"/>
          <w:spacing w:val="-14"/>
        </w:rPr>
        <w:t xml:space="preserve"> </w:t>
      </w:r>
      <w:r w:rsidRPr="00E775BB">
        <w:rPr>
          <w:strike/>
          <w:color w:val="FF0000"/>
          <w:spacing w:val="-1"/>
        </w:rPr>
        <w:t>anesthesia</w:t>
      </w:r>
      <w:r w:rsidRPr="00E775BB">
        <w:rPr>
          <w:strike/>
          <w:color w:val="FF0000"/>
          <w:spacing w:val="-15"/>
        </w:rPr>
        <w:t xml:space="preserve"> </w:t>
      </w:r>
      <w:r w:rsidRPr="00E775BB">
        <w:rPr>
          <w:strike/>
          <w:color w:val="FF0000"/>
        </w:rPr>
        <w:t>to</w:t>
      </w:r>
      <w:r w:rsidRPr="00E775BB">
        <w:rPr>
          <w:strike/>
          <w:color w:val="FF0000"/>
          <w:spacing w:val="-14"/>
        </w:rPr>
        <w:t xml:space="preserve"> </w:t>
      </w:r>
      <w:r w:rsidRPr="00E775BB">
        <w:rPr>
          <w:strike/>
          <w:color w:val="FF0000"/>
        </w:rPr>
        <w:t>be</w:t>
      </w:r>
      <w:r w:rsidRPr="00E775BB">
        <w:rPr>
          <w:strike/>
          <w:color w:val="FF0000"/>
          <w:spacing w:val="-17"/>
        </w:rPr>
        <w:t xml:space="preserve"> </w:t>
      </w:r>
      <w:r w:rsidRPr="00E775BB">
        <w:rPr>
          <w:strike/>
          <w:color w:val="FF0000"/>
          <w:spacing w:val="-1"/>
        </w:rPr>
        <w:t>administered</w:t>
      </w:r>
      <w:r w:rsidRPr="00E775BB">
        <w:rPr>
          <w:strike/>
          <w:color w:val="FF0000"/>
          <w:spacing w:val="-15"/>
        </w:rPr>
        <w:t xml:space="preserve"> </w:t>
      </w:r>
      <w:r w:rsidRPr="00E775BB">
        <w:rPr>
          <w:strike/>
          <w:color w:val="FF0000"/>
          <w:spacing w:val="-1"/>
        </w:rPr>
        <w:t>before</w:t>
      </w:r>
      <w:r w:rsidRPr="00E775BB">
        <w:rPr>
          <w:strike/>
          <w:color w:val="FF0000"/>
          <w:spacing w:val="-17"/>
        </w:rPr>
        <w:t xml:space="preserve"> </w:t>
      </w:r>
      <w:r w:rsidRPr="00E775BB">
        <w:rPr>
          <w:strike/>
          <w:color w:val="FF0000"/>
        </w:rPr>
        <w:t>he</w:t>
      </w:r>
      <w:r w:rsidRPr="00E775BB">
        <w:rPr>
          <w:strike/>
          <w:color w:val="FF0000"/>
          <w:spacing w:val="-14"/>
        </w:rPr>
        <w:t xml:space="preserve"> </w:t>
      </w:r>
      <w:r w:rsidRPr="00E775BB">
        <w:rPr>
          <w:strike/>
          <w:color w:val="FF0000"/>
        </w:rPr>
        <w:t>or</w:t>
      </w:r>
      <w:r w:rsidRPr="00E775BB">
        <w:rPr>
          <w:strike/>
          <w:color w:val="FF0000"/>
          <w:spacing w:val="-17"/>
        </w:rPr>
        <w:t xml:space="preserve"> </w:t>
      </w:r>
      <w:r w:rsidRPr="00E775BB">
        <w:rPr>
          <w:strike/>
          <w:color w:val="FF0000"/>
        </w:rPr>
        <w:t>she</w:t>
      </w:r>
      <w:r w:rsidRPr="00E775BB">
        <w:rPr>
          <w:strike/>
          <w:color w:val="FF0000"/>
          <w:spacing w:val="-14"/>
        </w:rPr>
        <w:t xml:space="preserve"> </w:t>
      </w:r>
      <w:r w:rsidRPr="00E775BB">
        <w:rPr>
          <w:strike/>
          <w:color w:val="FF0000"/>
        </w:rPr>
        <w:t>may</w:t>
      </w:r>
      <w:r w:rsidRPr="00E775BB">
        <w:rPr>
          <w:strike/>
          <w:color w:val="FF0000"/>
          <w:spacing w:val="-25"/>
        </w:rPr>
        <w:t xml:space="preserve"> </w:t>
      </w:r>
      <w:r w:rsidRPr="00E775BB">
        <w:rPr>
          <w:strike/>
          <w:color w:val="FF0000"/>
        </w:rPr>
        <w:t>administer</w:t>
      </w:r>
      <w:r w:rsidRPr="00E775BB">
        <w:rPr>
          <w:strike/>
          <w:color w:val="FF0000"/>
          <w:spacing w:val="-17"/>
        </w:rPr>
        <w:t xml:space="preserve"> </w:t>
      </w:r>
      <w:r w:rsidRPr="00E775BB">
        <w:rPr>
          <w:strike/>
          <w:color w:val="FF0000"/>
          <w:spacing w:val="-1"/>
        </w:rPr>
        <w:t>general</w:t>
      </w:r>
      <w:r w:rsidRPr="00E775BB">
        <w:rPr>
          <w:strike/>
          <w:color w:val="FF0000"/>
          <w:spacing w:val="-17"/>
        </w:rPr>
        <w:t xml:space="preserve"> </w:t>
      </w:r>
      <w:r w:rsidRPr="00E775BB">
        <w:rPr>
          <w:strike/>
          <w:color w:val="FF0000"/>
          <w:spacing w:val="-1"/>
        </w:rPr>
        <w:t>anesthesia,</w:t>
      </w:r>
      <w:r w:rsidRPr="00E775BB">
        <w:rPr>
          <w:strike/>
          <w:color w:val="FF0000"/>
          <w:spacing w:val="63"/>
        </w:rPr>
        <w:t xml:space="preserve"> </w:t>
      </w:r>
      <w:r w:rsidRPr="00E775BB">
        <w:rPr>
          <w:strike/>
          <w:color w:val="FF0000"/>
          <w:spacing w:val="-1"/>
        </w:rPr>
        <w:t>deep</w:t>
      </w:r>
      <w:r w:rsidRPr="00E775BB">
        <w:rPr>
          <w:strike/>
          <w:color w:val="FF0000"/>
          <w:spacing w:val="-14"/>
        </w:rPr>
        <w:t xml:space="preserve"> </w:t>
      </w:r>
      <w:r w:rsidRPr="00E775BB">
        <w:rPr>
          <w:strike/>
          <w:color w:val="FF0000"/>
          <w:spacing w:val="-1"/>
        </w:rPr>
        <w:t>sedation,</w:t>
      </w:r>
      <w:r w:rsidRPr="00E775BB">
        <w:rPr>
          <w:strike/>
          <w:color w:val="FF0000"/>
          <w:spacing w:val="-17"/>
        </w:rPr>
        <w:t xml:space="preserve"> </w:t>
      </w:r>
      <w:r w:rsidRPr="00E775BB">
        <w:rPr>
          <w:strike/>
          <w:color w:val="FF0000"/>
          <w:spacing w:val="-1"/>
        </w:rPr>
        <w:t>moderate</w:t>
      </w:r>
      <w:r w:rsidRPr="00E775BB">
        <w:rPr>
          <w:strike/>
          <w:color w:val="FF0000"/>
          <w:spacing w:val="-17"/>
        </w:rPr>
        <w:t xml:space="preserve"> </w:t>
      </w:r>
      <w:r w:rsidRPr="00E775BB">
        <w:rPr>
          <w:strike/>
          <w:color w:val="FF0000"/>
          <w:spacing w:val="-1"/>
        </w:rPr>
        <w:t>sedation,</w:t>
      </w:r>
      <w:r w:rsidRPr="00E775BB">
        <w:rPr>
          <w:strike/>
          <w:color w:val="FF0000"/>
          <w:spacing w:val="-16"/>
        </w:rPr>
        <w:t xml:space="preserve"> </w:t>
      </w:r>
      <w:r w:rsidRPr="00E775BB">
        <w:rPr>
          <w:strike/>
          <w:color w:val="FF0000"/>
          <w:spacing w:val="-1"/>
        </w:rPr>
        <w:t>minimal</w:t>
      </w:r>
      <w:r w:rsidRPr="00E775BB">
        <w:rPr>
          <w:strike/>
          <w:color w:val="FF0000"/>
          <w:spacing w:val="-14"/>
        </w:rPr>
        <w:t xml:space="preserve"> </w:t>
      </w:r>
      <w:r w:rsidRPr="00E775BB">
        <w:rPr>
          <w:strike/>
          <w:color w:val="FF0000"/>
          <w:spacing w:val="-1"/>
        </w:rPr>
        <w:t>sedation,</w:t>
      </w:r>
      <w:r w:rsidRPr="00E775BB">
        <w:rPr>
          <w:strike/>
          <w:color w:val="FF0000"/>
          <w:spacing w:val="-16"/>
        </w:rPr>
        <w:t xml:space="preserve"> </w:t>
      </w:r>
      <w:r w:rsidRPr="00E775BB">
        <w:rPr>
          <w:strike/>
          <w:color w:val="FF0000"/>
        </w:rPr>
        <w:t>or</w:t>
      </w:r>
      <w:r w:rsidRPr="00E775BB">
        <w:rPr>
          <w:strike/>
          <w:color w:val="FF0000"/>
          <w:spacing w:val="-17"/>
        </w:rPr>
        <w:t xml:space="preserve"> </w:t>
      </w:r>
      <w:r w:rsidRPr="00E775BB">
        <w:rPr>
          <w:strike/>
          <w:color w:val="FF0000"/>
        </w:rPr>
        <w:t>nitrous</w:t>
      </w:r>
      <w:r w:rsidRPr="00E775BB">
        <w:rPr>
          <w:strike/>
          <w:color w:val="FF0000"/>
          <w:spacing w:val="-13"/>
        </w:rPr>
        <w:t xml:space="preserve"> </w:t>
      </w:r>
      <w:r w:rsidRPr="00E775BB">
        <w:rPr>
          <w:strike/>
          <w:color w:val="FF0000"/>
          <w:spacing w:val="-1"/>
        </w:rPr>
        <w:t>oxide-oxygen</w:t>
      </w:r>
      <w:r w:rsidRPr="00E775BB">
        <w:rPr>
          <w:strike/>
          <w:color w:val="FF0000"/>
          <w:spacing w:val="-14"/>
        </w:rPr>
        <w:t xml:space="preserve"> </w:t>
      </w:r>
      <w:r w:rsidRPr="00E775BB">
        <w:rPr>
          <w:strike/>
          <w:color w:val="FF0000"/>
        </w:rPr>
        <w:t>in</w:t>
      </w:r>
      <w:r w:rsidRPr="00E775BB">
        <w:rPr>
          <w:strike/>
          <w:color w:val="FF0000"/>
          <w:spacing w:val="-17"/>
        </w:rPr>
        <w:t xml:space="preserve"> </w:t>
      </w:r>
      <w:r w:rsidRPr="00E775BB">
        <w:rPr>
          <w:strike/>
          <w:color w:val="FF0000"/>
        </w:rPr>
        <w:t>a</w:t>
      </w:r>
      <w:r w:rsidRPr="00E775BB">
        <w:rPr>
          <w:strike/>
          <w:color w:val="FF0000"/>
          <w:spacing w:val="-16"/>
        </w:rPr>
        <w:t xml:space="preserve"> </w:t>
      </w:r>
      <w:r w:rsidRPr="00E775BB">
        <w:rPr>
          <w:strike/>
          <w:color w:val="FF0000"/>
          <w:spacing w:val="-1"/>
        </w:rPr>
        <w:t>dental</w:t>
      </w:r>
      <w:r w:rsidRPr="00E775BB">
        <w:rPr>
          <w:strike/>
          <w:color w:val="FF0000"/>
          <w:spacing w:val="-14"/>
        </w:rPr>
        <w:t xml:space="preserve"> </w:t>
      </w:r>
      <w:r w:rsidRPr="00E775BB">
        <w:rPr>
          <w:strike/>
          <w:color w:val="FF0000"/>
          <w:spacing w:val="-1"/>
        </w:rPr>
        <w:t>facility</w:t>
      </w:r>
      <w:r w:rsidRPr="00E775BB">
        <w:rPr>
          <w:strike/>
          <w:color w:val="FF0000"/>
          <w:spacing w:val="92"/>
        </w:rPr>
        <w:t xml:space="preserve"> </w:t>
      </w:r>
      <w:bookmarkStart w:id="2" w:name="6.02:_Definitions"/>
      <w:bookmarkEnd w:id="2"/>
      <w:r w:rsidRPr="00E775BB">
        <w:rPr>
          <w:strike/>
          <w:color w:val="FF0000"/>
          <w:spacing w:val="-1"/>
        </w:rPr>
        <w:t>having</w:t>
      </w:r>
      <w:r w:rsidRPr="00E775BB">
        <w:rPr>
          <w:strike/>
          <w:color w:val="FF0000"/>
          <w:spacing w:val="-3"/>
        </w:rPr>
        <w:t xml:space="preserve"> </w:t>
      </w:r>
      <w:r w:rsidRPr="00E775BB">
        <w:rPr>
          <w:strike/>
          <w:color w:val="FF0000"/>
        </w:rPr>
        <w:t>a</w:t>
      </w:r>
      <w:r w:rsidRPr="00E775BB">
        <w:rPr>
          <w:strike/>
          <w:color w:val="FF0000"/>
          <w:spacing w:val="-3"/>
        </w:rPr>
        <w:t xml:space="preserve"> </w:t>
      </w:r>
      <w:r w:rsidRPr="00E775BB">
        <w:rPr>
          <w:strike/>
          <w:color w:val="FF0000"/>
          <w:spacing w:val="-1"/>
        </w:rPr>
        <w:t>Facility</w:t>
      </w:r>
      <w:r w:rsidRPr="00E775BB">
        <w:rPr>
          <w:strike/>
          <w:color w:val="FF0000"/>
          <w:spacing w:val="-8"/>
        </w:rPr>
        <w:t xml:space="preserve"> </w:t>
      </w:r>
      <w:r w:rsidRPr="00E775BB">
        <w:rPr>
          <w:strike/>
          <w:color w:val="FF0000"/>
        </w:rPr>
        <w:t>D</w:t>
      </w:r>
      <w:r w:rsidRPr="00E775BB">
        <w:rPr>
          <w:strike/>
          <w:color w:val="FF0000"/>
          <w:spacing w:val="-3"/>
        </w:rPr>
        <w:t xml:space="preserve"> </w:t>
      </w:r>
      <w:r w:rsidRPr="00E775BB">
        <w:rPr>
          <w:strike/>
          <w:color w:val="FF0000"/>
          <w:spacing w:val="-1"/>
        </w:rPr>
        <w:t>Permit</w:t>
      </w:r>
      <w:r w:rsidRPr="00E775BB">
        <w:rPr>
          <w:strike/>
          <w:color w:val="FF0000"/>
        </w:rPr>
        <w:t xml:space="preserve"> </w:t>
      </w:r>
      <w:r w:rsidRPr="00E775BB">
        <w:rPr>
          <w:strike/>
          <w:color w:val="FF0000"/>
          <w:spacing w:val="-1"/>
        </w:rPr>
        <w:t>for</w:t>
      </w:r>
      <w:r w:rsidRPr="00E775BB">
        <w:rPr>
          <w:strike/>
          <w:color w:val="FF0000"/>
          <w:spacing w:val="-3"/>
        </w:rPr>
        <w:t xml:space="preserve"> </w:t>
      </w:r>
      <w:r w:rsidRPr="00E775BB">
        <w:rPr>
          <w:strike/>
          <w:color w:val="FF0000"/>
        </w:rPr>
        <w:t>the</w:t>
      </w:r>
      <w:r w:rsidRPr="00E775BB">
        <w:rPr>
          <w:strike/>
          <w:color w:val="FF0000"/>
          <w:spacing w:val="-3"/>
        </w:rPr>
        <w:t xml:space="preserve"> </w:t>
      </w:r>
      <w:r w:rsidRPr="00E775BB">
        <w:rPr>
          <w:strike/>
          <w:color w:val="FF0000"/>
          <w:spacing w:val="-2"/>
        </w:rPr>
        <w:t>type</w:t>
      </w:r>
      <w:r w:rsidRPr="00E775BB">
        <w:rPr>
          <w:strike/>
          <w:color w:val="FF0000"/>
          <w:spacing w:val="-3"/>
        </w:rPr>
        <w:t xml:space="preserve"> </w:t>
      </w:r>
      <w:r w:rsidRPr="00E775BB">
        <w:rPr>
          <w:strike/>
          <w:color w:val="FF0000"/>
        </w:rPr>
        <w:t>of</w:t>
      </w:r>
      <w:r w:rsidRPr="00E775BB">
        <w:rPr>
          <w:strike/>
          <w:color w:val="FF0000"/>
          <w:spacing w:val="-3"/>
        </w:rPr>
        <w:t xml:space="preserve"> </w:t>
      </w:r>
      <w:r w:rsidRPr="00E775BB">
        <w:rPr>
          <w:strike/>
          <w:color w:val="FF0000"/>
          <w:spacing w:val="-1"/>
        </w:rPr>
        <w:t>anesthesia</w:t>
      </w:r>
      <w:r w:rsidRPr="00E775BB">
        <w:rPr>
          <w:strike/>
          <w:color w:val="FF0000"/>
          <w:spacing w:val="-3"/>
        </w:rPr>
        <w:t xml:space="preserve"> </w:t>
      </w:r>
      <w:r w:rsidRPr="00E775BB">
        <w:rPr>
          <w:strike/>
          <w:color w:val="FF0000"/>
        </w:rPr>
        <w:t>the</w:t>
      </w:r>
      <w:r w:rsidRPr="00E775BB">
        <w:rPr>
          <w:strike/>
          <w:color w:val="FF0000"/>
          <w:spacing w:val="-3"/>
        </w:rPr>
        <w:t xml:space="preserve"> </w:t>
      </w:r>
      <w:r w:rsidRPr="00E775BB">
        <w:rPr>
          <w:strike/>
          <w:color w:val="FF0000"/>
          <w:spacing w:val="-1"/>
        </w:rPr>
        <w:t>dentist</w:t>
      </w:r>
      <w:r w:rsidRPr="00E775BB">
        <w:rPr>
          <w:strike/>
          <w:color w:val="FF0000"/>
        </w:rPr>
        <w:t xml:space="preserve"> </w:t>
      </w:r>
      <w:r w:rsidRPr="00E775BB">
        <w:rPr>
          <w:strike/>
          <w:color w:val="FF0000"/>
          <w:spacing w:val="-1"/>
        </w:rPr>
        <w:t>will</w:t>
      </w:r>
      <w:r w:rsidRPr="00E775BB">
        <w:rPr>
          <w:strike/>
          <w:color w:val="FF0000"/>
        </w:rPr>
        <w:t xml:space="preserve"> be</w:t>
      </w:r>
      <w:r w:rsidRPr="00E775BB">
        <w:rPr>
          <w:strike/>
          <w:color w:val="FF0000"/>
          <w:spacing w:val="-3"/>
        </w:rPr>
        <w:t xml:space="preserve"> </w:t>
      </w:r>
      <w:r w:rsidRPr="00E775BB">
        <w:rPr>
          <w:strike/>
          <w:color w:val="FF0000"/>
          <w:spacing w:val="-1"/>
        </w:rPr>
        <w:t>administering.</w:t>
      </w:r>
    </w:p>
    <w:p w:rsidR="000B2F62" w:rsidRPr="00E775BB" w:rsidRDefault="000B2F62" w:rsidP="00113964">
      <w:pPr>
        <w:spacing w:before="3"/>
        <w:ind w:left="540" w:firstLine="360"/>
        <w:rPr>
          <w:rFonts w:ascii="Times New Roman" w:eastAsia="Times New Roman" w:hAnsi="Times New Roman" w:cs="Times New Roman"/>
          <w:strike/>
          <w:color w:val="FF0000"/>
          <w:sz w:val="24"/>
          <w:szCs w:val="24"/>
        </w:rPr>
      </w:pPr>
    </w:p>
    <w:p w:rsidR="000B2F62" w:rsidRPr="00E775BB" w:rsidRDefault="00843D2B" w:rsidP="001B7034">
      <w:pPr>
        <w:pStyle w:val="BodyText"/>
        <w:numPr>
          <w:ilvl w:val="2"/>
          <w:numId w:val="17"/>
        </w:numPr>
        <w:tabs>
          <w:tab w:val="left" w:pos="1762"/>
        </w:tabs>
        <w:spacing w:line="243" w:lineRule="auto"/>
        <w:ind w:left="540" w:right="116" w:firstLine="360"/>
        <w:jc w:val="both"/>
        <w:rPr>
          <w:strike/>
          <w:color w:val="FF0000"/>
        </w:rPr>
      </w:pPr>
      <w:r w:rsidRPr="00E775BB">
        <w:rPr>
          <w:strike/>
          <w:color w:val="FF0000"/>
          <w:spacing w:val="-1"/>
          <w:u w:val="single" w:color="000000"/>
        </w:rPr>
        <w:t>Individual</w:t>
      </w:r>
      <w:r w:rsidRPr="00E775BB">
        <w:rPr>
          <w:strike/>
          <w:color w:val="FF0000"/>
          <w:spacing w:val="-6"/>
          <w:u w:val="single" w:color="000000"/>
        </w:rPr>
        <w:t xml:space="preserve"> </w:t>
      </w:r>
      <w:r w:rsidRPr="00E775BB">
        <w:rPr>
          <w:strike/>
          <w:color w:val="FF0000"/>
          <w:u w:val="single" w:color="000000"/>
        </w:rPr>
        <w:t>Anesthesia</w:t>
      </w:r>
      <w:r w:rsidRPr="00E775BB">
        <w:rPr>
          <w:strike/>
          <w:color w:val="FF0000"/>
          <w:spacing w:val="-9"/>
          <w:u w:val="single" w:color="000000"/>
        </w:rPr>
        <w:t xml:space="preserve"> </w:t>
      </w:r>
      <w:r w:rsidRPr="00E775BB">
        <w:rPr>
          <w:strike/>
          <w:color w:val="FF0000"/>
          <w:u w:val="single" w:color="000000"/>
        </w:rPr>
        <w:t>Permit</w:t>
      </w:r>
      <w:r w:rsidRPr="00E775BB">
        <w:rPr>
          <w:strike/>
          <w:color w:val="FF0000"/>
          <w:spacing w:val="-8"/>
          <w:u w:val="single" w:color="000000"/>
        </w:rPr>
        <w:t xml:space="preserve"> </w:t>
      </w:r>
      <w:r w:rsidRPr="00E775BB">
        <w:rPr>
          <w:strike/>
          <w:color w:val="FF0000"/>
          <w:u w:val="single" w:color="000000"/>
        </w:rPr>
        <w:t>for</w:t>
      </w:r>
      <w:r w:rsidRPr="00E775BB">
        <w:rPr>
          <w:strike/>
          <w:color w:val="FF0000"/>
          <w:spacing w:val="-6"/>
          <w:u w:val="single" w:color="000000"/>
        </w:rPr>
        <w:t xml:space="preserve"> </w:t>
      </w:r>
      <w:r w:rsidRPr="00E775BB">
        <w:rPr>
          <w:strike/>
          <w:color w:val="FF0000"/>
          <w:spacing w:val="-1"/>
          <w:u w:val="single" w:color="000000"/>
        </w:rPr>
        <w:t>Qualified</w:t>
      </w:r>
      <w:r w:rsidRPr="00E775BB">
        <w:rPr>
          <w:strike/>
          <w:color w:val="FF0000"/>
          <w:spacing w:val="-6"/>
          <w:u w:val="single" w:color="000000"/>
        </w:rPr>
        <w:t xml:space="preserve"> </w:t>
      </w:r>
      <w:r w:rsidRPr="00E775BB">
        <w:rPr>
          <w:strike/>
          <w:color w:val="FF0000"/>
          <w:spacing w:val="-1"/>
          <w:u w:val="single" w:color="000000"/>
        </w:rPr>
        <w:t>Dental</w:t>
      </w:r>
      <w:r w:rsidRPr="00E775BB">
        <w:rPr>
          <w:strike/>
          <w:color w:val="FF0000"/>
          <w:spacing w:val="-6"/>
          <w:u w:val="single" w:color="000000"/>
        </w:rPr>
        <w:t xml:space="preserve"> </w:t>
      </w:r>
      <w:r w:rsidRPr="00E775BB">
        <w:rPr>
          <w:strike/>
          <w:color w:val="FF0000"/>
          <w:spacing w:val="-1"/>
          <w:u w:val="single" w:color="000000"/>
        </w:rPr>
        <w:t>Hygienist</w:t>
      </w:r>
      <w:r w:rsidRPr="00E775BB">
        <w:rPr>
          <w:strike/>
          <w:color w:val="FF0000"/>
          <w:spacing w:val="-1"/>
        </w:rPr>
        <w:t>.</w:t>
      </w:r>
      <w:r w:rsidRPr="00E775BB">
        <w:rPr>
          <w:strike/>
          <w:color w:val="FF0000"/>
          <w:spacing w:val="46"/>
        </w:rPr>
        <w:t xml:space="preserve"> </w:t>
      </w:r>
      <w:r w:rsidRPr="00E775BB">
        <w:rPr>
          <w:strike/>
          <w:color w:val="FF0000"/>
        </w:rPr>
        <w:t>A</w:t>
      </w:r>
      <w:r w:rsidRPr="00E775BB">
        <w:rPr>
          <w:strike/>
          <w:color w:val="FF0000"/>
          <w:spacing w:val="-6"/>
        </w:rPr>
        <w:t xml:space="preserve"> </w:t>
      </w:r>
      <w:r w:rsidRPr="00E775BB">
        <w:rPr>
          <w:strike/>
          <w:color w:val="FF0000"/>
          <w:spacing w:val="-1"/>
        </w:rPr>
        <w:t>qualified</w:t>
      </w:r>
      <w:r w:rsidRPr="00E775BB">
        <w:rPr>
          <w:strike/>
          <w:color w:val="FF0000"/>
          <w:spacing w:val="-6"/>
        </w:rPr>
        <w:t xml:space="preserve"> </w:t>
      </w:r>
      <w:r w:rsidRPr="00E775BB">
        <w:rPr>
          <w:strike/>
          <w:color w:val="FF0000"/>
          <w:spacing w:val="-1"/>
        </w:rPr>
        <w:t>dental</w:t>
      </w:r>
      <w:r w:rsidRPr="00E775BB">
        <w:rPr>
          <w:strike/>
          <w:color w:val="FF0000"/>
          <w:spacing w:val="-6"/>
        </w:rPr>
        <w:t xml:space="preserve"> </w:t>
      </w:r>
      <w:r w:rsidRPr="00E775BB">
        <w:rPr>
          <w:strike/>
          <w:color w:val="FF0000"/>
          <w:spacing w:val="-2"/>
        </w:rPr>
        <w:t>hygienist</w:t>
      </w:r>
      <w:r w:rsidRPr="00E775BB">
        <w:rPr>
          <w:strike/>
          <w:color w:val="FF0000"/>
          <w:spacing w:val="41"/>
        </w:rPr>
        <w:t xml:space="preserve"> </w:t>
      </w:r>
      <w:r w:rsidRPr="00E775BB">
        <w:rPr>
          <w:strike/>
          <w:color w:val="FF0000"/>
        </w:rPr>
        <w:t>is</w:t>
      </w:r>
      <w:r w:rsidRPr="00E775BB">
        <w:rPr>
          <w:strike/>
          <w:color w:val="FF0000"/>
          <w:spacing w:val="11"/>
        </w:rPr>
        <w:t xml:space="preserve"> </w:t>
      </w:r>
      <w:r w:rsidRPr="00E775BB">
        <w:rPr>
          <w:strike/>
          <w:color w:val="FF0000"/>
        </w:rPr>
        <w:t>required</w:t>
      </w:r>
      <w:r w:rsidRPr="00E775BB">
        <w:rPr>
          <w:strike/>
          <w:color w:val="FF0000"/>
          <w:spacing w:val="6"/>
        </w:rPr>
        <w:t xml:space="preserve"> </w:t>
      </w:r>
      <w:r w:rsidRPr="00E775BB">
        <w:rPr>
          <w:strike/>
          <w:color w:val="FF0000"/>
        </w:rPr>
        <w:t>to</w:t>
      </w:r>
      <w:r w:rsidRPr="00E775BB">
        <w:rPr>
          <w:strike/>
          <w:color w:val="FF0000"/>
          <w:spacing w:val="2"/>
        </w:rPr>
        <w:t xml:space="preserve"> </w:t>
      </w:r>
      <w:r w:rsidRPr="00E775BB">
        <w:rPr>
          <w:strike/>
          <w:color w:val="FF0000"/>
          <w:spacing w:val="-1"/>
        </w:rPr>
        <w:t>obtain</w:t>
      </w:r>
      <w:r w:rsidRPr="00E775BB">
        <w:rPr>
          <w:strike/>
          <w:color w:val="FF0000"/>
          <w:spacing w:val="6"/>
        </w:rPr>
        <w:t xml:space="preserve"> </w:t>
      </w:r>
      <w:r w:rsidRPr="00E775BB">
        <w:rPr>
          <w:strike/>
          <w:color w:val="FF0000"/>
        </w:rPr>
        <w:t>a</w:t>
      </w:r>
      <w:r w:rsidRPr="00E775BB">
        <w:rPr>
          <w:strike/>
          <w:color w:val="FF0000"/>
          <w:spacing w:val="1"/>
        </w:rPr>
        <w:t xml:space="preserve"> </w:t>
      </w:r>
      <w:r w:rsidRPr="00E775BB">
        <w:rPr>
          <w:strike/>
          <w:color w:val="FF0000"/>
          <w:spacing w:val="-1"/>
        </w:rPr>
        <w:t>Permit</w:t>
      </w:r>
      <w:r w:rsidRPr="00E775BB">
        <w:rPr>
          <w:strike/>
          <w:color w:val="FF0000"/>
          <w:spacing w:val="6"/>
        </w:rPr>
        <w:t xml:space="preserve"> </w:t>
      </w:r>
      <w:r w:rsidRPr="00E775BB">
        <w:rPr>
          <w:strike/>
          <w:color w:val="FF0000"/>
        </w:rPr>
        <w:t>L</w:t>
      </w:r>
      <w:r w:rsidRPr="00E775BB">
        <w:rPr>
          <w:strike/>
          <w:color w:val="FF0000"/>
          <w:spacing w:val="-2"/>
        </w:rPr>
        <w:t xml:space="preserve"> </w:t>
      </w:r>
      <w:r w:rsidRPr="00E775BB">
        <w:rPr>
          <w:strike/>
          <w:color w:val="FF0000"/>
          <w:spacing w:val="-1"/>
        </w:rPr>
        <w:t>issued</w:t>
      </w:r>
      <w:r w:rsidRPr="00E775BB">
        <w:rPr>
          <w:strike/>
          <w:color w:val="FF0000"/>
          <w:spacing w:val="6"/>
        </w:rPr>
        <w:t xml:space="preserve"> </w:t>
      </w:r>
      <w:r w:rsidRPr="00E775BB">
        <w:rPr>
          <w:strike/>
          <w:color w:val="FF0000"/>
          <w:spacing w:val="-1"/>
        </w:rPr>
        <w:t>by</w:t>
      </w:r>
      <w:r w:rsidRPr="00E775BB">
        <w:rPr>
          <w:strike/>
          <w:color w:val="FF0000"/>
          <w:spacing w:val="-3"/>
        </w:rPr>
        <w:t xml:space="preserve"> </w:t>
      </w:r>
      <w:r w:rsidRPr="00E775BB">
        <w:rPr>
          <w:strike/>
          <w:color w:val="FF0000"/>
        </w:rPr>
        <w:t>the</w:t>
      </w:r>
      <w:r w:rsidRPr="00E775BB">
        <w:rPr>
          <w:strike/>
          <w:color w:val="FF0000"/>
          <w:spacing w:val="1"/>
        </w:rPr>
        <w:t xml:space="preserve"> </w:t>
      </w:r>
      <w:r w:rsidRPr="00E775BB">
        <w:rPr>
          <w:strike/>
          <w:color w:val="FF0000"/>
          <w:spacing w:val="-1"/>
        </w:rPr>
        <w:t>Board</w:t>
      </w:r>
      <w:r w:rsidRPr="00E775BB">
        <w:rPr>
          <w:strike/>
          <w:color w:val="FF0000"/>
          <w:spacing w:val="2"/>
        </w:rPr>
        <w:t xml:space="preserve"> </w:t>
      </w:r>
      <w:r w:rsidRPr="00E775BB">
        <w:rPr>
          <w:strike/>
          <w:color w:val="FF0000"/>
          <w:spacing w:val="-1"/>
        </w:rPr>
        <w:t>for</w:t>
      </w:r>
      <w:r w:rsidRPr="00E775BB">
        <w:rPr>
          <w:strike/>
          <w:color w:val="FF0000"/>
          <w:spacing w:val="6"/>
        </w:rPr>
        <w:t xml:space="preserve"> </w:t>
      </w:r>
      <w:r w:rsidRPr="00E775BB">
        <w:rPr>
          <w:strike/>
          <w:color w:val="FF0000"/>
          <w:spacing w:val="-1"/>
        </w:rPr>
        <w:t>the</w:t>
      </w:r>
      <w:r w:rsidRPr="00E775BB">
        <w:rPr>
          <w:strike/>
          <w:color w:val="FF0000"/>
          <w:spacing w:val="2"/>
        </w:rPr>
        <w:t xml:space="preserve"> </w:t>
      </w:r>
      <w:r w:rsidRPr="00E775BB">
        <w:rPr>
          <w:strike/>
          <w:color w:val="FF0000"/>
          <w:spacing w:val="-1"/>
        </w:rPr>
        <w:t>administration</w:t>
      </w:r>
      <w:r w:rsidRPr="00E775BB">
        <w:rPr>
          <w:strike/>
          <w:color w:val="FF0000"/>
          <w:spacing w:val="6"/>
        </w:rPr>
        <w:t xml:space="preserve"> </w:t>
      </w:r>
      <w:r w:rsidRPr="00E775BB">
        <w:rPr>
          <w:strike/>
          <w:color w:val="FF0000"/>
          <w:spacing w:val="-1"/>
        </w:rPr>
        <w:t>of</w:t>
      </w:r>
      <w:r w:rsidRPr="00E775BB">
        <w:rPr>
          <w:strike/>
          <w:color w:val="FF0000"/>
          <w:spacing w:val="6"/>
        </w:rPr>
        <w:t xml:space="preserve"> </w:t>
      </w:r>
      <w:r w:rsidRPr="00E775BB">
        <w:rPr>
          <w:strike/>
          <w:color w:val="FF0000"/>
          <w:spacing w:val="-1"/>
        </w:rPr>
        <w:t>local</w:t>
      </w:r>
      <w:r w:rsidRPr="00E775BB">
        <w:rPr>
          <w:strike/>
          <w:color w:val="FF0000"/>
          <w:spacing w:val="6"/>
        </w:rPr>
        <w:t xml:space="preserve"> </w:t>
      </w:r>
      <w:r w:rsidRPr="00E775BB">
        <w:rPr>
          <w:strike/>
          <w:color w:val="FF0000"/>
          <w:spacing w:val="-1"/>
        </w:rPr>
        <w:t>anesthesia</w:t>
      </w:r>
      <w:r w:rsidRPr="00E775BB">
        <w:rPr>
          <w:strike/>
          <w:color w:val="FF0000"/>
          <w:spacing w:val="88"/>
        </w:rPr>
        <w:t xml:space="preserve"> </w:t>
      </w:r>
      <w:r w:rsidRPr="00E775BB">
        <w:rPr>
          <w:strike/>
          <w:color w:val="FF0000"/>
          <w:spacing w:val="-1"/>
        </w:rPr>
        <w:t>under</w:t>
      </w:r>
      <w:r w:rsidRPr="00E775BB">
        <w:rPr>
          <w:strike/>
          <w:color w:val="FF0000"/>
          <w:spacing w:val="1"/>
        </w:rPr>
        <w:t xml:space="preserve"> </w:t>
      </w:r>
      <w:r w:rsidRPr="00E775BB">
        <w:rPr>
          <w:strike/>
          <w:color w:val="FF0000"/>
          <w:spacing w:val="-1"/>
        </w:rPr>
        <w:t>the</w:t>
      </w:r>
      <w:r w:rsidRPr="00E775BB">
        <w:rPr>
          <w:strike/>
          <w:color w:val="FF0000"/>
          <w:spacing w:val="-3"/>
        </w:rPr>
        <w:t xml:space="preserve"> </w:t>
      </w:r>
      <w:r w:rsidRPr="00E775BB">
        <w:rPr>
          <w:strike/>
          <w:color w:val="FF0000"/>
          <w:spacing w:val="-1"/>
        </w:rPr>
        <w:t>direct</w:t>
      </w:r>
      <w:r w:rsidRPr="00E775BB">
        <w:rPr>
          <w:strike/>
          <w:color w:val="FF0000"/>
          <w:spacing w:val="1"/>
        </w:rPr>
        <w:t xml:space="preserve"> </w:t>
      </w:r>
      <w:r w:rsidRPr="00E775BB">
        <w:rPr>
          <w:strike/>
          <w:color w:val="FF0000"/>
          <w:spacing w:val="-1"/>
        </w:rPr>
        <w:t>supervision</w:t>
      </w:r>
      <w:r w:rsidRPr="00E775BB">
        <w:rPr>
          <w:strike/>
          <w:color w:val="FF0000"/>
          <w:spacing w:val="-2"/>
        </w:rPr>
        <w:t xml:space="preserve"> </w:t>
      </w:r>
      <w:r w:rsidRPr="00E775BB">
        <w:rPr>
          <w:strike/>
          <w:color w:val="FF0000"/>
        </w:rPr>
        <w:t>of</w:t>
      </w:r>
      <w:r w:rsidRPr="00E775BB">
        <w:rPr>
          <w:strike/>
          <w:color w:val="FF0000"/>
          <w:spacing w:val="-2"/>
        </w:rPr>
        <w:t xml:space="preserve"> </w:t>
      </w:r>
      <w:r w:rsidRPr="00E775BB">
        <w:rPr>
          <w:strike/>
          <w:color w:val="FF0000"/>
        </w:rPr>
        <w:t>a</w:t>
      </w:r>
      <w:r w:rsidRPr="00E775BB">
        <w:rPr>
          <w:strike/>
          <w:color w:val="FF0000"/>
          <w:spacing w:val="-1"/>
        </w:rPr>
        <w:t xml:space="preserve"> licensed</w:t>
      </w:r>
      <w:r w:rsidRPr="00E775BB">
        <w:rPr>
          <w:strike/>
          <w:color w:val="FF0000"/>
          <w:spacing w:val="1"/>
        </w:rPr>
        <w:t xml:space="preserve"> </w:t>
      </w:r>
      <w:r w:rsidRPr="00E775BB">
        <w:rPr>
          <w:strike/>
          <w:color w:val="FF0000"/>
        </w:rPr>
        <w:t>dentist.</w:t>
      </w:r>
    </w:p>
    <w:p w:rsidR="000B2F62" w:rsidRPr="00E775BB" w:rsidRDefault="000B2F62" w:rsidP="00113964">
      <w:pPr>
        <w:spacing w:before="4"/>
        <w:ind w:left="540" w:firstLine="360"/>
        <w:rPr>
          <w:rFonts w:ascii="Times New Roman" w:eastAsia="Times New Roman" w:hAnsi="Times New Roman" w:cs="Times New Roman"/>
          <w:strike/>
          <w:color w:val="FF0000"/>
          <w:sz w:val="24"/>
          <w:szCs w:val="24"/>
        </w:rPr>
      </w:pPr>
    </w:p>
    <w:p w:rsidR="000B2F62" w:rsidRPr="00E775BB" w:rsidRDefault="00843D2B" w:rsidP="001B7034">
      <w:pPr>
        <w:pStyle w:val="BodyText"/>
        <w:numPr>
          <w:ilvl w:val="2"/>
          <w:numId w:val="17"/>
        </w:numPr>
        <w:tabs>
          <w:tab w:val="left" w:pos="1780"/>
        </w:tabs>
        <w:spacing w:line="242" w:lineRule="auto"/>
        <w:ind w:left="540" w:right="115" w:firstLine="360"/>
        <w:jc w:val="both"/>
        <w:rPr>
          <w:strike/>
          <w:color w:val="FF0000"/>
        </w:rPr>
      </w:pPr>
      <w:r w:rsidRPr="00E775BB">
        <w:rPr>
          <w:strike/>
          <w:color w:val="FF0000"/>
        </w:rPr>
        <w:t xml:space="preserve">A </w:t>
      </w:r>
      <w:r w:rsidRPr="00E775BB">
        <w:rPr>
          <w:strike/>
          <w:color w:val="FF0000"/>
          <w:spacing w:val="-1"/>
        </w:rPr>
        <w:t>dentist</w:t>
      </w:r>
      <w:r w:rsidRPr="00E775BB">
        <w:rPr>
          <w:strike/>
          <w:color w:val="FF0000"/>
        </w:rPr>
        <w:t xml:space="preserve"> issued an individual </w:t>
      </w:r>
      <w:r w:rsidRPr="00E775BB">
        <w:rPr>
          <w:strike/>
          <w:color w:val="FF0000"/>
          <w:spacing w:val="-1"/>
        </w:rPr>
        <w:t>anesthesia</w:t>
      </w:r>
      <w:r w:rsidRPr="00E775BB">
        <w:rPr>
          <w:strike/>
          <w:color w:val="FF0000"/>
        </w:rPr>
        <w:t xml:space="preserve"> </w:t>
      </w:r>
      <w:r w:rsidRPr="00E775BB">
        <w:rPr>
          <w:strike/>
          <w:color w:val="FF0000"/>
          <w:spacing w:val="-1"/>
        </w:rPr>
        <w:t>permit</w:t>
      </w:r>
      <w:r w:rsidRPr="00E775BB">
        <w:rPr>
          <w:strike/>
          <w:color w:val="FF0000"/>
        </w:rPr>
        <w:t xml:space="preserve"> may</w:t>
      </w:r>
      <w:r w:rsidRPr="00E775BB">
        <w:rPr>
          <w:strike/>
          <w:color w:val="FF0000"/>
          <w:spacing w:val="-9"/>
        </w:rPr>
        <w:t xml:space="preserve"> </w:t>
      </w:r>
      <w:r w:rsidRPr="00E775BB">
        <w:rPr>
          <w:strike/>
          <w:color w:val="FF0000"/>
        </w:rPr>
        <w:t xml:space="preserve">administer </w:t>
      </w:r>
      <w:r w:rsidRPr="00E775BB">
        <w:rPr>
          <w:strike/>
          <w:color w:val="FF0000"/>
          <w:spacing w:val="-1"/>
        </w:rPr>
        <w:t>anesthesia</w:t>
      </w:r>
      <w:r w:rsidRPr="00E775BB">
        <w:rPr>
          <w:strike/>
          <w:color w:val="FF0000"/>
        </w:rPr>
        <w:t xml:space="preserve"> or </w:t>
      </w:r>
      <w:r w:rsidRPr="00E775BB">
        <w:rPr>
          <w:strike/>
          <w:color w:val="FF0000"/>
          <w:spacing w:val="-1"/>
        </w:rPr>
        <w:t>sedation</w:t>
      </w:r>
      <w:r w:rsidRPr="00E775BB">
        <w:rPr>
          <w:strike/>
          <w:color w:val="FF0000"/>
        </w:rPr>
        <w:t xml:space="preserve"> of</w:t>
      </w:r>
      <w:r w:rsidRPr="00E775BB">
        <w:rPr>
          <w:strike/>
          <w:color w:val="FF0000"/>
          <w:spacing w:val="57"/>
        </w:rPr>
        <w:t xml:space="preserve"> </w:t>
      </w:r>
      <w:r w:rsidRPr="00E775BB">
        <w:rPr>
          <w:strike/>
          <w:color w:val="FF0000"/>
          <w:spacing w:val="1"/>
        </w:rPr>
        <w:t>the</w:t>
      </w:r>
      <w:r w:rsidRPr="00E775BB">
        <w:rPr>
          <w:strike/>
          <w:color w:val="FF0000"/>
          <w:spacing w:val="21"/>
        </w:rPr>
        <w:t xml:space="preserve"> </w:t>
      </w:r>
      <w:r w:rsidRPr="00E775BB">
        <w:rPr>
          <w:strike/>
          <w:color w:val="FF0000"/>
          <w:spacing w:val="-2"/>
        </w:rPr>
        <w:t>type</w:t>
      </w:r>
      <w:r w:rsidRPr="00E775BB">
        <w:rPr>
          <w:strike/>
          <w:color w:val="FF0000"/>
          <w:spacing w:val="21"/>
        </w:rPr>
        <w:t xml:space="preserve"> </w:t>
      </w:r>
      <w:r w:rsidRPr="00E775BB">
        <w:rPr>
          <w:strike/>
          <w:color w:val="FF0000"/>
          <w:spacing w:val="-1"/>
        </w:rPr>
        <w:t>authorized</w:t>
      </w:r>
      <w:r w:rsidRPr="00E775BB">
        <w:rPr>
          <w:strike/>
          <w:color w:val="FF0000"/>
          <w:spacing w:val="21"/>
        </w:rPr>
        <w:t xml:space="preserve"> </w:t>
      </w:r>
      <w:r w:rsidRPr="00E775BB">
        <w:rPr>
          <w:strike/>
          <w:color w:val="FF0000"/>
        </w:rPr>
        <w:t>by</w:t>
      </w:r>
      <w:r w:rsidRPr="00E775BB">
        <w:rPr>
          <w:strike/>
          <w:color w:val="FF0000"/>
          <w:spacing w:val="15"/>
        </w:rPr>
        <w:t xml:space="preserve"> </w:t>
      </w:r>
      <w:r w:rsidRPr="00E775BB">
        <w:rPr>
          <w:strike/>
          <w:color w:val="FF0000"/>
        </w:rPr>
        <w:t>his/her</w:t>
      </w:r>
      <w:r w:rsidRPr="00E775BB">
        <w:rPr>
          <w:strike/>
          <w:color w:val="FF0000"/>
          <w:spacing w:val="21"/>
        </w:rPr>
        <w:t xml:space="preserve"> </w:t>
      </w:r>
      <w:r w:rsidRPr="00E775BB">
        <w:rPr>
          <w:strike/>
          <w:color w:val="FF0000"/>
        </w:rPr>
        <w:t>individual</w:t>
      </w:r>
      <w:r w:rsidRPr="00E775BB">
        <w:rPr>
          <w:strike/>
          <w:color w:val="FF0000"/>
          <w:spacing w:val="21"/>
        </w:rPr>
        <w:t xml:space="preserve"> </w:t>
      </w:r>
      <w:r w:rsidRPr="00E775BB">
        <w:rPr>
          <w:strike/>
          <w:color w:val="FF0000"/>
        </w:rPr>
        <w:t>anesthesia</w:t>
      </w:r>
      <w:r w:rsidRPr="00E775BB">
        <w:rPr>
          <w:strike/>
          <w:color w:val="FF0000"/>
          <w:spacing w:val="21"/>
        </w:rPr>
        <w:t xml:space="preserve"> </w:t>
      </w:r>
      <w:r w:rsidRPr="00E775BB">
        <w:rPr>
          <w:strike/>
          <w:color w:val="FF0000"/>
          <w:spacing w:val="-1"/>
        </w:rPr>
        <w:t>permit</w:t>
      </w:r>
      <w:r w:rsidRPr="00E775BB">
        <w:rPr>
          <w:strike/>
          <w:color w:val="FF0000"/>
          <w:spacing w:val="21"/>
        </w:rPr>
        <w:t xml:space="preserve"> </w:t>
      </w:r>
      <w:r w:rsidRPr="00E775BB">
        <w:rPr>
          <w:strike/>
          <w:color w:val="FF0000"/>
        </w:rPr>
        <w:t>only</w:t>
      </w:r>
      <w:r w:rsidRPr="00E775BB">
        <w:rPr>
          <w:strike/>
          <w:color w:val="FF0000"/>
          <w:spacing w:val="15"/>
        </w:rPr>
        <w:t xml:space="preserve"> </w:t>
      </w:r>
      <w:r w:rsidRPr="00E775BB">
        <w:rPr>
          <w:strike/>
          <w:color w:val="FF0000"/>
        </w:rPr>
        <w:t>at</w:t>
      </w:r>
      <w:r w:rsidRPr="00E775BB">
        <w:rPr>
          <w:strike/>
          <w:color w:val="FF0000"/>
          <w:spacing w:val="21"/>
        </w:rPr>
        <w:t xml:space="preserve"> </w:t>
      </w:r>
      <w:r w:rsidRPr="00E775BB">
        <w:rPr>
          <w:strike/>
          <w:color w:val="FF0000"/>
        </w:rPr>
        <w:t>those</w:t>
      </w:r>
      <w:r w:rsidRPr="00E775BB">
        <w:rPr>
          <w:strike/>
          <w:color w:val="FF0000"/>
          <w:spacing w:val="21"/>
        </w:rPr>
        <w:t xml:space="preserve"> </w:t>
      </w:r>
      <w:r w:rsidRPr="00E775BB">
        <w:rPr>
          <w:strike/>
          <w:color w:val="FF0000"/>
        </w:rPr>
        <w:t>sites</w:t>
      </w:r>
      <w:r w:rsidRPr="00E775BB">
        <w:rPr>
          <w:strike/>
          <w:color w:val="FF0000"/>
          <w:spacing w:val="21"/>
        </w:rPr>
        <w:t xml:space="preserve"> </w:t>
      </w:r>
      <w:r w:rsidRPr="00E775BB">
        <w:rPr>
          <w:strike/>
          <w:color w:val="FF0000"/>
        </w:rPr>
        <w:t>which</w:t>
      </w:r>
      <w:r w:rsidRPr="00E775BB">
        <w:rPr>
          <w:strike/>
          <w:color w:val="FF0000"/>
          <w:spacing w:val="21"/>
        </w:rPr>
        <w:t xml:space="preserve"> </w:t>
      </w:r>
      <w:r w:rsidRPr="00E775BB">
        <w:rPr>
          <w:strike/>
          <w:color w:val="FF0000"/>
          <w:spacing w:val="-1"/>
        </w:rPr>
        <w:t>have</w:t>
      </w:r>
      <w:r w:rsidRPr="00E775BB">
        <w:rPr>
          <w:strike/>
          <w:color w:val="FF0000"/>
          <w:spacing w:val="21"/>
        </w:rPr>
        <w:t xml:space="preserve"> </w:t>
      </w:r>
      <w:r w:rsidRPr="00E775BB">
        <w:rPr>
          <w:strike/>
          <w:color w:val="FF0000"/>
        </w:rPr>
        <w:t>a</w:t>
      </w:r>
      <w:r w:rsidRPr="00E775BB">
        <w:rPr>
          <w:strike/>
          <w:color w:val="FF0000"/>
          <w:spacing w:val="29"/>
        </w:rPr>
        <w:t xml:space="preserve"> </w:t>
      </w:r>
      <w:r w:rsidRPr="00E775BB">
        <w:rPr>
          <w:strike/>
          <w:color w:val="FF0000"/>
          <w:spacing w:val="-1"/>
        </w:rPr>
        <w:t>Facility</w:t>
      </w:r>
      <w:r w:rsidRPr="00E775BB">
        <w:rPr>
          <w:strike/>
          <w:color w:val="FF0000"/>
          <w:spacing w:val="-23"/>
        </w:rPr>
        <w:t xml:space="preserve"> </w:t>
      </w:r>
      <w:r w:rsidRPr="00E775BB">
        <w:rPr>
          <w:strike/>
          <w:color w:val="FF0000"/>
          <w:spacing w:val="-1"/>
        </w:rPr>
        <w:t>Permit</w:t>
      </w:r>
      <w:r w:rsidRPr="00E775BB">
        <w:rPr>
          <w:strike/>
          <w:color w:val="FF0000"/>
          <w:spacing w:val="-14"/>
        </w:rPr>
        <w:t xml:space="preserve"> </w:t>
      </w:r>
      <w:r w:rsidRPr="00E775BB">
        <w:rPr>
          <w:strike/>
          <w:color w:val="FF0000"/>
          <w:spacing w:val="-1"/>
        </w:rPr>
        <w:t>issued</w:t>
      </w:r>
      <w:r w:rsidRPr="00E775BB">
        <w:rPr>
          <w:strike/>
          <w:color w:val="FF0000"/>
          <w:spacing w:val="-14"/>
        </w:rPr>
        <w:t xml:space="preserve"> </w:t>
      </w:r>
      <w:r w:rsidRPr="00E775BB">
        <w:rPr>
          <w:strike/>
          <w:color w:val="FF0000"/>
          <w:spacing w:val="-1"/>
        </w:rPr>
        <w:t>by</w:t>
      </w:r>
      <w:r w:rsidRPr="00E775BB">
        <w:rPr>
          <w:strike/>
          <w:color w:val="FF0000"/>
          <w:spacing w:val="-22"/>
        </w:rPr>
        <w:t xml:space="preserve"> </w:t>
      </w:r>
      <w:r w:rsidRPr="00E775BB">
        <w:rPr>
          <w:strike/>
          <w:color w:val="FF0000"/>
        </w:rPr>
        <w:t>the</w:t>
      </w:r>
      <w:r w:rsidRPr="00E775BB">
        <w:rPr>
          <w:strike/>
          <w:color w:val="FF0000"/>
          <w:spacing w:val="-18"/>
        </w:rPr>
        <w:t xml:space="preserve"> </w:t>
      </w:r>
      <w:r w:rsidRPr="00E775BB">
        <w:rPr>
          <w:strike/>
          <w:color w:val="FF0000"/>
          <w:spacing w:val="-1"/>
        </w:rPr>
        <w:t>Board</w:t>
      </w:r>
      <w:r w:rsidRPr="00E775BB">
        <w:rPr>
          <w:strike/>
          <w:color w:val="FF0000"/>
          <w:spacing w:val="-17"/>
        </w:rPr>
        <w:t xml:space="preserve"> </w:t>
      </w:r>
      <w:r w:rsidRPr="00E775BB">
        <w:rPr>
          <w:strike/>
          <w:color w:val="FF0000"/>
          <w:spacing w:val="-1"/>
        </w:rPr>
        <w:t>for</w:t>
      </w:r>
      <w:r w:rsidRPr="00E775BB">
        <w:rPr>
          <w:strike/>
          <w:color w:val="FF0000"/>
          <w:spacing w:val="-14"/>
        </w:rPr>
        <w:t xml:space="preserve"> </w:t>
      </w:r>
      <w:r w:rsidRPr="00E775BB">
        <w:rPr>
          <w:strike/>
          <w:color w:val="FF0000"/>
          <w:spacing w:val="-1"/>
        </w:rPr>
        <w:t>the</w:t>
      </w:r>
      <w:r w:rsidRPr="00E775BB">
        <w:rPr>
          <w:strike/>
          <w:color w:val="FF0000"/>
          <w:spacing w:val="-19"/>
        </w:rPr>
        <w:t xml:space="preserve"> </w:t>
      </w:r>
      <w:r w:rsidRPr="00E775BB">
        <w:rPr>
          <w:strike/>
          <w:color w:val="FF0000"/>
          <w:spacing w:val="-2"/>
        </w:rPr>
        <w:t>type</w:t>
      </w:r>
      <w:r w:rsidRPr="00E775BB">
        <w:rPr>
          <w:strike/>
          <w:color w:val="FF0000"/>
          <w:spacing w:val="-19"/>
        </w:rPr>
        <w:t xml:space="preserve"> </w:t>
      </w:r>
      <w:r w:rsidRPr="00E775BB">
        <w:rPr>
          <w:strike/>
          <w:color w:val="FF0000"/>
        </w:rPr>
        <w:t>of</w:t>
      </w:r>
      <w:r w:rsidRPr="00E775BB">
        <w:rPr>
          <w:strike/>
          <w:color w:val="FF0000"/>
          <w:spacing w:val="-19"/>
        </w:rPr>
        <w:t xml:space="preserve"> </w:t>
      </w:r>
      <w:r w:rsidRPr="00E775BB">
        <w:rPr>
          <w:strike/>
          <w:color w:val="FF0000"/>
          <w:spacing w:val="-1"/>
        </w:rPr>
        <w:t>anesthesia</w:t>
      </w:r>
      <w:r w:rsidRPr="00E775BB">
        <w:rPr>
          <w:strike/>
          <w:color w:val="FF0000"/>
          <w:spacing w:val="-18"/>
        </w:rPr>
        <w:t xml:space="preserve"> </w:t>
      </w:r>
      <w:r w:rsidRPr="00E775BB">
        <w:rPr>
          <w:strike/>
          <w:color w:val="FF0000"/>
        </w:rPr>
        <w:t>being</w:t>
      </w:r>
      <w:r w:rsidRPr="00E775BB">
        <w:rPr>
          <w:strike/>
          <w:color w:val="FF0000"/>
          <w:spacing w:val="-19"/>
        </w:rPr>
        <w:t xml:space="preserve"> </w:t>
      </w:r>
      <w:r w:rsidRPr="00E775BB">
        <w:rPr>
          <w:strike/>
          <w:color w:val="FF0000"/>
          <w:spacing w:val="-1"/>
        </w:rPr>
        <w:t>administered</w:t>
      </w:r>
      <w:r w:rsidRPr="00E775BB">
        <w:rPr>
          <w:strike/>
          <w:color w:val="FF0000"/>
          <w:spacing w:val="-14"/>
        </w:rPr>
        <w:t xml:space="preserve"> </w:t>
      </w:r>
      <w:r w:rsidRPr="00E775BB">
        <w:rPr>
          <w:strike/>
          <w:color w:val="FF0000"/>
          <w:spacing w:val="-1"/>
        </w:rPr>
        <w:t>by</w:t>
      </w:r>
      <w:r w:rsidRPr="00E775BB">
        <w:rPr>
          <w:strike/>
          <w:color w:val="FF0000"/>
          <w:spacing w:val="-22"/>
        </w:rPr>
        <w:t xml:space="preserve"> </w:t>
      </w:r>
      <w:r w:rsidRPr="00E775BB">
        <w:rPr>
          <w:strike/>
          <w:color w:val="FF0000"/>
        </w:rPr>
        <w:t>said</w:t>
      </w:r>
      <w:r w:rsidRPr="00E775BB">
        <w:rPr>
          <w:strike/>
          <w:color w:val="FF0000"/>
          <w:spacing w:val="-14"/>
        </w:rPr>
        <w:t xml:space="preserve"> </w:t>
      </w:r>
      <w:r w:rsidRPr="00E775BB">
        <w:rPr>
          <w:strike/>
          <w:color w:val="FF0000"/>
        </w:rPr>
        <w:t>dentist,</w:t>
      </w:r>
      <w:r w:rsidRPr="00E775BB">
        <w:rPr>
          <w:strike/>
          <w:color w:val="FF0000"/>
          <w:spacing w:val="86"/>
        </w:rPr>
        <w:t xml:space="preserve"> </w:t>
      </w:r>
      <w:r w:rsidRPr="00E775BB">
        <w:rPr>
          <w:strike/>
          <w:color w:val="FF0000"/>
        </w:rPr>
        <w:t xml:space="preserve">unless the </w:t>
      </w:r>
      <w:r w:rsidRPr="00E775BB">
        <w:rPr>
          <w:strike/>
          <w:color w:val="FF0000"/>
          <w:spacing w:val="-1"/>
        </w:rPr>
        <w:t>facility</w:t>
      </w:r>
      <w:r w:rsidRPr="00E775BB">
        <w:rPr>
          <w:strike/>
          <w:color w:val="FF0000"/>
          <w:spacing w:val="-7"/>
        </w:rPr>
        <w:t xml:space="preserve"> </w:t>
      </w:r>
      <w:r w:rsidRPr="00E775BB">
        <w:rPr>
          <w:strike/>
          <w:color w:val="FF0000"/>
        </w:rPr>
        <w:t>is exempt from these</w:t>
      </w:r>
      <w:r w:rsidRPr="00E775BB">
        <w:rPr>
          <w:strike/>
          <w:color w:val="FF0000"/>
          <w:spacing w:val="-3"/>
        </w:rPr>
        <w:t xml:space="preserve"> </w:t>
      </w:r>
      <w:r w:rsidRPr="00E775BB">
        <w:rPr>
          <w:strike/>
          <w:color w:val="FF0000"/>
        </w:rPr>
        <w:t xml:space="preserve">standards </w:t>
      </w:r>
      <w:r w:rsidRPr="00E775BB">
        <w:rPr>
          <w:strike/>
          <w:color w:val="FF0000"/>
          <w:spacing w:val="-1"/>
        </w:rPr>
        <w:t>under</w:t>
      </w:r>
      <w:r w:rsidRPr="00E775BB">
        <w:rPr>
          <w:strike/>
          <w:color w:val="FF0000"/>
        </w:rPr>
        <w:t xml:space="preserve"> 234 CMR </w:t>
      </w:r>
      <w:r w:rsidRPr="00E775BB">
        <w:rPr>
          <w:strike/>
          <w:color w:val="FF0000"/>
          <w:spacing w:val="-1"/>
        </w:rPr>
        <w:t>6.03(1)(c).</w:t>
      </w:r>
    </w:p>
    <w:p w:rsidR="000B2F62" w:rsidRPr="00E775BB" w:rsidRDefault="000B2F62" w:rsidP="00113964">
      <w:pPr>
        <w:spacing w:before="4"/>
        <w:ind w:left="540" w:firstLine="360"/>
        <w:rPr>
          <w:rFonts w:ascii="Times New Roman" w:eastAsia="Times New Roman" w:hAnsi="Times New Roman" w:cs="Times New Roman"/>
          <w:strike/>
          <w:color w:val="FF0000"/>
          <w:sz w:val="24"/>
          <w:szCs w:val="24"/>
        </w:rPr>
      </w:pPr>
    </w:p>
    <w:p w:rsidR="000B2F62" w:rsidRPr="00E775BB" w:rsidRDefault="00843D2B" w:rsidP="001B7034">
      <w:pPr>
        <w:pStyle w:val="BodyText"/>
        <w:numPr>
          <w:ilvl w:val="2"/>
          <w:numId w:val="17"/>
        </w:numPr>
        <w:tabs>
          <w:tab w:val="left" w:pos="1736"/>
        </w:tabs>
        <w:spacing w:line="243" w:lineRule="auto"/>
        <w:ind w:left="540" w:right="114" w:firstLine="360"/>
        <w:jc w:val="both"/>
        <w:rPr>
          <w:strike/>
          <w:color w:val="FF0000"/>
        </w:rPr>
      </w:pPr>
      <w:r w:rsidRPr="00E775BB">
        <w:rPr>
          <w:strike/>
          <w:color w:val="FF0000"/>
          <w:u w:val="single" w:color="000000"/>
        </w:rPr>
        <w:t>Anesthesia</w:t>
      </w:r>
      <w:r w:rsidRPr="00E775BB">
        <w:rPr>
          <w:strike/>
          <w:color w:val="FF0000"/>
          <w:spacing w:val="-17"/>
          <w:u w:val="single" w:color="000000"/>
        </w:rPr>
        <w:t xml:space="preserve"> </w:t>
      </w:r>
      <w:r w:rsidRPr="00E775BB">
        <w:rPr>
          <w:strike/>
          <w:color w:val="FF0000"/>
          <w:u w:val="single" w:color="000000"/>
        </w:rPr>
        <w:t>Administration</w:t>
      </w:r>
      <w:r w:rsidRPr="00E775BB">
        <w:rPr>
          <w:strike/>
          <w:color w:val="FF0000"/>
          <w:spacing w:val="-17"/>
          <w:u w:val="single" w:color="000000"/>
        </w:rPr>
        <w:t xml:space="preserve"> </w:t>
      </w:r>
      <w:r w:rsidRPr="00E775BB">
        <w:rPr>
          <w:strike/>
          <w:color w:val="FF0000"/>
          <w:u w:val="single" w:color="000000"/>
        </w:rPr>
        <w:t>Evaluations</w:t>
      </w:r>
      <w:r w:rsidRPr="00E775BB">
        <w:rPr>
          <w:strike/>
          <w:color w:val="FF0000"/>
        </w:rPr>
        <w:t>.</w:t>
      </w:r>
      <w:r w:rsidRPr="00E775BB">
        <w:rPr>
          <w:strike/>
          <w:color w:val="FF0000"/>
          <w:spacing w:val="30"/>
        </w:rPr>
        <w:t xml:space="preserve"> </w:t>
      </w:r>
      <w:r w:rsidRPr="00E775BB">
        <w:rPr>
          <w:strike/>
          <w:color w:val="FF0000"/>
        </w:rPr>
        <w:t>The</w:t>
      </w:r>
      <w:r w:rsidRPr="00E775BB">
        <w:rPr>
          <w:strike/>
          <w:color w:val="FF0000"/>
          <w:spacing w:val="-17"/>
        </w:rPr>
        <w:t xml:space="preserve"> </w:t>
      </w:r>
      <w:r w:rsidRPr="00E775BB">
        <w:rPr>
          <w:strike/>
          <w:color w:val="FF0000"/>
          <w:spacing w:val="-1"/>
        </w:rPr>
        <w:t>Board</w:t>
      </w:r>
      <w:r w:rsidRPr="00E775BB">
        <w:rPr>
          <w:strike/>
          <w:color w:val="FF0000"/>
          <w:spacing w:val="-17"/>
        </w:rPr>
        <w:t xml:space="preserve"> </w:t>
      </w:r>
      <w:r w:rsidRPr="00E775BB">
        <w:rPr>
          <w:strike/>
          <w:color w:val="FF0000"/>
          <w:spacing w:val="-1"/>
        </w:rPr>
        <w:t>may</w:t>
      </w:r>
      <w:r w:rsidRPr="00E775BB">
        <w:rPr>
          <w:strike/>
          <w:color w:val="FF0000"/>
          <w:spacing w:val="-24"/>
        </w:rPr>
        <w:t xml:space="preserve"> </w:t>
      </w:r>
      <w:r w:rsidRPr="00E775BB">
        <w:rPr>
          <w:strike/>
          <w:color w:val="FF0000"/>
        </w:rPr>
        <w:t>conduct</w:t>
      </w:r>
      <w:r w:rsidRPr="00E775BB">
        <w:rPr>
          <w:strike/>
          <w:color w:val="FF0000"/>
          <w:spacing w:val="-17"/>
        </w:rPr>
        <w:t xml:space="preserve"> </w:t>
      </w:r>
      <w:r w:rsidRPr="00E775BB">
        <w:rPr>
          <w:strike/>
          <w:color w:val="FF0000"/>
          <w:spacing w:val="-1"/>
        </w:rPr>
        <w:t>anesthesia</w:t>
      </w:r>
      <w:r w:rsidRPr="00E775BB">
        <w:rPr>
          <w:strike/>
          <w:color w:val="FF0000"/>
          <w:spacing w:val="-17"/>
        </w:rPr>
        <w:t xml:space="preserve"> </w:t>
      </w:r>
      <w:r w:rsidRPr="00E775BB">
        <w:rPr>
          <w:strike/>
          <w:color w:val="FF0000"/>
          <w:spacing w:val="-1"/>
        </w:rPr>
        <w:t>administration</w:t>
      </w:r>
      <w:r w:rsidRPr="00E775BB">
        <w:rPr>
          <w:strike/>
          <w:color w:val="FF0000"/>
          <w:spacing w:val="49"/>
        </w:rPr>
        <w:t xml:space="preserve"> </w:t>
      </w:r>
      <w:r w:rsidRPr="00E775BB">
        <w:rPr>
          <w:strike/>
          <w:color w:val="FF0000"/>
          <w:spacing w:val="-1"/>
        </w:rPr>
        <w:t>evaluations</w:t>
      </w:r>
      <w:r w:rsidRPr="00E775BB">
        <w:rPr>
          <w:strike/>
          <w:color w:val="FF0000"/>
          <w:spacing w:val="3"/>
        </w:rPr>
        <w:t xml:space="preserve"> </w:t>
      </w:r>
      <w:r w:rsidRPr="00E775BB">
        <w:rPr>
          <w:strike/>
          <w:color w:val="FF0000"/>
          <w:spacing w:val="-1"/>
        </w:rPr>
        <w:t>as</w:t>
      </w:r>
      <w:r w:rsidRPr="00E775BB">
        <w:rPr>
          <w:strike/>
          <w:color w:val="FF0000"/>
          <w:spacing w:val="6"/>
        </w:rPr>
        <w:t xml:space="preserve"> </w:t>
      </w:r>
      <w:r w:rsidRPr="00E775BB">
        <w:rPr>
          <w:strike/>
          <w:color w:val="FF0000"/>
          <w:spacing w:val="-1"/>
        </w:rPr>
        <w:t>deemed</w:t>
      </w:r>
      <w:r w:rsidRPr="00E775BB">
        <w:rPr>
          <w:strike/>
          <w:color w:val="FF0000"/>
          <w:spacing w:val="6"/>
        </w:rPr>
        <w:t xml:space="preserve"> </w:t>
      </w:r>
      <w:r w:rsidRPr="00E775BB">
        <w:rPr>
          <w:strike/>
          <w:color w:val="FF0000"/>
          <w:spacing w:val="1"/>
        </w:rPr>
        <w:t>necessary</w:t>
      </w:r>
      <w:r w:rsidRPr="00E775BB">
        <w:rPr>
          <w:strike/>
          <w:color w:val="FF0000"/>
        </w:rPr>
        <w:t xml:space="preserve"> by</w:t>
      </w:r>
      <w:r w:rsidRPr="00E775BB">
        <w:rPr>
          <w:strike/>
          <w:color w:val="FF0000"/>
          <w:spacing w:val="-4"/>
        </w:rPr>
        <w:t xml:space="preserve"> </w:t>
      </w:r>
      <w:r w:rsidRPr="00E775BB">
        <w:rPr>
          <w:strike/>
          <w:color w:val="FF0000"/>
        </w:rPr>
        <w:t>the</w:t>
      </w:r>
      <w:r w:rsidRPr="00E775BB">
        <w:rPr>
          <w:strike/>
          <w:color w:val="FF0000"/>
          <w:spacing w:val="1"/>
        </w:rPr>
        <w:t xml:space="preserve"> </w:t>
      </w:r>
      <w:r w:rsidRPr="00E775BB">
        <w:rPr>
          <w:strike/>
          <w:color w:val="FF0000"/>
          <w:spacing w:val="-1"/>
        </w:rPr>
        <w:t>Board</w:t>
      </w:r>
      <w:r w:rsidRPr="00E775BB">
        <w:rPr>
          <w:strike/>
          <w:color w:val="FF0000"/>
          <w:spacing w:val="2"/>
        </w:rPr>
        <w:t xml:space="preserve"> </w:t>
      </w:r>
      <w:r w:rsidRPr="00E775BB">
        <w:rPr>
          <w:strike/>
          <w:color w:val="FF0000"/>
        </w:rPr>
        <w:t>to</w:t>
      </w:r>
      <w:r w:rsidRPr="00E775BB">
        <w:rPr>
          <w:strike/>
          <w:color w:val="FF0000"/>
          <w:spacing w:val="6"/>
        </w:rPr>
        <w:t xml:space="preserve"> </w:t>
      </w:r>
      <w:r w:rsidRPr="00E775BB">
        <w:rPr>
          <w:strike/>
          <w:color w:val="FF0000"/>
          <w:spacing w:val="-1"/>
        </w:rPr>
        <w:t>ensure</w:t>
      </w:r>
      <w:r w:rsidRPr="00E775BB">
        <w:rPr>
          <w:strike/>
          <w:color w:val="FF0000"/>
          <w:spacing w:val="3"/>
        </w:rPr>
        <w:t xml:space="preserve"> </w:t>
      </w:r>
      <w:r w:rsidRPr="00E775BB">
        <w:rPr>
          <w:strike/>
          <w:color w:val="FF0000"/>
          <w:spacing w:val="-1"/>
        </w:rPr>
        <w:t>compliance</w:t>
      </w:r>
      <w:r w:rsidRPr="00E775BB">
        <w:rPr>
          <w:strike/>
          <w:color w:val="FF0000"/>
          <w:spacing w:val="3"/>
        </w:rPr>
        <w:t xml:space="preserve"> </w:t>
      </w:r>
      <w:r w:rsidRPr="00E775BB">
        <w:rPr>
          <w:strike/>
          <w:color w:val="FF0000"/>
        </w:rPr>
        <w:t>with</w:t>
      </w:r>
      <w:r w:rsidRPr="00E775BB">
        <w:rPr>
          <w:strike/>
          <w:color w:val="FF0000"/>
          <w:spacing w:val="6"/>
        </w:rPr>
        <w:t xml:space="preserve"> </w:t>
      </w:r>
      <w:r w:rsidRPr="00E775BB">
        <w:rPr>
          <w:strike/>
          <w:color w:val="FF0000"/>
          <w:spacing w:val="-1"/>
        </w:rPr>
        <w:t>the</w:t>
      </w:r>
      <w:r w:rsidRPr="00E775BB">
        <w:rPr>
          <w:strike/>
          <w:color w:val="FF0000"/>
          <w:spacing w:val="2"/>
        </w:rPr>
        <w:t xml:space="preserve"> </w:t>
      </w:r>
      <w:r w:rsidRPr="00E775BB">
        <w:rPr>
          <w:strike/>
          <w:color w:val="FF0000"/>
          <w:spacing w:val="-1"/>
        </w:rPr>
        <w:t>requirements</w:t>
      </w:r>
      <w:r w:rsidRPr="00E775BB">
        <w:rPr>
          <w:strike/>
          <w:color w:val="FF0000"/>
          <w:spacing w:val="3"/>
        </w:rPr>
        <w:t xml:space="preserve"> </w:t>
      </w:r>
      <w:r w:rsidRPr="00E775BB">
        <w:rPr>
          <w:strike/>
          <w:color w:val="FF0000"/>
          <w:spacing w:val="1"/>
        </w:rPr>
        <w:t>in</w:t>
      </w:r>
      <w:r w:rsidRPr="00E775BB">
        <w:rPr>
          <w:strike/>
          <w:color w:val="FF0000"/>
          <w:spacing w:val="72"/>
        </w:rPr>
        <w:t xml:space="preserve"> </w:t>
      </w:r>
      <w:r w:rsidRPr="00E775BB">
        <w:rPr>
          <w:strike/>
          <w:color w:val="FF0000"/>
          <w:spacing w:val="-1"/>
        </w:rPr>
        <w:t>234</w:t>
      </w:r>
      <w:r w:rsidRPr="00E775BB">
        <w:rPr>
          <w:strike/>
          <w:color w:val="FF0000"/>
          <w:spacing w:val="18"/>
        </w:rPr>
        <w:t xml:space="preserve"> </w:t>
      </w:r>
      <w:r w:rsidRPr="00E775BB">
        <w:rPr>
          <w:strike/>
          <w:color w:val="FF0000"/>
          <w:spacing w:val="-1"/>
        </w:rPr>
        <w:t>CMR</w:t>
      </w:r>
      <w:r w:rsidRPr="00E775BB">
        <w:rPr>
          <w:strike/>
          <w:color w:val="FF0000"/>
          <w:spacing w:val="18"/>
        </w:rPr>
        <w:t xml:space="preserve"> </w:t>
      </w:r>
      <w:r w:rsidRPr="00E775BB">
        <w:rPr>
          <w:strike/>
          <w:color w:val="FF0000"/>
          <w:spacing w:val="-1"/>
        </w:rPr>
        <w:t>6.00.</w:t>
      </w:r>
      <w:r w:rsidRPr="00E775BB">
        <w:rPr>
          <w:strike/>
          <w:color w:val="FF0000"/>
          <w:spacing w:val="34"/>
        </w:rPr>
        <w:t xml:space="preserve"> </w:t>
      </w:r>
      <w:r w:rsidRPr="00E775BB">
        <w:rPr>
          <w:strike/>
          <w:color w:val="FF0000"/>
          <w:spacing w:val="-1"/>
        </w:rPr>
        <w:t>Such</w:t>
      </w:r>
      <w:r w:rsidRPr="00E775BB">
        <w:rPr>
          <w:strike/>
          <w:color w:val="FF0000"/>
          <w:spacing w:val="18"/>
        </w:rPr>
        <w:t xml:space="preserve"> </w:t>
      </w:r>
      <w:r w:rsidRPr="00E775BB">
        <w:rPr>
          <w:strike/>
          <w:color w:val="FF0000"/>
          <w:spacing w:val="-2"/>
        </w:rPr>
        <w:t>an</w:t>
      </w:r>
      <w:r w:rsidRPr="00E775BB">
        <w:rPr>
          <w:strike/>
          <w:color w:val="FF0000"/>
          <w:spacing w:val="18"/>
        </w:rPr>
        <w:t xml:space="preserve"> </w:t>
      </w:r>
      <w:r w:rsidRPr="00E775BB">
        <w:rPr>
          <w:strike/>
          <w:color w:val="FF0000"/>
          <w:spacing w:val="-1"/>
        </w:rPr>
        <w:t>evaluation</w:t>
      </w:r>
      <w:r w:rsidRPr="00E775BB">
        <w:rPr>
          <w:strike/>
          <w:color w:val="FF0000"/>
          <w:spacing w:val="18"/>
        </w:rPr>
        <w:t xml:space="preserve"> </w:t>
      </w:r>
      <w:r w:rsidRPr="00E775BB">
        <w:rPr>
          <w:strike/>
          <w:color w:val="FF0000"/>
          <w:spacing w:val="-1"/>
        </w:rPr>
        <w:t>may</w:t>
      </w:r>
      <w:r w:rsidRPr="00E775BB">
        <w:rPr>
          <w:strike/>
          <w:color w:val="FF0000"/>
          <w:spacing w:val="9"/>
        </w:rPr>
        <w:t xml:space="preserve"> </w:t>
      </w:r>
      <w:r w:rsidRPr="00E775BB">
        <w:rPr>
          <w:strike/>
          <w:color w:val="FF0000"/>
          <w:spacing w:val="-1"/>
        </w:rPr>
        <w:t>include</w:t>
      </w:r>
      <w:r w:rsidRPr="00E775BB">
        <w:rPr>
          <w:strike/>
          <w:color w:val="FF0000"/>
          <w:spacing w:val="15"/>
        </w:rPr>
        <w:t xml:space="preserve"> </w:t>
      </w:r>
      <w:r w:rsidRPr="00E775BB">
        <w:rPr>
          <w:strike/>
          <w:color w:val="FF0000"/>
        </w:rPr>
        <w:t>observing</w:t>
      </w:r>
      <w:r w:rsidRPr="00E775BB">
        <w:rPr>
          <w:strike/>
          <w:color w:val="FF0000"/>
          <w:spacing w:val="14"/>
        </w:rPr>
        <w:t xml:space="preserve"> </w:t>
      </w:r>
      <w:r w:rsidRPr="00E775BB">
        <w:rPr>
          <w:strike/>
          <w:color w:val="FF0000"/>
        </w:rPr>
        <w:t>the</w:t>
      </w:r>
      <w:r w:rsidRPr="00E775BB">
        <w:rPr>
          <w:strike/>
          <w:color w:val="FF0000"/>
          <w:spacing w:val="13"/>
        </w:rPr>
        <w:t xml:space="preserve"> </w:t>
      </w:r>
      <w:r w:rsidRPr="00E775BB">
        <w:rPr>
          <w:strike/>
          <w:color w:val="FF0000"/>
          <w:spacing w:val="-1"/>
        </w:rPr>
        <w:t>administration</w:t>
      </w:r>
      <w:r w:rsidRPr="00E775BB">
        <w:rPr>
          <w:strike/>
          <w:color w:val="FF0000"/>
          <w:spacing w:val="18"/>
        </w:rPr>
        <w:t xml:space="preserve"> </w:t>
      </w:r>
      <w:r w:rsidRPr="00E775BB">
        <w:rPr>
          <w:strike/>
          <w:color w:val="FF0000"/>
          <w:spacing w:val="-1"/>
        </w:rPr>
        <w:t>of</w:t>
      </w:r>
      <w:r w:rsidRPr="00E775BB">
        <w:rPr>
          <w:strike/>
          <w:color w:val="FF0000"/>
          <w:spacing w:val="18"/>
        </w:rPr>
        <w:t xml:space="preserve"> </w:t>
      </w:r>
      <w:r w:rsidRPr="00E775BB">
        <w:rPr>
          <w:strike/>
          <w:color w:val="FF0000"/>
          <w:spacing w:val="-1"/>
        </w:rPr>
        <w:t>anesthesia</w:t>
      </w:r>
      <w:r w:rsidRPr="00E775BB">
        <w:rPr>
          <w:strike/>
          <w:color w:val="FF0000"/>
          <w:spacing w:val="88"/>
        </w:rPr>
        <w:t xml:space="preserve"> </w:t>
      </w:r>
      <w:r w:rsidRPr="00E775BB">
        <w:rPr>
          <w:strike/>
          <w:color w:val="FF0000"/>
          <w:spacing w:val="-1"/>
        </w:rPr>
        <w:t>appropriate</w:t>
      </w:r>
      <w:r w:rsidRPr="00E775BB">
        <w:rPr>
          <w:strike/>
          <w:color w:val="FF0000"/>
          <w:spacing w:val="4"/>
        </w:rPr>
        <w:t xml:space="preserve"> </w:t>
      </w:r>
      <w:r w:rsidRPr="00E775BB">
        <w:rPr>
          <w:strike/>
          <w:color w:val="FF0000"/>
        </w:rPr>
        <w:t>to</w:t>
      </w:r>
      <w:r w:rsidRPr="00E775BB">
        <w:rPr>
          <w:strike/>
          <w:color w:val="FF0000"/>
          <w:spacing w:val="4"/>
        </w:rPr>
        <w:t xml:space="preserve"> </w:t>
      </w:r>
      <w:r w:rsidRPr="00E775BB">
        <w:rPr>
          <w:strike/>
          <w:color w:val="FF0000"/>
        </w:rPr>
        <w:t>the</w:t>
      </w:r>
      <w:r w:rsidRPr="00E775BB">
        <w:rPr>
          <w:strike/>
          <w:color w:val="FF0000"/>
          <w:spacing w:val="4"/>
        </w:rPr>
        <w:t xml:space="preserve"> </w:t>
      </w:r>
      <w:r w:rsidRPr="00E775BB">
        <w:rPr>
          <w:strike/>
          <w:color w:val="FF0000"/>
          <w:spacing w:val="-1"/>
        </w:rPr>
        <w:t>permit</w:t>
      </w:r>
      <w:r w:rsidRPr="00E775BB">
        <w:rPr>
          <w:strike/>
          <w:color w:val="FF0000"/>
          <w:spacing w:val="4"/>
        </w:rPr>
        <w:t xml:space="preserve"> </w:t>
      </w:r>
      <w:r w:rsidRPr="00E775BB">
        <w:rPr>
          <w:strike/>
          <w:color w:val="FF0000"/>
        </w:rPr>
        <w:t>sought</w:t>
      </w:r>
      <w:r w:rsidRPr="00E775BB">
        <w:rPr>
          <w:strike/>
          <w:color w:val="FF0000"/>
          <w:spacing w:val="4"/>
        </w:rPr>
        <w:t xml:space="preserve"> </w:t>
      </w:r>
      <w:r w:rsidRPr="00E775BB">
        <w:rPr>
          <w:strike/>
          <w:color w:val="FF0000"/>
        </w:rPr>
        <w:t>by</w:t>
      </w:r>
      <w:r w:rsidRPr="00E775BB">
        <w:rPr>
          <w:strike/>
          <w:color w:val="FF0000"/>
          <w:spacing w:val="-3"/>
        </w:rPr>
        <w:t xml:space="preserve"> </w:t>
      </w:r>
      <w:r w:rsidRPr="00E775BB">
        <w:rPr>
          <w:strike/>
          <w:color w:val="FF0000"/>
        </w:rPr>
        <w:t>the</w:t>
      </w:r>
      <w:r w:rsidRPr="00E775BB">
        <w:rPr>
          <w:strike/>
          <w:color w:val="FF0000"/>
          <w:spacing w:val="4"/>
        </w:rPr>
        <w:t xml:space="preserve"> </w:t>
      </w:r>
      <w:r w:rsidRPr="00E775BB">
        <w:rPr>
          <w:strike/>
          <w:color w:val="FF0000"/>
        </w:rPr>
        <w:t>licensee.</w:t>
      </w:r>
      <w:r w:rsidRPr="00E775BB">
        <w:rPr>
          <w:strike/>
          <w:color w:val="FF0000"/>
          <w:spacing w:val="16"/>
        </w:rPr>
        <w:t xml:space="preserve"> </w:t>
      </w:r>
      <w:r w:rsidRPr="00E775BB">
        <w:rPr>
          <w:strike/>
          <w:color w:val="FF0000"/>
        </w:rPr>
        <w:t>Every</w:t>
      </w:r>
      <w:r w:rsidRPr="00E775BB">
        <w:rPr>
          <w:strike/>
          <w:color w:val="FF0000"/>
          <w:spacing w:val="-5"/>
        </w:rPr>
        <w:t xml:space="preserve"> </w:t>
      </w:r>
      <w:r w:rsidRPr="00E775BB">
        <w:rPr>
          <w:strike/>
          <w:color w:val="FF0000"/>
        </w:rPr>
        <w:t>applicant</w:t>
      </w:r>
      <w:r w:rsidRPr="00E775BB">
        <w:rPr>
          <w:strike/>
          <w:color w:val="FF0000"/>
          <w:spacing w:val="4"/>
        </w:rPr>
        <w:t xml:space="preserve"> </w:t>
      </w:r>
      <w:r w:rsidRPr="00E775BB">
        <w:rPr>
          <w:strike/>
          <w:color w:val="FF0000"/>
          <w:spacing w:val="-1"/>
        </w:rPr>
        <w:t>shall</w:t>
      </w:r>
      <w:r w:rsidRPr="00E775BB">
        <w:rPr>
          <w:strike/>
          <w:color w:val="FF0000"/>
          <w:spacing w:val="4"/>
        </w:rPr>
        <w:t xml:space="preserve"> </w:t>
      </w:r>
      <w:r w:rsidRPr="00E775BB">
        <w:rPr>
          <w:strike/>
          <w:color w:val="FF0000"/>
        </w:rPr>
        <w:t>be</w:t>
      </w:r>
      <w:r w:rsidRPr="00E775BB">
        <w:rPr>
          <w:strike/>
          <w:color w:val="FF0000"/>
          <w:spacing w:val="4"/>
        </w:rPr>
        <w:t xml:space="preserve"> </w:t>
      </w:r>
      <w:r w:rsidRPr="00E775BB">
        <w:rPr>
          <w:strike/>
          <w:color w:val="FF0000"/>
          <w:spacing w:val="-1"/>
        </w:rPr>
        <w:t>given</w:t>
      </w:r>
      <w:r w:rsidRPr="00E775BB">
        <w:rPr>
          <w:strike/>
          <w:color w:val="FF0000"/>
          <w:spacing w:val="4"/>
        </w:rPr>
        <w:t xml:space="preserve"> </w:t>
      </w:r>
      <w:r w:rsidRPr="00E775BB">
        <w:rPr>
          <w:strike/>
          <w:color w:val="FF0000"/>
        </w:rPr>
        <w:t>notice</w:t>
      </w:r>
      <w:r w:rsidRPr="00E775BB">
        <w:rPr>
          <w:strike/>
          <w:color w:val="FF0000"/>
          <w:spacing w:val="4"/>
        </w:rPr>
        <w:t xml:space="preserve"> </w:t>
      </w:r>
      <w:r w:rsidRPr="00E775BB">
        <w:rPr>
          <w:strike/>
          <w:color w:val="FF0000"/>
        </w:rPr>
        <w:t>by</w:t>
      </w:r>
      <w:r w:rsidRPr="00E775BB">
        <w:rPr>
          <w:strike/>
          <w:color w:val="FF0000"/>
          <w:spacing w:val="-4"/>
        </w:rPr>
        <w:t xml:space="preserve"> </w:t>
      </w:r>
      <w:r w:rsidRPr="00E775BB">
        <w:rPr>
          <w:strike/>
          <w:color w:val="FF0000"/>
        </w:rPr>
        <w:t>the</w:t>
      </w:r>
      <w:r w:rsidRPr="00E775BB">
        <w:rPr>
          <w:strike/>
          <w:color w:val="FF0000"/>
          <w:spacing w:val="31"/>
        </w:rPr>
        <w:t xml:space="preserve"> </w:t>
      </w:r>
      <w:r w:rsidRPr="00E775BB">
        <w:rPr>
          <w:strike/>
          <w:color w:val="FF0000"/>
          <w:spacing w:val="-1"/>
        </w:rPr>
        <w:t>Board</w:t>
      </w:r>
      <w:r w:rsidRPr="00E775BB">
        <w:rPr>
          <w:strike/>
          <w:color w:val="FF0000"/>
          <w:spacing w:val="24"/>
        </w:rPr>
        <w:t xml:space="preserve"> </w:t>
      </w:r>
      <w:r w:rsidRPr="00E775BB">
        <w:rPr>
          <w:strike/>
          <w:color w:val="FF0000"/>
        </w:rPr>
        <w:t>of</w:t>
      </w:r>
      <w:r w:rsidRPr="00E775BB">
        <w:rPr>
          <w:strike/>
          <w:color w:val="FF0000"/>
          <w:spacing w:val="24"/>
        </w:rPr>
        <w:t xml:space="preserve"> </w:t>
      </w:r>
      <w:r w:rsidRPr="00E775BB">
        <w:rPr>
          <w:strike/>
          <w:color w:val="FF0000"/>
          <w:spacing w:val="-1"/>
        </w:rPr>
        <w:t>all</w:t>
      </w:r>
      <w:r w:rsidRPr="00E775BB">
        <w:rPr>
          <w:strike/>
          <w:color w:val="FF0000"/>
          <w:spacing w:val="24"/>
        </w:rPr>
        <w:t xml:space="preserve"> </w:t>
      </w:r>
      <w:r w:rsidRPr="00E775BB">
        <w:rPr>
          <w:strike/>
          <w:color w:val="FF0000"/>
          <w:spacing w:val="-1"/>
        </w:rPr>
        <w:t>deficiencies</w:t>
      </w:r>
      <w:r w:rsidRPr="00E775BB">
        <w:rPr>
          <w:strike/>
          <w:color w:val="FF0000"/>
          <w:spacing w:val="24"/>
        </w:rPr>
        <w:t xml:space="preserve"> </w:t>
      </w:r>
      <w:r w:rsidRPr="00E775BB">
        <w:rPr>
          <w:strike/>
          <w:color w:val="FF0000"/>
          <w:spacing w:val="-1"/>
        </w:rPr>
        <w:t>reported</w:t>
      </w:r>
      <w:r w:rsidRPr="00E775BB">
        <w:rPr>
          <w:strike/>
          <w:color w:val="FF0000"/>
          <w:spacing w:val="24"/>
        </w:rPr>
        <w:t xml:space="preserve"> </w:t>
      </w:r>
      <w:r w:rsidRPr="00E775BB">
        <w:rPr>
          <w:strike/>
          <w:color w:val="FF0000"/>
        </w:rPr>
        <w:t>as</w:t>
      </w:r>
      <w:r w:rsidRPr="00E775BB">
        <w:rPr>
          <w:strike/>
          <w:color w:val="FF0000"/>
          <w:spacing w:val="24"/>
        </w:rPr>
        <w:t xml:space="preserve"> </w:t>
      </w:r>
      <w:r w:rsidRPr="00E775BB">
        <w:rPr>
          <w:strike/>
          <w:color w:val="FF0000"/>
        </w:rPr>
        <w:t>a</w:t>
      </w:r>
      <w:r w:rsidRPr="00E775BB">
        <w:rPr>
          <w:strike/>
          <w:color w:val="FF0000"/>
          <w:spacing w:val="21"/>
        </w:rPr>
        <w:t xml:space="preserve"> </w:t>
      </w:r>
      <w:r w:rsidRPr="00E775BB">
        <w:rPr>
          <w:strike/>
          <w:color w:val="FF0000"/>
        </w:rPr>
        <w:t>result</w:t>
      </w:r>
      <w:r w:rsidRPr="00E775BB">
        <w:rPr>
          <w:strike/>
          <w:color w:val="FF0000"/>
          <w:spacing w:val="24"/>
        </w:rPr>
        <w:t xml:space="preserve"> </w:t>
      </w:r>
      <w:r w:rsidRPr="00E775BB">
        <w:rPr>
          <w:strike/>
          <w:color w:val="FF0000"/>
        </w:rPr>
        <w:t>of</w:t>
      </w:r>
      <w:r w:rsidRPr="00E775BB">
        <w:rPr>
          <w:strike/>
          <w:color w:val="FF0000"/>
          <w:spacing w:val="24"/>
        </w:rPr>
        <w:t xml:space="preserve"> </w:t>
      </w:r>
      <w:r w:rsidRPr="00E775BB">
        <w:rPr>
          <w:strike/>
          <w:color w:val="FF0000"/>
        </w:rPr>
        <w:t>the</w:t>
      </w:r>
      <w:r w:rsidRPr="00E775BB">
        <w:rPr>
          <w:strike/>
          <w:color w:val="FF0000"/>
          <w:spacing w:val="24"/>
        </w:rPr>
        <w:t xml:space="preserve"> </w:t>
      </w:r>
      <w:r w:rsidRPr="00E775BB">
        <w:rPr>
          <w:strike/>
          <w:color w:val="FF0000"/>
        </w:rPr>
        <w:t>evaluation.</w:t>
      </w:r>
      <w:r w:rsidRPr="00E775BB">
        <w:rPr>
          <w:strike/>
          <w:color w:val="FF0000"/>
          <w:spacing w:val="24"/>
        </w:rPr>
        <w:t xml:space="preserve"> </w:t>
      </w:r>
      <w:r w:rsidRPr="00E775BB">
        <w:rPr>
          <w:strike/>
          <w:color w:val="FF0000"/>
        </w:rPr>
        <w:t>The</w:t>
      </w:r>
      <w:r w:rsidRPr="00E775BB">
        <w:rPr>
          <w:strike/>
          <w:color w:val="FF0000"/>
          <w:spacing w:val="24"/>
        </w:rPr>
        <w:t xml:space="preserve"> </w:t>
      </w:r>
      <w:r w:rsidRPr="00E775BB">
        <w:rPr>
          <w:strike/>
          <w:color w:val="FF0000"/>
          <w:spacing w:val="-1"/>
        </w:rPr>
        <w:t>Board</w:t>
      </w:r>
      <w:r w:rsidRPr="00E775BB">
        <w:rPr>
          <w:strike/>
          <w:color w:val="FF0000"/>
          <w:spacing w:val="24"/>
        </w:rPr>
        <w:t xml:space="preserve"> </w:t>
      </w:r>
      <w:r w:rsidRPr="00E775BB">
        <w:rPr>
          <w:strike/>
          <w:color w:val="FF0000"/>
          <w:spacing w:val="-1"/>
        </w:rPr>
        <w:t>may</w:t>
      </w:r>
      <w:r w:rsidRPr="00E775BB">
        <w:rPr>
          <w:strike/>
          <w:color w:val="FF0000"/>
          <w:spacing w:val="16"/>
        </w:rPr>
        <w:t xml:space="preserve"> </w:t>
      </w:r>
      <w:r w:rsidRPr="00E775BB">
        <w:rPr>
          <w:strike/>
          <w:color w:val="FF0000"/>
        </w:rPr>
        <w:t>provide</w:t>
      </w:r>
      <w:r w:rsidRPr="00E775BB">
        <w:rPr>
          <w:strike/>
          <w:color w:val="FF0000"/>
          <w:spacing w:val="24"/>
        </w:rPr>
        <w:t xml:space="preserve"> </w:t>
      </w:r>
      <w:r w:rsidRPr="00E775BB">
        <w:rPr>
          <w:strike/>
          <w:color w:val="FF0000"/>
        </w:rPr>
        <w:t>the</w:t>
      </w:r>
      <w:r w:rsidRPr="00E775BB">
        <w:rPr>
          <w:strike/>
          <w:color w:val="FF0000"/>
          <w:spacing w:val="39"/>
        </w:rPr>
        <w:t xml:space="preserve"> </w:t>
      </w:r>
      <w:r w:rsidRPr="00E775BB">
        <w:rPr>
          <w:strike/>
          <w:color w:val="FF0000"/>
        </w:rPr>
        <w:t>applicant</w:t>
      </w:r>
      <w:r w:rsidRPr="00E775BB">
        <w:rPr>
          <w:strike/>
          <w:color w:val="FF0000"/>
          <w:spacing w:val="4"/>
        </w:rPr>
        <w:t xml:space="preserve"> </w:t>
      </w:r>
      <w:r w:rsidRPr="00E775BB">
        <w:rPr>
          <w:strike/>
          <w:color w:val="FF0000"/>
        </w:rPr>
        <w:t>with</w:t>
      </w:r>
      <w:r w:rsidRPr="00E775BB">
        <w:rPr>
          <w:strike/>
          <w:color w:val="FF0000"/>
          <w:spacing w:val="4"/>
        </w:rPr>
        <w:t xml:space="preserve"> </w:t>
      </w:r>
      <w:r w:rsidRPr="00E775BB">
        <w:rPr>
          <w:strike/>
          <w:color w:val="FF0000"/>
        </w:rPr>
        <w:t>a</w:t>
      </w:r>
      <w:r w:rsidRPr="00E775BB">
        <w:rPr>
          <w:strike/>
          <w:color w:val="FF0000"/>
          <w:spacing w:val="4"/>
        </w:rPr>
        <w:t xml:space="preserve"> </w:t>
      </w:r>
      <w:r w:rsidRPr="00E775BB">
        <w:rPr>
          <w:strike/>
          <w:color w:val="FF0000"/>
          <w:spacing w:val="-1"/>
        </w:rPr>
        <w:t>reasonable</w:t>
      </w:r>
      <w:r w:rsidRPr="00E775BB">
        <w:rPr>
          <w:strike/>
          <w:color w:val="FF0000"/>
          <w:spacing w:val="4"/>
        </w:rPr>
        <w:t xml:space="preserve"> </w:t>
      </w:r>
      <w:r w:rsidRPr="00E775BB">
        <w:rPr>
          <w:strike/>
          <w:color w:val="FF0000"/>
          <w:spacing w:val="-1"/>
        </w:rPr>
        <w:t>period</w:t>
      </w:r>
      <w:r w:rsidRPr="00E775BB">
        <w:rPr>
          <w:strike/>
          <w:color w:val="FF0000"/>
          <w:spacing w:val="4"/>
        </w:rPr>
        <w:t xml:space="preserve"> </w:t>
      </w:r>
      <w:r w:rsidRPr="00E775BB">
        <w:rPr>
          <w:strike/>
          <w:color w:val="FF0000"/>
        </w:rPr>
        <w:t>of</w:t>
      </w:r>
      <w:r w:rsidRPr="00E775BB">
        <w:rPr>
          <w:strike/>
          <w:color w:val="FF0000"/>
          <w:spacing w:val="4"/>
        </w:rPr>
        <w:t xml:space="preserve"> </w:t>
      </w:r>
      <w:r w:rsidRPr="00E775BB">
        <w:rPr>
          <w:strike/>
          <w:color w:val="FF0000"/>
          <w:spacing w:val="1"/>
        </w:rPr>
        <w:t>time</w:t>
      </w:r>
      <w:r w:rsidRPr="00E775BB">
        <w:rPr>
          <w:strike/>
          <w:color w:val="FF0000"/>
          <w:spacing w:val="8"/>
        </w:rPr>
        <w:t xml:space="preserve"> </w:t>
      </w:r>
      <w:r w:rsidRPr="00E775BB">
        <w:rPr>
          <w:strike/>
          <w:color w:val="FF0000"/>
          <w:spacing w:val="1"/>
        </w:rPr>
        <w:t>in</w:t>
      </w:r>
      <w:r w:rsidRPr="00E775BB">
        <w:rPr>
          <w:strike/>
          <w:color w:val="FF0000"/>
          <w:spacing w:val="7"/>
        </w:rPr>
        <w:t xml:space="preserve"> </w:t>
      </w:r>
      <w:r w:rsidRPr="00E775BB">
        <w:rPr>
          <w:strike/>
          <w:color w:val="FF0000"/>
        </w:rPr>
        <w:t>which</w:t>
      </w:r>
      <w:r w:rsidRPr="00E775BB">
        <w:rPr>
          <w:strike/>
          <w:color w:val="FF0000"/>
          <w:spacing w:val="4"/>
        </w:rPr>
        <w:t xml:space="preserve"> </w:t>
      </w:r>
      <w:r w:rsidRPr="00E775BB">
        <w:rPr>
          <w:strike/>
          <w:color w:val="FF0000"/>
        </w:rPr>
        <w:t>any</w:t>
      </w:r>
      <w:r w:rsidRPr="00E775BB">
        <w:rPr>
          <w:strike/>
          <w:color w:val="FF0000"/>
          <w:spacing w:val="-5"/>
        </w:rPr>
        <w:t xml:space="preserve"> </w:t>
      </w:r>
      <w:r w:rsidRPr="00E775BB">
        <w:rPr>
          <w:strike/>
          <w:color w:val="FF0000"/>
          <w:spacing w:val="-1"/>
        </w:rPr>
        <w:t>deficiencies</w:t>
      </w:r>
      <w:r w:rsidRPr="00E775BB">
        <w:rPr>
          <w:strike/>
          <w:color w:val="FF0000"/>
          <w:spacing w:val="4"/>
        </w:rPr>
        <w:t xml:space="preserve"> </w:t>
      </w:r>
      <w:r w:rsidRPr="00E775BB">
        <w:rPr>
          <w:strike/>
          <w:color w:val="FF0000"/>
        </w:rPr>
        <w:t>must</w:t>
      </w:r>
      <w:r w:rsidRPr="00E775BB">
        <w:rPr>
          <w:strike/>
          <w:color w:val="FF0000"/>
          <w:spacing w:val="4"/>
        </w:rPr>
        <w:t xml:space="preserve"> </w:t>
      </w:r>
      <w:r w:rsidRPr="00E775BB">
        <w:rPr>
          <w:strike/>
          <w:color w:val="FF0000"/>
        </w:rPr>
        <w:t>be</w:t>
      </w:r>
      <w:r w:rsidRPr="00E775BB">
        <w:rPr>
          <w:strike/>
          <w:color w:val="FF0000"/>
          <w:spacing w:val="4"/>
        </w:rPr>
        <w:t xml:space="preserve"> </w:t>
      </w:r>
      <w:r w:rsidRPr="00E775BB">
        <w:rPr>
          <w:strike/>
          <w:color w:val="FF0000"/>
          <w:spacing w:val="-1"/>
        </w:rPr>
        <w:t>corrected.</w:t>
      </w:r>
      <w:r w:rsidRPr="00E775BB">
        <w:rPr>
          <w:strike/>
          <w:color w:val="FF0000"/>
          <w:spacing w:val="4"/>
        </w:rPr>
        <w:t xml:space="preserve"> </w:t>
      </w:r>
      <w:r w:rsidRPr="00E775BB">
        <w:rPr>
          <w:strike/>
          <w:color w:val="FF0000"/>
          <w:spacing w:val="-4"/>
        </w:rPr>
        <w:t>If</w:t>
      </w:r>
      <w:r w:rsidRPr="00E775BB">
        <w:rPr>
          <w:strike/>
          <w:color w:val="FF0000"/>
          <w:spacing w:val="4"/>
        </w:rPr>
        <w:t xml:space="preserve"> </w:t>
      </w:r>
      <w:r w:rsidRPr="00E775BB">
        <w:rPr>
          <w:strike/>
          <w:color w:val="FF0000"/>
        </w:rPr>
        <w:t>the</w:t>
      </w:r>
      <w:r w:rsidRPr="00E775BB">
        <w:rPr>
          <w:strike/>
          <w:color w:val="FF0000"/>
          <w:spacing w:val="45"/>
        </w:rPr>
        <w:t xml:space="preserve"> </w:t>
      </w:r>
      <w:r w:rsidRPr="00E775BB">
        <w:rPr>
          <w:strike/>
          <w:color w:val="FF0000"/>
        </w:rPr>
        <w:t>results</w:t>
      </w:r>
      <w:r w:rsidRPr="00E775BB">
        <w:rPr>
          <w:strike/>
          <w:color w:val="FF0000"/>
          <w:spacing w:val="-15"/>
        </w:rPr>
        <w:t xml:space="preserve"> </w:t>
      </w:r>
      <w:r w:rsidRPr="00E775BB">
        <w:rPr>
          <w:strike/>
          <w:color w:val="FF0000"/>
        </w:rPr>
        <w:t>of</w:t>
      </w:r>
      <w:r w:rsidRPr="00E775BB">
        <w:rPr>
          <w:strike/>
          <w:color w:val="FF0000"/>
          <w:spacing w:val="-15"/>
        </w:rPr>
        <w:t xml:space="preserve"> </w:t>
      </w:r>
      <w:r w:rsidRPr="00E775BB">
        <w:rPr>
          <w:strike/>
          <w:color w:val="FF0000"/>
        </w:rPr>
        <w:t>the</w:t>
      </w:r>
      <w:r w:rsidRPr="00E775BB">
        <w:rPr>
          <w:strike/>
          <w:color w:val="FF0000"/>
          <w:spacing w:val="-15"/>
        </w:rPr>
        <w:t xml:space="preserve"> </w:t>
      </w:r>
      <w:r w:rsidRPr="00E775BB">
        <w:rPr>
          <w:strike/>
          <w:color w:val="FF0000"/>
          <w:spacing w:val="-1"/>
        </w:rPr>
        <w:t>evaluation</w:t>
      </w:r>
      <w:r w:rsidRPr="00E775BB">
        <w:rPr>
          <w:strike/>
          <w:color w:val="FF0000"/>
          <w:spacing w:val="-15"/>
        </w:rPr>
        <w:t xml:space="preserve"> </w:t>
      </w:r>
      <w:r w:rsidRPr="00E775BB">
        <w:rPr>
          <w:strike/>
          <w:color w:val="FF0000"/>
          <w:spacing w:val="-1"/>
        </w:rPr>
        <w:t>are</w:t>
      </w:r>
      <w:r w:rsidRPr="00E775BB">
        <w:rPr>
          <w:strike/>
          <w:color w:val="FF0000"/>
          <w:spacing w:val="-18"/>
        </w:rPr>
        <w:t xml:space="preserve"> </w:t>
      </w:r>
      <w:r w:rsidRPr="00E775BB">
        <w:rPr>
          <w:strike/>
          <w:color w:val="FF0000"/>
          <w:spacing w:val="-1"/>
        </w:rPr>
        <w:t>deemed</w:t>
      </w:r>
      <w:r w:rsidRPr="00E775BB">
        <w:rPr>
          <w:strike/>
          <w:color w:val="FF0000"/>
          <w:spacing w:val="-17"/>
        </w:rPr>
        <w:t xml:space="preserve"> </w:t>
      </w:r>
      <w:r w:rsidRPr="00E775BB">
        <w:rPr>
          <w:strike/>
          <w:color w:val="FF0000"/>
          <w:spacing w:val="-1"/>
        </w:rPr>
        <w:t>unsatisfactory,</w:t>
      </w:r>
      <w:r w:rsidRPr="00E775BB">
        <w:rPr>
          <w:strike/>
          <w:color w:val="FF0000"/>
          <w:spacing w:val="-17"/>
        </w:rPr>
        <w:t xml:space="preserve"> </w:t>
      </w:r>
      <w:r w:rsidRPr="00E775BB">
        <w:rPr>
          <w:strike/>
          <w:color w:val="FF0000"/>
        </w:rPr>
        <w:t>the</w:t>
      </w:r>
      <w:r w:rsidRPr="00E775BB">
        <w:rPr>
          <w:strike/>
          <w:color w:val="FF0000"/>
          <w:spacing w:val="-18"/>
        </w:rPr>
        <w:t xml:space="preserve"> </w:t>
      </w:r>
      <w:r w:rsidRPr="00E775BB">
        <w:rPr>
          <w:strike/>
          <w:color w:val="FF0000"/>
          <w:spacing w:val="-1"/>
        </w:rPr>
        <w:t>Board</w:t>
      </w:r>
      <w:r w:rsidRPr="00E775BB">
        <w:rPr>
          <w:strike/>
          <w:color w:val="FF0000"/>
          <w:spacing w:val="-15"/>
        </w:rPr>
        <w:t xml:space="preserve"> </w:t>
      </w:r>
      <w:r w:rsidRPr="00E775BB">
        <w:rPr>
          <w:strike/>
          <w:color w:val="FF0000"/>
        </w:rPr>
        <w:t>may</w:t>
      </w:r>
      <w:r w:rsidRPr="00E775BB">
        <w:rPr>
          <w:strike/>
          <w:color w:val="FF0000"/>
          <w:spacing w:val="-23"/>
        </w:rPr>
        <w:t xml:space="preserve"> </w:t>
      </w:r>
      <w:r w:rsidRPr="00E775BB">
        <w:rPr>
          <w:strike/>
          <w:color w:val="FF0000"/>
        </w:rPr>
        <w:t>conduct</w:t>
      </w:r>
      <w:r w:rsidRPr="00E775BB">
        <w:rPr>
          <w:strike/>
          <w:color w:val="FF0000"/>
          <w:spacing w:val="-15"/>
        </w:rPr>
        <w:t xml:space="preserve"> </w:t>
      </w:r>
      <w:r w:rsidRPr="00E775BB">
        <w:rPr>
          <w:strike/>
          <w:color w:val="FF0000"/>
        </w:rPr>
        <w:t>a</w:t>
      </w:r>
      <w:r w:rsidRPr="00E775BB">
        <w:rPr>
          <w:strike/>
          <w:color w:val="FF0000"/>
          <w:spacing w:val="-17"/>
        </w:rPr>
        <w:t xml:space="preserve"> </w:t>
      </w:r>
      <w:r w:rsidRPr="00E775BB">
        <w:rPr>
          <w:strike/>
          <w:color w:val="FF0000"/>
        </w:rPr>
        <w:t>second</w:t>
      </w:r>
      <w:r w:rsidRPr="00E775BB">
        <w:rPr>
          <w:strike/>
          <w:color w:val="FF0000"/>
          <w:spacing w:val="-15"/>
        </w:rPr>
        <w:t xml:space="preserve"> </w:t>
      </w:r>
      <w:r w:rsidRPr="00E775BB">
        <w:rPr>
          <w:strike/>
          <w:color w:val="FF0000"/>
          <w:spacing w:val="-1"/>
        </w:rPr>
        <w:t>evaluation,</w:t>
      </w:r>
      <w:r w:rsidRPr="00E775BB">
        <w:rPr>
          <w:strike/>
          <w:color w:val="FF0000"/>
          <w:spacing w:val="49"/>
        </w:rPr>
        <w:t xml:space="preserve"> </w:t>
      </w:r>
      <w:r w:rsidRPr="00E775BB">
        <w:rPr>
          <w:strike/>
          <w:color w:val="FF0000"/>
          <w:spacing w:val="-1"/>
        </w:rPr>
        <w:t>within</w:t>
      </w:r>
      <w:r w:rsidRPr="00E775BB">
        <w:rPr>
          <w:strike/>
          <w:color w:val="FF0000"/>
          <w:spacing w:val="1"/>
        </w:rPr>
        <w:t xml:space="preserve"> </w:t>
      </w:r>
      <w:r w:rsidRPr="00E775BB">
        <w:rPr>
          <w:strike/>
          <w:color w:val="FF0000"/>
        </w:rPr>
        <w:t>a</w:t>
      </w:r>
      <w:r w:rsidRPr="00E775BB">
        <w:rPr>
          <w:strike/>
          <w:color w:val="FF0000"/>
          <w:spacing w:val="-3"/>
        </w:rPr>
        <w:t xml:space="preserve"> </w:t>
      </w:r>
      <w:r w:rsidRPr="00E775BB">
        <w:rPr>
          <w:strike/>
          <w:color w:val="FF0000"/>
          <w:spacing w:val="-1"/>
        </w:rPr>
        <w:t>reasonable</w:t>
      </w:r>
      <w:r w:rsidRPr="00E775BB">
        <w:rPr>
          <w:strike/>
          <w:color w:val="FF0000"/>
          <w:spacing w:val="-3"/>
        </w:rPr>
        <w:t xml:space="preserve"> </w:t>
      </w:r>
      <w:r w:rsidRPr="00E775BB">
        <w:rPr>
          <w:strike/>
          <w:color w:val="FF0000"/>
        </w:rPr>
        <w:t>time,</w:t>
      </w:r>
      <w:r w:rsidRPr="00E775BB">
        <w:rPr>
          <w:strike/>
          <w:color w:val="FF0000"/>
          <w:spacing w:val="1"/>
        </w:rPr>
        <w:t xml:space="preserve"> </w:t>
      </w:r>
      <w:r w:rsidRPr="00E775BB">
        <w:rPr>
          <w:strike/>
          <w:color w:val="FF0000"/>
          <w:spacing w:val="-1"/>
        </w:rPr>
        <w:t>or</w:t>
      </w:r>
      <w:r w:rsidRPr="00E775BB">
        <w:rPr>
          <w:strike/>
          <w:color w:val="FF0000"/>
          <w:spacing w:val="1"/>
        </w:rPr>
        <w:t xml:space="preserve"> </w:t>
      </w:r>
      <w:r w:rsidRPr="00E775BB">
        <w:rPr>
          <w:strike/>
          <w:color w:val="FF0000"/>
          <w:spacing w:val="-1"/>
        </w:rPr>
        <w:t>upon</w:t>
      </w:r>
      <w:r w:rsidRPr="00E775BB">
        <w:rPr>
          <w:strike/>
          <w:color w:val="FF0000"/>
          <w:spacing w:val="1"/>
        </w:rPr>
        <w:t xml:space="preserve"> </w:t>
      </w:r>
      <w:r w:rsidRPr="00E775BB">
        <w:rPr>
          <w:strike/>
          <w:color w:val="FF0000"/>
          <w:spacing w:val="-1"/>
        </w:rPr>
        <w:t>written</w:t>
      </w:r>
      <w:r w:rsidRPr="00E775BB">
        <w:rPr>
          <w:strike/>
          <w:color w:val="FF0000"/>
          <w:spacing w:val="1"/>
        </w:rPr>
        <w:t xml:space="preserve"> </w:t>
      </w:r>
      <w:r w:rsidRPr="00E775BB">
        <w:rPr>
          <w:strike/>
          <w:color w:val="FF0000"/>
          <w:spacing w:val="-1"/>
        </w:rPr>
        <w:t>request</w:t>
      </w:r>
      <w:r w:rsidRPr="00E775BB">
        <w:rPr>
          <w:strike/>
          <w:color w:val="FF0000"/>
          <w:spacing w:val="1"/>
        </w:rPr>
        <w:t xml:space="preserve"> </w:t>
      </w:r>
      <w:r w:rsidRPr="00E775BB">
        <w:rPr>
          <w:strike/>
          <w:color w:val="FF0000"/>
          <w:spacing w:val="-1"/>
        </w:rPr>
        <w:t>of</w:t>
      </w:r>
      <w:r w:rsidRPr="00E775BB">
        <w:rPr>
          <w:strike/>
          <w:color w:val="FF0000"/>
          <w:spacing w:val="1"/>
        </w:rPr>
        <w:t xml:space="preserve"> </w:t>
      </w:r>
      <w:r w:rsidRPr="00E775BB">
        <w:rPr>
          <w:strike/>
          <w:color w:val="FF0000"/>
          <w:spacing w:val="-1"/>
        </w:rPr>
        <w:t>the</w:t>
      </w:r>
      <w:r w:rsidRPr="00E775BB">
        <w:rPr>
          <w:strike/>
          <w:color w:val="FF0000"/>
          <w:spacing w:val="-3"/>
        </w:rPr>
        <w:t xml:space="preserve"> </w:t>
      </w:r>
      <w:r w:rsidRPr="00E775BB">
        <w:rPr>
          <w:strike/>
          <w:color w:val="FF0000"/>
          <w:spacing w:val="-1"/>
        </w:rPr>
        <w:t>applicant.</w:t>
      </w:r>
    </w:p>
    <w:p w:rsidR="000B2F62" w:rsidRPr="00E775BB" w:rsidRDefault="000B2F62" w:rsidP="00113964">
      <w:pPr>
        <w:spacing w:before="4"/>
        <w:ind w:left="540" w:firstLine="360"/>
        <w:rPr>
          <w:rFonts w:ascii="Times New Roman" w:eastAsia="Times New Roman" w:hAnsi="Times New Roman" w:cs="Times New Roman"/>
          <w:strike/>
          <w:color w:val="FF0000"/>
          <w:sz w:val="24"/>
          <w:szCs w:val="24"/>
        </w:rPr>
      </w:pPr>
    </w:p>
    <w:p w:rsidR="000B2F62" w:rsidRPr="00E775BB" w:rsidRDefault="00843D2B" w:rsidP="001B7034">
      <w:pPr>
        <w:pStyle w:val="BodyText"/>
        <w:numPr>
          <w:ilvl w:val="2"/>
          <w:numId w:val="17"/>
        </w:numPr>
        <w:tabs>
          <w:tab w:val="left" w:pos="1831"/>
        </w:tabs>
        <w:spacing w:line="243" w:lineRule="auto"/>
        <w:ind w:left="540" w:right="117" w:firstLine="360"/>
        <w:jc w:val="both"/>
        <w:rPr>
          <w:strike/>
          <w:color w:val="FF0000"/>
        </w:rPr>
      </w:pPr>
      <w:r w:rsidRPr="00E775BB">
        <w:rPr>
          <w:strike/>
          <w:color w:val="FF0000"/>
          <w:spacing w:val="-1"/>
          <w:u w:val="single" w:color="000000"/>
        </w:rPr>
        <w:t>Inspections</w:t>
      </w:r>
      <w:r w:rsidRPr="00E775BB">
        <w:rPr>
          <w:strike/>
          <w:color w:val="FF0000"/>
          <w:spacing w:val="-1"/>
        </w:rPr>
        <w:t>.</w:t>
      </w:r>
      <w:r w:rsidRPr="00E775BB">
        <w:rPr>
          <w:strike/>
          <w:color w:val="FF0000"/>
          <w:spacing w:val="34"/>
        </w:rPr>
        <w:t xml:space="preserve"> </w:t>
      </w:r>
      <w:r w:rsidRPr="00E775BB">
        <w:rPr>
          <w:strike/>
          <w:color w:val="FF0000"/>
          <w:spacing w:val="-1"/>
        </w:rPr>
        <w:t>The</w:t>
      </w:r>
      <w:r w:rsidRPr="00E775BB">
        <w:rPr>
          <w:strike/>
          <w:color w:val="FF0000"/>
          <w:spacing w:val="14"/>
        </w:rPr>
        <w:t xml:space="preserve"> </w:t>
      </w:r>
      <w:r w:rsidRPr="00E775BB">
        <w:rPr>
          <w:strike/>
          <w:color w:val="FF0000"/>
          <w:spacing w:val="-1"/>
        </w:rPr>
        <w:t>Board</w:t>
      </w:r>
      <w:r w:rsidRPr="00E775BB">
        <w:rPr>
          <w:strike/>
          <w:color w:val="FF0000"/>
          <w:spacing w:val="14"/>
        </w:rPr>
        <w:t xml:space="preserve"> </w:t>
      </w:r>
      <w:r w:rsidRPr="00E775BB">
        <w:rPr>
          <w:strike/>
          <w:color w:val="FF0000"/>
          <w:spacing w:val="-1"/>
        </w:rPr>
        <w:t>may</w:t>
      </w:r>
      <w:r w:rsidRPr="00E775BB">
        <w:rPr>
          <w:strike/>
          <w:color w:val="FF0000"/>
          <w:spacing w:val="9"/>
        </w:rPr>
        <w:t xml:space="preserve"> </w:t>
      </w:r>
      <w:r w:rsidRPr="00E775BB">
        <w:rPr>
          <w:strike/>
          <w:color w:val="FF0000"/>
          <w:spacing w:val="-1"/>
        </w:rPr>
        <w:t>require</w:t>
      </w:r>
      <w:r w:rsidRPr="00E775BB">
        <w:rPr>
          <w:strike/>
          <w:color w:val="FF0000"/>
          <w:spacing w:val="14"/>
        </w:rPr>
        <w:t xml:space="preserve"> </w:t>
      </w:r>
      <w:r w:rsidRPr="00E775BB">
        <w:rPr>
          <w:strike/>
          <w:color w:val="FF0000"/>
          <w:spacing w:val="-1"/>
        </w:rPr>
        <w:t>an</w:t>
      </w:r>
      <w:r w:rsidRPr="00E775BB">
        <w:rPr>
          <w:strike/>
          <w:color w:val="FF0000"/>
          <w:spacing w:val="18"/>
        </w:rPr>
        <w:t xml:space="preserve"> </w:t>
      </w:r>
      <w:r w:rsidRPr="00E775BB">
        <w:rPr>
          <w:strike/>
          <w:color w:val="FF0000"/>
        </w:rPr>
        <w:t>on-site</w:t>
      </w:r>
      <w:r w:rsidRPr="00E775BB">
        <w:rPr>
          <w:strike/>
          <w:color w:val="FF0000"/>
          <w:spacing w:val="20"/>
        </w:rPr>
        <w:t xml:space="preserve"> </w:t>
      </w:r>
      <w:r w:rsidRPr="00E775BB">
        <w:rPr>
          <w:strike/>
          <w:color w:val="FF0000"/>
          <w:spacing w:val="1"/>
        </w:rPr>
        <w:t>inspection</w:t>
      </w:r>
      <w:r w:rsidRPr="00E775BB">
        <w:rPr>
          <w:strike/>
          <w:color w:val="FF0000"/>
          <w:spacing w:val="18"/>
        </w:rPr>
        <w:t xml:space="preserve"> </w:t>
      </w:r>
      <w:r w:rsidRPr="00E775BB">
        <w:rPr>
          <w:strike/>
          <w:color w:val="FF0000"/>
        </w:rPr>
        <w:t>of</w:t>
      </w:r>
      <w:r w:rsidRPr="00E775BB">
        <w:rPr>
          <w:strike/>
          <w:color w:val="FF0000"/>
          <w:spacing w:val="18"/>
        </w:rPr>
        <w:t xml:space="preserve"> </w:t>
      </w:r>
      <w:r w:rsidRPr="00E775BB">
        <w:rPr>
          <w:strike/>
          <w:color w:val="FF0000"/>
          <w:spacing w:val="-1"/>
        </w:rPr>
        <w:t>any</w:t>
      </w:r>
      <w:r w:rsidRPr="00E775BB">
        <w:rPr>
          <w:strike/>
          <w:color w:val="FF0000"/>
          <w:spacing w:val="8"/>
        </w:rPr>
        <w:t xml:space="preserve"> </w:t>
      </w:r>
      <w:r w:rsidRPr="00E775BB">
        <w:rPr>
          <w:strike/>
          <w:color w:val="FF0000"/>
          <w:spacing w:val="-1"/>
        </w:rPr>
        <w:t>facility,</w:t>
      </w:r>
      <w:r w:rsidRPr="00E775BB">
        <w:rPr>
          <w:strike/>
          <w:color w:val="FF0000"/>
          <w:spacing w:val="18"/>
        </w:rPr>
        <w:t xml:space="preserve"> </w:t>
      </w:r>
      <w:r w:rsidRPr="00E775BB">
        <w:rPr>
          <w:strike/>
          <w:color w:val="FF0000"/>
          <w:spacing w:val="-1"/>
        </w:rPr>
        <w:t>medications,</w:t>
      </w:r>
      <w:r w:rsidRPr="00E775BB">
        <w:rPr>
          <w:strike/>
          <w:color w:val="FF0000"/>
          <w:spacing w:val="61"/>
        </w:rPr>
        <w:t xml:space="preserve"> </w:t>
      </w:r>
      <w:r w:rsidRPr="00E775BB">
        <w:rPr>
          <w:strike/>
          <w:color w:val="FF0000"/>
        </w:rPr>
        <w:t>equipment and</w:t>
      </w:r>
      <w:r w:rsidRPr="00E775BB">
        <w:rPr>
          <w:strike/>
          <w:color w:val="FF0000"/>
          <w:spacing w:val="3"/>
        </w:rPr>
        <w:t xml:space="preserve"> </w:t>
      </w:r>
      <w:r w:rsidRPr="00E775BB">
        <w:rPr>
          <w:strike/>
          <w:color w:val="FF0000"/>
          <w:spacing w:val="-1"/>
        </w:rPr>
        <w:t>qualifications</w:t>
      </w:r>
      <w:r w:rsidRPr="00E775BB">
        <w:rPr>
          <w:strike/>
          <w:color w:val="FF0000"/>
          <w:spacing w:val="3"/>
        </w:rPr>
        <w:t xml:space="preserve"> </w:t>
      </w:r>
      <w:r w:rsidRPr="00E775BB">
        <w:rPr>
          <w:strike/>
          <w:color w:val="FF0000"/>
        </w:rPr>
        <w:t>of personnel</w:t>
      </w:r>
      <w:r w:rsidRPr="00E775BB">
        <w:rPr>
          <w:strike/>
          <w:color w:val="FF0000"/>
          <w:spacing w:val="2"/>
        </w:rPr>
        <w:t xml:space="preserve"> </w:t>
      </w:r>
      <w:r w:rsidRPr="00E775BB">
        <w:rPr>
          <w:strike/>
          <w:color w:val="FF0000"/>
        </w:rPr>
        <w:t xml:space="preserve">utilized in the administration of </w:t>
      </w:r>
      <w:r w:rsidRPr="00E775BB">
        <w:rPr>
          <w:strike/>
          <w:color w:val="FF0000"/>
          <w:spacing w:val="-1"/>
        </w:rPr>
        <w:t>general</w:t>
      </w:r>
      <w:r w:rsidRPr="00E775BB">
        <w:rPr>
          <w:strike/>
          <w:color w:val="FF0000"/>
        </w:rPr>
        <w:t xml:space="preserve"> </w:t>
      </w:r>
      <w:r w:rsidRPr="00E775BB">
        <w:rPr>
          <w:strike/>
          <w:color w:val="FF0000"/>
          <w:spacing w:val="-1"/>
        </w:rPr>
        <w:t>anesthesia,</w:t>
      </w:r>
      <w:r w:rsidRPr="00E775BB">
        <w:rPr>
          <w:strike/>
          <w:color w:val="FF0000"/>
          <w:spacing w:val="45"/>
        </w:rPr>
        <w:t xml:space="preserve"> </w:t>
      </w:r>
      <w:r w:rsidRPr="00E775BB">
        <w:rPr>
          <w:strike/>
          <w:color w:val="FF0000"/>
        </w:rPr>
        <w:t xml:space="preserve">deep </w:t>
      </w:r>
      <w:r w:rsidRPr="00E775BB">
        <w:rPr>
          <w:strike/>
          <w:color w:val="FF0000"/>
          <w:spacing w:val="-1"/>
        </w:rPr>
        <w:t>sedation,</w:t>
      </w:r>
      <w:r w:rsidRPr="00E775BB">
        <w:rPr>
          <w:strike/>
          <w:color w:val="FF0000"/>
        </w:rPr>
        <w:t xml:space="preserve"> </w:t>
      </w:r>
      <w:r w:rsidRPr="00E775BB">
        <w:rPr>
          <w:strike/>
          <w:color w:val="FF0000"/>
          <w:spacing w:val="-1"/>
        </w:rPr>
        <w:t>moderate</w:t>
      </w:r>
      <w:r w:rsidRPr="00E775BB">
        <w:rPr>
          <w:strike/>
          <w:color w:val="FF0000"/>
        </w:rPr>
        <w:t xml:space="preserve"> </w:t>
      </w:r>
      <w:r w:rsidRPr="00E775BB">
        <w:rPr>
          <w:strike/>
          <w:color w:val="FF0000"/>
          <w:spacing w:val="-1"/>
        </w:rPr>
        <w:t>sedation</w:t>
      </w:r>
      <w:r w:rsidRPr="00E775BB">
        <w:rPr>
          <w:strike/>
          <w:color w:val="FF0000"/>
        </w:rPr>
        <w:t xml:space="preserve"> or nitrous </w:t>
      </w:r>
      <w:r w:rsidRPr="00E775BB">
        <w:rPr>
          <w:strike/>
          <w:color w:val="FF0000"/>
          <w:spacing w:val="-1"/>
        </w:rPr>
        <w:t>oxide-oxygen</w:t>
      </w:r>
      <w:r w:rsidRPr="00E775BB">
        <w:rPr>
          <w:strike/>
          <w:color w:val="FF0000"/>
        </w:rPr>
        <w:t xml:space="preserve"> </w:t>
      </w:r>
      <w:r w:rsidRPr="00E775BB">
        <w:rPr>
          <w:strike/>
          <w:color w:val="FF0000"/>
          <w:spacing w:val="-1"/>
        </w:rPr>
        <w:t>sedation.</w:t>
      </w:r>
    </w:p>
    <w:p w:rsidR="000B2F62" w:rsidRPr="00E775BB" w:rsidRDefault="000B2F62" w:rsidP="00113964">
      <w:pPr>
        <w:spacing w:before="4"/>
        <w:ind w:left="540" w:firstLine="360"/>
        <w:rPr>
          <w:rFonts w:ascii="Times New Roman" w:eastAsia="Times New Roman" w:hAnsi="Times New Roman" w:cs="Times New Roman"/>
          <w:strike/>
          <w:color w:val="FF0000"/>
          <w:sz w:val="24"/>
          <w:szCs w:val="24"/>
        </w:rPr>
      </w:pPr>
    </w:p>
    <w:p w:rsidR="000B2F62" w:rsidRPr="00CE74D5" w:rsidRDefault="00843D2B" w:rsidP="001B7034">
      <w:pPr>
        <w:pStyle w:val="BodyText"/>
        <w:numPr>
          <w:ilvl w:val="2"/>
          <w:numId w:val="17"/>
        </w:numPr>
        <w:tabs>
          <w:tab w:val="left" w:pos="1759"/>
        </w:tabs>
        <w:spacing w:before="5" w:line="242" w:lineRule="auto"/>
        <w:ind w:left="540" w:right="117" w:firstLine="360"/>
        <w:jc w:val="both"/>
        <w:rPr>
          <w:rFonts w:cs="Times New Roman"/>
          <w:color w:val="FF0000"/>
        </w:rPr>
      </w:pPr>
      <w:r w:rsidRPr="00CE74D5">
        <w:rPr>
          <w:strike/>
          <w:color w:val="FF0000"/>
          <w:spacing w:val="-1"/>
        </w:rPr>
        <w:t>Refusal</w:t>
      </w:r>
      <w:r w:rsidRPr="00CE74D5">
        <w:rPr>
          <w:strike/>
          <w:color w:val="FF0000"/>
          <w:spacing w:val="-8"/>
        </w:rPr>
        <w:t xml:space="preserve"> </w:t>
      </w:r>
      <w:r w:rsidRPr="00CE74D5">
        <w:rPr>
          <w:strike/>
          <w:color w:val="FF0000"/>
        </w:rPr>
        <w:t>to</w:t>
      </w:r>
      <w:r w:rsidRPr="00CE74D5">
        <w:rPr>
          <w:strike/>
          <w:color w:val="FF0000"/>
          <w:spacing w:val="-8"/>
        </w:rPr>
        <w:t xml:space="preserve"> </w:t>
      </w:r>
      <w:r w:rsidRPr="00CE74D5">
        <w:rPr>
          <w:strike/>
          <w:color w:val="FF0000"/>
        </w:rPr>
        <w:t>permit</w:t>
      </w:r>
      <w:r w:rsidRPr="00CE74D5">
        <w:rPr>
          <w:strike/>
          <w:color w:val="FF0000"/>
          <w:spacing w:val="-8"/>
        </w:rPr>
        <w:t xml:space="preserve"> </w:t>
      </w:r>
      <w:r w:rsidRPr="00CE74D5">
        <w:rPr>
          <w:strike/>
          <w:color w:val="FF0000"/>
        </w:rPr>
        <w:t>an</w:t>
      </w:r>
      <w:r w:rsidRPr="00CE74D5">
        <w:rPr>
          <w:strike/>
          <w:color w:val="FF0000"/>
          <w:spacing w:val="-8"/>
        </w:rPr>
        <w:t xml:space="preserve"> </w:t>
      </w:r>
      <w:r w:rsidRPr="00CE74D5">
        <w:rPr>
          <w:strike/>
          <w:color w:val="FF0000"/>
          <w:spacing w:val="-1"/>
        </w:rPr>
        <w:t>anesthesia</w:t>
      </w:r>
      <w:r w:rsidRPr="00CE74D5">
        <w:rPr>
          <w:strike/>
          <w:color w:val="FF0000"/>
          <w:spacing w:val="-8"/>
        </w:rPr>
        <w:t xml:space="preserve"> </w:t>
      </w:r>
      <w:r w:rsidRPr="00CE74D5">
        <w:rPr>
          <w:strike/>
          <w:color w:val="FF0000"/>
          <w:spacing w:val="-1"/>
        </w:rPr>
        <w:t>evaluation</w:t>
      </w:r>
      <w:r w:rsidRPr="00CE74D5">
        <w:rPr>
          <w:strike/>
          <w:color w:val="FF0000"/>
          <w:spacing w:val="-8"/>
        </w:rPr>
        <w:t xml:space="preserve"> </w:t>
      </w:r>
      <w:r w:rsidRPr="00CE74D5">
        <w:rPr>
          <w:strike/>
          <w:color w:val="FF0000"/>
        </w:rPr>
        <w:t>or</w:t>
      </w:r>
      <w:r w:rsidRPr="00CE74D5">
        <w:rPr>
          <w:strike/>
          <w:color w:val="FF0000"/>
          <w:spacing w:val="-6"/>
        </w:rPr>
        <w:t xml:space="preserve"> </w:t>
      </w:r>
      <w:r w:rsidRPr="00CE74D5">
        <w:rPr>
          <w:strike/>
          <w:color w:val="FF0000"/>
        </w:rPr>
        <w:t>inspection</w:t>
      </w:r>
      <w:r w:rsidRPr="00CE74D5">
        <w:rPr>
          <w:strike/>
          <w:color w:val="FF0000"/>
          <w:spacing w:val="-6"/>
        </w:rPr>
        <w:t xml:space="preserve"> </w:t>
      </w:r>
      <w:r w:rsidRPr="00CE74D5">
        <w:rPr>
          <w:strike/>
          <w:color w:val="FF0000"/>
        </w:rPr>
        <w:t>shall</w:t>
      </w:r>
      <w:r w:rsidRPr="00CE74D5">
        <w:rPr>
          <w:strike/>
          <w:color w:val="FF0000"/>
          <w:spacing w:val="-5"/>
        </w:rPr>
        <w:t xml:space="preserve"> </w:t>
      </w:r>
      <w:r w:rsidRPr="00CE74D5">
        <w:rPr>
          <w:strike/>
          <w:color w:val="FF0000"/>
        </w:rPr>
        <w:t>constitute</w:t>
      </w:r>
      <w:r w:rsidRPr="00CE74D5">
        <w:rPr>
          <w:strike/>
          <w:color w:val="FF0000"/>
          <w:spacing w:val="-6"/>
        </w:rPr>
        <w:t xml:space="preserve"> </w:t>
      </w:r>
      <w:r w:rsidRPr="00CE74D5">
        <w:rPr>
          <w:strike/>
          <w:color w:val="FF0000"/>
        </w:rPr>
        <w:t>a</w:t>
      </w:r>
      <w:r w:rsidRPr="00CE74D5">
        <w:rPr>
          <w:strike/>
          <w:color w:val="FF0000"/>
          <w:spacing w:val="-8"/>
        </w:rPr>
        <w:t xml:space="preserve"> </w:t>
      </w:r>
      <w:r w:rsidRPr="00CE74D5">
        <w:rPr>
          <w:strike/>
          <w:color w:val="FF0000"/>
        </w:rPr>
        <w:t>valid</w:t>
      </w:r>
      <w:r w:rsidRPr="00CE74D5">
        <w:rPr>
          <w:strike/>
          <w:color w:val="FF0000"/>
          <w:spacing w:val="-8"/>
        </w:rPr>
        <w:t xml:space="preserve"> </w:t>
      </w:r>
      <w:r w:rsidRPr="00CE74D5">
        <w:rPr>
          <w:strike/>
          <w:color w:val="FF0000"/>
          <w:spacing w:val="-1"/>
        </w:rPr>
        <w:t>ground</w:t>
      </w:r>
      <w:r w:rsidRPr="00CE74D5">
        <w:rPr>
          <w:strike/>
          <w:color w:val="FF0000"/>
          <w:spacing w:val="-8"/>
        </w:rPr>
        <w:t xml:space="preserve"> </w:t>
      </w:r>
      <w:r w:rsidRPr="00CE74D5">
        <w:rPr>
          <w:strike/>
          <w:color w:val="FF0000"/>
        </w:rPr>
        <w:t>for</w:t>
      </w:r>
      <w:r w:rsidRPr="00CE74D5">
        <w:rPr>
          <w:strike/>
          <w:color w:val="FF0000"/>
          <w:spacing w:val="41"/>
        </w:rPr>
        <w:t xml:space="preserve"> </w:t>
      </w:r>
      <w:r w:rsidRPr="00CE74D5">
        <w:rPr>
          <w:strike/>
          <w:color w:val="FF0000"/>
          <w:spacing w:val="-1"/>
        </w:rPr>
        <w:t>denial,</w:t>
      </w:r>
      <w:r w:rsidRPr="00CE74D5">
        <w:rPr>
          <w:strike/>
          <w:color w:val="FF0000"/>
          <w:spacing w:val="1"/>
        </w:rPr>
        <w:t xml:space="preserve"> </w:t>
      </w:r>
      <w:r w:rsidRPr="00CE74D5">
        <w:rPr>
          <w:strike/>
          <w:color w:val="FF0000"/>
          <w:spacing w:val="-1"/>
        </w:rPr>
        <w:t>suspension</w:t>
      </w:r>
      <w:r w:rsidRPr="00CE74D5">
        <w:rPr>
          <w:strike/>
          <w:color w:val="FF0000"/>
          <w:spacing w:val="-2"/>
        </w:rPr>
        <w:t xml:space="preserve"> </w:t>
      </w:r>
      <w:r w:rsidRPr="00CE74D5">
        <w:rPr>
          <w:strike/>
          <w:color w:val="FF0000"/>
        </w:rPr>
        <w:t>or</w:t>
      </w:r>
      <w:r w:rsidRPr="00CE74D5">
        <w:rPr>
          <w:strike/>
          <w:color w:val="FF0000"/>
          <w:spacing w:val="-2"/>
        </w:rPr>
        <w:t xml:space="preserve"> </w:t>
      </w:r>
      <w:r w:rsidRPr="00CE74D5">
        <w:rPr>
          <w:strike/>
          <w:color w:val="FF0000"/>
          <w:spacing w:val="-1"/>
        </w:rPr>
        <w:t>revocation</w:t>
      </w:r>
      <w:r w:rsidRPr="00CE74D5">
        <w:rPr>
          <w:strike/>
          <w:color w:val="FF0000"/>
          <w:spacing w:val="1"/>
        </w:rPr>
        <w:t xml:space="preserve"> </w:t>
      </w:r>
      <w:r w:rsidRPr="00CE74D5">
        <w:rPr>
          <w:strike/>
          <w:color w:val="FF0000"/>
          <w:spacing w:val="-1"/>
        </w:rPr>
        <w:t>of</w:t>
      </w:r>
      <w:r w:rsidRPr="00CE74D5">
        <w:rPr>
          <w:strike/>
          <w:color w:val="FF0000"/>
          <w:spacing w:val="1"/>
        </w:rPr>
        <w:t xml:space="preserve"> </w:t>
      </w:r>
      <w:r w:rsidRPr="00CE74D5">
        <w:rPr>
          <w:strike/>
          <w:color w:val="FF0000"/>
          <w:spacing w:val="-2"/>
        </w:rPr>
        <w:t>an</w:t>
      </w:r>
      <w:r w:rsidRPr="00CE74D5">
        <w:rPr>
          <w:strike/>
          <w:color w:val="FF0000"/>
          <w:spacing w:val="1"/>
        </w:rPr>
        <w:t xml:space="preserve"> </w:t>
      </w:r>
      <w:r w:rsidRPr="00CE74D5">
        <w:rPr>
          <w:strike/>
          <w:color w:val="FF0000"/>
          <w:spacing w:val="-1"/>
        </w:rPr>
        <w:t>anesthesia</w:t>
      </w:r>
      <w:r w:rsidRPr="00CE74D5">
        <w:rPr>
          <w:strike/>
          <w:color w:val="FF0000"/>
          <w:spacing w:val="-3"/>
        </w:rPr>
        <w:t xml:space="preserve"> </w:t>
      </w:r>
      <w:r w:rsidRPr="00CE74D5">
        <w:rPr>
          <w:strike/>
          <w:color w:val="FF0000"/>
        </w:rPr>
        <w:t>permit.</w:t>
      </w:r>
    </w:p>
    <w:p w:rsidR="00CE74D5" w:rsidRPr="00CE74D5" w:rsidRDefault="00CE74D5" w:rsidP="00CE74D5">
      <w:pPr>
        <w:pStyle w:val="BodyText"/>
        <w:tabs>
          <w:tab w:val="left" w:pos="1759"/>
        </w:tabs>
        <w:spacing w:before="5" w:line="242" w:lineRule="auto"/>
        <w:ind w:left="0" w:right="117"/>
        <w:jc w:val="both"/>
        <w:rPr>
          <w:rFonts w:cs="Times New Roman"/>
        </w:rPr>
      </w:pPr>
    </w:p>
    <w:p w:rsidR="00113964" w:rsidRDefault="000E61C5" w:rsidP="00113964">
      <w:pPr>
        <w:pStyle w:val="BodyText"/>
        <w:tabs>
          <w:tab w:val="left" w:pos="900"/>
        </w:tabs>
        <w:ind w:left="180"/>
        <w:rPr>
          <w:u w:val="single" w:color="000000"/>
        </w:rPr>
      </w:pPr>
      <w:r>
        <w:rPr>
          <w:u w:val="single" w:color="000000"/>
        </w:rPr>
        <w:t>6.02</w:t>
      </w:r>
      <w:r w:rsidR="00CE74D5">
        <w:rPr>
          <w:u w:val="single" w:color="000000"/>
        </w:rPr>
        <w:t>:</w:t>
      </w:r>
      <w:r w:rsidR="00CE74D5">
        <w:rPr>
          <w:u w:val="single" w:color="000000"/>
        </w:rPr>
        <w:tab/>
      </w:r>
      <w:r w:rsidR="00843D2B">
        <w:rPr>
          <w:u w:val="single" w:color="000000"/>
        </w:rPr>
        <w:t>Definitions</w:t>
      </w:r>
    </w:p>
    <w:p w:rsidR="00113964" w:rsidRDefault="00113964" w:rsidP="00113964">
      <w:pPr>
        <w:pStyle w:val="BodyText"/>
        <w:tabs>
          <w:tab w:val="left" w:pos="900"/>
        </w:tabs>
        <w:ind w:left="180"/>
        <w:rPr>
          <w:u w:val="single" w:color="000000"/>
        </w:rPr>
      </w:pPr>
    </w:p>
    <w:p w:rsidR="000B2F62" w:rsidRPr="00113964" w:rsidRDefault="00843D2B" w:rsidP="00113964">
      <w:pPr>
        <w:pStyle w:val="BodyText"/>
        <w:tabs>
          <w:tab w:val="left" w:pos="900"/>
        </w:tabs>
        <w:ind w:left="540"/>
      </w:pPr>
      <w:r w:rsidRPr="00642546">
        <w:rPr>
          <w:strike/>
          <w:color w:val="FF0000"/>
          <w:u w:val="single" w:color="000000"/>
        </w:rPr>
        <w:t xml:space="preserve">ADA Sedation Guidelines </w:t>
      </w:r>
      <w:r w:rsidRPr="00642546">
        <w:rPr>
          <w:strike/>
          <w:color w:val="FF0000"/>
        </w:rPr>
        <w:t xml:space="preserve">means the </w:t>
      </w:r>
      <w:r w:rsidRPr="00642546">
        <w:rPr>
          <w:i/>
          <w:strike/>
          <w:color w:val="FF0000"/>
        </w:rPr>
        <w:t>American Dental Association Policy Statement: The Use of Sedation and General Anesthesia by Dentists</w:t>
      </w:r>
      <w:r w:rsidRPr="00642546">
        <w:rPr>
          <w:strike/>
          <w:color w:val="FF0000"/>
        </w:rPr>
        <w:t xml:space="preserve">; </w:t>
      </w:r>
      <w:r w:rsidRPr="00642546">
        <w:rPr>
          <w:i/>
          <w:strike/>
          <w:color w:val="FF0000"/>
        </w:rPr>
        <w:t xml:space="preserve">The Guidelines for Teaching Pain Control Sedation to Dentists and Dental Students 2007; </w:t>
      </w:r>
      <w:r w:rsidRPr="00642546">
        <w:rPr>
          <w:strike/>
          <w:color w:val="FF0000"/>
        </w:rPr>
        <w:t xml:space="preserve">and </w:t>
      </w:r>
      <w:r w:rsidRPr="00642546">
        <w:rPr>
          <w:i/>
          <w:strike/>
          <w:color w:val="FF0000"/>
        </w:rPr>
        <w:t>The Guidelines for the Use of Sedation and General Anesthesia by Dentists</w:t>
      </w:r>
      <w:r w:rsidRPr="00642546">
        <w:rPr>
          <w:strike/>
          <w:color w:val="FF0000"/>
        </w:rPr>
        <w:t>.</w:t>
      </w:r>
    </w:p>
    <w:p w:rsidR="000B2F62" w:rsidRPr="00642546" w:rsidRDefault="000B2F62" w:rsidP="00113964">
      <w:pPr>
        <w:spacing w:before="3"/>
        <w:ind w:left="900"/>
        <w:rPr>
          <w:rFonts w:ascii="Times New Roman" w:eastAsia="Times New Roman" w:hAnsi="Times New Roman" w:cs="Times New Roman"/>
          <w:sz w:val="24"/>
          <w:szCs w:val="24"/>
        </w:rPr>
      </w:pPr>
    </w:p>
    <w:p w:rsidR="000B2F62" w:rsidRPr="00642546" w:rsidRDefault="00843D2B" w:rsidP="00113964">
      <w:pPr>
        <w:spacing w:line="242" w:lineRule="auto"/>
        <w:ind w:left="540" w:right="118"/>
        <w:jc w:val="both"/>
        <w:rPr>
          <w:rFonts w:ascii="Times New Roman" w:eastAsia="Times New Roman" w:hAnsi="Times New Roman" w:cs="Times New Roman"/>
          <w:strike/>
          <w:sz w:val="24"/>
          <w:szCs w:val="24"/>
        </w:rPr>
      </w:pPr>
      <w:r w:rsidRPr="00642546">
        <w:rPr>
          <w:rFonts w:ascii="Times New Roman"/>
          <w:strike/>
          <w:color w:val="FF0000"/>
          <w:sz w:val="24"/>
          <w:u w:val="single" w:color="000000"/>
        </w:rPr>
        <w:t>AHA/ACLS Guidelines</w:t>
      </w:r>
      <w:r w:rsidRPr="004A5D6D">
        <w:rPr>
          <w:rFonts w:ascii="Times New Roman"/>
          <w:strike/>
          <w:color w:val="FF0000"/>
          <w:sz w:val="24"/>
        </w:rPr>
        <w:t xml:space="preserve"> </w:t>
      </w:r>
      <w:r w:rsidRPr="00642546">
        <w:rPr>
          <w:rFonts w:ascii="Times New Roman"/>
          <w:strike/>
          <w:color w:val="FF0000"/>
          <w:sz w:val="24"/>
        </w:rPr>
        <w:t xml:space="preserve">means the </w:t>
      </w:r>
      <w:r w:rsidRPr="00642546">
        <w:rPr>
          <w:rFonts w:ascii="Times New Roman"/>
          <w:i/>
          <w:strike/>
          <w:color w:val="FF0000"/>
          <w:sz w:val="24"/>
        </w:rPr>
        <w:t>2005 American Heart Association Guidelines for Cardiopulmonary Resuscitation and Emergency Cardiovascular Care</w:t>
      </w:r>
      <w:r w:rsidRPr="00642546">
        <w:rPr>
          <w:rFonts w:ascii="Times New Roman"/>
          <w:strike/>
          <w:color w:val="FF0000"/>
          <w:sz w:val="24"/>
        </w:rPr>
        <w:t>.</w:t>
      </w:r>
    </w:p>
    <w:p w:rsidR="000B2F62" w:rsidRPr="00642546" w:rsidRDefault="000B2F62" w:rsidP="00113964">
      <w:pPr>
        <w:spacing w:before="5"/>
        <w:ind w:left="540"/>
        <w:rPr>
          <w:rFonts w:ascii="Times New Roman" w:eastAsia="Times New Roman" w:hAnsi="Times New Roman" w:cs="Times New Roman"/>
          <w:sz w:val="24"/>
          <w:szCs w:val="24"/>
        </w:rPr>
      </w:pPr>
    </w:p>
    <w:p w:rsidR="000B2F62" w:rsidRPr="00642546" w:rsidRDefault="00843D2B" w:rsidP="00113964">
      <w:pPr>
        <w:pStyle w:val="BodyText"/>
        <w:spacing w:line="244" w:lineRule="auto"/>
        <w:ind w:left="540" w:right="115"/>
        <w:jc w:val="both"/>
        <w:rPr>
          <w:strike/>
        </w:rPr>
      </w:pPr>
      <w:r w:rsidRPr="00642546">
        <w:rPr>
          <w:strike/>
          <w:color w:val="FF0000"/>
          <w:u w:val="single"/>
        </w:rPr>
        <w:t>Analgesia</w:t>
      </w:r>
      <w:r w:rsidR="000E61C5" w:rsidRPr="00642546">
        <w:rPr>
          <w:strike/>
          <w:color w:val="FF0000"/>
        </w:rPr>
        <w:t xml:space="preserve"> </w:t>
      </w:r>
      <w:r w:rsidRPr="00642546">
        <w:rPr>
          <w:strike/>
          <w:color w:val="FF0000"/>
        </w:rPr>
        <w:t>means the diminution or elimination of pain. An analgesic (colloquially known as a “painkiller") is any member of the diverse group of drugs used to control pain.</w:t>
      </w:r>
    </w:p>
    <w:p w:rsidR="000B2F62" w:rsidRPr="00642546" w:rsidRDefault="000B2F62" w:rsidP="00113964">
      <w:pPr>
        <w:spacing w:before="3"/>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17"/>
        <w:jc w:val="both"/>
        <w:rPr>
          <w:strike/>
        </w:rPr>
      </w:pPr>
      <w:r w:rsidRPr="00642546">
        <w:rPr>
          <w:strike/>
          <w:color w:val="FF0000"/>
          <w:u w:val="single" w:color="000000"/>
        </w:rPr>
        <w:t>Anesthesia</w:t>
      </w:r>
      <w:r w:rsidR="000E61C5" w:rsidRPr="00642546">
        <w:rPr>
          <w:strike/>
          <w:color w:val="FF0000"/>
        </w:rPr>
        <w:t xml:space="preserve"> </w:t>
      </w:r>
      <w:r w:rsidRPr="00642546">
        <w:rPr>
          <w:strike/>
          <w:color w:val="FF0000"/>
        </w:rPr>
        <w:t>means an artificially induced insensibility to pain usually achieved by the administration of gases or the use of drugs.</w:t>
      </w:r>
    </w:p>
    <w:p w:rsidR="000B2F62" w:rsidRPr="00642546" w:rsidRDefault="000B2F62" w:rsidP="00113964">
      <w:pPr>
        <w:spacing w:before="5"/>
        <w:ind w:left="540"/>
        <w:rPr>
          <w:rFonts w:ascii="Times New Roman" w:eastAsia="Times New Roman" w:hAnsi="Times New Roman" w:cs="Times New Roman"/>
          <w:sz w:val="24"/>
          <w:szCs w:val="24"/>
        </w:rPr>
      </w:pPr>
    </w:p>
    <w:p w:rsidR="000B2F62" w:rsidRPr="00642546" w:rsidRDefault="00843D2B" w:rsidP="00113964">
      <w:pPr>
        <w:pStyle w:val="BodyText"/>
        <w:spacing w:line="244" w:lineRule="auto"/>
        <w:ind w:left="540" w:right="116"/>
        <w:jc w:val="both"/>
      </w:pPr>
      <w:r w:rsidRPr="00642546">
        <w:rPr>
          <w:u w:val="single" w:color="000000"/>
        </w:rPr>
        <w:t>ASA I, II, III, and IV</w:t>
      </w:r>
      <w:r w:rsidRPr="00642546">
        <w:t xml:space="preserve"> are classifications of patient physical status as determined by the American Society of Anesthesiologists (ASA).</w:t>
      </w:r>
    </w:p>
    <w:p w:rsidR="000B2F62" w:rsidRPr="00642546" w:rsidRDefault="000B2F62" w:rsidP="00113964">
      <w:pPr>
        <w:spacing w:before="3"/>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08"/>
        <w:jc w:val="both"/>
        <w:rPr>
          <w:strike/>
        </w:rPr>
      </w:pPr>
      <w:r w:rsidRPr="004A5D6D">
        <w:rPr>
          <w:strike/>
          <w:color w:val="FF0000"/>
          <w:u w:val="single"/>
        </w:rPr>
        <w:t>Conscious Sedation</w:t>
      </w:r>
      <w:r w:rsidRPr="004A5D6D">
        <w:rPr>
          <w:strike/>
          <w:color w:val="FF0000"/>
        </w:rPr>
        <w:t xml:space="preserve"> </w:t>
      </w:r>
      <w:r w:rsidRPr="00642546">
        <w:rPr>
          <w:strike/>
          <w:color w:val="FF0000"/>
        </w:rPr>
        <w:t>means sedation in which protective reflexes are normal or minimally altered. The patient remains conscious and maintains the ability to independently maintain an airway and respond appropriately to verbal command. Conscious sedation also includes the use of other sedative agents and/or pre-medication in combination with nitrous oxide-oxygen.</w:t>
      </w:r>
    </w:p>
    <w:p w:rsidR="000B2F62" w:rsidRPr="00642546" w:rsidRDefault="000B2F62" w:rsidP="00113964">
      <w:pPr>
        <w:spacing w:before="1"/>
        <w:ind w:left="540"/>
        <w:rPr>
          <w:rFonts w:ascii="Times New Roman" w:eastAsia="Times New Roman" w:hAnsi="Times New Roman" w:cs="Times New Roman"/>
          <w:sz w:val="19"/>
          <w:szCs w:val="19"/>
        </w:rPr>
      </w:pPr>
    </w:p>
    <w:p w:rsidR="00CE74D5" w:rsidRDefault="00843D2B" w:rsidP="00113964">
      <w:pPr>
        <w:pStyle w:val="BodyText"/>
        <w:spacing w:line="486" w:lineRule="auto"/>
        <w:ind w:left="540" w:right="929"/>
      </w:pPr>
      <w:r w:rsidRPr="00642546">
        <w:rPr>
          <w:u w:val="single" w:color="000000"/>
        </w:rPr>
        <w:t>Continual</w:t>
      </w:r>
      <w:r w:rsidRPr="00642546">
        <w:t xml:space="preserve"> means repeated regularly and fre</w:t>
      </w:r>
      <w:r w:rsidR="00CE74D5">
        <w:t>quently in a steady succession.</w:t>
      </w:r>
    </w:p>
    <w:p w:rsidR="000B2F62" w:rsidRPr="00642546" w:rsidRDefault="00843D2B" w:rsidP="00113964">
      <w:pPr>
        <w:pStyle w:val="BodyText"/>
        <w:spacing w:line="486" w:lineRule="auto"/>
        <w:ind w:left="540" w:right="929"/>
      </w:pPr>
      <w:r w:rsidRPr="00642546">
        <w:rPr>
          <w:u w:val="single" w:color="000000"/>
        </w:rPr>
        <w:t>Continuous</w:t>
      </w:r>
      <w:r w:rsidR="000E61C5" w:rsidRPr="00642546">
        <w:t xml:space="preserve"> </w:t>
      </w:r>
      <w:r w:rsidRPr="00642546">
        <w:t>means prolonged without any interruption at any time.</w:t>
      </w:r>
    </w:p>
    <w:p w:rsidR="000B2F62" w:rsidRPr="00642546" w:rsidRDefault="00843D2B" w:rsidP="00113964">
      <w:pPr>
        <w:pStyle w:val="BodyText"/>
        <w:spacing w:before="10" w:line="243" w:lineRule="auto"/>
        <w:ind w:left="540" w:right="108"/>
        <w:jc w:val="both"/>
      </w:pPr>
      <w:r w:rsidRPr="00642546">
        <w:rPr>
          <w:u w:val="single" w:color="000000"/>
        </w:rPr>
        <w:t>Deep Sedation</w:t>
      </w:r>
      <w:r w:rsidRPr="00642546">
        <w:t xml:space="preserve"> means a drug-induced depression of consciousness during which patients cannot be easily aroused but respond purposefully following repeated or painful stimulation. The ability to independently maintain ventilatory function maybe impaired. Patients may</w:t>
      </w:r>
      <w:r w:rsidR="002E7FC4">
        <w:t xml:space="preserve"> </w:t>
      </w:r>
      <w:r w:rsidRPr="00642546">
        <w:t xml:space="preserve">require assistance in maintaining a patent airway, and spontaneous ventilation may be inadequate. Cardiovascular function is usually maintained. </w:t>
      </w:r>
      <w:r w:rsidRPr="00642546">
        <w:rPr>
          <w:strike/>
          <w:color w:val="FF0000"/>
        </w:rPr>
        <w:t>(American Society of Anesthesiologists, adopted October 2009)</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17"/>
        <w:jc w:val="both"/>
        <w:rPr>
          <w:strike/>
        </w:rPr>
      </w:pPr>
      <w:r w:rsidRPr="00642546">
        <w:rPr>
          <w:strike/>
          <w:color w:val="FF0000"/>
          <w:u w:val="single" w:color="000000"/>
        </w:rPr>
        <w:t>Enteral</w:t>
      </w:r>
      <w:r w:rsidRPr="00642546">
        <w:rPr>
          <w:strike/>
          <w:color w:val="FF0000"/>
        </w:rPr>
        <w:t xml:space="preserve"> means any technique of administration in which the agent is absorbed through the gastrointestinal (GI) tract or oral mucosa (</w:t>
      </w:r>
      <w:r w:rsidRPr="00642546">
        <w:rPr>
          <w:i/>
          <w:strike/>
          <w:color w:val="FF0000"/>
        </w:rPr>
        <w:t>i.e</w:t>
      </w:r>
      <w:r w:rsidRPr="00642546">
        <w:rPr>
          <w:strike/>
          <w:color w:val="FF0000"/>
        </w:rPr>
        <w:t>., oral, rectal, sublingual).</w:t>
      </w:r>
    </w:p>
    <w:p w:rsidR="000B2F62" w:rsidRPr="00642546" w:rsidRDefault="000B2F62" w:rsidP="00113964">
      <w:pPr>
        <w:spacing w:before="5"/>
        <w:ind w:left="540"/>
        <w:rPr>
          <w:rFonts w:ascii="Times New Roman" w:eastAsia="Times New Roman" w:hAnsi="Times New Roman" w:cs="Times New Roman"/>
          <w:sz w:val="24"/>
          <w:szCs w:val="24"/>
        </w:rPr>
      </w:pPr>
    </w:p>
    <w:p w:rsidR="000B2F62" w:rsidRPr="00B501BA" w:rsidRDefault="00843D2B" w:rsidP="0032400D">
      <w:pPr>
        <w:pStyle w:val="BodyText"/>
        <w:ind w:left="540"/>
        <w:jc w:val="both"/>
        <w:rPr>
          <w:color w:val="FF0000"/>
        </w:rPr>
      </w:pPr>
      <w:r w:rsidRPr="0032400D">
        <w:rPr>
          <w:rFonts w:cs="Times New Roman"/>
          <w:u w:val="single" w:color="000000"/>
        </w:rPr>
        <w:t>Facility Permits</w:t>
      </w:r>
      <w:r w:rsidRPr="007C27E3">
        <w:rPr>
          <w:rFonts w:cs="Times New Roman"/>
        </w:rPr>
        <w:t xml:space="preserve"> </w:t>
      </w:r>
      <w:r w:rsidRPr="0032400D">
        <w:rPr>
          <w:rFonts w:cs="Times New Roman"/>
        </w:rPr>
        <w:t>are</w:t>
      </w:r>
      <w:r w:rsidRPr="0032400D">
        <w:t xml:space="preserve"> </w:t>
      </w:r>
      <w:r w:rsidR="0032400D" w:rsidRPr="0032400D">
        <w:rPr>
          <w:color w:val="FF0000"/>
          <w:u w:val="single"/>
        </w:rPr>
        <w:t>specific to a designated dental office or facility</w:t>
      </w:r>
      <w:r w:rsidR="0032400D">
        <w:rPr>
          <w:color w:val="FF0000"/>
        </w:rPr>
        <w:t xml:space="preserve"> </w:t>
      </w:r>
      <w:r w:rsidRPr="0032400D">
        <w:rPr>
          <w:strike/>
          <w:color w:val="FF0000"/>
        </w:rPr>
        <w:t>issued by the Board</w:t>
      </w:r>
      <w:r w:rsidRPr="00B501BA">
        <w:rPr>
          <w:color w:val="FF0000"/>
        </w:rPr>
        <w:t xml:space="preserve"> </w:t>
      </w:r>
      <w:r w:rsidR="0032400D" w:rsidRPr="0032400D">
        <w:rPr>
          <w:color w:val="FF0000"/>
          <w:u w:val="single"/>
        </w:rPr>
        <w:t>and required</w:t>
      </w:r>
      <w:r w:rsidR="0032400D">
        <w:rPr>
          <w:color w:val="FF0000"/>
        </w:rPr>
        <w:t xml:space="preserve"> </w:t>
      </w:r>
      <w:r w:rsidRPr="0032400D">
        <w:t>before</w:t>
      </w:r>
      <w:r w:rsidRPr="00B501BA">
        <w:rPr>
          <w:color w:val="FF0000"/>
        </w:rPr>
        <w:t xml:space="preserve"> </w:t>
      </w:r>
      <w:r w:rsidRPr="0032400D">
        <w:rPr>
          <w:strike/>
          <w:color w:val="FF0000"/>
        </w:rPr>
        <w:t>a qualified dentist licensed pursuant to</w:t>
      </w:r>
      <w:r w:rsidR="0032400D" w:rsidRPr="0032400D">
        <w:rPr>
          <w:strike/>
          <w:color w:val="FF0000"/>
        </w:rPr>
        <w:t xml:space="preserve"> M.G.L. c. </w:t>
      </w:r>
      <w:r w:rsidRPr="0032400D">
        <w:rPr>
          <w:strike/>
          <w:color w:val="FF0000"/>
        </w:rPr>
        <w:t xml:space="preserve">45 or a medical anesthesiologist licensed by the Massachusetts Board of Registration in Medicine may administer </w:t>
      </w:r>
      <w:r w:rsidRPr="0032400D">
        <w:t>general anesthesia</w:t>
      </w:r>
      <w:r w:rsidR="0032400D">
        <w:rPr>
          <w:color w:val="FF0000"/>
        </w:rPr>
        <w:t>,</w:t>
      </w:r>
      <w:r w:rsidRPr="0032400D">
        <w:t xml:space="preserve"> </w:t>
      </w:r>
      <w:r w:rsidRPr="0032400D">
        <w:rPr>
          <w:strike/>
          <w:color w:val="FF0000"/>
        </w:rPr>
        <w:t>and/or</w:t>
      </w:r>
      <w:r w:rsidRPr="0032400D">
        <w:rPr>
          <w:color w:val="FF0000"/>
        </w:rPr>
        <w:t xml:space="preserve"> </w:t>
      </w:r>
      <w:r w:rsidRPr="0032400D">
        <w:t>deep sedation, moderate sedation</w:t>
      </w:r>
      <w:r w:rsidRPr="0032400D">
        <w:rPr>
          <w:strike/>
          <w:color w:val="FF0000"/>
        </w:rPr>
        <w:t>, minimal sedation</w:t>
      </w:r>
      <w:r w:rsidRPr="0032400D">
        <w:rPr>
          <w:color w:val="FF0000"/>
        </w:rPr>
        <w:t xml:space="preserve"> </w:t>
      </w:r>
      <w:r w:rsidRPr="0032400D">
        <w:t>or nitrous oxide-oxygen</w:t>
      </w:r>
      <w:r w:rsidRPr="00B501BA">
        <w:rPr>
          <w:color w:val="FF0000"/>
        </w:rPr>
        <w:t xml:space="preserve"> </w:t>
      </w:r>
      <w:r w:rsidR="0032400D">
        <w:rPr>
          <w:color w:val="FF0000"/>
        </w:rPr>
        <w:t xml:space="preserve">sedation </w:t>
      </w:r>
      <w:r w:rsidR="0032400D" w:rsidRPr="0032400D">
        <w:t xml:space="preserve">is administered </w:t>
      </w:r>
      <w:r w:rsidRPr="0032400D">
        <w:t xml:space="preserve">in </w:t>
      </w:r>
      <w:r w:rsidRPr="0032400D">
        <w:rPr>
          <w:strike/>
          <w:color w:val="FF0000"/>
        </w:rPr>
        <w:t xml:space="preserve">a </w:t>
      </w:r>
      <w:r w:rsidR="0032400D" w:rsidRPr="0032400D">
        <w:rPr>
          <w:color w:val="FF0000"/>
        </w:rPr>
        <w:t>such</w:t>
      </w:r>
      <w:r w:rsidR="0032400D">
        <w:rPr>
          <w:color w:val="FF0000"/>
        </w:rPr>
        <w:t xml:space="preserve"> </w:t>
      </w:r>
      <w:r w:rsidRPr="0032400D">
        <w:t>dental office</w:t>
      </w:r>
      <w:r w:rsidRPr="00B501BA">
        <w:rPr>
          <w:color w:val="FF0000"/>
        </w:rPr>
        <w:t xml:space="preserve">. </w:t>
      </w:r>
      <w:r w:rsidRPr="0032400D">
        <w:rPr>
          <w:strike/>
          <w:color w:val="FF0000"/>
        </w:rPr>
        <w:t>A dentist owning or operating a dental facility or practice must obtain a Facility Permit in order to allow the administration of these categories of anesthesia services to be provided on the premises.</w:t>
      </w:r>
      <w:r w:rsidRPr="00B501BA">
        <w:rPr>
          <w:color w:val="FF0000"/>
        </w:rPr>
        <w:t xml:space="preserve"> The types of </w:t>
      </w:r>
      <w:proofErr w:type="spellStart"/>
      <w:r w:rsidRPr="0032400D">
        <w:rPr>
          <w:strike/>
          <w:color w:val="FF0000"/>
        </w:rPr>
        <w:t>F</w:t>
      </w:r>
      <w:r w:rsidR="0032400D" w:rsidRPr="0032400D">
        <w:rPr>
          <w:color w:val="FF0000"/>
          <w:u w:val="single"/>
        </w:rPr>
        <w:t>f</w:t>
      </w:r>
      <w:r w:rsidRPr="00B501BA">
        <w:rPr>
          <w:color w:val="FF0000"/>
        </w:rPr>
        <w:t>acility</w:t>
      </w:r>
      <w:proofErr w:type="spellEnd"/>
      <w:r w:rsidRPr="00B501BA">
        <w:rPr>
          <w:color w:val="FF0000"/>
        </w:rPr>
        <w:t xml:space="preserve"> </w:t>
      </w:r>
      <w:proofErr w:type="spellStart"/>
      <w:r w:rsidRPr="0032400D">
        <w:rPr>
          <w:strike/>
          <w:color w:val="FF0000"/>
        </w:rPr>
        <w:t>P</w:t>
      </w:r>
      <w:r w:rsidR="0032400D" w:rsidRPr="0032400D">
        <w:rPr>
          <w:color w:val="FF0000"/>
          <w:u w:val="single"/>
        </w:rPr>
        <w:t>p</w:t>
      </w:r>
      <w:r w:rsidRPr="0032400D">
        <w:rPr>
          <w:color w:val="FF0000"/>
        </w:rPr>
        <w:t>ermits</w:t>
      </w:r>
      <w:proofErr w:type="spellEnd"/>
      <w:r w:rsidRPr="00B501BA">
        <w:rPr>
          <w:color w:val="FF0000"/>
        </w:rPr>
        <w:t xml:space="preserve"> issued by the Board are:</w:t>
      </w:r>
    </w:p>
    <w:p w:rsidR="000B2F62" w:rsidRPr="00B501BA" w:rsidRDefault="00843D2B" w:rsidP="007A4557">
      <w:pPr>
        <w:pStyle w:val="BodyText"/>
        <w:numPr>
          <w:ilvl w:val="3"/>
          <w:numId w:val="16"/>
        </w:numPr>
        <w:tabs>
          <w:tab w:val="left" w:pos="1710"/>
          <w:tab w:val="left" w:pos="2055"/>
        </w:tabs>
        <w:spacing w:before="1" w:line="242" w:lineRule="auto"/>
        <w:ind w:left="1080" w:right="117" w:firstLine="0"/>
        <w:jc w:val="both"/>
        <w:rPr>
          <w:color w:val="FF0000"/>
        </w:rPr>
      </w:pPr>
      <w:proofErr w:type="spellStart"/>
      <w:r w:rsidRPr="00542383">
        <w:rPr>
          <w:strike/>
          <w:color w:val="FF0000"/>
          <w:u w:val="single" w:color="000000"/>
        </w:rPr>
        <w:t>F</w:t>
      </w:r>
      <w:r w:rsidR="00542383">
        <w:rPr>
          <w:color w:val="FF0000"/>
          <w:u w:val="single" w:color="000000"/>
        </w:rPr>
        <w:t>f</w:t>
      </w:r>
      <w:r w:rsidRPr="00542383">
        <w:rPr>
          <w:color w:val="000000" w:themeColor="text1"/>
          <w:u w:val="single" w:color="000000"/>
        </w:rPr>
        <w:t>acility</w:t>
      </w:r>
      <w:proofErr w:type="spellEnd"/>
      <w:r w:rsidRPr="0032400D">
        <w:rPr>
          <w:u w:val="single" w:color="000000"/>
        </w:rPr>
        <w:t xml:space="preserve"> </w:t>
      </w:r>
      <w:proofErr w:type="spellStart"/>
      <w:r w:rsidRPr="00542383">
        <w:rPr>
          <w:strike/>
          <w:color w:val="FF0000"/>
          <w:u w:val="single" w:color="000000"/>
        </w:rPr>
        <w:t>P</w:t>
      </w:r>
      <w:r w:rsidR="00542383">
        <w:rPr>
          <w:color w:val="FF0000"/>
          <w:u w:val="single" w:color="000000"/>
        </w:rPr>
        <w:t>p</w:t>
      </w:r>
      <w:r w:rsidRPr="00542383">
        <w:rPr>
          <w:color w:val="000000" w:themeColor="text1"/>
          <w:u w:val="single" w:color="000000"/>
        </w:rPr>
        <w:t>ermit</w:t>
      </w:r>
      <w:proofErr w:type="spellEnd"/>
      <w:r w:rsidRPr="0032400D">
        <w:rPr>
          <w:u w:val="single" w:color="000000"/>
        </w:rPr>
        <w:t xml:space="preserve"> D-A</w:t>
      </w:r>
      <w:r w:rsidRPr="00627254">
        <w:rPr>
          <w:u w:color="000000"/>
        </w:rPr>
        <w:t xml:space="preserve"> </w:t>
      </w:r>
      <w:r w:rsidRPr="0032400D">
        <w:t xml:space="preserve">authorizes the administration </w:t>
      </w:r>
      <w:proofErr w:type="spellStart"/>
      <w:r w:rsidRPr="0032400D">
        <w:rPr>
          <w:strike/>
          <w:color w:val="FF0000"/>
        </w:rPr>
        <w:t>of</w:t>
      </w:r>
      <w:r w:rsidR="0032400D" w:rsidRPr="0032400D">
        <w:rPr>
          <w:color w:val="FF0000"/>
          <w:u w:val="single"/>
        </w:rPr>
        <w:t>up</w:t>
      </w:r>
      <w:proofErr w:type="spellEnd"/>
      <w:r w:rsidR="0032400D" w:rsidRPr="0032400D">
        <w:rPr>
          <w:color w:val="FF0000"/>
          <w:u w:val="single"/>
        </w:rPr>
        <w:t xml:space="preserve"> to and including</w:t>
      </w:r>
      <w:r w:rsidRPr="0032400D">
        <w:t xml:space="preserve"> general anesthesia</w:t>
      </w:r>
      <w:r w:rsidRPr="0032400D">
        <w:rPr>
          <w:strike/>
          <w:color w:val="FF0000"/>
        </w:rPr>
        <w:t>,</w:t>
      </w:r>
      <w:r w:rsidRPr="00B501BA">
        <w:rPr>
          <w:color w:val="FF0000"/>
        </w:rPr>
        <w:t xml:space="preserve"> </w:t>
      </w:r>
      <w:r w:rsidR="0032400D">
        <w:rPr>
          <w:color w:val="FF0000"/>
        </w:rPr>
        <w:t xml:space="preserve">or </w:t>
      </w:r>
      <w:r w:rsidRPr="0032400D">
        <w:t>deep</w:t>
      </w:r>
      <w:r w:rsidRPr="0032400D">
        <w:rPr>
          <w:strike/>
          <w:color w:val="FF0000"/>
        </w:rPr>
        <w:t>, moderate, minimal sedation, and nitrous oxide-oxygen</w:t>
      </w:r>
      <w:r w:rsidRPr="00B501BA">
        <w:rPr>
          <w:color w:val="FF0000"/>
        </w:rPr>
        <w:t xml:space="preserve"> </w:t>
      </w:r>
      <w:r w:rsidRPr="0032400D">
        <w:t xml:space="preserve">sedation </w:t>
      </w:r>
      <w:r w:rsidRPr="0032400D">
        <w:rPr>
          <w:strike/>
          <w:color w:val="FF0000"/>
        </w:rPr>
        <w:t>at the site named on the Permit, as performed by a qualified dentist licensed to practice under M.G.L. c. 112, § 45 or by a medically licensed anesthesiologist</w:t>
      </w:r>
      <w:r w:rsidRPr="0032400D">
        <w:t>.</w:t>
      </w:r>
    </w:p>
    <w:p w:rsidR="000B2F62" w:rsidRPr="00B501BA" w:rsidRDefault="00542383" w:rsidP="007A4557">
      <w:pPr>
        <w:pStyle w:val="BodyText"/>
        <w:numPr>
          <w:ilvl w:val="3"/>
          <w:numId w:val="16"/>
        </w:numPr>
        <w:tabs>
          <w:tab w:val="left" w:pos="1710"/>
          <w:tab w:val="left" w:pos="2156"/>
        </w:tabs>
        <w:spacing w:before="1" w:line="243" w:lineRule="auto"/>
        <w:ind w:left="1080" w:right="115" w:firstLine="0"/>
        <w:jc w:val="both"/>
        <w:rPr>
          <w:color w:val="FF0000"/>
        </w:rPr>
      </w:pPr>
      <w:proofErr w:type="spellStart"/>
      <w:r w:rsidRPr="00542383">
        <w:rPr>
          <w:strike/>
          <w:color w:val="FF0000"/>
          <w:u w:val="single" w:color="000000"/>
        </w:rPr>
        <w:t>F</w:t>
      </w:r>
      <w:r>
        <w:rPr>
          <w:color w:val="FF0000"/>
          <w:u w:val="single" w:color="000000"/>
        </w:rPr>
        <w:t>f</w:t>
      </w:r>
      <w:r w:rsidRPr="00542383">
        <w:rPr>
          <w:color w:val="000000" w:themeColor="text1"/>
          <w:u w:val="single" w:color="000000"/>
        </w:rPr>
        <w:t>acility</w:t>
      </w:r>
      <w:proofErr w:type="spellEnd"/>
      <w:r w:rsidRPr="0032400D">
        <w:rPr>
          <w:u w:val="single" w:color="000000"/>
        </w:rPr>
        <w:t xml:space="preserve"> </w:t>
      </w:r>
      <w:proofErr w:type="spellStart"/>
      <w:r w:rsidRPr="00542383">
        <w:rPr>
          <w:strike/>
          <w:color w:val="FF0000"/>
          <w:u w:val="single" w:color="000000"/>
        </w:rPr>
        <w:t>P</w:t>
      </w:r>
      <w:r>
        <w:rPr>
          <w:color w:val="FF0000"/>
          <w:u w:val="single" w:color="000000"/>
        </w:rPr>
        <w:t>p</w:t>
      </w:r>
      <w:r w:rsidRPr="00542383">
        <w:rPr>
          <w:color w:val="000000" w:themeColor="text1"/>
          <w:u w:val="single" w:color="000000"/>
        </w:rPr>
        <w:t>ermit</w:t>
      </w:r>
      <w:proofErr w:type="spellEnd"/>
      <w:r w:rsidRPr="0032400D">
        <w:rPr>
          <w:u w:val="single" w:color="000000"/>
        </w:rPr>
        <w:t xml:space="preserve"> </w:t>
      </w:r>
      <w:r w:rsidR="00843D2B" w:rsidRPr="0032400D">
        <w:rPr>
          <w:u w:val="single" w:color="000000"/>
        </w:rPr>
        <w:t>D-B</w:t>
      </w:r>
      <w:r w:rsidR="00843D2B" w:rsidRPr="00670AC0">
        <w:rPr>
          <w:strike/>
          <w:color w:val="FF0000"/>
          <w:u w:val="single" w:color="000000"/>
        </w:rPr>
        <w:t>1</w:t>
      </w:r>
      <w:r w:rsidR="00843D2B" w:rsidRPr="0032400D">
        <w:t xml:space="preserve"> </w:t>
      </w:r>
      <w:r w:rsidR="0032400D">
        <w:t xml:space="preserve">authorizes the administration </w:t>
      </w:r>
      <w:proofErr w:type="spellStart"/>
      <w:r w:rsidR="0032400D" w:rsidRPr="0032400D">
        <w:rPr>
          <w:strike/>
          <w:color w:val="FF0000"/>
        </w:rPr>
        <w:t>of</w:t>
      </w:r>
      <w:r w:rsidR="0032400D" w:rsidRPr="0032400D">
        <w:rPr>
          <w:color w:val="FF0000"/>
          <w:u w:val="single"/>
        </w:rPr>
        <w:t>up</w:t>
      </w:r>
      <w:proofErr w:type="spellEnd"/>
      <w:r w:rsidR="0032400D" w:rsidRPr="0032400D">
        <w:rPr>
          <w:color w:val="FF0000"/>
          <w:u w:val="single"/>
        </w:rPr>
        <w:t xml:space="preserve"> to and including</w:t>
      </w:r>
      <w:r w:rsidR="00843D2B" w:rsidRPr="0032400D">
        <w:t xml:space="preserve"> moderate</w:t>
      </w:r>
      <w:r w:rsidR="00843D2B" w:rsidRPr="0032400D">
        <w:rPr>
          <w:strike/>
          <w:color w:val="FF0000"/>
        </w:rPr>
        <w:t>, minimal and nitrous oxide-oxygen</w:t>
      </w:r>
      <w:r w:rsidR="00843D2B" w:rsidRPr="00B501BA">
        <w:rPr>
          <w:color w:val="FF0000"/>
        </w:rPr>
        <w:t xml:space="preserve"> </w:t>
      </w:r>
      <w:r w:rsidR="00843D2B" w:rsidRPr="0032400D">
        <w:t xml:space="preserve">sedation </w:t>
      </w:r>
      <w:r w:rsidR="00843D2B" w:rsidRPr="0032400D">
        <w:rPr>
          <w:strike/>
          <w:color w:val="FF0000"/>
        </w:rPr>
        <w:t>at the site named on the Permit, as performed by a qualified dentist licensed to practice under M.G.L. c. 112, § 45 or by a medically licensed anesthesiologist</w:t>
      </w:r>
      <w:r w:rsidR="00843D2B" w:rsidRPr="0032400D">
        <w:t>.</w:t>
      </w:r>
    </w:p>
    <w:p w:rsidR="000B2F62" w:rsidRPr="0032400D" w:rsidRDefault="008805F6" w:rsidP="008805F6">
      <w:pPr>
        <w:pStyle w:val="BodyText"/>
        <w:tabs>
          <w:tab w:val="left" w:pos="1080"/>
          <w:tab w:val="left" w:pos="1710"/>
          <w:tab w:val="left" w:pos="1890"/>
        </w:tabs>
        <w:spacing w:line="274" w:lineRule="exact"/>
        <w:ind w:left="1080" w:right="117"/>
        <w:jc w:val="both"/>
        <w:rPr>
          <w:color w:val="FF0000"/>
        </w:rPr>
      </w:pPr>
      <w:r w:rsidRPr="008805F6">
        <w:rPr>
          <w:strike/>
          <w:color w:val="FF0000"/>
        </w:rPr>
        <w:t>(c)</w:t>
      </w:r>
      <w:r w:rsidRPr="008805F6">
        <w:rPr>
          <w:strike/>
          <w:color w:val="FF0000"/>
        </w:rPr>
        <w:tab/>
      </w:r>
      <w:r w:rsidR="00843D2B" w:rsidRPr="0032400D">
        <w:rPr>
          <w:strike/>
          <w:color w:val="FF0000"/>
          <w:u w:val="single" w:color="000000"/>
        </w:rPr>
        <w:t>Facility Permit D-B2</w:t>
      </w:r>
      <w:r w:rsidR="00843D2B" w:rsidRPr="0032400D">
        <w:rPr>
          <w:strike/>
          <w:color w:val="FF0000"/>
        </w:rPr>
        <w:t xml:space="preserve"> authorizes the administration of minimal sedation at the site named on the Permit, as performed by a qualified dentist licensed to practice under M.G.L. c. 112,</w:t>
      </w:r>
      <w:r w:rsidR="0032400D" w:rsidRPr="0032400D">
        <w:rPr>
          <w:strike/>
          <w:color w:val="FF0000"/>
        </w:rPr>
        <w:t xml:space="preserve"> </w:t>
      </w:r>
      <w:r w:rsidR="00843D2B" w:rsidRPr="0032400D">
        <w:rPr>
          <w:strike/>
          <w:color w:val="FF0000"/>
        </w:rPr>
        <w:t>§ 45, or by a medically licensed anesthesiologist</w:t>
      </w:r>
      <w:r w:rsidR="00843D2B" w:rsidRPr="0032400D">
        <w:rPr>
          <w:color w:val="FF0000"/>
        </w:rPr>
        <w:t>.</w:t>
      </w:r>
    </w:p>
    <w:p w:rsidR="000B2F62" w:rsidRPr="00B501BA" w:rsidRDefault="008805F6" w:rsidP="008805F6">
      <w:pPr>
        <w:pStyle w:val="BodyText"/>
        <w:tabs>
          <w:tab w:val="left" w:pos="1710"/>
          <w:tab w:val="left" w:pos="2117"/>
        </w:tabs>
        <w:spacing w:before="5" w:line="243" w:lineRule="auto"/>
        <w:ind w:left="1080" w:right="119"/>
        <w:jc w:val="both"/>
        <w:rPr>
          <w:color w:val="FF0000"/>
        </w:rPr>
      </w:pPr>
      <w:r w:rsidRPr="008805F6">
        <w:t>(</w:t>
      </w:r>
      <w:r w:rsidRPr="008805F6">
        <w:rPr>
          <w:color w:val="FF0000"/>
        </w:rPr>
        <w:t>c</w:t>
      </w:r>
      <w:r w:rsidRPr="008805F6">
        <w:rPr>
          <w:strike/>
          <w:color w:val="FF0000"/>
        </w:rPr>
        <w:t>d</w:t>
      </w:r>
      <w:r w:rsidRPr="008805F6">
        <w:t>)</w:t>
      </w:r>
      <w:r w:rsidRPr="008805F6">
        <w:rPr>
          <w:color w:val="FF0000"/>
        </w:rPr>
        <w:t xml:space="preserve"> </w:t>
      </w:r>
      <w:r w:rsidRPr="008805F6">
        <w:rPr>
          <w:color w:val="FF0000"/>
        </w:rPr>
        <w:tab/>
      </w:r>
      <w:proofErr w:type="spellStart"/>
      <w:r w:rsidR="00542383" w:rsidRPr="00542383">
        <w:rPr>
          <w:strike/>
          <w:color w:val="FF0000"/>
          <w:u w:val="single" w:color="000000"/>
        </w:rPr>
        <w:t>F</w:t>
      </w:r>
      <w:r w:rsidR="00542383">
        <w:rPr>
          <w:color w:val="FF0000"/>
          <w:u w:val="single" w:color="000000"/>
        </w:rPr>
        <w:t>f</w:t>
      </w:r>
      <w:r w:rsidR="00542383" w:rsidRPr="00542383">
        <w:rPr>
          <w:color w:val="000000" w:themeColor="text1"/>
          <w:u w:val="single" w:color="000000"/>
        </w:rPr>
        <w:t>acility</w:t>
      </w:r>
      <w:proofErr w:type="spellEnd"/>
      <w:r w:rsidR="00542383" w:rsidRPr="0032400D">
        <w:rPr>
          <w:u w:val="single" w:color="000000"/>
        </w:rPr>
        <w:t xml:space="preserve"> </w:t>
      </w:r>
      <w:proofErr w:type="spellStart"/>
      <w:r w:rsidR="00542383" w:rsidRPr="00542383">
        <w:rPr>
          <w:strike/>
          <w:color w:val="FF0000"/>
          <w:u w:val="single" w:color="000000"/>
        </w:rPr>
        <w:t>P</w:t>
      </w:r>
      <w:r w:rsidR="00542383">
        <w:rPr>
          <w:color w:val="FF0000"/>
          <w:u w:val="single" w:color="000000"/>
        </w:rPr>
        <w:t>p</w:t>
      </w:r>
      <w:r w:rsidR="00542383" w:rsidRPr="00542383">
        <w:rPr>
          <w:color w:val="000000" w:themeColor="text1"/>
          <w:u w:val="single" w:color="000000"/>
        </w:rPr>
        <w:t>ermit</w:t>
      </w:r>
      <w:proofErr w:type="spellEnd"/>
      <w:r w:rsidR="00542383" w:rsidRPr="0032400D">
        <w:rPr>
          <w:u w:val="single" w:color="000000"/>
        </w:rPr>
        <w:t xml:space="preserve"> </w:t>
      </w:r>
      <w:r w:rsidR="00843D2B" w:rsidRPr="008805F6">
        <w:rPr>
          <w:u w:val="single" w:color="000000"/>
        </w:rPr>
        <w:t>D-C</w:t>
      </w:r>
      <w:r w:rsidR="00843D2B" w:rsidRPr="008805F6">
        <w:t xml:space="preserve"> authorizes the administration of </w:t>
      </w:r>
      <w:r w:rsidRPr="008805F6">
        <w:rPr>
          <w:color w:val="FF0000"/>
          <w:u w:val="single"/>
        </w:rPr>
        <w:t xml:space="preserve">only </w:t>
      </w:r>
      <w:r w:rsidR="00843D2B" w:rsidRPr="008805F6">
        <w:t>nitrous oxide-oxygen sedation</w:t>
      </w:r>
      <w:r w:rsidR="00843D2B" w:rsidRPr="008805F6">
        <w:rPr>
          <w:strike/>
          <w:color w:val="FF0000"/>
        </w:rPr>
        <w:t xml:space="preserve"> on the premises named on the permit by a qualified dentist licensed to practice dentistry in the Commonwealth under M.G.L. c. 112, § 45, or by a medically licensed anesthesiologist</w:t>
      </w:r>
      <w:r w:rsidR="00843D2B" w:rsidRPr="00670AC0">
        <w:t>.</w:t>
      </w:r>
    </w:p>
    <w:p w:rsidR="008805F6" w:rsidRPr="008805F6" w:rsidRDefault="008805F6" w:rsidP="008805F6">
      <w:pPr>
        <w:pStyle w:val="BodyText"/>
        <w:tabs>
          <w:tab w:val="left" w:pos="1710"/>
          <w:tab w:val="left" w:pos="2122"/>
        </w:tabs>
        <w:spacing w:line="243" w:lineRule="auto"/>
        <w:ind w:left="1080" w:right="116"/>
        <w:jc w:val="both"/>
        <w:rPr>
          <w:color w:val="FF0000"/>
        </w:rPr>
      </w:pPr>
      <w:r w:rsidRPr="008805F6">
        <w:t>(</w:t>
      </w:r>
      <w:proofErr w:type="gramStart"/>
      <w:r w:rsidRPr="008805F6">
        <w:rPr>
          <w:color w:val="FF0000"/>
        </w:rPr>
        <w:t>d</w:t>
      </w:r>
      <w:r w:rsidRPr="008805F6">
        <w:rPr>
          <w:strike/>
          <w:color w:val="FF0000"/>
        </w:rPr>
        <w:t>e</w:t>
      </w:r>
      <w:proofErr w:type="gramEnd"/>
      <w:r w:rsidRPr="008805F6">
        <w:t>)</w:t>
      </w:r>
      <w:r w:rsidRPr="008805F6">
        <w:rPr>
          <w:color w:val="FF0000"/>
        </w:rPr>
        <w:t xml:space="preserve"> </w:t>
      </w:r>
      <w:r w:rsidRPr="008805F6">
        <w:rPr>
          <w:color w:val="FF0000"/>
        </w:rPr>
        <w:tab/>
      </w:r>
      <w:proofErr w:type="spellStart"/>
      <w:r w:rsidR="00542383" w:rsidRPr="00542383">
        <w:rPr>
          <w:strike/>
          <w:color w:val="FF0000"/>
          <w:u w:val="single" w:color="000000"/>
        </w:rPr>
        <w:t>F</w:t>
      </w:r>
      <w:r w:rsidR="00542383">
        <w:rPr>
          <w:color w:val="FF0000"/>
          <w:u w:val="single" w:color="000000"/>
        </w:rPr>
        <w:t>f</w:t>
      </w:r>
      <w:r w:rsidR="00542383" w:rsidRPr="00542383">
        <w:rPr>
          <w:color w:val="000000" w:themeColor="text1"/>
          <w:u w:val="single" w:color="000000"/>
        </w:rPr>
        <w:t>acility</w:t>
      </w:r>
      <w:proofErr w:type="spellEnd"/>
      <w:r w:rsidR="00542383" w:rsidRPr="0032400D">
        <w:rPr>
          <w:u w:val="single" w:color="000000"/>
        </w:rPr>
        <w:t xml:space="preserve"> </w:t>
      </w:r>
      <w:proofErr w:type="spellStart"/>
      <w:r w:rsidR="00542383" w:rsidRPr="00542383">
        <w:rPr>
          <w:strike/>
          <w:color w:val="FF0000"/>
          <w:u w:val="single" w:color="000000"/>
        </w:rPr>
        <w:t>P</w:t>
      </w:r>
      <w:r w:rsidR="00542383">
        <w:rPr>
          <w:color w:val="FF0000"/>
          <w:u w:val="single" w:color="000000"/>
        </w:rPr>
        <w:t>p</w:t>
      </w:r>
      <w:r w:rsidR="00542383" w:rsidRPr="00542383">
        <w:rPr>
          <w:color w:val="000000" w:themeColor="text1"/>
          <w:u w:val="single" w:color="000000"/>
        </w:rPr>
        <w:t>ermit</w:t>
      </w:r>
      <w:proofErr w:type="spellEnd"/>
      <w:r w:rsidRPr="008805F6">
        <w:rPr>
          <w:u w:val="single"/>
        </w:rPr>
        <w:t xml:space="preserve"> D-P</w:t>
      </w:r>
      <w:r w:rsidRPr="008805F6">
        <w:t xml:space="preserve"> authorizes a </w:t>
      </w:r>
      <w:r w:rsidRPr="009950E3">
        <w:rPr>
          <w:color w:val="FF0000"/>
          <w:u w:val="single"/>
        </w:rPr>
        <w:t xml:space="preserve">licensee holding an individual anesthesia permit A to provide portable anesthesia services </w:t>
      </w:r>
      <w:r w:rsidRPr="008805F6">
        <w:rPr>
          <w:strike/>
          <w:color w:val="FF0000"/>
        </w:rPr>
        <w:t xml:space="preserve">qualified dentist to use his/her portable or mobile anesthesia equipment, drugs and personnel for the administration of general anesthesia, deep sedation, moderate sedation, minimal sedation, or nitrous oxide-oxygen sedation at a </w:t>
      </w:r>
      <w:r w:rsidR="009950E3" w:rsidRPr="009950E3">
        <w:t xml:space="preserve">in </w:t>
      </w:r>
      <w:r w:rsidRPr="008805F6">
        <w:t xml:space="preserve">dental </w:t>
      </w:r>
      <w:r w:rsidRPr="009950E3">
        <w:rPr>
          <w:color w:val="FF0000"/>
          <w:u w:val="single"/>
        </w:rPr>
        <w:t>office or</w:t>
      </w:r>
      <w:r>
        <w:rPr>
          <w:color w:val="FF0000"/>
        </w:rPr>
        <w:t xml:space="preserve"> </w:t>
      </w:r>
      <w:r w:rsidRPr="008805F6">
        <w:t>facility</w:t>
      </w:r>
      <w:r w:rsidRPr="008805F6">
        <w:rPr>
          <w:color w:val="FF0000"/>
        </w:rPr>
        <w:t xml:space="preserve"> </w:t>
      </w:r>
      <w:r w:rsidRPr="009950E3">
        <w:rPr>
          <w:strike/>
          <w:color w:val="FF0000"/>
        </w:rPr>
        <w:t>or dental practice that possesses a Facility Permit D-</w:t>
      </w:r>
      <w:proofErr w:type="spellStart"/>
      <w:r w:rsidRPr="009950E3">
        <w:rPr>
          <w:strike/>
          <w:color w:val="FF0000"/>
        </w:rPr>
        <w:t>H</w:t>
      </w:r>
      <w:r w:rsidR="009950E3">
        <w:rPr>
          <w:color w:val="FF0000"/>
          <w:u w:val="single"/>
        </w:rPr>
        <w:t>up</w:t>
      </w:r>
      <w:proofErr w:type="spellEnd"/>
      <w:r w:rsidR="009950E3">
        <w:rPr>
          <w:color w:val="FF0000"/>
          <w:u w:val="single"/>
        </w:rPr>
        <w:t xml:space="preserve"> to and including</w:t>
      </w:r>
      <w:r w:rsidR="00467862">
        <w:rPr>
          <w:color w:val="FF0000"/>
          <w:u w:val="single"/>
        </w:rPr>
        <w:t xml:space="preserve"> general anesthesia and deep sedation</w:t>
      </w:r>
      <w:r w:rsidRPr="00670AC0">
        <w:t>.</w:t>
      </w:r>
    </w:p>
    <w:p w:rsidR="000B2F62" w:rsidRPr="00B501BA" w:rsidRDefault="009950E3" w:rsidP="008805F6">
      <w:pPr>
        <w:pStyle w:val="BodyText"/>
        <w:tabs>
          <w:tab w:val="left" w:pos="1710"/>
          <w:tab w:val="left" w:pos="2122"/>
        </w:tabs>
        <w:spacing w:line="243" w:lineRule="auto"/>
        <w:ind w:left="1080" w:right="116"/>
        <w:jc w:val="both"/>
        <w:rPr>
          <w:color w:val="FF0000"/>
        </w:rPr>
      </w:pPr>
      <w:r w:rsidRPr="009950E3">
        <w:t>(</w:t>
      </w:r>
      <w:proofErr w:type="spellStart"/>
      <w:proofErr w:type="gramStart"/>
      <w:r w:rsidRPr="009950E3">
        <w:rPr>
          <w:color w:val="000000" w:themeColor="text1"/>
        </w:rPr>
        <w:t>fe</w:t>
      </w:r>
      <w:proofErr w:type="spellEnd"/>
      <w:proofErr w:type="gramEnd"/>
      <w:r w:rsidRPr="009950E3">
        <w:rPr>
          <w:color w:val="000000" w:themeColor="text1"/>
        </w:rPr>
        <w:t>)</w:t>
      </w:r>
      <w:r w:rsidRPr="009950E3">
        <w:rPr>
          <w:color w:val="000000" w:themeColor="text1"/>
        </w:rPr>
        <w:tab/>
      </w:r>
      <w:proofErr w:type="spellStart"/>
      <w:r w:rsidR="00542383" w:rsidRPr="00542383">
        <w:rPr>
          <w:strike/>
          <w:color w:val="FF0000"/>
          <w:u w:val="single" w:color="000000"/>
        </w:rPr>
        <w:t>F</w:t>
      </w:r>
      <w:r w:rsidR="00542383">
        <w:rPr>
          <w:color w:val="FF0000"/>
          <w:u w:val="single" w:color="000000"/>
        </w:rPr>
        <w:t>f</w:t>
      </w:r>
      <w:r w:rsidR="00542383" w:rsidRPr="00542383">
        <w:rPr>
          <w:color w:val="000000" w:themeColor="text1"/>
          <w:u w:val="single" w:color="000000"/>
        </w:rPr>
        <w:t>acility</w:t>
      </w:r>
      <w:proofErr w:type="spellEnd"/>
      <w:r w:rsidR="00542383" w:rsidRPr="0032400D">
        <w:rPr>
          <w:u w:val="single" w:color="000000"/>
        </w:rPr>
        <w:t xml:space="preserve"> </w:t>
      </w:r>
      <w:proofErr w:type="spellStart"/>
      <w:r w:rsidR="00542383" w:rsidRPr="00542383">
        <w:rPr>
          <w:strike/>
          <w:color w:val="FF0000"/>
          <w:u w:val="single" w:color="000000"/>
        </w:rPr>
        <w:t>P</w:t>
      </w:r>
      <w:r w:rsidR="00542383">
        <w:rPr>
          <w:color w:val="FF0000"/>
          <w:u w:val="single" w:color="000000"/>
        </w:rPr>
        <w:t>p</w:t>
      </w:r>
      <w:r w:rsidR="00542383" w:rsidRPr="00542383">
        <w:rPr>
          <w:color w:val="000000" w:themeColor="text1"/>
          <w:u w:val="single" w:color="000000"/>
        </w:rPr>
        <w:t>ermit</w:t>
      </w:r>
      <w:proofErr w:type="spellEnd"/>
      <w:r w:rsidR="00843D2B" w:rsidRPr="008805F6">
        <w:rPr>
          <w:u w:val="single" w:color="000000"/>
        </w:rPr>
        <w:t xml:space="preserve"> D-H</w:t>
      </w:r>
      <w:r w:rsidR="00843D2B" w:rsidRPr="008805F6">
        <w:t xml:space="preserve"> authorizes the dental</w:t>
      </w:r>
      <w:r>
        <w:rPr>
          <w:color w:val="FF0000"/>
        </w:rPr>
        <w:t xml:space="preserve"> office or</w:t>
      </w:r>
      <w:r w:rsidR="00843D2B" w:rsidRPr="008805F6">
        <w:t xml:space="preserve"> </w:t>
      </w:r>
      <w:r w:rsidR="00843D2B" w:rsidRPr="009950E3">
        <w:rPr>
          <w:color w:val="000000" w:themeColor="text1"/>
        </w:rPr>
        <w:t xml:space="preserve">facility </w:t>
      </w:r>
      <w:r w:rsidR="00843D2B" w:rsidRPr="009950E3">
        <w:rPr>
          <w:strike/>
          <w:color w:val="FF0000"/>
        </w:rPr>
        <w:t xml:space="preserve">or practice site named on the Permit </w:t>
      </w:r>
      <w:r>
        <w:rPr>
          <w:color w:val="FF0000"/>
          <w:u w:val="single"/>
        </w:rPr>
        <w:t xml:space="preserve">not otherwise holding a facility permit </w:t>
      </w:r>
      <w:r w:rsidR="00843D2B" w:rsidRPr="009950E3">
        <w:t xml:space="preserve">to contract </w:t>
      </w:r>
      <w:r>
        <w:rPr>
          <w:color w:val="FF0000"/>
          <w:u w:val="single"/>
        </w:rPr>
        <w:t xml:space="preserve">with a licensee holding a facility permit D-P and individual anesthesia permit A, or offered by a licensed physician </w:t>
      </w:r>
      <w:r w:rsidR="001B7034">
        <w:rPr>
          <w:color w:val="FF0000"/>
          <w:u w:val="single"/>
        </w:rPr>
        <w:t>anesthesiologist</w:t>
      </w:r>
      <w:r>
        <w:rPr>
          <w:color w:val="FF0000"/>
          <w:u w:val="single"/>
        </w:rPr>
        <w:t>, to administer up to and including general anesthesia or</w:t>
      </w:r>
      <w:r w:rsidR="001B7034">
        <w:rPr>
          <w:color w:val="FF0000"/>
          <w:u w:val="single"/>
        </w:rPr>
        <w:t xml:space="preserve"> deep </w:t>
      </w:r>
      <w:proofErr w:type="spellStart"/>
      <w:r w:rsidR="001B7034">
        <w:rPr>
          <w:color w:val="FF0000"/>
          <w:u w:val="single"/>
        </w:rPr>
        <w:t>sedation</w:t>
      </w:r>
      <w:r w:rsidR="00843D2B" w:rsidRPr="009950E3">
        <w:rPr>
          <w:strike/>
          <w:color w:val="FF0000"/>
        </w:rPr>
        <w:t>for</w:t>
      </w:r>
      <w:proofErr w:type="spellEnd"/>
      <w:r w:rsidR="00843D2B" w:rsidRPr="009950E3">
        <w:rPr>
          <w:strike/>
          <w:color w:val="FF0000"/>
        </w:rPr>
        <w:t xml:space="preserve"> or host a mobile or portable anesthesia service offered by a qualified dentist licensed under M.G.L. c. 112, § 45 who holds </w:t>
      </w:r>
      <w:r w:rsidR="00843D2B" w:rsidRPr="00B501BA">
        <w:rPr>
          <w:color w:val="FF0000"/>
        </w:rPr>
        <w:t xml:space="preserve">a </w:t>
      </w:r>
      <w:r w:rsidR="00843D2B" w:rsidRPr="009950E3">
        <w:rPr>
          <w:strike/>
          <w:color w:val="FF0000"/>
        </w:rPr>
        <w:t>Facility Permit D-P, or offered by a medically licensed anesthesiologist</w:t>
      </w:r>
      <w:r w:rsidR="00843D2B" w:rsidRPr="009950E3">
        <w:t>.</w:t>
      </w:r>
    </w:p>
    <w:p w:rsidR="000B2F62" w:rsidRPr="00642546" w:rsidRDefault="000B2F62" w:rsidP="00113964">
      <w:pPr>
        <w:spacing w:before="3"/>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10"/>
        <w:jc w:val="both"/>
      </w:pPr>
      <w:r w:rsidRPr="00642546">
        <w:rPr>
          <w:u w:val="single" w:color="000000"/>
        </w:rPr>
        <w:t>General Anesthesia</w:t>
      </w:r>
      <w:r w:rsidRPr="00293A5C">
        <w:t xml:space="preserve"> </w:t>
      </w:r>
      <w:r w:rsidRPr="00642546">
        <w:t xml:space="preserve">means 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w:t>
      </w:r>
      <w:r w:rsidR="00C0634C">
        <w:t>spontaneous ventilation or drug-</w:t>
      </w:r>
      <w:r w:rsidRPr="00642546">
        <w:t xml:space="preserve">induced depression of neuromuscular function. Cardiovascular function may be impaired. </w:t>
      </w:r>
      <w:r w:rsidRPr="00642546">
        <w:rPr>
          <w:strike/>
          <w:color w:val="FF0000"/>
        </w:rPr>
        <w:t>(American Society of Anesthesiologists, adopted October 2009)</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843D2B" w:rsidP="00113964">
      <w:pPr>
        <w:pStyle w:val="BodyText"/>
        <w:spacing w:line="244" w:lineRule="auto"/>
        <w:ind w:left="540" w:right="116"/>
        <w:jc w:val="both"/>
      </w:pPr>
      <w:r w:rsidRPr="00642546">
        <w:rPr>
          <w:u w:val="single" w:color="000000"/>
        </w:rPr>
        <w:t>Immediately Available</w:t>
      </w:r>
      <w:r w:rsidRPr="00642546">
        <w:t xml:space="preserve"> means physically</w:t>
      </w:r>
      <w:r w:rsidR="000E61C5" w:rsidRPr="00642546">
        <w:t xml:space="preserve"> </w:t>
      </w:r>
      <w:r w:rsidRPr="00642546">
        <w:t>located in the facility and ready</w:t>
      </w:r>
      <w:r w:rsidR="000E61C5" w:rsidRPr="00642546">
        <w:t xml:space="preserve"> </w:t>
      </w:r>
      <w:r w:rsidRPr="00642546">
        <w:t xml:space="preserve">for immediate </w:t>
      </w:r>
      <w:r w:rsidR="00E775BB" w:rsidRPr="00642546">
        <w:rPr>
          <w:color w:val="FF0000"/>
          <w:u w:val="single"/>
        </w:rPr>
        <w:t>use</w:t>
      </w:r>
      <w:r w:rsidR="00E775BB" w:rsidRPr="00642546">
        <w:rPr>
          <w:color w:val="FF0000"/>
        </w:rPr>
        <w:t xml:space="preserve"> </w:t>
      </w:r>
      <w:r w:rsidR="00E775BB" w:rsidRPr="00642546">
        <w:t xml:space="preserve">or </w:t>
      </w:r>
      <w:r w:rsidRPr="00642546">
        <w:t xml:space="preserve">response </w:t>
      </w:r>
      <w:r w:rsidRPr="00642546">
        <w:rPr>
          <w:strike/>
          <w:color w:val="FF0000"/>
        </w:rPr>
        <w:t>or utilization</w:t>
      </w:r>
      <w:r w:rsidRPr="00642546">
        <w:t>.</w:t>
      </w:r>
    </w:p>
    <w:p w:rsidR="000B2F62" w:rsidRPr="00642546" w:rsidRDefault="000B2F62" w:rsidP="00113964">
      <w:pPr>
        <w:spacing w:before="3"/>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15"/>
        <w:jc w:val="both"/>
        <w:rPr>
          <w:strike/>
        </w:rPr>
      </w:pPr>
      <w:r w:rsidRPr="00642546">
        <w:rPr>
          <w:strike/>
          <w:color w:val="FF0000"/>
          <w:u w:val="single" w:color="000000"/>
        </w:rPr>
        <w:t>Incremental Dosing</w:t>
      </w:r>
      <w:r w:rsidRPr="00642546">
        <w:rPr>
          <w:strike/>
          <w:color w:val="FF0000"/>
        </w:rPr>
        <w:t xml:space="preserve"> means administration of multiple doses of a drug until a desired effect is reached, but not to exceed the maximum recommended dose.</w:t>
      </w:r>
    </w:p>
    <w:p w:rsidR="000B2F62" w:rsidRPr="00642546" w:rsidRDefault="000B2F62" w:rsidP="00113964">
      <w:pPr>
        <w:spacing w:before="1"/>
        <w:ind w:left="540"/>
        <w:rPr>
          <w:rFonts w:ascii="Times New Roman" w:eastAsia="Times New Roman" w:hAnsi="Times New Roman" w:cs="Times New Roman"/>
          <w:sz w:val="19"/>
          <w:szCs w:val="19"/>
        </w:rPr>
      </w:pPr>
    </w:p>
    <w:p w:rsidR="000B2F62" w:rsidRPr="006A59AC" w:rsidRDefault="00843D2B" w:rsidP="00256676">
      <w:pPr>
        <w:pStyle w:val="BodyText"/>
        <w:spacing w:line="243" w:lineRule="auto"/>
        <w:ind w:left="540" w:right="117"/>
        <w:jc w:val="both"/>
        <w:rPr>
          <w:color w:val="FF0000"/>
        </w:rPr>
      </w:pPr>
      <w:r w:rsidRPr="006A59AC">
        <w:rPr>
          <w:u w:val="single" w:color="000000"/>
        </w:rPr>
        <w:t>Individual Anesthesia Permits</w:t>
      </w:r>
      <w:r w:rsidRPr="006A59AC">
        <w:t xml:space="preserve"> are </w:t>
      </w:r>
      <w:r w:rsidR="006A59AC" w:rsidRPr="006A59AC">
        <w:rPr>
          <w:rFonts w:cs="Times New Roman"/>
          <w:color w:val="FF0000"/>
          <w:u w:val="single"/>
        </w:rPr>
        <w:t xml:space="preserve">specific to an individual licensed under </w:t>
      </w:r>
      <w:r w:rsidR="00133FE7">
        <w:rPr>
          <w:rFonts w:cs="Times New Roman"/>
          <w:color w:val="FF0000"/>
          <w:u w:val="single"/>
        </w:rPr>
        <w:t xml:space="preserve">M.G.L. c. 112, </w:t>
      </w:r>
      <w:r w:rsidR="006A59AC" w:rsidRPr="006A59AC">
        <w:rPr>
          <w:rFonts w:cs="Times New Roman"/>
          <w:color w:val="FF0000"/>
          <w:u w:val="single"/>
        </w:rPr>
        <w:t xml:space="preserve">§§ 45 or 45A and required before such licensee administers anesthesia or sedation up to the level of his or her individual </w:t>
      </w:r>
      <w:r w:rsidR="00285206">
        <w:rPr>
          <w:rFonts w:cs="Times New Roman"/>
          <w:color w:val="FF0000"/>
          <w:u w:val="single"/>
        </w:rPr>
        <w:t>anesthesia permit</w:t>
      </w:r>
      <w:r w:rsidR="00285206" w:rsidRPr="00285206">
        <w:rPr>
          <w:rFonts w:cs="Times New Roman"/>
          <w:strike/>
          <w:color w:val="FF0000"/>
          <w:u w:val="single"/>
        </w:rPr>
        <w:t>s</w:t>
      </w:r>
      <w:r w:rsidR="00F34C77">
        <w:rPr>
          <w:rFonts w:cs="Times New Roman"/>
          <w:color w:val="FF0000"/>
          <w:u w:val="single"/>
        </w:rPr>
        <w:t xml:space="preserve"> in a dental office of facility permitted under CMR 6.03</w:t>
      </w:r>
      <w:r w:rsidR="00285206">
        <w:rPr>
          <w:strike/>
          <w:color w:val="FF0000"/>
        </w:rPr>
        <w:t xml:space="preserve"> </w:t>
      </w:r>
      <w:r w:rsidRPr="006A59AC">
        <w:rPr>
          <w:strike/>
          <w:color w:val="FF0000"/>
        </w:rPr>
        <w:t>authorizing qualified dentists to administer deep sedation and general anesthesia, moderate sedation, minimal sedation, and/or nitrous oxide- oxygen sedation that may be issued by the Board to a dentist licensed to practice pursuant to</w:t>
      </w:r>
      <w:r w:rsidR="00256676" w:rsidRPr="006A59AC">
        <w:rPr>
          <w:strike/>
          <w:color w:val="FF0000"/>
        </w:rPr>
        <w:t xml:space="preserve"> </w:t>
      </w:r>
      <w:r w:rsidRPr="006A59AC">
        <w:rPr>
          <w:strike/>
          <w:color w:val="FF0000"/>
        </w:rPr>
        <w:t>c. 112, § 45 who meets the qualifications specified in 234 CMR 6.10, 6.11, 6.12, 6.13, and/or 6.14</w:t>
      </w:r>
      <w:r w:rsidRPr="006A59AC">
        <w:t>.</w:t>
      </w:r>
      <w:r w:rsidRPr="006A59AC">
        <w:rPr>
          <w:color w:val="FF0000"/>
        </w:rPr>
        <w:t xml:space="preserve">  </w:t>
      </w:r>
      <w:r w:rsidRPr="00133FE7">
        <w:t xml:space="preserve">The </w:t>
      </w:r>
      <w:r w:rsidR="00133FE7" w:rsidRPr="00133FE7">
        <w:rPr>
          <w:color w:val="FF0000"/>
          <w:u w:val="single"/>
        </w:rPr>
        <w:t xml:space="preserve">types of individual anesthesia permits issued by the </w:t>
      </w:r>
      <w:r w:rsidR="00133FE7" w:rsidRPr="00133FE7">
        <w:t>Board</w:t>
      </w:r>
      <w:r w:rsidR="00133FE7">
        <w:rPr>
          <w:color w:val="FF0000"/>
        </w:rPr>
        <w:t xml:space="preserve"> </w:t>
      </w:r>
      <w:r w:rsidR="00133FE7" w:rsidRPr="00133FE7">
        <w:rPr>
          <w:color w:val="FF0000"/>
          <w:u w:val="single"/>
        </w:rPr>
        <w:t>are</w:t>
      </w:r>
      <w:r w:rsidR="00133FE7" w:rsidRPr="00133FE7">
        <w:rPr>
          <w:strike/>
          <w:color w:val="FF0000"/>
        </w:rPr>
        <w:t xml:space="preserve"> </w:t>
      </w:r>
      <w:proofErr w:type="gramStart"/>
      <w:r w:rsidR="00133FE7" w:rsidRPr="00133FE7">
        <w:rPr>
          <w:strike/>
          <w:color w:val="FF0000"/>
        </w:rPr>
        <w:t>may</w:t>
      </w:r>
      <w:proofErr w:type="gramEnd"/>
      <w:r w:rsidR="00133FE7" w:rsidRPr="00133FE7">
        <w:rPr>
          <w:strike/>
          <w:color w:val="FF0000"/>
        </w:rPr>
        <w:t xml:space="preserve"> issue to </w:t>
      </w:r>
      <w:r w:rsidRPr="00133FE7">
        <w:rPr>
          <w:strike/>
          <w:color w:val="FF0000"/>
        </w:rPr>
        <w:t xml:space="preserve">following individual anesthesia permits </w:t>
      </w:r>
      <w:r w:rsidR="00133FE7" w:rsidRPr="00133FE7">
        <w:rPr>
          <w:strike/>
          <w:color w:val="FF0000"/>
        </w:rPr>
        <w:t>to a</w:t>
      </w:r>
      <w:r w:rsidRPr="00133FE7">
        <w:t>:</w:t>
      </w:r>
    </w:p>
    <w:p w:rsidR="000B2F62" w:rsidRPr="00F34C77" w:rsidRDefault="00843D2B" w:rsidP="00133FE7">
      <w:pPr>
        <w:pStyle w:val="BodyText"/>
        <w:numPr>
          <w:ilvl w:val="3"/>
          <w:numId w:val="15"/>
        </w:numPr>
        <w:tabs>
          <w:tab w:val="left" w:pos="1710"/>
        </w:tabs>
        <w:spacing w:line="243" w:lineRule="auto"/>
        <w:ind w:left="1080" w:right="108" w:firstLine="0"/>
        <w:jc w:val="both"/>
      </w:pPr>
      <w:proofErr w:type="spellStart"/>
      <w:r w:rsidRPr="00542383">
        <w:rPr>
          <w:strike/>
          <w:color w:val="FF0000"/>
          <w:u w:val="single" w:color="000000"/>
        </w:rPr>
        <w:t>I</w:t>
      </w:r>
      <w:r w:rsidR="00542383">
        <w:rPr>
          <w:color w:val="FF0000"/>
          <w:u w:val="single" w:color="000000"/>
        </w:rPr>
        <w:t>i</w:t>
      </w:r>
      <w:r w:rsidRPr="00542383">
        <w:rPr>
          <w:u w:val="single" w:color="000000"/>
        </w:rPr>
        <w:t>ndividual</w:t>
      </w:r>
      <w:proofErr w:type="spellEnd"/>
      <w:r w:rsidRPr="00133FE7">
        <w:rPr>
          <w:u w:val="single" w:color="000000"/>
        </w:rPr>
        <w:t xml:space="preserve"> </w:t>
      </w:r>
      <w:proofErr w:type="spellStart"/>
      <w:r w:rsidRPr="00542383">
        <w:rPr>
          <w:strike/>
          <w:color w:val="FF0000"/>
          <w:u w:val="single" w:color="000000"/>
        </w:rPr>
        <w:t>P</w:t>
      </w:r>
      <w:r w:rsidR="00542383">
        <w:rPr>
          <w:color w:val="FF0000"/>
          <w:u w:val="single" w:color="000000"/>
        </w:rPr>
        <w:t>p</w:t>
      </w:r>
      <w:r w:rsidRPr="00542383">
        <w:rPr>
          <w:u w:val="single" w:color="000000"/>
        </w:rPr>
        <w:t>ermit</w:t>
      </w:r>
      <w:proofErr w:type="spellEnd"/>
      <w:r w:rsidRPr="00133FE7">
        <w:rPr>
          <w:u w:val="single" w:color="000000"/>
        </w:rPr>
        <w:t xml:space="preserve"> A</w:t>
      </w:r>
      <w:r w:rsidRPr="00293A5C">
        <w:t xml:space="preserve"> </w:t>
      </w:r>
      <w:r w:rsidRPr="00133FE7">
        <w:t xml:space="preserve">authorizes </w:t>
      </w:r>
      <w:r w:rsidR="00133FE7" w:rsidRPr="00133FE7">
        <w:rPr>
          <w:color w:val="FF0000"/>
          <w:u w:val="single"/>
        </w:rPr>
        <w:t xml:space="preserve">the licensee to administer up to and including general anesthesia or deep </w:t>
      </w:r>
      <w:proofErr w:type="spellStart"/>
      <w:r w:rsidR="00133FE7" w:rsidRPr="00133FE7">
        <w:rPr>
          <w:color w:val="FF0000"/>
          <w:u w:val="single"/>
        </w:rPr>
        <w:t>sedation</w:t>
      </w:r>
      <w:r w:rsidRPr="00133FE7">
        <w:rPr>
          <w:strike/>
          <w:color w:val="FF0000"/>
        </w:rPr>
        <w:t>a</w:t>
      </w:r>
      <w:proofErr w:type="spellEnd"/>
      <w:r w:rsidRPr="00133FE7">
        <w:rPr>
          <w:strike/>
          <w:color w:val="FF0000"/>
        </w:rPr>
        <w:t xml:space="preserve"> qualified dentist to administer general anesthesia, deep sedation, moderate sedation, minimal sedation, and nitrous oxide-oxygen in a dental facility that has the required Facility Permit for the type of anesthesia being administered by said dentist</w:t>
      </w:r>
      <w:r w:rsidRPr="00F34C77">
        <w:t>.</w:t>
      </w:r>
    </w:p>
    <w:p w:rsidR="000B2F62" w:rsidRPr="006A59AC" w:rsidRDefault="00843D2B" w:rsidP="007A4557">
      <w:pPr>
        <w:pStyle w:val="BodyText"/>
        <w:numPr>
          <w:ilvl w:val="3"/>
          <w:numId w:val="15"/>
        </w:numPr>
        <w:tabs>
          <w:tab w:val="left" w:pos="1710"/>
        </w:tabs>
        <w:spacing w:line="243" w:lineRule="auto"/>
        <w:ind w:left="1080" w:right="115" w:firstLine="0"/>
        <w:jc w:val="both"/>
        <w:rPr>
          <w:color w:val="FF0000"/>
        </w:rPr>
      </w:pPr>
      <w:proofErr w:type="spellStart"/>
      <w:r w:rsidRPr="00542383">
        <w:rPr>
          <w:strike/>
          <w:color w:val="FF0000"/>
          <w:u w:val="single" w:color="000000"/>
        </w:rPr>
        <w:t>I</w:t>
      </w:r>
      <w:r w:rsidR="00542383" w:rsidRPr="00542383">
        <w:rPr>
          <w:color w:val="FF0000"/>
          <w:u w:val="single" w:color="000000"/>
        </w:rPr>
        <w:t>i</w:t>
      </w:r>
      <w:r w:rsidRPr="00133FE7">
        <w:rPr>
          <w:u w:val="single" w:color="000000"/>
        </w:rPr>
        <w:t>ndividual</w:t>
      </w:r>
      <w:proofErr w:type="spellEnd"/>
      <w:r w:rsidRPr="00133FE7">
        <w:rPr>
          <w:u w:val="single" w:color="000000"/>
        </w:rPr>
        <w:t xml:space="preserve"> </w:t>
      </w:r>
      <w:proofErr w:type="spellStart"/>
      <w:r w:rsidRPr="00542383">
        <w:rPr>
          <w:strike/>
          <w:color w:val="FF0000"/>
          <w:u w:val="single" w:color="000000"/>
        </w:rPr>
        <w:t>P</w:t>
      </w:r>
      <w:r w:rsidR="00542383" w:rsidRPr="00542383">
        <w:rPr>
          <w:color w:val="FF0000"/>
          <w:u w:val="single" w:color="000000"/>
        </w:rPr>
        <w:t>p</w:t>
      </w:r>
      <w:r w:rsidRPr="00133FE7">
        <w:rPr>
          <w:u w:val="single" w:color="000000"/>
        </w:rPr>
        <w:t>ermit</w:t>
      </w:r>
      <w:proofErr w:type="spellEnd"/>
      <w:r w:rsidRPr="00133FE7">
        <w:rPr>
          <w:u w:val="single" w:color="000000"/>
        </w:rPr>
        <w:t xml:space="preserve"> B</w:t>
      </w:r>
      <w:r w:rsidRPr="00133FE7">
        <w:rPr>
          <w:strike/>
          <w:color w:val="FF0000"/>
          <w:u w:val="single" w:color="000000"/>
        </w:rPr>
        <w:t>-1</w:t>
      </w:r>
      <w:r w:rsidR="00133FE7" w:rsidRPr="00133FE7">
        <w:rPr>
          <w:rFonts w:cs="Times New Roman"/>
          <w:color w:val="FF0000"/>
          <w:u w:val="single"/>
        </w:rPr>
        <w:t>—parenteral</w:t>
      </w:r>
      <w:r w:rsidRPr="00133FE7">
        <w:rPr>
          <w:color w:val="FF0000"/>
        </w:rPr>
        <w:t xml:space="preserve"> </w:t>
      </w:r>
      <w:r w:rsidRPr="00133FE7">
        <w:t xml:space="preserve">authorizes </w:t>
      </w:r>
      <w:r w:rsidR="00133FE7" w:rsidRPr="00133FE7">
        <w:rPr>
          <w:rFonts w:cs="Times New Roman"/>
          <w:color w:val="FF0000"/>
          <w:u w:val="single"/>
        </w:rPr>
        <w:t>the licensee to administer up to and including moderate sedation administered intravenously</w:t>
      </w:r>
      <w:r w:rsidR="00133FE7" w:rsidRPr="00133FE7">
        <w:rPr>
          <w:strike/>
          <w:color w:val="FF0000"/>
        </w:rPr>
        <w:t xml:space="preserve"> </w:t>
      </w:r>
      <w:r w:rsidRPr="00133FE7">
        <w:rPr>
          <w:strike/>
          <w:color w:val="FF0000"/>
        </w:rPr>
        <w:t xml:space="preserve">a qualified dentist to administer moderate sedation and nitrous oxide-oxygen in conjunction with any other </w:t>
      </w:r>
      <w:proofErr w:type="spellStart"/>
      <w:r w:rsidRPr="00133FE7">
        <w:rPr>
          <w:strike/>
          <w:color w:val="FF0000"/>
        </w:rPr>
        <w:t>anesthestic</w:t>
      </w:r>
      <w:proofErr w:type="spellEnd"/>
      <w:r w:rsidRPr="00133FE7">
        <w:rPr>
          <w:strike/>
          <w:color w:val="FF0000"/>
        </w:rPr>
        <w:t xml:space="preserve"> or enteral sedative agents dispensed or administered in the dental facility that has the required Facility Permit for the type of anesthesia being administered by said dentist</w:t>
      </w:r>
      <w:r w:rsidRPr="00133FE7">
        <w:t>.</w:t>
      </w:r>
    </w:p>
    <w:p w:rsidR="000B2F62" w:rsidRPr="006A59AC" w:rsidRDefault="00542383" w:rsidP="007A4557">
      <w:pPr>
        <w:pStyle w:val="BodyText"/>
        <w:numPr>
          <w:ilvl w:val="3"/>
          <w:numId w:val="15"/>
        </w:numPr>
        <w:tabs>
          <w:tab w:val="left" w:pos="1710"/>
          <w:tab w:val="left" w:pos="2170"/>
        </w:tabs>
        <w:spacing w:line="243" w:lineRule="auto"/>
        <w:ind w:left="1080" w:right="116" w:firstLine="0"/>
        <w:jc w:val="both"/>
        <w:rPr>
          <w:color w:val="FF0000"/>
        </w:rPr>
      </w:pPr>
      <w:proofErr w:type="spellStart"/>
      <w:r w:rsidRPr="00542383">
        <w:rPr>
          <w:strike/>
          <w:color w:val="FF0000"/>
          <w:u w:val="single" w:color="000000"/>
        </w:rPr>
        <w:t>I</w:t>
      </w:r>
      <w:r w:rsidRPr="00542383">
        <w:rPr>
          <w:color w:val="FF0000"/>
          <w:u w:val="single" w:color="000000"/>
        </w:rPr>
        <w:t>i</w:t>
      </w:r>
      <w:r w:rsidRPr="00133FE7">
        <w:rPr>
          <w:u w:val="single" w:color="000000"/>
        </w:rPr>
        <w:t>ndividual</w:t>
      </w:r>
      <w:proofErr w:type="spellEnd"/>
      <w:r w:rsidRPr="00133FE7">
        <w:rPr>
          <w:u w:val="single" w:color="000000"/>
        </w:rPr>
        <w:t xml:space="preserve"> </w:t>
      </w:r>
      <w:proofErr w:type="spellStart"/>
      <w:r w:rsidRPr="00542383">
        <w:rPr>
          <w:strike/>
          <w:color w:val="FF0000"/>
          <w:u w:val="single" w:color="000000"/>
        </w:rPr>
        <w:t>P</w:t>
      </w:r>
      <w:r w:rsidRPr="00542383">
        <w:rPr>
          <w:color w:val="FF0000"/>
          <w:u w:val="single" w:color="000000"/>
        </w:rPr>
        <w:t>p</w:t>
      </w:r>
      <w:r w:rsidRPr="00133FE7">
        <w:rPr>
          <w:u w:val="single" w:color="000000"/>
        </w:rPr>
        <w:t>ermit</w:t>
      </w:r>
      <w:proofErr w:type="spellEnd"/>
      <w:r w:rsidRPr="00133FE7">
        <w:rPr>
          <w:u w:val="single" w:color="000000"/>
        </w:rPr>
        <w:t xml:space="preserve"> </w:t>
      </w:r>
      <w:r w:rsidR="00843D2B" w:rsidRPr="00133FE7">
        <w:rPr>
          <w:u w:val="single" w:color="000000"/>
        </w:rPr>
        <w:t>B</w:t>
      </w:r>
      <w:r w:rsidR="00843D2B" w:rsidRPr="00133FE7">
        <w:rPr>
          <w:strike/>
          <w:color w:val="FF0000"/>
          <w:u w:val="single" w:color="000000"/>
        </w:rPr>
        <w:t>-2</w:t>
      </w:r>
      <w:r w:rsidR="00133FE7" w:rsidRPr="00133FE7">
        <w:rPr>
          <w:rFonts w:cs="Times New Roman"/>
          <w:color w:val="FF0000"/>
          <w:u w:val="single"/>
        </w:rPr>
        <w:t>—enteral</w:t>
      </w:r>
      <w:r w:rsidR="00133FE7" w:rsidRPr="00293A5C">
        <w:rPr>
          <w:rFonts w:cs="Times New Roman"/>
          <w:color w:val="FF0000"/>
        </w:rPr>
        <w:t xml:space="preserve"> </w:t>
      </w:r>
      <w:r w:rsidR="00133FE7" w:rsidRPr="00133FE7">
        <w:rPr>
          <w:rFonts w:cs="Times New Roman"/>
        </w:rPr>
        <w:t xml:space="preserve">authorizes </w:t>
      </w:r>
      <w:r w:rsidR="00133FE7" w:rsidRPr="00133FE7">
        <w:rPr>
          <w:rFonts w:cs="Times New Roman"/>
          <w:color w:val="FF0000"/>
          <w:u w:val="single"/>
        </w:rPr>
        <w:t>the licensee to administer up to and including moderate sedation not includ</w:t>
      </w:r>
      <w:r w:rsidR="005873AB">
        <w:rPr>
          <w:rFonts w:cs="Times New Roman"/>
          <w:color w:val="FF0000"/>
          <w:u w:val="single"/>
        </w:rPr>
        <w:t>ing</w:t>
      </w:r>
      <w:r w:rsidR="00133FE7" w:rsidRPr="00133FE7">
        <w:rPr>
          <w:rFonts w:cs="Times New Roman"/>
          <w:color w:val="FF0000"/>
          <w:u w:val="single"/>
        </w:rPr>
        <w:t xml:space="preserve"> sedation administered </w:t>
      </w:r>
      <w:proofErr w:type="spellStart"/>
      <w:r w:rsidR="00133FE7" w:rsidRPr="00133FE7">
        <w:rPr>
          <w:rFonts w:cs="Times New Roman"/>
          <w:color w:val="FF0000"/>
          <w:u w:val="single"/>
        </w:rPr>
        <w:t>intravenously</w:t>
      </w:r>
      <w:r w:rsidR="00843D2B" w:rsidRPr="00133FE7">
        <w:rPr>
          <w:strike/>
          <w:color w:val="FF0000"/>
        </w:rPr>
        <w:t>authorizes</w:t>
      </w:r>
      <w:proofErr w:type="spellEnd"/>
      <w:r w:rsidR="00843D2B" w:rsidRPr="00133FE7">
        <w:rPr>
          <w:strike/>
          <w:color w:val="FF0000"/>
        </w:rPr>
        <w:t xml:space="preserve"> a qualified dentist to administer minimal sedation and/or nitrous oxide-oxygen in conjunction with an enteral agent dispensed or administered in the dental facility that has the required Facility Permit for the type of anesthesia being administered by said dentist</w:t>
      </w:r>
      <w:r w:rsidR="00843D2B" w:rsidRPr="00133FE7">
        <w:t>.</w:t>
      </w:r>
    </w:p>
    <w:p w:rsidR="000B2F62" w:rsidRPr="006A59AC" w:rsidRDefault="00542383" w:rsidP="007A4557">
      <w:pPr>
        <w:pStyle w:val="BodyText"/>
        <w:numPr>
          <w:ilvl w:val="3"/>
          <w:numId w:val="15"/>
        </w:numPr>
        <w:tabs>
          <w:tab w:val="left" w:pos="1710"/>
          <w:tab w:val="left" w:pos="2148"/>
        </w:tabs>
        <w:spacing w:line="243" w:lineRule="auto"/>
        <w:ind w:left="1080" w:right="116" w:firstLine="0"/>
        <w:jc w:val="both"/>
      </w:pPr>
      <w:proofErr w:type="spellStart"/>
      <w:r w:rsidRPr="00542383">
        <w:rPr>
          <w:strike/>
          <w:color w:val="FF0000"/>
          <w:u w:val="single" w:color="000000"/>
        </w:rPr>
        <w:t>I</w:t>
      </w:r>
      <w:r w:rsidRPr="00542383">
        <w:rPr>
          <w:color w:val="FF0000"/>
          <w:u w:val="single" w:color="000000"/>
        </w:rPr>
        <w:t>i</w:t>
      </w:r>
      <w:r w:rsidRPr="00133FE7">
        <w:rPr>
          <w:u w:val="single" w:color="000000"/>
        </w:rPr>
        <w:t>ndividual</w:t>
      </w:r>
      <w:proofErr w:type="spellEnd"/>
      <w:r w:rsidRPr="00133FE7">
        <w:rPr>
          <w:u w:val="single" w:color="000000"/>
        </w:rPr>
        <w:t xml:space="preserve"> </w:t>
      </w:r>
      <w:proofErr w:type="spellStart"/>
      <w:r w:rsidRPr="00542383">
        <w:rPr>
          <w:strike/>
          <w:color w:val="FF0000"/>
          <w:u w:val="single" w:color="000000"/>
        </w:rPr>
        <w:t>P</w:t>
      </w:r>
      <w:r w:rsidRPr="00542383">
        <w:rPr>
          <w:color w:val="FF0000"/>
          <w:u w:val="single" w:color="000000"/>
        </w:rPr>
        <w:t>p</w:t>
      </w:r>
      <w:r w:rsidRPr="00133FE7">
        <w:rPr>
          <w:u w:val="single" w:color="000000"/>
        </w:rPr>
        <w:t>ermit</w:t>
      </w:r>
      <w:proofErr w:type="spellEnd"/>
      <w:r w:rsidR="00843D2B" w:rsidRPr="00133FE7">
        <w:rPr>
          <w:u w:val="single" w:color="000000"/>
        </w:rPr>
        <w:t xml:space="preserve"> C</w:t>
      </w:r>
      <w:r w:rsidR="00843D2B" w:rsidRPr="00133FE7">
        <w:t xml:space="preserve"> authorizes </w:t>
      </w:r>
      <w:r w:rsidR="00133FE7" w:rsidRPr="00A444A7">
        <w:rPr>
          <w:color w:val="FF0000"/>
          <w:u w:val="single"/>
        </w:rPr>
        <w:t>the licensee</w:t>
      </w:r>
      <w:r w:rsidR="00F34C77">
        <w:rPr>
          <w:color w:val="FF0000"/>
          <w:u w:val="single"/>
        </w:rPr>
        <w:t xml:space="preserve"> </w:t>
      </w:r>
      <w:r w:rsidR="00843D2B" w:rsidRPr="00A444A7">
        <w:rPr>
          <w:strike/>
          <w:color w:val="FF0000"/>
        </w:rPr>
        <w:t xml:space="preserve">a qualified dentist </w:t>
      </w:r>
      <w:r w:rsidR="00843D2B" w:rsidRPr="00A444A7">
        <w:t xml:space="preserve">to administer </w:t>
      </w:r>
      <w:r w:rsidR="00A444A7">
        <w:rPr>
          <w:color w:val="FF0000"/>
        </w:rPr>
        <w:t xml:space="preserve">only </w:t>
      </w:r>
      <w:r w:rsidR="00843D2B" w:rsidRPr="00A444A7">
        <w:t>nitrous oxide-oxygen</w:t>
      </w:r>
      <w:r w:rsidR="00A444A7">
        <w:rPr>
          <w:color w:val="FF0000"/>
        </w:rPr>
        <w:t xml:space="preserve"> sedation</w:t>
      </w:r>
      <w:r w:rsidR="00843D2B" w:rsidRPr="00A444A7">
        <w:rPr>
          <w:strike/>
          <w:color w:val="FF0000"/>
        </w:rPr>
        <w:t xml:space="preserve"> alone, or in conjunction with a local anesthetic in a dental facility that has the required Facility Permit for the type of anesthesia being administered by said dentist</w:t>
      </w:r>
      <w:r w:rsidR="00843D2B" w:rsidRPr="00A444A7">
        <w:t>.</w:t>
      </w:r>
    </w:p>
    <w:p w:rsidR="000B2F62" w:rsidRPr="00642546" w:rsidRDefault="006A59AC" w:rsidP="006A59AC">
      <w:pPr>
        <w:tabs>
          <w:tab w:val="left" w:pos="7545"/>
        </w:tabs>
        <w:spacing w:before="4"/>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B2F62" w:rsidRPr="00642546" w:rsidRDefault="00843D2B" w:rsidP="00113964">
      <w:pPr>
        <w:pStyle w:val="BodyText"/>
        <w:spacing w:line="243" w:lineRule="auto"/>
        <w:ind w:left="540" w:right="113"/>
        <w:jc w:val="both"/>
        <w:rPr>
          <w:strike/>
        </w:rPr>
      </w:pPr>
      <w:r w:rsidRPr="00642546">
        <w:rPr>
          <w:strike/>
          <w:color w:val="FF0000"/>
          <w:u w:val="single" w:color="000000"/>
        </w:rPr>
        <w:t>Inhalation</w:t>
      </w:r>
      <w:r w:rsidRPr="00642546">
        <w:rPr>
          <w:strike/>
          <w:color w:val="FF0000"/>
        </w:rPr>
        <w:t xml:space="preserve"> means a technique of administration in which a gaseous or volatile agent is introduced into the lungs and whose primary effect is due to absorption through the gas/blood interface.</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843D2B" w:rsidP="00113964">
      <w:pPr>
        <w:pStyle w:val="BodyText"/>
        <w:spacing w:line="243" w:lineRule="auto"/>
        <w:ind w:left="540" w:right="110"/>
        <w:jc w:val="both"/>
        <w:rPr>
          <w:strike/>
        </w:rPr>
      </w:pPr>
      <w:r w:rsidRPr="00642546">
        <w:rPr>
          <w:strike/>
          <w:color w:val="FF0000"/>
          <w:u w:val="single" w:color="000000"/>
        </w:rPr>
        <w:t>Local Anesthesia</w:t>
      </w:r>
      <w:r w:rsidRPr="00642546">
        <w:rPr>
          <w:strike/>
          <w:color w:val="FF0000"/>
        </w:rPr>
        <w:t xml:space="preserve"> means the elimination of sensation, especially pain, in one part of the body by the topical application or regional injection of a drug. Administration of local anesthesia requires awareness of the maximum, safe dosage limits for each patient.</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256676" w:rsidP="00113964">
      <w:pPr>
        <w:pStyle w:val="BodyText"/>
        <w:spacing w:line="244" w:lineRule="auto"/>
        <w:ind w:left="540" w:right="117"/>
        <w:jc w:val="both"/>
        <w:rPr>
          <w:strike/>
        </w:rPr>
      </w:pPr>
      <w:r>
        <w:rPr>
          <w:strike/>
          <w:color w:val="FF0000"/>
          <w:u w:val="single" w:color="000000"/>
        </w:rPr>
        <w:t>Maximum Recommended Dose</w:t>
      </w:r>
      <w:r w:rsidRPr="00642546">
        <w:rPr>
          <w:strike/>
          <w:color w:val="FF0000"/>
        </w:rPr>
        <w:t xml:space="preserve"> </w:t>
      </w:r>
      <w:r w:rsidR="00843D2B" w:rsidRPr="00642546">
        <w:rPr>
          <w:strike/>
          <w:color w:val="FF0000"/>
        </w:rPr>
        <w:t>means the maximum FDA-recommended dose of a drug as printed in FDA approved labeling for unmonitored home use.</w:t>
      </w:r>
    </w:p>
    <w:p w:rsidR="000B2F62" w:rsidRPr="00642546" w:rsidRDefault="000B2F62" w:rsidP="00113964">
      <w:pPr>
        <w:spacing w:before="3"/>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08"/>
        <w:jc w:val="both"/>
      </w:pPr>
      <w:r w:rsidRPr="00642546">
        <w:rPr>
          <w:u w:val="single" w:color="000000"/>
        </w:rPr>
        <w:t xml:space="preserve">Minimal Sedation </w:t>
      </w:r>
      <w:r w:rsidRPr="00642546">
        <w:rPr>
          <w:strike/>
          <w:color w:val="FF0000"/>
          <w:u w:val="single" w:color="000000"/>
        </w:rPr>
        <w:t>(</w:t>
      </w:r>
      <w:proofErr w:type="spellStart"/>
      <w:r w:rsidRPr="00642546">
        <w:rPr>
          <w:strike/>
          <w:color w:val="FF0000"/>
          <w:u w:val="single" w:color="000000"/>
        </w:rPr>
        <w:t>Anxiolysis</w:t>
      </w:r>
      <w:proofErr w:type="spellEnd"/>
      <w:r w:rsidRPr="00642546">
        <w:rPr>
          <w:strike/>
          <w:color w:val="FF0000"/>
          <w:u w:val="single" w:color="000000"/>
        </w:rPr>
        <w:t>)</w:t>
      </w:r>
      <w:r w:rsidRPr="00642546">
        <w:t xml:space="preserve"> </w:t>
      </w:r>
      <w:r w:rsidR="00CC5166" w:rsidRPr="00642546">
        <w:rPr>
          <w:color w:val="FF0000"/>
          <w:u w:val="single"/>
        </w:rPr>
        <w:t xml:space="preserve">means a minimally depressed level of consciousness, produced by a pharmacological method that retains the patient’s ability to independently and continuously maintain an airway and respond normally to tactile stimulation and verbal </w:t>
      </w:r>
      <w:proofErr w:type="spellStart"/>
      <w:r w:rsidR="00CC5166" w:rsidRPr="00642546">
        <w:rPr>
          <w:color w:val="FF0000"/>
          <w:u w:val="single"/>
        </w:rPr>
        <w:t>command</w:t>
      </w:r>
      <w:r w:rsidRPr="00642546">
        <w:rPr>
          <w:strike/>
          <w:color w:val="FF0000"/>
        </w:rPr>
        <w:t>is</w:t>
      </w:r>
      <w:proofErr w:type="spellEnd"/>
      <w:r w:rsidRPr="00642546">
        <w:rPr>
          <w:strike/>
          <w:color w:val="FF0000"/>
        </w:rPr>
        <w:t xml:space="preserve"> a drug-induced state during which patients respond normally to verbal commands</w:t>
      </w:r>
      <w:r w:rsidRPr="00642546">
        <w:t xml:space="preserve">. Although cognitive function and </w:t>
      </w:r>
      <w:r w:rsidRPr="00642546">
        <w:rPr>
          <w:strike/>
          <w:color w:val="FF0000"/>
        </w:rPr>
        <w:t>physical</w:t>
      </w:r>
      <w:r w:rsidRPr="00642546">
        <w:rPr>
          <w:color w:val="FF0000"/>
        </w:rPr>
        <w:t xml:space="preserve"> </w:t>
      </w:r>
      <w:r w:rsidRPr="00642546">
        <w:t>coordination may be</w:t>
      </w:r>
      <w:r w:rsidRPr="00642546">
        <w:rPr>
          <w:color w:val="FF0000"/>
          <w:u w:val="single"/>
        </w:rPr>
        <w:t xml:space="preserve"> </w:t>
      </w:r>
      <w:r w:rsidR="00CC5166" w:rsidRPr="00642546">
        <w:rPr>
          <w:color w:val="FF0000"/>
          <w:u w:val="single"/>
        </w:rPr>
        <w:t>modestly</w:t>
      </w:r>
      <w:r w:rsidR="00CC5166" w:rsidRPr="00642546">
        <w:t xml:space="preserve"> </w:t>
      </w:r>
      <w:r w:rsidRPr="00642546">
        <w:t xml:space="preserve">impaired, </w:t>
      </w:r>
      <w:r w:rsidRPr="00642546">
        <w:rPr>
          <w:strike/>
          <w:color w:val="FF0000"/>
        </w:rPr>
        <w:t xml:space="preserve">airway reflexes, and </w:t>
      </w:r>
      <w:r w:rsidRPr="00642546">
        <w:t>ventilatory and cardiovas</w:t>
      </w:r>
      <w:r w:rsidR="00CE74D5">
        <w:t xml:space="preserve">cular functions are unaffected. </w:t>
      </w:r>
      <w:r w:rsidRPr="00642546">
        <w:rPr>
          <w:strike/>
          <w:color w:val="FF0000"/>
        </w:rPr>
        <w:t>(American Society of Anesthesiologists, adopted October 2009).</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843D2B" w:rsidP="00113964">
      <w:pPr>
        <w:pStyle w:val="BodyText"/>
        <w:spacing w:line="243" w:lineRule="auto"/>
        <w:ind w:left="540" w:right="115"/>
        <w:jc w:val="both"/>
        <w:rPr>
          <w:strike/>
        </w:rPr>
      </w:pPr>
      <w:r w:rsidRPr="00642546">
        <w:rPr>
          <w:strike/>
          <w:color w:val="FF0000"/>
          <w:u w:val="single" w:color="000000"/>
        </w:rPr>
        <w:t>Mobile Anesthesia Permit P</w:t>
      </w:r>
      <w:r w:rsidRPr="00642546">
        <w:rPr>
          <w:strike/>
          <w:color w:val="FF0000"/>
        </w:rPr>
        <w:t xml:space="preserve"> means a permit issued by the Board to a qualified dentist anesthesiologist who travels to a dental office(s) bringing equipment, supplies, drugs and qualified staff for the purpose of providing mobile or portable anesthesia or sedation services at a dental office which has the required Facility Permit D-H to contract or host an anesthesia service that uses portable or mobile dental anesthesia equipment, drugs, and personnel.</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843D2B" w:rsidP="00113964">
      <w:pPr>
        <w:pStyle w:val="BodyText"/>
        <w:spacing w:line="243" w:lineRule="auto"/>
        <w:ind w:left="540" w:right="116"/>
        <w:jc w:val="both"/>
      </w:pPr>
      <w:r w:rsidRPr="00642546">
        <w:rPr>
          <w:u w:val="single" w:color="000000"/>
        </w:rPr>
        <w:t>Moderate Sedation</w:t>
      </w:r>
      <w:r w:rsidRPr="00642546">
        <w:t xml:space="preserve"> </w:t>
      </w:r>
      <w:r w:rsidR="00CC5166" w:rsidRPr="00642546">
        <w:rPr>
          <w:color w:val="FF0000"/>
          <w:u w:val="single"/>
        </w:rPr>
        <w:t>means</w:t>
      </w:r>
      <w:r w:rsidR="00CC5166" w:rsidRPr="00642546">
        <w:t xml:space="preserve"> </w:t>
      </w:r>
      <w:r w:rsidRPr="00642546">
        <w:rPr>
          <w:strike/>
          <w:color w:val="FF0000"/>
        </w:rPr>
        <w:t>is</w:t>
      </w:r>
      <w:r w:rsidRPr="00642546">
        <w:t xml:space="preserve"> a drug-induced depression of consciousness during which patients respond purposefully to verbal commands, either alone or accompanied by light tactile stimulation. No interventions are required to maintain a patent airway, and spontaneous ventilation is adequate. Cardiovascular function is usually maintained. </w:t>
      </w:r>
      <w:r w:rsidRPr="00642546">
        <w:rPr>
          <w:i/>
          <w:strike/>
          <w:color w:val="FF0000"/>
        </w:rPr>
        <w:t>American Society of Anesthesiologists</w:t>
      </w:r>
      <w:r w:rsidRPr="00642546">
        <w:rPr>
          <w:strike/>
          <w:color w:val="FF0000"/>
        </w:rPr>
        <w:t>, adopted October 2009.</w:t>
      </w:r>
      <w:r w:rsidRPr="00642546">
        <w:t xml:space="preserve"> </w:t>
      </w:r>
      <w:r w:rsidR="00D77B10" w:rsidRPr="00D77B10">
        <w:rPr>
          <w:color w:val="FF0000"/>
          <w:u w:val="single"/>
        </w:rPr>
        <w:t>The</w:t>
      </w:r>
      <w:r w:rsidR="00D77B10">
        <w:t xml:space="preserve"> </w:t>
      </w:r>
      <w:proofErr w:type="spellStart"/>
      <w:r w:rsidRPr="00D77B10">
        <w:rPr>
          <w:strike/>
          <w:color w:val="FF0000"/>
          <w:u w:val="single"/>
        </w:rPr>
        <w:t>A</w:t>
      </w:r>
      <w:r w:rsidR="00D77B10">
        <w:rPr>
          <w:color w:val="FF0000"/>
          <w:u w:val="single"/>
        </w:rPr>
        <w:t>a</w:t>
      </w:r>
      <w:r w:rsidRPr="00D77B10">
        <w:t>dministration</w:t>
      </w:r>
      <w:proofErr w:type="spellEnd"/>
      <w:r w:rsidRPr="00642546">
        <w:t xml:space="preserve"> of moderate sedation includes parenteral, enteral </w:t>
      </w:r>
      <w:r w:rsidRPr="00642546">
        <w:rPr>
          <w:strike/>
          <w:color w:val="FF0000"/>
        </w:rPr>
        <w:t>and/</w:t>
      </w:r>
      <w:r w:rsidRPr="00642546">
        <w:t xml:space="preserve">or combination inhalation-enteral </w:t>
      </w:r>
      <w:r w:rsidR="00CC5166" w:rsidRPr="00694456">
        <w:rPr>
          <w:strike/>
          <w:color w:val="FF0000"/>
          <w:u w:val="single"/>
        </w:rPr>
        <w:t>moderate</w:t>
      </w:r>
      <w:r w:rsidR="00CC5166" w:rsidRPr="00642546">
        <w:t xml:space="preserve"> </w:t>
      </w:r>
      <w:r w:rsidRPr="00642546">
        <w:rPr>
          <w:strike/>
          <w:color w:val="FF0000"/>
        </w:rPr>
        <w:t>conscious</w:t>
      </w:r>
      <w:r w:rsidRPr="00642546">
        <w:rPr>
          <w:color w:val="FF0000"/>
        </w:rPr>
        <w:t xml:space="preserve"> </w:t>
      </w:r>
      <w:r w:rsidRPr="00642546">
        <w:t>sedation.</w:t>
      </w:r>
      <w:r w:rsidR="00CC5166" w:rsidRPr="00642546">
        <w:t xml:space="preserve"> </w:t>
      </w:r>
      <w:r w:rsidR="00454DC1">
        <w:rPr>
          <w:color w:val="FF0000"/>
          <w:u w:val="single"/>
        </w:rPr>
        <w:t xml:space="preserve">The administration of </w:t>
      </w:r>
      <w:r w:rsidR="00CC5166" w:rsidRPr="00642546">
        <w:rPr>
          <w:color w:val="FF0000"/>
          <w:u w:val="single"/>
        </w:rPr>
        <w:t>more than one enteral drug</w:t>
      </w:r>
      <w:r w:rsidR="00454DC1">
        <w:rPr>
          <w:color w:val="FF0000"/>
          <w:u w:val="single"/>
        </w:rPr>
        <w:t>,</w:t>
      </w:r>
      <w:r w:rsidR="00CC5166" w:rsidRPr="00642546">
        <w:rPr>
          <w:color w:val="FF0000"/>
          <w:u w:val="single"/>
        </w:rPr>
        <w:t xml:space="preserve"> </w:t>
      </w:r>
      <w:r w:rsidR="00454DC1">
        <w:rPr>
          <w:color w:val="FF0000"/>
          <w:u w:val="single"/>
        </w:rPr>
        <w:t xml:space="preserve">with or without concomitant use of nitrous oxide oxygen, is considered moderate sedation. The administration of </w:t>
      </w:r>
      <w:r w:rsidR="0053549A">
        <w:rPr>
          <w:color w:val="FF0000"/>
          <w:u w:val="single"/>
        </w:rPr>
        <w:t>any</w:t>
      </w:r>
      <w:r w:rsidR="00885C3A">
        <w:rPr>
          <w:color w:val="FF0000"/>
          <w:u w:val="single"/>
        </w:rPr>
        <w:t xml:space="preserve"> </w:t>
      </w:r>
      <w:r w:rsidR="00CC5166" w:rsidRPr="00454DC1">
        <w:rPr>
          <w:color w:val="FF0000"/>
          <w:u w:val="single"/>
        </w:rPr>
        <w:t>enteral drug</w:t>
      </w:r>
      <w:r w:rsidR="00454DC1">
        <w:rPr>
          <w:color w:val="FF0000"/>
          <w:u w:val="single"/>
        </w:rPr>
        <w:t xml:space="preserve"> </w:t>
      </w:r>
      <w:r w:rsidR="00CC5166" w:rsidRPr="00642546">
        <w:rPr>
          <w:color w:val="FF0000"/>
          <w:u w:val="single"/>
        </w:rPr>
        <w:t>a</w:t>
      </w:r>
      <w:r w:rsidR="00454DC1">
        <w:rPr>
          <w:color w:val="FF0000"/>
          <w:u w:val="single"/>
        </w:rPr>
        <w:t>t a</w:t>
      </w:r>
      <w:r w:rsidR="00CC5166" w:rsidRPr="00642546">
        <w:rPr>
          <w:color w:val="FF0000"/>
          <w:u w:val="single"/>
        </w:rPr>
        <w:t xml:space="preserve"> dosage that exce</w:t>
      </w:r>
      <w:r w:rsidR="00D77B10">
        <w:rPr>
          <w:color w:val="FF0000"/>
          <w:u w:val="single"/>
        </w:rPr>
        <w:t>eds the maximum recommended dose</w:t>
      </w:r>
      <w:r w:rsidR="00CC5166" w:rsidRPr="00642546">
        <w:rPr>
          <w:color w:val="FF0000"/>
          <w:u w:val="single"/>
        </w:rPr>
        <w:t xml:space="preserve"> </w:t>
      </w:r>
      <w:r w:rsidR="009009E3">
        <w:rPr>
          <w:color w:val="FF0000"/>
          <w:u w:val="single"/>
        </w:rPr>
        <w:t xml:space="preserve">during a single appointment </w:t>
      </w:r>
      <w:r w:rsidR="00CC5166" w:rsidRPr="00642546">
        <w:rPr>
          <w:color w:val="FF0000"/>
          <w:u w:val="single"/>
        </w:rPr>
        <w:t>is considered moderate sedation.</w:t>
      </w:r>
    </w:p>
    <w:p w:rsidR="000B2F62" w:rsidRPr="00642546" w:rsidRDefault="000B2F62" w:rsidP="00113964">
      <w:pPr>
        <w:spacing w:before="4"/>
        <w:ind w:left="540"/>
        <w:rPr>
          <w:rFonts w:ascii="Times New Roman" w:eastAsia="Times New Roman" w:hAnsi="Times New Roman" w:cs="Times New Roman"/>
          <w:sz w:val="24"/>
          <w:szCs w:val="24"/>
        </w:rPr>
      </w:pPr>
    </w:p>
    <w:p w:rsidR="000B2F62" w:rsidRPr="00642546" w:rsidRDefault="00843D2B" w:rsidP="00113964">
      <w:pPr>
        <w:pStyle w:val="BodyText"/>
        <w:spacing w:line="242" w:lineRule="auto"/>
        <w:ind w:left="540" w:right="114"/>
        <w:jc w:val="both"/>
      </w:pPr>
      <w:r w:rsidRPr="00642546">
        <w:rPr>
          <w:u w:val="single" w:color="000000"/>
        </w:rPr>
        <w:t>Nitrous Oxide-oxygen Sedation</w:t>
      </w:r>
      <w:r w:rsidRPr="00642546">
        <w:t xml:space="preserve"> means </w:t>
      </w:r>
      <w:r w:rsidRPr="00642546">
        <w:rPr>
          <w:strike/>
          <w:color w:val="FF0000"/>
        </w:rPr>
        <w:t>conscious</w:t>
      </w:r>
      <w:r w:rsidRPr="00642546">
        <w:rPr>
          <w:color w:val="FF0000"/>
        </w:rPr>
        <w:t xml:space="preserve"> </w:t>
      </w:r>
      <w:r w:rsidRPr="00642546">
        <w:t>sedation accomplished solely by the use of nitrous oxide-oxygen.</w:t>
      </w:r>
    </w:p>
    <w:p w:rsidR="000B2F62" w:rsidRPr="00642546" w:rsidRDefault="000B2F62" w:rsidP="00113964">
      <w:pPr>
        <w:spacing w:before="5"/>
        <w:ind w:left="540"/>
        <w:rPr>
          <w:rFonts w:ascii="Times New Roman" w:eastAsia="Times New Roman" w:hAnsi="Times New Roman" w:cs="Times New Roman"/>
          <w:sz w:val="24"/>
          <w:szCs w:val="24"/>
        </w:rPr>
      </w:pPr>
    </w:p>
    <w:p w:rsidR="000B2F62" w:rsidRPr="004A5D6D" w:rsidRDefault="00843D2B" w:rsidP="00113964">
      <w:pPr>
        <w:pStyle w:val="BodyText"/>
        <w:spacing w:line="244" w:lineRule="auto"/>
        <w:ind w:left="540" w:right="111"/>
        <w:jc w:val="both"/>
        <w:rPr>
          <w:strike/>
          <w:color w:val="FF0000"/>
        </w:rPr>
      </w:pPr>
      <w:r w:rsidRPr="004A5D6D">
        <w:rPr>
          <w:strike/>
          <w:color w:val="FF0000"/>
          <w:u w:val="single" w:color="000000"/>
        </w:rPr>
        <w:t>Operating Dentist</w:t>
      </w:r>
      <w:r w:rsidRPr="004A5D6D">
        <w:rPr>
          <w:strike/>
          <w:color w:val="FF0000"/>
        </w:rPr>
        <w:t xml:space="preserve"> means a dentist licensed pursuant to M.G.L. c. 112, § 45 to practice dentistry in the Commonwealth who provides treatment to the patient.</w:t>
      </w:r>
    </w:p>
    <w:p w:rsidR="000B2F62" w:rsidRPr="004A5D6D" w:rsidRDefault="000B2F62" w:rsidP="00113964">
      <w:pPr>
        <w:spacing w:before="3"/>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3" w:lineRule="auto"/>
        <w:ind w:left="540" w:right="117"/>
        <w:jc w:val="both"/>
        <w:rPr>
          <w:strike/>
          <w:color w:val="FF0000"/>
        </w:rPr>
      </w:pPr>
      <w:r w:rsidRPr="004A5D6D">
        <w:rPr>
          <w:strike/>
          <w:color w:val="FF0000"/>
          <w:u w:val="single" w:color="000000"/>
        </w:rPr>
        <w:t>Parenteral</w:t>
      </w:r>
      <w:r w:rsidRPr="004A5D6D">
        <w:rPr>
          <w:strike/>
          <w:color w:val="FF0000"/>
        </w:rPr>
        <w:t xml:space="preserve"> means a technique of administration in which drugs bypass the gastrointestinal (GI) tract, </w:t>
      </w:r>
      <w:r w:rsidRPr="004A5D6D">
        <w:rPr>
          <w:i/>
          <w:strike/>
          <w:color w:val="FF0000"/>
        </w:rPr>
        <w:t>e.g</w:t>
      </w:r>
      <w:r w:rsidRPr="004A5D6D">
        <w:rPr>
          <w:strike/>
          <w:color w:val="FF0000"/>
        </w:rPr>
        <w:t>. through intramuscular (IM), intravenous (IV), intranasal (IN), sub mucosal (SM), subcutaneous (SC), or intraosseous (IO) administration.</w:t>
      </w:r>
    </w:p>
    <w:p w:rsidR="000B2F62" w:rsidRPr="004A5D6D" w:rsidRDefault="000B2F62" w:rsidP="00113964">
      <w:pPr>
        <w:spacing w:before="1"/>
        <w:ind w:left="540"/>
        <w:rPr>
          <w:rFonts w:ascii="Times New Roman" w:eastAsia="Times New Roman" w:hAnsi="Times New Roman" w:cs="Times New Roman"/>
          <w:strike/>
          <w:color w:val="FF0000"/>
          <w:sz w:val="19"/>
          <w:szCs w:val="19"/>
        </w:rPr>
      </w:pPr>
    </w:p>
    <w:p w:rsidR="000B2F62" w:rsidRPr="004A5D6D" w:rsidRDefault="00843D2B" w:rsidP="00113964">
      <w:pPr>
        <w:pStyle w:val="BodyText"/>
        <w:spacing w:line="243" w:lineRule="auto"/>
        <w:ind w:left="540" w:right="113"/>
        <w:jc w:val="both"/>
        <w:rPr>
          <w:strike/>
          <w:color w:val="FF0000"/>
        </w:rPr>
      </w:pPr>
      <w:r w:rsidRPr="004A5D6D">
        <w:rPr>
          <w:strike/>
          <w:color w:val="FF0000"/>
          <w:u w:val="single" w:color="000000"/>
        </w:rPr>
        <w:t>Pediatric Advanced Life Support (PALS) Certification</w:t>
      </w:r>
      <w:r w:rsidRPr="004A5D6D">
        <w:rPr>
          <w:strike/>
          <w:color w:val="FF0000"/>
        </w:rPr>
        <w:t xml:space="preserve"> means that an individual has successfully completed a pediatric advanced life support course offered by the American Heart Association or other entity approved by the Board.</w:t>
      </w:r>
    </w:p>
    <w:p w:rsidR="000B2F62" w:rsidRPr="004A5D6D" w:rsidRDefault="000B2F62" w:rsidP="00113964">
      <w:pPr>
        <w:spacing w:before="4"/>
        <w:ind w:left="540"/>
        <w:rPr>
          <w:rFonts w:ascii="Times New Roman" w:eastAsia="Times New Roman" w:hAnsi="Times New Roman" w:cs="Times New Roman"/>
          <w:strike/>
          <w:color w:val="FF0000"/>
          <w:sz w:val="24"/>
          <w:szCs w:val="24"/>
        </w:rPr>
      </w:pPr>
    </w:p>
    <w:p w:rsidR="000B2F62" w:rsidRPr="00467862" w:rsidRDefault="00256676" w:rsidP="00467862">
      <w:pPr>
        <w:pStyle w:val="BodyText"/>
        <w:spacing w:line="242" w:lineRule="auto"/>
        <w:ind w:left="540" w:right="116"/>
        <w:jc w:val="both"/>
      </w:pPr>
      <w:r w:rsidRPr="00467862">
        <w:rPr>
          <w:color w:val="FF0000"/>
          <w:u w:val="single" w:color="000000"/>
        </w:rPr>
        <w:t>Permit L</w:t>
      </w:r>
      <w:r w:rsidR="00843D2B" w:rsidRPr="00467862">
        <w:rPr>
          <w:color w:val="FF0000"/>
        </w:rPr>
        <w:t xml:space="preserve"> </w:t>
      </w:r>
      <w:r w:rsidR="00467862">
        <w:rPr>
          <w:color w:val="FF0000"/>
        </w:rPr>
        <w:t xml:space="preserve">authorizes a dental </w:t>
      </w:r>
      <w:proofErr w:type="spellStart"/>
      <w:r w:rsidR="00467862">
        <w:rPr>
          <w:color w:val="FF0000"/>
        </w:rPr>
        <w:t>hygienist</w:t>
      </w:r>
      <w:r w:rsidR="00843D2B" w:rsidRPr="00467862">
        <w:rPr>
          <w:strike/>
          <w:color w:val="FF0000"/>
        </w:rPr>
        <w:t>means</w:t>
      </w:r>
      <w:proofErr w:type="spellEnd"/>
      <w:r w:rsidR="00843D2B" w:rsidRPr="00467862">
        <w:rPr>
          <w:strike/>
          <w:color w:val="FF0000"/>
        </w:rPr>
        <w:t xml:space="preserve"> a permit issued by the Board to a dental hygienist who is qualified</w:t>
      </w:r>
      <w:r w:rsidR="00843D2B" w:rsidRPr="00627254">
        <w:rPr>
          <w:color w:val="FF0000"/>
        </w:rPr>
        <w:t xml:space="preserve"> </w:t>
      </w:r>
      <w:r w:rsidR="00843D2B" w:rsidRPr="00467862">
        <w:rPr>
          <w:color w:val="FF0000"/>
        </w:rPr>
        <w:t xml:space="preserve">to administer </w:t>
      </w:r>
      <w:r w:rsidR="00542383">
        <w:rPr>
          <w:color w:val="FF0000"/>
        </w:rPr>
        <w:t xml:space="preserve">injectable </w:t>
      </w:r>
      <w:r w:rsidR="00843D2B" w:rsidRPr="00467862">
        <w:rPr>
          <w:color w:val="FF0000"/>
        </w:rPr>
        <w:t>local anesthesia under the direct supervision of a dentist</w:t>
      </w:r>
      <w:r w:rsidR="00843D2B" w:rsidRPr="00627254">
        <w:rPr>
          <w:strike/>
          <w:color w:val="FF0000"/>
        </w:rPr>
        <w:t xml:space="preserve"> </w:t>
      </w:r>
      <w:r w:rsidR="00843D2B" w:rsidRPr="00467862">
        <w:rPr>
          <w:strike/>
          <w:color w:val="FF0000"/>
        </w:rPr>
        <w:t>licensed to practice pursuant to</w:t>
      </w:r>
      <w:r w:rsidR="00467862" w:rsidRPr="00467862">
        <w:rPr>
          <w:strike/>
          <w:color w:val="FF0000"/>
        </w:rPr>
        <w:t xml:space="preserve"> </w:t>
      </w:r>
      <w:r w:rsidR="00843D2B" w:rsidRPr="00467862">
        <w:rPr>
          <w:strike/>
          <w:color w:val="FF0000"/>
        </w:rPr>
        <w:t>M.G.L. c. 112, § 45</w:t>
      </w:r>
      <w:r w:rsidR="00843D2B" w:rsidRPr="00467862">
        <w:t>.</w:t>
      </w:r>
    </w:p>
    <w:p w:rsidR="000B2F62" w:rsidRPr="004A5D6D" w:rsidRDefault="000B2F62" w:rsidP="00113964">
      <w:pPr>
        <w:spacing w:before="7"/>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2" w:lineRule="auto"/>
        <w:ind w:left="540" w:right="111"/>
        <w:jc w:val="both"/>
        <w:rPr>
          <w:strike/>
          <w:color w:val="FF0000"/>
        </w:rPr>
      </w:pPr>
      <w:bookmarkStart w:id="3" w:name="6.03:Facility_Permit:_Anesthesia_Permits"/>
      <w:bookmarkEnd w:id="3"/>
      <w:r w:rsidRPr="004A5D6D">
        <w:rPr>
          <w:strike/>
          <w:color w:val="FF0000"/>
          <w:u w:val="single" w:color="000000"/>
        </w:rPr>
        <w:t>Qualified Dentist</w:t>
      </w:r>
      <w:r w:rsidRPr="004A5D6D">
        <w:rPr>
          <w:strike/>
          <w:color w:val="FF0000"/>
        </w:rPr>
        <w:t xml:space="preserve"> means a dentist licensed pursuant to M.G.L. c. 112, § 45 to practice dentistry in the Commonwealth who has completed the appropriate education and training and holds a current permit to administer deep sedation and general anesthesia, moderate sedation, minimal sedation, and/or nitrous oxide-oxygen pursuant to 234 CMR 6.00.</w:t>
      </w:r>
    </w:p>
    <w:p w:rsidR="000B2F62" w:rsidRPr="004A5D6D" w:rsidRDefault="000B2F62" w:rsidP="00113964">
      <w:pPr>
        <w:spacing w:before="4"/>
        <w:ind w:left="540"/>
        <w:rPr>
          <w:rFonts w:ascii="Times New Roman" w:eastAsia="Times New Roman" w:hAnsi="Times New Roman" w:cs="Times New Roman"/>
          <w:strike/>
          <w:color w:val="FF0000"/>
          <w:sz w:val="24"/>
          <w:szCs w:val="24"/>
        </w:rPr>
      </w:pPr>
    </w:p>
    <w:p w:rsidR="000B2F62" w:rsidRPr="004A5D6D" w:rsidRDefault="00843D2B" w:rsidP="00113964">
      <w:pPr>
        <w:pStyle w:val="BodyText"/>
        <w:ind w:left="540"/>
        <w:jc w:val="both"/>
        <w:rPr>
          <w:strike/>
          <w:color w:val="FF0000"/>
        </w:rPr>
      </w:pPr>
      <w:r w:rsidRPr="004A5D6D">
        <w:rPr>
          <w:strike/>
          <w:color w:val="FF0000"/>
          <w:u w:val="single" w:color="000000"/>
        </w:rPr>
        <w:t xml:space="preserve">Routes of </w:t>
      </w:r>
      <w:proofErr w:type="gramStart"/>
      <w:r w:rsidRPr="004A5D6D">
        <w:rPr>
          <w:strike/>
          <w:color w:val="FF0000"/>
          <w:u w:val="single" w:color="000000"/>
        </w:rPr>
        <w:t>Administration</w:t>
      </w:r>
      <w:r w:rsidRPr="004A5D6D">
        <w:rPr>
          <w:strike/>
          <w:color w:val="FF0000"/>
        </w:rPr>
        <w:t xml:space="preserve">  include</w:t>
      </w:r>
      <w:proofErr w:type="gramEnd"/>
      <w:r w:rsidRPr="004A5D6D">
        <w:rPr>
          <w:strike/>
          <w:color w:val="FF0000"/>
        </w:rPr>
        <w:t xml:space="preserve"> parenteral, enteral, and inhalation-enteral methods.</w:t>
      </w:r>
    </w:p>
    <w:p w:rsidR="000B2F62" w:rsidRPr="004A5D6D" w:rsidRDefault="000B2F62" w:rsidP="00113964">
      <w:pPr>
        <w:spacing w:before="7"/>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4" w:lineRule="auto"/>
        <w:ind w:left="540" w:right="116"/>
        <w:jc w:val="both"/>
        <w:rPr>
          <w:strike/>
          <w:color w:val="FF0000"/>
        </w:rPr>
      </w:pPr>
      <w:r w:rsidRPr="004A5D6D">
        <w:rPr>
          <w:strike/>
          <w:color w:val="FF0000"/>
          <w:u w:val="single" w:color="000000"/>
        </w:rPr>
        <w:t>Supplemental Dosing</w:t>
      </w:r>
      <w:r w:rsidRPr="004A5D6D">
        <w:rPr>
          <w:strike/>
          <w:color w:val="FF0000"/>
        </w:rPr>
        <w:t xml:space="preserve"> means the administration of a single additional dose of the initial drug administered during sedation.</w:t>
      </w:r>
    </w:p>
    <w:p w:rsidR="000B2F62" w:rsidRPr="004A5D6D" w:rsidRDefault="000B2F62" w:rsidP="00113964">
      <w:pPr>
        <w:spacing w:before="3"/>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2" w:lineRule="auto"/>
        <w:ind w:left="540" w:right="115"/>
        <w:jc w:val="both"/>
        <w:rPr>
          <w:strike/>
          <w:color w:val="FF0000"/>
        </w:rPr>
      </w:pPr>
      <w:r w:rsidRPr="004A5D6D">
        <w:rPr>
          <w:strike/>
          <w:color w:val="FF0000"/>
          <w:u w:val="single" w:color="000000"/>
        </w:rPr>
        <w:t>Time-oriented Anesthesia Record</w:t>
      </w:r>
      <w:r w:rsidRPr="004A5D6D">
        <w:rPr>
          <w:strike/>
          <w:color w:val="FF0000"/>
        </w:rPr>
        <w:t xml:space="preserve"> means documentation of drugs, doses, and physiologic data obtained during patient monitoring at appropriate time intervals.</w:t>
      </w:r>
    </w:p>
    <w:p w:rsidR="000B2F62" w:rsidRPr="004A5D6D" w:rsidRDefault="000B2F62" w:rsidP="00113964">
      <w:pPr>
        <w:spacing w:before="5"/>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4" w:lineRule="auto"/>
        <w:ind w:left="540" w:right="115"/>
        <w:jc w:val="both"/>
        <w:rPr>
          <w:strike/>
          <w:color w:val="FF0000"/>
        </w:rPr>
      </w:pPr>
      <w:r w:rsidRPr="004A5D6D">
        <w:rPr>
          <w:strike/>
          <w:color w:val="FF0000"/>
          <w:u w:val="single" w:color="000000"/>
        </w:rPr>
        <w:t>Titration</w:t>
      </w:r>
      <w:r w:rsidRPr="004A5D6D">
        <w:rPr>
          <w:strike/>
          <w:color w:val="FF0000"/>
        </w:rPr>
        <w:t xml:space="preserve"> means the administration of incremental doses of a drug until the desired effect is reached, and applies to achieving moderate and deeper levels of sedation.</w:t>
      </w:r>
    </w:p>
    <w:p w:rsidR="000B2F62" w:rsidRPr="004A5D6D" w:rsidRDefault="000B2F62" w:rsidP="00113964">
      <w:pPr>
        <w:spacing w:before="3"/>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2" w:lineRule="auto"/>
        <w:ind w:left="540" w:right="115"/>
        <w:jc w:val="both"/>
        <w:rPr>
          <w:strike/>
          <w:color w:val="FF0000"/>
        </w:rPr>
      </w:pPr>
      <w:r w:rsidRPr="004A5D6D">
        <w:rPr>
          <w:strike/>
          <w:color w:val="FF0000"/>
          <w:u w:val="single" w:color="000000"/>
        </w:rPr>
        <w:t>Transdermal</w:t>
      </w:r>
      <w:r w:rsidRPr="004A5D6D">
        <w:rPr>
          <w:strike/>
          <w:color w:val="FF0000"/>
        </w:rPr>
        <w:t xml:space="preserve"> means a technique of administration in which a drug is administered by patch or iontophoresis through the skin.</w:t>
      </w:r>
    </w:p>
    <w:p w:rsidR="000B2F62" w:rsidRPr="004A5D6D" w:rsidRDefault="000B2F62" w:rsidP="00113964">
      <w:pPr>
        <w:spacing w:before="5"/>
        <w:ind w:left="540"/>
        <w:rPr>
          <w:rFonts w:ascii="Times New Roman" w:eastAsia="Times New Roman" w:hAnsi="Times New Roman" w:cs="Times New Roman"/>
          <w:strike/>
          <w:color w:val="FF0000"/>
          <w:sz w:val="24"/>
          <w:szCs w:val="24"/>
        </w:rPr>
      </w:pPr>
    </w:p>
    <w:p w:rsidR="000B2F62" w:rsidRPr="004A5D6D" w:rsidRDefault="00843D2B" w:rsidP="00113964">
      <w:pPr>
        <w:pStyle w:val="BodyText"/>
        <w:spacing w:line="244" w:lineRule="auto"/>
        <w:ind w:left="540" w:right="116"/>
        <w:jc w:val="both"/>
        <w:rPr>
          <w:strike/>
          <w:color w:val="FF0000"/>
        </w:rPr>
      </w:pPr>
      <w:proofErr w:type="spellStart"/>
      <w:r w:rsidRPr="004A5D6D">
        <w:rPr>
          <w:strike/>
          <w:color w:val="FF0000"/>
          <w:u w:val="single" w:color="000000"/>
        </w:rPr>
        <w:t>Transmucosal</w:t>
      </w:r>
      <w:proofErr w:type="spellEnd"/>
      <w:r w:rsidRPr="004A5D6D">
        <w:rPr>
          <w:strike/>
          <w:color w:val="FF0000"/>
        </w:rPr>
        <w:t xml:space="preserve"> means a technique of administration in which the drug is administered across mucosa such as intranasal, sublingual, or rectal.</w:t>
      </w:r>
    </w:p>
    <w:p w:rsidR="000B2F62" w:rsidRPr="00642546" w:rsidRDefault="000B2F62" w:rsidP="00113964">
      <w:pPr>
        <w:spacing w:before="3"/>
        <w:rPr>
          <w:rFonts w:ascii="Times New Roman" w:eastAsia="Times New Roman" w:hAnsi="Times New Roman" w:cs="Times New Roman"/>
          <w:sz w:val="24"/>
          <w:szCs w:val="24"/>
        </w:rPr>
      </w:pPr>
    </w:p>
    <w:p w:rsidR="000B2F62" w:rsidRPr="00642546" w:rsidRDefault="00843D2B" w:rsidP="00CE74D5">
      <w:pPr>
        <w:pStyle w:val="BodyText"/>
        <w:tabs>
          <w:tab w:val="left" w:pos="900"/>
        </w:tabs>
        <w:ind w:left="180"/>
      </w:pPr>
      <w:r w:rsidRPr="00642546">
        <w:rPr>
          <w:u w:val="single" w:color="000000"/>
        </w:rPr>
        <w:t>6</w:t>
      </w:r>
      <w:r w:rsidR="00CE74D5">
        <w:rPr>
          <w:u w:val="single" w:color="000000"/>
        </w:rPr>
        <w:t>.03:</w:t>
      </w:r>
      <w:r w:rsidR="00CE74D5">
        <w:rPr>
          <w:u w:val="single" w:color="000000"/>
        </w:rPr>
        <w:tab/>
      </w:r>
      <w:r w:rsidRPr="00256676">
        <w:rPr>
          <w:u w:val="single" w:color="000000"/>
        </w:rPr>
        <w:t>Facility Permit</w:t>
      </w:r>
      <w:r w:rsidR="00CC5166" w:rsidRPr="00642546">
        <w:rPr>
          <w:color w:val="FF0000"/>
          <w:u w:val="single" w:color="000000"/>
        </w:rPr>
        <w:t>s</w:t>
      </w:r>
      <w:r w:rsidRPr="00642546">
        <w:rPr>
          <w:strike/>
          <w:color w:val="FF0000"/>
          <w:u w:val="single" w:color="000000"/>
        </w:rPr>
        <w:t>: Anesthesia Permits Required for Facilities</w:t>
      </w:r>
    </w:p>
    <w:p w:rsidR="000B2F62" w:rsidRPr="00642546" w:rsidRDefault="000B2F62">
      <w:pPr>
        <w:spacing w:before="7"/>
        <w:rPr>
          <w:rFonts w:ascii="Times New Roman" w:eastAsia="Times New Roman" w:hAnsi="Times New Roman" w:cs="Times New Roman"/>
          <w:sz w:val="24"/>
          <w:szCs w:val="24"/>
        </w:rPr>
      </w:pPr>
    </w:p>
    <w:p w:rsidR="00CC5166" w:rsidRPr="00642546" w:rsidRDefault="00CC5166" w:rsidP="00367AD8">
      <w:pPr>
        <w:widowControl/>
        <w:spacing w:after="200" w:line="276" w:lineRule="auto"/>
        <w:ind w:left="540" w:firstLine="360"/>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Each dental office or facility where general anesthesia, deep sedation, moderate sedation or nitrous oxide-oxygen sedation is administered shall obtain a facility permit issued by the Board for the type of anesthesia to be administered, unless the facility is exempt </w:t>
      </w:r>
      <w:proofErr w:type="gramStart"/>
      <w:r w:rsidRPr="00642546">
        <w:rPr>
          <w:rFonts w:ascii="Times New Roman" w:eastAsia="Calibri" w:hAnsi="Times New Roman" w:cs="Times New Roman"/>
          <w:color w:val="FF0000"/>
          <w:sz w:val="24"/>
          <w:szCs w:val="24"/>
          <w:u w:val="single"/>
        </w:rPr>
        <w:t>under</w:t>
      </w:r>
      <w:proofErr w:type="gramEnd"/>
      <w:r w:rsidRPr="00642546">
        <w:rPr>
          <w:rFonts w:ascii="Times New Roman" w:eastAsia="Calibri" w:hAnsi="Times New Roman" w:cs="Times New Roman"/>
          <w:color w:val="FF0000"/>
          <w:sz w:val="24"/>
          <w:szCs w:val="24"/>
          <w:u w:val="single"/>
        </w:rPr>
        <w:t xml:space="preserve"> 234 CMR 6.03. General anesthesia, deep sedation, moderate sedation or nitrous oxide-oxygen sedation shall not be administered at a dental office </w:t>
      </w:r>
      <w:r w:rsidR="00467862">
        <w:rPr>
          <w:rFonts w:ascii="Times New Roman" w:eastAsia="Calibri" w:hAnsi="Times New Roman" w:cs="Times New Roman"/>
          <w:color w:val="FF0000"/>
          <w:sz w:val="24"/>
          <w:szCs w:val="24"/>
          <w:u w:val="single"/>
        </w:rPr>
        <w:t xml:space="preserve">or facility by any licensee, </w:t>
      </w:r>
      <w:r w:rsidRPr="00642546">
        <w:rPr>
          <w:rFonts w:ascii="Times New Roman" w:eastAsia="Calibri" w:hAnsi="Times New Roman" w:cs="Times New Roman"/>
          <w:color w:val="FF0000"/>
          <w:sz w:val="24"/>
          <w:szCs w:val="24"/>
          <w:u w:val="single"/>
        </w:rPr>
        <w:t>M.D. or CRNA anesthesia care giver unless and until a facility permit for the type of anesthesia or sedation is obtained from the Board.</w:t>
      </w:r>
    </w:p>
    <w:p w:rsidR="00CC5166" w:rsidRPr="00642546" w:rsidRDefault="00CC5166" w:rsidP="00367AD8">
      <w:pPr>
        <w:widowControl/>
        <w:spacing w:after="200" w:line="276" w:lineRule="auto"/>
        <w:ind w:left="540" w:firstLine="360"/>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A facility or institution is exempt from permitting under 234 CMR 6.00 if it is one of the following: (1) a hospital surveyed and accredited by the Joint Commission on Accreditation of Healthcare Organizations (JACHO), (2) a dental school or program accredited by the ADA’s Commission on Dental Accreditation (CODA) or (3) a hospital or clinic licensed under M.G.L. c. 111, §§ 51 through 56. A private dental office or facility located within a hospital, clinic, dental school or dental program is subject to 234 CMR 6.00.</w:t>
      </w:r>
    </w:p>
    <w:p w:rsidR="00CC5166" w:rsidRPr="00642546" w:rsidRDefault="00CC5166" w:rsidP="00367AD8">
      <w:pPr>
        <w:widowControl/>
        <w:spacing w:after="200" w:line="276" w:lineRule="auto"/>
        <w:ind w:left="540" w:firstLine="360"/>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A facility permit D-H is required only for a dental office or facility that does not otherwise have a facility permit issued under this section and seeks to have a licensee holding a current facility permit D-P administer general anesthesia, deep sedation, moderate sedation or nitrous oxide-oxygen sedation in that dental office or facility.</w:t>
      </w:r>
    </w:p>
    <w:p w:rsidR="00CC5166" w:rsidRPr="00357454" w:rsidRDefault="00CC5166" w:rsidP="001B7034">
      <w:pPr>
        <w:widowControl/>
        <w:numPr>
          <w:ilvl w:val="0"/>
          <w:numId w:val="28"/>
        </w:numPr>
        <w:tabs>
          <w:tab w:val="right" w:pos="90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357454">
        <w:rPr>
          <w:rFonts w:ascii="Times New Roman" w:eastAsia="Calibri" w:hAnsi="Times New Roman" w:cs="Times New Roman"/>
          <w:color w:val="FF0000"/>
          <w:sz w:val="24"/>
          <w:szCs w:val="24"/>
          <w:u w:val="single"/>
        </w:rPr>
        <w:t>Types of Facility Permits</w:t>
      </w:r>
      <w:r w:rsidR="00357454" w:rsidRPr="00357454">
        <w:rPr>
          <w:rFonts w:ascii="Times New Roman" w:eastAsia="Calibri" w:hAnsi="Times New Roman" w:cs="Times New Roman"/>
          <w:color w:val="FF0000"/>
          <w:sz w:val="24"/>
          <w:szCs w:val="24"/>
          <w:u w:val="single"/>
        </w:rPr>
        <w:t xml:space="preserve">.  </w:t>
      </w:r>
      <w:r w:rsidRPr="00357454">
        <w:rPr>
          <w:rFonts w:ascii="Times New Roman" w:eastAsia="Calibri" w:hAnsi="Times New Roman" w:cs="Times New Roman"/>
          <w:color w:val="FF0000"/>
          <w:sz w:val="24"/>
          <w:szCs w:val="24"/>
          <w:u w:val="single"/>
        </w:rPr>
        <w:t>The Board may issue a facility permit to a licensed dentist upon submission of a complete and signed application for administering in a dental office or facility the following types of anesthesia and sedation:</w:t>
      </w:r>
    </w:p>
    <w:p w:rsidR="00CC5166" w:rsidRPr="00642546" w:rsidRDefault="008F62D7" w:rsidP="001B7034">
      <w:pPr>
        <w:widowControl/>
        <w:numPr>
          <w:ilvl w:val="0"/>
          <w:numId w:val="21"/>
        </w:numPr>
        <w:tabs>
          <w:tab w:val="righ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g</w:t>
      </w:r>
      <w:r w:rsidRPr="00642546">
        <w:rPr>
          <w:rFonts w:ascii="Times New Roman" w:eastAsia="Calibri" w:hAnsi="Times New Roman" w:cs="Times New Roman"/>
          <w:color w:val="FF0000"/>
          <w:sz w:val="24"/>
          <w:szCs w:val="24"/>
          <w:u w:val="single"/>
        </w:rPr>
        <w:t xml:space="preserve">eneral </w:t>
      </w:r>
      <w:r w:rsidR="00CC5166" w:rsidRPr="00642546">
        <w:rPr>
          <w:rFonts w:ascii="Times New Roman" w:eastAsia="Calibri" w:hAnsi="Times New Roman" w:cs="Times New Roman"/>
          <w:color w:val="FF0000"/>
          <w:sz w:val="24"/>
          <w:szCs w:val="24"/>
          <w:u w:val="single"/>
        </w:rPr>
        <w:t>anesthesia and deep sedation (facility permit D-A or facility permit D-P)</w:t>
      </w:r>
      <w:r w:rsidR="00EA10B8">
        <w:rPr>
          <w:rFonts w:ascii="Times New Roman" w:eastAsia="Calibri" w:hAnsi="Times New Roman" w:cs="Times New Roman"/>
          <w:color w:val="FF0000"/>
          <w:sz w:val="24"/>
          <w:szCs w:val="24"/>
          <w:u w:val="single"/>
        </w:rPr>
        <w:t>;</w:t>
      </w:r>
    </w:p>
    <w:p w:rsidR="00CC5166" w:rsidRPr="00642546" w:rsidRDefault="00357454" w:rsidP="001B7034">
      <w:pPr>
        <w:widowControl/>
        <w:numPr>
          <w:ilvl w:val="0"/>
          <w:numId w:val="21"/>
        </w:numPr>
        <w:tabs>
          <w:tab w:val="righ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m</w:t>
      </w:r>
      <w:r w:rsidR="00CC5166" w:rsidRPr="00642546">
        <w:rPr>
          <w:rFonts w:ascii="Times New Roman" w:eastAsia="Calibri" w:hAnsi="Times New Roman" w:cs="Times New Roman"/>
          <w:color w:val="FF0000"/>
          <w:sz w:val="24"/>
          <w:szCs w:val="24"/>
          <w:u w:val="single"/>
        </w:rPr>
        <w:t>oderate sedation (facility permit D-B)</w:t>
      </w:r>
      <w:r w:rsidR="00EA10B8">
        <w:rPr>
          <w:rFonts w:ascii="Times New Roman" w:eastAsia="Calibri" w:hAnsi="Times New Roman" w:cs="Times New Roman"/>
          <w:color w:val="FF0000"/>
          <w:sz w:val="24"/>
          <w:szCs w:val="24"/>
          <w:u w:val="single"/>
        </w:rPr>
        <w:t>;</w:t>
      </w:r>
    </w:p>
    <w:p w:rsidR="00CC5166" w:rsidRPr="00642546" w:rsidRDefault="00357454" w:rsidP="001B7034">
      <w:pPr>
        <w:widowControl/>
        <w:numPr>
          <w:ilvl w:val="0"/>
          <w:numId w:val="21"/>
        </w:numPr>
        <w:tabs>
          <w:tab w:val="righ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n</w:t>
      </w:r>
      <w:r w:rsidR="00CC5166" w:rsidRPr="00642546">
        <w:rPr>
          <w:rFonts w:ascii="Times New Roman" w:eastAsia="Calibri" w:hAnsi="Times New Roman" w:cs="Times New Roman"/>
          <w:color w:val="FF0000"/>
          <w:sz w:val="24"/>
          <w:szCs w:val="24"/>
          <w:u w:val="single"/>
        </w:rPr>
        <w:t>itrous oxide-oxygen sedation (facility permit D-C)</w:t>
      </w:r>
      <w:r w:rsidR="00EA10B8">
        <w:rPr>
          <w:rFonts w:ascii="Times New Roman" w:eastAsia="Calibri" w:hAnsi="Times New Roman" w:cs="Times New Roman"/>
          <w:color w:val="FF0000"/>
          <w:sz w:val="24"/>
          <w:szCs w:val="24"/>
          <w:u w:val="single"/>
        </w:rPr>
        <w:t>;</w:t>
      </w:r>
    </w:p>
    <w:p w:rsidR="00CC5166" w:rsidRPr="001B40C5" w:rsidRDefault="00357454" w:rsidP="001B7034">
      <w:pPr>
        <w:widowControl/>
        <w:numPr>
          <w:ilvl w:val="0"/>
          <w:numId w:val="21"/>
        </w:numPr>
        <w:tabs>
          <w:tab w:val="right" w:pos="1440"/>
        </w:tabs>
        <w:spacing w:after="200" w:line="276" w:lineRule="auto"/>
        <w:ind w:left="1440" w:firstLine="0"/>
        <w:contextualSpacing/>
        <w:jc w:val="both"/>
        <w:rPr>
          <w:rFonts w:ascii="Times New Roman" w:eastAsia="Calibri" w:hAnsi="Times New Roman" w:cs="Times New Roman"/>
          <w:color w:val="FF0000"/>
          <w:sz w:val="24"/>
          <w:szCs w:val="24"/>
          <w:u w:val="single"/>
        </w:rPr>
      </w:pPr>
      <w:proofErr w:type="gramStart"/>
      <w:r w:rsidRPr="001B40C5">
        <w:rPr>
          <w:rFonts w:ascii="Times New Roman" w:eastAsia="Calibri" w:hAnsi="Times New Roman" w:cs="Times New Roman"/>
          <w:color w:val="FF0000"/>
          <w:sz w:val="24"/>
          <w:szCs w:val="24"/>
          <w:u w:val="single"/>
        </w:rPr>
        <w:t>h</w:t>
      </w:r>
      <w:r w:rsidR="00CC5166" w:rsidRPr="001B40C5">
        <w:rPr>
          <w:rFonts w:ascii="Times New Roman" w:eastAsia="Calibri" w:hAnsi="Times New Roman" w:cs="Times New Roman"/>
          <w:color w:val="FF0000"/>
          <w:sz w:val="24"/>
          <w:szCs w:val="24"/>
          <w:u w:val="single"/>
        </w:rPr>
        <w:t>ost</w:t>
      </w:r>
      <w:proofErr w:type="gramEnd"/>
      <w:r w:rsidR="00CC5166" w:rsidRPr="001B40C5">
        <w:rPr>
          <w:rFonts w:ascii="Times New Roman" w:eastAsia="Calibri" w:hAnsi="Times New Roman" w:cs="Times New Roman"/>
          <w:color w:val="FF0000"/>
          <w:sz w:val="24"/>
          <w:szCs w:val="24"/>
          <w:u w:val="single"/>
        </w:rPr>
        <w:t xml:space="preserve"> facility permit (facility permit D-H)</w:t>
      </w:r>
      <w:r w:rsidR="00EA10B8" w:rsidRPr="001B40C5">
        <w:rPr>
          <w:rFonts w:ascii="Times New Roman" w:eastAsia="Calibri" w:hAnsi="Times New Roman" w:cs="Times New Roman"/>
          <w:color w:val="FF0000"/>
          <w:sz w:val="24"/>
          <w:szCs w:val="24"/>
          <w:u w:val="single"/>
        </w:rPr>
        <w:t>.</w:t>
      </w:r>
    </w:p>
    <w:p w:rsidR="00CC5166" w:rsidRPr="007A4557" w:rsidRDefault="00CC5166" w:rsidP="001B7034">
      <w:pPr>
        <w:pStyle w:val="ListParagraph"/>
        <w:widowControl/>
        <w:numPr>
          <w:ilvl w:val="0"/>
          <w:numId w:val="28"/>
        </w:numPr>
        <w:tabs>
          <w:tab w:val="left" w:pos="900"/>
        </w:tabs>
        <w:spacing w:after="120" w:line="276" w:lineRule="auto"/>
        <w:ind w:left="907" w:firstLine="0"/>
        <w:contextualSpacing/>
        <w:jc w:val="both"/>
        <w:rPr>
          <w:rFonts w:ascii="Times New Roman" w:eastAsia="Calibri" w:hAnsi="Times New Roman" w:cs="Times New Roman"/>
          <w:color w:val="FF0000"/>
          <w:sz w:val="24"/>
          <w:szCs w:val="24"/>
          <w:u w:val="single"/>
        </w:rPr>
      </w:pPr>
      <w:r w:rsidRPr="007A4557">
        <w:rPr>
          <w:rFonts w:ascii="Times New Roman" w:eastAsia="Calibri" w:hAnsi="Times New Roman" w:cs="Times New Roman"/>
          <w:color w:val="FF0000"/>
          <w:sz w:val="24"/>
          <w:szCs w:val="24"/>
          <w:u w:val="single"/>
        </w:rPr>
        <w:t>A facility permit D-A or D-P for the administration of general anesthesia and deep sedation</w:t>
      </w:r>
      <w:r w:rsidR="009A4950">
        <w:rPr>
          <w:rFonts w:ascii="Times New Roman" w:eastAsia="Calibri" w:hAnsi="Times New Roman" w:cs="Times New Roman"/>
          <w:color w:val="FF0000"/>
          <w:sz w:val="24"/>
          <w:szCs w:val="24"/>
          <w:u w:val="single"/>
        </w:rPr>
        <w:t xml:space="preserve"> also</w:t>
      </w:r>
      <w:r w:rsidRPr="007A4557">
        <w:rPr>
          <w:rFonts w:ascii="Times New Roman" w:eastAsia="Calibri" w:hAnsi="Times New Roman" w:cs="Times New Roman"/>
          <w:color w:val="FF0000"/>
          <w:sz w:val="24"/>
          <w:szCs w:val="24"/>
          <w:u w:val="single"/>
        </w:rPr>
        <w:t xml:space="preserve"> permits the administration of moderate sedation and nitrous oxide-oxygen sedation in that dental office or facility so long as all required drugs and equipment are immediately available and the licensee administering such sedation has the commensurate individual anesthesia permit.</w:t>
      </w:r>
    </w:p>
    <w:p w:rsidR="007A4557" w:rsidRDefault="007A4557" w:rsidP="001B7034">
      <w:pPr>
        <w:pStyle w:val="ListParagraph"/>
        <w:widowControl/>
        <w:numPr>
          <w:ilvl w:val="0"/>
          <w:numId w:val="28"/>
        </w:numPr>
        <w:tabs>
          <w:tab w:val="right" w:pos="900"/>
          <w:tab w:val="right" w:pos="1080"/>
        </w:tabs>
        <w:spacing w:after="120" w:line="276" w:lineRule="auto"/>
        <w:ind w:left="907" w:firstLine="0"/>
        <w:contextualSpacing/>
        <w:jc w:val="both"/>
        <w:rPr>
          <w:rFonts w:ascii="Times New Roman" w:eastAsia="Calibri" w:hAnsi="Times New Roman" w:cs="Times New Roman"/>
          <w:color w:val="FF0000"/>
          <w:sz w:val="24"/>
          <w:szCs w:val="24"/>
          <w:u w:val="single"/>
        </w:rPr>
      </w:pPr>
      <w:r w:rsidRPr="007A4557">
        <w:rPr>
          <w:rFonts w:ascii="Times New Roman" w:eastAsia="Calibri" w:hAnsi="Times New Roman" w:cs="Times New Roman"/>
          <w:color w:val="FF0000"/>
          <w:sz w:val="24"/>
          <w:szCs w:val="24"/>
          <w:u w:val="single"/>
        </w:rPr>
        <w:t>A</w:t>
      </w:r>
      <w:r w:rsidR="00CC5166" w:rsidRPr="007A4557">
        <w:rPr>
          <w:rFonts w:ascii="Times New Roman" w:eastAsia="Calibri" w:hAnsi="Times New Roman" w:cs="Times New Roman"/>
          <w:color w:val="FF0000"/>
          <w:sz w:val="24"/>
          <w:szCs w:val="24"/>
          <w:u w:val="single"/>
        </w:rPr>
        <w:t xml:space="preserve"> facility permit D-B for the administration of moderate sedation also permits the administration of nitrous oxide-oxygen sedation in that dental office or facility so long as all required drugs and equipment are immediately available and the licensee administering such sedation has the commensurate individual anesthesia permit.</w:t>
      </w:r>
    </w:p>
    <w:p w:rsidR="00CC5166" w:rsidRPr="007A4557" w:rsidRDefault="00CC5166" w:rsidP="001B7034">
      <w:pPr>
        <w:pStyle w:val="ListParagraph"/>
        <w:widowControl/>
        <w:numPr>
          <w:ilvl w:val="0"/>
          <w:numId w:val="28"/>
        </w:numPr>
        <w:tabs>
          <w:tab w:val="right" w:pos="900"/>
          <w:tab w:val="right" w:pos="1080"/>
        </w:tabs>
        <w:spacing w:line="276" w:lineRule="auto"/>
        <w:ind w:left="907" w:firstLine="0"/>
        <w:contextualSpacing/>
        <w:jc w:val="both"/>
        <w:rPr>
          <w:rFonts w:ascii="Times New Roman" w:eastAsia="Calibri" w:hAnsi="Times New Roman" w:cs="Times New Roman"/>
          <w:color w:val="FF0000"/>
          <w:sz w:val="24"/>
          <w:szCs w:val="24"/>
          <w:u w:val="single"/>
        </w:rPr>
      </w:pPr>
      <w:r w:rsidRPr="007A4557">
        <w:rPr>
          <w:rFonts w:ascii="Times New Roman" w:eastAsia="Calibri" w:hAnsi="Times New Roman" w:cs="Times New Roman"/>
          <w:color w:val="FF0000"/>
          <w:sz w:val="24"/>
          <w:szCs w:val="24"/>
          <w:u w:val="single"/>
        </w:rPr>
        <w:t>Application for Facility Permit</w:t>
      </w:r>
      <w:r w:rsidR="00EA10B8" w:rsidRPr="007A4557">
        <w:rPr>
          <w:rFonts w:ascii="Times New Roman" w:eastAsia="Calibri" w:hAnsi="Times New Roman" w:cs="Times New Roman"/>
          <w:color w:val="FF0000"/>
          <w:sz w:val="24"/>
          <w:szCs w:val="24"/>
          <w:u w:val="single"/>
        </w:rPr>
        <w:t xml:space="preserve">.  </w:t>
      </w:r>
      <w:r w:rsidRPr="007A4557">
        <w:rPr>
          <w:rFonts w:ascii="Times New Roman" w:eastAsia="Calibri" w:hAnsi="Times New Roman" w:cs="Times New Roman"/>
          <w:color w:val="FF0000"/>
          <w:sz w:val="24"/>
          <w:szCs w:val="24"/>
          <w:u w:val="single"/>
        </w:rPr>
        <w:t>Each applicant for a facility permit shall submit an accurate and complete application on forms provided by the Board for that purpose and accompanied by the permit fee determined by the Executive Office of Administration and Finance. At minimum, the application shall include the following:</w:t>
      </w:r>
    </w:p>
    <w:p w:rsidR="00CC5166" w:rsidRPr="00642546" w:rsidRDefault="008F62D7"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Pr="00642546">
        <w:rPr>
          <w:rFonts w:ascii="Times New Roman" w:eastAsia="Calibri" w:hAnsi="Times New Roman" w:cs="Times New Roman"/>
          <w:color w:val="FF0000"/>
          <w:sz w:val="24"/>
          <w:szCs w:val="24"/>
          <w:u w:val="single"/>
        </w:rPr>
        <w:t xml:space="preserve">pplicant’s </w:t>
      </w:r>
      <w:r w:rsidR="00CC5166" w:rsidRPr="00642546">
        <w:rPr>
          <w:rFonts w:ascii="Times New Roman" w:eastAsia="Calibri" w:hAnsi="Times New Roman" w:cs="Times New Roman"/>
          <w:color w:val="FF0000"/>
          <w:sz w:val="24"/>
          <w:szCs w:val="24"/>
          <w:u w:val="single"/>
        </w:rPr>
        <w:t xml:space="preserve">name and Massachusetts dental license number; </w:t>
      </w:r>
    </w:p>
    <w:p w:rsidR="00CC5166" w:rsidRPr="00642546" w:rsidRDefault="00EA10B8"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n</w:t>
      </w:r>
      <w:r w:rsidR="00CC5166" w:rsidRPr="00642546">
        <w:rPr>
          <w:rFonts w:ascii="Times New Roman" w:eastAsia="Calibri" w:hAnsi="Times New Roman" w:cs="Times New Roman"/>
          <w:color w:val="FF0000"/>
          <w:sz w:val="24"/>
          <w:szCs w:val="24"/>
          <w:u w:val="single"/>
        </w:rPr>
        <w:t xml:space="preserve">ame, address and contact information of dental office or facility; </w:t>
      </w:r>
    </w:p>
    <w:p w:rsidR="00CC5166" w:rsidRPr="00642546" w:rsidRDefault="00EA10B8"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n</w:t>
      </w:r>
      <w:r w:rsidR="00CC5166" w:rsidRPr="00642546">
        <w:rPr>
          <w:rFonts w:ascii="Times New Roman" w:eastAsia="Calibri" w:hAnsi="Times New Roman" w:cs="Times New Roman"/>
          <w:color w:val="FF0000"/>
          <w:sz w:val="24"/>
          <w:szCs w:val="24"/>
          <w:u w:val="single"/>
        </w:rPr>
        <w:t>ame and contact information of the owner of dental office or facility, if not the applicant;</w:t>
      </w:r>
    </w:p>
    <w:p w:rsidR="00CC5166" w:rsidRPr="00642546" w:rsidRDefault="00EA10B8"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i</w:t>
      </w:r>
      <w:r w:rsidR="00CC5166" w:rsidRPr="00642546">
        <w:rPr>
          <w:rFonts w:ascii="Times New Roman" w:eastAsia="Calibri" w:hAnsi="Times New Roman" w:cs="Times New Roman"/>
          <w:color w:val="FF0000"/>
          <w:sz w:val="24"/>
          <w:szCs w:val="24"/>
          <w:u w:val="single"/>
        </w:rPr>
        <w:t>f applicant and owner are not the same individual, applicant’s association or affiliation with the dental office or facility;</w:t>
      </w:r>
    </w:p>
    <w:p w:rsidR="00CC5166" w:rsidRPr="00642546" w:rsidRDefault="00EA10B8"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d</w:t>
      </w:r>
      <w:r w:rsidR="00CC5166" w:rsidRPr="00642546">
        <w:rPr>
          <w:rFonts w:ascii="Times New Roman" w:eastAsia="Calibri" w:hAnsi="Times New Roman" w:cs="Times New Roman"/>
          <w:color w:val="FF0000"/>
          <w:sz w:val="24"/>
          <w:szCs w:val="24"/>
          <w:u w:val="single"/>
        </w:rPr>
        <w:t>ocumentation of most recent maintenance of equipment and expiration date of drugs required for the administration of the type of anesthesia/sedation to be administered;</w:t>
      </w:r>
    </w:p>
    <w:p w:rsidR="00CC5166" w:rsidRPr="00642546" w:rsidRDefault="00EA10B8"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d</w:t>
      </w:r>
      <w:r w:rsidR="00CC5166" w:rsidRPr="00642546">
        <w:rPr>
          <w:rFonts w:ascii="Times New Roman" w:eastAsia="Calibri" w:hAnsi="Times New Roman" w:cs="Times New Roman"/>
          <w:color w:val="FF0000"/>
          <w:sz w:val="24"/>
          <w:szCs w:val="24"/>
          <w:u w:val="single"/>
        </w:rPr>
        <w:t>ocumentation</w:t>
      </w:r>
      <w:proofErr w:type="gramEnd"/>
      <w:r w:rsidR="00CC5166" w:rsidRPr="00642546">
        <w:rPr>
          <w:rFonts w:ascii="Times New Roman" w:eastAsia="Calibri" w:hAnsi="Times New Roman" w:cs="Times New Roman"/>
          <w:color w:val="FF0000"/>
          <w:sz w:val="24"/>
          <w:szCs w:val="24"/>
          <w:u w:val="single"/>
        </w:rPr>
        <w:t xml:space="preserve"> of passing weekly spore testing results for the immediate three months prior to submitting an application. A dental office or facility newly opened less than three months prior to submitting a facility permit application shall provide at least one spore test demonstrating a passing result;</w:t>
      </w:r>
    </w:p>
    <w:p w:rsidR="00CC5166" w:rsidRPr="00642546" w:rsidRDefault="00EA10B8" w:rsidP="001B7034">
      <w:pPr>
        <w:widowControl/>
        <w:numPr>
          <w:ilvl w:val="0"/>
          <w:numId w:val="26"/>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e</w:t>
      </w:r>
      <w:r w:rsidR="00CC5166" w:rsidRPr="00642546">
        <w:rPr>
          <w:rFonts w:ascii="Times New Roman" w:eastAsia="Calibri" w:hAnsi="Times New Roman" w:cs="Times New Roman"/>
          <w:color w:val="FF0000"/>
          <w:sz w:val="24"/>
          <w:szCs w:val="24"/>
          <w:u w:val="single"/>
        </w:rPr>
        <w:t xml:space="preserve">ither a request for an on-site inspection by the Board of the applicant's equipment, medications, anesthesia/sedation administration protocols and certifications or documentation of successful completion of the Massachusetts Society of Oral and Maxillofacial Surgeons Office Anesthesia Evaluation (OAE) within twelve months prior to submitting an application; </w:t>
      </w:r>
    </w:p>
    <w:p w:rsidR="00CC5166" w:rsidRPr="00642546" w:rsidRDefault="00EA10B8" w:rsidP="001B7034">
      <w:pPr>
        <w:widowControl/>
        <w:numPr>
          <w:ilvl w:val="0"/>
          <w:numId w:val="26"/>
        </w:numPr>
        <w:tabs>
          <w:tab w:val="righ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sidR="00CC5166" w:rsidRPr="00642546">
        <w:rPr>
          <w:rFonts w:ascii="Times New Roman" w:eastAsia="Calibri" w:hAnsi="Times New Roman" w:cs="Times New Roman"/>
          <w:color w:val="FF0000"/>
          <w:sz w:val="24"/>
          <w:szCs w:val="24"/>
          <w:u w:val="single"/>
        </w:rPr>
        <w:t>opies of the following:</w:t>
      </w:r>
    </w:p>
    <w:p w:rsidR="00CC5166" w:rsidRPr="00642546" w:rsidRDefault="001B40C5" w:rsidP="001B7034">
      <w:pPr>
        <w:widowControl/>
        <w:numPr>
          <w:ilvl w:val="0"/>
          <w:numId w:val="27"/>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m</w:t>
      </w:r>
      <w:r w:rsidR="00CC5166" w:rsidRPr="00642546">
        <w:rPr>
          <w:rFonts w:ascii="Times New Roman" w:eastAsia="Calibri" w:hAnsi="Times New Roman" w:cs="Times New Roman"/>
          <w:color w:val="FF0000"/>
          <w:sz w:val="24"/>
          <w:szCs w:val="24"/>
          <w:u w:val="single"/>
        </w:rPr>
        <w:t>edical history form to be used by the applicant;</w:t>
      </w:r>
    </w:p>
    <w:p w:rsidR="00CC5166" w:rsidRPr="00642546" w:rsidRDefault="001B40C5" w:rsidP="001B7034">
      <w:pPr>
        <w:widowControl/>
        <w:numPr>
          <w:ilvl w:val="0"/>
          <w:numId w:val="27"/>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i</w:t>
      </w:r>
      <w:r w:rsidR="00CC5166" w:rsidRPr="00642546">
        <w:rPr>
          <w:rFonts w:ascii="Times New Roman" w:eastAsia="Calibri" w:hAnsi="Times New Roman" w:cs="Times New Roman"/>
          <w:color w:val="FF0000"/>
          <w:sz w:val="24"/>
          <w:szCs w:val="24"/>
          <w:u w:val="single"/>
        </w:rPr>
        <w:t>nformed consent form to be used by the applicant;</w:t>
      </w:r>
    </w:p>
    <w:p w:rsidR="00CC5166" w:rsidRPr="00642546" w:rsidRDefault="001B40C5" w:rsidP="001B7034">
      <w:pPr>
        <w:widowControl/>
        <w:numPr>
          <w:ilvl w:val="0"/>
          <w:numId w:val="27"/>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CC5166" w:rsidRPr="00642546">
        <w:rPr>
          <w:rFonts w:ascii="Times New Roman" w:eastAsia="Calibri" w:hAnsi="Times New Roman" w:cs="Times New Roman"/>
          <w:color w:val="FF0000"/>
          <w:sz w:val="24"/>
          <w:szCs w:val="24"/>
          <w:u w:val="single"/>
        </w:rPr>
        <w:t>nesthesia/sedation record to be used by the applicant;</w:t>
      </w:r>
    </w:p>
    <w:p w:rsidR="00CC5166" w:rsidRPr="00642546" w:rsidRDefault="001B40C5" w:rsidP="001B7034">
      <w:pPr>
        <w:widowControl/>
        <w:numPr>
          <w:ilvl w:val="0"/>
          <w:numId w:val="27"/>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s</w:t>
      </w:r>
      <w:r w:rsidR="00CC5166" w:rsidRPr="00642546">
        <w:rPr>
          <w:rFonts w:ascii="Times New Roman" w:eastAsia="Calibri" w:hAnsi="Times New Roman" w:cs="Times New Roman"/>
          <w:color w:val="FF0000"/>
          <w:sz w:val="24"/>
          <w:szCs w:val="24"/>
          <w:u w:val="single"/>
        </w:rPr>
        <w:t>chedule of drug and equipment checks and maintenance;</w:t>
      </w:r>
    </w:p>
    <w:p w:rsidR="00CC5166" w:rsidRPr="00642546" w:rsidRDefault="001B40C5" w:rsidP="001B7034">
      <w:pPr>
        <w:widowControl/>
        <w:numPr>
          <w:ilvl w:val="0"/>
          <w:numId w:val="27"/>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w</w:t>
      </w:r>
      <w:r w:rsidR="00CC5166" w:rsidRPr="00642546">
        <w:rPr>
          <w:rFonts w:ascii="Times New Roman" w:eastAsia="Calibri" w:hAnsi="Times New Roman" w:cs="Times New Roman"/>
          <w:color w:val="FF0000"/>
          <w:sz w:val="24"/>
          <w:szCs w:val="24"/>
          <w:u w:val="single"/>
        </w:rPr>
        <w:t xml:space="preserve">ritten protocol for managing emergencies; and </w:t>
      </w:r>
    </w:p>
    <w:p w:rsidR="00CC5166" w:rsidRPr="00642546" w:rsidRDefault="001B40C5" w:rsidP="001B7034">
      <w:pPr>
        <w:widowControl/>
        <w:numPr>
          <w:ilvl w:val="0"/>
          <w:numId w:val="27"/>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s</w:t>
      </w:r>
      <w:r w:rsidR="00CC5166" w:rsidRPr="00642546">
        <w:rPr>
          <w:rFonts w:ascii="Times New Roman" w:eastAsia="Calibri" w:hAnsi="Times New Roman" w:cs="Times New Roman"/>
          <w:color w:val="FF0000"/>
          <w:sz w:val="24"/>
          <w:szCs w:val="24"/>
          <w:u w:val="single"/>
        </w:rPr>
        <w:t>chedule</w:t>
      </w:r>
      <w:proofErr w:type="gramEnd"/>
      <w:r w:rsidR="00CC5166" w:rsidRPr="00642546">
        <w:rPr>
          <w:rFonts w:ascii="Times New Roman" w:eastAsia="Calibri" w:hAnsi="Times New Roman" w:cs="Times New Roman"/>
          <w:color w:val="FF0000"/>
          <w:sz w:val="24"/>
          <w:szCs w:val="24"/>
          <w:u w:val="single"/>
        </w:rPr>
        <w:t xml:space="preserve"> of emergency drills.</w:t>
      </w:r>
    </w:p>
    <w:p w:rsidR="00CC5166" w:rsidRPr="00642546" w:rsidRDefault="001B40C5" w:rsidP="00EA10B8">
      <w:pPr>
        <w:widowControl/>
        <w:tabs>
          <w:tab w:val="left" w:pos="1440"/>
          <w:tab w:val="left" w:pos="1980"/>
        </w:tabs>
        <w:spacing w:after="200" w:line="276" w:lineRule="auto"/>
        <w:ind w:left="144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(i)</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o</w:t>
      </w:r>
      <w:r w:rsidR="00CC5166" w:rsidRPr="00642546">
        <w:rPr>
          <w:rFonts w:ascii="Times New Roman" w:eastAsia="Calibri" w:hAnsi="Times New Roman" w:cs="Times New Roman"/>
          <w:color w:val="FF0000"/>
          <w:sz w:val="24"/>
          <w:szCs w:val="24"/>
          <w:u w:val="single"/>
        </w:rPr>
        <w:t>ther</w:t>
      </w:r>
      <w:proofErr w:type="gramEnd"/>
      <w:r w:rsidR="00CC5166" w:rsidRPr="00642546">
        <w:rPr>
          <w:rFonts w:ascii="Times New Roman" w:eastAsia="Calibri" w:hAnsi="Times New Roman" w:cs="Times New Roman"/>
          <w:color w:val="FF0000"/>
          <w:sz w:val="24"/>
          <w:szCs w:val="24"/>
          <w:u w:val="single"/>
        </w:rPr>
        <w:t xml:space="preserve"> information as may be required by the Board.</w:t>
      </w:r>
    </w:p>
    <w:p w:rsidR="00CC5166" w:rsidRPr="00642546" w:rsidRDefault="005D1176" w:rsidP="006620B2">
      <w:pPr>
        <w:widowControl/>
        <w:tabs>
          <w:tab w:val="left" w:pos="1440"/>
        </w:tabs>
        <w:spacing w:line="276" w:lineRule="auto"/>
        <w:ind w:left="90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(3)</w:t>
      </w:r>
      <w:r>
        <w:rPr>
          <w:rFonts w:ascii="Times New Roman" w:eastAsia="Calibri" w:hAnsi="Times New Roman" w:cs="Times New Roman"/>
          <w:color w:val="FF0000"/>
          <w:sz w:val="24"/>
          <w:szCs w:val="24"/>
          <w:u w:val="single"/>
        </w:rPr>
        <w:tab/>
      </w:r>
      <w:r w:rsidR="00CC5166" w:rsidRPr="00642546">
        <w:rPr>
          <w:rFonts w:ascii="Times New Roman" w:eastAsia="Calibri" w:hAnsi="Times New Roman" w:cs="Times New Roman"/>
          <w:color w:val="FF0000"/>
          <w:sz w:val="24"/>
          <w:szCs w:val="24"/>
          <w:u w:val="single"/>
        </w:rPr>
        <w:t>Inspections</w:t>
      </w:r>
      <w:r w:rsidR="00EA10B8">
        <w:rPr>
          <w:rFonts w:ascii="Times New Roman" w:eastAsia="Calibri" w:hAnsi="Times New Roman" w:cs="Times New Roman"/>
          <w:color w:val="FF0000"/>
          <w:sz w:val="24"/>
          <w:szCs w:val="24"/>
          <w:u w:val="single"/>
        </w:rPr>
        <w:t xml:space="preserve">.  </w:t>
      </w:r>
      <w:r w:rsidR="00CC5166" w:rsidRPr="00642546">
        <w:rPr>
          <w:rFonts w:ascii="Times New Roman" w:eastAsia="Calibri" w:hAnsi="Times New Roman" w:cs="Times New Roman"/>
          <w:color w:val="FF0000"/>
          <w:sz w:val="24"/>
          <w:szCs w:val="24"/>
          <w:u w:val="single"/>
        </w:rPr>
        <w:t xml:space="preserve">The Board shall require an on-site inspection of each dental office or facility prior to issuing a facility permit. </w:t>
      </w:r>
      <w:r w:rsidR="00526418" w:rsidRPr="00526418">
        <w:rPr>
          <w:rFonts w:ascii="Times New Roman" w:eastAsia="Calibri" w:hAnsi="Times New Roman" w:cs="Times New Roman"/>
          <w:color w:val="FF0000"/>
          <w:sz w:val="24"/>
          <w:szCs w:val="24"/>
          <w:u w:val="single"/>
        </w:rPr>
        <w:t>An</w:t>
      </w:r>
      <w:r w:rsidR="00526418">
        <w:rPr>
          <w:rFonts w:ascii="Times New Roman" w:eastAsia="Calibri" w:hAnsi="Times New Roman" w:cs="Times New Roman"/>
          <w:color w:val="FF0000"/>
          <w:sz w:val="24"/>
          <w:szCs w:val="24"/>
          <w:u w:val="single"/>
        </w:rPr>
        <w:t xml:space="preserve"> </w:t>
      </w:r>
      <w:r w:rsidR="00526418" w:rsidRPr="00526418">
        <w:rPr>
          <w:rFonts w:ascii="Times New Roman" w:eastAsia="Calibri" w:hAnsi="Times New Roman" w:cs="Times New Roman"/>
          <w:color w:val="FF0000"/>
          <w:sz w:val="24"/>
          <w:szCs w:val="24"/>
          <w:u w:val="single"/>
        </w:rPr>
        <w:t>on-site inspection by the Board is not required for a dental office or facility that successfully completes the Massachusetts Society of Oral and Maxillofacial Surgeons OAE within twelve months prior to submitting an application for a facility permit</w:t>
      </w:r>
      <w:r w:rsidR="00526418">
        <w:rPr>
          <w:rFonts w:ascii="Times New Roman" w:eastAsia="Calibri" w:hAnsi="Times New Roman" w:cs="Times New Roman"/>
          <w:color w:val="FF0000"/>
          <w:sz w:val="24"/>
          <w:szCs w:val="24"/>
          <w:u w:val="single"/>
        </w:rPr>
        <w:t xml:space="preserve">. </w:t>
      </w:r>
      <w:r w:rsidR="00CC5166" w:rsidRPr="00642546">
        <w:rPr>
          <w:rFonts w:ascii="Times New Roman" w:eastAsia="Calibri" w:hAnsi="Times New Roman" w:cs="Times New Roman"/>
          <w:color w:val="FF0000"/>
          <w:sz w:val="24"/>
          <w:szCs w:val="24"/>
          <w:u w:val="single"/>
        </w:rPr>
        <w:t>An inspection shall not be required but may be conducted prior to renewing a facility permit. Such inspection is to ensure the facility permit applicant possesses and has immediately available the following:</w:t>
      </w:r>
    </w:p>
    <w:p w:rsidR="00CC5166" w:rsidRPr="00642546" w:rsidRDefault="00CC5166" w:rsidP="001B7034">
      <w:pPr>
        <w:widowControl/>
        <w:numPr>
          <w:ilvl w:val="0"/>
          <w:numId w:val="20"/>
        </w:numPr>
        <w:tabs>
          <w:tab w:val="left" w:pos="1440"/>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required equipment for the type of facility permit that is properly maintained and in good working order; </w:t>
      </w:r>
    </w:p>
    <w:p w:rsidR="00CC5166" w:rsidRPr="00642546" w:rsidRDefault="00CC5166" w:rsidP="001B7034">
      <w:pPr>
        <w:widowControl/>
        <w:numPr>
          <w:ilvl w:val="0"/>
          <w:numId w:val="20"/>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required emergency drugs for the type of facility permit are current and not set to expire within a week following the date of the inspection;</w:t>
      </w:r>
      <w:r w:rsidR="008F62D7">
        <w:rPr>
          <w:rFonts w:ascii="Times New Roman" w:eastAsia="Calibri" w:hAnsi="Times New Roman" w:cs="Times New Roman"/>
          <w:color w:val="FF0000"/>
          <w:sz w:val="24"/>
          <w:szCs w:val="24"/>
          <w:u w:val="single"/>
        </w:rPr>
        <w:t xml:space="preserve"> and</w:t>
      </w:r>
    </w:p>
    <w:p w:rsidR="00CC5166" w:rsidRPr="00642546" w:rsidRDefault="00CC5166" w:rsidP="001B7034">
      <w:pPr>
        <w:widowControl/>
        <w:numPr>
          <w:ilvl w:val="0"/>
          <w:numId w:val="20"/>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proofErr w:type="gramStart"/>
      <w:r w:rsidRPr="00642546">
        <w:rPr>
          <w:rFonts w:ascii="Times New Roman" w:eastAsia="Calibri" w:hAnsi="Times New Roman" w:cs="Times New Roman"/>
          <w:color w:val="FF0000"/>
          <w:sz w:val="24"/>
          <w:szCs w:val="24"/>
          <w:u w:val="single"/>
        </w:rPr>
        <w:t>adequate</w:t>
      </w:r>
      <w:proofErr w:type="gramEnd"/>
      <w:r w:rsidRPr="00642546">
        <w:rPr>
          <w:rFonts w:ascii="Times New Roman" w:eastAsia="Calibri" w:hAnsi="Times New Roman" w:cs="Times New Roman"/>
          <w:color w:val="FF0000"/>
          <w:sz w:val="24"/>
          <w:szCs w:val="24"/>
          <w:u w:val="single"/>
        </w:rPr>
        <w:t xml:space="preserve"> ingress and egress that allows for the safe evacuation and transport of an adult dental patient.</w:t>
      </w:r>
    </w:p>
    <w:p w:rsidR="00CC5166" w:rsidRPr="00642546" w:rsidRDefault="00CC5166" w:rsidP="00CC5166">
      <w:pPr>
        <w:widowControl/>
        <w:spacing w:after="200" w:line="276" w:lineRule="auto"/>
        <w:ind w:left="1260"/>
        <w:contextualSpacing/>
        <w:jc w:val="both"/>
        <w:rPr>
          <w:rFonts w:ascii="Times New Roman" w:eastAsia="Calibri" w:hAnsi="Times New Roman" w:cs="Times New Roman"/>
          <w:color w:val="FF0000"/>
          <w:sz w:val="24"/>
          <w:szCs w:val="24"/>
          <w:u w:val="single"/>
        </w:rPr>
      </w:pPr>
    </w:p>
    <w:p w:rsidR="00CC5166" w:rsidRPr="001B40C5" w:rsidRDefault="00CC5166" w:rsidP="001B7034">
      <w:pPr>
        <w:widowControl/>
        <w:numPr>
          <w:ilvl w:val="0"/>
          <w:numId w:val="29"/>
        </w:numPr>
        <w:tabs>
          <w:tab w:val="left" w:pos="144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1B40C5">
        <w:rPr>
          <w:rFonts w:ascii="Times New Roman" w:eastAsia="Calibri" w:hAnsi="Times New Roman" w:cs="Times New Roman"/>
          <w:color w:val="FF0000"/>
          <w:sz w:val="24"/>
          <w:szCs w:val="24"/>
          <w:u w:val="single"/>
        </w:rPr>
        <w:t>Required Equipment for Facility Permits</w:t>
      </w:r>
      <w:r w:rsidR="001B40C5" w:rsidRPr="001B40C5">
        <w:rPr>
          <w:rFonts w:ascii="Times New Roman" w:eastAsia="Calibri" w:hAnsi="Times New Roman" w:cs="Times New Roman"/>
          <w:color w:val="FF0000"/>
          <w:sz w:val="24"/>
          <w:szCs w:val="24"/>
          <w:u w:val="single"/>
        </w:rPr>
        <w:t xml:space="preserve">.  </w:t>
      </w:r>
      <w:r w:rsidRPr="001B40C5">
        <w:rPr>
          <w:rFonts w:ascii="Times New Roman" w:eastAsia="Calibri" w:hAnsi="Times New Roman" w:cs="Times New Roman"/>
          <w:color w:val="FF0000"/>
          <w:sz w:val="24"/>
          <w:szCs w:val="24"/>
          <w:u w:val="single"/>
        </w:rPr>
        <w:t xml:space="preserve">Prior to the Board issuing a facility permit an applicant shall demonstrate having immediately available and in good working order equipment specified </w:t>
      </w:r>
      <w:r w:rsidR="00E7276C" w:rsidRPr="001B40C5">
        <w:rPr>
          <w:rFonts w:ascii="Times New Roman" w:eastAsia="Calibri" w:hAnsi="Times New Roman" w:cs="Times New Roman"/>
          <w:color w:val="FF0000"/>
          <w:sz w:val="24"/>
          <w:szCs w:val="24"/>
          <w:u w:val="single"/>
        </w:rPr>
        <w:t>for each facility permit type.</w:t>
      </w:r>
    </w:p>
    <w:p w:rsidR="00CC5166" w:rsidRPr="00642546" w:rsidRDefault="00CC5166" w:rsidP="001B7034">
      <w:pPr>
        <w:widowControl/>
        <w:numPr>
          <w:ilvl w:val="0"/>
          <w:numId w:val="22"/>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The minimum equipment required for the Board to issue a facility permit D-H for hosting a facility permit D-P holder is:</w:t>
      </w:r>
    </w:p>
    <w:p w:rsidR="00CC5166" w:rsidRPr="00642546" w:rsidRDefault="008F62D7" w:rsidP="001B7034">
      <w:pPr>
        <w:widowControl/>
        <w:numPr>
          <w:ilvl w:val="0"/>
          <w:numId w:val="30"/>
        </w:numPr>
        <w:tabs>
          <w:tab w:val="left" w:pos="1980"/>
          <w:tab w:val="left" w:pos="2520"/>
        </w:tabs>
        <w:spacing w:before="2"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Pr="00642546">
        <w:rPr>
          <w:rFonts w:ascii="Times New Roman" w:eastAsia="Times New Roman" w:hAnsi="Times New Roman" w:cs="Times New Roman"/>
          <w:color w:val="FF0000"/>
          <w:sz w:val="24"/>
          <w:szCs w:val="24"/>
          <w:u w:val="single"/>
        </w:rPr>
        <w:t xml:space="preserve">lternative </w:t>
      </w:r>
      <w:r w:rsidR="00CC5166" w:rsidRPr="00642546">
        <w:rPr>
          <w:rFonts w:ascii="Times New Roman" w:eastAsia="Times New Roman" w:hAnsi="Times New Roman" w:cs="Times New Roman"/>
          <w:color w:val="FF0000"/>
          <w:sz w:val="24"/>
          <w:szCs w:val="24"/>
          <w:u w:val="single"/>
        </w:rPr>
        <w:t>light source for use during power failure;</w:t>
      </w:r>
    </w:p>
    <w:p w:rsidR="00CC5166" w:rsidRPr="00642546" w:rsidRDefault="001B40C5" w:rsidP="001B7034">
      <w:pPr>
        <w:widowControl/>
        <w:numPr>
          <w:ilvl w:val="0"/>
          <w:numId w:val="30"/>
        </w:numPr>
        <w:tabs>
          <w:tab w:val="left" w:pos="1980"/>
          <w:tab w:val="left" w:pos="2520"/>
        </w:tabs>
        <w:spacing w:before="2" w:after="200" w:line="276" w:lineRule="auto"/>
        <w:ind w:left="1980" w:right="12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utomated external defibrillator with adult and pediatric pads;</w:t>
      </w:r>
    </w:p>
    <w:p w:rsidR="00CC5166" w:rsidRPr="00642546" w:rsidRDefault="001B40C5" w:rsidP="001B7034">
      <w:pPr>
        <w:widowControl/>
        <w:numPr>
          <w:ilvl w:val="0"/>
          <w:numId w:val="30"/>
        </w:numPr>
        <w:tabs>
          <w:tab w:val="left" w:pos="1980"/>
          <w:tab w:val="left" w:pos="2520"/>
        </w:tabs>
        <w:spacing w:before="5" w:after="200" w:line="276" w:lineRule="auto"/>
        <w:ind w:left="1980" w:right="120" w:firstLine="0"/>
        <w:contextualSpacing/>
        <w:jc w:val="both"/>
        <w:rPr>
          <w:rFonts w:ascii="Times New Roman" w:eastAsia="Times New Roman" w:hAnsi="Times New Roman" w:cs="Times New Roman"/>
          <w:color w:val="FF0000"/>
          <w:sz w:val="24"/>
          <w:szCs w:val="24"/>
          <w:u w:val="single"/>
        </w:rPr>
      </w:pPr>
      <w:r>
        <w:rPr>
          <w:rFonts w:ascii="Times New Roman" w:eastAsia="Calibri" w:hAnsi="Times New Roman" w:cs="Times New Roman"/>
          <w:color w:val="FF0000"/>
          <w:sz w:val="24"/>
          <w:szCs w:val="24"/>
          <w:u w:val="single"/>
        </w:rPr>
        <w:t>p</w:t>
      </w:r>
      <w:r w:rsidR="00CC5166" w:rsidRPr="00642546">
        <w:rPr>
          <w:rFonts w:ascii="Times New Roman" w:eastAsia="Calibri" w:hAnsi="Times New Roman" w:cs="Times New Roman"/>
          <w:color w:val="FF0000"/>
          <w:sz w:val="24"/>
          <w:szCs w:val="24"/>
          <w:u w:val="single"/>
        </w:rPr>
        <w:t>ortable oxygen cylinder E tank with regulator capable of administering positive pressure ventilation via a bag-valve-mask system (pediatric and adult), and oxygen delivery devices such as adult and pediatric disposable oxygen face masks for the spontaneously breathing patient</w:t>
      </w:r>
      <w:r w:rsidR="00CC5166" w:rsidRPr="00642546">
        <w:rPr>
          <w:rFonts w:ascii="Times New Roman" w:eastAsia="Times New Roman" w:hAnsi="Times New Roman" w:cs="Times New Roman"/>
          <w:color w:val="FF0000"/>
          <w:sz w:val="24"/>
          <w:szCs w:val="24"/>
          <w:u w:val="single"/>
        </w:rPr>
        <w:t>;</w:t>
      </w:r>
    </w:p>
    <w:p w:rsidR="00CC5166" w:rsidRPr="00642546" w:rsidRDefault="001B40C5" w:rsidP="001B7034">
      <w:pPr>
        <w:widowControl/>
        <w:numPr>
          <w:ilvl w:val="0"/>
          <w:numId w:val="30"/>
        </w:numPr>
        <w:tabs>
          <w:tab w:val="left" w:pos="1980"/>
          <w:tab w:val="left" w:pos="2520"/>
        </w:tabs>
        <w:spacing w:before="2"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phygmomanometer and stethoscope (pediatric and adult);</w:t>
      </w:r>
    </w:p>
    <w:p w:rsidR="00CC5166" w:rsidRPr="00642546" w:rsidRDefault="001B40C5" w:rsidP="001B7034">
      <w:pPr>
        <w:widowControl/>
        <w:numPr>
          <w:ilvl w:val="0"/>
          <w:numId w:val="30"/>
        </w:numPr>
        <w:tabs>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uction; and</w:t>
      </w:r>
    </w:p>
    <w:p w:rsidR="00CC5166" w:rsidRPr="00642546" w:rsidRDefault="001B40C5" w:rsidP="001B7034">
      <w:pPr>
        <w:widowControl/>
        <w:numPr>
          <w:ilvl w:val="0"/>
          <w:numId w:val="30"/>
        </w:numPr>
        <w:tabs>
          <w:tab w:val="left" w:pos="1980"/>
          <w:tab w:val="left" w:pos="2520"/>
        </w:tabs>
        <w:spacing w:before="2" w:line="276" w:lineRule="auto"/>
        <w:ind w:left="1980" w:firstLine="0"/>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ny</w:t>
      </w:r>
      <w:proofErr w:type="gramEnd"/>
      <w:r w:rsidR="00CC5166" w:rsidRPr="00642546">
        <w:rPr>
          <w:rFonts w:ascii="Times New Roman" w:eastAsia="Times New Roman" w:hAnsi="Times New Roman" w:cs="Times New Roman"/>
          <w:color w:val="FF0000"/>
          <w:sz w:val="24"/>
          <w:szCs w:val="24"/>
          <w:u w:val="single"/>
        </w:rPr>
        <w:t xml:space="preserve"> other equipment as may be required by the Board.</w:t>
      </w:r>
    </w:p>
    <w:p w:rsidR="00CC5166" w:rsidRPr="00642546" w:rsidRDefault="00CC5166" w:rsidP="00CC5166">
      <w:pPr>
        <w:tabs>
          <w:tab w:val="left" w:pos="1710"/>
        </w:tabs>
        <w:spacing w:before="2"/>
        <w:ind w:left="1800"/>
        <w:jc w:val="both"/>
        <w:rPr>
          <w:rFonts w:ascii="Times New Roman" w:eastAsia="Times New Roman" w:hAnsi="Times New Roman" w:cs="Times New Roman"/>
          <w:color w:val="FF0000"/>
          <w:sz w:val="24"/>
          <w:szCs w:val="24"/>
          <w:u w:val="single"/>
        </w:rPr>
      </w:pPr>
    </w:p>
    <w:p w:rsidR="00CC5166" w:rsidRPr="00642546" w:rsidRDefault="00CC5166" w:rsidP="001B7034">
      <w:pPr>
        <w:widowControl/>
        <w:numPr>
          <w:ilvl w:val="0"/>
          <w:numId w:val="22"/>
        </w:numPr>
        <w:tabs>
          <w:tab w:val="left" w:pos="1980"/>
        </w:tabs>
        <w:spacing w:after="200" w:line="276" w:lineRule="auto"/>
        <w:ind w:left="14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The minimum equipment required for the Board to issue a facility permit D-C for the administration of nitrous oxide-oxygen sedation is:</w:t>
      </w:r>
    </w:p>
    <w:p w:rsidR="00CC5166" w:rsidRPr="00642546" w:rsidRDefault="00E7276C" w:rsidP="001B40C5">
      <w:pPr>
        <w:tabs>
          <w:tab w:val="left" w:pos="2520"/>
        </w:tabs>
        <w:spacing w:before="2"/>
        <w:ind w:left="198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1.</w:t>
      </w:r>
      <w:r>
        <w:rPr>
          <w:rFonts w:ascii="Times New Roman" w:eastAsia="Times New Roman" w:hAnsi="Times New Roman" w:cs="Times New Roman"/>
          <w:color w:val="FF0000"/>
          <w:sz w:val="24"/>
          <w:szCs w:val="24"/>
          <w:u w:val="single"/>
        </w:rPr>
        <w:tab/>
      </w:r>
      <w:proofErr w:type="gramStart"/>
      <w:r w:rsidR="008F62D7">
        <w:rPr>
          <w:rFonts w:ascii="Times New Roman" w:eastAsia="Times New Roman" w:hAnsi="Times New Roman" w:cs="Times New Roman"/>
          <w:color w:val="FF0000"/>
          <w:sz w:val="24"/>
          <w:szCs w:val="24"/>
          <w:u w:val="single"/>
        </w:rPr>
        <w:t>a</w:t>
      </w:r>
      <w:r w:rsidR="008F62D7" w:rsidRPr="00642546">
        <w:rPr>
          <w:rFonts w:ascii="Times New Roman" w:eastAsia="Times New Roman" w:hAnsi="Times New Roman" w:cs="Times New Roman"/>
          <w:color w:val="FF0000"/>
          <w:sz w:val="24"/>
          <w:szCs w:val="24"/>
          <w:u w:val="single"/>
        </w:rPr>
        <w:t>ll</w:t>
      </w:r>
      <w:proofErr w:type="gramEnd"/>
      <w:r w:rsidR="008F62D7" w:rsidRPr="00642546">
        <w:rPr>
          <w:rFonts w:ascii="Times New Roman" w:eastAsia="Times New Roman" w:hAnsi="Times New Roman" w:cs="Times New Roman"/>
          <w:color w:val="FF0000"/>
          <w:sz w:val="24"/>
          <w:szCs w:val="24"/>
          <w:u w:val="single"/>
        </w:rPr>
        <w:t xml:space="preserve"> </w:t>
      </w:r>
      <w:r w:rsidR="00CC5166" w:rsidRPr="00642546">
        <w:rPr>
          <w:rFonts w:ascii="Times New Roman" w:eastAsia="Times New Roman" w:hAnsi="Times New Roman" w:cs="Times New Roman"/>
          <w:color w:val="FF0000"/>
          <w:sz w:val="24"/>
          <w:szCs w:val="24"/>
          <w:u w:val="single"/>
        </w:rPr>
        <w:t>the e</w:t>
      </w:r>
      <w:r>
        <w:rPr>
          <w:rFonts w:ascii="Times New Roman" w:eastAsia="Times New Roman" w:hAnsi="Times New Roman" w:cs="Times New Roman"/>
          <w:color w:val="FF0000"/>
          <w:sz w:val="24"/>
          <w:szCs w:val="24"/>
          <w:u w:val="single"/>
        </w:rPr>
        <w:t>quipment listed in (a)1-2, 4-6;</w:t>
      </w:r>
    </w:p>
    <w:p w:rsidR="00CC5166" w:rsidRPr="00642546" w:rsidRDefault="00E7276C" w:rsidP="001B40C5">
      <w:pPr>
        <w:tabs>
          <w:tab w:val="left" w:pos="2520"/>
        </w:tabs>
        <w:spacing w:before="5"/>
        <w:ind w:left="1980" w:right="12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2.</w:t>
      </w:r>
      <w:r>
        <w:rPr>
          <w:rFonts w:ascii="Times New Roman" w:eastAsia="Times New Roman" w:hAnsi="Times New Roman" w:cs="Times New Roman"/>
          <w:color w:val="FF0000"/>
          <w:sz w:val="24"/>
          <w:szCs w:val="24"/>
          <w:u w:val="single"/>
        </w:rPr>
        <w:tab/>
      </w:r>
      <w:proofErr w:type="gramStart"/>
      <w:r w:rsidR="001B40C5">
        <w:rPr>
          <w:rFonts w:ascii="Times New Roman" w:eastAsia="Times New Roman" w:hAnsi="Times New Roman" w:cs="Times New Roman"/>
          <w:color w:val="FF0000"/>
          <w:sz w:val="24"/>
          <w:szCs w:val="24"/>
          <w:u w:val="single"/>
        </w:rPr>
        <w:t>g</w:t>
      </w:r>
      <w:r w:rsidR="00CC5166" w:rsidRPr="00642546">
        <w:rPr>
          <w:rFonts w:ascii="Times New Roman" w:eastAsia="Times New Roman" w:hAnsi="Times New Roman" w:cs="Times New Roman"/>
          <w:color w:val="FF0000"/>
          <w:sz w:val="24"/>
          <w:szCs w:val="24"/>
          <w:u w:val="single"/>
        </w:rPr>
        <w:t>as</w:t>
      </w:r>
      <w:proofErr w:type="gramEnd"/>
      <w:r w:rsidR="00CC5166" w:rsidRPr="00642546">
        <w:rPr>
          <w:rFonts w:ascii="Times New Roman" w:eastAsia="Times New Roman" w:hAnsi="Times New Roman" w:cs="Times New Roman"/>
          <w:color w:val="FF0000"/>
          <w:sz w:val="24"/>
          <w:szCs w:val="24"/>
          <w:u w:val="single"/>
        </w:rPr>
        <w:t xml:space="preserve"> delivery system capable of delivering positive pressure oxygen, which must include:</w:t>
      </w:r>
    </w:p>
    <w:p w:rsidR="00CC5166" w:rsidRPr="00642546" w:rsidRDefault="00CC5166" w:rsidP="001B40C5">
      <w:pPr>
        <w:pStyle w:val="ListParagraph"/>
        <w:widowControl/>
        <w:numPr>
          <w:ilvl w:val="2"/>
          <w:numId w:val="10"/>
        </w:numPr>
        <w:tabs>
          <w:tab w:val="left" w:pos="2340"/>
          <w:tab w:val="left" w:pos="2880"/>
        </w:tabs>
        <w:spacing w:before="2" w:line="276" w:lineRule="auto"/>
        <w:ind w:left="2340" w:firstLine="0"/>
        <w:contextualSpacing/>
        <w:jc w:val="both"/>
        <w:rPr>
          <w:rFonts w:ascii="Times New Roman" w:eastAsia="Times New Roman" w:hAnsi="Times New Roman" w:cs="Times New Roman"/>
          <w:color w:val="FF0000"/>
          <w:sz w:val="24"/>
          <w:szCs w:val="24"/>
          <w:u w:val="single"/>
        </w:rPr>
      </w:pPr>
      <w:r w:rsidRPr="00642546">
        <w:rPr>
          <w:rFonts w:ascii="Times New Roman" w:eastAsia="Times New Roman" w:hAnsi="Times New Roman" w:cs="Times New Roman"/>
          <w:color w:val="FF0000"/>
          <w:sz w:val="24"/>
          <w:szCs w:val="24"/>
          <w:u w:val="single"/>
        </w:rPr>
        <w:t>An oxygen fail-safe system;</w:t>
      </w:r>
    </w:p>
    <w:p w:rsidR="00CC5166" w:rsidRPr="00642546" w:rsidRDefault="001B40C5" w:rsidP="001B40C5">
      <w:pPr>
        <w:widowControl/>
        <w:numPr>
          <w:ilvl w:val="2"/>
          <w:numId w:val="10"/>
        </w:numPr>
        <w:tabs>
          <w:tab w:val="left" w:pos="2340"/>
          <w:tab w:val="left" w:pos="2880"/>
        </w:tabs>
        <w:spacing w:before="5"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afety-keyed hose attachments;</w:t>
      </w:r>
    </w:p>
    <w:p w:rsidR="00CC5166" w:rsidRPr="00642546" w:rsidRDefault="001B40C5" w:rsidP="001B40C5">
      <w:pPr>
        <w:widowControl/>
        <w:numPr>
          <w:ilvl w:val="2"/>
          <w:numId w:val="10"/>
        </w:numPr>
        <w:tabs>
          <w:tab w:val="left" w:pos="2340"/>
          <w:tab w:val="left" w:pos="2880"/>
        </w:tabs>
        <w:spacing w:before="2" w:line="244" w:lineRule="auto"/>
        <w:ind w:left="2340" w:right="12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c</w:t>
      </w:r>
      <w:r w:rsidR="00CC5166" w:rsidRPr="00642546">
        <w:rPr>
          <w:rFonts w:ascii="Times New Roman" w:eastAsia="Times New Roman" w:hAnsi="Times New Roman" w:cs="Times New Roman"/>
          <w:color w:val="FF0000"/>
          <w:sz w:val="24"/>
          <w:szCs w:val="24"/>
          <w:u w:val="single"/>
        </w:rPr>
        <w:t>apability to administer 100% oxygen in all rooms (operatory, recovery, examination and reception);</w:t>
      </w:r>
    </w:p>
    <w:p w:rsidR="00CC5166" w:rsidRPr="00642546" w:rsidRDefault="001B40C5" w:rsidP="001B40C5">
      <w:pPr>
        <w:widowControl/>
        <w:numPr>
          <w:ilvl w:val="2"/>
          <w:numId w:val="10"/>
        </w:numPr>
        <w:tabs>
          <w:tab w:val="left" w:pos="2340"/>
          <w:tab w:val="left" w:pos="2396"/>
          <w:tab w:val="left" w:pos="2880"/>
        </w:tabs>
        <w:spacing w:line="274" w:lineRule="exact"/>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g</w:t>
      </w:r>
      <w:r w:rsidR="00CC5166" w:rsidRPr="00642546">
        <w:rPr>
          <w:rFonts w:ascii="Times New Roman" w:eastAsia="Times New Roman" w:hAnsi="Times New Roman" w:cs="Times New Roman"/>
          <w:color w:val="FF0000"/>
          <w:sz w:val="24"/>
          <w:szCs w:val="24"/>
          <w:u w:val="single"/>
        </w:rPr>
        <w:t>as storage in compliance with local fire or building safety codes;</w:t>
      </w:r>
    </w:p>
    <w:p w:rsidR="00CC5166" w:rsidRPr="00642546" w:rsidRDefault="001B40C5" w:rsidP="001B40C5">
      <w:pPr>
        <w:widowControl/>
        <w:numPr>
          <w:ilvl w:val="2"/>
          <w:numId w:val="10"/>
        </w:numPr>
        <w:tabs>
          <w:tab w:val="left" w:pos="2340"/>
          <w:tab w:val="left" w:pos="2396"/>
          <w:tab w:val="left" w:pos="2880"/>
        </w:tabs>
        <w:spacing w:before="5"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dequate waste gas scavenging; and</w:t>
      </w:r>
    </w:p>
    <w:p w:rsidR="00CC5166" w:rsidRPr="00642546" w:rsidRDefault="001B40C5" w:rsidP="001B40C5">
      <w:pPr>
        <w:widowControl/>
        <w:numPr>
          <w:ilvl w:val="2"/>
          <w:numId w:val="10"/>
        </w:numPr>
        <w:tabs>
          <w:tab w:val="left" w:pos="2340"/>
          <w:tab w:val="left" w:pos="2396"/>
          <w:tab w:val="left" w:pos="2880"/>
        </w:tabs>
        <w:spacing w:before="2" w:line="276" w:lineRule="auto"/>
        <w:ind w:left="234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w:t>
      </w:r>
      <w:r w:rsidR="00CC5166" w:rsidRPr="00642546">
        <w:rPr>
          <w:rFonts w:ascii="Times New Roman" w:eastAsia="Times New Roman" w:hAnsi="Times New Roman" w:cs="Times New Roman"/>
          <w:color w:val="FF0000"/>
          <w:sz w:val="24"/>
          <w:szCs w:val="24"/>
          <w:u w:val="single"/>
        </w:rPr>
        <w:t xml:space="preserve">asal hood; </w:t>
      </w:r>
    </w:p>
    <w:p w:rsidR="00CC5166" w:rsidRPr="00E7276C" w:rsidRDefault="001B40C5" w:rsidP="001B7034">
      <w:pPr>
        <w:pStyle w:val="ListParagraph"/>
        <w:numPr>
          <w:ilvl w:val="0"/>
          <w:numId w:val="35"/>
        </w:numPr>
        <w:tabs>
          <w:tab w:val="left" w:pos="1980"/>
          <w:tab w:val="left" w:pos="2520"/>
        </w:tabs>
        <w:spacing w:before="2"/>
        <w:ind w:left="1980" w:firstLine="0"/>
        <w:jc w:val="both"/>
        <w:rPr>
          <w:rFonts w:ascii="Times New Roman" w:eastAsia="Times New Roman" w:hAnsi="Times New Roman" w:cs="Times New Roman"/>
          <w:color w:val="FF0000"/>
          <w:sz w:val="24"/>
          <w:szCs w:val="24"/>
          <w:u w:val="single"/>
        </w:rPr>
      </w:pPr>
      <w:r>
        <w:rPr>
          <w:rFonts w:ascii="Times New Roman" w:eastAsia="Calibri" w:hAnsi="Times New Roman" w:cs="Times New Roman"/>
          <w:color w:val="FF0000"/>
          <w:sz w:val="24"/>
          <w:szCs w:val="24"/>
          <w:u w:val="single"/>
        </w:rPr>
        <w:t>l</w:t>
      </w:r>
      <w:r w:rsidR="00CC5166" w:rsidRPr="00E7276C">
        <w:rPr>
          <w:rFonts w:ascii="Times New Roman" w:eastAsia="Calibri" w:hAnsi="Times New Roman" w:cs="Times New Roman"/>
          <w:color w:val="FF0000"/>
          <w:sz w:val="24"/>
          <w:szCs w:val="24"/>
          <w:u w:val="single"/>
        </w:rPr>
        <w:t xml:space="preserve">ist of emergency telephone numbers clearly visible; </w:t>
      </w:r>
      <w:r w:rsidR="00CC5166" w:rsidRPr="00E7276C">
        <w:rPr>
          <w:rFonts w:ascii="Times New Roman" w:eastAsia="Times New Roman" w:hAnsi="Times New Roman" w:cs="Times New Roman"/>
          <w:color w:val="FF0000"/>
          <w:sz w:val="24"/>
          <w:szCs w:val="24"/>
          <w:u w:val="single"/>
        </w:rPr>
        <w:t xml:space="preserve">and </w:t>
      </w:r>
    </w:p>
    <w:p w:rsidR="00CC5166" w:rsidRPr="00642546" w:rsidRDefault="001B40C5" w:rsidP="001B7034">
      <w:pPr>
        <w:widowControl/>
        <w:numPr>
          <w:ilvl w:val="0"/>
          <w:numId w:val="35"/>
        </w:numPr>
        <w:tabs>
          <w:tab w:val="left" w:pos="1980"/>
          <w:tab w:val="left" w:pos="2520"/>
        </w:tabs>
        <w:spacing w:before="2" w:after="200" w:line="276" w:lineRule="auto"/>
        <w:ind w:left="1980" w:firstLine="0"/>
        <w:contextualSpacing/>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ny</w:t>
      </w:r>
      <w:proofErr w:type="gramEnd"/>
      <w:r w:rsidR="00CC5166" w:rsidRPr="00642546">
        <w:rPr>
          <w:rFonts w:ascii="Times New Roman" w:eastAsia="Times New Roman" w:hAnsi="Times New Roman" w:cs="Times New Roman"/>
          <w:color w:val="FF0000"/>
          <w:sz w:val="24"/>
          <w:szCs w:val="24"/>
          <w:u w:val="single"/>
        </w:rPr>
        <w:t xml:space="preserve"> other equipment as may be required by the Board.</w:t>
      </w:r>
    </w:p>
    <w:p w:rsidR="00CC5166" w:rsidRPr="00642546" w:rsidRDefault="00CC5166" w:rsidP="00CC5166">
      <w:pPr>
        <w:tabs>
          <w:tab w:val="left" w:pos="1710"/>
        </w:tabs>
        <w:spacing w:before="2"/>
        <w:ind w:left="1260"/>
        <w:jc w:val="both"/>
        <w:rPr>
          <w:rFonts w:ascii="Times New Roman" w:eastAsia="Times New Roman" w:hAnsi="Times New Roman" w:cs="Times New Roman"/>
          <w:color w:val="FF0000"/>
          <w:sz w:val="24"/>
          <w:szCs w:val="24"/>
          <w:u w:val="single"/>
        </w:rPr>
      </w:pPr>
    </w:p>
    <w:p w:rsidR="00CC5166" w:rsidRPr="00642546" w:rsidRDefault="00CC5166" w:rsidP="001B7034">
      <w:pPr>
        <w:widowControl/>
        <w:numPr>
          <w:ilvl w:val="0"/>
          <w:numId w:val="22"/>
        </w:numPr>
        <w:tabs>
          <w:tab w:val="left" w:pos="1440"/>
          <w:tab w:val="left" w:pos="1980"/>
        </w:tabs>
        <w:spacing w:before="100" w:beforeAutospacing="1" w:line="276" w:lineRule="auto"/>
        <w:ind w:left="1440" w:firstLine="0"/>
        <w:contextualSpacing/>
        <w:jc w:val="both"/>
        <w:rPr>
          <w:rFonts w:ascii="Times New Roman" w:eastAsia="Times New Roman" w:hAnsi="Times New Roman" w:cs="Times New Roman"/>
          <w:color w:val="FF0000"/>
          <w:sz w:val="24"/>
          <w:szCs w:val="24"/>
          <w:u w:val="single"/>
        </w:rPr>
      </w:pPr>
      <w:r w:rsidRPr="00642546">
        <w:rPr>
          <w:rFonts w:ascii="Times New Roman" w:eastAsia="Times New Roman" w:hAnsi="Times New Roman" w:cs="Times New Roman"/>
          <w:color w:val="FF0000"/>
          <w:sz w:val="24"/>
          <w:szCs w:val="24"/>
          <w:u w:val="single"/>
        </w:rPr>
        <w:t>The minimum equipment required for the Board to issue a facility permit D-B for the administration of moderate sedation is:</w:t>
      </w:r>
    </w:p>
    <w:p w:rsidR="00352190" w:rsidRPr="00642546" w:rsidRDefault="008F62D7" w:rsidP="001B40C5">
      <w:pPr>
        <w:pStyle w:val="ListParagraph"/>
        <w:widowControl/>
        <w:numPr>
          <w:ilvl w:val="2"/>
          <w:numId w:val="12"/>
        </w:numPr>
        <w:tabs>
          <w:tab w:val="left" w:pos="2122"/>
          <w:tab w:val="left" w:pos="2520"/>
        </w:tabs>
        <w:spacing w:before="5" w:line="276" w:lineRule="auto"/>
        <w:ind w:left="1980" w:right="119"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Pr="00642546">
        <w:rPr>
          <w:rFonts w:ascii="Times New Roman" w:eastAsia="Times New Roman" w:hAnsi="Times New Roman" w:cs="Times New Roman"/>
          <w:color w:val="FF0000"/>
          <w:sz w:val="24"/>
          <w:szCs w:val="24"/>
          <w:u w:val="single"/>
        </w:rPr>
        <w:t xml:space="preserve">ll </w:t>
      </w:r>
      <w:r w:rsidR="00CC5166" w:rsidRPr="00642546">
        <w:rPr>
          <w:rFonts w:ascii="Times New Roman" w:eastAsia="Times New Roman" w:hAnsi="Times New Roman" w:cs="Times New Roman"/>
          <w:color w:val="FF0000"/>
          <w:sz w:val="24"/>
          <w:szCs w:val="24"/>
          <w:u w:val="single"/>
        </w:rPr>
        <w:t>equipment listed in (b)1, 3-4;</w:t>
      </w:r>
    </w:p>
    <w:p w:rsidR="00352190" w:rsidRPr="00642546" w:rsidRDefault="00827BB6" w:rsidP="001B40C5">
      <w:pPr>
        <w:pStyle w:val="ListParagraph"/>
        <w:widowControl/>
        <w:numPr>
          <w:ilvl w:val="2"/>
          <w:numId w:val="12"/>
        </w:numPr>
        <w:tabs>
          <w:tab w:val="left" w:pos="2122"/>
          <w:tab w:val="left" w:pos="2520"/>
        </w:tabs>
        <w:spacing w:before="5" w:line="276" w:lineRule="auto"/>
        <w:ind w:left="1980" w:right="119"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 xml:space="preserve">quipment suitable for proper positioning of the patient for administration of cardio­pulmonary resuscitation; </w:t>
      </w:r>
    </w:p>
    <w:p w:rsidR="00352190" w:rsidRPr="00642546" w:rsidRDefault="00827BB6" w:rsidP="001B40C5">
      <w:pPr>
        <w:pStyle w:val="ListParagraph"/>
        <w:widowControl/>
        <w:numPr>
          <w:ilvl w:val="2"/>
          <w:numId w:val="12"/>
        </w:numPr>
        <w:tabs>
          <w:tab w:val="left" w:pos="1800"/>
          <w:tab w:val="left" w:pos="2520"/>
        </w:tabs>
        <w:spacing w:before="5" w:line="276" w:lineRule="auto"/>
        <w:ind w:left="1980" w:right="119" w:firstLine="0"/>
        <w:contextualSpacing/>
        <w:jc w:val="both"/>
        <w:rPr>
          <w:rFonts w:ascii="Times New Roman" w:eastAsia="Times New Roman" w:hAnsi="Times New Roman" w:cs="Times New Roman"/>
          <w:color w:val="FF0000"/>
          <w:sz w:val="24"/>
          <w:szCs w:val="24"/>
          <w:u w:val="single"/>
        </w:rPr>
      </w:pPr>
      <w:r>
        <w:rPr>
          <w:rFonts w:ascii="Times New Roman" w:eastAsia="Calibri" w:hAnsi="Calibri" w:cs="Times New Roman"/>
          <w:color w:val="FF0000"/>
          <w:sz w:val="24"/>
          <w:u w:val="single"/>
        </w:rPr>
        <w:t>e</w:t>
      </w:r>
      <w:r w:rsidR="00CC5166" w:rsidRPr="00642546">
        <w:rPr>
          <w:rFonts w:ascii="Times New Roman" w:eastAsia="Calibri" w:hAnsi="Calibri" w:cs="Times New Roman"/>
          <w:color w:val="FF0000"/>
          <w:sz w:val="24"/>
          <w:u w:val="single"/>
        </w:rPr>
        <w:t>quipment for and maintenance of intravenous infusion including a latex-free tourniquet if IV drugs are to be administered by a dentist who possesses an individual permit B</w:t>
      </w:r>
      <w:r w:rsidR="00CC5166" w:rsidRPr="00642546">
        <w:rPr>
          <w:rFonts w:ascii="Times New Roman" w:eastAsia="Calibri" w:hAnsi="Calibri" w:cs="Times New Roman"/>
          <w:color w:val="FF0000"/>
          <w:sz w:val="24"/>
          <w:u w:val="single"/>
        </w:rPr>
        <w:t>–</w:t>
      </w:r>
      <w:r w:rsidR="00CC5166" w:rsidRPr="00642546">
        <w:rPr>
          <w:rFonts w:ascii="Times New Roman" w:eastAsia="Calibri" w:hAnsi="Calibri" w:cs="Times New Roman"/>
          <w:color w:val="FF0000"/>
          <w:sz w:val="24"/>
          <w:u w:val="single"/>
        </w:rPr>
        <w:t>parenteral;</w:t>
      </w:r>
    </w:p>
    <w:p w:rsidR="00CC5166" w:rsidRPr="00642546" w:rsidRDefault="00827BB6" w:rsidP="001B40C5">
      <w:pPr>
        <w:pStyle w:val="ListParagraph"/>
        <w:widowControl/>
        <w:numPr>
          <w:ilvl w:val="2"/>
          <w:numId w:val="12"/>
        </w:numPr>
        <w:tabs>
          <w:tab w:val="left" w:pos="2122"/>
          <w:tab w:val="left" w:pos="2520"/>
        </w:tabs>
        <w:spacing w:before="5" w:line="276" w:lineRule="auto"/>
        <w:ind w:left="1980" w:right="119"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g</w:t>
      </w:r>
      <w:r w:rsidR="00CC5166" w:rsidRPr="00642546">
        <w:rPr>
          <w:rFonts w:ascii="Times New Roman" w:eastAsia="Times New Roman" w:hAnsi="Times New Roman" w:cs="Times New Roman"/>
          <w:color w:val="FF0000"/>
          <w:sz w:val="24"/>
          <w:szCs w:val="24"/>
          <w:u w:val="single"/>
        </w:rPr>
        <w:t>as delivery system capable of positive pressure ventilation, which must include:</w:t>
      </w:r>
    </w:p>
    <w:p w:rsidR="00CC5166" w:rsidRPr="00642546" w:rsidRDefault="008F62D7" w:rsidP="001B40C5">
      <w:pPr>
        <w:pStyle w:val="ListParagraph"/>
        <w:widowControl/>
        <w:numPr>
          <w:ilvl w:val="4"/>
          <w:numId w:val="12"/>
        </w:numPr>
        <w:tabs>
          <w:tab w:val="left" w:pos="1800"/>
          <w:tab w:val="left" w:pos="2340"/>
          <w:tab w:val="left" w:pos="2880"/>
        </w:tabs>
        <w:spacing w:before="2"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p</w:t>
      </w:r>
      <w:r w:rsidRPr="00642546">
        <w:rPr>
          <w:rFonts w:ascii="Times New Roman" w:eastAsia="Times New Roman" w:hAnsi="Times New Roman" w:cs="Times New Roman"/>
          <w:color w:val="FF0000"/>
          <w:sz w:val="24"/>
          <w:szCs w:val="24"/>
          <w:u w:val="single"/>
        </w:rPr>
        <w:t xml:space="preserve">ortable </w:t>
      </w:r>
      <w:r w:rsidR="00CC5166" w:rsidRPr="00642546">
        <w:rPr>
          <w:rFonts w:ascii="Times New Roman" w:eastAsia="Times New Roman" w:hAnsi="Times New Roman" w:cs="Times New Roman"/>
          <w:color w:val="FF0000"/>
          <w:sz w:val="24"/>
          <w:szCs w:val="24"/>
          <w:u w:val="single"/>
        </w:rPr>
        <w:t>oxygen cylinder E tank with regulator capable of administering positive pressure ventilation via a bag-valve-mask system (pediatric and adult), and oxygen delivery devices such as adult and pediatric disposable oxygen face masks for the spontaneously breathing patient;</w:t>
      </w:r>
      <w:r w:rsidR="00CC5166" w:rsidRPr="00642546" w:rsidDel="0063270D">
        <w:rPr>
          <w:rFonts w:ascii="Times New Roman" w:eastAsia="Times New Roman" w:hAnsi="Times New Roman" w:cs="Times New Roman"/>
          <w:color w:val="FF0000"/>
          <w:sz w:val="24"/>
          <w:szCs w:val="24"/>
          <w:u w:val="single"/>
        </w:rPr>
        <w:t xml:space="preserve"> </w:t>
      </w:r>
    </w:p>
    <w:p w:rsidR="00CC5166" w:rsidRPr="00642546" w:rsidRDefault="00827BB6" w:rsidP="001B40C5">
      <w:pPr>
        <w:widowControl/>
        <w:numPr>
          <w:ilvl w:val="4"/>
          <w:numId w:val="12"/>
        </w:numPr>
        <w:tabs>
          <w:tab w:val="left" w:pos="1800"/>
          <w:tab w:val="left" w:pos="2340"/>
          <w:tab w:val="left" w:pos="2880"/>
        </w:tabs>
        <w:spacing w:before="2"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g</w:t>
      </w:r>
      <w:r w:rsidR="00CC5166" w:rsidRPr="00642546">
        <w:rPr>
          <w:rFonts w:ascii="Times New Roman" w:eastAsia="Times New Roman" w:hAnsi="Times New Roman" w:cs="Times New Roman"/>
          <w:color w:val="FF0000"/>
          <w:sz w:val="24"/>
          <w:szCs w:val="24"/>
          <w:u w:val="single"/>
        </w:rPr>
        <w:t>as storage in compliance with local fire or building safety codes; and</w:t>
      </w:r>
    </w:p>
    <w:p w:rsidR="00CC5166" w:rsidRPr="00642546" w:rsidRDefault="00827BB6" w:rsidP="001B40C5">
      <w:pPr>
        <w:widowControl/>
        <w:numPr>
          <w:ilvl w:val="4"/>
          <w:numId w:val="12"/>
        </w:numPr>
        <w:tabs>
          <w:tab w:val="left" w:pos="2340"/>
          <w:tab w:val="left" w:pos="2880"/>
        </w:tabs>
        <w:spacing w:before="2"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dequate waste gas scavenging system;</w:t>
      </w:r>
    </w:p>
    <w:p w:rsidR="00352190" w:rsidRPr="00642546" w:rsidRDefault="00827BB6" w:rsidP="001B40C5">
      <w:pPr>
        <w:pStyle w:val="ListParagraph"/>
        <w:widowControl/>
        <w:numPr>
          <w:ilvl w:val="2"/>
          <w:numId w:val="12"/>
        </w:numPr>
        <w:tabs>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m</w:t>
      </w:r>
      <w:r w:rsidR="00CC5166" w:rsidRPr="00642546">
        <w:rPr>
          <w:rFonts w:ascii="Times New Roman" w:eastAsia="Times New Roman" w:hAnsi="Times New Roman" w:cs="Times New Roman"/>
          <w:color w:val="FF0000"/>
          <w:sz w:val="24"/>
          <w:szCs w:val="24"/>
          <w:u w:val="single"/>
        </w:rPr>
        <w:t xml:space="preserve">eans of monitoring vital signs (pediatric and adult); </w:t>
      </w:r>
    </w:p>
    <w:p w:rsidR="00352190" w:rsidRPr="00642546" w:rsidRDefault="00827BB6" w:rsidP="001B40C5">
      <w:pPr>
        <w:pStyle w:val="ListParagraph"/>
        <w:widowControl/>
        <w:numPr>
          <w:ilvl w:val="2"/>
          <w:numId w:val="12"/>
        </w:numPr>
        <w:tabs>
          <w:tab w:val="left" w:pos="1890"/>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p</w:t>
      </w:r>
      <w:r w:rsidR="00CC5166" w:rsidRPr="00642546">
        <w:rPr>
          <w:rFonts w:ascii="Times New Roman" w:eastAsia="Times New Roman" w:hAnsi="Times New Roman" w:cs="Times New Roman"/>
          <w:color w:val="FF0000"/>
          <w:sz w:val="24"/>
          <w:szCs w:val="24"/>
          <w:u w:val="single"/>
        </w:rPr>
        <w:t>ulse oximeter with battery back-up;</w:t>
      </w:r>
    </w:p>
    <w:p w:rsidR="00352190" w:rsidRPr="00642546" w:rsidRDefault="00827BB6" w:rsidP="001B40C5">
      <w:pPr>
        <w:pStyle w:val="ListParagraph"/>
        <w:widowControl/>
        <w:numPr>
          <w:ilvl w:val="2"/>
          <w:numId w:val="12"/>
        </w:numPr>
        <w:tabs>
          <w:tab w:val="left" w:pos="1890"/>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c</w:t>
      </w:r>
      <w:r w:rsidR="00CC5166" w:rsidRPr="00642546">
        <w:rPr>
          <w:rFonts w:ascii="Times New Roman" w:eastAsia="Times New Roman" w:hAnsi="Times New Roman" w:cs="Times New Roman"/>
          <w:color w:val="FF0000"/>
          <w:sz w:val="24"/>
          <w:szCs w:val="24"/>
          <w:u w:val="single"/>
        </w:rPr>
        <w:t>apnograph;</w:t>
      </w:r>
    </w:p>
    <w:p w:rsidR="00352190" w:rsidRPr="00642546" w:rsidRDefault="00827BB6" w:rsidP="001B40C5">
      <w:pPr>
        <w:pStyle w:val="ListParagraph"/>
        <w:widowControl/>
        <w:numPr>
          <w:ilvl w:val="2"/>
          <w:numId w:val="12"/>
        </w:numPr>
        <w:tabs>
          <w:tab w:val="left" w:pos="1890"/>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chedule and log for checking and recording dates when anesthesia drugs, supplies and equipment are checked;</w:t>
      </w:r>
    </w:p>
    <w:p w:rsidR="00352190" w:rsidRPr="00642546" w:rsidRDefault="00827BB6" w:rsidP="001B40C5">
      <w:pPr>
        <w:pStyle w:val="ListParagraph"/>
        <w:widowControl/>
        <w:numPr>
          <w:ilvl w:val="2"/>
          <w:numId w:val="12"/>
        </w:numPr>
        <w:tabs>
          <w:tab w:val="left" w:pos="1890"/>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upervised area for recovery; and</w:t>
      </w:r>
    </w:p>
    <w:p w:rsidR="00CC5166" w:rsidRPr="00642546" w:rsidRDefault="00827BB6" w:rsidP="001B40C5">
      <w:pPr>
        <w:pStyle w:val="ListParagraph"/>
        <w:widowControl/>
        <w:numPr>
          <w:ilvl w:val="2"/>
          <w:numId w:val="12"/>
        </w:numPr>
        <w:tabs>
          <w:tab w:val="left" w:pos="1980"/>
          <w:tab w:val="left" w:pos="2520"/>
        </w:tabs>
        <w:spacing w:before="5" w:line="276" w:lineRule="auto"/>
        <w:ind w:left="1980" w:firstLine="0"/>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ny</w:t>
      </w:r>
      <w:proofErr w:type="gramEnd"/>
      <w:r w:rsidR="00CC5166" w:rsidRPr="00642546">
        <w:rPr>
          <w:rFonts w:ascii="Times New Roman" w:eastAsia="Times New Roman" w:hAnsi="Times New Roman" w:cs="Times New Roman"/>
          <w:color w:val="FF0000"/>
          <w:sz w:val="24"/>
          <w:szCs w:val="24"/>
          <w:u w:val="single"/>
        </w:rPr>
        <w:t xml:space="preserve"> other equipment as may be required by the Board.</w:t>
      </w:r>
    </w:p>
    <w:p w:rsidR="00CC5166" w:rsidRPr="00642546" w:rsidRDefault="00CC5166" w:rsidP="00CC5166">
      <w:pPr>
        <w:tabs>
          <w:tab w:val="left" w:pos="2136"/>
        </w:tabs>
        <w:spacing w:before="2"/>
        <w:ind w:left="1620"/>
        <w:jc w:val="both"/>
        <w:rPr>
          <w:rFonts w:ascii="Times New Roman" w:eastAsia="Times New Roman" w:hAnsi="Times New Roman" w:cs="Times New Roman"/>
          <w:color w:val="FF0000"/>
          <w:sz w:val="24"/>
          <w:szCs w:val="24"/>
          <w:u w:val="single"/>
        </w:rPr>
      </w:pPr>
    </w:p>
    <w:p w:rsidR="00CC5166" w:rsidRPr="00642546" w:rsidRDefault="00CC5166" w:rsidP="001B7034">
      <w:pPr>
        <w:widowControl/>
        <w:numPr>
          <w:ilvl w:val="0"/>
          <w:numId w:val="22"/>
        </w:numPr>
        <w:tabs>
          <w:tab w:val="left" w:pos="1440"/>
          <w:tab w:val="left" w:pos="1980"/>
        </w:tabs>
        <w:spacing w:before="2" w:after="200" w:line="276" w:lineRule="auto"/>
        <w:ind w:left="1440" w:firstLine="0"/>
        <w:contextualSpacing/>
        <w:jc w:val="both"/>
        <w:rPr>
          <w:rFonts w:ascii="Times New Roman" w:eastAsia="Times New Roman" w:hAnsi="Times New Roman" w:cs="Times New Roman"/>
          <w:color w:val="FF0000"/>
          <w:sz w:val="24"/>
          <w:szCs w:val="24"/>
          <w:u w:val="single"/>
        </w:rPr>
      </w:pPr>
      <w:r w:rsidRPr="00642546">
        <w:rPr>
          <w:rFonts w:ascii="Times New Roman" w:eastAsia="Times New Roman" w:hAnsi="Times New Roman" w:cs="Times New Roman"/>
          <w:color w:val="FF0000"/>
          <w:sz w:val="24"/>
          <w:szCs w:val="24"/>
          <w:u w:val="single"/>
        </w:rPr>
        <w:t>The minimum equipment required for the Board to issue a facility permit D-A or facility permit D-P for the administration of general anesthesia and deep sedation is:</w:t>
      </w:r>
    </w:p>
    <w:p w:rsidR="00CC5166" w:rsidRPr="00642546" w:rsidRDefault="008F62D7"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Pr="00642546">
        <w:rPr>
          <w:rFonts w:ascii="Times New Roman" w:eastAsia="Times New Roman" w:hAnsi="Times New Roman" w:cs="Times New Roman"/>
          <w:color w:val="FF0000"/>
          <w:sz w:val="24"/>
          <w:szCs w:val="24"/>
          <w:u w:val="single"/>
        </w:rPr>
        <w:t xml:space="preserve">ll </w:t>
      </w:r>
      <w:r w:rsidR="00CC5166" w:rsidRPr="00642546">
        <w:rPr>
          <w:rFonts w:ascii="Times New Roman" w:eastAsia="Times New Roman" w:hAnsi="Times New Roman" w:cs="Times New Roman"/>
          <w:color w:val="FF0000"/>
          <w:sz w:val="24"/>
          <w:szCs w:val="24"/>
          <w:u w:val="single"/>
        </w:rPr>
        <w:t>the equipment under (c)1-3, 5-10;</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w:t>
      </w:r>
      <w:r w:rsidR="00CC5166" w:rsidRPr="00642546">
        <w:rPr>
          <w:rFonts w:ascii="Times New Roman" w:eastAsia="Times New Roman" w:hAnsi="Times New Roman" w:cs="Times New Roman"/>
          <w:color w:val="FF0000"/>
          <w:sz w:val="24"/>
          <w:szCs w:val="24"/>
          <w:u w:val="single"/>
        </w:rPr>
        <w:t>asopharyngeal airways (pediatric and adult);</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o</w:t>
      </w:r>
      <w:r w:rsidR="00CC5166" w:rsidRPr="00642546">
        <w:rPr>
          <w:rFonts w:ascii="Times New Roman" w:eastAsia="Times New Roman" w:hAnsi="Times New Roman" w:cs="Times New Roman"/>
          <w:color w:val="FF0000"/>
          <w:sz w:val="24"/>
          <w:szCs w:val="24"/>
          <w:u w:val="single"/>
        </w:rPr>
        <w:t>ropharyngeal airways (pediatric and adult);</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ndotracheal tubes with inflatable cuffs and other equipment designed to maintain patient airway including:</w:t>
      </w:r>
    </w:p>
    <w:p w:rsidR="00CC5166" w:rsidRPr="00642546" w:rsidRDefault="00CC5166" w:rsidP="00827BB6">
      <w:pPr>
        <w:widowControl/>
        <w:numPr>
          <w:ilvl w:val="4"/>
          <w:numId w:val="12"/>
        </w:numPr>
        <w:tabs>
          <w:tab w:val="left" w:pos="2340"/>
          <w:tab w:val="left" w:pos="2880"/>
        </w:tabs>
        <w:spacing w:line="276" w:lineRule="auto"/>
        <w:ind w:left="2340" w:firstLine="0"/>
        <w:jc w:val="both"/>
        <w:rPr>
          <w:rFonts w:ascii="Times New Roman" w:eastAsia="Times New Roman" w:hAnsi="Times New Roman" w:cs="Times New Roman"/>
          <w:color w:val="FF0000"/>
          <w:sz w:val="24"/>
          <w:szCs w:val="24"/>
          <w:u w:val="single"/>
        </w:rPr>
      </w:pPr>
      <w:r w:rsidRPr="00642546">
        <w:rPr>
          <w:rFonts w:ascii="Times New Roman" w:eastAsia="Times New Roman" w:hAnsi="Times New Roman" w:cs="Times New Roman"/>
          <w:color w:val="FF0000"/>
          <w:sz w:val="24"/>
          <w:szCs w:val="24"/>
          <w:u w:val="single"/>
        </w:rPr>
        <w:t>Pediatric endotracheal tubes, assorted sizes;</w:t>
      </w:r>
    </w:p>
    <w:p w:rsidR="00CC5166" w:rsidRPr="00642546" w:rsidRDefault="00827BB6" w:rsidP="00827BB6">
      <w:pPr>
        <w:widowControl/>
        <w:numPr>
          <w:ilvl w:val="4"/>
          <w:numId w:val="12"/>
        </w:numPr>
        <w:tabs>
          <w:tab w:val="left" w:pos="2340"/>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dult endotracheal tubes, assorted sizes;</w:t>
      </w:r>
    </w:p>
    <w:p w:rsidR="00CC5166" w:rsidRPr="00642546" w:rsidRDefault="00827BB6" w:rsidP="00827BB6">
      <w:pPr>
        <w:widowControl/>
        <w:numPr>
          <w:ilvl w:val="4"/>
          <w:numId w:val="12"/>
        </w:numPr>
        <w:tabs>
          <w:tab w:val="left" w:pos="2340"/>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c</w:t>
      </w:r>
      <w:r w:rsidR="00CC5166" w:rsidRPr="00642546">
        <w:rPr>
          <w:rFonts w:ascii="Times New Roman" w:eastAsia="Times New Roman" w:hAnsi="Times New Roman" w:cs="Times New Roman"/>
          <w:color w:val="FF0000"/>
          <w:sz w:val="24"/>
          <w:szCs w:val="24"/>
          <w:u w:val="single"/>
        </w:rPr>
        <w:t>onnectors from tubes to gas delivery machines;</w:t>
      </w:r>
    </w:p>
    <w:p w:rsidR="00CC5166" w:rsidRPr="00642546" w:rsidRDefault="00827BB6" w:rsidP="00827BB6">
      <w:pPr>
        <w:widowControl/>
        <w:numPr>
          <w:ilvl w:val="4"/>
          <w:numId w:val="12"/>
        </w:numPr>
        <w:tabs>
          <w:tab w:val="left" w:pos="2340"/>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yringe for cuff inflation; and</w:t>
      </w:r>
    </w:p>
    <w:p w:rsidR="00CC5166" w:rsidRPr="00642546" w:rsidRDefault="00827BB6" w:rsidP="00827BB6">
      <w:pPr>
        <w:widowControl/>
        <w:numPr>
          <w:ilvl w:val="4"/>
          <w:numId w:val="12"/>
        </w:numPr>
        <w:tabs>
          <w:tab w:val="left" w:pos="2340"/>
          <w:tab w:val="left" w:pos="2880"/>
        </w:tabs>
        <w:spacing w:line="276" w:lineRule="auto"/>
        <w:ind w:left="2340" w:firstLine="0"/>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tylet</w:t>
      </w:r>
      <w:proofErr w:type="gramEnd"/>
      <w:r w:rsidR="00CC5166" w:rsidRPr="00642546">
        <w:rPr>
          <w:rFonts w:ascii="Times New Roman" w:eastAsia="Times New Roman" w:hAnsi="Times New Roman" w:cs="Times New Roman"/>
          <w:color w:val="FF0000"/>
          <w:sz w:val="24"/>
          <w:szCs w:val="24"/>
          <w:u w:val="single"/>
        </w:rPr>
        <w:t>.</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ndotracheal tube forceps (e.g. Magill);</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l</w:t>
      </w:r>
      <w:r w:rsidR="00CC5166" w:rsidRPr="00642546">
        <w:rPr>
          <w:rFonts w:ascii="Times New Roman" w:eastAsia="Times New Roman" w:hAnsi="Times New Roman" w:cs="Times New Roman"/>
          <w:color w:val="FF0000"/>
          <w:sz w:val="24"/>
          <w:szCs w:val="24"/>
          <w:u w:val="single"/>
        </w:rPr>
        <w:t>aryngoscopes (straight and curved blades, assorted sizes, extra batteries and bulbs;</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proofErr w:type="spellStart"/>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upraglottic</w:t>
      </w:r>
      <w:proofErr w:type="spellEnd"/>
      <w:r w:rsidR="00CC5166" w:rsidRPr="00642546">
        <w:rPr>
          <w:rFonts w:ascii="Times New Roman" w:eastAsia="Times New Roman" w:hAnsi="Times New Roman" w:cs="Times New Roman"/>
          <w:color w:val="FF0000"/>
          <w:sz w:val="24"/>
          <w:szCs w:val="24"/>
          <w:u w:val="single"/>
        </w:rPr>
        <w:t xml:space="preserve"> rescue airways (e.g. LMA);</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 xml:space="preserve">quipment for emergency </w:t>
      </w:r>
      <w:proofErr w:type="spellStart"/>
      <w:r w:rsidR="00CC5166" w:rsidRPr="00642546">
        <w:rPr>
          <w:rFonts w:ascii="Times New Roman" w:eastAsia="Times New Roman" w:hAnsi="Times New Roman" w:cs="Times New Roman"/>
          <w:color w:val="FF0000"/>
          <w:sz w:val="24"/>
          <w:szCs w:val="24"/>
          <w:u w:val="single"/>
        </w:rPr>
        <w:t>cricothyrotomy</w:t>
      </w:r>
      <w:proofErr w:type="spellEnd"/>
      <w:r w:rsidR="00CC5166" w:rsidRPr="00642546">
        <w:rPr>
          <w:rFonts w:ascii="Times New Roman" w:eastAsia="Times New Roman" w:hAnsi="Times New Roman" w:cs="Times New Roman"/>
          <w:color w:val="FF0000"/>
          <w:sz w:val="24"/>
          <w:szCs w:val="24"/>
          <w:u w:val="single"/>
        </w:rPr>
        <w:t xml:space="preserve"> and tracheostomy with appropriate connectors to deliver 100% oxygen to establish an emergency airway;</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 xml:space="preserve">quipment for the insertion and maintenance of an intravenous infusion including latex-free tourniquet; </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quipment for continuous monitoring during anesthesia;</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g</w:t>
      </w:r>
      <w:r w:rsidR="00CC5166" w:rsidRPr="00642546">
        <w:rPr>
          <w:rFonts w:ascii="Times New Roman" w:eastAsia="Times New Roman" w:hAnsi="Times New Roman" w:cs="Times New Roman"/>
          <w:color w:val="FF0000"/>
          <w:sz w:val="24"/>
          <w:szCs w:val="24"/>
          <w:u w:val="single"/>
        </w:rPr>
        <w:t>as delivery system capable of positive pressure ventilation, which must include:</w:t>
      </w:r>
    </w:p>
    <w:p w:rsidR="00CC5166" w:rsidRPr="00642546" w:rsidRDefault="008F62D7" w:rsidP="001B7034">
      <w:pPr>
        <w:widowControl/>
        <w:numPr>
          <w:ilvl w:val="4"/>
          <w:numId w:val="32"/>
        </w:numPr>
        <w:tabs>
          <w:tab w:val="left" w:pos="2880"/>
        </w:tabs>
        <w:spacing w:line="276" w:lineRule="auto"/>
        <w:ind w:left="2340" w:right="12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p</w:t>
      </w:r>
      <w:r w:rsidRPr="00642546">
        <w:rPr>
          <w:rFonts w:ascii="Times New Roman" w:eastAsia="Times New Roman" w:hAnsi="Times New Roman" w:cs="Times New Roman"/>
          <w:color w:val="FF0000"/>
          <w:sz w:val="24"/>
          <w:szCs w:val="24"/>
          <w:u w:val="single"/>
        </w:rPr>
        <w:t xml:space="preserve">ortable </w:t>
      </w:r>
      <w:r w:rsidR="00CC5166" w:rsidRPr="00642546">
        <w:rPr>
          <w:rFonts w:ascii="Times New Roman" w:eastAsia="Times New Roman" w:hAnsi="Times New Roman" w:cs="Times New Roman"/>
          <w:color w:val="FF0000"/>
          <w:sz w:val="24"/>
          <w:szCs w:val="24"/>
          <w:u w:val="single"/>
        </w:rPr>
        <w:t>oxygen cylinder E tank with regulator capable of administering positive pressure ventilation via a bag-valve-mask system (pediatric and adult), and oxygen delivery devices such as adult and pediatric disposable oxygen face masks for the spontaneously breathing patient;</w:t>
      </w:r>
    </w:p>
    <w:p w:rsidR="00CC5166" w:rsidRPr="00642546" w:rsidRDefault="00827BB6" w:rsidP="001B7034">
      <w:pPr>
        <w:widowControl/>
        <w:numPr>
          <w:ilvl w:val="4"/>
          <w:numId w:val="32"/>
        </w:numPr>
        <w:tabs>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g</w:t>
      </w:r>
      <w:r w:rsidR="00CC5166" w:rsidRPr="00642546">
        <w:rPr>
          <w:rFonts w:ascii="Times New Roman" w:eastAsia="Times New Roman" w:hAnsi="Times New Roman" w:cs="Times New Roman"/>
          <w:color w:val="FF0000"/>
          <w:sz w:val="24"/>
          <w:szCs w:val="24"/>
          <w:u w:val="single"/>
        </w:rPr>
        <w:t>as storage in compliance with local fire or building safety codes; and</w:t>
      </w:r>
    </w:p>
    <w:p w:rsidR="00CC5166" w:rsidRPr="00642546" w:rsidRDefault="00827BB6" w:rsidP="001B7034">
      <w:pPr>
        <w:widowControl/>
        <w:numPr>
          <w:ilvl w:val="4"/>
          <w:numId w:val="32"/>
        </w:numPr>
        <w:tabs>
          <w:tab w:val="left" w:pos="2880"/>
        </w:tabs>
        <w:spacing w:line="276" w:lineRule="auto"/>
        <w:ind w:left="2340" w:firstLine="0"/>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n</w:t>
      </w:r>
      <w:r w:rsidR="00CC5166" w:rsidRPr="00642546">
        <w:rPr>
          <w:rFonts w:ascii="Times New Roman" w:eastAsia="Times New Roman" w:hAnsi="Times New Roman" w:cs="Times New Roman"/>
          <w:color w:val="FF0000"/>
          <w:sz w:val="24"/>
          <w:szCs w:val="24"/>
          <w:u w:val="single"/>
        </w:rPr>
        <w:t>asal</w:t>
      </w:r>
      <w:proofErr w:type="gramEnd"/>
      <w:r w:rsidR="00CC5166" w:rsidRPr="00642546">
        <w:rPr>
          <w:rFonts w:ascii="Times New Roman" w:eastAsia="Times New Roman" w:hAnsi="Times New Roman" w:cs="Times New Roman"/>
          <w:color w:val="FF0000"/>
          <w:sz w:val="24"/>
          <w:szCs w:val="24"/>
          <w:u w:val="single"/>
        </w:rPr>
        <w:t xml:space="preserve"> hood or cannula.</w:t>
      </w:r>
    </w:p>
    <w:p w:rsidR="00CC5166" w:rsidRPr="00642546" w:rsidRDefault="00827BB6"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m</w:t>
      </w:r>
      <w:r w:rsidR="00CC5166" w:rsidRPr="00642546">
        <w:rPr>
          <w:rFonts w:ascii="Times New Roman" w:eastAsia="Times New Roman" w:hAnsi="Times New Roman" w:cs="Times New Roman"/>
          <w:color w:val="FF0000"/>
          <w:sz w:val="24"/>
          <w:szCs w:val="24"/>
          <w:u w:val="single"/>
        </w:rPr>
        <w:t>eans of monitoring blood pressure (pediatric and adult);</w:t>
      </w:r>
    </w:p>
    <w:p w:rsidR="00CC5166" w:rsidRPr="00642546" w:rsidRDefault="008F62D7" w:rsidP="001B7034">
      <w:pPr>
        <w:widowControl/>
        <w:numPr>
          <w:ilvl w:val="0"/>
          <w:numId w:val="31"/>
        </w:numPr>
        <w:tabs>
          <w:tab w:val="left" w:pos="1980"/>
          <w:tab w:val="left" w:pos="2095"/>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m</w:t>
      </w:r>
      <w:r w:rsidRPr="00642546">
        <w:rPr>
          <w:rFonts w:ascii="Times New Roman" w:eastAsia="Times New Roman" w:hAnsi="Times New Roman" w:cs="Times New Roman"/>
          <w:color w:val="FF0000"/>
          <w:sz w:val="24"/>
          <w:szCs w:val="24"/>
          <w:u w:val="single"/>
        </w:rPr>
        <w:t xml:space="preserve">eans </w:t>
      </w:r>
      <w:r w:rsidR="00CC5166" w:rsidRPr="00642546">
        <w:rPr>
          <w:rFonts w:ascii="Times New Roman" w:eastAsia="Times New Roman" w:hAnsi="Times New Roman" w:cs="Times New Roman"/>
          <w:color w:val="FF0000"/>
          <w:sz w:val="24"/>
          <w:szCs w:val="24"/>
          <w:u w:val="single"/>
        </w:rPr>
        <w:t>of continuous monitoring of heart rate and rhythm (ECG), with battery back-up;</w:t>
      </w:r>
    </w:p>
    <w:p w:rsidR="00CC5166" w:rsidRPr="00642546" w:rsidRDefault="00827BB6" w:rsidP="001B7034">
      <w:pPr>
        <w:widowControl/>
        <w:numPr>
          <w:ilvl w:val="0"/>
          <w:numId w:val="31"/>
        </w:numPr>
        <w:tabs>
          <w:tab w:val="left" w:pos="1980"/>
          <w:tab w:val="left" w:pos="2095"/>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m</w:t>
      </w:r>
      <w:r w:rsidR="00CC5166" w:rsidRPr="00642546">
        <w:rPr>
          <w:rFonts w:ascii="Times New Roman" w:eastAsia="Times New Roman" w:hAnsi="Times New Roman" w:cs="Times New Roman"/>
          <w:color w:val="FF0000"/>
          <w:sz w:val="24"/>
          <w:szCs w:val="24"/>
          <w:u w:val="single"/>
        </w:rPr>
        <w:t>eans of monitoring temperature;</w:t>
      </w:r>
    </w:p>
    <w:p w:rsidR="00CC5166" w:rsidRPr="00642546" w:rsidRDefault="00827BB6" w:rsidP="001B7034">
      <w:pPr>
        <w:widowControl/>
        <w:numPr>
          <w:ilvl w:val="0"/>
          <w:numId w:val="31"/>
        </w:numPr>
        <w:tabs>
          <w:tab w:val="left" w:pos="1980"/>
          <w:tab w:val="left" w:pos="2095"/>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m</w:t>
      </w:r>
      <w:r w:rsidR="00CC5166" w:rsidRPr="00642546">
        <w:rPr>
          <w:rFonts w:ascii="Times New Roman" w:eastAsia="Times New Roman" w:hAnsi="Times New Roman" w:cs="Times New Roman"/>
          <w:color w:val="FF0000"/>
          <w:sz w:val="24"/>
          <w:szCs w:val="24"/>
          <w:u w:val="single"/>
        </w:rPr>
        <w:t>eans of transporting patients;</w:t>
      </w:r>
    </w:p>
    <w:p w:rsidR="00CC5166" w:rsidRPr="00642546" w:rsidRDefault="00827BB6" w:rsidP="001B7034">
      <w:pPr>
        <w:widowControl/>
        <w:numPr>
          <w:ilvl w:val="0"/>
          <w:numId w:val="31"/>
        </w:numPr>
        <w:tabs>
          <w:tab w:val="left" w:pos="1980"/>
          <w:tab w:val="left" w:pos="2095"/>
          <w:tab w:val="left" w:pos="2520"/>
        </w:tabs>
        <w:spacing w:line="276" w:lineRule="auto"/>
        <w:ind w:left="198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uction, which must include:</w:t>
      </w:r>
    </w:p>
    <w:p w:rsidR="00CC5166" w:rsidRPr="00642546" w:rsidRDefault="008F62D7" w:rsidP="001B7034">
      <w:pPr>
        <w:widowControl/>
        <w:numPr>
          <w:ilvl w:val="4"/>
          <w:numId w:val="31"/>
        </w:numPr>
        <w:tabs>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Pr="00642546">
        <w:rPr>
          <w:rFonts w:ascii="Times New Roman" w:eastAsia="Times New Roman" w:hAnsi="Times New Roman" w:cs="Times New Roman"/>
          <w:color w:val="FF0000"/>
          <w:sz w:val="24"/>
          <w:szCs w:val="24"/>
          <w:u w:val="single"/>
        </w:rPr>
        <w:t xml:space="preserve">uction </w:t>
      </w:r>
      <w:r w:rsidR="00CC5166" w:rsidRPr="00642546">
        <w:rPr>
          <w:rFonts w:ascii="Times New Roman" w:eastAsia="Times New Roman" w:hAnsi="Times New Roman" w:cs="Times New Roman"/>
          <w:color w:val="FF0000"/>
          <w:sz w:val="24"/>
          <w:szCs w:val="24"/>
          <w:u w:val="single"/>
        </w:rPr>
        <w:t>catheter for endotracheal tube;</w:t>
      </w:r>
    </w:p>
    <w:p w:rsidR="00CC5166" w:rsidRPr="00642546" w:rsidRDefault="00827BB6" w:rsidP="001B7034">
      <w:pPr>
        <w:widowControl/>
        <w:numPr>
          <w:ilvl w:val="4"/>
          <w:numId w:val="31"/>
        </w:numPr>
        <w:tabs>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t</w:t>
      </w:r>
      <w:r w:rsidR="00CC5166" w:rsidRPr="00642546">
        <w:rPr>
          <w:rFonts w:ascii="Times New Roman" w:eastAsia="Times New Roman" w:hAnsi="Times New Roman" w:cs="Times New Roman"/>
          <w:color w:val="FF0000"/>
          <w:sz w:val="24"/>
          <w:szCs w:val="24"/>
          <w:u w:val="single"/>
        </w:rPr>
        <w:t>onsillar suction tip;</w:t>
      </w:r>
    </w:p>
    <w:p w:rsidR="00CC5166" w:rsidRPr="00642546" w:rsidRDefault="00827BB6" w:rsidP="001B7034">
      <w:pPr>
        <w:widowControl/>
        <w:numPr>
          <w:ilvl w:val="4"/>
          <w:numId w:val="31"/>
        </w:numPr>
        <w:tabs>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s</w:t>
      </w:r>
      <w:r w:rsidR="00CC5166" w:rsidRPr="00642546">
        <w:rPr>
          <w:rFonts w:ascii="Times New Roman" w:eastAsia="Times New Roman" w:hAnsi="Times New Roman" w:cs="Times New Roman"/>
          <w:color w:val="FF0000"/>
          <w:sz w:val="24"/>
          <w:szCs w:val="24"/>
          <w:u w:val="single"/>
        </w:rPr>
        <w:t xml:space="preserve">uction equipment for use during power failure; </w:t>
      </w:r>
    </w:p>
    <w:p w:rsidR="00CC5166" w:rsidRPr="00642546" w:rsidRDefault="00827BB6" w:rsidP="001B7034">
      <w:pPr>
        <w:widowControl/>
        <w:numPr>
          <w:ilvl w:val="4"/>
          <w:numId w:val="31"/>
        </w:numPr>
        <w:tabs>
          <w:tab w:val="left" w:pos="2880"/>
        </w:tabs>
        <w:spacing w:line="276" w:lineRule="auto"/>
        <w:ind w:left="2340" w:firstLine="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c</w:t>
      </w:r>
      <w:r w:rsidR="00CC5166" w:rsidRPr="00642546">
        <w:rPr>
          <w:rFonts w:ascii="Times New Roman" w:eastAsia="Times New Roman" w:hAnsi="Times New Roman" w:cs="Times New Roman"/>
          <w:color w:val="FF0000"/>
          <w:sz w:val="24"/>
          <w:szCs w:val="24"/>
          <w:u w:val="single"/>
        </w:rPr>
        <w:t>apability of suction in all operatory and recovery rooms; and</w:t>
      </w:r>
    </w:p>
    <w:p w:rsidR="00CC5166" w:rsidRPr="00642546" w:rsidRDefault="008F62D7" w:rsidP="001B7034">
      <w:pPr>
        <w:widowControl/>
        <w:numPr>
          <w:ilvl w:val="0"/>
          <w:numId w:val="31"/>
        </w:numPr>
        <w:tabs>
          <w:tab w:val="left" w:pos="1980"/>
          <w:tab w:val="left" w:pos="2520"/>
        </w:tabs>
        <w:spacing w:line="276" w:lineRule="auto"/>
        <w:ind w:left="1980" w:firstLine="0"/>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a</w:t>
      </w:r>
      <w:r w:rsidRPr="00642546">
        <w:rPr>
          <w:rFonts w:ascii="Times New Roman" w:eastAsia="Times New Roman" w:hAnsi="Times New Roman" w:cs="Times New Roman"/>
          <w:color w:val="FF0000"/>
          <w:sz w:val="24"/>
          <w:szCs w:val="24"/>
          <w:u w:val="single"/>
        </w:rPr>
        <w:t>ny</w:t>
      </w:r>
      <w:proofErr w:type="gramEnd"/>
      <w:r w:rsidRPr="00642546">
        <w:rPr>
          <w:rFonts w:ascii="Times New Roman" w:eastAsia="Times New Roman" w:hAnsi="Times New Roman" w:cs="Times New Roman"/>
          <w:color w:val="FF0000"/>
          <w:sz w:val="24"/>
          <w:szCs w:val="24"/>
          <w:u w:val="single"/>
        </w:rPr>
        <w:t xml:space="preserve"> </w:t>
      </w:r>
      <w:r w:rsidR="00CC5166" w:rsidRPr="00642546">
        <w:rPr>
          <w:rFonts w:ascii="Times New Roman" w:eastAsia="Times New Roman" w:hAnsi="Times New Roman" w:cs="Times New Roman"/>
          <w:color w:val="FF0000"/>
          <w:sz w:val="24"/>
          <w:szCs w:val="24"/>
          <w:u w:val="single"/>
        </w:rPr>
        <w:t>other equipment as may be required by the Board.</w:t>
      </w:r>
    </w:p>
    <w:p w:rsidR="00CC5166" w:rsidRPr="00642546" w:rsidRDefault="00CC5166" w:rsidP="00CC5166">
      <w:pPr>
        <w:tabs>
          <w:tab w:val="left" w:pos="2136"/>
        </w:tabs>
        <w:spacing w:before="2"/>
        <w:ind w:left="1080"/>
        <w:contextualSpacing/>
        <w:jc w:val="both"/>
        <w:rPr>
          <w:rFonts w:ascii="Times New Roman" w:eastAsia="Times New Roman" w:hAnsi="Times New Roman" w:cs="Times New Roman"/>
          <w:color w:val="FF0000"/>
          <w:sz w:val="24"/>
          <w:szCs w:val="24"/>
          <w:u w:val="single"/>
        </w:rPr>
      </w:pPr>
    </w:p>
    <w:p w:rsidR="00CC5166" w:rsidRPr="00827BB6" w:rsidRDefault="00CC5166" w:rsidP="001B7034">
      <w:pPr>
        <w:widowControl/>
        <w:numPr>
          <w:ilvl w:val="0"/>
          <w:numId w:val="29"/>
        </w:numPr>
        <w:tabs>
          <w:tab w:val="right" w:pos="1080"/>
        </w:tabs>
        <w:spacing w:before="7" w:after="200" w:line="276" w:lineRule="auto"/>
        <w:ind w:left="900" w:firstLine="0"/>
        <w:contextualSpacing/>
        <w:jc w:val="both"/>
        <w:rPr>
          <w:rFonts w:ascii="Times New Roman" w:eastAsia="Times New Roman" w:hAnsi="Times New Roman" w:cs="Times New Roman"/>
          <w:color w:val="FF0000"/>
          <w:sz w:val="24"/>
          <w:szCs w:val="24"/>
          <w:u w:val="single"/>
        </w:rPr>
      </w:pPr>
      <w:r w:rsidRPr="00827BB6">
        <w:rPr>
          <w:rFonts w:ascii="Times New Roman" w:eastAsia="Times New Roman" w:hAnsi="Times New Roman" w:cs="Times New Roman"/>
          <w:color w:val="FF0000"/>
          <w:sz w:val="24"/>
          <w:szCs w:val="24"/>
          <w:u w:val="single"/>
        </w:rPr>
        <w:t>Required Drugs for Facility Permits</w:t>
      </w:r>
      <w:r w:rsidR="00827BB6" w:rsidRPr="00827BB6">
        <w:rPr>
          <w:rFonts w:ascii="Times New Roman" w:eastAsia="Times New Roman" w:hAnsi="Times New Roman" w:cs="Times New Roman"/>
          <w:color w:val="FF0000"/>
          <w:sz w:val="24"/>
          <w:szCs w:val="24"/>
          <w:u w:val="single"/>
        </w:rPr>
        <w:t xml:space="preserve">.  </w:t>
      </w:r>
      <w:r w:rsidRPr="00827BB6">
        <w:rPr>
          <w:rFonts w:ascii="Times New Roman" w:eastAsia="Times New Roman" w:hAnsi="Times New Roman" w:cs="Times New Roman"/>
          <w:color w:val="FF0000"/>
          <w:sz w:val="24"/>
          <w:szCs w:val="24"/>
          <w:u w:val="single"/>
        </w:rPr>
        <w:t>Prior to the Board issuing a facility permit, an applicant shall demonstrate having immediately available, current and</w:t>
      </w:r>
      <w:r w:rsidRPr="00827BB6">
        <w:rPr>
          <w:rFonts w:ascii="Calibri" w:eastAsia="Calibri" w:hAnsi="Calibri" w:cs="Times New Roman"/>
          <w:color w:val="FF0000"/>
          <w:u w:val="single"/>
        </w:rPr>
        <w:t xml:space="preserve"> </w:t>
      </w:r>
      <w:r w:rsidRPr="00827BB6">
        <w:rPr>
          <w:rFonts w:ascii="Times New Roman" w:eastAsia="Times New Roman" w:hAnsi="Times New Roman" w:cs="Times New Roman"/>
          <w:color w:val="FF0000"/>
          <w:sz w:val="24"/>
          <w:szCs w:val="24"/>
          <w:u w:val="single"/>
        </w:rPr>
        <w:t>maintained and stored in accordance with manufacturer guidance the drugs specified for each facility permit type.</w:t>
      </w:r>
    </w:p>
    <w:p w:rsidR="00CC5166" w:rsidRPr="00642546" w:rsidRDefault="00CC5166" w:rsidP="001B7034">
      <w:pPr>
        <w:widowControl/>
        <w:numPr>
          <w:ilvl w:val="1"/>
          <w:numId w:val="23"/>
        </w:numPr>
        <w:spacing w:before="7" w:after="200" w:line="276" w:lineRule="auto"/>
        <w:ind w:left="1530" w:firstLine="0"/>
        <w:contextualSpacing/>
        <w:jc w:val="both"/>
        <w:rPr>
          <w:rFonts w:ascii="Times New Roman" w:eastAsia="Times New Roman" w:hAnsi="Times New Roman" w:cs="Times New Roman"/>
          <w:color w:val="FF0000"/>
          <w:sz w:val="24"/>
          <w:szCs w:val="24"/>
          <w:u w:val="single"/>
        </w:rPr>
      </w:pPr>
      <w:r w:rsidRPr="00642546">
        <w:rPr>
          <w:rFonts w:ascii="Times New Roman" w:eastAsia="Times New Roman" w:hAnsi="Times New Roman" w:cs="Times New Roman"/>
          <w:color w:val="FF0000"/>
          <w:sz w:val="24"/>
          <w:szCs w:val="24"/>
          <w:u w:val="single"/>
        </w:rPr>
        <w:t>The minimum drugs or categories of drugs required for the Board to issue a facility permit D-C for the administration of nitrous oxide oxygen sedation or a facility permit D-H for hosting an individual anesthesia permit holder are:</w:t>
      </w:r>
    </w:p>
    <w:p w:rsidR="00CC5166" w:rsidRPr="00642546" w:rsidRDefault="008F62D7"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w:t>
      </w:r>
      <w:r w:rsidRPr="00642546">
        <w:rPr>
          <w:rFonts w:ascii="Times New Roman" w:eastAsia="Times New Roman" w:hAnsi="Times New Roman" w:cs="Times New Roman"/>
          <w:color w:val="FF0000"/>
          <w:sz w:val="24"/>
          <w:szCs w:val="24"/>
          <w:u w:val="single"/>
        </w:rPr>
        <w:t>on</w:t>
      </w:r>
      <w:r w:rsidR="00CC5166" w:rsidRPr="00642546">
        <w:rPr>
          <w:rFonts w:ascii="Times New Roman" w:eastAsia="Times New Roman" w:hAnsi="Times New Roman" w:cs="Times New Roman"/>
          <w:color w:val="FF0000"/>
          <w:sz w:val="24"/>
          <w:szCs w:val="24"/>
          <w:u w:val="single"/>
        </w:rPr>
        <w:t>-enteric coated aspirin;</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mmonia inhalants;</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ntihistamine;</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proofErr w:type="spellStart"/>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ntihypoglycemic</w:t>
      </w:r>
      <w:proofErr w:type="spellEnd"/>
      <w:r w:rsidR="00CC5166" w:rsidRPr="00642546">
        <w:rPr>
          <w:rFonts w:ascii="Times New Roman" w:eastAsia="Times New Roman" w:hAnsi="Times New Roman" w:cs="Times New Roman"/>
          <w:color w:val="FF0000"/>
          <w:sz w:val="24"/>
          <w:szCs w:val="24"/>
          <w:u w:val="single"/>
        </w:rPr>
        <w:t xml:space="preserve"> agent;</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b</w:t>
      </w:r>
      <w:r w:rsidR="00CC5166" w:rsidRPr="00642546">
        <w:rPr>
          <w:rFonts w:ascii="Times New Roman" w:eastAsia="Times New Roman" w:hAnsi="Times New Roman" w:cs="Times New Roman"/>
          <w:color w:val="FF0000"/>
          <w:sz w:val="24"/>
          <w:szCs w:val="24"/>
          <w:u w:val="single"/>
        </w:rPr>
        <w:t>ronchodilator;</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e</w:t>
      </w:r>
      <w:r w:rsidR="00CC5166" w:rsidRPr="00642546">
        <w:rPr>
          <w:rFonts w:ascii="Times New Roman" w:eastAsia="Times New Roman" w:hAnsi="Times New Roman" w:cs="Times New Roman"/>
          <w:color w:val="FF0000"/>
          <w:sz w:val="24"/>
          <w:szCs w:val="24"/>
          <w:u w:val="single"/>
        </w:rPr>
        <w:t>pinephrine preloaded syringes (pediatric and adult);</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o</w:t>
      </w:r>
      <w:r w:rsidR="00CC5166" w:rsidRPr="00642546">
        <w:rPr>
          <w:rFonts w:ascii="Times New Roman" w:eastAsia="Times New Roman" w:hAnsi="Times New Roman" w:cs="Times New Roman"/>
          <w:color w:val="FF0000"/>
          <w:sz w:val="24"/>
          <w:szCs w:val="24"/>
          <w:u w:val="single"/>
        </w:rPr>
        <w:t>xygen;</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w:t>
      </w:r>
      <w:r w:rsidR="00CC5166" w:rsidRPr="00642546">
        <w:rPr>
          <w:rFonts w:ascii="Times New Roman" w:eastAsia="Times New Roman" w:hAnsi="Times New Roman" w:cs="Times New Roman"/>
          <w:color w:val="FF0000"/>
          <w:sz w:val="24"/>
          <w:szCs w:val="24"/>
          <w:u w:val="single"/>
        </w:rPr>
        <w:t>itroglycerin; and</w:t>
      </w:r>
    </w:p>
    <w:p w:rsidR="00CC5166" w:rsidRPr="00642546" w:rsidRDefault="00827BB6" w:rsidP="001B7034">
      <w:pPr>
        <w:widowControl/>
        <w:numPr>
          <w:ilvl w:val="0"/>
          <w:numId w:val="33"/>
        </w:numPr>
        <w:tabs>
          <w:tab w:val="left" w:pos="1980"/>
          <w:tab w:val="left" w:pos="2520"/>
        </w:tabs>
        <w:spacing w:after="200" w:line="276" w:lineRule="auto"/>
        <w:ind w:left="1980" w:firstLine="0"/>
        <w:contextualSpacing/>
        <w:jc w:val="both"/>
        <w:rPr>
          <w:rFonts w:ascii="Times New Roman" w:eastAsia="Times New Roman" w:hAnsi="Times New Roman" w:cs="Times New Roman"/>
          <w:color w:val="FF0000"/>
          <w:sz w:val="24"/>
          <w:szCs w:val="24"/>
          <w:u w:val="single"/>
        </w:rPr>
      </w:pPr>
      <w:proofErr w:type="gramStart"/>
      <w:r>
        <w:rPr>
          <w:rFonts w:ascii="Times New Roman" w:eastAsia="Times New Roman" w:hAnsi="Times New Roman" w:cs="Times New Roman"/>
          <w:color w:val="FF0000"/>
          <w:sz w:val="24"/>
          <w:szCs w:val="24"/>
          <w:u w:val="single"/>
        </w:rPr>
        <w:t>a</w:t>
      </w:r>
      <w:r w:rsidR="00CC5166" w:rsidRPr="00642546">
        <w:rPr>
          <w:rFonts w:ascii="Times New Roman" w:eastAsia="Times New Roman" w:hAnsi="Times New Roman" w:cs="Times New Roman"/>
          <w:color w:val="FF0000"/>
          <w:sz w:val="24"/>
          <w:szCs w:val="24"/>
          <w:u w:val="single"/>
        </w:rPr>
        <w:t>ny</w:t>
      </w:r>
      <w:proofErr w:type="gramEnd"/>
      <w:r w:rsidR="00CC5166" w:rsidRPr="00642546">
        <w:rPr>
          <w:rFonts w:ascii="Times New Roman" w:eastAsia="Times New Roman" w:hAnsi="Times New Roman" w:cs="Times New Roman"/>
          <w:color w:val="FF0000"/>
          <w:sz w:val="24"/>
          <w:szCs w:val="24"/>
          <w:u w:val="single"/>
        </w:rPr>
        <w:t xml:space="preserve"> other drugs or category of drugs as may be required by the Board.</w:t>
      </w:r>
    </w:p>
    <w:p w:rsidR="00CC5166" w:rsidRPr="00642546" w:rsidRDefault="00CC5166" w:rsidP="001B7034">
      <w:pPr>
        <w:widowControl/>
        <w:numPr>
          <w:ilvl w:val="1"/>
          <w:numId w:val="23"/>
        </w:numPr>
        <w:tabs>
          <w:tab w:val="left" w:pos="1530"/>
        </w:tabs>
        <w:spacing w:after="20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The minimum drugs or categories of drugs required for the Board to issue a facility permit D-B for the administration of moderate sedation are:</w:t>
      </w:r>
    </w:p>
    <w:p w:rsidR="00CC5166" w:rsidRPr="00642546" w:rsidRDefault="008F62D7" w:rsidP="001B7034">
      <w:pPr>
        <w:widowControl/>
        <w:numPr>
          <w:ilvl w:val="0"/>
          <w:numId w:val="3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Pr="00642546">
        <w:rPr>
          <w:rFonts w:ascii="Times New Roman" w:eastAsia="Calibri" w:hAnsi="Times New Roman" w:cs="Times New Roman"/>
          <w:color w:val="FF0000"/>
          <w:sz w:val="24"/>
          <w:szCs w:val="24"/>
          <w:u w:val="single"/>
        </w:rPr>
        <w:t xml:space="preserve">ll </w:t>
      </w:r>
      <w:r w:rsidR="00CC5166" w:rsidRPr="00642546">
        <w:rPr>
          <w:rFonts w:ascii="Times New Roman" w:eastAsia="Calibri" w:hAnsi="Times New Roman" w:cs="Times New Roman"/>
          <w:color w:val="FF0000"/>
          <w:sz w:val="24"/>
          <w:szCs w:val="24"/>
          <w:u w:val="single"/>
        </w:rPr>
        <w:t>drugs or categories of drugs under (a)1-9;</w:t>
      </w:r>
    </w:p>
    <w:p w:rsidR="00CC5166" w:rsidRPr="00642546" w:rsidRDefault="00827BB6" w:rsidP="001B7034">
      <w:pPr>
        <w:widowControl/>
        <w:numPr>
          <w:ilvl w:val="0"/>
          <w:numId w:val="3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v</w:t>
      </w:r>
      <w:r w:rsidR="00CC5166" w:rsidRPr="00642546">
        <w:rPr>
          <w:rFonts w:ascii="Times New Roman" w:eastAsia="Calibri" w:hAnsi="Times New Roman" w:cs="Times New Roman"/>
          <w:color w:val="FF0000"/>
          <w:sz w:val="24"/>
          <w:szCs w:val="24"/>
          <w:u w:val="single"/>
        </w:rPr>
        <w:t>asopressor;</w:t>
      </w:r>
    </w:p>
    <w:p w:rsidR="00CC5166" w:rsidRPr="00642546" w:rsidRDefault="00827BB6" w:rsidP="001B7034">
      <w:pPr>
        <w:widowControl/>
        <w:numPr>
          <w:ilvl w:val="0"/>
          <w:numId w:val="3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CC5166" w:rsidRPr="00642546">
        <w:rPr>
          <w:rFonts w:ascii="Times New Roman" w:eastAsia="Calibri" w:hAnsi="Times New Roman" w:cs="Times New Roman"/>
          <w:color w:val="FF0000"/>
          <w:sz w:val="24"/>
          <w:szCs w:val="24"/>
          <w:u w:val="single"/>
        </w:rPr>
        <w:t>tropine;</w:t>
      </w:r>
    </w:p>
    <w:p w:rsidR="00CC5166" w:rsidRPr="00642546" w:rsidRDefault="00827BB6" w:rsidP="001B7034">
      <w:pPr>
        <w:widowControl/>
        <w:numPr>
          <w:ilvl w:val="0"/>
          <w:numId w:val="3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i</w:t>
      </w:r>
      <w:r w:rsidR="00CC5166" w:rsidRPr="00642546">
        <w:rPr>
          <w:rFonts w:ascii="Times New Roman" w:eastAsia="Calibri" w:hAnsi="Times New Roman" w:cs="Times New Roman"/>
          <w:color w:val="FF0000"/>
          <w:sz w:val="24"/>
          <w:szCs w:val="24"/>
          <w:u w:val="single"/>
        </w:rPr>
        <w:t>f opioids or benzodiazepines are administered</w:t>
      </w:r>
      <w:r w:rsidR="00CC5166" w:rsidRPr="00642546">
        <w:rPr>
          <w:rFonts w:ascii="Calibri" w:eastAsia="Calibri" w:hAnsi="Calibri" w:cs="Times New Roman"/>
          <w:color w:val="FF0000"/>
          <w:u w:val="single"/>
        </w:rPr>
        <w:t>, o</w:t>
      </w:r>
      <w:r w:rsidR="00CC5166" w:rsidRPr="00642546">
        <w:rPr>
          <w:rFonts w:ascii="Times New Roman" w:eastAsia="Calibri" w:hAnsi="Times New Roman" w:cs="Times New Roman"/>
          <w:color w:val="FF0000"/>
          <w:sz w:val="24"/>
          <w:szCs w:val="24"/>
          <w:u w:val="single"/>
        </w:rPr>
        <w:t>pioid and benzodiazepine antagonists, respectively;</w:t>
      </w:r>
    </w:p>
    <w:p w:rsidR="00CC5166" w:rsidRPr="00642546" w:rsidRDefault="00827BB6" w:rsidP="001B7034">
      <w:pPr>
        <w:widowControl/>
        <w:numPr>
          <w:ilvl w:val="0"/>
          <w:numId w:val="3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t</w:t>
      </w:r>
      <w:r w:rsidR="00CC5166" w:rsidRPr="00642546">
        <w:rPr>
          <w:rFonts w:ascii="Times New Roman" w:eastAsia="Calibri" w:hAnsi="Times New Roman" w:cs="Times New Roman"/>
          <w:color w:val="FF0000"/>
          <w:sz w:val="24"/>
          <w:szCs w:val="24"/>
          <w:u w:val="single"/>
        </w:rPr>
        <w:t>he AHA ACLS (2015) recommended emergency drugs for acute cardiac events; and</w:t>
      </w:r>
    </w:p>
    <w:p w:rsidR="00CC5166" w:rsidRPr="00642546" w:rsidRDefault="00827BB6" w:rsidP="001B7034">
      <w:pPr>
        <w:widowControl/>
        <w:numPr>
          <w:ilvl w:val="0"/>
          <w:numId w:val="3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a</w:t>
      </w:r>
      <w:r w:rsidR="00CC5166" w:rsidRPr="00642546">
        <w:rPr>
          <w:rFonts w:ascii="Times New Roman" w:eastAsia="Calibri" w:hAnsi="Times New Roman" w:cs="Times New Roman"/>
          <w:color w:val="FF0000"/>
          <w:sz w:val="24"/>
          <w:szCs w:val="24"/>
          <w:u w:val="single"/>
        </w:rPr>
        <w:t>ny</w:t>
      </w:r>
      <w:proofErr w:type="gramEnd"/>
      <w:r w:rsidR="00CC5166" w:rsidRPr="00642546">
        <w:rPr>
          <w:rFonts w:ascii="Times New Roman" w:eastAsia="Calibri" w:hAnsi="Times New Roman" w:cs="Times New Roman"/>
          <w:color w:val="FF0000"/>
          <w:sz w:val="24"/>
          <w:szCs w:val="24"/>
          <w:u w:val="single"/>
        </w:rPr>
        <w:t xml:space="preserve"> other drug or category of drugs as may be required by the Board.</w:t>
      </w:r>
    </w:p>
    <w:p w:rsidR="00CC5166" w:rsidRPr="00642546" w:rsidRDefault="00CC5166" w:rsidP="001B7034">
      <w:pPr>
        <w:widowControl/>
        <w:numPr>
          <w:ilvl w:val="1"/>
          <w:numId w:val="23"/>
        </w:numPr>
        <w:spacing w:after="20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The minimum drugs or categories of drugs required for the Board to issue a facility permit D-A </w:t>
      </w:r>
      <w:r w:rsidR="00FB0295" w:rsidRPr="00627254">
        <w:rPr>
          <w:rFonts w:ascii="Times New Roman" w:eastAsia="Calibri" w:hAnsi="Times New Roman" w:cs="Times New Roman"/>
          <w:color w:val="FF0000"/>
          <w:sz w:val="24"/>
          <w:szCs w:val="24"/>
          <w:u w:val="single"/>
        </w:rPr>
        <w:t>or D-P</w:t>
      </w:r>
      <w:r w:rsidR="00FB0295">
        <w:rPr>
          <w:rFonts w:ascii="Times New Roman" w:eastAsia="Calibri" w:hAnsi="Times New Roman" w:cs="Times New Roman"/>
          <w:color w:val="FF0000"/>
          <w:sz w:val="24"/>
          <w:szCs w:val="24"/>
          <w:u w:val="single"/>
        </w:rPr>
        <w:t xml:space="preserve"> </w:t>
      </w:r>
      <w:r w:rsidRPr="00642546">
        <w:rPr>
          <w:rFonts w:ascii="Times New Roman" w:eastAsia="Calibri" w:hAnsi="Times New Roman" w:cs="Times New Roman"/>
          <w:color w:val="FF0000"/>
          <w:sz w:val="24"/>
          <w:szCs w:val="24"/>
          <w:u w:val="single"/>
        </w:rPr>
        <w:t>for the administration of general anesthesia and deep sedation are:</w:t>
      </w:r>
    </w:p>
    <w:p w:rsidR="00CC5166" w:rsidRPr="00642546" w:rsidRDefault="008F62D7" w:rsidP="001B7034">
      <w:pPr>
        <w:widowControl/>
        <w:numPr>
          <w:ilvl w:val="0"/>
          <w:numId w:val="2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Pr="00642546">
        <w:rPr>
          <w:rFonts w:ascii="Times New Roman" w:eastAsia="Calibri" w:hAnsi="Times New Roman" w:cs="Times New Roman"/>
          <w:color w:val="FF0000"/>
          <w:sz w:val="24"/>
          <w:szCs w:val="24"/>
          <w:u w:val="single"/>
        </w:rPr>
        <w:t xml:space="preserve">ll </w:t>
      </w:r>
      <w:r w:rsidR="00CC5166" w:rsidRPr="00642546">
        <w:rPr>
          <w:rFonts w:ascii="Times New Roman" w:eastAsia="Calibri" w:hAnsi="Times New Roman" w:cs="Times New Roman"/>
          <w:color w:val="FF0000"/>
          <w:sz w:val="24"/>
          <w:szCs w:val="24"/>
          <w:u w:val="single"/>
        </w:rPr>
        <w:t>drugs or categories of drugs under (b)1-6;</w:t>
      </w:r>
    </w:p>
    <w:p w:rsidR="00CC5166" w:rsidRPr="00642546" w:rsidRDefault="00E17A21" w:rsidP="001B7034">
      <w:pPr>
        <w:widowControl/>
        <w:numPr>
          <w:ilvl w:val="0"/>
          <w:numId w:val="2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CC5166" w:rsidRPr="00642546">
        <w:rPr>
          <w:rFonts w:ascii="Times New Roman" w:eastAsia="Calibri" w:hAnsi="Times New Roman" w:cs="Times New Roman"/>
          <w:color w:val="FF0000"/>
          <w:sz w:val="24"/>
          <w:szCs w:val="24"/>
          <w:u w:val="single"/>
        </w:rPr>
        <w:t>ntihypertensive medications;</w:t>
      </w:r>
    </w:p>
    <w:p w:rsidR="00CC5166" w:rsidRPr="00642546" w:rsidRDefault="00E17A21" w:rsidP="001B7034">
      <w:pPr>
        <w:widowControl/>
        <w:numPr>
          <w:ilvl w:val="0"/>
          <w:numId w:val="2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CC5166" w:rsidRPr="00642546">
        <w:rPr>
          <w:rFonts w:ascii="Times New Roman" w:eastAsia="Calibri" w:hAnsi="Times New Roman" w:cs="Times New Roman"/>
          <w:color w:val="FF0000"/>
          <w:sz w:val="24"/>
          <w:szCs w:val="24"/>
          <w:u w:val="single"/>
        </w:rPr>
        <w:t>ntiemetic;</w:t>
      </w:r>
    </w:p>
    <w:p w:rsidR="00CC5166" w:rsidRPr="00642546" w:rsidRDefault="00E17A21" w:rsidP="001B7034">
      <w:pPr>
        <w:widowControl/>
        <w:numPr>
          <w:ilvl w:val="0"/>
          <w:numId w:val="24"/>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proofErr w:type="spellStart"/>
      <w:r>
        <w:rPr>
          <w:rFonts w:ascii="Times New Roman" w:eastAsia="Calibri" w:hAnsi="Times New Roman" w:cs="Times New Roman"/>
          <w:color w:val="FF0000"/>
          <w:sz w:val="24"/>
          <w:szCs w:val="24"/>
          <w:u w:val="single"/>
        </w:rPr>
        <w:t>d</w:t>
      </w:r>
      <w:r w:rsidR="006754E8">
        <w:rPr>
          <w:rFonts w:ascii="Times New Roman" w:eastAsia="Calibri" w:hAnsi="Times New Roman" w:cs="Times New Roman"/>
          <w:color w:val="FF0000"/>
          <w:sz w:val="24"/>
          <w:szCs w:val="24"/>
          <w:u w:val="single"/>
        </w:rPr>
        <w:t>antrolene</w:t>
      </w:r>
      <w:proofErr w:type="spellEnd"/>
      <w:r w:rsidR="006754E8">
        <w:rPr>
          <w:rFonts w:ascii="Times New Roman" w:eastAsia="Calibri" w:hAnsi="Times New Roman" w:cs="Times New Roman"/>
          <w:color w:val="FF0000"/>
          <w:sz w:val="24"/>
          <w:szCs w:val="24"/>
          <w:u w:val="single"/>
        </w:rPr>
        <w:t xml:space="preserve"> s</w:t>
      </w:r>
      <w:r w:rsidR="00CC5166" w:rsidRPr="00642546">
        <w:rPr>
          <w:rFonts w:ascii="Times New Roman" w:eastAsia="Calibri" w:hAnsi="Times New Roman" w:cs="Times New Roman"/>
          <w:color w:val="FF0000"/>
          <w:sz w:val="24"/>
          <w:szCs w:val="24"/>
          <w:u w:val="single"/>
        </w:rPr>
        <w:t xml:space="preserve">odium (required if a halogenated anesthesia agent, e.g., isoflurane, </w:t>
      </w:r>
      <w:proofErr w:type="spellStart"/>
      <w:r w:rsidR="00CC5166" w:rsidRPr="00642546">
        <w:rPr>
          <w:rFonts w:ascii="Times New Roman" w:eastAsia="Calibri" w:hAnsi="Times New Roman" w:cs="Times New Roman"/>
          <w:color w:val="FF0000"/>
          <w:sz w:val="24"/>
          <w:szCs w:val="24"/>
          <w:u w:val="single"/>
        </w:rPr>
        <w:t>desflurane</w:t>
      </w:r>
      <w:proofErr w:type="spellEnd"/>
      <w:r w:rsidR="00CC5166" w:rsidRPr="00642546">
        <w:rPr>
          <w:rFonts w:ascii="Times New Roman" w:eastAsia="Calibri" w:hAnsi="Times New Roman" w:cs="Times New Roman"/>
          <w:color w:val="FF0000"/>
          <w:sz w:val="24"/>
          <w:szCs w:val="24"/>
          <w:u w:val="single"/>
        </w:rPr>
        <w:t xml:space="preserve"> or sevoflurane, is used or if depolarizing skeletal muscle relaxants, e.g. succinylcholine, are routinely administered in the planned anesthesia technique);</w:t>
      </w:r>
    </w:p>
    <w:p w:rsidR="00CC5166" w:rsidRPr="00642546" w:rsidRDefault="00E17A21" w:rsidP="001B7034">
      <w:pPr>
        <w:widowControl/>
        <w:numPr>
          <w:ilvl w:val="0"/>
          <w:numId w:val="24"/>
        </w:numPr>
        <w:tabs>
          <w:tab w:val="right" w:pos="1800"/>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e</w:t>
      </w:r>
      <w:r w:rsidR="00CC5166" w:rsidRPr="00642546">
        <w:rPr>
          <w:rFonts w:ascii="Times New Roman" w:eastAsia="Calibri" w:hAnsi="Times New Roman" w:cs="Times New Roman"/>
          <w:color w:val="FF0000"/>
          <w:sz w:val="24"/>
          <w:szCs w:val="24"/>
          <w:u w:val="single"/>
        </w:rPr>
        <w:t>pinephrine pre-loaded syringes and ampules (pediatric and adult);</w:t>
      </w:r>
    </w:p>
    <w:p w:rsidR="00CC5166" w:rsidRPr="00642546" w:rsidRDefault="00E17A21" w:rsidP="001B7034">
      <w:pPr>
        <w:widowControl/>
        <w:numPr>
          <w:ilvl w:val="0"/>
          <w:numId w:val="24"/>
        </w:numPr>
        <w:tabs>
          <w:tab w:val="right" w:pos="1800"/>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i</w:t>
      </w:r>
      <w:r w:rsidR="00CC5166" w:rsidRPr="00642546">
        <w:rPr>
          <w:rFonts w:ascii="Times New Roman" w:eastAsia="Calibri" w:hAnsi="Times New Roman" w:cs="Times New Roman"/>
          <w:color w:val="FF0000"/>
          <w:sz w:val="24"/>
          <w:szCs w:val="24"/>
          <w:u w:val="single"/>
        </w:rPr>
        <w:t xml:space="preserve">ntravenous </w:t>
      </w:r>
      <w:proofErr w:type="spellStart"/>
      <w:r w:rsidR="00CC5166" w:rsidRPr="00642546">
        <w:rPr>
          <w:rFonts w:ascii="Times New Roman" w:eastAsia="Calibri" w:hAnsi="Times New Roman" w:cs="Times New Roman"/>
          <w:color w:val="FF0000"/>
          <w:sz w:val="24"/>
          <w:szCs w:val="24"/>
          <w:u w:val="single"/>
        </w:rPr>
        <w:t>antihypoglycemic</w:t>
      </w:r>
      <w:proofErr w:type="spellEnd"/>
      <w:r w:rsidR="00CC5166" w:rsidRPr="00642546">
        <w:rPr>
          <w:rFonts w:ascii="Times New Roman" w:eastAsia="Calibri" w:hAnsi="Times New Roman" w:cs="Times New Roman"/>
          <w:color w:val="FF0000"/>
          <w:sz w:val="24"/>
          <w:szCs w:val="24"/>
          <w:u w:val="single"/>
        </w:rPr>
        <w:t xml:space="preserve"> agent (dextrose 50% or glucagon);</w:t>
      </w:r>
    </w:p>
    <w:p w:rsidR="00CC5166" w:rsidRPr="00642546" w:rsidRDefault="00E17A21" w:rsidP="001B7034">
      <w:pPr>
        <w:widowControl/>
        <w:numPr>
          <w:ilvl w:val="0"/>
          <w:numId w:val="24"/>
        </w:numPr>
        <w:tabs>
          <w:tab w:val="right" w:pos="1800"/>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s</w:t>
      </w:r>
      <w:r w:rsidR="00CC5166" w:rsidRPr="00642546">
        <w:rPr>
          <w:rFonts w:ascii="Times New Roman" w:eastAsia="Calibri" w:hAnsi="Times New Roman" w:cs="Times New Roman"/>
          <w:color w:val="FF0000"/>
          <w:sz w:val="24"/>
          <w:szCs w:val="24"/>
          <w:u w:val="single"/>
        </w:rPr>
        <w:t>uccinylcholine or other muscle relaxant; and</w:t>
      </w:r>
    </w:p>
    <w:p w:rsidR="00CC5166" w:rsidRPr="00642546" w:rsidRDefault="00CC5166" w:rsidP="001B7034">
      <w:pPr>
        <w:widowControl/>
        <w:numPr>
          <w:ilvl w:val="0"/>
          <w:numId w:val="24"/>
        </w:numPr>
        <w:tabs>
          <w:tab w:val="right" w:pos="1800"/>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proofErr w:type="gramStart"/>
      <w:r w:rsidRPr="00642546">
        <w:rPr>
          <w:rFonts w:ascii="Times New Roman" w:eastAsia="Calibri" w:hAnsi="Times New Roman" w:cs="Times New Roman"/>
          <w:color w:val="FF0000"/>
          <w:sz w:val="24"/>
          <w:szCs w:val="24"/>
          <w:u w:val="single"/>
        </w:rPr>
        <w:t>any</w:t>
      </w:r>
      <w:proofErr w:type="gramEnd"/>
      <w:r w:rsidRPr="00642546">
        <w:rPr>
          <w:rFonts w:ascii="Times New Roman" w:eastAsia="Calibri" w:hAnsi="Times New Roman" w:cs="Times New Roman"/>
          <w:color w:val="FF0000"/>
          <w:sz w:val="24"/>
          <w:szCs w:val="24"/>
          <w:u w:val="single"/>
        </w:rPr>
        <w:t xml:space="preserve"> other drug or category of drug as required by the Board.</w:t>
      </w:r>
    </w:p>
    <w:p w:rsidR="00CC5166" w:rsidRPr="00642546" w:rsidRDefault="00CC5166" w:rsidP="00CC5166">
      <w:pPr>
        <w:widowControl/>
        <w:spacing w:after="200" w:line="276" w:lineRule="auto"/>
        <w:ind w:left="1710"/>
        <w:contextualSpacing/>
        <w:jc w:val="both"/>
        <w:rPr>
          <w:rFonts w:ascii="Times New Roman" w:eastAsia="Calibri" w:hAnsi="Times New Roman" w:cs="Times New Roman"/>
          <w:color w:val="FF0000"/>
          <w:sz w:val="24"/>
          <w:szCs w:val="24"/>
          <w:u w:val="single"/>
        </w:rPr>
      </w:pPr>
    </w:p>
    <w:p w:rsidR="00CC5166" w:rsidRDefault="00CC5166" w:rsidP="001B7034">
      <w:pPr>
        <w:widowControl/>
        <w:numPr>
          <w:ilvl w:val="0"/>
          <w:numId w:val="29"/>
        </w:numPr>
        <w:tabs>
          <w:tab w:val="left" w:pos="900"/>
          <w:tab w:val="right" w:pos="144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E17A21">
        <w:rPr>
          <w:rFonts w:ascii="Times New Roman" w:eastAsia="Calibri" w:hAnsi="Times New Roman" w:cs="Times New Roman"/>
          <w:color w:val="FF0000"/>
          <w:sz w:val="24"/>
          <w:szCs w:val="24"/>
          <w:u w:val="single"/>
        </w:rPr>
        <w:t>Portable/Mobile Anesthesia Services</w:t>
      </w:r>
      <w:r w:rsidR="00E17A21" w:rsidRPr="00E17A21">
        <w:rPr>
          <w:rFonts w:ascii="Times New Roman" w:eastAsia="Calibri" w:hAnsi="Times New Roman" w:cs="Times New Roman"/>
          <w:color w:val="FF0000"/>
          <w:sz w:val="24"/>
          <w:szCs w:val="24"/>
          <w:u w:val="single"/>
        </w:rPr>
        <w:t xml:space="preserve">.  </w:t>
      </w:r>
      <w:r w:rsidRPr="00E17A21">
        <w:rPr>
          <w:rFonts w:ascii="Times New Roman" w:eastAsia="Calibri" w:hAnsi="Times New Roman" w:cs="Times New Roman"/>
          <w:color w:val="FF0000"/>
          <w:sz w:val="24"/>
          <w:szCs w:val="24"/>
          <w:u w:val="single"/>
        </w:rPr>
        <w:t>A licensed dentist who travels to at least one dental office or facility solely to deliver anesthesia or sedation services shall hold a facility permit D-P prior to using portable anesthesia equipment, supplies and personnel for administering anesthesia or sedation in a dental office or facility that is properly permitted, as follows:</w:t>
      </w:r>
    </w:p>
    <w:p w:rsidR="00CC5166" w:rsidRPr="00642546" w:rsidRDefault="00CC5166" w:rsidP="001B7034">
      <w:pPr>
        <w:widowControl/>
        <w:numPr>
          <w:ilvl w:val="0"/>
          <w:numId w:val="25"/>
        </w:numPr>
        <w:spacing w:after="20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Each applicant for a facility permit D-P shall submit an accurate and complete application on forms provided by the Board for that purpose and accompanied by the permit fee determined by the Executive Office of Administration and Finance. The application shall, at minimum, include the following:</w:t>
      </w:r>
    </w:p>
    <w:p w:rsidR="00CC5166" w:rsidRPr="00642546" w:rsidRDefault="008F62D7" w:rsidP="001B7034">
      <w:pPr>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Pr="00642546">
        <w:rPr>
          <w:rFonts w:ascii="Times New Roman" w:eastAsia="Calibri" w:hAnsi="Times New Roman" w:cs="Times New Roman"/>
          <w:color w:val="FF0000"/>
          <w:sz w:val="24"/>
          <w:szCs w:val="24"/>
          <w:u w:val="single"/>
        </w:rPr>
        <w:t xml:space="preserve">pplicant’s </w:t>
      </w:r>
      <w:r w:rsidR="00CC5166" w:rsidRPr="00642546">
        <w:rPr>
          <w:rFonts w:ascii="Times New Roman" w:eastAsia="Calibri" w:hAnsi="Times New Roman" w:cs="Times New Roman"/>
          <w:color w:val="FF0000"/>
          <w:sz w:val="24"/>
          <w:szCs w:val="24"/>
          <w:u w:val="single"/>
        </w:rPr>
        <w:t xml:space="preserve">name and Massachusetts dental license number; </w:t>
      </w:r>
    </w:p>
    <w:p w:rsidR="00CC5166" w:rsidRPr="00642546" w:rsidRDefault="00E17A21" w:rsidP="001B7034">
      <w:pPr>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d</w:t>
      </w:r>
      <w:r w:rsidR="00CC5166" w:rsidRPr="00642546">
        <w:rPr>
          <w:rFonts w:ascii="Times New Roman" w:eastAsia="Calibri" w:hAnsi="Times New Roman" w:cs="Times New Roman"/>
          <w:color w:val="FF0000"/>
          <w:sz w:val="24"/>
          <w:szCs w:val="24"/>
          <w:u w:val="single"/>
        </w:rPr>
        <w:t>ocumentation of weekly spore testing with results for the immediate three months prior to permit application, unless only single-use, disposable implements are used;</w:t>
      </w:r>
    </w:p>
    <w:p w:rsidR="00CC5166" w:rsidRPr="00642546" w:rsidRDefault="00E17A21" w:rsidP="00062244">
      <w:pPr>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r</w:t>
      </w:r>
      <w:r w:rsidR="00CC5166" w:rsidRPr="00642546">
        <w:rPr>
          <w:rFonts w:ascii="Times New Roman" w:eastAsia="Calibri" w:hAnsi="Times New Roman" w:cs="Times New Roman"/>
          <w:color w:val="FF0000"/>
          <w:sz w:val="24"/>
          <w:szCs w:val="24"/>
          <w:u w:val="single"/>
        </w:rPr>
        <w:t xml:space="preserve">equest for an inspection of portable or mobile anesthesia equipment, drugs, supplies </w:t>
      </w:r>
      <w:r w:rsidR="00FB0295" w:rsidRPr="00627254">
        <w:rPr>
          <w:rFonts w:ascii="Times New Roman" w:eastAsia="Calibri" w:hAnsi="Times New Roman" w:cs="Times New Roman"/>
          <w:color w:val="FF0000"/>
          <w:sz w:val="24"/>
          <w:szCs w:val="24"/>
          <w:u w:val="single"/>
        </w:rPr>
        <w:t>consistent with 4(d) and 5(c)</w:t>
      </w:r>
      <w:r w:rsidR="00062244" w:rsidRPr="00D07D29">
        <w:t xml:space="preserve"> </w:t>
      </w:r>
      <w:r w:rsidR="00062244" w:rsidRPr="00D07D29">
        <w:rPr>
          <w:rFonts w:ascii="Times New Roman" w:eastAsia="Calibri" w:hAnsi="Times New Roman" w:cs="Times New Roman"/>
          <w:color w:val="FF0000"/>
          <w:sz w:val="24"/>
          <w:szCs w:val="24"/>
          <w:u w:val="single"/>
        </w:rPr>
        <w:t>and</w:t>
      </w:r>
      <w:r w:rsidR="00062244" w:rsidRPr="00062244">
        <w:rPr>
          <w:rFonts w:ascii="Times New Roman" w:eastAsia="Calibri" w:hAnsi="Times New Roman" w:cs="Times New Roman"/>
          <w:color w:val="FF0000"/>
          <w:sz w:val="24"/>
          <w:szCs w:val="24"/>
          <w:u w:val="single"/>
        </w:rPr>
        <w:t xml:space="preserve"> protocols</w:t>
      </w:r>
      <w:r w:rsidR="00CC5166" w:rsidRPr="00642546">
        <w:rPr>
          <w:rFonts w:ascii="Times New Roman" w:eastAsia="Calibri" w:hAnsi="Times New Roman" w:cs="Times New Roman"/>
          <w:color w:val="FF0000"/>
          <w:sz w:val="24"/>
          <w:szCs w:val="24"/>
          <w:u w:val="single"/>
        </w:rPr>
        <w:t xml:space="preserve">; </w:t>
      </w:r>
    </w:p>
    <w:p w:rsidR="00CC5166" w:rsidRPr="00642546" w:rsidRDefault="00E17A21" w:rsidP="001B7034">
      <w:pPr>
        <w:widowControl/>
        <w:numPr>
          <w:ilvl w:val="1"/>
          <w:numId w:val="25"/>
        </w:numPr>
        <w:tabs>
          <w:tab w:val="left" w:pos="2520"/>
        </w:tabs>
        <w:spacing w:line="276" w:lineRule="auto"/>
        <w:ind w:left="1987"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sidR="00CC5166" w:rsidRPr="00642546">
        <w:rPr>
          <w:rFonts w:ascii="Times New Roman" w:eastAsia="Calibri" w:hAnsi="Times New Roman" w:cs="Times New Roman"/>
          <w:color w:val="FF0000"/>
          <w:sz w:val="24"/>
          <w:szCs w:val="24"/>
          <w:u w:val="single"/>
        </w:rPr>
        <w:t>opies of the following documents:</w:t>
      </w:r>
    </w:p>
    <w:p w:rsidR="008D53DD" w:rsidRDefault="008F62D7" w:rsidP="001B7034">
      <w:pPr>
        <w:pStyle w:val="ListParagraph"/>
        <w:widowControl/>
        <w:numPr>
          <w:ilvl w:val="2"/>
          <w:numId w:val="25"/>
        </w:numPr>
        <w:tabs>
          <w:tab w:val="left" w:pos="2880"/>
        </w:tabs>
        <w:spacing w:after="200" w:line="276" w:lineRule="auto"/>
        <w:ind w:left="2340" w:firstLine="18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m</w:t>
      </w:r>
      <w:r w:rsidRPr="008D53DD">
        <w:rPr>
          <w:rFonts w:ascii="Times New Roman" w:eastAsia="Calibri" w:hAnsi="Times New Roman" w:cs="Times New Roman"/>
          <w:color w:val="FF0000"/>
          <w:sz w:val="24"/>
          <w:szCs w:val="24"/>
          <w:u w:val="single"/>
        </w:rPr>
        <w:t xml:space="preserve">edical </w:t>
      </w:r>
      <w:r w:rsidR="00CC5166" w:rsidRPr="008D53DD">
        <w:rPr>
          <w:rFonts w:ascii="Times New Roman" w:eastAsia="Calibri" w:hAnsi="Times New Roman" w:cs="Times New Roman"/>
          <w:color w:val="FF0000"/>
          <w:sz w:val="24"/>
          <w:szCs w:val="24"/>
          <w:u w:val="single"/>
        </w:rPr>
        <w:t>history form to be used by the applicant;</w:t>
      </w:r>
    </w:p>
    <w:p w:rsidR="008D53DD" w:rsidRDefault="007A4557" w:rsidP="001B7034">
      <w:pPr>
        <w:pStyle w:val="ListParagraph"/>
        <w:widowControl/>
        <w:numPr>
          <w:ilvl w:val="2"/>
          <w:numId w:val="25"/>
        </w:numPr>
        <w:tabs>
          <w:tab w:val="left" w:pos="2880"/>
        </w:tabs>
        <w:spacing w:after="200" w:line="276" w:lineRule="auto"/>
        <w:ind w:left="2340" w:firstLine="18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i</w:t>
      </w:r>
      <w:r w:rsidR="00CC5166" w:rsidRPr="008D53DD">
        <w:rPr>
          <w:rFonts w:ascii="Times New Roman" w:eastAsia="Calibri" w:hAnsi="Times New Roman" w:cs="Times New Roman"/>
          <w:color w:val="FF0000"/>
          <w:sz w:val="24"/>
          <w:szCs w:val="24"/>
          <w:u w:val="single"/>
        </w:rPr>
        <w:t>nformed consent form to be used by the applicant;</w:t>
      </w:r>
    </w:p>
    <w:p w:rsidR="008D53DD" w:rsidRDefault="007A4557" w:rsidP="001B7034">
      <w:pPr>
        <w:pStyle w:val="ListParagraph"/>
        <w:widowControl/>
        <w:numPr>
          <w:ilvl w:val="2"/>
          <w:numId w:val="25"/>
        </w:numPr>
        <w:tabs>
          <w:tab w:val="left" w:pos="2880"/>
        </w:tabs>
        <w:spacing w:after="200" w:line="276" w:lineRule="auto"/>
        <w:ind w:left="2340" w:firstLine="18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CC5166" w:rsidRPr="008D53DD">
        <w:rPr>
          <w:rFonts w:ascii="Times New Roman" w:eastAsia="Calibri" w:hAnsi="Times New Roman" w:cs="Times New Roman"/>
          <w:color w:val="FF0000"/>
          <w:sz w:val="24"/>
          <w:szCs w:val="24"/>
          <w:u w:val="single"/>
        </w:rPr>
        <w:t>nesthesia record to be used by the applicant;</w:t>
      </w:r>
    </w:p>
    <w:p w:rsidR="00602F1F" w:rsidRDefault="007A4557" w:rsidP="00602F1F">
      <w:pPr>
        <w:pStyle w:val="ListParagraph"/>
        <w:widowControl/>
        <w:numPr>
          <w:ilvl w:val="2"/>
          <w:numId w:val="25"/>
        </w:numPr>
        <w:tabs>
          <w:tab w:val="left" w:pos="2880"/>
        </w:tabs>
        <w:spacing w:after="200" w:line="276" w:lineRule="auto"/>
        <w:ind w:left="2340" w:firstLine="18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w</w:t>
      </w:r>
      <w:r w:rsidR="00CC5166" w:rsidRPr="008D53DD">
        <w:rPr>
          <w:rFonts w:ascii="Times New Roman" w:eastAsia="Calibri" w:hAnsi="Times New Roman" w:cs="Times New Roman"/>
          <w:color w:val="FF0000"/>
          <w:sz w:val="24"/>
          <w:szCs w:val="24"/>
          <w:u w:val="single"/>
        </w:rPr>
        <w:t xml:space="preserve">ritten protocol for management of emergencies; </w:t>
      </w:r>
    </w:p>
    <w:p w:rsidR="00602F1F" w:rsidRPr="00602F1F" w:rsidRDefault="00602F1F" w:rsidP="00602F1F">
      <w:pPr>
        <w:pStyle w:val="ListParagraph"/>
        <w:widowControl/>
        <w:numPr>
          <w:ilvl w:val="2"/>
          <w:numId w:val="25"/>
        </w:numPr>
        <w:tabs>
          <w:tab w:val="left" w:pos="2880"/>
        </w:tabs>
        <w:spacing w:after="200" w:line="276" w:lineRule="auto"/>
        <w:ind w:left="2340" w:firstLine="180"/>
        <w:contextualSpacing/>
        <w:jc w:val="both"/>
        <w:rPr>
          <w:rFonts w:ascii="Times New Roman" w:eastAsia="Calibri" w:hAnsi="Times New Roman" w:cs="Times New Roman"/>
          <w:color w:val="FF0000"/>
          <w:sz w:val="24"/>
          <w:szCs w:val="24"/>
          <w:u w:val="single"/>
        </w:rPr>
      </w:pPr>
      <w:r w:rsidRPr="00602F1F">
        <w:rPr>
          <w:rFonts w:ascii="Times New Roman" w:eastAsia="Calibri" w:hAnsi="Times New Roman" w:cs="Times New Roman"/>
          <w:color w:val="FF0000"/>
          <w:sz w:val="24"/>
          <w:szCs w:val="24"/>
          <w:u w:val="single"/>
        </w:rPr>
        <w:t xml:space="preserve">records of most recent equipment maintenance by a certified equipment vendor </w:t>
      </w:r>
      <w:r w:rsidR="00EB52DE">
        <w:rPr>
          <w:rFonts w:ascii="Times New Roman" w:eastAsia="Calibri" w:hAnsi="Times New Roman" w:cs="Times New Roman"/>
          <w:color w:val="FF0000"/>
          <w:sz w:val="24"/>
          <w:szCs w:val="24"/>
          <w:u w:val="single"/>
        </w:rPr>
        <w:t>according to</w:t>
      </w:r>
      <w:r w:rsidR="00062244">
        <w:rPr>
          <w:rFonts w:ascii="Times New Roman" w:eastAsia="Calibri" w:hAnsi="Times New Roman" w:cs="Times New Roman"/>
          <w:color w:val="FF0000"/>
          <w:sz w:val="24"/>
          <w:szCs w:val="24"/>
          <w:u w:val="single"/>
        </w:rPr>
        <w:t xml:space="preserve"> </w:t>
      </w:r>
      <w:r w:rsidRPr="00602F1F">
        <w:rPr>
          <w:rFonts w:ascii="Times New Roman" w:eastAsia="Calibri" w:hAnsi="Times New Roman" w:cs="Times New Roman"/>
          <w:color w:val="FF0000"/>
          <w:sz w:val="24"/>
          <w:szCs w:val="24"/>
          <w:u w:val="single"/>
        </w:rPr>
        <w:t>manufacturers’ recommendations</w:t>
      </w:r>
      <w:r w:rsidR="00FB0295">
        <w:rPr>
          <w:rFonts w:ascii="Times New Roman" w:eastAsia="Calibri" w:hAnsi="Times New Roman" w:cs="Times New Roman"/>
          <w:color w:val="FF0000"/>
          <w:sz w:val="24"/>
          <w:szCs w:val="24"/>
          <w:u w:val="single"/>
        </w:rPr>
        <w:t xml:space="preserve"> and schedule of </w:t>
      </w:r>
      <w:r w:rsidRPr="00602F1F">
        <w:rPr>
          <w:rFonts w:ascii="Times New Roman" w:eastAsia="Calibri" w:hAnsi="Times New Roman" w:cs="Times New Roman"/>
          <w:color w:val="FF0000"/>
          <w:sz w:val="24"/>
          <w:szCs w:val="24"/>
          <w:u w:val="single"/>
        </w:rPr>
        <w:t>drug and equipment checks and maintenance</w:t>
      </w:r>
      <w:r w:rsidR="00062244">
        <w:rPr>
          <w:rFonts w:ascii="Times New Roman" w:eastAsia="Calibri" w:hAnsi="Times New Roman" w:cs="Times New Roman"/>
          <w:color w:val="FF0000"/>
          <w:sz w:val="24"/>
          <w:szCs w:val="24"/>
          <w:u w:val="single"/>
        </w:rPr>
        <w:t>;</w:t>
      </w:r>
    </w:p>
    <w:p w:rsidR="008D53DD" w:rsidRDefault="007A4557" w:rsidP="001B7034">
      <w:pPr>
        <w:pStyle w:val="ListParagraph"/>
        <w:widowControl/>
        <w:numPr>
          <w:ilvl w:val="2"/>
          <w:numId w:val="25"/>
        </w:numPr>
        <w:tabs>
          <w:tab w:val="left" w:pos="2880"/>
        </w:tabs>
        <w:spacing w:after="200" w:line="276" w:lineRule="auto"/>
        <w:ind w:left="2340" w:firstLine="18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s</w:t>
      </w:r>
      <w:r w:rsidR="00CC5166" w:rsidRPr="008D53DD">
        <w:rPr>
          <w:rFonts w:ascii="Times New Roman" w:eastAsia="Calibri" w:hAnsi="Times New Roman" w:cs="Times New Roman"/>
          <w:color w:val="FF0000"/>
          <w:sz w:val="24"/>
          <w:szCs w:val="24"/>
          <w:u w:val="single"/>
        </w:rPr>
        <w:t>chedule of emergency drills</w:t>
      </w:r>
      <w:r w:rsidR="008F62D7">
        <w:rPr>
          <w:rFonts w:ascii="Times New Roman" w:eastAsia="Calibri" w:hAnsi="Times New Roman" w:cs="Times New Roman"/>
          <w:color w:val="FF0000"/>
          <w:sz w:val="24"/>
          <w:szCs w:val="24"/>
          <w:u w:val="single"/>
        </w:rPr>
        <w:t>;</w:t>
      </w:r>
    </w:p>
    <w:p w:rsidR="00CC5166" w:rsidRPr="008D53DD" w:rsidRDefault="007A4557" w:rsidP="001B7034">
      <w:pPr>
        <w:pStyle w:val="ListParagraph"/>
        <w:widowControl/>
        <w:numPr>
          <w:ilvl w:val="2"/>
          <w:numId w:val="25"/>
        </w:numPr>
        <w:tabs>
          <w:tab w:val="left" w:pos="2880"/>
        </w:tabs>
        <w:spacing w:line="276" w:lineRule="auto"/>
        <w:ind w:left="2347" w:firstLine="187"/>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o</w:t>
      </w:r>
      <w:r w:rsidR="00CC5166" w:rsidRPr="008D53DD">
        <w:rPr>
          <w:rFonts w:ascii="Times New Roman" w:eastAsia="Calibri" w:hAnsi="Times New Roman" w:cs="Times New Roman"/>
          <w:color w:val="FF0000"/>
          <w:sz w:val="24"/>
          <w:szCs w:val="24"/>
          <w:u w:val="single"/>
        </w:rPr>
        <w:t xml:space="preserve">ther documentation </w:t>
      </w:r>
      <w:r w:rsidR="00D92B0C">
        <w:rPr>
          <w:rFonts w:ascii="Times New Roman" w:eastAsia="Calibri" w:hAnsi="Times New Roman" w:cs="Times New Roman"/>
          <w:color w:val="FF0000"/>
          <w:sz w:val="24"/>
          <w:szCs w:val="24"/>
          <w:u w:val="single"/>
        </w:rPr>
        <w:t>as may be required by the Board</w:t>
      </w:r>
      <w:r w:rsidR="00D92B0C" w:rsidRPr="00D92B0C">
        <w:rPr>
          <w:rFonts w:ascii="Times New Roman" w:eastAsia="Calibri" w:hAnsi="Times New Roman" w:cs="Times New Roman"/>
          <w:color w:val="FF0000"/>
          <w:sz w:val="24"/>
          <w:szCs w:val="24"/>
          <w:highlight w:val="yellow"/>
          <w:u w:val="single"/>
        </w:rPr>
        <w:t>; and</w:t>
      </w:r>
    </w:p>
    <w:p w:rsidR="00CC5166" w:rsidRPr="0058629F" w:rsidRDefault="007A4557" w:rsidP="001B7034">
      <w:pPr>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sidR="00CC5166" w:rsidRPr="0058629F">
        <w:rPr>
          <w:rFonts w:ascii="Times New Roman" w:eastAsia="Calibri" w:hAnsi="Times New Roman" w:cs="Times New Roman"/>
          <w:color w:val="FF0000"/>
          <w:sz w:val="24"/>
          <w:szCs w:val="24"/>
          <w:u w:val="single"/>
        </w:rPr>
        <w:t>urrent individual anesthesia per</w:t>
      </w:r>
      <w:r w:rsidR="00D92B0C">
        <w:rPr>
          <w:rFonts w:ascii="Times New Roman" w:eastAsia="Calibri" w:hAnsi="Times New Roman" w:cs="Times New Roman"/>
          <w:color w:val="FF0000"/>
          <w:sz w:val="24"/>
          <w:szCs w:val="24"/>
          <w:u w:val="single"/>
        </w:rPr>
        <w:t>mit A.</w:t>
      </w:r>
    </w:p>
    <w:p w:rsidR="00602F1F" w:rsidRDefault="00602F1F" w:rsidP="00602F1F">
      <w:pPr>
        <w:pStyle w:val="ListParagraph"/>
        <w:widowControl/>
        <w:numPr>
          <w:ilvl w:val="0"/>
          <w:numId w:val="2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sidRPr="00627254">
        <w:rPr>
          <w:rFonts w:ascii="Times New Roman" w:eastAsia="Calibri" w:hAnsi="Times New Roman" w:cs="Times New Roman"/>
          <w:color w:val="FF0000"/>
          <w:sz w:val="24"/>
          <w:szCs w:val="24"/>
          <w:u w:val="single"/>
        </w:rPr>
        <w:t>A facility permit D-P holder shall</w:t>
      </w:r>
      <w:r>
        <w:rPr>
          <w:rFonts w:ascii="Times New Roman" w:eastAsia="Calibri" w:hAnsi="Times New Roman" w:cs="Times New Roman"/>
          <w:color w:val="FF0000"/>
          <w:sz w:val="24"/>
          <w:szCs w:val="24"/>
          <w:u w:val="single"/>
        </w:rPr>
        <w:t>:</w:t>
      </w:r>
    </w:p>
    <w:p w:rsidR="00602F1F" w:rsidRDefault="00602F1F" w:rsidP="00602F1F">
      <w:pPr>
        <w:pStyle w:val="ListParagraph"/>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r w:rsidRPr="00602F1F">
        <w:rPr>
          <w:rFonts w:ascii="Times New Roman" w:eastAsia="Calibri" w:hAnsi="Times New Roman" w:cs="Times New Roman"/>
          <w:color w:val="FF0000"/>
          <w:sz w:val="24"/>
          <w:szCs w:val="24"/>
          <w:u w:val="single"/>
        </w:rPr>
        <w:t xml:space="preserve"> </w:t>
      </w:r>
      <w:r w:rsidR="008F62D7">
        <w:rPr>
          <w:rFonts w:ascii="Times New Roman" w:eastAsia="Calibri" w:hAnsi="Times New Roman" w:cs="Times New Roman"/>
          <w:color w:val="FF0000"/>
          <w:sz w:val="24"/>
          <w:szCs w:val="24"/>
          <w:u w:val="single"/>
        </w:rPr>
        <w:t>u</w:t>
      </w:r>
      <w:r w:rsidR="008F62D7" w:rsidRPr="00602F1F">
        <w:rPr>
          <w:rFonts w:ascii="Times New Roman" w:eastAsia="Calibri" w:hAnsi="Times New Roman" w:cs="Times New Roman"/>
          <w:color w:val="FF0000"/>
          <w:sz w:val="24"/>
          <w:szCs w:val="24"/>
          <w:u w:val="single"/>
        </w:rPr>
        <w:t xml:space="preserve">se </w:t>
      </w:r>
      <w:r w:rsidR="00CC5166" w:rsidRPr="00602F1F">
        <w:rPr>
          <w:rFonts w:ascii="Times New Roman" w:eastAsia="Calibri" w:hAnsi="Times New Roman" w:cs="Times New Roman"/>
          <w:color w:val="FF0000"/>
          <w:sz w:val="24"/>
          <w:szCs w:val="24"/>
          <w:u w:val="single"/>
        </w:rPr>
        <w:t>and immediately supervise at least one individual who mainta</w:t>
      </w:r>
      <w:r w:rsidR="006C682F" w:rsidRPr="00602F1F">
        <w:rPr>
          <w:rFonts w:ascii="Times New Roman" w:eastAsia="Calibri" w:hAnsi="Times New Roman" w:cs="Times New Roman"/>
          <w:color w:val="FF0000"/>
          <w:sz w:val="24"/>
          <w:szCs w:val="24"/>
          <w:u w:val="single"/>
        </w:rPr>
        <w:t>ins current certification in B</w:t>
      </w:r>
      <w:r w:rsidR="001F5982" w:rsidRPr="00602F1F">
        <w:rPr>
          <w:rFonts w:ascii="Times New Roman" w:eastAsia="Calibri" w:hAnsi="Times New Roman" w:cs="Times New Roman"/>
          <w:color w:val="FF0000"/>
          <w:sz w:val="24"/>
          <w:szCs w:val="24"/>
          <w:u w:val="single"/>
        </w:rPr>
        <w:t>LS</w:t>
      </w:r>
      <w:r w:rsidR="00CC5166" w:rsidRPr="00602F1F">
        <w:rPr>
          <w:rFonts w:ascii="Times New Roman" w:eastAsia="Calibri" w:hAnsi="Times New Roman" w:cs="Times New Roman"/>
          <w:color w:val="FF0000"/>
          <w:sz w:val="24"/>
          <w:szCs w:val="24"/>
          <w:u w:val="single"/>
        </w:rPr>
        <w:t xml:space="preserve"> for the Healthcare Provider</w:t>
      </w:r>
      <w:r>
        <w:rPr>
          <w:rFonts w:ascii="Times New Roman" w:eastAsia="Calibri" w:hAnsi="Times New Roman" w:cs="Times New Roman"/>
          <w:color w:val="FF0000"/>
          <w:sz w:val="24"/>
          <w:szCs w:val="24"/>
          <w:u w:val="single"/>
        </w:rPr>
        <w:t>;</w:t>
      </w:r>
    </w:p>
    <w:p w:rsidR="00602F1F" w:rsidRDefault="00FB0295" w:rsidP="00602F1F">
      <w:pPr>
        <w:pStyle w:val="ListParagraph"/>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maintain</w:t>
      </w:r>
      <w:proofErr w:type="gramEnd"/>
      <w:r>
        <w:rPr>
          <w:rFonts w:ascii="Times New Roman" w:eastAsia="Calibri" w:hAnsi="Times New Roman" w:cs="Times New Roman"/>
          <w:color w:val="FF0000"/>
          <w:sz w:val="24"/>
          <w:szCs w:val="24"/>
          <w:u w:val="single"/>
        </w:rPr>
        <w:t xml:space="preserve"> and have </w:t>
      </w:r>
      <w:r w:rsidR="00CC5166" w:rsidRPr="00602F1F">
        <w:rPr>
          <w:rFonts w:ascii="Times New Roman" w:eastAsia="Calibri" w:hAnsi="Times New Roman" w:cs="Times New Roman"/>
          <w:color w:val="FF0000"/>
          <w:sz w:val="24"/>
          <w:szCs w:val="24"/>
          <w:u w:val="single"/>
        </w:rPr>
        <w:t xml:space="preserve">all equipment </w:t>
      </w:r>
      <w:r>
        <w:rPr>
          <w:rFonts w:ascii="Times New Roman" w:eastAsia="Calibri" w:hAnsi="Times New Roman" w:cs="Times New Roman"/>
          <w:color w:val="FF0000"/>
          <w:sz w:val="24"/>
          <w:szCs w:val="24"/>
          <w:u w:val="single"/>
        </w:rPr>
        <w:t xml:space="preserve">checked by </w:t>
      </w:r>
      <w:r w:rsidR="00CC5166" w:rsidRPr="00602F1F">
        <w:rPr>
          <w:rFonts w:ascii="Times New Roman" w:eastAsia="Calibri" w:hAnsi="Times New Roman" w:cs="Times New Roman"/>
          <w:color w:val="FF0000"/>
          <w:sz w:val="24"/>
          <w:szCs w:val="24"/>
          <w:u w:val="single"/>
        </w:rPr>
        <w:t>a certified equipment vendor according to manufacturers’ recommendations. Records of most recent maintenance must be retained</w:t>
      </w:r>
      <w:r w:rsidR="00602F1F">
        <w:rPr>
          <w:rFonts w:ascii="Times New Roman" w:eastAsia="Calibri" w:hAnsi="Times New Roman" w:cs="Times New Roman"/>
          <w:color w:val="FF0000"/>
          <w:sz w:val="24"/>
          <w:szCs w:val="24"/>
          <w:u w:val="single"/>
        </w:rPr>
        <w:t xml:space="preserve">; and </w:t>
      </w:r>
    </w:p>
    <w:p w:rsidR="00CC5166" w:rsidRPr="00602F1F" w:rsidRDefault="00FB0295" w:rsidP="00602F1F">
      <w:pPr>
        <w:pStyle w:val="ListParagraph"/>
        <w:widowControl/>
        <w:numPr>
          <w:ilvl w:val="1"/>
          <w:numId w:val="25"/>
        </w:numPr>
        <w:tabs>
          <w:tab w:val="left" w:pos="2520"/>
        </w:tabs>
        <w:spacing w:after="200" w:line="276" w:lineRule="auto"/>
        <w:ind w:left="198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conduct</w:t>
      </w:r>
      <w:proofErr w:type="gramEnd"/>
      <w:r>
        <w:rPr>
          <w:rFonts w:ascii="Times New Roman" w:eastAsia="Calibri" w:hAnsi="Times New Roman" w:cs="Times New Roman"/>
          <w:color w:val="FF0000"/>
          <w:sz w:val="24"/>
          <w:szCs w:val="24"/>
          <w:u w:val="single"/>
        </w:rPr>
        <w:t xml:space="preserve"> </w:t>
      </w:r>
      <w:r w:rsidR="00CC5166" w:rsidRPr="00602F1F">
        <w:rPr>
          <w:rFonts w:ascii="Times New Roman" w:eastAsia="Calibri" w:hAnsi="Times New Roman" w:cs="Times New Roman"/>
          <w:color w:val="FF0000"/>
          <w:sz w:val="24"/>
          <w:szCs w:val="24"/>
          <w:u w:val="single"/>
        </w:rPr>
        <w:t>annual medical emergency drills for all staff involved in the administration of anesthesia</w:t>
      </w:r>
      <w:r w:rsidR="00062244">
        <w:rPr>
          <w:rFonts w:ascii="Times New Roman" w:eastAsia="Calibri" w:hAnsi="Times New Roman" w:cs="Times New Roman"/>
          <w:color w:val="FF0000"/>
          <w:sz w:val="24"/>
          <w:szCs w:val="24"/>
          <w:u w:val="single"/>
        </w:rPr>
        <w:t>. Records of emergency training that</w:t>
      </w:r>
      <w:r w:rsidR="00CC5166" w:rsidRPr="00602F1F">
        <w:rPr>
          <w:rFonts w:ascii="Times New Roman" w:eastAsia="Calibri" w:hAnsi="Times New Roman" w:cs="Times New Roman"/>
          <w:color w:val="FF0000"/>
          <w:sz w:val="24"/>
          <w:szCs w:val="24"/>
          <w:u w:val="single"/>
        </w:rPr>
        <w:t xml:space="preserve"> includ</w:t>
      </w:r>
      <w:r w:rsidR="00062244">
        <w:rPr>
          <w:rFonts w:ascii="Times New Roman" w:eastAsia="Calibri" w:hAnsi="Times New Roman" w:cs="Times New Roman"/>
          <w:color w:val="FF0000"/>
          <w:sz w:val="24"/>
          <w:szCs w:val="24"/>
          <w:u w:val="single"/>
        </w:rPr>
        <w:t>e content and attendance</w:t>
      </w:r>
      <w:r w:rsidR="00CC5166" w:rsidRPr="00602F1F">
        <w:rPr>
          <w:rFonts w:ascii="Times New Roman" w:eastAsia="Calibri" w:hAnsi="Times New Roman" w:cs="Times New Roman"/>
          <w:color w:val="FF0000"/>
          <w:sz w:val="24"/>
          <w:szCs w:val="24"/>
          <w:u w:val="single"/>
        </w:rPr>
        <w:t xml:space="preserve"> must be re</w:t>
      </w:r>
      <w:r w:rsidR="007A4557" w:rsidRPr="00602F1F">
        <w:rPr>
          <w:rFonts w:ascii="Times New Roman" w:eastAsia="Calibri" w:hAnsi="Times New Roman" w:cs="Times New Roman"/>
          <w:color w:val="FF0000"/>
          <w:sz w:val="24"/>
          <w:szCs w:val="24"/>
          <w:u w:val="single"/>
        </w:rPr>
        <w:t>tained for at least three years.</w:t>
      </w:r>
    </w:p>
    <w:p w:rsidR="000B2F62" w:rsidRPr="00642546" w:rsidRDefault="00843D2B">
      <w:pPr>
        <w:pStyle w:val="BodyText"/>
        <w:numPr>
          <w:ilvl w:val="2"/>
          <w:numId w:val="14"/>
        </w:numPr>
        <w:tabs>
          <w:tab w:val="left" w:pos="1781"/>
        </w:tabs>
        <w:ind w:hanging="460"/>
        <w:jc w:val="both"/>
        <w:rPr>
          <w:strike/>
          <w:color w:val="FF0000"/>
        </w:rPr>
      </w:pPr>
      <w:r w:rsidRPr="00642546">
        <w:rPr>
          <w:strike/>
          <w:color w:val="FF0000"/>
          <w:u w:val="single" w:color="000000"/>
        </w:rPr>
        <w:t>General Requirements</w:t>
      </w:r>
      <w:r w:rsidRPr="00642546">
        <w:rPr>
          <w:strike/>
          <w:color w:val="FF0000"/>
        </w:rPr>
        <w:t>.</w:t>
      </w:r>
    </w:p>
    <w:p w:rsidR="000B2F62" w:rsidRPr="00642546" w:rsidRDefault="00843D2B">
      <w:pPr>
        <w:pStyle w:val="BodyText"/>
        <w:numPr>
          <w:ilvl w:val="3"/>
          <w:numId w:val="14"/>
        </w:numPr>
        <w:tabs>
          <w:tab w:val="left" w:pos="2244"/>
        </w:tabs>
        <w:spacing w:before="2" w:line="243" w:lineRule="auto"/>
        <w:ind w:right="115" w:firstLine="0"/>
        <w:jc w:val="both"/>
        <w:rPr>
          <w:strike/>
          <w:color w:val="FF0000"/>
        </w:rPr>
      </w:pPr>
      <w:r w:rsidRPr="00642546">
        <w:rPr>
          <w:strike/>
          <w:color w:val="FF0000"/>
        </w:rPr>
        <w:t>Prior to the administration of general anesthesia and/or deep sedation, moderate sedation, minimal sedation, or nitrous oxide-oxygen in a dental office by a qualified dentist as described in 234 CMR 6.02, or a medical anesthesiologist licensed by the Massachusetts Board of Medicine, a dental facility must obtain a Facility Permit issued by the Board to allow the administration of these anesthesia services on the premises.</w:t>
      </w:r>
    </w:p>
    <w:p w:rsidR="000B2F62" w:rsidRPr="00642546" w:rsidRDefault="00843D2B">
      <w:pPr>
        <w:pStyle w:val="BodyText"/>
        <w:numPr>
          <w:ilvl w:val="3"/>
          <w:numId w:val="14"/>
        </w:numPr>
        <w:tabs>
          <w:tab w:val="left" w:pos="2122"/>
        </w:tabs>
        <w:spacing w:before="1" w:line="242" w:lineRule="auto"/>
        <w:ind w:right="117" w:firstLine="0"/>
        <w:jc w:val="both"/>
        <w:rPr>
          <w:strike/>
          <w:color w:val="FF0000"/>
        </w:rPr>
      </w:pPr>
      <w:r w:rsidRPr="00642546">
        <w:rPr>
          <w:strike/>
          <w:color w:val="FF0000"/>
        </w:rPr>
        <w:t>The Board may issue a Facility Permit for a specific office site in the name of a dentist who is qualified and licensed pursuant to M.G.L. c. 112, § 45.</w:t>
      </w:r>
    </w:p>
    <w:p w:rsidR="000B2F62" w:rsidRPr="00642546" w:rsidRDefault="00843D2B">
      <w:pPr>
        <w:pStyle w:val="BodyText"/>
        <w:numPr>
          <w:ilvl w:val="3"/>
          <w:numId w:val="14"/>
        </w:numPr>
        <w:tabs>
          <w:tab w:val="left" w:pos="2148"/>
        </w:tabs>
        <w:spacing w:before="2" w:line="242" w:lineRule="auto"/>
        <w:ind w:right="115" w:firstLine="0"/>
        <w:jc w:val="both"/>
        <w:rPr>
          <w:strike/>
          <w:color w:val="FF0000"/>
        </w:rPr>
      </w:pPr>
      <w:r w:rsidRPr="00642546">
        <w:rPr>
          <w:strike/>
          <w:color w:val="FF0000"/>
          <w:u w:val="single" w:color="000000"/>
        </w:rPr>
        <w:t>Exemption</w:t>
      </w:r>
      <w:r w:rsidRPr="00642546">
        <w:rPr>
          <w:strike/>
          <w:color w:val="FF0000"/>
        </w:rPr>
        <w:t xml:space="preserve">: A Facility Permit is not required for the administration of anesthesia at those hospital and/or dental school settings that have been approved </w:t>
      </w:r>
      <w:proofErr w:type="spellStart"/>
      <w:r w:rsidRPr="00642546">
        <w:rPr>
          <w:strike/>
          <w:color w:val="FF0000"/>
        </w:rPr>
        <w:t>bythe</w:t>
      </w:r>
      <w:proofErr w:type="spellEnd"/>
      <w:r w:rsidRPr="00642546">
        <w:rPr>
          <w:strike/>
          <w:color w:val="FF0000"/>
        </w:rPr>
        <w:t xml:space="preserve"> Joint Commission on Accreditation of Hospitals or the Commission on Accreditation of the Council on Education of the American Dental Association, or for hospitals and clinics licensed pursuant to M.G.L. c. 111, §§ 51 through 56. A private dental office of a licensed dentist that is </w:t>
      </w:r>
      <w:bookmarkStart w:id="4" w:name="6.04:Facility_Permit_D-A:_Facility_Requi"/>
      <w:bookmarkEnd w:id="4"/>
      <w:r w:rsidRPr="00642546">
        <w:rPr>
          <w:strike/>
          <w:color w:val="FF0000"/>
        </w:rPr>
        <w:t>located within a hospital or dental school facility, however, is subject to 234 CMR 6.00.</w:t>
      </w:r>
    </w:p>
    <w:p w:rsidR="000B2F62" w:rsidRPr="00642546" w:rsidRDefault="00843D2B">
      <w:pPr>
        <w:pStyle w:val="BodyText"/>
        <w:numPr>
          <w:ilvl w:val="3"/>
          <w:numId w:val="14"/>
        </w:numPr>
        <w:tabs>
          <w:tab w:val="left" w:pos="2136"/>
        </w:tabs>
        <w:spacing w:before="1"/>
        <w:ind w:left="2135" w:hanging="460"/>
        <w:jc w:val="both"/>
        <w:rPr>
          <w:strike/>
          <w:color w:val="FF0000"/>
        </w:rPr>
      </w:pPr>
      <w:r w:rsidRPr="00642546">
        <w:rPr>
          <w:strike/>
          <w:color w:val="FF0000"/>
        </w:rPr>
        <w:t>A Facility Permit issued by the Board shall be posted in each office in a public area.</w:t>
      </w:r>
    </w:p>
    <w:p w:rsidR="000B2F62" w:rsidRPr="00642546" w:rsidRDefault="00843D2B">
      <w:pPr>
        <w:pStyle w:val="BodyText"/>
        <w:numPr>
          <w:ilvl w:val="3"/>
          <w:numId w:val="14"/>
        </w:numPr>
        <w:tabs>
          <w:tab w:val="left" w:pos="2062"/>
        </w:tabs>
        <w:spacing w:before="2" w:line="244" w:lineRule="auto"/>
        <w:ind w:right="119" w:firstLine="0"/>
        <w:jc w:val="both"/>
        <w:rPr>
          <w:strike/>
          <w:color w:val="FF0000"/>
        </w:rPr>
      </w:pPr>
      <w:r w:rsidRPr="00642546">
        <w:rPr>
          <w:strike/>
          <w:color w:val="FF0000"/>
        </w:rPr>
        <w:t>A Facility Permit issued by the Board is not transferable to another person, site, location, facility or entity.</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pPr>
        <w:pStyle w:val="BodyText"/>
        <w:numPr>
          <w:ilvl w:val="2"/>
          <w:numId w:val="14"/>
        </w:numPr>
        <w:tabs>
          <w:tab w:val="left" w:pos="1781"/>
        </w:tabs>
        <w:ind w:hanging="460"/>
        <w:jc w:val="both"/>
        <w:rPr>
          <w:strike/>
          <w:color w:val="FF0000"/>
        </w:rPr>
      </w:pPr>
      <w:r w:rsidRPr="00642546">
        <w:rPr>
          <w:strike/>
          <w:color w:val="FF0000"/>
          <w:u w:val="single" w:color="000000"/>
        </w:rPr>
        <w:t>Initial Application and Renewal of a Facility Permit</w:t>
      </w:r>
      <w:r w:rsidRPr="00642546">
        <w:rPr>
          <w:strike/>
          <w:color w:val="FF0000"/>
        </w:rPr>
        <w:t>.</w:t>
      </w:r>
    </w:p>
    <w:p w:rsidR="000B2F62" w:rsidRPr="00642546" w:rsidRDefault="00843D2B">
      <w:pPr>
        <w:pStyle w:val="BodyText"/>
        <w:numPr>
          <w:ilvl w:val="3"/>
          <w:numId w:val="14"/>
        </w:numPr>
        <w:tabs>
          <w:tab w:val="left" w:pos="2148"/>
        </w:tabs>
        <w:spacing w:before="2" w:line="244" w:lineRule="auto"/>
        <w:ind w:right="118" w:firstLine="0"/>
        <w:jc w:val="both"/>
        <w:rPr>
          <w:strike/>
          <w:color w:val="FF0000"/>
        </w:rPr>
      </w:pPr>
      <w:r w:rsidRPr="00642546">
        <w:rPr>
          <w:strike/>
          <w:color w:val="FF0000"/>
        </w:rPr>
        <w:t>Initial Application for a Facility Permit shall be submitted on forms provided by the Board and shall be accompanied by:</w:t>
      </w:r>
    </w:p>
    <w:p w:rsidR="000B2F62" w:rsidRPr="00642546" w:rsidRDefault="00843D2B">
      <w:pPr>
        <w:pStyle w:val="BodyText"/>
        <w:numPr>
          <w:ilvl w:val="4"/>
          <w:numId w:val="14"/>
        </w:numPr>
        <w:tabs>
          <w:tab w:val="left" w:pos="2352"/>
        </w:tabs>
        <w:spacing w:line="244" w:lineRule="auto"/>
        <w:ind w:right="118" w:firstLine="0"/>
        <w:jc w:val="both"/>
        <w:rPr>
          <w:strike/>
          <w:color w:val="FF0000"/>
        </w:rPr>
      </w:pPr>
      <w:r w:rsidRPr="00642546">
        <w:rPr>
          <w:strike/>
          <w:color w:val="FF0000"/>
        </w:rPr>
        <w:t>The permit fee, to be determined annually by the Executive Office of Administration and Finance; and</w:t>
      </w:r>
    </w:p>
    <w:p w:rsidR="000B2F62" w:rsidRPr="00642546" w:rsidRDefault="00843D2B">
      <w:pPr>
        <w:pStyle w:val="BodyText"/>
        <w:numPr>
          <w:ilvl w:val="4"/>
          <w:numId w:val="14"/>
        </w:numPr>
        <w:tabs>
          <w:tab w:val="left" w:pos="2460"/>
        </w:tabs>
        <w:spacing w:line="243" w:lineRule="auto"/>
        <w:ind w:right="116" w:firstLine="0"/>
        <w:jc w:val="both"/>
        <w:rPr>
          <w:strike/>
          <w:color w:val="FF0000"/>
        </w:rPr>
      </w:pPr>
      <w:r w:rsidRPr="00642546">
        <w:rPr>
          <w:strike/>
          <w:color w:val="FF0000"/>
        </w:rPr>
        <w:t>Documentation demonstrating compliance with any and all requirements for the permit for the type(s) of anesthesia to be administered at the site(s) named in the application.</w:t>
      </w:r>
    </w:p>
    <w:p w:rsidR="000B2F62" w:rsidRPr="00642546" w:rsidRDefault="00843D2B">
      <w:pPr>
        <w:pStyle w:val="BodyText"/>
        <w:numPr>
          <w:ilvl w:val="3"/>
          <w:numId w:val="14"/>
        </w:numPr>
        <w:tabs>
          <w:tab w:val="left" w:pos="2129"/>
        </w:tabs>
        <w:spacing w:line="242" w:lineRule="auto"/>
        <w:ind w:right="115" w:firstLine="0"/>
        <w:jc w:val="both"/>
        <w:rPr>
          <w:strike/>
          <w:color w:val="FF0000"/>
        </w:rPr>
      </w:pPr>
      <w:r w:rsidRPr="00642546">
        <w:rPr>
          <w:strike/>
          <w:color w:val="FF0000"/>
        </w:rPr>
        <w:t>Renewal of a Facility Permit shall be biennial, at the same time the applicant's license to practice dentistry is renewed, and shall be made on forms provided by the Board and accompanied by the permit fee, to be d</w:t>
      </w:r>
      <w:r w:rsidRPr="00CC5166">
        <w:rPr>
          <w:strike/>
          <w:color w:val="FF0000"/>
          <w:spacing w:val="-1"/>
        </w:rPr>
        <w:t>etermined</w:t>
      </w:r>
      <w:r w:rsidRPr="00CC5166">
        <w:rPr>
          <w:strike/>
          <w:color w:val="FF0000"/>
          <w:spacing w:val="36"/>
        </w:rPr>
        <w:t xml:space="preserve"> </w:t>
      </w:r>
      <w:r w:rsidRPr="00CC5166">
        <w:rPr>
          <w:strike/>
          <w:color w:val="FF0000"/>
        </w:rPr>
        <w:t>annually</w:t>
      </w:r>
      <w:r w:rsidRPr="00CC5166">
        <w:rPr>
          <w:strike/>
          <w:color w:val="FF0000"/>
          <w:spacing w:val="27"/>
        </w:rPr>
        <w:t xml:space="preserve"> </w:t>
      </w:r>
      <w:r w:rsidRPr="00CC5166">
        <w:rPr>
          <w:strike/>
          <w:color w:val="FF0000"/>
        </w:rPr>
        <w:t>by</w:t>
      </w:r>
      <w:r w:rsidRPr="00CC5166">
        <w:rPr>
          <w:strike/>
          <w:color w:val="FF0000"/>
          <w:spacing w:val="28"/>
        </w:rPr>
        <w:t xml:space="preserve"> </w:t>
      </w:r>
      <w:r w:rsidRPr="00CC5166">
        <w:rPr>
          <w:strike/>
          <w:color w:val="FF0000"/>
        </w:rPr>
        <w:t>the</w:t>
      </w:r>
      <w:r w:rsidRPr="00CC5166">
        <w:rPr>
          <w:strike/>
          <w:color w:val="FF0000"/>
          <w:spacing w:val="36"/>
        </w:rPr>
        <w:t xml:space="preserve"> </w:t>
      </w:r>
      <w:r w:rsidRPr="00CC5166">
        <w:rPr>
          <w:strike/>
          <w:color w:val="FF0000"/>
        </w:rPr>
        <w:t>Executive</w:t>
      </w:r>
      <w:r w:rsidRPr="00CC5166">
        <w:rPr>
          <w:strike/>
          <w:color w:val="FF0000"/>
          <w:spacing w:val="36"/>
        </w:rPr>
        <w:t xml:space="preserve"> </w:t>
      </w:r>
      <w:r w:rsidRPr="00642546">
        <w:rPr>
          <w:strike/>
          <w:color w:val="FF0000"/>
        </w:rPr>
        <w:t>Office of Administration and Finance.</w:t>
      </w:r>
    </w:p>
    <w:p w:rsidR="000B2F62" w:rsidRPr="00642546" w:rsidRDefault="000B2F62">
      <w:pPr>
        <w:spacing w:before="4"/>
        <w:rPr>
          <w:rFonts w:ascii="Times New Roman" w:eastAsia="Times New Roman" w:hAnsi="Times New Roman" w:cs="Times New Roman"/>
          <w:sz w:val="24"/>
          <w:szCs w:val="24"/>
        </w:rPr>
      </w:pPr>
    </w:p>
    <w:p w:rsidR="000B2F62" w:rsidRPr="00642546" w:rsidRDefault="000F04F8" w:rsidP="000E796A">
      <w:pPr>
        <w:pStyle w:val="BodyText"/>
        <w:tabs>
          <w:tab w:val="left" w:pos="900"/>
        </w:tabs>
        <w:spacing w:line="244" w:lineRule="auto"/>
        <w:ind w:left="900" w:right="120" w:hanging="720"/>
      </w:pPr>
      <w:r>
        <w:rPr>
          <w:u w:val="single" w:color="000000"/>
        </w:rPr>
        <w:t>6.04:</w:t>
      </w:r>
      <w:r>
        <w:rPr>
          <w:u w:val="single" w:color="000000"/>
        </w:rPr>
        <w:tab/>
      </w:r>
      <w:r w:rsidR="003E411E" w:rsidRPr="00642546">
        <w:rPr>
          <w:rFonts w:eastAsia="Calibri" w:cs="Times New Roman"/>
          <w:color w:val="FF0000"/>
          <w:u w:val="single"/>
        </w:rPr>
        <w:t>Individual Anesthesia Permits</w:t>
      </w:r>
      <w:r w:rsidR="003E411E" w:rsidRPr="00642546">
        <w:rPr>
          <w:u w:val="single" w:color="000000"/>
        </w:rPr>
        <w:t xml:space="preserve"> </w:t>
      </w:r>
      <w:r w:rsidR="00843D2B" w:rsidRPr="00642546">
        <w:rPr>
          <w:strike/>
          <w:color w:val="FF0000"/>
          <w:u w:val="single" w:color="000000"/>
        </w:rPr>
        <w:t>Facility Permit D-A: Facility Requirements for the Administration of General Anesthesia and Deep Sedation</w:t>
      </w:r>
    </w:p>
    <w:p w:rsidR="000B2F62" w:rsidRPr="00642546" w:rsidRDefault="000B2F62">
      <w:pPr>
        <w:spacing w:before="3"/>
        <w:rPr>
          <w:rFonts w:ascii="Times New Roman" w:eastAsia="Times New Roman" w:hAnsi="Times New Roman" w:cs="Times New Roman"/>
          <w:sz w:val="24"/>
          <w:szCs w:val="24"/>
        </w:rPr>
      </w:pPr>
    </w:p>
    <w:p w:rsidR="003E411E" w:rsidRPr="00E17A21" w:rsidRDefault="003E411E" w:rsidP="001B7034">
      <w:pPr>
        <w:pStyle w:val="ListParagraph"/>
        <w:widowControl/>
        <w:numPr>
          <w:ilvl w:val="0"/>
          <w:numId w:val="37"/>
        </w:numPr>
        <w:tabs>
          <w:tab w:val="left" w:pos="900"/>
          <w:tab w:val="left" w:pos="1440"/>
        </w:tabs>
        <w:spacing w:line="276" w:lineRule="auto"/>
        <w:ind w:left="907" w:firstLine="0"/>
        <w:jc w:val="both"/>
        <w:rPr>
          <w:rFonts w:ascii="Times New Roman" w:eastAsia="Calibri" w:hAnsi="Times New Roman" w:cs="Times New Roman"/>
          <w:color w:val="FF0000"/>
          <w:sz w:val="24"/>
          <w:szCs w:val="24"/>
          <w:u w:val="single"/>
        </w:rPr>
      </w:pPr>
      <w:r w:rsidRPr="00E17A21">
        <w:rPr>
          <w:rFonts w:ascii="Times New Roman" w:eastAsia="Calibri" w:hAnsi="Times New Roman" w:cs="Times New Roman"/>
          <w:color w:val="FF0000"/>
          <w:sz w:val="24"/>
          <w:szCs w:val="24"/>
          <w:u w:val="single"/>
        </w:rPr>
        <w:t>Types of individual anesthesia permits</w:t>
      </w:r>
      <w:r w:rsidR="00E17A21" w:rsidRPr="00E17A21">
        <w:rPr>
          <w:rFonts w:ascii="Times New Roman" w:eastAsia="Calibri" w:hAnsi="Times New Roman" w:cs="Times New Roman"/>
          <w:color w:val="FF0000"/>
          <w:sz w:val="24"/>
          <w:szCs w:val="24"/>
          <w:u w:val="single"/>
        </w:rPr>
        <w:t xml:space="preserve">.  </w:t>
      </w:r>
      <w:r w:rsidRPr="00E17A21">
        <w:rPr>
          <w:rFonts w:ascii="Times New Roman" w:eastAsia="Calibri" w:hAnsi="Times New Roman" w:cs="Times New Roman"/>
          <w:color w:val="FF0000"/>
          <w:sz w:val="24"/>
          <w:szCs w:val="24"/>
          <w:u w:val="single"/>
        </w:rPr>
        <w:t>The Board may issue an individual anesthesia permit to a licensed dentist, limited license dental intern, limited license dental faculty or licensed dental hygienist who is qualified by education, training and certification for the following types of anesthesia and sedation:</w:t>
      </w:r>
    </w:p>
    <w:p w:rsidR="003E411E" w:rsidRPr="00642546" w:rsidRDefault="003E411E" w:rsidP="001B7034">
      <w:pPr>
        <w:widowControl/>
        <w:numPr>
          <w:ilvl w:val="1"/>
          <w:numId w:val="34"/>
        </w:numPr>
        <w:tabs>
          <w:tab w:val="left" w:pos="2160"/>
        </w:tabs>
        <w:spacing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General anesthesia and deep sedation (individual permit A)</w:t>
      </w:r>
      <w:r w:rsidR="008F62D7">
        <w:rPr>
          <w:rFonts w:ascii="Times New Roman" w:eastAsia="Calibri" w:hAnsi="Times New Roman" w:cs="Times New Roman"/>
          <w:color w:val="FF0000"/>
          <w:sz w:val="24"/>
          <w:szCs w:val="24"/>
          <w:u w:val="single"/>
        </w:rPr>
        <w:t>;</w:t>
      </w:r>
    </w:p>
    <w:p w:rsidR="003E411E" w:rsidRPr="00642546" w:rsidRDefault="003E411E" w:rsidP="001B7034">
      <w:pPr>
        <w:widowControl/>
        <w:numPr>
          <w:ilvl w:val="1"/>
          <w:numId w:val="34"/>
        </w:numPr>
        <w:tabs>
          <w:tab w:val="left" w:pos="2160"/>
        </w:tabs>
        <w:spacing w:before="120" w:after="12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Moderate sedation using IV (individual permit B–parenteral)</w:t>
      </w:r>
      <w:r w:rsidR="008F62D7">
        <w:rPr>
          <w:rFonts w:ascii="Times New Roman" w:eastAsia="Calibri" w:hAnsi="Times New Roman" w:cs="Times New Roman"/>
          <w:color w:val="FF0000"/>
          <w:sz w:val="24"/>
          <w:szCs w:val="24"/>
          <w:u w:val="single"/>
        </w:rPr>
        <w:t>;</w:t>
      </w:r>
    </w:p>
    <w:p w:rsidR="003E411E" w:rsidRPr="00642546" w:rsidRDefault="003E411E" w:rsidP="001B7034">
      <w:pPr>
        <w:widowControl/>
        <w:numPr>
          <w:ilvl w:val="1"/>
          <w:numId w:val="34"/>
        </w:numPr>
        <w:tabs>
          <w:tab w:val="left" w:pos="2160"/>
        </w:tabs>
        <w:spacing w:before="120" w:after="12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Moderate sedation (individual permit B–enteral)</w:t>
      </w:r>
      <w:r w:rsidR="008F62D7">
        <w:rPr>
          <w:rFonts w:ascii="Times New Roman" w:eastAsia="Calibri" w:hAnsi="Times New Roman" w:cs="Times New Roman"/>
          <w:color w:val="FF0000"/>
          <w:sz w:val="24"/>
          <w:szCs w:val="24"/>
          <w:u w:val="single"/>
        </w:rPr>
        <w:t>;</w:t>
      </w:r>
    </w:p>
    <w:p w:rsidR="003E411E" w:rsidRPr="00642546" w:rsidRDefault="003E411E" w:rsidP="001B7034">
      <w:pPr>
        <w:widowControl/>
        <w:numPr>
          <w:ilvl w:val="1"/>
          <w:numId w:val="34"/>
        </w:numPr>
        <w:tabs>
          <w:tab w:val="left" w:pos="2160"/>
        </w:tabs>
        <w:spacing w:before="120" w:after="12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Nitrous oxide-oxygen sedation (individual permit C)</w:t>
      </w:r>
      <w:r w:rsidR="008F62D7">
        <w:rPr>
          <w:rFonts w:ascii="Times New Roman" w:eastAsia="Calibri" w:hAnsi="Times New Roman" w:cs="Times New Roman"/>
          <w:color w:val="FF0000"/>
          <w:sz w:val="24"/>
          <w:szCs w:val="24"/>
          <w:u w:val="single"/>
        </w:rPr>
        <w:t>; or</w:t>
      </w:r>
    </w:p>
    <w:p w:rsidR="003E411E" w:rsidRPr="00642546" w:rsidRDefault="003E411E" w:rsidP="001B7034">
      <w:pPr>
        <w:widowControl/>
        <w:numPr>
          <w:ilvl w:val="1"/>
          <w:numId w:val="34"/>
        </w:numPr>
        <w:tabs>
          <w:tab w:val="left" w:pos="2160"/>
        </w:tabs>
        <w:spacing w:before="120" w:after="12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Injectable Local Anesthesia for Dental Hygienists (individual permit L).</w:t>
      </w:r>
    </w:p>
    <w:p w:rsidR="00AE0C37" w:rsidRPr="00AE0C37" w:rsidRDefault="003E411E" w:rsidP="001B7034">
      <w:pPr>
        <w:pStyle w:val="ListParagraph"/>
        <w:widowControl/>
        <w:numPr>
          <w:ilvl w:val="0"/>
          <w:numId w:val="37"/>
        </w:numPr>
        <w:tabs>
          <w:tab w:val="left" w:pos="900"/>
        </w:tabs>
        <w:spacing w:after="120" w:line="276" w:lineRule="auto"/>
        <w:ind w:left="900" w:firstLine="0"/>
        <w:jc w:val="both"/>
        <w:rPr>
          <w:rFonts w:ascii="Times New Roman" w:eastAsia="Calibri" w:hAnsi="Times New Roman" w:cs="Times New Roman"/>
          <w:color w:val="FF0000"/>
          <w:sz w:val="24"/>
          <w:szCs w:val="24"/>
          <w:u w:val="single"/>
        </w:rPr>
      </w:pPr>
      <w:r w:rsidRPr="00AE0C37">
        <w:rPr>
          <w:rFonts w:ascii="Times New Roman" w:eastAsia="Calibri" w:hAnsi="Times New Roman" w:cs="Times New Roman"/>
          <w:color w:val="FF0000"/>
          <w:sz w:val="24"/>
          <w:szCs w:val="24"/>
          <w:u w:val="single"/>
        </w:rPr>
        <w:t>Dentists</w:t>
      </w:r>
      <w:r w:rsidR="008445F8" w:rsidRPr="00AE0C37">
        <w:rPr>
          <w:rFonts w:ascii="Times New Roman" w:eastAsia="Calibri" w:hAnsi="Times New Roman" w:cs="Times New Roman"/>
          <w:color w:val="FF0000"/>
          <w:sz w:val="24"/>
          <w:szCs w:val="24"/>
          <w:u w:val="single"/>
        </w:rPr>
        <w:t xml:space="preserve">.  </w:t>
      </w:r>
      <w:r w:rsidRPr="00AE0C37">
        <w:rPr>
          <w:rFonts w:ascii="Times New Roman" w:eastAsia="Calibri" w:hAnsi="Times New Roman" w:cs="Times New Roman"/>
          <w:color w:val="FF0000"/>
          <w:sz w:val="24"/>
          <w:szCs w:val="24"/>
          <w:u w:val="single"/>
        </w:rPr>
        <w:t>A licensed dentist shall obtain an individual anesthesia permit from the Board for the type/level of anesthesia or sedation before administering such anesthesia or sedation. A dentist with an individual anesthesia permit may only administer up to the level of the dentist’s individual permit in a dental office or facility with a current facility permit commensurate with the type/level of anesthesia the dentist is permitted to administer.</w:t>
      </w:r>
    </w:p>
    <w:p w:rsidR="003E411E" w:rsidRPr="00AE0C37" w:rsidRDefault="003E411E" w:rsidP="001B7034">
      <w:pPr>
        <w:pStyle w:val="ListParagraph"/>
        <w:widowControl/>
        <w:numPr>
          <w:ilvl w:val="0"/>
          <w:numId w:val="37"/>
        </w:numPr>
        <w:tabs>
          <w:tab w:val="left" w:pos="900"/>
        </w:tabs>
        <w:spacing w:after="120" w:line="276" w:lineRule="auto"/>
        <w:ind w:left="900" w:firstLine="0"/>
        <w:jc w:val="both"/>
        <w:rPr>
          <w:rFonts w:ascii="Times New Roman" w:eastAsia="Calibri" w:hAnsi="Times New Roman" w:cs="Times New Roman"/>
          <w:color w:val="FF0000"/>
          <w:sz w:val="24"/>
          <w:szCs w:val="24"/>
          <w:u w:val="single"/>
        </w:rPr>
      </w:pPr>
      <w:r w:rsidRPr="00AE0C37">
        <w:rPr>
          <w:rFonts w:ascii="Times New Roman" w:eastAsia="Calibri" w:hAnsi="Times New Roman" w:cs="Times New Roman"/>
          <w:color w:val="FF0000"/>
          <w:sz w:val="24"/>
          <w:szCs w:val="24"/>
          <w:u w:val="single"/>
        </w:rPr>
        <w:t>Limited Li</w:t>
      </w:r>
      <w:r w:rsidR="00BB47DB" w:rsidRPr="00AE0C37">
        <w:rPr>
          <w:rFonts w:ascii="Times New Roman" w:eastAsia="Calibri" w:hAnsi="Times New Roman" w:cs="Times New Roman"/>
          <w:color w:val="FF0000"/>
          <w:sz w:val="24"/>
          <w:szCs w:val="24"/>
          <w:u w:val="single"/>
        </w:rPr>
        <w:t>cense Dental Interns and Faculty</w:t>
      </w:r>
      <w:r w:rsidR="008445F8" w:rsidRPr="00AE0C37">
        <w:rPr>
          <w:rFonts w:ascii="Times New Roman" w:eastAsia="Calibri" w:hAnsi="Times New Roman" w:cs="Times New Roman"/>
          <w:color w:val="FF0000"/>
          <w:sz w:val="24"/>
          <w:szCs w:val="24"/>
          <w:u w:val="single"/>
        </w:rPr>
        <w:t xml:space="preserve">.  </w:t>
      </w:r>
      <w:r w:rsidRPr="00AE0C37">
        <w:rPr>
          <w:rFonts w:ascii="Times New Roman" w:eastAsia="Calibri" w:hAnsi="Times New Roman" w:cs="Times New Roman"/>
          <w:color w:val="FF0000"/>
          <w:sz w:val="24"/>
          <w:szCs w:val="24"/>
          <w:u w:val="single"/>
        </w:rPr>
        <w:t>A limited license dental intern or limited license faculty shall obtain an individual anesthesia permit from the Board for the type/level of anesthesia or sedation before administering such anesthesia or sedation. If the limited license of a dental intern or faculty is limited to an institution that is exempt from obtaining a facility permit, the limited license dental intern or faculty may administer anesthesia or sedation up to the level of limited licensee’s individual anesthesia permit without a corresponding facility permit so long as such administration has been approved by the supervising dentist.</w:t>
      </w:r>
    </w:p>
    <w:p w:rsidR="003E411E" w:rsidRPr="008445F8" w:rsidRDefault="003E411E" w:rsidP="001B7034">
      <w:pPr>
        <w:widowControl/>
        <w:numPr>
          <w:ilvl w:val="2"/>
          <w:numId w:val="36"/>
        </w:numPr>
        <w:tabs>
          <w:tab w:val="left" w:pos="900"/>
        </w:tabs>
        <w:spacing w:after="120" w:line="276" w:lineRule="auto"/>
        <w:ind w:left="900" w:firstLine="0"/>
        <w:contextualSpacing/>
        <w:jc w:val="both"/>
        <w:rPr>
          <w:rFonts w:ascii="Times New Roman" w:eastAsia="Times New Roman" w:hAnsi="Times New Roman" w:cs="Times New Roman"/>
          <w:color w:val="FF0000"/>
          <w:sz w:val="24"/>
          <w:szCs w:val="24"/>
          <w:u w:val="single"/>
        </w:rPr>
      </w:pPr>
      <w:r w:rsidRPr="008445F8">
        <w:rPr>
          <w:rFonts w:ascii="Times New Roman" w:eastAsia="Calibri" w:hAnsi="Times New Roman" w:cs="Times New Roman"/>
          <w:color w:val="FF0000"/>
          <w:sz w:val="24"/>
          <w:szCs w:val="24"/>
          <w:u w:val="single"/>
        </w:rPr>
        <w:t>Dental Hygienists</w:t>
      </w:r>
      <w:r w:rsidR="008445F8" w:rsidRPr="008445F8">
        <w:rPr>
          <w:rFonts w:ascii="Times New Roman" w:eastAsia="Calibri" w:hAnsi="Times New Roman" w:cs="Times New Roman"/>
          <w:color w:val="FF0000"/>
          <w:sz w:val="24"/>
          <w:szCs w:val="24"/>
          <w:u w:val="single"/>
        </w:rPr>
        <w:t xml:space="preserve">.  </w:t>
      </w:r>
      <w:r w:rsidRPr="008445F8">
        <w:rPr>
          <w:rFonts w:ascii="Times New Roman" w:eastAsia="Calibri" w:hAnsi="Times New Roman" w:cs="Times New Roman"/>
          <w:color w:val="FF0000"/>
          <w:sz w:val="24"/>
          <w:szCs w:val="24"/>
          <w:u w:val="single"/>
        </w:rPr>
        <w:t>A licensed dental hygienist shall obtain a Permit L from the Board for the administration of injectable local anesthesia. A dental hygienist with a current permit L shall only administer injectable local anesthesia under the direct perioperative supervision of a licensed dentist or limited license dental intern or faculty until the patient’s discharge. A dental hygienist shall not administer nitrous oxide-oxygen sedation.</w:t>
      </w:r>
    </w:p>
    <w:p w:rsidR="000B2F62" w:rsidRPr="00642546" w:rsidRDefault="00843D2B" w:rsidP="00E14CB6">
      <w:pPr>
        <w:pStyle w:val="BodyText"/>
        <w:numPr>
          <w:ilvl w:val="2"/>
          <w:numId w:val="13"/>
        </w:numPr>
        <w:tabs>
          <w:tab w:val="left" w:pos="1800"/>
        </w:tabs>
        <w:spacing w:line="242" w:lineRule="auto"/>
        <w:ind w:left="900" w:right="117" w:firstLine="0"/>
        <w:jc w:val="both"/>
        <w:rPr>
          <w:strike/>
          <w:color w:val="FF0000"/>
        </w:rPr>
      </w:pPr>
      <w:r w:rsidRPr="00642546">
        <w:rPr>
          <w:strike/>
          <w:color w:val="FF0000"/>
          <w:u w:val="single" w:color="000000"/>
        </w:rPr>
        <w:t>Application</w:t>
      </w:r>
      <w:r w:rsidRPr="00642546">
        <w:rPr>
          <w:strike/>
          <w:color w:val="FF0000"/>
        </w:rPr>
        <w:t>. An applicant shall submit an accurate and complete application on form(s) provided by the Board and accompanied by the permit fee to be determined annually by the Executive Office of Administration and Finance. The application shall, at a minimum, include the following:</w:t>
      </w:r>
    </w:p>
    <w:p w:rsidR="000B2F62" w:rsidRPr="00642546" w:rsidRDefault="00843D2B">
      <w:pPr>
        <w:pStyle w:val="BodyText"/>
        <w:numPr>
          <w:ilvl w:val="3"/>
          <w:numId w:val="13"/>
        </w:numPr>
        <w:tabs>
          <w:tab w:val="left" w:pos="2120"/>
        </w:tabs>
        <w:spacing w:before="1"/>
        <w:ind w:firstLine="0"/>
        <w:jc w:val="both"/>
        <w:rPr>
          <w:strike/>
          <w:color w:val="FF0000"/>
        </w:rPr>
      </w:pPr>
      <w:r w:rsidRPr="00642546">
        <w:rPr>
          <w:strike/>
          <w:color w:val="FF0000"/>
        </w:rPr>
        <w:t>Applicant name and Massachusetts dental license number;</w:t>
      </w:r>
    </w:p>
    <w:p w:rsidR="000B2F62" w:rsidRPr="00642546" w:rsidRDefault="00843D2B">
      <w:pPr>
        <w:pStyle w:val="BodyText"/>
        <w:numPr>
          <w:ilvl w:val="3"/>
          <w:numId w:val="13"/>
        </w:numPr>
        <w:tabs>
          <w:tab w:val="left" w:pos="2114"/>
        </w:tabs>
        <w:spacing w:before="2" w:line="244" w:lineRule="auto"/>
        <w:ind w:right="120" w:firstLine="0"/>
        <w:rPr>
          <w:strike/>
          <w:color w:val="FF0000"/>
        </w:rPr>
      </w:pPr>
      <w:r w:rsidRPr="00642546">
        <w:rPr>
          <w:strike/>
          <w:color w:val="FF0000"/>
        </w:rPr>
        <w:t>Name(s) of dental establishment(s), owner(s) of said establishment(s), and address(</w:t>
      </w:r>
      <w:proofErr w:type="spellStart"/>
      <w:r w:rsidRPr="00642546">
        <w:rPr>
          <w:strike/>
          <w:color w:val="FF0000"/>
        </w:rPr>
        <w:t>es</w:t>
      </w:r>
      <w:proofErr w:type="spellEnd"/>
      <w:r w:rsidRPr="00642546">
        <w:rPr>
          <w:strike/>
          <w:color w:val="FF0000"/>
        </w:rPr>
        <w:t>) of the site(s) where anesthesia will be administered;</w:t>
      </w:r>
    </w:p>
    <w:p w:rsidR="000B2F62" w:rsidRPr="00642546" w:rsidRDefault="00843D2B" w:rsidP="00843D2B">
      <w:pPr>
        <w:pStyle w:val="BodyText"/>
        <w:numPr>
          <w:ilvl w:val="3"/>
          <w:numId w:val="13"/>
        </w:numPr>
        <w:tabs>
          <w:tab w:val="left" w:pos="2160"/>
        </w:tabs>
        <w:spacing w:line="243" w:lineRule="auto"/>
        <w:ind w:right="120" w:firstLine="0"/>
        <w:jc w:val="both"/>
        <w:rPr>
          <w:strike/>
          <w:color w:val="FF0000"/>
        </w:rPr>
      </w:pPr>
      <w:r w:rsidRPr="00642546">
        <w:rPr>
          <w:strike/>
          <w:color w:val="FF0000"/>
        </w:rPr>
        <w:t>Documentation of provision and maintenance of equipment, materials, and drugs required for the administration of general anesthesia and deep, moderate, minimal and nitrous oxide-oxygen sedation; and either</w:t>
      </w:r>
    </w:p>
    <w:p w:rsidR="000B2F62" w:rsidRPr="00642546" w:rsidRDefault="00843D2B">
      <w:pPr>
        <w:pStyle w:val="BodyText"/>
        <w:numPr>
          <w:ilvl w:val="4"/>
          <w:numId w:val="13"/>
        </w:numPr>
        <w:tabs>
          <w:tab w:val="left" w:pos="2396"/>
        </w:tabs>
        <w:spacing w:before="1"/>
        <w:ind w:firstLine="0"/>
        <w:jc w:val="both"/>
        <w:rPr>
          <w:strike/>
          <w:color w:val="FF0000"/>
        </w:rPr>
      </w:pPr>
      <w:r w:rsidRPr="00642546">
        <w:rPr>
          <w:strike/>
          <w:color w:val="FF0000"/>
        </w:rPr>
        <w:t>A written request for an on-site inspection conducted by the Board; or</w:t>
      </w:r>
    </w:p>
    <w:p w:rsidR="000B2F62" w:rsidRPr="00642546" w:rsidRDefault="00843D2B">
      <w:pPr>
        <w:pStyle w:val="BodyText"/>
        <w:numPr>
          <w:ilvl w:val="4"/>
          <w:numId w:val="13"/>
        </w:numPr>
        <w:tabs>
          <w:tab w:val="left" w:pos="2453"/>
        </w:tabs>
        <w:spacing w:before="2" w:line="243" w:lineRule="auto"/>
        <w:ind w:right="117" w:firstLine="0"/>
        <w:jc w:val="both"/>
        <w:rPr>
          <w:strike/>
          <w:color w:val="FF0000"/>
        </w:rPr>
      </w:pPr>
      <w:r w:rsidRPr="00642546">
        <w:rPr>
          <w:strike/>
          <w:color w:val="FF0000"/>
        </w:rPr>
        <w:t>A certificate of successful completion of an on-site inspection conducted by the Massachusetts Society of Oral and Maxillofacial Surgeons, if eligible by membership in that organization.</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2"/>
          <w:numId w:val="13"/>
        </w:numPr>
        <w:tabs>
          <w:tab w:val="left" w:pos="1772"/>
        </w:tabs>
        <w:spacing w:line="244" w:lineRule="auto"/>
        <w:ind w:right="116" w:firstLine="0"/>
        <w:jc w:val="both"/>
        <w:rPr>
          <w:strike/>
          <w:color w:val="FF0000"/>
        </w:rPr>
      </w:pPr>
      <w:r w:rsidRPr="00642546">
        <w:rPr>
          <w:strike/>
          <w:color w:val="FF0000"/>
          <w:u w:val="single" w:color="000000"/>
        </w:rPr>
        <w:t>Equipment Required for Facility Permit D-A</w:t>
      </w:r>
      <w:r w:rsidRPr="00642546">
        <w:rPr>
          <w:strike/>
          <w:color w:val="FF0000"/>
        </w:rPr>
        <w:t>. The following equipment shall be required to be provided and maintained on-site:</w:t>
      </w:r>
    </w:p>
    <w:p w:rsidR="000B2F62" w:rsidRPr="00642546" w:rsidRDefault="00843D2B">
      <w:pPr>
        <w:pStyle w:val="BodyText"/>
        <w:numPr>
          <w:ilvl w:val="3"/>
          <w:numId w:val="13"/>
        </w:numPr>
        <w:tabs>
          <w:tab w:val="left" w:pos="2122"/>
        </w:tabs>
        <w:spacing w:line="274" w:lineRule="exact"/>
        <w:ind w:firstLine="0"/>
        <w:jc w:val="both"/>
        <w:rPr>
          <w:strike/>
          <w:color w:val="FF0000"/>
        </w:rPr>
      </w:pPr>
      <w:r w:rsidRPr="00642546">
        <w:rPr>
          <w:strike/>
          <w:color w:val="FF0000"/>
        </w:rPr>
        <w:t>Alternative light source for use during power failure;</w:t>
      </w:r>
    </w:p>
    <w:p w:rsidR="000B2F62" w:rsidRPr="00642546" w:rsidRDefault="00843D2B">
      <w:pPr>
        <w:pStyle w:val="BodyText"/>
        <w:numPr>
          <w:ilvl w:val="3"/>
          <w:numId w:val="13"/>
        </w:numPr>
        <w:tabs>
          <w:tab w:val="left" w:pos="2136"/>
        </w:tabs>
        <w:spacing w:before="5"/>
        <w:ind w:left="2135" w:hanging="460"/>
        <w:jc w:val="both"/>
        <w:rPr>
          <w:strike/>
          <w:color w:val="FF0000"/>
        </w:rPr>
      </w:pPr>
      <w:proofErr w:type="spellStart"/>
      <w:r w:rsidRPr="00642546">
        <w:rPr>
          <w:strike/>
          <w:color w:val="FF0000"/>
        </w:rPr>
        <w:t>Ambu</w:t>
      </w:r>
      <w:proofErr w:type="spellEnd"/>
      <w:r w:rsidRPr="00642546">
        <w:rPr>
          <w:strike/>
          <w:color w:val="FF0000"/>
        </w:rPr>
        <w:t>-bag or portable bag-mask ventilator;</w:t>
      </w:r>
    </w:p>
    <w:p w:rsidR="000B2F62" w:rsidRPr="00642546" w:rsidRDefault="00843D2B">
      <w:pPr>
        <w:pStyle w:val="BodyText"/>
        <w:numPr>
          <w:ilvl w:val="3"/>
          <w:numId w:val="13"/>
        </w:numPr>
        <w:tabs>
          <w:tab w:val="left" w:pos="2122"/>
        </w:tabs>
        <w:spacing w:before="2"/>
        <w:ind w:left="2121" w:hanging="446"/>
        <w:jc w:val="both"/>
        <w:rPr>
          <w:strike/>
          <w:color w:val="FF0000"/>
        </w:rPr>
      </w:pPr>
      <w:r w:rsidRPr="00642546">
        <w:rPr>
          <w:strike/>
          <w:color w:val="FF0000"/>
        </w:rPr>
        <w:t>Automated or manual external defibrillator;</w:t>
      </w:r>
    </w:p>
    <w:p w:rsidR="000B2F62" w:rsidRPr="00642546" w:rsidRDefault="00843D2B">
      <w:pPr>
        <w:pStyle w:val="BodyText"/>
        <w:numPr>
          <w:ilvl w:val="3"/>
          <w:numId w:val="13"/>
        </w:numPr>
        <w:tabs>
          <w:tab w:val="left" w:pos="2136"/>
        </w:tabs>
        <w:spacing w:before="5"/>
        <w:ind w:left="2135" w:hanging="460"/>
        <w:jc w:val="both"/>
        <w:rPr>
          <w:strike/>
          <w:color w:val="FF0000"/>
        </w:rPr>
      </w:pPr>
      <w:r w:rsidRPr="00642546">
        <w:rPr>
          <w:strike/>
          <w:color w:val="FF0000"/>
        </w:rPr>
        <w:t>Current certifications in Advanced Cardiac Life Support (ACLS);</w:t>
      </w:r>
    </w:p>
    <w:p w:rsidR="000B2F62" w:rsidRPr="00642546" w:rsidRDefault="00843D2B">
      <w:pPr>
        <w:pStyle w:val="BodyText"/>
        <w:numPr>
          <w:ilvl w:val="3"/>
          <w:numId w:val="13"/>
        </w:numPr>
        <w:tabs>
          <w:tab w:val="left" w:pos="2122"/>
        </w:tabs>
        <w:spacing w:before="2"/>
        <w:ind w:left="2121" w:hanging="446"/>
        <w:jc w:val="both"/>
        <w:rPr>
          <w:strike/>
          <w:color w:val="FF0000"/>
        </w:rPr>
      </w:pPr>
      <w:r w:rsidRPr="00642546">
        <w:rPr>
          <w:strike/>
          <w:color w:val="FF0000"/>
        </w:rPr>
        <w:t>Disposable CPR masks, pediatric and adult;</w:t>
      </w:r>
    </w:p>
    <w:p w:rsidR="000B2F62" w:rsidRPr="00642546" w:rsidRDefault="00843D2B">
      <w:pPr>
        <w:pStyle w:val="BodyText"/>
        <w:numPr>
          <w:ilvl w:val="3"/>
          <w:numId w:val="13"/>
        </w:numPr>
        <w:tabs>
          <w:tab w:val="left" w:pos="2093"/>
        </w:tabs>
        <w:spacing w:before="5"/>
        <w:ind w:left="2092" w:hanging="417"/>
        <w:jc w:val="both"/>
        <w:rPr>
          <w:strike/>
          <w:color w:val="FF0000"/>
        </w:rPr>
      </w:pPr>
      <w:r w:rsidRPr="00642546">
        <w:rPr>
          <w:strike/>
          <w:color w:val="FF0000"/>
        </w:rPr>
        <w:t>Disposable syringes (assorted sizes);</w:t>
      </w:r>
    </w:p>
    <w:p w:rsidR="000B2F62" w:rsidRPr="00642546" w:rsidRDefault="00843D2B">
      <w:pPr>
        <w:pStyle w:val="BodyText"/>
        <w:numPr>
          <w:ilvl w:val="3"/>
          <w:numId w:val="13"/>
        </w:numPr>
        <w:tabs>
          <w:tab w:val="left" w:pos="2198"/>
        </w:tabs>
        <w:spacing w:before="2" w:line="244" w:lineRule="auto"/>
        <w:ind w:right="120" w:firstLine="0"/>
        <w:rPr>
          <w:strike/>
          <w:color w:val="FF0000"/>
        </w:rPr>
      </w:pPr>
      <w:r w:rsidRPr="00642546">
        <w:rPr>
          <w:strike/>
          <w:color w:val="FF0000"/>
        </w:rPr>
        <w:t>Endotracheal tubes with inflatable cuffs and other equipment designed to maintain patient airway including:</w:t>
      </w:r>
    </w:p>
    <w:p w:rsidR="000B2F62" w:rsidRPr="00642546" w:rsidRDefault="00843D2B">
      <w:pPr>
        <w:pStyle w:val="BodyText"/>
        <w:numPr>
          <w:ilvl w:val="4"/>
          <w:numId w:val="13"/>
        </w:numPr>
        <w:tabs>
          <w:tab w:val="left" w:pos="2396"/>
        </w:tabs>
        <w:spacing w:line="274" w:lineRule="exact"/>
        <w:ind w:left="2395"/>
        <w:jc w:val="both"/>
        <w:rPr>
          <w:strike/>
          <w:color w:val="FF0000"/>
        </w:rPr>
      </w:pPr>
      <w:r w:rsidRPr="00642546">
        <w:rPr>
          <w:strike/>
          <w:color w:val="FF0000"/>
        </w:rPr>
        <w:t>Pediatric endotracheal tubes, assorted sizes;</w:t>
      </w:r>
    </w:p>
    <w:p w:rsidR="000B2F62" w:rsidRPr="00642546" w:rsidRDefault="00843D2B">
      <w:pPr>
        <w:pStyle w:val="BodyText"/>
        <w:numPr>
          <w:ilvl w:val="4"/>
          <w:numId w:val="13"/>
        </w:numPr>
        <w:tabs>
          <w:tab w:val="left" w:pos="2396"/>
        </w:tabs>
        <w:spacing w:before="5"/>
        <w:ind w:left="2395"/>
        <w:jc w:val="both"/>
        <w:rPr>
          <w:strike/>
          <w:color w:val="FF0000"/>
        </w:rPr>
      </w:pPr>
      <w:r w:rsidRPr="00642546">
        <w:rPr>
          <w:strike/>
          <w:color w:val="FF0000"/>
        </w:rPr>
        <w:t>Adult endotracheal tubes, assorted sizes;</w:t>
      </w:r>
    </w:p>
    <w:p w:rsidR="000B2F62" w:rsidRPr="00642546" w:rsidRDefault="00843D2B">
      <w:pPr>
        <w:pStyle w:val="BodyText"/>
        <w:numPr>
          <w:ilvl w:val="4"/>
          <w:numId w:val="13"/>
        </w:numPr>
        <w:tabs>
          <w:tab w:val="left" w:pos="2396"/>
        </w:tabs>
        <w:spacing w:before="2"/>
        <w:ind w:left="2395"/>
        <w:jc w:val="both"/>
        <w:rPr>
          <w:strike/>
          <w:color w:val="FF0000"/>
        </w:rPr>
      </w:pPr>
      <w:r w:rsidRPr="00642546">
        <w:rPr>
          <w:strike/>
          <w:color w:val="FF0000"/>
        </w:rPr>
        <w:t>Connectors from tubes to gas delivery machines;</w:t>
      </w:r>
    </w:p>
    <w:p w:rsidR="000B2F62" w:rsidRPr="00642546" w:rsidRDefault="00843D2B">
      <w:pPr>
        <w:pStyle w:val="BodyText"/>
        <w:numPr>
          <w:ilvl w:val="4"/>
          <w:numId w:val="13"/>
        </w:numPr>
        <w:tabs>
          <w:tab w:val="left" w:pos="2396"/>
        </w:tabs>
        <w:spacing w:before="5"/>
        <w:ind w:left="2395"/>
        <w:jc w:val="both"/>
        <w:rPr>
          <w:strike/>
          <w:color w:val="FF0000"/>
        </w:rPr>
      </w:pPr>
      <w:r w:rsidRPr="00642546">
        <w:rPr>
          <w:strike/>
          <w:color w:val="FF0000"/>
        </w:rPr>
        <w:t>Syringe for cuff inflation; and</w:t>
      </w:r>
    </w:p>
    <w:p w:rsidR="000B2F62" w:rsidRPr="00642546" w:rsidRDefault="00843D2B">
      <w:pPr>
        <w:pStyle w:val="BodyText"/>
        <w:numPr>
          <w:ilvl w:val="4"/>
          <w:numId w:val="13"/>
        </w:numPr>
        <w:tabs>
          <w:tab w:val="left" w:pos="2396"/>
        </w:tabs>
        <w:spacing w:before="2"/>
        <w:ind w:left="2395"/>
        <w:jc w:val="both"/>
        <w:rPr>
          <w:strike/>
          <w:color w:val="FF0000"/>
        </w:rPr>
      </w:pPr>
      <w:r w:rsidRPr="00642546">
        <w:rPr>
          <w:strike/>
          <w:color w:val="FF0000"/>
        </w:rPr>
        <w:t>Stylet.</w:t>
      </w:r>
    </w:p>
    <w:p w:rsidR="000B2F62" w:rsidRPr="00642546" w:rsidRDefault="00843D2B">
      <w:pPr>
        <w:pStyle w:val="BodyText"/>
        <w:numPr>
          <w:ilvl w:val="3"/>
          <w:numId w:val="13"/>
        </w:numPr>
        <w:tabs>
          <w:tab w:val="left" w:pos="2136"/>
        </w:tabs>
        <w:spacing w:before="5"/>
        <w:ind w:left="2135" w:hanging="460"/>
        <w:jc w:val="both"/>
        <w:rPr>
          <w:strike/>
          <w:color w:val="FF0000"/>
        </w:rPr>
      </w:pPr>
      <w:r w:rsidRPr="00642546">
        <w:rPr>
          <w:strike/>
          <w:color w:val="FF0000"/>
        </w:rPr>
        <w:t>Endotracheal tube forceps;</w:t>
      </w:r>
    </w:p>
    <w:p w:rsidR="000B2F62" w:rsidRPr="00642546" w:rsidRDefault="00843D2B">
      <w:pPr>
        <w:pStyle w:val="BodyText"/>
        <w:numPr>
          <w:ilvl w:val="3"/>
          <w:numId w:val="13"/>
        </w:numPr>
        <w:tabs>
          <w:tab w:val="left" w:pos="2134"/>
        </w:tabs>
        <w:spacing w:before="2" w:line="244" w:lineRule="auto"/>
        <w:ind w:right="120" w:firstLine="0"/>
        <w:rPr>
          <w:strike/>
          <w:color w:val="FF0000"/>
        </w:rPr>
      </w:pPr>
      <w:r w:rsidRPr="00642546">
        <w:rPr>
          <w:strike/>
          <w:color w:val="FF0000"/>
        </w:rPr>
        <w:t xml:space="preserve">Equipment for emergency </w:t>
      </w:r>
      <w:proofErr w:type="spellStart"/>
      <w:r w:rsidRPr="00642546">
        <w:rPr>
          <w:strike/>
          <w:color w:val="FF0000"/>
        </w:rPr>
        <w:t>crico-thyroidotomy</w:t>
      </w:r>
      <w:proofErr w:type="spellEnd"/>
      <w:r w:rsidRPr="00642546">
        <w:rPr>
          <w:strike/>
          <w:color w:val="FF0000"/>
        </w:rPr>
        <w:t xml:space="preserve"> and/or tracheostomy with appropriate connectors to deliver 100% oxygen and establish an emergency airway;</w:t>
      </w:r>
    </w:p>
    <w:p w:rsidR="000B2F62" w:rsidRPr="00642546" w:rsidRDefault="00843D2B">
      <w:pPr>
        <w:pStyle w:val="BodyText"/>
        <w:numPr>
          <w:ilvl w:val="3"/>
          <w:numId w:val="13"/>
        </w:numPr>
        <w:tabs>
          <w:tab w:val="left" w:pos="2082"/>
        </w:tabs>
        <w:spacing w:line="274" w:lineRule="exact"/>
        <w:ind w:left="2081" w:hanging="406"/>
        <w:jc w:val="both"/>
        <w:rPr>
          <w:strike/>
          <w:color w:val="FF0000"/>
        </w:rPr>
      </w:pPr>
      <w:r w:rsidRPr="00642546">
        <w:rPr>
          <w:strike/>
          <w:color w:val="FF0000"/>
        </w:rPr>
        <w:t>Equipment for the insertion and maintenance of an intravenous infusion</w:t>
      </w:r>
    </w:p>
    <w:p w:rsidR="000B2F62" w:rsidRPr="00642546" w:rsidRDefault="00843D2B">
      <w:pPr>
        <w:pStyle w:val="BodyText"/>
        <w:numPr>
          <w:ilvl w:val="3"/>
          <w:numId w:val="13"/>
        </w:numPr>
        <w:tabs>
          <w:tab w:val="left" w:pos="2143"/>
        </w:tabs>
        <w:spacing w:before="5" w:line="242" w:lineRule="auto"/>
        <w:ind w:right="113" w:firstLine="0"/>
        <w:rPr>
          <w:strike/>
          <w:color w:val="FF0000"/>
        </w:rPr>
      </w:pPr>
      <w:r w:rsidRPr="00642546">
        <w:rPr>
          <w:strike/>
          <w:color w:val="FF0000"/>
        </w:rPr>
        <w:t>Equipment suitable for proper positioning of the patient for administration of cardio­ pulmonary resuscitation, including a back board;</w:t>
      </w:r>
    </w:p>
    <w:p w:rsidR="000B2F62" w:rsidRPr="00642546" w:rsidRDefault="00843D2B">
      <w:pPr>
        <w:pStyle w:val="BodyText"/>
        <w:numPr>
          <w:ilvl w:val="3"/>
          <w:numId w:val="13"/>
        </w:numPr>
        <w:tabs>
          <w:tab w:val="left" w:pos="2083"/>
        </w:tabs>
        <w:spacing w:before="2"/>
        <w:ind w:left="2082" w:hanging="407"/>
        <w:jc w:val="both"/>
        <w:rPr>
          <w:strike/>
          <w:color w:val="FF0000"/>
        </w:rPr>
      </w:pPr>
      <w:r w:rsidRPr="00642546">
        <w:rPr>
          <w:strike/>
          <w:color w:val="FF0000"/>
        </w:rPr>
        <w:t>Equipment for continuous monitoring during anesthesia;</w:t>
      </w:r>
    </w:p>
    <w:p w:rsidR="000B2F62" w:rsidRPr="00642546" w:rsidRDefault="00843D2B">
      <w:pPr>
        <w:pStyle w:val="BodyText"/>
        <w:numPr>
          <w:ilvl w:val="3"/>
          <w:numId w:val="13"/>
        </w:numPr>
        <w:tabs>
          <w:tab w:val="left" w:pos="2202"/>
        </w:tabs>
        <w:spacing w:before="2"/>
        <w:ind w:left="2201" w:hanging="526"/>
        <w:jc w:val="both"/>
        <w:rPr>
          <w:strike/>
          <w:color w:val="FF0000"/>
        </w:rPr>
      </w:pPr>
      <w:r w:rsidRPr="00642546">
        <w:rPr>
          <w:strike/>
          <w:color w:val="FF0000"/>
        </w:rPr>
        <w:t>Gas delivery system capable of positive pressure ventilation, which must include:</w:t>
      </w:r>
    </w:p>
    <w:p w:rsidR="000B2F62" w:rsidRPr="00642546" w:rsidRDefault="00843D2B">
      <w:pPr>
        <w:pStyle w:val="BodyText"/>
        <w:numPr>
          <w:ilvl w:val="4"/>
          <w:numId w:val="13"/>
        </w:numPr>
        <w:tabs>
          <w:tab w:val="left" w:pos="2396"/>
        </w:tabs>
        <w:spacing w:before="5"/>
        <w:ind w:firstLine="0"/>
        <w:jc w:val="both"/>
        <w:rPr>
          <w:strike/>
          <w:color w:val="FF0000"/>
        </w:rPr>
      </w:pPr>
      <w:r w:rsidRPr="00642546">
        <w:rPr>
          <w:strike/>
          <w:color w:val="FF0000"/>
        </w:rPr>
        <w:t>Oxygen;</w:t>
      </w:r>
    </w:p>
    <w:p w:rsidR="000B2F62" w:rsidRPr="00642546" w:rsidRDefault="00843D2B">
      <w:pPr>
        <w:pStyle w:val="BodyText"/>
        <w:numPr>
          <w:ilvl w:val="4"/>
          <w:numId w:val="13"/>
        </w:numPr>
        <w:tabs>
          <w:tab w:val="left" w:pos="2396"/>
        </w:tabs>
        <w:spacing w:before="2"/>
        <w:ind w:left="2395"/>
        <w:jc w:val="both"/>
        <w:rPr>
          <w:strike/>
          <w:color w:val="FF0000"/>
        </w:rPr>
      </w:pPr>
      <w:r w:rsidRPr="00642546">
        <w:rPr>
          <w:strike/>
          <w:color w:val="FF0000"/>
        </w:rPr>
        <w:t>Safety-keyed hose attachments;</w:t>
      </w:r>
    </w:p>
    <w:p w:rsidR="000B2F62" w:rsidRPr="00642546" w:rsidRDefault="00843D2B">
      <w:pPr>
        <w:pStyle w:val="BodyText"/>
        <w:numPr>
          <w:ilvl w:val="4"/>
          <w:numId w:val="13"/>
        </w:numPr>
        <w:tabs>
          <w:tab w:val="left" w:pos="2403"/>
        </w:tabs>
        <w:spacing w:before="5" w:line="242" w:lineRule="auto"/>
        <w:ind w:right="120" w:firstLine="0"/>
        <w:rPr>
          <w:strike/>
          <w:color w:val="FF0000"/>
        </w:rPr>
      </w:pPr>
      <w:r w:rsidRPr="00642546">
        <w:rPr>
          <w:strike/>
          <w:color w:val="FF0000"/>
        </w:rPr>
        <w:t xml:space="preserve">Capability to administer 100% oxygen in all rooms (operatory, recovery, </w:t>
      </w:r>
      <w:proofErr w:type="spellStart"/>
      <w:r w:rsidRPr="00642546">
        <w:rPr>
          <w:strike/>
          <w:color w:val="FF0000"/>
        </w:rPr>
        <w:t>examina</w:t>
      </w:r>
      <w:proofErr w:type="spellEnd"/>
      <w:r w:rsidRPr="00642546">
        <w:rPr>
          <w:strike/>
          <w:color w:val="FF0000"/>
        </w:rPr>
        <w:t xml:space="preserve">­ </w:t>
      </w:r>
      <w:proofErr w:type="spellStart"/>
      <w:r w:rsidRPr="00642546">
        <w:rPr>
          <w:strike/>
          <w:color w:val="FF0000"/>
        </w:rPr>
        <w:t>tion</w:t>
      </w:r>
      <w:proofErr w:type="spellEnd"/>
      <w:r w:rsidRPr="00642546">
        <w:rPr>
          <w:strike/>
          <w:color w:val="FF0000"/>
        </w:rPr>
        <w:t>, and reception);</w:t>
      </w:r>
    </w:p>
    <w:p w:rsidR="000B2F62" w:rsidRPr="00642546" w:rsidRDefault="00843D2B">
      <w:pPr>
        <w:pStyle w:val="BodyText"/>
        <w:numPr>
          <w:ilvl w:val="4"/>
          <w:numId w:val="13"/>
        </w:numPr>
        <w:tabs>
          <w:tab w:val="left" w:pos="2396"/>
        </w:tabs>
        <w:spacing w:before="2"/>
        <w:ind w:left="2395"/>
        <w:jc w:val="both"/>
        <w:rPr>
          <w:strike/>
          <w:color w:val="FF0000"/>
        </w:rPr>
      </w:pPr>
      <w:r w:rsidRPr="00642546">
        <w:rPr>
          <w:strike/>
          <w:color w:val="FF0000"/>
        </w:rPr>
        <w:t>Gas storage in compliance with safety codes;</w:t>
      </w:r>
    </w:p>
    <w:p w:rsidR="000B2F62" w:rsidRPr="00642546" w:rsidRDefault="00843D2B">
      <w:pPr>
        <w:pStyle w:val="BodyText"/>
        <w:numPr>
          <w:ilvl w:val="4"/>
          <w:numId w:val="13"/>
        </w:numPr>
        <w:tabs>
          <w:tab w:val="left" w:pos="2396"/>
        </w:tabs>
        <w:spacing w:before="2"/>
        <w:ind w:left="2395"/>
        <w:jc w:val="both"/>
        <w:rPr>
          <w:strike/>
          <w:color w:val="FF0000"/>
        </w:rPr>
      </w:pPr>
      <w:r w:rsidRPr="00642546">
        <w:rPr>
          <w:strike/>
          <w:color w:val="FF0000"/>
        </w:rPr>
        <w:t>Adequate waste gas scavenging system; and</w:t>
      </w:r>
    </w:p>
    <w:p w:rsidR="000B2F62" w:rsidRPr="00642546" w:rsidRDefault="00843D2B">
      <w:pPr>
        <w:pStyle w:val="BodyText"/>
        <w:numPr>
          <w:ilvl w:val="4"/>
          <w:numId w:val="13"/>
        </w:numPr>
        <w:tabs>
          <w:tab w:val="left" w:pos="2396"/>
        </w:tabs>
        <w:spacing w:before="5"/>
        <w:ind w:left="2395"/>
        <w:jc w:val="both"/>
        <w:rPr>
          <w:strike/>
          <w:color w:val="FF0000"/>
        </w:rPr>
      </w:pPr>
      <w:r w:rsidRPr="00642546">
        <w:rPr>
          <w:strike/>
          <w:color w:val="FF0000"/>
        </w:rPr>
        <w:t>Nasal hood or cannula.</w:t>
      </w:r>
    </w:p>
    <w:p w:rsidR="000B2F62" w:rsidRPr="00642546" w:rsidRDefault="00843D2B">
      <w:pPr>
        <w:pStyle w:val="BodyText"/>
        <w:numPr>
          <w:ilvl w:val="3"/>
          <w:numId w:val="13"/>
        </w:numPr>
        <w:tabs>
          <w:tab w:val="left" w:pos="2107"/>
        </w:tabs>
        <w:spacing w:before="2"/>
        <w:ind w:left="2106" w:hanging="431"/>
        <w:jc w:val="both"/>
        <w:rPr>
          <w:strike/>
          <w:color w:val="FF0000"/>
        </w:rPr>
      </w:pPr>
      <w:r w:rsidRPr="00642546">
        <w:rPr>
          <w:strike/>
          <w:color w:val="FF0000"/>
        </w:rPr>
        <w:t>Laryngoscope (straight and/or curved blades, assorted sizes; extra batteries and bulbs);</w:t>
      </w:r>
    </w:p>
    <w:p w:rsidR="000B2F62" w:rsidRPr="00642546" w:rsidRDefault="00843D2B">
      <w:pPr>
        <w:pStyle w:val="BodyText"/>
        <w:numPr>
          <w:ilvl w:val="3"/>
          <w:numId w:val="13"/>
        </w:numPr>
        <w:tabs>
          <w:tab w:val="left" w:pos="2136"/>
        </w:tabs>
        <w:spacing w:before="5"/>
        <w:ind w:left="2135" w:hanging="460"/>
        <w:jc w:val="both"/>
        <w:rPr>
          <w:strike/>
          <w:color w:val="FF0000"/>
        </w:rPr>
      </w:pPr>
      <w:r w:rsidRPr="00642546">
        <w:rPr>
          <w:strike/>
          <w:color w:val="FF0000"/>
        </w:rPr>
        <w:t>Latex free tourniquet;</w:t>
      </w:r>
    </w:p>
    <w:p w:rsidR="000B2F62" w:rsidRPr="00642546" w:rsidRDefault="00843D2B">
      <w:pPr>
        <w:pStyle w:val="BodyText"/>
        <w:numPr>
          <w:ilvl w:val="3"/>
          <w:numId w:val="13"/>
        </w:numPr>
        <w:tabs>
          <w:tab w:val="left" w:pos="2136"/>
        </w:tabs>
        <w:spacing w:before="2"/>
        <w:ind w:left="2135" w:hanging="460"/>
        <w:jc w:val="both"/>
        <w:rPr>
          <w:strike/>
          <w:color w:val="FF0000"/>
        </w:rPr>
      </w:pPr>
      <w:r w:rsidRPr="00642546">
        <w:rPr>
          <w:strike/>
          <w:color w:val="FF0000"/>
        </w:rPr>
        <w:t>List of emergency telephone numbers clearly visible;</w:t>
      </w:r>
    </w:p>
    <w:p w:rsidR="000B2F62" w:rsidRPr="00642546" w:rsidRDefault="00843D2B">
      <w:pPr>
        <w:pStyle w:val="BodyText"/>
        <w:numPr>
          <w:ilvl w:val="3"/>
          <w:numId w:val="13"/>
        </w:numPr>
        <w:tabs>
          <w:tab w:val="left" w:pos="2136"/>
        </w:tabs>
        <w:spacing w:before="5"/>
        <w:ind w:left="2135" w:hanging="460"/>
        <w:jc w:val="both"/>
        <w:rPr>
          <w:strike/>
          <w:color w:val="FF0000"/>
        </w:rPr>
      </w:pPr>
      <w:r w:rsidRPr="00642546">
        <w:rPr>
          <w:strike/>
          <w:color w:val="FF0000"/>
        </w:rPr>
        <w:t>Magill forceps or other suitable instruments;</w:t>
      </w:r>
    </w:p>
    <w:p w:rsidR="000B2F62" w:rsidRPr="00642546" w:rsidRDefault="00843D2B">
      <w:pPr>
        <w:pStyle w:val="BodyText"/>
        <w:numPr>
          <w:ilvl w:val="3"/>
          <w:numId w:val="13"/>
        </w:numPr>
        <w:tabs>
          <w:tab w:val="left" w:pos="2095"/>
        </w:tabs>
        <w:spacing w:before="2"/>
        <w:ind w:left="2094" w:hanging="419"/>
        <w:jc w:val="both"/>
        <w:rPr>
          <w:strike/>
          <w:color w:val="FF0000"/>
        </w:rPr>
      </w:pPr>
      <w:r w:rsidRPr="00642546">
        <w:rPr>
          <w:strike/>
          <w:color w:val="FF0000"/>
        </w:rPr>
        <w:t>Means of monitoring blood pressure (pediatric and adult);</w:t>
      </w:r>
    </w:p>
    <w:p w:rsidR="000B2F62" w:rsidRPr="00642546" w:rsidRDefault="00843D2B" w:rsidP="00715ABE">
      <w:pPr>
        <w:pStyle w:val="BodyText"/>
        <w:numPr>
          <w:ilvl w:val="3"/>
          <w:numId w:val="13"/>
        </w:numPr>
        <w:tabs>
          <w:tab w:val="left" w:pos="2160"/>
        </w:tabs>
        <w:ind w:left="2160" w:hanging="485"/>
        <w:jc w:val="both"/>
        <w:rPr>
          <w:strike/>
          <w:color w:val="FF0000"/>
        </w:rPr>
      </w:pPr>
      <w:r w:rsidRPr="00642546">
        <w:rPr>
          <w:strike/>
          <w:color w:val="FF0000"/>
        </w:rPr>
        <w:t>Means of monitoring heart rate and rhythm, with battery pack back-up;</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Means of monitoring respirations;</w:t>
      </w:r>
    </w:p>
    <w:p w:rsidR="000B2F62" w:rsidRPr="00642546" w:rsidRDefault="00843D2B" w:rsidP="00715ABE">
      <w:pPr>
        <w:pStyle w:val="BodyText"/>
        <w:numPr>
          <w:ilvl w:val="3"/>
          <w:numId w:val="13"/>
        </w:numPr>
        <w:tabs>
          <w:tab w:val="left" w:pos="2160"/>
        </w:tabs>
        <w:spacing w:before="5"/>
        <w:ind w:left="2160" w:hanging="485"/>
        <w:jc w:val="both"/>
        <w:rPr>
          <w:strike/>
          <w:color w:val="FF0000"/>
        </w:rPr>
      </w:pPr>
      <w:r w:rsidRPr="00642546">
        <w:rPr>
          <w:strike/>
          <w:color w:val="FF0000"/>
        </w:rPr>
        <w:t>Means of monitoring temperature;</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Means of transporting patients;</w:t>
      </w:r>
    </w:p>
    <w:p w:rsidR="000B2F62" w:rsidRPr="00642546" w:rsidRDefault="00843D2B" w:rsidP="00715ABE">
      <w:pPr>
        <w:pStyle w:val="BodyText"/>
        <w:numPr>
          <w:ilvl w:val="3"/>
          <w:numId w:val="13"/>
        </w:numPr>
        <w:tabs>
          <w:tab w:val="left" w:pos="2160"/>
          <w:tab w:val="left" w:pos="2189"/>
        </w:tabs>
        <w:spacing w:before="5"/>
        <w:ind w:left="2160" w:hanging="485"/>
        <w:jc w:val="both"/>
        <w:rPr>
          <w:strike/>
          <w:color w:val="FF0000"/>
        </w:rPr>
      </w:pPr>
      <w:r w:rsidRPr="00642546">
        <w:rPr>
          <w:strike/>
          <w:color w:val="FF0000"/>
        </w:rPr>
        <w:t>Method to accurately record elapsed time;</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Nasopharyngeal airways (pediatric and adult);</w:t>
      </w:r>
    </w:p>
    <w:p w:rsidR="000B2F62" w:rsidRPr="00642546" w:rsidRDefault="00843D2B" w:rsidP="00715ABE">
      <w:pPr>
        <w:pStyle w:val="BodyText"/>
        <w:numPr>
          <w:ilvl w:val="3"/>
          <w:numId w:val="13"/>
        </w:numPr>
        <w:tabs>
          <w:tab w:val="left" w:pos="2160"/>
        </w:tabs>
        <w:spacing w:before="5"/>
        <w:ind w:left="2160" w:hanging="485"/>
        <w:jc w:val="both"/>
        <w:rPr>
          <w:strike/>
          <w:color w:val="FF0000"/>
        </w:rPr>
      </w:pPr>
      <w:r w:rsidRPr="00642546">
        <w:rPr>
          <w:strike/>
          <w:color w:val="FF0000"/>
        </w:rPr>
        <w:t>Oropharyngeal airways (pediatric and adult);</w:t>
      </w:r>
    </w:p>
    <w:p w:rsidR="000B2F62" w:rsidRPr="00642546" w:rsidRDefault="00843D2B" w:rsidP="00715ABE">
      <w:pPr>
        <w:pStyle w:val="BodyText"/>
        <w:numPr>
          <w:ilvl w:val="3"/>
          <w:numId w:val="13"/>
        </w:numPr>
        <w:tabs>
          <w:tab w:val="left" w:pos="2160"/>
        </w:tabs>
        <w:spacing w:before="2" w:line="244" w:lineRule="auto"/>
        <w:ind w:left="2160" w:right="117" w:hanging="485"/>
        <w:rPr>
          <w:strike/>
          <w:color w:val="FF0000"/>
        </w:rPr>
      </w:pPr>
      <w:r w:rsidRPr="00642546">
        <w:rPr>
          <w:strike/>
          <w:color w:val="FF0000"/>
        </w:rPr>
        <w:t>Oxygen (portable Cylinder E tank) pediatric and adult masks capable of giving positive pressure ventilation including bag-valve-mask system;</w:t>
      </w:r>
    </w:p>
    <w:p w:rsidR="000B2F62" w:rsidRPr="00642546" w:rsidRDefault="00843D2B">
      <w:pPr>
        <w:pStyle w:val="BodyText"/>
        <w:spacing w:line="274" w:lineRule="exact"/>
        <w:jc w:val="both"/>
        <w:rPr>
          <w:strike/>
          <w:color w:val="FF0000"/>
        </w:rPr>
      </w:pPr>
      <w:r w:rsidRPr="00642546">
        <w:rPr>
          <w:strike/>
          <w:color w:val="FF0000"/>
        </w:rPr>
        <w:t>(</w:t>
      </w:r>
      <w:proofErr w:type="gramStart"/>
      <w:r w:rsidRPr="00642546">
        <w:rPr>
          <w:strike/>
          <w:color w:val="FF0000"/>
        </w:rPr>
        <w:t>aa</w:t>
      </w:r>
      <w:proofErr w:type="gramEnd"/>
      <w:r w:rsidRPr="00642546">
        <w:rPr>
          <w:strike/>
          <w:color w:val="FF0000"/>
        </w:rPr>
        <w:t>)   Scavenger system, if inhalation agents are used;</w:t>
      </w:r>
    </w:p>
    <w:p w:rsidR="000B2F62" w:rsidRPr="00642546" w:rsidRDefault="00843D2B">
      <w:pPr>
        <w:pStyle w:val="BodyText"/>
        <w:spacing w:before="5" w:line="242" w:lineRule="auto"/>
        <w:ind w:right="2207"/>
        <w:rPr>
          <w:strike/>
          <w:color w:val="FF0000"/>
        </w:rPr>
      </w:pPr>
      <w:r w:rsidRPr="00642546">
        <w:rPr>
          <w:strike/>
          <w:color w:val="FF0000"/>
        </w:rPr>
        <w:t>(</w:t>
      </w:r>
      <w:proofErr w:type="gramStart"/>
      <w:r w:rsidRPr="00642546">
        <w:rPr>
          <w:strike/>
          <w:color w:val="FF0000"/>
        </w:rPr>
        <w:t>bb</w:t>
      </w:r>
      <w:proofErr w:type="gramEnd"/>
      <w:r w:rsidRPr="00642546">
        <w:rPr>
          <w:strike/>
          <w:color w:val="FF0000"/>
        </w:rPr>
        <w:t>)  Sphygmomanometer and stethoscope (pediatric and adult); (cc</w:t>
      </w:r>
      <w:proofErr w:type="gramStart"/>
      <w:r w:rsidRPr="00642546">
        <w:rPr>
          <w:strike/>
          <w:color w:val="FF0000"/>
        </w:rPr>
        <w:t>)  Suction</w:t>
      </w:r>
      <w:proofErr w:type="gramEnd"/>
      <w:r w:rsidRPr="00642546">
        <w:rPr>
          <w:strike/>
          <w:color w:val="FF0000"/>
        </w:rPr>
        <w:t>:</w:t>
      </w:r>
    </w:p>
    <w:p w:rsidR="000B2F62" w:rsidRPr="00642546" w:rsidRDefault="00843D2B">
      <w:pPr>
        <w:pStyle w:val="BodyText"/>
        <w:numPr>
          <w:ilvl w:val="4"/>
          <w:numId w:val="13"/>
        </w:numPr>
        <w:tabs>
          <w:tab w:val="left" w:pos="2396"/>
        </w:tabs>
        <w:spacing w:before="2"/>
        <w:ind w:left="2395"/>
        <w:rPr>
          <w:strike/>
          <w:color w:val="FF0000"/>
        </w:rPr>
      </w:pPr>
      <w:r w:rsidRPr="00642546">
        <w:rPr>
          <w:strike/>
          <w:color w:val="FF0000"/>
        </w:rPr>
        <w:t>Suction catheter for endotracheal tube;</w:t>
      </w:r>
    </w:p>
    <w:p w:rsidR="000B2F62" w:rsidRPr="00642546" w:rsidRDefault="00843D2B">
      <w:pPr>
        <w:pStyle w:val="BodyText"/>
        <w:numPr>
          <w:ilvl w:val="4"/>
          <w:numId w:val="13"/>
        </w:numPr>
        <w:tabs>
          <w:tab w:val="left" w:pos="2396"/>
        </w:tabs>
        <w:spacing w:before="2"/>
        <w:ind w:left="2395"/>
        <w:rPr>
          <w:strike/>
          <w:color w:val="FF0000"/>
        </w:rPr>
      </w:pPr>
      <w:r w:rsidRPr="00642546">
        <w:rPr>
          <w:strike/>
          <w:color w:val="FF0000"/>
        </w:rPr>
        <w:t>Tonsillar suction tip;</w:t>
      </w:r>
    </w:p>
    <w:p w:rsidR="000B2F62" w:rsidRPr="00642546" w:rsidRDefault="00843D2B">
      <w:pPr>
        <w:pStyle w:val="BodyText"/>
        <w:numPr>
          <w:ilvl w:val="4"/>
          <w:numId w:val="13"/>
        </w:numPr>
        <w:tabs>
          <w:tab w:val="left" w:pos="2396"/>
        </w:tabs>
        <w:spacing w:before="5"/>
        <w:ind w:left="2395"/>
        <w:rPr>
          <w:strike/>
          <w:color w:val="FF0000"/>
        </w:rPr>
      </w:pPr>
      <w:r w:rsidRPr="00642546">
        <w:rPr>
          <w:strike/>
          <w:color w:val="FF0000"/>
        </w:rPr>
        <w:t>Suction equipment for use during power failure; and</w:t>
      </w:r>
    </w:p>
    <w:p w:rsidR="000B2F62" w:rsidRPr="00642546" w:rsidRDefault="00843D2B">
      <w:pPr>
        <w:pStyle w:val="BodyText"/>
        <w:numPr>
          <w:ilvl w:val="4"/>
          <w:numId w:val="13"/>
        </w:numPr>
        <w:tabs>
          <w:tab w:val="left" w:pos="2396"/>
        </w:tabs>
        <w:spacing w:before="2"/>
        <w:ind w:left="2395"/>
        <w:rPr>
          <w:strike/>
          <w:color w:val="FF0000"/>
        </w:rPr>
      </w:pPr>
      <w:r w:rsidRPr="00642546">
        <w:rPr>
          <w:strike/>
          <w:color w:val="FF0000"/>
        </w:rPr>
        <w:t xml:space="preserve">Capability of suction in all </w:t>
      </w:r>
      <w:proofErr w:type="spellStart"/>
      <w:r w:rsidRPr="00642546">
        <w:rPr>
          <w:strike/>
          <w:color w:val="FF0000"/>
        </w:rPr>
        <w:t>operatories</w:t>
      </w:r>
      <w:proofErr w:type="spellEnd"/>
      <w:r w:rsidRPr="00642546">
        <w:rPr>
          <w:strike/>
          <w:color w:val="FF0000"/>
        </w:rPr>
        <w:t xml:space="preserve"> and recovery rooms.</w:t>
      </w:r>
    </w:p>
    <w:p w:rsidR="000B2F62" w:rsidRPr="00642546" w:rsidRDefault="00843D2B">
      <w:pPr>
        <w:pStyle w:val="BodyText"/>
        <w:spacing w:before="5" w:line="242" w:lineRule="auto"/>
        <w:ind w:right="120"/>
        <w:rPr>
          <w:strike/>
          <w:color w:val="FF0000"/>
        </w:rPr>
      </w:pPr>
      <w:r w:rsidRPr="00642546">
        <w:rPr>
          <w:strike/>
          <w:color w:val="FF0000"/>
        </w:rPr>
        <w:t>(</w:t>
      </w:r>
      <w:proofErr w:type="spellStart"/>
      <w:proofErr w:type="gramStart"/>
      <w:r w:rsidRPr="00642546">
        <w:rPr>
          <w:strike/>
          <w:color w:val="FF0000"/>
        </w:rPr>
        <w:t>dd</w:t>
      </w:r>
      <w:proofErr w:type="spellEnd"/>
      <w:proofErr w:type="gramEnd"/>
      <w:r w:rsidRPr="00642546">
        <w:rPr>
          <w:strike/>
          <w:color w:val="FF0000"/>
        </w:rPr>
        <w:t>)   Schedule and log for checking and recording dates when anesthesia accessories and supply of emergency drugs have been checked;</w:t>
      </w:r>
    </w:p>
    <w:p w:rsidR="000B2F62" w:rsidRPr="00642546" w:rsidRDefault="00843D2B">
      <w:pPr>
        <w:pStyle w:val="BodyText"/>
        <w:spacing w:before="2" w:line="242" w:lineRule="auto"/>
        <w:ind w:right="119"/>
        <w:rPr>
          <w:strike/>
          <w:color w:val="FF0000"/>
        </w:rPr>
      </w:pPr>
      <w:r w:rsidRPr="00642546">
        <w:rPr>
          <w:strike/>
          <w:color w:val="FF0000"/>
        </w:rPr>
        <w:t>(</w:t>
      </w:r>
      <w:proofErr w:type="spellStart"/>
      <w:proofErr w:type="gramStart"/>
      <w:r w:rsidRPr="00642546">
        <w:rPr>
          <w:strike/>
          <w:color w:val="FF0000"/>
        </w:rPr>
        <w:t>ee</w:t>
      </w:r>
      <w:proofErr w:type="spellEnd"/>
      <w:proofErr w:type="gramEnd"/>
      <w:r w:rsidRPr="00642546">
        <w:rPr>
          <w:strike/>
          <w:color w:val="FF0000"/>
        </w:rPr>
        <w:t>)   If nitrous oxide and oxygen delivery equipment capable of delivering less than 25% oxygen is used, an in-line oxygen analyzer must be used; and</w:t>
      </w:r>
    </w:p>
    <w:p w:rsidR="000B2F62" w:rsidRPr="00642546" w:rsidRDefault="00843D2B">
      <w:pPr>
        <w:pStyle w:val="BodyText"/>
        <w:spacing w:before="2"/>
        <w:jc w:val="both"/>
        <w:rPr>
          <w:strike/>
          <w:color w:val="FF0000"/>
        </w:rPr>
      </w:pPr>
      <w:r w:rsidRPr="00642546">
        <w:rPr>
          <w:strike/>
          <w:color w:val="FF0000"/>
        </w:rPr>
        <w:t>(</w:t>
      </w:r>
      <w:proofErr w:type="spellStart"/>
      <w:proofErr w:type="gramStart"/>
      <w:r w:rsidRPr="00642546">
        <w:rPr>
          <w:strike/>
          <w:color w:val="FF0000"/>
        </w:rPr>
        <w:t>ff</w:t>
      </w:r>
      <w:proofErr w:type="spellEnd"/>
      <w:proofErr w:type="gramEnd"/>
      <w:r w:rsidRPr="00642546">
        <w:rPr>
          <w:strike/>
          <w:color w:val="FF0000"/>
        </w:rPr>
        <w:t>)   Any other equipment as may be required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13"/>
        </w:numPr>
        <w:tabs>
          <w:tab w:val="left" w:pos="1784"/>
        </w:tabs>
        <w:spacing w:line="242" w:lineRule="auto"/>
        <w:ind w:right="118" w:firstLine="0"/>
        <w:jc w:val="both"/>
        <w:rPr>
          <w:strike/>
          <w:color w:val="FF0000"/>
        </w:rPr>
      </w:pPr>
      <w:r w:rsidRPr="00642546">
        <w:rPr>
          <w:strike/>
          <w:color w:val="FF0000"/>
          <w:u w:val="single" w:color="000000"/>
        </w:rPr>
        <w:t>Drugs Required for Facility Permit D-A</w:t>
      </w:r>
      <w:r w:rsidRPr="00642546">
        <w:rPr>
          <w:strike/>
          <w:color w:val="FF0000"/>
        </w:rPr>
        <w:t>. The following drugs and/or categories of drugs shall be provided and maintained in accordance with the AHA/ACLS Guidelines (234 CMR 6.02) or as determined by the Board for emergency use. All drugs shall be current and not expired.</w:t>
      </w:r>
    </w:p>
    <w:p w:rsidR="000B2F62" w:rsidRPr="00642546" w:rsidRDefault="00843D2B" w:rsidP="00715ABE">
      <w:pPr>
        <w:pStyle w:val="BodyText"/>
        <w:numPr>
          <w:ilvl w:val="3"/>
          <w:numId w:val="13"/>
        </w:numPr>
        <w:tabs>
          <w:tab w:val="left" w:pos="2160"/>
        </w:tabs>
        <w:spacing w:before="1"/>
        <w:ind w:left="2160" w:hanging="485"/>
        <w:jc w:val="both"/>
        <w:rPr>
          <w:strike/>
          <w:color w:val="FF0000"/>
        </w:rPr>
      </w:pPr>
      <w:r w:rsidRPr="00642546">
        <w:rPr>
          <w:strike/>
          <w:color w:val="FF0000"/>
        </w:rPr>
        <w:t>Acetylsalicylic acid (rapidly absorbable form);</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Ammonia inhalants;</w:t>
      </w:r>
    </w:p>
    <w:p w:rsidR="000B2F62" w:rsidRPr="00642546" w:rsidRDefault="00843D2B" w:rsidP="00715ABE">
      <w:pPr>
        <w:pStyle w:val="BodyText"/>
        <w:numPr>
          <w:ilvl w:val="3"/>
          <w:numId w:val="13"/>
        </w:numPr>
        <w:tabs>
          <w:tab w:val="left" w:pos="2160"/>
        </w:tabs>
        <w:spacing w:before="5"/>
        <w:ind w:left="2160" w:hanging="485"/>
        <w:jc w:val="both"/>
        <w:rPr>
          <w:strike/>
          <w:color w:val="FF0000"/>
        </w:rPr>
      </w:pPr>
      <w:r w:rsidRPr="00642546">
        <w:rPr>
          <w:strike/>
          <w:color w:val="FF0000"/>
        </w:rPr>
        <w:t>Anticonvulsant;</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Antihistamine;</w:t>
      </w:r>
    </w:p>
    <w:p w:rsidR="000B2F62" w:rsidRPr="00642546" w:rsidRDefault="00843D2B" w:rsidP="00715ABE">
      <w:pPr>
        <w:pStyle w:val="BodyText"/>
        <w:numPr>
          <w:ilvl w:val="3"/>
          <w:numId w:val="13"/>
        </w:numPr>
        <w:tabs>
          <w:tab w:val="left" w:pos="2160"/>
        </w:tabs>
        <w:spacing w:before="5"/>
        <w:ind w:left="2160" w:hanging="485"/>
        <w:jc w:val="both"/>
        <w:rPr>
          <w:strike/>
          <w:color w:val="FF0000"/>
        </w:rPr>
      </w:pPr>
      <w:proofErr w:type="spellStart"/>
      <w:r w:rsidRPr="00642546">
        <w:rPr>
          <w:strike/>
          <w:color w:val="FF0000"/>
        </w:rPr>
        <w:t>Antihypolglycemic</w:t>
      </w:r>
      <w:proofErr w:type="spellEnd"/>
      <w:r w:rsidRPr="00642546">
        <w:rPr>
          <w:strike/>
          <w:color w:val="FF0000"/>
        </w:rPr>
        <w:t xml:space="preserve"> agent;</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Antihypertensive medications;</w:t>
      </w:r>
    </w:p>
    <w:p w:rsidR="000B2F62" w:rsidRPr="00642546" w:rsidRDefault="00843D2B" w:rsidP="00715ABE">
      <w:pPr>
        <w:pStyle w:val="BodyText"/>
        <w:numPr>
          <w:ilvl w:val="3"/>
          <w:numId w:val="13"/>
        </w:numPr>
        <w:tabs>
          <w:tab w:val="left" w:pos="2160"/>
        </w:tabs>
        <w:spacing w:before="5"/>
        <w:ind w:left="2160" w:hanging="485"/>
        <w:jc w:val="both"/>
        <w:rPr>
          <w:strike/>
          <w:color w:val="FF0000"/>
        </w:rPr>
      </w:pPr>
      <w:r w:rsidRPr="00642546">
        <w:rPr>
          <w:strike/>
          <w:color w:val="FF0000"/>
        </w:rPr>
        <w:t>Antiemetic;</w:t>
      </w:r>
    </w:p>
    <w:p w:rsidR="000B2F62" w:rsidRPr="00642546" w:rsidRDefault="00843D2B" w:rsidP="00715ABE">
      <w:pPr>
        <w:pStyle w:val="BodyText"/>
        <w:numPr>
          <w:ilvl w:val="3"/>
          <w:numId w:val="13"/>
        </w:numPr>
        <w:tabs>
          <w:tab w:val="left" w:pos="2160"/>
        </w:tabs>
        <w:spacing w:before="2"/>
        <w:ind w:left="2160" w:hanging="485"/>
        <w:jc w:val="both"/>
        <w:rPr>
          <w:strike/>
          <w:color w:val="FF0000"/>
        </w:rPr>
      </w:pPr>
      <w:r w:rsidRPr="00642546">
        <w:rPr>
          <w:strike/>
          <w:color w:val="FF0000"/>
        </w:rPr>
        <w:t>Atropine;</w:t>
      </w:r>
    </w:p>
    <w:p w:rsidR="000B2F62" w:rsidRPr="00642546" w:rsidRDefault="00715ABE" w:rsidP="00715ABE">
      <w:pPr>
        <w:pStyle w:val="BodyText"/>
        <w:numPr>
          <w:ilvl w:val="3"/>
          <w:numId w:val="13"/>
        </w:numPr>
        <w:tabs>
          <w:tab w:val="left" w:pos="2082"/>
          <w:tab w:val="left" w:pos="2160"/>
        </w:tabs>
        <w:spacing w:before="5"/>
        <w:ind w:left="2160" w:hanging="485"/>
        <w:jc w:val="both"/>
        <w:rPr>
          <w:strike/>
          <w:color w:val="FF0000"/>
        </w:rPr>
      </w:pPr>
      <w:r w:rsidRPr="00642546">
        <w:rPr>
          <w:strike/>
          <w:color w:val="FF0000"/>
        </w:rPr>
        <w:t xml:space="preserve"> </w:t>
      </w:r>
      <w:r w:rsidR="00843D2B" w:rsidRPr="00642546">
        <w:rPr>
          <w:strike/>
          <w:color w:val="FF0000"/>
        </w:rPr>
        <w:t>Bronchodilator;</w:t>
      </w:r>
    </w:p>
    <w:p w:rsidR="000B2F62" w:rsidRPr="00642546" w:rsidRDefault="00715ABE" w:rsidP="00715ABE">
      <w:pPr>
        <w:pStyle w:val="BodyText"/>
        <w:numPr>
          <w:ilvl w:val="3"/>
          <w:numId w:val="13"/>
        </w:numPr>
        <w:tabs>
          <w:tab w:val="left" w:pos="2083"/>
          <w:tab w:val="left" w:pos="2160"/>
        </w:tabs>
        <w:spacing w:before="2"/>
        <w:ind w:left="2160" w:hanging="485"/>
        <w:jc w:val="both"/>
        <w:rPr>
          <w:strike/>
          <w:color w:val="FF0000"/>
        </w:rPr>
      </w:pPr>
      <w:r w:rsidRPr="00642546">
        <w:rPr>
          <w:strike/>
          <w:color w:val="FF0000"/>
        </w:rPr>
        <w:t xml:space="preserve"> </w:t>
      </w:r>
      <w:r w:rsidR="00843D2B" w:rsidRPr="00642546">
        <w:rPr>
          <w:strike/>
          <w:color w:val="FF0000"/>
        </w:rPr>
        <w:t>Corticosteroid;</w:t>
      </w:r>
    </w:p>
    <w:p w:rsidR="000B2F62" w:rsidRPr="00642546" w:rsidRDefault="00715ABE" w:rsidP="00715ABE">
      <w:pPr>
        <w:pStyle w:val="BodyText"/>
        <w:numPr>
          <w:ilvl w:val="3"/>
          <w:numId w:val="13"/>
        </w:numPr>
        <w:tabs>
          <w:tab w:val="left" w:pos="2160"/>
        </w:tabs>
        <w:spacing w:before="5" w:line="243" w:lineRule="auto"/>
        <w:ind w:left="2160" w:right="117" w:hanging="485"/>
        <w:jc w:val="both"/>
        <w:rPr>
          <w:strike/>
          <w:color w:val="FF0000"/>
        </w:rPr>
      </w:pPr>
      <w:r w:rsidRPr="00642546">
        <w:rPr>
          <w:strike/>
          <w:color w:val="FF0000"/>
        </w:rPr>
        <w:t xml:space="preserve"> </w:t>
      </w:r>
      <w:proofErr w:type="spellStart"/>
      <w:r w:rsidR="00843D2B" w:rsidRPr="00642546">
        <w:rPr>
          <w:strike/>
          <w:color w:val="FF0000"/>
        </w:rPr>
        <w:t>Dantrolene</w:t>
      </w:r>
      <w:proofErr w:type="spellEnd"/>
      <w:r w:rsidR="00843D2B" w:rsidRPr="00642546">
        <w:rPr>
          <w:strike/>
          <w:color w:val="FF0000"/>
        </w:rPr>
        <w:t xml:space="preserve"> Sodium (required if a halogenated anesthesia agent </w:t>
      </w:r>
      <w:r w:rsidR="00843D2B" w:rsidRPr="00642546">
        <w:rPr>
          <w:i/>
          <w:strike/>
          <w:color w:val="FF0000"/>
        </w:rPr>
        <w:t>e.g</w:t>
      </w:r>
      <w:r w:rsidR="00843D2B" w:rsidRPr="00642546">
        <w:rPr>
          <w:strike/>
          <w:color w:val="FF0000"/>
        </w:rPr>
        <w:t xml:space="preserve">. halothane, </w:t>
      </w:r>
      <w:proofErr w:type="spellStart"/>
      <w:r w:rsidR="00843D2B" w:rsidRPr="00642546">
        <w:rPr>
          <w:strike/>
          <w:color w:val="FF0000"/>
        </w:rPr>
        <w:t>enflurane</w:t>
      </w:r>
      <w:proofErr w:type="spellEnd"/>
      <w:r w:rsidR="00843D2B" w:rsidRPr="00642546">
        <w:rPr>
          <w:strike/>
          <w:color w:val="FF0000"/>
        </w:rPr>
        <w:t xml:space="preserve">, isoflurane is used or </w:t>
      </w:r>
      <w:proofErr w:type="spellStart"/>
      <w:r w:rsidR="00843D2B" w:rsidRPr="00642546">
        <w:rPr>
          <w:strike/>
          <w:color w:val="FF0000"/>
        </w:rPr>
        <w:t>depolorizing</w:t>
      </w:r>
      <w:proofErr w:type="spellEnd"/>
      <w:r w:rsidR="00843D2B" w:rsidRPr="00642546">
        <w:rPr>
          <w:strike/>
          <w:color w:val="FF0000"/>
        </w:rPr>
        <w:t xml:space="preserve"> skeletal muscle relaxants </w:t>
      </w:r>
      <w:r w:rsidR="00843D2B" w:rsidRPr="00642546">
        <w:rPr>
          <w:i/>
          <w:strike/>
          <w:color w:val="FF0000"/>
        </w:rPr>
        <w:t>e.g</w:t>
      </w:r>
      <w:r w:rsidR="00843D2B" w:rsidRPr="00642546">
        <w:rPr>
          <w:strike/>
          <w:color w:val="FF0000"/>
        </w:rPr>
        <w:t>. succinylcholine are administered);</w:t>
      </w:r>
    </w:p>
    <w:p w:rsidR="000B2F62" w:rsidRPr="00642546" w:rsidRDefault="00715ABE" w:rsidP="00715ABE">
      <w:pPr>
        <w:pStyle w:val="BodyText"/>
        <w:numPr>
          <w:ilvl w:val="3"/>
          <w:numId w:val="13"/>
        </w:numPr>
        <w:tabs>
          <w:tab w:val="left" w:pos="2160"/>
        </w:tabs>
        <w:spacing w:line="275" w:lineRule="exact"/>
        <w:ind w:left="2082" w:hanging="407"/>
        <w:jc w:val="both"/>
        <w:rPr>
          <w:strike/>
          <w:color w:val="FF0000"/>
        </w:rPr>
      </w:pPr>
      <w:r w:rsidRPr="00642546">
        <w:rPr>
          <w:strike/>
          <w:color w:val="FF0000"/>
        </w:rPr>
        <w:t xml:space="preserve"> </w:t>
      </w:r>
      <w:r w:rsidR="00843D2B" w:rsidRPr="00642546">
        <w:rPr>
          <w:strike/>
          <w:color w:val="FF0000"/>
        </w:rPr>
        <w:t>Epinephrine pre-loaded syringes and ampules (pediatric and adult);</w:t>
      </w:r>
    </w:p>
    <w:p w:rsidR="000B2F62" w:rsidRPr="00642546" w:rsidRDefault="00843D2B" w:rsidP="00715ABE">
      <w:pPr>
        <w:pStyle w:val="BodyText"/>
        <w:numPr>
          <w:ilvl w:val="3"/>
          <w:numId w:val="13"/>
        </w:numPr>
        <w:tabs>
          <w:tab w:val="left" w:pos="2160"/>
          <w:tab w:val="left" w:pos="2203"/>
        </w:tabs>
        <w:spacing w:before="5"/>
        <w:ind w:left="2202" w:hanging="527"/>
        <w:jc w:val="both"/>
        <w:rPr>
          <w:strike/>
          <w:color w:val="FF0000"/>
        </w:rPr>
      </w:pPr>
      <w:r w:rsidRPr="00642546">
        <w:rPr>
          <w:strike/>
          <w:color w:val="FF0000"/>
        </w:rPr>
        <w:t>Lidocaine;</w:t>
      </w:r>
    </w:p>
    <w:p w:rsidR="000B2F62" w:rsidRPr="00642546" w:rsidRDefault="00843D2B" w:rsidP="00715ABE">
      <w:pPr>
        <w:pStyle w:val="BodyText"/>
        <w:numPr>
          <w:ilvl w:val="3"/>
          <w:numId w:val="13"/>
        </w:numPr>
        <w:tabs>
          <w:tab w:val="left" w:pos="2160"/>
        </w:tabs>
        <w:spacing w:before="2"/>
        <w:ind w:left="2135" w:hanging="460"/>
        <w:jc w:val="both"/>
        <w:rPr>
          <w:strike/>
          <w:color w:val="FF0000"/>
        </w:rPr>
      </w:pPr>
      <w:r w:rsidRPr="00642546">
        <w:rPr>
          <w:strike/>
          <w:color w:val="FF0000"/>
        </w:rPr>
        <w:t xml:space="preserve">Intravenous </w:t>
      </w:r>
      <w:proofErr w:type="spellStart"/>
      <w:r w:rsidRPr="00642546">
        <w:rPr>
          <w:strike/>
          <w:color w:val="FF0000"/>
        </w:rPr>
        <w:t>antihypoglycemic</w:t>
      </w:r>
      <w:proofErr w:type="spellEnd"/>
      <w:r w:rsidRPr="00642546">
        <w:rPr>
          <w:strike/>
          <w:color w:val="FF0000"/>
        </w:rPr>
        <w:t xml:space="preserve"> agent (dextrose 50% or glucagon);</w:t>
      </w:r>
    </w:p>
    <w:p w:rsidR="000B2F62" w:rsidRPr="00642546" w:rsidRDefault="00843D2B" w:rsidP="00715ABE">
      <w:pPr>
        <w:pStyle w:val="BodyText"/>
        <w:numPr>
          <w:ilvl w:val="3"/>
          <w:numId w:val="13"/>
        </w:numPr>
        <w:tabs>
          <w:tab w:val="left" w:pos="2160"/>
        </w:tabs>
        <w:spacing w:before="5"/>
        <w:ind w:left="2135" w:hanging="460"/>
        <w:jc w:val="both"/>
        <w:rPr>
          <w:strike/>
          <w:color w:val="FF0000"/>
        </w:rPr>
      </w:pPr>
      <w:r w:rsidRPr="00642546">
        <w:rPr>
          <w:strike/>
          <w:color w:val="FF0000"/>
        </w:rPr>
        <w:t>Medication to treat supraventricular tachycardia (</w:t>
      </w:r>
      <w:r w:rsidRPr="00642546">
        <w:rPr>
          <w:i/>
          <w:strike/>
          <w:color w:val="FF0000"/>
        </w:rPr>
        <w:t>e.g</w:t>
      </w:r>
      <w:r w:rsidRPr="00642546">
        <w:rPr>
          <w:strike/>
          <w:color w:val="FF0000"/>
        </w:rPr>
        <w:t xml:space="preserve">. adenosine, verapamil, </w:t>
      </w:r>
      <w:r w:rsidRPr="00642546">
        <w:rPr>
          <w:i/>
          <w:strike/>
          <w:color w:val="FF0000"/>
        </w:rPr>
        <w:t>etc</w:t>
      </w:r>
      <w:r w:rsidRPr="00642546">
        <w:rPr>
          <w:strike/>
          <w:color w:val="FF0000"/>
        </w:rPr>
        <w:t>.);</w:t>
      </w:r>
    </w:p>
    <w:p w:rsidR="000B2F62" w:rsidRPr="00642546" w:rsidRDefault="00843D2B" w:rsidP="00715ABE">
      <w:pPr>
        <w:pStyle w:val="BodyText"/>
        <w:numPr>
          <w:ilvl w:val="3"/>
          <w:numId w:val="13"/>
        </w:numPr>
        <w:tabs>
          <w:tab w:val="left" w:pos="2160"/>
        </w:tabs>
        <w:spacing w:before="2"/>
        <w:ind w:left="2135" w:hanging="460"/>
        <w:jc w:val="both"/>
        <w:rPr>
          <w:strike/>
          <w:color w:val="FF0000"/>
        </w:rPr>
      </w:pPr>
      <w:r w:rsidRPr="00642546">
        <w:rPr>
          <w:strike/>
          <w:color w:val="FF0000"/>
        </w:rPr>
        <w:t>Muscle relaxants;</w:t>
      </w:r>
    </w:p>
    <w:p w:rsidR="000B2F62" w:rsidRPr="00642546" w:rsidRDefault="00843D2B" w:rsidP="00715ABE">
      <w:pPr>
        <w:pStyle w:val="BodyText"/>
        <w:numPr>
          <w:ilvl w:val="3"/>
          <w:numId w:val="13"/>
        </w:numPr>
        <w:tabs>
          <w:tab w:val="left" w:pos="2160"/>
        </w:tabs>
        <w:spacing w:before="5"/>
        <w:ind w:left="2135" w:hanging="460"/>
        <w:jc w:val="both"/>
        <w:rPr>
          <w:strike/>
          <w:color w:val="FF0000"/>
        </w:rPr>
      </w:pPr>
      <w:r w:rsidRPr="00642546">
        <w:rPr>
          <w:strike/>
          <w:color w:val="FF0000"/>
        </w:rPr>
        <w:t>Narcotic antagonist and reversing agents;</w:t>
      </w:r>
    </w:p>
    <w:p w:rsidR="000B2F62" w:rsidRPr="00642546" w:rsidRDefault="00715ABE" w:rsidP="00715ABE">
      <w:pPr>
        <w:pStyle w:val="BodyText"/>
        <w:numPr>
          <w:ilvl w:val="3"/>
          <w:numId w:val="13"/>
        </w:numPr>
        <w:tabs>
          <w:tab w:val="left" w:pos="2093"/>
          <w:tab w:val="left" w:pos="2160"/>
        </w:tabs>
        <w:spacing w:before="2"/>
        <w:ind w:left="2092" w:hanging="417"/>
        <w:jc w:val="both"/>
        <w:rPr>
          <w:strike/>
          <w:color w:val="FF0000"/>
        </w:rPr>
      </w:pPr>
      <w:r w:rsidRPr="00642546">
        <w:rPr>
          <w:strike/>
          <w:color w:val="FF0000"/>
        </w:rPr>
        <w:t xml:space="preserve"> </w:t>
      </w:r>
      <w:r w:rsidR="00843D2B" w:rsidRPr="00642546">
        <w:rPr>
          <w:strike/>
          <w:color w:val="FF0000"/>
        </w:rPr>
        <w:t>Oxygen;</w:t>
      </w:r>
    </w:p>
    <w:p w:rsidR="000B2F62" w:rsidRPr="00642546" w:rsidRDefault="00715ABE" w:rsidP="00715ABE">
      <w:pPr>
        <w:pStyle w:val="BodyText"/>
        <w:numPr>
          <w:ilvl w:val="3"/>
          <w:numId w:val="13"/>
        </w:numPr>
        <w:tabs>
          <w:tab w:val="left" w:pos="2109"/>
          <w:tab w:val="left" w:pos="2160"/>
        </w:tabs>
        <w:spacing w:before="5"/>
        <w:ind w:left="2108" w:hanging="433"/>
        <w:jc w:val="both"/>
        <w:rPr>
          <w:strike/>
          <w:color w:val="FF0000"/>
        </w:rPr>
      </w:pPr>
      <w:r w:rsidRPr="00642546">
        <w:rPr>
          <w:strike/>
          <w:color w:val="FF0000"/>
        </w:rPr>
        <w:t xml:space="preserve"> </w:t>
      </w:r>
      <w:r w:rsidR="00843D2B" w:rsidRPr="00642546">
        <w:rPr>
          <w:strike/>
          <w:color w:val="FF0000"/>
        </w:rPr>
        <w:t>Sodium bicarbonate;</w:t>
      </w:r>
    </w:p>
    <w:p w:rsidR="000B2F62" w:rsidRPr="00642546" w:rsidRDefault="00715ABE" w:rsidP="00715ABE">
      <w:pPr>
        <w:pStyle w:val="BodyText"/>
        <w:numPr>
          <w:ilvl w:val="3"/>
          <w:numId w:val="13"/>
        </w:numPr>
        <w:tabs>
          <w:tab w:val="left" w:pos="2160"/>
        </w:tabs>
        <w:spacing w:before="2"/>
        <w:ind w:left="2081" w:hanging="406"/>
        <w:jc w:val="both"/>
        <w:rPr>
          <w:strike/>
          <w:color w:val="FF0000"/>
        </w:rPr>
      </w:pPr>
      <w:r w:rsidRPr="00642546">
        <w:rPr>
          <w:strike/>
          <w:color w:val="FF0000"/>
        </w:rPr>
        <w:t xml:space="preserve"> </w:t>
      </w:r>
      <w:r w:rsidR="00843D2B" w:rsidRPr="00642546">
        <w:rPr>
          <w:strike/>
          <w:color w:val="FF0000"/>
        </w:rPr>
        <w:t>Succinylcholine;</w:t>
      </w:r>
    </w:p>
    <w:p w:rsidR="000B2F62" w:rsidRPr="00642546" w:rsidRDefault="00843D2B" w:rsidP="00715ABE">
      <w:pPr>
        <w:pStyle w:val="BodyText"/>
        <w:numPr>
          <w:ilvl w:val="3"/>
          <w:numId w:val="13"/>
        </w:numPr>
        <w:tabs>
          <w:tab w:val="left" w:pos="2160"/>
        </w:tabs>
        <w:spacing w:before="5"/>
        <w:ind w:left="2135" w:hanging="460"/>
        <w:jc w:val="both"/>
        <w:rPr>
          <w:strike/>
          <w:color w:val="FF0000"/>
        </w:rPr>
      </w:pPr>
      <w:r w:rsidRPr="00642546">
        <w:rPr>
          <w:strike/>
          <w:color w:val="FF0000"/>
        </w:rPr>
        <w:t>Vasodilator;</w:t>
      </w:r>
    </w:p>
    <w:p w:rsidR="000B2F62" w:rsidRPr="00642546" w:rsidRDefault="00843D2B" w:rsidP="00715ABE">
      <w:pPr>
        <w:pStyle w:val="BodyText"/>
        <w:numPr>
          <w:ilvl w:val="3"/>
          <w:numId w:val="13"/>
        </w:numPr>
        <w:tabs>
          <w:tab w:val="left" w:pos="2160"/>
        </w:tabs>
        <w:spacing w:before="2"/>
        <w:ind w:left="2135" w:hanging="460"/>
        <w:jc w:val="both"/>
        <w:rPr>
          <w:strike/>
          <w:color w:val="FF0000"/>
        </w:rPr>
      </w:pPr>
      <w:r w:rsidRPr="00642546">
        <w:rPr>
          <w:strike/>
          <w:color w:val="FF0000"/>
        </w:rPr>
        <w:t>Vasopressor; and</w:t>
      </w:r>
    </w:p>
    <w:p w:rsidR="000B2F62" w:rsidRPr="00642546" w:rsidRDefault="00843D2B" w:rsidP="00715ABE">
      <w:pPr>
        <w:pStyle w:val="BodyText"/>
        <w:numPr>
          <w:ilvl w:val="3"/>
          <w:numId w:val="13"/>
        </w:numPr>
        <w:tabs>
          <w:tab w:val="left" w:pos="2160"/>
          <w:tab w:val="left" w:pos="2189"/>
        </w:tabs>
        <w:spacing w:before="5"/>
        <w:ind w:left="2188" w:hanging="513"/>
        <w:jc w:val="both"/>
      </w:pPr>
      <w:r w:rsidRPr="00642546">
        <w:rPr>
          <w:strike/>
          <w:color w:val="FF0000"/>
        </w:rPr>
        <w:t>And any other drugs or categories of drugs as may be required by the Board.</w:t>
      </w:r>
    </w:p>
    <w:p w:rsidR="000B2F62" w:rsidRPr="00642546" w:rsidRDefault="000B2F62">
      <w:pPr>
        <w:spacing w:before="1"/>
        <w:rPr>
          <w:rFonts w:ascii="Times New Roman" w:eastAsia="Times New Roman" w:hAnsi="Times New Roman" w:cs="Times New Roman"/>
          <w:sz w:val="19"/>
          <w:szCs w:val="19"/>
        </w:rPr>
      </w:pPr>
    </w:p>
    <w:p w:rsidR="000B2F62" w:rsidRPr="008445F8" w:rsidRDefault="00CF38E6" w:rsidP="00256676">
      <w:pPr>
        <w:pStyle w:val="BodyText"/>
        <w:spacing w:before="69" w:line="243" w:lineRule="auto"/>
        <w:ind w:left="540" w:right="120" w:hanging="360"/>
        <w:rPr>
          <w:color w:val="FF0000"/>
        </w:rPr>
      </w:pPr>
      <w:bookmarkStart w:id="5" w:name="6.05:Facility_Permit_D-B1:_Facility_Requ"/>
      <w:bookmarkEnd w:id="5"/>
      <w:r>
        <w:rPr>
          <w:u w:val="single" w:color="000000"/>
        </w:rPr>
        <w:t>6.05:</w:t>
      </w:r>
      <w:r>
        <w:rPr>
          <w:u w:val="single" w:color="000000"/>
        </w:rPr>
        <w:tab/>
      </w:r>
      <w:r w:rsidR="004E6632" w:rsidRPr="00642546">
        <w:rPr>
          <w:color w:val="FF0000"/>
          <w:u w:val="single" w:color="000000"/>
        </w:rPr>
        <w:t>Application for Individual Anesthesia Permits</w:t>
      </w:r>
      <w:r w:rsidR="004E6632" w:rsidRPr="000C1992">
        <w:rPr>
          <w:strike/>
          <w:color w:val="FF0000"/>
          <w:u w:val="single" w:color="000000"/>
        </w:rPr>
        <w:t xml:space="preserve"> </w:t>
      </w:r>
      <w:r w:rsidR="00843D2B" w:rsidRPr="00642546">
        <w:rPr>
          <w:strike/>
          <w:color w:val="FF0000"/>
          <w:u w:val="single" w:color="000000"/>
        </w:rPr>
        <w:t>Facility Permit D-B1:  Facility Requirements for Administration of Moderate Sedation including</w:t>
      </w:r>
      <w:r w:rsidR="00843D2B" w:rsidRPr="00642546">
        <w:rPr>
          <w:strike/>
          <w:color w:val="FF0000"/>
        </w:rPr>
        <w:t xml:space="preserve"> </w:t>
      </w:r>
      <w:r w:rsidR="00843D2B" w:rsidRPr="00642546">
        <w:rPr>
          <w:strike/>
          <w:color w:val="FF0000"/>
          <w:u w:val="single" w:color="000000"/>
        </w:rPr>
        <w:t>Nitrous Oxide-oxygen in Conjunction with any Anesthetic or Enteral Sedative Agents Dispensed or</w:t>
      </w:r>
      <w:r w:rsidR="00D07F68" w:rsidRPr="00642546">
        <w:rPr>
          <w:strike/>
          <w:color w:val="FF0000"/>
          <w:u w:val="single"/>
        </w:rPr>
        <w:t xml:space="preserve"> </w:t>
      </w:r>
      <w:r w:rsidR="00843D2B" w:rsidRPr="00642546">
        <w:rPr>
          <w:strike/>
          <w:color w:val="FF0000"/>
          <w:u w:val="single" w:color="000000"/>
        </w:rPr>
        <w:t>Administered in the Dental Facility</w:t>
      </w:r>
    </w:p>
    <w:p w:rsidR="000B2F62" w:rsidRPr="00642546" w:rsidRDefault="000B2F62">
      <w:pPr>
        <w:spacing w:before="4"/>
        <w:rPr>
          <w:rFonts w:ascii="Times New Roman" w:eastAsia="Times New Roman" w:hAnsi="Times New Roman" w:cs="Times New Roman"/>
          <w:sz w:val="24"/>
          <w:szCs w:val="24"/>
        </w:rPr>
      </w:pPr>
    </w:p>
    <w:p w:rsidR="004E6632" w:rsidRPr="00642546" w:rsidRDefault="004E6632" w:rsidP="00E14CB6">
      <w:pPr>
        <w:widowControl/>
        <w:spacing w:after="200" w:line="276" w:lineRule="auto"/>
        <w:ind w:left="540" w:firstLine="360"/>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An applicant for an individual anesthesia permit shall submit an accurate and complete application on forms furnished by the Board for that purpose and accompanied by a fee established by the Executive Office of Administration and Finance. The application shall include documentation that demonstrates the applicant has the required education, training and certification. Documentation related to the Board’s requirements for auxiliary personnel, clinical documentation and emergency protocols may be requested, where appropriate. </w:t>
      </w:r>
    </w:p>
    <w:p w:rsidR="004E6632" w:rsidRPr="00E14CB6" w:rsidRDefault="004E6632" w:rsidP="001B7034">
      <w:pPr>
        <w:widowControl/>
        <w:numPr>
          <w:ilvl w:val="0"/>
          <w:numId w:val="39"/>
        </w:numPr>
        <w:tabs>
          <w:tab w:val="left" w:pos="144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E14CB6">
        <w:rPr>
          <w:rFonts w:ascii="Times New Roman" w:eastAsia="Calibri" w:hAnsi="Times New Roman" w:cs="Times New Roman"/>
          <w:color w:val="FF0000"/>
          <w:sz w:val="24"/>
          <w:szCs w:val="24"/>
          <w:u w:val="single"/>
        </w:rPr>
        <w:t>Required education, training and certification:</w:t>
      </w:r>
    </w:p>
    <w:p w:rsidR="004E6632" w:rsidRPr="00642546" w:rsidRDefault="004E6632" w:rsidP="001B7034">
      <w:pPr>
        <w:widowControl/>
        <w:numPr>
          <w:ilvl w:val="0"/>
          <w:numId w:val="40"/>
        </w:numPr>
        <w:tabs>
          <w:tab w:val="left" w:pos="1980"/>
        </w:tabs>
        <w:spacing w:after="20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An applicant for an individual anesthesia permit</w:t>
      </w:r>
      <w:r w:rsidR="00B408F2">
        <w:rPr>
          <w:rFonts w:ascii="Times New Roman" w:eastAsia="Calibri" w:hAnsi="Times New Roman" w:cs="Times New Roman"/>
          <w:color w:val="FF0000"/>
          <w:sz w:val="24"/>
          <w:szCs w:val="24"/>
          <w:u w:val="single"/>
        </w:rPr>
        <w:t xml:space="preserve"> except Individual Permit L</w:t>
      </w:r>
      <w:r w:rsidRPr="00642546">
        <w:rPr>
          <w:rFonts w:ascii="Times New Roman" w:eastAsia="Calibri" w:hAnsi="Times New Roman" w:cs="Times New Roman"/>
          <w:color w:val="FF0000"/>
          <w:sz w:val="24"/>
          <w:szCs w:val="24"/>
          <w:u w:val="single"/>
        </w:rPr>
        <w:t xml:space="preserve"> must meet the following requirements:</w:t>
      </w:r>
    </w:p>
    <w:p w:rsidR="004E6632" w:rsidRPr="00642546" w:rsidRDefault="00986BBB" w:rsidP="001B7034">
      <w:pPr>
        <w:widowControl/>
        <w:numPr>
          <w:ilvl w:val="2"/>
          <w:numId w:val="34"/>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sidRPr="00642546">
        <w:rPr>
          <w:rFonts w:ascii="Times New Roman" w:eastAsia="Calibri" w:hAnsi="Times New Roman" w:cs="Times New Roman"/>
          <w:color w:val="FF0000"/>
          <w:sz w:val="24"/>
          <w:szCs w:val="24"/>
          <w:u w:val="single"/>
        </w:rPr>
        <w:t xml:space="preserve">urrent </w:t>
      </w:r>
      <w:r w:rsidR="004E6632" w:rsidRPr="00642546">
        <w:rPr>
          <w:rFonts w:ascii="Times New Roman" w:eastAsia="Calibri" w:hAnsi="Times New Roman" w:cs="Times New Roman"/>
          <w:color w:val="FF0000"/>
          <w:sz w:val="24"/>
          <w:szCs w:val="24"/>
          <w:u w:val="single"/>
        </w:rPr>
        <w:t>licensure under M.G.L. c. 112, §§ 45 or 45A;</w:t>
      </w:r>
    </w:p>
    <w:p w:rsidR="004E6632" w:rsidRPr="00642546" w:rsidRDefault="00E14CB6" w:rsidP="001B7034">
      <w:pPr>
        <w:widowControl/>
        <w:numPr>
          <w:ilvl w:val="2"/>
          <w:numId w:val="34"/>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sidR="004E6632" w:rsidRPr="00642546">
        <w:rPr>
          <w:rFonts w:ascii="Times New Roman" w:eastAsia="Calibri" w:hAnsi="Times New Roman" w:cs="Times New Roman"/>
          <w:color w:val="FF0000"/>
          <w:sz w:val="24"/>
          <w:szCs w:val="24"/>
          <w:u w:val="single"/>
        </w:rPr>
        <w:t>urrent certification in ACLS or PALS and BLS for the Healthcare Provider, or for the administration of nitrous oxide-oxygen sedation only current certification in BLS for the Healthcare Provider;</w:t>
      </w:r>
    </w:p>
    <w:p w:rsidR="004E6632" w:rsidRPr="00642546" w:rsidRDefault="00E14CB6" w:rsidP="001B7034">
      <w:pPr>
        <w:widowControl/>
        <w:numPr>
          <w:ilvl w:val="2"/>
          <w:numId w:val="34"/>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t</w:t>
      </w:r>
      <w:r w:rsidR="004E6632" w:rsidRPr="00642546">
        <w:rPr>
          <w:rFonts w:ascii="Times New Roman" w:eastAsia="Calibri" w:hAnsi="Times New Roman" w:cs="Times New Roman"/>
          <w:color w:val="FF0000"/>
          <w:sz w:val="24"/>
          <w:szCs w:val="24"/>
          <w:u w:val="single"/>
        </w:rPr>
        <w:t>he requisite education and training for the type of individual anesthesia permit sought obtained within two years of submitting an application by demonstrating either:</w:t>
      </w:r>
    </w:p>
    <w:p w:rsidR="004E6632" w:rsidRPr="00642546" w:rsidRDefault="00986BBB" w:rsidP="001B7034">
      <w:pPr>
        <w:widowControl/>
        <w:numPr>
          <w:ilvl w:val="4"/>
          <w:numId w:val="39"/>
        </w:numPr>
        <w:spacing w:after="200" w:line="276" w:lineRule="auto"/>
        <w:ind w:left="23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Pr="00642546">
        <w:rPr>
          <w:rFonts w:ascii="Times New Roman" w:eastAsia="Calibri" w:hAnsi="Times New Roman" w:cs="Times New Roman"/>
          <w:color w:val="FF0000"/>
          <w:sz w:val="24"/>
          <w:szCs w:val="24"/>
          <w:u w:val="single"/>
        </w:rPr>
        <w:t xml:space="preserve"> </w:t>
      </w:r>
      <w:r w:rsidR="004E6632" w:rsidRPr="00642546">
        <w:rPr>
          <w:rFonts w:ascii="Times New Roman" w:eastAsia="Calibri" w:hAnsi="Times New Roman" w:cs="Times New Roman"/>
          <w:color w:val="FF0000"/>
          <w:sz w:val="24"/>
          <w:szCs w:val="24"/>
          <w:u w:val="single"/>
        </w:rPr>
        <w:t>candidate of or current board certification by the American Board of Oral and Maxillofacial Surgery (ABOMS</w:t>
      </w:r>
      <w:r w:rsidR="00BE6173" w:rsidRPr="00642546">
        <w:rPr>
          <w:rFonts w:ascii="Times New Roman" w:eastAsia="Calibri" w:hAnsi="Times New Roman" w:cs="Times New Roman"/>
          <w:color w:val="FF0000"/>
          <w:sz w:val="24"/>
          <w:szCs w:val="24"/>
          <w:u w:val="single"/>
        </w:rPr>
        <w:t>)</w:t>
      </w:r>
      <w:r w:rsidR="00BE6173">
        <w:rPr>
          <w:rFonts w:ascii="Times New Roman" w:eastAsia="Calibri" w:hAnsi="Times New Roman" w:cs="Times New Roman"/>
          <w:color w:val="FF0000"/>
          <w:sz w:val="24"/>
          <w:szCs w:val="24"/>
          <w:u w:val="single"/>
        </w:rPr>
        <w:t>;</w:t>
      </w:r>
      <w:r w:rsidR="00BE6173" w:rsidRPr="00642546">
        <w:rPr>
          <w:rFonts w:ascii="Times New Roman" w:eastAsia="Calibri" w:hAnsi="Times New Roman" w:cs="Times New Roman"/>
          <w:color w:val="FF0000"/>
          <w:sz w:val="24"/>
          <w:szCs w:val="24"/>
          <w:u w:val="single"/>
        </w:rPr>
        <w:t xml:space="preserve"> </w:t>
      </w:r>
      <w:r w:rsidR="004E6632" w:rsidRPr="00642546">
        <w:rPr>
          <w:rFonts w:ascii="Times New Roman" w:eastAsia="Calibri" w:hAnsi="Times New Roman" w:cs="Times New Roman"/>
          <w:color w:val="FF0000"/>
          <w:sz w:val="24"/>
          <w:szCs w:val="24"/>
          <w:u w:val="single"/>
        </w:rPr>
        <w:t xml:space="preserve">or </w:t>
      </w:r>
    </w:p>
    <w:p w:rsidR="004E6632" w:rsidRPr="00642546" w:rsidRDefault="00E14CB6" w:rsidP="001B7034">
      <w:pPr>
        <w:widowControl/>
        <w:numPr>
          <w:ilvl w:val="4"/>
          <w:numId w:val="39"/>
        </w:numPr>
        <w:spacing w:after="200" w:line="276" w:lineRule="auto"/>
        <w:ind w:left="23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4E6632" w:rsidRPr="00642546">
        <w:rPr>
          <w:rFonts w:ascii="Times New Roman" w:eastAsia="Calibri" w:hAnsi="Times New Roman" w:cs="Times New Roman"/>
          <w:color w:val="FF0000"/>
          <w:sz w:val="24"/>
          <w:szCs w:val="24"/>
          <w:u w:val="single"/>
        </w:rPr>
        <w:t xml:space="preserve"> diplomate of the American Dental Board of Anesthesiology</w:t>
      </w:r>
      <w:r w:rsidR="00BE6173">
        <w:rPr>
          <w:rFonts w:ascii="Times New Roman" w:eastAsia="Calibri" w:hAnsi="Times New Roman" w:cs="Times New Roman"/>
          <w:color w:val="FF0000"/>
          <w:sz w:val="24"/>
          <w:szCs w:val="24"/>
          <w:u w:val="single"/>
        </w:rPr>
        <w:t>;</w:t>
      </w:r>
      <w:r w:rsidR="00BE6173" w:rsidRPr="00642546">
        <w:rPr>
          <w:rFonts w:ascii="Times New Roman" w:eastAsia="Calibri" w:hAnsi="Times New Roman" w:cs="Times New Roman"/>
          <w:color w:val="FF0000"/>
          <w:sz w:val="24"/>
          <w:szCs w:val="24"/>
          <w:u w:val="single"/>
        </w:rPr>
        <w:t xml:space="preserve"> </w:t>
      </w:r>
      <w:r w:rsidR="004E6632" w:rsidRPr="00642546">
        <w:rPr>
          <w:rFonts w:ascii="Times New Roman" w:eastAsia="Calibri" w:hAnsi="Times New Roman" w:cs="Times New Roman"/>
          <w:color w:val="FF0000"/>
          <w:sz w:val="24"/>
          <w:szCs w:val="24"/>
          <w:u w:val="single"/>
        </w:rPr>
        <w:t>or</w:t>
      </w:r>
    </w:p>
    <w:p w:rsidR="004E6632" w:rsidRPr="00642546" w:rsidRDefault="00E14CB6" w:rsidP="001B7034">
      <w:pPr>
        <w:widowControl/>
        <w:numPr>
          <w:ilvl w:val="4"/>
          <w:numId w:val="39"/>
        </w:numPr>
        <w:spacing w:after="200" w:line="276" w:lineRule="auto"/>
        <w:ind w:left="23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pr</w:t>
      </w:r>
      <w:r w:rsidR="004E6632" w:rsidRPr="00642546">
        <w:rPr>
          <w:rFonts w:ascii="Times New Roman" w:eastAsia="Calibri" w:hAnsi="Times New Roman" w:cs="Times New Roman"/>
          <w:color w:val="FF0000"/>
          <w:sz w:val="24"/>
          <w:szCs w:val="24"/>
          <w:u w:val="single"/>
        </w:rPr>
        <w:t>oof of education or training commensurate with the type of individual anesthesia permit sought, as follows:</w:t>
      </w:r>
    </w:p>
    <w:p w:rsidR="004E6632" w:rsidRPr="00642546" w:rsidRDefault="004E6632" w:rsidP="001B7034">
      <w:pPr>
        <w:widowControl/>
        <w:numPr>
          <w:ilvl w:val="0"/>
          <w:numId w:val="38"/>
        </w:numPr>
        <w:tabs>
          <w:tab w:val="left" w:pos="3420"/>
        </w:tabs>
        <w:spacing w:after="200" w:line="276" w:lineRule="auto"/>
        <w:ind w:left="288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For administering general anesthesia or deep sedation, the applicant has successfully completed an education program accredited by CODA that provides comprehensive training necessary to administer and manage general anesthesia and deep sedation;</w:t>
      </w:r>
    </w:p>
    <w:p w:rsidR="004E6632" w:rsidRPr="00642546" w:rsidRDefault="004E6632" w:rsidP="005D034F">
      <w:pPr>
        <w:widowControl/>
        <w:numPr>
          <w:ilvl w:val="0"/>
          <w:numId w:val="38"/>
        </w:numPr>
        <w:tabs>
          <w:tab w:val="left" w:pos="3420"/>
        </w:tabs>
        <w:spacing w:after="200" w:line="276" w:lineRule="auto"/>
        <w:ind w:left="288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For the parenteral administration of moderate sedation, the applicant has successfully completed an education program accredited by CODA or an education course that provides comprehensive training necessary to administer and manage moderate sedation including the use of intravenous delivery and administration consistent with the </w:t>
      </w:r>
      <w:r w:rsidRPr="00642546">
        <w:rPr>
          <w:rFonts w:ascii="Times New Roman" w:eastAsia="Calibri" w:hAnsi="Times New Roman" w:cs="Times New Roman"/>
          <w:i/>
          <w:color w:val="FF0000"/>
          <w:sz w:val="24"/>
          <w:szCs w:val="24"/>
          <w:u w:val="single"/>
        </w:rPr>
        <w:t xml:space="preserve">ADA </w:t>
      </w:r>
      <w:r w:rsidR="005D034F">
        <w:rPr>
          <w:rFonts w:ascii="Times New Roman" w:eastAsia="Calibri" w:hAnsi="Times New Roman" w:cs="Times New Roman"/>
          <w:i/>
          <w:color w:val="FF0000"/>
          <w:sz w:val="24"/>
          <w:szCs w:val="24"/>
          <w:u w:val="single"/>
        </w:rPr>
        <w:t xml:space="preserve">Guidelines for </w:t>
      </w:r>
      <w:r w:rsidR="005D034F" w:rsidRPr="005D034F">
        <w:rPr>
          <w:rFonts w:ascii="Times New Roman" w:eastAsia="Calibri" w:hAnsi="Times New Roman" w:cs="Times New Roman"/>
          <w:i/>
          <w:color w:val="FF0000"/>
          <w:sz w:val="24"/>
          <w:szCs w:val="24"/>
          <w:u w:val="single"/>
        </w:rPr>
        <w:t>Teaching Pain Control and Sedation to Dentists and Dental Students 2016 (ADA Teaching Guidelines 2016)</w:t>
      </w:r>
      <w:r w:rsidRPr="00642546">
        <w:rPr>
          <w:rFonts w:ascii="Times New Roman" w:eastAsia="Calibri" w:hAnsi="Times New Roman" w:cs="Times New Roman"/>
          <w:color w:val="FF0000"/>
          <w:sz w:val="24"/>
          <w:szCs w:val="24"/>
          <w:u w:val="single"/>
        </w:rPr>
        <w:t>;</w:t>
      </w:r>
    </w:p>
    <w:p w:rsidR="004E6632" w:rsidRPr="00642546" w:rsidRDefault="004E6632" w:rsidP="001B7034">
      <w:pPr>
        <w:widowControl/>
        <w:numPr>
          <w:ilvl w:val="0"/>
          <w:numId w:val="38"/>
        </w:numPr>
        <w:tabs>
          <w:tab w:val="left" w:pos="3420"/>
        </w:tabs>
        <w:spacing w:after="200" w:line="276" w:lineRule="auto"/>
        <w:ind w:left="288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For the enteral only administration of moderate sedation, the applicant has successfully completed an education program accredited by CODA or an education course that provides comprehensive training necessary to administer and manage moderate sedation consistent with the </w:t>
      </w:r>
      <w:r w:rsidRPr="00642546">
        <w:rPr>
          <w:rFonts w:ascii="Times New Roman" w:eastAsia="Calibri" w:hAnsi="Times New Roman" w:cs="Times New Roman"/>
          <w:i/>
          <w:color w:val="FF0000"/>
          <w:sz w:val="24"/>
          <w:szCs w:val="24"/>
          <w:u w:val="single"/>
        </w:rPr>
        <w:t>ADA Teaching Guidelines 2016</w:t>
      </w:r>
      <w:r w:rsidRPr="00642546">
        <w:rPr>
          <w:rFonts w:ascii="Times New Roman" w:eastAsia="Calibri" w:hAnsi="Times New Roman" w:cs="Times New Roman"/>
          <w:color w:val="FF0000"/>
          <w:sz w:val="24"/>
          <w:szCs w:val="24"/>
          <w:u w:val="single"/>
        </w:rPr>
        <w:t>;</w:t>
      </w:r>
    </w:p>
    <w:p w:rsidR="004E6632" w:rsidRPr="00642546" w:rsidRDefault="004E6632" w:rsidP="001B7034">
      <w:pPr>
        <w:widowControl/>
        <w:numPr>
          <w:ilvl w:val="0"/>
          <w:numId w:val="38"/>
        </w:numPr>
        <w:tabs>
          <w:tab w:val="left" w:pos="3420"/>
        </w:tabs>
        <w:spacing w:after="200" w:line="276" w:lineRule="auto"/>
        <w:ind w:left="288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For the administration of nitrous oxide-oxygen sedation, applicant has successfully completed either: (a) a minimum of 14 hours of didactic and clinical training necessary to administer and manage nitrous oxide-oxygen sedation, consistent with the </w:t>
      </w:r>
      <w:r w:rsidRPr="00642546">
        <w:rPr>
          <w:rFonts w:ascii="Times New Roman" w:eastAsia="Calibri" w:hAnsi="Times New Roman" w:cs="Times New Roman"/>
          <w:i/>
          <w:color w:val="FF0000"/>
          <w:sz w:val="24"/>
          <w:szCs w:val="24"/>
          <w:u w:val="single"/>
        </w:rPr>
        <w:t>ADA Teaching Guidelines 2016</w:t>
      </w:r>
      <w:r w:rsidRPr="00642546">
        <w:rPr>
          <w:rFonts w:ascii="Times New Roman" w:eastAsia="Calibri" w:hAnsi="Times New Roman" w:cs="Times New Roman"/>
          <w:color w:val="FF0000"/>
          <w:sz w:val="24"/>
          <w:szCs w:val="24"/>
          <w:u w:val="single"/>
        </w:rPr>
        <w:t>; or (b) an advanced education program accredited by CODA that provides comprehensive training necessary to administer and manage nitrous oxide-oxygen sedation; or</w:t>
      </w:r>
    </w:p>
    <w:p w:rsidR="004E6632" w:rsidRPr="00642546" w:rsidRDefault="00E14CB6" w:rsidP="001B7034">
      <w:pPr>
        <w:widowControl/>
        <w:numPr>
          <w:ilvl w:val="4"/>
          <w:numId w:val="39"/>
        </w:numPr>
        <w:spacing w:after="200" w:line="276" w:lineRule="auto"/>
        <w:ind w:left="234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d</w:t>
      </w:r>
      <w:r w:rsidR="004E6632" w:rsidRPr="00642546">
        <w:rPr>
          <w:rFonts w:ascii="Times New Roman" w:eastAsia="Calibri" w:hAnsi="Times New Roman" w:cs="Times New Roman"/>
          <w:color w:val="FF0000"/>
          <w:sz w:val="24"/>
          <w:szCs w:val="24"/>
          <w:u w:val="single"/>
        </w:rPr>
        <w:t>emonstrate</w:t>
      </w:r>
      <w:proofErr w:type="gramEnd"/>
      <w:r w:rsidR="004E6632" w:rsidRPr="00642546">
        <w:rPr>
          <w:rFonts w:ascii="Times New Roman" w:eastAsia="Calibri" w:hAnsi="Times New Roman" w:cs="Times New Roman"/>
          <w:color w:val="FF0000"/>
          <w:sz w:val="24"/>
          <w:szCs w:val="24"/>
          <w:u w:val="single"/>
        </w:rPr>
        <w:t xml:space="preserve"> by credential, based on a current individual anesthesia permit obtained in another jurisdiction that is in good standing and which requires educational qualifiers consistent with the </w:t>
      </w:r>
      <w:r w:rsidR="004E6632" w:rsidRPr="00642546">
        <w:rPr>
          <w:rFonts w:ascii="Times New Roman" w:eastAsia="Calibri" w:hAnsi="Times New Roman" w:cs="Times New Roman"/>
          <w:i/>
          <w:color w:val="FF0000"/>
          <w:sz w:val="24"/>
          <w:szCs w:val="24"/>
          <w:u w:val="single"/>
        </w:rPr>
        <w:t>ADA Teaching Guidelines 2016.</w:t>
      </w:r>
      <w:r w:rsidR="004E6632" w:rsidRPr="00642546">
        <w:rPr>
          <w:rFonts w:ascii="Times New Roman" w:eastAsia="Calibri" w:hAnsi="Times New Roman" w:cs="Times New Roman"/>
          <w:color w:val="FF0000"/>
          <w:sz w:val="24"/>
          <w:szCs w:val="24"/>
          <w:u w:val="single"/>
        </w:rPr>
        <w:t xml:space="preserve"> </w:t>
      </w:r>
    </w:p>
    <w:p w:rsidR="004E6632" w:rsidRPr="00642546" w:rsidRDefault="004E6632" w:rsidP="001B7034">
      <w:pPr>
        <w:widowControl/>
        <w:numPr>
          <w:ilvl w:val="0"/>
          <w:numId w:val="40"/>
        </w:numPr>
        <w:tabs>
          <w:tab w:val="left" w:pos="1530"/>
        </w:tabs>
        <w:spacing w:after="200" w:line="276" w:lineRule="auto"/>
        <w:ind w:left="153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An applicant Individual Permit L must meet the following requirements:</w:t>
      </w:r>
    </w:p>
    <w:p w:rsidR="004E6632" w:rsidRPr="00642546" w:rsidRDefault="004E6632" w:rsidP="001B7034">
      <w:pPr>
        <w:widowControl/>
        <w:numPr>
          <w:ilvl w:val="0"/>
          <w:numId w:val="41"/>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Current licensure under M.G.L. c. 112, §</w:t>
      </w:r>
      <w:r w:rsidR="000C1992">
        <w:rPr>
          <w:rFonts w:ascii="Times New Roman" w:eastAsia="Calibri" w:hAnsi="Times New Roman" w:cs="Times New Roman"/>
          <w:color w:val="FF0000"/>
          <w:sz w:val="24"/>
          <w:szCs w:val="24"/>
          <w:u w:val="single"/>
        </w:rPr>
        <w:t xml:space="preserve"> </w:t>
      </w:r>
      <w:r w:rsidRPr="00642546">
        <w:rPr>
          <w:rFonts w:ascii="Times New Roman" w:eastAsia="Calibri" w:hAnsi="Times New Roman" w:cs="Times New Roman"/>
          <w:color w:val="FF0000"/>
          <w:sz w:val="24"/>
          <w:szCs w:val="24"/>
          <w:u w:val="single"/>
        </w:rPr>
        <w:t>51;</w:t>
      </w:r>
    </w:p>
    <w:p w:rsidR="004E6632" w:rsidRPr="00642546" w:rsidRDefault="004E6632" w:rsidP="001B7034">
      <w:pPr>
        <w:widowControl/>
        <w:numPr>
          <w:ilvl w:val="0"/>
          <w:numId w:val="41"/>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Current certification in BLS for the Healthcare Provider;</w:t>
      </w:r>
    </w:p>
    <w:p w:rsidR="004E6632" w:rsidRPr="00642546" w:rsidRDefault="004E6632" w:rsidP="001B7034">
      <w:pPr>
        <w:widowControl/>
        <w:numPr>
          <w:ilvl w:val="0"/>
          <w:numId w:val="41"/>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Demonstrate the requisite education and training for the safe administration of injectable local anesthesia by:</w:t>
      </w:r>
    </w:p>
    <w:p w:rsidR="004E6632" w:rsidRPr="00642546" w:rsidRDefault="004E6632" w:rsidP="001B7034">
      <w:pPr>
        <w:widowControl/>
        <w:numPr>
          <w:ilvl w:val="4"/>
          <w:numId w:val="36"/>
        </w:numPr>
        <w:tabs>
          <w:tab w:val="left" w:pos="2340"/>
        </w:tabs>
        <w:spacing w:after="200" w:line="276" w:lineRule="auto"/>
        <w:ind w:left="23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Successful completion of a training program or course of study offered by an educational institution accredited by CODA, no more than two years prior to submitting an initial application for Permit L. Such training program or course shall consist of a minimum of 35 hours of instruction and including at least 12 hours of clinical training; and</w:t>
      </w:r>
    </w:p>
    <w:p w:rsidR="004E6632" w:rsidRPr="00642546" w:rsidRDefault="004E6632" w:rsidP="00E14CB6">
      <w:pPr>
        <w:widowControl/>
        <w:tabs>
          <w:tab w:val="left" w:pos="2340"/>
        </w:tabs>
        <w:spacing w:after="200" w:line="276" w:lineRule="auto"/>
        <w:ind w:left="234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B.</w:t>
      </w:r>
      <w:r w:rsidRPr="00642546">
        <w:rPr>
          <w:rFonts w:ascii="Times New Roman" w:eastAsia="Calibri" w:hAnsi="Times New Roman" w:cs="Times New Roman"/>
          <w:color w:val="FF0000"/>
          <w:sz w:val="24"/>
          <w:szCs w:val="24"/>
          <w:u w:val="single"/>
        </w:rPr>
        <w:tab/>
        <w:t>Pass the CDCA’s Local Anesthesia Examination for dental hygienists;</w:t>
      </w:r>
      <w:r w:rsidR="00E1602E">
        <w:rPr>
          <w:rFonts w:ascii="Times New Roman" w:eastAsia="Calibri" w:hAnsi="Times New Roman" w:cs="Times New Roman"/>
          <w:color w:val="FF0000"/>
          <w:sz w:val="24"/>
          <w:szCs w:val="24"/>
          <w:u w:val="single"/>
        </w:rPr>
        <w:t xml:space="preserve"> </w:t>
      </w:r>
      <w:r w:rsidRPr="00642546">
        <w:rPr>
          <w:rFonts w:ascii="Times New Roman" w:eastAsia="Calibri" w:hAnsi="Times New Roman" w:cs="Times New Roman"/>
          <w:color w:val="FF0000"/>
          <w:sz w:val="24"/>
          <w:szCs w:val="24"/>
          <w:u w:val="single"/>
        </w:rPr>
        <w:t>or</w:t>
      </w:r>
    </w:p>
    <w:p w:rsidR="004E6632" w:rsidRPr="00642546" w:rsidRDefault="004E6632" w:rsidP="001B7034">
      <w:pPr>
        <w:widowControl/>
        <w:numPr>
          <w:ilvl w:val="0"/>
          <w:numId w:val="41"/>
        </w:numPr>
        <w:tabs>
          <w:tab w:val="left" w:pos="2340"/>
        </w:tabs>
        <w:spacing w:after="200" w:line="276" w:lineRule="auto"/>
        <w:ind w:left="180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Demonstrate by credential the requisite education and training for the safe administration of local injectable anesthesia by:</w:t>
      </w:r>
    </w:p>
    <w:p w:rsidR="002E2265" w:rsidRPr="00642546" w:rsidRDefault="004E6632" w:rsidP="001B7034">
      <w:pPr>
        <w:widowControl/>
        <w:numPr>
          <w:ilvl w:val="4"/>
          <w:numId w:val="42"/>
        </w:numPr>
        <w:tabs>
          <w:tab w:val="left" w:pos="2880"/>
        </w:tabs>
        <w:spacing w:after="200" w:line="276" w:lineRule="auto"/>
        <w:ind w:left="23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Successful completion of a training program or course of study offered by an educational institution accredited by CODA. Such training program or course shall consist of a minimum of 35 hours of instruction safe administration of local injectable anesthesia and including at least 12 hours of clinical training; and</w:t>
      </w:r>
    </w:p>
    <w:p w:rsidR="004E6632" w:rsidRPr="00642546" w:rsidRDefault="004E6632" w:rsidP="001B7034">
      <w:pPr>
        <w:widowControl/>
        <w:numPr>
          <w:ilvl w:val="4"/>
          <w:numId w:val="42"/>
        </w:numPr>
        <w:tabs>
          <w:tab w:val="left" w:pos="2880"/>
        </w:tabs>
        <w:spacing w:after="200" w:line="276" w:lineRule="auto"/>
        <w:ind w:left="234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A letter from a dentist who directly supervised the applicant attesting to the hygienist's experience in administering local injectable anesthesia within the previous two years.</w:t>
      </w:r>
    </w:p>
    <w:p w:rsidR="004E6632" w:rsidRPr="00642546" w:rsidRDefault="004E6632">
      <w:pPr>
        <w:spacing w:before="4"/>
        <w:rPr>
          <w:rFonts w:ascii="Times New Roman" w:eastAsia="Times New Roman" w:hAnsi="Times New Roman" w:cs="Times New Roman"/>
          <w:sz w:val="24"/>
          <w:szCs w:val="24"/>
        </w:rPr>
      </w:pPr>
    </w:p>
    <w:p w:rsidR="000B2F62" w:rsidRPr="00642546" w:rsidRDefault="00843D2B">
      <w:pPr>
        <w:pStyle w:val="BodyText"/>
        <w:numPr>
          <w:ilvl w:val="2"/>
          <w:numId w:val="12"/>
        </w:numPr>
        <w:tabs>
          <w:tab w:val="left" w:pos="1795"/>
        </w:tabs>
        <w:spacing w:line="242" w:lineRule="auto"/>
        <w:ind w:right="115" w:firstLine="0"/>
        <w:jc w:val="both"/>
        <w:rPr>
          <w:strike/>
          <w:color w:val="FF0000"/>
        </w:rPr>
      </w:pPr>
      <w:r w:rsidRPr="00642546">
        <w:rPr>
          <w:strike/>
          <w:color w:val="FF0000"/>
          <w:u w:val="single" w:color="000000"/>
        </w:rPr>
        <w:t>Application</w:t>
      </w:r>
      <w:r w:rsidRPr="00642546">
        <w:rPr>
          <w:strike/>
          <w:color w:val="FF0000"/>
        </w:rPr>
        <w:t>. An applicant shall submit an accurate and complete application on form(s) provided by the Board and accompanied by the permit fee to be determined annually by the Executive Office of Administration and Finance. The application shall, at a minimum, include the following:</w:t>
      </w:r>
    </w:p>
    <w:p w:rsidR="000B2F62" w:rsidRPr="00642546" w:rsidRDefault="00843D2B">
      <w:pPr>
        <w:pStyle w:val="BodyText"/>
        <w:numPr>
          <w:ilvl w:val="3"/>
          <w:numId w:val="12"/>
        </w:numPr>
        <w:tabs>
          <w:tab w:val="left" w:pos="2120"/>
        </w:tabs>
        <w:spacing w:before="1"/>
        <w:ind w:firstLine="0"/>
        <w:jc w:val="both"/>
        <w:rPr>
          <w:strike/>
          <w:color w:val="FF0000"/>
        </w:rPr>
      </w:pPr>
      <w:r w:rsidRPr="00642546">
        <w:rPr>
          <w:strike/>
          <w:color w:val="FF0000"/>
        </w:rPr>
        <w:t>Applicant name and Massachusetts dental license number;</w:t>
      </w:r>
    </w:p>
    <w:p w:rsidR="000B2F62" w:rsidRPr="00642546" w:rsidRDefault="00843D2B">
      <w:pPr>
        <w:pStyle w:val="BodyText"/>
        <w:numPr>
          <w:ilvl w:val="3"/>
          <w:numId w:val="12"/>
        </w:numPr>
        <w:tabs>
          <w:tab w:val="left" w:pos="2114"/>
        </w:tabs>
        <w:spacing w:before="2" w:line="244" w:lineRule="auto"/>
        <w:ind w:right="120" w:firstLine="0"/>
        <w:rPr>
          <w:strike/>
          <w:color w:val="FF0000"/>
        </w:rPr>
      </w:pPr>
      <w:r w:rsidRPr="00642546">
        <w:rPr>
          <w:strike/>
          <w:color w:val="FF0000"/>
        </w:rPr>
        <w:t>Name(s) of dental establishment(s), owner(s) of said establishment, and address(</w:t>
      </w:r>
      <w:proofErr w:type="spellStart"/>
      <w:r w:rsidRPr="00642546">
        <w:rPr>
          <w:strike/>
          <w:color w:val="FF0000"/>
        </w:rPr>
        <w:t>es</w:t>
      </w:r>
      <w:proofErr w:type="spellEnd"/>
      <w:r w:rsidRPr="00642546">
        <w:rPr>
          <w:strike/>
          <w:color w:val="FF0000"/>
        </w:rPr>
        <w:t>) of the site(s) where anesthesia will be administered;</w:t>
      </w:r>
    </w:p>
    <w:p w:rsidR="000B2F62" w:rsidRPr="00642546" w:rsidRDefault="00843D2B">
      <w:pPr>
        <w:pStyle w:val="BodyText"/>
        <w:numPr>
          <w:ilvl w:val="3"/>
          <w:numId w:val="12"/>
        </w:numPr>
        <w:tabs>
          <w:tab w:val="left" w:pos="2226"/>
        </w:tabs>
        <w:spacing w:line="244" w:lineRule="auto"/>
        <w:ind w:right="120" w:firstLine="0"/>
        <w:rPr>
          <w:strike/>
          <w:color w:val="FF0000"/>
        </w:rPr>
      </w:pPr>
      <w:r w:rsidRPr="00642546">
        <w:rPr>
          <w:strike/>
          <w:color w:val="FF0000"/>
        </w:rPr>
        <w:t>Documentation of provision and maintenance of equipment, materials, and drugs required for the administration of moderate, minimal and nitrous oxide-oxygen sedation;</w:t>
      </w:r>
    </w:p>
    <w:p w:rsidR="000B2F62" w:rsidRPr="00642546" w:rsidRDefault="00843D2B">
      <w:pPr>
        <w:pStyle w:val="BodyText"/>
        <w:numPr>
          <w:ilvl w:val="3"/>
          <w:numId w:val="12"/>
        </w:numPr>
        <w:tabs>
          <w:tab w:val="left" w:pos="2136"/>
        </w:tabs>
        <w:spacing w:line="274" w:lineRule="exact"/>
        <w:ind w:left="2135" w:hanging="460"/>
        <w:jc w:val="both"/>
        <w:rPr>
          <w:strike/>
          <w:color w:val="FF0000"/>
        </w:rPr>
      </w:pPr>
      <w:r w:rsidRPr="00642546">
        <w:rPr>
          <w:strike/>
          <w:color w:val="FF0000"/>
        </w:rPr>
        <w:t>A written request for an on-site inspection conducted by the Board; and</w:t>
      </w:r>
    </w:p>
    <w:p w:rsidR="000B2F62" w:rsidRPr="00642546" w:rsidRDefault="00843D2B">
      <w:pPr>
        <w:pStyle w:val="BodyText"/>
        <w:numPr>
          <w:ilvl w:val="3"/>
          <w:numId w:val="12"/>
        </w:numPr>
        <w:tabs>
          <w:tab w:val="left" w:pos="2120"/>
        </w:tabs>
        <w:spacing w:before="5"/>
        <w:ind w:left="2119"/>
        <w:jc w:val="both"/>
        <w:rPr>
          <w:strike/>
          <w:color w:val="FF0000"/>
        </w:rPr>
      </w:pPr>
      <w:r w:rsidRPr="00642546">
        <w:rPr>
          <w:strike/>
          <w:color w:val="FF0000"/>
        </w:rPr>
        <w:t>Other information as may be requested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12"/>
        </w:numPr>
        <w:tabs>
          <w:tab w:val="left" w:pos="1723"/>
        </w:tabs>
        <w:spacing w:line="242" w:lineRule="auto"/>
        <w:ind w:right="116" w:firstLine="0"/>
        <w:jc w:val="both"/>
        <w:rPr>
          <w:strike/>
          <w:color w:val="FF0000"/>
        </w:rPr>
      </w:pPr>
      <w:r w:rsidRPr="00642546">
        <w:rPr>
          <w:strike/>
          <w:color w:val="FF0000"/>
          <w:u w:val="single" w:color="000000"/>
        </w:rPr>
        <w:t>Equipment Required for a Facility Permit D-B1</w:t>
      </w:r>
      <w:r w:rsidRPr="00642546">
        <w:rPr>
          <w:strike/>
          <w:color w:val="FF0000"/>
        </w:rPr>
        <w:t>. The following equipment shall be required to be provided and maintained on-site:</w:t>
      </w:r>
    </w:p>
    <w:p w:rsidR="000B2F62" w:rsidRPr="00642546" w:rsidRDefault="00843D2B">
      <w:pPr>
        <w:pStyle w:val="BodyText"/>
        <w:numPr>
          <w:ilvl w:val="3"/>
          <w:numId w:val="12"/>
        </w:numPr>
        <w:tabs>
          <w:tab w:val="left" w:pos="2120"/>
        </w:tabs>
        <w:spacing w:before="2"/>
        <w:ind w:firstLine="0"/>
        <w:jc w:val="both"/>
        <w:rPr>
          <w:strike/>
          <w:color w:val="FF0000"/>
        </w:rPr>
      </w:pPr>
      <w:r w:rsidRPr="00642546">
        <w:rPr>
          <w:strike/>
          <w:color w:val="FF0000"/>
        </w:rPr>
        <w:t>Alternative light source for use during power failure;</w:t>
      </w:r>
    </w:p>
    <w:p w:rsidR="000B2F62" w:rsidRPr="00642546" w:rsidRDefault="00843D2B">
      <w:pPr>
        <w:pStyle w:val="BodyText"/>
        <w:numPr>
          <w:ilvl w:val="3"/>
          <w:numId w:val="12"/>
        </w:numPr>
        <w:tabs>
          <w:tab w:val="left" w:pos="2136"/>
        </w:tabs>
        <w:spacing w:before="2"/>
        <w:ind w:left="2135" w:hanging="460"/>
        <w:jc w:val="both"/>
        <w:rPr>
          <w:strike/>
          <w:color w:val="FF0000"/>
        </w:rPr>
      </w:pPr>
      <w:r w:rsidRPr="00642546">
        <w:rPr>
          <w:strike/>
          <w:color w:val="FF0000"/>
        </w:rPr>
        <w:t>Automated or manual external defibrillator;</w:t>
      </w:r>
    </w:p>
    <w:p w:rsidR="000B2F62" w:rsidRPr="00642546" w:rsidRDefault="00843D2B">
      <w:pPr>
        <w:pStyle w:val="BodyText"/>
        <w:numPr>
          <w:ilvl w:val="3"/>
          <w:numId w:val="12"/>
        </w:numPr>
        <w:tabs>
          <w:tab w:val="left" w:pos="2122"/>
        </w:tabs>
        <w:spacing w:before="5"/>
        <w:ind w:left="2121" w:hanging="446"/>
        <w:jc w:val="both"/>
        <w:rPr>
          <w:strike/>
          <w:color w:val="FF0000"/>
        </w:rPr>
      </w:pPr>
      <w:r w:rsidRPr="00642546">
        <w:rPr>
          <w:strike/>
          <w:color w:val="FF0000"/>
        </w:rPr>
        <w:t>Disposable syringes, assorted sizes;</w:t>
      </w:r>
    </w:p>
    <w:p w:rsidR="000B2F62" w:rsidRPr="00642546" w:rsidRDefault="00843D2B">
      <w:pPr>
        <w:pStyle w:val="BodyText"/>
        <w:numPr>
          <w:ilvl w:val="3"/>
          <w:numId w:val="12"/>
        </w:numPr>
        <w:tabs>
          <w:tab w:val="left" w:pos="2136"/>
        </w:tabs>
        <w:spacing w:before="2"/>
        <w:ind w:left="2135" w:hanging="460"/>
        <w:jc w:val="both"/>
        <w:rPr>
          <w:strike/>
          <w:color w:val="FF0000"/>
        </w:rPr>
      </w:pPr>
      <w:r w:rsidRPr="00642546">
        <w:rPr>
          <w:strike/>
          <w:color w:val="FF0000"/>
        </w:rPr>
        <w:t>Disposable CPR masks (pediatric and adult);</w:t>
      </w:r>
    </w:p>
    <w:p w:rsidR="000B2F62" w:rsidRPr="00642546" w:rsidRDefault="00843D2B">
      <w:pPr>
        <w:pStyle w:val="BodyText"/>
        <w:numPr>
          <w:ilvl w:val="3"/>
          <w:numId w:val="12"/>
        </w:numPr>
        <w:tabs>
          <w:tab w:val="left" w:pos="2122"/>
        </w:tabs>
        <w:spacing w:before="5" w:line="242" w:lineRule="auto"/>
        <w:ind w:right="119" w:firstLine="0"/>
        <w:rPr>
          <w:strike/>
          <w:color w:val="FF0000"/>
        </w:rPr>
      </w:pPr>
      <w:r w:rsidRPr="00642546">
        <w:rPr>
          <w:strike/>
          <w:color w:val="FF0000"/>
        </w:rPr>
        <w:t>Equipment suitable for proper positioning of the patient for administration of cardio­ pulmonary resuscitation, including a back board;</w:t>
      </w:r>
    </w:p>
    <w:p w:rsidR="000B2F62" w:rsidRPr="00642546" w:rsidRDefault="00843D2B">
      <w:pPr>
        <w:numPr>
          <w:ilvl w:val="3"/>
          <w:numId w:val="12"/>
        </w:numPr>
        <w:tabs>
          <w:tab w:val="left" w:pos="2136"/>
        </w:tabs>
        <w:spacing w:before="2" w:line="243" w:lineRule="auto"/>
        <w:ind w:right="116" w:firstLine="0"/>
        <w:jc w:val="both"/>
        <w:rPr>
          <w:rFonts w:ascii="Times New Roman" w:eastAsia="Times New Roman" w:hAnsi="Times New Roman" w:cs="Times New Roman"/>
          <w:strike/>
          <w:color w:val="FF0000"/>
          <w:sz w:val="24"/>
          <w:szCs w:val="24"/>
        </w:rPr>
      </w:pPr>
      <w:r w:rsidRPr="00642546">
        <w:rPr>
          <w:rFonts w:ascii="Times New Roman"/>
          <w:strike/>
          <w:color w:val="FF0000"/>
          <w:sz w:val="24"/>
        </w:rPr>
        <w:t xml:space="preserve">Equipment and maintenance of an intravenous infusion (if IV medications are to be administered by a qualified dentist who is educated and trained commensurate with the </w:t>
      </w:r>
      <w:r w:rsidRPr="00642546">
        <w:rPr>
          <w:rFonts w:ascii="Times New Roman"/>
          <w:i/>
          <w:strike/>
          <w:color w:val="FF0000"/>
          <w:sz w:val="24"/>
        </w:rPr>
        <w:t>ADA Guidelines of Teaching Pain Control Sedation to Dentists and Dental Students 2007</w:t>
      </w:r>
      <w:r w:rsidRPr="00642546">
        <w:rPr>
          <w:rFonts w:ascii="Times New Roman"/>
          <w:strike/>
          <w:color w:val="FF0000"/>
          <w:sz w:val="24"/>
        </w:rPr>
        <w:t>;</w:t>
      </w:r>
    </w:p>
    <w:p w:rsidR="000B2F62" w:rsidRPr="00642546" w:rsidRDefault="00843D2B">
      <w:pPr>
        <w:pStyle w:val="BodyText"/>
        <w:numPr>
          <w:ilvl w:val="3"/>
          <w:numId w:val="12"/>
        </w:numPr>
        <w:tabs>
          <w:tab w:val="left" w:pos="2132"/>
        </w:tabs>
        <w:spacing w:line="275" w:lineRule="exact"/>
        <w:ind w:left="2131" w:hanging="456"/>
        <w:jc w:val="both"/>
        <w:rPr>
          <w:strike/>
          <w:color w:val="FF0000"/>
        </w:rPr>
      </w:pPr>
      <w:r w:rsidRPr="00642546">
        <w:rPr>
          <w:strike/>
          <w:color w:val="FF0000"/>
        </w:rPr>
        <w:t>)  Gas delivery system capable of positive pressure ventilation, which must include:</w:t>
      </w:r>
    </w:p>
    <w:p w:rsidR="000B2F62" w:rsidRPr="00642546" w:rsidRDefault="00843D2B">
      <w:pPr>
        <w:pStyle w:val="BodyText"/>
        <w:numPr>
          <w:ilvl w:val="4"/>
          <w:numId w:val="12"/>
        </w:numPr>
        <w:tabs>
          <w:tab w:val="left" w:pos="2396"/>
        </w:tabs>
        <w:spacing w:before="5"/>
        <w:ind w:firstLine="0"/>
        <w:rPr>
          <w:strike/>
          <w:color w:val="FF0000"/>
        </w:rPr>
      </w:pPr>
      <w:r w:rsidRPr="00642546">
        <w:rPr>
          <w:strike/>
          <w:color w:val="FF0000"/>
        </w:rPr>
        <w:t>Oxygen;</w:t>
      </w:r>
    </w:p>
    <w:p w:rsidR="000B2F62" w:rsidRPr="00642546" w:rsidRDefault="00843D2B">
      <w:pPr>
        <w:pStyle w:val="BodyText"/>
        <w:numPr>
          <w:ilvl w:val="4"/>
          <w:numId w:val="12"/>
        </w:numPr>
        <w:tabs>
          <w:tab w:val="left" w:pos="2396"/>
        </w:tabs>
        <w:spacing w:before="2"/>
        <w:ind w:left="2395"/>
        <w:rPr>
          <w:strike/>
          <w:color w:val="FF0000"/>
        </w:rPr>
      </w:pPr>
      <w:r w:rsidRPr="00642546">
        <w:rPr>
          <w:strike/>
          <w:color w:val="FF0000"/>
        </w:rPr>
        <w:t>Safety-keyed hose attachments;</w:t>
      </w:r>
    </w:p>
    <w:p w:rsidR="000B2F62" w:rsidRPr="00642546" w:rsidRDefault="00843D2B">
      <w:pPr>
        <w:pStyle w:val="BodyText"/>
        <w:numPr>
          <w:ilvl w:val="4"/>
          <w:numId w:val="12"/>
        </w:numPr>
        <w:tabs>
          <w:tab w:val="left" w:pos="2403"/>
        </w:tabs>
        <w:spacing w:before="5" w:line="242" w:lineRule="auto"/>
        <w:ind w:right="120" w:firstLine="0"/>
        <w:rPr>
          <w:strike/>
          <w:color w:val="FF0000"/>
        </w:rPr>
      </w:pPr>
      <w:r w:rsidRPr="00642546">
        <w:rPr>
          <w:strike/>
          <w:color w:val="FF0000"/>
        </w:rPr>
        <w:t xml:space="preserve">Capability to administer 100% oxygen in all rooms (operatory, recovery, </w:t>
      </w:r>
      <w:proofErr w:type="spellStart"/>
      <w:r w:rsidRPr="00642546">
        <w:rPr>
          <w:strike/>
          <w:color w:val="FF0000"/>
        </w:rPr>
        <w:t>examina</w:t>
      </w:r>
      <w:proofErr w:type="spellEnd"/>
      <w:r w:rsidRPr="00642546">
        <w:rPr>
          <w:strike/>
          <w:color w:val="FF0000"/>
        </w:rPr>
        <w:t xml:space="preserve">­ </w:t>
      </w:r>
      <w:proofErr w:type="spellStart"/>
      <w:r w:rsidRPr="00642546">
        <w:rPr>
          <w:strike/>
          <w:color w:val="FF0000"/>
        </w:rPr>
        <w:t>tion</w:t>
      </w:r>
      <w:proofErr w:type="spellEnd"/>
      <w:r w:rsidRPr="00642546">
        <w:rPr>
          <w:strike/>
          <w:color w:val="FF0000"/>
        </w:rPr>
        <w:t>, and reception);</w:t>
      </w:r>
    </w:p>
    <w:p w:rsidR="000B2F62" w:rsidRPr="00642546" w:rsidRDefault="00843D2B">
      <w:pPr>
        <w:pStyle w:val="BodyText"/>
        <w:numPr>
          <w:ilvl w:val="4"/>
          <w:numId w:val="12"/>
        </w:numPr>
        <w:tabs>
          <w:tab w:val="left" w:pos="2396"/>
        </w:tabs>
        <w:spacing w:before="2"/>
        <w:ind w:left="2395"/>
        <w:rPr>
          <w:strike/>
          <w:color w:val="FF0000"/>
        </w:rPr>
      </w:pPr>
      <w:r w:rsidRPr="00642546">
        <w:rPr>
          <w:strike/>
          <w:color w:val="FF0000"/>
        </w:rPr>
        <w:t>Gas storage in compliance with safety codes;</w:t>
      </w:r>
    </w:p>
    <w:p w:rsidR="000B2F62" w:rsidRPr="00642546" w:rsidRDefault="00843D2B">
      <w:pPr>
        <w:pStyle w:val="BodyText"/>
        <w:numPr>
          <w:ilvl w:val="4"/>
          <w:numId w:val="12"/>
        </w:numPr>
        <w:tabs>
          <w:tab w:val="left" w:pos="2396"/>
        </w:tabs>
        <w:spacing w:before="2"/>
        <w:ind w:left="2395"/>
        <w:rPr>
          <w:strike/>
          <w:color w:val="FF0000"/>
        </w:rPr>
      </w:pPr>
      <w:r w:rsidRPr="00642546">
        <w:rPr>
          <w:strike/>
          <w:color w:val="FF0000"/>
        </w:rPr>
        <w:t>Adequate waste gas scavenging system; and</w:t>
      </w:r>
    </w:p>
    <w:p w:rsidR="000B2F62" w:rsidRPr="00642546" w:rsidRDefault="00843D2B">
      <w:pPr>
        <w:pStyle w:val="BodyText"/>
        <w:numPr>
          <w:ilvl w:val="4"/>
          <w:numId w:val="12"/>
        </w:numPr>
        <w:tabs>
          <w:tab w:val="left" w:pos="2396"/>
        </w:tabs>
        <w:spacing w:before="5"/>
        <w:ind w:left="2395"/>
        <w:rPr>
          <w:strike/>
          <w:color w:val="FF0000"/>
        </w:rPr>
      </w:pPr>
      <w:r w:rsidRPr="00642546">
        <w:rPr>
          <w:strike/>
          <w:color w:val="FF0000"/>
        </w:rPr>
        <w:t>Nasal hood or cannula.</w:t>
      </w:r>
    </w:p>
    <w:p w:rsidR="000B2F62" w:rsidRPr="00642546" w:rsidRDefault="00843D2B">
      <w:pPr>
        <w:pStyle w:val="BodyText"/>
        <w:numPr>
          <w:ilvl w:val="3"/>
          <w:numId w:val="12"/>
        </w:numPr>
        <w:tabs>
          <w:tab w:val="left" w:pos="2136"/>
        </w:tabs>
        <w:spacing w:before="2"/>
        <w:ind w:left="2135" w:hanging="460"/>
        <w:jc w:val="both"/>
        <w:rPr>
          <w:strike/>
          <w:color w:val="FF0000"/>
        </w:rPr>
      </w:pPr>
      <w:r w:rsidRPr="00642546">
        <w:rPr>
          <w:strike/>
          <w:color w:val="FF0000"/>
        </w:rPr>
        <w:t>Latex free tourniquet;</w:t>
      </w:r>
    </w:p>
    <w:p w:rsidR="000B2F62" w:rsidRPr="00642546" w:rsidRDefault="00843D2B">
      <w:pPr>
        <w:pStyle w:val="BodyText"/>
        <w:numPr>
          <w:ilvl w:val="3"/>
          <w:numId w:val="12"/>
        </w:numPr>
        <w:tabs>
          <w:tab w:val="left" w:pos="2082"/>
        </w:tabs>
        <w:spacing w:before="5"/>
        <w:ind w:left="2081" w:hanging="406"/>
        <w:jc w:val="both"/>
        <w:rPr>
          <w:strike/>
          <w:color w:val="FF0000"/>
        </w:rPr>
      </w:pPr>
      <w:r w:rsidRPr="00642546">
        <w:rPr>
          <w:strike/>
          <w:color w:val="FF0000"/>
        </w:rPr>
        <w:t>Means of monitoring vital signs (pediatric and adult);</w:t>
      </w:r>
    </w:p>
    <w:p w:rsidR="000B2F62" w:rsidRPr="00642546" w:rsidRDefault="00843D2B">
      <w:pPr>
        <w:pStyle w:val="BodyText"/>
        <w:numPr>
          <w:ilvl w:val="3"/>
          <w:numId w:val="12"/>
        </w:numPr>
        <w:tabs>
          <w:tab w:val="left" w:pos="2061"/>
        </w:tabs>
        <w:spacing w:before="2" w:line="244" w:lineRule="auto"/>
        <w:ind w:right="117" w:firstLine="0"/>
        <w:rPr>
          <w:strike/>
          <w:color w:val="FF0000"/>
        </w:rPr>
      </w:pPr>
      <w:r w:rsidRPr="00642546">
        <w:rPr>
          <w:strike/>
          <w:color w:val="FF0000"/>
        </w:rPr>
        <w:t>Oxygen (portable Cylinder E tank) pediatric and adult masks capable of giving positive pressure ventilation (including bag-valve-mask system);</w:t>
      </w:r>
    </w:p>
    <w:p w:rsidR="000B2F62" w:rsidRPr="00642546" w:rsidRDefault="00843D2B">
      <w:pPr>
        <w:pStyle w:val="BodyText"/>
        <w:numPr>
          <w:ilvl w:val="3"/>
          <w:numId w:val="12"/>
        </w:numPr>
        <w:tabs>
          <w:tab w:val="left" w:pos="2136"/>
        </w:tabs>
        <w:spacing w:line="274" w:lineRule="exact"/>
        <w:ind w:left="2135" w:hanging="460"/>
        <w:jc w:val="both"/>
        <w:rPr>
          <w:strike/>
          <w:color w:val="FF0000"/>
        </w:rPr>
      </w:pPr>
      <w:r w:rsidRPr="00642546">
        <w:rPr>
          <w:strike/>
          <w:color w:val="FF0000"/>
        </w:rPr>
        <w:t>Pulse oximeter with battery pack;</w:t>
      </w:r>
    </w:p>
    <w:p w:rsidR="000B2F62" w:rsidRPr="00642546" w:rsidRDefault="00843D2B">
      <w:pPr>
        <w:pStyle w:val="BodyText"/>
        <w:numPr>
          <w:ilvl w:val="3"/>
          <w:numId w:val="12"/>
        </w:numPr>
        <w:tabs>
          <w:tab w:val="left" w:pos="2082"/>
        </w:tabs>
        <w:spacing w:before="5"/>
        <w:ind w:left="2081" w:hanging="406"/>
        <w:jc w:val="both"/>
        <w:rPr>
          <w:strike/>
          <w:color w:val="FF0000"/>
        </w:rPr>
      </w:pPr>
      <w:r w:rsidRPr="00642546">
        <w:rPr>
          <w:strike/>
          <w:color w:val="FF0000"/>
        </w:rPr>
        <w:t>Sphygmomanometer and stethoscope (pediatric and adult);</w:t>
      </w:r>
    </w:p>
    <w:p w:rsidR="000B2F62" w:rsidRPr="00642546" w:rsidRDefault="00843D2B">
      <w:pPr>
        <w:pStyle w:val="BodyText"/>
        <w:numPr>
          <w:ilvl w:val="3"/>
          <w:numId w:val="12"/>
        </w:numPr>
        <w:tabs>
          <w:tab w:val="left" w:pos="2202"/>
        </w:tabs>
        <w:spacing w:before="2"/>
        <w:ind w:left="2201" w:hanging="526"/>
        <w:jc w:val="both"/>
        <w:rPr>
          <w:strike/>
          <w:color w:val="FF0000"/>
        </w:rPr>
      </w:pPr>
      <w:r w:rsidRPr="00642546">
        <w:rPr>
          <w:strike/>
          <w:color w:val="FF0000"/>
        </w:rPr>
        <w:t>Suction;</w:t>
      </w:r>
    </w:p>
    <w:p w:rsidR="000B2F62" w:rsidRPr="00642546" w:rsidRDefault="00843D2B">
      <w:pPr>
        <w:pStyle w:val="BodyText"/>
        <w:numPr>
          <w:ilvl w:val="3"/>
          <w:numId w:val="12"/>
        </w:numPr>
        <w:tabs>
          <w:tab w:val="left" w:pos="2136"/>
        </w:tabs>
        <w:spacing w:before="5"/>
        <w:ind w:left="2135" w:hanging="460"/>
        <w:jc w:val="both"/>
        <w:rPr>
          <w:strike/>
          <w:color w:val="FF0000"/>
        </w:rPr>
      </w:pPr>
      <w:r w:rsidRPr="00642546">
        <w:rPr>
          <w:strike/>
          <w:color w:val="FF0000"/>
        </w:rPr>
        <w:t>Supervised area for recovery; and</w:t>
      </w:r>
    </w:p>
    <w:p w:rsidR="000B2F62" w:rsidRPr="00642546" w:rsidRDefault="00843D2B">
      <w:pPr>
        <w:pStyle w:val="BodyText"/>
        <w:numPr>
          <w:ilvl w:val="3"/>
          <w:numId w:val="12"/>
        </w:numPr>
        <w:tabs>
          <w:tab w:val="left" w:pos="2136"/>
        </w:tabs>
        <w:spacing w:before="2"/>
        <w:ind w:left="2135" w:hanging="460"/>
        <w:jc w:val="both"/>
        <w:rPr>
          <w:strike/>
          <w:color w:val="FF0000"/>
        </w:rPr>
      </w:pPr>
      <w:r w:rsidRPr="00642546">
        <w:rPr>
          <w:strike/>
          <w:color w:val="FF0000"/>
        </w:rPr>
        <w:t>Any other equipment as may be required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12"/>
        </w:numPr>
        <w:tabs>
          <w:tab w:val="left" w:pos="1766"/>
        </w:tabs>
        <w:spacing w:line="243" w:lineRule="auto"/>
        <w:ind w:right="117" w:firstLine="0"/>
        <w:jc w:val="both"/>
        <w:rPr>
          <w:strike/>
          <w:color w:val="FF0000"/>
        </w:rPr>
      </w:pPr>
      <w:r w:rsidRPr="00642546">
        <w:rPr>
          <w:strike/>
          <w:color w:val="FF0000"/>
          <w:u w:val="single" w:color="000000"/>
        </w:rPr>
        <w:t>Drugs Required for a Facility Permit D-B1 Permit</w:t>
      </w:r>
      <w:r w:rsidRPr="00642546">
        <w:rPr>
          <w:strike/>
          <w:color w:val="FF0000"/>
        </w:rPr>
        <w:t>. The following drugs and/or categories of drugs shall be provided and maintained in accordance with the AHA/ACLS Guidelines (234 CMR 6.02) or as determined by the Board for emergency use. All drugs shall be current and not expired.</w:t>
      </w:r>
    </w:p>
    <w:p w:rsidR="000B2F62" w:rsidRPr="00642546" w:rsidRDefault="00843D2B">
      <w:pPr>
        <w:pStyle w:val="BodyText"/>
        <w:numPr>
          <w:ilvl w:val="3"/>
          <w:numId w:val="12"/>
        </w:numPr>
        <w:tabs>
          <w:tab w:val="left" w:pos="2120"/>
        </w:tabs>
        <w:spacing w:line="274" w:lineRule="exact"/>
        <w:ind w:left="2119"/>
        <w:jc w:val="both"/>
        <w:rPr>
          <w:strike/>
          <w:color w:val="FF0000"/>
        </w:rPr>
      </w:pPr>
      <w:r w:rsidRPr="00642546">
        <w:rPr>
          <w:strike/>
          <w:color w:val="FF0000"/>
        </w:rPr>
        <w:t>Acetylsalicylic acid (readily absorbable form);</w:t>
      </w:r>
    </w:p>
    <w:p w:rsidR="000B2F62" w:rsidRPr="00642546" w:rsidRDefault="00843D2B">
      <w:pPr>
        <w:pStyle w:val="BodyText"/>
        <w:numPr>
          <w:ilvl w:val="3"/>
          <w:numId w:val="12"/>
        </w:numPr>
        <w:tabs>
          <w:tab w:val="left" w:pos="2136"/>
        </w:tabs>
        <w:spacing w:before="5"/>
        <w:ind w:left="2135" w:hanging="460"/>
        <w:jc w:val="both"/>
        <w:rPr>
          <w:strike/>
          <w:color w:val="FF0000"/>
        </w:rPr>
      </w:pPr>
      <w:r w:rsidRPr="00642546">
        <w:rPr>
          <w:strike/>
          <w:color w:val="FF0000"/>
        </w:rPr>
        <w:t>Ammonia inhalants;</w:t>
      </w:r>
    </w:p>
    <w:p w:rsidR="000B2F62" w:rsidRPr="00642546" w:rsidRDefault="00843D2B">
      <w:pPr>
        <w:pStyle w:val="BodyText"/>
        <w:numPr>
          <w:ilvl w:val="3"/>
          <w:numId w:val="12"/>
        </w:numPr>
        <w:tabs>
          <w:tab w:val="left" w:pos="2122"/>
        </w:tabs>
        <w:spacing w:before="2"/>
        <w:ind w:left="2121" w:hanging="446"/>
        <w:jc w:val="both"/>
        <w:rPr>
          <w:strike/>
          <w:color w:val="FF0000"/>
        </w:rPr>
      </w:pPr>
      <w:r w:rsidRPr="00642546">
        <w:rPr>
          <w:strike/>
          <w:color w:val="FF0000"/>
        </w:rPr>
        <w:t>Anticonvulsant;</w:t>
      </w:r>
    </w:p>
    <w:p w:rsidR="000B2F62" w:rsidRPr="00642546" w:rsidRDefault="00843D2B">
      <w:pPr>
        <w:pStyle w:val="BodyText"/>
        <w:numPr>
          <w:ilvl w:val="3"/>
          <w:numId w:val="12"/>
        </w:numPr>
        <w:tabs>
          <w:tab w:val="left" w:pos="2136"/>
        </w:tabs>
        <w:spacing w:before="5"/>
        <w:ind w:left="2135" w:hanging="460"/>
        <w:jc w:val="both"/>
        <w:rPr>
          <w:strike/>
          <w:color w:val="FF0000"/>
        </w:rPr>
      </w:pPr>
      <w:r w:rsidRPr="00642546">
        <w:rPr>
          <w:strike/>
          <w:color w:val="FF0000"/>
        </w:rPr>
        <w:t>Antihistamine;</w:t>
      </w:r>
    </w:p>
    <w:p w:rsidR="000B2F62" w:rsidRPr="00642546" w:rsidRDefault="00843D2B">
      <w:pPr>
        <w:pStyle w:val="BodyText"/>
        <w:numPr>
          <w:ilvl w:val="3"/>
          <w:numId w:val="12"/>
        </w:numPr>
        <w:tabs>
          <w:tab w:val="left" w:pos="2122"/>
        </w:tabs>
        <w:spacing w:before="2"/>
        <w:ind w:left="2121" w:hanging="446"/>
        <w:jc w:val="both"/>
        <w:rPr>
          <w:strike/>
          <w:color w:val="FF0000"/>
        </w:rPr>
      </w:pPr>
      <w:proofErr w:type="spellStart"/>
      <w:r w:rsidRPr="00642546">
        <w:rPr>
          <w:strike/>
          <w:color w:val="FF0000"/>
        </w:rPr>
        <w:t>Antihypoglycemic</w:t>
      </w:r>
      <w:proofErr w:type="spellEnd"/>
      <w:r w:rsidRPr="00642546">
        <w:rPr>
          <w:strike/>
          <w:color w:val="FF0000"/>
        </w:rPr>
        <w:t xml:space="preserve"> agent;</w:t>
      </w:r>
    </w:p>
    <w:p w:rsidR="000B2F62" w:rsidRPr="00642546" w:rsidRDefault="00843D2B">
      <w:pPr>
        <w:pStyle w:val="BodyText"/>
        <w:numPr>
          <w:ilvl w:val="3"/>
          <w:numId w:val="12"/>
        </w:numPr>
        <w:tabs>
          <w:tab w:val="left" w:pos="2095"/>
        </w:tabs>
        <w:spacing w:before="5"/>
        <w:ind w:left="2094" w:hanging="419"/>
        <w:jc w:val="both"/>
        <w:rPr>
          <w:strike/>
          <w:color w:val="FF0000"/>
        </w:rPr>
      </w:pPr>
      <w:r w:rsidRPr="00642546">
        <w:rPr>
          <w:strike/>
          <w:color w:val="FF0000"/>
        </w:rPr>
        <w:t>Bronchodilator;</w:t>
      </w:r>
    </w:p>
    <w:p w:rsidR="000B2F62" w:rsidRPr="00642546" w:rsidRDefault="00843D2B">
      <w:pPr>
        <w:pStyle w:val="BodyText"/>
        <w:numPr>
          <w:ilvl w:val="3"/>
          <w:numId w:val="12"/>
        </w:numPr>
        <w:tabs>
          <w:tab w:val="left" w:pos="2132"/>
        </w:tabs>
        <w:spacing w:before="2"/>
        <w:ind w:left="2131" w:hanging="456"/>
        <w:jc w:val="both"/>
        <w:rPr>
          <w:strike/>
          <w:color w:val="FF0000"/>
        </w:rPr>
      </w:pPr>
      <w:r w:rsidRPr="00642546">
        <w:rPr>
          <w:strike/>
          <w:color w:val="FF0000"/>
        </w:rPr>
        <w:t>)   Corticosteroid;</w:t>
      </w:r>
    </w:p>
    <w:p w:rsidR="000B2F62" w:rsidRPr="00642546" w:rsidRDefault="00843D2B">
      <w:pPr>
        <w:pStyle w:val="BodyText"/>
        <w:numPr>
          <w:ilvl w:val="3"/>
          <w:numId w:val="12"/>
        </w:numPr>
        <w:tabs>
          <w:tab w:val="left" w:pos="2136"/>
        </w:tabs>
        <w:spacing w:before="5"/>
        <w:ind w:left="2135" w:hanging="460"/>
        <w:jc w:val="both"/>
        <w:rPr>
          <w:strike/>
          <w:color w:val="FF0000"/>
        </w:rPr>
      </w:pPr>
      <w:r w:rsidRPr="00642546">
        <w:rPr>
          <w:strike/>
          <w:color w:val="FF0000"/>
        </w:rPr>
        <w:t>Epinephrine preloaded syringes (pediatric and adult);</w:t>
      </w:r>
    </w:p>
    <w:p w:rsidR="000B2F62" w:rsidRPr="00642546" w:rsidRDefault="00843D2B">
      <w:pPr>
        <w:pStyle w:val="BodyText"/>
        <w:numPr>
          <w:ilvl w:val="3"/>
          <w:numId w:val="12"/>
        </w:numPr>
        <w:tabs>
          <w:tab w:val="left" w:pos="2083"/>
        </w:tabs>
        <w:spacing w:before="2"/>
        <w:ind w:left="2082" w:hanging="407"/>
        <w:jc w:val="both"/>
        <w:rPr>
          <w:strike/>
          <w:color w:val="FF0000"/>
        </w:rPr>
      </w:pPr>
      <w:r w:rsidRPr="00642546">
        <w:rPr>
          <w:strike/>
          <w:color w:val="FF0000"/>
        </w:rPr>
        <w:t>Two epinephrine ampules;</w:t>
      </w:r>
    </w:p>
    <w:p w:rsidR="000B2F62" w:rsidRPr="00642546" w:rsidRDefault="00843D2B">
      <w:pPr>
        <w:pStyle w:val="BodyText"/>
        <w:numPr>
          <w:ilvl w:val="3"/>
          <w:numId w:val="12"/>
        </w:numPr>
        <w:tabs>
          <w:tab w:val="left" w:pos="2082"/>
        </w:tabs>
        <w:spacing w:before="5"/>
        <w:ind w:left="2081" w:hanging="406"/>
        <w:jc w:val="both"/>
        <w:rPr>
          <w:strike/>
          <w:color w:val="FF0000"/>
        </w:rPr>
      </w:pPr>
      <w:r w:rsidRPr="00642546">
        <w:rPr>
          <w:strike/>
          <w:color w:val="FF0000"/>
        </w:rPr>
        <w:t>Oxygen;</w:t>
      </w:r>
    </w:p>
    <w:p w:rsidR="000B2F62" w:rsidRPr="00642546" w:rsidRDefault="00843D2B">
      <w:pPr>
        <w:pStyle w:val="BodyText"/>
        <w:numPr>
          <w:ilvl w:val="3"/>
          <w:numId w:val="12"/>
        </w:numPr>
        <w:tabs>
          <w:tab w:val="left" w:pos="2136"/>
        </w:tabs>
        <w:spacing w:before="2"/>
        <w:ind w:left="2135" w:hanging="460"/>
        <w:jc w:val="both"/>
        <w:rPr>
          <w:strike/>
          <w:color w:val="FF0000"/>
        </w:rPr>
      </w:pPr>
      <w:r w:rsidRPr="00642546">
        <w:rPr>
          <w:strike/>
          <w:color w:val="FF0000"/>
        </w:rPr>
        <w:t>Vasodilator;</w:t>
      </w:r>
    </w:p>
    <w:p w:rsidR="000B2F62" w:rsidRPr="00642546" w:rsidRDefault="00843D2B">
      <w:pPr>
        <w:pStyle w:val="BodyText"/>
        <w:numPr>
          <w:ilvl w:val="3"/>
          <w:numId w:val="12"/>
        </w:numPr>
        <w:tabs>
          <w:tab w:val="left" w:pos="2082"/>
        </w:tabs>
        <w:ind w:left="2081" w:hanging="406"/>
        <w:rPr>
          <w:strike/>
          <w:color w:val="FF0000"/>
        </w:rPr>
      </w:pPr>
      <w:bookmarkStart w:id="6" w:name="6.06:Facility_Permit_D-B2:_Facility_Requ"/>
      <w:bookmarkEnd w:id="6"/>
      <w:r w:rsidRPr="00642546">
        <w:rPr>
          <w:strike/>
          <w:color w:val="FF0000"/>
        </w:rPr>
        <w:t>Vasopressor;</w:t>
      </w:r>
    </w:p>
    <w:p w:rsidR="000B2F62" w:rsidRPr="00642546" w:rsidRDefault="00843D2B">
      <w:pPr>
        <w:pStyle w:val="BodyText"/>
        <w:numPr>
          <w:ilvl w:val="3"/>
          <w:numId w:val="12"/>
        </w:numPr>
        <w:tabs>
          <w:tab w:val="left" w:pos="2202"/>
        </w:tabs>
        <w:spacing w:before="2"/>
        <w:ind w:left="2201" w:hanging="526"/>
        <w:rPr>
          <w:strike/>
          <w:color w:val="FF0000"/>
        </w:rPr>
      </w:pPr>
      <w:r w:rsidRPr="00642546">
        <w:rPr>
          <w:strike/>
          <w:color w:val="FF0000"/>
        </w:rPr>
        <w:t>Reversal agents; and</w:t>
      </w:r>
    </w:p>
    <w:p w:rsidR="000B2F62" w:rsidRPr="00642546" w:rsidRDefault="00843D2B">
      <w:pPr>
        <w:pStyle w:val="BodyText"/>
        <w:numPr>
          <w:ilvl w:val="3"/>
          <w:numId w:val="12"/>
        </w:numPr>
        <w:tabs>
          <w:tab w:val="left" w:pos="2136"/>
        </w:tabs>
        <w:spacing w:before="5"/>
        <w:ind w:left="2135" w:hanging="460"/>
        <w:rPr>
          <w:strike/>
          <w:color w:val="FF0000"/>
        </w:rPr>
      </w:pPr>
      <w:r w:rsidRPr="00642546">
        <w:rPr>
          <w:strike/>
          <w:color w:val="FF0000"/>
        </w:rPr>
        <w:t>Any other drug or category of drugs as may be required by the Board.</w:t>
      </w:r>
    </w:p>
    <w:p w:rsidR="000B2F62" w:rsidRPr="00642546" w:rsidRDefault="000B2F62">
      <w:pPr>
        <w:spacing w:before="7"/>
        <w:rPr>
          <w:rFonts w:ascii="Times New Roman" w:eastAsia="Times New Roman" w:hAnsi="Times New Roman" w:cs="Times New Roman"/>
          <w:sz w:val="24"/>
          <w:szCs w:val="24"/>
        </w:rPr>
      </w:pPr>
    </w:p>
    <w:p w:rsidR="000B2F62" w:rsidRPr="00642546" w:rsidRDefault="00715BFD" w:rsidP="004D5356">
      <w:pPr>
        <w:pStyle w:val="BodyText"/>
        <w:tabs>
          <w:tab w:val="left" w:pos="900"/>
        </w:tabs>
        <w:spacing w:line="242" w:lineRule="auto"/>
        <w:ind w:left="900" w:right="108" w:hanging="720"/>
        <w:rPr>
          <w:strike/>
          <w:color w:val="FF0000"/>
          <w:u w:val="single" w:color="000000"/>
        </w:rPr>
      </w:pPr>
      <w:r w:rsidRPr="00642546">
        <w:rPr>
          <w:u w:val="single" w:color="000000"/>
        </w:rPr>
        <w:t>6.06</w:t>
      </w:r>
      <w:r w:rsidR="00CF38E6">
        <w:rPr>
          <w:u w:val="single" w:color="000000"/>
        </w:rPr>
        <w:t>:</w:t>
      </w:r>
      <w:r w:rsidR="00CF38E6">
        <w:rPr>
          <w:u w:val="single" w:color="000000"/>
        </w:rPr>
        <w:tab/>
      </w:r>
      <w:r w:rsidR="002E2265" w:rsidRPr="00642546">
        <w:rPr>
          <w:rFonts w:eastAsia="Calibri" w:cs="Times New Roman"/>
          <w:color w:val="FF0000"/>
          <w:u w:val="single"/>
        </w:rPr>
        <w:t>Patient Evaluation Required</w:t>
      </w:r>
      <w:r w:rsidR="002E2265" w:rsidRPr="00642546">
        <w:rPr>
          <w:u w:val="single" w:color="000000"/>
        </w:rPr>
        <w:t xml:space="preserve"> </w:t>
      </w:r>
      <w:r w:rsidR="00843D2B" w:rsidRPr="00642546">
        <w:rPr>
          <w:strike/>
          <w:color w:val="FF0000"/>
          <w:u w:val="single" w:color="000000"/>
        </w:rPr>
        <w:t>Facility Permit D-B2: Facility Requirements for Administration of Minimal Sedation and/or Nitrous</w:t>
      </w:r>
      <w:r w:rsidR="00843D2B" w:rsidRPr="00642546">
        <w:rPr>
          <w:strike/>
          <w:color w:val="FF0000"/>
        </w:rPr>
        <w:t xml:space="preserve"> </w:t>
      </w:r>
      <w:r w:rsidR="00843D2B" w:rsidRPr="00642546">
        <w:rPr>
          <w:strike/>
          <w:color w:val="FF0000"/>
          <w:u w:val="single" w:color="000000"/>
        </w:rPr>
        <w:t>Oxide-oxygen in Conjunction with an Enteral Agent Dispensed or Administered in a Dental Facility</w:t>
      </w:r>
    </w:p>
    <w:p w:rsidR="00C66075" w:rsidRPr="00642546" w:rsidRDefault="00C66075" w:rsidP="00C66075">
      <w:pPr>
        <w:pStyle w:val="BodyText"/>
        <w:tabs>
          <w:tab w:val="left" w:pos="540"/>
        </w:tabs>
        <w:spacing w:line="242" w:lineRule="auto"/>
        <w:ind w:left="900" w:right="108" w:hanging="540"/>
        <w:rPr>
          <w:rFonts w:cs="Times New Roman"/>
        </w:rPr>
      </w:pPr>
    </w:p>
    <w:p w:rsidR="002E2265" w:rsidRPr="002E2265" w:rsidRDefault="002E2265" w:rsidP="00CF38E6">
      <w:pPr>
        <w:widowControl/>
        <w:spacing w:after="200" w:line="276" w:lineRule="auto"/>
        <w:ind w:left="540"/>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 xml:space="preserve">A dental patient considered for general anesthesia, deep sedation, moderate sedation or nitrous-oxide oxygen sedation must be clinically evaluated prior to the start of any sedative/anesthetic procedure. The evaluation shall include a review of the patient’s current medical history including BMI, medication use and the patient’s NPO status. The results of such clinical evaluation must be documented in the patient record. </w:t>
      </w:r>
    </w:p>
    <w:p w:rsidR="002E2265" w:rsidRPr="002E2265" w:rsidRDefault="00C9077D" w:rsidP="00CF38E6">
      <w:pPr>
        <w:widowControl/>
        <w:spacing w:after="200" w:line="276" w:lineRule="auto"/>
        <w:ind w:left="540"/>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u w:val="single"/>
        </w:rPr>
        <w:t xml:space="preserve">Only </w:t>
      </w:r>
      <w:r w:rsidR="002E2265" w:rsidRPr="002E2265">
        <w:rPr>
          <w:rFonts w:ascii="Times New Roman" w:eastAsia="Calibri" w:hAnsi="Times New Roman" w:cs="Times New Roman"/>
          <w:color w:val="FF0000"/>
          <w:sz w:val="24"/>
          <w:szCs w:val="24"/>
          <w:u w:val="single"/>
        </w:rPr>
        <w:t>ASA Class I and II, an</w:t>
      </w:r>
      <w:r>
        <w:rPr>
          <w:rFonts w:ascii="Times New Roman" w:eastAsia="Calibri" w:hAnsi="Times New Roman" w:cs="Times New Roman"/>
          <w:color w:val="FF0000"/>
          <w:sz w:val="24"/>
          <w:szCs w:val="24"/>
          <w:u w:val="single"/>
        </w:rPr>
        <w:t xml:space="preserve">d select ASA Class III patients are </w:t>
      </w:r>
      <w:r w:rsidRPr="00C9077D">
        <w:rPr>
          <w:rFonts w:ascii="Times New Roman" w:eastAsia="Calibri" w:hAnsi="Times New Roman" w:cs="Times New Roman"/>
          <w:color w:val="FF0000"/>
          <w:sz w:val="24"/>
          <w:szCs w:val="24"/>
          <w:u w:val="single"/>
        </w:rPr>
        <w:t>eligible for anesthesia and sedation</w:t>
      </w:r>
      <w:r>
        <w:rPr>
          <w:rFonts w:ascii="Times New Roman" w:eastAsia="Calibri" w:hAnsi="Times New Roman" w:cs="Times New Roman"/>
          <w:color w:val="FF0000"/>
          <w:sz w:val="24"/>
          <w:szCs w:val="24"/>
          <w:u w:val="single"/>
        </w:rPr>
        <w:t>. I</w:t>
      </w:r>
      <w:r w:rsidR="002E2265" w:rsidRPr="002E2265">
        <w:rPr>
          <w:rFonts w:ascii="Times New Roman" w:eastAsia="Calibri" w:hAnsi="Times New Roman" w:cs="Times New Roman"/>
          <w:color w:val="FF0000"/>
          <w:sz w:val="24"/>
          <w:szCs w:val="24"/>
          <w:u w:val="single"/>
        </w:rPr>
        <w:t>f consultation with an ASA Class III patient’s primary care physician or consulting medical specialist is not sought in connection with the administration of anesthesia or sedation, the reason(s) why must be documented in the patient record.</w:t>
      </w:r>
    </w:p>
    <w:p w:rsidR="000B2F62" w:rsidRPr="00642546" w:rsidRDefault="00843D2B">
      <w:pPr>
        <w:pStyle w:val="BodyText"/>
        <w:numPr>
          <w:ilvl w:val="2"/>
          <w:numId w:val="11"/>
        </w:numPr>
        <w:tabs>
          <w:tab w:val="left" w:pos="1781"/>
        </w:tabs>
        <w:spacing w:line="243" w:lineRule="auto"/>
        <w:ind w:right="112" w:firstLine="0"/>
        <w:jc w:val="both"/>
        <w:rPr>
          <w:strike/>
          <w:color w:val="FF0000"/>
        </w:rPr>
      </w:pPr>
      <w:r w:rsidRPr="00642546">
        <w:rPr>
          <w:strike/>
          <w:color w:val="FF0000"/>
          <w:u w:val="single" w:color="000000"/>
        </w:rPr>
        <w:t>Application</w:t>
      </w:r>
      <w:r w:rsidRPr="00642546">
        <w:rPr>
          <w:strike/>
          <w:color w:val="FF0000"/>
        </w:rPr>
        <w:t>. An applicant shall submit an accurate and complete application on form(s) provided by the Board and accompanied by the permit fee to be determined annually by the Executive Office of Administration and Finance. The application shall, at a minimum, include the following:</w:t>
      </w:r>
    </w:p>
    <w:p w:rsidR="000B2F62" w:rsidRPr="00642546" w:rsidRDefault="00843D2B">
      <w:pPr>
        <w:pStyle w:val="BodyText"/>
        <w:numPr>
          <w:ilvl w:val="3"/>
          <w:numId w:val="11"/>
        </w:numPr>
        <w:tabs>
          <w:tab w:val="left" w:pos="2122"/>
        </w:tabs>
        <w:spacing w:line="274" w:lineRule="exact"/>
        <w:ind w:firstLine="0"/>
        <w:rPr>
          <w:strike/>
          <w:color w:val="FF0000"/>
        </w:rPr>
      </w:pPr>
      <w:r w:rsidRPr="00642546">
        <w:rPr>
          <w:strike/>
          <w:color w:val="FF0000"/>
        </w:rPr>
        <w:t>Applicant name and Massachusetts dental license number;</w:t>
      </w:r>
    </w:p>
    <w:p w:rsidR="000B2F62" w:rsidRPr="00642546" w:rsidRDefault="00843D2B">
      <w:pPr>
        <w:pStyle w:val="BodyText"/>
        <w:numPr>
          <w:ilvl w:val="3"/>
          <w:numId w:val="11"/>
        </w:numPr>
        <w:tabs>
          <w:tab w:val="left" w:pos="2114"/>
        </w:tabs>
        <w:spacing w:before="5" w:line="242" w:lineRule="auto"/>
        <w:ind w:right="117" w:firstLine="0"/>
        <w:rPr>
          <w:strike/>
          <w:color w:val="FF0000"/>
        </w:rPr>
      </w:pPr>
      <w:r w:rsidRPr="00642546">
        <w:rPr>
          <w:strike/>
          <w:color w:val="FF0000"/>
        </w:rPr>
        <w:t>Name(s) of dental establishment(s), owner(s) of said establishment, and address(</w:t>
      </w:r>
      <w:proofErr w:type="spellStart"/>
      <w:r w:rsidRPr="00642546">
        <w:rPr>
          <w:strike/>
          <w:color w:val="FF0000"/>
        </w:rPr>
        <w:t>es</w:t>
      </w:r>
      <w:proofErr w:type="spellEnd"/>
      <w:r w:rsidRPr="00642546">
        <w:rPr>
          <w:strike/>
          <w:color w:val="FF0000"/>
        </w:rPr>
        <w:t>) of the site(s) where anesthesia will be administered;</w:t>
      </w:r>
    </w:p>
    <w:p w:rsidR="000B2F62" w:rsidRPr="00642546" w:rsidRDefault="00843D2B">
      <w:pPr>
        <w:pStyle w:val="BodyText"/>
        <w:numPr>
          <w:ilvl w:val="3"/>
          <w:numId w:val="11"/>
        </w:numPr>
        <w:tabs>
          <w:tab w:val="left" w:pos="2226"/>
        </w:tabs>
        <w:spacing w:before="2" w:line="242" w:lineRule="auto"/>
        <w:ind w:right="120" w:firstLine="0"/>
        <w:rPr>
          <w:strike/>
          <w:color w:val="FF0000"/>
        </w:rPr>
      </w:pPr>
      <w:r w:rsidRPr="00642546">
        <w:rPr>
          <w:strike/>
          <w:color w:val="FF0000"/>
        </w:rPr>
        <w:t>Documentation of provision and maintenance of equipment, materials, and drugs required for the administration of minimal and nitrous oxide-oxygen sedation;</w:t>
      </w:r>
    </w:p>
    <w:p w:rsidR="000B2F62" w:rsidRPr="00642546" w:rsidRDefault="00843D2B">
      <w:pPr>
        <w:pStyle w:val="BodyText"/>
        <w:numPr>
          <w:ilvl w:val="3"/>
          <w:numId w:val="11"/>
        </w:numPr>
        <w:tabs>
          <w:tab w:val="left" w:pos="2136"/>
        </w:tabs>
        <w:spacing w:before="2"/>
        <w:ind w:left="2135" w:hanging="460"/>
        <w:rPr>
          <w:strike/>
          <w:color w:val="FF0000"/>
        </w:rPr>
      </w:pPr>
      <w:r w:rsidRPr="00642546">
        <w:rPr>
          <w:strike/>
          <w:color w:val="FF0000"/>
        </w:rPr>
        <w:t>A written request for an on-site inspection conducted by the Board; and</w:t>
      </w:r>
    </w:p>
    <w:p w:rsidR="000B2F62" w:rsidRPr="00642546" w:rsidRDefault="00843D2B">
      <w:pPr>
        <w:pStyle w:val="BodyText"/>
        <w:numPr>
          <w:ilvl w:val="3"/>
          <w:numId w:val="11"/>
        </w:numPr>
        <w:tabs>
          <w:tab w:val="left" w:pos="2120"/>
        </w:tabs>
        <w:spacing w:before="2"/>
        <w:ind w:left="2119" w:hanging="444"/>
        <w:rPr>
          <w:strike/>
          <w:color w:val="FF0000"/>
        </w:rPr>
      </w:pPr>
      <w:r w:rsidRPr="00642546">
        <w:rPr>
          <w:strike/>
          <w:color w:val="FF0000"/>
        </w:rPr>
        <w:t>Any other information as may be requested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11"/>
        </w:numPr>
        <w:tabs>
          <w:tab w:val="left" w:pos="1723"/>
        </w:tabs>
        <w:spacing w:line="244" w:lineRule="auto"/>
        <w:ind w:right="116" w:firstLine="0"/>
        <w:jc w:val="both"/>
        <w:rPr>
          <w:strike/>
          <w:color w:val="FF0000"/>
        </w:rPr>
      </w:pPr>
      <w:r w:rsidRPr="00642546">
        <w:rPr>
          <w:strike/>
          <w:color w:val="FF0000"/>
          <w:u w:val="single" w:color="000000"/>
        </w:rPr>
        <w:t>Equipment Required for a Facility Permit D-B2</w:t>
      </w:r>
      <w:r w:rsidRPr="00642546">
        <w:rPr>
          <w:strike/>
          <w:color w:val="FF0000"/>
        </w:rPr>
        <w:t>. The following equipment shall be required to be provided and maintained on-site:</w:t>
      </w:r>
    </w:p>
    <w:p w:rsidR="000B2F62" w:rsidRPr="00642546" w:rsidRDefault="00843D2B">
      <w:pPr>
        <w:pStyle w:val="BodyText"/>
        <w:numPr>
          <w:ilvl w:val="3"/>
          <w:numId w:val="11"/>
        </w:numPr>
        <w:tabs>
          <w:tab w:val="left" w:pos="2122"/>
        </w:tabs>
        <w:spacing w:line="274" w:lineRule="exact"/>
        <w:ind w:firstLine="0"/>
        <w:rPr>
          <w:strike/>
          <w:color w:val="FF0000"/>
        </w:rPr>
      </w:pPr>
      <w:r w:rsidRPr="00642546">
        <w:rPr>
          <w:strike/>
          <w:color w:val="FF0000"/>
        </w:rPr>
        <w:t>Alternative light source for use during power failure;</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Automated or manual external defibrillator;</w:t>
      </w:r>
    </w:p>
    <w:p w:rsidR="000B2F62" w:rsidRPr="00642546" w:rsidRDefault="00843D2B">
      <w:pPr>
        <w:pStyle w:val="BodyText"/>
        <w:numPr>
          <w:ilvl w:val="3"/>
          <w:numId w:val="11"/>
        </w:numPr>
        <w:tabs>
          <w:tab w:val="left" w:pos="2120"/>
        </w:tabs>
        <w:spacing w:before="2"/>
        <w:ind w:left="2119" w:hanging="444"/>
        <w:rPr>
          <w:strike/>
          <w:color w:val="FF0000"/>
        </w:rPr>
      </w:pPr>
      <w:r w:rsidRPr="00642546">
        <w:rPr>
          <w:strike/>
          <w:color w:val="FF0000"/>
        </w:rPr>
        <w:t>Disposable CPR masks (pediatric and adult);</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Disposable syringes, assorted sizes</w:t>
      </w:r>
    </w:p>
    <w:p w:rsidR="000B2F62" w:rsidRPr="00642546" w:rsidRDefault="00843D2B">
      <w:pPr>
        <w:pStyle w:val="BodyText"/>
        <w:numPr>
          <w:ilvl w:val="3"/>
          <w:numId w:val="11"/>
        </w:numPr>
        <w:tabs>
          <w:tab w:val="left" w:pos="2134"/>
        </w:tabs>
        <w:spacing w:before="2" w:line="244" w:lineRule="auto"/>
        <w:ind w:right="117" w:firstLine="0"/>
        <w:rPr>
          <w:strike/>
          <w:color w:val="FF0000"/>
        </w:rPr>
      </w:pPr>
      <w:r w:rsidRPr="00642546">
        <w:rPr>
          <w:strike/>
          <w:color w:val="FF0000"/>
        </w:rPr>
        <w:t>Equipment suitable for proper positioning of the patient for administration of cardio­ pulmonary resuscitation, including a back board;</w:t>
      </w:r>
    </w:p>
    <w:p w:rsidR="000B2F62" w:rsidRPr="00642546" w:rsidRDefault="00843D2B">
      <w:pPr>
        <w:pStyle w:val="BodyText"/>
        <w:numPr>
          <w:ilvl w:val="3"/>
          <w:numId w:val="11"/>
        </w:numPr>
        <w:tabs>
          <w:tab w:val="left" w:pos="2095"/>
        </w:tabs>
        <w:spacing w:line="274" w:lineRule="exact"/>
        <w:ind w:left="2094" w:hanging="419"/>
        <w:rPr>
          <w:strike/>
          <w:color w:val="FF0000"/>
        </w:rPr>
      </w:pPr>
      <w:r w:rsidRPr="00642546">
        <w:rPr>
          <w:strike/>
          <w:color w:val="FF0000"/>
        </w:rPr>
        <w:t>Gas delivery system capable of positive pressure ventilation, which must include:</w:t>
      </w:r>
    </w:p>
    <w:p w:rsidR="000B2F62" w:rsidRPr="00642546" w:rsidRDefault="00843D2B">
      <w:pPr>
        <w:pStyle w:val="BodyText"/>
        <w:numPr>
          <w:ilvl w:val="4"/>
          <w:numId w:val="11"/>
        </w:numPr>
        <w:tabs>
          <w:tab w:val="left" w:pos="2396"/>
        </w:tabs>
        <w:spacing w:before="5"/>
        <w:ind w:firstLine="0"/>
        <w:rPr>
          <w:strike/>
          <w:color w:val="FF0000"/>
        </w:rPr>
      </w:pPr>
      <w:r w:rsidRPr="00642546">
        <w:rPr>
          <w:strike/>
          <w:color w:val="FF0000"/>
        </w:rPr>
        <w:t>Oxygen;</w:t>
      </w:r>
    </w:p>
    <w:p w:rsidR="000B2F62" w:rsidRPr="00642546" w:rsidRDefault="00843D2B">
      <w:pPr>
        <w:pStyle w:val="BodyText"/>
        <w:numPr>
          <w:ilvl w:val="4"/>
          <w:numId w:val="11"/>
        </w:numPr>
        <w:tabs>
          <w:tab w:val="left" w:pos="2396"/>
        </w:tabs>
        <w:spacing w:before="2"/>
        <w:ind w:left="2395"/>
        <w:rPr>
          <w:strike/>
          <w:color w:val="FF0000"/>
        </w:rPr>
      </w:pPr>
      <w:r w:rsidRPr="00642546">
        <w:rPr>
          <w:strike/>
          <w:color w:val="FF0000"/>
        </w:rPr>
        <w:t>Safety-keyed hose attachments;</w:t>
      </w:r>
    </w:p>
    <w:p w:rsidR="000B2F62" w:rsidRPr="00642546" w:rsidRDefault="00843D2B">
      <w:pPr>
        <w:pStyle w:val="BodyText"/>
        <w:numPr>
          <w:ilvl w:val="4"/>
          <w:numId w:val="11"/>
        </w:numPr>
        <w:tabs>
          <w:tab w:val="left" w:pos="2400"/>
        </w:tabs>
        <w:spacing w:before="5" w:line="242" w:lineRule="auto"/>
        <w:ind w:right="120" w:firstLine="0"/>
        <w:rPr>
          <w:strike/>
          <w:color w:val="FF0000"/>
        </w:rPr>
      </w:pPr>
      <w:r w:rsidRPr="00642546">
        <w:rPr>
          <w:strike/>
          <w:color w:val="FF0000"/>
        </w:rPr>
        <w:t xml:space="preserve">Capability to administer 100% oxygen in all rooms (operatory, recovery, </w:t>
      </w:r>
      <w:proofErr w:type="spellStart"/>
      <w:r w:rsidRPr="00642546">
        <w:rPr>
          <w:strike/>
          <w:color w:val="FF0000"/>
        </w:rPr>
        <w:t>examina</w:t>
      </w:r>
      <w:proofErr w:type="spellEnd"/>
      <w:r w:rsidRPr="00642546">
        <w:rPr>
          <w:strike/>
          <w:color w:val="FF0000"/>
        </w:rPr>
        <w:t xml:space="preserve">­ </w:t>
      </w:r>
      <w:proofErr w:type="spellStart"/>
      <w:r w:rsidRPr="00642546">
        <w:rPr>
          <w:strike/>
          <w:color w:val="FF0000"/>
        </w:rPr>
        <w:t>tion</w:t>
      </w:r>
      <w:proofErr w:type="spellEnd"/>
      <w:r w:rsidRPr="00642546">
        <w:rPr>
          <w:strike/>
          <w:color w:val="FF0000"/>
        </w:rPr>
        <w:t>, and reception);</w:t>
      </w:r>
    </w:p>
    <w:p w:rsidR="000B2F62" w:rsidRPr="00642546" w:rsidRDefault="00843D2B">
      <w:pPr>
        <w:pStyle w:val="BodyText"/>
        <w:numPr>
          <w:ilvl w:val="4"/>
          <w:numId w:val="11"/>
        </w:numPr>
        <w:tabs>
          <w:tab w:val="left" w:pos="2396"/>
        </w:tabs>
        <w:spacing w:before="2"/>
        <w:ind w:left="2395"/>
        <w:rPr>
          <w:strike/>
          <w:color w:val="FF0000"/>
        </w:rPr>
      </w:pPr>
      <w:r w:rsidRPr="00642546">
        <w:rPr>
          <w:strike/>
          <w:color w:val="FF0000"/>
        </w:rPr>
        <w:t>Gas storage in compliance with safety codes;</w:t>
      </w:r>
    </w:p>
    <w:p w:rsidR="000B2F62" w:rsidRPr="00642546" w:rsidRDefault="00843D2B">
      <w:pPr>
        <w:pStyle w:val="BodyText"/>
        <w:numPr>
          <w:ilvl w:val="4"/>
          <w:numId w:val="11"/>
        </w:numPr>
        <w:tabs>
          <w:tab w:val="left" w:pos="2396"/>
        </w:tabs>
        <w:spacing w:before="2"/>
        <w:ind w:left="2395"/>
        <w:rPr>
          <w:strike/>
          <w:color w:val="FF0000"/>
        </w:rPr>
      </w:pPr>
      <w:r w:rsidRPr="00642546">
        <w:rPr>
          <w:strike/>
          <w:color w:val="FF0000"/>
        </w:rPr>
        <w:t>Adequate waste gas scavenging; and</w:t>
      </w:r>
    </w:p>
    <w:p w:rsidR="000B2F62" w:rsidRPr="00642546" w:rsidRDefault="00843D2B">
      <w:pPr>
        <w:pStyle w:val="BodyText"/>
        <w:numPr>
          <w:ilvl w:val="4"/>
          <w:numId w:val="11"/>
        </w:numPr>
        <w:tabs>
          <w:tab w:val="left" w:pos="2456"/>
        </w:tabs>
        <w:spacing w:before="5"/>
        <w:ind w:left="2455" w:hanging="420"/>
        <w:rPr>
          <w:strike/>
          <w:color w:val="FF0000"/>
        </w:rPr>
      </w:pPr>
      <w:r w:rsidRPr="00642546">
        <w:rPr>
          <w:strike/>
          <w:color w:val="FF0000"/>
        </w:rPr>
        <w:t>Nasal hood or cannula.</w:t>
      </w:r>
    </w:p>
    <w:p w:rsidR="000B2F62" w:rsidRPr="00642546" w:rsidRDefault="00843D2B">
      <w:pPr>
        <w:pStyle w:val="BodyText"/>
        <w:numPr>
          <w:ilvl w:val="3"/>
          <w:numId w:val="11"/>
        </w:numPr>
        <w:tabs>
          <w:tab w:val="left" w:pos="2134"/>
        </w:tabs>
        <w:spacing w:before="2"/>
        <w:ind w:left="2133" w:hanging="458"/>
        <w:rPr>
          <w:strike/>
          <w:color w:val="FF0000"/>
        </w:rPr>
      </w:pPr>
      <w:r w:rsidRPr="00642546">
        <w:rPr>
          <w:strike/>
          <w:color w:val="FF0000"/>
        </w:rPr>
        <w:t>Latex free tourniquet;</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Means of monitoring vital signs (pediatric and adult);</w:t>
      </w:r>
    </w:p>
    <w:p w:rsidR="000B2F62" w:rsidRPr="00642546" w:rsidRDefault="00843D2B">
      <w:pPr>
        <w:pStyle w:val="BodyText"/>
        <w:numPr>
          <w:ilvl w:val="3"/>
          <w:numId w:val="11"/>
        </w:numPr>
        <w:tabs>
          <w:tab w:val="left" w:pos="2053"/>
        </w:tabs>
        <w:spacing w:before="2" w:line="244" w:lineRule="auto"/>
        <w:ind w:right="117" w:firstLine="0"/>
        <w:rPr>
          <w:strike/>
          <w:color w:val="FF0000"/>
        </w:rPr>
      </w:pPr>
      <w:r w:rsidRPr="00642546">
        <w:rPr>
          <w:strike/>
          <w:color w:val="FF0000"/>
        </w:rPr>
        <w:t>Oxygen (portable Cylinder E tank) pediatric and adult masks capable of giving positive pressure ventilation (including bag-valve-mask system);</w:t>
      </w:r>
    </w:p>
    <w:p w:rsidR="000B2F62" w:rsidRPr="00642546" w:rsidRDefault="00843D2B">
      <w:pPr>
        <w:pStyle w:val="BodyText"/>
        <w:numPr>
          <w:ilvl w:val="3"/>
          <w:numId w:val="11"/>
        </w:numPr>
        <w:tabs>
          <w:tab w:val="left" w:pos="2082"/>
        </w:tabs>
        <w:spacing w:line="274" w:lineRule="exact"/>
        <w:ind w:left="2081" w:hanging="406"/>
        <w:rPr>
          <w:strike/>
          <w:color w:val="FF0000"/>
        </w:rPr>
      </w:pPr>
      <w:r w:rsidRPr="00642546">
        <w:rPr>
          <w:strike/>
          <w:color w:val="FF0000"/>
        </w:rPr>
        <w:t>Pulse oximeter with battery pack;</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Sphygmomanometer and stethoscope (pediatric and adult);</w:t>
      </w:r>
    </w:p>
    <w:p w:rsidR="000B2F62" w:rsidRPr="00642546" w:rsidRDefault="00843D2B">
      <w:pPr>
        <w:pStyle w:val="BodyText"/>
        <w:numPr>
          <w:ilvl w:val="3"/>
          <w:numId w:val="11"/>
        </w:numPr>
        <w:tabs>
          <w:tab w:val="left" w:pos="2083"/>
        </w:tabs>
        <w:spacing w:before="2"/>
        <w:ind w:left="2082" w:hanging="407"/>
        <w:rPr>
          <w:strike/>
          <w:color w:val="FF0000"/>
        </w:rPr>
      </w:pPr>
      <w:r w:rsidRPr="00642546">
        <w:rPr>
          <w:strike/>
          <w:color w:val="FF0000"/>
        </w:rPr>
        <w:t>Suction;</w:t>
      </w:r>
    </w:p>
    <w:p w:rsidR="000B2F62" w:rsidRPr="00642546" w:rsidRDefault="00843D2B">
      <w:pPr>
        <w:pStyle w:val="BodyText"/>
        <w:numPr>
          <w:ilvl w:val="3"/>
          <w:numId w:val="11"/>
        </w:numPr>
        <w:tabs>
          <w:tab w:val="left" w:pos="2202"/>
        </w:tabs>
        <w:spacing w:before="5"/>
        <w:ind w:left="2201" w:hanging="526"/>
        <w:rPr>
          <w:strike/>
          <w:color w:val="FF0000"/>
        </w:rPr>
      </w:pPr>
      <w:r w:rsidRPr="00642546">
        <w:rPr>
          <w:strike/>
          <w:color w:val="FF0000"/>
        </w:rPr>
        <w:t>Supervised area for recovery; and</w:t>
      </w:r>
    </w:p>
    <w:p w:rsidR="000B2F62" w:rsidRPr="00642546" w:rsidRDefault="00843D2B">
      <w:pPr>
        <w:pStyle w:val="BodyText"/>
        <w:numPr>
          <w:ilvl w:val="3"/>
          <w:numId w:val="11"/>
        </w:numPr>
        <w:tabs>
          <w:tab w:val="left" w:pos="2136"/>
        </w:tabs>
        <w:spacing w:before="2"/>
        <w:ind w:left="2135" w:hanging="460"/>
        <w:rPr>
          <w:strike/>
          <w:color w:val="FF0000"/>
        </w:rPr>
      </w:pPr>
      <w:r w:rsidRPr="00642546">
        <w:rPr>
          <w:strike/>
          <w:color w:val="FF0000"/>
        </w:rPr>
        <w:t>Any other equipment as may be required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11"/>
        </w:numPr>
        <w:tabs>
          <w:tab w:val="left" w:pos="1727"/>
        </w:tabs>
        <w:spacing w:line="243" w:lineRule="auto"/>
        <w:ind w:right="118" w:firstLine="0"/>
        <w:jc w:val="both"/>
        <w:rPr>
          <w:strike/>
          <w:color w:val="FF0000"/>
        </w:rPr>
      </w:pPr>
      <w:r w:rsidRPr="00642546">
        <w:rPr>
          <w:strike/>
          <w:color w:val="FF0000"/>
          <w:u w:val="single" w:color="000000"/>
        </w:rPr>
        <w:t>Drugs Required for a Facility Permit D B-2</w:t>
      </w:r>
      <w:r w:rsidRPr="00642546">
        <w:rPr>
          <w:strike/>
          <w:color w:val="FF0000"/>
        </w:rPr>
        <w:t>. The following drugs and/or categories of drugs shall be provided and maintained in accordance with the AHA/ACLS Guidelines (234 CMR 6.02) or as determined by the Board for emergency use. All drugs shall be current and not expired.</w:t>
      </w:r>
    </w:p>
    <w:p w:rsidR="000B2F62" w:rsidRPr="00642546" w:rsidRDefault="00843D2B">
      <w:pPr>
        <w:pStyle w:val="BodyText"/>
        <w:numPr>
          <w:ilvl w:val="3"/>
          <w:numId w:val="11"/>
        </w:numPr>
        <w:tabs>
          <w:tab w:val="left" w:pos="2120"/>
        </w:tabs>
        <w:spacing w:line="274" w:lineRule="exact"/>
        <w:ind w:left="120" w:firstLine="1555"/>
        <w:rPr>
          <w:strike/>
          <w:color w:val="FF0000"/>
        </w:rPr>
      </w:pPr>
      <w:r w:rsidRPr="00642546">
        <w:rPr>
          <w:strike/>
          <w:color w:val="FF0000"/>
        </w:rPr>
        <w:t>Acetylsalicylic acid (readily absorbable form);</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Ammonia inhalants;</w:t>
      </w:r>
    </w:p>
    <w:p w:rsidR="000B2F62" w:rsidRPr="00642546" w:rsidRDefault="00843D2B">
      <w:pPr>
        <w:pStyle w:val="BodyText"/>
        <w:numPr>
          <w:ilvl w:val="3"/>
          <w:numId w:val="11"/>
        </w:numPr>
        <w:tabs>
          <w:tab w:val="left" w:pos="2122"/>
        </w:tabs>
        <w:spacing w:before="2"/>
        <w:ind w:left="2121"/>
        <w:rPr>
          <w:strike/>
          <w:color w:val="FF0000"/>
        </w:rPr>
      </w:pPr>
      <w:r w:rsidRPr="00642546">
        <w:rPr>
          <w:strike/>
          <w:color w:val="FF0000"/>
        </w:rPr>
        <w:t>Anticonvulsant;</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Antihistamine;</w:t>
      </w:r>
    </w:p>
    <w:p w:rsidR="000B2F62" w:rsidRPr="00642546" w:rsidRDefault="00843D2B">
      <w:pPr>
        <w:pStyle w:val="BodyText"/>
        <w:numPr>
          <w:ilvl w:val="3"/>
          <w:numId w:val="11"/>
        </w:numPr>
        <w:tabs>
          <w:tab w:val="left" w:pos="2122"/>
        </w:tabs>
        <w:spacing w:before="2"/>
        <w:ind w:left="2121"/>
        <w:rPr>
          <w:strike/>
          <w:color w:val="FF0000"/>
        </w:rPr>
      </w:pPr>
      <w:proofErr w:type="spellStart"/>
      <w:r w:rsidRPr="00642546">
        <w:rPr>
          <w:strike/>
          <w:color w:val="FF0000"/>
        </w:rPr>
        <w:t>Antihypoglycemic</w:t>
      </w:r>
      <w:proofErr w:type="spellEnd"/>
      <w:r w:rsidRPr="00642546">
        <w:rPr>
          <w:strike/>
          <w:color w:val="FF0000"/>
        </w:rPr>
        <w:t xml:space="preserve"> agent;</w:t>
      </w:r>
    </w:p>
    <w:p w:rsidR="000B2F62" w:rsidRPr="00642546" w:rsidRDefault="00843D2B">
      <w:pPr>
        <w:pStyle w:val="BodyText"/>
        <w:numPr>
          <w:ilvl w:val="3"/>
          <w:numId w:val="11"/>
        </w:numPr>
        <w:tabs>
          <w:tab w:val="left" w:pos="2095"/>
        </w:tabs>
        <w:spacing w:before="5"/>
        <w:ind w:left="2094" w:hanging="419"/>
        <w:rPr>
          <w:strike/>
          <w:color w:val="FF0000"/>
        </w:rPr>
      </w:pPr>
      <w:r w:rsidRPr="00642546">
        <w:rPr>
          <w:strike/>
          <w:color w:val="FF0000"/>
        </w:rPr>
        <w:t>Bronchodilator;</w:t>
      </w:r>
    </w:p>
    <w:p w:rsidR="000B2F62" w:rsidRPr="00642546" w:rsidRDefault="00843D2B">
      <w:pPr>
        <w:pStyle w:val="BodyText"/>
        <w:numPr>
          <w:ilvl w:val="3"/>
          <w:numId w:val="11"/>
        </w:numPr>
        <w:tabs>
          <w:tab w:val="left" w:pos="2132"/>
        </w:tabs>
        <w:spacing w:before="2"/>
        <w:ind w:left="2131" w:hanging="456"/>
        <w:rPr>
          <w:strike/>
          <w:color w:val="FF0000"/>
        </w:rPr>
      </w:pPr>
      <w:r w:rsidRPr="00642546">
        <w:rPr>
          <w:strike/>
          <w:color w:val="FF0000"/>
        </w:rPr>
        <w:t>Corticosteroid;</w:t>
      </w:r>
    </w:p>
    <w:p w:rsidR="000B2F62" w:rsidRPr="00642546" w:rsidRDefault="00843D2B">
      <w:pPr>
        <w:pStyle w:val="BodyText"/>
        <w:numPr>
          <w:ilvl w:val="3"/>
          <w:numId w:val="11"/>
        </w:numPr>
        <w:tabs>
          <w:tab w:val="left" w:pos="2136"/>
        </w:tabs>
        <w:spacing w:before="5"/>
        <w:ind w:left="2135" w:hanging="460"/>
        <w:rPr>
          <w:strike/>
          <w:color w:val="FF0000"/>
        </w:rPr>
      </w:pPr>
      <w:r w:rsidRPr="00642546">
        <w:rPr>
          <w:strike/>
          <w:color w:val="FF0000"/>
        </w:rPr>
        <w:t>Epinephrine-preloaded syringes (pediatric and adult);</w:t>
      </w:r>
    </w:p>
    <w:p w:rsidR="000B2F62" w:rsidRPr="00642546" w:rsidRDefault="00843D2B">
      <w:pPr>
        <w:pStyle w:val="BodyText"/>
        <w:numPr>
          <w:ilvl w:val="3"/>
          <w:numId w:val="11"/>
        </w:numPr>
        <w:tabs>
          <w:tab w:val="left" w:pos="2082"/>
        </w:tabs>
        <w:spacing w:before="2"/>
        <w:ind w:left="2081" w:hanging="406"/>
        <w:rPr>
          <w:strike/>
          <w:color w:val="FF0000"/>
        </w:rPr>
      </w:pPr>
      <w:r w:rsidRPr="00642546">
        <w:rPr>
          <w:strike/>
          <w:color w:val="FF0000"/>
        </w:rPr>
        <w:t>Oxygen;</w:t>
      </w:r>
    </w:p>
    <w:p w:rsidR="000B2F62" w:rsidRPr="00642546" w:rsidRDefault="00843D2B">
      <w:pPr>
        <w:pStyle w:val="BodyText"/>
        <w:numPr>
          <w:ilvl w:val="3"/>
          <w:numId w:val="11"/>
        </w:numPr>
        <w:tabs>
          <w:tab w:val="left" w:pos="2083"/>
        </w:tabs>
        <w:ind w:left="2082" w:hanging="407"/>
        <w:rPr>
          <w:strike/>
          <w:color w:val="FF0000"/>
        </w:rPr>
      </w:pPr>
      <w:bookmarkStart w:id="7" w:name="6.07:_Facility_Permit_D-C:_Administratio"/>
      <w:bookmarkEnd w:id="7"/>
      <w:r w:rsidRPr="00642546">
        <w:rPr>
          <w:strike/>
          <w:color w:val="FF0000"/>
        </w:rPr>
        <w:t>Reversal agents;</w:t>
      </w:r>
    </w:p>
    <w:p w:rsidR="000B2F62" w:rsidRPr="00642546" w:rsidRDefault="00843D2B">
      <w:pPr>
        <w:pStyle w:val="BodyText"/>
        <w:numPr>
          <w:ilvl w:val="3"/>
          <w:numId w:val="11"/>
        </w:numPr>
        <w:tabs>
          <w:tab w:val="left" w:pos="2136"/>
        </w:tabs>
        <w:spacing w:before="2"/>
        <w:ind w:left="2135" w:hanging="460"/>
        <w:rPr>
          <w:strike/>
          <w:color w:val="FF0000"/>
        </w:rPr>
      </w:pPr>
      <w:r w:rsidRPr="00642546">
        <w:rPr>
          <w:strike/>
          <w:color w:val="FF0000"/>
        </w:rPr>
        <w:t>Two epinephrine ampules;</w:t>
      </w:r>
    </w:p>
    <w:p w:rsidR="000B2F62" w:rsidRPr="00642546" w:rsidRDefault="00843D2B">
      <w:pPr>
        <w:pStyle w:val="BodyText"/>
        <w:numPr>
          <w:ilvl w:val="3"/>
          <w:numId w:val="11"/>
        </w:numPr>
        <w:tabs>
          <w:tab w:val="left" w:pos="2082"/>
        </w:tabs>
        <w:spacing w:before="5"/>
        <w:ind w:left="2081" w:hanging="406"/>
        <w:rPr>
          <w:strike/>
          <w:color w:val="FF0000"/>
        </w:rPr>
      </w:pPr>
      <w:r w:rsidRPr="00642546">
        <w:rPr>
          <w:strike/>
          <w:color w:val="FF0000"/>
        </w:rPr>
        <w:t>Vasodilator;</w:t>
      </w:r>
    </w:p>
    <w:p w:rsidR="002E2265" w:rsidRPr="00642546" w:rsidRDefault="00843D2B" w:rsidP="002E2265">
      <w:pPr>
        <w:pStyle w:val="BodyText"/>
        <w:numPr>
          <w:ilvl w:val="3"/>
          <w:numId w:val="11"/>
        </w:numPr>
        <w:tabs>
          <w:tab w:val="left" w:pos="2202"/>
        </w:tabs>
        <w:spacing w:before="2"/>
        <w:ind w:left="2201" w:hanging="526"/>
        <w:rPr>
          <w:strike/>
          <w:color w:val="FF0000"/>
        </w:rPr>
      </w:pPr>
      <w:r w:rsidRPr="00642546">
        <w:rPr>
          <w:strike/>
          <w:color w:val="FF0000"/>
        </w:rPr>
        <w:t>Vasopressor; and</w:t>
      </w:r>
    </w:p>
    <w:p w:rsidR="002E2265" w:rsidRPr="00642546" w:rsidRDefault="00843D2B" w:rsidP="002E2265">
      <w:pPr>
        <w:pStyle w:val="BodyText"/>
        <w:numPr>
          <w:ilvl w:val="3"/>
          <w:numId w:val="11"/>
        </w:numPr>
        <w:tabs>
          <w:tab w:val="left" w:pos="2202"/>
        </w:tabs>
        <w:spacing w:before="2"/>
        <w:ind w:left="2201" w:hanging="526"/>
        <w:rPr>
          <w:strike/>
          <w:color w:val="FF0000"/>
        </w:rPr>
      </w:pPr>
      <w:r w:rsidRPr="00642546">
        <w:rPr>
          <w:strike/>
          <w:color w:val="FF0000"/>
        </w:rPr>
        <w:t xml:space="preserve">Any other drugs or categories of drugs as may be required by the Board. </w:t>
      </w:r>
    </w:p>
    <w:p w:rsidR="002E2265" w:rsidRPr="00642546" w:rsidRDefault="002E2265" w:rsidP="002E2265">
      <w:pPr>
        <w:pStyle w:val="BodyText"/>
        <w:tabs>
          <w:tab w:val="left" w:pos="2202"/>
        </w:tabs>
        <w:spacing w:before="2"/>
        <w:ind w:left="2201"/>
        <w:rPr>
          <w:strike/>
          <w:color w:val="FF0000"/>
        </w:rPr>
      </w:pPr>
    </w:p>
    <w:p w:rsidR="002E2265" w:rsidRPr="00642546" w:rsidRDefault="00CF38E6" w:rsidP="00F20FA0">
      <w:pPr>
        <w:pStyle w:val="BodyText"/>
        <w:tabs>
          <w:tab w:val="left" w:pos="900"/>
          <w:tab w:val="left" w:pos="2136"/>
        </w:tabs>
        <w:spacing w:before="5" w:line="276" w:lineRule="auto"/>
        <w:ind w:left="180" w:right="1397"/>
      </w:pPr>
      <w:r>
        <w:rPr>
          <w:u w:val="single" w:color="000000"/>
        </w:rPr>
        <w:t>6.07:</w:t>
      </w:r>
      <w:r>
        <w:rPr>
          <w:u w:val="single" w:color="000000"/>
        </w:rPr>
        <w:tab/>
      </w:r>
      <w:r w:rsidR="002E2265" w:rsidRPr="00642546">
        <w:rPr>
          <w:rFonts w:eastAsia="Calibri" w:cs="Times New Roman"/>
          <w:color w:val="FF0000"/>
          <w:u w:val="single"/>
        </w:rPr>
        <w:t>Pre-operative Preparation Required</w:t>
      </w:r>
      <w:r w:rsidR="002E2265" w:rsidRPr="000C1992">
        <w:rPr>
          <w:strike/>
          <w:color w:val="FF0000"/>
          <w:u w:val="single"/>
        </w:rPr>
        <w:t xml:space="preserve"> </w:t>
      </w:r>
      <w:r w:rsidR="00843D2B" w:rsidRPr="00642546">
        <w:rPr>
          <w:strike/>
          <w:color w:val="FF0000"/>
          <w:u w:val="single" w:color="000000"/>
        </w:rPr>
        <w:t>Facility Permit D-C: Administration of Nitrous Oxide-oxygen Sedation Only</w:t>
      </w:r>
      <w:r w:rsidR="002E2265" w:rsidRPr="00642546">
        <w:t xml:space="preserve"> </w:t>
      </w:r>
    </w:p>
    <w:p w:rsidR="002E2265" w:rsidRPr="002E2265" w:rsidRDefault="002E2265" w:rsidP="001F287F">
      <w:pPr>
        <w:widowControl/>
        <w:spacing w:line="276" w:lineRule="auto"/>
        <w:ind w:left="540"/>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Pre-operative preparation for the administration of general anesthesia, deep sedation, moderate sedation or nitrous oxide-oxygen sedation shall include the following:</w:t>
      </w:r>
    </w:p>
    <w:p w:rsidR="002E2265" w:rsidRPr="002E2265" w:rsidRDefault="002E2265" w:rsidP="001B7034">
      <w:pPr>
        <w:widowControl/>
        <w:numPr>
          <w:ilvl w:val="0"/>
          <w:numId w:val="43"/>
        </w:numPr>
        <w:tabs>
          <w:tab w:val="left" w:pos="900"/>
        </w:tabs>
        <w:spacing w:line="276" w:lineRule="auto"/>
        <w:ind w:left="900" w:firstLine="0"/>
        <w:contextualSpacing/>
        <w:jc w:val="both"/>
        <w:rPr>
          <w:rFonts w:ascii="Times New Roman" w:eastAsia="Calibri" w:hAnsi="Times New Roman" w:cs="Times New Roman"/>
          <w:color w:val="FF0000"/>
          <w:sz w:val="24"/>
          <w:szCs w:val="24"/>
          <w:u w:val="single"/>
        </w:rPr>
      </w:pPr>
      <w:proofErr w:type="gramStart"/>
      <w:r w:rsidRPr="002E2265">
        <w:rPr>
          <w:rFonts w:ascii="Times New Roman" w:eastAsia="Calibri" w:hAnsi="Times New Roman" w:cs="Times New Roman"/>
          <w:color w:val="FF0000"/>
          <w:sz w:val="24"/>
          <w:szCs w:val="24"/>
          <w:u w:val="single"/>
        </w:rPr>
        <w:t>advise</w:t>
      </w:r>
      <w:proofErr w:type="gramEnd"/>
      <w:r w:rsidRPr="002E2265">
        <w:rPr>
          <w:rFonts w:ascii="Times New Roman" w:eastAsia="Calibri" w:hAnsi="Times New Roman" w:cs="Times New Roman"/>
          <w:color w:val="FF0000"/>
          <w:sz w:val="24"/>
          <w:szCs w:val="24"/>
          <w:u w:val="single"/>
        </w:rPr>
        <w:t xml:space="preserve"> </w:t>
      </w:r>
      <w:r w:rsidR="008162A4">
        <w:rPr>
          <w:rFonts w:ascii="Times New Roman" w:eastAsia="Calibri" w:hAnsi="Times New Roman" w:cs="Times New Roman"/>
          <w:color w:val="FF0000"/>
          <w:sz w:val="24"/>
          <w:szCs w:val="24"/>
          <w:u w:val="single"/>
        </w:rPr>
        <w:t>the</w:t>
      </w:r>
      <w:r w:rsidRPr="002E2265">
        <w:rPr>
          <w:rFonts w:ascii="Times New Roman" w:eastAsia="Calibri" w:hAnsi="Times New Roman" w:cs="Times New Roman"/>
          <w:color w:val="FF0000"/>
          <w:sz w:val="24"/>
          <w:szCs w:val="24"/>
          <w:u w:val="single"/>
        </w:rPr>
        <w:t xml:space="preserve"> patient regarding the risks and benefits associated with the delivery of the proposed sedative or anesthetic agent or agents and any reasonable alternatives. The licensee must obtain and document the patient’s or patient’s legal representative’s informed consent prior to administering the proposed sedation or anesthesia. Informed consent shall be documented in the patient record consistent with 234 CMR 5.15(3)(f);</w:t>
      </w:r>
    </w:p>
    <w:p w:rsidR="002E2265" w:rsidRPr="002E2265"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determine the adequacy of the oxygen supply and equipment necessary to deliver oxygen under positive pressure;</w:t>
      </w:r>
    </w:p>
    <w:p w:rsidR="002E2265" w:rsidRPr="002E2265"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u w:val="single"/>
        </w:rPr>
      </w:pPr>
      <w:proofErr w:type="gramStart"/>
      <w:r w:rsidRPr="002E2265">
        <w:rPr>
          <w:rFonts w:ascii="Times New Roman" w:eastAsia="Calibri" w:hAnsi="Times New Roman" w:cs="Times New Roman"/>
          <w:color w:val="FF0000"/>
          <w:sz w:val="24"/>
          <w:szCs w:val="24"/>
          <w:u w:val="single"/>
        </w:rPr>
        <w:t>take</w:t>
      </w:r>
      <w:proofErr w:type="gramEnd"/>
      <w:r w:rsidRPr="002E2265">
        <w:rPr>
          <w:rFonts w:ascii="Times New Roman" w:eastAsia="Calibri" w:hAnsi="Times New Roman" w:cs="Times New Roman"/>
          <w:color w:val="FF0000"/>
          <w:sz w:val="24"/>
          <w:szCs w:val="24"/>
          <w:u w:val="single"/>
        </w:rPr>
        <w:t xml:space="preserve"> and record in the patient record baseline vital signs, including blood pressure, respiratory rate and heart rate. For the administration of general anesthesia and deep and moderate sedation, baseline vital signs include weight, height, blood pressure, heart rate, respiratory rate, blood oxygen saturation by pulse oximetry, and body temperature when appropriate. If the patient's behavior or condition prohibits taking vital signs, this must be documented in the patient record;</w:t>
      </w:r>
    </w:p>
    <w:p w:rsidR="002E2265" w:rsidRPr="002E2265"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complete medical history and a focused physical evaluation;</w:t>
      </w:r>
    </w:p>
    <w:p w:rsidR="002E2265" w:rsidRPr="002E2265"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instruct the patient on specific dietary limitations based upon the sedative and anesthetic technique to be used and patient's physical status;</w:t>
      </w:r>
    </w:p>
    <w:p w:rsidR="002E2265" w:rsidRPr="002E2265"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 xml:space="preserve">provide pre-operative instructions to the patient, or as appropriate, to the patient’s parent or legal guardian; </w:t>
      </w:r>
    </w:p>
    <w:p w:rsidR="002E2265" w:rsidRPr="00642546"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2E2265">
        <w:rPr>
          <w:rFonts w:ascii="Times New Roman" w:eastAsia="Calibri" w:hAnsi="Times New Roman" w:cs="Times New Roman"/>
          <w:color w:val="FF0000"/>
          <w:sz w:val="24"/>
          <w:szCs w:val="24"/>
          <w:u w:val="single"/>
        </w:rPr>
        <w:t>notify and require a patient for general anesthesia, deep sedation or moderate sedation to arrive and leave with a vested escort;</w:t>
      </w:r>
      <w:r w:rsidR="00BE6173" w:rsidRPr="00BE6173">
        <w:rPr>
          <w:rFonts w:ascii="Times New Roman" w:eastAsia="Calibri" w:hAnsi="Times New Roman" w:cs="Times New Roman"/>
          <w:color w:val="FF0000"/>
          <w:sz w:val="24"/>
          <w:szCs w:val="24"/>
          <w:u w:val="single"/>
        </w:rPr>
        <w:t xml:space="preserve"> </w:t>
      </w:r>
      <w:r w:rsidR="00BE6173" w:rsidRPr="002E2265">
        <w:rPr>
          <w:rFonts w:ascii="Times New Roman" w:eastAsia="Calibri" w:hAnsi="Times New Roman" w:cs="Times New Roman"/>
          <w:color w:val="FF0000"/>
          <w:sz w:val="24"/>
          <w:szCs w:val="24"/>
          <w:u w:val="single"/>
        </w:rPr>
        <w:t>and</w:t>
      </w:r>
    </w:p>
    <w:p w:rsidR="002E2265" w:rsidRPr="004D5356" w:rsidRDefault="002E2265" w:rsidP="001B7034">
      <w:pPr>
        <w:widowControl/>
        <w:numPr>
          <w:ilvl w:val="0"/>
          <w:numId w:val="43"/>
        </w:numPr>
        <w:tabs>
          <w:tab w:val="left" w:pos="900"/>
        </w:tabs>
        <w:spacing w:after="200" w:line="276" w:lineRule="auto"/>
        <w:ind w:left="900" w:firstLine="0"/>
        <w:contextualSpacing/>
        <w:jc w:val="both"/>
        <w:rPr>
          <w:rFonts w:ascii="Times New Roman" w:eastAsia="Calibri" w:hAnsi="Times New Roman" w:cs="Times New Roman"/>
          <w:color w:val="FF0000"/>
          <w:sz w:val="24"/>
          <w:szCs w:val="24"/>
        </w:rPr>
      </w:pPr>
      <w:proofErr w:type="gramStart"/>
      <w:r w:rsidRPr="00642546">
        <w:rPr>
          <w:rFonts w:ascii="Times New Roman" w:eastAsia="Calibri" w:hAnsi="Times New Roman" w:cs="Times New Roman"/>
          <w:color w:val="FF0000"/>
          <w:sz w:val="24"/>
          <w:szCs w:val="24"/>
          <w:u w:val="single"/>
        </w:rPr>
        <w:t>when</w:t>
      </w:r>
      <w:proofErr w:type="gramEnd"/>
      <w:r w:rsidRPr="00642546">
        <w:rPr>
          <w:rFonts w:ascii="Times New Roman" w:eastAsia="Calibri" w:hAnsi="Times New Roman" w:cs="Times New Roman"/>
          <w:color w:val="FF0000"/>
          <w:sz w:val="24"/>
          <w:szCs w:val="24"/>
          <w:u w:val="single"/>
        </w:rPr>
        <w:t xml:space="preserve"> clinically indicated, establish and secure an intravenous line throughout the procedure, except as provided for pediatric or special needs patients</w:t>
      </w:r>
      <w:r w:rsidRPr="00642546">
        <w:rPr>
          <w:rFonts w:eastAsia="Calibri" w:cs="Times New Roman"/>
          <w:color w:val="FF0000"/>
          <w:u w:val="single"/>
        </w:rPr>
        <w:t>.</w:t>
      </w:r>
    </w:p>
    <w:p w:rsidR="000B2F62" w:rsidRPr="00642546" w:rsidRDefault="00843D2B">
      <w:pPr>
        <w:pStyle w:val="BodyText"/>
        <w:numPr>
          <w:ilvl w:val="0"/>
          <w:numId w:val="10"/>
        </w:numPr>
        <w:tabs>
          <w:tab w:val="left" w:pos="1800"/>
        </w:tabs>
        <w:spacing w:before="10" w:line="242" w:lineRule="auto"/>
        <w:ind w:right="117" w:firstLine="0"/>
        <w:jc w:val="both"/>
        <w:rPr>
          <w:strike/>
          <w:color w:val="FF0000"/>
        </w:rPr>
      </w:pPr>
      <w:r w:rsidRPr="00642546">
        <w:rPr>
          <w:strike/>
          <w:color w:val="FF0000"/>
          <w:u w:val="single" w:color="000000"/>
        </w:rPr>
        <w:t>Application</w:t>
      </w:r>
      <w:r w:rsidRPr="00642546">
        <w:rPr>
          <w:strike/>
          <w:color w:val="FF0000"/>
        </w:rPr>
        <w:t>. An applicant shall submit an accurate and complete application on form(s) provided by the Board and accompanied by the permit fee to be determined annually by the Executive Office of Administration and Finance. The application shall, at a minimum, include the following:</w:t>
      </w:r>
    </w:p>
    <w:p w:rsidR="000B2F62" w:rsidRPr="00642546" w:rsidRDefault="00843D2B">
      <w:pPr>
        <w:pStyle w:val="BodyText"/>
        <w:numPr>
          <w:ilvl w:val="1"/>
          <w:numId w:val="10"/>
        </w:numPr>
        <w:tabs>
          <w:tab w:val="left" w:pos="2120"/>
        </w:tabs>
        <w:spacing w:before="1"/>
        <w:ind w:firstLine="0"/>
        <w:rPr>
          <w:strike/>
          <w:color w:val="FF0000"/>
        </w:rPr>
      </w:pPr>
      <w:r w:rsidRPr="00642546">
        <w:rPr>
          <w:strike/>
          <w:color w:val="FF0000"/>
        </w:rPr>
        <w:t>Applicant name and Massachusetts dental license number;</w:t>
      </w:r>
    </w:p>
    <w:p w:rsidR="000B2F62" w:rsidRPr="00642546" w:rsidRDefault="00843D2B">
      <w:pPr>
        <w:pStyle w:val="BodyText"/>
        <w:numPr>
          <w:ilvl w:val="1"/>
          <w:numId w:val="10"/>
        </w:numPr>
        <w:tabs>
          <w:tab w:val="left" w:pos="2114"/>
        </w:tabs>
        <w:spacing w:before="2" w:line="244" w:lineRule="auto"/>
        <w:ind w:right="120" w:firstLine="0"/>
        <w:rPr>
          <w:strike/>
          <w:color w:val="FF0000"/>
        </w:rPr>
      </w:pPr>
      <w:r w:rsidRPr="00642546">
        <w:rPr>
          <w:strike/>
          <w:color w:val="FF0000"/>
        </w:rPr>
        <w:t>Name(s) of dental establishment(s), owner(s) of said establishment(s), and address(</w:t>
      </w:r>
      <w:proofErr w:type="spellStart"/>
      <w:r w:rsidRPr="00642546">
        <w:rPr>
          <w:strike/>
          <w:color w:val="FF0000"/>
        </w:rPr>
        <w:t>es</w:t>
      </w:r>
      <w:proofErr w:type="spellEnd"/>
      <w:r w:rsidRPr="00642546">
        <w:rPr>
          <w:strike/>
          <w:color w:val="FF0000"/>
        </w:rPr>
        <w:t>) of the site(s) where anesthesia will be administered; and</w:t>
      </w:r>
    </w:p>
    <w:p w:rsidR="000B2F62" w:rsidRPr="00642546" w:rsidRDefault="00843D2B">
      <w:pPr>
        <w:pStyle w:val="BodyText"/>
        <w:numPr>
          <w:ilvl w:val="1"/>
          <w:numId w:val="10"/>
        </w:numPr>
        <w:tabs>
          <w:tab w:val="left" w:pos="2144"/>
        </w:tabs>
        <w:spacing w:line="244" w:lineRule="auto"/>
        <w:ind w:right="120" w:firstLine="0"/>
        <w:rPr>
          <w:strike/>
          <w:color w:val="FF0000"/>
        </w:rPr>
      </w:pPr>
      <w:r w:rsidRPr="00642546">
        <w:rPr>
          <w:strike/>
          <w:color w:val="FF0000"/>
        </w:rPr>
        <w:t>Documentation of the provision and maintenance of equipment, materials, and drugs required for emergency response and the administration of nitrous oxide-oxygen sedation.</w:t>
      </w:r>
    </w:p>
    <w:p w:rsidR="000B2F62" w:rsidRPr="00642546" w:rsidRDefault="00CF38E6" w:rsidP="00CF38E6">
      <w:pPr>
        <w:tabs>
          <w:tab w:val="left" w:pos="3193"/>
        </w:tabs>
        <w:spacing w:before="3"/>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ab/>
      </w:r>
    </w:p>
    <w:p w:rsidR="000B2F62" w:rsidRPr="00642546" w:rsidRDefault="00843D2B">
      <w:pPr>
        <w:pStyle w:val="BodyText"/>
        <w:numPr>
          <w:ilvl w:val="0"/>
          <w:numId w:val="10"/>
        </w:numPr>
        <w:tabs>
          <w:tab w:val="left" w:pos="1781"/>
        </w:tabs>
        <w:ind w:left="1780" w:hanging="460"/>
        <w:jc w:val="both"/>
        <w:rPr>
          <w:strike/>
          <w:color w:val="FF0000"/>
        </w:rPr>
      </w:pPr>
      <w:r w:rsidRPr="00642546">
        <w:rPr>
          <w:strike/>
          <w:color w:val="FF0000"/>
          <w:u w:val="single" w:color="000000"/>
        </w:rPr>
        <w:t>Equipment Required for a Facility Permit D-C</w:t>
      </w:r>
      <w:r w:rsidRPr="00642546">
        <w:rPr>
          <w:strike/>
          <w:color w:val="FF0000"/>
        </w:rPr>
        <w:t>.</w:t>
      </w:r>
    </w:p>
    <w:p w:rsidR="000B2F62" w:rsidRPr="00642546" w:rsidRDefault="00843D2B">
      <w:pPr>
        <w:pStyle w:val="BodyText"/>
        <w:numPr>
          <w:ilvl w:val="1"/>
          <w:numId w:val="10"/>
        </w:numPr>
        <w:tabs>
          <w:tab w:val="left" w:pos="2120"/>
        </w:tabs>
        <w:spacing w:before="2"/>
        <w:ind w:firstLine="0"/>
        <w:rPr>
          <w:strike/>
          <w:color w:val="FF0000"/>
        </w:rPr>
      </w:pPr>
      <w:r w:rsidRPr="00642546">
        <w:rPr>
          <w:strike/>
          <w:color w:val="FF0000"/>
        </w:rPr>
        <w:t>Alternative light source for use during power failure;</w:t>
      </w:r>
    </w:p>
    <w:p w:rsidR="000B2F62" w:rsidRPr="00642546" w:rsidRDefault="00843D2B">
      <w:pPr>
        <w:pStyle w:val="BodyText"/>
        <w:numPr>
          <w:ilvl w:val="1"/>
          <w:numId w:val="10"/>
        </w:numPr>
        <w:tabs>
          <w:tab w:val="left" w:pos="2143"/>
        </w:tabs>
        <w:spacing w:before="5" w:line="242" w:lineRule="auto"/>
        <w:ind w:right="120" w:firstLine="0"/>
        <w:rPr>
          <w:strike/>
          <w:color w:val="FF0000"/>
        </w:rPr>
      </w:pPr>
      <w:r w:rsidRPr="00642546">
        <w:rPr>
          <w:strike/>
          <w:color w:val="FF0000"/>
        </w:rPr>
        <w:t>Automated or manual external defibrillator, except that the manual defibrillator shall only be operated by an individual certified in ACLS or PALS;</w:t>
      </w:r>
    </w:p>
    <w:p w:rsidR="000B2F62" w:rsidRPr="00642546" w:rsidRDefault="00843D2B">
      <w:pPr>
        <w:pStyle w:val="BodyText"/>
        <w:numPr>
          <w:ilvl w:val="1"/>
          <w:numId w:val="10"/>
        </w:numPr>
        <w:tabs>
          <w:tab w:val="left" w:pos="2122"/>
        </w:tabs>
        <w:spacing w:before="2"/>
        <w:ind w:left="2121" w:hanging="446"/>
        <w:rPr>
          <w:strike/>
          <w:color w:val="FF0000"/>
        </w:rPr>
      </w:pPr>
      <w:r w:rsidRPr="00642546">
        <w:rPr>
          <w:strike/>
          <w:color w:val="FF0000"/>
        </w:rPr>
        <w:t>Disposable CPR masks (pediatric and adult);</w:t>
      </w:r>
    </w:p>
    <w:p w:rsidR="000B2F62" w:rsidRPr="00642546" w:rsidRDefault="00843D2B">
      <w:pPr>
        <w:pStyle w:val="BodyText"/>
        <w:numPr>
          <w:ilvl w:val="1"/>
          <w:numId w:val="10"/>
        </w:numPr>
        <w:tabs>
          <w:tab w:val="left" w:pos="2136"/>
        </w:tabs>
        <w:spacing w:before="2"/>
        <w:ind w:left="2135" w:hanging="460"/>
        <w:rPr>
          <w:strike/>
          <w:color w:val="FF0000"/>
        </w:rPr>
      </w:pPr>
      <w:r w:rsidRPr="00642546">
        <w:rPr>
          <w:strike/>
          <w:color w:val="FF0000"/>
        </w:rPr>
        <w:t>Disposable syringes (assorted sizes);</w:t>
      </w:r>
    </w:p>
    <w:p w:rsidR="000B2F62" w:rsidRPr="00642546" w:rsidRDefault="00843D2B">
      <w:pPr>
        <w:pStyle w:val="BodyText"/>
        <w:numPr>
          <w:ilvl w:val="1"/>
          <w:numId w:val="10"/>
        </w:numPr>
        <w:tabs>
          <w:tab w:val="left" w:pos="2120"/>
        </w:tabs>
        <w:spacing w:before="5"/>
        <w:ind w:left="2119"/>
        <w:rPr>
          <w:strike/>
          <w:color w:val="FF0000"/>
        </w:rPr>
      </w:pPr>
      <w:r w:rsidRPr="00642546">
        <w:rPr>
          <w:strike/>
          <w:color w:val="FF0000"/>
        </w:rPr>
        <w:t>Gas delivery system capable of positive pressure, which must include:</w:t>
      </w:r>
    </w:p>
    <w:p w:rsidR="000B2F62" w:rsidRPr="00642546" w:rsidRDefault="00843D2B">
      <w:pPr>
        <w:pStyle w:val="BodyText"/>
        <w:numPr>
          <w:ilvl w:val="2"/>
          <w:numId w:val="10"/>
        </w:numPr>
        <w:tabs>
          <w:tab w:val="left" w:pos="2396"/>
        </w:tabs>
        <w:spacing w:before="2"/>
        <w:ind w:firstLine="0"/>
        <w:rPr>
          <w:strike/>
          <w:color w:val="FF0000"/>
        </w:rPr>
      </w:pPr>
      <w:r w:rsidRPr="00642546">
        <w:rPr>
          <w:strike/>
          <w:color w:val="FF0000"/>
        </w:rPr>
        <w:t>An oxygen fail-safe system;</w:t>
      </w:r>
    </w:p>
    <w:p w:rsidR="000B2F62" w:rsidRPr="00642546" w:rsidRDefault="00843D2B">
      <w:pPr>
        <w:pStyle w:val="BodyText"/>
        <w:numPr>
          <w:ilvl w:val="2"/>
          <w:numId w:val="10"/>
        </w:numPr>
        <w:tabs>
          <w:tab w:val="left" w:pos="2396"/>
        </w:tabs>
        <w:spacing w:before="5"/>
        <w:ind w:left="2395"/>
        <w:rPr>
          <w:strike/>
          <w:color w:val="FF0000"/>
        </w:rPr>
      </w:pPr>
      <w:r w:rsidRPr="00642546">
        <w:rPr>
          <w:strike/>
          <w:color w:val="FF0000"/>
        </w:rPr>
        <w:t>Safety-keyed hose attachments;</w:t>
      </w:r>
    </w:p>
    <w:p w:rsidR="000B2F62" w:rsidRPr="00642546" w:rsidRDefault="00843D2B">
      <w:pPr>
        <w:pStyle w:val="BodyText"/>
        <w:numPr>
          <w:ilvl w:val="2"/>
          <w:numId w:val="10"/>
        </w:numPr>
        <w:tabs>
          <w:tab w:val="left" w:pos="2403"/>
        </w:tabs>
        <w:spacing w:before="2" w:line="244" w:lineRule="auto"/>
        <w:ind w:right="120" w:firstLine="0"/>
        <w:rPr>
          <w:strike/>
          <w:color w:val="FF0000"/>
        </w:rPr>
      </w:pPr>
      <w:r w:rsidRPr="00642546">
        <w:rPr>
          <w:strike/>
          <w:color w:val="FF0000"/>
        </w:rPr>
        <w:t xml:space="preserve">Capability to administer 100% oxygen in all rooms (operatory, recovery, </w:t>
      </w:r>
      <w:proofErr w:type="spellStart"/>
      <w:r w:rsidRPr="00642546">
        <w:rPr>
          <w:strike/>
          <w:color w:val="FF0000"/>
        </w:rPr>
        <w:t>examina</w:t>
      </w:r>
      <w:proofErr w:type="spellEnd"/>
      <w:r w:rsidRPr="00642546">
        <w:rPr>
          <w:strike/>
          <w:color w:val="FF0000"/>
        </w:rPr>
        <w:t xml:space="preserve">­ </w:t>
      </w:r>
      <w:proofErr w:type="spellStart"/>
      <w:r w:rsidRPr="00642546">
        <w:rPr>
          <w:strike/>
          <w:color w:val="FF0000"/>
        </w:rPr>
        <w:t>tion</w:t>
      </w:r>
      <w:proofErr w:type="spellEnd"/>
      <w:r w:rsidRPr="00642546">
        <w:rPr>
          <w:strike/>
          <w:color w:val="FF0000"/>
        </w:rPr>
        <w:t>, and reception);</w:t>
      </w:r>
    </w:p>
    <w:p w:rsidR="000B2F62" w:rsidRPr="00642546" w:rsidRDefault="00843D2B">
      <w:pPr>
        <w:pStyle w:val="BodyText"/>
        <w:numPr>
          <w:ilvl w:val="2"/>
          <w:numId w:val="10"/>
        </w:numPr>
        <w:tabs>
          <w:tab w:val="left" w:pos="2396"/>
        </w:tabs>
        <w:spacing w:line="274" w:lineRule="exact"/>
        <w:ind w:left="2395"/>
        <w:rPr>
          <w:strike/>
          <w:color w:val="FF0000"/>
        </w:rPr>
      </w:pPr>
      <w:r w:rsidRPr="00642546">
        <w:rPr>
          <w:strike/>
          <w:color w:val="FF0000"/>
        </w:rPr>
        <w:t>Gas storage in compliance with safety codes;</w:t>
      </w:r>
    </w:p>
    <w:p w:rsidR="000B2F62" w:rsidRPr="00642546" w:rsidRDefault="00843D2B">
      <w:pPr>
        <w:pStyle w:val="BodyText"/>
        <w:numPr>
          <w:ilvl w:val="2"/>
          <w:numId w:val="10"/>
        </w:numPr>
        <w:tabs>
          <w:tab w:val="left" w:pos="2396"/>
        </w:tabs>
        <w:spacing w:before="5"/>
        <w:ind w:left="2395"/>
        <w:rPr>
          <w:strike/>
          <w:color w:val="FF0000"/>
        </w:rPr>
      </w:pPr>
      <w:r w:rsidRPr="00642546">
        <w:rPr>
          <w:strike/>
          <w:color w:val="FF0000"/>
        </w:rPr>
        <w:t>Adequate waste gas scavenging; and</w:t>
      </w:r>
    </w:p>
    <w:p w:rsidR="000B2F62" w:rsidRPr="00642546" w:rsidRDefault="00843D2B">
      <w:pPr>
        <w:pStyle w:val="BodyText"/>
        <w:numPr>
          <w:ilvl w:val="2"/>
          <w:numId w:val="10"/>
        </w:numPr>
        <w:tabs>
          <w:tab w:val="left" w:pos="2396"/>
        </w:tabs>
        <w:spacing w:before="2"/>
        <w:ind w:left="2395"/>
        <w:rPr>
          <w:strike/>
          <w:color w:val="FF0000"/>
        </w:rPr>
      </w:pPr>
      <w:r w:rsidRPr="00642546">
        <w:rPr>
          <w:strike/>
          <w:color w:val="FF0000"/>
        </w:rPr>
        <w:t>Nasal hood or cannula.</w:t>
      </w:r>
    </w:p>
    <w:p w:rsidR="000B2F62" w:rsidRPr="00642546" w:rsidRDefault="00843D2B">
      <w:pPr>
        <w:pStyle w:val="BodyText"/>
        <w:numPr>
          <w:ilvl w:val="1"/>
          <w:numId w:val="10"/>
        </w:numPr>
        <w:tabs>
          <w:tab w:val="left" w:pos="2095"/>
        </w:tabs>
        <w:spacing w:before="5"/>
        <w:ind w:left="2094" w:hanging="419"/>
        <w:rPr>
          <w:strike/>
          <w:color w:val="FF0000"/>
        </w:rPr>
      </w:pPr>
      <w:r w:rsidRPr="00642546">
        <w:rPr>
          <w:strike/>
          <w:color w:val="FF0000"/>
        </w:rPr>
        <w:t>Pulse oximeter;</w:t>
      </w:r>
    </w:p>
    <w:p w:rsidR="000B2F62" w:rsidRPr="00642546" w:rsidRDefault="00843D2B">
      <w:pPr>
        <w:pStyle w:val="BodyText"/>
        <w:numPr>
          <w:ilvl w:val="1"/>
          <w:numId w:val="10"/>
        </w:numPr>
        <w:tabs>
          <w:tab w:val="left" w:pos="2134"/>
        </w:tabs>
        <w:spacing w:before="2"/>
        <w:ind w:left="2133" w:hanging="458"/>
        <w:rPr>
          <w:strike/>
          <w:color w:val="FF0000"/>
        </w:rPr>
      </w:pPr>
      <w:r w:rsidRPr="00642546">
        <w:rPr>
          <w:strike/>
          <w:color w:val="FF0000"/>
        </w:rPr>
        <w:t>Sphygmomanometer and stethoscope (pediatric and adult);</w:t>
      </w:r>
    </w:p>
    <w:p w:rsidR="000B2F62" w:rsidRPr="00642546" w:rsidRDefault="00843D2B">
      <w:pPr>
        <w:pStyle w:val="BodyText"/>
        <w:numPr>
          <w:ilvl w:val="1"/>
          <w:numId w:val="10"/>
        </w:numPr>
        <w:tabs>
          <w:tab w:val="left" w:pos="2136"/>
        </w:tabs>
        <w:spacing w:before="5"/>
        <w:ind w:left="2135" w:hanging="460"/>
        <w:rPr>
          <w:strike/>
          <w:color w:val="FF0000"/>
        </w:rPr>
      </w:pPr>
      <w:r w:rsidRPr="00642546">
        <w:rPr>
          <w:strike/>
          <w:color w:val="FF0000"/>
        </w:rPr>
        <w:t>Suction; and</w:t>
      </w:r>
    </w:p>
    <w:p w:rsidR="000B2F62" w:rsidRPr="00642546" w:rsidRDefault="00843D2B">
      <w:pPr>
        <w:pStyle w:val="BodyText"/>
        <w:numPr>
          <w:ilvl w:val="1"/>
          <w:numId w:val="10"/>
        </w:numPr>
        <w:tabs>
          <w:tab w:val="left" w:pos="2082"/>
        </w:tabs>
        <w:spacing w:before="2"/>
        <w:ind w:left="2081" w:hanging="406"/>
        <w:rPr>
          <w:strike/>
          <w:color w:val="FF0000"/>
        </w:rPr>
      </w:pPr>
      <w:r w:rsidRPr="00642546">
        <w:rPr>
          <w:strike/>
          <w:color w:val="FF0000"/>
        </w:rPr>
        <w:t>Any other equipment as may be required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0"/>
          <w:numId w:val="10"/>
        </w:numPr>
        <w:tabs>
          <w:tab w:val="left" w:pos="1756"/>
        </w:tabs>
        <w:spacing w:line="243" w:lineRule="auto"/>
        <w:ind w:right="118" w:firstLine="0"/>
        <w:jc w:val="both"/>
        <w:rPr>
          <w:strike/>
          <w:color w:val="FF0000"/>
        </w:rPr>
      </w:pPr>
      <w:r w:rsidRPr="00642546">
        <w:rPr>
          <w:strike/>
          <w:color w:val="FF0000"/>
          <w:u w:val="single" w:color="000000"/>
        </w:rPr>
        <w:t>Drugs Required for a Facility Permit D-C</w:t>
      </w:r>
      <w:r w:rsidRPr="00642546">
        <w:rPr>
          <w:strike/>
          <w:color w:val="FF0000"/>
        </w:rPr>
        <w:t>. The following drugs and/or categories of drugs shall be provided and maintained in accordance with the AHA/ACLS Guidelines (234 CMR 6.02) or as determined by the Board for emergency use. All drugs shall be current and not expired.</w:t>
      </w:r>
    </w:p>
    <w:p w:rsidR="000B2F62" w:rsidRPr="00642546" w:rsidRDefault="00843D2B">
      <w:pPr>
        <w:pStyle w:val="BodyText"/>
        <w:numPr>
          <w:ilvl w:val="1"/>
          <w:numId w:val="10"/>
        </w:numPr>
        <w:tabs>
          <w:tab w:val="left" w:pos="2120"/>
        </w:tabs>
        <w:spacing w:line="274" w:lineRule="exact"/>
        <w:ind w:left="2119"/>
        <w:rPr>
          <w:strike/>
          <w:color w:val="FF0000"/>
        </w:rPr>
      </w:pPr>
      <w:r w:rsidRPr="00642546">
        <w:rPr>
          <w:strike/>
          <w:color w:val="FF0000"/>
        </w:rPr>
        <w:t>Acetylsalicylic acid (readily absorbable form);</w:t>
      </w:r>
    </w:p>
    <w:p w:rsidR="000B2F62" w:rsidRPr="00642546" w:rsidRDefault="00843D2B">
      <w:pPr>
        <w:pStyle w:val="BodyText"/>
        <w:numPr>
          <w:ilvl w:val="1"/>
          <w:numId w:val="10"/>
        </w:numPr>
        <w:tabs>
          <w:tab w:val="left" w:pos="2136"/>
        </w:tabs>
        <w:spacing w:before="5"/>
        <w:ind w:left="2135" w:hanging="460"/>
        <w:rPr>
          <w:strike/>
          <w:color w:val="FF0000"/>
        </w:rPr>
      </w:pPr>
      <w:r w:rsidRPr="00642546">
        <w:rPr>
          <w:strike/>
          <w:color w:val="FF0000"/>
        </w:rPr>
        <w:t>Ammonia inhalants;</w:t>
      </w:r>
    </w:p>
    <w:p w:rsidR="000B2F62" w:rsidRPr="00642546" w:rsidRDefault="00843D2B">
      <w:pPr>
        <w:pStyle w:val="BodyText"/>
        <w:numPr>
          <w:ilvl w:val="1"/>
          <w:numId w:val="10"/>
        </w:numPr>
        <w:tabs>
          <w:tab w:val="left" w:pos="2120"/>
        </w:tabs>
        <w:spacing w:before="2"/>
        <w:ind w:left="2119"/>
        <w:rPr>
          <w:strike/>
          <w:color w:val="FF0000"/>
        </w:rPr>
      </w:pPr>
      <w:r w:rsidRPr="00642546">
        <w:rPr>
          <w:strike/>
          <w:color w:val="FF0000"/>
        </w:rPr>
        <w:t>Antihistamine;</w:t>
      </w:r>
    </w:p>
    <w:p w:rsidR="000B2F62" w:rsidRPr="00642546" w:rsidRDefault="00843D2B">
      <w:pPr>
        <w:pStyle w:val="BodyText"/>
        <w:numPr>
          <w:ilvl w:val="1"/>
          <w:numId w:val="10"/>
        </w:numPr>
        <w:tabs>
          <w:tab w:val="left" w:pos="2136"/>
        </w:tabs>
        <w:spacing w:before="5"/>
        <w:ind w:left="2135" w:hanging="460"/>
        <w:rPr>
          <w:strike/>
          <w:color w:val="FF0000"/>
        </w:rPr>
      </w:pPr>
      <w:proofErr w:type="spellStart"/>
      <w:r w:rsidRPr="00642546">
        <w:rPr>
          <w:strike/>
          <w:color w:val="FF0000"/>
        </w:rPr>
        <w:t>Antihypoglycemic</w:t>
      </w:r>
      <w:proofErr w:type="spellEnd"/>
      <w:r w:rsidRPr="00642546">
        <w:rPr>
          <w:strike/>
          <w:color w:val="FF0000"/>
        </w:rPr>
        <w:t xml:space="preserve"> agent;</w:t>
      </w:r>
    </w:p>
    <w:p w:rsidR="000B2F62" w:rsidRPr="00642546" w:rsidRDefault="00843D2B">
      <w:pPr>
        <w:pStyle w:val="BodyText"/>
        <w:numPr>
          <w:ilvl w:val="1"/>
          <w:numId w:val="10"/>
        </w:numPr>
        <w:tabs>
          <w:tab w:val="left" w:pos="2120"/>
        </w:tabs>
        <w:spacing w:before="2"/>
        <w:ind w:left="2119"/>
        <w:rPr>
          <w:strike/>
          <w:color w:val="FF0000"/>
        </w:rPr>
      </w:pPr>
      <w:r w:rsidRPr="00642546">
        <w:rPr>
          <w:strike/>
          <w:color w:val="FF0000"/>
        </w:rPr>
        <w:t>Bronchodilator;</w:t>
      </w:r>
    </w:p>
    <w:p w:rsidR="000B2F62" w:rsidRPr="00642546" w:rsidRDefault="00843D2B">
      <w:pPr>
        <w:pStyle w:val="BodyText"/>
        <w:numPr>
          <w:ilvl w:val="1"/>
          <w:numId w:val="10"/>
        </w:numPr>
        <w:tabs>
          <w:tab w:val="left" w:pos="2093"/>
        </w:tabs>
        <w:spacing w:before="5"/>
        <w:ind w:left="2092" w:hanging="417"/>
        <w:rPr>
          <w:strike/>
          <w:color w:val="FF0000"/>
        </w:rPr>
      </w:pPr>
      <w:r w:rsidRPr="00642546">
        <w:rPr>
          <w:strike/>
          <w:color w:val="FF0000"/>
        </w:rPr>
        <w:t>Epinephrine preloaded syringes (pediatric and adult);</w:t>
      </w:r>
    </w:p>
    <w:p w:rsidR="000B2F62" w:rsidRPr="00642546" w:rsidRDefault="00843D2B">
      <w:pPr>
        <w:pStyle w:val="BodyText"/>
        <w:numPr>
          <w:ilvl w:val="1"/>
          <w:numId w:val="10"/>
        </w:numPr>
        <w:tabs>
          <w:tab w:val="left" w:pos="2134"/>
        </w:tabs>
        <w:spacing w:before="2"/>
        <w:ind w:left="2133" w:hanging="458"/>
        <w:rPr>
          <w:strike/>
          <w:color w:val="FF0000"/>
        </w:rPr>
      </w:pPr>
      <w:r w:rsidRPr="00642546">
        <w:rPr>
          <w:strike/>
          <w:color w:val="FF0000"/>
        </w:rPr>
        <w:t>Two epinephrine ampules;</w:t>
      </w:r>
    </w:p>
    <w:p w:rsidR="000B2F62" w:rsidRPr="00642546" w:rsidRDefault="00843D2B">
      <w:pPr>
        <w:pStyle w:val="BodyText"/>
        <w:numPr>
          <w:ilvl w:val="1"/>
          <w:numId w:val="10"/>
        </w:numPr>
        <w:tabs>
          <w:tab w:val="left" w:pos="2136"/>
        </w:tabs>
        <w:spacing w:before="5"/>
        <w:ind w:left="2135" w:hanging="460"/>
        <w:rPr>
          <w:strike/>
          <w:color w:val="FF0000"/>
        </w:rPr>
      </w:pPr>
      <w:r w:rsidRPr="00642546">
        <w:rPr>
          <w:strike/>
          <w:color w:val="FF0000"/>
        </w:rPr>
        <w:t>Oxygen;</w:t>
      </w:r>
    </w:p>
    <w:p w:rsidR="000B2F62" w:rsidRPr="00642546" w:rsidRDefault="00843D2B">
      <w:pPr>
        <w:pStyle w:val="BodyText"/>
        <w:numPr>
          <w:ilvl w:val="1"/>
          <w:numId w:val="10"/>
        </w:numPr>
        <w:tabs>
          <w:tab w:val="left" w:pos="2082"/>
        </w:tabs>
        <w:spacing w:before="2"/>
        <w:ind w:left="2081" w:hanging="406"/>
        <w:rPr>
          <w:strike/>
          <w:color w:val="FF0000"/>
        </w:rPr>
      </w:pPr>
      <w:r w:rsidRPr="00642546">
        <w:rPr>
          <w:strike/>
          <w:color w:val="FF0000"/>
        </w:rPr>
        <w:t>Vasodilator; and</w:t>
      </w:r>
    </w:p>
    <w:p w:rsidR="000B2F62" w:rsidRPr="00642546" w:rsidRDefault="00843D2B">
      <w:pPr>
        <w:pStyle w:val="BodyText"/>
        <w:numPr>
          <w:ilvl w:val="1"/>
          <w:numId w:val="10"/>
        </w:numPr>
        <w:tabs>
          <w:tab w:val="left" w:pos="2082"/>
        </w:tabs>
        <w:spacing w:before="5"/>
        <w:ind w:left="2081" w:hanging="406"/>
        <w:rPr>
          <w:strike/>
          <w:color w:val="FF0000"/>
        </w:rPr>
      </w:pPr>
      <w:r w:rsidRPr="00642546">
        <w:rPr>
          <w:strike/>
          <w:color w:val="FF0000"/>
        </w:rPr>
        <w:t>Any other drugs or categories of drugs as may be required by the Board.</w:t>
      </w:r>
    </w:p>
    <w:p w:rsidR="000B2F62" w:rsidRPr="00642546" w:rsidRDefault="000B2F62">
      <w:pPr>
        <w:spacing w:before="1"/>
        <w:rPr>
          <w:rFonts w:ascii="Times New Roman" w:eastAsia="Times New Roman" w:hAnsi="Times New Roman" w:cs="Times New Roman"/>
          <w:sz w:val="19"/>
          <w:szCs w:val="19"/>
        </w:rPr>
      </w:pPr>
    </w:p>
    <w:p w:rsidR="000B2F62" w:rsidRPr="00642546" w:rsidRDefault="00715BFD" w:rsidP="00251FB4">
      <w:pPr>
        <w:pStyle w:val="BodyText"/>
        <w:tabs>
          <w:tab w:val="left" w:pos="900"/>
        </w:tabs>
        <w:spacing w:before="69" w:line="242" w:lineRule="auto"/>
        <w:ind w:left="900" w:hanging="720"/>
      </w:pPr>
      <w:bookmarkStart w:id="8" w:name="6.08:_Mobile_Facility_Permit_D-H:_Facili"/>
      <w:bookmarkEnd w:id="8"/>
      <w:r w:rsidRPr="00642546">
        <w:rPr>
          <w:u w:val="single" w:color="000000"/>
        </w:rPr>
        <w:t>6.08</w:t>
      </w:r>
      <w:r w:rsidR="00AD1B22">
        <w:rPr>
          <w:u w:val="single" w:color="000000"/>
        </w:rPr>
        <w:t>:</w:t>
      </w:r>
      <w:r w:rsidR="00AD1B22">
        <w:rPr>
          <w:u w:val="single" w:color="000000"/>
        </w:rPr>
        <w:tab/>
      </w:r>
      <w:r w:rsidR="00BC67B9" w:rsidRPr="00642546">
        <w:rPr>
          <w:rFonts w:eastAsia="Calibri" w:cs="Times New Roman"/>
          <w:color w:val="FF0000"/>
          <w:u w:val="single"/>
        </w:rPr>
        <w:t>Auxiliary Personnel Required</w:t>
      </w:r>
      <w:r w:rsidR="00BC67B9" w:rsidRPr="00642546">
        <w:rPr>
          <w:u w:val="single" w:color="000000"/>
        </w:rPr>
        <w:t xml:space="preserve"> </w:t>
      </w:r>
      <w:r w:rsidR="00843D2B" w:rsidRPr="00642546">
        <w:rPr>
          <w:strike/>
          <w:color w:val="FF0000"/>
          <w:u w:val="single" w:color="000000"/>
        </w:rPr>
        <w:t>Mobile Facility Permit D-H: Facility Requirements for Dental Offices Using Mobile and/or Portable</w:t>
      </w:r>
      <w:r w:rsidRPr="00642546">
        <w:rPr>
          <w:strike/>
          <w:color w:val="FF0000"/>
          <w:u w:val="single"/>
        </w:rPr>
        <w:t xml:space="preserve"> </w:t>
      </w:r>
      <w:r w:rsidR="00843D2B" w:rsidRPr="00642546">
        <w:rPr>
          <w:strike/>
          <w:color w:val="FF0000"/>
          <w:u w:val="single" w:color="000000"/>
        </w:rPr>
        <w:t>Anesthesia Services</w:t>
      </w:r>
    </w:p>
    <w:p w:rsidR="000B2F62" w:rsidRPr="00642546" w:rsidRDefault="000B2F62">
      <w:pPr>
        <w:spacing w:before="5"/>
        <w:rPr>
          <w:rFonts w:ascii="Times New Roman" w:eastAsia="Times New Roman" w:hAnsi="Times New Roman" w:cs="Times New Roman"/>
          <w:sz w:val="24"/>
          <w:szCs w:val="24"/>
        </w:rPr>
      </w:pPr>
    </w:p>
    <w:p w:rsidR="001F287F" w:rsidRPr="001F287F" w:rsidRDefault="00BC67B9" w:rsidP="001B7034">
      <w:pPr>
        <w:pStyle w:val="ListParagraph"/>
        <w:widowControl/>
        <w:numPr>
          <w:ilvl w:val="0"/>
          <w:numId w:val="47"/>
        </w:numPr>
        <w:spacing w:after="200" w:line="276" w:lineRule="auto"/>
        <w:ind w:firstLine="0"/>
        <w:jc w:val="both"/>
        <w:rPr>
          <w:rFonts w:ascii="Times New Roman" w:eastAsia="Calibri" w:hAnsi="Times New Roman" w:cs="Times New Roman"/>
          <w:color w:val="FF0000"/>
          <w:sz w:val="24"/>
          <w:szCs w:val="24"/>
          <w:u w:val="single"/>
        </w:rPr>
      </w:pPr>
      <w:r w:rsidRPr="001F287F">
        <w:rPr>
          <w:rFonts w:ascii="Times New Roman" w:eastAsia="Calibri" w:hAnsi="Times New Roman" w:cs="Times New Roman"/>
          <w:color w:val="FF0000"/>
          <w:sz w:val="24"/>
          <w:szCs w:val="24"/>
          <w:u w:val="single"/>
        </w:rPr>
        <w:t>An individual anesthesia permit holder administering general anesthesia, deep sedation or moderate sedation must have at least two additional individuals present during the procedure, who are each certified in BLS for the Healthcare Provider.</w:t>
      </w:r>
    </w:p>
    <w:p w:rsidR="001F287F" w:rsidRPr="001F287F" w:rsidRDefault="00BC67B9" w:rsidP="001B7034">
      <w:pPr>
        <w:pStyle w:val="ListParagraph"/>
        <w:widowControl/>
        <w:numPr>
          <w:ilvl w:val="0"/>
          <w:numId w:val="47"/>
        </w:numPr>
        <w:spacing w:after="200" w:line="276" w:lineRule="auto"/>
        <w:ind w:firstLine="0"/>
        <w:jc w:val="both"/>
        <w:rPr>
          <w:rFonts w:ascii="Times New Roman" w:eastAsia="Calibri" w:hAnsi="Times New Roman" w:cs="Times New Roman"/>
          <w:color w:val="FF0000"/>
          <w:sz w:val="24"/>
          <w:szCs w:val="24"/>
          <w:u w:val="single"/>
        </w:rPr>
      </w:pPr>
      <w:r w:rsidRPr="001F287F">
        <w:rPr>
          <w:rFonts w:ascii="Times New Roman" w:eastAsia="Calibri" w:hAnsi="Times New Roman" w:cs="Times New Roman"/>
          <w:color w:val="FF0000"/>
          <w:sz w:val="24"/>
          <w:szCs w:val="24"/>
          <w:u w:val="single"/>
        </w:rPr>
        <w:t>When the same dentist administering general anesthesia, deep sedation or moderate sedation is also performing the dental procedure, one of the two auxiliary personnel must be designated to only monitor the patient.</w:t>
      </w:r>
    </w:p>
    <w:p w:rsidR="00BC67B9" w:rsidRPr="001F287F" w:rsidRDefault="00BC67B9" w:rsidP="001B7034">
      <w:pPr>
        <w:pStyle w:val="ListParagraph"/>
        <w:widowControl/>
        <w:numPr>
          <w:ilvl w:val="0"/>
          <w:numId w:val="47"/>
        </w:numPr>
        <w:spacing w:after="200" w:line="276" w:lineRule="auto"/>
        <w:ind w:firstLine="0"/>
        <w:jc w:val="both"/>
        <w:rPr>
          <w:rFonts w:ascii="Times New Roman" w:eastAsia="Calibri" w:hAnsi="Times New Roman" w:cs="Times New Roman"/>
          <w:color w:val="FF0000"/>
          <w:sz w:val="24"/>
          <w:szCs w:val="24"/>
          <w:u w:val="single"/>
        </w:rPr>
      </w:pPr>
      <w:r w:rsidRPr="001F287F">
        <w:rPr>
          <w:rFonts w:ascii="Times New Roman" w:eastAsia="Calibri" w:hAnsi="Times New Roman" w:cs="Times New Roman"/>
          <w:color w:val="FF0000"/>
          <w:sz w:val="24"/>
          <w:szCs w:val="24"/>
          <w:u w:val="single"/>
        </w:rPr>
        <w:t>An individual anesthesia permit holder administering nitrous oxide-oxygen sedation must have at least one individual certified in BLS for the Healthcare Provider present during the procedure who is not the administering dentist</w:t>
      </w:r>
      <w:r w:rsidRPr="001F287F">
        <w:rPr>
          <w:rFonts w:eastAsia="Calibri" w:cs="Times New Roman"/>
          <w:color w:val="FF0000"/>
          <w:u w:val="single"/>
        </w:rPr>
        <w:t>.</w:t>
      </w:r>
    </w:p>
    <w:p w:rsidR="000B2F62" w:rsidRPr="00642546" w:rsidRDefault="00843D2B">
      <w:pPr>
        <w:pStyle w:val="BodyText"/>
        <w:spacing w:line="243" w:lineRule="auto"/>
        <w:ind w:left="1319" w:right="116" w:firstLine="355"/>
        <w:jc w:val="both"/>
        <w:rPr>
          <w:strike/>
          <w:color w:val="FF0000"/>
        </w:rPr>
      </w:pPr>
      <w:r w:rsidRPr="00642546">
        <w:rPr>
          <w:strike/>
          <w:color w:val="FF0000"/>
        </w:rPr>
        <w:t>Each dental facility or practice site utilizing mobile or portable anesthesia services is required to have a Facility Permit D-H. The operating dentist shall be responsible for ensuring that the qualified dental anesthesiologist has the proper individual anesthesia permit issued by</w:t>
      </w:r>
      <w:r w:rsidR="00ED65C7" w:rsidRPr="00642546">
        <w:rPr>
          <w:strike/>
          <w:color w:val="FF0000"/>
        </w:rPr>
        <w:t xml:space="preserve"> </w:t>
      </w:r>
      <w:r w:rsidRPr="00642546">
        <w:rPr>
          <w:strike/>
          <w:color w:val="FF0000"/>
        </w:rPr>
        <w:t>the Board, and that the portable anesthesia service is appropriately permitted and equipped in accordance with 234 CMR 6.00 for the level of pain control and/or sedation to be provided.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2"/>
          <w:numId w:val="9"/>
        </w:numPr>
        <w:tabs>
          <w:tab w:val="left" w:pos="1795"/>
        </w:tabs>
        <w:spacing w:line="243" w:lineRule="auto"/>
        <w:ind w:right="112" w:firstLine="0"/>
        <w:jc w:val="both"/>
        <w:rPr>
          <w:strike/>
          <w:color w:val="FF0000"/>
        </w:rPr>
      </w:pPr>
      <w:r w:rsidRPr="00642546">
        <w:rPr>
          <w:strike/>
          <w:color w:val="FF0000"/>
          <w:u w:val="single" w:color="000000"/>
        </w:rPr>
        <w:t>Application</w:t>
      </w:r>
      <w:r w:rsidRPr="00642546">
        <w:rPr>
          <w:strike/>
          <w:color w:val="FF0000"/>
        </w:rPr>
        <w:t>. An applicant shall submit an accurate and complete application on form(s) provided by the Board and accompanied by the permit fee to be determined annually by the Executive Office of Administration and Finance. The application shall, at a minimum, include the following:</w:t>
      </w:r>
    </w:p>
    <w:p w:rsidR="000B2F62" w:rsidRPr="00642546" w:rsidRDefault="00843D2B">
      <w:pPr>
        <w:pStyle w:val="BodyText"/>
        <w:numPr>
          <w:ilvl w:val="3"/>
          <w:numId w:val="9"/>
        </w:numPr>
        <w:tabs>
          <w:tab w:val="left" w:pos="2120"/>
        </w:tabs>
        <w:spacing w:line="274" w:lineRule="exact"/>
        <w:ind w:firstLine="0"/>
        <w:jc w:val="both"/>
        <w:rPr>
          <w:strike/>
          <w:color w:val="FF0000"/>
        </w:rPr>
      </w:pPr>
      <w:r w:rsidRPr="00642546">
        <w:rPr>
          <w:strike/>
          <w:color w:val="FF0000"/>
        </w:rPr>
        <w:t>Applicant name and Massachusetts dental license number;</w:t>
      </w:r>
    </w:p>
    <w:p w:rsidR="000B2F62" w:rsidRPr="00642546" w:rsidRDefault="00843D2B">
      <w:pPr>
        <w:pStyle w:val="BodyText"/>
        <w:numPr>
          <w:ilvl w:val="3"/>
          <w:numId w:val="9"/>
        </w:numPr>
        <w:tabs>
          <w:tab w:val="left" w:pos="2112"/>
        </w:tabs>
        <w:spacing w:before="5" w:line="242" w:lineRule="auto"/>
        <w:ind w:right="117" w:firstLine="0"/>
        <w:jc w:val="both"/>
        <w:rPr>
          <w:strike/>
          <w:color w:val="FF0000"/>
        </w:rPr>
      </w:pPr>
      <w:r w:rsidRPr="00642546">
        <w:rPr>
          <w:strike/>
          <w:color w:val="FF0000"/>
        </w:rPr>
        <w:t>Name(s) of dental establishment(s), owner(s) of said establishment(s), and address(</w:t>
      </w:r>
      <w:proofErr w:type="spellStart"/>
      <w:r w:rsidRPr="00642546">
        <w:rPr>
          <w:strike/>
          <w:color w:val="FF0000"/>
        </w:rPr>
        <w:t>es</w:t>
      </w:r>
      <w:proofErr w:type="spellEnd"/>
      <w:r w:rsidRPr="00642546">
        <w:rPr>
          <w:strike/>
          <w:color w:val="FF0000"/>
        </w:rPr>
        <w:t>) of the site(s) where anesthesia will be administered; and</w:t>
      </w:r>
    </w:p>
    <w:p w:rsidR="000B2F62" w:rsidRPr="00642546" w:rsidRDefault="00843D2B">
      <w:pPr>
        <w:pStyle w:val="BodyText"/>
        <w:numPr>
          <w:ilvl w:val="3"/>
          <w:numId w:val="9"/>
        </w:numPr>
        <w:tabs>
          <w:tab w:val="left" w:pos="2048"/>
        </w:tabs>
        <w:spacing w:before="2" w:line="242" w:lineRule="auto"/>
        <w:ind w:right="117" w:firstLine="0"/>
        <w:jc w:val="both"/>
        <w:rPr>
          <w:strike/>
          <w:color w:val="FF0000"/>
        </w:rPr>
      </w:pPr>
      <w:r w:rsidRPr="00642546">
        <w:rPr>
          <w:strike/>
          <w:color w:val="FF0000"/>
        </w:rPr>
        <w:t>Documentation of the provision and maintenance of equipment, materials, and drugs and emergency response protocols required by the Board pursuant to 234 CMR 6.08(2).</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pStyle w:val="BodyText"/>
        <w:numPr>
          <w:ilvl w:val="2"/>
          <w:numId w:val="9"/>
        </w:numPr>
        <w:tabs>
          <w:tab w:val="left" w:pos="1773"/>
        </w:tabs>
        <w:spacing w:line="243" w:lineRule="auto"/>
        <w:ind w:right="116" w:firstLine="0"/>
        <w:jc w:val="both"/>
        <w:rPr>
          <w:strike/>
          <w:color w:val="FF0000"/>
        </w:rPr>
      </w:pPr>
      <w:r w:rsidRPr="00642546">
        <w:rPr>
          <w:strike/>
          <w:color w:val="FF0000"/>
          <w:u w:val="single" w:color="000000"/>
        </w:rPr>
        <w:t>Equipment and Drugs Required for Facility Permit D-H</w:t>
      </w:r>
      <w:r w:rsidRPr="00642546">
        <w:rPr>
          <w:strike/>
          <w:color w:val="FF0000"/>
        </w:rPr>
        <w:t xml:space="preserve">. Equipment and Drugs Required for Facility Permit D-H. A facility that hosts a mobile or portable dental anesthesia service will </w:t>
      </w:r>
      <w:bookmarkStart w:id="9" w:name="6.09:Facility_Permit_D-P:_Requirements_f"/>
      <w:bookmarkEnd w:id="9"/>
      <w:r w:rsidRPr="00642546">
        <w:rPr>
          <w:strike/>
          <w:color w:val="FF0000"/>
        </w:rPr>
        <w:t>be required, at a minimum, to have the following equipment supplies and drugs:</w:t>
      </w:r>
    </w:p>
    <w:p w:rsidR="000B2F62" w:rsidRPr="00642546" w:rsidRDefault="00843D2B">
      <w:pPr>
        <w:pStyle w:val="BodyText"/>
        <w:numPr>
          <w:ilvl w:val="3"/>
          <w:numId w:val="9"/>
        </w:numPr>
        <w:tabs>
          <w:tab w:val="left" w:pos="2122"/>
        </w:tabs>
        <w:spacing w:before="1"/>
        <w:ind w:firstLine="0"/>
        <w:jc w:val="both"/>
        <w:rPr>
          <w:strike/>
          <w:color w:val="FF0000"/>
        </w:rPr>
      </w:pPr>
      <w:r w:rsidRPr="00642546">
        <w:rPr>
          <w:strike/>
          <w:color w:val="FF0000"/>
          <w:u w:val="single" w:color="000000"/>
        </w:rPr>
        <w:t>Equipment and Supplies</w:t>
      </w:r>
      <w:r w:rsidRPr="00642546">
        <w:rPr>
          <w:strike/>
          <w:color w:val="FF0000"/>
        </w:rPr>
        <w:t>:</w:t>
      </w:r>
    </w:p>
    <w:p w:rsidR="000B2F62" w:rsidRPr="00642546" w:rsidRDefault="00843D2B" w:rsidP="00715ABE">
      <w:pPr>
        <w:pStyle w:val="BodyText"/>
        <w:numPr>
          <w:ilvl w:val="4"/>
          <w:numId w:val="9"/>
        </w:numPr>
        <w:tabs>
          <w:tab w:val="left" w:pos="2396"/>
        </w:tabs>
        <w:spacing w:before="2"/>
        <w:ind w:left="2340" w:hanging="305"/>
        <w:rPr>
          <w:strike/>
          <w:color w:val="FF0000"/>
        </w:rPr>
      </w:pPr>
      <w:r w:rsidRPr="00642546">
        <w:rPr>
          <w:strike/>
          <w:color w:val="FF0000"/>
        </w:rPr>
        <w:t>Alternative light source for use during power failure;</w:t>
      </w:r>
    </w:p>
    <w:p w:rsidR="000B2F62" w:rsidRPr="00642546" w:rsidRDefault="00843D2B" w:rsidP="00715ABE">
      <w:pPr>
        <w:pStyle w:val="BodyText"/>
        <w:numPr>
          <w:ilvl w:val="4"/>
          <w:numId w:val="9"/>
        </w:numPr>
        <w:tabs>
          <w:tab w:val="left" w:pos="2345"/>
        </w:tabs>
        <w:spacing w:before="5" w:line="242" w:lineRule="auto"/>
        <w:ind w:left="2340" w:right="120" w:hanging="305"/>
        <w:rPr>
          <w:strike/>
          <w:color w:val="FF0000"/>
        </w:rPr>
      </w:pPr>
      <w:r w:rsidRPr="00642546">
        <w:rPr>
          <w:strike/>
          <w:color w:val="FF0000"/>
        </w:rPr>
        <w:t>Automated or manual external defibrillator, except that the manual defibrillator shall only be operated by an individual certified in ACLS or PALS;</w:t>
      </w:r>
    </w:p>
    <w:p w:rsidR="000B2F62" w:rsidRPr="00642546" w:rsidRDefault="00843D2B" w:rsidP="00715ABE">
      <w:pPr>
        <w:pStyle w:val="BodyText"/>
        <w:numPr>
          <w:ilvl w:val="4"/>
          <w:numId w:val="9"/>
        </w:numPr>
        <w:tabs>
          <w:tab w:val="left" w:pos="2396"/>
        </w:tabs>
        <w:spacing w:before="2"/>
        <w:ind w:left="2340" w:hanging="305"/>
        <w:rPr>
          <w:strike/>
          <w:color w:val="FF0000"/>
        </w:rPr>
      </w:pPr>
      <w:r w:rsidRPr="00642546">
        <w:rPr>
          <w:strike/>
          <w:color w:val="FF0000"/>
        </w:rPr>
        <w:t>Disposable CPR masks (pediatric and adult);</w:t>
      </w:r>
    </w:p>
    <w:p w:rsidR="000B2F62" w:rsidRPr="00642546" w:rsidRDefault="00843D2B" w:rsidP="00715ABE">
      <w:pPr>
        <w:pStyle w:val="BodyText"/>
        <w:numPr>
          <w:ilvl w:val="4"/>
          <w:numId w:val="9"/>
        </w:numPr>
        <w:tabs>
          <w:tab w:val="left" w:pos="2396"/>
        </w:tabs>
        <w:spacing w:before="2"/>
        <w:ind w:left="2340" w:hanging="305"/>
        <w:rPr>
          <w:strike/>
          <w:color w:val="FF0000"/>
        </w:rPr>
      </w:pPr>
      <w:r w:rsidRPr="00642546">
        <w:rPr>
          <w:strike/>
          <w:color w:val="FF0000"/>
        </w:rPr>
        <w:t>Disposable syringes, assorted sizes;</w:t>
      </w:r>
    </w:p>
    <w:p w:rsidR="000B2F62" w:rsidRPr="00642546" w:rsidRDefault="00843D2B" w:rsidP="00715ABE">
      <w:pPr>
        <w:pStyle w:val="BodyText"/>
        <w:numPr>
          <w:ilvl w:val="4"/>
          <w:numId w:val="9"/>
        </w:numPr>
        <w:tabs>
          <w:tab w:val="left" w:pos="2396"/>
        </w:tabs>
        <w:spacing w:before="5"/>
        <w:ind w:left="2340" w:hanging="305"/>
        <w:rPr>
          <w:strike/>
          <w:color w:val="FF0000"/>
        </w:rPr>
      </w:pPr>
      <w:r w:rsidRPr="00642546">
        <w:rPr>
          <w:strike/>
          <w:color w:val="FF0000"/>
        </w:rPr>
        <w:t>Latex-free tourniquet;</w:t>
      </w:r>
    </w:p>
    <w:p w:rsidR="000B2F62" w:rsidRPr="00642546" w:rsidRDefault="00843D2B" w:rsidP="00715ABE">
      <w:pPr>
        <w:pStyle w:val="BodyText"/>
        <w:numPr>
          <w:ilvl w:val="4"/>
          <w:numId w:val="9"/>
        </w:numPr>
        <w:tabs>
          <w:tab w:val="left" w:pos="2475"/>
        </w:tabs>
        <w:spacing w:before="2" w:line="244" w:lineRule="auto"/>
        <w:ind w:left="2340" w:right="120" w:hanging="305"/>
        <w:rPr>
          <w:strike/>
          <w:color w:val="FF0000"/>
        </w:rPr>
      </w:pPr>
      <w:r w:rsidRPr="00642546">
        <w:rPr>
          <w:strike/>
          <w:color w:val="FF0000"/>
        </w:rPr>
        <w:t>Oxygen (portable Cylinder E tank) pediatric and adult masks capable of giving positive pressure ventilation (including bag-valve-mask system);</w:t>
      </w:r>
    </w:p>
    <w:p w:rsidR="000B2F62" w:rsidRPr="00642546" w:rsidRDefault="00843D2B" w:rsidP="00715ABE">
      <w:pPr>
        <w:pStyle w:val="BodyText"/>
        <w:numPr>
          <w:ilvl w:val="4"/>
          <w:numId w:val="9"/>
        </w:numPr>
        <w:tabs>
          <w:tab w:val="left" w:pos="2396"/>
        </w:tabs>
        <w:spacing w:line="274" w:lineRule="exact"/>
        <w:ind w:left="2340" w:hanging="305"/>
        <w:rPr>
          <w:strike/>
          <w:color w:val="FF0000"/>
        </w:rPr>
      </w:pPr>
      <w:r w:rsidRPr="00642546">
        <w:rPr>
          <w:strike/>
          <w:color w:val="FF0000"/>
        </w:rPr>
        <w:t>Sphygmomanometer and stethoscope (pediatric and adult);</w:t>
      </w:r>
    </w:p>
    <w:p w:rsidR="000B2F62" w:rsidRPr="00642546" w:rsidRDefault="00843D2B" w:rsidP="00715ABE">
      <w:pPr>
        <w:pStyle w:val="BodyText"/>
        <w:numPr>
          <w:ilvl w:val="4"/>
          <w:numId w:val="9"/>
        </w:numPr>
        <w:tabs>
          <w:tab w:val="left" w:pos="2396"/>
        </w:tabs>
        <w:spacing w:before="5"/>
        <w:ind w:left="2340" w:hanging="305"/>
        <w:rPr>
          <w:strike/>
          <w:color w:val="FF0000"/>
        </w:rPr>
      </w:pPr>
      <w:r w:rsidRPr="00642546">
        <w:rPr>
          <w:strike/>
          <w:color w:val="FF0000"/>
        </w:rPr>
        <w:t>Suction; and</w:t>
      </w:r>
    </w:p>
    <w:p w:rsidR="000B2F62" w:rsidRPr="00642546" w:rsidRDefault="00843D2B" w:rsidP="00715ABE">
      <w:pPr>
        <w:pStyle w:val="BodyText"/>
        <w:numPr>
          <w:ilvl w:val="4"/>
          <w:numId w:val="9"/>
        </w:numPr>
        <w:tabs>
          <w:tab w:val="left" w:pos="2396"/>
        </w:tabs>
        <w:spacing w:before="2"/>
        <w:ind w:left="2340" w:hanging="305"/>
        <w:rPr>
          <w:strike/>
          <w:color w:val="FF0000"/>
        </w:rPr>
      </w:pPr>
      <w:r w:rsidRPr="00642546">
        <w:rPr>
          <w:strike/>
          <w:color w:val="FF0000"/>
        </w:rPr>
        <w:t>Any other equipment as may be required by the Board.</w:t>
      </w:r>
    </w:p>
    <w:p w:rsidR="000B2F62" w:rsidRPr="00642546" w:rsidRDefault="00843D2B">
      <w:pPr>
        <w:pStyle w:val="BodyText"/>
        <w:numPr>
          <w:ilvl w:val="3"/>
          <w:numId w:val="9"/>
        </w:numPr>
        <w:tabs>
          <w:tab w:val="left" w:pos="2078"/>
        </w:tabs>
        <w:spacing w:before="5" w:line="243" w:lineRule="auto"/>
        <w:ind w:right="117" w:firstLine="0"/>
        <w:jc w:val="both"/>
        <w:rPr>
          <w:strike/>
          <w:color w:val="FF0000"/>
        </w:rPr>
      </w:pPr>
      <w:r w:rsidRPr="00642546">
        <w:rPr>
          <w:strike/>
          <w:color w:val="FF0000"/>
          <w:u w:val="single" w:color="000000"/>
        </w:rPr>
        <w:t>Drugs</w:t>
      </w:r>
      <w:r w:rsidRPr="00642546">
        <w:rPr>
          <w:strike/>
          <w:color w:val="FF0000"/>
        </w:rPr>
        <w:t>. The following drugs and/or categories of drugs shall be provided and maintained in accordance with the AHA/ACLS Guidelines (234 CMR 6.02) or as determined by the Board for emergency use. All drugs shall be current and not expired</w:t>
      </w:r>
    </w:p>
    <w:p w:rsidR="000B2F62" w:rsidRPr="00642546" w:rsidRDefault="00843D2B" w:rsidP="00715ABE">
      <w:pPr>
        <w:pStyle w:val="BodyText"/>
        <w:numPr>
          <w:ilvl w:val="4"/>
          <w:numId w:val="9"/>
        </w:numPr>
        <w:tabs>
          <w:tab w:val="left" w:pos="2430"/>
        </w:tabs>
        <w:spacing w:line="275" w:lineRule="exact"/>
        <w:ind w:left="2520" w:hanging="485"/>
        <w:rPr>
          <w:strike/>
          <w:color w:val="FF0000"/>
        </w:rPr>
      </w:pPr>
      <w:r w:rsidRPr="00642546">
        <w:rPr>
          <w:strike/>
          <w:color w:val="FF0000"/>
        </w:rPr>
        <w:t>Acetylsalicylic acid (readily absorbable form);</w:t>
      </w:r>
    </w:p>
    <w:p w:rsidR="000B2F62" w:rsidRPr="00642546" w:rsidRDefault="00843D2B" w:rsidP="00715ABE">
      <w:pPr>
        <w:pStyle w:val="BodyText"/>
        <w:numPr>
          <w:ilvl w:val="4"/>
          <w:numId w:val="9"/>
        </w:numPr>
        <w:tabs>
          <w:tab w:val="left" w:pos="2430"/>
        </w:tabs>
        <w:spacing w:before="5"/>
        <w:ind w:left="2520" w:hanging="485"/>
        <w:rPr>
          <w:strike/>
          <w:color w:val="FF0000"/>
        </w:rPr>
      </w:pPr>
      <w:r w:rsidRPr="00642546">
        <w:rPr>
          <w:strike/>
          <w:color w:val="FF0000"/>
        </w:rPr>
        <w:t>Ammonia inhalants;</w:t>
      </w:r>
    </w:p>
    <w:p w:rsidR="000B2F62" w:rsidRPr="00642546" w:rsidRDefault="00843D2B" w:rsidP="00715ABE">
      <w:pPr>
        <w:pStyle w:val="BodyText"/>
        <w:numPr>
          <w:ilvl w:val="4"/>
          <w:numId w:val="9"/>
        </w:numPr>
        <w:tabs>
          <w:tab w:val="left" w:pos="2430"/>
        </w:tabs>
        <w:spacing w:before="2"/>
        <w:ind w:left="2520" w:hanging="485"/>
        <w:rPr>
          <w:strike/>
          <w:color w:val="FF0000"/>
        </w:rPr>
      </w:pPr>
      <w:r w:rsidRPr="00642546">
        <w:rPr>
          <w:strike/>
          <w:color w:val="FF0000"/>
        </w:rPr>
        <w:t>Antihistamine;</w:t>
      </w:r>
    </w:p>
    <w:p w:rsidR="000B2F62" w:rsidRPr="00642546" w:rsidRDefault="00843D2B" w:rsidP="00715ABE">
      <w:pPr>
        <w:pStyle w:val="BodyText"/>
        <w:numPr>
          <w:ilvl w:val="4"/>
          <w:numId w:val="9"/>
        </w:numPr>
        <w:tabs>
          <w:tab w:val="left" w:pos="2430"/>
        </w:tabs>
        <w:spacing w:before="5"/>
        <w:ind w:left="2520" w:hanging="485"/>
        <w:rPr>
          <w:strike/>
          <w:color w:val="FF0000"/>
        </w:rPr>
      </w:pPr>
      <w:proofErr w:type="spellStart"/>
      <w:r w:rsidRPr="00642546">
        <w:rPr>
          <w:strike/>
          <w:color w:val="FF0000"/>
        </w:rPr>
        <w:t>Antihypoglycemic</w:t>
      </w:r>
      <w:proofErr w:type="spellEnd"/>
      <w:r w:rsidRPr="00642546">
        <w:rPr>
          <w:strike/>
          <w:color w:val="FF0000"/>
        </w:rPr>
        <w:t xml:space="preserve"> agent;</w:t>
      </w:r>
    </w:p>
    <w:p w:rsidR="000B2F62" w:rsidRPr="00642546" w:rsidRDefault="00843D2B" w:rsidP="00715ABE">
      <w:pPr>
        <w:pStyle w:val="BodyText"/>
        <w:numPr>
          <w:ilvl w:val="4"/>
          <w:numId w:val="9"/>
        </w:numPr>
        <w:tabs>
          <w:tab w:val="left" w:pos="2430"/>
        </w:tabs>
        <w:spacing w:before="2"/>
        <w:ind w:left="2520" w:hanging="485"/>
        <w:rPr>
          <w:strike/>
          <w:color w:val="FF0000"/>
        </w:rPr>
      </w:pPr>
      <w:r w:rsidRPr="00642546">
        <w:rPr>
          <w:strike/>
          <w:color w:val="FF0000"/>
        </w:rPr>
        <w:t>Bronchodilator;</w:t>
      </w:r>
    </w:p>
    <w:p w:rsidR="000B2F62" w:rsidRPr="00642546" w:rsidRDefault="00843D2B" w:rsidP="00715ABE">
      <w:pPr>
        <w:pStyle w:val="BodyText"/>
        <w:numPr>
          <w:ilvl w:val="4"/>
          <w:numId w:val="9"/>
        </w:numPr>
        <w:tabs>
          <w:tab w:val="left" w:pos="2430"/>
        </w:tabs>
        <w:spacing w:before="5"/>
        <w:ind w:left="2520" w:hanging="485"/>
        <w:rPr>
          <w:strike/>
          <w:color w:val="FF0000"/>
        </w:rPr>
      </w:pPr>
      <w:r w:rsidRPr="00642546">
        <w:rPr>
          <w:strike/>
          <w:color w:val="FF0000"/>
        </w:rPr>
        <w:t>Epinephrine preloaded syringes (pediatric and adult);</w:t>
      </w:r>
    </w:p>
    <w:p w:rsidR="000B2F62" w:rsidRPr="00642546" w:rsidRDefault="00843D2B" w:rsidP="00715ABE">
      <w:pPr>
        <w:pStyle w:val="BodyText"/>
        <w:numPr>
          <w:ilvl w:val="4"/>
          <w:numId w:val="9"/>
        </w:numPr>
        <w:tabs>
          <w:tab w:val="left" w:pos="2430"/>
        </w:tabs>
        <w:spacing w:before="2"/>
        <w:ind w:left="2520" w:hanging="485"/>
        <w:rPr>
          <w:strike/>
          <w:color w:val="FF0000"/>
        </w:rPr>
      </w:pPr>
      <w:r w:rsidRPr="00642546">
        <w:rPr>
          <w:strike/>
          <w:color w:val="FF0000"/>
        </w:rPr>
        <w:t>Two epinephrine ampules;</w:t>
      </w:r>
    </w:p>
    <w:p w:rsidR="000B2F62" w:rsidRPr="00642546" w:rsidRDefault="00843D2B" w:rsidP="00715ABE">
      <w:pPr>
        <w:pStyle w:val="BodyText"/>
        <w:numPr>
          <w:ilvl w:val="4"/>
          <w:numId w:val="9"/>
        </w:numPr>
        <w:tabs>
          <w:tab w:val="left" w:pos="2430"/>
        </w:tabs>
        <w:spacing w:before="5"/>
        <w:ind w:left="2520" w:hanging="485"/>
        <w:rPr>
          <w:strike/>
          <w:color w:val="FF0000"/>
        </w:rPr>
      </w:pPr>
      <w:r w:rsidRPr="00642546">
        <w:rPr>
          <w:strike/>
          <w:color w:val="FF0000"/>
        </w:rPr>
        <w:t>Oxygen;</w:t>
      </w:r>
    </w:p>
    <w:p w:rsidR="000B2F62" w:rsidRPr="00642546" w:rsidRDefault="00843D2B" w:rsidP="00715ABE">
      <w:pPr>
        <w:pStyle w:val="BodyText"/>
        <w:numPr>
          <w:ilvl w:val="4"/>
          <w:numId w:val="9"/>
        </w:numPr>
        <w:tabs>
          <w:tab w:val="left" w:pos="2430"/>
        </w:tabs>
        <w:spacing w:before="2"/>
        <w:ind w:left="2520" w:hanging="485"/>
        <w:rPr>
          <w:strike/>
          <w:color w:val="FF0000"/>
        </w:rPr>
      </w:pPr>
      <w:r w:rsidRPr="00642546">
        <w:rPr>
          <w:strike/>
          <w:color w:val="FF0000"/>
        </w:rPr>
        <w:t>Vasodilator; and</w:t>
      </w:r>
    </w:p>
    <w:p w:rsidR="000B2F62" w:rsidRPr="00642546" w:rsidRDefault="00843D2B" w:rsidP="00715ABE">
      <w:pPr>
        <w:pStyle w:val="BodyText"/>
        <w:numPr>
          <w:ilvl w:val="4"/>
          <w:numId w:val="9"/>
        </w:numPr>
        <w:tabs>
          <w:tab w:val="left" w:pos="2430"/>
        </w:tabs>
        <w:spacing w:before="5"/>
        <w:ind w:left="2520" w:hanging="485"/>
        <w:rPr>
          <w:strike/>
          <w:color w:val="FF0000"/>
        </w:rPr>
      </w:pPr>
      <w:r w:rsidRPr="00642546">
        <w:rPr>
          <w:strike/>
          <w:color w:val="FF0000"/>
        </w:rPr>
        <w:t>Any other drugs or categories of drugs as may be required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9"/>
        </w:numPr>
        <w:tabs>
          <w:tab w:val="left" w:pos="1989"/>
        </w:tabs>
        <w:spacing w:line="243" w:lineRule="auto"/>
        <w:ind w:right="117" w:firstLine="0"/>
        <w:jc w:val="both"/>
      </w:pPr>
      <w:r w:rsidRPr="00642546">
        <w:rPr>
          <w:strike/>
          <w:color w:val="FF0000"/>
        </w:rPr>
        <w:t>The operating dentist shall be responsible for ensuring that the qualified dental anesthesiologist has the proper anesthesia permit and that the portable anesthesia service is appropriately permitted for the level of pain control and/or sedation to be provided.</w:t>
      </w:r>
    </w:p>
    <w:p w:rsidR="000B2F62" w:rsidRPr="00642546" w:rsidRDefault="000B2F62">
      <w:pPr>
        <w:spacing w:before="4"/>
        <w:rPr>
          <w:rFonts w:ascii="Times New Roman" w:eastAsia="Times New Roman" w:hAnsi="Times New Roman" w:cs="Times New Roman"/>
          <w:sz w:val="24"/>
          <w:szCs w:val="24"/>
        </w:rPr>
      </w:pPr>
    </w:p>
    <w:p w:rsidR="000B2F62" w:rsidRPr="00642546" w:rsidRDefault="00715BFD" w:rsidP="00F20FA0">
      <w:pPr>
        <w:pStyle w:val="BodyText"/>
        <w:tabs>
          <w:tab w:val="left" w:pos="900"/>
        </w:tabs>
        <w:spacing w:line="242" w:lineRule="auto"/>
        <w:ind w:left="900" w:right="120" w:hanging="720"/>
      </w:pPr>
      <w:r w:rsidRPr="00642546">
        <w:rPr>
          <w:u w:val="single" w:color="000000"/>
        </w:rPr>
        <w:t>6.09</w:t>
      </w:r>
      <w:r w:rsidR="00AD1B22">
        <w:rPr>
          <w:u w:val="single" w:color="000000"/>
        </w:rPr>
        <w:t>:</w:t>
      </w:r>
      <w:r w:rsidR="00AD1B22">
        <w:rPr>
          <w:u w:val="single" w:color="000000"/>
        </w:rPr>
        <w:tab/>
      </w:r>
      <w:r w:rsidR="00BC67B9" w:rsidRPr="00642546">
        <w:rPr>
          <w:rFonts w:eastAsia="Calibri" w:cs="Times New Roman"/>
          <w:color w:val="FF0000"/>
          <w:u w:val="single"/>
        </w:rPr>
        <w:t>Patient Monitoring, Recovery and Documentation Required</w:t>
      </w:r>
      <w:r w:rsidR="00BC67B9" w:rsidRPr="00642546">
        <w:rPr>
          <w:u w:val="single" w:color="000000"/>
        </w:rPr>
        <w:t xml:space="preserve"> </w:t>
      </w:r>
      <w:r w:rsidR="00843D2B" w:rsidRPr="00642546">
        <w:rPr>
          <w:strike/>
          <w:color w:val="FF0000"/>
          <w:u w:val="single" w:color="000000"/>
        </w:rPr>
        <w:t>Facility Permit D-P: Requirements for the Use and Provision of Portable and/or Mobile Anesthesia</w:t>
      </w:r>
      <w:r w:rsidR="00843D2B" w:rsidRPr="00642546">
        <w:rPr>
          <w:strike/>
          <w:color w:val="FF0000"/>
        </w:rPr>
        <w:t xml:space="preserve"> </w:t>
      </w:r>
      <w:r w:rsidR="00843D2B" w:rsidRPr="00642546">
        <w:rPr>
          <w:strike/>
          <w:color w:val="FF0000"/>
          <w:u w:val="single" w:color="000000"/>
        </w:rPr>
        <w:t>Services</w:t>
      </w:r>
    </w:p>
    <w:p w:rsidR="000B2F62" w:rsidRPr="00642546" w:rsidRDefault="000B2F62">
      <w:pPr>
        <w:spacing w:before="5"/>
        <w:rPr>
          <w:rFonts w:ascii="Times New Roman" w:eastAsia="Times New Roman" w:hAnsi="Times New Roman" w:cs="Times New Roman"/>
          <w:sz w:val="24"/>
          <w:szCs w:val="24"/>
        </w:rPr>
      </w:pPr>
    </w:p>
    <w:p w:rsidR="001F287F" w:rsidRPr="001F287F" w:rsidRDefault="00BC67B9" w:rsidP="001B7034">
      <w:pPr>
        <w:pStyle w:val="ListParagraph"/>
        <w:widowControl/>
        <w:numPr>
          <w:ilvl w:val="0"/>
          <w:numId w:val="48"/>
        </w:numPr>
        <w:spacing w:after="200" w:line="276" w:lineRule="auto"/>
        <w:ind w:left="900" w:firstLine="0"/>
        <w:jc w:val="both"/>
        <w:rPr>
          <w:rFonts w:ascii="Times New Roman" w:eastAsia="Calibri" w:hAnsi="Times New Roman" w:cs="Times New Roman"/>
          <w:color w:val="FF0000"/>
          <w:sz w:val="24"/>
          <w:szCs w:val="24"/>
          <w:u w:val="single"/>
        </w:rPr>
      </w:pPr>
      <w:r w:rsidRPr="001F287F">
        <w:rPr>
          <w:rFonts w:ascii="Times New Roman" w:eastAsia="Calibri" w:hAnsi="Times New Roman" w:cs="Times New Roman"/>
          <w:color w:val="FF0000"/>
          <w:sz w:val="24"/>
          <w:szCs w:val="24"/>
          <w:u w:val="single"/>
        </w:rPr>
        <w:t>An individual anesthesia permit holder administering general anesthesia, deep sedation, moderate sedation or nitrous-oxide oxygen sedation must remain in the room to continuously monitor the patient until the patient meets the criteria for transfer to recovery and must not leave the dental office or facility until the patient meets the criteria for discharge and is discharged from the dental office or facility.</w:t>
      </w:r>
    </w:p>
    <w:p w:rsidR="00BC67B9" w:rsidRPr="001F287F" w:rsidRDefault="00BC67B9" w:rsidP="001B7034">
      <w:pPr>
        <w:pStyle w:val="ListParagraph"/>
        <w:widowControl/>
        <w:numPr>
          <w:ilvl w:val="0"/>
          <w:numId w:val="48"/>
        </w:numPr>
        <w:spacing w:line="276" w:lineRule="auto"/>
        <w:ind w:left="907" w:firstLine="0"/>
        <w:jc w:val="both"/>
        <w:rPr>
          <w:rFonts w:ascii="Times New Roman" w:eastAsia="Calibri" w:hAnsi="Times New Roman" w:cs="Times New Roman"/>
          <w:color w:val="FF0000"/>
          <w:sz w:val="24"/>
          <w:szCs w:val="24"/>
          <w:u w:val="single"/>
        </w:rPr>
      </w:pPr>
      <w:r w:rsidRPr="001F287F">
        <w:rPr>
          <w:rFonts w:ascii="Times New Roman" w:eastAsia="Calibri" w:hAnsi="Times New Roman" w:cs="Times New Roman"/>
          <w:color w:val="FF0000"/>
          <w:sz w:val="24"/>
          <w:szCs w:val="24"/>
          <w:u w:val="single"/>
        </w:rPr>
        <w:t>An individual anesthesia permit holder administering general anesthesia, deep sedation or moderate sedation shall continuously monitor and evaluate the following:</w:t>
      </w:r>
    </w:p>
    <w:p w:rsidR="00BC67B9" w:rsidRPr="00BC67B9" w:rsidRDefault="00BE6173" w:rsidP="001B7034">
      <w:pPr>
        <w:widowControl/>
        <w:numPr>
          <w:ilvl w:val="1"/>
          <w:numId w:val="44"/>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l</w:t>
      </w:r>
      <w:r w:rsidRPr="00BC67B9">
        <w:rPr>
          <w:rFonts w:ascii="Times New Roman" w:eastAsia="Calibri" w:hAnsi="Times New Roman" w:cs="Times New Roman"/>
          <w:color w:val="FF0000"/>
          <w:sz w:val="24"/>
          <w:szCs w:val="24"/>
          <w:u w:val="single"/>
        </w:rPr>
        <w:t xml:space="preserve">evel </w:t>
      </w:r>
      <w:r w:rsidR="00BC67B9" w:rsidRPr="00BC67B9">
        <w:rPr>
          <w:rFonts w:ascii="Times New Roman" w:eastAsia="Calibri" w:hAnsi="Times New Roman" w:cs="Times New Roman"/>
          <w:color w:val="FF0000"/>
          <w:sz w:val="24"/>
          <w:szCs w:val="24"/>
          <w:u w:val="single"/>
        </w:rPr>
        <w:t>of consciousness;</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sidR="00BC67B9" w:rsidRPr="00BC67B9">
        <w:rPr>
          <w:rFonts w:ascii="Times New Roman" w:eastAsia="Calibri" w:hAnsi="Times New Roman" w:cs="Times New Roman"/>
          <w:color w:val="FF0000"/>
          <w:sz w:val="24"/>
          <w:szCs w:val="24"/>
          <w:u w:val="single"/>
        </w:rPr>
        <w:t xml:space="preserve">olor of mucosa, skin or blood (monitoring only); </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o</w:t>
      </w:r>
      <w:r w:rsidR="00BC67B9" w:rsidRPr="00BC67B9">
        <w:rPr>
          <w:rFonts w:ascii="Times New Roman" w:eastAsia="Calibri" w:hAnsi="Times New Roman" w:cs="Times New Roman"/>
          <w:color w:val="FF0000"/>
          <w:sz w:val="24"/>
          <w:szCs w:val="24"/>
          <w:u w:val="single"/>
        </w:rPr>
        <w:t xml:space="preserve">xygenation saturation by pulse oximetry; </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v</w:t>
      </w:r>
      <w:r w:rsidR="00BC67B9" w:rsidRPr="00BC67B9">
        <w:rPr>
          <w:rFonts w:ascii="Times New Roman" w:eastAsia="Calibri" w:hAnsi="Times New Roman" w:cs="Times New Roman"/>
          <w:color w:val="FF0000"/>
          <w:sz w:val="24"/>
          <w:szCs w:val="24"/>
          <w:u w:val="single"/>
        </w:rPr>
        <w:t xml:space="preserve">entilation monitored by end-tidal CO2; </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r</w:t>
      </w:r>
      <w:r w:rsidR="00BC67B9" w:rsidRPr="00BC67B9">
        <w:rPr>
          <w:rFonts w:ascii="Times New Roman" w:eastAsia="Calibri" w:hAnsi="Times New Roman" w:cs="Times New Roman"/>
          <w:color w:val="FF0000"/>
          <w:sz w:val="24"/>
          <w:szCs w:val="24"/>
          <w:u w:val="single"/>
        </w:rPr>
        <w:t xml:space="preserve">espiration rate; </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h</w:t>
      </w:r>
      <w:r w:rsidR="00BC67B9" w:rsidRPr="00BC67B9">
        <w:rPr>
          <w:rFonts w:ascii="Times New Roman" w:eastAsia="Calibri" w:hAnsi="Times New Roman" w:cs="Times New Roman"/>
          <w:color w:val="FF0000"/>
          <w:sz w:val="24"/>
          <w:szCs w:val="24"/>
          <w:u w:val="single"/>
        </w:rPr>
        <w:t>eart rate and rhythm via</w:t>
      </w:r>
      <w:r w:rsidR="00BC67B9" w:rsidRPr="00BC67B9">
        <w:rPr>
          <w:rFonts w:ascii="Calibri" w:eastAsia="Calibri" w:hAnsi="Calibri" w:cs="Times New Roman"/>
          <w:color w:val="FF0000"/>
          <w:u w:val="single"/>
        </w:rPr>
        <w:t xml:space="preserve"> </w:t>
      </w:r>
      <w:r w:rsidR="00BC67B9" w:rsidRPr="00BC67B9">
        <w:rPr>
          <w:rFonts w:ascii="Times New Roman" w:eastAsia="Calibri" w:hAnsi="Times New Roman" w:cs="Times New Roman"/>
          <w:color w:val="FF0000"/>
          <w:sz w:val="24"/>
          <w:szCs w:val="24"/>
          <w:u w:val="single"/>
        </w:rPr>
        <w:t>electrocardiogram (ECG);</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b</w:t>
      </w:r>
      <w:r w:rsidR="00BC67B9" w:rsidRPr="00BC67B9">
        <w:rPr>
          <w:rFonts w:ascii="Times New Roman" w:eastAsia="Calibri" w:hAnsi="Times New Roman" w:cs="Times New Roman"/>
          <w:color w:val="FF0000"/>
          <w:sz w:val="24"/>
          <w:szCs w:val="24"/>
          <w:u w:val="single"/>
        </w:rPr>
        <w:t>lood pressure (unless the patient is unable to tolerate such monitoring, which must be specifically noted in the patient record);</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a</w:t>
      </w:r>
      <w:r w:rsidR="00BC67B9" w:rsidRPr="00BC67B9">
        <w:rPr>
          <w:rFonts w:ascii="Times New Roman" w:eastAsia="Calibri" w:hAnsi="Times New Roman" w:cs="Times New Roman"/>
          <w:color w:val="FF0000"/>
          <w:sz w:val="24"/>
          <w:szCs w:val="24"/>
          <w:u w:val="single"/>
        </w:rPr>
        <w:t xml:space="preserve"> device capable of measuring body temperature must be readily available; and</w:t>
      </w:r>
    </w:p>
    <w:p w:rsidR="00BC67B9" w:rsidRPr="00BC67B9" w:rsidRDefault="001F287F" w:rsidP="001B7034">
      <w:pPr>
        <w:widowControl/>
        <w:numPr>
          <w:ilvl w:val="0"/>
          <w:numId w:val="45"/>
        </w:numPr>
        <w:tabs>
          <w:tab w:val="left" w:pos="2160"/>
        </w:tabs>
        <w:spacing w:after="200" w:line="276" w:lineRule="auto"/>
        <w:ind w:left="1530" w:firstLine="0"/>
        <w:contextualSpacing/>
        <w:jc w:val="both"/>
        <w:rPr>
          <w:rFonts w:ascii="Times New Roman" w:eastAsia="Calibri" w:hAnsi="Times New Roman" w:cs="Times New Roman"/>
          <w:color w:val="FF0000"/>
          <w:sz w:val="24"/>
          <w:szCs w:val="24"/>
          <w:u w:val="single"/>
        </w:rPr>
      </w:pPr>
      <w:proofErr w:type="gramStart"/>
      <w:r>
        <w:rPr>
          <w:rFonts w:ascii="Times New Roman" w:eastAsia="Calibri" w:hAnsi="Times New Roman" w:cs="Times New Roman"/>
          <w:color w:val="FF0000"/>
          <w:sz w:val="24"/>
          <w:szCs w:val="24"/>
          <w:u w:val="single"/>
        </w:rPr>
        <w:t>b</w:t>
      </w:r>
      <w:r w:rsidR="00BC67B9" w:rsidRPr="00BC67B9">
        <w:rPr>
          <w:rFonts w:ascii="Times New Roman" w:eastAsia="Calibri" w:hAnsi="Times New Roman" w:cs="Times New Roman"/>
          <w:color w:val="FF0000"/>
          <w:sz w:val="24"/>
          <w:szCs w:val="24"/>
          <w:u w:val="single"/>
        </w:rPr>
        <w:t>ody</w:t>
      </w:r>
      <w:proofErr w:type="gramEnd"/>
      <w:r w:rsidR="00BC67B9" w:rsidRPr="00BC67B9">
        <w:rPr>
          <w:rFonts w:ascii="Times New Roman" w:eastAsia="Calibri" w:hAnsi="Times New Roman" w:cs="Times New Roman"/>
          <w:color w:val="FF0000"/>
          <w:sz w:val="24"/>
          <w:szCs w:val="24"/>
          <w:u w:val="single"/>
        </w:rPr>
        <w:t xml:space="preserve"> temperature whenever triggering agents associated with malignant hyperthermia are administered.</w:t>
      </w:r>
    </w:p>
    <w:p w:rsidR="00BC67B9" w:rsidRPr="00BC67B9" w:rsidRDefault="00BC67B9" w:rsidP="00E1602E">
      <w:pPr>
        <w:widowControl/>
        <w:spacing w:line="276" w:lineRule="auto"/>
        <w:ind w:left="990" w:hanging="547"/>
        <w:contextualSpacing/>
        <w:jc w:val="both"/>
        <w:rPr>
          <w:rFonts w:ascii="Times New Roman" w:eastAsia="Calibri" w:hAnsi="Times New Roman" w:cs="Times New Roman"/>
          <w:color w:val="FF0000"/>
          <w:sz w:val="24"/>
          <w:szCs w:val="24"/>
          <w:u w:val="single"/>
        </w:rPr>
      </w:pPr>
    </w:p>
    <w:p w:rsidR="00BC67B9" w:rsidRPr="00BC67B9" w:rsidRDefault="00FD1783" w:rsidP="00FD1783">
      <w:pPr>
        <w:widowControl/>
        <w:tabs>
          <w:tab w:val="left" w:pos="1080"/>
        </w:tabs>
        <w:spacing w:line="276" w:lineRule="auto"/>
        <w:ind w:left="90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(3</w:t>
      </w:r>
      <w:r w:rsidR="00BC67B9" w:rsidRPr="00BC67B9">
        <w:rPr>
          <w:rFonts w:ascii="Times New Roman" w:eastAsia="Calibri" w:hAnsi="Times New Roman" w:cs="Times New Roman"/>
          <w:color w:val="FF0000"/>
          <w:sz w:val="24"/>
          <w:szCs w:val="24"/>
          <w:u w:val="single"/>
        </w:rPr>
        <w:t xml:space="preserve">) </w:t>
      </w:r>
      <w:r w:rsidR="00BC67B9" w:rsidRPr="00BC67B9">
        <w:rPr>
          <w:rFonts w:ascii="Times New Roman" w:eastAsia="Calibri" w:hAnsi="Times New Roman" w:cs="Times New Roman"/>
          <w:color w:val="FF0000"/>
          <w:sz w:val="24"/>
          <w:szCs w:val="24"/>
          <w:u w:val="single"/>
        </w:rPr>
        <w:tab/>
        <w:t>An individual anesthesia permit holder administering nitrous oxide-oxygen sedation shall continuously monitor and evaluate the following:</w:t>
      </w:r>
    </w:p>
    <w:p w:rsidR="00BC67B9" w:rsidRPr="00BC67B9" w:rsidRDefault="00BC67B9" w:rsidP="00FD1783">
      <w:pPr>
        <w:widowControl/>
        <w:spacing w:line="276" w:lineRule="auto"/>
        <w:ind w:left="1530"/>
        <w:jc w:val="both"/>
        <w:rPr>
          <w:rFonts w:ascii="Times New Roman" w:eastAsia="Calibri" w:hAnsi="Times New Roman" w:cs="Times New Roman"/>
          <w:color w:val="FF0000"/>
          <w:sz w:val="24"/>
          <w:szCs w:val="24"/>
          <w:u w:val="single"/>
        </w:rPr>
      </w:pPr>
      <w:r w:rsidRPr="00BC67B9">
        <w:rPr>
          <w:rFonts w:ascii="Times New Roman" w:eastAsia="Calibri" w:hAnsi="Times New Roman" w:cs="Times New Roman"/>
          <w:color w:val="FF0000"/>
          <w:sz w:val="24"/>
          <w:szCs w:val="24"/>
          <w:u w:val="single"/>
        </w:rPr>
        <w:t>(a)</w:t>
      </w:r>
      <w:r w:rsidRPr="00BC67B9">
        <w:rPr>
          <w:rFonts w:ascii="Times New Roman" w:eastAsia="Calibri" w:hAnsi="Times New Roman" w:cs="Times New Roman"/>
          <w:color w:val="FF0000"/>
          <w:sz w:val="24"/>
          <w:szCs w:val="24"/>
          <w:u w:val="single"/>
        </w:rPr>
        <w:tab/>
      </w:r>
      <w:proofErr w:type="gramStart"/>
      <w:r w:rsidR="00BE6173">
        <w:rPr>
          <w:rFonts w:ascii="Times New Roman" w:eastAsia="Calibri" w:hAnsi="Times New Roman" w:cs="Times New Roman"/>
          <w:color w:val="FF0000"/>
          <w:sz w:val="24"/>
          <w:szCs w:val="24"/>
          <w:u w:val="single"/>
        </w:rPr>
        <w:t>c</w:t>
      </w:r>
      <w:r w:rsidR="00BE6173" w:rsidRPr="00BC67B9">
        <w:rPr>
          <w:rFonts w:ascii="Times New Roman" w:eastAsia="Calibri" w:hAnsi="Times New Roman" w:cs="Times New Roman"/>
          <w:color w:val="FF0000"/>
          <w:sz w:val="24"/>
          <w:szCs w:val="24"/>
          <w:u w:val="single"/>
        </w:rPr>
        <w:t>olor</w:t>
      </w:r>
      <w:proofErr w:type="gramEnd"/>
      <w:r w:rsidR="00BE6173" w:rsidRPr="00BC67B9">
        <w:rPr>
          <w:rFonts w:ascii="Times New Roman" w:eastAsia="Calibri" w:hAnsi="Times New Roman" w:cs="Times New Roman"/>
          <w:color w:val="FF0000"/>
          <w:sz w:val="24"/>
          <w:szCs w:val="24"/>
          <w:u w:val="single"/>
        </w:rPr>
        <w:t xml:space="preserve"> </w:t>
      </w:r>
      <w:r w:rsidRPr="00BC67B9">
        <w:rPr>
          <w:rFonts w:ascii="Times New Roman" w:eastAsia="Calibri" w:hAnsi="Times New Roman" w:cs="Times New Roman"/>
          <w:color w:val="FF0000"/>
          <w:sz w:val="24"/>
          <w:szCs w:val="24"/>
          <w:u w:val="single"/>
        </w:rPr>
        <w:t>of mucosa, skin or blood (monitoring only);</w:t>
      </w:r>
    </w:p>
    <w:p w:rsidR="00BC67B9" w:rsidRPr="00BC67B9" w:rsidRDefault="00FD1783" w:rsidP="00FD1783">
      <w:pPr>
        <w:widowControl/>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(b)</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l</w:t>
      </w:r>
      <w:r w:rsidR="00BC67B9" w:rsidRPr="00BC67B9">
        <w:rPr>
          <w:rFonts w:ascii="Times New Roman" w:eastAsia="Calibri" w:hAnsi="Times New Roman" w:cs="Times New Roman"/>
          <w:color w:val="FF0000"/>
          <w:sz w:val="24"/>
          <w:szCs w:val="24"/>
          <w:u w:val="single"/>
        </w:rPr>
        <w:t>evel</w:t>
      </w:r>
      <w:proofErr w:type="gramEnd"/>
      <w:r w:rsidR="00BC67B9" w:rsidRPr="00BC67B9">
        <w:rPr>
          <w:rFonts w:ascii="Times New Roman" w:eastAsia="Calibri" w:hAnsi="Times New Roman" w:cs="Times New Roman"/>
          <w:color w:val="FF0000"/>
          <w:sz w:val="24"/>
          <w:szCs w:val="24"/>
          <w:u w:val="single"/>
        </w:rPr>
        <w:t xml:space="preserve"> of consciousness (e.g. responsiveness to verbal command);</w:t>
      </w:r>
    </w:p>
    <w:p w:rsidR="00BC67B9" w:rsidRPr="00BC67B9" w:rsidRDefault="00BC67B9" w:rsidP="00FD1783">
      <w:pPr>
        <w:widowControl/>
        <w:spacing w:line="276" w:lineRule="auto"/>
        <w:ind w:left="1530"/>
        <w:jc w:val="both"/>
        <w:rPr>
          <w:rFonts w:ascii="Times New Roman" w:eastAsia="Calibri" w:hAnsi="Times New Roman" w:cs="Times New Roman"/>
          <w:color w:val="FF0000"/>
          <w:sz w:val="24"/>
          <w:szCs w:val="24"/>
          <w:u w:val="single"/>
        </w:rPr>
      </w:pPr>
      <w:r w:rsidRPr="00BC67B9">
        <w:rPr>
          <w:rFonts w:ascii="Times New Roman" w:eastAsia="Calibri" w:hAnsi="Times New Roman" w:cs="Times New Roman"/>
          <w:color w:val="FF0000"/>
          <w:sz w:val="24"/>
          <w:szCs w:val="24"/>
          <w:u w:val="single"/>
        </w:rPr>
        <w:t>(c)</w:t>
      </w:r>
      <w:r w:rsidRPr="00BC67B9">
        <w:rPr>
          <w:rFonts w:ascii="Times New Roman" w:eastAsia="Calibri" w:hAnsi="Times New Roman" w:cs="Times New Roman"/>
          <w:color w:val="FF0000"/>
          <w:sz w:val="24"/>
          <w:szCs w:val="24"/>
          <w:u w:val="single"/>
        </w:rPr>
        <w:tab/>
      </w:r>
      <w:proofErr w:type="gramStart"/>
      <w:r w:rsidR="00FD1783">
        <w:rPr>
          <w:rFonts w:ascii="Times New Roman" w:eastAsia="Calibri" w:hAnsi="Times New Roman" w:cs="Times New Roman"/>
          <w:color w:val="FF0000"/>
          <w:sz w:val="24"/>
          <w:szCs w:val="24"/>
          <w:u w:val="single"/>
        </w:rPr>
        <w:t>c</w:t>
      </w:r>
      <w:r w:rsidRPr="00BC67B9">
        <w:rPr>
          <w:rFonts w:ascii="Times New Roman" w:eastAsia="Calibri" w:hAnsi="Times New Roman" w:cs="Times New Roman"/>
          <w:color w:val="FF0000"/>
          <w:sz w:val="24"/>
          <w:szCs w:val="24"/>
          <w:u w:val="single"/>
        </w:rPr>
        <w:t>hest</w:t>
      </w:r>
      <w:proofErr w:type="gramEnd"/>
      <w:r w:rsidRPr="00BC67B9">
        <w:rPr>
          <w:rFonts w:ascii="Times New Roman" w:eastAsia="Calibri" w:hAnsi="Times New Roman" w:cs="Times New Roman"/>
          <w:color w:val="FF0000"/>
          <w:sz w:val="24"/>
          <w:szCs w:val="24"/>
          <w:u w:val="single"/>
        </w:rPr>
        <w:t xml:space="preserve"> excursions; and</w:t>
      </w:r>
    </w:p>
    <w:p w:rsidR="00BC67B9" w:rsidRPr="00BC67B9" w:rsidRDefault="00FD1783" w:rsidP="00FD1783">
      <w:pPr>
        <w:widowControl/>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(d)</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v</w:t>
      </w:r>
      <w:r w:rsidR="00BC67B9" w:rsidRPr="00BC67B9">
        <w:rPr>
          <w:rFonts w:ascii="Times New Roman" w:eastAsia="Calibri" w:hAnsi="Times New Roman" w:cs="Times New Roman"/>
          <w:color w:val="FF0000"/>
          <w:sz w:val="24"/>
          <w:szCs w:val="24"/>
          <w:u w:val="single"/>
        </w:rPr>
        <w:t>entilation</w:t>
      </w:r>
      <w:proofErr w:type="gramEnd"/>
      <w:r w:rsidR="00BC67B9" w:rsidRPr="00BC67B9">
        <w:rPr>
          <w:rFonts w:ascii="Times New Roman" w:eastAsia="Calibri" w:hAnsi="Times New Roman" w:cs="Times New Roman"/>
          <w:color w:val="FF0000"/>
          <w:sz w:val="24"/>
          <w:szCs w:val="24"/>
          <w:u w:val="single"/>
        </w:rPr>
        <w:t xml:space="preserve"> either by auscultation of breath sounds or by verbal </w:t>
      </w:r>
      <w:r>
        <w:rPr>
          <w:rFonts w:ascii="Times New Roman" w:eastAsia="Calibri" w:hAnsi="Times New Roman" w:cs="Times New Roman"/>
          <w:color w:val="FF0000"/>
          <w:sz w:val="24"/>
          <w:szCs w:val="24"/>
          <w:u w:val="single"/>
        </w:rPr>
        <w:t>communication with the patient.</w:t>
      </w:r>
    </w:p>
    <w:p w:rsidR="00BC67B9" w:rsidRPr="00BC67B9" w:rsidRDefault="00BC67B9" w:rsidP="00BC67B9">
      <w:pPr>
        <w:widowControl/>
        <w:spacing w:line="276" w:lineRule="auto"/>
        <w:ind w:left="990" w:hanging="547"/>
        <w:jc w:val="both"/>
        <w:rPr>
          <w:rFonts w:ascii="Times New Roman" w:eastAsia="Calibri" w:hAnsi="Times New Roman" w:cs="Times New Roman"/>
          <w:color w:val="FF0000"/>
          <w:sz w:val="24"/>
          <w:szCs w:val="24"/>
          <w:u w:val="single"/>
        </w:rPr>
      </w:pPr>
    </w:p>
    <w:p w:rsidR="00BC67B9" w:rsidRPr="00BC67B9" w:rsidRDefault="00FD1783" w:rsidP="00FD1783">
      <w:pPr>
        <w:widowControl/>
        <w:tabs>
          <w:tab w:val="left" w:pos="1080"/>
        </w:tabs>
        <w:spacing w:line="276" w:lineRule="auto"/>
        <w:ind w:left="90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(4</w:t>
      </w:r>
      <w:r w:rsidR="00BC67B9" w:rsidRPr="00BC67B9">
        <w:rPr>
          <w:rFonts w:ascii="Times New Roman" w:eastAsia="Calibri" w:hAnsi="Times New Roman" w:cs="Times New Roman"/>
          <w:color w:val="FF0000"/>
          <w:sz w:val="24"/>
          <w:szCs w:val="24"/>
          <w:u w:val="single"/>
        </w:rPr>
        <w:t>)</w:t>
      </w:r>
      <w:r w:rsidR="00BC67B9" w:rsidRPr="00BC67B9">
        <w:rPr>
          <w:rFonts w:ascii="Times New Roman" w:eastAsia="Calibri" w:hAnsi="Times New Roman" w:cs="Times New Roman"/>
          <w:color w:val="FF0000"/>
          <w:sz w:val="24"/>
          <w:szCs w:val="24"/>
          <w:u w:val="single"/>
        </w:rPr>
        <w:tab/>
        <w:t>An individual anesthesia permit holder administering general anesthesia, deep sedation, moderate sedation or nitrous oxide-oxygen sedation shall maintain an anesthesia record that documents all events related to the administration of the sedative or anesthetic agents, including but not limited to the following:</w:t>
      </w:r>
    </w:p>
    <w:p w:rsidR="00BC67B9" w:rsidRPr="00BC67B9" w:rsidRDefault="00BC67B9" w:rsidP="00FD1783">
      <w:pPr>
        <w:widowControl/>
        <w:tabs>
          <w:tab w:val="left" w:pos="1530"/>
          <w:tab w:val="left" w:pos="2160"/>
        </w:tabs>
        <w:spacing w:line="276" w:lineRule="auto"/>
        <w:ind w:left="1530"/>
        <w:jc w:val="both"/>
        <w:rPr>
          <w:rFonts w:ascii="Times New Roman" w:eastAsia="Calibri" w:hAnsi="Times New Roman" w:cs="Times New Roman"/>
          <w:color w:val="FF0000"/>
          <w:sz w:val="24"/>
          <w:szCs w:val="24"/>
          <w:u w:val="single"/>
        </w:rPr>
      </w:pPr>
      <w:r w:rsidRPr="00BC67B9">
        <w:rPr>
          <w:rFonts w:ascii="Times New Roman" w:eastAsia="Calibri" w:hAnsi="Times New Roman" w:cs="Times New Roman"/>
          <w:color w:val="FF0000"/>
          <w:sz w:val="24"/>
          <w:szCs w:val="24"/>
          <w:u w:val="single"/>
        </w:rPr>
        <w:t>(a)</w:t>
      </w:r>
      <w:r w:rsidRPr="00BC67B9">
        <w:rPr>
          <w:rFonts w:ascii="Times New Roman" w:eastAsia="Calibri" w:hAnsi="Times New Roman" w:cs="Times New Roman"/>
          <w:color w:val="FF0000"/>
          <w:sz w:val="24"/>
          <w:szCs w:val="24"/>
          <w:u w:val="single"/>
        </w:rPr>
        <w:tab/>
      </w:r>
      <w:r w:rsidR="00BE6173">
        <w:rPr>
          <w:rFonts w:ascii="Times New Roman" w:eastAsia="Calibri" w:hAnsi="Times New Roman" w:cs="Times New Roman"/>
          <w:color w:val="FF0000"/>
          <w:sz w:val="24"/>
          <w:szCs w:val="24"/>
          <w:u w:val="single"/>
        </w:rPr>
        <w:t>t</w:t>
      </w:r>
      <w:r w:rsidR="00BE6173" w:rsidRPr="00BC67B9">
        <w:rPr>
          <w:rFonts w:ascii="Times New Roman" w:eastAsia="Calibri" w:hAnsi="Times New Roman" w:cs="Times New Roman"/>
          <w:color w:val="FF0000"/>
          <w:sz w:val="24"/>
          <w:szCs w:val="24"/>
          <w:u w:val="single"/>
        </w:rPr>
        <w:t>ime</w:t>
      </w:r>
      <w:r w:rsidRPr="00BC67B9">
        <w:rPr>
          <w:rFonts w:ascii="Times New Roman" w:eastAsia="Calibri" w:hAnsi="Times New Roman" w:cs="Times New Roman"/>
          <w:color w:val="FF0000"/>
          <w:sz w:val="24"/>
          <w:szCs w:val="24"/>
          <w:u w:val="single"/>
        </w:rPr>
        <w:t>-oriented anesthesia record that includes the date, names of all drugs administered (including local anesthetics), dosages, methods of administration and monitored physiological parameters;</w:t>
      </w:r>
    </w:p>
    <w:p w:rsidR="00BC67B9" w:rsidRPr="00BC67B9" w:rsidRDefault="00FD1783" w:rsidP="00FD1783">
      <w:pPr>
        <w:widowControl/>
        <w:tabs>
          <w:tab w:val="left" w:pos="1530"/>
          <w:tab w:val="left" w:pos="2160"/>
        </w:tabs>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(b)</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p</w:t>
      </w:r>
      <w:r w:rsidR="00BC67B9" w:rsidRPr="00BC67B9">
        <w:rPr>
          <w:rFonts w:ascii="Times New Roman" w:eastAsia="Calibri" w:hAnsi="Times New Roman" w:cs="Times New Roman"/>
          <w:color w:val="FF0000"/>
          <w:sz w:val="24"/>
          <w:szCs w:val="24"/>
          <w:u w:val="single"/>
        </w:rPr>
        <w:t>ulse</w:t>
      </w:r>
      <w:proofErr w:type="gramEnd"/>
      <w:r w:rsidR="00BC67B9" w:rsidRPr="00BC67B9">
        <w:rPr>
          <w:rFonts w:ascii="Times New Roman" w:eastAsia="Calibri" w:hAnsi="Times New Roman" w:cs="Times New Roman"/>
          <w:color w:val="FF0000"/>
          <w:sz w:val="24"/>
          <w:szCs w:val="24"/>
          <w:u w:val="single"/>
        </w:rPr>
        <w:t xml:space="preserve"> oximetry and end-tidal CO2 measurements are mandatory for general anesthesia and deep and moderate sedation. For general anesthesia, deep and moderate sedation, heart rate, respiratory rate and blood pressure shall be recorded in five-minute intervals and in fifteen-minute intervals</w:t>
      </w:r>
      <w:r w:rsidR="00BC67B9" w:rsidRPr="00BC67B9">
        <w:rPr>
          <w:rFonts w:ascii="Calibri" w:eastAsia="Calibri" w:hAnsi="Calibri" w:cs="Times New Roman"/>
          <w:color w:val="FF0000"/>
          <w:u w:val="single"/>
        </w:rPr>
        <w:t xml:space="preserve"> </w:t>
      </w:r>
      <w:r w:rsidR="00BC67B9" w:rsidRPr="00BC67B9">
        <w:rPr>
          <w:rFonts w:ascii="Times New Roman" w:eastAsia="Calibri" w:hAnsi="Times New Roman" w:cs="Times New Roman"/>
          <w:color w:val="FF0000"/>
          <w:sz w:val="24"/>
          <w:szCs w:val="24"/>
          <w:u w:val="single"/>
        </w:rPr>
        <w:t>for nitrous oxide-oxygen sedation;</w:t>
      </w:r>
    </w:p>
    <w:p w:rsidR="00BC67B9" w:rsidRPr="00BC67B9" w:rsidRDefault="00FD1783" w:rsidP="00FD1783">
      <w:pPr>
        <w:widowControl/>
        <w:tabs>
          <w:tab w:val="left" w:pos="1530"/>
          <w:tab w:val="left" w:pos="2160"/>
        </w:tabs>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t</w:t>
      </w:r>
      <w:r w:rsidR="00BC67B9" w:rsidRPr="00BC67B9">
        <w:rPr>
          <w:rFonts w:ascii="Times New Roman" w:eastAsia="Calibri" w:hAnsi="Times New Roman" w:cs="Times New Roman"/>
          <w:color w:val="FF0000"/>
          <w:sz w:val="24"/>
          <w:szCs w:val="24"/>
          <w:u w:val="single"/>
        </w:rPr>
        <w:t>he</w:t>
      </w:r>
      <w:proofErr w:type="gramEnd"/>
      <w:r w:rsidR="00BC67B9" w:rsidRPr="00BC67B9">
        <w:rPr>
          <w:rFonts w:ascii="Times New Roman" w:eastAsia="Calibri" w:hAnsi="Times New Roman" w:cs="Times New Roman"/>
          <w:color w:val="FF0000"/>
          <w:sz w:val="24"/>
          <w:szCs w:val="24"/>
          <w:u w:val="single"/>
        </w:rPr>
        <w:t xml:space="preserve"> duration of the procedure; and</w:t>
      </w:r>
    </w:p>
    <w:p w:rsidR="00BC67B9" w:rsidRPr="00BC67B9" w:rsidRDefault="00BC67B9" w:rsidP="00FD1783">
      <w:pPr>
        <w:widowControl/>
        <w:tabs>
          <w:tab w:val="left" w:pos="1530"/>
          <w:tab w:val="left" w:pos="2160"/>
        </w:tabs>
        <w:spacing w:line="276" w:lineRule="auto"/>
        <w:ind w:left="1530"/>
        <w:jc w:val="both"/>
        <w:rPr>
          <w:rFonts w:ascii="Times New Roman" w:eastAsia="Calibri" w:hAnsi="Times New Roman" w:cs="Times New Roman"/>
          <w:color w:val="FF0000"/>
          <w:sz w:val="24"/>
          <w:szCs w:val="24"/>
          <w:u w:val="single"/>
        </w:rPr>
      </w:pPr>
      <w:r w:rsidRPr="00BC67B9">
        <w:rPr>
          <w:rFonts w:ascii="Times New Roman" w:eastAsia="Calibri" w:hAnsi="Times New Roman" w:cs="Times New Roman"/>
          <w:color w:val="FF0000"/>
          <w:sz w:val="24"/>
          <w:szCs w:val="24"/>
          <w:u w:val="single"/>
        </w:rPr>
        <w:t>(d)</w:t>
      </w:r>
      <w:r w:rsidRPr="00BC67B9">
        <w:rPr>
          <w:rFonts w:ascii="Times New Roman" w:eastAsia="Calibri" w:hAnsi="Times New Roman" w:cs="Times New Roman"/>
          <w:color w:val="FF0000"/>
          <w:sz w:val="24"/>
          <w:szCs w:val="24"/>
          <w:u w:val="single"/>
        </w:rPr>
        <w:tab/>
      </w:r>
      <w:proofErr w:type="gramStart"/>
      <w:r w:rsidR="00FD1783">
        <w:rPr>
          <w:rFonts w:ascii="Times New Roman" w:eastAsia="Calibri" w:hAnsi="Times New Roman" w:cs="Times New Roman"/>
          <w:color w:val="FF0000"/>
          <w:sz w:val="24"/>
          <w:szCs w:val="24"/>
          <w:u w:val="single"/>
        </w:rPr>
        <w:t>t</w:t>
      </w:r>
      <w:r w:rsidRPr="00BC67B9">
        <w:rPr>
          <w:rFonts w:ascii="Times New Roman" w:eastAsia="Calibri" w:hAnsi="Times New Roman" w:cs="Times New Roman"/>
          <w:color w:val="FF0000"/>
          <w:sz w:val="24"/>
          <w:szCs w:val="24"/>
          <w:u w:val="single"/>
        </w:rPr>
        <w:t>he</w:t>
      </w:r>
      <w:proofErr w:type="gramEnd"/>
      <w:r w:rsidRPr="00BC67B9">
        <w:rPr>
          <w:rFonts w:ascii="Times New Roman" w:eastAsia="Calibri" w:hAnsi="Times New Roman" w:cs="Times New Roman"/>
          <w:color w:val="FF0000"/>
          <w:sz w:val="24"/>
          <w:szCs w:val="24"/>
          <w:u w:val="single"/>
        </w:rPr>
        <w:t xml:space="preserve"> individuals present during the procedure.</w:t>
      </w:r>
    </w:p>
    <w:p w:rsidR="00BC67B9" w:rsidRPr="00BC67B9" w:rsidRDefault="00BC67B9" w:rsidP="00BC67B9">
      <w:pPr>
        <w:widowControl/>
        <w:spacing w:line="276" w:lineRule="auto"/>
        <w:ind w:left="990" w:hanging="547"/>
        <w:jc w:val="both"/>
        <w:rPr>
          <w:rFonts w:ascii="Times New Roman" w:eastAsia="Calibri" w:hAnsi="Times New Roman" w:cs="Times New Roman"/>
          <w:color w:val="FF0000"/>
          <w:sz w:val="24"/>
          <w:szCs w:val="24"/>
          <w:u w:val="single"/>
        </w:rPr>
      </w:pPr>
    </w:p>
    <w:p w:rsidR="00BC67B9" w:rsidRPr="00BC67B9" w:rsidRDefault="00FD1783" w:rsidP="00FD1783">
      <w:pPr>
        <w:widowControl/>
        <w:tabs>
          <w:tab w:val="left" w:pos="1440"/>
        </w:tabs>
        <w:spacing w:line="276" w:lineRule="auto"/>
        <w:ind w:left="90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(5</w:t>
      </w:r>
      <w:r w:rsidR="00BC67B9" w:rsidRPr="00BC67B9">
        <w:rPr>
          <w:rFonts w:ascii="Times New Roman" w:eastAsia="Calibri" w:hAnsi="Times New Roman" w:cs="Times New Roman"/>
          <w:color w:val="FF0000"/>
          <w:sz w:val="24"/>
          <w:szCs w:val="24"/>
          <w:u w:val="single"/>
        </w:rPr>
        <w:t>)</w:t>
      </w:r>
      <w:r w:rsidR="00BC67B9" w:rsidRPr="00BC67B9">
        <w:rPr>
          <w:rFonts w:ascii="Times New Roman" w:eastAsia="Calibri" w:hAnsi="Times New Roman" w:cs="Times New Roman"/>
          <w:color w:val="FF0000"/>
          <w:sz w:val="24"/>
          <w:szCs w:val="24"/>
          <w:u w:val="single"/>
        </w:rPr>
        <w:tab/>
        <w:t>An individual anesthesia permit holder administering general anesthesia, deep sedation, moderate sedation or nitrous oxide-oxygen sedation shall maintain and implement recovery and discharge procedures that include but are not limited to the following:</w:t>
      </w:r>
    </w:p>
    <w:p w:rsidR="00BC67B9" w:rsidRPr="00BC67B9" w:rsidRDefault="00BC67B9" w:rsidP="00FD1783">
      <w:pPr>
        <w:widowControl/>
        <w:spacing w:line="276" w:lineRule="auto"/>
        <w:ind w:left="1530"/>
        <w:jc w:val="both"/>
        <w:rPr>
          <w:rFonts w:ascii="Times New Roman" w:eastAsia="Calibri" w:hAnsi="Times New Roman" w:cs="Times New Roman"/>
          <w:color w:val="FF0000"/>
          <w:sz w:val="24"/>
          <w:szCs w:val="24"/>
          <w:u w:val="single"/>
        </w:rPr>
      </w:pPr>
      <w:r w:rsidRPr="00BC67B9">
        <w:rPr>
          <w:rFonts w:ascii="Times New Roman" w:eastAsia="Calibri" w:hAnsi="Times New Roman" w:cs="Times New Roman"/>
          <w:color w:val="FF0000"/>
          <w:sz w:val="24"/>
          <w:szCs w:val="24"/>
          <w:u w:val="single"/>
        </w:rPr>
        <w:t>(a)</w:t>
      </w:r>
      <w:r w:rsidRPr="00BC67B9">
        <w:rPr>
          <w:rFonts w:ascii="Times New Roman" w:eastAsia="Calibri" w:hAnsi="Times New Roman" w:cs="Times New Roman"/>
          <w:color w:val="FF0000"/>
          <w:sz w:val="24"/>
          <w:szCs w:val="24"/>
          <w:u w:val="single"/>
        </w:rPr>
        <w:tab/>
      </w:r>
      <w:r w:rsidR="00D07D29">
        <w:rPr>
          <w:rFonts w:ascii="Times New Roman" w:eastAsia="Calibri" w:hAnsi="Times New Roman" w:cs="Times New Roman"/>
          <w:color w:val="FF0000"/>
          <w:sz w:val="24"/>
          <w:szCs w:val="24"/>
          <w:u w:val="single"/>
        </w:rPr>
        <w:t xml:space="preserve">ensure </w:t>
      </w:r>
      <w:r w:rsidR="00BE6173">
        <w:rPr>
          <w:rFonts w:ascii="Times New Roman" w:eastAsia="Calibri" w:hAnsi="Times New Roman" w:cs="Times New Roman"/>
          <w:color w:val="FF0000"/>
          <w:sz w:val="24"/>
          <w:szCs w:val="24"/>
          <w:u w:val="single"/>
        </w:rPr>
        <w:t>i</w:t>
      </w:r>
      <w:r w:rsidR="00BE6173" w:rsidRPr="00BC67B9">
        <w:rPr>
          <w:rFonts w:ascii="Times New Roman" w:eastAsia="Calibri" w:hAnsi="Times New Roman" w:cs="Times New Roman"/>
          <w:color w:val="FF0000"/>
          <w:sz w:val="24"/>
          <w:szCs w:val="24"/>
          <w:u w:val="single"/>
        </w:rPr>
        <w:t xml:space="preserve">mmediate </w:t>
      </w:r>
      <w:r w:rsidRPr="00BC67B9">
        <w:rPr>
          <w:rFonts w:ascii="Times New Roman" w:eastAsia="Calibri" w:hAnsi="Times New Roman" w:cs="Times New Roman"/>
          <w:color w:val="FF0000"/>
          <w:sz w:val="24"/>
          <w:szCs w:val="24"/>
          <w:u w:val="single"/>
        </w:rPr>
        <w:t>availability of oxygen and suction equipment;</w:t>
      </w:r>
    </w:p>
    <w:p w:rsidR="00BC67B9" w:rsidRPr="00BC67B9" w:rsidRDefault="00FD1783" w:rsidP="00FD1783">
      <w:pPr>
        <w:widowControl/>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(b)</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m</w:t>
      </w:r>
      <w:r w:rsidR="00BC67B9" w:rsidRPr="00BC67B9">
        <w:rPr>
          <w:rFonts w:ascii="Times New Roman" w:eastAsia="Calibri" w:hAnsi="Times New Roman" w:cs="Times New Roman"/>
          <w:color w:val="FF0000"/>
          <w:sz w:val="24"/>
          <w:szCs w:val="24"/>
          <w:u w:val="single"/>
        </w:rPr>
        <w:t>onitor</w:t>
      </w:r>
      <w:proofErr w:type="gramEnd"/>
      <w:r w:rsidR="00BC67B9" w:rsidRPr="00BC67B9">
        <w:rPr>
          <w:rFonts w:ascii="Times New Roman" w:eastAsia="Calibri" w:hAnsi="Times New Roman" w:cs="Times New Roman"/>
          <w:color w:val="FF0000"/>
          <w:sz w:val="24"/>
          <w:szCs w:val="24"/>
          <w:u w:val="single"/>
        </w:rPr>
        <w:t xml:space="preserve"> and document the patient's blood pressure, heart rate, oxygenation and level of consciousness during recovery;</w:t>
      </w:r>
    </w:p>
    <w:p w:rsidR="00BC67B9" w:rsidRPr="00BC67B9" w:rsidRDefault="00FD1783" w:rsidP="00FD1783">
      <w:pPr>
        <w:widowControl/>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(c)</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d</w:t>
      </w:r>
      <w:r w:rsidR="00BC67B9" w:rsidRPr="00BC67B9">
        <w:rPr>
          <w:rFonts w:ascii="Times New Roman" w:eastAsia="Calibri" w:hAnsi="Times New Roman" w:cs="Times New Roman"/>
          <w:color w:val="FF0000"/>
          <w:sz w:val="24"/>
          <w:szCs w:val="24"/>
          <w:u w:val="single"/>
        </w:rPr>
        <w:t>etermine</w:t>
      </w:r>
      <w:proofErr w:type="gramEnd"/>
      <w:r w:rsidR="00BC67B9" w:rsidRPr="00BC67B9">
        <w:rPr>
          <w:rFonts w:ascii="Times New Roman" w:eastAsia="Calibri" w:hAnsi="Times New Roman" w:cs="Times New Roman"/>
          <w:color w:val="FF0000"/>
          <w:sz w:val="24"/>
          <w:szCs w:val="24"/>
          <w:u w:val="single"/>
        </w:rPr>
        <w:t xml:space="preserve"> and document that blood pressure, heart rate, level of consciousness, oxygenation (for moderate and deep sedation and general anesthesia), ventilation, and circulation are satisfactory for discharge; </w:t>
      </w:r>
    </w:p>
    <w:p w:rsidR="00BC67B9" w:rsidRPr="00BC67B9" w:rsidRDefault="00FD1783" w:rsidP="00FD1783">
      <w:pPr>
        <w:widowControl/>
        <w:spacing w:line="276" w:lineRule="auto"/>
        <w:ind w:left="153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(d)</w:t>
      </w:r>
      <w:r>
        <w:rPr>
          <w:rFonts w:ascii="Times New Roman" w:eastAsia="Calibri" w:hAnsi="Times New Roman" w:cs="Times New Roman"/>
          <w:color w:val="FF0000"/>
          <w:sz w:val="24"/>
          <w:szCs w:val="24"/>
          <w:u w:val="single"/>
        </w:rPr>
        <w:tab/>
      </w:r>
      <w:proofErr w:type="gramStart"/>
      <w:r w:rsidR="00FE11CE" w:rsidRPr="00627254">
        <w:rPr>
          <w:rFonts w:ascii="Times New Roman" w:eastAsia="Calibri" w:hAnsi="Times New Roman" w:cs="Times New Roman"/>
          <w:color w:val="FF0000"/>
          <w:sz w:val="24"/>
          <w:szCs w:val="24"/>
          <w:u w:val="single"/>
        </w:rPr>
        <w:t>provide</w:t>
      </w:r>
      <w:proofErr w:type="gramEnd"/>
      <w:r w:rsidR="00FE11CE">
        <w:rPr>
          <w:rFonts w:ascii="Times New Roman" w:eastAsia="Calibri" w:hAnsi="Times New Roman" w:cs="Times New Roman"/>
          <w:color w:val="FF0000"/>
          <w:sz w:val="24"/>
          <w:szCs w:val="24"/>
          <w:u w:val="single"/>
        </w:rPr>
        <w:t xml:space="preserve"> </w:t>
      </w:r>
      <w:r>
        <w:rPr>
          <w:rFonts w:ascii="Times New Roman" w:eastAsia="Calibri" w:hAnsi="Times New Roman" w:cs="Times New Roman"/>
          <w:color w:val="FF0000"/>
          <w:sz w:val="24"/>
          <w:szCs w:val="24"/>
          <w:u w:val="single"/>
        </w:rPr>
        <w:t>p</w:t>
      </w:r>
      <w:r w:rsidR="00BC67B9" w:rsidRPr="00BC67B9">
        <w:rPr>
          <w:rFonts w:ascii="Times New Roman" w:eastAsia="Calibri" w:hAnsi="Times New Roman" w:cs="Times New Roman"/>
          <w:color w:val="FF0000"/>
          <w:sz w:val="24"/>
          <w:szCs w:val="24"/>
          <w:u w:val="single"/>
        </w:rPr>
        <w:t>ost-operative verbal and written instructions</w:t>
      </w:r>
      <w:r w:rsidR="00BE6173">
        <w:rPr>
          <w:rFonts w:ascii="Times New Roman" w:eastAsia="Calibri" w:hAnsi="Times New Roman" w:cs="Times New Roman"/>
          <w:color w:val="FF0000"/>
          <w:sz w:val="24"/>
          <w:szCs w:val="24"/>
          <w:u w:val="single"/>
        </w:rPr>
        <w:t>;</w:t>
      </w:r>
      <w:r w:rsidR="00BE6173" w:rsidRPr="00BE6173">
        <w:rPr>
          <w:rFonts w:ascii="Times New Roman" w:eastAsia="Calibri" w:hAnsi="Times New Roman" w:cs="Times New Roman"/>
          <w:color w:val="FF0000"/>
          <w:sz w:val="24"/>
          <w:szCs w:val="24"/>
          <w:u w:val="single"/>
        </w:rPr>
        <w:t xml:space="preserve"> </w:t>
      </w:r>
      <w:r w:rsidR="00BE6173" w:rsidRPr="00BC67B9">
        <w:rPr>
          <w:rFonts w:ascii="Times New Roman" w:eastAsia="Calibri" w:hAnsi="Times New Roman" w:cs="Times New Roman"/>
          <w:color w:val="FF0000"/>
          <w:sz w:val="24"/>
          <w:szCs w:val="24"/>
          <w:u w:val="single"/>
        </w:rPr>
        <w:t>and</w:t>
      </w:r>
    </w:p>
    <w:p w:rsidR="00BC67B9" w:rsidRDefault="00FD1783" w:rsidP="00FD1783">
      <w:pPr>
        <w:spacing w:before="5"/>
        <w:ind w:left="1530"/>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(e)</w:t>
      </w:r>
      <w:r>
        <w:rPr>
          <w:rFonts w:ascii="Times New Roman" w:eastAsia="Calibri" w:hAnsi="Times New Roman" w:cs="Times New Roman"/>
          <w:color w:val="FF0000"/>
          <w:sz w:val="24"/>
          <w:szCs w:val="24"/>
          <w:u w:val="single"/>
        </w:rPr>
        <w:tab/>
      </w:r>
      <w:proofErr w:type="gramStart"/>
      <w:r>
        <w:rPr>
          <w:rFonts w:ascii="Times New Roman" w:eastAsia="Calibri" w:hAnsi="Times New Roman" w:cs="Times New Roman"/>
          <w:color w:val="FF0000"/>
          <w:sz w:val="24"/>
          <w:szCs w:val="24"/>
          <w:u w:val="single"/>
        </w:rPr>
        <w:t>i</w:t>
      </w:r>
      <w:r w:rsidR="00BC67B9" w:rsidRPr="00642546">
        <w:rPr>
          <w:rFonts w:ascii="Times New Roman" w:eastAsia="Calibri" w:hAnsi="Times New Roman" w:cs="Times New Roman"/>
          <w:color w:val="FF0000"/>
          <w:sz w:val="24"/>
          <w:szCs w:val="24"/>
          <w:u w:val="single"/>
        </w:rPr>
        <w:t>f</w:t>
      </w:r>
      <w:proofErr w:type="gramEnd"/>
      <w:r w:rsidR="00BC67B9" w:rsidRPr="00642546">
        <w:rPr>
          <w:rFonts w:ascii="Times New Roman" w:eastAsia="Calibri" w:hAnsi="Times New Roman" w:cs="Times New Roman"/>
          <w:color w:val="FF0000"/>
          <w:sz w:val="24"/>
          <w:szCs w:val="24"/>
          <w:u w:val="single"/>
        </w:rPr>
        <w:t xml:space="preserve"> a reversal agent is administered before discharge criteria have been met, the patient must be monitored until recovery is assured.</w:t>
      </w:r>
    </w:p>
    <w:p w:rsidR="00FD1783" w:rsidRPr="00642546" w:rsidRDefault="00FD1783" w:rsidP="00FD1783">
      <w:pPr>
        <w:spacing w:before="5"/>
        <w:ind w:left="1530"/>
        <w:rPr>
          <w:rFonts w:ascii="Times New Roman" w:eastAsia="Times New Roman" w:hAnsi="Times New Roman" w:cs="Times New Roman"/>
          <w:color w:val="FF0000"/>
          <w:sz w:val="24"/>
          <w:szCs w:val="24"/>
          <w:u w:val="single"/>
        </w:rPr>
      </w:pPr>
    </w:p>
    <w:p w:rsidR="000B2F62" w:rsidRPr="00642546" w:rsidRDefault="00843D2B" w:rsidP="001B7034">
      <w:pPr>
        <w:pStyle w:val="BodyText"/>
        <w:numPr>
          <w:ilvl w:val="2"/>
          <w:numId w:val="18"/>
        </w:numPr>
        <w:tabs>
          <w:tab w:val="left" w:pos="1773"/>
        </w:tabs>
        <w:spacing w:line="243" w:lineRule="auto"/>
        <w:ind w:right="115" w:firstLine="30"/>
        <w:jc w:val="both"/>
        <w:rPr>
          <w:strike/>
          <w:color w:val="FF0000"/>
        </w:rPr>
      </w:pPr>
      <w:r w:rsidRPr="00642546">
        <w:rPr>
          <w:strike/>
          <w:color w:val="FF0000"/>
        </w:rPr>
        <w:t>A qualified dentist anesthesiologist who travels to dental facilities or practice sites for the purpose of delivering anesthesia services or sedation services at the site must hold a Mobile Facility D-P Permit for the use of portable and/or mobile anesthesia equipment, supplies and personnel.</w:t>
      </w:r>
    </w:p>
    <w:p w:rsidR="000B2F62" w:rsidRPr="00642546" w:rsidRDefault="000B2F62">
      <w:pPr>
        <w:spacing w:before="1"/>
        <w:rPr>
          <w:rFonts w:ascii="Times New Roman" w:eastAsia="Times New Roman" w:hAnsi="Times New Roman" w:cs="Times New Roman"/>
          <w:sz w:val="19"/>
          <w:szCs w:val="19"/>
        </w:rPr>
      </w:pPr>
    </w:p>
    <w:p w:rsidR="000B2F62" w:rsidRPr="00642546" w:rsidRDefault="00843D2B" w:rsidP="001B7034">
      <w:pPr>
        <w:pStyle w:val="BodyText"/>
        <w:numPr>
          <w:ilvl w:val="2"/>
          <w:numId w:val="18"/>
        </w:numPr>
        <w:tabs>
          <w:tab w:val="left" w:pos="1759"/>
        </w:tabs>
        <w:spacing w:line="242" w:lineRule="auto"/>
        <w:ind w:right="115" w:firstLine="0"/>
        <w:jc w:val="both"/>
        <w:rPr>
          <w:strike/>
          <w:color w:val="FF0000"/>
        </w:rPr>
      </w:pPr>
      <w:r w:rsidRPr="00642546">
        <w:rPr>
          <w:strike/>
          <w:color w:val="FF0000"/>
          <w:u w:val="single" w:color="000000"/>
        </w:rPr>
        <w:t>Application</w:t>
      </w:r>
      <w:r w:rsidRPr="00642546">
        <w:rPr>
          <w:strike/>
          <w:color w:val="FF0000"/>
        </w:rPr>
        <w:t>. Each applicant shall submit an accurate and complete application on form(s) provided by the Board and accompanied by the permit fee to be determined annually by the Executive Office of Administration and Finance. The application shall, at a minimum, include the following:</w:t>
      </w:r>
    </w:p>
    <w:p w:rsidR="000B2F62" w:rsidRPr="00642546" w:rsidRDefault="00715ABE" w:rsidP="001B7034">
      <w:pPr>
        <w:pStyle w:val="BodyText"/>
        <w:numPr>
          <w:ilvl w:val="3"/>
          <w:numId w:val="18"/>
        </w:numPr>
        <w:tabs>
          <w:tab w:val="left" w:pos="2012"/>
        </w:tabs>
        <w:spacing w:before="1" w:line="242" w:lineRule="auto"/>
        <w:ind w:right="118" w:firstLine="0"/>
        <w:rPr>
          <w:strike/>
          <w:color w:val="FF0000"/>
        </w:rPr>
      </w:pPr>
      <w:r w:rsidRPr="00642546">
        <w:rPr>
          <w:strike/>
          <w:color w:val="FF0000"/>
        </w:rPr>
        <w:t xml:space="preserve"> </w:t>
      </w:r>
      <w:r w:rsidR="00843D2B" w:rsidRPr="00642546">
        <w:rPr>
          <w:strike/>
          <w:color w:val="FF0000"/>
        </w:rPr>
        <w:t>Applicant name and Massachusetts dental license number, and copy</w:t>
      </w:r>
      <w:r w:rsidR="00ED65C7" w:rsidRPr="00642546">
        <w:rPr>
          <w:strike/>
          <w:color w:val="FF0000"/>
        </w:rPr>
        <w:t xml:space="preserve"> </w:t>
      </w:r>
      <w:r w:rsidR="00843D2B" w:rsidRPr="00642546">
        <w:rPr>
          <w:strike/>
          <w:color w:val="FF0000"/>
        </w:rPr>
        <w:t>of current Individual Anesthesia Permit number or copy of a permit application pending approval by the Board;</w:t>
      </w:r>
    </w:p>
    <w:p w:rsidR="000B2F62" w:rsidRPr="00642546" w:rsidRDefault="00843D2B" w:rsidP="001B7034">
      <w:pPr>
        <w:pStyle w:val="BodyText"/>
        <w:numPr>
          <w:ilvl w:val="3"/>
          <w:numId w:val="18"/>
        </w:numPr>
        <w:tabs>
          <w:tab w:val="left" w:pos="2114"/>
        </w:tabs>
        <w:spacing w:before="2" w:line="242" w:lineRule="auto"/>
        <w:ind w:right="120" w:firstLine="0"/>
        <w:rPr>
          <w:strike/>
          <w:color w:val="FF0000"/>
        </w:rPr>
      </w:pPr>
      <w:r w:rsidRPr="00642546">
        <w:rPr>
          <w:strike/>
          <w:color w:val="FF0000"/>
        </w:rPr>
        <w:t>Name(s) of dental establishment(s), owner(s) of said establishment(s), and address(</w:t>
      </w:r>
      <w:proofErr w:type="spellStart"/>
      <w:r w:rsidRPr="00642546">
        <w:rPr>
          <w:strike/>
          <w:color w:val="FF0000"/>
        </w:rPr>
        <w:t>es</w:t>
      </w:r>
      <w:proofErr w:type="spellEnd"/>
      <w:r w:rsidRPr="00642546">
        <w:rPr>
          <w:strike/>
          <w:color w:val="FF0000"/>
        </w:rPr>
        <w:t>) of the site(s) where mobile or portable anesthesia will be administered;</w:t>
      </w:r>
    </w:p>
    <w:p w:rsidR="000B2F62" w:rsidRPr="00642546" w:rsidRDefault="00843D2B" w:rsidP="001B7034">
      <w:pPr>
        <w:pStyle w:val="BodyText"/>
        <w:numPr>
          <w:ilvl w:val="3"/>
          <w:numId w:val="18"/>
        </w:numPr>
        <w:tabs>
          <w:tab w:val="left" w:pos="2226"/>
        </w:tabs>
        <w:spacing w:before="2" w:line="242" w:lineRule="auto"/>
        <w:ind w:right="120" w:firstLine="0"/>
        <w:rPr>
          <w:strike/>
          <w:color w:val="FF0000"/>
        </w:rPr>
      </w:pPr>
      <w:r w:rsidRPr="00642546">
        <w:rPr>
          <w:strike/>
          <w:color w:val="FF0000"/>
        </w:rPr>
        <w:t>Documentation of provision and maintenance of equipment, materials, and drugs required for the administration of the type of anesthesia to be administered;</w:t>
      </w:r>
    </w:p>
    <w:p w:rsidR="000B2F62" w:rsidRPr="00642546" w:rsidRDefault="00843D2B" w:rsidP="001B7034">
      <w:pPr>
        <w:pStyle w:val="BodyText"/>
        <w:numPr>
          <w:ilvl w:val="3"/>
          <w:numId w:val="18"/>
        </w:numPr>
        <w:tabs>
          <w:tab w:val="left" w:pos="2139"/>
        </w:tabs>
        <w:spacing w:before="2" w:line="242" w:lineRule="auto"/>
        <w:ind w:right="120" w:firstLine="0"/>
        <w:rPr>
          <w:strike/>
          <w:color w:val="FF0000"/>
        </w:rPr>
      </w:pPr>
      <w:r w:rsidRPr="00642546">
        <w:rPr>
          <w:strike/>
          <w:color w:val="FF0000"/>
        </w:rPr>
        <w:t>Request for an on-site inspection by the Board of the applicant's equipment, supplies, anesthesia administration protocols, and site(s) where anesthesia will be administered;</w:t>
      </w:r>
    </w:p>
    <w:p w:rsidR="000B2F62" w:rsidRPr="00642546" w:rsidRDefault="00843D2B" w:rsidP="001B7034">
      <w:pPr>
        <w:pStyle w:val="BodyText"/>
        <w:numPr>
          <w:ilvl w:val="3"/>
          <w:numId w:val="18"/>
        </w:numPr>
        <w:tabs>
          <w:tab w:val="left" w:pos="2105"/>
        </w:tabs>
        <w:spacing w:before="2" w:line="242" w:lineRule="auto"/>
        <w:ind w:right="118" w:firstLine="0"/>
        <w:rPr>
          <w:strike/>
          <w:color w:val="FF0000"/>
        </w:rPr>
      </w:pPr>
      <w:r w:rsidRPr="00642546">
        <w:rPr>
          <w:strike/>
          <w:color w:val="FF0000"/>
        </w:rPr>
        <w:t>Names and qualifications of staff who will assist the applicant in the administration of anesthesia;</w:t>
      </w:r>
    </w:p>
    <w:p w:rsidR="000B2F62" w:rsidRPr="00642546" w:rsidRDefault="00843D2B" w:rsidP="001B7034">
      <w:pPr>
        <w:pStyle w:val="BodyText"/>
        <w:numPr>
          <w:ilvl w:val="3"/>
          <w:numId w:val="18"/>
        </w:numPr>
        <w:tabs>
          <w:tab w:val="left" w:pos="2095"/>
        </w:tabs>
        <w:spacing w:before="2"/>
        <w:ind w:left="2094" w:hanging="419"/>
        <w:jc w:val="both"/>
        <w:rPr>
          <w:strike/>
          <w:color w:val="FF0000"/>
        </w:rPr>
      </w:pPr>
      <w:r w:rsidRPr="00642546">
        <w:rPr>
          <w:strike/>
          <w:color w:val="FF0000"/>
        </w:rPr>
        <w:t>Copies of the following:</w:t>
      </w:r>
    </w:p>
    <w:p w:rsidR="000B2F62" w:rsidRPr="00642546" w:rsidRDefault="00843D2B" w:rsidP="001B7034">
      <w:pPr>
        <w:pStyle w:val="BodyText"/>
        <w:numPr>
          <w:ilvl w:val="4"/>
          <w:numId w:val="18"/>
        </w:numPr>
        <w:tabs>
          <w:tab w:val="left" w:pos="2367"/>
        </w:tabs>
        <w:spacing w:before="2" w:line="243" w:lineRule="auto"/>
        <w:ind w:right="116" w:firstLine="0"/>
        <w:jc w:val="both"/>
        <w:rPr>
          <w:strike/>
          <w:color w:val="FF0000"/>
        </w:rPr>
      </w:pPr>
      <w:r w:rsidRPr="00642546">
        <w:rPr>
          <w:strike/>
          <w:color w:val="FF0000"/>
        </w:rPr>
        <w:t>Proof of current ACLS (BLS for auxiliaries) certification for the applicant and other dental professionals, as applicable for the type of anesthesia or sedation to be administered by the applicant;</w:t>
      </w:r>
    </w:p>
    <w:p w:rsidR="000B2F62" w:rsidRPr="00642546" w:rsidRDefault="00843D2B" w:rsidP="001B7034">
      <w:pPr>
        <w:pStyle w:val="BodyText"/>
        <w:numPr>
          <w:ilvl w:val="4"/>
          <w:numId w:val="18"/>
        </w:numPr>
        <w:tabs>
          <w:tab w:val="left" w:pos="2396"/>
        </w:tabs>
        <w:spacing w:before="1"/>
        <w:ind w:left="2395"/>
        <w:jc w:val="both"/>
        <w:rPr>
          <w:strike/>
          <w:color w:val="FF0000"/>
        </w:rPr>
      </w:pPr>
      <w:r w:rsidRPr="00642546">
        <w:rPr>
          <w:strike/>
          <w:color w:val="FF0000"/>
        </w:rPr>
        <w:t>Medical history form to be utilized by the applicant;</w:t>
      </w:r>
    </w:p>
    <w:p w:rsidR="000B2F62" w:rsidRPr="00642546" w:rsidRDefault="00843D2B" w:rsidP="001B7034">
      <w:pPr>
        <w:pStyle w:val="BodyText"/>
        <w:numPr>
          <w:ilvl w:val="4"/>
          <w:numId w:val="18"/>
        </w:numPr>
        <w:tabs>
          <w:tab w:val="left" w:pos="2396"/>
        </w:tabs>
        <w:spacing w:before="2"/>
        <w:ind w:left="2395"/>
        <w:jc w:val="both"/>
        <w:rPr>
          <w:strike/>
          <w:color w:val="FF0000"/>
        </w:rPr>
      </w:pPr>
      <w:r w:rsidRPr="00642546">
        <w:rPr>
          <w:strike/>
          <w:color w:val="FF0000"/>
        </w:rPr>
        <w:t>Anesthesia chart;</w:t>
      </w:r>
    </w:p>
    <w:p w:rsidR="000B2F62" w:rsidRPr="00642546" w:rsidRDefault="00843D2B" w:rsidP="001B7034">
      <w:pPr>
        <w:pStyle w:val="BodyText"/>
        <w:numPr>
          <w:ilvl w:val="4"/>
          <w:numId w:val="18"/>
        </w:numPr>
        <w:tabs>
          <w:tab w:val="left" w:pos="2396"/>
        </w:tabs>
        <w:spacing w:before="5"/>
        <w:ind w:left="2395"/>
        <w:jc w:val="both"/>
        <w:rPr>
          <w:strike/>
          <w:color w:val="FF0000"/>
        </w:rPr>
      </w:pPr>
      <w:r w:rsidRPr="00642546">
        <w:rPr>
          <w:strike/>
          <w:color w:val="FF0000"/>
        </w:rPr>
        <w:t>Schedule of drug and equipment checks;</w:t>
      </w:r>
    </w:p>
    <w:p w:rsidR="000B2F62" w:rsidRPr="00642546" w:rsidRDefault="00843D2B" w:rsidP="001B7034">
      <w:pPr>
        <w:pStyle w:val="BodyText"/>
        <w:numPr>
          <w:ilvl w:val="4"/>
          <w:numId w:val="18"/>
        </w:numPr>
        <w:tabs>
          <w:tab w:val="left" w:pos="2396"/>
        </w:tabs>
        <w:spacing w:before="2"/>
        <w:ind w:left="2395"/>
        <w:jc w:val="both"/>
        <w:rPr>
          <w:strike/>
          <w:color w:val="FF0000"/>
        </w:rPr>
      </w:pPr>
      <w:r w:rsidRPr="00642546">
        <w:rPr>
          <w:strike/>
          <w:color w:val="FF0000"/>
        </w:rPr>
        <w:t>Written protocol for management of emergencies;</w:t>
      </w:r>
    </w:p>
    <w:p w:rsidR="000B2F62" w:rsidRPr="00642546" w:rsidRDefault="00843D2B" w:rsidP="001B7034">
      <w:pPr>
        <w:pStyle w:val="BodyText"/>
        <w:numPr>
          <w:ilvl w:val="4"/>
          <w:numId w:val="18"/>
        </w:numPr>
        <w:tabs>
          <w:tab w:val="left" w:pos="2396"/>
        </w:tabs>
        <w:spacing w:before="5"/>
        <w:ind w:left="2395"/>
        <w:jc w:val="both"/>
        <w:rPr>
          <w:strike/>
          <w:color w:val="FF0000"/>
        </w:rPr>
      </w:pPr>
      <w:r w:rsidRPr="00642546">
        <w:rPr>
          <w:strike/>
          <w:color w:val="FF0000"/>
        </w:rPr>
        <w:t>Schedule of emergency drills; and</w:t>
      </w:r>
    </w:p>
    <w:p w:rsidR="000B2F62" w:rsidRPr="00642546" w:rsidRDefault="00843D2B" w:rsidP="001B7034">
      <w:pPr>
        <w:pStyle w:val="BodyText"/>
        <w:numPr>
          <w:ilvl w:val="4"/>
          <w:numId w:val="18"/>
        </w:numPr>
        <w:tabs>
          <w:tab w:val="left" w:pos="2396"/>
        </w:tabs>
        <w:spacing w:before="2"/>
        <w:ind w:left="2395"/>
        <w:jc w:val="both"/>
        <w:rPr>
          <w:strike/>
          <w:color w:val="FF0000"/>
        </w:rPr>
      </w:pPr>
      <w:r w:rsidRPr="00642546">
        <w:rPr>
          <w:strike/>
          <w:color w:val="FF0000"/>
        </w:rPr>
        <w:t>List of drugs and equipment that the applicant will provide at each site.</w:t>
      </w:r>
    </w:p>
    <w:p w:rsidR="000B2F62" w:rsidRPr="00642546" w:rsidRDefault="00843D2B" w:rsidP="001B7034">
      <w:pPr>
        <w:pStyle w:val="BodyText"/>
        <w:numPr>
          <w:ilvl w:val="3"/>
          <w:numId w:val="18"/>
        </w:numPr>
        <w:tabs>
          <w:tab w:val="left" w:pos="2132"/>
        </w:tabs>
        <w:spacing w:before="5"/>
        <w:ind w:left="2131" w:hanging="456"/>
        <w:jc w:val="both"/>
        <w:rPr>
          <w:strike/>
          <w:color w:val="FF0000"/>
        </w:rPr>
      </w:pPr>
      <w:r w:rsidRPr="00642546">
        <w:rPr>
          <w:strike/>
          <w:color w:val="FF0000"/>
        </w:rPr>
        <w:t>Other information as may be requested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8"/>
        </w:numPr>
        <w:tabs>
          <w:tab w:val="left" w:pos="1831"/>
        </w:tabs>
        <w:spacing w:line="242" w:lineRule="auto"/>
        <w:ind w:right="119" w:firstLine="0"/>
        <w:jc w:val="both"/>
        <w:rPr>
          <w:strike/>
          <w:color w:val="FF0000"/>
        </w:rPr>
      </w:pPr>
      <w:r w:rsidRPr="00642546">
        <w:rPr>
          <w:strike/>
          <w:color w:val="FF0000"/>
        </w:rPr>
        <w:t>The holder of a Facility Permit D-P shall comply with requirements of 234 CMR 6.00 pertaining to the category of anesthesia/sedation to be administered including:</w:t>
      </w:r>
    </w:p>
    <w:p w:rsidR="000B2F62" w:rsidRPr="00642546" w:rsidRDefault="00843D2B" w:rsidP="001B7034">
      <w:pPr>
        <w:pStyle w:val="BodyText"/>
        <w:numPr>
          <w:ilvl w:val="3"/>
          <w:numId w:val="18"/>
        </w:numPr>
        <w:tabs>
          <w:tab w:val="left" w:pos="2122"/>
        </w:tabs>
        <w:spacing w:before="2"/>
        <w:ind w:left="2121" w:hanging="446"/>
        <w:jc w:val="both"/>
        <w:rPr>
          <w:strike/>
          <w:color w:val="FF0000"/>
        </w:rPr>
      </w:pPr>
      <w:r w:rsidRPr="00642546">
        <w:rPr>
          <w:strike/>
          <w:color w:val="FF0000"/>
        </w:rPr>
        <w:t>Equipment and drugs;</w:t>
      </w:r>
    </w:p>
    <w:p w:rsidR="000B2F62" w:rsidRPr="00642546" w:rsidRDefault="00843D2B" w:rsidP="001B7034">
      <w:pPr>
        <w:pStyle w:val="BodyText"/>
        <w:numPr>
          <w:ilvl w:val="3"/>
          <w:numId w:val="18"/>
        </w:numPr>
        <w:tabs>
          <w:tab w:val="left" w:pos="2136"/>
        </w:tabs>
        <w:spacing w:before="2"/>
        <w:ind w:left="2135" w:hanging="460"/>
        <w:jc w:val="both"/>
        <w:rPr>
          <w:strike/>
          <w:color w:val="FF0000"/>
        </w:rPr>
      </w:pPr>
      <w:r w:rsidRPr="00642546">
        <w:rPr>
          <w:strike/>
          <w:color w:val="FF0000"/>
        </w:rPr>
        <w:t>Auxiliary personnel;</w:t>
      </w:r>
    </w:p>
    <w:p w:rsidR="000B2F62" w:rsidRPr="00642546" w:rsidRDefault="00843D2B" w:rsidP="001B7034">
      <w:pPr>
        <w:pStyle w:val="BodyText"/>
        <w:numPr>
          <w:ilvl w:val="3"/>
          <w:numId w:val="18"/>
        </w:numPr>
        <w:tabs>
          <w:tab w:val="left" w:pos="2120"/>
        </w:tabs>
        <w:spacing w:before="5"/>
        <w:ind w:left="2119"/>
        <w:jc w:val="both"/>
        <w:rPr>
          <w:strike/>
          <w:color w:val="FF0000"/>
        </w:rPr>
      </w:pPr>
      <w:r w:rsidRPr="00642546">
        <w:rPr>
          <w:strike/>
          <w:color w:val="FF0000"/>
        </w:rPr>
        <w:t>Patient evaluation;</w:t>
      </w:r>
    </w:p>
    <w:p w:rsidR="000B2F62" w:rsidRPr="00642546" w:rsidRDefault="00843D2B" w:rsidP="001B7034">
      <w:pPr>
        <w:pStyle w:val="BodyText"/>
        <w:numPr>
          <w:ilvl w:val="3"/>
          <w:numId w:val="18"/>
        </w:numPr>
        <w:tabs>
          <w:tab w:val="left" w:pos="2136"/>
        </w:tabs>
        <w:spacing w:before="2"/>
        <w:ind w:left="2135" w:hanging="460"/>
        <w:jc w:val="both"/>
        <w:rPr>
          <w:strike/>
          <w:color w:val="FF0000"/>
        </w:rPr>
      </w:pPr>
      <w:r w:rsidRPr="00642546">
        <w:rPr>
          <w:strike/>
          <w:color w:val="FF0000"/>
        </w:rPr>
        <w:t>Pre-operative preparation;</w:t>
      </w:r>
    </w:p>
    <w:p w:rsidR="000B2F62" w:rsidRPr="00642546" w:rsidRDefault="00843D2B" w:rsidP="001B7034">
      <w:pPr>
        <w:pStyle w:val="BodyText"/>
        <w:numPr>
          <w:ilvl w:val="3"/>
          <w:numId w:val="18"/>
        </w:numPr>
        <w:tabs>
          <w:tab w:val="left" w:pos="2120"/>
        </w:tabs>
        <w:spacing w:before="5"/>
        <w:ind w:left="2119"/>
        <w:jc w:val="both"/>
        <w:rPr>
          <w:strike/>
          <w:color w:val="FF0000"/>
        </w:rPr>
      </w:pPr>
      <w:r w:rsidRPr="00642546">
        <w:rPr>
          <w:strike/>
          <w:color w:val="FF0000"/>
        </w:rPr>
        <w:t>Patient monitoring and documentation;</w:t>
      </w:r>
    </w:p>
    <w:p w:rsidR="000B2F62" w:rsidRPr="00642546" w:rsidRDefault="00843D2B" w:rsidP="001B7034">
      <w:pPr>
        <w:pStyle w:val="BodyText"/>
        <w:numPr>
          <w:ilvl w:val="3"/>
          <w:numId w:val="18"/>
        </w:numPr>
        <w:tabs>
          <w:tab w:val="left" w:pos="2095"/>
        </w:tabs>
        <w:spacing w:before="2"/>
        <w:ind w:left="2094" w:hanging="419"/>
        <w:jc w:val="both"/>
        <w:rPr>
          <w:strike/>
          <w:color w:val="FF0000"/>
        </w:rPr>
      </w:pPr>
      <w:r w:rsidRPr="00642546">
        <w:rPr>
          <w:strike/>
          <w:color w:val="FF0000"/>
        </w:rPr>
        <w:t>Management of recovery and discharge of patients;</w:t>
      </w:r>
    </w:p>
    <w:p w:rsidR="000B2F62" w:rsidRPr="00642546" w:rsidRDefault="00843D2B" w:rsidP="001B7034">
      <w:pPr>
        <w:pStyle w:val="BodyText"/>
        <w:numPr>
          <w:ilvl w:val="3"/>
          <w:numId w:val="18"/>
        </w:numPr>
        <w:tabs>
          <w:tab w:val="left" w:pos="2132"/>
        </w:tabs>
        <w:spacing w:before="5"/>
        <w:ind w:left="2131" w:hanging="456"/>
        <w:jc w:val="both"/>
        <w:rPr>
          <w:strike/>
          <w:color w:val="FF0000"/>
        </w:rPr>
      </w:pPr>
      <w:r w:rsidRPr="00642546">
        <w:rPr>
          <w:strike/>
          <w:color w:val="FF0000"/>
        </w:rPr>
        <w:t>Management of pediatric and special needs patients; and</w:t>
      </w:r>
    </w:p>
    <w:p w:rsidR="000B2F62" w:rsidRPr="00642546" w:rsidRDefault="00843D2B" w:rsidP="001B7034">
      <w:pPr>
        <w:pStyle w:val="BodyText"/>
        <w:numPr>
          <w:ilvl w:val="3"/>
          <w:numId w:val="18"/>
        </w:numPr>
        <w:tabs>
          <w:tab w:val="left" w:pos="2136"/>
        </w:tabs>
        <w:spacing w:before="2"/>
        <w:ind w:left="2135" w:hanging="460"/>
        <w:jc w:val="both"/>
        <w:rPr>
          <w:strike/>
          <w:color w:val="FF0000"/>
        </w:rPr>
      </w:pPr>
      <w:r w:rsidRPr="00642546">
        <w:rPr>
          <w:strike/>
          <w:color w:val="FF0000"/>
        </w:rPr>
        <w:t>Emergency management.</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8"/>
        </w:numPr>
        <w:tabs>
          <w:tab w:val="left" w:pos="1781"/>
        </w:tabs>
        <w:ind w:left="1780" w:hanging="460"/>
        <w:jc w:val="both"/>
        <w:rPr>
          <w:strike/>
          <w:color w:val="FF0000"/>
        </w:rPr>
      </w:pPr>
      <w:r w:rsidRPr="00642546">
        <w:rPr>
          <w:strike/>
          <w:color w:val="FF0000"/>
        </w:rPr>
        <w:t>The holder of a Facility Permit D-P shall:</w:t>
      </w:r>
    </w:p>
    <w:p w:rsidR="000B2F62" w:rsidRPr="00642546" w:rsidRDefault="00843D2B" w:rsidP="001B7034">
      <w:pPr>
        <w:pStyle w:val="BodyText"/>
        <w:numPr>
          <w:ilvl w:val="3"/>
          <w:numId w:val="18"/>
        </w:numPr>
        <w:tabs>
          <w:tab w:val="left" w:pos="2127"/>
        </w:tabs>
        <w:spacing w:before="5" w:line="242" w:lineRule="auto"/>
        <w:ind w:right="120" w:firstLine="0"/>
        <w:rPr>
          <w:strike/>
          <w:color w:val="FF0000"/>
        </w:rPr>
      </w:pPr>
      <w:r w:rsidRPr="00642546">
        <w:rPr>
          <w:strike/>
          <w:color w:val="FF0000"/>
        </w:rPr>
        <w:t>Comply with requirements of the Board pursuant to 234 CMR 5.05 and the reporting of adverse occurrences, pursuant to 234 CMR 6.17;</w:t>
      </w:r>
    </w:p>
    <w:p w:rsidR="000B2F62" w:rsidRPr="00642546" w:rsidRDefault="00843D2B" w:rsidP="001B7034">
      <w:pPr>
        <w:pStyle w:val="BodyText"/>
        <w:numPr>
          <w:ilvl w:val="3"/>
          <w:numId w:val="18"/>
        </w:numPr>
        <w:tabs>
          <w:tab w:val="left" w:pos="2139"/>
        </w:tabs>
        <w:spacing w:before="2" w:line="242" w:lineRule="auto"/>
        <w:ind w:right="109" w:firstLine="0"/>
        <w:jc w:val="both"/>
        <w:rPr>
          <w:strike/>
          <w:color w:val="FF0000"/>
        </w:rPr>
      </w:pPr>
      <w:r w:rsidRPr="00642546">
        <w:rPr>
          <w:strike/>
          <w:color w:val="FF0000"/>
        </w:rPr>
        <w:t>Employ and provide immediate supervision of at least one dental or clinical auxiliary who is trained and qualified to assist in anesthesia administration and who is fully familiar with the procedures and protocols of the permit holder at each site where anesthesia is being administered by said permit holder;</w:t>
      </w:r>
    </w:p>
    <w:p w:rsidR="000B2F62" w:rsidRPr="00642546" w:rsidRDefault="00843D2B" w:rsidP="001B7034">
      <w:pPr>
        <w:pStyle w:val="BodyText"/>
        <w:numPr>
          <w:ilvl w:val="3"/>
          <w:numId w:val="18"/>
        </w:numPr>
        <w:tabs>
          <w:tab w:val="left" w:pos="2141"/>
        </w:tabs>
        <w:spacing w:before="1" w:line="243" w:lineRule="auto"/>
        <w:ind w:right="117" w:firstLine="0"/>
        <w:jc w:val="both"/>
        <w:rPr>
          <w:strike/>
          <w:color w:val="FF0000"/>
        </w:rPr>
      </w:pPr>
      <w:r w:rsidRPr="00642546">
        <w:rPr>
          <w:strike/>
          <w:color w:val="FF0000"/>
        </w:rPr>
        <w:t>Schedule and perform maintenance checks of all equipment conducted by a certified equipment vendor at least once per year, and retain maintenance records for a minimum of three years;</w:t>
      </w:r>
    </w:p>
    <w:p w:rsidR="000B2F62" w:rsidRPr="00642546" w:rsidRDefault="00843D2B" w:rsidP="001B7034">
      <w:pPr>
        <w:pStyle w:val="BodyText"/>
        <w:numPr>
          <w:ilvl w:val="3"/>
          <w:numId w:val="18"/>
        </w:numPr>
        <w:tabs>
          <w:tab w:val="left" w:pos="2280"/>
        </w:tabs>
        <w:spacing w:line="243" w:lineRule="auto"/>
        <w:ind w:right="116" w:firstLine="0"/>
        <w:jc w:val="both"/>
        <w:rPr>
          <w:strike/>
          <w:color w:val="FF0000"/>
        </w:rPr>
      </w:pPr>
      <w:r w:rsidRPr="00642546">
        <w:rPr>
          <w:strike/>
          <w:color w:val="FF0000"/>
        </w:rPr>
        <w:t>Conduct annual emergency drills for all staff involved in the administration of anesthesia, and retain records that describe the dates of the training activities, content of the training, and the attendance roster for a minimum of three years; and</w:t>
      </w:r>
    </w:p>
    <w:p w:rsidR="000B2F62" w:rsidRPr="00642546" w:rsidRDefault="00843D2B" w:rsidP="001B7034">
      <w:pPr>
        <w:pStyle w:val="BodyText"/>
        <w:numPr>
          <w:ilvl w:val="3"/>
          <w:numId w:val="18"/>
        </w:numPr>
        <w:tabs>
          <w:tab w:val="left" w:pos="2139"/>
        </w:tabs>
        <w:spacing w:before="1" w:line="242" w:lineRule="auto"/>
        <w:ind w:right="120" w:firstLine="0"/>
        <w:rPr>
          <w:strike/>
          <w:color w:val="FF0000"/>
        </w:rPr>
      </w:pPr>
      <w:r w:rsidRPr="00642546">
        <w:rPr>
          <w:strike/>
          <w:color w:val="FF0000"/>
        </w:rPr>
        <w:t>Place a copy of the anesthesia chart in the patient's dental record at the site where the anesthesia was administered.</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8"/>
        </w:numPr>
        <w:tabs>
          <w:tab w:val="left" w:pos="1743"/>
        </w:tabs>
        <w:spacing w:line="243" w:lineRule="auto"/>
        <w:ind w:right="110" w:firstLine="0"/>
        <w:jc w:val="both"/>
        <w:rPr>
          <w:strike/>
          <w:color w:val="FF0000"/>
        </w:rPr>
      </w:pPr>
      <w:r w:rsidRPr="00642546">
        <w:rPr>
          <w:strike/>
          <w:color w:val="FF0000"/>
        </w:rPr>
        <w:t>The Facility Permit D-P, or a copy thereof, shall be prominently displayed in the facility by the qualified dental anesthesiologist whenever and wherever he/she is providing anesthesia services.</w:t>
      </w:r>
    </w:p>
    <w:p w:rsidR="000B2F62" w:rsidRPr="00642546" w:rsidRDefault="000B2F62" w:rsidP="00715ABE">
      <w:pPr>
        <w:tabs>
          <w:tab w:val="left" w:pos="1743"/>
        </w:tabs>
        <w:spacing w:before="4"/>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8"/>
        </w:numPr>
        <w:tabs>
          <w:tab w:val="left" w:pos="1743"/>
          <w:tab w:val="left" w:pos="1982"/>
        </w:tabs>
        <w:spacing w:line="243" w:lineRule="auto"/>
        <w:ind w:right="117" w:firstLine="0"/>
        <w:jc w:val="both"/>
        <w:rPr>
          <w:strike/>
          <w:color w:val="FF0000"/>
        </w:rPr>
      </w:pPr>
      <w:r w:rsidRPr="00642546">
        <w:rPr>
          <w:strike/>
          <w:color w:val="FF0000"/>
        </w:rPr>
        <w:t>The operating dentist shall be responsible for verifying that the qualified dental anesthesiologist has the proper anesthesia permit and that the portable anesthesia service is appropriately permitted for the level of pain control and/or sedation to be provided.</w:t>
      </w:r>
    </w:p>
    <w:p w:rsidR="000B2F62" w:rsidRPr="00642546" w:rsidRDefault="000B2F62" w:rsidP="00715ABE">
      <w:pPr>
        <w:tabs>
          <w:tab w:val="left" w:pos="1743"/>
        </w:tabs>
        <w:spacing w:before="1"/>
        <w:rPr>
          <w:rFonts w:ascii="Times New Roman" w:eastAsia="Times New Roman" w:hAnsi="Times New Roman" w:cs="Times New Roman"/>
          <w:strike/>
          <w:color w:val="FF0000"/>
          <w:sz w:val="19"/>
          <w:szCs w:val="19"/>
        </w:rPr>
      </w:pPr>
    </w:p>
    <w:p w:rsidR="000B2F62" w:rsidRPr="00642546" w:rsidRDefault="00843D2B" w:rsidP="001B7034">
      <w:pPr>
        <w:pStyle w:val="BodyText"/>
        <w:numPr>
          <w:ilvl w:val="2"/>
          <w:numId w:val="18"/>
        </w:numPr>
        <w:tabs>
          <w:tab w:val="left" w:pos="1743"/>
          <w:tab w:val="left" w:pos="1795"/>
        </w:tabs>
        <w:spacing w:line="243" w:lineRule="auto"/>
        <w:ind w:right="115" w:firstLine="0"/>
        <w:jc w:val="both"/>
        <w:rPr>
          <w:strike/>
          <w:color w:val="FF0000"/>
        </w:rPr>
      </w:pPr>
      <w:bookmarkStart w:id="10" w:name="6.10:_Requirements_for_Individual_Anesth"/>
      <w:bookmarkEnd w:id="10"/>
      <w:r w:rsidRPr="00642546">
        <w:rPr>
          <w:strike/>
          <w:color w:val="FF0000"/>
        </w:rPr>
        <w:t>The qualified dental anesthesiologist shall be responsible for verifying that the operating dentist and his/her clinical staff maintain current certification in ACLS or BLS for Healthcare Providers, as applicable given the type of anesthesia being administered.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8"/>
        </w:numPr>
        <w:tabs>
          <w:tab w:val="left" w:pos="1800"/>
        </w:tabs>
        <w:spacing w:line="243" w:lineRule="auto"/>
        <w:ind w:right="108" w:firstLine="0"/>
        <w:jc w:val="both"/>
        <w:rPr>
          <w:strike/>
          <w:color w:val="FF0000"/>
        </w:rPr>
      </w:pPr>
      <w:r w:rsidRPr="00642546">
        <w:rPr>
          <w:strike/>
          <w:color w:val="FF0000"/>
        </w:rPr>
        <w:t>There shall be a written and signed agreement between the Facility Permit D-P applicant and the operating dentist for each site where anesthesia is to be administered by the Facility Permit D-P holder which, at a minimum describes how emergency response training and protocols will be developed and practiced, procedures for verifying qualifications of personnel who assist in the care and monitoring of the patient, responsibilities for pre- and post- operative patient assessment and monitoring, responsibilities for obtaining informed consent, and how compliance with applicable board statutes and regulations will be achieved and maintained at the site.</w:t>
      </w:r>
    </w:p>
    <w:p w:rsidR="00F95ECA" w:rsidRPr="00642546" w:rsidRDefault="00F95ECA" w:rsidP="00F95ECA">
      <w:pPr>
        <w:pStyle w:val="ListParagraph"/>
        <w:rPr>
          <w:rFonts w:ascii="Times New Roman" w:eastAsia="Times New Roman" w:hAnsi="Times New Roman" w:cs="Times New Roman"/>
          <w:sz w:val="24"/>
          <w:szCs w:val="24"/>
        </w:rPr>
      </w:pPr>
    </w:p>
    <w:p w:rsidR="000B2F62" w:rsidRPr="00642546" w:rsidRDefault="00F95ECA" w:rsidP="00FD1783">
      <w:pPr>
        <w:pStyle w:val="BodyText"/>
        <w:tabs>
          <w:tab w:val="left" w:pos="990"/>
        </w:tabs>
        <w:spacing w:line="244" w:lineRule="auto"/>
        <w:ind w:left="990" w:right="119" w:hanging="810"/>
        <w:rPr>
          <w:strike/>
          <w:color w:val="FF0000"/>
        </w:rPr>
      </w:pPr>
      <w:r w:rsidRPr="00642546">
        <w:rPr>
          <w:u w:val="single" w:color="000000"/>
        </w:rPr>
        <w:t>6.10</w:t>
      </w:r>
      <w:r w:rsidR="00AD1B22">
        <w:rPr>
          <w:u w:val="single" w:color="000000"/>
        </w:rPr>
        <w:t>:</w:t>
      </w:r>
      <w:r w:rsidR="00AD1B22">
        <w:rPr>
          <w:u w:val="single" w:color="000000"/>
        </w:rPr>
        <w:tab/>
      </w:r>
      <w:r w:rsidR="00BC67B9" w:rsidRPr="00642546">
        <w:rPr>
          <w:rFonts w:eastAsia="Calibri" w:cs="Times New Roman"/>
          <w:color w:val="FF0000"/>
          <w:u w:val="single"/>
        </w:rPr>
        <w:t>Requirements for Emergency Management</w:t>
      </w:r>
      <w:r w:rsidR="00BC67B9" w:rsidRPr="00642546">
        <w:rPr>
          <w:u w:val="single" w:color="000000"/>
        </w:rPr>
        <w:t xml:space="preserve"> </w:t>
      </w:r>
      <w:r w:rsidR="00843D2B" w:rsidRPr="00642546">
        <w:rPr>
          <w:strike/>
          <w:color w:val="FF0000"/>
          <w:u w:val="single" w:color="000000"/>
        </w:rPr>
        <w:t>Requirements for Individual Anesthesia Permits for the Administration of General Anesthesia, Deep</w:t>
      </w:r>
      <w:r w:rsidR="00843D2B" w:rsidRPr="00642546">
        <w:rPr>
          <w:strike/>
          <w:color w:val="FF0000"/>
        </w:rPr>
        <w:t xml:space="preserve"> </w:t>
      </w:r>
      <w:r w:rsidR="00843D2B" w:rsidRPr="00642546">
        <w:rPr>
          <w:strike/>
          <w:color w:val="FF0000"/>
          <w:u w:val="single" w:color="000000"/>
        </w:rPr>
        <w:t>Sedation, Moderate Sedation, Minimal Sedation Nitrous Oxide-oxygen, and Local Anesthesia</w:t>
      </w:r>
    </w:p>
    <w:p w:rsidR="000B2F62" w:rsidRPr="00FD1783" w:rsidRDefault="000B2F62" w:rsidP="00BC67B9">
      <w:pPr>
        <w:spacing w:before="3"/>
        <w:ind w:left="990"/>
        <w:rPr>
          <w:rFonts w:ascii="Times New Roman" w:eastAsia="Times New Roman" w:hAnsi="Times New Roman" w:cs="Times New Roman"/>
          <w:color w:val="FF0000"/>
          <w:sz w:val="24"/>
          <w:szCs w:val="24"/>
        </w:rPr>
      </w:pPr>
    </w:p>
    <w:p w:rsidR="00BC67B9" w:rsidRPr="00BC67B9" w:rsidRDefault="00BC67B9" w:rsidP="00FD1783">
      <w:pPr>
        <w:widowControl/>
        <w:tabs>
          <w:tab w:val="left" w:pos="540"/>
        </w:tabs>
        <w:spacing w:after="200" w:line="276" w:lineRule="auto"/>
        <w:ind w:left="540" w:firstLine="360"/>
        <w:jc w:val="both"/>
        <w:rPr>
          <w:rFonts w:ascii="Times New Roman" w:eastAsia="Calibri" w:hAnsi="Times New Roman" w:cs="Times New Roman"/>
          <w:color w:val="FF0000"/>
          <w:sz w:val="24"/>
          <w:szCs w:val="24"/>
          <w:u w:val="single"/>
        </w:rPr>
      </w:pPr>
      <w:r w:rsidRPr="00BC67B9">
        <w:rPr>
          <w:rFonts w:ascii="Times New Roman" w:eastAsia="Calibri" w:hAnsi="Times New Roman" w:cs="Times New Roman"/>
          <w:color w:val="FF0000"/>
          <w:sz w:val="24"/>
          <w:szCs w:val="24"/>
          <w:u w:val="single"/>
        </w:rPr>
        <w:t xml:space="preserve">The individual anesthesia permit holder shall be responsible for the sedative/anesthetic </w:t>
      </w:r>
      <w:proofErr w:type="gramStart"/>
      <w:r w:rsidRPr="00BC67B9">
        <w:rPr>
          <w:rFonts w:ascii="Times New Roman" w:eastAsia="Calibri" w:hAnsi="Times New Roman" w:cs="Times New Roman"/>
          <w:color w:val="FF0000"/>
          <w:sz w:val="24"/>
          <w:szCs w:val="24"/>
          <w:u w:val="single"/>
        </w:rPr>
        <w:t>management,</w:t>
      </w:r>
      <w:proofErr w:type="gramEnd"/>
      <w:r w:rsidRPr="00BC67B9">
        <w:rPr>
          <w:rFonts w:ascii="Times New Roman" w:eastAsia="Calibri" w:hAnsi="Times New Roman" w:cs="Times New Roman"/>
          <w:color w:val="FF0000"/>
          <w:sz w:val="24"/>
          <w:szCs w:val="24"/>
          <w:u w:val="single"/>
        </w:rPr>
        <w:t xml:space="preserve"> diagnosis and treatment of emergencies related to the administration of anesthesia or sedation and for ensuring the equipment, drugs and protocol for patient rescue are immediately available.</w:t>
      </w:r>
    </w:p>
    <w:p w:rsidR="00BC67B9" w:rsidRPr="00FD1783" w:rsidRDefault="00BC67B9" w:rsidP="00FD1783">
      <w:pPr>
        <w:tabs>
          <w:tab w:val="left" w:pos="540"/>
        </w:tabs>
        <w:spacing w:before="3" w:line="276" w:lineRule="auto"/>
        <w:ind w:left="540" w:firstLine="360"/>
        <w:jc w:val="both"/>
        <w:rPr>
          <w:rFonts w:ascii="Times New Roman" w:eastAsia="Times New Roman" w:hAnsi="Times New Roman" w:cs="Times New Roman"/>
          <w:color w:val="FF0000"/>
          <w:sz w:val="24"/>
          <w:szCs w:val="24"/>
        </w:rPr>
      </w:pPr>
      <w:r w:rsidRPr="00642546">
        <w:rPr>
          <w:rFonts w:ascii="Times New Roman" w:eastAsia="Calibri" w:hAnsi="Times New Roman" w:cs="Times New Roman"/>
          <w:color w:val="FF0000"/>
          <w:sz w:val="24"/>
          <w:szCs w:val="24"/>
          <w:u w:val="single"/>
        </w:rPr>
        <w:t>During the administration of moderate sedation or nitrous-oxide oxygen sedation, if a patient enters a deeper level of sedation than the administering individual permit holder is authorized to provide, then the dentist(s) must stop the sedation and dental procedures until the patient returns to the intended level of sedation.</w:t>
      </w:r>
    </w:p>
    <w:p w:rsidR="00BC67B9" w:rsidRPr="00642546" w:rsidRDefault="00BC67B9">
      <w:pPr>
        <w:spacing w:before="3"/>
        <w:rPr>
          <w:rFonts w:ascii="Times New Roman" w:eastAsia="Times New Roman" w:hAnsi="Times New Roman" w:cs="Times New Roman"/>
          <w:sz w:val="24"/>
          <w:szCs w:val="24"/>
        </w:rPr>
      </w:pPr>
    </w:p>
    <w:p w:rsidR="000B2F62" w:rsidRPr="00642546" w:rsidRDefault="00843D2B" w:rsidP="00715ABE">
      <w:pPr>
        <w:pStyle w:val="BodyText"/>
        <w:numPr>
          <w:ilvl w:val="2"/>
          <w:numId w:val="8"/>
        </w:numPr>
        <w:tabs>
          <w:tab w:val="left" w:pos="1910"/>
        </w:tabs>
        <w:spacing w:line="242" w:lineRule="auto"/>
        <w:ind w:right="114" w:firstLine="0"/>
        <w:jc w:val="both"/>
        <w:rPr>
          <w:strike/>
          <w:color w:val="FF0000"/>
        </w:rPr>
      </w:pPr>
      <w:r w:rsidRPr="00642546">
        <w:rPr>
          <w:strike/>
          <w:color w:val="FF0000"/>
        </w:rPr>
        <w:t>The Board may issue an anesthesia permit to administer deep sedation and general anesthesia, moderate sedation, minimal sedation, and nitrous oxide-oxygen sedation to a dentist licensed under the provisions of M.G.L. c. 112, § 45 who meets the qualifications described in 234 CMR 6.00.</w:t>
      </w:r>
    </w:p>
    <w:p w:rsidR="000B2F62" w:rsidRPr="00642546" w:rsidRDefault="000B2F62" w:rsidP="00715ABE">
      <w:pPr>
        <w:tabs>
          <w:tab w:val="left" w:pos="1910"/>
        </w:tabs>
        <w:spacing w:before="4"/>
        <w:rPr>
          <w:rFonts w:ascii="Times New Roman" w:eastAsia="Times New Roman" w:hAnsi="Times New Roman" w:cs="Times New Roman"/>
          <w:strike/>
          <w:color w:val="FF0000"/>
          <w:sz w:val="24"/>
          <w:szCs w:val="24"/>
        </w:rPr>
      </w:pPr>
    </w:p>
    <w:p w:rsidR="000B2F62" w:rsidRPr="00642546" w:rsidRDefault="00843D2B" w:rsidP="00715ABE">
      <w:pPr>
        <w:pStyle w:val="BodyText"/>
        <w:numPr>
          <w:ilvl w:val="2"/>
          <w:numId w:val="8"/>
        </w:numPr>
        <w:tabs>
          <w:tab w:val="left" w:pos="1730"/>
          <w:tab w:val="left" w:pos="1910"/>
        </w:tabs>
        <w:spacing w:line="244" w:lineRule="auto"/>
        <w:ind w:right="119" w:firstLine="0"/>
        <w:jc w:val="both"/>
        <w:rPr>
          <w:strike/>
          <w:color w:val="FF0000"/>
        </w:rPr>
      </w:pPr>
      <w:r w:rsidRPr="00642546">
        <w:rPr>
          <w:strike/>
          <w:color w:val="FF0000"/>
        </w:rPr>
        <w:t>The Board may issue a dental hygienist licensed to practice pursuant to M. G. L. c. 112, § 51 a Permit L to administer local anesthesia under the direct supervision of a licensed dentist.</w:t>
      </w:r>
    </w:p>
    <w:p w:rsidR="000B2F62" w:rsidRPr="00642546" w:rsidRDefault="000B2F62" w:rsidP="00715ABE">
      <w:pPr>
        <w:tabs>
          <w:tab w:val="left" w:pos="1910"/>
        </w:tabs>
        <w:spacing w:before="3"/>
        <w:rPr>
          <w:rFonts w:ascii="Times New Roman" w:eastAsia="Times New Roman" w:hAnsi="Times New Roman" w:cs="Times New Roman"/>
          <w:strike/>
          <w:color w:val="FF0000"/>
          <w:sz w:val="24"/>
          <w:szCs w:val="24"/>
        </w:rPr>
      </w:pPr>
    </w:p>
    <w:p w:rsidR="000B2F62" w:rsidRPr="00642546" w:rsidRDefault="00843D2B" w:rsidP="00715ABE">
      <w:pPr>
        <w:pStyle w:val="BodyText"/>
        <w:numPr>
          <w:ilvl w:val="2"/>
          <w:numId w:val="8"/>
        </w:numPr>
        <w:tabs>
          <w:tab w:val="left" w:pos="1858"/>
          <w:tab w:val="left" w:pos="1910"/>
        </w:tabs>
        <w:ind w:right="116" w:firstLine="0"/>
        <w:jc w:val="both"/>
        <w:rPr>
          <w:strike/>
          <w:color w:val="FF0000"/>
        </w:rPr>
      </w:pPr>
      <w:r w:rsidRPr="00642546">
        <w:rPr>
          <w:strike/>
          <w:color w:val="FF0000"/>
          <w:u w:val="single" w:color="000000"/>
        </w:rPr>
        <w:t>Renewal of Individual Anesthesia Permits</w:t>
      </w:r>
      <w:r w:rsidRPr="00642546">
        <w:rPr>
          <w:strike/>
          <w:color w:val="FF0000"/>
        </w:rPr>
        <w:t>. An Individual Anesthesia Permit shall be renewed biennially by March 31</w:t>
      </w:r>
      <w:r w:rsidRPr="00642546">
        <w:rPr>
          <w:strike/>
          <w:color w:val="FF0000"/>
          <w:sz w:val="14"/>
        </w:rPr>
        <w:t xml:space="preserve">st </w:t>
      </w:r>
      <w:r w:rsidRPr="00642546">
        <w:rPr>
          <w:strike/>
          <w:color w:val="FF0000"/>
        </w:rPr>
        <w:t xml:space="preserve">of even-numbered years. (234 CMR 4.10). The application </w:t>
      </w:r>
      <w:bookmarkStart w:id="11" w:name="6.11:Individual_Permit_A:_Administration"/>
      <w:bookmarkEnd w:id="11"/>
      <w:r w:rsidRPr="00642546">
        <w:rPr>
          <w:strike/>
          <w:color w:val="FF0000"/>
        </w:rPr>
        <w:t>for renewal of an Individual Anesthesia Permit shall be accompanied by the permit fee to be determined annually by the Executive Office of Administration and Finance.</w:t>
      </w:r>
    </w:p>
    <w:p w:rsidR="000B2F62" w:rsidRPr="00642546" w:rsidRDefault="00843D2B" w:rsidP="00715ABE">
      <w:pPr>
        <w:pStyle w:val="BodyText"/>
        <w:tabs>
          <w:tab w:val="left" w:pos="1910"/>
        </w:tabs>
        <w:spacing w:before="3" w:line="243" w:lineRule="auto"/>
        <w:ind w:right="115"/>
        <w:jc w:val="both"/>
      </w:pPr>
      <w:r w:rsidRPr="00642546">
        <w:rPr>
          <w:strike/>
          <w:color w:val="FF0000"/>
          <w:u w:val="single" w:color="000000"/>
        </w:rPr>
        <w:t>Exemption</w:t>
      </w:r>
      <w:r w:rsidRPr="00642546">
        <w:rPr>
          <w:strike/>
          <w:color w:val="FF0000"/>
        </w:rPr>
        <w:t>: A dentist holding an Individual Anesthesia Permit issued on or before August 20, 2010 shall be exempt from the educational requirements contained in 234 CMR 6.00.</w:t>
      </w:r>
    </w:p>
    <w:p w:rsidR="000B2F62" w:rsidRPr="00642546" w:rsidRDefault="000B2F62">
      <w:pPr>
        <w:spacing w:before="4"/>
        <w:rPr>
          <w:rFonts w:ascii="Times New Roman" w:eastAsia="Times New Roman" w:hAnsi="Times New Roman" w:cs="Times New Roman"/>
          <w:sz w:val="24"/>
          <w:szCs w:val="24"/>
        </w:rPr>
      </w:pPr>
    </w:p>
    <w:p w:rsidR="000B2F62" w:rsidRPr="00642546" w:rsidRDefault="00F95ECA" w:rsidP="00251FB4">
      <w:pPr>
        <w:pStyle w:val="BodyText"/>
        <w:tabs>
          <w:tab w:val="left" w:pos="900"/>
        </w:tabs>
        <w:ind w:left="900" w:hanging="720"/>
        <w:rPr>
          <w:strike/>
          <w:color w:val="FF0000"/>
          <w:u w:val="single" w:color="000000"/>
        </w:rPr>
      </w:pPr>
      <w:r w:rsidRPr="00642546">
        <w:rPr>
          <w:u w:val="single" w:color="000000"/>
        </w:rPr>
        <w:t>6.11</w:t>
      </w:r>
      <w:r w:rsidR="00AD1B22">
        <w:rPr>
          <w:u w:val="single" w:color="000000"/>
        </w:rPr>
        <w:t>:</w:t>
      </w:r>
      <w:r w:rsidR="00AD1B22">
        <w:rPr>
          <w:u w:val="single" w:color="000000"/>
        </w:rPr>
        <w:tab/>
      </w:r>
      <w:r w:rsidR="006C5264" w:rsidRPr="00642546">
        <w:rPr>
          <w:rFonts w:eastAsia="Calibri" w:cs="Times New Roman"/>
          <w:color w:val="FF0000"/>
          <w:u w:val="single"/>
        </w:rPr>
        <w:t xml:space="preserve">Requirements for Management of Pediatric </w:t>
      </w:r>
      <w:r w:rsidR="006C5264" w:rsidRPr="0040081D">
        <w:rPr>
          <w:rFonts w:eastAsia="Calibri" w:cs="Times New Roman"/>
          <w:strike/>
          <w:color w:val="FF0000"/>
          <w:u w:val="single"/>
        </w:rPr>
        <w:t xml:space="preserve">and Special Needs </w:t>
      </w:r>
      <w:r w:rsidR="006C5264" w:rsidRPr="006C281B">
        <w:rPr>
          <w:rFonts w:eastAsia="Calibri" w:cs="Times New Roman"/>
          <w:color w:val="FF0000"/>
          <w:u w:val="single"/>
        </w:rPr>
        <w:t>Patients</w:t>
      </w:r>
      <w:r w:rsidR="006C5264" w:rsidRPr="00642546">
        <w:rPr>
          <w:color w:val="FF0000"/>
          <w:u w:val="single" w:color="000000"/>
        </w:rPr>
        <w:t xml:space="preserve"> </w:t>
      </w:r>
      <w:r w:rsidR="00843D2B" w:rsidRPr="00642546">
        <w:rPr>
          <w:strike/>
          <w:color w:val="FF0000"/>
          <w:u w:val="single" w:color="000000"/>
        </w:rPr>
        <w:t>Individual Permit A: Administration of General Anesthesia and/or Deep Sedation</w:t>
      </w:r>
    </w:p>
    <w:p w:rsidR="00C66075" w:rsidRPr="00642546" w:rsidRDefault="00C66075" w:rsidP="006C5264">
      <w:pPr>
        <w:pStyle w:val="BodyText"/>
        <w:tabs>
          <w:tab w:val="left" w:pos="540"/>
        </w:tabs>
        <w:ind w:left="900" w:hanging="630"/>
      </w:pPr>
    </w:p>
    <w:p w:rsidR="006C5264" w:rsidRPr="006C5264" w:rsidRDefault="006C5264" w:rsidP="00FD1783">
      <w:pPr>
        <w:widowControl/>
        <w:tabs>
          <w:tab w:val="left" w:pos="540"/>
        </w:tabs>
        <w:spacing w:line="276" w:lineRule="auto"/>
        <w:ind w:left="547" w:firstLine="360"/>
        <w:jc w:val="both"/>
        <w:rPr>
          <w:rFonts w:ascii="Times New Roman" w:eastAsia="Calibri" w:hAnsi="Times New Roman" w:cs="Times New Roman"/>
          <w:color w:val="FF0000"/>
          <w:sz w:val="24"/>
          <w:szCs w:val="24"/>
          <w:u w:val="single"/>
        </w:rPr>
      </w:pPr>
      <w:r w:rsidRPr="006C5264">
        <w:rPr>
          <w:rFonts w:ascii="Times New Roman" w:eastAsia="Calibri" w:hAnsi="Times New Roman" w:cs="Times New Roman"/>
          <w:color w:val="FF0000"/>
          <w:sz w:val="24"/>
          <w:szCs w:val="24"/>
          <w:u w:val="single"/>
        </w:rPr>
        <w:t xml:space="preserve">The Board adopts the </w:t>
      </w:r>
      <w:r w:rsidRPr="006C5264">
        <w:rPr>
          <w:rFonts w:ascii="Times New Roman" w:eastAsia="Calibri" w:hAnsi="Times New Roman" w:cs="Times New Roman"/>
          <w:i/>
          <w:color w:val="FF0000"/>
          <w:sz w:val="24"/>
          <w:szCs w:val="24"/>
          <w:u w:val="single"/>
        </w:rPr>
        <w:t>American Academy of Pediatrics/American Academy of Pediatric Dentistry's Guidelines for Monitoring and Management of Pediatric Patients Before, During and After Sedation of Diagnostic and Therapeutic Procedures</w:t>
      </w:r>
      <w:r w:rsidRPr="006C5264">
        <w:rPr>
          <w:rFonts w:ascii="Times New Roman" w:eastAsia="Calibri" w:hAnsi="Times New Roman" w:cs="Times New Roman"/>
          <w:color w:val="FF0000"/>
          <w:sz w:val="24"/>
          <w:szCs w:val="24"/>
          <w:u w:val="single"/>
        </w:rPr>
        <w:t xml:space="preserve"> (Update 2016) for the administration of sedation for children ten years and younger and additionally requires:</w:t>
      </w:r>
    </w:p>
    <w:p w:rsidR="006C5264" w:rsidRPr="00642546" w:rsidRDefault="00BE6173" w:rsidP="001B7034">
      <w:pPr>
        <w:widowControl/>
        <w:numPr>
          <w:ilvl w:val="4"/>
          <w:numId w:val="44"/>
        </w:numPr>
        <w:tabs>
          <w:tab w:val="left" w:pos="1080"/>
        </w:tabs>
        <w:spacing w:after="200" w:line="276" w:lineRule="auto"/>
        <w:ind w:left="90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m</w:t>
      </w:r>
      <w:r w:rsidRPr="006C5264">
        <w:rPr>
          <w:rFonts w:ascii="Times New Roman" w:eastAsia="Calibri" w:hAnsi="Times New Roman" w:cs="Times New Roman"/>
          <w:color w:val="FF0000"/>
          <w:sz w:val="24"/>
          <w:szCs w:val="24"/>
          <w:u w:val="single"/>
        </w:rPr>
        <w:t xml:space="preserve">onitoring </w:t>
      </w:r>
      <w:r w:rsidR="006C5264" w:rsidRPr="006C5264">
        <w:rPr>
          <w:rFonts w:ascii="Times New Roman" w:eastAsia="Calibri" w:hAnsi="Times New Roman" w:cs="Times New Roman"/>
          <w:color w:val="FF0000"/>
          <w:sz w:val="24"/>
          <w:szCs w:val="24"/>
          <w:u w:val="single"/>
        </w:rPr>
        <w:t>of ventilation by capnography for general anesthesia, deep sedation, moderate sedation</w:t>
      </w:r>
      <w:r>
        <w:rPr>
          <w:rFonts w:ascii="Times New Roman" w:eastAsia="Calibri" w:hAnsi="Times New Roman" w:cs="Times New Roman"/>
          <w:color w:val="FF0000"/>
          <w:sz w:val="24"/>
          <w:szCs w:val="24"/>
          <w:u w:val="single"/>
        </w:rPr>
        <w:t>;</w:t>
      </w:r>
      <w:r w:rsidRPr="006C5264">
        <w:rPr>
          <w:rFonts w:ascii="Times New Roman" w:eastAsia="Calibri" w:hAnsi="Times New Roman" w:cs="Times New Roman"/>
          <w:color w:val="FF0000"/>
          <w:sz w:val="24"/>
          <w:szCs w:val="24"/>
          <w:u w:val="single"/>
        </w:rPr>
        <w:t xml:space="preserve"> </w:t>
      </w:r>
      <w:r w:rsidR="006C5264" w:rsidRPr="006C5264">
        <w:rPr>
          <w:rFonts w:ascii="Times New Roman" w:eastAsia="Calibri" w:hAnsi="Times New Roman" w:cs="Times New Roman"/>
          <w:color w:val="FF0000"/>
          <w:sz w:val="24"/>
          <w:szCs w:val="24"/>
          <w:u w:val="single"/>
        </w:rPr>
        <w:t>and</w:t>
      </w:r>
    </w:p>
    <w:p w:rsidR="000B2F62" w:rsidRPr="00642546" w:rsidRDefault="006C5264" w:rsidP="001B7034">
      <w:pPr>
        <w:widowControl/>
        <w:numPr>
          <w:ilvl w:val="4"/>
          <w:numId w:val="44"/>
        </w:numPr>
        <w:tabs>
          <w:tab w:val="left" w:pos="1080"/>
        </w:tabs>
        <w:spacing w:after="200" w:line="276" w:lineRule="auto"/>
        <w:ind w:left="900" w:firstLine="0"/>
        <w:contextualSpacing/>
        <w:jc w:val="both"/>
        <w:rPr>
          <w:rFonts w:ascii="Times New Roman" w:eastAsia="Calibri" w:hAnsi="Times New Roman" w:cs="Times New Roman"/>
          <w:color w:val="FF0000"/>
          <w:sz w:val="24"/>
          <w:szCs w:val="24"/>
          <w:u w:val="single"/>
        </w:rPr>
      </w:pPr>
      <w:proofErr w:type="gramStart"/>
      <w:r w:rsidRPr="00642546">
        <w:rPr>
          <w:rFonts w:ascii="Times New Roman" w:eastAsia="Calibri" w:hAnsi="Times New Roman" w:cs="Times New Roman"/>
          <w:color w:val="FF0000"/>
          <w:sz w:val="24"/>
          <w:szCs w:val="24"/>
          <w:u w:val="single"/>
        </w:rPr>
        <w:t>compliance</w:t>
      </w:r>
      <w:proofErr w:type="gramEnd"/>
      <w:r w:rsidRPr="00642546">
        <w:rPr>
          <w:rFonts w:ascii="Times New Roman" w:eastAsia="Calibri" w:hAnsi="Times New Roman" w:cs="Times New Roman"/>
          <w:color w:val="FF0000"/>
          <w:sz w:val="24"/>
          <w:szCs w:val="24"/>
          <w:u w:val="single"/>
        </w:rPr>
        <w:t xml:space="preserve"> with 234 CMR 6.08: Auxiliary Personnel Required.</w:t>
      </w:r>
    </w:p>
    <w:p w:rsidR="006C5264" w:rsidRPr="00642546" w:rsidRDefault="006C5264">
      <w:pPr>
        <w:spacing w:before="7"/>
        <w:rPr>
          <w:rFonts w:ascii="Times New Roman" w:eastAsia="Times New Roman" w:hAnsi="Times New Roman" w:cs="Times New Roman"/>
          <w:color w:val="FF0000"/>
          <w:sz w:val="24"/>
          <w:szCs w:val="24"/>
          <w:u w:val="single"/>
        </w:rPr>
      </w:pPr>
    </w:p>
    <w:p w:rsidR="000B2F62" w:rsidRPr="00642546" w:rsidRDefault="00843D2B" w:rsidP="001B7034">
      <w:pPr>
        <w:pStyle w:val="BodyText"/>
        <w:numPr>
          <w:ilvl w:val="2"/>
          <w:numId w:val="19"/>
        </w:numPr>
        <w:tabs>
          <w:tab w:val="left" w:pos="1829"/>
        </w:tabs>
        <w:spacing w:line="242" w:lineRule="auto"/>
        <w:ind w:right="110" w:firstLine="30"/>
        <w:jc w:val="both"/>
        <w:rPr>
          <w:strike/>
          <w:color w:val="FF0000"/>
        </w:rPr>
      </w:pPr>
      <w:r w:rsidRPr="00642546">
        <w:rPr>
          <w:strike/>
          <w:color w:val="FF0000"/>
          <w:u w:val="single" w:color="000000"/>
        </w:rPr>
        <w:t>Initial Application Requirements</w:t>
      </w:r>
      <w:r w:rsidRPr="00642546">
        <w:rPr>
          <w:strike/>
          <w:color w:val="FF0000"/>
        </w:rPr>
        <w:t>. An applicant shall submit an accurate and complete application on forms provided by the Board and accompanied by a fee established annually by the Executive Office of Administration and Finance, and includes documentation that demonstrates proof that the applicant:</w:t>
      </w:r>
    </w:p>
    <w:p w:rsidR="000B2F62" w:rsidRPr="00642546" w:rsidRDefault="00843D2B" w:rsidP="001B7034">
      <w:pPr>
        <w:pStyle w:val="BodyText"/>
        <w:numPr>
          <w:ilvl w:val="3"/>
          <w:numId w:val="19"/>
        </w:numPr>
        <w:tabs>
          <w:tab w:val="left" w:pos="2122"/>
        </w:tabs>
        <w:spacing w:before="1"/>
        <w:ind w:firstLine="0"/>
        <w:jc w:val="both"/>
        <w:rPr>
          <w:strike/>
          <w:color w:val="FF0000"/>
        </w:rPr>
      </w:pPr>
      <w:r w:rsidRPr="00642546">
        <w:rPr>
          <w:strike/>
          <w:color w:val="FF0000"/>
        </w:rPr>
        <w:t>Is a dentist licensed under M.G.L. c. 112, § 45 to practice in the Commonwealth;</w:t>
      </w:r>
    </w:p>
    <w:p w:rsidR="000B2F62" w:rsidRPr="00642546" w:rsidRDefault="00843D2B" w:rsidP="001B7034">
      <w:pPr>
        <w:pStyle w:val="BodyText"/>
        <w:numPr>
          <w:ilvl w:val="3"/>
          <w:numId w:val="19"/>
        </w:numPr>
        <w:tabs>
          <w:tab w:val="left" w:pos="2160"/>
        </w:tabs>
        <w:spacing w:before="2"/>
        <w:ind w:left="2135" w:hanging="460"/>
        <w:jc w:val="both"/>
        <w:rPr>
          <w:strike/>
          <w:color w:val="FF0000"/>
        </w:rPr>
      </w:pPr>
      <w:r w:rsidRPr="00642546">
        <w:rPr>
          <w:strike/>
          <w:color w:val="FF0000"/>
        </w:rPr>
        <w:t>Has current certification in ACLS or PALS;</w:t>
      </w:r>
    </w:p>
    <w:p w:rsidR="000B2F62" w:rsidRPr="00642546" w:rsidRDefault="00843D2B" w:rsidP="001B7034">
      <w:pPr>
        <w:pStyle w:val="BodyText"/>
        <w:numPr>
          <w:ilvl w:val="3"/>
          <w:numId w:val="19"/>
        </w:numPr>
        <w:tabs>
          <w:tab w:val="left" w:pos="2160"/>
        </w:tabs>
        <w:spacing w:before="5" w:line="243" w:lineRule="auto"/>
        <w:ind w:right="116" w:firstLine="0"/>
        <w:jc w:val="both"/>
        <w:rPr>
          <w:strike/>
          <w:color w:val="FF0000"/>
        </w:rPr>
      </w:pPr>
      <w:r w:rsidRPr="00642546">
        <w:rPr>
          <w:strike/>
          <w:color w:val="FF0000"/>
        </w:rPr>
        <w:t xml:space="preserve">Has successfully completed an education program accredited by the ADA Commission on Dental Accreditation that provides comprehensive and appropriate training necessary to administer and manage deep sedation or general anesthesia, commensurate with Part III C of the </w:t>
      </w:r>
      <w:r w:rsidRPr="00642546">
        <w:rPr>
          <w:i/>
          <w:strike/>
          <w:color w:val="FF0000"/>
        </w:rPr>
        <w:t>ADA Guidelines for the Use of Sedation and General Anesthesia</w:t>
      </w:r>
      <w:r w:rsidRPr="00642546">
        <w:rPr>
          <w:strike/>
          <w:color w:val="FF0000"/>
        </w:rPr>
        <w:t>, 2007 at the time training was commenced; or</w:t>
      </w:r>
    </w:p>
    <w:p w:rsidR="000B2F62" w:rsidRPr="00642546" w:rsidRDefault="00843D2B" w:rsidP="001B7034">
      <w:pPr>
        <w:pStyle w:val="BodyText"/>
        <w:numPr>
          <w:ilvl w:val="3"/>
          <w:numId w:val="19"/>
        </w:numPr>
        <w:tabs>
          <w:tab w:val="left" w:pos="2136"/>
        </w:tabs>
        <w:spacing w:line="275" w:lineRule="exact"/>
        <w:ind w:left="2135" w:hanging="460"/>
        <w:jc w:val="both"/>
        <w:rPr>
          <w:strike/>
          <w:color w:val="FF0000"/>
        </w:rPr>
      </w:pPr>
      <w:r w:rsidRPr="00642546">
        <w:rPr>
          <w:strike/>
          <w:color w:val="FF0000"/>
        </w:rPr>
        <w:t>Is certified by the American Board of Oral and Maxillofacial Surgery (ABOMS); or</w:t>
      </w:r>
    </w:p>
    <w:p w:rsidR="000B2F62" w:rsidRPr="00642546" w:rsidRDefault="00843D2B" w:rsidP="001B7034">
      <w:pPr>
        <w:pStyle w:val="BodyText"/>
        <w:numPr>
          <w:ilvl w:val="3"/>
          <w:numId w:val="19"/>
        </w:numPr>
        <w:tabs>
          <w:tab w:val="left" w:pos="2160"/>
        </w:tabs>
        <w:spacing w:before="5" w:line="242" w:lineRule="auto"/>
        <w:ind w:right="117" w:firstLine="0"/>
        <w:jc w:val="both"/>
        <w:rPr>
          <w:strike/>
          <w:color w:val="FF0000"/>
        </w:rPr>
      </w:pPr>
      <w:r w:rsidRPr="00642546">
        <w:rPr>
          <w:strike/>
          <w:color w:val="FF0000"/>
        </w:rPr>
        <w:t>Is certified as a Fellow and/or has Board certification in Anesthesia issued by the American Dental Board of Anesthesiology.</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9"/>
        </w:numPr>
        <w:tabs>
          <w:tab w:val="left" w:pos="1737"/>
        </w:tabs>
        <w:spacing w:line="244" w:lineRule="auto"/>
        <w:ind w:right="117" w:firstLine="0"/>
        <w:jc w:val="both"/>
        <w:rPr>
          <w:strike/>
          <w:color w:val="FF0000"/>
        </w:rPr>
      </w:pPr>
      <w:r w:rsidRPr="00642546">
        <w:rPr>
          <w:strike/>
          <w:color w:val="FF0000"/>
          <w:u w:val="single" w:color="000000"/>
        </w:rPr>
        <w:t>Auxiliary Personnel Required</w:t>
      </w:r>
      <w:r w:rsidRPr="00642546">
        <w:rPr>
          <w:strike/>
          <w:color w:val="FF0000"/>
        </w:rPr>
        <w:t>. A qualified dentist administering deep sedation and general anesthesia must have a minimum of three individuals present during the procedure:</w:t>
      </w:r>
    </w:p>
    <w:p w:rsidR="000B2F62" w:rsidRPr="00642546" w:rsidRDefault="00843D2B" w:rsidP="001B7034">
      <w:pPr>
        <w:pStyle w:val="BodyText"/>
        <w:numPr>
          <w:ilvl w:val="3"/>
          <w:numId w:val="19"/>
        </w:numPr>
        <w:tabs>
          <w:tab w:val="left" w:pos="2120"/>
        </w:tabs>
        <w:spacing w:line="274" w:lineRule="exact"/>
        <w:ind w:firstLine="0"/>
        <w:jc w:val="both"/>
        <w:rPr>
          <w:strike/>
          <w:color w:val="FF0000"/>
        </w:rPr>
      </w:pPr>
      <w:r w:rsidRPr="00642546">
        <w:rPr>
          <w:strike/>
          <w:color w:val="FF0000"/>
        </w:rPr>
        <w:t>A dentist qualified in accordance with 234 CMR 6.11; and</w:t>
      </w:r>
    </w:p>
    <w:p w:rsidR="000B2F62" w:rsidRPr="00642546" w:rsidRDefault="00843D2B" w:rsidP="001B7034">
      <w:pPr>
        <w:pStyle w:val="BodyText"/>
        <w:numPr>
          <w:ilvl w:val="3"/>
          <w:numId w:val="19"/>
        </w:numPr>
        <w:tabs>
          <w:tab w:val="left" w:pos="2122"/>
        </w:tabs>
        <w:spacing w:before="5" w:line="242" w:lineRule="auto"/>
        <w:ind w:right="114" w:firstLine="0"/>
        <w:jc w:val="both"/>
        <w:rPr>
          <w:strike/>
          <w:color w:val="FF0000"/>
        </w:rPr>
      </w:pPr>
      <w:r w:rsidRPr="00642546">
        <w:rPr>
          <w:strike/>
          <w:color w:val="FF0000"/>
        </w:rPr>
        <w:t>Two additional individuals who have been appropriately trained to assist in anesthesia administration and have current certification in BLS for the Healthcare Provider.</w:t>
      </w:r>
    </w:p>
    <w:p w:rsidR="000B2F62" w:rsidRPr="00642546" w:rsidRDefault="00843D2B" w:rsidP="001B7034">
      <w:pPr>
        <w:pStyle w:val="BodyText"/>
        <w:numPr>
          <w:ilvl w:val="3"/>
          <w:numId w:val="19"/>
        </w:numPr>
        <w:tabs>
          <w:tab w:val="left" w:pos="2186"/>
        </w:tabs>
        <w:spacing w:before="2" w:line="243" w:lineRule="auto"/>
        <w:ind w:right="116" w:firstLine="0"/>
        <w:jc w:val="both"/>
        <w:rPr>
          <w:strike/>
          <w:color w:val="FF0000"/>
        </w:rPr>
      </w:pPr>
      <w:r w:rsidRPr="00642546">
        <w:rPr>
          <w:strike/>
          <w:color w:val="FF0000"/>
        </w:rPr>
        <w:t>When the same individual administering the deep sedation or general anesthesia is performing the dental procedure, one of the additional appropriately trained auxiliaries must be designated specifically for patient monitoring.</w:t>
      </w:r>
    </w:p>
    <w:p w:rsidR="000B2F62" w:rsidRPr="00642546" w:rsidRDefault="000B2F62">
      <w:pPr>
        <w:spacing w:before="1"/>
        <w:rPr>
          <w:rFonts w:ascii="Times New Roman" w:eastAsia="Times New Roman" w:hAnsi="Times New Roman" w:cs="Times New Roman"/>
          <w:strike/>
          <w:color w:val="FF0000"/>
          <w:sz w:val="19"/>
          <w:szCs w:val="19"/>
        </w:rPr>
      </w:pPr>
    </w:p>
    <w:p w:rsidR="000B2F62" w:rsidRPr="00642546" w:rsidRDefault="00843D2B" w:rsidP="001B7034">
      <w:pPr>
        <w:pStyle w:val="BodyText"/>
        <w:numPr>
          <w:ilvl w:val="2"/>
          <w:numId w:val="19"/>
        </w:numPr>
        <w:tabs>
          <w:tab w:val="left" w:pos="1792"/>
        </w:tabs>
        <w:spacing w:line="243" w:lineRule="auto"/>
        <w:ind w:right="110" w:firstLine="0"/>
        <w:jc w:val="both"/>
        <w:rPr>
          <w:strike/>
          <w:color w:val="FF0000"/>
        </w:rPr>
      </w:pPr>
      <w:r w:rsidRPr="00642546">
        <w:rPr>
          <w:strike/>
          <w:color w:val="FF0000"/>
        </w:rPr>
        <w:t>Patient Evaluation Required. Patients considered for deep sedation or general anesthesia must be suitably evaluated prior to the start of any sedative procedure. For healthy or medically stable patients (ASA I, II), this must consist of a review of their current medical history and medication use and NPO status. For patients with a significant medical history (ASA III, IV), consultation with their primary care physician or consulting medical specialist may be required.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9"/>
        </w:numPr>
        <w:tabs>
          <w:tab w:val="left" w:pos="1809"/>
        </w:tabs>
        <w:spacing w:line="242" w:lineRule="auto"/>
        <w:ind w:right="116" w:firstLine="0"/>
        <w:jc w:val="both"/>
        <w:rPr>
          <w:strike/>
          <w:color w:val="FF0000"/>
        </w:rPr>
      </w:pPr>
      <w:r w:rsidRPr="00642546">
        <w:rPr>
          <w:strike/>
          <w:color w:val="FF0000"/>
          <w:u w:val="single" w:color="000000"/>
        </w:rPr>
        <w:t>Pre-operative Preparation Required</w:t>
      </w:r>
      <w:r w:rsidRPr="00642546">
        <w:rPr>
          <w:strike/>
          <w:color w:val="FF0000"/>
        </w:rPr>
        <w:t>. Pre-operative preparation for the administration of deep sedation or general anesthesia shall include:</w:t>
      </w:r>
    </w:p>
    <w:p w:rsidR="000B2F62" w:rsidRPr="00642546" w:rsidRDefault="00843D2B" w:rsidP="001B7034">
      <w:pPr>
        <w:pStyle w:val="BodyText"/>
        <w:numPr>
          <w:ilvl w:val="3"/>
          <w:numId w:val="19"/>
        </w:numPr>
        <w:tabs>
          <w:tab w:val="left" w:pos="2084"/>
        </w:tabs>
        <w:spacing w:before="2" w:line="242" w:lineRule="auto"/>
        <w:ind w:right="109" w:firstLine="0"/>
        <w:jc w:val="both"/>
        <w:rPr>
          <w:strike/>
          <w:color w:val="FF0000"/>
        </w:rPr>
      </w:pPr>
      <w:r w:rsidRPr="00642546">
        <w:rPr>
          <w:strike/>
          <w:color w:val="FF0000"/>
        </w:rPr>
        <w:t>The patient shall be advised regarding the procedure associated with the delivery of any sedative or anesthetic agents and a signed informed consent (234 CMR 5.15(3)(f)) for the proposed sedation/anesthesia shall be obtained prior to the administration of general anesthesia or deep sedation;</w:t>
      </w:r>
    </w:p>
    <w:p w:rsidR="000B2F62" w:rsidRPr="00642546" w:rsidRDefault="00843D2B" w:rsidP="001B7034">
      <w:pPr>
        <w:pStyle w:val="BodyText"/>
        <w:numPr>
          <w:ilvl w:val="3"/>
          <w:numId w:val="19"/>
        </w:numPr>
        <w:tabs>
          <w:tab w:val="left" w:pos="2136"/>
        </w:tabs>
        <w:spacing w:before="1" w:line="242" w:lineRule="auto"/>
        <w:ind w:right="117" w:firstLine="0"/>
        <w:jc w:val="both"/>
        <w:rPr>
          <w:strike/>
          <w:color w:val="FF0000"/>
        </w:rPr>
      </w:pPr>
      <w:r w:rsidRPr="00642546">
        <w:rPr>
          <w:strike/>
          <w:color w:val="FF0000"/>
        </w:rPr>
        <w:t>Determination of adequate oxygen supply and equipment necessary to deliver oxygen under positive pressure must be completed;</w:t>
      </w:r>
    </w:p>
    <w:p w:rsidR="000B2F62" w:rsidRPr="00642546" w:rsidRDefault="00843D2B" w:rsidP="001B7034">
      <w:pPr>
        <w:pStyle w:val="BodyText"/>
        <w:numPr>
          <w:ilvl w:val="3"/>
          <w:numId w:val="19"/>
        </w:numPr>
        <w:tabs>
          <w:tab w:val="left" w:pos="2132"/>
        </w:tabs>
        <w:spacing w:before="2" w:line="242" w:lineRule="auto"/>
        <w:ind w:right="116" w:firstLine="0"/>
        <w:jc w:val="both"/>
        <w:rPr>
          <w:strike/>
          <w:color w:val="FF0000"/>
        </w:rPr>
      </w:pPr>
      <w:r w:rsidRPr="00642546">
        <w:rPr>
          <w:strike/>
          <w:color w:val="FF0000"/>
        </w:rPr>
        <w:t>Baseline vital signs, including blood pressure, respiration, and heart rate, must be obtained and documented in the patient record. If the patient's behavior or condition prohibits such determination, this must be documented in the patient record. The temperature of pediatric patients administered general anesthesia/deep sedation must be monitored;</w:t>
      </w:r>
    </w:p>
    <w:p w:rsidR="000B2F62" w:rsidRPr="00642546" w:rsidRDefault="00843D2B" w:rsidP="001B7034">
      <w:pPr>
        <w:pStyle w:val="BodyText"/>
        <w:numPr>
          <w:ilvl w:val="3"/>
          <w:numId w:val="19"/>
        </w:numPr>
        <w:tabs>
          <w:tab w:val="left" w:pos="2085"/>
        </w:tabs>
        <w:spacing w:before="1" w:line="242" w:lineRule="auto"/>
        <w:ind w:right="118" w:firstLine="0"/>
        <w:jc w:val="both"/>
        <w:rPr>
          <w:strike/>
          <w:color w:val="FF0000"/>
        </w:rPr>
      </w:pPr>
      <w:r w:rsidRPr="00642546">
        <w:rPr>
          <w:strike/>
          <w:color w:val="FF0000"/>
        </w:rPr>
        <w:t>A medical history must be completed and problem-focused physical evaluation must be performed where deemed appropriate;</w:t>
      </w:r>
    </w:p>
    <w:p w:rsidR="000B2F62" w:rsidRPr="00642546" w:rsidRDefault="00843D2B" w:rsidP="001B7034">
      <w:pPr>
        <w:pStyle w:val="BodyText"/>
        <w:numPr>
          <w:ilvl w:val="3"/>
          <w:numId w:val="19"/>
        </w:numPr>
        <w:tabs>
          <w:tab w:val="left" w:pos="2163"/>
        </w:tabs>
        <w:spacing w:before="2" w:line="242" w:lineRule="auto"/>
        <w:ind w:right="116" w:firstLine="0"/>
        <w:jc w:val="both"/>
        <w:rPr>
          <w:strike/>
          <w:color w:val="FF0000"/>
        </w:rPr>
      </w:pPr>
      <w:r w:rsidRPr="00642546">
        <w:rPr>
          <w:strike/>
          <w:color w:val="FF0000"/>
        </w:rPr>
        <w:t>Specific dietary instructions must be provided to the patient based upon the type of sedative/anesthetic technique prescribed and patient's physical status;</w:t>
      </w:r>
    </w:p>
    <w:p w:rsidR="000B2F62" w:rsidRPr="00642546" w:rsidRDefault="00843D2B" w:rsidP="001B7034">
      <w:pPr>
        <w:pStyle w:val="BodyText"/>
        <w:numPr>
          <w:ilvl w:val="3"/>
          <w:numId w:val="19"/>
        </w:numPr>
        <w:tabs>
          <w:tab w:val="left" w:pos="2093"/>
        </w:tabs>
        <w:spacing w:before="2"/>
        <w:ind w:left="2092" w:hanging="417"/>
        <w:jc w:val="both"/>
        <w:rPr>
          <w:strike/>
          <w:color w:val="FF0000"/>
        </w:rPr>
      </w:pPr>
      <w:r w:rsidRPr="00642546">
        <w:rPr>
          <w:strike/>
          <w:color w:val="FF0000"/>
        </w:rPr>
        <w:t>Pre-operative verbal and written instructions must be given to the patient; and</w:t>
      </w:r>
    </w:p>
    <w:p w:rsidR="000B2F62" w:rsidRPr="00642546" w:rsidRDefault="00843D2B" w:rsidP="001B7034">
      <w:pPr>
        <w:pStyle w:val="BodyText"/>
        <w:numPr>
          <w:ilvl w:val="3"/>
          <w:numId w:val="19"/>
        </w:numPr>
        <w:tabs>
          <w:tab w:val="left" w:pos="2154"/>
        </w:tabs>
        <w:spacing w:before="2" w:line="244" w:lineRule="auto"/>
        <w:ind w:right="119" w:firstLine="0"/>
        <w:jc w:val="both"/>
        <w:rPr>
          <w:strike/>
          <w:color w:val="FF0000"/>
        </w:rPr>
      </w:pPr>
      <w:r w:rsidRPr="00642546">
        <w:rPr>
          <w:strike/>
          <w:color w:val="FF0000"/>
        </w:rPr>
        <w:t>An intravenous line, which is secured throughout the procedure, must be established except as provided for pediatric and/or special needs patients (</w:t>
      </w:r>
      <w:r w:rsidRPr="00642546">
        <w:rPr>
          <w:i/>
          <w:strike/>
          <w:color w:val="FF0000"/>
        </w:rPr>
        <w:t xml:space="preserve">see </w:t>
      </w:r>
      <w:r w:rsidRPr="00642546">
        <w:rPr>
          <w:strike/>
          <w:color w:val="FF0000"/>
        </w:rPr>
        <w:t>234 CMR 6.11(7)).</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9"/>
        </w:numPr>
        <w:tabs>
          <w:tab w:val="left" w:pos="1780"/>
        </w:tabs>
        <w:ind w:left="1779" w:hanging="459"/>
        <w:jc w:val="both"/>
        <w:rPr>
          <w:strike/>
          <w:color w:val="FF0000"/>
        </w:rPr>
      </w:pPr>
      <w:r w:rsidRPr="00642546">
        <w:rPr>
          <w:strike/>
          <w:color w:val="FF0000"/>
          <w:u w:val="single" w:color="000000"/>
        </w:rPr>
        <w:t>Patient Monitoring and Documentation Required</w:t>
      </w:r>
      <w:r w:rsidRPr="00642546">
        <w:rPr>
          <w:strike/>
          <w:color w:val="FF0000"/>
        </w:rPr>
        <w:t>.</w:t>
      </w:r>
    </w:p>
    <w:p w:rsidR="000B2F62" w:rsidRPr="00642546" w:rsidRDefault="00843D2B" w:rsidP="001B7034">
      <w:pPr>
        <w:pStyle w:val="BodyText"/>
        <w:numPr>
          <w:ilvl w:val="3"/>
          <w:numId w:val="19"/>
        </w:numPr>
        <w:tabs>
          <w:tab w:val="left" w:pos="2072"/>
        </w:tabs>
        <w:spacing w:before="2" w:line="243" w:lineRule="auto"/>
        <w:ind w:right="117" w:firstLine="0"/>
        <w:jc w:val="both"/>
        <w:rPr>
          <w:strike/>
          <w:color w:val="FF0000"/>
        </w:rPr>
      </w:pPr>
      <w:r w:rsidRPr="00642546">
        <w:rPr>
          <w:strike/>
          <w:color w:val="FF0000"/>
        </w:rPr>
        <w:t>A qualified dentist administering deep sedation or general anesthesia must remain in the room with the patient to monitor the patient continuously until the patient meets the criteria for recovery and must not leave the facility until the patient meets the criteria for discharge and is discharged from the facility.</w:t>
      </w:r>
    </w:p>
    <w:p w:rsidR="000B2F62" w:rsidRPr="00642546" w:rsidRDefault="00843D2B" w:rsidP="001B7034">
      <w:pPr>
        <w:pStyle w:val="BodyText"/>
        <w:numPr>
          <w:ilvl w:val="3"/>
          <w:numId w:val="19"/>
        </w:numPr>
        <w:tabs>
          <w:tab w:val="left" w:pos="2080"/>
        </w:tabs>
        <w:spacing w:line="244" w:lineRule="auto"/>
        <w:ind w:right="117" w:firstLine="0"/>
        <w:jc w:val="both"/>
        <w:rPr>
          <w:strike/>
          <w:color w:val="FF0000"/>
        </w:rPr>
      </w:pPr>
      <w:r w:rsidRPr="00642546">
        <w:rPr>
          <w:strike/>
          <w:color w:val="FF0000"/>
        </w:rPr>
        <w:t>Monitoring and documentation of patient administered deep sedation or general anesthesia shall include, but not be limited to, continuous monitoring and evaluation of :</w:t>
      </w:r>
    </w:p>
    <w:p w:rsidR="000B2F62" w:rsidRPr="00642546" w:rsidRDefault="00843D2B" w:rsidP="001B7034">
      <w:pPr>
        <w:pStyle w:val="BodyText"/>
        <w:numPr>
          <w:ilvl w:val="4"/>
          <w:numId w:val="19"/>
        </w:numPr>
        <w:tabs>
          <w:tab w:val="left" w:pos="2396"/>
        </w:tabs>
        <w:spacing w:line="274" w:lineRule="exact"/>
        <w:ind w:firstLine="0"/>
        <w:rPr>
          <w:strike/>
          <w:color w:val="FF0000"/>
        </w:rPr>
      </w:pPr>
      <w:r w:rsidRPr="00642546">
        <w:rPr>
          <w:strike/>
          <w:color w:val="FF0000"/>
        </w:rPr>
        <w:t>Color of mucosa, skin or blood (monitoring only);</w:t>
      </w:r>
    </w:p>
    <w:p w:rsidR="000B2F62" w:rsidRPr="00642546" w:rsidRDefault="00843D2B" w:rsidP="001B7034">
      <w:pPr>
        <w:pStyle w:val="BodyText"/>
        <w:numPr>
          <w:ilvl w:val="4"/>
          <w:numId w:val="19"/>
        </w:numPr>
        <w:tabs>
          <w:tab w:val="left" w:pos="2396"/>
        </w:tabs>
        <w:spacing w:before="5"/>
        <w:ind w:left="2395"/>
        <w:rPr>
          <w:strike/>
          <w:color w:val="FF0000"/>
        </w:rPr>
      </w:pPr>
      <w:r w:rsidRPr="00642546">
        <w:rPr>
          <w:strike/>
          <w:color w:val="FF0000"/>
        </w:rPr>
        <w:t>Oxygenation saturation by pulse oximetry;</w:t>
      </w:r>
    </w:p>
    <w:p w:rsidR="000B2F62" w:rsidRPr="00642546" w:rsidRDefault="00843D2B" w:rsidP="001B7034">
      <w:pPr>
        <w:pStyle w:val="BodyText"/>
        <w:numPr>
          <w:ilvl w:val="4"/>
          <w:numId w:val="19"/>
        </w:numPr>
        <w:tabs>
          <w:tab w:val="left" w:pos="2396"/>
        </w:tabs>
        <w:spacing w:before="2"/>
        <w:ind w:left="2395"/>
        <w:rPr>
          <w:strike/>
          <w:color w:val="FF0000"/>
        </w:rPr>
      </w:pPr>
      <w:r w:rsidRPr="00642546">
        <w:rPr>
          <w:strike/>
          <w:color w:val="FF0000"/>
        </w:rPr>
        <w:t>For intubated patient, end-tidal CO2;</w:t>
      </w:r>
    </w:p>
    <w:p w:rsidR="000B2F62" w:rsidRPr="00642546" w:rsidRDefault="00843D2B" w:rsidP="001B7034">
      <w:pPr>
        <w:pStyle w:val="BodyText"/>
        <w:numPr>
          <w:ilvl w:val="4"/>
          <w:numId w:val="19"/>
        </w:numPr>
        <w:tabs>
          <w:tab w:val="left" w:pos="2396"/>
        </w:tabs>
        <w:spacing w:before="5"/>
        <w:ind w:left="2395"/>
        <w:rPr>
          <w:strike/>
          <w:color w:val="FF0000"/>
        </w:rPr>
      </w:pPr>
      <w:r w:rsidRPr="00642546">
        <w:rPr>
          <w:strike/>
          <w:color w:val="FF0000"/>
        </w:rPr>
        <w:t>For non-intubated patient, breath sounds via auscultation and/or end-tidal CO2;</w:t>
      </w:r>
    </w:p>
    <w:p w:rsidR="000B2F62" w:rsidRPr="00642546" w:rsidRDefault="00843D2B" w:rsidP="001B7034">
      <w:pPr>
        <w:pStyle w:val="BodyText"/>
        <w:numPr>
          <w:ilvl w:val="4"/>
          <w:numId w:val="19"/>
        </w:numPr>
        <w:tabs>
          <w:tab w:val="left" w:pos="2396"/>
        </w:tabs>
        <w:spacing w:before="2"/>
        <w:ind w:left="2395"/>
        <w:rPr>
          <w:strike/>
          <w:color w:val="FF0000"/>
        </w:rPr>
      </w:pPr>
      <w:r w:rsidRPr="00642546">
        <w:rPr>
          <w:strike/>
          <w:color w:val="FF0000"/>
        </w:rPr>
        <w:t>Respiration rate;</w:t>
      </w:r>
    </w:p>
    <w:p w:rsidR="000B2F62" w:rsidRPr="00642546" w:rsidRDefault="00843D2B" w:rsidP="001B7034">
      <w:pPr>
        <w:pStyle w:val="BodyText"/>
        <w:numPr>
          <w:ilvl w:val="4"/>
          <w:numId w:val="19"/>
        </w:numPr>
        <w:tabs>
          <w:tab w:val="left" w:pos="2396"/>
        </w:tabs>
        <w:spacing w:before="5"/>
        <w:ind w:left="2395"/>
        <w:rPr>
          <w:strike/>
          <w:color w:val="FF0000"/>
        </w:rPr>
      </w:pPr>
      <w:r w:rsidRPr="00642546">
        <w:rPr>
          <w:strike/>
          <w:color w:val="FF0000"/>
        </w:rPr>
        <w:t>Heart rate and rhythm via ECG and pulse oximetry;</w:t>
      </w:r>
    </w:p>
    <w:p w:rsidR="000B2F62" w:rsidRPr="00642546" w:rsidRDefault="00843D2B" w:rsidP="001B7034">
      <w:pPr>
        <w:pStyle w:val="BodyText"/>
        <w:numPr>
          <w:ilvl w:val="4"/>
          <w:numId w:val="19"/>
        </w:numPr>
        <w:tabs>
          <w:tab w:val="left" w:pos="2386"/>
        </w:tabs>
        <w:spacing w:before="2" w:line="244" w:lineRule="auto"/>
        <w:ind w:right="120" w:firstLine="0"/>
        <w:rPr>
          <w:strike/>
          <w:color w:val="FF0000"/>
        </w:rPr>
      </w:pPr>
      <w:r w:rsidRPr="00642546">
        <w:rPr>
          <w:strike/>
          <w:color w:val="FF0000"/>
        </w:rPr>
        <w:t>Blood pressure (unless the patient is unable to tolerate such monitoring which must be specifically noted in the patient record);</w:t>
      </w:r>
    </w:p>
    <w:p w:rsidR="000B2F62" w:rsidRPr="00642546" w:rsidRDefault="00843D2B" w:rsidP="001B7034">
      <w:pPr>
        <w:pStyle w:val="BodyText"/>
        <w:numPr>
          <w:ilvl w:val="4"/>
          <w:numId w:val="19"/>
        </w:numPr>
        <w:tabs>
          <w:tab w:val="left" w:pos="2396"/>
        </w:tabs>
        <w:spacing w:line="274" w:lineRule="exact"/>
        <w:ind w:left="2395"/>
        <w:rPr>
          <w:strike/>
          <w:color w:val="FF0000"/>
        </w:rPr>
      </w:pPr>
      <w:r w:rsidRPr="00642546">
        <w:rPr>
          <w:strike/>
          <w:color w:val="FF0000"/>
        </w:rPr>
        <w:t>A device capable of measuring body temperature must be readily available; and</w:t>
      </w:r>
    </w:p>
    <w:p w:rsidR="000B2F62" w:rsidRPr="00642546" w:rsidRDefault="00843D2B" w:rsidP="001B7034">
      <w:pPr>
        <w:pStyle w:val="BodyText"/>
        <w:numPr>
          <w:ilvl w:val="4"/>
          <w:numId w:val="19"/>
        </w:numPr>
        <w:tabs>
          <w:tab w:val="left" w:pos="2386"/>
        </w:tabs>
        <w:spacing w:before="5" w:line="242" w:lineRule="auto"/>
        <w:ind w:right="120" w:firstLine="0"/>
        <w:rPr>
          <w:strike/>
          <w:color w:val="FF0000"/>
        </w:rPr>
      </w:pPr>
      <w:r w:rsidRPr="00642546">
        <w:rPr>
          <w:strike/>
          <w:color w:val="FF0000"/>
        </w:rPr>
        <w:t xml:space="preserve">Body </w:t>
      </w:r>
      <w:proofErr w:type="gramStart"/>
      <w:r w:rsidRPr="00642546">
        <w:rPr>
          <w:strike/>
          <w:color w:val="FF0000"/>
        </w:rPr>
        <w:t xml:space="preserve">temperature whenever triggering agents associated with malignant </w:t>
      </w:r>
      <w:proofErr w:type="spellStart"/>
      <w:r w:rsidRPr="00642546">
        <w:rPr>
          <w:strike/>
          <w:color w:val="FF0000"/>
        </w:rPr>
        <w:t>hyperther</w:t>
      </w:r>
      <w:proofErr w:type="spellEnd"/>
      <w:r w:rsidRPr="00642546">
        <w:rPr>
          <w:strike/>
          <w:color w:val="FF0000"/>
        </w:rPr>
        <w:t xml:space="preserve">­ </w:t>
      </w:r>
      <w:proofErr w:type="spellStart"/>
      <w:r w:rsidRPr="00642546">
        <w:rPr>
          <w:strike/>
          <w:color w:val="FF0000"/>
        </w:rPr>
        <w:t>mia</w:t>
      </w:r>
      <w:proofErr w:type="spellEnd"/>
      <w:r w:rsidRPr="00642546">
        <w:rPr>
          <w:strike/>
          <w:color w:val="FF0000"/>
        </w:rPr>
        <w:t xml:space="preserve"> are</w:t>
      </w:r>
      <w:proofErr w:type="gramEnd"/>
      <w:r w:rsidRPr="00642546">
        <w:rPr>
          <w:strike/>
          <w:color w:val="FF0000"/>
        </w:rPr>
        <w:t xml:space="preserve"> administered.</w:t>
      </w:r>
    </w:p>
    <w:p w:rsidR="000B2F62" w:rsidRPr="00642546" w:rsidRDefault="00843D2B" w:rsidP="001B7034">
      <w:pPr>
        <w:pStyle w:val="BodyText"/>
        <w:numPr>
          <w:ilvl w:val="3"/>
          <w:numId w:val="19"/>
        </w:numPr>
        <w:tabs>
          <w:tab w:val="left" w:pos="2186"/>
        </w:tabs>
        <w:spacing w:before="2" w:line="243" w:lineRule="auto"/>
        <w:ind w:right="116" w:firstLine="0"/>
        <w:jc w:val="both"/>
        <w:rPr>
          <w:strike/>
          <w:color w:val="FF0000"/>
        </w:rPr>
      </w:pPr>
      <w:r w:rsidRPr="00642546">
        <w:rPr>
          <w:strike/>
          <w:color w:val="FF0000"/>
          <w:u w:val="single" w:color="000000"/>
        </w:rPr>
        <w:t>Anesthesia Chart</w:t>
      </w:r>
      <w:r w:rsidRPr="00642546">
        <w:rPr>
          <w:strike/>
          <w:color w:val="FF0000"/>
        </w:rPr>
        <w:t>. The Anesthesia Chart shall contain documentation of all events related to the administration of the sedative or anesthetic agents, including but not limited to the following:</w:t>
      </w:r>
    </w:p>
    <w:p w:rsidR="000B2F62" w:rsidRPr="00642546" w:rsidRDefault="00843D2B" w:rsidP="001B7034">
      <w:pPr>
        <w:pStyle w:val="BodyText"/>
        <w:numPr>
          <w:ilvl w:val="4"/>
          <w:numId w:val="19"/>
        </w:numPr>
        <w:tabs>
          <w:tab w:val="left" w:pos="2475"/>
        </w:tabs>
        <w:spacing w:line="244" w:lineRule="auto"/>
        <w:ind w:right="120" w:firstLine="0"/>
        <w:rPr>
          <w:strike/>
          <w:color w:val="FF0000"/>
        </w:rPr>
      </w:pPr>
      <w:r w:rsidRPr="00642546">
        <w:rPr>
          <w:strike/>
          <w:color w:val="FF0000"/>
        </w:rPr>
        <w:t>Time-oriented anesthesia record including the names of all drugs administered, including local anesthetics, and date, dosage and method of administration;</w:t>
      </w:r>
    </w:p>
    <w:p w:rsidR="000B2F62" w:rsidRPr="00642546" w:rsidRDefault="00843D2B" w:rsidP="001B7034">
      <w:pPr>
        <w:pStyle w:val="BodyText"/>
        <w:numPr>
          <w:ilvl w:val="4"/>
          <w:numId w:val="19"/>
        </w:numPr>
        <w:tabs>
          <w:tab w:val="left" w:pos="2331"/>
        </w:tabs>
        <w:spacing w:line="244" w:lineRule="auto"/>
        <w:ind w:right="120" w:firstLine="0"/>
        <w:rPr>
          <w:strike/>
          <w:color w:val="FF0000"/>
        </w:rPr>
      </w:pPr>
      <w:r w:rsidRPr="00642546">
        <w:rPr>
          <w:strike/>
          <w:color w:val="FF0000"/>
        </w:rPr>
        <w:t>Pulse oximetry and end-tidal CO2 measurements (if taken), heart rate, respiratory rate and blood pressure recorded at specific intervals during the procedure;</w:t>
      </w:r>
    </w:p>
    <w:p w:rsidR="000B2F62" w:rsidRPr="00642546" w:rsidRDefault="00843D2B" w:rsidP="001B7034">
      <w:pPr>
        <w:pStyle w:val="BodyText"/>
        <w:numPr>
          <w:ilvl w:val="4"/>
          <w:numId w:val="19"/>
        </w:numPr>
        <w:tabs>
          <w:tab w:val="left" w:pos="2396"/>
        </w:tabs>
        <w:spacing w:line="274" w:lineRule="exact"/>
        <w:ind w:left="2395"/>
        <w:rPr>
          <w:strike/>
          <w:color w:val="FF0000"/>
        </w:rPr>
      </w:pPr>
      <w:r w:rsidRPr="00642546">
        <w:rPr>
          <w:strike/>
          <w:color w:val="FF0000"/>
        </w:rPr>
        <w:t>The duration of the procedure; and</w:t>
      </w:r>
    </w:p>
    <w:p w:rsidR="000B2F62" w:rsidRPr="00642546" w:rsidRDefault="00843D2B" w:rsidP="001B7034">
      <w:pPr>
        <w:pStyle w:val="BodyText"/>
        <w:numPr>
          <w:ilvl w:val="4"/>
          <w:numId w:val="19"/>
        </w:numPr>
        <w:tabs>
          <w:tab w:val="left" w:pos="2396"/>
        </w:tabs>
        <w:spacing w:before="5"/>
        <w:ind w:left="2395"/>
        <w:rPr>
          <w:strike/>
          <w:color w:val="FF0000"/>
        </w:rPr>
      </w:pPr>
      <w:r w:rsidRPr="00642546">
        <w:rPr>
          <w:strike/>
          <w:color w:val="FF0000"/>
        </w:rPr>
        <w:t>The individuals present during the procedure.</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9"/>
        </w:numPr>
        <w:tabs>
          <w:tab w:val="left" w:pos="1773"/>
        </w:tabs>
        <w:spacing w:line="243" w:lineRule="auto"/>
        <w:ind w:right="116" w:firstLine="0"/>
        <w:jc w:val="both"/>
        <w:rPr>
          <w:strike/>
          <w:color w:val="FF0000"/>
        </w:rPr>
      </w:pPr>
      <w:r w:rsidRPr="00642546">
        <w:rPr>
          <w:strike/>
          <w:color w:val="FF0000"/>
          <w:u w:val="single" w:color="000000"/>
        </w:rPr>
        <w:t>Requirements for Management of Recovery and Discharge of Patients</w:t>
      </w:r>
      <w:r w:rsidRPr="00642546">
        <w:rPr>
          <w:strike/>
          <w:color w:val="FF0000"/>
        </w:rPr>
        <w:t>. The recovery and discharge procedures for a patient administered deep sedation or general anesthesia, shall include, but not be limited to:</w:t>
      </w:r>
    </w:p>
    <w:p w:rsidR="000B2F62" w:rsidRPr="00642546" w:rsidRDefault="000B2F62">
      <w:pPr>
        <w:spacing w:before="1"/>
        <w:rPr>
          <w:rFonts w:ascii="Times New Roman" w:eastAsia="Times New Roman" w:hAnsi="Times New Roman" w:cs="Times New Roman"/>
          <w:strike/>
          <w:color w:val="FF0000"/>
          <w:sz w:val="19"/>
          <w:szCs w:val="19"/>
        </w:rPr>
      </w:pPr>
    </w:p>
    <w:p w:rsidR="000B2F62" w:rsidRPr="00642546" w:rsidRDefault="00843D2B">
      <w:pPr>
        <w:pStyle w:val="BodyText"/>
        <w:numPr>
          <w:ilvl w:val="2"/>
          <w:numId w:val="7"/>
        </w:numPr>
        <w:tabs>
          <w:tab w:val="left" w:pos="2122"/>
        </w:tabs>
        <w:ind w:firstLine="0"/>
        <w:jc w:val="both"/>
        <w:rPr>
          <w:strike/>
          <w:color w:val="FF0000"/>
        </w:rPr>
      </w:pPr>
      <w:bookmarkStart w:id="12" w:name="6.12:Individual_Permit_B-1:_Administrati"/>
      <w:bookmarkEnd w:id="12"/>
      <w:r w:rsidRPr="00642546">
        <w:rPr>
          <w:strike/>
          <w:color w:val="FF0000"/>
        </w:rPr>
        <w:t>Immediate availability of oxygen and suction equipment;</w:t>
      </w:r>
    </w:p>
    <w:p w:rsidR="000B2F62" w:rsidRPr="00642546" w:rsidRDefault="00843D2B">
      <w:pPr>
        <w:pStyle w:val="BodyText"/>
        <w:numPr>
          <w:ilvl w:val="2"/>
          <w:numId w:val="7"/>
        </w:numPr>
        <w:tabs>
          <w:tab w:val="left" w:pos="2150"/>
        </w:tabs>
        <w:spacing w:before="2" w:line="244" w:lineRule="auto"/>
        <w:ind w:right="117" w:firstLine="0"/>
        <w:jc w:val="both"/>
        <w:rPr>
          <w:strike/>
          <w:color w:val="FF0000"/>
        </w:rPr>
      </w:pPr>
      <w:r w:rsidRPr="00642546">
        <w:rPr>
          <w:strike/>
          <w:color w:val="FF0000"/>
        </w:rPr>
        <w:t>Continuous monitoring and documentation of the patient's blood pressure, heart rate, oxygenation and level of consciousness;</w:t>
      </w:r>
    </w:p>
    <w:p w:rsidR="000B2F62" w:rsidRPr="00642546" w:rsidRDefault="00843D2B">
      <w:pPr>
        <w:pStyle w:val="BodyText"/>
        <w:numPr>
          <w:ilvl w:val="2"/>
          <w:numId w:val="7"/>
        </w:numPr>
        <w:tabs>
          <w:tab w:val="left" w:pos="2036"/>
        </w:tabs>
        <w:spacing w:line="244" w:lineRule="auto"/>
        <w:ind w:right="117" w:firstLine="0"/>
        <w:jc w:val="both"/>
        <w:rPr>
          <w:strike/>
          <w:color w:val="FF0000"/>
        </w:rPr>
      </w:pPr>
      <w:r w:rsidRPr="00642546">
        <w:rPr>
          <w:strike/>
          <w:color w:val="FF0000"/>
        </w:rPr>
        <w:t>Determination and documentation that the level of consciousness, oxygenation, ventilation, and circulation are satisfactory for discharge; and</w:t>
      </w:r>
    </w:p>
    <w:p w:rsidR="000B2F62" w:rsidRPr="00642546" w:rsidRDefault="00843D2B">
      <w:pPr>
        <w:pStyle w:val="BodyText"/>
        <w:numPr>
          <w:ilvl w:val="2"/>
          <w:numId w:val="7"/>
        </w:numPr>
        <w:tabs>
          <w:tab w:val="left" w:pos="2117"/>
        </w:tabs>
        <w:spacing w:line="244" w:lineRule="auto"/>
        <w:ind w:right="119" w:firstLine="0"/>
        <w:jc w:val="both"/>
        <w:rPr>
          <w:strike/>
          <w:color w:val="FF0000"/>
        </w:rPr>
      </w:pPr>
      <w:r w:rsidRPr="00642546">
        <w:rPr>
          <w:strike/>
          <w:color w:val="FF0000"/>
        </w:rPr>
        <w:t>Documentation that post-operative verbal and written instructions have been provided to patient and responsible person.</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rsidP="001B7034">
      <w:pPr>
        <w:numPr>
          <w:ilvl w:val="2"/>
          <w:numId w:val="19"/>
        </w:numPr>
        <w:tabs>
          <w:tab w:val="left" w:pos="1752"/>
        </w:tabs>
        <w:spacing w:line="242" w:lineRule="auto"/>
        <w:ind w:right="116" w:firstLine="0"/>
        <w:jc w:val="both"/>
        <w:rPr>
          <w:rFonts w:ascii="Times New Roman" w:eastAsia="Times New Roman" w:hAnsi="Times New Roman" w:cs="Times New Roman"/>
          <w:strike/>
          <w:color w:val="FF0000"/>
          <w:sz w:val="24"/>
          <w:szCs w:val="24"/>
        </w:rPr>
      </w:pPr>
      <w:r w:rsidRPr="00642546">
        <w:rPr>
          <w:rFonts w:ascii="Times New Roman"/>
          <w:strike/>
          <w:color w:val="FF0000"/>
          <w:sz w:val="24"/>
          <w:u w:val="single" w:color="000000"/>
        </w:rPr>
        <w:t>Requirements for Management of Pediatric and Special Needs Patients</w:t>
      </w:r>
      <w:r w:rsidRPr="00642546">
        <w:rPr>
          <w:rFonts w:ascii="Times New Roman"/>
          <w:strike/>
          <w:color w:val="FF0000"/>
          <w:sz w:val="24"/>
        </w:rPr>
        <w:t xml:space="preserve">. The Board adopts the </w:t>
      </w:r>
      <w:r w:rsidRPr="00642546">
        <w:rPr>
          <w:rFonts w:ascii="Times New Roman"/>
          <w:i/>
          <w:strike/>
          <w:color w:val="FF0000"/>
          <w:sz w:val="24"/>
        </w:rPr>
        <w:t>American Academy of Pediatrics/American Academy of Pediatric Dentistry's Guidelines for Monitoring and Management of Pediatric Patients During and After Sedation of Diagnostic and Therapeutic Procedures</w:t>
      </w:r>
      <w:r w:rsidRPr="00642546">
        <w:rPr>
          <w:rFonts w:ascii="Times New Roman"/>
          <w:strike/>
          <w:color w:val="FF0000"/>
          <w:sz w:val="24"/>
        </w:rPr>
        <w:t xml:space="preserve">, and the American Dental Association's guidance on pediatric and special needs patients as contained in its </w:t>
      </w:r>
      <w:r w:rsidRPr="00642546">
        <w:rPr>
          <w:rFonts w:ascii="Times New Roman"/>
          <w:i/>
          <w:strike/>
          <w:color w:val="FF0000"/>
          <w:sz w:val="24"/>
        </w:rPr>
        <w:t xml:space="preserve">Policy Statement on The Use of Sedation and General Anesthesia by Dentists </w:t>
      </w:r>
      <w:r w:rsidRPr="00642546">
        <w:rPr>
          <w:rFonts w:ascii="Times New Roman"/>
          <w:strike/>
          <w:color w:val="FF0000"/>
          <w:sz w:val="24"/>
        </w:rPr>
        <w:t>(2007).</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rsidP="001B7034">
      <w:pPr>
        <w:pStyle w:val="BodyText"/>
        <w:numPr>
          <w:ilvl w:val="2"/>
          <w:numId w:val="19"/>
        </w:numPr>
        <w:tabs>
          <w:tab w:val="left" w:pos="1816"/>
        </w:tabs>
        <w:spacing w:line="243" w:lineRule="auto"/>
        <w:ind w:right="117" w:firstLine="0"/>
        <w:jc w:val="both"/>
        <w:rPr>
          <w:strike/>
          <w:color w:val="FF0000"/>
        </w:rPr>
      </w:pPr>
      <w:r w:rsidRPr="00642546">
        <w:rPr>
          <w:strike/>
          <w:color w:val="FF0000"/>
          <w:u w:val="single" w:color="000000"/>
        </w:rPr>
        <w:t>Requirements for Emergency Management</w:t>
      </w:r>
      <w:r w:rsidRPr="00642546">
        <w:rPr>
          <w:strike/>
          <w:color w:val="FF0000"/>
        </w:rPr>
        <w:t>. The qualified dentist is responsible for the sedative management, adequacy of the facility and staff, diagnosis and treatment of emergencies related to the administration of sedation and providing and maintaining the equipment, drugs and protocol for patient rescue. If a patient enters a deeper level of sedation than the qualified dentist is permitted to provide, the dentist must stop the dental procedure until the patient returns to the intended level of sedation.</w:t>
      </w:r>
    </w:p>
    <w:p w:rsidR="000B2F62" w:rsidRPr="00642546" w:rsidRDefault="000B2F62">
      <w:pPr>
        <w:spacing w:before="4"/>
        <w:rPr>
          <w:rFonts w:ascii="Times New Roman" w:eastAsia="Times New Roman" w:hAnsi="Times New Roman" w:cs="Times New Roman"/>
          <w:sz w:val="24"/>
          <w:szCs w:val="24"/>
        </w:rPr>
      </w:pPr>
    </w:p>
    <w:p w:rsidR="000B2F62" w:rsidRPr="00642546" w:rsidRDefault="006C5264" w:rsidP="00FD1783">
      <w:pPr>
        <w:pStyle w:val="BodyText"/>
        <w:numPr>
          <w:ilvl w:val="1"/>
          <w:numId w:val="7"/>
        </w:numPr>
        <w:tabs>
          <w:tab w:val="left" w:pos="900"/>
        </w:tabs>
        <w:spacing w:line="243" w:lineRule="auto"/>
        <w:ind w:left="180" w:right="164" w:firstLine="0"/>
      </w:pPr>
      <w:r w:rsidRPr="00642546">
        <w:rPr>
          <w:rFonts w:eastAsia="Calibri" w:cs="Times New Roman"/>
          <w:color w:val="FF0000"/>
          <w:u w:val="single"/>
        </w:rPr>
        <w:t>Renewal of Facility Permits</w:t>
      </w:r>
      <w:r w:rsidRPr="00642546">
        <w:rPr>
          <w:u w:val="single" w:color="000000"/>
        </w:rPr>
        <w:t xml:space="preserve"> </w:t>
      </w:r>
      <w:r w:rsidR="00843D2B" w:rsidRPr="00642546">
        <w:rPr>
          <w:strike/>
          <w:color w:val="FF0000"/>
          <w:u w:val="single" w:color="000000"/>
        </w:rPr>
        <w:t>Individual Permit B-1:  Administration of Moderate Sedation and Nitrous Oxide-oxygen in</w:t>
      </w:r>
      <w:r w:rsidR="00843D2B" w:rsidRPr="00642546">
        <w:rPr>
          <w:strike/>
          <w:color w:val="FF0000"/>
        </w:rPr>
        <w:t xml:space="preserve"> </w:t>
      </w:r>
      <w:r w:rsidR="00843D2B" w:rsidRPr="00642546">
        <w:rPr>
          <w:strike/>
          <w:color w:val="FF0000"/>
          <w:u w:val="single" w:color="000000"/>
        </w:rPr>
        <w:t>Conjunction with any Other Anesthetic or Enteral Sedative Agents Dispensed or Administered in a</w:t>
      </w:r>
      <w:r w:rsidR="00843D2B" w:rsidRPr="00642546">
        <w:rPr>
          <w:strike/>
          <w:color w:val="FF0000"/>
        </w:rPr>
        <w:t xml:space="preserve"> </w:t>
      </w:r>
      <w:r w:rsidR="00843D2B" w:rsidRPr="00642546">
        <w:rPr>
          <w:strike/>
          <w:color w:val="FF0000"/>
          <w:u w:val="single" w:color="000000"/>
        </w:rPr>
        <w:t>Dental Facility</w:t>
      </w:r>
    </w:p>
    <w:p w:rsidR="006C5264" w:rsidRPr="00642546" w:rsidRDefault="006C5264" w:rsidP="006C5264">
      <w:pPr>
        <w:pStyle w:val="BodyText"/>
        <w:tabs>
          <w:tab w:val="left" w:pos="542"/>
        </w:tabs>
        <w:spacing w:line="243" w:lineRule="auto"/>
        <w:ind w:left="780" w:right="164"/>
      </w:pPr>
    </w:p>
    <w:p w:rsidR="006C5264" w:rsidRPr="00642546" w:rsidRDefault="006C5264" w:rsidP="000C1992">
      <w:pPr>
        <w:spacing w:before="4" w:line="276" w:lineRule="auto"/>
        <w:ind w:left="540" w:firstLine="360"/>
        <w:jc w:val="both"/>
        <w:rPr>
          <w:rFonts w:ascii="Times New Roman" w:eastAsia="Times New Roman" w:hAnsi="Times New Roman" w:cs="Times New Roman"/>
          <w:sz w:val="24"/>
          <w:szCs w:val="24"/>
        </w:rPr>
      </w:pPr>
      <w:r w:rsidRPr="00642546">
        <w:rPr>
          <w:rFonts w:ascii="Times New Roman" w:eastAsia="Calibri" w:hAnsi="Times New Roman" w:cs="Times New Roman"/>
          <w:color w:val="FF0000"/>
          <w:sz w:val="24"/>
          <w:szCs w:val="24"/>
          <w:u w:val="single"/>
        </w:rPr>
        <w:t xml:space="preserve">A facility permit </w:t>
      </w:r>
      <w:r w:rsidR="000D1FD0">
        <w:rPr>
          <w:rFonts w:ascii="Times New Roman" w:eastAsia="Calibri" w:hAnsi="Times New Roman" w:cs="Times New Roman"/>
          <w:color w:val="FF0000"/>
          <w:sz w:val="24"/>
          <w:szCs w:val="24"/>
          <w:u w:val="single"/>
        </w:rPr>
        <w:t xml:space="preserve">shall be </w:t>
      </w:r>
      <w:r w:rsidRPr="00642546">
        <w:rPr>
          <w:rFonts w:ascii="Times New Roman" w:eastAsia="Calibri" w:hAnsi="Times New Roman" w:cs="Times New Roman"/>
          <w:color w:val="FF0000"/>
          <w:sz w:val="24"/>
          <w:szCs w:val="24"/>
          <w:u w:val="single"/>
        </w:rPr>
        <w:t xml:space="preserve">renewed biannually and is valid from the date issued or renewed until the following thirty-first day of March in even-numbered years. Renewal of a facility permit shall be by application only on forms furnished by the Board for that purpose and shall be accompanied by the permit fee determined by the Executive Office of Administration and Finance and any other documentation as the Board requires. Holding a current dental license and maintaining a current association with the dental office or facility are preconditions to renewing a facility permit. If such preconditions are not met, the renewed facility permit shall be void. A facility permit that is not renewed prior to the thirty-first day of March in even-numbered years shall expire </w:t>
      </w:r>
      <w:r w:rsidR="00473097">
        <w:rPr>
          <w:rFonts w:ascii="Times New Roman" w:eastAsia="Calibri" w:hAnsi="Times New Roman" w:cs="Times New Roman"/>
          <w:color w:val="FF0000"/>
          <w:sz w:val="24"/>
          <w:szCs w:val="24"/>
          <w:u w:val="single"/>
        </w:rPr>
        <w:t>April 1</w:t>
      </w:r>
      <w:r w:rsidR="00473097" w:rsidRPr="00473097">
        <w:rPr>
          <w:rFonts w:ascii="Times New Roman" w:eastAsia="Calibri" w:hAnsi="Times New Roman" w:cs="Times New Roman"/>
          <w:color w:val="FF0000"/>
          <w:sz w:val="24"/>
          <w:szCs w:val="24"/>
          <w:u w:val="single"/>
          <w:vertAlign w:val="superscript"/>
        </w:rPr>
        <w:t>st</w:t>
      </w:r>
      <w:r w:rsidR="00473097">
        <w:rPr>
          <w:rFonts w:ascii="Times New Roman" w:eastAsia="Calibri" w:hAnsi="Times New Roman" w:cs="Times New Roman"/>
          <w:color w:val="FF0000"/>
          <w:sz w:val="24"/>
          <w:szCs w:val="24"/>
          <w:u w:val="single"/>
        </w:rPr>
        <w:t xml:space="preserve"> in even-numbered years.</w:t>
      </w:r>
    </w:p>
    <w:p w:rsidR="000B2F62" w:rsidRPr="00642546" w:rsidRDefault="00843D2B">
      <w:pPr>
        <w:pStyle w:val="BodyText"/>
        <w:numPr>
          <w:ilvl w:val="0"/>
          <w:numId w:val="6"/>
        </w:numPr>
        <w:tabs>
          <w:tab w:val="left" w:pos="1831"/>
        </w:tabs>
        <w:spacing w:line="242" w:lineRule="auto"/>
        <w:ind w:right="110" w:firstLine="0"/>
        <w:jc w:val="both"/>
        <w:rPr>
          <w:strike/>
          <w:color w:val="FF0000"/>
        </w:rPr>
      </w:pPr>
      <w:r w:rsidRPr="00642546">
        <w:rPr>
          <w:strike/>
          <w:color w:val="FF0000"/>
          <w:u w:val="single" w:color="000000"/>
        </w:rPr>
        <w:t>Initial Application Requirements</w:t>
      </w:r>
      <w:r w:rsidRPr="00642546">
        <w:rPr>
          <w:strike/>
          <w:color w:val="FF0000"/>
        </w:rPr>
        <w:t>. An applicant shall submit an accurate and complete application on forms provided by the Board and accompanied by a fee established annually by the Executive Office of Administration and Finance, and includes documentation that demonstrates proof the applicant:</w:t>
      </w:r>
    </w:p>
    <w:p w:rsidR="000B2F62" w:rsidRPr="00642546" w:rsidRDefault="00843D2B">
      <w:pPr>
        <w:pStyle w:val="BodyText"/>
        <w:numPr>
          <w:ilvl w:val="1"/>
          <w:numId w:val="6"/>
        </w:numPr>
        <w:tabs>
          <w:tab w:val="left" w:pos="2122"/>
        </w:tabs>
        <w:spacing w:before="1"/>
        <w:ind w:firstLine="0"/>
        <w:jc w:val="both"/>
        <w:rPr>
          <w:strike/>
          <w:color w:val="FF0000"/>
        </w:rPr>
      </w:pPr>
      <w:r w:rsidRPr="00642546">
        <w:rPr>
          <w:strike/>
          <w:color w:val="FF0000"/>
        </w:rPr>
        <w:t>Is a dentist licensed under M.G.L. c. 112, § 45 to practice in the Commonwealth;</w:t>
      </w:r>
    </w:p>
    <w:p w:rsidR="000B2F62" w:rsidRPr="00642546" w:rsidRDefault="00843D2B">
      <w:pPr>
        <w:pStyle w:val="BodyText"/>
        <w:numPr>
          <w:ilvl w:val="1"/>
          <w:numId w:val="6"/>
        </w:numPr>
        <w:tabs>
          <w:tab w:val="left" w:pos="2136"/>
        </w:tabs>
        <w:spacing w:before="2"/>
        <w:ind w:left="2135" w:hanging="460"/>
        <w:jc w:val="both"/>
        <w:rPr>
          <w:strike/>
          <w:color w:val="FF0000"/>
        </w:rPr>
      </w:pPr>
      <w:r w:rsidRPr="00642546">
        <w:rPr>
          <w:strike/>
          <w:color w:val="FF0000"/>
        </w:rPr>
        <w:t>Has current certification in ACLS or PALS;</w:t>
      </w:r>
    </w:p>
    <w:p w:rsidR="000B2F62" w:rsidRPr="00642546" w:rsidRDefault="00843D2B">
      <w:pPr>
        <w:numPr>
          <w:ilvl w:val="1"/>
          <w:numId w:val="6"/>
        </w:numPr>
        <w:tabs>
          <w:tab w:val="left" w:pos="2088"/>
        </w:tabs>
        <w:spacing w:before="5" w:line="243" w:lineRule="auto"/>
        <w:ind w:right="114" w:firstLine="0"/>
        <w:jc w:val="both"/>
        <w:rPr>
          <w:rFonts w:ascii="Times New Roman" w:eastAsia="Times New Roman" w:hAnsi="Times New Roman" w:cs="Times New Roman"/>
          <w:strike/>
          <w:color w:val="FF0000"/>
          <w:sz w:val="24"/>
          <w:szCs w:val="24"/>
        </w:rPr>
      </w:pPr>
      <w:r w:rsidRPr="00642546">
        <w:rPr>
          <w:rFonts w:ascii="Times New Roman"/>
          <w:strike/>
          <w:color w:val="FF0000"/>
          <w:sz w:val="24"/>
        </w:rPr>
        <w:t xml:space="preserve">Has successfully completed an education program accredited by the ADA Commission on Dental Accreditation that provides comprehensive and appropriate training necessary to administer and manage moderate sedation commensurate with the </w:t>
      </w:r>
      <w:r w:rsidRPr="00642546">
        <w:rPr>
          <w:rFonts w:ascii="Times New Roman"/>
          <w:i/>
          <w:strike/>
          <w:color w:val="FF0000"/>
          <w:sz w:val="24"/>
        </w:rPr>
        <w:t>ADA Guidelines for Teaching Pain Control Sedation to Dentists and Dental Students</w:t>
      </w:r>
      <w:r w:rsidRPr="00642546">
        <w:rPr>
          <w:rFonts w:ascii="Times New Roman"/>
          <w:strike/>
          <w:color w:val="FF0000"/>
          <w:sz w:val="24"/>
        </w:rPr>
        <w:t>, 2007, at the time training was commenced; or</w:t>
      </w:r>
    </w:p>
    <w:p w:rsidR="000B2F62" w:rsidRPr="00642546" w:rsidRDefault="00843D2B">
      <w:pPr>
        <w:pStyle w:val="BodyText"/>
        <w:numPr>
          <w:ilvl w:val="1"/>
          <w:numId w:val="6"/>
        </w:numPr>
        <w:tabs>
          <w:tab w:val="left" w:pos="2136"/>
        </w:tabs>
        <w:spacing w:line="275" w:lineRule="exact"/>
        <w:ind w:left="2135" w:hanging="460"/>
        <w:jc w:val="both"/>
        <w:rPr>
          <w:strike/>
          <w:color w:val="FF0000"/>
        </w:rPr>
      </w:pPr>
      <w:r w:rsidRPr="00642546">
        <w:rPr>
          <w:strike/>
          <w:color w:val="FF0000"/>
        </w:rPr>
        <w:t>Is certified by the American Board of Oral and Maxillofacial Surgery (ABOMS); or</w:t>
      </w:r>
    </w:p>
    <w:p w:rsidR="000B2F62" w:rsidRPr="00642546" w:rsidRDefault="00843D2B">
      <w:pPr>
        <w:pStyle w:val="BodyText"/>
        <w:numPr>
          <w:ilvl w:val="1"/>
          <w:numId w:val="6"/>
        </w:numPr>
        <w:tabs>
          <w:tab w:val="left" w:pos="2199"/>
        </w:tabs>
        <w:spacing w:before="5" w:line="242" w:lineRule="auto"/>
        <w:ind w:right="118" w:firstLine="0"/>
        <w:jc w:val="both"/>
        <w:rPr>
          <w:strike/>
          <w:color w:val="FF0000"/>
        </w:rPr>
      </w:pPr>
      <w:r w:rsidRPr="00642546">
        <w:rPr>
          <w:strike/>
          <w:color w:val="FF0000"/>
        </w:rPr>
        <w:t>Is certified as a Fellow and/or has Board certification in Anesthesia issued by the American Dental Board of Anesthesiology.</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pStyle w:val="BodyText"/>
        <w:numPr>
          <w:ilvl w:val="0"/>
          <w:numId w:val="6"/>
        </w:numPr>
        <w:tabs>
          <w:tab w:val="left" w:pos="1773"/>
        </w:tabs>
        <w:spacing w:line="243" w:lineRule="auto"/>
        <w:ind w:right="116" w:firstLine="0"/>
        <w:jc w:val="both"/>
        <w:rPr>
          <w:strike/>
          <w:color w:val="FF0000"/>
        </w:rPr>
      </w:pPr>
      <w:r w:rsidRPr="00642546">
        <w:rPr>
          <w:strike/>
          <w:color w:val="FF0000"/>
          <w:u w:val="single" w:color="000000"/>
        </w:rPr>
        <w:t>Auxiliary Personnel Required</w:t>
      </w:r>
      <w:r w:rsidRPr="00642546">
        <w:rPr>
          <w:strike/>
          <w:color w:val="FF0000"/>
        </w:rPr>
        <w:t>. A qualified dentist inducing moderate sedation must have at least two additional individuals trained in BLS present during the administration of the anesthesia.</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6"/>
        </w:numPr>
        <w:tabs>
          <w:tab w:val="left" w:pos="1788"/>
        </w:tabs>
        <w:spacing w:line="243" w:lineRule="auto"/>
        <w:ind w:right="107" w:firstLine="0"/>
        <w:jc w:val="both"/>
        <w:rPr>
          <w:strike/>
          <w:color w:val="FF0000"/>
        </w:rPr>
      </w:pPr>
      <w:r w:rsidRPr="00642546">
        <w:rPr>
          <w:strike/>
          <w:color w:val="FF0000"/>
          <w:u w:val="single" w:color="000000"/>
        </w:rPr>
        <w:t>Patient Evaluation Required</w:t>
      </w:r>
      <w:r w:rsidRPr="00642546">
        <w:rPr>
          <w:strike/>
          <w:color w:val="FF0000"/>
        </w:rPr>
        <w:t>. Patients considered for moderate sedation must be suitably evaluated prior to the start of any sedative procedure. For healthy or medically stable patients (ASA I, II), this must consist of a review of their current medical history and medication use. For patients with a significant medical history (ASA III, IV), consultation with their primary care physician or consulting medical specialist may be required.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6"/>
        </w:numPr>
        <w:tabs>
          <w:tab w:val="left" w:pos="1815"/>
        </w:tabs>
        <w:spacing w:line="244" w:lineRule="auto"/>
        <w:ind w:right="116" w:firstLine="0"/>
        <w:jc w:val="both"/>
        <w:rPr>
          <w:strike/>
          <w:color w:val="FF0000"/>
        </w:rPr>
      </w:pPr>
      <w:r w:rsidRPr="00642546">
        <w:rPr>
          <w:strike/>
          <w:color w:val="FF0000"/>
          <w:u w:val="single" w:color="000000"/>
        </w:rPr>
        <w:t>Pre-operative Preparation Required</w:t>
      </w:r>
      <w:r w:rsidRPr="00642546">
        <w:rPr>
          <w:strike/>
          <w:color w:val="FF0000"/>
        </w:rPr>
        <w:t>. Pre-operative preparation for the administration of moderate sedation shall include:</w:t>
      </w:r>
    </w:p>
    <w:p w:rsidR="000B2F62" w:rsidRPr="00642546" w:rsidRDefault="00843D2B">
      <w:pPr>
        <w:pStyle w:val="BodyText"/>
        <w:numPr>
          <w:ilvl w:val="1"/>
          <w:numId w:val="6"/>
        </w:numPr>
        <w:tabs>
          <w:tab w:val="left" w:pos="2110"/>
        </w:tabs>
        <w:spacing w:line="243" w:lineRule="auto"/>
        <w:ind w:right="116" w:firstLine="0"/>
        <w:jc w:val="both"/>
        <w:rPr>
          <w:strike/>
          <w:color w:val="FF0000"/>
        </w:rPr>
      </w:pPr>
      <w:r w:rsidRPr="00642546">
        <w:rPr>
          <w:strike/>
          <w:color w:val="FF0000"/>
        </w:rPr>
        <w:t>The patient or legal representative shall be advised regarding the procedure associated with the delivery of any sedative or anesthetic agents and a signed informed consent shall be obtained pursuant to 234 CMR 5.15(3)(f) for the proposed sedation/anesthesia obtained prior to the administration of the anesthesia or sedative agent(s);</w:t>
      </w:r>
    </w:p>
    <w:p w:rsidR="000B2F62" w:rsidRPr="00642546" w:rsidRDefault="00843D2B">
      <w:pPr>
        <w:pStyle w:val="BodyText"/>
        <w:numPr>
          <w:ilvl w:val="1"/>
          <w:numId w:val="6"/>
        </w:numPr>
        <w:tabs>
          <w:tab w:val="left" w:pos="2132"/>
        </w:tabs>
        <w:spacing w:line="242" w:lineRule="auto"/>
        <w:ind w:right="118" w:firstLine="0"/>
        <w:jc w:val="both"/>
        <w:rPr>
          <w:strike/>
          <w:color w:val="FF0000"/>
        </w:rPr>
      </w:pPr>
      <w:r w:rsidRPr="00642546">
        <w:rPr>
          <w:strike/>
          <w:color w:val="FF0000"/>
        </w:rPr>
        <w:t>Determination of adequate oxygen supply and equipment necessary to deliver oxygen under positive pressure must be completed;</w:t>
      </w:r>
    </w:p>
    <w:p w:rsidR="000B2F62" w:rsidRPr="00642546" w:rsidRDefault="00843D2B">
      <w:pPr>
        <w:pStyle w:val="BodyText"/>
        <w:numPr>
          <w:ilvl w:val="1"/>
          <w:numId w:val="6"/>
        </w:numPr>
        <w:tabs>
          <w:tab w:val="left" w:pos="2212"/>
        </w:tabs>
        <w:spacing w:before="2" w:line="243" w:lineRule="auto"/>
        <w:ind w:right="117" w:firstLine="0"/>
        <w:jc w:val="both"/>
        <w:rPr>
          <w:strike/>
          <w:color w:val="FF0000"/>
        </w:rPr>
      </w:pPr>
      <w:r w:rsidRPr="00642546">
        <w:rPr>
          <w:strike/>
          <w:color w:val="FF0000"/>
        </w:rPr>
        <w:t>Baseline vital signs, including blood pressure, respiration, and heart rate, must be obtained and documented in the patient record. If the patient's behavior prohibits such determination, this must be documented in the patient record;</w:t>
      </w:r>
    </w:p>
    <w:p w:rsidR="000B2F62" w:rsidRPr="00642546" w:rsidRDefault="00843D2B">
      <w:pPr>
        <w:pStyle w:val="BodyText"/>
        <w:numPr>
          <w:ilvl w:val="1"/>
          <w:numId w:val="6"/>
        </w:numPr>
        <w:tabs>
          <w:tab w:val="left" w:pos="2100"/>
        </w:tabs>
        <w:spacing w:line="244" w:lineRule="auto"/>
        <w:ind w:right="118" w:firstLine="0"/>
        <w:jc w:val="both"/>
        <w:rPr>
          <w:strike/>
          <w:color w:val="FF0000"/>
        </w:rPr>
      </w:pPr>
      <w:r w:rsidRPr="00642546">
        <w:rPr>
          <w:strike/>
          <w:color w:val="FF0000"/>
        </w:rPr>
        <w:t>A medical history must be completed and problem focused physical evaluation must be performed where deemed appropriate;</w:t>
      </w:r>
    </w:p>
    <w:p w:rsidR="000B2F62" w:rsidRPr="00642546" w:rsidRDefault="00843D2B">
      <w:pPr>
        <w:pStyle w:val="BodyText"/>
        <w:numPr>
          <w:ilvl w:val="1"/>
          <w:numId w:val="6"/>
        </w:numPr>
        <w:tabs>
          <w:tab w:val="left" w:pos="2163"/>
        </w:tabs>
        <w:spacing w:line="244" w:lineRule="auto"/>
        <w:ind w:right="116" w:firstLine="0"/>
        <w:jc w:val="both"/>
        <w:rPr>
          <w:strike/>
          <w:color w:val="FF0000"/>
        </w:rPr>
      </w:pPr>
      <w:r w:rsidRPr="00642546">
        <w:rPr>
          <w:strike/>
          <w:color w:val="FF0000"/>
        </w:rPr>
        <w:t>Specific dietary instructions must be provided to the patient based upon the type of sedative/anesthetic technique prescribed and patient's physical status; and</w:t>
      </w:r>
    </w:p>
    <w:p w:rsidR="000B2F62" w:rsidRPr="00642546" w:rsidRDefault="00843D2B">
      <w:pPr>
        <w:pStyle w:val="BodyText"/>
        <w:numPr>
          <w:ilvl w:val="1"/>
          <w:numId w:val="6"/>
        </w:numPr>
        <w:tabs>
          <w:tab w:val="left" w:pos="2030"/>
        </w:tabs>
        <w:spacing w:line="244" w:lineRule="auto"/>
        <w:ind w:right="115" w:firstLine="0"/>
        <w:jc w:val="both"/>
        <w:rPr>
          <w:strike/>
          <w:color w:val="FF0000"/>
        </w:rPr>
      </w:pPr>
      <w:r w:rsidRPr="00642546">
        <w:rPr>
          <w:strike/>
          <w:color w:val="FF0000"/>
        </w:rPr>
        <w:t>Pre-operative verbal and written instructions must be given to the patient and responsible person.</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pPr>
        <w:pStyle w:val="BodyText"/>
        <w:numPr>
          <w:ilvl w:val="0"/>
          <w:numId w:val="6"/>
        </w:numPr>
        <w:tabs>
          <w:tab w:val="left" w:pos="1780"/>
        </w:tabs>
        <w:ind w:left="1779" w:hanging="459"/>
        <w:jc w:val="both"/>
        <w:rPr>
          <w:strike/>
          <w:color w:val="FF0000"/>
        </w:rPr>
      </w:pPr>
      <w:r w:rsidRPr="00642546">
        <w:rPr>
          <w:strike/>
          <w:color w:val="FF0000"/>
          <w:u w:val="single" w:color="000000"/>
        </w:rPr>
        <w:t>Patient Monitoring and Documentation Required</w:t>
      </w:r>
      <w:r w:rsidRPr="00642546">
        <w:rPr>
          <w:strike/>
          <w:color w:val="FF0000"/>
        </w:rPr>
        <w:t>.</w:t>
      </w:r>
    </w:p>
    <w:p w:rsidR="000B2F62" w:rsidRPr="00642546" w:rsidRDefault="00843D2B">
      <w:pPr>
        <w:pStyle w:val="BodyText"/>
        <w:numPr>
          <w:ilvl w:val="1"/>
          <w:numId w:val="6"/>
        </w:numPr>
        <w:tabs>
          <w:tab w:val="left" w:pos="2069"/>
        </w:tabs>
        <w:spacing w:before="2" w:line="243" w:lineRule="auto"/>
        <w:ind w:right="115" w:firstLine="0"/>
        <w:jc w:val="both"/>
        <w:rPr>
          <w:strike/>
          <w:color w:val="FF0000"/>
        </w:rPr>
      </w:pPr>
      <w:r w:rsidRPr="00642546">
        <w:rPr>
          <w:strike/>
          <w:color w:val="FF0000"/>
        </w:rPr>
        <w:t>A qualified dentist administering moderate sedation anesthesia must remain in the room with the patient to monitor the patient continuously until the patient meets the criteria for recovery and must not leave the facility until the patient meets the criteria for discharge and is discharged from the facility.</w:t>
      </w:r>
    </w:p>
    <w:p w:rsidR="000B2F62" w:rsidRPr="00642546" w:rsidRDefault="00843D2B">
      <w:pPr>
        <w:pStyle w:val="BodyText"/>
        <w:numPr>
          <w:ilvl w:val="1"/>
          <w:numId w:val="6"/>
        </w:numPr>
        <w:tabs>
          <w:tab w:val="left" w:pos="2158"/>
        </w:tabs>
        <w:spacing w:line="244" w:lineRule="auto"/>
        <w:ind w:right="114" w:firstLine="0"/>
        <w:jc w:val="both"/>
        <w:rPr>
          <w:strike/>
          <w:color w:val="FF0000"/>
        </w:rPr>
      </w:pPr>
      <w:r w:rsidRPr="00642546">
        <w:rPr>
          <w:strike/>
          <w:color w:val="FF0000"/>
        </w:rPr>
        <w:t>Monitoring and documentation of patient administered moderate sedation anesthesia shall include, but not be limited to continuous monitoring and evaluation of:</w:t>
      </w:r>
    </w:p>
    <w:p w:rsidR="000B2F62" w:rsidRPr="00642546" w:rsidRDefault="00843D2B">
      <w:pPr>
        <w:pStyle w:val="BodyText"/>
        <w:numPr>
          <w:ilvl w:val="2"/>
          <w:numId w:val="6"/>
        </w:numPr>
        <w:tabs>
          <w:tab w:val="left" w:pos="2396"/>
        </w:tabs>
        <w:spacing w:line="274" w:lineRule="exact"/>
        <w:ind w:firstLine="0"/>
        <w:rPr>
          <w:strike/>
          <w:color w:val="FF0000"/>
        </w:rPr>
      </w:pPr>
      <w:r w:rsidRPr="00642546">
        <w:rPr>
          <w:strike/>
          <w:color w:val="FF0000"/>
        </w:rPr>
        <w:t>Color of mucosa, skin or blood (monitoring only);</w:t>
      </w:r>
    </w:p>
    <w:p w:rsidR="000B2F62" w:rsidRPr="00642546" w:rsidRDefault="00843D2B">
      <w:pPr>
        <w:pStyle w:val="BodyText"/>
        <w:numPr>
          <w:ilvl w:val="2"/>
          <w:numId w:val="6"/>
        </w:numPr>
        <w:tabs>
          <w:tab w:val="left" w:pos="2396"/>
        </w:tabs>
        <w:spacing w:before="5"/>
        <w:ind w:left="2395"/>
        <w:rPr>
          <w:strike/>
          <w:color w:val="FF0000"/>
        </w:rPr>
      </w:pPr>
      <w:r w:rsidRPr="00642546">
        <w:rPr>
          <w:strike/>
          <w:color w:val="FF0000"/>
        </w:rPr>
        <w:t>Oxygenation saturation by pulse oximetry;</w:t>
      </w:r>
    </w:p>
    <w:p w:rsidR="000B2F62" w:rsidRPr="00642546" w:rsidRDefault="00843D2B">
      <w:pPr>
        <w:pStyle w:val="BodyText"/>
        <w:numPr>
          <w:ilvl w:val="2"/>
          <w:numId w:val="6"/>
        </w:numPr>
        <w:tabs>
          <w:tab w:val="left" w:pos="2396"/>
        </w:tabs>
        <w:spacing w:before="2"/>
        <w:ind w:left="2395"/>
        <w:rPr>
          <w:strike/>
          <w:color w:val="FF0000"/>
        </w:rPr>
      </w:pPr>
      <w:r w:rsidRPr="00642546">
        <w:rPr>
          <w:strike/>
          <w:color w:val="FF0000"/>
        </w:rPr>
        <w:t>Level of consciousness (</w:t>
      </w:r>
      <w:r w:rsidRPr="00642546">
        <w:rPr>
          <w:i/>
          <w:strike/>
          <w:color w:val="FF0000"/>
        </w:rPr>
        <w:t>e.g</w:t>
      </w:r>
      <w:r w:rsidRPr="00642546">
        <w:rPr>
          <w:strike/>
          <w:color w:val="FF0000"/>
        </w:rPr>
        <w:t>. responsiveness to verbal command);</w:t>
      </w:r>
    </w:p>
    <w:p w:rsidR="000B2F62" w:rsidRPr="00642546" w:rsidRDefault="00843D2B">
      <w:pPr>
        <w:pStyle w:val="BodyText"/>
        <w:numPr>
          <w:ilvl w:val="2"/>
          <w:numId w:val="6"/>
        </w:numPr>
        <w:tabs>
          <w:tab w:val="left" w:pos="2396"/>
        </w:tabs>
        <w:spacing w:before="5"/>
        <w:ind w:left="2395"/>
        <w:rPr>
          <w:strike/>
          <w:color w:val="FF0000"/>
        </w:rPr>
      </w:pPr>
      <w:r w:rsidRPr="00642546">
        <w:rPr>
          <w:strike/>
          <w:color w:val="FF0000"/>
        </w:rPr>
        <w:t>Chest excursions;</w:t>
      </w:r>
    </w:p>
    <w:p w:rsidR="000B2F62" w:rsidRPr="00642546" w:rsidRDefault="00843D2B">
      <w:pPr>
        <w:pStyle w:val="BodyText"/>
        <w:numPr>
          <w:ilvl w:val="2"/>
          <w:numId w:val="6"/>
        </w:numPr>
        <w:tabs>
          <w:tab w:val="left" w:pos="2381"/>
        </w:tabs>
        <w:spacing w:before="2" w:line="244" w:lineRule="auto"/>
        <w:ind w:right="110" w:firstLine="0"/>
        <w:rPr>
          <w:strike/>
          <w:color w:val="FF0000"/>
        </w:rPr>
      </w:pPr>
      <w:r w:rsidRPr="00642546">
        <w:rPr>
          <w:strike/>
          <w:color w:val="FF0000"/>
        </w:rPr>
        <w:t>Ventilation either by auscultation of breath sounds, monitoring end-tidal CO2 or by verbal communication with the patient; and</w:t>
      </w:r>
    </w:p>
    <w:p w:rsidR="000B2F62" w:rsidRPr="00642546" w:rsidRDefault="00843D2B">
      <w:pPr>
        <w:pStyle w:val="BodyText"/>
        <w:numPr>
          <w:ilvl w:val="2"/>
          <w:numId w:val="6"/>
        </w:numPr>
        <w:tabs>
          <w:tab w:val="left" w:pos="2396"/>
        </w:tabs>
        <w:spacing w:line="274" w:lineRule="exact"/>
        <w:ind w:left="2395"/>
        <w:rPr>
          <w:strike/>
          <w:color w:val="FF0000"/>
        </w:rPr>
      </w:pPr>
      <w:r w:rsidRPr="00642546">
        <w:rPr>
          <w:strike/>
          <w:color w:val="FF0000"/>
        </w:rPr>
        <w:t>ECG for patients with significant cardiovascular disease (may be considered).</w:t>
      </w:r>
    </w:p>
    <w:p w:rsidR="000B2F62" w:rsidRPr="00642546" w:rsidRDefault="00843D2B">
      <w:pPr>
        <w:pStyle w:val="BodyText"/>
        <w:numPr>
          <w:ilvl w:val="1"/>
          <w:numId w:val="6"/>
        </w:numPr>
        <w:tabs>
          <w:tab w:val="left" w:pos="2186"/>
        </w:tabs>
        <w:spacing w:before="5" w:line="243" w:lineRule="auto"/>
        <w:ind w:right="116" w:firstLine="0"/>
        <w:jc w:val="both"/>
        <w:rPr>
          <w:strike/>
          <w:color w:val="FF0000"/>
        </w:rPr>
      </w:pPr>
      <w:r w:rsidRPr="00642546">
        <w:rPr>
          <w:strike/>
          <w:color w:val="FF0000"/>
          <w:u w:val="single" w:color="000000"/>
        </w:rPr>
        <w:t>Anesthesia Chart</w:t>
      </w:r>
      <w:r w:rsidRPr="00642546">
        <w:rPr>
          <w:strike/>
          <w:color w:val="FF0000"/>
        </w:rPr>
        <w:t>. The Anesthesia Chart shall contain documentation of all events related to the administration of the sedative or anesthetic agents, including but not limited to the following:</w:t>
      </w:r>
    </w:p>
    <w:p w:rsidR="000B2F62" w:rsidRPr="00642546" w:rsidRDefault="00843D2B">
      <w:pPr>
        <w:pStyle w:val="BodyText"/>
        <w:numPr>
          <w:ilvl w:val="2"/>
          <w:numId w:val="6"/>
        </w:numPr>
        <w:tabs>
          <w:tab w:val="left" w:pos="2482"/>
        </w:tabs>
        <w:spacing w:line="244" w:lineRule="auto"/>
        <w:ind w:right="120" w:firstLine="0"/>
        <w:rPr>
          <w:strike/>
          <w:color w:val="FF0000"/>
        </w:rPr>
      </w:pPr>
      <w:r w:rsidRPr="00642546">
        <w:rPr>
          <w:strike/>
          <w:color w:val="FF0000"/>
        </w:rPr>
        <w:t>Time-oriented anesthetic record including the names of all drugs administered, including local anesthetics, dosages, and monitored physiologic parameters;</w:t>
      </w:r>
    </w:p>
    <w:p w:rsidR="000B2F62" w:rsidRPr="00642546" w:rsidRDefault="00843D2B">
      <w:pPr>
        <w:pStyle w:val="BodyText"/>
        <w:numPr>
          <w:ilvl w:val="2"/>
          <w:numId w:val="6"/>
        </w:numPr>
        <w:tabs>
          <w:tab w:val="left" w:pos="2396"/>
        </w:tabs>
        <w:spacing w:line="274" w:lineRule="exact"/>
        <w:ind w:left="2395"/>
        <w:rPr>
          <w:strike/>
          <w:color w:val="FF0000"/>
        </w:rPr>
      </w:pPr>
      <w:r w:rsidRPr="00642546">
        <w:rPr>
          <w:strike/>
          <w:color w:val="FF0000"/>
        </w:rPr>
        <w:t>Pulse oximetry, heart rate, respiratory rate, and blood pressure;</w:t>
      </w:r>
    </w:p>
    <w:p w:rsidR="000B2F62" w:rsidRPr="00642546" w:rsidRDefault="00843D2B">
      <w:pPr>
        <w:pStyle w:val="BodyText"/>
        <w:numPr>
          <w:ilvl w:val="2"/>
          <w:numId w:val="6"/>
        </w:numPr>
        <w:tabs>
          <w:tab w:val="left" w:pos="2396"/>
        </w:tabs>
        <w:spacing w:before="5"/>
        <w:ind w:left="2395"/>
        <w:rPr>
          <w:strike/>
          <w:color w:val="FF0000"/>
        </w:rPr>
      </w:pPr>
      <w:r w:rsidRPr="00642546">
        <w:rPr>
          <w:strike/>
          <w:color w:val="FF0000"/>
        </w:rPr>
        <w:t>The duration of the procedure; and</w:t>
      </w:r>
    </w:p>
    <w:p w:rsidR="000B2F62" w:rsidRPr="00642546" w:rsidRDefault="00843D2B">
      <w:pPr>
        <w:pStyle w:val="BodyText"/>
        <w:numPr>
          <w:ilvl w:val="2"/>
          <w:numId w:val="6"/>
        </w:numPr>
        <w:tabs>
          <w:tab w:val="left" w:pos="2396"/>
        </w:tabs>
        <w:spacing w:before="2"/>
        <w:ind w:left="2395"/>
        <w:rPr>
          <w:strike/>
          <w:color w:val="FF0000"/>
        </w:rPr>
      </w:pPr>
      <w:r w:rsidRPr="00642546">
        <w:rPr>
          <w:strike/>
          <w:color w:val="FF0000"/>
        </w:rPr>
        <w:t>The individuals present during the procedure.</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0"/>
          <w:numId w:val="6"/>
        </w:numPr>
        <w:tabs>
          <w:tab w:val="left" w:pos="1781"/>
        </w:tabs>
        <w:ind w:left="1780" w:hanging="460"/>
        <w:jc w:val="both"/>
        <w:rPr>
          <w:strike/>
          <w:color w:val="FF0000"/>
        </w:rPr>
      </w:pPr>
      <w:r w:rsidRPr="00642546">
        <w:rPr>
          <w:strike/>
          <w:color w:val="FF0000"/>
          <w:u w:val="single" w:color="000000"/>
        </w:rPr>
        <w:t>Requirements for Management of Recovery and Discharge of Patients</w:t>
      </w:r>
      <w:r w:rsidRPr="00642546">
        <w:rPr>
          <w:strike/>
          <w:color w:val="FF0000"/>
        </w:rPr>
        <w:t>.</w:t>
      </w:r>
    </w:p>
    <w:p w:rsidR="000B2F62" w:rsidRPr="00642546" w:rsidRDefault="00843D2B">
      <w:pPr>
        <w:pStyle w:val="BodyText"/>
        <w:numPr>
          <w:ilvl w:val="1"/>
          <w:numId w:val="6"/>
        </w:numPr>
        <w:tabs>
          <w:tab w:val="left" w:pos="2148"/>
        </w:tabs>
        <w:spacing w:before="5" w:line="242" w:lineRule="auto"/>
        <w:ind w:right="117" w:firstLine="0"/>
        <w:jc w:val="both"/>
        <w:rPr>
          <w:strike/>
          <w:color w:val="FF0000"/>
        </w:rPr>
      </w:pPr>
      <w:r w:rsidRPr="00642546">
        <w:rPr>
          <w:strike/>
          <w:color w:val="FF0000"/>
        </w:rPr>
        <w:t>The recovery and discharge procedures for a patient administered moderate sedation anesthesia shall include, but not be limited to:</w:t>
      </w:r>
    </w:p>
    <w:p w:rsidR="000B2F62" w:rsidRPr="00642546" w:rsidRDefault="00843D2B">
      <w:pPr>
        <w:pStyle w:val="BodyText"/>
        <w:numPr>
          <w:ilvl w:val="2"/>
          <w:numId w:val="6"/>
        </w:numPr>
        <w:tabs>
          <w:tab w:val="left" w:pos="2396"/>
        </w:tabs>
        <w:spacing w:before="2"/>
        <w:ind w:firstLine="0"/>
        <w:rPr>
          <w:strike/>
          <w:color w:val="FF0000"/>
        </w:rPr>
      </w:pPr>
      <w:r w:rsidRPr="00642546">
        <w:rPr>
          <w:strike/>
          <w:color w:val="FF0000"/>
        </w:rPr>
        <w:t>Immediate availability of oxygen and suction equipment;</w:t>
      </w:r>
    </w:p>
    <w:p w:rsidR="000B2F62" w:rsidRPr="00642546" w:rsidRDefault="00843D2B">
      <w:pPr>
        <w:pStyle w:val="BodyText"/>
        <w:numPr>
          <w:ilvl w:val="2"/>
          <w:numId w:val="6"/>
        </w:numPr>
        <w:tabs>
          <w:tab w:val="left" w:pos="2352"/>
        </w:tabs>
        <w:spacing w:before="2" w:line="244" w:lineRule="auto"/>
        <w:ind w:right="116" w:firstLine="0"/>
        <w:rPr>
          <w:strike/>
          <w:color w:val="FF0000"/>
        </w:rPr>
      </w:pPr>
      <w:r w:rsidRPr="00642546">
        <w:rPr>
          <w:strike/>
          <w:color w:val="FF0000"/>
        </w:rPr>
        <w:t>Continuous monitoring and documentation of the patient's blood pressure, heart rate, oxygenation, and level of consciousness;</w:t>
      </w:r>
    </w:p>
    <w:p w:rsidR="000B2F62" w:rsidRPr="00642546" w:rsidRDefault="00843D2B">
      <w:pPr>
        <w:pStyle w:val="BodyText"/>
        <w:numPr>
          <w:ilvl w:val="2"/>
          <w:numId w:val="6"/>
        </w:numPr>
        <w:tabs>
          <w:tab w:val="left" w:pos="2487"/>
        </w:tabs>
        <w:spacing w:line="244" w:lineRule="auto"/>
        <w:ind w:right="120" w:firstLine="0"/>
        <w:rPr>
          <w:strike/>
          <w:color w:val="FF0000"/>
        </w:rPr>
      </w:pPr>
      <w:r w:rsidRPr="00642546">
        <w:rPr>
          <w:strike/>
          <w:color w:val="FF0000"/>
        </w:rPr>
        <w:t>Determination and documentation that the level of consciousness, oxygenation, ventilation, and circulation are satisfactory for discharge; and</w:t>
      </w:r>
    </w:p>
    <w:p w:rsidR="000B2F62" w:rsidRPr="00642546" w:rsidRDefault="00843D2B">
      <w:pPr>
        <w:pStyle w:val="BodyText"/>
        <w:numPr>
          <w:ilvl w:val="2"/>
          <w:numId w:val="6"/>
        </w:numPr>
        <w:tabs>
          <w:tab w:val="left" w:pos="2396"/>
        </w:tabs>
        <w:spacing w:line="274" w:lineRule="exact"/>
        <w:ind w:left="2395"/>
        <w:rPr>
          <w:strike/>
          <w:color w:val="FF0000"/>
        </w:rPr>
      </w:pPr>
      <w:r w:rsidRPr="00642546">
        <w:rPr>
          <w:strike/>
          <w:color w:val="FF0000"/>
        </w:rPr>
        <w:t>Post-operative verbal and written instructions provided.</w:t>
      </w:r>
    </w:p>
    <w:p w:rsidR="000B2F62" w:rsidRPr="00642546" w:rsidRDefault="00843D2B">
      <w:pPr>
        <w:pStyle w:val="BodyText"/>
        <w:numPr>
          <w:ilvl w:val="1"/>
          <w:numId w:val="6"/>
        </w:numPr>
        <w:tabs>
          <w:tab w:val="left" w:pos="2136"/>
        </w:tabs>
        <w:spacing w:before="5" w:line="242" w:lineRule="auto"/>
        <w:ind w:right="116" w:firstLine="0"/>
        <w:jc w:val="both"/>
        <w:rPr>
          <w:strike/>
          <w:color w:val="FF0000"/>
        </w:rPr>
      </w:pPr>
      <w:r w:rsidRPr="00642546">
        <w:rPr>
          <w:strike/>
          <w:color w:val="FF0000"/>
        </w:rPr>
        <w:t>If a reversal agent is administered before discharge criteria have been met, the patient must be monitored until recovery is assured.</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numPr>
          <w:ilvl w:val="0"/>
          <w:numId w:val="6"/>
        </w:numPr>
        <w:tabs>
          <w:tab w:val="left" w:pos="1752"/>
        </w:tabs>
        <w:spacing w:line="243" w:lineRule="auto"/>
        <w:ind w:right="116" w:firstLine="0"/>
        <w:jc w:val="both"/>
        <w:rPr>
          <w:rFonts w:ascii="Times New Roman" w:eastAsia="Times New Roman" w:hAnsi="Times New Roman" w:cs="Times New Roman"/>
          <w:strike/>
          <w:color w:val="FF0000"/>
          <w:sz w:val="24"/>
          <w:szCs w:val="24"/>
        </w:rPr>
      </w:pPr>
      <w:r w:rsidRPr="00642546">
        <w:rPr>
          <w:rFonts w:ascii="Times New Roman"/>
          <w:strike/>
          <w:color w:val="FF0000"/>
          <w:sz w:val="24"/>
          <w:u w:val="single" w:color="000000"/>
        </w:rPr>
        <w:t>Requirements for Management of Pediatric and Special Needs Patients</w:t>
      </w:r>
      <w:r w:rsidRPr="00642546">
        <w:rPr>
          <w:rFonts w:ascii="Times New Roman"/>
          <w:strike/>
          <w:color w:val="FF0000"/>
          <w:sz w:val="24"/>
        </w:rPr>
        <w:t xml:space="preserve">. The Board adopts the American Academy of Pediatrics/American Academy of Pediatric Dentistry's </w:t>
      </w:r>
      <w:r w:rsidRPr="00642546">
        <w:rPr>
          <w:rFonts w:ascii="Times New Roman"/>
          <w:i/>
          <w:strike/>
          <w:color w:val="FF0000"/>
          <w:sz w:val="24"/>
        </w:rPr>
        <w:t xml:space="preserve">Guidelines for Monitoring and Management of Pediatric Patients During and After Sedation of Diagnostic and Therapeutic Procedures </w:t>
      </w:r>
      <w:r w:rsidRPr="00642546">
        <w:rPr>
          <w:rFonts w:ascii="Times New Roman"/>
          <w:strike/>
          <w:color w:val="FF0000"/>
          <w:sz w:val="24"/>
        </w:rPr>
        <w:t xml:space="preserve">and the American Dental Association's guidance on pediatric and special needs patients as contained in its policy statement on </w:t>
      </w:r>
      <w:r w:rsidRPr="00642546">
        <w:rPr>
          <w:rFonts w:ascii="Times New Roman"/>
          <w:i/>
          <w:strike/>
          <w:color w:val="FF0000"/>
          <w:sz w:val="24"/>
        </w:rPr>
        <w:t xml:space="preserve">The Use of Sedation and General Anesthesia by Dentists </w:t>
      </w:r>
      <w:r w:rsidRPr="00642546">
        <w:rPr>
          <w:rFonts w:ascii="Times New Roman"/>
          <w:strike/>
          <w:color w:val="FF0000"/>
          <w:sz w:val="24"/>
        </w:rPr>
        <w:t>(2007).</w:t>
      </w:r>
    </w:p>
    <w:p w:rsidR="000B2F62" w:rsidRPr="00642546" w:rsidRDefault="000B2F62">
      <w:pPr>
        <w:spacing w:before="1"/>
        <w:rPr>
          <w:rFonts w:ascii="Times New Roman" w:eastAsia="Times New Roman" w:hAnsi="Times New Roman" w:cs="Times New Roman"/>
          <w:strike/>
          <w:color w:val="FF0000"/>
          <w:sz w:val="19"/>
          <w:szCs w:val="19"/>
        </w:rPr>
      </w:pPr>
    </w:p>
    <w:p w:rsidR="000B2F62" w:rsidRPr="00642546" w:rsidRDefault="00843D2B">
      <w:pPr>
        <w:pStyle w:val="BodyText"/>
        <w:numPr>
          <w:ilvl w:val="0"/>
          <w:numId w:val="6"/>
        </w:numPr>
        <w:tabs>
          <w:tab w:val="left" w:pos="1816"/>
        </w:tabs>
        <w:spacing w:line="242" w:lineRule="auto"/>
        <w:ind w:right="116" w:firstLine="0"/>
        <w:jc w:val="both"/>
        <w:rPr>
          <w:strike/>
          <w:color w:val="FF0000"/>
        </w:rPr>
      </w:pPr>
      <w:bookmarkStart w:id="13" w:name="6.13:Individual_Permit_B-2:_Administrati"/>
      <w:bookmarkEnd w:id="13"/>
      <w:r w:rsidRPr="00642546">
        <w:rPr>
          <w:strike/>
          <w:color w:val="FF0000"/>
          <w:u w:val="single" w:color="000000"/>
        </w:rPr>
        <w:t>Requirements for Emergency Management</w:t>
      </w:r>
      <w:r w:rsidRPr="00642546">
        <w:rPr>
          <w:strike/>
          <w:color w:val="FF0000"/>
        </w:rPr>
        <w:t>. The qualified dentist is responsible for the sedative management, adequacy of the facility and staff, diagnosis and treatment of emergencies related to the administration of sedation, providing and maintaining the equipment, drugs and protocol for patient rescue and conducting and documenting emergency drills. If a patient enters a deeper level of sedation than the qualified dentist is permitted to provide, the dentist must stop the dental procedure until the patient returns to the intended level of sedation.</w:t>
      </w:r>
    </w:p>
    <w:p w:rsidR="000B2F62" w:rsidRPr="00642546" w:rsidRDefault="000B2F62">
      <w:pPr>
        <w:spacing w:before="4"/>
        <w:rPr>
          <w:rFonts w:ascii="Times New Roman" w:eastAsia="Times New Roman" w:hAnsi="Times New Roman" w:cs="Times New Roman"/>
          <w:sz w:val="24"/>
          <w:szCs w:val="24"/>
        </w:rPr>
      </w:pPr>
    </w:p>
    <w:p w:rsidR="000B2F62" w:rsidRPr="00642546" w:rsidRDefault="00EB0077" w:rsidP="00251FB4">
      <w:pPr>
        <w:pStyle w:val="BodyText"/>
        <w:tabs>
          <w:tab w:val="left" w:pos="900"/>
        </w:tabs>
        <w:spacing w:line="244" w:lineRule="auto"/>
        <w:ind w:left="180" w:right="734"/>
      </w:pPr>
      <w:r w:rsidRPr="00642546">
        <w:rPr>
          <w:u w:val="single" w:color="000000"/>
        </w:rPr>
        <w:t>6.13</w:t>
      </w:r>
      <w:r w:rsidR="002043C4">
        <w:rPr>
          <w:u w:val="single" w:color="000000"/>
        </w:rPr>
        <w:t>:</w:t>
      </w:r>
      <w:r w:rsidR="002043C4">
        <w:rPr>
          <w:u w:val="single" w:color="000000"/>
        </w:rPr>
        <w:tab/>
      </w:r>
      <w:r w:rsidR="006C5264" w:rsidRPr="00642546">
        <w:rPr>
          <w:rFonts w:eastAsia="Calibri" w:cs="Times New Roman"/>
          <w:color w:val="FF0000"/>
          <w:u w:val="single"/>
        </w:rPr>
        <w:t>Renewal of Individual Permits</w:t>
      </w:r>
      <w:r w:rsidR="006C5264" w:rsidRPr="00642546">
        <w:rPr>
          <w:u w:val="single" w:color="000000"/>
        </w:rPr>
        <w:t xml:space="preserve"> </w:t>
      </w:r>
      <w:r w:rsidR="00843D2B" w:rsidRPr="00642546">
        <w:rPr>
          <w:strike/>
          <w:color w:val="FF0000"/>
          <w:u w:val="single" w:color="000000"/>
        </w:rPr>
        <w:t>Individual Permit B-2:  Administration of Minimal Sedation and/or Nitrous Oxide-oxygen in</w:t>
      </w:r>
      <w:r w:rsidR="00843D2B" w:rsidRPr="00642546">
        <w:rPr>
          <w:strike/>
          <w:color w:val="FF0000"/>
        </w:rPr>
        <w:t xml:space="preserve"> </w:t>
      </w:r>
      <w:r w:rsidR="00843D2B" w:rsidRPr="00642546">
        <w:rPr>
          <w:strike/>
          <w:color w:val="FF0000"/>
          <w:u w:val="single" w:color="000000"/>
        </w:rPr>
        <w:t>Conjunction with an Enteral Agent Dispensed or Administered in a Dental Facility</w:t>
      </w:r>
    </w:p>
    <w:p w:rsidR="006C5264" w:rsidRDefault="006C5264" w:rsidP="001B7034">
      <w:pPr>
        <w:widowControl/>
        <w:numPr>
          <w:ilvl w:val="1"/>
          <w:numId w:val="46"/>
        </w:numPr>
        <w:spacing w:after="200" w:line="276" w:lineRule="auto"/>
        <w:ind w:left="900" w:firstLine="0"/>
        <w:contextualSpacing/>
        <w:jc w:val="both"/>
        <w:rPr>
          <w:rFonts w:ascii="Times New Roman" w:eastAsia="Calibri" w:hAnsi="Times New Roman" w:cs="Times New Roman"/>
          <w:color w:val="FF0000"/>
          <w:sz w:val="24"/>
          <w:szCs w:val="24"/>
          <w:u w:val="single"/>
        </w:rPr>
      </w:pPr>
      <w:r w:rsidRPr="001F4F3C">
        <w:rPr>
          <w:rFonts w:ascii="Times New Roman" w:eastAsia="Calibri" w:hAnsi="Times New Roman" w:cs="Times New Roman"/>
          <w:color w:val="FF0000"/>
          <w:sz w:val="24"/>
          <w:szCs w:val="24"/>
          <w:u w:val="single"/>
        </w:rPr>
        <w:t>Dentists. An individual anesthesia permit held by a dentist is valid from the date issued or renewed until the next thirty-first day of March in even-numbered years. Renewal of an individual anesthesia permit</w:t>
      </w:r>
      <w:r w:rsidR="0013337E">
        <w:rPr>
          <w:rFonts w:ascii="Times New Roman" w:eastAsia="Calibri" w:hAnsi="Times New Roman" w:cs="Times New Roman"/>
          <w:color w:val="FF0000"/>
          <w:sz w:val="24"/>
          <w:szCs w:val="24"/>
          <w:u w:val="single"/>
        </w:rPr>
        <w:t xml:space="preserve"> shall be</w:t>
      </w:r>
      <w:r w:rsidRPr="001F4F3C">
        <w:rPr>
          <w:rFonts w:ascii="Times New Roman" w:eastAsia="Calibri" w:hAnsi="Times New Roman" w:cs="Times New Roman"/>
          <w:color w:val="FF0000"/>
          <w:sz w:val="24"/>
          <w:szCs w:val="24"/>
          <w:u w:val="single"/>
        </w:rPr>
        <w:t xml:space="preserve"> by application only on forms furnished by the Board for that purpose and shall be accompanied by the permit fee to be determined by the Executive Office of Administration and Finance and any other documentation as the Board requires. Holding a current dental license is a precondition to renewing an individual anesthesia permit. An individual anesthesia permit under this section that is not renewed prior to the thirty-first day of March in even-numbered years </w:t>
      </w:r>
      <w:r w:rsidR="00473097">
        <w:rPr>
          <w:rFonts w:ascii="Times New Roman" w:eastAsia="Calibri" w:hAnsi="Times New Roman" w:cs="Times New Roman"/>
          <w:color w:val="FF0000"/>
          <w:sz w:val="24"/>
          <w:szCs w:val="24"/>
          <w:u w:val="single"/>
        </w:rPr>
        <w:t>shall expire April 1</w:t>
      </w:r>
      <w:r w:rsidR="00473097" w:rsidRPr="00473097">
        <w:rPr>
          <w:rFonts w:ascii="Times New Roman" w:eastAsia="Calibri" w:hAnsi="Times New Roman" w:cs="Times New Roman"/>
          <w:color w:val="FF0000"/>
          <w:sz w:val="24"/>
          <w:szCs w:val="24"/>
          <w:u w:val="single"/>
          <w:vertAlign w:val="superscript"/>
        </w:rPr>
        <w:t>st</w:t>
      </w:r>
      <w:r w:rsidR="00473097">
        <w:rPr>
          <w:rFonts w:ascii="Times New Roman" w:eastAsia="Calibri" w:hAnsi="Times New Roman" w:cs="Times New Roman"/>
          <w:color w:val="FF0000"/>
          <w:sz w:val="24"/>
          <w:szCs w:val="24"/>
          <w:u w:val="single"/>
        </w:rPr>
        <w:t xml:space="preserve"> of even-numbered years</w:t>
      </w:r>
      <w:r w:rsidR="001F4F3C" w:rsidRPr="001F4F3C">
        <w:rPr>
          <w:rFonts w:ascii="Times New Roman" w:eastAsia="Calibri" w:hAnsi="Times New Roman" w:cs="Times New Roman"/>
          <w:color w:val="FF0000"/>
          <w:sz w:val="24"/>
          <w:szCs w:val="24"/>
          <w:u w:val="single"/>
        </w:rPr>
        <w:t>.</w:t>
      </w:r>
    </w:p>
    <w:p w:rsidR="00936098" w:rsidRPr="001F4F3C" w:rsidRDefault="00936098" w:rsidP="00936098">
      <w:pPr>
        <w:widowControl/>
        <w:spacing w:after="200" w:line="276" w:lineRule="auto"/>
        <w:ind w:left="900"/>
        <w:contextualSpacing/>
        <w:jc w:val="both"/>
        <w:rPr>
          <w:rFonts w:ascii="Times New Roman" w:eastAsia="Calibri" w:hAnsi="Times New Roman" w:cs="Times New Roman"/>
          <w:color w:val="FF0000"/>
          <w:sz w:val="24"/>
          <w:szCs w:val="24"/>
          <w:u w:val="single"/>
        </w:rPr>
      </w:pPr>
    </w:p>
    <w:p w:rsidR="006C5264" w:rsidRDefault="006C5264" w:rsidP="001B7034">
      <w:pPr>
        <w:widowControl/>
        <w:numPr>
          <w:ilvl w:val="1"/>
          <w:numId w:val="46"/>
        </w:numPr>
        <w:spacing w:after="200" w:line="276" w:lineRule="auto"/>
        <w:ind w:left="900" w:firstLine="0"/>
        <w:contextualSpacing/>
        <w:jc w:val="both"/>
        <w:rPr>
          <w:rFonts w:ascii="Times New Roman" w:eastAsia="Calibri" w:hAnsi="Times New Roman" w:cs="Times New Roman"/>
          <w:color w:val="FF0000"/>
          <w:sz w:val="24"/>
          <w:szCs w:val="24"/>
          <w:u w:val="single"/>
        </w:rPr>
      </w:pPr>
      <w:r w:rsidRPr="001F4F3C">
        <w:rPr>
          <w:rFonts w:ascii="Times New Roman" w:eastAsia="Calibri" w:hAnsi="Times New Roman" w:cs="Times New Roman"/>
          <w:color w:val="FF0000"/>
          <w:sz w:val="24"/>
          <w:szCs w:val="24"/>
          <w:u w:val="single"/>
        </w:rPr>
        <w:t>Limited Licensees. An individual anesthesia permit held</w:t>
      </w:r>
      <w:r w:rsidR="0013337E">
        <w:rPr>
          <w:rFonts w:ascii="Times New Roman" w:eastAsia="Calibri" w:hAnsi="Times New Roman" w:cs="Times New Roman"/>
          <w:color w:val="FF0000"/>
          <w:sz w:val="24"/>
          <w:szCs w:val="24"/>
          <w:u w:val="single"/>
        </w:rPr>
        <w:t xml:space="preserve"> </w:t>
      </w:r>
      <w:r w:rsidRPr="001F4F3C">
        <w:rPr>
          <w:rFonts w:ascii="Times New Roman" w:eastAsia="Calibri" w:hAnsi="Times New Roman" w:cs="Times New Roman"/>
          <w:color w:val="FF0000"/>
          <w:sz w:val="24"/>
          <w:szCs w:val="24"/>
          <w:u w:val="single"/>
        </w:rPr>
        <w:t xml:space="preserve">by </w:t>
      </w:r>
      <w:r w:rsidR="0013337E">
        <w:rPr>
          <w:rFonts w:ascii="Times New Roman" w:eastAsia="Calibri" w:hAnsi="Times New Roman" w:cs="Times New Roman"/>
          <w:color w:val="FF0000"/>
          <w:sz w:val="24"/>
          <w:szCs w:val="24"/>
          <w:u w:val="single"/>
        </w:rPr>
        <w:t xml:space="preserve">a </w:t>
      </w:r>
      <w:r w:rsidRPr="001F4F3C">
        <w:rPr>
          <w:rFonts w:ascii="Times New Roman" w:eastAsia="Calibri" w:hAnsi="Times New Roman" w:cs="Times New Roman"/>
          <w:color w:val="FF0000"/>
          <w:sz w:val="24"/>
          <w:szCs w:val="24"/>
          <w:u w:val="single"/>
        </w:rPr>
        <w:t xml:space="preserve">limited license dental intern or dental faculty is valid from the date issued or renewed until the next thirty-first day of March in even-numbered years. An individual anesthesia permit is not associated with a specific limited license and shall be renewed by application only on forms furnished by the Board for that purpose and shall be accompanied by the permit renewal fee to be determined by the Executive Office of Administration and Finance and any other documentation as the Board requires. Holding at least one current limited license is a precondition to renewing an individual anesthesia permit. If a limited licensee fails to maintain at least one current limited license, the individual anesthesia permit shall be void. An individual anesthesia permit under this section that is not renewed prior to the thirty-first day of March in even-numbered years shall expire </w:t>
      </w:r>
      <w:r w:rsidR="00473097">
        <w:rPr>
          <w:rFonts w:ascii="Times New Roman" w:eastAsia="Calibri" w:hAnsi="Times New Roman" w:cs="Times New Roman"/>
          <w:color w:val="FF0000"/>
          <w:sz w:val="24"/>
          <w:szCs w:val="24"/>
          <w:u w:val="single"/>
        </w:rPr>
        <w:t>April 1</w:t>
      </w:r>
      <w:r w:rsidR="00473097" w:rsidRPr="00473097">
        <w:rPr>
          <w:rFonts w:ascii="Times New Roman" w:eastAsia="Calibri" w:hAnsi="Times New Roman" w:cs="Times New Roman"/>
          <w:color w:val="FF0000"/>
          <w:sz w:val="24"/>
          <w:szCs w:val="24"/>
          <w:u w:val="single"/>
          <w:vertAlign w:val="superscript"/>
        </w:rPr>
        <w:t>st</w:t>
      </w:r>
      <w:r w:rsidR="00473097">
        <w:rPr>
          <w:rFonts w:ascii="Times New Roman" w:eastAsia="Calibri" w:hAnsi="Times New Roman" w:cs="Times New Roman"/>
          <w:color w:val="FF0000"/>
          <w:sz w:val="24"/>
          <w:szCs w:val="24"/>
          <w:u w:val="single"/>
        </w:rPr>
        <w:t xml:space="preserve"> of even-numbered years</w:t>
      </w:r>
      <w:r w:rsidRPr="001F4F3C">
        <w:rPr>
          <w:rFonts w:ascii="Times New Roman" w:eastAsia="Calibri" w:hAnsi="Times New Roman" w:cs="Times New Roman"/>
          <w:color w:val="FF0000"/>
          <w:sz w:val="24"/>
          <w:szCs w:val="24"/>
          <w:u w:val="single"/>
        </w:rPr>
        <w:t>.</w:t>
      </w:r>
    </w:p>
    <w:p w:rsidR="00936098" w:rsidRPr="001F4F3C" w:rsidRDefault="00936098" w:rsidP="00936098">
      <w:pPr>
        <w:widowControl/>
        <w:spacing w:after="200" w:line="276" w:lineRule="auto"/>
        <w:contextualSpacing/>
        <w:jc w:val="both"/>
        <w:rPr>
          <w:rFonts w:ascii="Times New Roman" w:eastAsia="Calibri" w:hAnsi="Times New Roman" w:cs="Times New Roman"/>
          <w:color w:val="FF0000"/>
          <w:sz w:val="24"/>
          <w:szCs w:val="24"/>
          <w:u w:val="single"/>
        </w:rPr>
      </w:pPr>
    </w:p>
    <w:p w:rsidR="000B2F62" w:rsidRPr="00642546" w:rsidRDefault="006C5264" w:rsidP="001B7034">
      <w:pPr>
        <w:widowControl/>
        <w:numPr>
          <w:ilvl w:val="1"/>
          <w:numId w:val="46"/>
        </w:numPr>
        <w:spacing w:after="200" w:line="276" w:lineRule="auto"/>
        <w:ind w:left="900" w:firstLine="0"/>
        <w:contextualSpacing/>
        <w:jc w:val="both"/>
        <w:rPr>
          <w:rFonts w:ascii="Times New Roman" w:eastAsia="Calibri"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Dental Hygienists. A Local Anesthesia Permit L held by a dental hygienist is valid from the date issued or renewed until the next thirty-first day of March in non-even-numbered years. Renewal of a Permit L is by application only on forms furnished by the Board for that purpose and shall be accompanied by the permit fee to be determined by the Executive Office of Administration and Finance and other documentation as required by the Board. A Permit L under this section that is not renewed by the thirty-first day of March in non-even-numbered years shall expire the following day.</w:t>
      </w:r>
      <w:r w:rsidRPr="00642546">
        <w:rPr>
          <w:rFonts w:ascii="Calibri" w:eastAsia="Calibri" w:hAnsi="Calibri" w:cs="Times New Roman"/>
          <w:color w:val="FF0000"/>
          <w:u w:val="single"/>
        </w:rPr>
        <w:t xml:space="preserve"> </w:t>
      </w:r>
      <w:r w:rsidRPr="00642546">
        <w:rPr>
          <w:rFonts w:ascii="Times New Roman" w:eastAsia="Calibri" w:hAnsi="Times New Roman" w:cs="Times New Roman"/>
          <w:color w:val="FF0000"/>
          <w:sz w:val="24"/>
          <w:szCs w:val="24"/>
          <w:u w:val="single"/>
        </w:rPr>
        <w:t>Holding a current dental hygienist license is a precondition to renewing a Permit L.</w:t>
      </w:r>
    </w:p>
    <w:p w:rsidR="006C5264" w:rsidRPr="00642546" w:rsidRDefault="006C5264">
      <w:pPr>
        <w:spacing w:before="3"/>
        <w:rPr>
          <w:rFonts w:ascii="Times New Roman" w:eastAsia="Times New Roman" w:hAnsi="Times New Roman" w:cs="Times New Roman"/>
          <w:sz w:val="24"/>
          <w:szCs w:val="24"/>
        </w:rPr>
      </w:pPr>
    </w:p>
    <w:p w:rsidR="000B2F62" w:rsidRPr="00642546" w:rsidRDefault="00843D2B">
      <w:pPr>
        <w:pStyle w:val="BodyText"/>
        <w:numPr>
          <w:ilvl w:val="2"/>
          <w:numId w:val="5"/>
        </w:numPr>
        <w:tabs>
          <w:tab w:val="left" w:pos="1831"/>
        </w:tabs>
        <w:spacing w:line="242" w:lineRule="auto"/>
        <w:ind w:right="110" w:firstLine="0"/>
        <w:jc w:val="both"/>
        <w:rPr>
          <w:strike/>
          <w:color w:val="FF0000"/>
        </w:rPr>
      </w:pPr>
      <w:r w:rsidRPr="00642546">
        <w:rPr>
          <w:strike/>
          <w:color w:val="FF0000"/>
          <w:u w:val="single" w:color="000000"/>
        </w:rPr>
        <w:t>Initial Application Requirements</w:t>
      </w:r>
      <w:r w:rsidRPr="00642546">
        <w:rPr>
          <w:strike/>
          <w:color w:val="FF0000"/>
        </w:rPr>
        <w:t>. An applicant shall submit an accurate and complete application on forms provided by the Board and accompanied by a fee established annually by the Executive Office of Administration and Finance, and includes documentation that demonstrates proof that the applicant:</w:t>
      </w:r>
    </w:p>
    <w:p w:rsidR="000B2F62" w:rsidRPr="00642546" w:rsidRDefault="00843D2B">
      <w:pPr>
        <w:pStyle w:val="BodyText"/>
        <w:numPr>
          <w:ilvl w:val="3"/>
          <w:numId w:val="5"/>
        </w:numPr>
        <w:tabs>
          <w:tab w:val="left" w:pos="2122"/>
        </w:tabs>
        <w:spacing w:before="1"/>
        <w:ind w:firstLine="0"/>
        <w:jc w:val="both"/>
        <w:rPr>
          <w:strike/>
          <w:color w:val="FF0000"/>
        </w:rPr>
      </w:pPr>
      <w:r w:rsidRPr="00642546">
        <w:rPr>
          <w:strike/>
          <w:color w:val="FF0000"/>
        </w:rPr>
        <w:t>Is a dentist licensed under M.G.L. c. 112, § 45 to practice in the Commonwealth;</w:t>
      </w:r>
    </w:p>
    <w:p w:rsidR="000B2F62" w:rsidRPr="00642546" w:rsidRDefault="00843D2B">
      <w:pPr>
        <w:pStyle w:val="BodyText"/>
        <w:numPr>
          <w:ilvl w:val="3"/>
          <w:numId w:val="5"/>
        </w:numPr>
        <w:tabs>
          <w:tab w:val="left" w:pos="2136"/>
        </w:tabs>
        <w:spacing w:before="2"/>
        <w:ind w:left="2135" w:hanging="460"/>
        <w:jc w:val="both"/>
        <w:rPr>
          <w:strike/>
          <w:color w:val="FF0000"/>
        </w:rPr>
      </w:pPr>
      <w:r w:rsidRPr="00642546">
        <w:rPr>
          <w:strike/>
          <w:color w:val="FF0000"/>
        </w:rPr>
        <w:t>Has current certification in ACLS or PALS;</w:t>
      </w:r>
    </w:p>
    <w:p w:rsidR="000B2F62" w:rsidRPr="00642546" w:rsidRDefault="00843D2B">
      <w:pPr>
        <w:numPr>
          <w:ilvl w:val="3"/>
          <w:numId w:val="5"/>
        </w:numPr>
        <w:tabs>
          <w:tab w:val="left" w:pos="2084"/>
        </w:tabs>
        <w:spacing w:before="5" w:line="243" w:lineRule="auto"/>
        <w:ind w:right="117" w:firstLine="0"/>
        <w:jc w:val="both"/>
        <w:rPr>
          <w:rFonts w:ascii="Times New Roman" w:eastAsia="Times New Roman" w:hAnsi="Times New Roman" w:cs="Times New Roman"/>
          <w:strike/>
          <w:color w:val="FF0000"/>
          <w:sz w:val="24"/>
          <w:szCs w:val="24"/>
        </w:rPr>
      </w:pPr>
      <w:r w:rsidRPr="00642546">
        <w:rPr>
          <w:rFonts w:ascii="Times New Roman"/>
          <w:strike/>
          <w:color w:val="FF0000"/>
          <w:sz w:val="24"/>
        </w:rPr>
        <w:t xml:space="preserve">Has successfully completed an education program that complies at a minimum with the </w:t>
      </w:r>
      <w:r w:rsidRPr="00642546">
        <w:rPr>
          <w:rFonts w:ascii="Times New Roman"/>
          <w:i/>
          <w:strike/>
          <w:color w:val="FF0000"/>
          <w:sz w:val="24"/>
        </w:rPr>
        <w:t>ADA Guidelines for Teaching Pain Control Sedation to Dentists and Dental Students, 2007</w:t>
      </w:r>
      <w:r w:rsidRPr="00642546">
        <w:rPr>
          <w:rFonts w:ascii="Times New Roman"/>
          <w:strike/>
          <w:color w:val="FF0000"/>
          <w:sz w:val="24"/>
        </w:rPr>
        <w:t>, at the time training was commenced; or</w:t>
      </w:r>
    </w:p>
    <w:p w:rsidR="000B2F62" w:rsidRPr="00642546" w:rsidRDefault="00843D2B">
      <w:pPr>
        <w:pStyle w:val="BodyText"/>
        <w:numPr>
          <w:ilvl w:val="3"/>
          <w:numId w:val="5"/>
        </w:numPr>
        <w:tabs>
          <w:tab w:val="left" w:pos="2136"/>
        </w:tabs>
        <w:spacing w:line="275" w:lineRule="exact"/>
        <w:ind w:left="2135" w:hanging="460"/>
        <w:jc w:val="both"/>
        <w:rPr>
          <w:strike/>
          <w:color w:val="FF0000"/>
        </w:rPr>
      </w:pPr>
      <w:r w:rsidRPr="00642546">
        <w:rPr>
          <w:strike/>
          <w:color w:val="FF0000"/>
        </w:rPr>
        <w:t>Is certified by the American Board of Oral and Maxillofacial Surgery (ABOMS); or</w:t>
      </w:r>
    </w:p>
    <w:p w:rsidR="000B2F62" w:rsidRPr="00642546" w:rsidRDefault="00843D2B">
      <w:pPr>
        <w:pStyle w:val="BodyText"/>
        <w:numPr>
          <w:ilvl w:val="3"/>
          <w:numId w:val="5"/>
        </w:numPr>
        <w:tabs>
          <w:tab w:val="left" w:pos="2199"/>
        </w:tabs>
        <w:spacing w:before="5" w:line="242" w:lineRule="auto"/>
        <w:ind w:right="117" w:firstLine="0"/>
        <w:jc w:val="both"/>
        <w:rPr>
          <w:strike/>
          <w:color w:val="FF0000"/>
        </w:rPr>
      </w:pPr>
      <w:r w:rsidRPr="00642546">
        <w:rPr>
          <w:strike/>
          <w:color w:val="FF0000"/>
        </w:rPr>
        <w:t>Is certified as a Fellow and/or has Board certification in Anesthesia issued by the American Dental Board of Anesthesiology.</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pStyle w:val="BodyText"/>
        <w:numPr>
          <w:ilvl w:val="2"/>
          <w:numId w:val="5"/>
        </w:numPr>
        <w:tabs>
          <w:tab w:val="left" w:pos="1766"/>
        </w:tabs>
        <w:spacing w:line="243" w:lineRule="auto"/>
        <w:ind w:right="116" w:firstLine="0"/>
        <w:jc w:val="both"/>
        <w:rPr>
          <w:strike/>
          <w:color w:val="FF0000"/>
        </w:rPr>
      </w:pPr>
      <w:r w:rsidRPr="00642546">
        <w:rPr>
          <w:strike/>
          <w:color w:val="FF0000"/>
          <w:u w:val="single" w:color="000000"/>
        </w:rPr>
        <w:t>Auxiliary Personnel Required</w:t>
      </w:r>
      <w:r w:rsidRPr="00642546">
        <w:rPr>
          <w:strike/>
          <w:color w:val="FF0000"/>
        </w:rPr>
        <w:t>. A qualified dentist inducing minimum sedation must have at least one additional individual trained in BLS present during the administration of the anesthesia.</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2"/>
          <w:numId w:val="5"/>
        </w:numPr>
        <w:tabs>
          <w:tab w:val="left" w:pos="1774"/>
        </w:tabs>
        <w:spacing w:line="243" w:lineRule="auto"/>
        <w:ind w:right="107" w:firstLine="0"/>
        <w:jc w:val="both"/>
        <w:rPr>
          <w:strike/>
          <w:color w:val="FF0000"/>
        </w:rPr>
      </w:pPr>
      <w:r w:rsidRPr="00642546">
        <w:rPr>
          <w:strike/>
          <w:color w:val="FF0000"/>
          <w:u w:val="single" w:color="000000"/>
        </w:rPr>
        <w:t>Patient Evaluation Required</w:t>
      </w:r>
      <w:r w:rsidRPr="00642546">
        <w:rPr>
          <w:strike/>
          <w:color w:val="FF0000"/>
        </w:rPr>
        <w:t>. Patients considered for minimum sedation must be suitably evaluated prior to the start of any sedative procedure. For healthy or medically stable patients (ASA I, II), this must consist of a review of their current medical history and medication use. For patients with a significant medical history (ASA III, IV), consultation with their primary care physician or consulting medical specialist may be required.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2"/>
          <w:numId w:val="5"/>
        </w:numPr>
        <w:tabs>
          <w:tab w:val="left" w:pos="1809"/>
        </w:tabs>
        <w:spacing w:line="244" w:lineRule="auto"/>
        <w:ind w:right="117" w:firstLine="0"/>
        <w:jc w:val="both"/>
        <w:rPr>
          <w:strike/>
          <w:color w:val="FF0000"/>
        </w:rPr>
      </w:pPr>
      <w:r w:rsidRPr="00642546">
        <w:rPr>
          <w:strike/>
          <w:color w:val="FF0000"/>
          <w:u w:val="single" w:color="000000"/>
        </w:rPr>
        <w:t>Pre-operative Preparation Required</w:t>
      </w:r>
      <w:r w:rsidRPr="00642546">
        <w:rPr>
          <w:strike/>
          <w:color w:val="FF0000"/>
        </w:rPr>
        <w:t>. Pre-operative preparation for the administration of minimum sedation shall include:</w:t>
      </w:r>
    </w:p>
    <w:p w:rsidR="000B2F62" w:rsidRPr="00642546" w:rsidRDefault="00843D2B">
      <w:pPr>
        <w:pStyle w:val="BodyText"/>
        <w:numPr>
          <w:ilvl w:val="3"/>
          <w:numId w:val="5"/>
        </w:numPr>
        <w:tabs>
          <w:tab w:val="left" w:pos="2112"/>
        </w:tabs>
        <w:spacing w:line="243" w:lineRule="auto"/>
        <w:ind w:right="117" w:firstLine="0"/>
        <w:jc w:val="both"/>
        <w:rPr>
          <w:strike/>
          <w:color w:val="FF0000"/>
        </w:rPr>
      </w:pPr>
      <w:r w:rsidRPr="00642546">
        <w:rPr>
          <w:strike/>
          <w:color w:val="FF0000"/>
        </w:rPr>
        <w:t>The patient or legal representative shall be advised regarding the procedure associated with the delivery of any sedative or anesthetic agents and a signed informed consent shall be obtained pursuant to 234 CMR 5.15(3)(f) for the proposed sedation/anesthesia obtained prior to the administration of the anesthesia or sedative agent(s);</w:t>
      </w:r>
    </w:p>
    <w:p w:rsidR="000B2F62" w:rsidRPr="00642546" w:rsidRDefault="00843D2B">
      <w:pPr>
        <w:pStyle w:val="BodyText"/>
        <w:numPr>
          <w:ilvl w:val="3"/>
          <w:numId w:val="5"/>
        </w:numPr>
        <w:tabs>
          <w:tab w:val="left" w:pos="2136"/>
        </w:tabs>
        <w:spacing w:line="244" w:lineRule="auto"/>
        <w:ind w:right="118" w:firstLine="0"/>
        <w:jc w:val="both"/>
        <w:rPr>
          <w:strike/>
          <w:color w:val="FF0000"/>
        </w:rPr>
      </w:pPr>
      <w:r w:rsidRPr="00642546">
        <w:rPr>
          <w:strike/>
          <w:color w:val="FF0000"/>
        </w:rPr>
        <w:t>Determination of adequate oxygen supply and equipment necessary to deliver oxygen under positive pressure must be completed;</w:t>
      </w:r>
    </w:p>
    <w:p w:rsidR="000B2F62" w:rsidRPr="00642546" w:rsidRDefault="00843D2B">
      <w:pPr>
        <w:pStyle w:val="BodyText"/>
        <w:numPr>
          <w:ilvl w:val="3"/>
          <w:numId w:val="5"/>
        </w:numPr>
        <w:tabs>
          <w:tab w:val="left" w:pos="2206"/>
        </w:tabs>
        <w:spacing w:line="243" w:lineRule="auto"/>
        <w:ind w:right="116" w:firstLine="0"/>
        <w:jc w:val="both"/>
        <w:rPr>
          <w:strike/>
          <w:color w:val="FF0000"/>
        </w:rPr>
      </w:pPr>
      <w:r w:rsidRPr="00642546">
        <w:rPr>
          <w:strike/>
          <w:color w:val="FF0000"/>
        </w:rPr>
        <w:t>Baseline vital signs, including blood pressure, respiration, and heart rate, must be obtained and documented in the patient record. If the patient's behavior prohibits such determination, this must be documented in the patient record;</w:t>
      </w:r>
    </w:p>
    <w:p w:rsidR="000B2F62" w:rsidRPr="00642546" w:rsidRDefault="00843D2B">
      <w:pPr>
        <w:pStyle w:val="BodyText"/>
        <w:numPr>
          <w:ilvl w:val="3"/>
          <w:numId w:val="5"/>
        </w:numPr>
        <w:tabs>
          <w:tab w:val="left" w:pos="2096"/>
        </w:tabs>
        <w:spacing w:before="1" w:line="242" w:lineRule="auto"/>
        <w:ind w:right="118" w:firstLine="0"/>
        <w:jc w:val="both"/>
        <w:rPr>
          <w:strike/>
          <w:color w:val="FF0000"/>
        </w:rPr>
      </w:pPr>
      <w:r w:rsidRPr="00642546">
        <w:rPr>
          <w:strike/>
          <w:color w:val="FF0000"/>
        </w:rPr>
        <w:t>A medical history must be completed and problem focused physical evaluation must be performed where deemed appropriate;</w:t>
      </w:r>
    </w:p>
    <w:p w:rsidR="000B2F62" w:rsidRPr="00642546" w:rsidRDefault="00843D2B">
      <w:pPr>
        <w:pStyle w:val="BodyText"/>
        <w:numPr>
          <w:ilvl w:val="3"/>
          <w:numId w:val="5"/>
        </w:numPr>
        <w:tabs>
          <w:tab w:val="left" w:pos="2177"/>
        </w:tabs>
        <w:spacing w:before="2" w:line="242" w:lineRule="auto"/>
        <w:ind w:right="113" w:firstLine="0"/>
        <w:jc w:val="both"/>
        <w:rPr>
          <w:strike/>
          <w:color w:val="FF0000"/>
        </w:rPr>
      </w:pPr>
      <w:r w:rsidRPr="00642546">
        <w:rPr>
          <w:strike/>
          <w:color w:val="FF0000"/>
        </w:rPr>
        <w:t>Specific dietary instructions must be provided to the patient based upon the type of sedative/anesthetic technique prescribed and patient's physical status; and</w:t>
      </w:r>
    </w:p>
    <w:p w:rsidR="000B2F62" w:rsidRPr="00642546" w:rsidRDefault="00843D2B">
      <w:pPr>
        <w:pStyle w:val="BodyText"/>
        <w:numPr>
          <w:ilvl w:val="3"/>
          <w:numId w:val="5"/>
        </w:numPr>
        <w:tabs>
          <w:tab w:val="left" w:pos="2033"/>
        </w:tabs>
        <w:spacing w:before="2" w:line="242" w:lineRule="auto"/>
        <w:ind w:right="116" w:firstLine="0"/>
        <w:jc w:val="both"/>
        <w:rPr>
          <w:strike/>
          <w:color w:val="FF0000"/>
        </w:rPr>
      </w:pPr>
      <w:r w:rsidRPr="00642546">
        <w:rPr>
          <w:strike/>
          <w:color w:val="FF0000"/>
        </w:rPr>
        <w:t>Pre-operative verbal and written instructions must be given to the patient and responsible person.</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pStyle w:val="BodyText"/>
        <w:numPr>
          <w:ilvl w:val="2"/>
          <w:numId w:val="5"/>
        </w:numPr>
        <w:tabs>
          <w:tab w:val="left" w:pos="1780"/>
        </w:tabs>
        <w:ind w:left="1779" w:hanging="459"/>
        <w:jc w:val="both"/>
        <w:rPr>
          <w:strike/>
          <w:color w:val="FF0000"/>
        </w:rPr>
      </w:pPr>
      <w:r w:rsidRPr="00642546">
        <w:rPr>
          <w:strike/>
          <w:color w:val="FF0000"/>
          <w:u w:val="single" w:color="000000"/>
        </w:rPr>
        <w:t>Patient Monitoring and Documentation Required</w:t>
      </w:r>
      <w:r w:rsidRPr="00642546">
        <w:rPr>
          <w:strike/>
          <w:color w:val="FF0000"/>
        </w:rPr>
        <w:t>.</w:t>
      </w:r>
    </w:p>
    <w:p w:rsidR="000B2F62" w:rsidRPr="00642546" w:rsidRDefault="00843D2B">
      <w:pPr>
        <w:pStyle w:val="BodyText"/>
        <w:numPr>
          <w:ilvl w:val="3"/>
          <w:numId w:val="5"/>
        </w:numPr>
        <w:tabs>
          <w:tab w:val="left" w:pos="2055"/>
        </w:tabs>
        <w:spacing w:before="5" w:line="242" w:lineRule="auto"/>
        <w:ind w:right="115" w:firstLine="0"/>
        <w:jc w:val="both"/>
        <w:rPr>
          <w:strike/>
          <w:color w:val="FF0000"/>
        </w:rPr>
      </w:pPr>
      <w:r w:rsidRPr="00642546">
        <w:rPr>
          <w:strike/>
          <w:color w:val="FF0000"/>
        </w:rPr>
        <w:t>A qualified dentist administering minimum sedation anesthesia must remain in the room with the patient to monitor the patient continuously until the patient meets the criteria for recovery and must not leave the facility until the patient meets the criteria for discharge and is discharged from the facility.</w:t>
      </w:r>
    </w:p>
    <w:p w:rsidR="000B2F62" w:rsidRPr="00642546" w:rsidRDefault="00843D2B">
      <w:pPr>
        <w:pStyle w:val="BodyText"/>
        <w:numPr>
          <w:ilvl w:val="3"/>
          <w:numId w:val="5"/>
        </w:numPr>
        <w:tabs>
          <w:tab w:val="left" w:pos="2134"/>
        </w:tabs>
        <w:spacing w:before="1" w:line="242" w:lineRule="auto"/>
        <w:ind w:right="114" w:firstLine="0"/>
        <w:jc w:val="both"/>
        <w:rPr>
          <w:strike/>
          <w:color w:val="FF0000"/>
        </w:rPr>
      </w:pPr>
      <w:r w:rsidRPr="00642546">
        <w:rPr>
          <w:strike/>
          <w:color w:val="FF0000"/>
        </w:rPr>
        <w:t>Monitoring and documentation of patient administered Minimum sedation anesthesia shall include, but not be limited to continuous monitoring and evaluation of:</w:t>
      </w:r>
    </w:p>
    <w:p w:rsidR="000B2F62" w:rsidRPr="00642546" w:rsidRDefault="000B2F62">
      <w:pPr>
        <w:spacing w:before="1"/>
        <w:rPr>
          <w:rFonts w:ascii="Times New Roman" w:eastAsia="Times New Roman" w:hAnsi="Times New Roman" w:cs="Times New Roman"/>
          <w:strike/>
          <w:color w:val="FF0000"/>
          <w:sz w:val="19"/>
          <w:szCs w:val="19"/>
        </w:rPr>
      </w:pPr>
    </w:p>
    <w:p w:rsidR="000B2F62" w:rsidRPr="00642546" w:rsidRDefault="00843D2B">
      <w:pPr>
        <w:pStyle w:val="BodyText"/>
        <w:numPr>
          <w:ilvl w:val="2"/>
          <w:numId w:val="4"/>
        </w:numPr>
        <w:tabs>
          <w:tab w:val="left" w:pos="2396"/>
        </w:tabs>
        <w:ind w:firstLine="0"/>
        <w:rPr>
          <w:strike/>
          <w:color w:val="FF0000"/>
        </w:rPr>
      </w:pPr>
      <w:r w:rsidRPr="00642546">
        <w:rPr>
          <w:strike/>
          <w:color w:val="FF0000"/>
        </w:rPr>
        <w:t>Color of mucosa, skin or blood (monitoring only);</w:t>
      </w:r>
    </w:p>
    <w:p w:rsidR="000B2F62" w:rsidRPr="00642546" w:rsidRDefault="00843D2B">
      <w:pPr>
        <w:pStyle w:val="BodyText"/>
        <w:numPr>
          <w:ilvl w:val="2"/>
          <w:numId w:val="4"/>
        </w:numPr>
        <w:tabs>
          <w:tab w:val="left" w:pos="2396"/>
        </w:tabs>
        <w:spacing w:before="2"/>
        <w:ind w:left="2395"/>
        <w:rPr>
          <w:strike/>
          <w:color w:val="FF0000"/>
        </w:rPr>
      </w:pPr>
      <w:r w:rsidRPr="00642546">
        <w:rPr>
          <w:strike/>
          <w:color w:val="FF0000"/>
        </w:rPr>
        <w:t>Oxygenation saturation by pulse oximetry;</w:t>
      </w:r>
    </w:p>
    <w:p w:rsidR="000B2F62" w:rsidRPr="00642546" w:rsidRDefault="00843D2B">
      <w:pPr>
        <w:pStyle w:val="BodyText"/>
        <w:numPr>
          <w:ilvl w:val="2"/>
          <w:numId w:val="4"/>
        </w:numPr>
        <w:tabs>
          <w:tab w:val="left" w:pos="2396"/>
        </w:tabs>
        <w:spacing w:before="5"/>
        <w:ind w:left="2395"/>
        <w:rPr>
          <w:strike/>
          <w:color w:val="FF0000"/>
        </w:rPr>
      </w:pPr>
      <w:r w:rsidRPr="00642546">
        <w:rPr>
          <w:strike/>
          <w:color w:val="FF0000"/>
        </w:rPr>
        <w:t>Level of consciousness (</w:t>
      </w:r>
      <w:r w:rsidRPr="00642546">
        <w:rPr>
          <w:i/>
          <w:strike/>
          <w:color w:val="FF0000"/>
        </w:rPr>
        <w:t>e.g</w:t>
      </w:r>
      <w:r w:rsidRPr="00642546">
        <w:rPr>
          <w:strike/>
          <w:color w:val="FF0000"/>
        </w:rPr>
        <w:t>. responsiveness to verbal command);</w:t>
      </w:r>
    </w:p>
    <w:p w:rsidR="000B2F62" w:rsidRPr="00642546" w:rsidRDefault="00843D2B">
      <w:pPr>
        <w:pStyle w:val="BodyText"/>
        <w:numPr>
          <w:ilvl w:val="2"/>
          <w:numId w:val="4"/>
        </w:numPr>
        <w:tabs>
          <w:tab w:val="left" w:pos="2396"/>
        </w:tabs>
        <w:spacing w:before="2"/>
        <w:ind w:left="2395"/>
        <w:rPr>
          <w:strike/>
          <w:color w:val="FF0000"/>
        </w:rPr>
      </w:pPr>
      <w:r w:rsidRPr="00642546">
        <w:rPr>
          <w:strike/>
          <w:color w:val="FF0000"/>
        </w:rPr>
        <w:t>Chest excursions;</w:t>
      </w:r>
    </w:p>
    <w:p w:rsidR="000B2F62" w:rsidRPr="00642546" w:rsidRDefault="00843D2B">
      <w:pPr>
        <w:pStyle w:val="BodyText"/>
        <w:numPr>
          <w:ilvl w:val="2"/>
          <w:numId w:val="4"/>
        </w:numPr>
        <w:tabs>
          <w:tab w:val="left" w:pos="2381"/>
        </w:tabs>
        <w:spacing w:before="5" w:line="242" w:lineRule="auto"/>
        <w:ind w:right="109" w:firstLine="0"/>
        <w:rPr>
          <w:strike/>
          <w:color w:val="FF0000"/>
        </w:rPr>
      </w:pPr>
      <w:r w:rsidRPr="00642546">
        <w:rPr>
          <w:strike/>
          <w:color w:val="FF0000"/>
        </w:rPr>
        <w:t>Ventilation either by auscultation of breath sounds, monitoring end-tidal CO2 or by verbal communication with the patient; and</w:t>
      </w:r>
    </w:p>
    <w:p w:rsidR="000B2F62" w:rsidRPr="00642546" w:rsidRDefault="00843D2B">
      <w:pPr>
        <w:pStyle w:val="BodyText"/>
        <w:numPr>
          <w:ilvl w:val="2"/>
          <w:numId w:val="4"/>
        </w:numPr>
        <w:tabs>
          <w:tab w:val="left" w:pos="2396"/>
        </w:tabs>
        <w:spacing w:before="2"/>
        <w:ind w:left="2395"/>
        <w:rPr>
          <w:strike/>
          <w:color w:val="FF0000"/>
        </w:rPr>
      </w:pPr>
      <w:r w:rsidRPr="00642546">
        <w:rPr>
          <w:strike/>
          <w:color w:val="FF0000"/>
        </w:rPr>
        <w:t>ECG for patients with significant cardiovascular disease (may be considered).</w:t>
      </w:r>
    </w:p>
    <w:p w:rsidR="000B2F62" w:rsidRPr="00642546" w:rsidRDefault="00843D2B">
      <w:pPr>
        <w:pStyle w:val="BodyText"/>
        <w:numPr>
          <w:ilvl w:val="3"/>
          <w:numId w:val="5"/>
        </w:numPr>
        <w:tabs>
          <w:tab w:val="left" w:pos="2186"/>
        </w:tabs>
        <w:spacing w:before="2" w:line="243" w:lineRule="auto"/>
        <w:ind w:right="115" w:firstLine="0"/>
        <w:jc w:val="both"/>
        <w:rPr>
          <w:strike/>
          <w:color w:val="FF0000"/>
        </w:rPr>
      </w:pPr>
      <w:r w:rsidRPr="00642546">
        <w:rPr>
          <w:strike/>
          <w:color w:val="FF0000"/>
          <w:u w:val="single" w:color="000000"/>
        </w:rPr>
        <w:t>Anesthesia Chart</w:t>
      </w:r>
      <w:r w:rsidRPr="00642546">
        <w:rPr>
          <w:strike/>
          <w:color w:val="FF0000"/>
        </w:rPr>
        <w:t>. The Anesthesia Chart shall contain documentation of all events related to the administration of the sedative or anesthetic agents, including but not limited to the following:</w:t>
      </w:r>
    </w:p>
    <w:p w:rsidR="000B2F62" w:rsidRPr="00642546" w:rsidRDefault="00843D2B">
      <w:pPr>
        <w:pStyle w:val="BodyText"/>
        <w:numPr>
          <w:ilvl w:val="4"/>
          <w:numId w:val="5"/>
        </w:numPr>
        <w:tabs>
          <w:tab w:val="left" w:pos="2482"/>
        </w:tabs>
        <w:spacing w:before="1" w:line="242" w:lineRule="auto"/>
        <w:ind w:right="120" w:firstLine="0"/>
        <w:rPr>
          <w:strike/>
          <w:color w:val="FF0000"/>
        </w:rPr>
      </w:pPr>
      <w:r w:rsidRPr="00642546">
        <w:rPr>
          <w:strike/>
          <w:color w:val="FF0000"/>
        </w:rPr>
        <w:t>Time-oriented anesthetic record including the names of all drugs administered, including local anesthetics, dosages, and monitored physiologic parameters;</w:t>
      </w:r>
    </w:p>
    <w:p w:rsidR="000B2F62" w:rsidRPr="00642546" w:rsidRDefault="00843D2B">
      <w:pPr>
        <w:pStyle w:val="BodyText"/>
        <w:numPr>
          <w:ilvl w:val="4"/>
          <w:numId w:val="5"/>
        </w:numPr>
        <w:tabs>
          <w:tab w:val="left" w:pos="2396"/>
        </w:tabs>
        <w:spacing w:before="2"/>
        <w:ind w:left="2395" w:hanging="360"/>
        <w:rPr>
          <w:strike/>
          <w:color w:val="FF0000"/>
        </w:rPr>
      </w:pPr>
      <w:r w:rsidRPr="00642546">
        <w:rPr>
          <w:strike/>
          <w:color w:val="FF0000"/>
        </w:rPr>
        <w:t>Pulse oximetry, heart rate, respiratory rate, and blood pressure;</w:t>
      </w:r>
    </w:p>
    <w:p w:rsidR="000B2F62" w:rsidRPr="00642546" w:rsidRDefault="00843D2B">
      <w:pPr>
        <w:pStyle w:val="BodyText"/>
        <w:numPr>
          <w:ilvl w:val="4"/>
          <w:numId w:val="5"/>
        </w:numPr>
        <w:tabs>
          <w:tab w:val="left" w:pos="2396"/>
        </w:tabs>
        <w:spacing w:before="2"/>
        <w:ind w:left="2395" w:hanging="360"/>
        <w:rPr>
          <w:strike/>
          <w:color w:val="FF0000"/>
        </w:rPr>
      </w:pPr>
      <w:r w:rsidRPr="00642546">
        <w:rPr>
          <w:strike/>
          <w:color w:val="FF0000"/>
        </w:rPr>
        <w:t>The duration of the procedure; and</w:t>
      </w:r>
    </w:p>
    <w:p w:rsidR="000B2F62" w:rsidRPr="00642546" w:rsidRDefault="00843D2B">
      <w:pPr>
        <w:pStyle w:val="BodyText"/>
        <w:numPr>
          <w:ilvl w:val="4"/>
          <w:numId w:val="5"/>
        </w:numPr>
        <w:tabs>
          <w:tab w:val="left" w:pos="2396"/>
        </w:tabs>
        <w:spacing w:before="5"/>
        <w:ind w:left="2395" w:hanging="360"/>
        <w:rPr>
          <w:strike/>
          <w:color w:val="FF0000"/>
        </w:rPr>
      </w:pPr>
      <w:r w:rsidRPr="00642546">
        <w:rPr>
          <w:strike/>
          <w:color w:val="FF0000"/>
        </w:rPr>
        <w:t>The individuals present during the procedure.</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5"/>
        </w:numPr>
        <w:tabs>
          <w:tab w:val="left" w:pos="1773"/>
        </w:tabs>
        <w:spacing w:line="243" w:lineRule="auto"/>
        <w:ind w:right="117" w:firstLine="0"/>
        <w:jc w:val="both"/>
        <w:rPr>
          <w:strike/>
          <w:color w:val="FF0000"/>
        </w:rPr>
      </w:pPr>
      <w:r w:rsidRPr="00642546">
        <w:rPr>
          <w:strike/>
          <w:color w:val="FF0000"/>
          <w:u w:val="single" w:color="000000"/>
        </w:rPr>
        <w:t>Requirements for Management of Recovery and Discharge of Patients</w:t>
      </w:r>
      <w:r w:rsidRPr="00642546">
        <w:rPr>
          <w:strike/>
          <w:color w:val="FF0000"/>
        </w:rPr>
        <w:t>. The recovery and discharge procedures for a patient administered Minimum sedation anesthesia shall include, but not be limited to:</w:t>
      </w:r>
    </w:p>
    <w:p w:rsidR="000B2F62" w:rsidRPr="00642546" w:rsidRDefault="00843D2B">
      <w:pPr>
        <w:pStyle w:val="BodyText"/>
        <w:numPr>
          <w:ilvl w:val="3"/>
          <w:numId w:val="5"/>
        </w:numPr>
        <w:tabs>
          <w:tab w:val="left" w:pos="2122"/>
        </w:tabs>
        <w:spacing w:line="275" w:lineRule="exact"/>
        <w:ind w:firstLine="0"/>
        <w:jc w:val="both"/>
        <w:rPr>
          <w:strike/>
          <w:color w:val="FF0000"/>
        </w:rPr>
      </w:pPr>
      <w:r w:rsidRPr="00642546">
        <w:rPr>
          <w:strike/>
          <w:color w:val="FF0000"/>
        </w:rPr>
        <w:t>Immediate availability of oxygen and suction equipment;</w:t>
      </w:r>
    </w:p>
    <w:p w:rsidR="000B2F62" w:rsidRPr="00642546" w:rsidRDefault="00843D2B">
      <w:pPr>
        <w:pStyle w:val="BodyText"/>
        <w:numPr>
          <w:ilvl w:val="3"/>
          <w:numId w:val="5"/>
        </w:numPr>
        <w:tabs>
          <w:tab w:val="left" w:pos="2150"/>
        </w:tabs>
        <w:spacing w:before="5" w:line="242" w:lineRule="auto"/>
        <w:ind w:right="117" w:firstLine="0"/>
        <w:jc w:val="both"/>
        <w:rPr>
          <w:strike/>
          <w:color w:val="FF0000"/>
        </w:rPr>
      </w:pPr>
      <w:r w:rsidRPr="00642546">
        <w:rPr>
          <w:strike/>
          <w:color w:val="FF0000"/>
        </w:rPr>
        <w:t>Continuous monitoring and documentation of the patient's blood pressure, heart rate, oxygenation, and level of consciousness;</w:t>
      </w:r>
    </w:p>
    <w:p w:rsidR="000B2F62" w:rsidRPr="00642546" w:rsidRDefault="00843D2B">
      <w:pPr>
        <w:pStyle w:val="BodyText"/>
        <w:numPr>
          <w:ilvl w:val="3"/>
          <w:numId w:val="5"/>
        </w:numPr>
        <w:tabs>
          <w:tab w:val="left" w:pos="2278"/>
        </w:tabs>
        <w:spacing w:before="2" w:line="242" w:lineRule="auto"/>
        <w:ind w:right="117" w:firstLine="0"/>
        <w:jc w:val="both"/>
        <w:rPr>
          <w:strike/>
          <w:color w:val="FF0000"/>
        </w:rPr>
      </w:pPr>
      <w:r w:rsidRPr="00642546">
        <w:rPr>
          <w:strike/>
          <w:color w:val="FF0000"/>
        </w:rPr>
        <w:t>Determination and documentation that the level of consciousness, oxygenation, ventilation, and circulation are satisfactory for discharge;</w:t>
      </w:r>
    </w:p>
    <w:p w:rsidR="000B2F62" w:rsidRPr="00642546" w:rsidRDefault="00843D2B">
      <w:pPr>
        <w:pStyle w:val="BodyText"/>
        <w:numPr>
          <w:ilvl w:val="3"/>
          <w:numId w:val="5"/>
        </w:numPr>
        <w:tabs>
          <w:tab w:val="left" w:pos="2136"/>
        </w:tabs>
        <w:spacing w:before="2"/>
        <w:ind w:left="2135" w:hanging="460"/>
        <w:jc w:val="both"/>
        <w:rPr>
          <w:strike/>
          <w:color w:val="FF0000"/>
        </w:rPr>
      </w:pPr>
      <w:r w:rsidRPr="00642546">
        <w:rPr>
          <w:strike/>
          <w:color w:val="FF0000"/>
        </w:rPr>
        <w:t>Post-operative verbal and written instructions provided; and</w:t>
      </w:r>
    </w:p>
    <w:p w:rsidR="000B2F62" w:rsidRPr="00642546" w:rsidRDefault="00843D2B">
      <w:pPr>
        <w:pStyle w:val="BodyText"/>
        <w:numPr>
          <w:ilvl w:val="3"/>
          <w:numId w:val="5"/>
        </w:numPr>
        <w:tabs>
          <w:tab w:val="left" w:pos="2120"/>
        </w:tabs>
        <w:spacing w:before="2" w:line="244" w:lineRule="auto"/>
        <w:ind w:right="116" w:firstLine="0"/>
        <w:jc w:val="both"/>
        <w:rPr>
          <w:strike/>
          <w:color w:val="FF0000"/>
        </w:rPr>
      </w:pPr>
      <w:r w:rsidRPr="00642546">
        <w:rPr>
          <w:strike/>
          <w:color w:val="FF0000"/>
        </w:rPr>
        <w:t>If a reversal agent is administered before discharge criteria have been met, the patient must be monitored until recovery is assured.</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pPr>
        <w:numPr>
          <w:ilvl w:val="2"/>
          <w:numId w:val="5"/>
        </w:numPr>
        <w:tabs>
          <w:tab w:val="left" w:pos="1752"/>
        </w:tabs>
        <w:spacing w:line="242" w:lineRule="auto"/>
        <w:ind w:right="115" w:firstLine="0"/>
        <w:jc w:val="both"/>
        <w:rPr>
          <w:rFonts w:ascii="Times New Roman" w:eastAsia="Times New Roman" w:hAnsi="Times New Roman" w:cs="Times New Roman"/>
          <w:strike/>
          <w:color w:val="FF0000"/>
          <w:sz w:val="24"/>
          <w:szCs w:val="24"/>
        </w:rPr>
      </w:pPr>
      <w:bookmarkStart w:id="14" w:name="6.14:Individual_Permit_C:_Administration"/>
      <w:bookmarkEnd w:id="14"/>
      <w:r w:rsidRPr="00642546">
        <w:rPr>
          <w:rFonts w:ascii="Times New Roman"/>
          <w:strike/>
          <w:color w:val="FF0000"/>
          <w:sz w:val="24"/>
          <w:u w:val="single" w:color="000000"/>
        </w:rPr>
        <w:t>Requirements for Management of Pediatric and Special Needs Patients</w:t>
      </w:r>
      <w:r w:rsidRPr="00642546">
        <w:rPr>
          <w:rFonts w:ascii="Times New Roman"/>
          <w:strike/>
          <w:color w:val="FF0000"/>
          <w:sz w:val="24"/>
        </w:rPr>
        <w:t xml:space="preserve">. The Board adopts the American Academy of Pediatrics/American Academy of Pediatric Dentistry's </w:t>
      </w:r>
      <w:r w:rsidRPr="00642546">
        <w:rPr>
          <w:rFonts w:ascii="Times New Roman"/>
          <w:i/>
          <w:strike/>
          <w:color w:val="FF0000"/>
          <w:sz w:val="24"/>
        </w:rPr>
        <w:t>Guidelines for Monitoring and Management of Pediatric Patients During and After Sedation of Diagnostic and Therapeutic Procedures</w:t>
      </w:r>
      <w:r w:rsidRPr="00642546">
        <w:rPr>
          <w:rFonts w:ascii="Times New Roman"/>
          <w:strike/>
          <w:color w:val="FF0000"/>
          <w:sz w:val="24"/>
        </w:rPr>
        <w:t xml:space="preserve">, as may be amended and republished and the American Dental Association's guidance on pediatric and special needs patients as contained in its </w:t>
      </w:r>
      <w:r w:rsidRPr="00642546">
        <w:rPr>
          <w:rFonts w:ascii="Times New Roman"/>
          <w:i/>
          <w:strike/>
          <w:color w:val="FF0000"/>
          <w:sz w:val="24"/>
        </w:rPr>
        <w:t xml:space="preserve">Policy Statement on The Use of Sedation and General Anesthesia by Dentists </w:t>
      </w:r>
      <w:r w:rsidRPr="00642546">
        <w:rPr>
          <w:rFonts w:ascii="Times New Roman"/>
          <w:strike/>
          <w:color w:val="FF0000"/>
          <w:sz w:val="24"/>
        </w:rPr>
        <w:t>(234 CMR 6.02).</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2"/>
          <w:numId w:val="5"/>
        </w:numPr>
        <w:tabs>
          <w:tab w:val="left" w:pos="1816"/>
        </w:tabs>
        <w:spacing w:line="243" w:lineRule="auto"/>
        <w:ind w:right="116" w:firstLine="0"/>
        <w:jc w:val="both"/>
        <w:rPr>
          <w:strike/>
          <w:color w:val="FF0000"/>
        </w:rPr>
      </w:pPr>
      <w:r w:rsidRPr="00642546">
        <w:rPr>
          <w:strike/>
          <w:color w:val="FF0000"/>
          <w:u w:val="single" w:color="000000"/>
        </w:rPr>
        <w:t>Requirements for Emergency Management</w:t>
      </w:r>
      <w:r w:rsidRPr="00642546">
        <w:rPr>
          <w:strike/>
          <w:color w:val="FF0000"/>
        </w:rPr>
        <w:t>. The qualified dentist is responsible for the sedative management, adequacy of the facility and staff, diagnosis and treatment of emergencies related to the administration of sedation, providing and maintaining the equipment, drugs and protocol for patient rescue, and conducting and documenting emergency</w:t>
      </w:r>
      <w:r w:rsidR="008438C4" w:rsidRPr="00642546">
        <w:rPr>
          <w:strike/>
          <w:color w:val="FF0000"/>
        </w:rPr>
        <w:t xml:space="preserve"> </w:t>
      </w:r>
      <w:r w:rsidRPr="00642546">
        <w:rPr>
          <w:strike/>
          <w:color w:val="FF0000"/>
        </w:rPr>
        <w:t>drills. If a patient enters a deeper level of sedation than the qualified dentist is permitted to provide, the dentist must stop the dental procedure until the patient returns to the intended level of sedation.</w:t>
      </w:r>
    </w:p>
    <w:p w:rsidR="000B2F62" w:rsidRPr="00642546" w:rsidRDefault="000B2F62">
      <w:pPr>
        <w:spacing w:before="4"/>
        <w:rPr>
          <w:rFonts w:ascii="Times New Roman" w:eastAsia="Times New Roman" w:hAnsi="Times New Roman" w:cs="Times New Roman"/>
          <w:sz w:val="24"/>
          <w:szCs w:val="24"/>
        </w:rPr>
      </w:pPr>
    </w:p>
    <w:p w:rsidR="000B2F62" w:rsidRPr="00642546" w:rsidRDefault="00251FB4" w:rsidP="00251FB4">
      <w:pPr>
        <w:pStyle w:val="BodyText"/>
        <w:tabs>
          <w:tab w:val="left" w:pos="900"/>
        </w:tabs>
        <w:spacing w:line="242" w:lineRule="auto"/>
        <w:ind w:left="180" w:right="212"/>
      </w:pPr>
      <w:r>
        <w:rPr>
          <w:rFonts w:eastAsia="Calibri" w:cs="Times New Roman"/>
          <w:u w:val="single"/>
        </w:rPr>
        <w:t>6.14:</w:t>
      </w:r>
      <w:r>
        <w:rPr>
          <w:rFonts w:eastAsia="Calibri" w:cs="Times New Roman"/>
          <w:u w:val="single"/>
        </w:rPr>
        <w:tab/>
      </w:r>
      <w:r w:rsidR="006C5264" w:rsidRPr="00642546">
        <w:rPr>
          <w:rFonts w:eastAsia="Calibri" w:cs="Times New Roman"/>
          <w:color w:val="FF0000"/>
          <w:u w:val="single"/>
        </w:rPr>
        <w:t>Renewal of Expired Individual Permits</w:t>
      </w:r>
      <w:r w:rsidR="006C5264" w:rsidRPr="00642546">
        <w:rPr>
          <w:u w:val="single" w:color="000000"/>
        </w:rPr>
        <w:t xml:space="preserve"> </w:t>
      </w:r>
      <w:r w:rsidR="00843D2B" w:rsidRPr="00642546">
        <w:rPr>
          <w:strike/>
          <w:color w:val="FF0000"/>
          <w:u w:val="single" w:color="000000"/>
        </w:rPr>
        <w:t>Individual Permit C: Administration of Nitrous Oxide-oxygen Alone or in Conjunction with Local</w:t>
      </w:r>
      <w:r w:rsidR="008438C4" w:rsidRPr="00642546">
        <w:rPr>
          <w:strike/>
          <w:color w:val="FF0000"/>
          <w:u w:val="single"/>
        </w:rPr>
        <w:t xml:space="preserve"> </w:t>
      </w:r>
      <w:r w:rsidR="00843D2B" w:rsidRPr="00642546">
        <w:rPr>
          <w:strike/>
          <w:color w:val="FF0000"/>
          <w:u w:val="single" w:color="000000"/>
        </w:rPr>
        <w:t>Anesthesia</w:t>
      </w:r>
    </w:p>
    <w:p w:rsidR="000B2F62" w:rsidRPr="00642546" w:rsidRDefault="000B2F62">
      <w:pPr>
        <w:spacing w:before="5"/>
        <w:rPr>
          <w:rFonts w:ascii="Times New Roman" w:eastAsia="Times New Roman" w:hAnsi="Times New Roman" w:cs="Times New Roman"/>
          <w:sz w:val="24"/>
          <w:szCs w:val="24"/>
        </w:rPr>
      </w:pPr>
    </w:p>
    <w:p w:rsidR="006C5264" w:rsidRPr="006C5264" w:rsidRDefault="006C5264" w:rsidP="00936098">
      <w:pPr>
        <w:widowControl/>
        <w:tabs>
          <w:tab w:val="left" w:pos="1440"/>
        </w:tabs>
        <w:spacing w:after="200" w:line="276" w:lineRule="auto"/>
        <w:ind w:left="900"/>
        <w:jc w:val="both"/>
        <w:rPr>
          <w:rFonts w:ascii="Times New Roman" w:eastAsia="Calibri" w:hAnsi="Times New Roman" w:cs="Times New Roman"/>
          <w:color w:val="FF0000"/>
          <w:sz w:val="24"/>
          <w:szCs w:val="24"/>
          <w:u w:val="single"/>
        </w:rPr>
      </w:pPr>
      <w:r w:rsidRPr="00936098">
        <w:rPr>
          <w:rFonts w:ascii="Times New Roman" w:eastAsia="Calibri" w:hAnsi="Times New Roman" w:cs="Times New Roman"/>
          <w:color w:val="FF0000"/>
          <w:sz w:val="24"/>
          <w:szCs w:val="24"/>
        </w:rPr>
        <w:t xml:space="preserve">(1) </w:t>
      </w:r>
      <w:r w:rsidR="00642546" w:rsidRPr="00936098">
        <w:rPr>
          <w:rFonts w:ascii="Times New Roman" w:eastAsia="Calibri" w:hAnsi="Times New Roman" w:cs="Times New Roman"/>
          <w:color w:val="FF0000"/>
          <w:sz w:val="24"/>
          <w:szCs w:val="24"/>
        </w:rPr>
        <w:tab/>
      </w:r>
      <w:r w:rsidRPr="006C5264">
        <w:rPr>
          <w:rFonts w:ascii="Times New Roman" w:eastAsia="Calibri" w:hAnsi="Times New Roman" w:cs="Times New Roman"/>
          <w:color w:val="FF0000"/>
          <w:sz w:val="24"/>
          <w:szCs w:val="24"/>
          <w:u w:val="single"/>
        </w:rPr>
        <w:t>Dentists</w:t>
      </w:r>
    </w:p>
    <w:p w:rsidR="006C5264" w:rsidRPr="001F4F3C" w:rsidRDefault="002A6F5A" w:rsidP="001B7034">
      <w:pPr>
        <w:widowControl/>
        <w:numPr>
          <w:ilvl w:val="1"/>
          <w:numId w:val="31"/>
        </w:numPr>
        <w:tabs>
          <w:tab w:val="lef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For a</w:t>
      </w:r>
      <w:r w:rsidR="006C5264" w:rsidRPr="001F4F3C">
        <w:rPr>
          <w:rFonts w:ascii="Times New Roman" w:eastAsia="Calibri" w:hAnsi="Times New Roman" w:cs="Times New Roman"/>
          <w:color w:val="FF0000"/>
          <w:sz w:val="24"/>
          <w:szCs w:val="24"/>
          <w:u w:val="single"/>
        </w:rPr>
        <w:t>n individual anesthesia permit holder who maintains current Board certification consistent with 234 CMR 6.05(1</w:t>
      </w:r>
      <w:proofErr w:type="gramStart"/>
      <w:r w:rsidR="006C5264" w:rsidRPr="001F4F3C">
        <w:rPr>
          <w:rFonts w:ascii="Times New Roman" w:eastAsia="Calibri" w:hAnsi="Times New Roman" w:cs="Times New Roman"/>
          <w:color w:val="FF0000"/>
          <w:sz w:val="24"/>
          <w:szCs w:val="24"/>
          <w:u w:val="single"/>
        </w:rPr>
        <w:t>)(</w:t>
      </w:r>
      <w:proofErr w:type="gramEnd"/>
      <w:r w:rsidR="006C5264" w:rsidRPr="001F4F3C">
        <w:rPr>
          <w:rFonts w:ascii="Times New Roman" w:eastAsia="Calibri" w:hAnsi="Times New Roman" w:cs="Times New Roman"/>
          <w:color w:val="FF0000"/>
          <w:sz w:val="24"/>
          <w:szCs w:val="24"/>
          <w:u w:val="single"/>
        </w:rPr>
        <w:t>a)(3)(A) or (B), no additional education or training is required to renew an expired individual anesthesia permit.</w:t>
      </w:r>
    </w:p>
    <w:p w:rsidR="006C5264" w:rsidRPr="006C5264" w:rsidRDefault="002A6F5A" w:rsidP="001B7034">
      <w:pPr>
        <w:widowControl/>
        <w:numPr>
          <w:ilvl w:val="1"/>
          <w:numId w:val="31"/>
        </w:numPr>
        <w:tabs>
          <w:tab w:val="lef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For a</w:t>
      </w:r>
      <w:r w:rsidR="006C5264" w:rsidRPr="006C5264">
        <w:rPr>
          <w:rFonts w:ascii="Times New Roman" w:eastAsia="Calibri" w:hAnsi="Times New Roman" w:cs="Times New Roman"/>
          <w:color w:val="FF0000"/>
          <w:sz w:val="24"/>
          <w:szCs w:val="24"/>
          <w:u w:val="single"/>
        </w:rPr>
        <w:t>n individual anesthesia permit holder not maintaining certification consistent with 234 CMR 6.05(1</w:t>
      </w:r>
      <w:proofErr w:type="gramStart"/>
      <w:r w:rsidR="006C5264" w:rsidRPr="006C5264">
        <w:rPr>
          <w:rFonts w:ascii="Times New Roman" w:eastAsia="Calibri" w:hAnsi="Times New Roman" w:cs="Times New Roman"/>
          <w:color w:val="FF0000"/>
          <w:sz w:val="24"/>
          <w:szCs w:val="24"/>
          <w:u w:val="single"/>
        </w:rPr>
        <w:t>)(</w:t>
      </w:r>
      <w:proofErr w:type="gramEnd"/>
      <w:r w:rsidR="006C5264" w:rsidRPr="006C5264">
        <w:rPr>
          <w:rFonts w:ascii="Times New Roman" w:eastAsia="Calibri" w:hAnsi="Times New Roman" w:cs="Times New Roman"/>
          <w:color w:val="FF0000"/>
          <w:sz w:val="24"/>
          <w:szCs w:val="24"/>
          <w:u w:val="single"/>
        </w:rPr>
        <w:t>a)(3)(A) or (B) with an individual anesthesia permit expired for five or more years must have their credentials and educational qualifiers reviewed by the Board prior to renewing an individual anesthesia permit.</w:t>
      </w:r>
    </w:p>
    <w:p w:rsidR="006C5264" w:rsidRPr="006C5264" w:rsidRDefault="006C5264" w:rsidP="006C5264">
      <w:pPr>
        <w:widowControl/>
        <w:spacing w:after="200" w:line="276" w:lineRule="auto"/>
        <w:ind w:left="720"/>
        <w:contextualSpacing/>
        <w:jc w:val="both"/>
        <w:rPr>
          <w:rFonts w:ascii="Times New Roman" w:eastAsia="Calibri" w:hAnsi="Times New Roman" w:cs="Times New Roman"/>
          <w:color w:val="FF0000"/>
          <w:sz w:val="24"/>
          <w:szCs w:val="24"/>
          <w:u w:val="single"/>
        </w:rPr>
      </w:pPr>
    </w:p>
    <w:p w:rsidR="006C5264" w:rsidRPr="006C5264" w:rsidRDefault="006C5264" w:rsidP="001B7034">
      <w:pPr>
        <w:widowControl/>
        <w:numPr>
          <w:ilvl w:val="0"/>
          <w:numId w:val="46"/>
        </w:numPr>
        <w:tabs>
          <w:tab w:val="left" w:pos="1440"/>
        </w:tabs>
        <w:spacing w:after="200" w:line="276" w:lineRule="auto"/>
        <w:ind w:left="900" w:firstLine="0"/>
        <w:contextualSpacing/>
        <w:jc w:val="both"/>
        <w:rPr>
          <w:rFonts w:ascii="Times New Roman" w:eastAsia="Calibri" w:hAnsi="Times New Roman" w:cs="Times New Roman"/>
          <w:color w:val="FF0000"/>
          <w:sz w:val="24"/>
          <w:szCs w:val="24"/>
          <w:u w:val="single"/>
        </w:rPr>
      </w:pPr>
      <w:r w:rsidRPr="006C5264">
        <w:rPr>
          <w:rFonts w:ascii="Times New Roman" w:eastAsia="Calibri" w:hAnsi="Times New Roman" w:cs="Times New Roman"/>
          <w:color w:val="FF0000"/>
          <w:sz w:val="24"/>
          <w:szCs w:val="24"/>
          <w:u w:val="single"/>
        </w:rPr>
        <w:t>Dental Hygienists</w:t>
      </w:r>
    </w:p>
    <w:p w:rsidR="006C5264" w:rsidRPr="006C5264" w:rsidRDefault="006C5264" w:rsidP="006C5264">
      <w:pPr>
        <w:widowControl/>
        <w:spacing w:after="200" w:line="276" w:lineRule="auto"/>
        <w:ind w:left="1080"/>
        <w:contextualSpacing/>
        <w:jc w:val="both"/>
        <w:rPr>
          <w:rFonts w:ascii="Times New Roman" w:eastAsia="Calibri" w:hAnsi="Times New Roman" w:cs="Times New Roman"/>
          <w:color w:val="FF0000"/>
          <w:sz w:val="24"/>
          <w:szCs w:val="24"/>
          <w:u w:val="single"/>
        </w:rPr>
      </w:pPr>
    </w:p>
    <w:p w:rsidR="006C5264" w:rsidRPr="001F4F3C" w:rsidRDefault="006C5264" w:rsidP="001B7034">
      <w:pPr>
        <w:widowControl/>
        <w:numPr>
          <w:ilvl w:val="1"/>
          <w:numId w:val="33"/>
        </w:numPr>
        <w:tabs>
          <w:tab w:val="lef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sidRPr="001F4F3C">
        <w:rPr>
          <w:rFonts w:ascii="Times New Roman" w:eastAsia="Calibri" w:hAnsi="Times New Roman" w:cs="Times New Roman"/>
          <w:color w:val="FF0000"/>
          <w:sz w:val="24"/>
          <w:szCs w:val="24"/>
          <w:u w:val="single"/>
        </w:rPr>
        <w:t>For a Permit L expired for more than one renewal cycle, the dental hygienist shall submit documentation of successfully passing the CDCA’s Local Anesthesia Examination for Dental Hygienists or other Board-approved exam ta</w:t>
      </w:r>
      <w:r w:rsidR="001F4F3C">
        <w:rPr>
          <w:rFonts w:ascii="Times New Roman" w:eastAsia="Calibri" w:hAnsi="Times New Roman" w:cs="Times New Roman"/>
          <w:color w:val="FF0000"/>
          <w:sz w:val="24"/>
          <w:szCs w:val="24"/>
          <w:u w:val="single"/>
        </w:rPr>
        <w:t>ken six months prior to renewal.</w:t>
      </w:r>
    </w:p>
    <w:p w:rsidR="006C5264" w:rsidRPr="00642546" w:rsidRDefault="00BE6173" w:rsidP="001B7034">
      <w:pPr>
        <w:widowControl/>
        <w:numPr>
          <w:ilvl w:val="1"/>
          <w:numId w:val="33"/>
        </w:numPr>
        <w:tabs>
          <w:tab w:val="left" w:pos="1440"/>
        </w:tabs>
        <w:spacing w:after="200" w:line="276" w:lineRule="auto"/>
        <w:ind w:left="1440" w:firstLine="0"/>
        <w:contextualSpacing/>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For a</w:t>
      </w:r>
      <w:r w:rsidR="006C5264" w:rsidRPr="00642546">
        <w:rPr>
          <w:rFonts w:ascii="Times New Roman" w:eastAsia="Calibri" w:hAnsi="Times New Roman" w:cs="Times New Roman"/>
          <w:color w:val="FF0000"/>
          <w:sz w:val="24"/>
          <w:szCs w:val="24"/>
          <w:u w:val="single"/>
        </w:rPr>
        <w:t xml:space="preserve"> Permit L expired for two or more renewal cycles, the dental hygienist must submit documentation of </w:t>
      </w:r>
      <w:r w:rsidR="006D35D6">
        <w:rPr>
          <w:rFonts w:ascii="Times New Roman" w:eastAsia="Calibri" w:hAnsi="Times New Roman" w:cs="Times New Roman"/>
          <w:color w:val="FF0000"/>
          <w:sz w:val="24"/>
          <w:szCs w:val="24"/>
          <w:u w:val="single"/>
        </w:rPr>
        <w:t>completing</w:t>
      </w:r>
      <w:r w:rsidR="006D35D6" w:rsidRPr="00642546">
        <w:rPr>
          <w:rFonts w:ascii="Times New Roman" w:eastAsia="Calibri" w:hAnsi="Times New Roman" w:cs="Times New Roman"/>
          <w:color w:val="FF0000"/>
          <w:sz w:val="24"/>
          <w:szCs w:val="24"/>
          <w:u w:val="single"/>
        </w:rPr>
        <w:t xml:space="preserve"> </w:t>
      </w:r>
      <w:r w:rsidR="006C5264" w:rsidRPr="00642546">
        <w:rPr>
          <w:rFonts w:ascii="Times New Roman" w:eastAsia="Calibri" w:hAnsi="Times New Roman" w:cs="Times New Roman"/>
          <w:color w:val="FF0000"/>
          <w:sz w:val="24"/>
          <w:szCs w:val="24"/>
          <w:u w:val="single"/>
        </w:rPr>
        <w:t>a refresher course in administering local injectable anesthesia and successfully passing the CDCA’s Local Anesthesia Examination for Dental Hygienists or other Board-approved exam within six months of completing the refresher course.</w:t>
      </w:r>
    </w:p>
    <w:p w:rsidR="006C5264" w:rsidRPr="00642546" w:rsidRDefault="006C5264" w:rsidP="006C5264">
      <w:pPr>
        <w:spacing w:before="5"/>
        <w:ind w:left="900"/>
        <w:rPr>
          <w:rFonts w:ascii="Times New Roman" w:eastAsia="Times New Roman" w:hAnsi="Times New Roman" w:cs="Times New Roman"/>
          <w:sz w:val="24"/>
          <w:szCs w:val="24"/>
        </w:rPr>
      </w:pPr>
    </w:p>
    <w:p w:rsidR="000B2F62" w:rsidRPr="00642546" w:rsidRDefault="00843D2B">
      <w:pPr>
        <w:pStyle w:val="BodyText"/>
        <w:numPr>
          <w:ilvl w:val="0"/>
          <w:numId w:val="3"/>
        </w:numPr>
        <w:tabs>
          <w:tab w:val="left" w:pos="1829"/>
        </w:tabs>
        <w:spacing w:line="243" w:lineRule="auto"/>
        <w:ind w:right="110" w:firstLine="0"/>
        <w:jc w:val="both"/>
        <w:rPr>
          <w:strike/>
          <w:color w:val="FF0000"/>
        </w:rPr>
      </w:pPr>
      <w:r w:rsidRPr="00642546">
        <w:rPr>
          <w:strike/>
          <w:color w:val="FF0000"/>
          <w:u w:val="single" w:color="000000"/>
        </w:rPr>
        <w:t>Initial Application Requirements</w:t>
      </w:r>
      <w:r w:rsidRPr="00642546">
        <w:rPr>
          <w:strike/>
          <w:color w:val="FF0000"/>
        </w:rPr>
        <w:t>. An applicant shall submit an accurate and complete application on forms provided by the Board and accompanied by a fee established annually by the Executive Office of Administration and Finance, and includes documentation that demonstrates proof that the applicant:</w:t>
      </w:r>
    </w:p>
    <w:p w:rsidR="000B2F62" w:rsidRPr="00642546" w:rsidRDefault="00843D2B">
      <w:pPr>
        <w:pStyle w:val="BodyText"/>
        <w:numPr>
          <w:ilvl w:val="1"/>
          <w:numId w:val="3"/>
        </w:numPr>
        <w:tabs>
          <w:tab w:val="left" w:pos="2120"/>
        </w:tabs>
        <w:spacing w:line="274" w:lineRule="exact"/>
        <w:ind w:firstLine="0"/>
        <w:jc w:val="both"/>
        <w:rPr>
          <w:strike/>
          <w:color w:val="FF0000"/>
        </w:rPr>
      </w:pPr>
      <w:r w:rsidRPr="00642546">
        <w:rPr>
          <w:strike/>
          <w:color w:val="FF0000"/>
        </w:rPr>
        <w:t>Is a dentist licensed under M.G.L. c. 112, § 45 to practice in the Commonwealth;</w:t>
      </w:r>
    </w:p>
    <w:p w:rsidR="000B2F62" w:rsidRPr="00642546" w:rsidRDefault="00843D2B">
      <w:pPr>
        <w:pStyle w:val="BodyText"/>
        <w:numPr>
          <w:ilvl w:val="1"/>
          <w:numId w:val="3"/>
        </w:numPr>
        <w:tabs>
          <w:tab w:val="left" w:pos="2136"/>
        </w:tabs>
        <w:spacing w:before="5"/>
        <w:ind w:left="2135" w:hanging="460"/>
        <w:jc w:val="both"/>
        <w:rPr>
          <w:strike/>
          <w:color w:val="FF0000"/>
        </w:rPr>
      </w:pPr>
      <w:r w:rsidRPr="00642546">
        <w:rPr>
          <w:strike/>
          <w:color w:val="FF0000"/>
        </w:rPr>
        <w:t>Has current certification in BLS, ACLS or PALS;</w:t>
      </w:r>
    </w:p>
    <w:p w:rsidR="000B2F62" w:rsidRPr="00642546" w:rsidRDefault="00843D2B">
      <w:pPr>
        <w:pStyle w:val="BodyText"/>
        <w:numPr>
          <w:ilvl w:val="1"/>
          <w:numId w:val="3"/>
        </w:numPr>
        <w:tabs>
          <w:tab w:val="left" w:pos="2148"/>
        </w:tabs>
        <w:spacing w:before="2" w:line="244" w:lineRule="auto"/>
        <w:ind w:right="116" w:firstLine="0"/>
        <w:jc w:val="both"/>
        <w:rPr>
          <w:strike/>
          <w:color w:val="FF0000"/>
        </w:rPr>
      </w:pPr>
      <w:r w:rsidRPr="00642546">
        <w:rPr>
          <w:strike/>
          <w:color w:val="FF0000"/>
        </w:rPr>
        <w:t>Has successfully completed between 14 hours of didactic and clinical training in the administration of nitrous oxide-oxygen only; or</w:t>
      </w:r>
    </w:p>
    <w:p w:rsidR="000B2F62" w:rsidRPr="00642546" w:rsidRDefault="00843D2B">
      <w:pPr>
        <w:pStyle w:val="BodyText"/>
        <w:numPr>
          <w:ilvl w:val="1"/>
          <w:numId w:val="3"/>
        </w:numPr>
        <w:tabs>
          <w:tab w:val="left" w:pos="2258"/>
        </w:tabs>
        <w:spacing w:line="243" w:lineRule="auto"/>
        <w:ind w:right="117" w:firstLine="0"/>
        <w:jc w:val="both"/>
        <w:rPr>
          <w:strike/>
          <w:color w:val="FF0000"/>
        </w:rPr>
      </w:pPr>
      <w:r w:rsidRPr="00642546">
        <w:rPr>
          <w:strike/>
          <w:color w:val="FF0000"/>
        </w:rPr>
        <w:t>An advanced education program accredited by the ADA Commission on Dental Accreditation that affords comprehensive and appropriate training necessary to administer and manage nitrous oxide-oxygen only.</w:t>
      </w:r>
    </w:p>
    <w:p w:rsidR="000B2F62" w:rsidRPr="00642546" w:rsidRDefault="00642546" w:rsidP="00642546">
      <w:pPr>
        <w:tabs>
          <w:tab w:val="left" w:pos="3757"/>
        </w:tabs>
        <w:spacing w:before="1"/>
        <w:rPr>
          <w:rFonts w:ascii="Times New Roman" w:eastAsia="Times New Roman" w:hAnsi="Times New Roman" w:cs="Times New Roman"/>
          <w:strike/>
          <w:color w:val="FF0000"/>
          <w:sz w:val="19"/>
          <w:szCs w:val="19"/>
        </w:rPr>
      </w:pPr>
      <w:r w:rsidRPr="00642546">
        <w:rPr>
          <w:rFonts w:ascii="Times New Roman" w:eastAsia="Times New Roman" w:hAnsi="Times New Roman" w:cs="Times New Roman"/>
          <w:strike/>
          <w:color w:val="FF0000"/>
          <w:sz w:val="19"/>
          <w:szCs w:val="19"/>
        </w:rPr>
        <w:tab/>
      </w:r>
    </w:p>
    <w:p w:rsidR="000B2F62" w:rsidRPr="00642546" w:rsidRDefault="00843D2B">
      <w:pPr>
        <w:pStyle w:val="BodyText"/>
        <w:numPr>
          <w:ilvl w:val="0"/>
          <w:numId w:val="3"/>
        </w:numPr>
        <w:tabs>
          <w:tab w:val="left" w:pos="1769"/>
        </w:tabs>
        <w:spacing w:line="243" w:lineRule="auto"/>
        <w:ind w:right="116" w:firstLine="0"/>
        <w:jc w:val="both"/>
        <w:rPr>
          <w:strike/>
          <w:color w:val="FF0000"/>
        </w:rPr>
      </w:pPr>
      <w:r w:rsidRPr="00642546">
        <w:rPr>
          <w:strike/>
          <w:color w:val="FF0000"/>
          <w:u w:val="single" w:color="000000"/>
        </w:rPr>
        <w:t>Auxiliary Personnel Required</w:t>
      </w:r>
      <w:r w:rsidRPr="00642546">
        <w:rPr>
          <w:strike/>
          <w:color w:val="FF0000"/>
        </w:rPr>
        <w:t>. A qualified dentist inducing minimum sedation shall have at least one additional individual trained in BLS present during the administration of the anesthesia.</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3"/>
        </w:numPr>
        <w:tabs>
          <w:tab w:val="left" w:pos="1774"/>
        </w:tabs>
        <w:spacing w:line="243" w:lineRule="auto"/>
        <w:ind w:right="110" w:firstLine="0"/>
        <w:jc w:val="both"/>
        <w:rPr>
          <w:strike/>
          <w:color w:val="FF0000"/>
        </w:rPr>
      </w:pPr>
      <w:r w:rsidRPr="00642546">
        <w:rPr>
          <w:strike/>
          <w:color w:val="FF0000"/>
          <w:u w:val="single" w:color="000000"/>
        </w:rPr>
        <w:t>Patient Evaluation Required</w:t>
      </w:r>
      <w:r w:rsidRPr="00642546">
        <w:rPr>
          <w:strike/>
          <w:color w:val="FF0000"/>
        </w:rPr>
        <w:t>. Patients considered for nitrous oxide-oxygen sedation must be suitably evaluated prior to the start of any sedative procedure. In healthy or medically stable individuals (ASA I, II) this shall consist of at least a review of their current medical history and medication use. For patients with significant medical considerations (</w:t>
      </w:r>
      <w:r w:rsidRPr="00642546">
        <w:rPr>
          <w:i/>
          <w:strike/>
          <w:color w:val="FF0000"/>
        </w:rPr>
        <w:t>e.g</w:t>
      </w:r>
      <w:r w:rsidRPr="00642546">
        <w:rPr>
          <w:strike/>
          <w:color w:val="FF0000"/>
        </w:rPr>
        <w:t>., ASA III, IV) may require consultation with their primary care physician or consulting medical specialist.</w:t>
      </w:r>
    </w:p>
    <w:p w:rsidR="008438C4" w:rsidRPr="00642546" w:rsidRDefault="008438C4" w:rsidP="008438C4">
      <w:pPr>
        <w:pStyle w:val="ListParagraph"/>
        <w:rPr>
          <w:rFonts w:ascii="Times New Roman" w:eastAsia="Times New Roman" w:hAnsi="Times New Roman" w:cs="Times New Roman"/>
          <w:strike/>
          <w:color w:val="FF0000"/>
          <w:sz w:val="24"/>
          <w:szCs w:val="24"/>
        </w:rPr>
      </w:pPr>
    </w:p>
    <w:p w:rsidR="000B2F62" w:rsidRPr="00642546" w:rsidRDefault="00843D2B">
      <w:pPr>
        <w:pStyle w:val="BodyText"/>
        <w:numPr>
          <w:ilvl w:val="0"/>
          <w:numId w:val="3"/>
        </w:numPr>
        <w:tabs>
          <w:tab w:val="left" w:pos="1946"/>
        </w:tabs>
        <w:spacing w:line="242" w:lineRule="auto"/>
        <w:ind w:right="117" w:firstLine="0"/>
        <w:jc w:val="both"/>
        <w:rPr>
          <w:strike/>
          <w:color w:val="FF0000"/>
        </w:rPr>
      </w:pPr>
      <w:r w:rsidRPr="00642546">
        <w:rPr>
          <w:strike/>
          <w:color w:val="FF0000"/>
          <w:u w:val="single" w:color="000000"/>
        </w:rPr>
        <w:t>Pre-operative Preparation for Patients Required</w:t>
      </w:r>
      <w:r w:rsidRPr="00642546">
        <w:rPr>
          <w:strike/>
          <w:color w:val="FF0000"/>
        </w:rPr>
        <w:t>. Pre-operative preparation for the administration of nitrous oxide-oxygen sedation shall include the following:</w:t>
      </w:r>
    </w:p>
    <w:p w:rsidR="008438C4" w:rsidRPr="00642546" w:rsidRDefault="008438C4" w:rsidP="008438C4">
      <w:pPr>
        <w:pStyle w:val="ListParagraph"/>
        <w:rPr>
          <w:strike/>
          <w:color w:val="FF0000"/>
        </w:rPr>
      </w:pPr>
    </w:p>
    <w:p w:rsidR="000B2F62" w:rsidRPr="00642546" w:rsidRDefault="00843D2B">
      <w:pPr>
        <w:pStyle w:val="BodyText"/>
        <w:numPr>
          <w:ilvl w:val="1"/>
          <w:numId w:val="3"/>
        </w:numPr>
        <w:tabs>
          <w:tab w:val="left" w:pos="2105"/>
        </w:tabs>
        <w:spacing w:before="2" w:line="242" w:lineRule="auto"/>
        <w:ind w:right="117" w:firstLine="0"/>
        <w:jc w:val="both"/>
        <w:rPr>
          <w:strike/>
          <w:color w:val="FF0000"/>
        </w:rPr>
      </w:pPr>
      <w:r w:rsidRPr="00642546">
        <w:rPr>
          <w:strike/>
          <w:color w:val="FF0000"/>
        </w:rPr>
        <w:t>The patient or legal representative shall be advised regarding the procedure associated with the delivery of any sedative or anesthetic agents and signed informed consent pursuant to 234 CMR 5.15(3)(f) for the proposed sedation/anesthesia shall be obtained prior to the administration of nitrous oxide-oxygen;</w:t>
      </w:r>
    </w:p>
    <w:p w:rsidR="000B2F62" w:rsidRPr="00642546" w:rsidRDefault="00843D2B">
      <w:pPr>
        <w:pStyle w:val="BodyText"/>
        <w:numPr>
          <w:ilvl w:val="1"/>
          <w:numId w:val="3"/>
        </w:numPr>
        <w:tabs>
          <w:tab w:val="left" w:pos="2132"/>
        </w:tabs>
        <w:spacing w:before="1" w:line="242" w:lineRule="auto"/>
        <w:ind w:right="117" w:firstLine="0"/>
        <w:jc w:val="both"/>
        <w:rPr>
          <w:strike/>
          <w:color w:val="FF0000"/>
        </w:rPr>
      </w:pPr>
      <w:r w:rsidRPr="00642546">
        <w:rPr>
          <w:strike/>
          <w:color w:val="FF0000"/>
        </w:rPr>
        <w:t>Determination of adequate oxygen supply and equipment necessary to deliver oxygen under positive pressure must be completed;</w:t>
      </w:r>
    </w:p>
    <w:p w:rsidR="000B2F62" w:rsidRPr="00642546" w:rsidRDefault="00843D2B">
      <w:pPr>
        <w:pStyle w:val="BodyText"/>
        <w:numPr>
          <w:ilvl w:val="1"/>
          <w:numId w:val="3"/>
        </w:numPr>
        <w:tabs>
          <w:tab w:val="left" w:pos="2192"/>
        </w:tabs>
        <w:spacing w:before="2" w:line="243" w:lineRule="auto"/>
        <w:ind w:right="116" w:firstLine="0"/>
        <w:jc w:val="both"/>
        <w:rPr>
          <w:strike/>
          <w:color w:val="FF0000"/>
        </w:rPr>
      </w:pPr>
      <w:r w:rsidRPr="00642546">
        <w:rPr>
          <w:strike/>
          <w:color w:val="FF0000"/>
        </w:rPr>
        <w:t>Baseline vital signs must be obtained and documented in the patient record. If the patient</w:t>
      </w:r>
      <w:r w:rsidR="008438C4" w:rsidRPr="00642546">
        <w:rPr>
          <w:strike/>
          <w:color w:val="FF0000"/>
        </w:rPr>
        <w:t>’</w:t>
      </w:r>
      <w:r w:rsidRPr="00642546">
        <w:rPr>
          <w:strike/>
          <w:color w:val="FF0000"/>
        </w:rPr>
        <w:t>s behavior prohibits such determination, this must be documented in the patient record;</w:t>
      </w:r>
    </w:p>
    <w:p w:rsidR="000B2F62" w:rsidRPr="00642546" w:rsidRDefault="00843D2B">
      <w:pPr>
        <w:pStyle w:val="BodyText"/>
        <w:numPr>
          <w:ilvl w:val="1"/>
          <w:numId w:val="3"/>
        </w:numPr>
        <w:tabs>
          <w:tab w:val="left" w:pos="2136"/>
        </w:tabs>
        <w:spacing w:line="275" w:lineRule="exact"/>
        <w:ind w:left="2135" w:hanging="460"/>
        <w:jc w:val="both"/>
        <w:rPr>
          <w:strike/>
          <w:color w:val="FF0000"/>
        </w:rPr>
      </w:pPr>
      <w:r w:rsidRPr="00642546">
        <w:rPr>
          <w:strike/>
          <w:color w:val="FF0000"/>
        </w:rPr>
        <w:t>A focused physical evaluation must be performed as deemed appropriate;</w:t>
      </w:r>
    </w:p>
    <w:p w:rsidR="000B2F62" w:rsidRPr="00642546" w:rsidRDefault="00843D2B">
      <w:pPr>
        <w:pStyle w:val="BodyText"/>
        <w:numPr>
          <w:ilvl w:val="1"/>
          <w:numId w:val="3"/>
        </w:numPr>
        <w:tabs>
          <w:tab w:val="left" w:pos="2165"/>
        </w:tabs>
        <w:spacing w:before="5" w:line="242" w:lineRule="auto"/>
        <w:ind w:right="116" w:firstLine="0"/>
        <w:jc w:val="both"/>
        <w:rPr>
          <w:strike/>
          <w:color w:val="FF0000"/>
        </w:rPr>
      </w:pPr>
      <w:r w:rsidRPr="00642546">
        <w:rPr>
          <w:strike/>
          <w:color w:val="FF0000"/>
        </w:rPr>
        <w:t>Specific dietary instructions must be provided to the patient based upon the type of sedative/anesthetic technique prescribed and patient</w:t>
      </w:r>
      <w:r w:rsidR="008438C4" w:rsidRPr="00642546">
        <w:rPr>
          <w:strike/>
          <w:color w:val="FF0000"/>
        </w:rPr>
        <w:t>’</w:t>
      </w:r>
      <w:r w:rsidRPr="00642546">
        <w:rPr>
          <w:strike/>
          <w:color w:val="FF0000"/>
        </w:rPr>
        <w:t>s physical status; and</w:t>
      </w:r>
    </w:p>
    <w:p w:rsidR="000B2F62" w:rsidRPr="00642546" w:rsidRDefault="00843D2B">
      <w:pPr>
        <w:pStyle w:val="BodyText"/>
        <w:numPr>
          <w:ilvl w:val="1"/>
          <w:numId w:val="3"/>
        </w:numPr>
        <w:tabs>
          <w:tab w:val="left" w:pos="2095"/>
        </w:tabs>
        <w:spacing w:before="2"/>
        <w:ind w:left="2094" w:hanging="419"/>
        <w:jc w:val="both"/>
        <w:rPr>
          <w:strike/>
          <w:color w:val="FF0000"/>
        </w:rPr>
      </w:pPr>
      <w:r w:rsidRPr="00642546">
        <w:rPr>
          <w:strike/>
          <w:color w:val="FF0000"/>
        </w:rPr>
        <w:t>Pre-operative verbal and written instructions must be given to the patient.</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0"/>
          <w:numId w:val="3"/>
        </w:numPr>
        <w:tabs>
          <w:tab w:val="left" w:pos="1780"/>
        </w:tabs>
        <w:ind w:left="1779" w:hanging="459"/>
        <w:jc w:val="both"/>
        <w:rPr>
          <w:strike/>
          <w:color w:val="FF0000"/>
        </w:rPr>
      </w:pPr>
      <w:r w:rsidRPr="00642546">
        <w:rPr>
          <w:strike/>
          <w:color w:val="FF0000"/>
          <w:u w:val="single" w:color="000000"/>
        </w:rPr>
        <w:t>Requirements for Patient Monitoring and Documentation</w:t>
      </w:r>
      <w:r w:rsidRPr="00642546">
        <w:rPr>
          <w:strike/>
          <w:color w:val="FF0000"/>
        </w:rPr>
        <w:t>.</w:t>
      </w:r>
    </w:p>
    <w:p w:rsidR="000B2F62" w:rsidRPr="00642546" w:rsidRDefault="00843D2B">
      <w:pPr>
        <w:pStyle w:val="BodyText"/>
        <w:numPr>
          <w:ilvl w:val="1"/>
          <w:numId w:val="3"/>
        </w:numPr>
        <w:tabs>
          <w:tab w:val="left" w:pos="2079"/>
        </w:tabs>
        <w:spacing w:before="2" w:line="243" w:lineRule="auto"/>
        <w:ind w:right="115" w:firstLine="0"/>
        <w:jc w:val="both"/>
        <w:rPr>
          <w:strike/>
          <w:color w:val="FF0000"/>
        </w:rPr>
      </w:pPr>
      <w:r w:rsidRPr="00642546">
        <w:rPr>
          <w:strike/>
          <w:color w:val="FF0000"/>
        </w:rPr>
        <w:t>A qualified dentist, or at the qualified dentist</w:t>
      </w:r>
      <w:r w:rsidR="008438C4" w:rsidRPr="00642546">
        <w:rPr>
          <w:strike/>
          <w:color w:val="FF0000"/>
        </w:rPr>
        <w:t>’</w:t>
      </w:r>
      <w:r w:rsidRPr="00642546">
        <w:rPr>
          <w:strike/>
          <w:color w:val="FF0000"/>
        </w:rPr>
        <w:t>s direction, an appropriately trained dental auxiliary, must remain in the operatory during active dental treatment to monitor the patient continuously until the patient meets the criteria for discharge to the recovery area. The appropriately trained dental auxiliary must be familiar with monitoring techniques and equipment.</w:t>
      </w:r>
    </w:p>
    <w:p w:rsidR="000B2F62" w:rsidRPr="00642546" w:rsidRDefault="00843D2B">
      <w:pPr>
        <w:pStyle w:val="BodyText"/>
        <w:numPr>
          <w:ilvl w:val="1"/>
          <w:numId w:val="3"/>
        </w:numPr>
        <w:tabs>
          <w:tab w:val="left" w:pos="2194"/>
        </w:tabs>
        <w:spacing w:before="1" w:line="243" w:lineRule="auto"/>
        <w:ind w:right="116" w:firstLine="0"/>
        <w:jc w:val="both"/>
        <w:rPr>
          <w:strike/>
          <w:color w:val="FF0000"/>
        </w:rPr>
      </w:pPr>
      <w:r w:rsidRPr="00642546">
        <w:rPr>
          <w:strike/>
          <w:color w:val="FF0000"/>
          <w:u w:val="single" w:color="000000"/>
        </w:rPr>
        <w:t>Anesthesia Chart</w:t>
      </w:r>
      <w:r w:rsidRPr="00642546">
        <w:rPr>
          <w:strike/>
          <w:color w:val="FF0000"/>
        </w:rPr>
        <w:t>. The Anesthesia Chart shall contain documentation of all events related to the administration of the sedative or anesthetic agents, including but not limited to the following:</w:t>
      </w:r>
    </w:p>
    <w:p w:rsidR="000B2F62" w:rsidRPr="00642546" w:rsidRDefault="00843D2B">
      <w:pPr>
        <w:pStyle w:val="BodyText"/>
        <w:numPr>
          <w:ilvl w:val="2"/>
          <w:numId w:val="3"/>
        </w:numPr>
        <w:tabs>
          <w:tab w:val="left" w:pos="2396"/>
        </w:tabs>
        <w:spacing w:line="275" w:lineRule="exact"/>
        <w:ind w:firstLine="0"/>
        <w:jc w:val="both"/>
        <w:rPr>
          <w:strike/>
          <w:color w:val="FF0000"/>
        </w:rPr>
      </w:pPr>
      <w:r w:rsidRPr="00642546">
        <w:rPr>
          <w:strike/>
          <w:color w:val="FF0000"/>
        </w:rPr>
        <w:t>The color of mucosa, skin or blood (monitoring only);</w:t>
      </w:r>
    </w:p>
    <w:p w:rsidR="000B2F62" w:rsidRPr="00642546" w:rsidRDefault="00843D2B">
      <w:pPr>
        <w:pStyle w:val="BodyText"/>
        <w:numPr>
          <w:ilvl w:val="2"/>
          <w:numId w:val="3"/>
        </w:numPr>
        <w:tabs>
          <w:tab w:val="left" w:pos="2345"/>
        </w:tabs>
        <w:spacing w:before="5" w:line="242" w:lineRule="auto"/>
        <w:ind w:right="116" w:firstLine="0"/>
        <w:jc w:val="both"/>
        <w:rPr>
          <w:strike/>
          <w:color w:val="FF0000"/>
        </w:rPr>
      </w:pPr>
      <w:r w:rsidRPr="00642546">
        <w:rPr>
          <w:strike/>
          <w:color w:val="FF0000"/>
        </w:rPr>
        <w:t>The qualified dentist and/or appropriately trained dental auxiliary must observe chest excursions continually;</w:t>
      </w:r>
    </w:p>
    <w:p w:rsidR="000B2F62" w:rsidRPr="00642546" w:rsidRDefault="00843D2B">
      <w:pPr>
        <w:pStyle w:val="BodyText"/>
        <w:numPr>
          <w:ilvl w:val="2"/>
          <w:numId w:val="3"/>
        </w:numPr>
        <w:tabs>
          <w:tab w:val="left" w:pos="2460"/>
        </w:tabs>
        <w:spacing w:before="2" w:line="243" w:lineRule="auto"/>
        <w:ind w:right="117" w:firstLine="0"/>
        <w:jc w:val="both"/>
        <w:rPr>
          <w:strike/>
          <w:color w:val="FF0000"/>
        </w:rPr>
      </w:pPr>
      <w:r w:rsidRPr="00642546">
        <w:rPr>
          <w:strike/>
          <w:color w:val="FF0000"/>
        </w:rPr>
        <w:t>Blood pressure, respirations, and heart rate should be evaluated pre-operatively, post-operatively and intra-operatively as necessary. If the patient is uncooperative or cannot tolerate such monitoring, this must be documented in the patient record.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3"/>
        </w:numPr>
        <w:tabs>
          <w:tab w:val="left" w:pos="1780"/>
        </w:tabs>
        <w:ind w:left="1779" w:hanging="459"/>
        <w:jc w:val="both"/>
        <w:rPr>
          <w:strike/>
          <w:color w:val="FF0000"/>
        </w:rPr>
      </w:pPr>
      <w:r w:rsidRPr="00642546">
        <w:rPr>
          <w:strike/>
          <w:color w:val="FF0000"/>
          <w:u w:val="single" w:color="000000"/>
        </w:rPr>
        <w:t>Requirements for Recovery and Discharge</w:t>
      </w:r>
      <w:r w:rsidRPr="00642546">
        <w:rPr>
          <w:strike/>
          <w:color w:val="FF0000"/>
        </w:rPr>
        <w:t>.</w:t>
      </w:r>
    </w:p>
    <w:p w:rsidR="000B2F62" w:rsidRPr="00642546" w:rsidRDefault="00843D2B">
      <w:pPr>
        <w:pStyle w:val="BodyText"/>
        <w:numPr>
          <w:ilvl w:val="1"/>
          <w:numId w:val="3"/>
        </w:numPr>
        <w:tabs>
          <w:tab w:val="left" w:pos="2120"/>
        </w:tabs>
        <w:spacing w:before="2"/>
        <w:ind w:firstLine="0"/>
        <w:jc w:val="both"/>
        <w:rPr>
          <w:strike/>
          <w:color w:val="FF0000"/>
        </w:rPr>
      </w:pPr>
      <w:r w:rsidRPr="00642546">
        <w:rPr>
          <w:strike/>
          <w:color w:val="FF0000"/>
        </w:rPr>
        <w:t>Oxygen and suction equipment must be immediately available;</w:t>
      </w:r>
    </w:p>
    <w:p w:rsidR="000B2F62" w:rsidRPr="00642546" w:rsidRDefault="00843D2B">
      <w:pPr>
        <w:pStyle w:val="BodyText"/>
        <w:numPr>
          <w:ilvl w:val="1"/>
          <w:numId w:val="3"/>
        </w:numPr>
        <w:tabs>
          <w:tab w:val="left" w:pos="2121"/>
        </w:tabs>
        <w:spacing w:before="5" w:line="242" w:lineRule="auto"/>
        <w:ind w:right="116" w:firstLine="0"/>
        <w:jc w:val="both"/>
        <w:rPr>
          <w:strike/>
          <w:color w:val="FF0000"/>
        </w:rPr>
      </w:pPr>
      <w:r w:rsidRPr="00642546">
        <w:rPr>
          <w:strike/>
          <w:color w:val="FF0000"/>
        </w:rPr>
        <w:t>The qualified dentist or appropriately trained dental auxiliary must monitor the patient during recovery until the patient is ready for discharge;</w:t>
      </w:r>
    </w:p>
    <w:p w:rsidR="000B2F62" w:rsidRPr="00642546" w:rsidRDefault="00843D2B">
      <w:pPr>
        <w:pStyle w:val="BodyText"/>
        <w:numPr>
          <w:ilvl w:val="1"/>
          <w:numId w:val="3"/>
        </w:numPr>
        <w:tabs>
          <w:tab w:val="left" w:pos="2251"/>
        </w:tabs>
        <w:spacing w:before="2" w:line="242" w:lineRule="auto"/>
        <w:ind w:right="114" w:firstLine="0"/>
        <w:jc w:val="both"/>
        <w:rPr>
          <w:strike/>
          <w:color w:val="FF0000"/>
        </w:rPr>
      </w:pPr>
      <w:r w:rsidRPr="00642546">
        <w:rPr>
          <w:strike/>
          <w:color w:val="FF0000"/>
        </w:rPr>
        <w:t>The qualified dentist must determine and document that level of consciousness, oxygenation, ventilation and circulation are satisfactory for discharge;</w:t>
      </w:r>
    </w:p>
    <w:p w:rsidR="000B2F62" w:rsidRPr="00642546" w:rsidRDefault="00843D2B">
      <w:pPr>
        <w:pStyle w:val="BodyText"/>
        <w:numPr>
          <w:ilvl w:val="1"/>
          <w:numId w:val="3"/>
        </w:numPr>
        <w:tabs>
          <w:tab w:val="left" w:pos="2292"/>
        </w:tabs>
        <w:spacing w:before="2" w:line="242" w:lineRule="auto"/>
        <w:ind w:right="115" w:firstLine="0"/>
        <w:jc w:val="both"/>
        <w:rPr>
          <w:strike/>
          <w:color w:val="FF0000"/>
        </w:rPr>
      </w:pPr>
      <w:r w:rsidRPr="00642546">
        <w:rPr>
          <w:strike/>
          <w:color w:val="FF0000"/>
        </w:rPr>
        <w:t>Post-operative verbal and written instructions must be given to the patient and responsible person.</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numPr>
          <w:ilvl w:val="0"/>
          <w:numId w:val="3"/>
        </w:numPr>
        <w:tabs>
          <w:tab w:val="left" w:pos="1845"/>
        </w:tabs>
        <w:spacing w:line="243" w:lineRule="auto"/>
        <w:ind w:right="116" w:firstLine="0"/>
        <w:jc w:val="both"/>
        <w:rPr>
          <w:rFonts w:ascii="Times New Roman" w:eastAsia="Times New Roman" w:hAnsi="Times New Roman" w:cs="Times New Roman"/>
          <w:strike/>
          <w:color w:val="FF0000"/>
          <w:sz w:val="24"/>
          <w:szCs w:val="24"/>
        </w:rPr>
      </w:pPr>
      <w:r w:rsidRPr="00642546">
        <w:rPr>
          <w:rFonts w:ascii="Times New Roman"/>
          <w:strike/>
          <w:color w:val="FF0000"/>
          <w:sz w:val="24"/>
          <w:u w:val="single" w:color="000000"/>
        </w:rPr>
        <w:t>Requirements for Management of Pediatric Patients</w:t>
      </w:r>
      <w:r w:rsidRPr="00642546">
        <w:rPr>
          <w:rFonts w:ascii="Times New Roman"/>
          <w:strike/>
          <w:color w:val="FF0000"/>
          <w:sz w:val="24"/>
        </w:rPr>
        <w:t>. The Board adopts the American Academy of Pediatrics/American Academy of Pediatric Dentistry</w:t>
      </w:r>
      <w:r w:rsidR="008438C4" w:rsidRPr="00642546">
        <w:rPr>
          <w:rFonts w:ascii="Times New Roman"/>
          <w:strike/>
          <w:color w:val="FF0000"/>
          <w:sz w:val="24"/>
        </w:rPr>
        <w:t>’</w:t>
      </w:r>
      <w:r w:rsidRPr="00642546">
        <w:rPr>
          <w:rFonts w:ascii="Times New Roman"/>
          <w:strike/>
          <w:color w:val="FF0000"/>
          <w:sz w:val="24"/>
        </w:rPr>
        <w:t xml:space="preserve">s </w:t>
      </w:r>
      <w:r w:rsidRPr="00642546">
        <w:rPr>
          <w:rFonts w:ascii="Times New Roman"/>
          <w:i/>
          <w:strike/>
          <w:color w:val="FF0000"/>
          <w:sz w:val="24"/>
        </w:rPr>
        <w:t>Guidelines for Monitoring and Management of Pediatric Patients During and After Sedation of Diagnostic and Therapeutic Procedures</w:t>
      </w:r>
      <w:r w:rsidRPr="00642546">
        <w:rPr>
          <w:rFonts w:ascii="Times New Roman"/>
          <w:strike/>
          <w:color w:val="FF0000"/>
          <w:sz w:val="24"/>
        </w:rPr>
        <w:t>, and the American Dental Association</w:t>
      </w:r>
      <w:r w:rsidR="008438C4" w:rsidRPr="00642546">
        <w:rPr>
          <w:rFonts w:ascii="Times New Roman"/>
          <w:strike/>
          <w:color w:val="FF0000"/>
          <w:sz w:val="24"/>
        </w:rPr>
        <w:t>’</w:t>
      </w:r>
      <w:r w:rsidRPr="00642546">
        <w:rPr>
          <w:rFonts w:ascii="Times New Roman"/>
          <w:strike/>
          <w:color w:val="FF0000"/>
          <w:sz w:val="24"/>
        </w:rPr>
        <w:t xml:space="preserve">s guidance on pediatric and special needs patients as contained in its </w:t>
      </w:r>
      <w:r w:rsidRPr="00642546">
        <w:rPr>
          <w:rFonts w:ascii="Times New Roman"/>
          <w:i/>
          <w:strike/>
          <w:color w:val="FF0000"/>
          <w:sz w:val="24"/>
        </w:rPr>
        <w:t xml:space="preserve">Policy Statement on The Use of Sedation and General Anesthesia by Dentists </w:t>
      </w:r>
      <w:r w:rsidRPr="00642546">
        <w:rPr>
          <w:rFonts w:ascii="Times New Roman"/>
          <w:strike/>
          <w:color w:val="FF0000"/>
          <w:sz w:val="24"/>
        </w:rPr>
        <w:t>(2007).</w:t>
      </w:r>
    </w:p>
    <w:p w:rsidR="000B2F62" w:rsidRPr="00642546" w:rsidRDefault="000B2F62">
      <w:pPr>
        <w:spacing w:before="1"/>
        <w:rPr>
          <w:rFonts w:ascii="Times New Roman" w:eastAsia="Times New Roman" w:hAnsi="Times New Roman" w:cs="Times New Roman"/>
          <w:strike/>
          <w:color w:val="FF0000"/>
          <w:sz w:val="19"/>
          <w:szCs w:val="19"/>
        </w:rPr>
      </w:pPr>
    </w:p>
    <w:p w:rsidR="000B2F62" w:rsidRPr="00642546" w:rsidRDefault="00843D2B">
      <w:pPr>
        <w:pStyle w:val="BodyText"/>
        <w:numPr>
          <w:ilvl w:val="0"/>
          <w:numId w:val="3"/>
        </w:numPr>
        <w:tabs>
          <w:tab w:val="left" w:pos="1719"/>
        </w:tabs>
        <w:spacing w:line="242" w:lineRule="auto"/>
        <w:ind w:right="115" w:firstLine="0"/>
        <w:jc w:val="both"/>
      </w:pPr>
      <w:bookmarkStart w:id="15" w:name="6.15:_Administration_of_Local_Anesthesia"/>
      <w:bookmarkEnd w:id="15"/>
      <w:r w:rsidRPr="00642546">
        <w:rPr>
          <w:strike/>
          <w:color w:val="FF0000"/>
          <w:u w:val="single" w:color="000000"/>
        </w:rPr>
        <w:t>Requirements for Emergency Management for Patients</w:t>
      </w:r>
      <w:r w:rsidRPr="00642546">
        <w:rPr>
          <w:strike/>
          <w:color w:val="FF0000"/>
        </w:rPr>
        <w:t>. The qualified dentist is responsible for the sedative management, adequacy of the facility and staff, diagnosis and treatment of emergencies related to the administration of sedation and providing and maintenance of the equipment, drugs and protocol for patient rescue. If a patient enters a deeper level of sedation than the qualified dentist is permitted to provide, the dentist must stop the dental procedure until the patient returns to the intended level of sedation.</w:t>
      </w:r>
    </w:p>
    <w:p w:rsidR="000B2F62" w:rsidRPr="00642546" w:rsidRDefault="000B2F62">
      <w:pPr>
        <w:spacing w:before="4"/>
        <w:rPr>
          <w:rFonts w:ascii="Times New Roman" w:eastAsia="Times New Roman" w:hAnsi="Times New Roman" w:cs="Times New Roman"/>
          <w:sz w:val="24"/>
          <w:szCs w:val="24"/>
        </w:rPr>
      </w:pPr>
    </w:p>
    <w:p w:rsidR="000B2F62" w:rsidRPr="00642546" w:rsidRDefault="008438C4" w:rsidP="001F4F3C">
      <w:pPr>
        <w:pStyle w:val="BodyText"/>
        <w:tabs>
          <w:tab w:val="left" w:pos="900"/>
        </w:tabs>
        <w:ind w:left="180"/>
        <w:rPr>
          <w:strike/>
          <w:color w:val="FF0000"/>
          <w:u w:val="single"/>
        </w:rPr>
      </w:pPr>
      <w:r w:rsidRPr="00642546">
        <w:rPr>
          <w:u w:val="single" w:color="000000"/>
        </w:rPr>
        <w:t>6.15</w:t>
      </w:r>
      <w:r w:rsidR="002E17D4">
        <w:rPr>
          <w:u w:val="single" w:color="000000"/>
        </w:rPr>
        <w:t>:</w:t>
      </w:r>
      <w:r w:rsidR="002E17D4">
        <w:rPr>
          <w:u w:val="single" w:color="000000"/>
        </w:rPr>
        <w:tab/>
      </w:r>
      <w:r w:rsidR="006C5264" w:rsidRPr="00642546">
        <w:rPr>
          <w:rFonts w:eastAsia="Calibri" w:cs="Times New Roman"/>
          <w:color w:val="FF0000"/>
          <w:u w:val="single"/>
        </w:rPr>
        <w:t>Requirement for Certification in BLS for the Healthcare Provider</w:t>
      </w:r>
      <w:r w:rsidR="006C5264" w:rsidRPr="00642546">
        <w:rPr>
          <w:u w:val="single"/>
        </w:rPr>
        <w:t xml:space="preserve"> </w:t>
      </w:r>
      <w:r w:rsidR="00843D2B" w:rsidRPr="00642546">
        <w:rPr>
          <w:strike/>
          <w:color w:val="FF0000"/>
          <w:u w:val="single"/>
        </w:rPr>
        <w:t>Administration of Local Anesthesia Only</w:t>
      </w:r>
    </w:p>
    <w:p w:rsidR="006C5264" w:rsidRPr="00642546" w:rsidRDefault="006C5264" w:rsidP="006C5264">
      <w:pPr>
        <w:pStyle w:val="BodyText"/>
        <w:tabs>
          <w:tab w:val="left" w:pos="542"/>
        </w:tabs>
        <w:ind w:left="990" w:hanging="630"/>
      </w:pPr>
    </w:p>
    <w:p w:rsidR="000B2F62" w:rsidRPr="00642546" w:rsidRDefault="006C5264" w:rsidP="001F4F3C">
      <w:pPr>
        <w:spacing w:before="7" w:line="276" w:lineRule="auto"/>
        <w:ind w:left="540" w:firstLine="360"/>
        <w:jc w:val="both"/>
        <w:rPr>
          <w:rFonts w:ascii="Times New Roman" w:eastAsia="Times New Roman"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All licensees administering any type of anesthesia or sedation shall at minimum maintain continuous certification in B</w:t>
      </w:r>
      <w:r w:rsidR="006C682F">
        <w:rPr>
          <w:rFonts w:ascii="Times New Roman" w:eastAsia="Calibri" w:hAnsi="Times New Roman" w:cs="Times New Roman"/>
          <w:color w:val="FF0000"/>
          <w:sz w:val="24"/>
          <w:szCs w:val="24"/>
          <w:u w:val="single"/>
        </w:rPr>
        <w:t>LS</w:t>
      </w:r>
      <w:r w:rsidRPr="00642546">
        <w:rPr>
          <w:rFonts w:ascii="Times New Roman" w:eastAsia="Calibri" w:hAnsi="Times New Roman" w:cs="Times New Roman"/>
          <w:color w:val="FF0000"/>
          <w:sz w:val="24"/>
          <w:szCs w:val="24"/>
          <w:u w:val="single"/>
        </w:rPr>
        <w:t xml:space="preserve"> f</w:t>
      </w:r>
      <w:r w:rsidR="006C682F">
        <w:rPr>
          <w:rFonts w:ascii="Times New Roman" w:eastAsia="Calibri" w:hAnsi="Times New Roman" w:cs="Times New Roman"/>
          <w:color w:val="FF0000"/>
          <w:sz w:val="24"/>
          <w:szCs w:val="24"/>
          <w:u w:val="single"/>
        </w:rPr>
        <w:t>or the Healthcare Provider</w:t>
      </w:r>
      <w:r w:rsidRPr="00642546">
        <w:rPr>
          <w:rFonts w:ascii="Times New Roman" w:eastAsia="Calibri" w:hAnsi="Times New Roman" w:cs="Times New Roman"/>
          <w:color w:val="FF0000"/>
          <w:sz w:val="24"/>
          <w:szCs w:val="24"/>
          <w:u w:val="single"/>
        </w:rPr>
        <w:t xml:space="preserve"> or Cardiopulmonary Resuscitation/Automated External Defibrillation for Professional Rescuers and Health Care Providers (CPR/AED) so long as such certification is obtained through a course that follows the guidelines of the American Heart Association for BLS or American Red Cross for CPR/AED. For any requirement in this section requiring BLS, CPR/AED shall also satisfy such requirement, unless otherwise expressly stated.</w:t>
      </w:r>
    </w:p>
    <w:p w:rsidR="006C5264" w:rsidRPr="00642546" w:rsidRDefault="006C5264">
      <w:pPr>
        <w:spacing w:before="7"/>
        <w:rPr>
          <w:rFonts w:ascii="Times New Roman" w:eastAsia="Times New Roman" w:hAnsi="Times New Roman" w:cs="Times New Roman"/>
          <w:sz w:val="24"/>
          <w:szCs w:val="24"/>
        </w:rPr>
      </w:pPr>
    </w:p>
    <w:p w:rsidR="000B2F62" w:rsidRPr="00642546" w:rsidRDefault="00843D2B">
      <w:pPr>
        <w:pStyle w:val="BodyText"/>
        <w:numPr>
          <w:ilvl w:val="2"/>
          <w:numId w:val="2"/>
        </w:numPr>
        <w:tabs>
          <w:tab w:val="left" w:pos="1780"/>
        </w:tabs>
        <w:ind w:firstLine="0"/>
        <w:jc w:val="both"/>
        <w:rPr>
          <w:strike/>
          <w:color w:val="FF0000"/>
        </w:rPr>
      </w:pPr>
      <w:r w:rsidRPr="00642546">
        <w:rPr>
          <w:strike/>
          <w:color w:val="FF0000"/>
          <w:u w:val="single"/>
        </w:rPr>
        <w:t>Scope of Practice</w:t>
      </w:r>
      <w:r w:rsidRPr="00642546">
        <w:rPr>
          <w:strike/>
          <w:color w:val="FF0000"/>
        </w:rPr>
        <w:t>.</w:t>
      </w:r>
    </w:p>
    <w:p w:rsidR="000B2F62" w:rsidRPr="00642546" w:rsidRDefault="00843D2B">
      <w:pPr>
        <w:pStyle w:val="BodyText"/>
        <w:numPr>
          <w:ilvl w:val="3"/>
          <w:numId w:val="2"/>
        </w:numPr>
        <w:tabs>
          <w:tab w:val="left" w:pos="2228"/>
        </w:tabs>
        <w:spacing w:before="5" w:line="243" w:lineRule="auto"/>
        <w:ind w:right="114" w:firstLine="0"/>
        <w:jc w:val="both"/>
        <w:rPr>
          <w:strike/>
          <w:color w:val="FF0000"/>
        </w:rPr>
      </w:pPr>
      <w:r w:rsidRPr="00642546">
        <w:rPr>
          <w:strike/>
          <w:color w:val="FF0000"/>
        </w:rPr>
        <w:t>A dentist licensed to practice dentistry may administer local anesthesia under the authority of his or her dental license. The administering dentist shall be currently certified in Basic Life Support (BLS).</w:t>
      </w:r>
    </w:p>
    <w:p w:rsidR="000B2F62" w:rsidRPr="00642546" w:rsidRDefault="00843D2B">
      <w:pPr>
        <w:pStyle w:val="BodyText"/>
        <w:numPr>
          <w:ilvl w:val="3"/>
          <w:numId w:val="2"/>
        </w:numPr>
        <w:tabs>
          <w:tab w:val="left" w:pos="2150"/>
        </w:tabs>
        <w:spacing w:line="275" w:lineRule="exact"/>
        <w:ind w:left="2149" w:hanging="474"/>
        <w:jc w:val="both"/>
        <w:rPr>
          <w:strike/>
          <w:color w:val="FF0000"/>
        </w:rPr>
      </w:pPr>
      <w:r w:rsidRPr="00642546">
        <w:rPr>
          <w:strike/>
          <w:color w:val="FF0000"/>
        </w:rPr>
        <w:t>The Board may issue qualified dental hygienists, licensed pursuant to M.G.L. c. 112,</w:t>
      </w:r>
    </w:p>
    <w:p w:rsidR="000B2F62" w:rsidRPr="00642546" w:rsidRDefault="00843D2B">
      <w:pPr>
        <w:pStyle w:val="BodyText"/>
        <w:spacing w:before="5" w:line="242" w:lineRule="auto"/>
        <w:ind w:right="120"/>
        <w:rPr>
          <w:strike/>
          <w:color w:val="FF0000"/>
        </w:rPr>
      </w:pPr>
      <w:r w:rsidRPr="00642546">
        <w:rPr>
          <w:strike/>
          <w:color w:val="FF0000"/>
        </w:rPr>
        <w:t>§ 51, a Permit L which authorizes the holder to administer local anesthesia under the direct supervision of a licensed dentist.</w:t>
      </w:r>
    </w:p>
    <w:p w:rsidR="000B2F62" w:rsidRPr="00642546" w:rsidRDefault="000B2F62">
      <w:pPr>
        <w:spacing w:before="5"/>
        <w:rPr>
          <w:rFonts w:ascii="Times New Roman" w:eastAsia="Times New Roman" w:hAnsi="Times New Roman" w:cs="Times New Roman"/>
          <w:strike/>
          <w:color w:val="FF0000"/>
          <w:sz w:val="24"/>
          <w:szCs w:val="24"/>
        </w:rPr>
      </w:pPr>
    </w:p>
    <w:p w:rsidR="000B2F62" w:rsidRPr="00642546" w:rsidRDefault="00843D2B">
      <w:pPr>
        <w:pStyle w:val="BodyText"/>
        <w:numPr>
          <w:ilvl w:val="2"/>
          <w:numId w:val="2"/>
        </w:numPr>
        <w:tabs>
          <w:tab w:val="left" w:pos="1737"/>
        </w:tabs>
        <w:spacing w:line="244" w:lineRule="auto"/>
        <w:ind w:right="117" w:firstLine="0"/>
        <w:jc w:val="both"/>
        <w:rPr>
          <w:strike/>
          <w:color w:val="FF0000"/>
        </w:rPr>
      </w:pPr>
      <w:r w:rsidRPr="00642546">
        <w:rPr>
          <w:strike/>
          <w:color w:val="FF0000"/>
          <w:u w:val="single"/>
        </w:rPr>
        <w:t>Equipment and Supplies Required</w:t>
      </w:r>
      <w:r w:rsidRPr="00642546">
        <w:rPr>
          <w:strike/>
          <w:color w:val="FF0000"/>
        </w:rPr>
        <w:t>. The following equipment and drugs are required where local anesthesia is administered:</w:t>
      </w:r>
    </w:p>
    <w:p w:rsidR="000B2F62" w:rsidRPr="00642546" w:rsidRDefault="00843D2B">
      <w:pPr>
        <w:pStyle w:val="BodyText"/>
        <w:numPr>
          <w:ilvl w:val="3"/>
          <w:numId w:val="2"/>
        </w:numPr>
        <w:tabs>
          <w:tab w:val="left" w:pos="2120"/>
        </w:tabs>
        <w:spacing w:line="274" w:lineRule="exact"/>
        <w:ind w:firstLine="0"/>
        <w:jc w:val="both"/>
        <w:rPr>
          <w:strike/>
          <w:color w:val="FF0000"/>
        </w:rPr>
      </w:pPr>
      <w:r w:rsidRPr="00642546">
        <w:rPr>
          <w:strike/>
          <w:color w:val="FF0000"/>
        </w:rPr>
        <w:t>Alternative light source for use during power failure;</w:t>
      </w:r>
    </w:p>
    <w:p w:rsidR="000B2F62" w:rsidRPr="00642546" w:rsidRDefault="00843D2B">
      <w:pPr>
        <w:pStyle w:val="BodyText"/>
        <w:numPr>
          <w:ilvl w:val="3"/>
          <w:numId w:val="2"/>
        </w:numPr>
        <w:tabs>
          <w:tab w:val="left" w:pos="2136"/>
        </w:tabs>
        <w:spacing w:before="5"/>
        <w:ind w:left="2135" w:hanging="460"/>
        <w:jc w:val="both"/>
        <w:rPr>
          <w:strike/>
          <w:color w:val="FF0000"/>
        </w:rPr>
      </w:pPr>
      <w:r w:rsidRPr="00642546">
        <w:rPr>
          <w:strike/>
          <w:color w:val="FF0000"/>
        </w:rPr>
        <w:t xml:space="preserve">Automated External </w:t>
      </w:r>
      <w:proofErr w:type="spellStart"/>
      <w:r w:rsidRPr="00642546">
        <w:rPr>
          <w:strike/>
          <w:color w:val="FF0000"/>
        </w:rPr>
        <w:t>Defribillator</w:t>
      </w:r>
      <w:proofErr w:type="spellEnd"/>
      <w:r w:rsidRPr="00642546">
        <w:rPr>
          <w:strike/>
          <w:color w:val="FF0000"/>
        </w:rPr>
        <w:t xml:space="preserve"> (AED);</w:t>
      </w:r>
    </w:p>
    <w:p w:rsidR="000B2F62" w:rsidRPr="00642546" w:rsidRDefault="00843D2B">
      <w:pPr>
        <w:pStyle w:val="BodyText"/>
        <w:numPr>
          <w:ilvl w:val="3"/>
          <w:numId w:val="2"/>
        </w:numPr>
        <w:tabs>
          <w:tab w:val="left" w:pos="2120"/>
        </w:tabs>
        <w:spacing w:before="2"/>
        <w:ind w:left="2119" w:hanging="444"/>
        <w:jc w:val="both"/>
        <w:rPr>
          <w:strike/>
          <w:color w:val="FF0000"/>
        </w:rPr>
      </w:pPr>
      <w:r w:rsidRPr="00642546">
        <w:rPr>
          <w:strike/>
          <w:color w:val="FF0000"/>
        </w:rPr>
        <w:t>Disposable CPR masks (pediatric and adult);</w:t>
      </w:r>
    </w:p>
    <w:p w:rsidR="000B2F62" w:rsidRPr="00642546" w:rsidRDefault="00843D2B">
      <w:pPr>
        <w:pStyle w:val="BodyText"/>
        <w:numPr>
          <w:ilvl w:val="3"/>
          <w:numId w:val="2"/>
        </w:numPr>
        <w:tabs>
          <w:tab w:val="left" w:pos="2136"/>
        </w:tabs>
        <w:spacing w:before="5"/>
        <w:ind w:left="2135" w:hanging="460"/>
        <w:jc w:val="both"/>
        <w:rPr>
          <w:strike/>
          <w:color w:val="FF0000"/>
        </w:rPr>
      </w:pPr>
      <w:r w:rsidRPr="00642546">
        <w:rPr>
          <w:strike/>
          <w:color w:val="FF0000"/>
        </w:rPr>
        <w:t>Disposable syringes, assorted sizes;</w:t>
      </w:r>
    </w:p>
    <w:p w:rsidR="000B2F62" w:rsidRPr="00642546" w:rsidRDefault="00843D2B">
      <w:pPr>
        <w:pStyle w:val="BodyText"/>
        <w:numPr>
          <w:ilvl w:val="3"/>
          <w:numId w:val="2"/>
        </w:numPr>
        <w:tabs>
          <w:tab w:val="left" w:pos="2273"/>
        </w:tabs>
        <w:spacing w:before="2" w:line="244" w:lineRule="auto"/>
        <w:ind w:right="120" w:firstLine="0"/>
        <w:rPr>
          <w:strike/>
          <w:color w:val="FF0000"/>
        </w:rPr>
      </w:pPr>
      <w:r w:rsidRPr="00642546">
        <w:rPr>
          <w:strike/>
          <w:color w:val="FF0000"/>
        </w:rPr>
        <w:t>Disposable pediatric and adult face masks or positive pressure ventilation with supplemental oxygen;</w:t>
      </w:r>
    </w:p>
    <w:p w:rsidR="000B2F62" w:rsidRPr="00642546" w:rsidRDefault="00843D2B">
      <w:pPr>
        <w:pStyle w:val="BodyText"/>
        <w:numPr>
          <w:ilvl w:val="3"/>
          <w:numId w:val="2"/>
        </w:numPr>
        <w:tabs>
          <w:tab w:val="left" w:pos="2064"/>
        </w:tabs>
        <w:spacing w:line="244" w:lineRule="auto"/>
        <w:ind w:right="120" w:firstLine="0"/>
        <w:rPr>
          <w:strike/>
          <w:color w:val="FF0000"/>
        </w:rPr>
      </w:pPr>
      <w:r w:rsidRPr="00642546">
        <w:rPr>
          <w:strike/>
          <w:color w:val="FF0000"/>
        </w:rPr>
        <w:t>Oxygen (portable Cylinder E tank) pediatric and adult masks capable of giving positive pressure ventilation (including bag-valve-mask system);</w:t>
      </w:r>
    </w:p>
    <w:p w:rsidR="000B2F62" w:rsidRPr="00642546" w:rsidRDefault="00843D2B">
      <w:pPr>
        <w:pStyle w:val="BodyText"/>
        <w:numPr>
          <w:ilvl w:val="3"/>
          <w:numId w:val="2"/>
        </w:numPr>
        <w:tabs>
          <w:tab w:val="left" w:pos="2134"/>
        </w:tabs>
        <w:spacing w:line="274" w:lineRule="exact"/>
        <w:ind w:left="2133" w:hanging="458"/>
        <w:jc w:val="both"/>
        <w:rPr>
          <w:strike/>
          <w:color w:val="FF0000"/>
        </w:rPr>
      </w:pPr>
      <w:r w:rsidRPr="00642546">
        <w:rPr>
          <w:strike/>
          <w:color w:val="FF0000"/>
        </w:rPr>
        <w:t>Sphygmomanometer and stethoscope for pediatric and adult patients;</w:t>
      </w:r>
    </w:p>
    <w:p w:rsidR="000B2F62" w:rsidRPr="00642546" w:rsidRDefault="00843D2B">
      <w:pPr>
        <w:pStyle w:val="BodyText"/>
        <w:numPr>
          <w:ilvl w:val="3"/>
          <w:numId w:val="2"/>
        </w:numPr>
        <w:tabs>
          <w:tab w:val="left" w:pos="2196"/>
        </w:tabs>
        <w:spacing w:before="5"/>
        <w:ind w:left="2195" w:hanging="520"/>
        <w:jc w:val="both"/>
        <w:rPr>
          <w:strike/>
          <w:color w:val="FF0000"/>
        </w:rPr>
      </w:pPr>
      <w:bookmarkStart w:id="16" w:name="6.16:Permit_L:_Administration_of_Local_A"/>
      <w:bookmarkEnd w:id="16"/>
      <w:r w:rsidRPr="00642546">
        <w:rPr>
          <w:strike/>
          <w:color w:val="FF0000"/>
        </w:rPr>
        <w:t>Suction; and</w:t>
      </w:r>
    </w:p>
    <w:p w:rsidR="000B2F62" w:rsidRPr="00642546" w:rsidRDefault="00843D2B">
      <w:pPr>
        <w:pStyle w:val="BodyText"/>
        <w:numPr>
          <w:ilvl w:val="3"/>
          <w:numId w:val="2"/>
        </w:numPr>
        <w:tabs>
          <w:tab w:val="left" w:pos="2082"/>
        </w:tabs>
        <w:spacing w:before="2"/>
        <w:ind w:left="2081" w:hanging="406"/>
        <w:jc w:val="both"/>
        <w:rPr>
          <w:strike/>
          <w:color w:val="FF0000"/>
        </w:rPr>
      </w:pPr>
      <w:r w:rsidRPr="00642546">
        <w:rPr>
          <w:strike/>
          <w:color w:val="FF0000"/>
        </w:rPr>
        <w:t>And any other equipment as may be required by the Board.</w:t>
      </w:r>
    </w:p>
    <w:p w:rsidR="000B2F62" w:rsidRPr="00642546" w:rsidRDefault="000B2F62">
      <w:pPr>
        <w:spacing w:before="7"/>
        <w:rPr>
          <w:rFonts w:ascii="Times New Roman" w:eastAsia="Times New Roman" w:hAnsi="Times New Roman" w:cs="Times New Roman"/>
          <w:strike/>
          <w:color w:val="FF0000"/>
          <w:sz w:val="24"/>
          <w:szCs w:val="24"/>
        </w:rPr>
      </w:pPr>
    </w:p>
    <w:p w:rsidR="000B2F62" w:rsidRPr="00642546" w:rsidRDefault="00843D2B">
      <w:pPr>
        <w:pStyle w:val="BodyText"/>
        <w:numPr>
          <w:ilvl w:val="2"/>
          <w:numId w:val="2"/>
        </w:numPr>
        <w:tabs>
          <w:tab w:val="left" w:pos="1831"/>
        </w:tabs>
        <w:spacing w:line="243" w:lineRule="auto"/>
        <w:ind w:right="109" w:firstLine="0"/>
        <w:jc w:val="both"/>
        <w:rPr>
          <w:strike/>
          <w:color w:val="FF0000"/>
        </w:rPr>
      </w:pPr>
      <w:r w:rsidRPr="00642546">
        <w:rPr>
          <w:strike/>
          <w:color w:val="FF0000"/>
          <w:u w:val="single"/>
        </w:rPr>
        <w:t>Drugs Required</w:t>
      </w:r>
      <w:r w:rsidRPr="00642546">
        <w:rPr>
          <w:strike/>
          <w:color w:val="FF0000"/>
        </w:rPr>
        <w:t xml:space="preserve">. The following drugs and/or categories of drugs shall be provided and maintained in accordance with the </w:t>
      </w:r>
      <w:r w:rsidRPr="00642546">
        <w:rPr>
          <w:i/>
          <w:strike/>
          <w:color w:val="FF0000"/>
        </w:rPr>
        <w:t xml:space="preserve">AHA/ACLS Guidelines </w:t>
      </w:r>
      <w:r w:rsidRPr="00642546">
        <w:rPr>
          <w:strike/>
          <w:color w:val="FF0000"/>
        </w:rPr>
        <w:t>(234 CMR 6.02) or as determined by the Board for emergency use. All drugs shall be current and not expired</w:t>
      </w:r>
    </w:p>
    <w:p w:rsidR="000B2F62" w:rsidRPr="00642546" w:rsidRDefault="00843D2B">
      <w:pPr>
        <w:pStyle w:val="BodyText"/>
        <w:numPr>
          <w:ilvl w:val="3"/>
          <w:numId w:val="2"/>
        </w:numPr>
        <w:tabs>
          <w:tab w:val="left" w:pos="2120"/>
        </w:tabs>
        <w:spacing w:before="1"/>
        <w:ind w:left="120" w:firstLine="1555"/>
        <w:jc w:val="both"/>
        <w:rPr>
          <w:strike/>
          <w:color w:val="FF0000"/>
        </w:rPr>
      </w:pPr>
      <w:r w:rsidRPr="00642546">
        <w:rPr>
          <w:strike/>
          <w:color w:val="FF0000"/>
        </w:rPr>
        <w:t>Acetylsalicylic acid (readily absorbable form);</w:t>
      </w:r>
    </w:p>
    <w:p w:rsidR="000B2F62" w:rsidRPr="00642546" w:rsidRDefault="00843D2B">
      <w:pPr>
        <w:pStyle w:val="BodyText"/>
        <w:numPr>
          <w:ilvl w:val="3"/>
          <w:numId w:val="2"/>
        </w:numPr>
        <w:tabs>
          <w:tab w:val="left" w:pos="2136"/>
        </w:tabs>
        <w:spacing w:before="2"/>
        <w:ind w:left="2135" w:hanging="460"/>
        <w:jc w:val="both"/>
        <w:rPr>
          <w:strike/>
          <w:color w:val="FF0000"/>
        </w:rPr>
      </w:pPr>
      <w:r w:rsidRPr="00642546">
        <w:rPr>
          <w:strike/>
          <w:color w:val="FF0000"/>
        </w:rPr>
        <w:t>Ammonia inhalants;</w:t>
      </w:r>
    </w:p>
    <w:p w:rsidR="000B2F62" w:rsidRPr="00642546" w:rsidRDefault="00843D2B">
      <w:pPr>
        <w:pStyle w:val="BodyText"/>
        <w:numPr>
          <w:ilvl w:val="3"/>
          <w:numId w:val="2"/>
        </w:numPr>
        <w:tabs>
          <w:tab w:val="left" w:pos="2120"/>
        </w:tabs>
        <w:spacing w:before="5"/>
        <w:ind w:left="2119" w:hanging="444"/>
        <w:jc w:val="both"/>
        <w:rPr>
          <w:strike/>
          <w:color w:val="FF0000"/>
        </w:rPr>
      </w:pPr>
      <w:r w:rsidRPr="00642546">
        <w:rPr>
          <w:strike/>
          <w:color w:val="FF0000"/>
        </w:rPr>
        <w:t>Antihistamine;</w:t>
      </w:r>
    </w:p>
    <w:p w:rsidR="000B2F62" w:rsidRPr="00642546" w:rsidRDefault="00843D2B">
      <w:pPr>
        <w:pStyle w:val="BodyText"/>
        <w:numPr>
          <w:ilvl w:val="3"/>
          <w:numId w:val="2"/>
        </w:numPr>
        <w:tabs>
          <w:tab w:val="left" w:pos="2136"/>
        </w:tabs>
        <w:spacing w:before="2"/>
        <w:ind w:left="2135" w:hanging="460"/>
        <w:jc w:val="both"/>
        <w:rPr>
          <w:strike/>
          <w:color w:val="FF0000"/>
        </w:rPr>
      </w:pPr>
      <w:proofErr w:type="spellStart"/>
      <w:r w:rsidRPr="00642546">
        <w:rPr>
          <w:strike/>
          <w:color w:val="FF0000"/>
        </w:rPr>
        <w:t>Antihypoglycemic</w:t>
      </w:r>
      <w:proofErr w:type="spellEnd"/>
      <w:r w:rsidRPr="00642546">
        <w:rPr>
          <w:strike/>
          <w:color w:val="FF0000"/>
        </w:rPr>
        <w:t xml:space="preserve"> agent;</w:t>
      </w:r>
    </w:p>
    <w:p w:rsidR="000B2F62" w:rsidRPr="00642546" w:rsidRDefault="00843D2B">
      <w:pPr>
        <w:pStyle w:val="BodyText"/>
        <w:numPr>
          <w:ilvl w:val="3"/>
          <w:numId w:val="2"/>
        </w:numPr>
        <w:tabs>
          <w:tab w:val="left" w:pos="2120"/>
        </w:tabs>
        <w:spacing w:before="5"/>
        <w:ind w:left="2119" w:hanging="444"/>
        <w:jc w:val="both"/>
        <w:rPr>
          <w:strike/>
          <w:color w:val="FF0000"/>
        </w:rPr>
      </w:pPr>
      <w:r w:rsidRPr="00642546">
        <w:rPr>
          <w:strike/>
          <w:color w:val="FF0000"/>
        </w:rPr>
        <w:t>Bronchodilator;</w:t>
      </w:r>
    </w:p>
    <w:p w:rsidR="000B2F62" w:rsidRPr="00642546" w:rsidRDefault="00843D2B">
      <w:pPr>
        <w:pStyle w:val="BodyText"/>
        <w:numPr>
          <w:ilvl w:val="3"/>
          <w:numId w:val="2"/>
        </w:numPr>
        <w:tabs>
          <w:tab w:val="left" w:pos="2093"/>
        </w:tabs>
        <w:spacing w:before="2"/>
        <w:ind w:left="2092" w:hanging="417"/>
        <w:jc w:val="both"/>
        <w:rPr>
          <w:strike/>
          <w:color w:val="FF0000"/>
        </w:rPr>
      </w:pPr>
      <w:r w:rsidRPr="00642546">
        <w:rPr>
          <w:strike/>
          <w:color w:val="FF0000"/>
        </w:rPr>
        <w:t>Epinephrine preloaded syringes (pediatric and adult);</w:t>
      </w:r>
    </w:p>
    <w:p w:rsidR="000B2F62" w:rsidRPr="00642546" w:rsidRDefault="00843D2B">
      <w:pPr>
        <w:pStyle w:val="BodyText"/>
        <w:numPr>
          <w:ilvl w:val="3"/>
          <w:numId w:val="2"/>
        </w:numPr>
        <w:tabs>
          <w:tab w:val="left" w:pos="2134"/>
        </w:tabs>
        <w:spacing w:before="5"/>
        <w:ind w:left="2133" w:hanging="458"/>
        <w:jc w:val="both"/>
        <w:rPr>
          <w:strike/>
          <w:color w:val="FF0000"/>
        </w:rPr>
      </w:pPr>
      <w:r w:rsidRPr="00642546">
        <w:rPr>
          <w:strike/>
          <w:color w:val="FF0000"/>
        </w:rPr>
        <w:t>Two epinephrine ampules;</w:t>
      </w:r>
    </w:p>
    <w:p w:rsidR="000B2F62" w:rsidRPr="00642546" w:rsidRDefault="00843D2B">
      <w:pPr>
        <w:pStyle w:val="BodyText"/>
        <w:numPr>
          <w:ilvl w:val="3"/>
          <w:numId w:val="2"/>
        </w:numPr>
        <w:tabs>
          <w:tab w:val="left" w:pos="2136"/>
        </w:tabs>
        <w:spacing w:before="2"/>
        <w:ind w:left="2135" w:hanging="460"/>
        <w:jc w:val="both"/>
        <w:rPr>
          <w:strike/>
          <w:color w:val="FF0000"/>
        </w:rPr>
      </w:pPr>
      <w:r w:rsidRPr="00642546">
        <w:rPr>
          <w:strike/>
          <w:color w:val="FF0000"/>
        </w:rPr>
        <w:t>Oxygen;</w:t>
      </w:r>
    </w:p>
    <w:p w:rsidR="000B2F62" w:rsidRPr="00642546" w:rsidRDefault="00843D2B">
      <w:pPr>
        <w:pStyle w:val="BodyText"/>
        <w:numPr>
          <w:ilvl w:val="3"/>
          <w:numId w:val="2"/>
        </w:numPr>
        <w:tabs>
          <w:tab w:val="left" w:pos="2082"/>
        </w:tabs>
        <w:spacing w:before="5"/>
        <w:ind w:left="2081" w:hanging="406"/>
        <w:jc w:val="both"/>
        <w:rPr>
          <w:strike/>
          <w:color w:val="FF0000"/>
        </w:rPr>
      </w:pPr>
      <w:r w:rsidRPr="00642546">
        <w:rPr>
          <w:strike/>
          <w:color w:val="FF0000"/>
        </w:rPr>
        <w:t>Vasodilator; and</w:t>
      </w:r>
    </w:p>
    <w:p w:rsidR="00CF016A" w:rsidRPr="00642546" w:rsidRDefault="00843D2B" w:rsidP="00642546">
      <w:pPr>
        <w:pStyle w:val="BodyText"/>
        <w:numPr>
          <w:ilvl w:val="3"/>
          <w:numId w:val="2"/>
        </w:numPr>
        <w:tabs>
          <w:tab w:val="left" w:pos="2082"/>
        </w:tabs>
        <w:spacing w:before="2"/>
        <w:ind w:left="115" w:firstLine="1555"/>
      </w:pPr>
      <w:r w:rsidRPr="00642546">
        <w:rPr>
          <w:strike/>
          <w:color w:val="FF0000"/>
        </w:rPr>
        <w:t xml:space="preserve">Any other drugs or categories of drugs as may be required by the </w:t>
      </w:r>
      <w:r w:rsidR="00642546">
        <w:rPr>
          <w:strike/>
          <w:color w:val="FF0000"/>
        </w:rPr>
        <w:t>B</w:t>
      </w:r>
      <w:r w:rsidRPr="00642546">
        <w:rPr>
          <w:strike/>
          <w:color w:val="FF0000"/>
        </w:rPr>
        <w:t>oard.</w:t>
      </w:r>
      <w:r w:rsidRPr="00642546">
        <w:t xml:space="preserve"> </w:t>
      </w:r>
    </w:p>
    <w:p w:rsidR="00CF016A" w:rsidRPr="00642546" w:rsidRDefault="00CF016A" w:rsidP="00CF016A">
      <w:pPr>
        <w:pStyle w:val="BodyText"/>
        <w:tabs>
          <w:tab w:val="left" w:pos="2082"/>
        </w:tabs>
        <w:spacing w:before="2"/>
        <w:ind w:left="115" w:right="1454"/>
      </w:pPr>
    </w:p>
    <w:p w:rsidR="000B2F62" w:rsidRPr="00642546" w:rsidRDefault="002E17D4" w:rsidP="001F4F3C">
      <w:pPr>
        <w:pStyle w:val="BodyText"/>
        <w:tabs>
          <w:tab w:val="left" w:pos="900"/>
        </w:tabs>
        <w:spacing w:before="2"/>
        <w:ind w:left="180" w:right="1454"/>
      </w:pPr>
      <w:r>
        <w:rPr>
          <w:u w:val="single" w:color="000000"/>
        </w:rPr>
        <w:t>6.16:</w:t>
      </w:r>
      <w:r>
        <w:rPr>
          <w:u w:val="single" w:color="000000"/>
        </w:rPr>
        <w:tab/>
      </w:r>
      <w:r w:rsidR="00CF016A" w:rsidRPr="00642546">
        <w:rPr>
          <w:rFonts w:eastAsia="Calibri" w:cs="Times New Roman"/>
          <w:color w:val="FF0000"/>
          <w:u w:val="single"/>
        </w:rPr>
        <w:t>Requirement for Certification in ACLS or PALS</w:t>
      </w:r>
      <w:r w:rsidR="00CF016A" w:rsidRPr="00642546">
        <w:rPr>
          <w:u w:val="single" w:color="000000"/>
        </w:rPr>
        <w:t xml:space="preserve"> </w:t>
      </w:r>
      <w:r w:rsidR="00843D2B" w:rsidRPr="00642546">
        <w:rPr>
          <w:strike/>
          <w:color w:val="FF0000"/>
          <w:u w:val="single" w:color="000000"/>
        </w:rPr>
        <w:t>Permit L: Administration of Local Anesthesia by a Dental Hygienist</w:t>
      </w:r>
    </w:p>
    <w:p w:rsidR="00CF016A" w:rsidRPr="00642546" w:rsidRDefault="00CF016A" w:rsidP="001F4F3C">
      <w:pPr>
        <w:pStyle w:val="BodyText"/>
        <w:tabs>
          <w:tab w:val="left" w:pos="540"/>
        </w:tabs>
        <w:spacing w:before="10" w:line="243" w:lineRule="auto"/>
        <w:ind w:left="540" w:right="108" w:firstLine="360"/>
        <w:jc w:val="both"/>
        <w:rPr>
          <w:rFonts w:eastAsia="Calibri" w:cs="Times New Roman"/>
          <w:color w:val="FF0000"/>
          <w:u w:val="single"/>
        </w:rPr>
      </w:pPr>
      <w:r w:rsidRPr="00642546">
        <w:rPr>
          <w:rFonts w:eastAsia="Calibri" w:cs="Times New Roman"/>
          <w:color w:val="FF0000"/>
          <w:u w:val="single"/>
        </w:rPr>
        <w:t>All licensees administering general anesthesia, deep sedation or moderate sedation shall maintain continuous certification in Advanced Cardiovascular Life Support (ACLS) or Pediatric Advanced Life Support (PALS) so long as such certification is obtained through a course that follows the guidelines of the American Heart Association.</w:t>
      </w:r>
    </w:p>
    <w:p w:rsidR="00CF016A" w:rsidRPr="00642546" w:rsidRDefault="00CF016A" w:rsidP="002E17D4">
      <w:pPr>
        <w:pStyle w:val="BodyText"/>
        <w:tabs>
          <w:tab w:val="left" w:pos="1816"/>
        </w:tabs>
        <w:spacing w:before="10" w:line="243" w:lineRule="auto"/>
        <w:ind w:left="720" w:right="108"/>
        <w:jc w:val="both"/>
        <w:rPr>
          <w:color w:val="FF0000"/>
          <w:u w:val="single"/>
        </w:rPr>
      </w:pPr>
    </w:p>
    <w:p w:rsidR="000B2F62" w:rsidRPr="00642546" w:rsidRDefault="00843D2B">
      <w:pPr>
        <w:pStyle w:val="BodyText"/>
        <w:numPr>
          <w:ilvl w:val="0"/>
          <w:numId w:val="1"/>
        </w:numPr>
        <w:tabs>
          <w:tab w:val="left" w:pos="1816"/>
        </w:tabs>
        <w:spacing w:before="10" w:line="243" w:lineRule="auto"/>
        <w:ind w:right="108" w:firstLine="0"/>
        <w:jc w:val="both"/>
        <w:rPr>
          <w:strike/>
          <w:color w:val="FF0000"/>
        </w:rPr>
      </w:pPr>
      <w:r w:rsidRPr="00642546">
        <w:rPr>
          <w:strike/>
          <w:color w:val="FF0000"/>
        </w:rPr>
        <w:t>No licensed dental hygienist shall administer local anesthesia unless he or she has been issued a Permit L by the Board. A dental hygienist who has been issued a Permit L may only administer local anesthesia under the direct supervision of a licensed dentist.</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1"/>
        </w:numPr>
        <w:tabs>
          <w:tab w:val="left" w:pos="1802"/>
        </w:tabs>
        <w:spacing w:line="243" w:lineRule="auto"/>
        <w:ind w:right="110" w:firstLine="0"/>
        <w:jc w:val="both"/>
        <w:rPr>
          <w:strike/>
          <w:color w:val="FF0000"/>
        </w:rPr>
      </w:pPr>
      <w:r w:rsidRPr="00642546">
        <w:rPr>
          <w:strike/>
          <w:color w:val="FF0000"/>
          <w:u w:val="single" w:color="000000"/>
        </w:rPr>
        <w:t>Application for Permit L by Examination</w:t>
      </w:r>
      <w:r w:rsidRPr="00642546">
        <w:rPr>
          <w:strike/>
          <w:color w:val="FF0000"/>
        </w:rPr>
        <w:t>. Application for a Permit L shall be on forms provided by the Board and shall be accompanied by the permit fee, to be determined annually by the Secretary of Administration and Finance, and documentation demonstrating proof of:</w:t>
      </w:r>
    </w:p>
    <w:p w:rsidR="000B2F62" w:rsidRPr="00642546" w:rsidRDefault="00843D2B">
      <w:pPr>
        <w:pStyle w:val="BodyText"/>
        <w:numPr>
          <w:ilvl w:val="1"/>
          <w:numId w:val="1"/>
        </w:numPr>
        <w:tabs>
          <w:tab w:val="left" w:pos="2120"/>
        </w:tabs>
        <w:spacing w:before="1"/>
        <w:ind w:firstLine="0"/>
        <w:jc w:val="both"/>
        <w:rPr>
          <w:strike/>
          <w:color w:val="FF0000"/>
        </w:rPr>
      </w:pPr>
      <w:r w:rsidRPr="00642546">
        <w:rPr>
          <w:strike/>
          <w:color w:val="FF0000"/>
        </w:rPr>
        <w:t>Licensure as a dental hygienist in the Commonwealth;</w:t>
      </w:r>
    </w:p>
    <w:p w:rsidR="000B2F62" w:rsidRPr="00642546" w:rsidRDefault="00843D2B">
      <w:pPr>
        <w:pStyle w:val="BodyText"/>
        <w:numPr>
          <w:ilvl w:val="1"/>
          <w:numId w:val="1"/>
        </w:numPr>
        <w:tabs>
          <w:tab w:val="left" w:pos="2136"/>
        </w:tabs>
        <w:spacing w:before="2"/>
        <w:ind w:left="2135" w:hanging="460"/>
        <w:jc w:val="both"/>
        <w:rPr>
          <w:strike/>
          <w:color w:val="FF0000"/>
        </w:rPr>
      </w:pPr>
      <w:r w:rsidRPr="00642546">
        <w:rPr>
          <w:strike/>
          <w:color w:val="FF0000"/>
        </w:rPr>
        <w:t>Current Basic Life Support (BLS) certification;</w:t>
      </w:r>
    </w:p>
    <w:p w:rsidR="000B2F62" w:rsidRPr="00642546" w:rsidRDefault="00843D2B">
      <w:pPr>
        <w:pStyle w:val="BodyText"/>
        <w:numPr>
          <w:ilvl w:val="1"/>
          <w:numId w:val="1"/>
        </w:numPr>
        <w:tabs>
          <w:tab w:val="left" w:pos="2084"/>
        </w:tabs>
        <w:spacing w:line="243" w:lineRule="auto"/>
        <w:ind w:right="117" w:firstLine="0"/>
        <w:jc w:val="both"/>
        <w:rPr>
          <w:strike/>
          <w:color w:val="FF0000"/>
        </w:rPr>
      </w:pPr>
      <w:r w:rsidRPr="00642546">
        <w:rPr>
          <w:strike/>
          <w:color w:val="FF0000"/>
        </w:rPr>
        <w:t>Successful completion of a training program or course of study, no more than two years prior to application for the permit, in a formal program in the administration of local anesthesia, which shall be a minimum of 35 hours of instruction, including no less than 12 hours of clinical training, and be conducted by an educational institution accredited by the Commission on Dental Accreditation of the American Dental Association; and</w:t>
      </w:r>
    </w:p>
    <w:p w:rsidR="000B2F62" w:rsidRPr="00642546" w:rsidRDefault="00843D2B">
      <w:pPr>
        <w:pStyle w:val="BodyText"/>
        <w:numPr>
          <w:ilvl w:val="1"/>
          <w:numId w:val="1"/>
        </w:numPr>
        <w:tabs>
          <w:tab w:val="left" w:pos="2078"/>
        </w:tabs>
        <w:spacing w:line="243" w:lineRule="auto"/>
        <w:ind w:right="115" w:firstLine="0"/>
        <w:jc w:val="both"/>
        <w:rPr>
          <w:strike/>
          <w:color w:val="FF0000"/>
        </w:rPr>
      </w:pPr>
      <w:r w:rsidRPr="00642546">
        <w:rPr>
          <w:strike/>
          <w:color w:val="FF0000"/>
        </w:rPr>
        <w:t>Successful completion of a written examination in the administration of local anesthesia administered by</w:t>
      </w:r>
      <w:r w:rsidR="008438C4" w:rsidRPr="00642546">
        <w:rPr>
          <w:strike/>
          <w:color w:val="FF0000"/>
        </w:rPr>
        <w:t xml:space="preserve"> </w:t>
      </w:r>
      <w:r w:rsidRPr="00642546">
        <w:rPr>
          <w:strike/>
          <w:color w:val="FF0000"/>
        </w:rPr>
        <w:t>the Northeast Regional Board of Dental Examiners (NERB) or any</w:t>
      </w:r>
      <w:r w:rsidR="008438C4" w:rsidRPr="00642546">
        <w:rPr>
          <w:strike/>
          <w:color w:val="FF0000"/>
        </w:rPr>
        <w:t xml:space="preserve"> </w:t>
      </w:r>
      <w:r w:rsidRPr="00642546">
        <w:rPr>
          <w:strike/>
          <w:color w:val="FF0000"/>
        </w:rPr>
        <w:t>successor agency approved by the Board.</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1"/>
        </w:numPr>
        <w:tabs>
          <w:tab w:val="left" w:pos="1730"/>
        </w:tabs>
        <w:spacing w:line="243" w:lineRule="auto"/>
        <w:ind w:right="115" w:firstLine="0"/>
        <w:jc w:val="both"/>
        <w:rPr>
          <w:strike/>
          <w:color w:val="FF0000"/>
        </w:rPr>
      </w:pPr>
      <w:r w:rsidRPr="00642546">
        <w:rPr>
          <w:strike/>
          <w:color w:val="FF0000"/>
          <w:u w:val="single" w:color="000000"/>
        </w:rPr>
        <w:t>Application for Permit L by Credentials</w:t>
      </w:r>
      <w:r w:rsidRPr="00642546">
        <w:rPr>
          <w:strike/>
          <w:color w:val="FF0000"/>
        </w:rPr>
        <w:t>. Application for local anesthesia permit by a dental hygienist qualified in another jurisdiction by virtue of successful completion of an examination to administer local anesthesia shall, at a minimum, be accompanied by the permit fee, to be determined annually by the Secretary of Administration and Finance and documentation demonstrating proof of:</w:t>
      </w:r>
    </w:p>
    <w:p w:rsidR="000B2F62" w:rsidRPr="00642546" w:rsidRDefault="00843D2B">
      <w:pPr>
        <w:pStyle w:val="BodyText"/>
        <w:numPr>
          <w:ilvl w:val="1"/>
          <w:numId w:val="1"/>
        </w:numPr>
        <w:tabs>
          <w:tab w:val="left" w:pos="2120"/>
        </w:tabs>
        <w:spacing w:before="1"/>
        <w:ind w:firstLine="0"/>
        <w:jc w:val="both"/>
        <w:rPr>
          <w:strike/>
          <w:color w:val="FF0000"/>
        </w:rPr>
      </w:pPr>
      <w:r w:rsidRPr="00642546">
        <w:rPr>
          <w:strike/>
          <w:color w:val="FF0000"/>
        </w:rPr>
        <w:t>Licensure as a dental hygienist in the Commonwealth;</w:t>
      </w:r>
    </w:p>
    <w:p w:rsidR="000B2F62" w:rsidRPr="00642546" w:rsidRDefault="00843D2B">
      <w:pPr>
        <w:pStyle w:val="BodyText"/>
        <w:numPr>
          <w:ilvl w:val="1"/>
          <w:numId w:val="1"/>
        </w:numPr>
        <w:tabs>
          <w:tab w:val="left" w:pos="2136"/>
        </w:tabs>
        <w:spacing w:before="2"/>
        <w:ind w:left="2135" w:hanging="460"/>
        <w:jc w:val="both"/>
        <w:rPr>
          <w:strike/>
          <w:color w:val="FF0000"/>
        </w:rPr>
      </w:pPr>
      <w:r w:rsidRPr="00642546">
        <w:rPr>
          <w:strike/>
          <w:color w:val="FF0000"/>
        </w:rPr>
        <w:t>Current BLS certification;</w:t>
      </w:r>
    </w:p>
    <w:p w:rsidR="000B2F62" w:rsidRPr="00642546" w:rsidRDefault="00843D2B">
      <w:pPr>
        <w:pStyle w:val="BodyText"/>
        <w:numPr>
          <w:ilvl w:val="1"/>
          <w:numId w:val="1"/>
        </w:numPr>
        <w:tabs>
          <w:tab w:val="left" w:pos="2117"/>
        </w:tabs>
        <w:spacing w:before="5" w:line="243" w:lineRule="auto"/>
        <w:ind w:right="117" w:firstLine="0"/>
        <w:jc w:val="both"/>
        <w:rPr>
          <w:strike/>
          <w:color w:val="FF0000"/>
        </w:rPr>
      </w:pPr>
      <w:r w:rsidRPr="00642546">
        <w:rPr>
          <w:strike/>
          <w:color w:val="FF0000"/>
        </w:rPr>
        <w:t>Documentation of successful completion of a training program or course of study in a formal program in the administration of local anesthesia accredited by the American Dental Association and equivalent to the course of study described in 234 CMR 6.14(4); and</w:t>
      </w:r>
    </w:p>
    <w:p w:rsidR="000B2F62" w:rsidRPr="00642546" w:rsidRDefault="00843D2B">
      <w:pPr>
        <w:pStyle w:val="BodyText"/>
        <w:numPr>
          <w:ilvl w:val="1"/>
          <w:numId w:val="1"/>
        </w:numPr>
        <w:tabs>
          <w:tab w:val="left" w:pos="2115"/>
        </w:tabs>
        <w:spacing w:line="244" w:lineRule="auto"/>
        <w:ind w:right="121" w:firstLine="0"/>
        <w:jc w:val="both"/>
        <w:rPr>
          <w:strike/>
          <w:color w:val="FF0000"/>
        </w:rPr>
      </w:pPr>
      <w:r w:rsidRPr="00642546">
        <w:rPr>
          <w:strike/>
          <w:color w:val="FF0000"/>
        </w:rPr>
        <w:t>A letter from a dentist who directly supervised the hygienist attesting to the hygienist's experience in administering local anesthesia within the previous two years.</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pPr>
        <w:pStyle w:val="BodyText"/>
        <w:numPr>
          <w:ilvl w:val="0"/>
          <w:numId w:val="1"/>
        </w:numPr>
        <w:tabs>
          <w:tab w:val="left" w:pos="1779"/>
        </w:tabs>
        <w:ind w:left="1778" w:hanging="458"/>
        <w:jc w:val="both"/>
        <w:rPr>
          <w:strike/>
          <w:color w:val="FF0000"/>
        </w:rPr>
      </w:pPr>
      <w:r w:rsidRPr="00642546">
        <w:rPr>
          <w:strike/>
          <w:color w:val="FF0000"/>
          <w:u w:val="single" w:color="000000"/>
        </w:rPr>
        <w:t>Requirements for Course of Study for Permit L</w:t>
      </w:r>
      <w:r w:rsidRPr="00642546">
        <w:rPr>
          <w:strike/>
          <w:color w:val="FF0000"/>
        </w:rPr>
        <w:t>.</w:t>
      </w:r>
    </w:p>
    <w:p w:rsidR="000B2F62" w:rsidRPr="00642546" w:rsidRDefault="00843D2B">
      <w:pPr>
        <w:pStyle w:val="BodyText"/>
        <w:numPr>
          <w:ilvl w:val="1"/>
          <w:numId w:val="1"/>
        </w:numPr>
        <w:tabs>
          <w:tab w:val="left" w:pos="2112"/>
        </w:tabs>
        <w:spacing w:before="2" w:line="244" w:lineRule="auto"/>
        <w:ind w:right="116" w:firstLine="0"/>
        <w:jc w:val="both"/>
        <w:rPr>
          <w:strike/>
          <w:color w:val="FF0000"/>
        </w:rPr>
      </w:pPr>
      <w:r w:rsidRPr="00642546">
        <w:rPr>
          <w:strike/>
          <w:color w:val="FF0000"/>
        </w:rPr>
        <w:t>An applicant for a Permit L-Administration of Local Anesthesia shall have completed a minimum of 35 hours of instruction, which must include, but is not limited to:</w:t>
      </w:r>
    </w:p>
    <w:p w:rsidR="000B2F62" w:rsidRPr="00642546" w:rsidRDefault="00843D2B">
      <w:pPr>
        <w:pStyle w:val="BodyText"/>
        <w:numPr>
          <w:ilvl w:val="2"/>
          <w:numId w:val="1"/>
        </w:numPr>
        <w:tabs>
          <w:tab w:val="left" w:pos="2396"/>
        </w:tabs>
        <w:spacing w:line="274" w:lineRule="exact"/>
        <w:rPr>
          <w:strike/>
          <w:color w:val="FF0000"/>
        </w:rPr>
      </w:pPr>
      <w:r w:rsidRPr="00642546">
        <w:rPr>
          <w:strike/>
          <w:color w:val="FF0000"/>
        </w:rPr>
        <w:t>Medical history evaluation procedures;</w:t>
      </w:r>
    </w:p>
    <w:p w:rsidR="000B2F62" w:rsidRPr="00642546" w:rsidRDefault="00843D2B">
      <w:pPr>
        <w:pStyle w:val="BodyText"/>
        <w:numPr>
          <w:ilvl w:val="2"/>
          <w:numId w:val="1"/>
        </w:numPr>
        <w:tabs>
          <w:tab w:val="left" w:pos="2396"/>
        </w:tabs>
        <w:spacing w:before="5"/>
        <w:rPr>
          <w:strike/>
          <w:color w:val="FF0000"/>
        </w:rPr>
      </w:pPr>
      <w:r w:rsidRPr="00642546">
        <w:rPr>
          <w:strike/>
          <w:color w:val="FF0000"/>
        </w:rPr>
        <w:t>Physical evaluation of the dental patient;</w:t>
      </w:r>
    </w:p>
    <w:p w:rsidR="000B2F62" w:rsidRPr="00642546" w:rsidRDefault="00843D2B">
      <w:pPr>
        <w:pStyle w:val="BodyText"/>
        <w:numPr>
          <w:ilvl w:val="2"/>
          <w:numId w:val="1"/>
        </w:numPr>
        <w:tabs>
          <w:tab w:val="left" w:pos="2396"/>
        </w:tabs>
        <w:spacing w:before="2"/>
        <w:rPr>
          <w:strike/>
          <w:color w:val="FF0000"/>
        </w:rPr>
      </w:pPr>
      <w:r w:rsidRPr="00642546">
        <w:rPr>
          <w:strike/>
          <w:color w:val="FF0000"/>
        </w:rPr>
        <w:t>Pharmacology of local anesthesia and vasoconstrictors; and</w:t>
      </w:r>
    </w:p>
    <w:p w:rsidR="000B2F62" w:rsidRPr="00642546" w:rsidRDefault="00843D2B">
      <w:pPr>
        <w:pStyle w:val="BodyText"/>
        <w:numPr>
          <w:ilvl w:val="2"/>
          <w:numId w:val="1"/>
        </w:numPr>
        <w:tabs>
          <w:tab w:val="left" w:pos="2396"/>
        </w:tabs>
        <w:spacing w:before="5"/>
        <w:rPr>
          <w:strike/>
          <w:color w:val="FF0000"/>
        </w:rPr>
      </w:pPr>
      <w:r w:rsidRPr="00642546">
        <w:rPr>
          <w:strike/>
          <w:color w:val="FF0000"/>
        </w:rPr>
        <w:t>Local anesthesia, didactic and clinical courses, including the following:</w:t>
      </w:r>
    </w:p>
    <w:p w:rsidR="000B2F62" w:rsidRPr="00642546" w:rsidRDefault="00843D2B">
      <w:pPr>
        <w:pStyle w:val="BodyText"/>
        <w:numPr>
          <w:ilvl w:val="3"/>
          <w:numId w:val="1"/>
        </w:numPr>
        <w:tabs>
          <w:tab w:val="left" w:pos="2843"/>
        </w:tabs>
        <w:spacing w:before="2" w:line="244" w:lineRule="auto"/>
        <w:ind w:right="120" w:firstLine="0"/>
        <w:rPr>
          <w:strike/>
          <w:color w:val="FF0000"/>
        </w:rPr>
      </w:pPr>
      <w:r w:rsidRPr="00642546">
        <w:rPr>
          <w:strike/>
          <w:color w:val="FF0000"/>
        </w:rPr>
        <w:t>Anatomy of head, neck, and oral cavity as it relates to administering local anesthetic agents;</w:t>
      </w:r>
    </w:p>
    <w:p w:rsidR="000B2F62" w:rsidRPr="00642546" w:rsidRDefault="00843D2B">
      <w:pPr>
        <w:pStyle w:val="BodyText"/>
        <w:numPr>
          <w:ilvl w:val="3"/>
          <w:numId w:val="1"/>
        </w:numPr>
        <w:tabs>
          <w:tab w:val="left" w:pos="2756"/>
        </w:tabs>
        <w:spacing w:line="274" w:lineRule="exact"/>
        <w:ind w:left="2755" w:hanging="360"/>
        <w:rPr>
          <w:strike/>
          <w:color w:val="FF0000"/>
        </w:rPr>
      </w:pPr>
      <w:r w:rsidRPr="00642546">
        <w:rPr>
          <w:strike/>
          <w:color w:val="FF0000"/>
        </w:rPr>
        <w:t>Indications and contraindications for administration of local anesthesia;</w:t>
      </w:r>
    </w:p>
    <w:p w:rsidR="000B2F62" w:rsidRPr="00642546" w:rsidRDefault="00843D2B">
      <w:pPr>
        <w:pStyle w:val="BodyText"/>
        <w:numPr>
          <w:ilvl w:val="3"/>
          <w:numId w:val="1"/>
        </w:numPr>
        <w:tabs>
          <w:tab w:val="left" w:pos="2677"/>
        </w:tabs>
        <w:spacing w:before="5" w:line="242" w:lineRule="auto"/>
        <w:ind w:right="120" w:firstLine="0"/>
        <w:rPr>
          <w:strike/>
          <w:color w:val="FF0000"/>
        </w:rPr>
      </w:pPr>
      <w:r w:rsidRPr="00642546">
        <w:rPr>
          <w:strike/>
          <w:color w:val="FF0000"/>
        </w:rPr>
        <w:t xml:space="preserve">Selection and preparation of the armamentaria and record-keeping for administer­ </w:t>
      </w:r>
      <w:proofErr w:type="spellStart"/>
      <w:r w:rsidRPr="00642546">
        <w:rPr>
          <w:strike/>
          <w:color w:val="FF0000"/>
        </w:rPr>
        <w:t>ing</w:t>
      </w:r>
      <w:proofErr w:type="spellEnd"/>
      <w:r w:rsidRPr="00642546">
        <w:rPr>
          <w:strike/>
          <w:color w:val="FF0000"/>
        </w:rPr>
        <w:t xml:space="preserve"> various local agents;</w:t>
      </w:r>
    </w:p>
    <w:p w:rsidR="000B2F62" w:rsidRPr="00642546" w:rsidRDefault="00843D2B">
      <w:pPr>
        <w:pStyle w:val="BodyText"/>
        <w:numPr>
          <w:ilvl w:val="3"/>
          <w:numId w:val="1"/>
        </w:numPr>
        <w:tabs>
          <w:tab w:val="left" w:pos="2756"/>
        </w:tabs>
        <w:spacing w:before="2"/>
        <w:ind w:left="2755" w:hanging="360"/>
        <w:rPr>
          <w:strike/>
          <w:color w:val="FF0000"/>
        </w:rPr>
      </w:pPr>
      <w:r w:rsidRPr="00642546">
        <w:rPr>
          <w:strike/>
          <w:color w:val="FF0000"/>
        </w:rPr>
        <w:t>Medical and legal management of complication;</w:t>
      </w:r>
    </w:p>
    <w:p w:rsidR="000B2F62" w:rsidRPr="00642546" w:rsidRDefault="00843D2B">
      <w:pPr>
        <w:pStyle w:val="BodyText"/>
        <w:numPr>
          <w:ilvl w:val="3"/>
          <w:numId w:val="1"/>
        </w:numPr>
        <w:tabs>
          <w:tab w:val="left" w:pos="2742"/>
        </w:tabs>
        <w:spacing w:before="2"/>
        <w:ind w:left="2742" w:hanging="347"/>
        <w:rPr>
          <w:strike/>
          <w:color w:val="FF0000"/>
        </w:rPr>
      </w:pPr>
      <w:r w:rsidRPr="00642546">
        <w:rPr>
          <w:strike/>
          <w:color w:val="FF0000"/>
        </w:rPr>
        <w:t>Recognition and management of post-injection complications;</w:t>
      </w:r>
    </w:p>
    <w:p w:rsidR="000B2F62" w:rsidRPr="00642546" w:rsidRDefault="00843D2B">
      <w:pPr>
        <w:pStyle w:val="BodyText"/>
        <w:numPr>
          <w:ilvl w:val="3"/>
          <w:numId w:val="1"/>
        </w:numPr>
        <w:tabs>
          <w:tab w:val="left" w:pos="2752"/>
        </w:tabs>
        <w:spacing w:before="5" w:line="242" w:lineRule="auto"/>
        <w:ind w:right="115" w:firstLine="0"/>
        <w:rPr>
          <w:strike/>
          <w:color w:val="FF0000"/>
        </w:rPr>
      </w:pPr>
      <w:r w:rsidRPr="00642546">
        <w:rPr>
          <w:strike/>
          <w:color w:val="FF0000"/>
        </w:rPr>
        <w:t>Proper infection control techniques with regard to local anesthesia and proper disposal of sharps;</w:t>
      </w:r>
    </w:p>
    <w:p w:rsidR="000B2F62" w:rsidRPr="00642546" w:rsidRDefault="00843D2B">
      <w:pPr>
        <w:pStyle w:val="BodyText"/>
        <w:numPr>
          <w:ilvl w:val="3"/>
          <w:numId w:val="1"/>
        </w:numPr>
        <w:tabs>
          <w:tab w:val="left" w:pos="2696"/>
        </w:tabs>
        <w:spacing w:before="2" w:line="242" w:lineRule="auto"/>
        <w:ind w:right="117" w:firstLine="0"/>
        <w:rPr>
          <w:strike/>
          <w:color w:val="FF0000"/>
        </w:rPr>
      </w:pPr>
      <w:r w:rsidRPr="00642546">
        <w:rPr>
          <w:strike/>
          <w:color w:val="FF0000"/>
        </w:rPr>
        <w:t>Methods of administering local anesthetic agents with emphasis on technique and minimum effective dosage; and</w:t>
      </w:r>
    </w:p>
    <w:p w:rsidR="000B2F62" w:rsidRPr="00642546" w:rsidRDefault="00843D2B">
      <w:pPr>
        <w:pStyle w:val="BodyText"/>
        <w:numPr>
          <w:ilvl w:val="3"/>
          <w:numId w:val="1"/>
        </w:numPr>
        <w:tabs>
          <w:tab w:val="left" w:pos="2756"/>
        </w:tabs>
        <w:spacing w:before="2"/>
        <w:ind w:left="2755" w:hanging="360"/>
        <w:rPr>
          <w:strike/>
          <w:color w:val="FF0000"/>
        </w:rPr>
      </w:pPr>
      <w:r w:rsidRPr="00642546">
        <w:rPr>
          <w:strike/>
          <w:color w:val="FF0000"/>
        </w:rPr>
        <w:t>Management of diagnosis, prevention and treatment of medical emergencies.</w:t>
      </w:r>
    </w:p>
    <w:p w:rsidR="000B2F62" w:rsidRPr="00642546" w:rsidRDefault="00843D2B">
      <w:pPr>
        <w:pStyle w:val="BodyText"/>
        <w:numPr>
          <w:ilvl w:val="1"/>
          <w:numId w:val="1"/>
        </w:numPr>
        <w:tabs>
          <w:tab w:val="left" w:pos="2307"/>
        </w:tabs>
        <w:spacing w:before="2" w:line="244" w:lineRule="auto"/>
        <w:ind w:right="114" w:firstLine="0"/>
        <w:jc w:val="both"/>
        <w:rPr>
          <w:strike/>
          <w:color w:val="FF0000"/>
        </w:rPr>
      </w:pPr>
      <w:r w:rsidRPr="00642546">
        <w:rPr>
          <w:strike/>
          <w:color w:val="FF0000"/>
        </w:rPr>
        <w:t>Instructors preparing students for certification to administer local anesthesia in Massachusetts shall be licensed to practice dentistry</w:t>
      </w:r>
      <w:r w:rsidR="008438C4" w:rsidRPr="00642546">
        <w:rPr>
          <w:strike/>
          <w:color w:val="FF0000"/>
        </w:rPr>
        <w:t xml:space="preserve"> </w:t>
      </w:r>
      <w:r w:rsidRPr="00642546">
        <w:rPr>
          <w:strike/>
          <w:color w:val="FF0000"/>
        </w:rPr>
        <w:t>or dental hygiene in the Commonwealth.</w:t>
      </w:r>
    </w:p>
    <w:p w:rsidR="000B2F62" w:rsidRPr="00642546" w:rsidRDefault="000B2F62">
      <w:pPr>
        <w:spacing w:before="3"/>
        <w:rPr>
          <w:rFonts w:ascii="Times New Roman" w:eastAsia="Times New Roman" w:hAnsi="Times New Roman" w:cs="Times New Roman"/>
          <w:strike/>
          <w:color w:val="FF0000"/>
          <w:sz w:val="24"/>
          <w:szCs w:val="24"/>
        </w:rPr>
      </w:pPr>
    </w:p>
    <w:p w:rsidR="000B2F62" w:rsidRPr="00642546" w:rsidRDefault="00843D2B">
      <w:pPr>
        <w:pStyle w:val="BodyText"/>
        <w:numPr>
          <w:ilvl w:val="0"/>
          <w:numId w:val="1"/>
        </w:numPr>
        <w:tabs>
          <w:tab w:val="left" w:pos="1745"/>
        </w:tabs>
        <w:spacing w:line="243" w:lineRule="auto"/>
        <w:ind w:right="108" w:firstLine="0"/>
        <w:jc w:val="both"/>
        <w:rPr>
          <w:strike/>
          <w:color w:val="FF0000"/>
        </w:rPr>
      </w:pPr>
      <w:r w:rsidRPr="00642546">
        <w:rPr>
          <w:strike/>
          <w:color w:val="FF0000"/>
          <w:u w:val="single" w:color="000000"/>
        </w:rPr>
        <w:t>Renewal of Permit L</w:t>
      </w:r>
      <w:r w:rsidRPr="00642546">
        <w:rPr>
          <w:strike/>
          <w:color w:val="FF0000"/>
        </w:rPr>
        <w:t>. A permit to administer Local Anesthesia shall be renewed biennially at the same time the applicant's license to practice dental hygiene is renewed. The application for renewal of Permit L shall be accompanied by the permit fee, to be determined annually by the Executive Office of Administration and Finance; and an attestation confirming current BLS certification.</w:t>
      </w:r>
    </w:p>
    <w:p w:rsidR="000B2F62" w:rsidRPr="00642546" w:rsidRDefault="000B2F62">
      <w:pPr>
        <w:spacing w:before="4"/>
        <w:rPr>
          <w:rFonts w:ascii="Times New Roman" w:eastAsia="Times New Roman" w:hAnsi="Times New Roman" w:cs="Times New Roman"/>
          <w:strike/>
          <w:color w:val="FF0000"/>
          <w:sz w:val="24"/>
          <w:szCs w:val="24"/>
        </w:rPr>
      </w:pPr>
    </w:p>
    <w:p w:rsidR="000B2F62" w:rsidRPr="00642546" w:rsidRDefault="00843D2B">
      <w:pPr>
        <w:pStyle w:val="BodyText"/>
        <w:numPr>
          <w:ilvl w:val="0"/>
          <w:numId w:val="1"/>
        </w:numPr>
        <w:tabs>
          <w:tab w:val="left" w:pos="1780"/>
        </w:tabs>
        <w:ind w:left="1779" w:hanging="459"/>
        <w:jc w:val="both"/>
        <w:rPr>
          <w:strike/>
          <w:color w:val="FF0000"/>
        </w:rPr>
      </w:pPr>
      <w:r w:rsidRPr="00642546">
        <w:rPr>
          <w:strike/>
          <w:color w:val="FF0000"/>
          <w:u w:val="single" w:color="000000"/>
        </w:rPr>
        <w:t>Recording of Anesthesia Required</w:t>
      </w:r>
      <w:r w:rsidRPr="00642546">
        <w:rPr>
          <w:strike/>
          <w:color w:val="FF0000"/>
        </w:rPr>
        <w:t>.</w:t>
      </w:r>
    </w:p>
    <w:p w:rsidR="000B2F62" w:rsidRPr="00642546" w:rsidRDefault="00843D2B">
      <w:pPr>
        <w:pStyle w:val="BodyText"/>
        <w:numPr>
          <w:ilvl w:val="1"/>
          <w:numId w:val="1"/>
        </w:numPr>
        <w:tabs>
          <w:tab w:val="left" w:pos="2076"/>
        </w:tabs>
        <w:spacing w:before="2" w:line="244" w:lineRule="auto"/>
        <w:ind w:right="117" w:firstLine="0"/>
        <w:jc w:val="both"/>
        <w:rPr>
          <w:strike/>
          <w:color w:val="FF0000"/>
        </w:rPr>
      </w:pPr>
      <w:r w:rsidRPr="00642546">
        <w:rPr>
          <w:strike/>
          <w:color w:val="FF0000"/>
        </w:rPr>
        <w:t>The dental hygienist shall obtain the local anesthesia only from the licensed dentist who is exercising direct supervision of the dental hygienist administering the local anesthesia.</w:t>
      </w:r>
    </w:p>
    <w:p w:rsidR="000B2F62" w:rsidRPr="00642546" w:rsidRDefault="00843D2B">
      <w:pPr>
        <w:pStyle w:val="BodyText"/>
        <w:numPr>
          <w:ilvl w:val="1"/>
          <w:numId w:val="1"/>
        </w:numPr>
        <w:tabs>
          <w:tab w:val="left" w:pos="2157"/>
        </w:tabs>
        <w:spacing w:line="244" w:lineRule="auto"/>
        <w:ind w:right="116" w:firstLine="0"/>
        <w:jc w:val="both"/>
        <w:rPr>
          <w:strike/>
          <w:color w:val="FF0000"/>
        </w:rPr>
      </w:pPr>
      <w:r w:rsidRPr="00642546">
        <w:rPr>
          <w:strike/>
          <w:color w:val="FF0000"/>
        </w:rPr>
        <w:t>The dental hygienist shall sign and document in the patient record the date, type and amount of local anesthesia obtained from the supervising dentist.</w:t>
      </w:r>
    </w:p>
    <w:p w:rsidR="000B2F62" w:rsidRPr="00642546" w:rsidRDefault="00843D2B">
      <w:pPr>
        <w:pStyle w:val="BodyText"/>
        <w:numPr>
          <w:ilvl w:val="1"/>
          <w:numId w:val="1"/>
        </w:numPr>
        <w:tabs>
          <w:tab w:val="left" w:pos="2199"/>
        </w:tabs>
        <w:spacing w:line="243" w:lineRule="auto"/>
        <w:ind w:right="117" w:firstLine="0"/>
        <w:jc w:val="both"/>
        <w:rPr>
          <w:strike/>
          <w:color w:val="FF0000"/>
        </w:rPr>
      </w:pPr>
      <w:r w:rsidRPr="00642546">
        <w:rPr>
          <w:strike/>
          <w:color w:val="FF0000"/>
        </w:rPr>
        <w:t>Upon completion of the treatment, any unused portion of the local anesthesia and armamentarium shall be returned to the supervising dentist and disposed of in accordance with M.G.L. c. 94C.</w:t>
      </w:r>
    </w:p>
    <w:p w:rsidR="000B2F62" w:rsidRPr="00642546" w:rsidRDefault="000B2F62">
      <w:pPr>
        <w:spacing w:before="1"/>
        <w:rPr>
          <w:rFonts w:ascii="Times New Roman" w:eastAsia="Times New Roman" w:hAnsi="Times New Roman" w:cs="Times New Roman"/>
          <w:sz w:val="19"/>
          <w:szCs w:val="19"/>
        </w:rPr>
      </w:pPr>
    </w:p>
    <w:p w:rsidR="000B2F62" w:rsidRPr="00642546" w:rsidRDefault="008438C4" w:rsidP="00251FB4">
      <w:pPr>
        <w:pStyle w:val="BodyText"/>
        <w:tabs>
          <w:tab w:val="left" w:pos="900"/>
        </w:tabs>
        <w:spacing w:before="69"/>
        <w:ind w:left="180"/>
      </w:pPr>
      <w:bookmarkStart w:id="17" w:name="6.17:_Reporting_of_Adverse_Occurrences"/>
      <w:bookmarkStart w:id="18" w:name="6.18:_Penalty_for_Non-compliance"/>
      <w:bookmarkEnd w:id="17"/>
      <w:bookmarkEnd w:id="18"/>
      <w:r w:rsidRPr="00642546">
        <w:rPr>
          <w:u w:val="single" w:color="000000"/>
        </w:rPr>
        <w:t>6.17</w:t>
      </w:r>
      <w:r w:rsidR="002E17D4">
        <w:rPr>
          <w:u w:val="single" w:color="000000"/>
        </w:rPr>
        <w:t>:</w:t>
      </w:r>
      <w:r w:rsidR="002E17D4">
        <w:rPr>
          <w:u w:val="single" w:color="000000"/>
        </w:rPr>
        <w:tab/>
      </w:r>
      <w:r w:rsidR="00CF016A" w:rsidRPr="00642546">
        <w:rPr>
          <w:rFonts w:eastAsia="Calibri" w:cs="Times New Roman"/>
          <w:color w:val="FF0000"/>
          <w:u w:val="single"/>
        </w:rPr>
        <w:t>Non-Transferability of Permits</w:t>
      </w:r>
      <w:r w:rsidR="00CF016A" w:rsidRPr="00642546">
        <w:rPr>
          <w:rFonts w:eastAsia="Calibri" w:cs="Times New Roman"/>
        </w:rPr>
        <w:t xml:space="preserve"> </w:t>
      </w:r>
      <w:r w:rsidR="00843D2B" w:rsidRPr="00642546">
        <w:rPr>
          <w:strike/>
          <w:color w:val="FF0000"/>
          <w:u w:val="single" w:color="000000"/>
        </w:rPr>
        <w:t>Reporting of Adverse Occurrences</w:t>
      </w:r>
    </w:p>
    <w:p w:rsidR="000B2F62" w:rsidRPr="00642546" w:rsidRDefault="000B2F62">
      <w:pPr>
        <w:spacing w:before="7"/>
        <w:rPr>
          <w:rFonts w:ascii="Times New Roman" w:eastAsia="Times New Roman" w:hAnsi="Times New Roman" w:cs="Times New Roman"/>
          <w:sz w:val="24"/>
          <w:szCs w:val="24"/>
        </w:rPr>
      </w:pPr>
    </w:p>
    <w:p w:rsidR="00CF016A" w:rsidRPr="00642546" w:rsidRDefault="00CF016A" w:rsidP="001F4F3C">
      <w:pPr>
        <w:spacing w:before="7"/>
        <w:ind w:left="540" w:firstLine="360"/>
        <w:rPr>
          <w:rFonts w:ascii="Times New Roman" w:eastAsia="Times New Roman"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No permit issued under this section shall be transferred to another individual, licensee or permit holder.</w:t>
      </w:r>
    </w:p>
    <w:p w:rsidR="000B2F62" w:rsidRPr="00642546" w:rsidRDefault="00843D2B">
      <w:pPr>
        <w:pStyle w:val="BodyText"/>
        <w:spacing w:line="243" w:lineRule="auto"/>
        <w:ind w:left="1319" w:right="114" w:firstLine="355"/>
        <w:jc w:val="both"/>
        <w:rPr>
          <w:strike/>
        </w:rPr>
      </w:pPr>
      <w:r w:rsidRPr="00642546">
        <w:rPr>
          <w:strike/>
          <w:color w:val="FF0000"/>
        </w:rPr>
        <w:t>A qualified dentist who holds an anesthesia administration permit issued pursuant to 234 CMR 6.00 shall report to the Board any anesthesia, deep sedation and general anesthesia, moderate sedation, minimal sedation, nitrous oxide-oxygen only and local anesthetic related mortality which occurs during or as a result of treatment provided by the administration permit holder within 24 hours of the occurrence of any such mortality. Any morbidity which may result in permanent physical or mental injury as a result of the administration of general anesthetic agents, sedative agents or nitrous oxide-oxygen analgesia shall be reported to the Board by the anesthesia permit holder providing such treatment within 30 days of the occurrence of any such morbidity.</w:t>
      </w:r>
    </w:p>
    <w:p w:rsidR="000B2F62" w:rsidRPr="00642546" w:rsidRDefault="000B2F62">
      <w:pPr>
        <w:spacing w:before="4"/>
        <w:rPr>
          <w:rFonts w:ascii="Times New Roman" w:eastAsia="Times New Roman" w:hAnsi="Times New Roman" w:cs="Times New Roman"/>
          <w:sz w:val="24"/>
          <w:szCs w:val="24"/>
        </w:rPr>
      </w:pPr>
    </w:p>
    <w:p w:rsidR="000B2F62" w:rsidRPr="00642546" w:rsidRDefault="008438C4" w:rsidP="001F4F3C">
      <w:pPr>
        <w:pStyle w:val="BodyText"/>
        <w:tabs>
          <w:tab w:val="left" w:pos="900"/>
        </w:tabs>
        <w:ind w:left="180"/>
        <w:rPr>
          <w:strike/>
          <w:color w:val="FF0000"/>
          <w:u w:val="single"/>
        </w:rPr>
      </w:pPr>
      <w:r w:rsidRPr="00642546">
        <w:rPr>
          <w:u w:val="single" w:color="000000"/>
        </w:rPr>
        <w:t>6.18</w:t>
      </w:r>
      <w:r w:rsidR="002E17D4">
        <w:rPr>
          <w:u w:val="single" w:color="000000"/>
        </w:rPr>
        <w:t>:</w:t>
      </w:r>
      <w:r w:rsidR="008E42E6">
        <w:rPr>
          <w:u w:val="single" w:color="000000"/>
        </w:rPr>
        <w:tab/>
      </w:r>
      <w:r w:rsidR="00CF016A" w:rsidRPr="00642546">
        <w:rPr>
          <w:rFonts w:eastAsia="Calibri" w:cs="Times New Roman"/>
          <w:color w:val="FF0000"/>
          <w:u w:val="single"/>
        </w:rPr>
        <w:t>Posting of Permits</w:t>
      </w:r>
      <w:r w:rsidR="00CF016A" w:rsidRPr="00627254">
        <w:t xml:space="preserve"> </w:t>
      </w:r>
      <w:r w:rsidR="00843D2B" w:rsidRPr="00642546">
        <w:rPr>
          <w:strike/>
          <w:color w:val="FF0000"/>
          <w:u w:val="single"/>
        </w:rPr>
        <w:t>Penalty for Non-compliance</w:t>
      </w:r>
    </w:p>
    <w:p w:rsidR="00CF016A" w:rsidRPr="00642546" w:rsidRDefault="00CF016A" w:rsidP="00CF016A">
      <w:pPr>
        <w:pStyle w:val="BodyText"/>
        <w:tabs>
          <w:tab w:val="left" w:pos="540"/>
        </w:tabs>
        <w:ind w:left="0"/>
      </w:pPr>
    </w:p>
    <w:p w:rsidR="000B2F62" w:rsidRPr="00642546" w:rsidRDefault="00CF016A" w:rsidP="001F4F3C">
      <w:pPr>
        <w:spacing w:before="7" w:line="276" w:lineRule="auto"/>
        <w:ind w:left="540" w:firstLine="360"/>
        <w:rPr>
          <w:rFonts w:ascii="Times New Roman" w:eastAsia="Times New Roman" w:hAnsi="Times New Roman" w:cs="Times New Roman"/>
          <w:color w:val="FF0000"/>
          <w:sz w:val="24"/>
          <w:szCs w:val="24"/>
          <w:u w:val="single"/>
        </w:rPr>
      </w:pPr>
      <w:r w:rsidRPr="00642546">
        <w:rPr>
          <w:rFonts w:ascii="Times New Roman" w:eastAsia="Calibri" w:hAnsi="Times New Roman" w:cs="Times New Roman"/>
          <w:color w:val="FF0000"/>
          <w:sz w:val="24"/>
          <w:szCs w:val="24"/>
          <w:u w:val="single"/>
        </w:rPr>
        <w:t xml:space="preserve">All permit holders shall conspicuously post facility permits and individual anesthesia permits governed </w:t>
      </w:r>
      <w:proofErr w:type="gramStart"/>
      <w:r w:rsidRPr="00642546">
        <w:rPr>
          <w:rFonts w:ascii="Times New Roman" w:eastAsia="Calibri" w:hAnsi="Times New Roman" w:cs="Times New Roman"/>
          <w:color w:val="FF0000"/>
          <w:sz w:val="24"/>
          <w:szCs w:val="24"/>
          <w:u w:val="single"/>
        </w:rPr>
        <w:t>under</w:t>
      </w:r>
      <w:proofErr w:type="gramEnd"/>
      <w:r w:rsidRPr="00642546">
        <w:rPr>
          <w:rFonts w:ascii="Times New Roman" w:eastAsia="Calibri" w:hAnsi="Times New Roman" w:cs="Times New Roman"/>
          <w:color w:val="FF0000"/>
          <w:sz w:val="24"/>
          <w:szCs w:val="24"/>
          <w:u w:val="single"/>
        </w:rPr>
        <w:t xml:space="preserve"> 234 CMR 6.00 in the dental office or facility where the administration of anesthesia or sedation is delivered.</w:t>
      </w:r>
    </w:p>
    <w:p w:rsidR="000B2F62" w:rsidRPr="00642546" w:rsidRDefault="00843D2B">
      <w:pPr>
        <w:pStyle w:val="BodyText"/>
        <w:spacing w:line="242" w:lineRule="auto"/>
        <w:ind w:left="1319" w:right="108" w:firstLine="355"/>
        <w:jc w:val="both"/>
        <w:rPr>
          <w:strike/>
          <w:u w:val="single"/>
        </w:rPr>
      </w:pPr>
      <w:r w:rsidRPr="00642546">
        <w:rPr>
          <w:strike/>
          <w:color w:val="FF0000"/>
          <w:u w:val="single"/>
        </w:rPr>
        <w:t>Non</w:t>
      </w:r>
      <w:r w:rsidR="00E771C0" w:rsidRPr="00642546">
        <w:rPr>
          <w:strike/>
          <w:color w:val="FF0000"/>
          <w:u w:val="single"/>
        </w:rPr>
        <w:t>-</w:t>
      </w:r>
      <w:r w:rsidRPr="00642546">
        <w:rPr>
          <w:strike/>
          <w:color w:val="FF0000"/>
          <w:u w:val="single"/>
        </w:rPr>
        <w:t>compliance with 234 CMR 6.00 shall subject a licensee's administration permit, facility permit and/or dental license to disciplinary action by the Board.</w:t>
      </w:r>
    </w:p>
    <w:p w:rsidR="000B2F62" w:rsidRPr="00642546" w:rsidRDefault="000B2F62">
      <w:pPr>
        <w:rPr>
          <w:rFonts w:ascii="Times New Roman" w:eastAsia="Times New Roman" w:hAnsi="Times New Roman" w:cs="Times New Roman"/>
          <w:sz w:val="24"/>
          <w:szCs w:val="24"/>
        </w:rPr>
      </w:pPr>
    </w:p>
    <w:p w:rsidR="00CF016A" w:rsidRPr="00CF016A" w:rsidRDefault="008E42E6" w:rsidP="000C45CF">
      <w:pPr>
        <w:widowControl/>
        <w:tabs>
          <w:tab w:val="left" w:pos="900"/>
        </w:tabs>
        <w:spacing w:after="200" w:line="276" w:lineRule="auto"/>
        <w:ind w:left="180"/>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6.19:</w:t>
      </w:r>
      <w:r>
        <w:rPr>
          <w:rFonts w:ascii="Times New Roman" w:eastAsia="Calibri" w:hAnsi="Times New Roman" w:cs="Times New Roman"/>
          <w:color w:val="FF0000"/>
          <w:sz w:val="24"/>
          <w:szCs w:val="24"/>
          <w:u w:val="single"/>
        </w:rPr>
        <w:tab/>
      </w:r>
      <w:r w:rsidR="00CF016A" w:rsidRPr="00CF016A">
        <w:rPr>
          <w:rFonts w:ascii="Times New Roman" w:eastAsia="Calibri" w:hAnsi="Times New Roman" w:cs="Times New Roman"/>
          <w:color w:val="FF0000"/>
          <w:sz w:val="24"/>
          <w:szCs w:val="24"/>
          <w:u w:val="single"/>
        </w:rPr>
        <w:t>Duty to Update</w:t>
      </w:r>
    </w:p>
    <w:p w:rsidR="00CF016A" w:rsidRPr="00CF016A" w:rsidRDefault="00CF016A" w:rsidP="001F4F3C">
      <w:pPr>
        <w:widowControl/>
        <w:spacing w:after="200" w:line="276" w:lineRule="auto"/>
        <w:ind w:left="540" w:firstLine="360"/>
        <w:jc w:val="both"/>
        <w:rPr>
          <w:rFonts w:ascii="Times New Roman" w:eastAsia="Calibri" w:hAnsi="Times New Roman" w:cs="Times New Roman"/>
          <w:color w:val="FF0000"/>
          <w:sz w:val="24"/>
          <w:szCs w:val="24"/>
          <w:u w:val="single"/>
        </w:rPr>
      </w:pPr>
      <w:r w:rsidRPr="00CF016A">
        <w:rPr>
          <w:rFonts w:ascii="Times New Roman" w:eastAsia="Calibri" w:hAnsi="Times New Roman" w:cs="Times New Roman"/>
          <w:color w:val="FF0000"/>
          <w:sz w:val="24"/>
          <w:szCs w:val="24"/>
          <w:u w:val="single"/>
        </w:rPr>
        <w:t xml:space="preserve">Each facility permit holder shall be responsible to maintain and properly store drugs in current and unexpired condition, properly dispose of expired drugs and maintain equipment in good working order according to manufacturer’s directions as required under the facility permit held. </w:t>
      </w:r>
    </w:p>
    <w:p w:rsidR="00CF016A" w:rsidRPr="00CF016A" w:rsidRDefault="00CF016A" w:rsidP="001F4F3C">
      <w:pPr>
        <w:widowControl/>
        <w:spacing w:after="200" w:line="276" w:lineRule="auto"/>
        <w:ind w:left="540" w:firstLine="360"/>
        <w:jc w:val="both"/>
        <w:rPr>
          <w:rFonts w:ascii="Times New Roman" w:eastAsia="Calibri" w:hAnsi="Times New Roman" w:cs="Times New Roman"/>
          <w:color w:val="FF0000"/>
          <w:sz w:val="24"/>
          <w:szCs w:val="24"/>
          <w:u w:val="single"/>
        </w:rPr>
      </w:pPr>
      <w:r w:rsidRPr="00CF016A">
        <w:rPr>
          <w:rFonts w:ascii="Times New Roman" w:eastAsia="Calibri" w:hAnsi="Times New Roman" w:cs="Times New Roman"/>
          <w:color w:val="FF0000"/>
          <w:sz w:val="24"/>
          <w:szCs w:val="24"/>
          <w:u w:val="single"/>
        </w:rPr>
        <w:t>If sedation to the extent allowed under a facility permit will no longer be delivered at that dental office or facility (e.g., discontinue moderate sedation and administer only nitrous oxide oxygen), the facility permit holder is still responsible for maintaining the drugs and equipment required for the existing facility permit until the permit holder provides written notice to the Board on a form as specified by the Board for that purpose and the Board acknowledges receipt of such notice.</w:t>
      </w:r>
    </w:p>
    <w:p w:rsidR="00CF016A" w:rsidRPr="00CF016A" w:rsidRDefault="00CF016A" w:rsidP="001F4F3C">
      <w:pPr>
        <w:widowControl/>
        <w:spacing w:after="200" w:line="276" w:lineRule="auto"/>
        <w:ind w:left="540" w:firstLine="360"/>
        <w:jc w:val="both"/>
        <w:rPr>
          <w:rFonts w:ascii="Times New Roman" w:eastAsia="Calibri" w:hAnsi="Times New Roman" w:cs="Times New Roman"/>
          <w:color w:val="FF0000"/>
          <w:sz w:val="24"/>
          <w:szCs w:val="24"/>
          <w:u w:val="single"/>
        </w:rPr>
      </w:pPr>
      <w:r w:rsidRPr="00CF016A">
        <w:rPr>
          <w:rFonts w:ascii="Times New Roman" w:eastAsia="Calibri" w:hAnsi="Times New Roman" w:cs="Times New Roman"/>
          <w:color w:val="FF0000"/>
          <w:sz w:val="24"/>
          <w:szCs w:val="24"/>
          <w:u w:val="single"/>
        </w:rPr>
        <w:t xml:space="preserve">If a facility permit holder is no longer actively practicing at the dental office or facility location covered by the facility permit, such permit holder shall notify the Board within 14 days and a new application shall be submitted consistent with 234 CMR 6.03. </w:t>
      </w:r>
    </w:p>
    <w:p w:rsidR="00CF016A" w:rsidRPr="00CF016A" w:rsidRDefault="00CF016A" w:rsidP="000C45CF">
      <w:pPr>
        <w:widowControl/>
        <w:tabs>
          <w:tab w:val="left" w:pos="900"/>
        </w:tabs>
        <w:spacing w:after="200" w:line="276" w:lineRule="auto"/>
        <w:ind w:left="180"/>
        <w:jc w:val="both"/>
        <w:rPr>
          <w:rFonts w:ascii="Times New Roman" w:eastAsia="Calibri" w:hAnsi="Times New Roman" w:cs="Times New Roman"/>
          <w:color w:val="FF0000"/>
          <w:sz w:val="24"/>
          <w:szCs w:val="24"/>
          <w:u w:val="single"/>
        </w:rPr>
      </w:pPr>
      <w:r w:rsidRPr="00CF016A">
        <w:rPr>
          <w:rFonts w:ascii="Times New Roman" w:eastAsia="Calibri" w:hAnsi="Times New Roman" w:cs="Times New Roman"/>
          <w:color w:val="FF0000"/>
          <w:sz w:val="24"/>
          <w:szCs w:val="24"/>
          <w:u w:val="single"/>
        </w:rPr>
        <w:t>6.20</w:t>
      </w:r>
      <w:r w:rsidR="000C45CF">
        <w:rPr>
          <w:rFonts w:ascii="Times New Roman" w:eastAsia="Calibri" w:hAnsi="Times New Roman" w:cs="Times New Roman"/>
          <w:color w:val="FF0000"/>
          <w:sz w:val="24"/>
          <w:szCs w:val="24"/>
          <w:u w:val="single"/>
        </w:rPr>
        <w:t>:</w:t>
      </w:r>
      <w:r w:rsidRPr="00CF016A">
        <w:rPr>
          <w:rFonts w:ascii="Times New Roman" w:eastAsia="Calibri" w:hAnsi="Times New Roman" w:cs="Times New Roman"/>
          <w:color w:val="FF0000"/>
          <w:sz w:val="24"/>
          <w:szCs w:val="24"/>
          <w:u w:val="single"/>
        </w:rPr>
        <w:t xml:space="preserve"> </w:t>
      </w:r>
      <w:r w:rsidRPr="00CF016A">
        <w:rPr>
          <w:rFonts w:ascii="Times New Roman" w:eastAsia="Calibri" w:hAnsi="Times New Roman" w:cs="Times New Roman"/>
          <w:color w:val="FF0000"/>
          <w:sz w:val="24"/>
          <w:szCs w:val="24"/>
          <w:u w:val="single"/>
        </w:rPr>
        <w:tab/>
        <w:t xml:space="preserve">Duty to Maintain Current </w:t>
      </w:r>
    </w:p>
    <w:p w:rsidR="00CF016A" w:rsidRPr="00CF016A" w:rsidRDefault="00CF016A" w:rsidP="001F4F3C">
      <w:pPr>
        <w:widowControl/>
        <w:spacing w:after="200" w:line="276" w:lineRule="auto"/>
        <w:ind w:left="540" w:firstLine="360"/>
        <w:jc w:val="both"/>
        <w:rPr>
          <w:rFonts w:ascii="Times New Roman" w:eastAsia="Calibri" w:hAnsi="Times New Roman" w:cs="Times New Roman"/>
          <w:color w:val="FF0000"/>
          <w:sz w:val="24"/>
          <w:szCs w:val="24"/>
          <w:u w:val="single"/>
        </w:rPr>
      </w:pPr>
      <w:r w:rsidRPr="00CF016A">
        <w:rPr>
          <w:rFonts w:ascii="Times New Roman" w:eastAsia="Calibri" w:hAnsi="Times New Roman" w:cs="Times New Roman"/>
          <w:color w:val="FF0000"/>
          <w:sz w:val="24"/>
          <w:szCs w:val="24"/>
          <w:u w:val="single"/>
        </w:rPr>
        <w:t>Each dentist renewing an individual anesthesia permit shall take at least two continuing education credits directly related to the type or level of anesthesia allowed to be administered under such dentist’s individual anesthesia permit in the twenty-four months immediately preceding the next thirty-first day of March in even-numbered years. Such CEUs shall count toward those required in 234 CMR 8.02.</w:t>
      </w:r>
    </w:p>
    <w:p w:rsidR="00CF016A" w:rsidRPr="00CF016A" w:rsidRDefault="00CF016A" w:rsidP="001F4F3C">
      <w:pPr>
        <w:widowControl/>
        <w:spacing w:after="200" w:line="276" w:lineRule="auto"/>
        <w:ind w:left="540" w:firstLine="360"/>
        <w:jc w:val="both"/>
        <w:rPr>
          <w:rFonts w:ascii="Times New Roman" w:eastAsia="Calibri" w:hAnsi="Times New Roman" w:cs="Times New Roman"/>
          <w:color w:val="FF0000"/>
          <w:sz w:val="24"/>
          <w:szCs w:val="24"/>
          <w:u w:val="single"/>
        </w:rPr>
      </w:pPr>
      <w:r w:rsidRPr="00CF016A">
        <w:rPr>
          <w:rFonts w:ascii="Times New Roman" w:eastAsia="Calibri" w:hAnsi="Times New Roman" w:cs="Times New Roman"/>
          <w:color w:val="FF0000"/>
          <w:sz w:val="24"/>
          <w:szCs w:val="24"/>
          <w:u w:val="single"/>
        </w:rPr>
        <w:t>Verification of CEUs required by 234 CMR 6.20 shall be submitted prior to the date the permit holder renews an individual anesthesia permit in a form and manner determined by the B</w:t>
      </w:r>
      <w:r w:rsidR="000C45CF">
        <w:rPr>
          <w:rFonts w:ascii="Times New Roman" w:eastAsia="Calibri" w:hAnsi="Times New Roman" w:cs="Times New Roman"/>
          <w:color w:val="FF0000"/>
          <w:sz w:val="24"/>
          <w:szCs w:val="24"/>
          <w:u w:val="single"/>
        </w:rPr>
        <w:t>oard.</w:t>
      </w:r>
    </w:p>
    <w:p w:rsidR="00CF016A" w:rsidRPr="00CF016A" w:rsidRDefault="000C45CF" w:rsidP="000C45CF">
      <w:pPr>
        <w:spacing w:before="69"/>
        <w:ind w:left="900" w:hanging="720"/>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6.21:</w:t>
      </w:r>
      <w:r w:rsidR="00CF016A" w:rsidRPr="00CF016A">
        <w:rPr>
          <w:rFonts w:ascii="Times New Roman" w:eastAsia="Times New Roman" w:hAnsi="Times New Roman" w:cs="Times New Roman"/>
          <w:color w:val="FF0000"/>
          <w:sz w:val="24"/>
          <w:szCs w:val="24"/>
          <w:u w:val="single"/>
        </w:rPr>
        <w:tab/>
        <w:t>Reporting Adverse Occurrences</w:t>
      </w:r>
    </w:p>
    <w:p w:rsidR="00CF016A" w:rsidRPr="00CF016A" w:rsidRDefault="00CF016A" w:rsidP="00CF016A">
      <w:pPr>
        <w:spacing w:before="7"/>
        <w:jc w:val="both"/>
        <w:rPr>
          <w:rFonts w:ascii="Times New Roman" w:eastAsia="Times New Roman" w:hAnsi="Times New Roman" w:cs="Times New Roman"/>
          <w:color w:val="FF0000"/>
          <w:sz w:val="24"/>
          <w:szCs w:val="24"/>
          <w:u w:val="single"/>
        </w:rPr>
      </w:pPr>
    </w:p>
    <w:p w:rsidR="00CF016A" w:rsidRPr="00CF016A" w:rsidRDefault="00CF016A" w:rsidP="001F4F3C">
      <w:pPr>
        <w:spacing w:line="276" w:lineRule="auto"/>
        <w:ind w:left="540" w:right="115" w:firstLine="360"/>
        <w:jc w:val="both"/>
        <w:rPr>
          <w:rFonts w:ascii="Times New Roman" w:eastAsia="Times New Roman" w:hAnsi="Times New Roman" w:cs="Times New Roman"/>
          <w:color w:val="FF0000"/>
          <w:sz w:val="24"/>
          <w:szCs w:val="24"/>
          <w:u w:val="single"/>
        </w:rPr>
      </w:pPr>
      <w:r w:rsidRPr="00CF016A">
        <w:rPr>
          <w:rFonts w:ascii="Times New Roman" w:eastAsia="Times New Roman" w:hAnsi="Times New Roman" w:cs="Times New Roman"/>
          <w:color w:val="FF0000"/>
          <w:sz w:val="24"/>
          <w:szCs w:val="24"/>
          <w:u w:val="single"/>
        </w:rPr>
        <w:t>An individual anesthesia permit holder shall report to the Board any general anesthesia, deep sedation, moderate sedation or nitrous oxide-oxygen sedation related mortality which occurs during or as a result of treatment provided by such individual permit holder within two business days of the permit hol</w:t>
      </w:r>
      <w:r w:rsidR="001F4F3C">
        <w:rPr>
          <w:rFonts w:ascii="Times New Roman" w:eastAsia="Times New Roman" w:hAnsi="Times New Roman" w:cs="Times New Roman"/>
          <w:color w:val="FF0000"/>
          <w:sz w:val="24"/>
          <w:szCs w:val="24"/>
          <w:u w:val="single"/>
        </w:rPr>
        <w:t>der’s notice of such mortality.</w:t>
      </w:r>
    </w:p>
    <w:p w:rsidR="00CF016A" w:rsidRPr="00CF016A" w:rsidRDefault="00CF016A" w:rsidP="000C45CF">
      <w:pPr>
        <w:spacing w:line="276" w:lineRule="auto"/>
        <w:ind w:left="540" w:right="115"/>
        <w:jc w:val="both"/>
        <w:rPr>
          <w:rFonts w:ascii="Times New Roman" w:eastAsia="Times New Roman" w:hAnsi="Times New Roman" w:cs="Times New Roman"/>
          <w:color w:val="FF0000"/>
          <w:sz w:val="24"/>
          <w:szCs w:val="24"/>
          <w:u w:val="single"/>
        </w:rPr>
      </w:pPr>
    </w:p>
    <w:p w:rsidR="00CF016A" w:rsidRPr="00CF016A" w:rsidRDefault="00CF016A" w:rsidP="001F4F3C">
      <w:pPr>
        <w:spacing w:line="276" w:lineRule="auto"/>
        <w:ind w:left="540" w:right="115" w:firstLine="360"/>
        <w:jc w:val="both"/>
        <w:rPr>
          <w:rFonts w:ascii="Times New Roman" w:eastAsia="Times New Roman" w:hAnsi="Times New Roman" w:cs="Times New Roman"/>
          <w:color w:val="FF0000"/>
          <w:sz w:val="24"/>
          <w:szCs w:val="24"/>
          <w:u w:val="single"/>
        </w:rPr>
      </w:pPr>
      <w:r w:rsidRPr="00CF016A">
        <w:rPr>
          <w:rFonts w:ascii="Times New Roman" w:eastAsia="Times New Roman" w:hAnsi="Times New Roman" w:cs="Times New Roman"/>
          <w:color w:val="FF0000"/>
          <w:sz w:val="24"/>
          <w:szCs w:val="24"/>
          <w:u w:val="single"/>
        </w:rPr>
        <w:t>An individual anesthesia permit holder shall report any morbidity which may result in permanent physical or mental injury as a result of the administration of general anesthesia, deep sedation, moderate sedation or nitrous oxide-oxygen sedation by such individual permit holder to the Board within 30 days of the notice of the occurrence of any such morbidity.</w:t>
      </w:r>
    </w:p>
    <w:p w:rsidR="00D873DA" w:rsidRDefault="00D873DA"/>
    <w:p w:rsidR="000B2F62" w:rsidRPr="00642546" w:rsidRDefault="00843D2B" w:rsidP="00CF016A">
      <w:pPr>
        <w:pStyle w:val="BodyText"/>
        <w:tabs>
          <w:tab w:val="left" w:pos="1080"/>
        </w:tabs>
        <w:ind w:left="1080" w:right="119"/>
      </w:pPr>
      <w:r w:rsidRPr="00642546">
        <w:t>REGULATORY AUTHORITY</w:t>
      </w:r>
    </w:p>
    <w:p w:rsidR="000B2F62" w:rsidRPr="00642546" w:rsidRDefault="000B2F62">
      <w:pPr>
        <w:spacing w:before="7"/>
        <w:rPr>
          <w:rFonts w:ascii="Times New Roman" w:eastAsia="Times New Roman" w:hAnsi="Times New Roman" w:cs="Times New Roman"/>
          <w:sz w:val="24"/>
          <w:szCs w:val="24"/>
        </w:rPr>
      </w:pPr>
    </w:p>
    <w:p w:rsidR="000B2F62" w:rsidRDefault="00843D2B">
      <w:pPr>
        <w:pStyle w:val="BodyText"/>
        <w:ind w:left="1319" w:right="119"/>
      </w:pPr>
      <w:r w:rsidRPr="00642546">
        <w:t>234 CMR 6.00:  M.G.L. c. 112, §§ 43 through</w:t>
      </w:r>
      <w:r>
        <w:t xml:space="preserve"> 53 and 61.</w:t>
      </w:r>
    </w:p>
    <w:sectPr w:rsidR="000B2F62" w:rsidSect="00AD66B5">
      <w:headerReference w:type="default" r:id="rId9"/>
      <w:footerReference w:type="default" r:id="rId1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45" w:rsidRDefault="00425945">
      <w:r>
        <w:separator/>
      </w:r>
    </w:p>
  </w:endnote>
  <w:endnote w:type="continuationSeparator" w:id="0">
    <w:p w:rsidR="00425945" w:rsidRDefault="0042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D7" w:rsidRPr="00AD66B5" w:rsidRDefault="008F62D7" w:rsidP="00AD66B5">
    <w:pPr>
      <w:pStyle w:val="Footer"/>
      <w:tabs>
        <w:tab w:val="clear" w:pos="4680"/>
        <w:tab w:val="clear" w:pos="9360"/>
        <w:tab w:val="left" w:pos="3345"/>
      </w:tabs>
      <w:rPr>
        <w:rFonts w:ascii="Times New Roman" w:hAnsi="Times New Roman"/>
        <w:noProof/>
        <w:sz w:val="20"/>
        <w:szCs w:val="20"/>
      </w:rPr>
    </w:pPr>
    <w:r w:rsidRPr="00A14731">
      <w:rPr>
        <w:rFonts w:ascii="Times New Roman" w:hAnsi="Times New Roman"/>
        <w:sz w:val="20"/>
        <w:szCs w:val="20"/>
      </w:rPr>
      <w:t>2</w:t>
    </w:r>
    <w:r>
      <w:rPr>
        <w:rFonts w:ascii="Times New Roman" w:hAnsi="Times New Roman"/>
        <w:sz w:val="20"/>
        <w:szCs w:val="20"/>
      </w:rPr>
      <w:t>34 CMR 6.00 proposed revisions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A14731">
      <w:rPr>
        <w:rFonts w:ascii="Times New Roman" w:hAnsi="Times New Roman"/>
        <w:sz w:val="20"/>
        <w:szCs w:val="20"/>
      </w:rPr>
      <w:t xml:space="preserve">Page </w:t>
    </w:r>
    <w:r w:rsidRPr="00A14731">
      <w:rPr>
        <w:rFonts w:ascii="Times New Roman" w:hAnsi="Times New Roman"/>
        <w:sz w:val="20"/>
        <w:szCs w:val="20"/>
      </w:rPr>
      <w:fldChar w:fldCharType="begin"/>
    </w:r>
    <w:r w:rsidRPr="00A14731">
      <w:rPr>
        <w:rFonts w:ascii="Times New Roman" w:hAnsi="Times New Roman"/>
        <w:sz w:val="20"/>
        <w:szCs w:val="20"/>
      </w:rPr>
      <w:instrText xml:space="preserve"> PAGE  \* Arabic  \* MERGEFORMAT </w:instrText>
    </w:r>
    <w:r w:rsidRPr="00A14731">
      <w:rPr>
        <w:rFonts w:ascii="Times New Roman" w:hAnsi="Times New Roman"/>
        <w:sz w:val="20"/>
        <w:szCs w:val="20"/>
      </w:rPr>
      <w:fldChar w:fldCharType="separate"/>
    </w:r>
    <w:r w:rsidR="00EB66B5">
      <w:rPr>
        <w:rFonts w:ascii="Times New Roman" w:hAnsi="Times New Roman"/>
        <w:noProof/>
        <w:sz w:val="20"/>
        <w:szCs w:val="20"/>
      </w:rPr>
      <w:t>1</w:t>
    </w:r>
    <w:r w:rsidRPr="00A14731">
      <w:rPr>
        <w:rFonts w:ascii="Times New Roman" w:hAnsi="Times New Roman"/>
        <w:sz w:val="20"/>
        <w:szCs w:val="20"/>
      </w:rPr>
      <w:fldChar w:fldCharType="end"/>
    </w:r>
    <w:r w:rsidRPr="00A14731">
      <w:rPr>
        <w:rFonts w:ascii="Times New Roman" w:hAnsi="Times New Roman"/>
        <w:sz w:val="20"/>
        <w:szCs w:val="20"/>
      </w:rPr>
      <w:t xml:space="preserve"> of </w:t>
    </w:r>
    <w:r w:rsidR="00EB66B5">
      <w:fldChar w:fldCharType="begin"/>
    </w:r>
    <w:r w:rsidR="00EB66B5">
      <w:instrText xml:space="preserve"> NUMPAGES  \* Arabic  \* MERGEFORMAT </w:instrText>
    </w:r>
    <w:r w:rsidR="00EB66B5">
      <w:fldChar w:fldCharType="separate"/>
    </w:r>
    <w:r w:rsidR="00EB66B5">
      <w:rPr>
        <w:noProof/>
      </w:rPr>
      <w:t>46</w:t>
    </w:r>
    <w:r w:rsidR="00EB66B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45" w:rsidRDefault="00425945">
      <w:r>
        <w:separator/>
      </w:r>
    </w:p>
  </w:footnote>
  <w:footnote w:type="continuationSeparator" w:id="0">
    <w:p w:rsidR="00425945" w:rsidRDefault="00425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D7" w:rsidRDefault="008F62D7">
    <w:pPr>
      <w:spacing w:line="14" w:lineRule="auto"/>
      <w:rPr>
        <w:sz w:val="20"/>
        <w:szCs w:val="20"/>
      </w:rPr>
    </w:pPr>
    <w:r>
      <w:rPr>
        <w:noProof/>
      </w:rPr>
      <mc:AlternateContent>
        <mc:Choice Requires="wps">
          <w:drawing>
            <wp:anchor distT="0" distB="0" distL="114300" distR="114300" simplePos="0" relativeHeight="251660800" behindDoc="1" locked="0" layoutInCell="1" allowOverlap="1" wp14:anchorId="7AEBCC88" wp14:editId="4312834E">
              <wp:simplePos x="0" y="0"/>
              <wp:positionH relativeFrom="page">
                <wp:posOffset>1735455</wp:posOffset>
              </wp:positionH>
              <wp:positionV relativeFrom="page">
                <wp:posOffset>477520</wp:posOffset>
              </wp:positionV>
              <wp:extent cx="3768090" cy="177800"/>
              <wp:effectExtent l="1905"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2D7" w:rsidRDefault="008F62D7">
                          <w:pPr>
                            <w:pStyle w:val="BodyText"/>
                            <w:spacing w:line="265" w:lineRule="exact"/>
                            <w:ind w:left="20"/>
                          </w:pPr>
                          <w:r>
                            <w:rPr>
                              <w:spacing w:val="-1"/>
                            </w:rPr>
                            <w:t>234</w:t>
                          </w:r>
                          <w:r>
                            <w:rPr>
                              <w:spacing w:val="1"/>
                            </w:rPr>
                            <w:t xml:space="preserve"> </w:t>
                          </w:r>
                          <w:r>
                            <w:t xml:space="preserve">CMR:  </w:t>
                          </w:r>
                          <w:r>
                            <w:rPr>
                              <w:spacing w:val="1"/>
                            </w:rPr>
                            <w:t xml:space="preserve"> </w:t>
                          </w:r>
                          <w:r>
                            <w:rPr>
                              <w:spacing w:val="-1"/>
                            </w:rPr>
                            <w:t xml:space="preserve">BOARD </w:t>
                          </w:r>
                          <w:r>
                            <w:t>OF</w:t>
                          </w:r>
                          <w:r>
                            <w:rPr>
                              <w:spacing w:val="-4"/>
                            </w:rPr>
                            <w:t xml:space="preserve"> </w:t>
                          </w:r>
                          <w:r>
                            <w:rPr>
                              <w:spacing w:val="-2"/>
                            </w:rPr>
                            <w:t>REGISTRATION</w:t>
                          </w:r>
                          <w:r>
                            <w:rPr>
                              <w:spacing w:val="-3"/>
                            </w:rPr>
                            <w:t xml:space="preserve"> IN</w:t>
                          </w:r>
                          <w:r>
                            <w:rPr>
                              <w:spacing w:val="1"/>
                            </w:rPr>
                            <w:t xml:space="preserve"> </w:t>
                          </w:r>
                          <w:r>
                            <w:rPr>
                              <w:spacing w:val="-1"/>
                            </w:rPr>
                            <w:t>DENTISTRY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65pt;margin-top:37.6pt;width:296.7pt;height: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KcrgIAAKkFAAAOAAAAZHJzL2Uyb0RvYy54bWysVG1vmzAQ/j5p/8Hyd4pJSQKopGpDmCZ1&#10;L1K7H+CACdbAZrYT6Kb9951NSZNWk6Zt/mCd7fPje+4e39X10DbowJTmUqQ4uCAYMVHIkotdir88&#10;5F6EkTZUlLSRgqX4kWl8vXr75qrvEjaTtWxKphCACJ30XYprY7rE93VRs5bqC9kxAYeVVC01sFQ7&#10;v1S0B/S28WeELPxeqrJTsmBaw242HuKVw68qVphPVaWZQU2KITbjZuXmrZ391RVNdop2NS+ewqB/&#10;EUVLuYBHj1AZNRTtFX8F1fJCSS0rc1HI1pdVxQvmOACbgLxgc1/TjjkukBzdHdOk/x9s8fHwWSFe&#10;Qu0wErSFEj2wwaBbOaDAZqfvdAJO9x24mQG2radlqrs7WXzVSMh1TcWO3Sgl+5rREqJzN/2TqyOO&#10;tiDb/oMs4Rm6N9IBDZVqLSAkAwE6VOnxWBkbSgGbl8tFRGI4KuAsWC4j4krn02S63Slt3jHZImuk&#10;WEHlHTo93GkDPMB1crGPCZnzpnHVb8TZBjiOO/A2XLVnNgpXzB8xiTfRJgq9cLbYeCHJMu8mX4fe&#10;Ig+W8+wyW6+z4Kd9NwiTmpclE/aZSVhB+GeFe5L4KImjtLRseGnhbEha7bbrRqEDBWHnbthqQfAn&#10;bv55GO4YuLygFMxCcjuLvXwRLb0wD+devCSRR4L4Nl6QMA6z/JzSHRfs3ymhPsXxfDYfxfRbbsSN&#10;19xo0nIDraPhbYpBDjDGz2wluBGlK62hvBntk1TY8J9TARmbCu0EazU6qtUM2wFQrIq3snwE6SoJ&#10;ygIRQr8Do5bqO0Y99I4U6297qhhGzXsB8reNZjLUZGwng4oCrqbYYDSaazM2pH2n+K4G5PGDCXkD&#10;X6TiTr3PUUDodgH9wJF46l224Zyunddzh139AgAA//8DAFBLAwQUAAYACAAAACEA9RxyAd8AAAAK&#10;AQAADwAAAGRycy9kb3ducmV2LnhtbEyPwU7DMBBE70j8g7VI3KhNIpIS4lQVghMSIg0Hjk68TazG&#10;6xC7bfh7zKkcV/M087bcLHZkJ5y9cSThfiWAIXVOG+olfDavd2tgPijSanSEEn7Qw6a6vipVod2Z&#10;ajztQs9iCflCSRhCmArOfTegVX7lJqSY7d1sVYjn3HM9q3MstyNPhMi4VYbiwqAmfB6wO+yOVsL2&#10;i+oX8/3eftT72jTNo6C37CDl7c2yfQIWcAkXGP70ozpU0al1R9KejRKSPE0jKiF/SIBFYJ1lObA2&#10;kiJNgFcl//9C9QsAAP//AwBQSwECLQAUAAYACAAAACEAtoM4kv4AAADhAQAAEwAAAAAAAAAAAAAA&#10;AAAAAAAAW0NvbnRlbnRfVHlwZXNdLnhtbFBLAQItABQABgAIAAAAIQA4/SH/1gAAAJQBAAALAAAA&#10;AAAAAAAAAAAAAC8BAABfcmVscy8ucmVsc1BLAQItABQABgAIAAAAIQAOR5KcrgIAAKkFAAAOAAAA&#10;AAAAAAAAAAAAAC4CAABkcnMvZTJvRG9jLnhtbFBLAQItABQABgAIAAAAIQD1HHIB3wAAAAoBAAAP&#10;AAAAAAAAAAAAAAAAAAgFAABkcnMvZG93bnJldi54bWxQSwUGAAAAAAQABADzAAAAFAYAAAAA&#10;" filled="f" stroked="f">
              <v:textbox inset="0,0,0,0">
                <w:txbxContent>
                  <w:p w:rsidR="00670AC0" w:rsidRDefault="00670AC0">
                    <w:pPr>
                      <w:pStyle w:val="BodyText"/>
                      <w:spacing w:line="265" w:lineRule="exact"/>
                      <w:ind w:left="20"/>
                    </w:pPr>
                    <w:r>
                      <w:rPr>
                        <w:spacing w:val="-1"/>
                      </w:rPr>
                      <w:t>234</w:t>
                    </w:r>
                    <w:r>
                      <w:rPr>
                        <w:spacing w:val="1"/>
                      </w:rPr>
                      <w:t xml:space="preserve"> </w:t>
                    </w:r>
                    <w:r>
                      <w:t xml:space="preserve">CMR:  </w:t>
                    </w:r>
                    <w:r>
                      <w:rPr>
                        <w:spacing w:val="1"/>
                      </w:rPr>
                      <w:t xml:space="preserve"> </w:t>
                    </w:r>
                    <w:r>
                      <w:rPr>
                        <w:spacing w:val="-1"/>
                      </w:rPr>
                      <w:t xml:space="preserve">BOARD </w:t>
                    </w:r>
                    <w:r>
                      <w:t>OF</w:t>
                    </w:r>
                    <w:r>
                      <w:rPr>
                        <w:spacing w:val="-4"/>
                      </w:rPr>
                      <w:t xml:space="preserve"> </w:t>
                    </w:r>
                    <w:r>
                      <w:rPr>
                        <w:spacing w:val="-2"/>
                      </w:rPr>
                      <w:t>REGISTRATION</w:t>
                    </w:r>
                    <w:r>
                      <w:rPr>
                        <w:spacing w:val="-3"/>
                      </w:rPr>
                      <w:t xml:space="preserve"> IN</w:t>
                    </w:r>
                    <w:r>
                      <w:rPr>
                        <w:spacing w:val="1"/>
                      </w:rPr>
                      <w:t xml:space="preserve"> </w:t>
                    </w:r>
                    <w:r>
                      <w:rPr>
                        <w:spacing w:val="-1"/>
                      </w:rPr>
                      <w:t>DENTISTRY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E3F"/>
    <w:multiLevelType w:val="multilevel"/>
    <w:tmpl w:val="82A697E2"/>
    <w:lvl w:ilvl="0">
      <w:start w:val="6"/>
      <w:numFmt w:val="decimal"/>
      <w:lvlText w:val="%1"/>
      <w:lvlJc w:val="left"/>
      <w:pPr>
        <w:ind w:left="720" w:hanging="420"/>
      </w:pPr>
      <w:rPr>
        <w:rFonts w:hint="default"/>
      </w:rPr>
    </w:lvl>
    <w:lvl w:ilvl="1">
      <w:start w:val="2"/>
      <w:numFmt w:val="decimal"/>
      <w:lvlText w:val="%1.%2"/>
      <w:lvlJc w:val="left"/>
      <w:pPr>
        <w:ind w:left="720" w:hanging="420"/>
      </w:pPr>
      <w:rPr>
        <w:rFonts w:ascii="Times New Roman" w:eastAsia="Times New Roman" w:hAnsi="Times New Roman" w:hint="default"/>
        <w:sz w:val="24"/>
        <w:szCs w:val="24"/>
      </w:rPr>
    </w:lvl>
    <w:lvl w:ilvl="2">
      <w:start w:val="1"/>
      <w:numFmt w:val="decimal"/>
      <w:lvlText w:val="(%3)"/>
      <w:lvlJc w:val="left"/>
      <w:pPr>
        <w:ind w:left="1960" w:hanging="461"/>
      </w:pPr>
      <w:rPr>
        <w:rFonts w:ascii="Times New Roman" w:eastAsia="Times New Roman" w:hAnsi="Times New Roman" w:hint="default"/>
        <w:spacing w:val="1"/>
        <w:sz w:val="24"/>
        <w:szCs w:val="24"/>
      </w:rPr>
    </w:lvl>
    <w:lvl w:ilvl="3">
      <w:start w:val="1"/>
      <w:numFmt w:val="lowerLetter"/>
      <w:lvlText w:val="(%4)"/>
      <w:lvlJc w:val="left"/>
      <w:pPr>
        <w:ind w:left="1855" w:hanging="569"/>
      </w:pPr>
      <w:rPr>
        <w:rFonts w:ascii="Times New Roman" w:eastAsia="Times New Roman" w:hAnsi="Times New Roman" w:hint="default"/>
        <w:spacing w:val="1"/>
        <w:sz w:val="24"/>
        <w:szCs w:val="24"/>
      </w:rPr>
    </w:lvl>
    <w:lvl w:ilvl="4">
      <w:start w:val="1"/>
      <w:numFmt w:val="decimal"/>
      <w:lvlText w:val="%5."/>
      <w:lvlJc w:val="left"/>
      <w:pPr>
        <w:ind w:left="2215" w:hanging="317"/>
      </w:pPr>
      <w:rPr>
        <w:rFonts w:ascii="Times New Roman" w:eastAsia="Times New Roman" w:hAnsi="Times New Roman" w:hint="default"/>
        <w:sz w:val="24"/>
        <w:szCs w:val="24"/>
      </w:rPr>
    </w:lvl>
    <w:lvl w:ilvl="5">
      <w:start w:val="1"/>
      <w:numFmt w:val="bullet"/>
      <w:lvlText w:val="•"/>
      <w:lvlJc w:val="left"/>
      <w:pPr>
        <w:ind w:left="3616" w:hanging="317"/>
      </w:pPr>
      <w:rPr>
        <w:rFonts w:hint="default"/>
      </w:rPr>
    </w:lvl>
    <w:lvl w:ilvl="6">
      <w:start w:val="1"/>
      <w:numFmt w:val="bullet"/>
      <w:lvlText w:val="•"/>
      <w:lvlJc w:val="left"/>
      <w:pPr>
        <w:ind w:left="5016" w:hanging="317"/>
      </w:pPr>
      <w:rPr>
        <w:rFonts w:hint="default"/>
      </w:rPr>
    </w:lvl>
    <w:lvl w:ilvl="7">
      <w:start w:val="1"/>
      <w:numFmt w:val="bullet"/>
      <w:lvlText w:val="•"/>
      <w:lvlJc w:val="left"/>
      <w:pPr>
        <w:ind w:left="6417" w:hanging="317"/>
      </w:pPr>
      <w:rPr>
        <w:rFonts w:hint="default"/>
      </w:rPr>
    </w:lvl>
    <w:lvl w:ilvl="8">
      <w:start w:val="1"/>
      <w:numFmt w:val="bullet"/>
      <w:lvlText w:val="•"/>
      <w:lvlJc w:val="left"/>
      <w:pPr>
        <w:ind w:left="7818" w:hanging="317"/>
      </w:pPr>
      <w:rPr>
        <w:rFonts w:hint="default"/>
      </w:rPr>
    </w:lvl>
  </w:abstractNum>
  <w:abstractNum w:abstractNumId="1">
    <w:nsid w:val="04D91CE3"/>
    <w:multiLevelType w:val="hybridMultilevel"/>
    <w:tmpl w:val="AA26F194"/>
    <w:lvl w:ilvl="0" w:tplc="482878E0">
      <w:start w:val="1"/>
      <w:numFmt w:val="decimal"/>
      <w:lvlText w:val="(%1)"/>
      <w:lvlJc w:val="left"/>
      <w:pPr>
        <w:ind w:left="1320" w:hanging="509"/>
      </w:pPr>
      <w:rPr>
        <w:rFonts w:ascii="Times New Roman" w:eastAsia="Times New Roman" w:hAnsi="Times New Roman" w:hint="default"/>
        <w:color w:val="FF0000"/>
        <w:spacing w:val="-1"/>
        <w:sz w:val="24"/>
        <w:szCs w:val="24"/>
      </w:rPr>
    </w:lvl>
    <w:lvl w:ilvl="1" w:tplc="8FB45812">
      <w:start w:val="1"/>
      <w:numFmt w:val="lowerLetter"/>
      <w:lvlText w:val="(%2)"/>
      <w:lvlJc w:val="left"/>
      <w:pPr>
        <w:ind w:left="1675" w:hanging="444"/>
      </w:pPr>
      <w:rPr>
        <w:rFonts w:ascii="Times New Roman" w:eastAsia="Times New Roman" w:hAnsi="Times New Roman" w:hint="default"/>
        <w:sz w:val="24"/>
        <w:szCs w:val="24"/>
      </w:rPr>
    </w:lvl>
    <w:lvl w:ilvl="2" w:tplc="1DCC8018">
      <w:start w:val="1"/>
      <w:numFmt w:val="decimal"/>
      <w:lvlText w:val="%3."/>
      <w:lvlJc w:val="left"/>
      <w:pPr>
        <w:ind w:left="2035" w:hanging="360"/>
      </w:pPr>
      <w:rPr>
        <w:rFonts w:ascii="Times New Roman" w:eastAsia="Times New Roman" w:hAnsi="Times New Roman" w:hint="default"/>
        <w:sz w:val="24"/>
        <w:szCs w:val="24"/>
      </w:rPr>
    </w:lvl>
    <w:lvl w:ilvl="3" w:tplc="B5C0378E">
      <w:start w:val="1"/>
      <w:numFmt w:val="bullet"/>
      <w:lvlText w:val="•"/>
      <w:lvlJc w:val="left"/>
      <w:pPr>
        <w:ind w:left="1675" w:hanging="360"/>
      </w:pPr>
      <w:rPr>
        <w:rFonts w:hint="default"/>
      </w:rPr>
    </w:lvl>
    <w:lvl w:ilvl="4" w:tplc="9E384FEE">
      <w:start w:val="1"/>
      <w:numFmt w:val="bullet"/>
      <w:lvlText w:val="•"/>
      <w:lvlJc w:val="left"/>
      <w:pPr>
        <w:ind w:left="2035" w:hanging="360"/>
      </w:pPr>
      <w:rPr>
        <w:rFonts w:hint="default"/>
      </w:rPr>
    </w:lvl>
    <w:lvl w:ilvl="5" w:tplc="BB52B728">
      <w:start w:val="1"/>
      <w:numFmt w:val="bullet"/>
      <w:lvlText w:val="•"/>
      <w:lvlJc w:val="left"/>
      <w:pPr>
        <w:ind w:left="3436" w:hanging="360"/>
      </w:pPr>
      <w:rPr>
        <w:rFonts w:hint="default"/>
      </w:rPr>
    </w:lvl>
    <w:lvl w:ilvl="6" w:tplc="2464823C">
      <w:start w:val="1"/>
      <w:numFmt w:val="bullet"/>
      <w:lvlText w:val="•"/>
      <w:lvlJc w:val="left"/>
      <w:pPr>
        <w:ind w:left="4836" w:hanging="360"/>
      </w:pPr>
      <w:rPr>
        <w:rFonts w:hint="default"/>
      </w:rPr>
    </w:lvl>
    <w:lvl w:ilvl="7" w:tplc="C58ACD3C">
      <w:start w:val="1"/>
      <w:numFmt w:val="bullet"/>
      <w:lvlText w:val="•"/>
      <w:lvlJc w:val="left"/>
      <w:pPr>
        <w:ind w:left="6237" w:hanging="360"/>
      </w:pPr>
      <w:rPr>
        <w:rFonts w:hint="default"/>
      </w:rPr>
    </w:lvl>
    <w:lvl w:ilvl="8" w:tplc="FCE235F8">
      <w:start w:val="1"/>
      <w:numFmt w:val="bullet"/>
      <w:lvlText w:val="•"/>
      <w:lvlJc w:val="left"/>
      <w:pPr>
        <w:ind w:left="7638" w:hanging="360"/>
      </w:pPr>
      <w:rPr>
        <w:rFonts w:hint="default"/>
      </w:rPr>
    </w:lvl>
  </w:abstractNum>
  <w:abstractNum w:abstractNumId="2">
    <w:nsid w:val="07853271"/>
    <w:multiLevelType w:val="hybridMultilevel"/>
    <w:tmpl w:val="966ADF10"/>
    <w:lvl w:ilvl="0" w:tplc="F36E7BF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7264D"/>
    <w:multiLevelType w:val="hybridMultilevel"/>
    <w:tmpl w:val="A7421F08"/>
    <w:lvl w:ilvl="0" w:tplc="C4B62F24">
      <w:start w:val="1"/>
      <w:numFmt w:val="lowerLetter"/>
      <w:lvlText w:val="(%1)"/>
      <w:lvlJc w:val="left"/>
      <w:pPr>
        <w:ind w:left="1080" w:hanging="720"/>
      </w:pPr>
      <w:rPr>
        <w:rFonts w:ascii="Times New Roman" w:eastAsiaTheme="minorHAnsi" w:hAnsi="Times New Roman" w:cs="Times New Roman"/>
        <w:color w:val="FF0000"/>
      </w:rPr>
    </w:lvl>
    <w:lvl w:ilvl="1" w:tplc="AA16BCD4">
      <w:start w:val="1"/>
      <w:numFmt w:val="decimal"/>
      <w:lvlText w:val="%2."/>
      <w:lvlJc w:val="left"/>
      <w:pPr>
        <w:ind w:left="1710" w:hanging="360"/>
      </w:pPr>
      <w:rPr>
        <w:rFonts w:ascii="Times New Roman" w:eastAsiaTheme="minorHAnsi" w:hAnsi="Times New Roman" w:cs="Times New Roman"/>
      </w:rPr>
    </w:lvl>
    <w:lvl w:ilvl="2" w:tplc="D6BEB36C">
      <w:start w:val="1"/>
      <w:numFmt w:val="upperLetter"/>
      <w:lvlText w:val="%3."/>
      <w:lvlJc w:val="right"/>
      <w:pPr>
        <w:ind w:left="189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D6388"/>
    <w:multiLevelType w:val="multilevel"/>
    <w:tmpl w:val="0C0A1B9A"/>
    <w:lvl w:ilvl="0">
      <w:start w:val="6"/>
      <w:numFmt w:val="decimal"/>
      <w:lvlText w:val="%1"/>
      <w:lvlJc w:val="left"/>
      <w:pPr>
        <w:ind w:left="780" w:hanging="420"/>
      </w:pPr>
      <w:rPr>
        <w:rFonts w:hint="default"/>
      </w:rPr>
    </w:lvl>
    <w:lvl w:ilvl="1">
      <w:start w:val="3"/>
      <w:numFmt w:val="decimal"/>
      <w:lvlText w:val="%1.%2"/>
      <w:lvlJc w:val="left"/>
      <w:pPr>
        <w:ind w:left="780" w:hanging="420"/>
      </w:pPr>
      <w:rPr>
        <w:rFonts w:ascii="Times New Roman" w:eastAsia="Times New Roman" w:hAnsi="Times New Roman" w:hint="default"/>
        <w:sz w:val="24"/>
        <w:szCs w:val="24"/>
      </w:rPr>
    </w:lvl>
    <w:lvl w:ilvl="2">
      <w:start w:val="1"/>
      <w:numFmt w:val="decimal"/>
      <w:lvlText w:val="(%3)"/>
      <w:lvlJc w:val="left"/>
      <w:pPr>
        <w:ind w:left="1320" w:hanging="480"/>
      </w:pPr>
      <w:rPr>
        <w:rFonts w:ascii="Times New Roman" w:eastAsia="Times New Roman" w:hAnsi="Times New Roman" w:hint="default"/>
        <w:spacing w:val="1"/>
        <w:sz w:val="24"/>
        <w:szCs w:val="24"/>
      </w:rPr>
    </w:lvl>
    <w:lvl w:ilvl="3">
      <w:start w:val="1"/>
      <w:numFmt w:val="lowerLetter"/>
      <w:lvlText w:val="(%4)"/>
      <w:lvlJc w:val="left"/>
      <w:pPr>
        <w:ind w:left="1675" w:hanging="444"/>
      </w:pPr>
      <w:rPr>
        <w:rFonts w:ascii="Times New Roman" w:eastAsia="Times New Roman" w:hAnsi="Times New Roman" w:hint="default"/>
        <w:strike/>
        <w:color w:val="FF0000"/>
        <w:sz w:val="24"/>
        <w:szCs w:val="24"/>
      </w:rPr>
    </w:lvl>
    <w:lvl w:ilvl="4">
      <w:start w:val="1"/>
      <w:numFmt w:val="decimal"/>
      <w:lvlText w:val="%5."/>
      <w:lvlJc w:val="left"/>
      <w:pPr>
        <w:ind w:left="2035" w:hanging="360"/>
      </w:pPr>
      <w:rPr>
        <w:rFonts w:ascii="Times New Roman" w:eastAsia="Times New Roman" w:hAnsi="Times New Roman" w:hint="default"/>
        <w:sz w:val="24"/>
        <w:szCs w:val="24"/>
      </w:rPr>
    </w:lvl>
    <w:lvl w:ilvl="5">
      <w:start w:val="1"/>
      <w:numFmt w:val="bullet"/>
      <w:lvlText w:val="•"/>
      <w:lvlJc w:val="left"/>
      <w:pPr>
        <w:ind w:left="2035" w:hanging="360"/>
      </w:pPr>
      <w:rPr>
        <w:rFonts w:hint="default"/>
      </w:rPr>
    </w:lvl>
    <w:lvl w:ilvl="6">
      <w:start w:val="1"/>
      <w:numFmt w:val="bullet"/>
      <w:lvlText w:val="•"/>
      <w:lvlJc w:val="left"/>
      <w:pPr>
        <w:ind w:left="2035" w:hanging="360"/>
      </w:pPr>
      <w:rPr>
        <w:rFonts w:hint="default"/>
      </w:rPr>
    </w:lvl>
    <w:lvl w:ilvl="7">
      <w:start w:val="1"/>
      <w:numFmt w:val="bullet"/>
      <w:lvlText w:val="•"/>
      <w:lvlJc w:val="left"/>
      <w:pPr>
        <w:ind w:left="2395" w:hanging="360"/>
      </w:pPr>
      <w:rPr>
        <w:rFonts w:hint="default"/>
      </w:rPr>
    </w:lvl>
    <w:lvl w:ilvl="8">
      <w:start w:val="1"/>
      <w:numFmt w:val="bullet"/>
      <w:lvlText w:val="•"/>
      <w:lvlJc w:val="left"/>
      <w:pPr>
        <w:ind w:left="2395" w:hanging="360"/>
      </w:pPr>
      <w:rPr>
        <w:rFonts w:hint="default"/>
      </w:rPr>
    </w:lvl>
  </w:abstractNum>
  <w:abstractNum w:abstractNumId="5">
    <w:nsid w:val="0A883AA9"/>
    <w:multiLevelType w:val="multilevel"/>
    <w:tmpl w:val="86A00B64"/>
    <w:lvl w:ilvl="0">
      <w:start w:val="6"/>
      <w:numFmt w:val="decimal"/>
      <w:lvlText w:val="%1"/>
      <w:lvlJc w:val="left"/>
      <w:pPr>
        <w:ind w:left="780" w:hanging="420"/>
      </w:pPr>
      <w:rPr>
        <w:rFonts w:hint="default"/>
      </w:rPr>
    </w:lvl>
    <w:lvl w:ilvl="1">
      <w:start w:val="12"/>
      <w:numFmt w:val="decimal"/>
      <w:lvlText w:val="%1.%2"/>
      <w:lvlJc w:val="left"/>
      <w:pPr>
        <w:ind w:left="510" w:hanging="420"/>
      </w:pPr>
      <w:rPr>
        <w:rFonts w:ascii="Times New Roman" w:eastAsia="Times New Roman" w:hAnsi="Times New Roman" w:hint="default"/>
        <w:sz w:val="24"/>
        <w:szCs w:val="24"/>
        <w:u w:val="none"/>
      </w:rPr>
    </w:lvl>
    <w:lvl w:ilvl="2">
      <w:start w:val="1"/>
      <w:numFmt w:val="decimal"/>
      <w:lvlText w:val="(%3)"/>
      <w:lvlJc w:val="left"/>
      <w:pPr>
        <w:ind w:left="1320" w:hanging="511"/>
      </w:pPr>
      <w:rPr>
        <w:rFonts w:ascii="Times New Roman" w:eastAsia="Times New Roman" w:hAnsi="Times New Roman" w:hint="default"/>
        <w:spacing w:val="1"/>
        <w:sz w:val="24"/>
        <w:szCs w:val="24"/>
      </w:rPr>
    </w:lvl>
    <w:lvl w:ilvl="3">
      <w:start w:val="1"/>
      <w:numFmt w:val="lowerLetter"/>
      <w:lvlText w:val="(%4)"/>
      <w:lvlJc w:val="left"/>
      <w:pPr>
        <w:ind w:left="1675" w:hanging="446"/>
      </w:pPr>
      <w:rPr>
        <w:rFonts w:ascii="Times New Roman" w:eastAsia="Times New Roman" w:hAnsi="Times New Roman" w:hint="default"/>
        <w:spacing w:val="1"/>
        <w:sz w:val="24"/>
        <w:szCs w:val="24"/>
      </w:rPr>
    </w:lvl>
    <w:lvl w:ilvl="4">
      <w:start w:val="1"/>
      <w:numFmt w:val="decimal"/>
      <w:lvlText w:val="%5."/>
      <w:lvlJc w:val="left"/>
      <w:pPr>
        <w:ind w:left="2035" w:hanging="447"/>
      </w:pPr>
      <w:rPr>
        <w:rFonts w:ascii="Times New Roman" w:eastAsia="Times New Roman" w:hAnsi="Times New Roman" w:hint="default"/>
        <w:sz w:val="24"/>
        <w:szCs w:val="24"/>
      </w:rPr>
    </w:lvl>
    <w:lvl w:ilvl="5">
      <w:start w:val="1"/>
      <w:numFmt w:val="bullet"/>
      <w:lvlText w:val="•"/>
      <w:lvlJc w:val="left"/>
      <w:pPr>
        <w:ind w:left="3436" w:hanging="447"/>
      </w:pPr>
      <w:rPr>
        <w:rFonts w:hint="default"/>
      </w:rPr>
    </w:lvl>
    <w:lvl w:ilvl="6">
      <w:start w:val="1"/>
      <w:numFmt w:val="bullet"/>
      <w:lvlText w:val="•"/>
      <w:lvlJc w:val="left"/>
      <w:pPr>
        <w:ind w:left="4836" w:hanging="447"/>
      </w:pPr>
      <w:rPr>
        <w:rFonts w:hint="default"/>
      </w:rPr>
    </w:lvl>
    <w:lvl w:ilvl="7">
      <w:start w:val="1"/>
      <w:numFmt w:val="bullet"/>
      <w:lvlText w:val="•"/>
      <w:lvlJc w:val="left"/>
      <w:pPr>
        <w:ind w:left="6237" w:hanging="447"/>
      </w:pPr>
      <w:rPr>
        <w:rFonts w:hint="default"/>
      </w:rPr>
    </w:lvl>
    <w:lvl w:ilvl="8">
      <w:start w:val="1"/>
      <w:numFmt w:val="bullet"/>
      <w:lvlText w:val="•"/>
      <w:lvlJc w:val="left"/>
      <w:pPr>
        <w:ind w:left="7638" w:hanging="447"/>
      </w:pPr>
      <w:rPr>
        <w:rFonts w:hint="default"/>
      </w:rPr>
    </w:lvl>
  </w:abstractNum>
  <w:abstractNum w:abstractNumId="6">
    <w:nsid w:val="0FB12C11"/>
    <w:multiLevelType w:val="hybridMultilevel"/>
    <w:tmpl w:val="4C049DA4"/>
    <w:lvl w:ilvl="0" w:tplc="2E0E54A2">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1C26761"/>
    <w:multiLevelType w:val="multilevel"/>
    <w:tmpl w:val="7854D4E4"/>
    <w:lvl w:ilvl="0">
      <w:start w:val="6"/>
      <w:numFmt w:val="decimal"/>
      <w:lvlText w:val="%1"/>
      <w:lvlJc w:val="left"/>
      <w:pPr>
        <w:ind w:left="780" w:hanging="420"/>
      </w:pPr>
      <w:rPr>
        <w:rFonts w:hint="default"/>
      </w:rPr>
    </w:lvl>
    <w:lvl w:ilvl="1">
      <w:start w:val="4"/>
      <w:numFmt w:val="decimal"/>
      <w:lvlText w:val="%1.%2"/>
      <w:lvlJc w:val="left"/>
      <w:pPr>
        <w:ind w:left="780" w:hanging="420"/>
      </w:pPr>
      <w:rPr>
        <w:rFonts w:ascii="Times New Roman" w:eastAsia="Times New Roman" w:hAnsi="Times New Roman" w:hint="default"/>
        <w:sz w:val="24"/>
        <w:szCs w:val="24"/>
      </w:rPr>
    </w:lvl>
    <w:lvl w:ilvl="2">
      <w:start w:val="1"/>
      <w:numFmt w:val="decimal"/>
      <w:lvlText w:val="(%3)"/>
      <w:lvlJc w:val="left"/>
      <w:pPr>
        <w:ind w:left="1320" w:hanging="475"/>
      </w:pPr>
      <w:rPr>
        <w:rFonts w:ascii="Times New Roman" w:eastAsia="Times New Roman" w:hAnsi="Times New Roman" w:hint="default"/>
        <w:spacing w:val="1"/>
        <w:sz w:val="24"/>
        <w:szCs w:val="24"/>
      </w:rPr>
    </w:lvl>
    <w:lvl w:ilvl="3">
      <w:start w:val="1"/>
      <w:numFmt w:val="decimal"/>
      <w:lvlText w:val="%4."/>
      <w:lvlJc w:val="left"/>
      <w:pPr>
        <w:ind w:left="1675" w:hanging="444"/>
      </w:pPr>
      <w:rPr>
        <w:rFonts w:ascii="Times New Roman" w:eastAsia="Times New Roman" w:hAnsi="Times New Roman" w:cs="Times New Roman"/>
        <w:sz w:val="24"/>
        <w:szCs w:val="24"/>
      </w:rPr>
    </w:lvl>
    <w:lvl w:ilvl="4">
      <w:start w:val="1"/>
      <w:numFmt w:val="upperLetter"/>
      <w:lvlText w:val="%5."/>
      <w:lvlJc w:val="left"/>
      <w:pPr>
        <w:ind w:left="2035" w:hanging="360"/>
      </w:pPr>
      <w:rPr>
        <w:rFonts w:ascii="Times New Roman" w:eastAsia="Times New Roman" w:hAnsi="Times New Roman" w:cs="Times New Roman"/>
        <w:spacing w:val="1"/>
        <w:sz w:val="24"/>
        <w:szCs w:val="24"/>
      </w:rPr>
    </w:lvl>
    <w:lvl w:ilvl="5">
      <w:start w:val="1"/>
      <w:numFmt w:val="bullet"/>
      <w:lvlText w:val="•"/>
      <w:lvlJc w:val="left"/>
      <w:pPr>
        <w:ind w:left="3506" w:hanging="360"/>
      </w:pPr>
      <w:rPr>
        <w:rFonts w:hint="default"/>
      </w:rPr>
    </w:lvl>
    <w:lvl w:ilvl="6">
      <w:start w:val="1"/>
      <w:numFmt w:val="bullet"/>
      <w:lvlText w:val="•"/>
      <w:lvlJc w:val="left"/>
      <w:pPr>
        <w:ind w:left="4892" w:hanging="360"/>
      </w:pPr>
      <w:rPr>
        <w:rFonts w:hint="default"/>
      </w:rPr>
    </w:lvl>
    <w:lvl w:ilvl="7">
      <w:start w:val="1"/>
      <w:numFmt w:val="bullet"/>
      <w:lvlText w:val="•"/>
      <w:lvlJc w:val="left"/>
      <w:pPr>
        <w:ind w:left="6279" w:hanging="360"/>
      </w:pPr>
      <w:rPr>
        <w:rFonts w:hint="default"/>
      </w:rPr>
    </w:lvl>
    <w:lvl w:ilvl="8">
      <w:start w:val="1"/>
      <w:numFmt w:val="bullet"/>
      <w:lvlText w:val="•"/>
      <w:lvlJc w:val="left"/>
      <w:pPr>
        <w:ind w:left="7666" w:hanging="360"/>
      </w:pPr>
      <w:rPr>
        <w:rFonts w:hint="default"/>
      </w:rPr>
    </w:lvl>
  </w:abstractNum>
  <w:abstractNum w:abstractNumId="8">
    <w:nsid w:val="13240606"/>
    <w:multiLevelType w:val="multilevel"/>
    <w:tmpl w:val="CAFE2570"/>
    <w:lvl w:ilvl="0">
      <w:start w:val="6"/>
      <w:numFmt w:val="decimal"/>
      <w:lvlText w:val="%1"/>
      <w:lvlJc w:val="left"/>
      <w:pPr>
        <w:ind w:left="780" w:hanging="420"/>
      </w:pPr>
      <w:rPr>
        <w:rFonts w:hint="default"/>
      </w:rPr>
    </w:lvl>
    <w:lvl w:ilvl="1">
      <w:start w:val="9"/>
      <w:numFmt w:val="decimal"/>
      <w:lvlText w:val="%1.%2"/>
      <w:lvlJc w:val="left"/>
      <w:pPr>
        <w:ind w:left="780" w:hanging="420"/>
      </w:pPr>
      <w:rPr>
        <w:rFonts w:ascii="Times New Roman" w:eastAsia="Times New Roman" w:hAnsi="Times New Roman" w:hint="default"/>
        <w:sz w:val="24"/>
        <w:szCs w:val="24"/>
      </w:rPr>
    </w:lvl>
    <w:lvl w:ilvl="2">
      <w:start w:val="1"/>
      <w:numFmt w:val="decimal"/>
      <w:lvlText w:val="(%3)"/>
      <w:lvlJc w:val="left"/>
      <w:pPr>
        <w:ind w:left="1320" w:hanging="590"/>
      </w:pPr>
      <w:rPr>
        <w:rFonts w:ascii="Times New Roman" w:eastAsia="Times New Roman" w:hAnsi="Times New Roman" w:hint="default"/>
        <w:sz w:val="24"/>
        <w:szCs w:val="24"/>
      </w:rPr>
    </w:lvl>
    <w:lvl w:ilvl="3">
      <w:start w:val="1"/>
      <w:numFmt w:val="lowerLetter"/>
      <w:lvlText w:val="(%4)"/>
      <w:lvlJc w:val="left"/>
      <w:pPr>
        <w:ind w:left="1675" w:hanging="446"/>
      </w:pPr>
      <w:rPr>
        <w:rFonts w:ascii="Times New Roman" w:eastAsia="Times New Roman" w:hAnsi="Times New Roman" w:hint="default"/>
        <w:spacing w:val="1"/>
        <w:sz w:val="24"/>
        <w:szCs w:val="24"/>
      </w:rPr>
    </w:lvl>
    <w:lvl w:ilvl="4">
      <w:start w:val="1"/>
      <w:numFmt w:val="decimal"/>
      <w:lvlText w:val="%5."/>
      <w:lvlJc w:val="left"/>
      <w:pPr>
        <w:ind w:left="2035" w:hanging="360"/>
      </w:pPr>
      <w:rPr>
        <w:rFonts w:ascii="Times New Roman" w:eastAsia="Times New Roman" w:hAnsi="Times New Roman" w:hint="default"/>
        <w:sz w:val="24"/>
        <w:szCs w:val="24"/>
      </w:rPr>
    </w:lvl>
    <w:lvl w:ilvl="5">
      <w:start w:val="1"/>
      <w:numFmt w:val="bullet"/>
      <w:lvlText w:val="•"/>
      <w:lvlJc w:val="left"/>
      <w:pPr>
        <w:ind w:left="1675" w:hanging="360"/>
      </w:pPr>
      <w:rPr>
        <w:rFonts w:hint="default"/>
      </w:rPr>
    </w:lvl>
    <w:lvl w:ilvl="6">
      <w:start w:val="1"/>
      <w:numFmt w:val="bullet"/>
      <w:lvlText w:val="•"/>
      <w:lvlJc w:val="left"/>
      <w:pPr>
        <w:ind w:left="2035" w:hanging="360"/>
      </w:pPr>
      <w:rPr>
        <w:rFonts w:hint="default"/>
      </w:rPr>
    </w:lvl>
    <w:lvl w:ilvl="7">
      <w:start w:val="1"/>
      <w:numFmt w:val="bullet"/>
      <w:lvlText w:val="•"/>
      <w:lvlJc w:val="left"/>
      <w:pPr>
        <w:ind w:left="2035" w:hanging="360"/>
      </w:pPr>
      <w:rPr>
        <w:rFonts w:hint="default"/>
      </w:rPr>
    </w:lvl>
    <w:lvl w:ilvl="8">
      <w:start w:val="1"/>
      <w:numFmt w:val="bullet"/>
      <w:lvlText w:val="•"/>
      <w:lvlJc w:val="left"/>
      <w:pPr>
        <w:ind w:left="4836" w:hanging="360"/>
      </w:pPr>
      <w:rPr>
        <w:rFonts w:hint="default"/>
      </w:rPr>
    </w:lvl>
  </w:abstractNum>
  <w:abstractNum w:abstractNumId="9">
    <w:nsid w:val="18C44FE5"/>
    <w:multiLevelType w:val="hybridMultilevel"/>
    <w:tmpl w:val="66844E38"/>
    <w:lvl w:ilvl="0" w:tplc="4FBC3350">
      <w:start w:val="1"/>
      <w:numFmt w:val="decimal"/>
      <w:lvlText w:val="(%1)"/>
      <w:lvlJc w:val="left"/>
      <w:pPr>
        <w:ind w:left="1440" w:hanging="7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F81323"/>
    <w:multiLevelType w:val="hybridMultilevel"/>
    <w:tmpl w:val="946210F6"/>
    <w:lvl w:ilvl="0" w:tplc="2E66743A">
      <w:start w:val="1"/>
      <w:numFmt w:val="decimal"/>
      <w:lvlText w:val="%1."/>
      <w:lvlJc w:val="left"/>
      <w:pPr>
        <w:ind w:left="1320" w:hanging="480"/>
      </w:pPr>
      <w:rPr>
        <w:rFonts w:ascii="Times New Roman" w:eastAsiaTheme="minorHAnsi" w:hAnsi="Times New Roman" w:cs="Times New Roman"/>
        <w:spacing w:val="1"/>
        <w:sz w:val="24"/>
        <w:szCs w:val="24"/>
      </w:rPr>
    </w:lvl>
    <w:lvl w:ilvl="1" w:tplc="79C4CA6E">
      <w:start w:val="1"/>
      <w:numFmt w:val="lowerLetter"/>
      <w:lvlText w:val="(%2)"/>
      <w:lvlJc w:val="left"/>
      <w:pPr>
        <w:ind w:left="1524" w:hanging="444"/>
      </w:pPr>
      <w:rPr>
        <w:rFonts w:ascii="Times New Roman" w:eastAsia="Times New Roman" w:hAnsi="Times New Roman" w:hint="default"/>
        <w:sz w:val="24"/>
        <w:szCs w:val="24"/>
      </w:rPr>
    </w:lvl>
    <w:lvl w:ilvl="2" w:tplc="9D72AEDE">
      <w:start w:val="1"/>
      <w:numFmt w:val="decimal"/>
      <w:lvlText w:val="%3."/>
      <w:lvlJc w:val="left"/>
      <w:pPr>
        <w:ind w:left="2035" w:hanging="360"/>
      </w:pPr>
      <w:rPr>
        <w:rFonts w:ascii="Times New Roman" w:eastAsia="Times New Roman" w:hAnsi="Times New Roman" w:hint="default"/>
        <w:spacing w:val="1"/>
        <w:sz w:val="24"/>
        <w:szCs w:val="24"/>
      </w:rPr>
    </w:lvl>
    <w:lvl w:ilvl="3" w:tplc="E6A6222E">
      <w:start w:val="1"/>
      <w:numFmt w:val="bullet"/>
      <w:lvlText w:val="•"/>
      <w:lvlJc w:val="left"/>
      <w:pPr>
        <w:ind w:left="2035" w:hanging="360"/>
      </w:pPr>
      <w:rPr>
        <w:rFonts w:hint="default"/>
      </w:rPr>
    </w:lvl>
    <w:lvl w:ilvl="4" w:tplc="A60C9042">
      <w:start w:val="1"/>
      <w:numFmt w:val="bullet"/>
      <w:lvlText w:val="•"/>
      <w:lvlJc w:val="left"/>
      <w:pPr>
        <w:ind w:left="2119" w:hanging="360"/>
      </w:pPr>
      <w:rPr>
        <w:rFonts w:hint="default"/>
      </w:rPr>
    </w:lvl>
    <w:lvl w:ilvl="5" w:tplc="C688CCDE">
      <w:start w:val="1"/>
      <w:numFmt w:val="bullet"/>
      <w:lvlText w:val="•"/>
      <w:lvlJc w:val="left"/>
      <w:pPr>
        <w:ind w:left="3506" w:hanging="360"/>
      </w:pPr>
      <w:rPr>
        <w:rFonts w:hint="default"/>
      </w:rPr>
    </w:lvl>
    <w:lvl w:ilvl="6" w:tplc="0FE29C0A">
      <w:start w:val="1"/>
      <w:numFmt w:val="bullet"/>
      <w:lvlText w:val="•"/>
      <w:lvlJc w:val="left"/>
      <w:pPr>
        <w:ind w:left="4892" w:hanging="360"/>
      </w:pPr>
      <w:rPr>
        <w:rFonts w:hint="default"/>
      </w:rPr>
    </w:lvl>
    <w:lvl w:ilvl="7" w:tplc="C846CAE4">
      <w:start w:val="1"/>
      <w:numFmt w:val="bullet"/>
      <w:lvlText w:val="•"/>
      <w:lvlJc w:val="left"/>
      <w:pPr>
        <w:ind w:left="6279" w:hanging="360"/>
      </w:pPr>
      <w:rPr>
        <w:rFonts w:hint="default"/>
      </w:rPr>
    </w:lvl>
    <w:lvl w:ilvl="8" w:tplc="0972CEFA">
      <w:start w:val="1"/>
      <w:numFmt w:val="bullet"/>
      <w:lvlText w:val="•"/>
      <w:lvlJc w:val="left"/>
      <w:pPr>
        <w:ind w:left="7666" w:hanging="360"/>
      </w:pPr>
      <w:rPr>
        <w:rFonts w:hint="default"/>
      </w:rPr>
    </w:lvl>
  </w:abstractNum>
  <w:abstractNum w:abstractNumId="11">
    <w:nsid w:val="1A392B49"/>
    <w:multiLevelType w:val="hybridMultilevel"/>
    <w:tmpl w:val="26482336"/>
    <w:lvl w:ilvl="0" w:tplc="E9C4B37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1B594C65"/>
    <w:multiLevelType w:val="multilevel"/>
    <w:tmpl w:val="227E8C20"/>
    <w:lvl w:ilvl="0">
      <w:start w:val="13"/>
      <w:numFmt w:val="upperLetter"/>
      <w:lvlText w:val="%1"/>
      <w:lvlJc w:val="left"/>
      <w:pPr>
        <w:ind w:left="1320" w:hanging="756"/>
      </w:pPr>
      <w:rPr>
        <w:rFonts w:hint="default"/>
      </w:rPr>
    </w:lvl>
    <w:lvl w:ilvl="1">
      <w:start w:val="7"/>
      <w:numFmt w:val="upperLetter"/>
      <w:lvlText w:val="%1.%2"/>
      <w:lvlJc w:val="left"/>
      <w:pPr>
        <w:ind w:left="1320" w:hanging="756"/>
      </w:pPr>
      <w:rPr>
        <w:rFonts w:hint="default"/>
      </w:rPr>
    </w:lvl>
    <w:lvl w:ilvl="2">
      <w:start w:val="12"/>
      <w:numFmt w:val="upperLetter"/>
      <w:lvlText w:val="%1.%2.%3."/>
      <w:lvlJc w:val="left"/>
      <w:pPr>
        <w:ind w:left="1320" w:hanging="756"/>
      </w:pPr>
      <w:rPr>
        <w:rFonts w:ascii="Times New Roman" w:eastAsia="Times New Roman" w:hAnsi="Times New Roman" w:hint="default"/>
        <w:sz w:val="24"/>
        <w:szCs w:val="24"/>
      </w:rPr>
    </w:lvl>
    <w:lvl w:ilvl="3">
      <w:start w:val="1"/>
      <w:numFmt w:val="lowerLetter"/>
      <w:lvlText w:val="(%4)"/>
      <w:lvlJc w:val="left"/>
      <w:pPr>
        <w:ind w:left="830" w:hanging="380"/>
      </w:pPr>
      <w:rPr>
        <w:rFonts w:ascii="Times New Roman" w:eastAsia="Times New Roman" w:hAnsi="Times New Roman" w:hint="default"/>
        <w:color w:val="000000" w:themeColor="text1"/>
        <w:sz w:val="24"/>
        <w:szCs w:val="24"/>
      </w:rPr>
    </w:lvl>
    <w:lvl w:ilvl="4">
      <w:start w:val="1"/>
      <w:numFmt w:val="bullet"/>
      <w:lvlText w:val="•"/>
      <w:lvlJc w:val="left"/>
      <w:pPr>
        <w:ind w:left="4596" w:hanging="380"/>
      </w:pPr>
      <w:rPr>
        <w:rFonts w:hint="default"/>
      </w:rPr>
    </w:lvl>
    <w:lvl w:ilvl="5">
      <w:start w:val="1"/>
      <w:numFmt w:val="bullet"/>
      <w:lvlText w:val="•"/>
      <w:lvlJc w:val="left"/>
      <w:pPr>
        <w:ind w:left="5570" w:hanging="380"/>
      </w:pPr>
      <w:rPr>
        <w:rFonts w:hint="default"/>
      </w:rPr>
    </w:lvl>
    <w:lvl w:ilvl="6">
      <w:start w:val="1"/>
      <w:numFmt w:val="bullet"/>
      <w:lvlText w:val="•"/>
      <w:lvlJc w:val="left"/>
      <w:pPr>
        <w:ind w:left="6544" w:hanging="380"/>
      </w:pPr>
      <w:rPr>
        <w:rFonts w:hint="default"/>
      </w:rPr>
    </w:lvl>
    <w:lvl w:ilvl="7">
      <w:start w:val="1"/>
      <w:numFmt w:val="bullet"/>
      <w:lvlText w:val="•"/>
      <w:lvlJc w:val="left"/>
      <w:pPr>
        <w:ind w:left="7518" w:hanging="380"/>
      </w:pPr>
      <w:rPr>
        <w:rFonts w:hint="default"/>
      </w:rPr>
    </w:lvl>
    <w:lvl w:ilvl="8">
      <w:start w:val="1"/>
      <w:numFmt w:val="bullet"/>
      <w:lvlText w:val="•"/>
      <w:lvlJc w:val="left"/>
      <w:pPr>
        <w:ind w:left="8492" w:hanging="380"/>
      </w:pPr>
      <w:rPr>
        <w:rFonts w:hint="default"/>
      </w:rPr>
    </w:lvl>
  </w:abstractNum>
  <w:abstractNum w:abstractNumId="13">
    <w:nsid w:val="23907895"/>
    <w:multiLevelType w:val="hybridMultilevel"/>
    <w:tmpl w:val="9AAE6E42"/>
    <w:lvl w:ilvl="0" w:tplc="48D6C5CE">
      <w:start w:val="1"/>
      <w:numFmt w:val="decimal"/>
      <w:lvlText w:val="(%1)"/>
      <w:lvlJc w:val="left"/>
      <w:pPr>
        <w:ind w:left="1320" w:hanging="511"/>
      </w:pPr>
      <w:rPr>
        <w:rFonts w:ascii="Times New Roman" w:eastAsia="Times New Roman" w:hAnsi="Times New Roman" w:hint="default"/>
        <w:spacing w:val="1"/>
        <w:sz w:val="24"/>
        <w:szCs w:val="24"/>
      </w:rPr>
    </w:lvl>
    <w:lvl w:ilvl="1" w:tplc="EEAAA0A0">
      <w:start w:val="1"/>
      <w:numFmt w:val="lowerLetter"/>
      <w:lvlText w:val="(%2)"/>
      <w:lvlJc w:val="left"/>
      <w:pPr>
        <w:ind w:left="1675" w:hanging="446"/>
      </w:pPr>
      <w:rPr>
        <w:rFonts w:ascii="Times New Roman" w:eastAsia="Times New Roman" w:hAnsi="Times New Roman" w:hint="default"/>
        <w:spacing w:val="1"/>
        <w:sz w:val="24"/>
        <w:szCs w:val="24"/>
      </w:rPr>
    </w:lvl>
    <w:lvl w:ilvl="2" w:tplc="9802177E">
      <w:start w:val="1"/>
      <w:numFmt w:val="decimal"/>
      <w:lvlText w:val="%3."/>
      <w:lvlJc w:val="left"/>
      <w:pPr>
        <w:ind w:left="2035" w:hanging="360"/>
      </w:pPr>
      <w:rPr>
        <w:rFonts w:ascii="Times New Roman" w:eastAsia="Times New Roman" w:hAnsi="Times New Roman" w:hint="default"/>
        <w:sz w:val="24"/>
        <w:szCs w:val="24"/>
      </w:rPr>
    </w:lvl>
    <w:lvl w:ilvl="3" w:tplc="C5FAA48E">
      <w:start w:val="1"/>
      <w:numFmt w:val="bullet"/>
      <w:lvlText w:val="•"/>
      <w:lvlJc w:val="left"/>
      <w:pPr>
        <w:ind w:left="1675" w:hanging="360"/>
      </w:pPr>
      <w:rPr>
        <w:rFonts w:hint="default"/>
      </w:rPr>
    </w:lvl>
    <w:lvl w:ilvl="4" w:tplc="8FA4F684">
      <w:start w:val="1"/>
      <w:numFmt w:val="bullet"/>
      <w:lvlText w:val="•"/>
      <w:lvlJc w:val="left"/>
      <w:pPr>
        <w:ind w:left="1675" w:hanging="360"/>
      </w:pPr>
      <w:rPr>
        <w:rFonts w:hint="default"/>
      </w:rPr>
    </w:lvl>
    <w:lvl w:ilvl="5" w:tplc="C0F4CDAE">
      <w:start w:val="1"/>
      <w:numFmt w:val="bullet"/>
      <w:lvlText w:val="•"/>
      <w:lvlJc w:val="left"/>
      <w:pPr>
        <w:ind w:left="2035" w:hanging="360"/>
      </w:pPr>
      <w:rPr>
        <w:rFonts w:hint="default"/>
      </w:rPr>
    </w:lvl>
    <w:lvl w:ilvl="6" w:tplc="11EE368E">
      <w:start w:val="1"/>
      <w:numFmt w:val="bullet"/>
      <w:lvlText w:val="•"/>
      <w:lvlJc w:val="left"/>
      <w:pPr>
        <w:ind w:left="2035" w:hanging="360"/>
      </w:pPr>
      <w:rPr>
        <w:rFonts w:hint="default"/>
      </w:rPr>
    </w:lvl>
    <w:lvl w:ilvl="7" w:tplc="3E0258DE">
      <w:start w:val="1"/>
      <w:numFmt w:val="bullet"/>
      <w:lvlText w:val="•"/>
      <w:lvlJc w:val="left"/>
      <w:pPr>
        <w:ind w:left="4136" w:hanging="360"/>
      </w:pPr>
      <w:rPr>
        <w:rFonts w:hint="default"/>
      </w:rPr>
    </w:lvl>
    <w:lvl w:ilvl="8" w:tplc="A3D6C6B0">
      <w:start w:val="1"/>
      <w:numFmt w:val="bullet"/>
      <w:lvlText w:val="•"/>
      <w:lvlJc w:val="left"/>
      <w:pPr>
        <w:ind w:left="6237" w:hanging="360"/>
      </w:pPr>
      <w:rPr>
        <w:rFonts w:hint="default"/>
      </w:rPr>
    </w:lvl>
  </w:abstractNum>
  <w:abstractNum w:abstractNumId="14">
    <w:nsid w:val="24877E5E"/>
    <w:multiLevelType w:val="multilevel"/>
    <w:tmpl w:val="28FA6BF8"/>
    <w:lvl w:ilvl="0">
      <w:start w:val="13"/>
      <w:numFmt w:val="upperLetter"/>
      <w:lvlText w:val="%1"/>
      <w:lvlJc w:val="left"/>
      <w:pPr>
        <w:ind w:left="1320" w:hanging="766"/>
      </w:pPr>
      <w:rPr>
        <w:rFonts w:hint="default"/>
      </w:rPr>
    </w:lvl>
    <w:lvl w:ilvl="1">
      <w:start w:val="7"/>
      <w:numFmt w:val="upperLetter"/>
      <w:lvlText w:val="%1.%2"/>
      <w:lvlJc w:val="left"/>
      <w:pPr>
        <w:ind w:left="1320" w:hanging="766"/>
      </w:pPr>
      <w:rPr>
        <w:rFonts w:hint="default"/>
      </w:rPr>
    </w:lvl>
    <w:lvl w:ilvl="2">
      <w:start w:val="12"/>
      <w:numFmt w:val="upperLetter"/>
      <w:lvlText w:val="%1.%2.%3."/>
      <w:lvlJc w:val="left"/>
      <w:pPr>
        <w:ind w:left="1320" w:hanging="766"/>
      </w:pPr>
      <w:rPr>
        <w:rFonts w:ascii="Times New Roman" w:eastAsia="Times New Roman" w:hAnsi="Times New Roman" w:hint="default"/>
        <w:sz w:val="24"/>
        <w:szCs w:val="24"/>
      </w:rPr>
    </w:lvl>
    <w:lvl w:ilvl="3">
      <w:start w:val="1"/>
      <w:numFmt w:val="lowerLetter"/>
      <w:lvlText w:val="(%4)"/>
      <w:lvlJc w:val="left"/>
      <w:pPr>
        <w:ind w:left="1675" w:hanging="394"/>
      </w:pPr>
      <w:rPr>
        <w:rFonts w:ascii="Times New Roman" w:eastAsia="Times New Roman" w:hAnsi="Times New Roman" w:hint="default"/>
        <w:strike w:val="0"/>
        <w:color w:val="auto"/>
        <w:sz w:val="24"/>
        <w:szCs w:val="24"/>
      </w:rPr>
    </w:lvl>
    <w:lvl w:ilvl="4">
      <w:start w:val="1"/>
      <w:numFmt w:val="bullet"/>
      <w:lvlText w:val="•"/>
      <w:lvlJc w:val="left"/>
      <w:pPr>
        <w:ind w:left="4596" w:hanging="394"/>
      </w:pPr>
      <w:rPr>
        <w:rFonts w:hint="default"/>
      </w:rPr>
    </w:lvl>
    <w:lvl w:ilvl="5">
      <w:start w:val="1"/>
      <w:numFmt w:val="bullet"/>
      <w:lvlText w:val="•"/>
      <w:lvlJc w:val="left"/>
      <w:pPr>
        <w:ind w:left="5570" w:hanging="394"/>
      </w:pPr>
      <w:rPr>
        <w:rFonts w:hint="default"/>
      </w:rPr>
    </w:lvl>
    <w:lvl w:ilvl="6">
      <w:start w:val="1"/>
      <w:numFmt w:val="bullet"/>
      <w:lvlText w:val="•"/>
      <w:lvlJc w:val="left"/>
      <w:pPr>
        <w:ind w:left="6544" w:hanging="394"/>
      </w:pPr>
      <w:rPr>
        <w:rFonts w:hint="default"/>
      </w:rPr>
    </w:lvl>
    <w:lvl w:ilvl="7">
      <w:start w:val="1"/>
      <w:numFmt w:val="bullet"/>
      <w:lvlText w:val="•"/>
      <w:lvlJc w:val="left"/>
      <w:pPr>
        <w:ind w:left="7518" w:hanging="394"/>
      </w:pPr>
      <w:rPr>
        <w:rFonts w:hint="default"/>
      </w:rPr>
    </w:lvl>
    <w:lvl w:ilvl="8">
      <w:start w:val="1"/>
      <w:numFmt w:val="bullet"/>
      <w:lvlText w:val="•"/>
      <w:lvlJc w:val="left"/>
      <w:pPr>
        <w:ind w:left="8492" w:hanging="394"/>
      </w:pPr>
      <w:rPr>
        <w:rFonts w:hint="default"/>
      </w:rPr>
    </w:lvl>
  </w:abstractNum>
  <w:abstractNum w:abstractNumId="15">
    <w:nsid w:val="28AA497B"/>
    <w:multiLevelType w:val="hybridMultilevel"/>
    <w:tmpl w:val="4A0AEE3E"/>
    <w:lvl w:ilvl="0" w:tplc="9D72AEDE">
      <w:start w:val="1"/>
      <w:numFmt w:val="decimal"/>
      <w:lvlText w:val="%1."/>
      <w:lvlJc w:val="left"/>
      <w:pPr>
        <w:ind w:left="2035"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905FF9"/>
    <w:multiLevelType w:val="multilevel"/>
    <w:tmpl w:val="88908AE8"/>
    <w:lvl w:ilvl="0">
      <w:start w:val="6"/>
      <w:numFmt w:val="decimal"/>
      <w:lvlText w:val="%1"/>
      <w:lvlJc w:val="left"/>
      <w:pPr>
        <w:ind w:left="780" w:hanging="420"/>
      </w:pPr>
      <w:rPr>
        <w:rFonts w:hint="default"/>
      </w:rPr>
    </w:lvl>
    <w:lvl w:ilvl="1">
      <w:start w:val="4"/>
      <w:numFmt w:val="decimal"/>
      <w:lvlText w:val="%1.%2"/>
      <w:lvlJc w:val="left"/>
      <w:pPr>
        <w:ind w:left="780" w:hanging="420"/>
      </w:pPr>
      <w:rPr>
        <w:rFonts w:ascii="Times New Roman" w:eastAsia="Times New Roman" w:hAnsi="Times New Roman" w:hint="default"/>
        <w:sz w:val="24"/>
        <w:szCs w:val="24"/>
      </w:rPr>
    </w:lvl>
    <w:lvl w:ilvl="2">
      <w:start w:val="1"/>
      <w:numFmt w:val="decimal"/>
      <w:lvlText w:val="%3."/>
      <w:lvlJc w:val="left"/>
      <w:pPr>
        <w:ind w:left="1320" w:hanging="475"/>
      </w:pPr>
      <w:rPr>
        <w:rFonts w:ascii="Times New Roman" w:eastAsia="Times New Roman" w:hAnsi="Times New Roman" w:cs="Times New Roman"/>
        <w:spacing w:val="1"/>
        <w:sz w:val="24"/>
        <w:szCs w:val="24"/>
      </w:rPr>
    </w:lvl>
    <w:lvl w:ilvl="3">
      <w:start w:val="1"/>
      <w:numFmt w:val="lowerLetter"/>
      <w:lvlText w:val="(%4)"/>
      <w:lvlJc w:val="left"/>
      <w:pPr>
        <w:ind w:left="1675" w:hanging="444"/>
      </w:pPr>
      <w:rPr>
        <w:rFonts w:ascii="Times New Roman" w:eastAsia="Times New Roman" w:hAnsi="Times New Roman" w:hint="default"/>
        <w:sz w:val="24"/>
        <w:szCs w:val="24"/>
      </w:rPr>
    </w:lvl>
    <w:lvl w:ilvl="4">
      <w:start w:val="1"/>
      <w:numFmt w:val="upperLetter"/>
      <w:lvlText w:val="%5."/>
      <w:lvlJc w:val="left"/>
      <w:pPr>
        <w:ind w:left="2035" w:hanging="360"/>
      </w:pPr>
      <w:rPr>
        <w:rFonts w:ascii="Times New Roman" w:eastAsia="Times New Roman" w:hAnsi="Times New Roman" w:cs="Times New Roman"/>
        <w:spacing w:val="1"/>
        <w:sz w:val="24"/>
        <w:szCs w:val="24"/>
      </w:rPr>
    </w:lvl>
    <w:lvl w:ilvl="5">
      <w:start w:val="1"/>
      <w:numFmt w:val="bullet"/>
      <w:lvlText w:val="•"/>
      <w:lvlJc w:val="left"/>
      <w:pPr>
        <w:ind w:left="3506" w:hanging="360"/>
      </w:pPr>
      <w:rPr>
        <w:rFonts w:hint="default"/>
      </w:rPr>
    </w:lvl>
    <w:lvl w:ilvl="6">
      <w:start w:val="1"/>
      <w:numFmt w:val="bullet"/>
      <w:lvlText w:val="•"/>
      <w:lvlJc w:val="left"/>
      <w:pPr>
        <w:ind w:left="4892" w:hanging="360"/>
      </w:pPr>
      <w:rPr>
        <w:rFonts w:hint="default"/>
      </w:rPr>
    </w:lvl>
    <w:lvl w:ilvl="7">
      <w:start w:val="1"/>
      <w:numFmt w:val="bullet"/>
      <w:lvlText w:val="•"/>
      <w:lvlJc w:val="left"/>
      <w:pPr>
        <w:ind w:left="6279" w:hanging="360"/>
      </w:pPr>
      <w:rPr>
        <w:rFonts w:hint="default"/>
      </w:rPr>
    </w:lvl>
    <w:lvl w:ilvl="8">
      <w:start w:val="1"/>
      <w:numFmt w:val="bullet"/>
      <w:lvlText w:val="•"/>
      <w:lvlJc w:val="left"/>
      <w:pPr>
        <w:ind w:left="7666" w:hanging="360"/>
      </w:pPr>
      <w:rPr>
        <w:rFonts w:hint="default"/>
      </w:rPr>
    </w:lvl>
  </w:abstractNum>
  <w:abstractNum w:abstractNumId="17">
    <w:nsid w:val="2D0D1020"/>
    <w:multiLevelType w:val="hybridMultilevel"/>
    <w:tmpl w:val="553C4AF2"/>
    <w:lvl w:ilvl="0" w:tplc="A6CC7F4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6C44AA"/>
    <w:multiLevelType w:val="hybridMultilevel"/>
    <w:tmpl w:val="E4BA6E70"/>
    <w:lvl w:ilvl="0" w:tplc="E0BADF0E">
      <w:start w:val="1"/>
      <w:numFmt w:val="lowerLetter"/>
      <w:lvlText w:val="(%1)"/>
      <w:lvlJc w:val="left"/>
      <w:pPr>
        <w:ind w:left="1344" w:hanging="444"/>
      </w:pPr>
      <w:rPr>
        <w:rFonts w:ascii="Times New Roman" w:eastAsiaTheme="minorHAns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77382"/>
    <w:multiLevelType w:val="hybridMultilevel"/>
    <w:tmpl w:val="C3DA1834"/>
    <w:lvl w:ilvl="0" w:tplc="B0B49A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8EE52BD"/>
    <w:multiLevelType w:val="multilevel"/>
    <w:tmpl w:val="B3F2EEAC"/>
    <w:lvl w:ilvl="0">
      <w:start w:val="6"/>
      <w:numFmt w:val="decimal"/>
      <w:lvlText w:val="%1"/>
      <w:lvlJc w:val="left"/>
      <w:pPr>
        <w:ind w:left="780" w:hanging="420"/>
      </w:pPr>
      <w:rPr>
        <w:rFonts w:hint="default"/>
      </w:rPr>
    </w:lvl>
    <w:lvl w:ilvl="1">
      <w:start w:val="4"/>
      <w:numFmt w:val="decimal"/>
      <w:lvlText w:val="%1.%2"/>
      <w:lvlJc w:val="left"/>
      <w:pPr>
        <w:ind w:left="780" w:hanging="420"/>
      </w:pPr>
      <w:rPr>
        <w:rFonts w:ascii="Times New Roman" w:eastAsia="Times New Roman" w:hAnsi="Times New Roman" w:hint="default"/>
        <w:sz w:val="24"/>
        <w:szCs w:val="24"/>
      </w:rPr>
    </w:lvl>
    <w:lvl w:ilvl="2">
      <w:start w:val="4"/>
      <w:numFmt w:val="decimal"/>
      <w:lvlText w:val="(%3)"/>
      <w:lvlJc w:val="left"/>
      <w:pPr>
        <w:ind w:left="1320" w:hanging="475"/>
      </w:pPr>
      <w:rPr>
        <w:rFonts w:ascii="Times New Roman" w:eastAsia="Times New Roman" w:hAnsi="Times New Roman" w:hint="default"/>
        <w:spacing w:val="1"/>
        <w:sz w:val="24"/>
        <w:szCs w:val="24"/>
      </w:rPr>
    </w:lvl>
    <w:lvl w:ilvl="3">
      <w:start w:val="1"/>
      <w:numFmt w:val="decimal"/>
      <w:lvlText w:val="%4."/>
      <w:lvlJc w:val="left"/>
      <w:pPr>
        <w:ind w:left="1675" w:hanging="444"/>
      </w:pPr>
      <w:rPr>
        <w:rFonts w:ascii="Times New Roman" w:eastAsia="Times New Roman" w:hAnsi="Times New Roman" w:cs="Times New Roman" w:hint="default"/>
        <w:sz w:val="24"/>
        <w:szCs w:val="24"/>
      </w:rPr>
    </w:lvl>
    <w:lvl w:ilvl="4">
      <w:start w:val="1"/>
      <w:numFmt w:val="upperLetter"/>
      <w:lvlText w:val="%5."/>
      <w:lvlJc w:val="left"/>
      <w:pPr>
        <w:ind w:left="1980" w:hanging="360"/>
      </w:pPr>
      <w:rPr>
        <w:rFonts w:ascii="Times New Roman" w:eastAsia="Times New Roman" w:hAnsi="Times New Roman" w:cs="Times New Roman" w:hint="default"/>
        <w:spacing w:val="1"/>
        <w:sz w:val="24"/>
        <w:szCs w:val="24"/>
      </w:rPr>
    </w:lvl>
    <w:lvl w:ilvl="5">
      <w:start w:val="1"/>
      <w:numFmt w:val="bullet"/>
      <w:lvlText w:val="•"/>
      <w:lvlJc w:val="left"/>
      <w:pPr>
        <w:ind w:left="3506" w:hanging="360"/>
      </w:pPr>
      <w:rPr>
        <w:rFonts w:hint="default"/>
      </w:rPr>
    </w:lvl>
    <w:lvl w:ilvl="6">
      <w:start w:val="1"/>
      <w:numFmt w:val="bullet"/>
      <w:lvlText w:val="•"/>
      <w:lvlJc w:val="left"/>
      <w:pPr>
        <w:ind w:left="4892" w:hanging="360"/>
      </w:pPr>
      <w:rPr>
        <w:rFonts w:hint="default"/>
      </w:rPr>
    </w:lvl>
    <w:lvl w:ilvl="7">
      <w:start w:val="1"/>
      <w:numFmt w:val="bullet"/>
      <w:lvlText w:val="•"/>
      <w:lvlJc w:val="left"/>
      <w:pPr>
        <w:ind w:left="6279" w:hanging="360"/>
      </w:pPr>
      <w:rPr>
        <w:rFonts w:hint="default"/>
      </w:rPr>
    </w:lvl>
    <w:lvl w:ilvl="8">
      <w:start w:val="1"/>
      <w:numFmt w:val="bullet"/>
      <w:lvlText w:val="•"/>
      <w:lvlJc w:val="left"/>
      <w:pPr>
        <w:ind w:left="7666" w:hanging="360"/>
      </w:pPr>
      <w:rPr>
        <w:rFonts w:hint="default"/>
      </w:rPr>
    </w:lvl>
  </w:abstractNum>
  <w:abstractNum w:abstractNumId="21">
    <w:nsid w:val="3DB339EB"/>
    <w:multiLevelType w:val="hybridMultilevel"/>
    <w:tmpl w:val="D340E538"/>
    <w:lvl w:ilvl="0" w:tplc="C1987FE8">
      <w:start w:val="1"/>
      <w:numFmt w:val="decimal"/>
      <w:lvlText w:val="(%1)"/>
      <w:lvlJc w:val="left"/>
      <w:pPr>
        <w:ind w:left="720" w:hanging="360"/>
      </w:pPr>
      <w:rPr>
        <w:rFonts w:hint="default"/>
      </w:rPr>
    </w:lvl>
    <w:lvl w:ilvl="1" w:tplc="2102D4E0">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5683DCA">
      <w:start w:val="1"/>
      <w:numFmt w:val="upperLetter"/>
      <w:lvlText w:val="%5."/>
      <w:lvlJc w:val="left"/>
      <w:pPr>
        <w:ind w:left="360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B34DBD"/>
    <w:multiLevelType w:val="multilevel"/>
    <w:tmpl w:val="CAFE2570"/>
    <w:lvl w:ilvl="0">
      <w:start w:val="6"/>
      <w:numFmt w:val="decimal"/>
      <w:lvlText w:val="%1"/>
      <w:lvlJc w:val="left"/>
      <w:pPr>
        <w:ind w:left="780" w:hanging="420"/>
      </w:pPr>
      <w:rPr>
        <w:rFonts w:hint="default"/>
      </w:rPr>
    </w:lvl>
    <w:lvl w:ilvl="1">
      <w:start w:val="9"/>
      <w:numFmt w:val="decimal"/>
      <w:lvlText w:val="%1.%2"/>
      <w:lvlJc w:val="left"/>
      <w:pPr>
        <w:ind w:left="780" w:hanging="420"/>
      </w:pPr>
      <w:rPr>
        <w:rFonts w:ascii="Times New Roman" w:eastAsia="Times New Roman" w:hAnsi="Times New Roman" w:hint="default"/>
        <w:sz w:val="24"/>
        <w:szCs w:val="24"/>
      </w:rPr>
    </w:lvl>
    <w:lvl w:ilvl="2">
      <w:start w:val="1"/>
      <w:numFmt w:val="decimal"/>
      <w:lvlText w:val="(%3)"/>
      <w:lvlJc w:val="left"/>
      <w:pPr>
        <w:ind w:left="1320" w:hanging="590"/>
      </w:pPr>
      <w:rPr>
        <w:rFonts w:ascii="Times New Roman" w:eastAsia="Times New Roman" w:hAnsi="Times New Roman" w:hint="default"/>
        <w:sz w:val="24"/>
        <w:szCs w:val="24"/>
      </w:rPr>
    </w:lvl>
    <w:lvl w:ilvl="3">
      <w:start w:val="1"/>
      <w:numFmt w:val="lowerLetter"/>
      <w:lvlText w:val="(%4)"/>
      <w:lvlJc w:val="left"/>
      <w:pPr>
        <w:ind w:left="1675" w:hanging="446"/>
      </w:pPr>
      <w:rPr>
        <w:rFonts w:ascii="Times New Roman" w:eastAsia="Times New Roman" w:hAnsi="Times New Roman" w:hint="default"/>
        <w:spacing w:val="1"/>
        <w:sz w:val="24"/>
        <w:szCs w:val="24"/>
      </w:rPr>
    </w:lvl>
    <w:lvl w:ilvl="4">
      <w:start w:val="1"/>
      <w:numFmt w:val="decimal"/>
      <w:lvlText w:val="%5."/>
      <w:lvlJc w:val="left"/>
      <w:pPr>
        <w:ind w:left="2035" w:hanging="360"/>
      </w:pPr>
      <w:rPr>
        <w:rFonts w:ascii="Times New Roman" w:eastAsia="Times New Roman" w:hAnsi="Times New Roman" w:hint="default"/>
        <w:sz w:val="24"/>
        <w:szCs w:val="24"/>
      </w:rPr>
    </w:lvl>
    <w:lvl w:ilvl="5">
      <w:start w:val="1"/>
      <w:numFmt w:val="bullet"/>
      <w:lvlText w:val="•"/>
      <w:lvlJc w:val="left"/>
      <w:pPr>
        <w:ind w:left="1675" w:hanging="360"/>
      </w:pPr>
      <w:rPr>
        <w:rFonts w:hint="default"/>
      </w:rPr>
    </w:lvl>
    <w:lvl w:ilvl="6">
      <w:start w:val="1"/>
      <w:numFmt w:val="bullet"/>
      <w:lvlText w:val="•"/>
      <w:lvlJc w:val="left"/>
      <w:pPr>
        <w:ind w:left="2035" w:hanging="360"/>
      </w:pPr>
      <w:rPr>
        <w:rFonts w:hint="default"/>
      </w:rPr>
    </w:lvl>
    <w:lvl w:ilvl="7">
      <w:start w:val="1"/>
      <w:numFmt w:val="bullet"/>
      <w:lvlText w:val="•"/>
      <w:lvlJc w:val="left"/>
      <w:pPr>
        <w:ind w:left="2035" w:hanging="360"/>
      </w:pPr>
      <w:rPr>
        <w:rFonts w:hint="default"/>
      </w:rPr>
    </w:lvl>
    <w:lvl w:ilvl="8">
      <w:start w:val="1"/>
      <w:numFmt w:val="bullet"/>
      <w:lvlText w:val="•"/>
      <w:lvlJc w:val="left"/>
      <w:pPr>
        <w:ind w:left="4836" w:hanging="360"/>
      </w:pPr>
      <w:rPr>
        <w:rFonts w:hint="default"/>
      </w:rPr>
    </w:lvl>
  </w:abstractNum>
  <w:abstractNum w:abstractNumId="23">
    <w:nsid w:val="40107523"/>
    <w:multiLevelType w:val="hybridMultilevel"/>
    <w:tmpl w:val="73BA327E"/>
    <w:lvl w:ilvl="0" w:tplc="148ED61C">
      <w:start w:val="1"/>
      <w:numFmt w:val="lowerLetter"/>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E70FC3"/>
    <w:multiLevelType w:val="hybridMultilevel"/>
    <w:tmpl w:val="7318C666"/>
    <w:lvl w:ilvl="0" w:tplc="D4207D36">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D631CA"/>
    <w:multiLevelType w:val="multilevel"/>
    <w:tmpl w:val="EAE6417C"/>
    <w:lvl w:ilvl="0">
      <w:start w:val="6"/>
      <w:numFmt w:val="decimal"/>
      <w:lvlText w:val="%1"/>
      <w:lvlJc w:val="left"/>
      <w:pPr>
        <w:ind w:left="120" w:hanging="420"/>
      </w:pPr>
      <w:rPr>
        <w:rFonts w:hint="default"/>
      </w:rPr>
    </w:lvl>
    <w:lvl w:ilvl="1">
      <w:start w:val="18"/>
      <w:numFmt w:val="decimal"/>
      <w:lvlText w:val="%1.%2"/>
      <w:lvlJc w:val="left"/>
      <w:pPr>
        <w:ind w:left="120" w:hanging="420"/>
      </w:pPr>
      <w:rPr>
        <w:rFonts w:ascii="Times New Roman" w:eastAsia="Times New Roman" w:hAnsi="Times New Roman" w:hint="default"/>
        <w:sz w:val="24"/>
        <w:szCs w:val="24"/>
      </w:rPr>
    </w:lvl>
    <w:lvl w:ilvl="2">
      <w:start w:val="1"/>
      <w:numFmt w:val="decimal"/>
      <w:lvlText w:val="(%3)"/>
      <w:lvlJc w:val="left"/>
      <w:pPr>
        <w:ind w:left="1320" w:hanging="468"/>
      </w:pPr>
      <w:rPr>
        <w:rFonts w:ascii="Times New Roman" w:eastAsia="Times New Roman" w:hAnsi="Times New Roman" w:hint="default"/>
        <w:strike/>
        <w:color w:val="FF0000"/>
        <w:sz w:val="24"/>
        <w:szCs w:val="24"/>
      </w:rPr>
    </w:lvl>
    <w:lvl w:ilvl="3">
      <w:start w:val="1"/>
      <w:numFmt w:val="bullet"/>
      <w:lvlText w:val="•"/>
      <w:lvlJc w:val="left"/>
      <w:pPr>
        <w:ind w:left="3346" w:hanging="468"/>
      </w:pPr>
      <w:rPr>
        <w:rFonts w:hint="default"/>
      </w:rPr>
    </w:lvl>
    <w:lvl w:ilvl="4">
      <w:start w:val="1"/>
      <w:numFmt w:val="bullet"/>
      <w:lvlText w:val="•"/>
      <w:lvlJc w:val="left"/>
      <w:pPr>
        <w:ind w:left="4360" w:hanging="468"/>
      </w:pPr>
      <w:rPr>
        <w:rFonts w:hint="default"/>
      </w:rPr>
    </w:lvl>
    <w:lvl w:ilvl="5">
      <w:start w:val="1"/>
      <w:numFmt w:val="bullet"/>
      <w:lvlText w:val="•"/>
      <w:lvlJc w:val="left"/>
      <w:pPr>
        <w:ind w:left="5373" w:hanging="468"/>
      </w:pPr>
      <w:rPr>
        <w:rFonts w:hint="default"/>
      </w:rPr>
    </w:lvl>
    <w:lvl w:ilvl="6">
      <w:start w:val="1"/>
      <w:numFmt w:val="bullet"/>
      <w:lvlText w:val="•"/>
      <w:lvlJc w:val="left"/>
      <w:pPr>
        <w:ind w:left="6386" w:hanging="468"/>
      </w:pPr>
      <w:rPr>
        <w:rFonts w:hint="default"/>
      </w:rPr>
    </w:lvl>
    <w:lvl w:ilvl="7">
      <w:start w:val="1"/>
      <w:numFmt w:val="bullet"/>
      <w:lvlText w:val="•"/>
      <w:lvlJc w:val="left"/>
      <w:pPr>
        <w:ind w:left="7400" w:hanging="468"/>
      </w:pPr>
      <w:rPr>
        <w:rFonts w:hint="default"/>
      </w:rPr>
    </w:lvl>
    <w:lvl w:ilvl="8">
      <w:start w:val="1"/>
      <w:numFmt w:val="bullet"/>
      <w:lvlText w:val="•"/>
      <w:lvlJc w:val="left"/>
      <w:pPr>
        <w:ind w:left="8413" w:hanging="468"/>
      </w:pPr>
      <w:rPr>
        <w:rFonts w:hint="default"/>
      </w:rPr>
    </w:lvl>
  </w:abstractNum>
  <w:abstractNum w:abstractNumId="26">
    <w:nsid w:val="47F66948"/>
    <w:multiLevelType w:val="hybridMultilevel"/>
    <w:tmpl w:val="CA5E088C"/>
    <w:lvl w:ilvl="0" w:tplc="6E12233C">
      <w:start w:val="1"/>
      <w:numFmt w:val="decimal"/>
      <w:lvlText w:val="%1."/>
      <w:lvlJc w:val="left"/>
      <w:pPr>
        <w:ind w:left="2010" w:hanging="480"/>
      </w:pPr>
      <w:rPr>
        <w:rFonts w:ascii="Times New Roman" w:eastAsia="Times New Roman" w:hAnsi="Times New Roman" w:cstheme="minorBidi"/>
        <w:spacing w:val="1"/>
        <w:sz w:val="24"/>
        <w:szCs w:val="24"/>
      </w:rPr>
    </w:lvl>
    <w:lvl w:ilvl="1" w:tplc="79C4CA6E">
      <w:start w:val="1"/>
      <w:numFmt w:val="lowerLetter"/>
      <w:lvlText w:val="(%2)"/>
      <w:lvlJc w:val="left"/>
      <w:pPr>
        <w:ind w:left="2574" w:hanging="444"/>
      </w:pPr>
      <w:rPr>
        <w:rFonts w:ascii="Times New Roman" w:eastAsia="Times New Roman" w:hAnsi="Times New Roman" w:hint="default"/>
        <w:sz w:val="24"/>
        <w:szCs w:val="24"/>
      </w:rPr>
    </w:lvl>
    <w:lvl w:ilvl="2" w:tplc="73A02842">
      <w:start w:val="1"/>
      <w:numFmt w:val="upperLetter"/>
      <w:lvlText w:val="%3."/>
      <w:lvlJc w:val="left"/>
      <w:pPr>
        <w:ind w:left="2545" w:hanging="360"/>
      </w:pPr>
      <w:rPr>
        <w:rFonts w:ascii="Times New Roman" w:eastAsia="Times New Roman" w:hAnsi="Times New Roman" w:cs="Times New Roman"/>
        <w:spacing w:val="1"/>
        <w:sz w:val="24"/>
        <w:szCs w:val="24"/>
      </w:rPr>
    </w:lvl>
    <w:lvl w:ilvl="3" w:tplc="0409000F">
      <w:start w:val="1"/>
      <w:numFmt w:val="decimal"/>
      <w:lvlText w:val="%4."/>
      <w:lvlJc w:val="left"/>
      <w:pPr>
        <w:ind w:left="2545" w:hanging="360"/>
      </w:pPr>
      <w:rPr>
        <w:rFonts w:hint="default"/>
      </w:rPr>
    </w:lvl>
    <w:lvl w:ilvl="4" w:tplc="2E26F0EE">
      <w:start w:val="1"/>
      <w:numFmt w:val="upperLetter"/>
      <w:lvlText w:val="%5."/>
      <w:lvlJc w:val="left"/>
      <w:pPr>
        <w:ind w:left="2629" w:hanging="360"/>
      </w:pPr>
      <w:rPr>
        <w:rFonts w:ascii="Times New Roman" w:eastAsia="Times New Roman" w:hAnsi="Times New Roman" w:cstheme="minorBidi"/>
      </w:rPr>
    </w:lvl>
    <w:lvl w:ilvl="5" w:tplc="C688CCDE">
      <w:start w:val="1"/>
      <w:numFmt w:val="bullet"/>
      <w:lvlText w:val="•"/>
      <w:lvlJc w:val="left"/>
      <w:pPr>
        <w:ind w:left="4016" w:hanging="360"/>
      </w:pPr>
      <w:rPr>
        <w:rFonts w:hint="default"/>
      </w:rPr>
    </w:lvl>
    <w:lvl w:ilvl="6" w:tplc="0FE29C0A">
      <w:start w:val="1"/>
      <w:numFmt w:val="bullet"/>
      <w:lvlText w:val="•"/>
      <w:lvlJc w:val="left"/>
      <w:pPr>
        <w:ind w:left="5402" w:hanging="360"/>
      </w:pPr>
      <w:rPr>
        <w:rFonts w:hint="default"/>
      </w:rPr>
    </w:lvl>
    <w:lvl w:ilvl="7" w:tplc="C846CAE4">
      <w:start w:val="1"/>
      <w:numFmt w:val="bullet"/>
      <w:lvlText w:val="•"/>
      <w:lvlJc w:val="left"/>
      <w:pPr>
        <w:ind w:left="6789" w:hanging="360"/>
      </w:pPr>
      <w:rPr>
        <w:rFonts w:hint="default"/>
      </w:rPr>
    </w:lvl>
    <w:lvl w:ilvl="8" w:tplc="0972CEFA">
      <w:start w:val="1"/>
      <w:numFmt w:val="bullet"/>
      <w:lvlText w:val="•"/>
      <w:lvlJc w:val="left"/>
      <w:pPr>
        <w:ind w:left="8176" w:hanging="360"/>
      </w:pPr>
      <w:rPr>
        <w:rFonts w:hint="default"/>
      </w:rPr>
    </w:lvl>
  </w:abstractNum>
  <w:abstractNum w:abstractNumId="27">
    <w:nsid w:val="4B843FF6"/>
    <w:multiLevelType w:val="hybridMultilevel"/>
    <w:tmpl w:val="00BA5278"/>
    <w:lvl w:ilvl="0" w:tplc="50682A78">
      <w:start w:val="2"/>
      <w:numFmt w:val="lowerLetter"/>
      <w:lvlText w:val="(%1)"/>
      <w:lvlJc w:val="left"/>
      <w:pPr>
        <w:ind w:left="720" w:hanging="360"/>
      </w:pPr>
      <w:rPr>
        <w:rFonts w:ascii="Times New Roman" w:eastAsia="Times New Roman" w:hAnsi="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8F1A25"/>
    <w:multiLevelType w:val="hybridMultilevel"/>
    <w:tmpl w:val="47B07916"/>
    <w:lvl w:ilvl="0" w:tplc="DE0CF5D6">
      <w:start w:val="3"/>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E75794"/>
    <w:multiLevelType w:val="hybridMultilevel"/>
    <w:tmpl w:val="85941584"/>
    <w:lvl w:ilvl="0" w:tplc="EFDA06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A17343"/>
    <w:multiLevelType w:val="hybridMultilevel"/>
    <w:tmpl w:val="DDC43D7A"/>
    <w:lvl w:ilvl="0" w:tplc="2E66743A">
      <w:start w:val="1"/>
      <w:numFmt w:val="decimal"/>
      <w:lvlText w:val="%1."/>
      <w:lvlJc w:val="left"/>
      <w:pPr>
        <w:ind w:left="1320" w:hanging="480"/>
      </w:pPr>
      <w:rPr>
        <w:rFonts w:ascii="Times New Roman" w:eastAsiaTheme="minorHAnsi" w:hAnsi="Times New Roman" w:cs="Times New Roman"/>
        <w:spacing w:val="1"/>
        <w:sz w:val="24"/>
        <w:szCs w:val="24"/>
      </w:rPr>
    </w:lvl>
    <w:lvl w:ilvl="1" w:tplc="E0BADF0E">
      <w:start w:val="1"/>
      <w:numFmt w:val="lowerLetter"/>
      <w:lvlText w:val="(%2)"/>
      <w:lvlJc w:val="left"/>
      <w:pPr>
        <w:ind w:left="1344" w:hanging="444"/>
      </w:pPr>
      <w:rPr>
        <w:rFonts w:ascii="Times New Roman" w:eastAsiaTheme="minorHAnsi" w:hAnsi="Times New Roman" w:cs="Times New Roman"/>
        <w:sz w:val="24"/>
        <w:szCs w:val="24"/>
      </w:rPr>
    </w:lvl>
    <w:lvl w:ilvl="2" w:tplc="9D72AEDE">
      <w:start w:val="1"/>
      <w:numFmt w:val="decimal"/>
      <w:lvlText w:val="%3."/>
      <w:lvlJc w:val="left"/>
      <w:pPr>
        <w:ind w:left="2035" w:hanging="360"/>
      </w:pPr>
      <w:rPr>
        <w:rFonts w:ascii="Times New Roman" w:eastAsia="Times New Roman" w:hAnsi="Times New Roman" w:hint="default"/>
        <w:spacing w:val="1"/>
        <w:sz w:val="24"/>
        <w:szCs w:val="24"/>
      </w:rPr>
    </w:lvl>
    <w:lvl w:ilvl="3" w:tplc="E6A6222E">
      <w:start w:val="1"/>
      <w:numFmt w:val="bullet"/>
      <w:lvlText w:val="•"/>
      <w:lvlJc w:val="left"/>
      <w:pPr>
        <w:ind w:left="2035" w:hanging="360"/>
      </w:pPr>
      <w:rPr>
        <w:rFonts w:hint="default"/>
      </w:rPr>
    </w:lvl>
    <w:lvl w:ilvl="4" w:tplc="A60C9042">
      <w:start w:val="1"/>
      <w:numFmt w:val="bullet"/>
      <w:lvlText w:val="•"/>
      <w:lvlJc w:val="left"/>
      <w:pPr>
        <w:ind w:left="2119" w:hanging="360"/>
      </w:pPr>
      <w:rPr>
        <w:rFonts w:hint="default"/>
      </w:rPr>
    </w:lvl>
    <w:lvl w:ilvl="5" w:tplc="C688CCDE">
      <w:start w:val="1"/>
      <w:numFmt w:val="bullet"/>
      <w:lvlText w:val="•"/>
      <w:lvlJc w:val="left"/>
      <w:pPr>
        <w:ind w:left="3506" w:hanging="360"/>
      </w:pPr>
      <w:rPr>
        <w:rFonts w:hint="default"/>
      </w:rPr>
    </w:lvl>
    <w:lvl w:ilvl="6" w:tplc="0FE29C0A">
      <w:start w:val="1"/>
      <w:numFmt w:val="bullet"/>
      <w:lvlText w:val="•"/>
      <w:lvlJc w:val="left"/>
      <w:pPr>
        <w:ind w:left="4892" w:hanging="360"/>
      </w:pPr>
      <w:rPr>
        <w:rFonts w:hint="default"/>
      </w:rPr>
    </w:lvl>
    <w:lvl w:ilvl="7" w:tplc="C846CAE4">
      <w:start w:val="1"/>
      <w:numFmt w:val="bullet"/>
      <w:lvlText w:val="•"/>
      <w:lvlJc w:val="left"/>
      <w:pPr>
        <w:ind w:left="6279" w:hanging="360"/>
      </w:pPr>
      <w:rPr>
        <w:rFonts w:hint="default"/>
      </w:rPr>
    </w:lvl>
    <w:lvl w:ilvl="8" w:tplc="0972CEFA">
      <w:start w:val="1"/>
      <w:numFmt w:val="bullet"/>
      <w:lvlText w:val="•"/>
      <w:lvlJc w:val="left"/>
      <w:pPr>
        <w:ind w:left="7666" w:hanging="360"/>
      </w:pPr>
      <w:rPr>
        <w:rFonts w:hint="default"/>
      </w:rPr>
    </w:lvl>
  </w:abstractNum>
  <w:abstractNum w:abstractNumId="31">
    <w:nsid w:val="524A21C0"/>
    <w:multiLevelType w:val="multilevel"/>
    <w:tmpl w:val="56BE0968"/>
    <w:lvl w:ilvl="0">
      <w:start w:val="6"/>
      <w:numFmt w:val="decimal"/>
      <w:lvlText w:val="%1"/>
      <w:lvlJc w:val="left"/>
      <w:pPr>
        <w:ind w:left="720" w:hanging="420"/>
      </w:pPr>
      <w:rPr>
        <w:rFonts w:hint="default"/>
      </w:rPr>
    </w:lvl>
    <w:lvl w:ilvl="1">
      <w:start w:val="8"/>
      <w:numFmt w:val="decimal"/>
      <w:lvlText w:val="%1.%2"/>
      <w:lvlJc w:val="left"/>
      <w:pPr>
        <w:ind w:left="720" w:hanging="420"/>
      </w:pPr>
      <w:rPr>
        <w:rFonts w:hint="default"/>
        <w:spacing w:val="1"/>
        <w:u w:val="single" w:color="000000"/>
      </w:rPr>
    </w:lvl>
    <w:lvl w:ilvl="2">
      <w:start w:val="1"/>
      <w:numFmt w:val="decimal"/>
      <w:lvlText w:val="(%3)"/>
      <w:lvlJc w:val="left"/>
      <w:pPr>
        <w:ind w:left="1320" w:hanging="475"/>
      </w:pPr>
      <w:rPr>
        <w:rFonts w:ascii="Times New Roman" w:eastAsia="Times New Roman" w:hAnsi="Times New Roman" w:hint="default"/>
        <w:spacing w:val="1"/>
        <w:sz w:val="24"/>
        <w:szCs w:val="24"/>
      </w:rPr>
    </w:lvl>
    <w:lvl w:ilvl="3">
      <w:start w:val="1"/>
      <w:numFmt w:val="lowerLetter"/>
      <w:lvlText w:val="(%4)"/>
      <w:lvlJc w:val="left"/>
      <w:pPr>
        <w:ind w:left="1675" w:hanging="444"/>
      </w:pPr>
      <w:rPr>
        <w:rFonts w:ascii="Times New Roman" w:eastAsia="Times New Roman" w:hAnsi="Times New Roman" w:hint="default"/>
        <w:sz w:val="24"/>
        <w:szCs w:val="24"/>
      </w:rPr>
    </w:lvl>
    <w:lvl w:ilvl="4">
      <w:start w:val="1"/>
      <w:numFmt w:val="decimal"/>
      <w:lvlText w:val="%5."/>
      <w:lvlJc w:val="left"/>
      <w:pPr>
        <w:ind w:left="2035" w:hanging="360"/>
      </w:pPr>
      <w:rPr>
        <w:rFonts w:ascii="Times New Roman" w:eastAsia="Times New Roman" w:hAnsi="Times New Roman" w:hint="default"/>
        <w:sz w:val="24"/>
        <w:szCs w:val="24"/>
      </w:rPr>
    </w:lvl>
    <w:lvl w:ilvl="5">
      <w:start w:val="1"/>
      <w:numFmt w:val="bullet"/>
      <w:lvlText w:val="•"/>
      <w:lvlJc w:val="left"/>
      <w:pPr>
        <w:ind w:left="2035" w:hanging="360"/>
      </w:pPr>
      <w:rPr>
        <w:rFonts w:hint="default"/>
      </w:rPr>
    </w:lvl>
    <w:lvl w:ilvl="6">
      <w:start w:val="1"/>
      <w:numFmt w:val="bullet"/>
      <w:lvlText w:val="•"/>
      <w:lvlJc w:val="left"/>
      <w:pPr>
        <w:ind w:left="2121" w:hanging="360"/>
      </w:pPr>
      <w:rPr>
        <w:rFonts w:hint="default"/>
      </w:rPr>
    </w:lvl>
    <w:lvl w:ilvl="7">
      <w:start w:val="1"/>
      <w:numFmt w:val="bullet"/>
      <w:lvlText w:val="•"/>
      <w:lvlJc w:val="left"/>
      <w:pPr>
        <w:ind w:left="2395" w:hanging="360"/>
      </w:pPr>
      <w:rPr>
        <w:rFonts w:hint="default"/>
      </w:rPr>
    </w:lvl>
    <w:lvl w:ilvl="8">
      <w:start w:val="1"/>
      <w:numFmt w:val="bullet"/>
      <w:lvlText w:val="•"/>
      <w:lvlJc w:val="left"/>
      <w:pPr>
        <w:ind w:left="5076" w:hanging="360"/>
      </w:pPr>
      <w:rPr>
        <w:rFonts w:hint="default"/>
      </w:rPr>
    </w:lvl>
  </w:abstractNum>
  <w:abstractNum w:abstractNumId="32">
    <w:nsid w:val="535E7E6B"/>
    <w:multiLevelType w:val="hybridMultilevel"/>
    <w:tmpl w:val="27CE8B26"/>
    <w:lvl w:ilvl="0" w:tplc="A9826962">
      <w:start w:val="1"/>
      <w:numFmt w:val="lowerRoman"/>
      <w:lvlText w:val="%1."/>
      <w:lvlJc w:val="left"/>
      <w:pPr>
        <w:ind w:left="3510" w:hanging="360"/>
      </w:pPr>
      <w:rPr>
        <w:rFonts w:ascii="Times New Roman" w:eastAsiaTheme="minorHAnsi"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nsid w:val="54881BE1"/>
    <w:multiLevelType w:val="hybridMultilevel"/>
    <w:tmpl w:val="A49C9762"/>
    <w:lvl w:ilvl="0" w:tplc="FB127DF6">
      <w:start w:val="1"/>
      <w:numFmt w:val="lowerLetter"/>
      <w:lvlText w:val="(%1)"/>
      <w:lvlJc w:val="left"/>
      <w:pPr>
        <w:ind w:left="1254" w:hanging="444"/>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436F66"/>
    <w:multiLevelType w:val="multilevel"/>
    <w:tmpl w:val="E2846254"/>
    <w:lvl w:ilvl="0">
      <w:start w:val="6"/>
      <w:numFmt w:val="decimal"/>
      <w:lvlText w:val="%1"/>
      <w:lvlJc w:val="left"/>
      <w:pPr>
        <w:ind w:left="720" w:hanging="420"/>
      </w:pPr>
      <w:rPr>
        <w:rFonts w:hint="default"/>
      </w:rPr>
    </w:lvl>
    <w:lvl w:ilvl="1">
      <w:start w:val="8"/>
      <w:numFmt w:val="decimal"/>
      <w:lvlText w:val="%1.%2"/>
      <w:lvlJc w:val="left"/>
      <w:pPr>
        <w:ind w:left="720" w:hanging="420"/>
      </w:pPr>
      <w:rPr>
        <w:rFonts w:hint="default"/>
        <w:spacing w:val="1"/>
        <w:u w:val="single" w:color="000000"/>
      </w:rPr>
    </w:lvl>
    <w:lvl w:ilvl="2">
      <w:start w:val="1"/>
      <w:numFmt w:val="decimal"/>
      <w:lvlText w:val="(%3)"/>
      <w:lvlJc w:val="left"/>
      <w:pPr>
        <w:ind w:left="1320" w:hanging="475"/>
      </w:pPr>
      <w:rPr>
        <w:rFonts w:ascii="Times New Roman" w:eastAsia="Times New Roman" w:hAnsi="Times New Roman" w:hint="default"/>
        <w:strike/>
        <w:color w:val="FF0000"/>
        <w:spacing w:val="1"/>
        <w:sz w:val="24"/>
        <w:szCs w:val="24"/>
      </w:rPr>
    </w:lvl>
    <w:lvl w:ilvl="3">
      <w:start w:val="1"/>
      <w:numFmt w:val="lowerLetter"/>
      <w:lvlText w:val="(%4)"/>
      <w:lvlJc w:val="left"/>
      <w:pPr>
        <w:ind w:left="1675" w:hanging="444"/>
      </w:pPr>
      <w:rPr>
        <w:rFonts w:ascii="Times New Roman" w:eastAsia="Times New Roman" w:hAnsi="Times New Roman" w:hint="default"/>
        <w:sz w:val="24"/>
        <w:szCs w:val="24"/>
      </w:rPr>
    </w:lvl>
    <w:lvl w:ilvl="4">
      <w:start w:val="1"/>
      <w:numFmt w:val="decimal"/>
      <w:lvlText w:val="%5."/>
      <w:lvlJc w:val="left"/>
      <w:pPr>
        <w:ind w:left="2035" w:hanging="360"/>
      </w:pPr>
      <w:rPr>
        <w:rFonts w:ascii="Times New Roman" w:eastAsia="Times New Roman" w:hAnsi="Times New Roman" w:hint="default"/>
        <w:sz w:val="24"/>
        <w:szCs w:val="24"/>
      </w:rPr>
    </w:lvl>
    <w:lvl w:ilvl="5">
      <w:start w:val="1"/>
      <w:numFmt w:val="bullet"/>
      <w:lvlText w:val="•"/>
      <w:lvlJc w:val="left"/>
      <w:pPr>
        <w:ind w:left="2035" w:hanging="360"/>
      </w:pPr>
      <w:rPr>
        <w:rFonts w:hint="default"/>
      </w:rPr>
    </w:lvl>
    <w:lvl w:ilvl="6">
      <w:start w:val="1"/>
      <w:numFmt w:val="bullet"/>
      <w:lvlText w:val="•"/>
      <w:lvlJc w:val="left"/>
      <w:pPr>
        <w:ind w:left="2121" w:hanging="360"/>
      </w:pPr>
      <w:rPr>
        <w:rFonts w:hint="default"/>
      </w:rPr>
    </w:lvl>
    <w:lvl w:ilvl="7">
      <w:start w:val="1"/>
      <w:numFmt w:val="bullet"/>
      <w:lvlText w:val="•"/>
      <w:lvlJc w:val="left"/>
      <w:pPr>
        <w:ind w:left="2395" w:hanging="360"/>
      </w:pPr>
      <w:rPr>
        <w:rFonts w:hint="default"/>
      </w:rPr>
    </w:lvl>
    <w:lvl w:ilvl="8">
      <w:start w:val="1"/>
      <w:numFmt w:val="bullet"/>
      <w:lvlText w:val="•"/>
      <w:lvlJc w:val="left"/>
      <w:pPr>
        <w:ind w:left="5076" w:hanging="360"/>
      </w:pPr>
      <w:rPr>
        <w:rFonts w:hint="default"/>
      </w:rPr>
    </w:lvl>
  </w:abstractNum>
  <w:abstractNum w:abstractNumId="35">
    <w:nsid w:val="57896CB9"/>
    <w:multiLevelType w:val="hybridMultilevel"/>
    <w:tmpl w:val="D340E538"/>
    <w:lvl w:ilvl="0" w:tplc="C1987FE8">
      <w:start w:val="1"/>
      <w:numFmt w:val="decimal"/>
      <w:lvlText w:val="(%1)"/>
      <w:lvlJc w:val="left"/>
      <w:pPr>
        <w:ind w:left="720" w:hanging="360"/>
      </w:pPr>
      <w:rPr>
        <w:rFonts w:hint="default"/>
      </w:rPr>
    </w:lvl>
    <w:lvl w:ilvl="1" w:tplc="2102D4E0">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5683DCA">
      <w:start w:val="1"/>
      <w:numFmt w:val="upperLetter"/>
      <w:lvlText w:val="%5."/>
      <w:lvlJc w:val="left"/>
      <w:pPr>
        <w:ind w:left="360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B751A8"/>
    <w:multiLevelType w:val="hybridMultilevel"/>
    <w:tmpl w:val="712C32B2"/>
    <w:lvl w:ilvl="0" w:tplc="2CD68382">
      <w:start w:val="4"/>
      <w:numFmt w:val="decimal"/>
      <w:lvlText w:val="(%1)"/>
      <w:lvlJc w:val="left"/>
      <w:pPr>
        <w:ind w:left="810" w:hanging="360"/>
      </w:pPr>
      <w:rPr>
        <w:rFonts w:hint="default"/>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5FD94FD4"/>
    <w:multiLevelType w:val="hybridMultilevel"/>
    <w:tmpl w:val="4978D910"/>
    <w:lvl w:ilvl="0" w:tplc="BB80B5EA">
      <w:start w:val="1"/>
      <w:numFmt w:val="decimal"/>
      <w:lvlText w:val="%1."/>
      <w:lvlJc w:val="left"/>
      <w:pPr>
        <w:ind w:left="1440" w:hanging="54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5E416DB"/>
    <w:multiLevelType w:val="multilevel"/>
    <w:tmpl w:val="67F8290C"/>
    <w:lvl w:ilvl="0">
      <w:start w:val="6"/>
      <w:numFmt w:val="decimal"/>
      <w:lvlText w:val="%1"/>
      <w:lvlJc w:val="left"/>
      <w:pPr>
        <w:ind w:left="540" w:hanging="420"/>
      </w:pPr>
      <w:rPr>
        <w:rFonts w:hint="default"/>
      </w:rPr>
    </w:lvl>
    <w:lvl w:ilvl="1">
      <w:start w:val="14"/>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460"/>
      </w:pPr>
      <w:rPr>
        <w:rFonts w:ascii="Times New Roman" w:eastAsia="Times New Roman" w:hAnsi="Times New Roman" w:hint="default"/>
        <w:sz w:val="24"/>
        <w:szCs w:val="24"/>
      </w:rPr>
    </w:lvl>
    <w:lvl w:ilvl="3">
      <w:start w:val="1"/>
      <w:numFmt w:val="lowerLetter"/>
      <w:lvlText w:val="(%4)"/>
      <w:lvlJc w:val="left"/>
      <w:pPr>
        <w:ind w:left="1675" w:hanging="552"/>
      </w:pPr>
      <w:rPr>
        <w:rFonts w:ascii="Times New Roman" w:eastAsia="Times New Roman" w:hAnsi="Times New Roman" w:hint="default"/>
        <w:color w:val="FF0000"/>
        <w:spacing w:val="2"/>
        <w:sz w:val="24"/>
        <w:szCs w:val="24"/>
      </w:rPr>
    </w:lvl>
    <w:lvl w:ilvl="4">
      <w:start w:val="1"/>
      <w:numFmt w:val="bullet"/>
      <w:lvlText w:val="•"/>
      <w:lvlJc w:val="left"/>
      <w:pPr>
        <w:ind w:left="1675" w:hanging="552"/>
      </w:pPr>
      <w:rPr>
        <w:rFonts w:hint="default"/>
      </w:rPr>
    </w:lvl>
    <w:lvl w:ilvl="5">
      <w:start w:val="1"/>
      <w:numFmt w:val="bullet"/>
      <w:lvlText w:val="•"/>
      <w:lvlJc w:val="left"/>
      <w:pPr>
        <w:ind w:left="3136" w:hanging="552"/>
      </w:pPr>
      <w:rPr>
        <w:rFonts w:hint="default"/>
      </w:rPr>
    </w:lvl>
    <w:lvl w:ilvl="6">
      <w:start w:val="1"/>
      <w:numFmt w:val="bullet"/>
      <w:lvlText w:val="•"/>
      <w:lvlJc w:val="left"/>
      <w:pPr>
        <w:ind w:left="4596" w:hanging="552"/>
      </w:pPr>
      <w:rPr>
        <w:rFonts w:hint="default"/>
      </w:rPr>
    </w:lvl>
    <w:lvl w:ilvl="7">
      <w:start w:val="1"/>
      <w:numFmt w:val="bullet"/>
      <w:lvlText w:val="•"/>
      <w:lvlJc w:val="left"/>
      <w:pPr>
        <w:ind w:left="6057" w:hanging="552"/>
      </w:pPr>
      <w:rPr>
        <w:rFonts w:hint="default"/>
      </w:rPr>
    </w:lvl>
    <w:lvl w:ilvl="8">
      <w:start w:val="1"/>
      <w:numFmt w:val="bullet"/>
      <w:lvlText w:val="•"/>
      <w:lvlJc w:val="left"/>
      <w:pPr>
        <w:ind w:left="7518" w:hanging="552"/>
      </w:pPr>
      <w:rPr>
        <w:rFonts w:hint="default"/>
      </w:rPr>
    </w:lvl>
  </w:abstractNum>
  <w:abstractNum w:abstractNumId="39">
    <w:nsid w:val="66E811A0"/>
    <w:multiLevelType w:val="multilevel"/>
    <w:tmpl w:val="9788E9F6"/>
    <w:lvl w:ilvl="0">
      <w:start w:val="1"/>
      <w:numFmt w:val="decimal"/>
      <w:lvlText w:val="%1."/>
      <w:lvlJc w:val="left"/>
      <w:pPr>
        <w:ind w:left="1440" w:hanging="360"/>
      </w:pPr>
      <w:rPr>
        <w:rFonts w:hint="default"/>
      </w:rPr>
    </w:lvl>
    <w:lvl w:ilvl="1">
      <w:start w:val="12"/>
      <w:numFmt w:val="decimal"/>
      <w:isLgl/>
      <w:lvlText w:val="%1.%2"/>
      <w:lvlJc w:val="left"/>
      <w:pPr>
        <w:ind w:left="1500" w:hanging="42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40">
    <w:nsid w:val="688E6878"/>
    <w:multiLevelType w:val="multilevel"/>
    <w:tmpl w:val="A13028A4"/>
    <w:lvl w:ilvl="0">
      <w:start w:val="6"/>
      <w:numFmt w:val="decimal"/>
      <w:lvlText w:val="%1"/>
      <w:lvlJc w:val="left"/>
      <w:pPr>
        <w:ind w:left="780" w:hanging="420"/>
      </w:pPr>
      <w:rPr>
        <w:rFonts w:hint="default"/>
      </w:rPr>
    </w:lvl>
    <w:lvl w:ilvl="1">
      <w:start w:val="4"/>
      <w:numFmt w:val="decimal"/>
      <w:lvlText w:val="%1.%2"/>
      <w:lvlJc w:val="left"/>
      <w:pPr>
        <w:ind w:left="780" w:hanging="420"/>
      </w:pPr>
      <w:rPr>
        <w:rFonts w:ascii="Times New Roman" w:eastAsia="Times New Roman" w:hAnsi="Times New Roman" w:hint="default"/>
        <w:sz w:val="24"/>
        <w:szCs w:val="24"/>
      </w:rPr>
    </w:lvl>
    <w:lvl w:ilvl="2">
      <w:start w:val="3"/>
      <w:numFmt w:val="decimal"/>
      <w:lvlText w:val="(%3)"/>
      <w:lvlJc w:val="left"/>
      <w:pPr>
        <w:ind w:left="1320" w:hanging="475"/>
      </w:pPr>
      <w:rPr>
        <w:rFonts w:ascii="Times New Roman" w:eastAsia="Times New Roman" w:hAnsi="Times New Roman" w:hint="default"/>
        <w:spacing w:val="1"/>
        <w:sz w:val="24"/>
        <w:szCs w:val="24"/>
      </w:rPr>
    </w:lvl>
    <w:lvl w:ilvl="3">
      <w:start w:val="1"/>
      <w:numFmt w:val="decimal"/>
      <w:lvlText w:val="%4."/>
      <w:lvlJc w:val="left"/>
      <w:pPr>
        <w:ind w:left="1675" w:hanging="444"/>
      </w:pPr>
      <w:rPr>
        <w:rFonts w:ascii="Times New Roman" w:eastAsia="Times New Roman" w:hAnsi="Times New Roman" w:cs="Times New Roman" w:hint="default"/>
        <w:sz w:val="24"/>
        <w:szCs w:val="24"/>
      </w:rPr>
    </w:lvl>
    <w:lvl w:ilvl="4">
      <w:start w:val="1"/>
      <w:numFmt w:val="upperLetter"/>
      <w:lvlText w:val="%5."/>
      <w:lvlJc w:val="left"/>
      <w:pPr>
        <w:ind w:left="1980" w:hanging="360"/>
      </w:pPr>
      <w:rPr>
        <w:rFonts w:ascii="Times New Roman" w:eastAsia="Times New Roman" w:hAnsi="Times New Roman" w:cs="Times New Roman" w:hint="default"/>
        <w:spacing w:val="1"/>
        <w:sz w:val="24"/>
        <w:szCs w:val="24"/>
      </w:rPr>
    </w:lvl>
    <w:lvl w:ilvl="5">
      <w:start w:val="1"/>
      <w:numFmt w:val="bullet"/>
      <w:lvlText w:val="•"/>
      <w:lvlJc w:val="left"/>
      <w:pPr>
        <w:ind w:left="3506" w:hanging="360"/>
      </w:pPr>
      <w:rPr>
        <w:rFonts w:hint="default"/>
      </w:rPr>
    </w:lvl>
    <w:lvl w:ilvl="6">
      <w:start w:val="1"/>
      <w:numFmt w:val="bullet"/>
      <w:lvlText w:val="•"/>
      <w:lvlJc w:val="left"/>
      <w:pPr>
        <w:ind w:left="4892" w:hanging="360"/>
      </w:pPr>
      <w:rPr>
        <w:rFonts w:hint="default"/>
      </w:rPr>
    </w:lvl>
    <w:lvl w:ilvl="7">
      <w:start w:val="1"/>
      <w:numFmt w:val="bullet"/>
      <w:lvlText w:val="•"/>
      <w:lvlJc w:val="left"/>
      <w:pPr>
        <w:ind w:left="6279" w:hanging="360"/>
      </w:pPr>
      <w:rPr>
        <w:rFonts w:hint="default"/>
      </w:rPr>
    </w:lvl>
    <w:lvl w:ilvl="8">
      <w:start w:val="1"/>
      <w:numFmt w:val="bullet"/>
      <w:lvlText w:val="•"/>
      <w:lvlJc w:val="left"/>
      <w:pPr>
        <w:ind w:left="7666" w:hanging="360"/>
      </w:pPr>
      <w:rPr>
        <w:rFonts w:hint="default"/>
      </w:rPr>
    </w:lvl>
  </w:abstractNum>
  <w:abstractNum w:abstractNumId="41">
    <w:nsid w:val="69A103B4"/>
    <w:multiLevelType w:val="hybridMultilevel"/>
    <w:tmpl w:val="89B43C34"/>
    <w:lvl w:ilvl="0" w:tplc="EBAE25DA">
      <w:start w:val="1"/>
      <w:numFmt w:val="decimal"/>
      <w:lvlText w:val="(%1)"/>
      <w:lvlJc w:val="left"/>
      <w:pPr>
        <w:ind w:left="1320" w:hanging="496"/>
      </w:pPr>
      <w:rPr>
        <w:rFonts w:ascii="Times New Roman" w:eastAsia="Times New Roman" w:hAnsi="Times New Roman" w:hint="default"/>
        <w:sz w:val="24"/>
        <w:szCs w:val="24"/>
      </w:rPr>
    </w:lvl>
    <w:lvl w:ilvl="1" w:tplc="91E6D0AA">
      <w:start w:val="1"/>
      <w:numFmt w:val="lowerLetter"/>
      <w:lvlText w:val="(%2)"/>
      <w:lvlJc w:val="left"/>
      <w:pPr>
        <w:ind w:left="1675" w:hanging="444"/>
      </w:pPr>
      <w:rPr>
        <w:rFonts w:ascii="Times New Roman" w:eastAsia="Times New Roman" w:hAnsi="Times New Roman" w:hint="default"/>
        <w:sz w:val="24"/>
        <w:szCs w:val="24"/>
      </w:rPr>
    </w:lvl>
    <w:lvl w:ilvl="2" w:tplc="9692C550">
      <w:start w:val="1"/>
      <w:numFmt w:val="decimal"/>
      <w:lvlText w:val="%3."/>
      <w:lvlJc w:val="left"/>
      <w:pPr>
        <w:ind w:left="2395" w:hanging="360"/>
      </w:pPr>
      <w:rPr>
        <w:rFonts w:ascii="Times New Roman" w:eastAsia="Times New Roman" w:hAnsi="Times New Roman" w:hint="default"/>
        <w:spacing w:val="1"/>
        <w:sz w:val="24"/>
        <w:szCs w:val="24"/>
      </w:rPr>
    </w:lvl>
    <w:lvl w:ilvl="3" w:tplc="0D98D114">
      <w:start w:val="1"/>
      <w:numFmt w:val="lowerLetter"/>
      <w:lvlText w:val="%4."/>
      <w:lvlJc w:val="left"/>
      <w:pPr>
        <w:ind w:left="2395" w:hanging="448"/>
      </w:pPr>
      <w:rPr>
        <w:rFonts w:ascii="Times New Roman" w:eastAsia="Times New Roman" w:hAnsi="Times New Roman" w:hint="default"/>
        <w:sz w:val="24"/>
        <w:szCs w:val="24"/>
      </w:rPr>
    </w:lvl>
    <w:lvl w:ilvl="4" w:tplc="8C4CDB0A">
      <w:start w:val="1"/>
      <w:numFmt w:val="bullet"/>
      <w:lvlText w:val="•"/>
      <w:lvlJc w:val="left"/>
      <w:pPr>
        <w:ind w:left="2395" w:hanging="448"/>
      </w:pPr>
      <w:rPr>
        <w:rFonts w:hint="default"/>
      </w:rPr>
    </w:lvl>
    <w:lvl w:ilvl="5" w:tplc="A972286C">
      <w:start w:val="1"/>
      <w:numFmt w:val="bullet"/>
      <w:lvlText w:val="•"/>
      <w:lvlJc w:val="left"/>
      <w:pPr>
        <w:ind w:left="2395" w:hanging="448"/>
      </w:pPr>
      <w:rPr>
        <w:rFonts w:hint="default"/>
      </w:rPr>
    </w:lvl>
    <w:lvl w:ilvl="6" w:tplc="1C2412A8">
      <w:start w:val="1"/>
      <w:numFmt w:val="bullet"/>
      <w:lvlText w:val="•"/>
      <w:lvlJc w:val="left"/>
      <w:pPr>
        <w:ind w:left="4004" w:hanging="448"/>
      </w:pPr>
      <w:rPr>
        <w:rFonts w:hint="default"/>
      </w:rPr>
    </w:lvl>
    <w:lvl w:ilvl="7" w:tplc="F4F4D202">
      <w:start w:val="1"/>
      <w:numFmt w:val="bullet"/>
      <w:lvlText w:val="•"/>
      <w:lvlJc w:val="left"/>
      <w:pPr>
        <w:ind w:left="5613" w:hanging="448"/>
      </w:pPr>
      <w:rPr>
        <w:rFonts w:hint="default"/>
      </w:rPr>
    </w:lvl>
    <w:lvl w:ilvl="8" w:tplc="1536041A">
      <w:start w:val="1"/>
      <w:numFmt w:val="bullet"/>
      <w:lvlText w:val="•"/>
      <w:lvlJc w:val="left"/>
      <w:pPr>
        <w:ind w:left="7222" w:hanging="448"/>
      </w:pPr>
      <w:rPr>
        <w:rFonts w:hint="default"/>
      </w:rPr>
    </w:lvl>
  </w:abstractNum>
  <w:abstractNum w:abstractNumId="42">
    <w:nsid w:val="6C181866"/>
    <w:multiLevelType w:val="hybridMultilevel"/>
    <w:tmpl w:val="256C20A6"/>
    <w:lvl w:ilvl="0" w:tplc="D20C953A">
      <w:start w:val="1"/>
      <w:numFmt w:val="decimal"/>
      <w:lvlText w:val="%1."/>
      <w:lvlJc w:val="left"/>
      <w:pPr>
        <w:ind w:left="1320" w:hanging="480"/>
      </w:pPr>
      <w:rPr>
        <w:rFonts w:ascii="Times New Roman" w:eastAsia="Times New Roman" w:hAnsi="Times New Roman" w:cs="Times New Roman"/>
        <w:spacing w:val="1"/>
        <w:sz w:val="24"/>
        <w:szCs w:val="24"/>
      </w:rPr>
    </w:lvl>
    <w:lvl w:ilvl="1" w:tplc="79C4CA6E">
      <w:start w:val="1"/>
      <w:numFmt w:val="lowerLetter"/>
      <w:lvlText w:val="(%2)"/>
      <w:lvlJc w:val="left"/>
      <w:pPr>
        <w:ind w:left="1344" w:hanging="444"/>
      </w:pPr>
      <w:rPr>
        <w:rFonts w:ascii="Times New Roman" w:eastAsia="Times New Roman" w:hAnsi="Times New Roman" w:hint="default"/>
        <w:sz w:val="24"/>
        <w:szCs w:val="24"/>
      </w:rPr>
    </w:lvl>
    <w:lvl w:ilvl="2" w:tplc="9D72AEDE">
      <w:start w:val="1"/>
      <w:numFmt w:val="decimal"/>
      <w:lvlText w:val="%3."/>
      <w:lvlJc w:val="left"/>
      <w:pPr>
        <w:ind w:left="2035" w:hanging="360"/>
      </w:pPr>
      <w:rPr>
        <w:rFonts w:ascii="Times New Roman" w:eastAsia="Times New Roman" w:hAnsi="Times New Roman" w:hint="default"/>
        <w:spacing w:val="1"/>
        <w:sz w:val="24"/>
        <w:szCs w:val="24"/>
      </w:rPr>
    </w:lvl>
    <w:lvl w:ilvl="3" w:tplc="E6A6222E">
      <w:start w:val="1"/>
      <w:numFmt w:val="bullet"/>
      <w:lvlText w:val="•"/>
      <w:lvlJc w:val="left"/>
      <w:pPr>
        <w:ind w:left="2035" w:hanging="360"/>
      </w:pPr>
      <w:rPr>
        <w:rFonts w:hint="default"/>
      </w:rPr>
    </w:lvl>
    <w:lvl w:ilvl="4" w:tplc="A60C9042">
      <w:start w:val="1"/>
      <w:numFmt w:val="bullet"/>
      <w:lvlText w:val="•"/>
      <w:lvlJc w:val="left"/>
      <w:pPr>
        <w:ind w:left="2119" w:hanging="360"/>
      </w:pPr>
      <w:rPr>
        <w:rFonts w:hint="default"/>
      </w:rPr>
    </w:lvl>
    <w:lvl w:ilvl="5" w:tplc="C688CCDE">
      <w:start w:val="1"/>
      <w:numFmt w:val="bullet"/>
      <w:lvlText w:val="•"/>
      <w:lvlJc w:val="left"/>
      <w:pPr>
        <w:ind w:left="3506" w:hanging="360"/>
      </w:pPr>
      <w:rPr>
        <w:rFonts w:hint="default"/>
      </w:rPr>
    </w:lvl>
    <w:lvl w:ilvl="6" w:tplc="0FE29C0A">
      <w:start w:val="1"/>
      <w:numFmt w:val="bullet"/>
      <w:lvlText w:val="•"/>
      <w:lvlJc w:val="left"/>
      <w:pPr>
        <w:ind w:left="4892" w:hanging="360"/>
      </w:pPr>
      <w:rPr>
        <w:rFonts w:hint="default"/>
      </w:rPr>
    </w:lvl>
    <w:lvl w:ilvl="7" w:tplc="C846CAE4">
      <w:start w:val="1"/>
      <w:numFmt w:val="bullet"/>
      <w:lvlText w:val="•"/>
      <w:lvlJc w:val="left"/>
      <w:pPr>
        <w:ind w:left="6279" w:hanging="360"/>
      </w:pPr>
      <w:rPr>
        <w:rFonts w:hint="default"/>
      </w:rPr>
    </w:lvl>
    <w:lvl w:ilvl="8" w:tplc="0972CEFA">
      <w:start w:val="1"/>
      <w:numFmt w:val="bullet"/>
      <w:lvlText w:val="•"/>
      <w:lvlJc w:val="left"/>
      <w:pPr>
        <w:ind w:left="7666" w:hanging="360"/>
      </w:pPr>
      <w:rPr>
        <w:rFonts w:hint="default"/>
      </w:rPr>
    </w:lvl>
  </w:abstractNum>
  <w:abstractNum w:abstractNumId="43">
    <w:nsid w:val="724D3F9B"/>
    <w:multiLevelType w:val="multilevel"/>
    <w:tmpl w:val="78EC5EFE"/>
    <w:lvl w:ilvl="0">
      <w:start w:val="6"/>
      <w:numFmt w:val="decimal"/>
      <w:lvlText w:val="%1"/>
      <w:lvlJc w:val="left"/>
      <w:pPr>
        <w:ind w:left="540" w:hanging="420"/>
      </w:pPr>
      <w:rPr>
        <w:rFonts w:hint="default"/>
      </w:rPr>
    </w:lvl>
    <w:lvl w:ilvl="1">
      <w:start w:val="13"/>
      <w:numFmt w:val="decimal"/>
      <w:lvlText w:val="%1.%2"/>
      <w:lvlJc w:val="left"/>
      <w:pPr>
        <w:ind w:left="780" w:hanging="420"/>
      </w:pPr>
      <w:rPr>
        <w:rFonts w:ascii="Times New Roman" w:eastAsia="Times New Roman" w:hAnsi="Times New Roman" w:hint="default"/>
        <w:sz w:val="24"/>
        <w:szCs w:val="24"/>
      </w:rPr>
    </w:lvl>
    <w:lvl w:ilvl="2">
      <w:start w:val="1"/>
      <w:numFmt w:val="decimal"/>
      <w:lvlText w:val="%3."/>
      <w:lvlJc w:val="left"/>
      <w:pPr>
        <w:ind w:left="2035" w:hanging="360"/>
      </w:pPr>
      <w:rPr>
        <w:rFonts w:ascii="Times New Roman" w:eastAsia="Times New Roman" w:hAnsi="Times New Roman" w:hint="default"/>
        <w:sz w:val="24"/>
        <w:szCs w:val="24"/>
      </w:rPr>
    </w:lvl>
    <w:lvl w:ilvl="3">
      <w:start w:val="1"/>
      <w:numFmt w:val="bullet"/>
      <w:lvlText w:val="•"/>
      <w:lvlJc w:val="left"/>
      <w:pPr>
        <w:ind w:left="3085" w:hanging="360"/>
      </w:pPr>
      <w:rPr>
        <w:rFonts w:hint="default"/>
      </w:rPr>
    </w:lvl>
    <w:lvl w:ilvl="4">
      <w:start w:val="1"/>
      <w:numFmt w:val="bullet"/>
      <w:lvlText w:val="•"/>
      <w:lvlJc w:val="left"/>
      <w:pPr>
        <w:ind w:left="4136" w:hanging="360"/>
      </w:pPr>
      <w:rPr>
        <w:rFonts w:hint="default"/>
      </w:rPr>
    </w:lvl>
    <w:lvl w:ilvl="5">
      <w:start w:val="1"/>
      <w:numFmt w:val="bullet"/>
      <w:lvlText w:val="•"/>
      <w:lvlJc w:val="left"/>
      <w:pPr>
        <w:ind w:left="5187" w:hanging="360"/>
      </w:pPr>
      <w:rPr>
        <w:rFonts w:hint="default"/>
      </w:rPr>
    </w:lvl>
    <w:lvl w:ilvl="6">
      <w:start w:val="1"/>
      <w:numFmt w:val="bullet"/>
      <w:lvlText w:val="•"/>
      <w:lvlJc w:val="left"/>
      <w:pPr>
        <w:ind w:left="6237" w:hanging="360"/>
      </w:pPr>
      <w:rPr>
        <w:rFonts w:hint="default"/>
      </w:rPr>
    </w:lvl>
    <w:lvl w:ilvl="7">
      <w:start w:val="1"/>
      <w:numFmt w:val="bullet"/>
      <w:lvlText w:val="•"/>
      <w:lvlJc w:val="left"/>
      <w:pPr>
        <w:ind w:left="7288" w:hanging="360"/>
      </w:pPr>
      <w:rPr>
        <w:rFonts w:hint="default"/>
      </w:rPr>
    </w:lvl>
    <w:lvl w:ilvl="8">
      <w:start w:val="1"/>
      <w:numFmt w:val="bullet"/>
      <w:lvlText w:val="•"/>
      <w:lvlJc w:val="left"/>
      <w:pPr>
        <w:ind w:left="8338" w:hanging="360"/>
      </w:pPr>
      <w:rPr>
        <w:rFonts w:hint="default"/>
      </w:rPr>
    </w:lvl>
  </w:abstractNum>
  <w:abstractNum w:abstractNumId="44">
    <w:nsid w:val="795E6DEA"/>
    <w:multiLevelType w:val="multilevel"/>
    <w:tmpl w:val="3DBCAA3A"/>
    <w:lvl w:ilvl="0">
      <w:start w:val="6"/>
      <w:numFmt w:val="decimal"/>
      <w:lvlText w:val="%1"/>
      <w:lvlJc w:val="left"/>
      <w:pPr>
        <w:ind w:left="540" w:hanging="420"/>
      </w:pPr>
      <w:rPr>
        <w:rFonts w:hint="default"/>
      </w:rPr>
    </w:lvl>
    <w:lvl w:ilvl="1">
      <w:start w:val="11"/>
      <w:numFmt w:val="decimal"/>
      <w:lvlText w:val="%1.%2"/>
      <w:lvlJc w:val="left"/>
      <w:pPr>
        <w:ind w:left="780" w:hanging="420"/>
      </w:pPr>
      <w:rPr>
        <w:rFonts w:ascii="Times New Roman" w:eastAsia="Times New Roman" w:hAnsi="Times New Roman" w:hint="default"/>
        <w:sz w:val="24"/>
        <w:szCs w:val="24"/>
        <w:u w:val="none"/>
      </w:rPr>
    </w:lvl>
    <w:lvl w:ilvl="2">
      <w:start w:val="1"/>
      <w:numFmt w:val="lowerLetter"/>
      <w:lvlText w:val="(%3)"/>
      <w:lvlJc w:val="left"/>
      <w:pPr>
        <w:ind w:left="1675" w:hanging="446"/>
      </w:pPr>
      <w:rPr>
        <w:rFonts w:ascii="Times New Roman" w:eastAsia="Times New Roman" w:hAnsi="Times New Roman" w:hint="default"/>
        <w:spacing w:val="1"/>
        <w:sz w:val="24"/>
        <w:szCs w:val="24"/>
      </w:rPr>
    </w:lvl>
    <w:lvl w:ilvl="3">
      <w:start w:val="1"/>
      <w:numFmt w:val="bullet"/>
      <w:lvlText w:val="•"/>
      <w:lvlJc w:val="left"/>
      <w:pPr>
        <w:ind w:left="2770" w:hanging="446"/>
      </w:pPr>
      <w:rPr>
        <w:rFonts w:hint="default"/>
      </w:rPr>
    </w:lvl>
    <w:lvl w:ilvl="4">
      <w:start w:val="1"/>
      <w:numFmt w:val="bullet"/>
      <w:lvlText w:val="•"/>
      <w:lvlJc w:val="left"/>
      <w:pPr>
        <w:ind w:left="3866" w:hanging="446"/>
      </w:pPr>
      <w:rPr>
        <w:rFonts w:hint="default"/>
      </w:rPr>
    </w:lvl>
    <w:lvl w:ilvl="5">
      <w:start w:val="1"/>
      <w:numFmt w:val="bullet"/>
      <w:lvlText w:val="•"/>
      <w:lvlJc w:val="left"/>
      <w:pPr>
        <w:ind w:left="4962" w:hanging="446"/>
      </w:pPr>
      <w:rPr>
        <w:rFonts w:hint="default"/>
      </w:rPr>
    </w:lvl>
    <w:lvl w:ilvl="6">
      <w:start w:val="1"/>
      <w:numFmt w:val="bullet"/>
      <w:lvlText w:val="•"/>
      <w:lvlJc w:val="left"/>
      <w:pPr>
        <w:ind w:left="6057" w:hanging="446"/>
      </w:pPr>
      <w:rPr>
        <w:rFonts w:hint="default"/>
      </w:rPr>
    </w:lvl>
    <w:lvl w:ilvl="7">
      <w:start w:val="1"/>
      <w:numFmt w:val="bullet"/>
      <w:lvlText w:val="•"/>
      <w:lvlJc w:val="left"/>
      <w:pPr>
        <w:ind w:left="7153" w:hanging="446"/>
      </w:pPr>
      <w:rPr>
        <w:rFonts w:hint="default"/>
      </w:rPr>
    </w:lvl>
    <w:lvl w:ilvl="8">
      <w:start w:val="1"/>
      <w:numFmt w:val="bullet"/>
      <w:lvlText w:val="•"/>
      <w:lvlJc w:val="left"/>
      <w:pPr>
        <w:ind w:left="8248" w:hanging="446"/>
      </w:pPr>
      <w:rPr>
        <w:rFonts w:hint="default"/>
      </w:rPr>
    </w:lvl>
  </w:abstractNum>
  <w:abstractNum w:abstractNumId="45">
    <w:nsid w:val="7CFE7770"/>
    <w:multiLevelType w:val="hybridMultilevel"/>
    <w:tmpl w:val="63F2B674"/>
    <w:lvl w:ilvl="0" w:tplc="1598B37A">
      <w:start w:val="3"/>
      <w:numFmt w:val="lowerLetter"/>
      <w:lvlText w:val="(%1)"/>
      <w:lvlJc w:val="left"/>
      <w:pPr>
        <w:ind w:left="720" w:hanging="360"/>
      </w:pPr>
      <w:rPr>
        <w:rFonts w:ascii="Times New Roman" w:eastAsia="Times New Roman" w:hAnsi="Times New Roman" w:hint="default"/>
        <w:sz w:val="24"/>
        <w:szCs w:val="24"/>
      </w:rPr>
    </w:lvl>
    <w:lvl w:ilvl="1" w:tplc="9A7AE718">
      <w:start w:val="1"/>
      <w:numFmt w:val="lowerLetter"/>
      <w:lvlText w:val="(%2)"/>
      <w:lvlJc w:val="left"/>
      <w:pPr>
        <w:ind w:left="171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0C8C208">
      <w:start w:val="1"/>
      <w:numFmt w:val="decimal"/>
      <w:lvlText w:val="(%5)"/>
      <w:lvlJc w:val="left"/>
      <w:pPr>
        <w:ind w:left="3675" w:hanging="4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C037B1"/>
    <w:multiLevelType w:val="multilevel"/>
    <w:tmpl w:val="B0729774"/>
    <w:lvl w:ilvl="0">
      <w:start w:val="6"/>
      <w:numFmt w:val="decimal"/>
      <w:lvlText w:val="%1"/>
      <w:lvlJc w:val="left"/>
      <w:pPr>
        <w:ind w:left="782" w:hanging="420"/>
      </w:pPr>
      <w:rPr>
        <w:rFonts w:hint="default"/>
      </w:rPr>
    </w:lvl>
    <w:lvl w:ilvl="1">
      <w:start w:val="5"/>
      <w:numFmt w:val="decimal"/>
      <w:lvlText w:val="%1.%2"/>
      <w:lvlJc w:val="left"/>
      <w:pPr>
        <w:ind w:left="782" w:hanging="420"/>
      </w:pPr>
      <w:rPr>
        <w:rFonts w:ascii="Times New Roman" w:eastAsia="Times New Roman" w:hAnsi="Times New Roman" w:hint="default"/>
        <w:sz w:val="24"/>
        <w:szCs w:val="24"/>
      </w:rPr>
    </w:lvl>
    <w:lvl w:ilvl="2">
      <w:start w:val="1"/>
      <w:numFmt w:val="decimal"/>
      <w:lvlText w:val="(%3)"/>
      <w:lvlJc w:val="left"/>
      <w:pPr>
        <w:ind w:left="1320" w:hanging="461"/>
      </w:pPr>
      <w:rPr>
        <w:rFonts w:ascii="Times New Roman" w:eastAsia="Times New Roman" w:hAnsi="Times New Roman" w:hint="default"/>
        <w:spacing w:val="1"/>
        <w:sz w:val="24"/>
        <w:szCs w:val="24"/>
      </w:rPr>
    </w:lvl>
    <w:lvl w:ilvl="3">
      <w:start w:val="1"/>
      <w:numFmt w:val="lowerLetter"/>
      <w:lvlText w:val="(%4)"/>
      <w:lvlJc w:val="left"/>
      <w:pPr>
        <w:ind w:left="1675" w:hanging="446"/>
      </w:pPr>
      <w:rPr>
        <w:rFonts w:ascii="Times New Roman" w:eastAsia="Times New Roman" w:hAnsi="Times New Roman" w:hint="default"/>
        <w:spacing w:val="1"/>
        <w:sz w:val="24"/>
        <w:szCs w:val="24"/>
      </w:rPr>
    </w:lvl>
    <w:lvl w:ilvl="4">
      <w:start w:val="1"/>
      <w:numFmt w:val="decimal"/>
      <w:lvlText w:val="%5."/>
      <w:lvlJc w:val="left"/>
      <w:pPr>
        <w:ind w:left="2035" w:hanging="360"/>
      </w:pPr>
      <w:rPr>
        <w:rFonts w:ascii="Times New Roman" w:eastAsia="Times New Roman" w:hAnsi="Times New Roman" w:hint="default"/>
        <w:spacing w:val="1"/>
        <w:sz w:val="24"/>
        <w:szCs w:val="24"/>
      </w:rPr>
    </w:lvl>
    <w:lvl w:ilvl="5">
      <w:start w:val="1"/>
      <w:numFmt w:val="bullet"/>
      <w:lvlText w:val="•"/>
      <w:lvlJc w:val="left"/>
      <w:pPr>
        <w:ind w:left="3436" w:hanging="360"/>
      </w:pPr>
      <w:rPr>
        <w:rFonts w:hint="default"/>
      </w:rPr>
    </w:lvl>
    <w:lvl w:ilvl="6">
      <w:start w:val="1"/>
      <w:numFmt w:val="bullet"/>
      <w:lvlText w:val="•"/>
      <w:lvlJc w:val="left"/>
      <w:pPr>
        <w:ind w:left="4836" w:hanging="360"/>
      </w:pPr>
      <w:rPr>
        <w:rFonts w:hint="default"/>
      </w:rPr>
    </w:lvl>
    <w:lvl w:ilvl="7">
      <w:start w:val="1"/>
      <w:numFmt w:val="bullet"/>
      <w:lvlText w:val="•"/>
      <w:lvlJc w:val="left"/>
      <w:pPr>
        <w:ind w:left="6237" w:hanging="360"/>
      </w:pPr>
      <w:rPr>
        <w:rFonts w:hint="default"/>
      </w:rPr>
    </w:lvl>
    <w:lvl w:ilvl="8">
      <w:start w:val="1"/>
      <w:numFmt w:val="bullet"/>
      <w:lvlText w:val="•"/>
      <w:lvlJc w:val="left"/>
      <w:pPr>
        <w:ind w:left="7638" w:hanging="360"/>
      </w:pPr>
      <w:rPr>
        <w:rFonts w:hint="default"/>
      </w:rPr>
    </w:lvl>
  </w:abstractNum>
  <w:abstractNum w:abstractNumId="47">
    <w:nsid w:val="7FC445E4"/>
    <w:multiLevelType w:val="hybridMultilevel"/>
    <w:tmpl w:val="A9909D36"/>
    <w:lvl w:ilvl="0" w:tplc="825C6FE8">
      <w:start w:val="1"/>
      <w:numFmt w:val="decimal"/>
      <w:lvlText w:val="(%1)"/>
      <w:lvlJc w:val="left"/>
      <w:pPr>
        <w:ind w:left="1320" w:hanging="480"/>
      </w:pPr>
      <w:rPr>
        <w:rFonts w:ascii="Times New Roman" w:eastAsia="Times New Roman" w:hAnsi="Times New Roman" w:hint="default"/>
        <w:spacing w:val="1"/>
        <w:sz w:val="24"/>
        <w:szCs w:val="24"/>
      </w:rPr>
    </w:lvl>
    <w:lvl w:ilvl="1" w:tplc="79C4CA6E">
      <w:start w:val="1"/>
      <w:numFmt w:val="lowerLetter"/>
      <w:lvlText w:val="(%2)"/>
      <w:lvlJc w:val="left"/>
      <w:pPr>
        <w:ind w:left="1675" w:hanging="444"/>
      </w:pPr>
      <w:rPr>
        <w:rFonts w:ascii="Times New Roman" w:eastAsia="Times New Roman" w:hAnsi="Times New Roman" w:hint="default"/>
        <w:sz w:val="24"/>
        <w:szCs w:val="24"/>
      </w:rPr>
    </w:lvl>
    <w:lvl w:ilvl="2" w:tplc="D0DC2F56">
      <w:start w:val="1"/>
      <w:numFmt w:val="upperLetter"/>
      <w:lvlText w:val="%3."/>
      <w:lvlJc w:val="left"/>
      <w:pPr>
        <w:ind w:left="2035" w:hanging="360"/>
      </w:pPr>
      <w:rPr>
        <w:rFonts w:ascii="Times New Roman" w:eastAsia="Times New Roman" w:hAnsi="Times New Roman" w:cs="Times New Roman"/>
        <w:spacing w:val="1"/>
        <w:sz w:val="24"/>
        <w:szCs w:val="24"/>
      </w:rPr>
    </w:lvl>
    <w:lvl w:ilvl="3" w:tplc="E6A6222E">
      <w:start w:val="1"/>
      <w:numFmt w:val="bullet"/>
      <w:lvlText w:val="•"/>
      <w:lvlJc w:val="left"/>
      <w:pPr>
        <w:ind w:left="2035" w:hanging="360"/>
      </w:pPr>
      <w:rPr>
        <w:rFonts w:hint="default"/>
      </w:rPr>
    </w:lvl>
    <w:lvl w:ilvl="4" w:tplc="A60C9042">
      <w:start w:val="1"/>
      <w:numFmt w:val="bullet"/>
      <w:lvlText w:val="•"/>
      <w:lvlJc w:val="left"/>
      <w:pPr>
        <w:ind w:left="2119" w:hanging="360"/>
      </w:pPr>
      <w:rPr>
        <w:rFonts w:hint="default"/>
      </w:rPr>
    </w:lvl>
    <w:lvl w:ilvl="5" w:tplc="C688CCDE">
      <w:start w:val="1"/>
      <w:numFmt w:val="bullet"/>
      <w:lvlText w:val="•"/>
      <w:lvlJc w:val="left"/>
      <w:pPr>
        <w:ind w:left="3506" w:hanging="360"/>
      </w:pPr>
      <w:rPr>
        <w:rFonts w:hint="default"/>
      </w:rPr>
    </w:lvl>
    <w:lvl w:ilvl="6" w:tplc="0FE29C0A">
      <w:start w:val="1"/>
      <w:numFmt w:val="bullet"/>
      <w:lvlText w:val="•"/>
      <w:lvlJc w:val="left"/>
      <w:pPr>
        <w:ind w:left="4892" w:hanging="360"/>
      </w:pPr>
      <w:rPr>
        <w:rFonts w:hint="default"/>
      </w:rPr>
    </w:lvl>
    <w:lvl w:ilvl="7" w:tplc="C846CAE4">
      <w:start w:val="1"/>
      <w:numFmt w:val="bullet"/>
      <w:lvlText w:val="•"/>
      <w:lvlJc w:val="left"/>
      <w:pPr>
        <w:ind w:left="6279" w:hanging="360"/>
      </w:pPr>
      <w:rPr>
        <w:rFonts w:hint="default"/>
      </w:rPr>
    </w:lvl>
    <w:lvl w:ilvl="8" w:tplc="0972CEFA">
      <w:start w:val="1"/>
      <w:numFmt w:val="bullet"/>
      <w:lvlText w:val="•"/>
      <w:lvlJc w:val="left"/>
      <w:pPr>
        <w:ind w:left="7666" w:hanging="360"/>
      </w:pPr>
      <w:rPr>
        <w:rFonts w:hint="default"/>
      </w:rPr>
    </w:lvl>
  </w:abstractNum>
  <w:num w:numId="1">
    <w:abstractNumId w:val="41"/>
  </w:num>
  <w:num w:numId="2">
    <w:abstractNumId w:val="38"/>
  </w:num>
  <w:num w:numId="3">
    <w:abstractNumId w:val="1"/>
  </w:num>
  <w:num w:numId="4">
    <w:abstractNumId w:val="43"/>
  </w:num>
  <w:num w:numId="5">
    <w:abstractNumId w:val="5"/>
  </w:num>
  <w:num w:numId="6">
    <w:abstractNumId w:val="13"/>
  </w:num>
  <w:num w:numId="7">
    <w:abstractNumId w:val="44"/>
  </w:num>
  <w:num w:numId="8">
    <w:abstractNumId w:val="22"/>
  </w:num>
  <w:num w:numId="9">
    <w:abstractNumId w:val="34"/>
  </w:num>
  <w:num w:numId="10">
    <w:abstractNumId w:val="47"/>
  </w:num>
  <w:num w:numId="11">
    <w:abstractNumId w:val="46"/>
  </w:num>
  <w:num w:numId="12">
    <w:abstractNumId w:val="16"/>
  </w:num>
  <w:num w:numId="13">
    <w:abstractNumId w:val="4"/>
  </w:num>
  <w:num w:numId="14">
    <w:abstractNumId w:val="0"/>
  </w:num>
  <w:num w:numId="15">
    <w:abstractNumId w:val="14"/>
  </w:num>
  <w:num w:numId="16">
    <w:abstractNumId w:val="12"/>
  </w:num>
  <w:num w:numId="17">
    <w:abstractNumId w:val="25"/>
  </w:num>
  <w:num w:numId="18">
    <w:abstractNumId w:val="31"/>
  </w:num>
  <w:num w:numId="19">
    <w:abstractNumId w:val="8"/>
  </w:num>
  <w:num w:numId="20">
    <w:abstractNumId w:val="23"/>
  </w:num>
  <w:num w:numId="21">
    <w:abstractNumId w:val="17"/>
  </w:num>
  <w:num w:numId="22">
    <w:abstractNumId w:val="33"/>
  </w:num>
  <w:num w:numId="23">
    <w:abstractNumId w:val="10"/>
  </w:num>
  <w:num w:numId="24">
    <w:abstractNumId w:val="37"/>
  </w:num>
  <w:num w:numId="25">
    <w:abstractNumId w:val="3"/>
  </w:num>
  <w:num w:numId="26">
    <w:abstractNumId w:val="24"/>
  </w:num>
  <w:num w:numId="27">
    <w:abstractNumId w:val="39"/>
  </w:num>
  <w:num w:numId="28">
    <w:abstractNumId w:val="29"/>
  </w:num>
  <w:num w:numId="29">
    <w:abstractNumId w:val="36"/>
  </w:num>
  <w:num w:numId="30">
    <w:abstractNumId w:val="11"/>
  </w:num>
  <w:num w:numId="31">
    <w:abstractNumId w:val="26"/>
  </w:num>
  <w:num w:numId="32">
    <w:abstractNumId w:val="7"/>
  </w:num>
  <w:num w:numId="33">
    <w:abstractNumId w:val="42"/>
  </w:num>
  <w:num w:numId="34">
    <w:abstractNumId w:val="30"/>
  </w:num>
  <w:num w:numId="35">
    <w:abstractNumId w:val="28"/>
  </w:num>
  <w:num w:numId="36">
    <w:abstractNumId w:val="20"/>
  </w:num>
  <w:num w:numId="37">
    <w:abstractNumId w:val="2"/>
  </w:num>
  <w:num w:numId="38">
    <w:abstractNumId w:val="32"/>
  </w:num>
  <w:num w:numId="39">
    <w:abstractNumId w:val="35"/>
  </w:num>
  <w:num w:numId="40">
    <w:abstractNumId w:val="18"/>
  </w:num>
  <w:num w:numId="41">
    <w:abstractNumId w:val="15"/>
  </w:num>
  <w:num w:numId="42">
    <w:abstractNumId w:val="40"/>
  </w:num>
  <w:num w:numId="43">
    <w:abstractNumId w:val="9"/>
  </w:num>
  <w:num w:numId="44">
    <w:abstractNumId w:val="45"/>
  </w:num>
  <w:num w:numId="45">
    <w:abstractNumId w:val="27"/>
  </w:num>
  <w:num w:numId="46">
    <w:abstractNumId w:val="21"/>
  </w:num>
  <w:num w:numId="47">
    <w:abstractNumId w:val="19"/>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62"/>
    <w:rsid w:val="0000174C"/>
    <w:rsid w:val="00020E42"/>
    <w:rsid w:val="00036B81"/>
    <w:rsid w:val="0006114B"/>
    <w:rsid w:val="00062244"/>
    <w:rsid w:val="00070620"/>
    <w:rsid w:val="00085DA4"/>
    <w:rsid w:val="0008650E"/>
    <w:rsid w:val="000B2F62"/>
    <w:rsid w:val="000C1992"/>
    <w:rsid w:val="000C45CF"/>
    <w:rsid w:val="000D1FD0"/>
    <w:rsid w:val="000E61C5"/>
    <w:rsid w:val="000E796A"/>
    <w:rsid w:val="000F04F8"/>
    <w:rsid w:val="0010519F"/>
    <w:rsid w:val="00113964"/>
    <w:rsid w:val="0013337E"/>
    <w:rsid w:val="00133FE7"/>
    <w:rsid w:val="00157F0C"/>
    <w:rsid w:val="00174DF8"/>
    <w:rsid w:val="00191CAC"/>
    <w:rsid w:val="001B40C5"/>
    <w:rsid w:val="001B7034"/>
    <w:rsid w:val="001E1414"/>
    <w:rsid w:val="001E2395"/>
    <w:rsid w:val="001E407F"/>
    <w:rsid w:val="001E4A08"/>
    <w:rsid w:val="001E5C20"/>
    <w:rsid w:val="001F287F"/>
    <w:rsid w:val="001F4F3C"/>
    <w:rsid w:val="001F5982"/>
    <w:rsid w:val="002034A6"/>
    <w:rsid w:val="002043C4"/>
    <w:rsid w:val="00210926"/>
    <w:rsid w:val="002157F8"/>
    <w:rsid w:val="00216660"/>
    <w:rsid w:val="00217CD9"/>
    <w:rsid w:val="00235E6E"/>
    <w:rsid w:val="0023750E"/>
    <w:rsid w:val="00244D39"/>
    <w:rsid w:val="00251FB4"/>
    <w:rsid w:val="00256676"/>
    <w:rsid w:val="00285206"/>
    <w:rsid w:val="00293A5C"/>
    <w:rsid w:val="002A32C9"/>
    <w:rsid w:val="002A6F5A"/>
    <w:rsid w:val="002D2996"/>
    <w:rsid w:val="002E0AC8"/>
    <w:rsid w:val="002E17D4"/>
    <w:rsid w:val="002E2265"/>
    <w:rsid w:val="002E7FC4"/>
    <w:rsid w:val="0031552C"/>
    <w:rsid w:val="00322309"/>
    <w:rsid w:val="0032400D"/>
    <w:rsid w:val="00352190"/>
    <w:rsid w:val="003572A8"/>
    <w:rsid w:val="00357454"/>
    <w:rsid w:val="00367AD8"/>
    <w:rsid w:val="003905D8"/>
    <w:rsid w:val="00391916"/>
    <w:rsid w:val="003A3129"/>
    <w:rsid w:val="003A5039"/>
    <w:rsid w:val="003B21EF"/>
    <w:rsid w:val="003B7C31"/>
    <w:rsid w:val="003C1161"/>
    <w:rsid w:val="003C4A2D"/>
    <w:rsid w:val="003E1ACD"/>
    <w:rsid w:val="003E411E"/>
    <w:rsid w:val="0040081D"/>
    <w:rsid w:val="00425945"/>
    <w:rsid w:val="00430CE9"/>
    <w:rsid w:val="004429EF"/>
    <w:rsid w:val="00454DC1"/>
    <w:rsid w:val="00467862"/>
    <w:rsid w:val="00473097"/>
    <w:rsid w:val="004A5D6D"/>
    <w:rsid w:val="004B16F1"/>
    <w:rsid w:val="004D5356"/>
    <w:rsid w:val="004E6632"/>
    <w:rsid w:val="00526418"/>
    <w:rsid w:val="0053549A"/>
    <w:rsid w:val="00540F4E"/>
    <w:rsid w:val="00542383"/>
    <w:rsid w:val="00576380"/>
    <w:rsid w:val="0058629F"/>
    <w:rsid w:val="005873AB"/>
    <w:rsid w:val="005938CC"/>
    <w:rsid w:val="005A1B34"/>
    <w:rsid w:val="005D034F"/>
    <w:rsid w:val="005D1176"/>
    <w:rsid w:val="00602F1F"/>
    <w:rsid w:val="00627254"/>
    <w:rsid w:val="00636370"/>
    <w:rsid w:val="00642546"/>
    <w:rsid w:val="006620B2"/>
    <w:rsid w:val="00670AC0"/>
    <w:rsid w:val="006754E8"/>
    <w:rsid w:val="00677557"/>
    <w:rsid w:val="00694456"/>
    <w:rsid w:val="006946DB"/>
    <w:rsid w:val="006A4746"/>
    <w:rsid w:val="006A59AC"/>
    <w:rsid w:val="006C281B"/>
    <w:rsid w:val="006C5264"/>
    <w:rsid w:val="006C682F"/>
    <w:rsid w:val="006D35D6"/>
    <w:rsid w:val="006D539F"/>
    <w:rsid w:val="007114B3"/>
    <w:rsid w:val="00715ABE"/>
    <w:rsid w:val="00715BFD"/>
    <w:rsid w:val="00794C71"/>
    <w:rsid w:val="007A4557"/>
    <w:rsid w:val="007C0337"/>
    <w:rsid w:val="007C27E3"/>
    <w:rsid w:val="007F6D55"/>
    <w:rsid w:val="008162A4"/>
    <w:rsid w:val="00827BB6"/>
    <w:rsid w:val="00837B21"/>
    <w:rsid w:val="008438C4"/>
    <w:rsid w:val="00843D2B"/>
    <w:rsid w:val="008445F8"/>
    <w:rsid w:val="00877F41"/>
    <w:rsid w:val="008805F6"/>
    <w:rsid w:val="00885C3A"/>
    <w:rsid w:val="008A61E3"/>
    <w:rsid w:val="008C6C2F"/>
    <w:rsid w:val="008D53DD"/>
    <w:rsid w:val="008E28F6"/>
    <w:rsid w:val="008E42E6"/>
    <w:rsid w:val="008E7AA2"/>
    <w:rsid w:val="008F62D7"/>
    <w:rsid w:val="009009E3"/>
    <w:rsid w:val="00936098"/>
    <w:rsid w:val="009616E3"/>
    <w:rsid w:val="00962035"/>
    <w:rsid w:val="009666E3"/>
    <w:rsid w:val="00971041"/>
    <w:rsid w:val="0097502D"/>
    <w:rsid w:val="00984041"/>
    <w:rsid w:val="00986BBB"/>
    <w:rsid w:val="009950E3"/>
    <w:rsid w:val="009A4950"/>
    <w:rsid w:val="00A27A8B"/>
    <w:rsid w:val="00A444A7"/>
    <w:rsid w:val="00A863F5"/>
    <w:rsid w:val="00AD1B22"/>
    <w:rsid w:val="00AD66B5"/>
    <w:rsid w:val="00AE0C37"/>
    <w:rsid w:val="00AF4438"/>
    <w:rsid w:val="00B15D7B"/>
    <w:rsid w:val="00B408F2"/>
    <w:rsid w:val="00B469AF"/>
    <w:rsid w:val="00B501BA"/>
    <w:rsid w:val="00B668B1"/>
    <w:rsid w:val="00B824AF"/>
    <w:rsid w:val="00B97E6B"/>
    <w:rsid w:val="00BB2E0E"/>
    <w:rsid w:val="00BB3DC7"/>
    <w:rsid w:val="00BB47DB"/>
    <w:rsid w:val="00BC67B9"/>
    <w:rsid w:val="00BD3DE2"/>
    <w:rsid w:val="00BD5FFC"/>
    <w:rsid w:val="00BE6173"/>
    <w:rsid w:val="00BF1DC9"/>
    <w:rsid w:val="00C0634C"/>
    <w:rsid w:val="00C138E7"/>
    <w:rsid w:val="00C13D50"/>
    <w:rsid w:val="00C21C41"/>
    <w:rsid w:val="00C66075"/>
    <w:rsid w:val="00C86731"/>
    <w:rsid w:val="00C9077D"/>
    <w:rsid w:val="00C91A2D"/>
    <w:rsid w:val="00CB0A2B"/>
    <w:rsid w:val="00CC5166"/>
    <w:rsid w:val="00CE74D5"/>
    <w:rsid w:val="00CF016A"/>
    <w:rsid w:val="00CF38E6"/>
    <w:rsid w:val="00CF5094"/>
    <w:rsid w:val="00D07D29"/>
    <w:rsid w:val="00D07F68"/>
    <w:rsid w:val="00D25E8E"/>
    <w:rsid w:val="00D529E7"/>
    <w:rsid w:val="00D530B7"/>
    <w:rsid w:val="00D54CA1"/>
    <w:rsid w:val="00D7439F"/>
    <w:rsid w:val="00D77B10"/>
    <w:rsid w:val="00D873DA"/>
    <w:rsid w:val="00D92B0C"/>
    <w:rsid w:val="00D95326"/>
    <w:rsid w:val="00DA7E1F"/>
    <w:rsid w:val="00DE2B6F"/>
    <w:rsid w:val="00DF60D8"/>
    <w:rsid w:val="00E049FA"/>
    <w:rsid w:val="00E14CB6"/>
    <w:rsid w:val="00E1602E"/>
    <w:rsid w:val="00E17A21"/>
    <w:rsid w:val="00E378F8"/>
    <w:rsid w:val="00E41949"/>
    <w:rsid w:val="00E72459"/>
    <w:rsid w:val="00E7276C"/>
    <w:rsid w:val="00E75411"/>
    <w:rsid w:val="00E771C0"/>
    <w:rsid w:val="00E775BB"/>
    <w:rsid w:val="00E94CE6"/>
    <w:rsid w:val="00EA10B8"/>
    <w:rsid w:val="00EA315D"/>
    <w:rsid w:val="00EA6935"/>
    <w:rsid w:val="00EA6DBE"/>
    <w:rsid w:val="00EB0077"/>
    <w:rsid w:val="00EB52DE"/>
    <w:rsid w:val="00EB66B5"/>
    <w:rsid w:val="00ED65C7"/>
    <w:rsid w:val="00EE10FC"/>
    <w:rsid w:val="00EF45E9"/>
    <w:rsid w:val="00F01DBD"/>
    <w:rsid w:val="00F17CA2"/>
    <w:rsid w:val="00F20A12"/>
    <w:rsid w:val="00F20FA0"/>
    <w:rsid w:val="00F263F5"/>
    <w:rsid w:val="00F309FB"/>
    <w:rsid w:val="00F34C77"/>
    <w:rsid w:val="00F4040E"/>
    <w:rsid w:val="00F66183"/>
    <w:rsid w:val="00F727E2"/>
    <w:rsid w:val="00F86DBE"/>
    <w:rsid w:val="00F95ECA"/>
    <w:rsid w:val="00FB0295"/>
    <w:rsid w:val="00FB3BE0"/>
    <w:rsid w:val="00FC4BC5"/>
    <w:rsid w:val="00FD1783"/>
    <w:rsid w:val="00FE11CE"/>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66B5"/>
    <w:pPr>
      <w:tabs>
        <w:tab w:val="center" w:pos="4680"/>
        <w:tab w:val="right" w:pos="9360"/>
      </w:tabs>
    </w:pPr>
  </w:style>
  <w:style w:type="character" w:customStyle="1" w:styleId="HeaderChar">
    <w:name w:val="Header Char"/>
    <w:basedOn w:val="DefaultParagraphFont"/>
    <w:link w:val="Header"/>
    <w:uiPriority w:val="99"/>
    <w:rsid w:val="00AD66B5"/>
  </w:style>
  <w:style w:type="paragraph" w:styleId="Footer">
    <w:name w:val="footer"/>
    <w:basedOn w:val="Normal"/>
    <w:link w:val="FooterChar"/>
    <w:uiPriority w:val="99"/>
    <w:unhideWhenUsed/>
    <w:rsid w:val="00AD66B5"/>
    <w:pPr>
      <w:tabs>
        <w:tab w:val="center" w:pos="4680"/>
        <w:tab w:val="right" w:pos="9360"/>
      </w:tabs>
    </w:pPr>
  </w:style>
  <w:style w:type="character" w:customStyle="1" w:styleId="FooterChar">
    <w:name w:val="Footer Char"/>
    <w:basedOn w:val="DefaultParagraphFont"/>
    <w:link w:val="Footer"/>
    <w:uiPriority w:val="99"/>
    <w:rsid w:val="00AD66B5"/>
  </w:style>
  <w:style w:type="character" w:styleId="CommentReference">
    <w:name w:val="annotation reference"/>
    <w:basedOn w:val="DefaultParagraphFont"/>
    <w:uiPriority w:val="99"/>
    <w:semiHidden/>
    <w:unhideWhenUsed/>
    <w:rsid w:val="00F263F5"/>
    <w:rPr>
      <w:sz w:val="16"/>
      <w:szCs w:val="16"/>
    </w:rPr>
  </w:style>
  <w:style w:type="paragraph" w:styleId="CommentText">
    <w:name w:val="annotation text"/>
    <w:basedOn w:val="Normal"/>
    <w:link w:val="CommentTextChar"/>
    <w:uiPriority w:val="99"/>
    <w:unhideWhenUsed/>
    <w:rsid w:val="00F263F5"/>
    <w:rPr>
      <w:sz w:val="20"/>
      <w:szCs w:val="20"/>
    </w:rPr>
  </w:style>
  <w:style w:type="character" w:customStyle="1" w:styleId="CommentTextChar">
    <w:name w:val="Comment Text Char"/>
    <w:basedOn w:val="DefaultParagraphFont"/>
    <w:link w:val="CommentText"/>
    <w:uiPriority w:val="99"/>
    <w:rsid w:val="00F263F5"/>
    <w:rPr>
      <w:sz w:val="20"/>
      <w:szCs w:val="20"/>
    </w:rPr>
  </w:style>
  <w:style w:type="paragraph" w:styleId="CommentSubject">
    <w:name w:val="annotation subject"/>
    <w:basedOn w:val="CommentText"/>
    <w:next w:val="CommentText"/>
    <w:link w:val="CommentSubjectChar"/>
    <w:uiPriority w:val="99"/>
    <w:semiHidden/>
    <w:unhideWhenUsed/>
    <w:rsid w:val="00F263F5"/>
    <w:rPr>
      <w:b/>
      <w:bCs/>
    </w:rPr>
  </w:style>
  <w:style w:type="character" w:customStyle="1" w:styleId="CommentSubjectChar">
    <w:name w:val="Comment Subject Char"/>
    <w:basedOn w:val="CommentTextChar"/>
    <w:link w:val="CommentSubject"/>
    <w:uiPriority w:val="99"/>
    <w:semiHidden/>
    <w:rsid w:val="00F263F5"/>
    <w:rPr>
      <w:b/>
      <w:bCs/>
      <w:sz w:val="20"/>
      <w:szCs w:val="20"/>
    </w:rPr>
  </w:style>
  <w:style w:type="paragraph" w:styleId="BalloonText">
    <w:name w:val="Balloon Text"/>
    <w:basedOn w:val="Normal"/>
    <w:link w:val="BalloonTextChar"/>
    <w:uiPriority w:val="99"/>
    <w:semiHidden/>
    <w:unhideWhenUsed/>
    <w:rsid w:val="00F263F5"/>
    <w:rPr>
      <w:rFonts w:ascii="Tahoma" w:hAnsi="Tahoma" w:cs="Tahoma"/>
      <w:sz w:val="16"/>
      <w:szCs w:val="16"/>
    </w:rPr>
  </w:style>
  <w:style w:type="character" w:customStyle="1" w:styleId="BalloonTextChar">
    <w:name w:val="Balloon Text Char"/>
    <w:basedOn w:val="DefaultParagraphFont"/>
    <w:link w:val="BalloonText"/>
    <w:uiPriority w:val="99"/>
    <w:semiHidden/>
    <w:rsid w:val="00F26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66B5"/>
    <w:pPr>
      <w:tabs>
        <w:tab w:val="center" w:pos="4680"/>
        <w:tab w:val="right" w:pos="9360"/>
      </w:tabs>
    </w:pPr>
  </w:style>
  <w:style w:type="character" w:customStyle="1" w:styleId="HeaderChar">
    <w:name w:val="Header Char"/>
    <w:basedOn w:val="DefaultParagraphFont"/>
    <w:link w:val="Header"/>
    <w:uiPriority w:val="99"/>
    <w:rsid w:val="00AD66B5"/>
  </w:style>
  <w:style w:type="paragraph" w:styleId="Footer">
    <w:name w:val="footer"/>
    <w:basedOn w:val="Normal"/>
    <w:link w:val="FooterChar"/>
    <w:uiPriority w:val="99"/>
    <w:unhideWhenUsed/>
    <w:rsid w:val="00AD66B5"/>
    <w:pPr>
      <w:tabs>
        <w:tab w:val="center" w:pos="4680"/>
        <w:tab w:val="right" w:pos="9360"/>
      </w:tabs>
    </w:pPr>
  </w:style>
  <w:style w:type="character" w:customStyle="1" w:styleId="FooterChar">
    <w:name w:val="Footer Char"/>
    <w:basedOn w:val="DefaultParagraphFont"/>
    <w:link w:val="Footer"/>
    <w:uiPriority w:val="99"/>
    <w:rsid w:val="00AD66B5"/>
  </w:style>
  <w:style w:type="character" w:styleId="CommentReference">
    <w:name w:val="annotation reference"/>
    <w:basedOn w:val="DefaultParagraphFont"/>
    <w:uiPriority w:val="99"/>
    <w:semiHidden/>
    <w:unhideWhenUsed/>
    <w:rsid w:val="00F263F5"/>
    <w:rPr>
      <w:sz w:val="16"/>
      <w:szCs w:val="16"/>
    </w:rPr>
  </w:style>
  <w:style w:type="paragraph" w:styleId="CommentText">
    <w:name w:val="annotation text"/>
    <w:basedOn w:val="Normal"/>
    <w:link w:val="CommentTextChar"/>
    <w:uiPriority w:val="99"/>
    <w:unhideWhenUsed/>
    <w:rsid w:val="00F263F5"/>
    <w:rPr>
      <w:sz w:val="20"/>
      <w:szCs w:val="20"/>
    </w:rPr>
  </w:style>
  <w:style w:type="character" w:customStyle="1" w:styleId="CommentTextChar">
    <w:name w:val="Comment Text Char"/>
    <w:basedOn w:val="DefaultParagraphFont"/>
    <w:link w:val="CommentText"/>
    <w:uiPriority w:val="99"/>
    <w:rsid w:val="00F263F5"/>
    <w:rPr>
      <w:sz w:val="20"/>
      <w:szCs w:val="20"/>
    </w:rPr>
  </w:style>
  <w:style w:type="paragraph" w:styleId="CommentSubject">
    <w:name w:val="annotation subject"/>
    <w:basedOn w:val="CommentText"/>
    <w:next w:val="CommentText"/>
    <w:link w:val="CommentSubjectChar"/>
    <w:uiPriority w:val="99"/>
    <w:semiHidden/>
    <w:unhideWhenUsed/>
    <w:rsid w:val="00F263F5"/>
    <w:rPr>
      <w:b/>
      <w:bCs/>
    </w:rPr>
  </w:style>
  <w:style w:type="character" w:customStyle="1" w:styleId="CommentSubjectChar">
    <w:name w:val="Comment Subject Char"/>
    <w:basedOn w:val="CommentTextChar"/>
    <w:link w:val="CommentSubject"/>
    <w:uiPriority w:val="99"/>
    <w:semiHidden/>
    <w:rsid w:val="00F263F5"/>
    <w:rPr>
      <w:b/>
      <w:bCs/>
      <w:sz w:val="20"/>
      <w:szCs w:val="20"/>
    </w:rPr>
  </w:style>
  <w:style w:type="paragraph" w:styleId="BalloonText">
    <w:name w:val="Balloon Text"/>
    <w:basedOn w:val="Normal"/>
    <w:link w:val="BalloonTextChar"/>
    <w:uiPriority w:val="99"/>
    <w:semiHidden/>
    <w:unhideWhenUsed/>
    <w:rsid w:val="00F263F5"/>
    <w:rPr>
      <w:rFonts w:ascii="Tahoma" w:hAnsi="Tahoma" w:cs="Tahoma"/>
      <w:sz w:val="16"/>
      <w:szCs w:val="16"/>
    </w:rPr>
  </w:style>
  <w:style w:type="character" w:customStyle="1" w:styleId="BalloonTextChar">
    <w:name w:val="Balloon Text Char"/>
    <w:basedOn w:val="DefaultParagraphFont"/>
    <w:link w:val="BalloonText"/>
    <w:uiPriority w:val="99"/>
    <w:semiHidden/>
    <w:rsid w:val="00F26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A5AA-8620-4A75-A966-78F9E669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16779</Words>
  <Characters>95641</Characters>
  <Application>Microsoft Office Word</Application>
  <DocSecurity>4</DocSecurity>
  <Lines>797</Lines>
  <Paragraphs>224</Paragraphs>
  <ScaleCrop>false</ScaleCrop>
  <HeadingPairs>
    <vt:vector size="2" baseType="variant">
      <vt:variant>
        <vt:lpstr>Title</vt:lpstr>
      </vt:variant>
      <vt:variant>
        <vt:i4>1</vt:i4>
      </vt:variant>
    </vt:vector>
  </HeadingPairs>
  <TitlesOfParts>
    <vt:vector size="1" baseType="lpstr">
      <vt:lpstr>234 CMR 6</vt:lpstr>
    </vt:vector>
  </TitlesOfParts>
  <Company>EOHHS</Company>
  <LinksUpToDate>false</LinksUpToDate>
  <CharactersWithSpaces>112196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CMR 6</dc:title>
  <dc:subject>Administration of Anesthesia and Sedation (MA REG#1195, Dated 11-11-11)</dc:subject>
  <dc:creator>Leadholm, Samuel (DPH)</dc:creator>
  <cp:lastModifiedBy> </cp:lastModifiedBy>
  <cp:revision>2</cp:revision>
  <dcterms:created xsi:type="dcterms:W3CDTF">2021-09-03T20:14:00Z</dcterms:created>
  <dcterms:modified xsi:type="dcterms:W3CDTF">2021-09-03T20:14:00Z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2011-11-14T00:00:00Z</vt:filetime>
  </property>
  <property fmtid="{D5CDD505-2E9C-101B-9397-08002B2CF9AE}" pid="3" name="LastSaved">
    <vt:filetime>2015-01-21T00:00:00Z</vt:filetime>
  </property>
</Properties>
</file>