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69983" w14:textId="77777777" w:rsidR="000901D2" w:rsidRDefault="000901D2">
      <w:pPr>
        <w:pStyle w:val="BodyText"/>
        <w:tabs>
          <w:tab w:val="left" w:pos="2395"/>
        </w:tabs>
        <w:spacing w:before="69"/>
        <w:ind w:left="119"/>
      </w:pPr>
      <w:bookmarkStart w:id="0" w:name="7.01:_Scope"/>
      <w:bookmarkStart w:id="1" w:name="_GoBack"/>
      <w:bookmarkEnd w:id="0"/>
      <w:bookmarkEnd w:id="1"/>
    </w:p>
    <w:p w14:paraId="78DBFE5F" w14:textId="77777777" w:rsidR="000901D2" w:rsidRDefault="000901D2">
      <w:pPr>
        <w:pStyle w:val="BodyText"/>
        <w:tabs>
          <w:tab w:val="left" w:pos="2395"/>
        </w:tabs>
        <w:spacing w:before="69"/>
        <w:ind w:left="119"/>
      </w:pPr>
    </w:p>
    <w:p w14:paraId="2ABA684E" w14:textId="77777777" w:rsidR="00EE08F4" w:rsidRDefault="00022F85">
      <w:pPr>
        <w:pStyle w:val="BodyText"/>
        <w:tabs>
          <w:tab w:val="left" w:pos="2395"/>
        </w:tabs>
        <w:spacing w:before="69"/>
        <w:ind w:left="119"/>
      </w:pPr>
      <w:r>
        <w:t>234 CMR 7.00:</w:t>
      </w:r>
      <w:r>
        <w:tab/>
      </w:r>
      <w:r>
        <w:rPr>
          <w:spacing w:val="-3"/>
        </w:rPr>
        <w:t>MOBILE</w:t>
      </w:r>
      <w:r>
        <w:t xml:space="preserve"> AND </w:t>
      </w:r>
      <w:r>
        <w:rPr>
          <w:spacing w:val="-2"/>
        </w:rPr>
        <w:t>PORTABLE</w:t>
      </w:r>
      <w:r>
        <w:t xml:space="preserve"> </w:t>
      </w:r>
      <w:r>
        <w:rPr>
          <w:spacing w:val="-1"/>
        </w:rPr>
        <w:t>DENTISTRY</w:t>
      </w:r>
    </w:p>
    <w:p w14:paraId="4C4035DA" w14:textId="77777777" w:rsidR="00DD15B0" w:rsidRDefault="00022F85" w:rsidP="00DD15B0">
      <w:pPr>
        <w:pStyle w:val="BodyText"/>
        <w:tabs>
          <w:tab w:val="left" w:pos="2340"/>
        </w:tabs>
        <w:spacing w:line="560" w:lineRule="atLeast"/>
        <w:ind w:left="119" w:right="8100"/>
      </w:pPr>
      <w:r>
        <w:t xml:space="preserve">Section </w:t>
      </w:r>
    </w:p>
    <w:p w14:paraId="565ECAE7" w14:textId="77777777" w:rsidR="00EE08F4" w:rsidRPr="00BD522F" w:rsidRDefault="008E6F47" w:rsidP="00BD522F">
      <w:pPr>
        <w:pStyle w:val="BodyText"/>
        <w:tabs>
          <w:tab w:val="left" w:pos="3150"/>
          <w:tab w:val="left" w:pos="10440"/>
        </w:tabs>
        <w:spacing w:line="560" w:lineRule="atLeast"/>
        <w:ind w:left="720" w:hanging="720"/>
        <w:rPr>
          <w:color w:val="FF0000"/>
          <w:u w:val="single"/>
        </w:rPr>
      </w:pPr>
      <w:r>
        <w:t>7.01:</w:t>
      </w:r>
      <w:r>
        <w:tab/>
      </w:r>
      <w:r w:rsidR="00022F85" w:rsidRPr="00BD522F">
        <w:rPr>
          <w:strike/>
          <w:color w:val="FF0000"/>
        </w:rPr>
        <w:t>Scope</w:t>
      </w:r>
      <w:r w:rsidR="00BD522F">
        <w:rPr>
          <w:strike/>
          <w:color w:val="FF0000"/>
        </w:rPr>
        <w:t xml:space="preserve"> </w:t>
      </w:r>
      <w:r w:rsidR="00BD522F">
        <w:rPr>
          <w:color w:val="FF0000"/>
          <w:u w:val="single"/>
        </w:rPr>
        <w:t>Purpose</w:t>
      </w:r>
    </w:p>
    <w:p w14:paraId="0D9AF08A" w14:textId="2E166657" w:rsidR="00EE08F4" w:rsidRPr="00BD522F" w:rsidRDefault="00DD15B0" w:rsidP="00BD522F">
      <w:pPr>
        <w:pStyle w:val="BodyText"/>
        <w:tabs>
          <w:tab w:val="left" w:pos="3150"/>
          <w:tab w:val="left" w:pos="10440"/>
        </w:tabs>
        <w:spacing w:before="2"/>
        <w:ind w:left="720" w:hanging="720"/>
        <w:rPr>
          <w:color w:val="FF0000"/>
        </w:rPr>
      </w:pPr>
      <w:r>
        <w:t>7.02</w:t>
      </w:r>
      <w:r w:rsidR="008E6F47">
        <w:t>:</w:t>
      </w:r>
      <w:r w:rsidR="008E6F47">
        <w:tab/>
      </w:r>
      <w:r w:rsidR="00022F85" w:rsidRPr="001D12C0">
        <w:rPr>
          <w:strike/>
          <w:color w:val="FF0000"/>
          <w:spacing w:val="-1"/>
        </w:rPr>
        <w:t>Purpose</w:t>
      </w:r>
      <w:r w:rsidR="00BD522F" w:rsidRPr="001D12C0">
        <w:rPr>
          <w:strike/>
          <w:color w:val="FF0000"/>
          <w:spacing w:val="-1"/>
        </w:rPr>
        <w:t xml:space="preserve"> </w:t>
      </w:r>
      <w:r w:rsidR="00BA020C" w:rsidRPr="001D12C0">
        <w:rPr>
          <w:color w:val="FF0000"/>
          <w:spacing w:val="-1"/>
          <w:u w:val="single"/>
        </w:rPr>
        <w:t>Permit Requirement, Eligibility and Exceptions</w:t>
      </w:r>
    </w:p>
    <w:p w14:paraId="0C0A91D6" w14:textId="596C8A63" w:rsidR="00BD522F" w:rsidRPr="001D12C0" w:rsidRDefault="00DD15B0" w:rsidP="00BD522F">
      <w:pPr>
        <w:pStyle w:val="BodyText"/>
        <w:tabs>
          <w:tab w:val="left" w:pos="720"/>
          <w:tab w:val="left" w:pos="3150"/>
          <w:tab w:val="left" w:pos="10440"/>
        </w:tabs>
        <w:spacing w:before="5" w:line="242" w:lineRule="auto"/>
        <w:ind w:left="720" w:hanging="720"/>
        <w:rPr>
          <w:strike/>
          <w:color w:val="FF0000"/>
          <w:spacing w:val="-1"/>
          <w:u w:val="single"/>
        </w:rPr>
      </w:pPr>
      <w:bookmarkStart w:id="2" w:name="7.02:_Purpose"/>
      <w:bookmarkEnd w:id="2"/>
      <w:r w:rsidRPr="001D12C0">
        <w:t>7.03</w:t>
      </w:r>
      <w:r w:rsidR="008E6F47" w:rsidRPr="001D12C0">
        <w:t>:</w:t>
      </w:r>
      <w:r w:rsidR="008E6F47" w:rsidRPr="001D12C0">
        <w:tab/>
      </w:r>
      <w:r w:rsidR="00022F85" w:rsidRPr="001D12C0">
        <w:rPr>
          <w:strike/>
          <w:color w:val="FF0000"/>
        </w:rPr>
        <w:t>Permit M:  Application for</w:t>
      </w:r>
      <w:r w:rsidR="00022F85" w:rsidRPr="001D12C0">
        <w:rPr>
          <w:strike/>
          <w:color w:val="FF0000"/>
          <w:spacing w:val="-3"/>
        </w:rPr>
        <w:t xml:space="preserve"> </w:t>
      </w:r>
      <w:r w:rsidR="00022F85" w:rsidRPr="001D12C0">
        <w:rPr>
          <w:strike/>
          <w:color w:val="FF0000"/>
        </w:rPr>
        <w:t xml:space="preserve">Mobile Dental </w:t>
      </w:r>
      <w:r w:rsidR="00022F85" w:rsidRPr="001D12C0">
        <w:rPr>
          <w:strike/>
          <w:color w:val="FF0000"/>
          <w:spacing w:val="-1"/>
        </w:rPr>
        <w:t>Facility</w:t>
      </w:r>
      <w:r w:rsidR="00022F85" w:rsidRPr="001D12C0">
        <w:rPr>
          <w:strike/>
          <w:color w:val="FF0000"/>
          <w:spacing w:val="-8"/>
        </w:rPr>
        <w:t xml:space="preserve"> </w:t>
      </w:r>
      <w:r w:rsidR="00022F85" w:rsidRPr="001D12C0">
        <w:rPr>
          <w:strike/>
          <w:color w:val="FF0000"/>
        </w:rPr>
        <w:t xml:space="preserve">Permit and/or Portable </w:t>
      </w:r>
      <w:r w:rsidR="00022F85" w:rsidRPr="001D12C0">
        <w:rPr>
          <w:strike/>
          <w:color w:val="FF0000"/>
          <w:spacing w:val="-1"/>
        </w:rPr>
        <w:t>Dental</w:t>
      </w:r>
      <w:r w:rsidR="00022F85" w:rsidRPr="001D12C0">
        <w:rPr>
          <w:strike/>
          <w:color w:val="FF0000"/>
        </w:rPr>
        <w:t xml:space="preserve"> </w:t>
      </w:r>
      <w:r w:rsidR="00022F85" w:rsidRPr="001D12C0">
        <w:rPr>
          <w:strike/>
          <w:color w:val="FF0000"/>
          <w:spacing w:val="-1"/>
        </w:rPr>
        <w:t>Operation</w:t>
      </w:r>
      <w:r w:rsidR="00BD522F" w:rsidRPr="001D12C0">
        <w:rPr>
          <w:strike/>
          <w:color w:val="FF0000"/>
          <w:spacing w:val="-1"/>
        </w:rPr>
        <w:t xml:space="preserve"> </w:t>
      </w:r>
      <w:r w:rsidR="001D12C0" w:rsidRPr="001D12C0">
        <w:rPr>
          <w:color w:val="FF0000"/>
          <w:spacing w:val="-1"/>
          <w:u w:val="single"/>
        </w:rPr>
        <w:t xml:space="preserve">Initial </w:t>
      </w:r>
      <w:r w:rsidR="001D12C0">
        <w:rPr>
          <w:color w:val="FF0000"/>
          <w:spacing w:val="-1"/>
          <w:u w:val="single"/>
        </w:rPr>
        <w:t xml:space="preserve">Application for PDO </w:t>
      </w:r>
      <w:r w:rsidR="001D12C0" w:rsidRPr="001D12C0">
        <w:rPr>
          <w:color w:val="FF0000"/>
          <w:spacing w:val="-1"/>
          <w:u w:val="single"/>
        </w:rPr>
        <w:t>Permit</w:t>
      </w:r>
    </w:p>
    <w:p w14:paraId="0C897EF6" w14:textId="78114AA9" w:rsidR="00EE08F4" w:rsidRPr="00BD522F" w:rsidRDefault="00022F85" w:rsidP="008E6F47">
      <w:pPr>
        <w:pStyle w:val="BodyText"/>
        <w:tabs>
          <w:tab w:val="left" w:pos="720"/>
          <w:tab w:val="left" w:pos="3150"/>
          <w:tab w:val="left" w:pos="10440"/>
        </w:tabs>
        <w:spacing w:before="5" w:line="242" w:lineRule="auto"/>
        <w:ind w:left="720" w:hanging="720"/>
        <w:rPr>
          <w:color w:val="FF0000"/>
          <w:u w:val="single"/>
        </w:rPr>
      </w:pPr>
      <w:r w:rsidRPr="001D12C0">
        <w:rPr>
          <w:spacing w:val="-1"/>
        </w:rPr>
        <w:t>7.</w:t>
      </w:r>
      <w:r w:rsidR="001D12C0" w:rsidRPr="001D12C0">
        <w:rPr>
          <w:spacing w:val="-1"/>
        </w:rPr>
        <w:t>04</w:t>
      </w:r>
      <w:r w:rsidRPr="001D12C0">
        <w:rPr>
          <w:spacing w:val="-1"/>
        </w:rPr>
        <w:t>:</w:t>
      </w:r>
      <w:r w:rsidR="008E6F47" w:rsidRPr="001D12C0">
        <w:tab/>
      </w:r>
      <w:r w:rsidRPr="001D12C0">
        <w:rPr>
          <w:strike/>
          <w:color w:val="FF0000"/>
          <w:spacing w:val="-1"/>
        </w:rPr>
        <w:t>General</w:t>
      </w:r>
      <w:r w:rsidRPr="001D12C0">
        <w:rPr>
          <w:strike/>
          <w:color w:val="FF0000"/>
          <w:spacing w:val="1"/>
        </w:rPr>
        <w:t xml:space="preserve"> </w:t>
      </w:r>
      <w:r w:rsidRPr="001D12C0">
        <w:rPr>
          <w:strike/>
          <w:color w:val="FF0000"/>
          <w:spacing w:val="-1"/>
        </w:rPr>
        <w:t>Requirements</w:t>
      </w:r>
      <w:r w:rsidR="001D12C0" w:rsidRPr="001D12C0">
        <w:rPr>
          <w:color w:val="FF0000"/>
          <w:spacing w:val="-1"/>
          <w:u w:val="single"/>
        </w:rPr>
        <w:t xml:space="preserve">Initial Application for </w:t>
      </w:r>
      <w:r w:rsidR="001D12C0">
        <w:rPr>
          <w:color w:val="FF0000"/>
          <w:spacing w:val="-1"/>
          <w:u w:val="single"/>
        </w:rPr>
        <w:t>MDF Permit</w:t>
      </w:r>
    </w:p>
    <w:p w14:paraId="11D84A09" w14:textId="0C59829C" w:rsidR="00BD522F" w:rsidRPr="001D12C0" w:rsidRDefault="008E6F47" w:rsidP="00BD522F">
      <w:pPr>
        <w:pStyle w:val="BodyText"/>
        <w:tabs>
          <w:tab w:val="left" w:pos="3150"/>
          <w:tab w:val="left" w:pos="10440"/>
        </w:tabs>
        <w:spacing w:before="2" w:line="242" w:lineRule="auto"/>
        <w:ind w:left="720" w:hanging="720"/>
        <w:rPr>
          <w:color w:val="FF0000"/>
          <w:spacing w:val="59"/>
          <w:u w:val="single"/>
        </w:rPr>
      </w:pPr>
      <w:bookmarkStart w:id="3" w:name="7.03:_Permit_M:_Application_for_Mobile_D"/>
      <w:bookmarkEnd w:id="3"/>
      <w:r>
        <w:t>7</w:t>
      </w:r>
      <w:r w:rsidR="001D12C0" w:rsidRPr="001D12C0">
        <w:t>.05</w:t>
      </w:r>
      <w:r>
        <w:t>:</w:t>
      </w:r>
      <w:r>
        <w:tab/>
      </w:r>
      <w:r w:rsidR="00022F85" w:rsidRPr="001D12C0">
        <w:rPr>
          <w:strike/>
          <w:color w:val="FF0000"/>
          <w:spacing w:val="-1"/>
        </w:rPr>
        <w:t>Physical</w:t>
      </w:r>
      <w:r w:rsidR="00022F85" w:rsidRPr="001D12C0">
        <w:rPr>
          <w:strike/>
          <w:color w:val="FF0000"/>
        </w:rPr>
        <w:t xml:space="preserve"> </w:t>
      </w:r>
      <w:r w:rsidR="00022F85" w:rsidRPr="001D12C0">
        <w:rPr>
          <w:strike/>
          <w:color w:val="FF0000"/>
          <w:spacing w:val="-1"/>
        </w:rPr>
        <w:t>Requirements</w:t>
      </w:r>
      <w:r w:rsidR="00022F85" w:rsidRPr="001D12C0">
        <w:rPr>
          <w:strike/>
          <w:color w:val="FF0000"/>
        </w:rPr>
        <w:t xml:space="preserve"> for Mobile </w:t>
      </w:r>
      <w:r w:rsidR="00022F85" w:rsidRPr="001D12C0">
        <w:rPr>
          <w:strike/>
          <w:color w:val="FF0000"/>
          <w:spacing w:val="-1"/>
        </w:rPr>
        <w:t>Dental</w:t>
      </w:r>
      <w:r w:rsidR="00022F85" w:rsidRPr="001D12C0">
        <w:rPr>
          <w:strike/>
          <w:color w:val="FF0000"/>
        </w:rPr>
        <w:t xml:space="preserve"> </w:t>
      </w:r>
      <w:r w:rsidR="00022F85" w:rsidRPr="001D12C0">
        <w:rPr>
          <w:strike/>
          <w:color w:val="FF0000"/>
          <w:spacing w:val="-1"/>
        </w:rPr>
        <w:t>Facility</w:t>
      </w:r>
      <w:r w:rsidR="00022F85" w:rsidRPr="001D12C0">
        <w:rPr>
          <w:strike/>
          <w:color w:val="FF0000"/>
          <w:spacing w:val="-7"/>
        </w:rPr>
        <w:t xml:space="preserve"> </w:t>
      </w:r>
      <w:r w:rsidR="00022F85" w:rsidRPr="001D12C0">
        <w:rPr>
          <w:strike/>
          <w:color w:val="FF0000"/>
        </w:rPr>
        <w:t xml:space="preserve">and Portable </w:t>
      </w:r>
      <w:r w:rsidR="00022F85" w:rsidRPr="001D12C0">
        <w:rPr>
          <w:strike/>
          <w:color w:val="FF0000"/>
          <w:spacing w:val="-1"/>
        </w:rPr>
        <w:t>Dental</w:t>
      </w:r>
      <w:r w:rsidR="00022F85" w:rsidRPr="001D12C0">
        <w:rPr>
          <w:strike/>
          <w:color w:val="FF0000"/>
        </w:rPr>
        <w:t xml:space="preserve"> </w:t>
      </w:r>
      <w:r w:rsidR="00022F85" w:rsidRPr="001D12C0">
        <w:rPr>
          <w:strike/>
          <w:color w:val="FF0000"/>
          <w:spacing w:val="-1"/>
        </w:rPr>
        <w:t>Operations</w:t>
      </w:r>
      <w:r w:rsidR="001D12C0" w:rsidRPr="001D12C0">
        <w:rPr>
          <w:color w:val="FF0000"/>
          <w:u w:val="single"/>
        </w:rPr>
        <w:t>Expiration and Renewal of PDO or MDF Permit</w:t>
      </w:r>
    </w:p>
    <w:p w14:paraId="319CE442" w14:textId="64A8F952" w:rsidR="00EE08F4" w:rsidRPr="001D12C0" w:rsidRDefault="008E6F47" w:rsidP="00BD522F">
      <w:pPr>
        <w:pStyle w:val="BodyText"/>
        <w:tabs>
          <w:tab w:val="left" w:pos="3150"/>
          <w:tab w:val="left" w:pos="10440"/>
        </w:tabs>
        <w:spacing w:before="2" w:line="242" w:lineRule="auto"/>
        <w:ind w:left="720" w:hanging="720"/>
        <w:rPr>
          <w:color w:val="FF0000"/>
          <w:u w:val="single"/>
        </w:rPr>
      </w:pPr>
      <w:r w:rsidRPr="001D12C0">
        <w:t>7.</w:t>
      </w:r>
      <w:r w:rsidR="001D12C0" w:rsidRPr="001D12C0">
        <w:t>06</w:t>
      </w:r>
      <w:r w:rsidRPr="001D12C0">
        <w:t>:</w:t>
      </w:r>
      <w:r w:rsidRPr="001D12C0">
        <w:tab/>
      </w:r>
      <w:r w:rsidR="00022F85" w:rsidRPr="001D12C0">
        <w:rPr>
          <w:strike/>
          <w:color w:val="FF0000"/>
        </w:rPr>
        <w:t xml:space="preserve">Cessation of </w:t>
      </w:r>
      <w:r w:rsidR="00022F85" w:rsidRPr="001D12C0">
        <w:rPr>
          <w:strike/>
          <w:color w:val="FF0000"/>
          <w:spacing w:val="-1"/>
        </w:rPr>
        <w:t>Operation</w:t>
      </w:r>
      <w:r w:rsidR="00022F85" w:rsidRPr="001D12C0">
        <w:rPr>
          <w:strike/>
          <w:color w:val="FF0000"/>
        </w:rPr>
        <w:t xml:space="preserve"> and </w:t>
      </w:r>
      <w:r w:rsidR="00022F85" w:rsidRPr="001D12C0">
        <w:rPr>
          <w:strike/>
          <w:color w:val="FF0000"/>
          <w:spacing w:val="-1"/>
        </w:rPr>
        <w:t>Transfer</w:t>
      </w:r>
      <w:r w:rsidR="00022F85" w:rsidRPr="001D12C0">
        <w:rPr>
          <w:strike/>
          <w:color w:val="FF0000"/>
          <w:spacing w:val="-3"/>
        </w:rPr>
        <w:t xml:space="preserve"> </w:t>
      </w:r>
      <w:r w:rsidR="00022F85" w:rsidRPr="001D12C0">
        <w:rPr>
          <w:strike/>
          <w:color w:val="FF0000"/>
        </w:rPr>
        <w:t xml:space="preserve">of </w:t>
      </w:r>
      <w:r w:rsidR="00022F85" w:rsidRPr="001D12C0">
        <w:rPr>
          <w:strike/>
          <w:color w:val="FF0000"/>
          <w:spacing w:val="-1"/>
        </w:rPr>
        <w:t>Ownership</w:t>
      </w:r>
      <w:r w:rsidR="00022F85" w:rsidRPr="001D12C0">
        <w:rPr>
          <w:strike/>
          <w:color w:val="FF0000"/>
        </w:rPr>
        <w:t xml:space="preserve"> or Control</w:t>
      </w:r>
      <w:r w:rsidR="001D12C0" w:rsidRPr="001D12C0">
        <w:rPr>
          <w:color w:val="FF0000"/>
          <w:u w:val="single"/>
        </w:rPr>
        <w:t>Responsibilities of PDO or MDF Permit Holders</w:t>
      </w:r>
    </w:p>
    <w:p w14:paraId="56744104" w14:textId="4908B00B" w:rsidR="00BD522F" w:rsidRPr="001D12C0" w:rsidRDefault="008E6F47" w:rsidP="00BD522F">
      <w:pPr>
        <w:pStyle w:val="BodyText"/>
        <w:tabs>
          <w:tab w:val="left" w:pos="3150"/>
          <w:tab w:val="left" w:pos="10440"/>
        </w:tabs>
        <w:spacing w:before="2" w:line="242" w:lineRule="auto"/>
        <w:ind w:left="720" w:hanging="720"/>
        <w:rPr>
          <w:color w:val="FF0000"/>
          <w:u w:val="single"/>
        </w:rPr>
      </w:pPr>
      <w:r w:rsidRPr="001D12C0">
        <w:rPr>
          <w:color w:val="FF0000"/>
          <w:u w:val="single"/>
        </w:rPr>
        <w:t>7.</w:t>
      </w:r>
      <w:r w:rsidR="001D12C0" w:rsidRPr="001D12C0">
        <w:rPr>
          <w:color w:val="FF0000"/>
          <w:u w:val="single"/>
        </w:rPr>
        <w:t xml:space="preserve"> </w:t>
      </w:r>
      <w:r w:rsidR="00BA020C" w:rsidRPr="001D12C0">
        <w:rPr>
          <w:color w:val="FF0000"/>
          <w:u w:val="single"/>
        </w:rPr>
        <w:t>07</w:t>
      </w:r>
      <w:r w:rsidRPr="001D12C0">
        <w:rPr>
          <w:color w:val="FF0000"/>
          <w:u w:val="single"/>
        </w:rPr>
        <w:t>:</w:t>
      </w:r>
      <w:r w:rsidRPr="001D12C0">
        <w:rPr>
          <w:color w:val="FF0000"/>
          <w:u w:val="single"/>
        </w:rPr>
        <w:tab/>
      </w:r>
      <w:r w:rsidR="00BD522F" w:rsidRPr="001D12C0">
        <w:rPr>
          <w:color w:val="FF0000"/>
          <w:u w:val="single"/>
        </w:rPr>
        <w:t>Physical Requirements for MDFs and PDOs</w:t>
      </w:r>
    </w:p>
    <w:p w14:paraId="44EF29D8" w14:textId="1C96C706" w:rsidR="00BD522F" w:rsidRPr="001D12C0" w:rsidRDefault="008E6F47" w:rsidP="00BD522F">
      <w:pPr>
        <w:pStyle w:val="BodyText"/>
        <w:tabs>
          <w:tab w:val="left" w:pos="3150"/>
          <w:tab w:val="left" w:pos="10440"/>
        </w:tabs>
        <w:spacing w:before="2" w:line="242" w:lineRule="auto"/>
        <w:ind w:left="720" w:hanging="720"/>
        <w:rPr>
          <w:color w:val="FF0000"/>
          <w:u w:val="single"/>
        </w:rPr>
      </w:pPr>
      <w:r w:rsidRPr="001D12C0">
        <w:rPr>
          <w:color w:val="FF0000"/>
          <w:u w:val="single"/>
        </w:rPr>
        <w:t>7.</w:t>
      </w:r>
      <w:r w:rsidR="00BA020C" w:rsidRPr="001D12C0">
        <w:rPr>
          <w:color w:val="FF0000"/>
          <w:u w:val="single"/>
        </w:rPr>
        <w:t>08</w:t>
      </w:r>
      <w:r w:rsidRPr="001D12C0">
        <w:rPr>
          <w:color w:val="FF0000"/>
          <w:u w:val="single"/>
        </w:rPr>
        <w:t>:</w:t>
      </w:r>
      <w:r w:rsidRPr="001D12C0">
        <w:rPr>
          <w:color w:val="FF0000"/>
          <w:u w:val="single"/>
        </w:rPr>
        <w:tab/>
      </w:r>
      <w:r w:rsidR="00BD522F" w:rsidRPr="001D12C0">
        <w:rPr>
          <w:color w:val="FF0000"/>
          <w:u w:val="single"/>
        </w:rPr>
        <w:t>Non-Transferability of Permits</w:t>
      </w:r>
    </w:p>
    <w:p w14:paraId="262512D2" w14:textId="0C5C5BDF" w:rsidR="00BD522F" w:rsidRPr="001D12C0" w:rsidRDefault="00BD522F" w:rsidP="00BD522F">
      <w:pPr>
        <w:pStyle w:val="BodyText"/>
        <w:tabs>
          <w:tab w:val="left" w:pos="3150"/>
          <w:tab w:val="left" w:pos="10440"/>
        </w:tabs>
        <w:spacing w:before="2" w:line="242" w:lineRule="auto"/>
        <w:ind w:left="720" w:hanging="720"/>
        <w:rPr>
          <w:color w:val="FF0000"/>
          <w:u w:val="single"/>
        </w:rPr>
      </w:pPr>
      <w:r w:rsidRPr="001D12C0">
        <w:rPr>
          <w:color w:val="FF0000"/>
          <w:u w:val="single"/>
        </w:rPr>
        <w:t>7.</w:t>
      </w:r>
      <w:r w:rsidR="00BA020C" w:rsidRPr="001D12C0">
        <w:rPr>
          <w:color w:val="FF0000"/>
          <w:u w:val="single"/>
        </w:rPr>
        <w:t>09</w:t>
      </w:r>
      <w:r w:rsidRPr="001D12C0">
        <w:rPr>
          <w:color w:val="FF0000"/>
          <w:u w:val="single"/>
        </w:rPr>
        <w:t>:</w:t>
      </w:r>
      <w:r w:rsidRPr="001D12C0">
        <w:rPr>
          <w:color w:val="FF0000"/>
          <w:u w:val="single"/>
        </w:rPr>
        <w:tab/>
        <w:t>Posting of Permits and Licenses</w:t>
      </w:r>
    </w:p>
    <w:p w14:paraId="774FC379" w14:textId="6E946B6C" w:rsidR="00BD522F" w:rsidRPr="001D12C0" w:rsidRDefault="00BD522F" w:rsidP="00BD522F">
      <w:pPr>
        <w:pStyle w:val="BodyText"/>
        <w:tabs>
          <w:tab w:val="left" w:pos="3150"/>
          <w:tab w:val="left" w:pos="10440"/>
        </w:tabs>
        <w:spacing w:before="2" w:line="242" w:lineRule="auto"/>
        <w:ind w:left="720" w:hanging="720"/>
        <w:rPr>
          <w:color w:val="FF0000"/>
          <w:u w:val="single"/>
        </w:rPr>
      </w:pPr>
      <w:r w:rsidRPr="001D12C0">
        <w:rPr>
          <w:color w:val="FF0000"/>
          <w:u w:val="single"/>
        </w:rPr>
        <w:t>7.</w:t>
      </w:r>
      <w:r w:rsidR="00BA020C" w:rsidRPr="001D12C0">
        <w:rPr>
          <w:color w:val="FF0000"/>
          <w:u w:val="single"/>
        </w:rPr>
        <w:t>10</w:t>
      </w:r>
      <w:r w:rsidRPr="001D12C0">
        <w:rPr>
          <w:color w:val="FF0000"/>
          <w:u w:val="single"/>
        </w:rPr>
        <w:t xml:space="preserve">: </w:t>
      </w:r>
      <w:r w:rsidRPr="001D12C0">
        <w:rPr>
          <w:color w:val="FF0000"/>
          <w:u w:val="single"/>
        </w:rPr>
        <w:tab/>
        <w:t>Duty to Update</w:t>
      </w:r>
    </w:p>
    <w:p w14:paraId="4A0AFA35" w14:textId="369E9BD5" w:rsidR="00BD522F" w:rsidRPr="00BD522F" w:rsidRDefault="008E6F47" w:rsidP="00BD522F">
      <w:pPr>
        <w:pStyle w:val="BodyText"/>
        <w:tabs>
          <w:tab w:val="left" w:pos="3150"/>
          <w:tab w:val="left" w:pos="10440"/>
        </w:tabs>
        <w:spacing w:before="2" w:line="242" w:lineRule="auto"/>
        <w:ind w:left="720" w:hanging="720"/>
        <w:rPr>
          <w:color w:val="FF0000"/>
          <w:u w:val="single"/>
        </w:rPr>
      </w:pPr>
      <w:r w:rsidRPr="001D12C0">
        <w:rPr>
          <w:color w:val="FF0000"/>
          <w:u w:val="single"/>
        </w:rPr>
        <w:t>7.</w:t>
      </w:r>
      <w:r w:rsidR="00BA020C" w:rsidRPr="001D12C0">
        <w:rPr>
          <w:color w:val="FF0000"/>
          <w:u w:val="single"/>
        </w:rPr>
        <w:t>11</w:t>
      </w:r>
      <w:r w:rsidRPr="001D12C0">
        <w:rPr>
          <w:color w:val="FF0000"/>
          <w:u w:val="single"/>
        </w:rPr>
        <w:t>:</w:t>
      </w:r>
      <w:r w:rsidRPr="001D12C0">
        <w:rPr>
          <w:color w:val="FF0000"/>
          <w:u w:val="single"/>
        </w:rPr>
        <w:tab/>
      </w:r>
      <w:r w:rsidR="00BD522F" w:rsidRPr="001D12C0">
        <w:rPr>
          <w:color w:val="FF0000"/>
          <w:u w:val="single"/>
        </w:rPr>
        <w:t>Cessation of Operation</w:t>
      </w:r>
    </w:p>
    <w:p w14:paraId="222DA9D5" w14:textId="77777777" w:rsidR="00EE08F4" w:rsidRDefault="00EE08F4">
      <w:pPr>
        <w:spacing w:before="5"/>
        <w:rPr>
          <w:rFonts w:ascii="Times New Roman" w:eastAsia="Times New Roman" w:hAnsi="Times New Roman" w:cs="Times New Roman"/>
          <w:sz w:val="24"/>
          <w:szCs w:val="24"/>
        </w:rPr>
      </w:pPr>
    </w:p>
    <w:p w14:paraId="4CD91D68" w14:textId="77777777" w:rsidR="00EE08F4" w:rsidRPr="00ED2578" w:rsidRDefault="00DD15B0" w:rsidP="008E6F47">
      <w:pPr>
        <w:pStyle w:val="BodyText"/>
        <w:tabs>
          <w:tab w:val="left" w:pos="720"/>
        </w:tabs>
        <w:ind w:left="0"/>
      </w:pPr>
      <w:r>
        <w:rPr>
          <w:u w:val="single" w:color="000000"/>
        </w:rPr>
        <w:t>7.01</w:t>
      </w:r>
      <w:r w:rsidR="00ED2578">
        <w:rPr>
          <w:u w:val="single" w:color="000000"/>
        </w:rPr>
        <w:t>:</w:t>
      </w:r>
      <w:r w:rsidR="00ED2578">
        <w:rPr>
          <w:u w:val="single" w:color="000000"/>
        </w:rPr>
        <w:tab/>
      </w:r>
      <w:r w:rsidR="00022F85" w:rsidRPr="00BD522F">
        <w:rPr>
          <w:strike/>
          <w:color w:val="FF0000"/>
          <w:u w:val="single" w:color="000000"/>
        </w:rPr>
        <w:t>Scope</w:t>
      </w:r>
      <w:r w:rsidR="00ED2578">
        <w:rPr>
          <w:color w:val="FF0000"/>
          <w:u w:val="single" w:color="000000"/>
        </w:rPr>
        <w:t>Purpose</w:t>
      </w:r>
    </w:p>
    <w:p w14:paraId="4049EE21" w14:textId="77777777" w:rsidR="00EE08F4" w:rsidRDefault="00EE08F4">
      <w:pPr>
        <w:spacing w:before="7"/>
        <w:rPr>
          <w:rFonts w:ascii="Times New Roman" w:eastAsia="Times New Roman" w:hAnsi="Times New Roman" w:cs="Times New Roman"/>
          <w:sz w:val="24"/>
          <w:szCs w:val="24"/>
        </w:rPr>
      </w:pPr>
    </w:p>
    <w:p w14:paraId="37953C06" w14:textId="77777777" w:rsidR="00EE08F4" w:rsidRPr="00ED2578" w:rsidRDefault="00022F85" w:rsidP="00ED2578">
      <w:pPr>
        <w:pStyle w:val="BodyText"/>
        <w:spacing w:line="243" w:lineRule="auto"/>
        <w:ind w:left="0" w:firstLine="540"/>
        <w:jc w:val="both"/>
        <w:rPr>
          <w:strike/>
          <w:color w:val="FF0000"/>
        </w:rPr>
      </w:pPr>
      <w:r w:rsidRPr="00ED2578">
        <w:rPr>
          <w:strike/>
          <w:color w:val="FF0000"/>
          <w:spacing w:val="-1"/>
        </w:rPr>
        <w:t>The</w:t>
      </w:r>
      <w:r w:rsidRPr="00ED2578">
        <w:rPr>
          <w:strike/>
          <w:color w:val="FF0000"/>
          <w:spacing w:val="-6"/>
        </w:rPr>
        <w:t xml:space="preserve"> </w:t>
      </w:r>
      <w:r w:rsidRPr="00ED2578">
        <w:rPr>
          <w:strike/>
          <w:color w:val="FF0000"/>
          <w:spacing w:val="-1"/>
        </w:rPr>
        <w:t>Board</w:t>
      </w:r>
      <w:r w:rsidRPr="00ED2578">
        <w:rPr>
          <w:strike/>
          <w:color w:val="FF0000"/>
          <w:spacing w:val="-7"/>
        </w:rPr>
        <w:t xml:space="preserve"> </w:t>
      </w:r>
      <w:r w:rsidRPr="00ED2578">
        <w:rPr>
          <w:strike/>
          <w:color w:val="FF0000"/>
          <w:spacing w:val="-1"/>
        </w:rPr>
        <w:t>may</w:t>
      </w:r>
      <w:r w:rsidRPr="00ED2578">
        <w:rPr>
          <w:strike/>
          <w:color w:val="FF0000"/>
          <w:spacing w:val="-10"/>
        </w:rPr>
        <w:t xml:space="preserve"> </w:t>
      </w:r>
      <w:r w:rsidRPr="00ED2578">
        <w:rPr>
          <w:strike/>
          <w:color w:val="FF0000"/>
        </w:rPr>
        <w:t>issue</w:t>
      </w:r>
      <w:r w:rsidRPr="00ED2578">
        <w:rPr>
          <w:strike/>
          <w:color w:val="FF0000"/>
          <w:spacing w:val="-5"/>
        </w:rPr>
        <w:t xml:space="preserve"> </w:t>
      </w:r>
      <w:r w:rsidRPr="00ED2578">
        <w:rPr>
          <w:strike/>
          <w:color w:val="FF0000"/>
        </w:rPr>
        <w:t>a</w:t>
      </w:r>
      <w:r w:rsidRPr="00ED2578">
        <w:rPr>
          <w:strike/>
          <w:color w:val="FF0000"/>
          <w:spacing w:val="-4"/>
        </w:rPr>
        <w:t xml:space="preserve"> </w:t>
      </w:r>
      <w:r w:rsidRPr="00ED2578">
        <w:rPr>
          <w:strike/>
          <w:color w:val="FF0000"/>
          <w:spacing w:val="-1"/>
        </w:rPr>
        <w:t>permit</w:t>
      </w:r>
      <w:r w:rsidRPr="00ED2578">
        <w:rPr>
          <w:strike/>
          <w:color w:val="FF0000"/>
          <w:spacing w:val="-4"/>
        </w:rPr>
        <w:t xml:space="preserve"> </w:t>
      </w:r>
      <w:r w:rsidRPr="00ED2578">
        <w:rPr>
          <w:strike/>
          <w:color w:val="FF0000"/>
        </w:rPr>
        <w:t>for</w:t>
      </w:r>
      <w:r w:rsidRPr="00ED2578">
        <w:rPr>
          <w:strike/>
          <w:color w:val="FF0000"/>
          <w:spacing w:val="-4"/>
        </w:rPr>
        <w:t xml:space="preserve"> </w:t>
      </w:r>
      <w:r w:rsidRPr="00ED2578">
        <w:rPr>
          <w:strike/>
          <w:color w:val="FF0000"/>
          <w:spacing w:val="-1"/>
        </w:rPr>
        <w:t>operation</w:t>
      </w:r>
      <w:r w:rsidRPr="00ED2578">
        <w:rPr>
          <w:strike/>
          <w:color w:val="FF0000"/>
          <w:spacing w:val="-4"/>
        </w:rPr>
        <w:t xml:space="preserve"> </w:t>
      </w:r>
      <w:r w:rsidRPr="00ED2578">
        <w:rPr>
          <w:strike/>
          <w:color w:val="FF0000"/>
        </w:rPr>
        <w:t>of</w:t>
      </w:r>
      <w:r w:rsidRPr="00ED2578">
        <w:rPr>
          <w:strike/>
          <w:color w:val="FF0000"/>
          <w:spacing w:val="-4"/>
        </w:rPr>
        <w:t xml:space="preserve"> </w:t>
      </w:r>
      <w:r w:rsidRPr="00ED2578">
        <w:rPr>
          <w:strike/>
          <w:color w:val="FF0000"/>
        </w:rPr>
        <w:t>a</w:t>
      </w:r>
      <w:r w:rsidRPr="00ED2578">
        <w:rPr>
          <w:strike/>
          <w:color w:val="FF0000"/>
          <w:spacing w:val="-4"/>
        </w:rPr>
        <w:t xml:space="preserve"> </w:t>
      </w:r>
      <w:r w:rsidRPr="00ED2578">
        <w:rPr>
          <w:strike/>
          <w:color w:val="FF0000"/>
        </w:rPr>
        <w:t>Mobile</w:t>
      </w:r>
      <w:r w:rsidRPr="00ED2578">
        <w:rPr>
          <w:strike/>
          <w:color w:val="FF0000"/>
          <w:spacing w:val="-5"/>
        </w:rPr>
        <w:t xml:space="preserve"> </w:t>
      </w:r>
      <w:r w:rsidRPr="00ED2578">
        <w:rPr>
          <w:strike/>
          <w:color w:val="FF0000"/>
          <w:spacing w:val="-1"/>
        </w:rPr>
        <w:t>Dental</w:t>
      </w:r>
      <w:r w:rsidRPr="00ED2578">
        <w:rPr>
          <w:strike/>
          <w:color w:val="FF0000"/>
          <w:spacing w:val="-4"/>
        </w:rPr>
        <w:t xml:space="preserve"> </w:t>
      </w:r>
      <w:r w:rsidRPr="00ED2578">
        <w:rPr>
          <w:strike/>
          <w:color w:val="FF0000"/>
          <w:spacing w:val="-1"/>
        </w:rPr>
        <w:t>Facility</w:t>
      </w:r>
      <w:r w:rsidRPr="00ED2578">
        <w:rPr>
          <w:strike/>
          <w:color w:val="FF0000"/>
          <w:spacing w:val="-13"/>
        </w:rPr>
        <w:t xml:space="preserve"> </w:t>
      </w:r>
      <w:r w:rsidRPr="00ED2578">
        <w:rPr>
          <w:strike/>
          <w:color w:val="FF0000"/>
          <w:spacing w:val="-1"/>
        </w:rPr>
        <w:t>(MDF)</w:t>
      </w:r>
      <w:r w:rsidRPr="00ED2578">
        <w:rPr>
          <w:strike/>
          <w:color w:val="FF0000"/>
          <w:spacing w:val="-4"/>
        </w:rPr>
        <w:t xml:space="preserve"> </w:t>
      </w:r>
      <w:r w:rsidRPr="00ED2578">
        <w:rPr>
          <w:strike/>
          <w:color w:val="FF0000"/>
          <w:spacing w:val="-1"/>
        </w:rPr>
        <w:t>or</w:t>
      </w:r>
      <w:r w:rsidRPr="00ED2578">
        <w:rPr>
          <w:strike/>
          <w:color w:val="FF0000"/>
          <w:spacing w:val="-4"/>
        </w:rPr>
        <w:t xml:space="preserve"> </w:t>
      </w:r>
      <w:r w:rsidRPr="00ED2578">
        <w:rPr>
          <w:strike/>
          <w:color w:val="FF0000"/>
        </w:rPr>
        <w:t>Portable</w:t>
      </w:r>
      <w:r w:rsidRPr="00ED2578">
        <w:rPr>
          <w:strike/>
          <w:color w:val="FF0000"/>
          <w:spacing w:val="60"/>
        </w:rPr>
        <w:t xml:space="preserve"> </w:t>
      </w:r>
      <w:r w:rsidRPr="00ED2578">
        <w:rPr>
          <w:strike/>
          <w:color w:val="FF0000"/>
        </w:rPr>
        <w:t>Dental</w:t>
      </w:r>
      <w:r w:rsidRPr="00ED2578">
        <w:rPr>
          <w:strike/>
          <w:color w:val="FF0000"/>
          <w:spacing w:val="-9"/>
        </w:rPr>
        <w:t xml:space="preserve"> </w:t>
      </w:r>
      <w:r w:rsidRPr="00ED2578">
        <w:rPr>
          <w:strike/>
          <w:color w:val="FF0000"/>
          <w:spacing w:val="-1"/>
        </w:rPr>
        <w:t>Operation</w:t>
      </w:r>
      <w:r w:rsidRPr="00ED2578">
        <w:rPr>
          <w:strike/>
          <w:color w:val="FF0000"/>
          <w:spacing w:val="-8"/>
        </w:rPr>
        <w:t xml:space="preserve"> </w:t>
      </w:r>
      <w:r w:rsidRPr="00ED2578">
        <w:rPr>
          <w:strike/>
          <w:color w:val="FF0000"/>
        </w:rPr>
        <w:t>(PDO)</w:t>
      </w:r>
      <w:r w:rsidRPr="00ED2578">
        <w:rPr>
          <w:strike/>
          <w:color w:val="FF0000"/>
          <w:spacing w:val="-9"/>
        </w:rPr>
        <w:t xml:space="preserve"> </w:t>
      </w:r>
      <w:r w:rsidRPr="00ED2578">
        <w:rPr>
          <w:strike/>
          <w:color w:val="FF0000"/>
        </w:rPr>
        <w:t>to</w:t>
      </w:r>
      <w:r w:rsidRPr="00ED2578">
        <w:rPr>
          <w:strike/>
          <w:color w:val="FF0000"/>
          <w:spacing w:val="-5"/>
        </w:rPr>
        <w:t xml:space="preserve"> </w:t>
      </w:r>
      <w:r w:rsidRPr="00ED2578">
        <w:rPr>
          <w:strike/>
          <w:color w:val="FF0000"/>
        </w:rPr>
        <w:t>a</w:t>
      </w:r>
      <w:r w:rsidRPr="00ED2578">
        <w:rPr>
          <w:strike/>
          <w:color w:val="FF0000"/>
          <w:spacing w:val="-5"/>
        </w:rPr>
        <w:t xml:space="preserve"> </w:t>
      </w:r>
      <w:r w:rsidRPr="00ED2578">
        <w:rPr>
          <w:strike/>
          <w:color w:val="FF0000"/>
        </w:rPr>
        <w:t>dentist</w:t>
      </w:r>
      <w:r w:rsidRPr="00ED2578">
        <w:rPr>
          <w:strike/>
          <w:color w:val="FF0000"/>
          <w:spacing w:val="-5"/>
        </w:rPr>
        <w:t xml:space="preserve"> </w:t>
      </w:r>
      <w:r w:rsidRPr="00ED2578">
        <w:rPr>
          <w:strike/>
          <w:color w:val="FF0000"/>
        </w:rPr>
        <w:t>licensed</w:t>
      </w:r>
      <w:r w:rsidRPr="00ED2578">
        <w:rPr>
          <w:strike/>
          <w:color w:val="FF0000"/>
          <w:spacing w:val="-5"/>
        </w:rPr>
        <w:t xml:space="preserve"> </w:t>
      </w:r>
      <w:r w:rsidRPr="00ED2578">
        <w:rPr>
          <w:strike/>
          <w:color w:val="FF0000"/>
          <w:spacing w:val="-1"/>
        </w:rPr>
        <w:t>pursuant</w:t>
      </w:r>
      <w:r w:rsidRPr="00ED2578">
        <w:rPr>
          <w:strike/>
          <w:color w:val="FF0000"/>
          <w:spacing w:val="-5"/>
        </w:rPr>
        <w:t xml:space="preserve"> </w:t>
      </w:r>
      <w:r w:rsidRPr="00ED2578">
        <w:rPr>
          <w:strike/>
          <w:color w:val="FF0000"/>
        </w:rPr>
        <w:t>to</w:t>
      </w:r>
      <w:r w:rsidRPr="00ED2578">
        <w:rPr>
          <w:strike/>
          <w:color w:val="FF0000"/>
          <w:spacing w:val="-5"/>
        </w:rPr>
        <w:t xml:space="preserve"> </w:t>
      </w:r>
      <w:r w:rsidRPr="00ED2578">
        <w:rPr>
          <w:strike/>
          <w:color w:val="FF0000"/>
          <w:spacing w:val="-1"/>
        </w:rPr>
        <w:t>M.G.L.</w:t>
      </w:r>
      <w:r w:rsidRPr="00ED2578">
        <w:rPr>
          <w:strike/>
          <w:color w:val="FF0000"/>
          <w:spacing w:val="-5"/>
        </w:rPr>
        <w:t xml:space="preserve"> </w:t>
      </w:r>
      <w:r w:rsidRPr="00ED2578">
        <w:rPr>
          <w:strike/>
          <w:color w:val="FF0000"/>
        </w:rPr>
        <w:t>c.</w:t>
      </w:r>
      <w:r w:rsidRPr="00ED2578">
        <w:rPr>
          <w:strike/>
          <w:color w:val="FF0000"/>
          <w:spacing w:val="-5"/>
        </w:rPr>
        <w:t xml:space="preserve"> </w:t>
      </w:r>
      <w:r w:rsidRPr="00ED2578">
        <w:rPr>
          <w:strike/>
          <w:color w:val="FF0000"/>
        </w:rPr>
        <w:t>112,</w:t>
      </w:r>
      <w:r w:rsidRPr="00ED2578">
        <w:rPr>
          <w:strike/>
          <w:color w:val="FF0000"/>
          <w:spacing w:val="-5"/>
        </w:rPr>
        <w:t xml:space="preserve"> </w:t>
      </w:r>
      <w:r w:rsidRPr="00ED2578">
        <w:rPr>
          <w:strike/>
          <w:color w:val="FF0000"/>
        </w:rPr>
        <w:t>§</w:t>
      </w:r>
      <w:r w:rsidRPr="00ED2578">
        <w:rPr>
          <w:strike/>
          <w:color w:val="FF0000"/>
          <w:spacing w:val="-5"/>
        </w:rPr>
        <w:t xml:space="preserve"> </w:t>
      </w:r>
      <w:r w:rsidRPr="00ED2578">
        <w:rPr>
          <w:strike/>
          <w:color w:val="FF0000"/>
        </w:rPr>
        <w:t>45</w:t>
      </w:r>
      <w:r w:rsidRPr="00ED2578">
        <w:rPr>
          <w:strike/>
          <w:color w:val="FF0000"/>
          <w:spacing w:val="-5"/>
        </w:rPr>
        <w:t xml:space="preserve"> </w:t>
      </w:r>
      <w:r w:rsidRPr="00ED2578">
        <w:rPr>
          <w:strike/>
          <w:color w:val="FF0000"/>
          <w:spacing w:val="-1"/>
        </w:rPr>
        <w:t>provided</w:t>
      </w:r>
      <w:r w:rsidRPr="00ED2578">
        <w:rPr>
          <w:strike/>
          <w:color w:val="FF0000"/>
          <w:spacing w:val="-5"/>
        </w:rPr>
        <w:t xml:space="preserve"> </w:t>
      </w:r>
      <w:r w:rsidRPr="00ED2578">
        <w:rPr>
          <w:strike/>
          <w:color w:val="FF0000"/>
        </w:rPr>
        <w:t>that</w:t>
      </w:r>
      <w:r w:rsidRPr="00ED2578">
        <w:rPr>
          <w:strike/>
          <w:color w:val="FF0000"/>
          <w:spacing w:val="-5"/>
        </w:rPr>
        <w:t xml:space="preserve"> </w:t>
      </w:r>
      <w:r w:rsidRPr="00ED2578">
        <w:rPr>
          <w:strike/>
          <w:color w:val="FF0000"/>
        </w:rPr>
        <w:t>the</w:t>
      </w:r>
      <w:r w:rsidRPr="00ED2578">
        <w:rPr>
          <w:strike/>
          <w:color w:val="FF0000"/>
          <w:spacing w:val="33"/>
        </w:rPr>
        <w:t xml:space="preserve"> </w:t>
      </w:r>
      <w:r w:rsidRPr="00ED2578">
        <w:rPr>
          <w:strike/>
          <w:color w:val="FF0000"/>
        </w:rPr>
        <w:t xml:space="preserve">applicant </w:t>
      </w:r>
      <w:r w:rsidRPr="00ED2578">
        <w:rPr>
          <w:strike/>
          <w:color w:val="FF0000"/>
          <w:spacing w:val="-1"/>
        </w:rPr>
        <w:t>has</w:t>
      </w:r>
      <w:r w:rsidRPr="00ED2578">
        <w:rPr>
          <w:strike/>
          <w:color w:val="FF0000"/>
        </w:rPr>
        <w:t xml:space="preserve"> met all the </w:t>
      </w:r>
      <w:r w:rsidRPr="00ED2578">
        <w:rPr>
          <w:strike/>
          <w:color w:val="FF0000"/>
          <w:spacing w:val="-1"/>
        </w:rPr>
        <w:t>requirements</w:t>
      </w:r>
      <w:r w:rsidRPr="00ED2578">
        <w:rPr>
          <w:strike/>
          <w:color w:val="FF0000"/>
        </w:rPr>
        <w:t xml:space="preserve"> of 234 CMR 2.00.</w:t>
      </w:r>
    </w:p>
    <w:p w14:paraId="732C7264" w14:textId="77777777" w:rsidR="00EE08F4" w:rsidRPr="00ED2578" w:rsidRDefault="00022F85" w:rsidP="00ED2578">
      <w:pPr>
        <w:pStyle w:val="BodyText"/>
        <w:spacing w:before="1" w:line="243" w:lineRule="auto"/>
        <w:ind w:left="0" w:firstLine="540"/>
        <w:jc w:val="both"/>
        <w:rPr>
          <w:strike/>
          <w:color w:val="FF0000"/>
        </w:rPr>
      </w:pPr>
      <w:r w:rsidRPr="00ED2578">
        <w:rPr>
          <w:strike/>
          <w:color w:val="FF0000"/>
          <w:spacing w:val="-1"/>
        </w:rPr>
        <w:t>The</w:t>
      </w:r>
      <w:r w:rsidRPr="00ED2578">
        <w:rPr>
          <w:strike/>
          <w:color w:val="FF0000"/>
          <w:spacing w:val="37"/>
        </w:rPr>
        <w:t xml:space="preserve"> </w:t>
      </w:r>
      <w:r w:rsidRPr="00ED2578">
        <w:rPr>
          <w:strike/>
          <w:color w:val="FF0000"/>
        </w:rPr>
        <w:t>Board</w:t>
      </w:r>
      <w:r w:rsidRPr="00ED2578">
        <w:rPr>
          <w:strike/>
          <w:color w:val="FF0000"/>
          <w:spacing w:val="39"/>
        </w:rPr>
        <w:t xml:space="preserve"> </w:t>
      </w:r>
      <w:r w:rsidRPr="00ED2578">
        <w:rPr>
          <w:strike/>
          <w:color w:val="FF0000"/>
          <w:spacing w:val="-1"/>
        </w:rPr>
        <w:t>may</w:t>
      </w:r>
      <w:r w:rsidRPr="00ED2578">
        <w:rPr>
          <w:strike/>
          <w:color w:val="FF0000"/>
          <w:spacing w:val="26"/>
        </w:rPr>
        <w:t xml:space="preserve"> </w:t>
      </w:r>
      <w:r w:rsidRPr="00ED2578">
        <w:rPr>
          <w:strike/>
          <w:color w:val="FF0000"/>
        </w:rPr>
        <w:t>issue</w:t>
      </w:r>
      <w:r w:rsidRPr="00ED2578">
        <w:rPr>
          <w:strike/>
          <w:color w:val="FF0000"/>
          <w:spacing w:val="31"/>
        </w:rPr>
        <w:t xml:space="preserve"> </w:t>
      </w:r>
      <w:r w:rsidRPr="00ED2578">
        <w:rPr>
          <w:strike/>
          <w:color w:val="FF0000"/>
        </w:rPr>
        <w:t>a</w:t>
      </w:r>
      <w:r w:rsidRPr="00ED2578">
        <w:rPr>
          <w:strike/>
          <w:color w:val="FF0000"/>
          <w:spacing w:val="32"/>
        </w:rPr>
        <w:t xml:space="preserve"> </w:t>
      </w:r>
      <w:r w:rsidRPr="00ED2578">
        <w:rPr>
          <w:strike/>
          <w:color w:val="FF0000"/>
          <w:spacing w:val="-1"/>
        </w:rPr>
        <w:t>permit</w:t>
      </w:r>
      <w:r w:rsidRPr="00ED2578">
        <w:rPr>
          <w:strike/>
          <w:color w:val="FF0000"/>
          <w:spacing w:val="34"/>
        </w:rPr>
        <w:t xml:space="preserve"> </w:t>
      </w:r>
      <w:r w:rsidRPr="00ED2578">
        <w:rPr>
          <w:strike/>
          <w:color w:val="FF0000"/>
          <w:spacing w:val="-1"/>
        </w:rPr>
        <w:t>for</w:t>
      </w:r>
      <w:r w:rsidRPr="00ED2578">
        <w:rPr>
          <w:strike/>
          <w:color w:val="FF0000"/>
          <w:spacing w:val="31"/>
        </w:rPr>
        <w:t xml:space="preserve"> </w:t>
      </w:r>
      <w:r w:rsidRPr="00ED2578">
        <w:rPr>
          <w:strike/>
          <w:color w:val="FF0000"/>
          <w:spacing w:val="-1"/>
        </w:rPr>
        <w:t>operation</w:t>
      </w:r>
      <w:r w:rsidRPr="00ED2578">
        <w:rPr>
          <w:strike/>
          <w:color w:val="FF0000"/>
          <w:spacing w:val="34"/>
        </w:rPr>
        <w:t xml:space="preserve"> </w:t>
      </w:r>
      <w:r w:rsidRPr="00ED2578">
        <w:rPr>
          <w:strike/>
          <w:color w:val="FF0000"/>
          <w:spacing w:val="-1"/>
        </w:rPr>
        <w:t>of</w:t>
      </w:r>
      <w:r w:rsidRPr="00ED2578">
        <w:rPr>
          <w:strike/>
          <w:color w:val="FF0000"/>
          <w:spacing w:val="34"/>
        </w:rPr>
        <w:t xml:space="preserve"> </w:t>
      </w:r>
      <w:r w:rsidRPr="00ED2578">
        <w:rPr>
          <w:strike/>
          <w:color w:val="FF0000"/>
          <w:spacing w:val="-2"/>
        </w:rPr>
        <w:t>an</w:t>
      </w:r>
      <w:r w:rsidRPr="00ED2578">
        <w:rPr>
          <w:strike/>
          <w:color w:val="FF0000"/>
          <w:spacing w:val="34"/>
        </w:rPr>
        <w:t xml:space="preserve"> </w:t>
      </w:r>
      <w:r w:rsidRPr="00ED2578">
        <w:rPr>
          <w:strike/>
          <w:color w:val="FF0000"/>
        </w:rPr>
        <w:t>MDF</w:t>
      </w:r>
      <w:r w:rsidRPr="00ED2578">
        <w:rPr>
          <w:strike/>
          <w:color w:val="FF0000"/>
          <w:spacing w:val="30"/>
        </w:rPr>
        <w:t xml:space="preserve"> </w:t>
      </w:r>
      <w:r w:rsidRPr="00ED2578">
        <w:rPr>
          <w:strike/>
          <w:color w:val="FF0000"/>
        </w:rPr>
        <w:t>or</w:t>
      </w:r>
      <w:r w:rsidRPr="00ED2578">
        <w:rPr>
          <w:strike/>
          <w:color w:val="FF0000"/>
          <w:spacing w:val="31"/>
        </w:rPr>
        <w:t xml:space="preserve"> </w:t>
      </w:r>
      <w:r w:rsidRPr="00ED2578">
        <w:rPr>
          <w:strike/>
          <w:color w:val="FF0000"/>
        </w:rPr>
        <w:t>PDO</w:t>
      </w:r>
      <w:r w:rsidRPr="00ED2578">
        <w:rPr>
          <w:strike/>
          <w:color w:val="FF0000"/>
          <w:spacing w:val="31"/>
        </w:rPr>
        <w:t xml:space="preserve"> </w:t>
      </w:r>
      <w:r w:rsidRPr="00ED2578">
        <w:rPr>
          <w:strike/>
          <w:color w:val="FF0000"/>
        </w:rPr>
        <w:t>to</w:t>
      </w:r>
      <w:r w:rsidRPr="00ED2578">
        <w:rPr>
          <w:strike/>
          <w:color w:val="FF0000"/>
          <w:spacing w:val="34"/>
        </w:rPr>
        <w:t xml:space="preserve"> </w:t>
      </w:r>
      <w:r w:rsidRPr="00ED2578">
        <w:rPr>
          <w:strike/>
          <w:color w:val="FF0000"/>
        </w:rPr>
        <w:t>a</w:t>
      </w:r>
      <w:r w:rsidRPr="00ED2578">
        <w:rPr>
          <w:strike/>
          <w:color w:val="FF0000"/>
          <w:spacing w:val="30"/>
        </w:rPr>
        <w:t xml:space="preserve"> </w:t>
      </w:r>
      <w:r w:rsidRPr="00ED2578">
        <w:rPr>
          <w:strike/>
          <w:color w:val="FF0000"/>
          <w:spacing w:val="-1"/>
        </w:rPr>
        <w:t>dental</w:t>
      </w:r>
      <w:r w:rsidRPr="00ED2578">
        <w:rPr>
          <w:strike/>
          <w:color w:val="FF0000"/>
          <w:spacing w:val="34"/>
        </w:rPr>
        <w:t xml:space="preserve"> </w:t>
      </w:r>
      <w:r w:rsidRPr="00ED2578">
        <w:rPr>
          <w:strike/>
          <w:color w:val="FF0000"/>
          <w:spacing w:val="-2"/>
        </w:rPr>
        <w:t>hygienist</w:t>
      </w:r>
      <w:r w:rsidRPr="00ED2578">
        <w:rPr>
          <w:strike/>
          <w:color w:val="FF0000"/>
          <w:spacing w:val="65"/>
        </w:rPr>
        <w:t xml:space="preserve"> </w:t>
      </w:r>
      <w:r w:rsidRPr="00ED2578">
        <w:rPr>
          <w:strike/>
          <w:color w:val="FF0000"/>
          <w:spacing w:val="-1"/>
        </w:rPr>
        <w:t>practicing</w:t>
      </w:r>
      <w:r w:rsidRPr="00ED2578">
        <w:rPr>
          <w:strike/>
          <w:color w:val="FF0000"/>
          <w:spacing w:val="12"/>
        </w:rPr>
        <w:t xml:space="preserve"> </w:t>
      </w:r>
      <w:r w:rsidRPr="00ED2578">
        <w:rPr>
          <w:strike/>
          <w:color w:val="FF0000"/>
          <w:spacing w:val="-1"/>
        </w:rPr>
        <w:t>pursuant</w:t>
      </w:r>
      <w:r w:rsidRPr="00ED2578">
        <w:rPr>
          <w:strike/>
          <w:color w:val="FF0000"/>
          <w:spacing w:val="12"/>
        </w:rPr>
        <w:t xml:space="preserve"> </w:t>
      </w:r>
      <w:r w:rsidRPr="00ED2578">
        <w:rPr>
          <w:strike/>
          <w:color w:val="FF0000"/>
        </w:rPr>
        <w:t>to</w:t>
      </w:r>
      <w:r w:rsidRPr="00ED2578">
        <w:rPr>
          <w:strike/>
          <w:color w:val="FF0000"/>
          <w:spacing w:val="12"/>
        </w:rPr>
        <w:t xml:space="preserve"> </w:t>
      </w:r>
      <w:r w:rsidRPr="00ED2578">
        <w:rPr>
          <w:strike/>
          <w:color w:val="FF0000"/>
          <w:spacing w:val="-1"/>
        </w:rPr>
        <w:t>M.G.L.</w:t>
      </w:r>
      <w:r w:rsidRPr="00ED2578">
        <w:rPr>
          <w:strike/>
          <w:color w:val="FF0000"/>
          <w:spacing w:val="12"/>
        </w:rPr>
        <w:t xml:space="preserve"> </w:t>
      </w:r>
      <w:r w:rsidRPr="00ED2578">
        <w:rPr>
          <w:strike/>
          <w:color w:val="FF0000"/>
        </w:rPr>
        <w:t>c.</w:t>
      </w:r>
      <w:r w:rsidRPr="00ED2578">
        <w:rPr>
          <w:strike/>
          <w:color w:val="FF0000"/>
          <w:spacing w:val="12"/>
        </w:rPr>
        <w:t xml:space="preserve"> </w:t>
      </w:r>
      <w:r w:rsidRPr="00ED2578">
        <w:rPr>
          <w:strike/>
          <w:color w:val="FF0000"/>
        </w:rPr>
        <w:t>112,</w:t>
      </w:r>
      <w:r w:rsidRPr="00ED2578">
        <w:rPr>
          <w:strike/>
          <w:color w:val="FF0000"/>
          <w:spacing w:val="12"/>
        </w:rPr>
        <w:t xml:space="preserve"> </w:t>
      </w:r>
      <w:r w:rsidRPr="00ED2578">
        <w:rPr>
          <w:strike/>
          <w:color w:val="FF0000"/>
        </w:rPr>
        <w:t>§</w:t>
      </w:r>
      <w:r w:rsidRPr="00ED2578">
        <w:rPr>
          <w:strike/>
          <w:color w:val="FF0000"/>
          <w:spacing w:val="12"/>
        </w:rPr>
        <w:t xml:space="preserve"> </w:t>
      </w:r>
      <w:r w:rsidRPr="00ED2578">
        <w:rPr>
          <w:strike/>
          <w:color w:val="FF0000"/>
        </w:rPr>
        <w:t>51,</w:t>
      </w:r>
      <w:r w:rsidRPr="00ED2578">
        <w:rPr>
          <w:strike/>
          <w:color w:val="FF0000"/>
          <w:spacing w:val="12"/>
        </w:rPr>
        <w:t xml:space="preserve"> </w:t>
      </w:r>
      <w:r w:rsidRPr="00ED2578">
        <w:rPr>
          <w:strike/>
          <w:color w:val="FF0000"/>
          <w:spacing w:val="-1"/>
        </w:rPr>
        <w:t>provided</w:t>
      </w:r>
      <w:r w:rsidRPr="00ED2578">
        <w:rPr>
          <w:strike/>
          <w:color w:val="FF0000"/>
          <w:spacing w:val="12"/>
        </w:rPr>
        <w:t xml:space="preserve"> </w:t>
      </w:r>
      <w:r w:rsidRPr="00ED2578">
        <w:rPr>
          <w:strike/>
          <w:color w:val="FF0000"/>
        </w:rPr>
        <w:t>that</w:t>
      </w:r>
      <w:r w:rsidRPr="00ED2578">
        <w:rPr>
          <w:strike/>
          <w:color w:val="FF0000"/>
          <w:spacing w:val="12"/>
        </w:rPr>
        <w:t xml:space="preserve"> </w:t>
      </w:r>
      <w:r w:rsidRPr="00ED2578">
        <w:rPr>
          <w:strike/>
          <w:color w:val="FF0000"/>
        </w:rPr>
        <w:t>the</w:t>
      </w:r>
      <w:r w:rsidRPr="00ED2578">
        <w:rPr>
          <w:strike/>
          <w:color w:val="FF0000"/>
          <w:spacing w:val="12"/>
        </w:rPr>
        <w:t xml:space="preserve"> </w:t>
      </w:r>
      <w:r w:rsidRPr="00ED2578">
        <w:rPr>
          <w:strike/>
          <w:color w:val="FF0000"/>
          <w:spacing w:val="-1"/>
        </w:rPr>
        <w:t>services</w:t>
      </w:r>
      <w:r w:rsidRPr="00ED2578">
        <w:rPr>
          <w:strike/>
          <w:color w:val="FF0000"/>
          <w:spacing w:val="16"/>
        </w:rPr>
        <w:t xml:space="preserve"> </w:t>
      </w:r>
      <w:r w:rsidRPr="00ED2578">
        <w:rPr>
          <w:strike/>
          <w:color w:val="FF0000"/>
          <w:spacing w:val="1"/>
        </w:rPr>
        <w:t>are</w:t>
      </w:r>
      <w:r w:rsidRPr="00ED2578">
        <w:rPr>
          <w:strike/>
          <w:color w:val="FF0000"/>
          <w:spacing w:val="15"/>
        </w:rPr>
        <w:t xml:space="preserve"> </w:t>
      </w:r>
      <w:r w:rsidRPr="00ED2578">
        <w:rPr>
          <w:strike/>
          <w:color w:val="FF0000"/>
          <w:spacing w:val="1"/>
        </w:rPr>
        <w:t>limited</w:t>
      </w:r>
      <w:r w:rsidRPr="00ED2578">
        <w:rPr>
          <w:strike/>
          <w:color w:val="FF0000"/>
          <w:spacing w:val="18"/>
        </w:rPr>
        <w:t xml:space="preserve"> </w:t>
      </w:r>
      <w:r w:rsidRPr="00ED2578">
        <w:rPr>
          <w:strike/>
          <w:color w:val="FF0000"/>
        </w:rPr>
        <w:t>to</w:t>
      </w:r>
      <w:r w:rsidRPr="00ED2578">
        <w:rPr>
          <w:strike/>
          <w:color w:val="FF0000"/>
          <w:spacing w:val="12"/>
        </w:rPr>
        <w:t xml:space="preserve"> </w:t>
      </w:r>
      <w:r w:rsidRPr="00ED2578">
        <w:rPr>
          <w:strike/>
          <w:color w:val="FF0000"/>
          <w:spacing w:val="-1"/>
        </w:rPr>
        <w:t>services</w:t>
      </w:r>
      <w:r w:rsidRPr="00ED2578">
        <w:rPr>
          <w:strike/>
          <w:color w:val="FF0000"/>
          <w:spacing w:val="61"/>
        </w:rPr>
        <w:t xml:space="preserve"> </w:t>
      </w:r>
      <w:r w:rsidRPr="00ED2578">
        <w:rPr>
          <w:strike/>
          <w:color w:val="FF0000"/>
        </w:rPr>
        <w:t xml:space="preserve">provided in a public </w:t>
      </w:r>
      <w:r w:rsidRPr="00ED2578">
        <w:rPr>
          <w:strike/>
          <w:color w:val="FF0000"/>
          <w:spacing w:val="-1"/>
        </w:rPr>
        <w:t>health</w:t>
      </w:r>
      <w:r w:rsidRPr="00ED2578">
        <w:rPr>
          <w:strike/>
          <w:color w:val="FF0000"/>
        </w:rPr>
        <w:t xml:space="preserve"> setting </w:t>
      </w:r>
      <w:r w:rsidRPr="00ED2578">
        <w:rPr>
          <w:strike/>
          <w:color w:val="FF0000"/>
          <w:spacing w:val="-2"/>
        </w:rPr>
        <w:t>as</w:t>
      </w:r>
      <w:r w:rsidRPr="00ED2578">
        <w:rPr>
          <w:strike/>
          <w:color w:val="FF0000"/>
        </w:rPr>
        <w:t xml:space="preserve"> </w:t>
      </w:r>
      <w:r w:rsidRPr="00ED2578">
        <w:rPr>
          <w:strike/>
          <w:color w:val="FF0000"/>
          <w:spacing w:val="-1"/>
        </w:rPr>
        <w:t>described</w:t>
      </w:r>
      <w:r w:rsidRPr="00ED2578">
        <w:rPr>
          <w:strike/>
          <w:color w:val="FF0000"/>
        </w:rPr>
        <w:t xml:space="preserve"> in 234 CMR 5.00.</w:t>
      </w:r>
    </w:p>
    <w:p w14:paraId="0B2D59B9" w14:textId="77777777" w:rsidR="00EE08F4" w:rsidRPr="00ED2578" w:rsidRDefault="00022F85" w:rsidP="00ED2578">
      <w:pPr>
        <w:pStyle w:val="BodyText"/>
        <w:spacing w:line="243" w:lineRule="auto"/>
        <w:ind w:left="0" w:firstLine="540"/>
        <w:jc w:val="both"/>
        <w:rPr>
          <w:strike/>
          <w:color w:val="FF0000"/>
        </w:rPr>
      </w:pPr>
      <w:r w:rsidRPr="00ED2578">
        <w:rPr>
          <w:strike/>
          <w:color w:val="FF0000"/>
        </w:rPr>
        <w:t>A</w:t>
      </w:r>
      <w:r w:rsidRPr="00ED2578">
        <w:rPr>
          <w:strike/>
          <w:color w:val="FF0000"/>
          <w:spacing w:val="-20"/>
        </w:rPr>
        <w:t xml:space="preserve"> </w:t>
      </w:r>
      <w:r w:rsidRPr="00ED2578">
        <w:rPr>
          <w:strike/>
          <w:color w:val="FF0000"/>
        </w:rPr>
        <w:t>MDF</w:t>
      </w:r>
      <w:r w:rsidRPr="00ED2578">
        <w:rPr>
          <w:strike/>
          <w:color w:val="FF0000"/>
          <w:spacing w:val="-22"/>
        </w:rPr>
        <w:t xml:space="preserve"> </w:t>
      </w:r>
      <w:r w:rsidRPr="00ED2578">
        <w:rPr>
          <w:strike/>
          <w:color w:val="FF0000"/>
        </w:rPr>
        <w:t>is</w:t>
      </w:r>
      <w:r w:rsidRPr="00ED2578">
        <w:rPr>
          <w:strike/>
          <w:color w:val="FF0000"/>
          <w:spacing w:val="-17"/>
        </w:rPr>
        <w:t xml:space="preserve"> </w:t>
      </w:r>
      <w:r w:rsidRPr="00ED2578">
        <w:rPr>
          <w:strike/>
          <w:color w:val="FF0000"/>
        </w:rPr>
        <w:t>any</w:t>
      </w:r>
      <w:r w:rsidRPr="00ED2578">
        <w:rPr>
          <w:strike/>
          <w:color w:val="FF0000"/>
          <w:spacing w:val="-25"/>
        </w:rPr>
        <w:t xml:space="preserve"> </w:t>
      </w:r>
      <w:r w:rsidRPr="00ED2578">
        <w:rPr>
          <w:strike/>
          <w:color w:val="FF0000"/>
          <w:spacing w:val="-1"/>
        </w:rPr>
        <w:t>self-contained</w:t>
      </w:r>
      <w:r w:rsidRPr="00ED2578">
        <w:rPr>
          <w:strike/>
          <w:color w:val="FF0000"/>
          <w:spacing w:val="-20"/>
        </w:rPr>
        <w:t xml:space="preserve"> </w:t>
      </w:r>
      <w:r w:rsidRPr="00ED2578">
        <w:rPr>
          <w:strike/>
          <w:color w:val="FF0000"/>
        </w:rPr>
        <w:t>facility</w:t>
      </w:r>
      <w:r w:rsidRPr="00ED2578">
        <w:rPr>
          <w:strike/>
          <w:color w:val="FF0000"/>
          <w:spacing w:val="-24"/>
        </w:rPr>
        <w:t xml:space="preserve"> </w:t>
      </w:r>
      <w:r w:rsidRPr="00ED2578">
        <w:rPr>
          <w:strike/>
          <w:color w:val="FF0000"/>
          <w:spacing w:val="-1"/>
        </w:rPr>
        <w:t>where</w:t>
      </w:r>
      <w:r w:rsidRPr="00ED2578">
        <w:rPr>
          <w:strike/>
          <w:color w:val="FF0000"/>
          <w:spacing w:val="-20"/>
        </w:rPr>
        <w:t xml:space="preserve"> </w:t>
      </w:r>
      <w:r w:rsidRPr="00ED2578">
        <w:rPr>
          <w:strike/>
          <w:color w:val="FF0000"/>
        </w:rPr>
        <w:t>dentistry</w:t>
      </w:r>
      <w:r w:rsidRPr="00ED2578">
        <w:rPr>
          <w:strike/>
          <w:color w:val="FF0000"/>
          <w:spacing w:val="-25"/>
        </w:rPr>
        <w:t xml:space="preserve"> </w:t>
      </w:r>
      <w:r w:rsidRPr="00ED2578">
        <w:rPr>
          <w:strike/>
          <w:color w:val="FF0000"/>
        </w:rPr>
        <w:t>will</w:t>
      </w:r>
      <w:r w:rsidRPr="00ED2578">
        <w:rPr>
          <w:strike/>
          <w:color w:val="FF0000"/>
          <w:spacing w:val="-20"/>
        </w:rPr>
        <w:t xml:space="preserve"> </w:t>
      </w:r>
      <w:r w:rsidRPr="00ED2578">
        <w:rPr>
          <w:strike/>
          <w:color w:val="FF0000"/>
        </w:rPr>
        <w:t>be</w:t>
      </w:r>
      <w:r w:rsidRPr="00ED2578">
        <w:rPr>
          <w:strike/>
          <w:color w:val="FF0000"/>
          <w:spacing w:val="-20"/>
        </w:rPr>
        <w:t xml:space="preserve"> </w:t>
      </w:r>
      <w:r w:rsidRPr="00ED2578">
        <w:rPr>
          <w:strike/>
          <w:color w:val="FF0000"/>
          <w:spacing w:val="-1"/>
        </w:rPr>
        <w:t>practiced,</w:t>
      </w:r>
      <w:r w:rsidRPr="00ED2578">
        <w:rPr>
          <w:strike/>
          <w:color w:val="FF0000"/>
          <w:spacing w:val="-20"/>
        </w:rPr>
        <w:t xml:space="preserve"> </w:t>
      </w:r>
      <w:r w:rsidRPr="00ED2578">
        <w:rPr>
          <w:strike/>
          <w:color w:val="FF0000"/>
        </w:rPr>
        <w:t>which</w:t>
      </w:r>
      <w:r w:rsidRPr="00ED2578">
        <w:rPr>
          <w:strike/>
          <w:color w:val="FF0000"/>
          <w:spacing w:val="-20"/>
        </w:rPr>
        <w:t xml:space="preserve"> </w:t>
      </w:r>
      <w:r w:rsidRPr="00ED2578">
        <w:rPr>
          <w:strike/>
          <w:color w:val="FF0000"/>
          <w:spacing w:val="-1"/>
        </w:rPr>
        <w:t>may</w:t>
      </w:r>
      <w:r w:rsidRPr="00ED2578">
        <w:rPr>
          <w:strike/>
          <w:color w:val="FF0000"/>
          <w:spacing w:val="-27"/>
        </w:rPr>
        <w:t xml:space="preserve"> </w:t>
      </w:r>
      <w:r w:rsidRPr="00ED2578">
        <w:rPr>
          <w:strike/>
          <w:color w:val="FF0000"/>
        </w:rPr>
        <w:t>be</w:t>
      </w:r>
      <w:r w:rsidRPr="00ED2578">
        <w:rPr>
          <w:strike/>
          <w:color w:val="FF0000"/>
          <w:spacing w:val="-20"/>
        </w:rPr>
        <w:t xml:space="preserve"> </w:t>
      </w:r>
      <w:r w:rsidRPr="00ED2578">
        <w:rPr>
          <w:strike/>
          <w:color w:val="FF0000"/>
          <w:spacing w:val="-1"/>
        </w:rPr>
        <w:t>driven,</w:t>
      </w:r>
      <w:r w:rsidRPr="00ED2578">
        <w:rPr>
          <w:strike/>
          <w:color w:val="FF0000"/>
          <w:spacing w:val="53"/>
        </w:rPr>
        <w:t xml:space="preserve"> </w:t>
      </w:r>
      <w:r w:rsidRPr="00ED2578">
        <w:rPr>
          <w:strike/>
          <w:color w:val="FF0000"/>
        </w:rPr>
        <w:t>moved,</w:t>
      </w:r>
      <w:r w:rsidRPr="00ED2578">
        <w:rPr>
          <w:strike/>
          <w:color w:val="FF0000"/>
          <w:spacing w:val="-8"/>
        </w:rPr>
        <w:t xml:space="preserve"> </w:t>
      </w:r>
      <w:r w:rsidRPr="00ED2578">
        <w:rPr>
          <w:strike/>
          <w:color w:val="FF0000"/>
        </w:rPr>
        <w:t>towed</w:t>
      </w:r>
      <w:r w:rsidRPr="00ED2578">
        <w:rPr>
          <w:strike/>
          <w:color w:val="FF0000"/>
          <w:spacing w:val="-8"/>
        </w:rPr>
        <w:t xml:space="preserve"> </w:t>
      </w:r>
      <w:r w:rsidRPr="00ED2578">
        <w:rPr>
          <w:strike/>
          <w:color w:val="FF0000"/>
        </w:rPr>
        <w:t>or</w:t>
      </w:r>
      <w:r w:rsidRPr="00ED2578">
        <w:rPr>
          <w:strike/>
          <w:color w:val="FF0000"/>
          <w:spacing w:val="-10"/>
        </w:rPr>
        <w:t xml:space="preserve"> </w:t>
      </w:r>
      <w:r w:rsidRPr="00ED2578">
        <w:rPr>
          <w:strike/>
          <w:color w:val="FF0000"/>
          <w:spacing w:val="-1"/>
        </w:rPr>
        <w:t>transported</w:t>
      </w:r>
      <w:r w:rsidRPr="00ED2578">
        <w:rPr>
          <w:strike/>
          <w:color w:val="FF0000"/>
          <w:spacing w:val="-8"/>
        </w:rPr>
        <w:t xml:space="preserve"> </w:t>
      </w:r>
      <w:r w:rsidRPr="00ED2578">
        <w:rPr>
          <w:strike/>
          <w:color w:val="FF0000"/>
        </w:rPr>
        <w:t>from</w:t>
      </w:r>
      <w:r w:rsidRPr="00ED2578">
        <w:rPr>
          <w:strike/>
          <w:color w:val="FF0000"/>
          <w:spacing w:val="-8"/>
        </w:rPr>
        <w:t xml:space="preserve"> </w:t>
      </w:r>
      <w:r w:rsidRPr="00ED2578">
        <w:rPr>
          <w:strike/>
          <w:color w:val="FF0000"/>
        </w:rPr>
        <w:t>one</w:t>
      </w:r>
      <w:r w:rsidRPr="00ED2578">
        <w:rPr>
          <w:strike/>
          <w:color w:val="FF0000"/>
          <w:spacing w:val="-8"/>
        </w:rPr>
        <w:t xml:space="preserve"> </w:t>
      </w:r>
      <w:r w:rsidRPr="00ED2578">
        <w:rPr>
          <w:strike/>
          <w:color w:val="FF0000"/>
        </w:rPr>
        <w:t>location</w:t>
      </w:r>
      <w:r w:rsidRPr="00ED2578">
        <w:rPr>
          <w:strike/>
          <w:color w:val="FF0000"/>
          <w:spacing w:val="-5"/>
        </w:rPr>
        <w:t xml:space="preserve"> </w:t>
      </w:r>
      <w:r w:rsidRPr="00ED2578">
        <w:rPr>
          <w:strike/>
          <w:color w:val="FF0000"/>
        </w:rPr>
        <w:t>to</w:t>
      </w:r>
      <w:r w:rsidRPr="00ED2578">
        <w:rPr>
          <w:strike/>
          <w:color w:val="FF0000"/>
          <w:spacing w:val="-5"/>
        </w:rPr>
        <w:t xml:space="preserve"> </w:t>
      </w:r>
      <w:r w:rsidRPr="00ED2578">
        <w:rPr>
          <w:strike/>
          <w:color w:val="FF0000"/>
          <w:spacing w:val="-1"/>
        </w:rPr>
        <w:t>another.</w:t>
      </w:r>
      <w:r w:rsidRPr="00ED2578">
        <w:rPr>
          <w:strike/>
          <w:color w:val="FF0000"/>
          <w:spacing w:val="-8"/>
        </w:rPr>
        <w:t xml:space="preserve"> </w:t>
      </w:r>
      <w:r w:rsidRPr="00ED2578">
        <w:rPr>
          <w:strike/>
          <w:color w:val="FF0000"/>
        </w:rPr>
        <w:t>A</w:t>
      </w:r>
      <w:r w:rsidRPr="00ED2578">
        <w:rPr>
          <w:strike/>
          <w:color w:val="FF0000"/>
          <w:spacing w:val="-8"/>
        </w:rPr>
        <w:t xml:space="preserve"> </w:t>
      </w:r>
      <w:r w:rsidRPr="00ED2578">
        <w:rPr>
          <w:strike/>
          <w:color w:val="FF0000"/>
        </w:rPr>
        <w:t>PDO</w:t>
      </w:r>
      <w:r w:rsidRPr="00ED2578">
        <w:rPr>
          <w:strike/>
          <w:color w:val="FF0000"/>
          <w:spacing w:val="-8"/>
        </w:rPr>
        <w:t xml:space="preserve"> </w:t>
      </w:r>
      <w:r w:rsidRPr="00ED2578">
        <w:rPr>
          <w:strike/>
          <w:color w:val="FF0000"/>
        </w:rPr>
        <w:t>is</w:t>
      </w:r>
      <w:r w:rsidRPr="00ED2578">
        <w:rPr>
          <w:strike/>
          <w:color w:val="FF0000"/>
          <w:spacing w:val="-8"/>
        </w:rPr>
        <w:t xml:space="preserve"> </w:t>
      </w:r>
      <w:r w:rsidRPr="00ED2578">
        <w:rPr>
          <w:strike/>
          <w:color w:val="FF0000"/>
        </w:rPr>
        <w:t>any</w:t>
      </w:r>
      <w:r w:rsidRPr="00ED2578">
        <w:rPr>
          <w:strike/>
          <w:color w:val="FF0000"/>
          <w:spacing w:val="-16"/>
        </w:rPr>
        <w:t xml:space="preserve"> </w:t>
      </w:r>
      <w:r w:rsidRPr="00ED2578">
        <w:rPr>
          <w:strike/>
          <w:color w:val="FF0000"/>
        </w:rPr>
        <w:t>dental</w:t>
      </w:r>
      <w:r w:rsidRPr="00ED2578">
        <w:rPr>
          <w:strike/>
          <w:color w:val="FF0000"/>
          <w:spacing w:val="-8"/>
        </w:rPr>
        <w:t xml:space="preserve"> </w:t>
      </w:r>
      <w:r w:rsidRPr="00ED2578">
        <w:rPr>
          <w:strike/>
          <w:color w:val="FF0000"/>
          <w:spacing w:val="-1"/>
        </w:rPr>
        <w:t>practice</w:t>
      </w:r>
      <w:r w:rsidRPr="00ED2578">
        <w:rPr>
          <w:strike/>
          <w:color w:val="FF0000"/>
          <w:spacing w:val="-8"/>
        </w:rPr>
        <w:t xml:space="preserve"> </w:t>
      </w:r>
      <w:r w:rsidRPr="00ED2578">
        <w:rPr>
          <w:strike/>
          <w:color w:val="FF0000"/>
          <w:spacing w:val="-1"/>
        </w:rPr>
        <w:t>where</w:t>
      </w:r>
      <w:r w:rsidRPr="00ED2578">
        <w:rPr>
          <w:strike/>
          <w:color w:val="FF0000"/>
          <w:spacing w:val="41"/>
        </w:rPr>
        <w:t xml:space="preserve"> </w:t>
      </w:r>
      <w:r w:rsidRPr="00ED2578">
        <w:rPr>
          <w:strike/>
          <w:color w:val="FF0000"/>
        </w:rPr>
        <w:t>a</w:t>
      </w:r>
      <w:r w:rsidRPr="00ED2578">
        <w:rPr>
          <w:strike/>
          <w:color w:val="FF0000"/>
          <w:spacing w:val="21"/>
        </w:rPr>
        <w:t xml:space="preserve"> </w:t>
      </w:r>
      <w:r w:rsidRPr="00ED2578">
        <w:rPr>
          <w:strike/>
          <w:color w:val="FF0000"/>
          <w:spacing w:val="-1"/>
        </w:rPr>
        <w:t>portable</w:t>
      </w:r>
      <w:r w:rsidRPr="00ED2578">
        <w:rPr>
          <w:strike/>
          <w:color w:val="FF0000"/>
          <w:spacing w:val="21"/>
        </w:rPr>
        <w:t xml:space="preserve"> </w:t>
      </w:r>
      <w:r w:rsidRPr="00ED2578">
        <w:rPr>
          <w:strike/>
          <w:color w:val="FF0000"/>
        </w:rPr>
        <w:t>dental</w:t>
      </w:r>
      <w:r w:rsidRPr="00ED2578">
        <w:rPr>
          <w:strike/>
          <w:color w:val="FF0000"/>
          <w:spacing w:val="21"/>
        </w:rPr>
        <w:t xml:space="preserve"> </w:t>
      </w:r>
      <w:r w:rsidRPr="00ED2578">
        <w:rPr>
          <w:strike/>
          <w:color w:val="FF0000"/>
        </w:rPr>
        <w:t>unit</w:t>
      </w:r>
      <w:r w:rsidRPr="00ED2578">
        <w:rPr>
          <w:strike/>
          <w:color w:val="FF0000"/>
          <w:spacing w:val="21"/>
        </w:rPr>
        <w:t xml:space="preserve"> </w:t>
      </w:r>
      <w:r w:rsidRPr="00ED2578">
        <w:rPr>
          <w:strike/>
          <w:color w:val="FF0000"/>
        </w:rPr>
        <w:t>is</w:t>
      </w:r>
      <w:r w:rsidRPr="00ED2578">
        <w:rPr>
          <w:strike/>
          <w:color w:val="FF0000"/>
          <w:spacing w:val="21"/>
        </w:rPr>
        <w:t xml:space="preserve"> </w:t>
      </w:r>
      <w:r w:rsidRPr="00ED2578">
        <w:rPr>
          <w:strike/>
          <w:color w:val="FF0000"/>
        </w:rPr>
        <w:t>transported</w:t>
      </w:r>
      <w:r w:rsidRPr="00ED2578">
        <w:rPr>
          <w:strike/>
          <w:color w:val="FF0000"/>
          <w:spacing w:val="21"/>
        </w:rPr>
        <w:t xml:space="preserve"> </w:t>
      </w:r>
      <w:r w:rsidRPr="00ED2578">
        <w:rPr>
          <w:strike/>
          <w:color w:val="FF0000"/>
        </w:rPr>
        <w:t>to</w:t>
      </w:r>
      <w:r w:rsidRPr="00ED2578">
        <w:rPr>
          <w:strike/>
          <w:color w:val="FF0000"/>
          <w:spacing w:val="21"/>
        </w:rPr>
        <w:t xml:space="preserve"> </w:t>
      </w:r>
      <w:r w:rsidRPr="00ED2578">
        <w:rPr>
          <w:strike/>
          <w:color w:val="FF0000"/>
          <w:spacing w:val="-1"/>
        </w:rPr>
        <w:t>and</w:t>
      </w:r>
      <w:r w:rsidRPr="00ED2578">
        <w:rPr>
          <w:strike/>
          <w:color w:val="FF0000"/>
          <w:spacing w:val="21"/>
        </w:rPr>
        <w:t xml:space="preserve"> </w:t>
      </w:r>
      <w:r w:rsidRPr="00ED2578">
        <w:rPr>
          <w:strike/>
          <w:color w:val="FF0000"/>
        </w:rPr>
        <w:t>utilized</w:t>
      </w:r>
      <w:r w:rsidRPr="00ED2578">
        <w:rPr>
          <w:strike/>
          <w:color w:val="FF0000"/>
          <w:spacing w:val="21"/>
        </w:rPr>
        <w:t xml:space="preserve"> </w:t>
      </w:r>
      <w:r w:rsidRPr="00ED2578">
        <w:rPr>
          <w:strike/>
          <w:color w:val="FF0000"/>
        </w:rPr>
        <w:t>on</w:t>
      </w:r>
      <w:r w:rsidRPr="00ED2578">
        <w:rPr>
          <w:strike/>
          <w:color w:val="FF0000"/>
          <w:spacing w:val="21"/>
        </w:rPr>
        <w:t xml:space="preserve"> </w:t>
      </w:r>
      <w:r w:rsidRPr="00ED2578">
        <w:rPr>
          <w:strike/>
          <w:color w:val="FF0000"/>
        </w:rPr>
        <w:t>a</w:t>
      </w:r>
      <w:r w:rsidRPr="00ED2578">
        <w:rPr>
          <w:strike/>
          <w:color w:val="FF0000"/>
          <w:spacing w:val="21"/>
        </w:rPr>
        <w:t xml:space="preserve"> </w:t>
      </w:r>
      <w:r w:rsidRPr="00ED2578">
        <w:rPr>
          <w:strike/>
          <w:color w:val="FF0000"/>
          <w:spacing w:val="-1"/>
        </w:rPr>
        <w:t>temporary</w:t>
      </w:r>
      <w:r w:rsidRPr="00ED2578">
        <w:rPr>
          <w:strike/>
          <w:color w:val="FF0000"/>
          <w:spacing w:val="19"/>
        </w:rPr>
        <w:t xml:space="preserve"> </w:t>
      </w:r>
      <w:r w:rsidRPr="00ED2578">
        <w:rPr>
          <w:strike/>
          <w:color w:val="FF0000"/>
        </w:rPr>
        <w:t>basis</w:t>
      </w:r>
      <w:r w:rsidRPr="00ED2578">
        <w:rPr>
          <w:strike/>
          <w:color w:val="FF0000"/>
          <w:spacing w:val="21"/>
        </w:rPr>
        <w:t xml:space="preserve"> </w:t>
      </w:r>
      <w:r w:rsidRPr="00ED2578">
        <w:rPr>
          <w:strike/>
          <w:color w:val="FF0000"/>
        </w:rPr>
        <w:t>at</w:t>
      </w:r>
      <w:r w:rsidRPr="00ED2578">
        <w:rPr>
          <w:strike/>
          <w:color w:val="FF0000"/>
          <w:spacing w:val="21"/>
        </w:rPr>
        <w:t xml:space="preserve"> </w:t>
      </w:r>
      <w:r w:rsidRPr="00ED2578">
        <w:rPr>
          <w:strike/>
          <w:color w:val="FF0000"/>
        </w:rPr>
        <w:t>an</w:t>
      </w:r>
      <w:r w:rsidRPr="00ED2578">
        <w:rPr>
          <w:strike/>
          <w:color w:val="FF0000"/>
          <w:spacing w:val="21"/>
        </w:rPr>
        <w:t xml:space="preserve"> </w:t>
      </w:r>
      <w:r w:rsidRPr="00ED2578">
        <w:rPr>
          <w:strike/>
          <w:color w:val="FF0000"/>
          <w:spacing w:val="-1"/>
        </w:rPr>
        <w:t>out-of-office</w:t>
      </w:r>
      <w:r w:rsidRPr="00ED2578">
        <w:rPr>
          <w:strike/>
          <w:color w:val="FF0000"/>
          <w:spacing w:val="47"/>
        </w:rPr>
        <w:t xml:space="preserve"> </w:t>
      </w:r>
      <w:r w:rsidRPr="00ED2578">
        <w:rPr>
          <w:strike/>
          <w:color w:val="FF0000"/>
        </w:rPr>
        <w:t>location.</w:t>
      </w:r>
    </w:p>
    <w:p w14:paraId="65D7B731" w14:textId="77777777" w:rsidR="00EE08F4" w:rsidRPr="00ED2578" w:rsidRDefault="00022F85" w:rsidP="00ED2578">
      <w:pPr>
        <w:pStyle w:val="BodyText"/>
        <w:spacing w:line="244" w:lineRule="auto"/>
        <w:ind w:left="0" w:firstLine="540"/>
        <w:jc w:val="both"/>
        <w:rPr>
          <w:strike/>
          <w:color w:val="FF0000"/>
        </w:rPr>
      </w:pPr>
      <w:r w:rsidRPr="00ED2578">
        <w:rPr>
          <w:strike/>
          <w:color w:val="FF0000"/>
          <w:u w:val="single" w:color="000000"/>
        </w:rPr>
        <w:t>Exceptions</w:t>
      </w:r>
      <w:r w:rsidRPr="00ED2578">
        <w:rPr>
          <w:strike/>
          <w:color w:val="FF0000"/>
        </w:rPr>
        <w:t>:</w:t>
      </w:r>
      <w:r w:rsidRPr="00ED2578">
        <w:rPr>
          <w:strike/>
          <w:color w:val="FF0000"/>
          <w:spacing w:val="4"/>
        </w:rPr>
        <w:t xml:space="preserve"> </w:t>
      </w:r>
      <w:r w:rsidRPr="00ED2578">
        <w:rPr>
          <w:strike/>
          <w:color w:val="FF0000"/>
          <w:spacing w:val="-1"/>
        </w:rPr>
        <w:t>Licensees</w:t>
      </w:r>
      <w:r w:rsidRPr="00ED2578">
        <w:rPr>
          <w:strike/>
          <w:color w:val="FF0000"/>
          <w:spacing w:val="2"/>
        </w:rPr>
        <w:t xml:space="preserve"> </w:t>
      </w:r>
      <w:r w:rsidRPr="00ED2578">
        <w:rPr>
          <w:strike/>
          <w:color w:val="FF0000"/>
        </w:rPr>
        <w:t>may</w:t>
      </w:r>
      <w:r w:rsidRPr="00ED2578">
        <w:rPr>
          <w:strike/>
          <w:color w:val="FF0000"/>
          <w:spacing w:val="-6"/>
        </w:rPr>
        <w:t xml:space="preserve"> </w:t>
      </w:r>
      <w:r w:rsidRPr="00ED2578">
        <w:rPr>
          <w:strike/>
          <w:color w:val="FF0000"/>
        </w:rPr>
        <w:t>provide</w:t>
      </w:r>
      <w:r w:rsidRPr="00ED2578">
        <w:rPr>
          <w:strike/>
          <w:color w:val="FF0000"/>
          <w:spacing w:val="2"/>
        </w:rPr>
        <w:t xml:space="preserve"> </w:t>
      </w:r>
      <w:r w:rsidRPr="00ED2578">
        <w:rPr>
          <w:strike/>
          <w:color w:val="FF0000"/>
          <w:spacing w:val="-1"/>
        </w:rPr>
        <w:t>dental</w:t>
      </w:r>
      <w:r w:rsidRPr="00ED2578">
        <w:rPr>
          <w:strike/>
          <w:color w:val="FF0000"/>
          <w:spacing w:val="2"/>
        </w:rPr>
        <w:t xml:space="preserve"> </w:t>
      </w:r>
      <w:r w:rsidRPr="00ED2578">
        <w:rPr>
          <w:strike/>
          <w:color w:val="FF0000"/>
          <w:spacing w:val="-1"/>
        </w:rPr>
        <w:t>services</w:t>
      </w:r>
      <w:r w:rsidRPr="00ED2578">
        <w:rPr>
          <w:strike/>
          <w:color w:val="FF0000"/>
          <w:spacing w:val="2"/>
        </w:rPr>
        <w:t xml:space="preserve"> </w:t>
      </w:r>
      <w:r w:rsidRPr="00ED2578">
        <w:rPr>
          <w:strike/>
          <w:color w:val="FF0000"/>
          <w:spacing w:val="-1"/>
        </w:rPr>
        <w:t>through</w:t>
      </w:r>
      <w:r w:rsidRPr="00ED2578">
        <w:rPr>
          <w:strike/>
          <w:color w:val="FF0000"/>
          <w:spacing w:val="2"/>
        </w:rPr>
        <w:t xml:space="preserve"> </w:t>
      </w:r>
      <w:r w:rsidRPr="00ED2578">
        <w:rPr>
          <w:strike/>
          <w:color w:val="FF0000"/>
        </w:rPr>
        <w:t>the</w:t>
      </w:r>
      <w:r w:rsidRPr="00ED2578">
        <w:rPr>
          <w:strike/>
          <w:color w:val="FF0000"/>
          <w:spacing w:val="2"/>
        </w:rPr>
        <w:t xml:space="preserve"> </w:t>
      </w:r>
      <w:r w:rsidRPr="00ED2578">
        <w:rPr>
          <w:strike/>
          <w:color w:val="FF0000"/>
        </w:rPr>
        <w:t>use</w:t>
      </w:r>
      <w:r w:rsidRPr="00ED2578">
        <w:rPr>
          <w:strike/>
          <w:color w:val="FF0000"/>
          <w:spacing w:val="6"/>
        </w:rPr>
        <w:t xml:space="preserve"> </w:t>
      </w:r>
      <w:r w:rsidRPr="00ED2578">
        <w:rPr>
          <w:strike/>
          <w:color w:val="FF0000"/>
          <w:spacing w:val="1"/>
        </w:rPr>
        <w:t>of</w:t>
      </w:r>
      <w:r w:rsidRPr="00ED2578">
        <w:rPr>
          <w:strike/>
          <w:color w:val="FF0000"/>
          <w:spacing w:val="6"/>
        </w:rPr>
        <w:t xml:space="preserve"> </w:t>
      </w:r>
      <w:r w:rsidRPr="00ED2578">
        <w:rPr>
          <w:strike/>
          <w:color w:val="FF0000"/>
        </w:rPr>
        <w:t>dental</w:t>
      </w:r>
      <w:r w:rsidRPr="00ED2578">
        <w:rPr>
          <w:strike/>
          <w:color w:val="FF0000"/>
          <w:spacing w:val="2"/>
        </w:rPr>
        <w:t xml:space="preserve"> </w:t>
      </w:r>
      <w:r w:rsidRPr="00ED2578">
        <w:rPr>
          <w:strike/>
          <w:color w:val="FF0000"/>
        </w:rPr>
        <w:t>instruments</w:t>
      </w:r>
      <w:r w:rsidRPr="00ED2578">
        <w:rPr>
          <w:strike/>
          <w:color w:val="FF0000"/>
          <w:spacing w:val="2"/>
        </w:rPr>
        <w:t xml:space="preserve"> </w:t>
      </w:r>
      <w:r w:rsidRPr="00ED2578">
        <w:rPr>
          <w:strike/>
          <w:color w:val="FF0000"/>
        </w:rPr>
        <w:t>and</w:t>
      </w:r>
      <w:r w:rsidRPr="00ED2578">
        <w:rPr>
          <w:strike/>
          <w:color w:val="FF0000"/>
          <w:spacing w:val="33"/>
        </w:rPr>
        <w:t xml:space="preserve"> </w:t>
      </w:r>
      <w:r w:rsidRPr="00ED2578">
        <w:rPr>
          <w:strike/>
          <w:color w:val="FF0000"/>
          <w:spacing w:val="-1"/>
        </w:rPr>
        <w:t>materials</w:t>
      </w:r>
      <w:r w:rsidRPr="00ED2578">
        <w:rPr>
          <w:strike/>
          <w:color w:val="FF0000"/>
        </w:rPr>
        <w:t xml:space="preserve"> taken out of a </w:t>
      </w:r>
      <w:r w:rsidRPr="00ED2578">
        <w:rPr>
          <w:strike/>
          <w:color w:val="FF0000"/>
          <w:spacing w:val="-1"/>
        </w:rPr>
        <w:t>dental</w:t>
      </w:r>
      <w:r w:rsidRPr="00ED2578">
        <w:rPr>
          <w:strike/>
          <w:color w:val="FF0000"/>
        </w:rPr>
        <w:t xml:space="preserve"> office</w:t>
      </w:r>
      <w:r w:rsidRPr="00ED2578">
        <w:rPr>
          <w:strike/>
          <w:color w:val="FF0000"/>
          <w:spacing w:val="-3"/>
        </w:rPr>
        <w:t xml:space="preserve"> </w:t>
      </w:r>
      <w:r w:rsidRPr="00ED2578">
        <w:rPr>
          <w:strike/>
          <w:color w:val="FF0000"/>
        </w:rPr>
        <w:t>without a MDF or</w:t>
      </w:r>
      <w:r w:rsidRPr="00ED2578">
        <w:rPr>
          <w:strike/>
          <w:color w:val="FF0000"/>
          <w:spacing w:val="-3"/>
        </w:rPr>
        <w:t xml:space="preserve"> </w:t>
      </w:r>
      <w:r w:rsidRPr="00ED2578">
        <w:rPr>
          <w:strike/>
          <w:color w:val="FF0000"/>
        </w:rPr>
        <w:t>PDO permit if:</w:t>
      </w:r>
    </w:p>
    <w:p w14:paraId="1F9BBA5B" w14:textId="77777777" w:rsidR="00EE08F4" w:rsidRPr="00ED2578" w:rsidRDefault="00022F85" w:rsidP="00ED2578">
      <w:pPr>
        <w:pStyle w:val="BodyText"/>
        <w:numPr>
          <w:ilvl w:val="2"/>
          <w:numId w:val="6"/>
        </w:numPr>
        <w:tabs>
          <w:tab w:val="left" w:pos="2160"/>
        </w:tabs>
        <w:spacing w:line="274" w:lineRule="exact"/>
        <w:ind w:left="0" w:firstLine="540"/>
        <w:rPr>
          <w:strike/>
          <w:color w:val="FF0000"/>
        </w:rPr>
      </w:pPr>
      <w:r w:rsidRPr="00ED2578">
        <w:rPr>
          <w:strike/>
          <w:color w:val="FF0000"/>
          <w:spacing w:val="-1"/>
        </w:rPr>
        <w:t>The</w:t>
      </w:r>
      <w:r w:rsidRPr="00ED2578">
        <w:rPr>
          <w:strike/>
          <w:color w:val="FF0000"/>
          <w:spacing w:val="-3"/>
        </w:rPr>
        <w:t xml:space="preserve"> </w:t>
      </w:r>
      <w:r w:rsidRPr="00ED2578">
        <w:rPr>
          <w:strike/>
          <w:color w:val="FF0000"/>
          <w:spacing w:val="-1"/>
        </w:rPr>
        <w:t xml:space="preserve">service </w:t>
      </w:r>
      <w:r w:rsidRPr="00ED2578">
        <w:rPr>
          <w:strike/>
          <w:color w:val="FF0000"/>
        </w:rPr>
        <w:t>is</w:t>
      </w:r>
      <w:r w:rsidRPr="00ED2578">
        <w:rPr>
          <w:strike/>
          <w:color w:val="FF0000"/>
          <w:spacing w:val="1"/>
        </w:rPr>
        <w:t xml:space="preserve"> </w:t>
      </w:r>
      <w:r w:rsidRPr="00ED2578">
        <w:rPr>
          <w:strike/>
          <w:color w:val="FF0000"/>
          <w:spacing w:val="-1"/>
        </w:rPr>
        <w:t>provided</w:t>
      </w:r>
      <w:r w:rsidRPr="00ED2578">
        <w:rPr>
          <w:strike/>
          <w:color w:val="FF0000"/>
          <w:spacing w:val="1"/>
        </w:rPr>
        <w:t xml:space="preserve"> </w:t>
      </w:r>
      <w:r w:rsidRPr="00ED2578">
        <w:rPr>
          <w:strike/>
          <w:color w:val="FF0000"/>
          <w:spacing w:val="-2"/>
        </w:rPr>
        <w:t>as</w:t>
      </w:r>
      <w:r w:rsidRPr="00ED2578">
        <w:rPr>
          <w:strike/>
          <w:color w:val="FF0000"/>
          <w:spacing w:val="1"/>
        </w:rPr>
        <w:t xml:space="preserve"> </w:t>
      </w:r>
      <w:r w:rsidRPr="00ED2578">
        <w:rPr>
          <w:strike/>
          <w:color w:val="FF0000"/>
          <w:spacing w:val="-2"/>
        </w:rPr>
        <w:t>emergency</w:t>
      </w:r>
      <w:r w:rsidRPr="00ED2578">
        <w:rPr>
          <w:strike/>
          <w:color w:val="FF0000"/>
          <w:spacing w:val="-8"/>
        </w:rPr>
        <w:t xml:space="preserve"> </w:t>
      </w:r>
      <w:r w:rsidRPr="00ED2578">
        <w:rPr>
          <w:strike/>
          <w:color w:val="FF0000"/>
          <w:spacing w:val="-1"/>
        </w:rPr>
        <w:t>treatment;</w:t>
      </w:r>
    </w:p>
    <w:p w14:paraId="3448E996" w14:textId="77777777" w:rsidR="00EE08F4" w:rsidRPr="00ED2578" w:rsidRDefault="00022F85" w:rsidP="00ED2578">
      <w:pPr>
        <w:pStyle w:val="BodyText"/>
        <w:numPr>
          <w:ilvl w:val="2"/>
          <w:numId w:val="6"/>
        </w:numPr>
        <w:tabs>
          <w:tab w:val="left" w:pos="2160"/>
        </w:tabs>
        <w:spacing w:before="5"/>
        <w:ind w:left="0" w:firstLine="540"/>
        <w:rPr>
          <w:strike/>
          <w:color w:val="FF0000"/>
        </w:rPr>
      </w:pPr>
      <w:r w:rsidRPr="00ED2578">
        <w:rPr>
          <w:strike/>
          <w:color w:val="FF0000"/>
        </w:rPr>
        <w:t xml:space="preserve">A </w:t>
      </w:r>
      <w:r w:rsidRPr="00ED2578">
        <w:rPr>
          <w:strike/>
          <w:color w:val="FF0000"/>
          <w:spacing w:val="-1"/>
        </w:rPr>
        <w:t>patient</w:t>
      </w:r>
      <w:r w:rsidRPr="00ED2578">
        <w:rPr>
          <w:strike/>
          <w:color w:val="FF0000"/>
        </w:rPr>
        <w:t xml:space="preserve"> of </w:t>
      </w:r>
      <w:r w:rsidRPr="00ED2578">
        <w:rPr>
          <w:strike/>
          <w:color w:val="FF0000"/>
          <w:spacing w:val="-1"/>
        </w:rPr>
        <w:t>record</w:t>
      </w:r>
      <w:r w:rsidRPr="00ED2578">
        <w:rPr>
          <w:strike/>
          <w:color w:val="FF0000"/>
        </w:rPr>
        <w:t xml:space="preserve"> is homebound; or</w:t>
      </w:r>
    </w:p>
    <w:p w14:paraId="6C35DFA1" w14:textId="77777777" w:rsidR="00EE08F4" w:rsidRPr="00ED2578" w:rsidRDefault="00022F85" w:rsidP="00ED2578">
      <w:pPr>
        <w:pStyle w:val="BodyText"/>
        <w:numPr>
          <w:ilvl w:val="2"/>
          <w:numId w:val="6"/>
        </w:numPr>
        <w:tabs>
          <w:tab w:val="left" w:pos="2160"/>
        </w:tabs>
        <w:spacing w:before="2"/>
        <w:ind w:left="0" w:firstLine="540"/>
        <w:rPr>
          <w:strike/>
          <w:color w:val="FF0000"/>
        </w:rPr>
      </w:pPr>
      <w:r w:rsidRPr="00ED2578">
        <w:rPr>
          <w:strike/>
          <w:color w:val="FF0000"/>
          <w:spacing w:val="-1"/>
        </w:rPr>
        <w:t>The services</w:t>
      </w:r>
      <w:r w:rsidRPr="00ED2578">
        <w:rPr>
          <w:strike/>
          <w:color w:val="FF0000"/>
        </w:rPr>
        <w:t xml:space="preserve"> </w:t>
      </w:r>
      <w:r w:rsidRPr="00ED2578">
        <w:rPr>
          <w:strike/>
          <w:color w:val="FF0000"/>
          <w:spacing w:val="-1"/>
        </w:rPr>
        <w:t>rendered</w:t>
      </w:r>
      <w:r w:rsidRPr="00ED2578">
        <w:rPr>
          <w:strike/>
          <w:color w:val="FF0000"/>
        </w:rPr>
        <w:t xml:space="preserve"> </w:t>
      </w:r>
      <w:r w:rsidRPr="00ED2578">
        <w:rPr>
          <w:strike/>
          <w:color w:val="FF0000"/>
          <w:spacing w:val="-1"/>
        </w:rPr>
        <w:t>are limited</w:t>
      </w:r>
      <w:r w:rsidRPr="00ED2578">
        <w:rPr>
          <w:strike/>
          <w:color w:val="FF0000"/>
        </w:rPr>
        <w:t xml:space="preserve"> to </w:t>
      </w:r>
      <w:r w:rsidRPr="00ED2578">
        <w:rPr>
          <w:strike/>
          <w:color w:val="FF0000"/>
          <w:spacing w:val="-1"/>
        </w:rPr>
        <w:t>dental</w:t>
      </w:r>
      <w:r w:rsidRPr="00ED2578">
        <w:rPr>
          <w:strike/>
          <w:color w:val="FF0000"/>
        </w:rPr>
        <w:t xml:space="preserve"> </w:t>
      </w:r>
      <w:r w:rsidRPr="00ED2578">
        <w:rPr>
          <w:strike/>
          <w:color w:val="FF0000"/>
          <w:spacing w:val="-1"/>
        </w:rPr>
        <w:t>screening</w:t>
      </w:r>
      <w:r w:rsidRPr="00ED2578">
        <w:rPr>
          <w:strike/>
          <w:color w:val="FF0000"/>
          <w:spacing w:val="-3"/>
        </w:rPr>
        <w:t xml:space="preserve"> </w:t>
      </w:r>
      <w:r w:rsidRPr="00ED2578">
        <w:rPr>
          <w:strike/>
          <w:color w:val="FF0000"/>
          <w:spacing w:val="-4"/>
        </w:rPr>
        <w:t>only.</w:t>
      </w:r>
    </w:p>
    <w:p w14:paraId="69D10FE8" w14:textId="77777777" w:rsidR="00EE08F4" w:rsidRDefault="00022F85" w:rsidP="00ED2578">
      <w:pPr>
        <w:pStyle w:val="BodyText"/>
        <w:tabs>
          <w:tab w:val="left" w:pos="2160"/>
        </w:tabs>
        <w:spacing w:before="5" w:line="242" w:lineRule="auto"/>
        <w:ind w:left="0" w:firstLine="540"/>
        <w:jc w:val="both"/>
      </w:pPr>
      <w:r w:rsidRPr="00ED2578">
        <w:rPr>
          <w:strike/>
          <w:color w:val="FF0000"/>
        </w:rPr>
        <w:t>234</w:t>
      </w:r>
      <w:r w:rsidRPr="00ED2578">
        <w:rPr>
          <w:strike/>
          <w:color w:val="FF0000"/>
          <w:spacing w:val="-12"/>
        </w:rPr>
        <w:t xml:space="preserve"> </w:t>
      </w:r>
      <w:r w:rsidRPr="00ED2578">
        <w:rPr>
          <w:strike/>
          <w:color w:val="FF0000"/>
        </w:rPr>
        <w:t>CMR</w:t>
      </w:r>
      <w:r w:rsidRPr="00ED2578">
        <w:rPr>
          <w:strike/>
          <w:color w:val="FF0000"/>
          <w:spacing w:val="-12"/>
        </w:rPr>
        <w:t xml:space="preserve"> </w:t>
      </w:r>
      <w:r w:rsidRPr="00ED2578">
        <w:rPr>
          <w:strike/>
          <w:color w:val="FF0000"/>
        </w:rPr>
        <w:t>7.00</w:t>
      </w:r>
      <w:r w:rsidRPr="00ED2578">
        <w:rPr>
          <w:strike/>
          <w:color w:val="FF0000"/>
          <w:spacing w:val="36"/>
        </w:rPr>
        <w:t xml:space="preserve"> </w:t>
      </w:r>
      <w:r w:rsidRPr="00ED2578">
        <w:rPr>
          <w:strike/>
          <w:color w:val="FF0000"/>
        </w:rPr>
        <w:t>takes</w:t>
      </w:r>
      <w:r w:rsidRPr="00ED2578">
        <w:rPr>
          <w:strike/>
          <w:color w:val="FF0000"/>
          <w:spacing w:val="-12"/>
        </w:rPr>
        <w:t xml:space="preserve"> </w:t>
      </w:r>
      <w:r w:rsidRPr="00ED2578">
        <w:rPr>
          <w:strike/>
          <w:color w:val="FF0000"/>
          <w:spacing w:val="-1"/>
        </w:rPr>
        <w:t>effect</w:t>
      </w:r>
      <w:r w:rsidRPr="00ED2578">
        <w:rPr>
          <w:strike/>
          <w:color w:val="FF0000"/>
          <w:spacing w:val="-12"/>
        </w:rPr>
        <w:t xml:space="preserve"> </w:t>
      </w:r>
      <w:r w:rsidRPr="00ED2578">
        <w:rPr>
          <w:strike/>
          <w:color w:val="FF0000"/>
        </w:rPr>
        <w:t>on</w:t>
      </w:r>
      <w:r w:rsidRPr="00ED2578">
        <w:rPr>
          <w:strike/>
          <w:color w:val="FF0000"/>
          <w:spacing w:val="-12"/>
        </w:rPr>
        <w:t xml:space="preserve"> </w:t>
      </w:r>
      <w:r w:rsidRPr="00ED2578">
        <w:rPr>
          <w:strike/>
          <w:color w:val="FF0000"/>
          <w:spacing w:val="-1"/>
        </w:rPr>
        <w:t>February</w:t>
      </w:r>
      <w:r w:rsidRPr="00ED2578">
        <w:rPr>
          <w:strike/>
          <w:color w:val="FF0000"/>
          <w:spacing w:val="-20"/>
        </w:rPr>
        <w:t xml:space="preserve"> </w:t>
      </w:r>
      <w:r w:rsidRPr="00ED2578">
        <w:rPr>
          <w:strike/>
          <w:color w:val="FF0000"/>
        </w:rPr>
        <w:t>20,</w:t>
      </w:r>
      <w:r w:rsidRPr="00ED2578">
        <w:rPr>
          <w:strike/>
          <w:color w:val="FF0000"/>
          <w:spacing w:val="-12"/>
        </w:rPr>
        <w:t xml:space="preserve"> </w:t>
      </w:r>
      <w:r w:rsidRPr="00ED2578">
        <w:rPr>
          <w:strike/>
          <w:color w:val="FF0000"/>
        </w:rPr>
        <w:t>2011.</w:t>
      </w:r>
      <w:r w:rsidRPr="00ED2578">
        <w:rPr>
          <w:strike/>
          <w:color w:val="FF0000"/>
          <w:spacing w:val="36"/>
        </w:rPr>
        <w:t xml:space="preserve"> </w:t>
      </w:r>
      <w:r w:rsidRPr="00ED2578">
        <w:rPr>
          <w:strike/>
          <w:color w:val="FF0000"/>
        </w:rPr>
        <w:t>A</w:t>
      </w:r>
      <w:r w:rsidRPr="00ED2578">
        <w:rPr>
          <w:strike/>
          <w:color w:val="FF0000"/>
          <w:spacing w:val="-12"/>
        </w:rPr>
        <w:t xml:space="preserve"> </w:t>
      </w:r>
      <w:r w:rsidRPr="00ED2578">
        <w:rPr>
          <w:strike/>
          <w:color w:val="FF0000"/>
        </w:rPr>
        <w:t>MDF</w:t>
      </w:r>
      <w:r w:rsidRPr="00ED2578">
        <w:rPr>
          <w:strike/>
          <w:color w:val="FF0000"/>
          <w:spacing w:val="-15"/>
        </w:rPr>
        <w:t xml:space="preserve"> </w:t>
      </w:r>
      <w:r w:rsidRPr="00ED2578">
        <w:rPr>
          <w:strike/>
          <w:color w:val="FF0000"/>
        </w:rPr>
        <w:t>or</w:t>
      </w:r>
      <w:r w:rsidRPr="00ED2578">
        <w:rPr>
          <w:strike/>
          <w:color w:val="FF0000"/>
          <w:spacing w:val="-12"/>
        </w:rPr>
        <w:t xml:space="preserve"> </w:t>
      </w:r>
      <w:r w:rsidRPr="00ED2578">
        <w:rPr>
          <w:strike/>
          <w:color w:val="FF0000"/>
        </w:rPr>
        <w:t>PDO</w:t>
      </w:r>
      <w:r w:rsidRPr="00ED2578">
        <w:rPr>
          <w:strike/>
          <w:color w:val="FF0000"/>
          <w:spacing w:val="-12"/>
        </w:rPr>
        <w:t xml:space="preserve"> </w:t>
      </w:r>
      <w:r w:rsidRPr="00ED2578">
        <w:rPr>
          <w:strike/>
          <w:color w:val="FF0000"/>
        </w:rPr>
        <w:t>which</w:t>
      </w:r>
      <w:r w:rsidRPr="00ED2578">
        <w:rPr>
          <w:strike/>
          <w:color w:val="FF0000"/>
          <w:spacing w:val="-12"/>
        </w:rPr>
        <w:t xml:space="preserve"> </w:t>
      </w:r>
      <w:r w:rsidRPr="00ED2578">
        <w:rPr>
          <w:strike/>
          <w:color w:val="FF0000"/>
        </w:rPr>
        <w:t>is</w:t>
      </w:r>
      <w:r w:rsidRPr="00ED2578">
        <w:rPr>
          <w:strike/>
          <w:color w:val="FF0000"/>
          <w:spacing w:val="-12"/>
        </w:rPr>
        <w:t xml:space="preserve"> </w:t>
      </w:r>
      <w:r w:rsidRPr="00ED2578">
        <w:rPr>
          <w:strike/>
          <w:color w:val="FF0000"/>
        </w:rPr>
        <w:t>in</w:t>
      </w:r>
      <w:r w:rsidRPr="00ED2578">
        <w:rPr>
          <w:strike/>
          <w:color w:val="FF0000"/>
          <w:spacing w:val="-12"/>
        </w:rPr>
        <w:t xml:space="preserve"> </w:t>
      </w:r>
      <w:r w:rsidRPr="00ED2578">
        <w:rPr>
          <w:strike/>
          <w:color w:val="FF0000"/>
          <w:spacing w:val="-1"/>
        </w:rPr>
        <w:t>operation</w:t>
      </w:r>
      <w:r w:rsidRPr="00ED2578">
        <w:rPr>
          <w:strike/>
          <w:color w:val="FF0000"/>
          <w:spacing w:val="-12"/>
        </w:rPr>
        <w:t xml:space="preserve"> </w:t>
      </w:r>
      <w:r w:rsidRPr="00ED2578">
        <w:rPr>
          <w:strike/>
          <w:color w:val="FF0000"/>
        </w:rPr>
        <w:t>on</w:t>
      </w:r>
      <w:r w:rsidRPr="00ED2578">
        <w:rPr>
          <w:strike/>
          <w:color w:val="FF0000"/>
          <w:spacing w:val="21"/>
        </w:rPr>
        <w:t xml:space="preserve"> </w:t>
      </w:r>
      <w:r w:rsidRPr="00ED2578">
        <w:rPr>
          <w:strike/>
          <w:color w:val="FF0000"/>
        </w:rPr>
        <w:t>or</w:t>
      </w:r>
      <w:r w:rsidRPr="00ED2578">
        <w:rPr>
          <w:strike/>
          <w:color w:val="FF0000"/>
          <w:spacing w:val="-10"/>
        </w:rPr>
        <w:t xml:space="preserve"> </w:t>
      </w:r>
      <w:r w:rsidRPr="00ED2578">
        <w:rPr>
          <w:strike/>
          <w:color w:val="FF0000"/>
          <w:spacing w:val="-1"/>
        </w:rPr>
        <w:t>before</w:t>
      </w:r>
      <w:r w:rsidRPr="00ED2578">
        <w:rPr>
          <w:strike/>
          <w:color w:val="FF0000"/>
          <w:spacing w:val="-11"/>
        </w:rPr>
        <w:t xml:space="preserve"> </w:t>
      </w:r>
      <w:r w:rsidRPr="00ED2578">
        <w:rPr>
          <w:strike/>
          <w:color w:val="FF0000"/>
          <w:spacing w:val="-1"/>
        </w:rPr>
        <w:t>February</w:t>
      </w:r>
      <w:r w:rsidRPr="00ED2578">
        <w:rPr>
          <w:strike/>
          <w:color w:val="FF0000"/>
          <w:spacing w:val="-17"/>
        </w:rPr>
        <w:t xml:space="preserve"> </w:t>
      </w:r>
      <w:r w:rsidRPr="00ED2578">
        <w:rPr>
          <w:strike/>
          <w:color w:val="FF0000"/>
          <w:spacing w:val="-1"/>
        </w:rPr>
        <w:t>20,</w:t>
      </w:r>
      <w:r w:rsidRPr="00ED2578">
        <w:rPr>
          <w:strike/>
          <w:color w:val="FF0000"/>
          <w:spacing w:val="-10"/>
        </w:rPr>
        <w:t xml:space="preserve"> </w:t>
      </w:r>
      <w:r w:rsidRPr="00ED2578">
        <w:rPr>
          <w:strike/>
          <w:color w:val="FF0000"/>
        </w:rPr>
        <w:t>2011</w:t>
      </w:r>
      <w:r w:rsidRPr="00ED2578">
        <w:rPr>
          <w:strike/>
          <w:color w:val="FF0000"/>
          <w:spacing w:val="-11"/>
        </w:rPr>
        <w:t xml:space="preserve"> </w:t>
      </w:r>
      <w:r w:rsidRPr="00ED2578">
        <w:rPr>
          <w:strike/>
          <w:color w:val="FF0000"/>
        </w:rPr>
        <w:t>must</w:t>
      </w:r>
      <w:r w:rsidRPr="00ED2578">
        <w:rPr>
          <w:strike/>
          <w:color w:val="FF0000"/>
          <w:spacing w:val="-10"/>
        </w:rPr>
        <w:t xml:space="preserve"> </w:t>
      </w:r>
      <w:r w:rsidRPr="00ED2578">
        <w:rPr>
          <w:strike/>
          <w:color w:val="FF0000"/>
        </w:rPr>
        <w:t>submit</w:t>
      </w:r>
      <w:r w:rsidRPr="00ED2578">
        <w:rPr>
          <w:strike/>
          <w:color w:val="FF0000"/>
          <w:spacing w:val="-10"/>
        </w:rPr>
        <w:t xml:space="preserve"> </w:t>
      </w:r>
      <w:r w:rsidRPr="00ED2578">
        <w:rPr>
          <w:strike/>
          <w:color w:val="FF0000"/>
        </w:rPr>
        <w:t>their</w:t>
      </w:r>
      <w:r w:rsidRPr="00ED2578">
        <w:rPr>
          <w:strike/>
          <w:color w:val="FF0000"/>
          <w:spacing w:val="-12"/>
        </w:rPr>
        <w:t xml:space="preserve"> </w:t>
      </w:r>
      <w:r w:rsidRPr="00ED2578">
        <w:rPr>
          <w:strike/>
          <w:color w:val="FF0000"/>
          <w:spacing w:val="-1"/>
        </w:rPr>
        <w:t>application</w:t>
      </w:r>
      <w:r w:rsidRPr="00ED2578">
        <w:rPr>
          <w:strike/>
          <w:color w:val="FF0000"/>
          <w:spacing w:val="-10"/>
        </w:rPr>
        <w:t xml:space="preserve"> </w:t>
      </w:r>
      <w:r w:rsidRPr="00ED2578">
        <w:rPr>
          <w:strike/>
          <w:color w:val="FF0000"/>
          <w:spacing w:val="-1"/>
        </w:rPr>
        <w:t>for</w:t>
      </w:r>
      <w:r w:rsidRPr="00ED2578">
        <w:rPr>
          <w:strike/>
          <w:color w:val="FF0000"/>
          <w:spacing w:val="-11"/>
        </w:rPr>
        <w:t xml:space="preserve"> </w:t>
      </w:r>
      <w:r w:rsidRPr="00ED2578">
        <w:rPr>
          <w:strike/>
          <w:color w:val="FF0000"/>
        </w:rPr>
        <w:t>a</w:t>
      </w:r>
      <w:r w:rsidRPr="00ED2578">
        <w:rPr>
          <w:strike/>
          <w:color w:val="FF0000"/>
          <w:spacing w:val="39"/>
        </w:rPr>
        <w:t xml:space="preserve"> </w:t>
      </w:r>
      <w:r w:rsidRPr="00ED2578">
        <w:rPr>
          <w:strike/>
          <w:color w:val="FF0000"/>
          <w:spacing w:val="-1"/>
        </w:rPr>
        <w:t>Facility</w:t>
      </w:r>
      <w:r w:rsidRPr="00ED2578">
        <w:rPr>
          <w:strike/>
          <w:color w:val="FF0000"/>
          <w:spacing w:val="-18"/>
        </w:rPr>
        <w:t xml:space="preserve"> </w:t>
      </w:r>
      <w:r w:rsidRPr="00ED2578">
        <w:rPr>
          <w:strike/>
          <w:color w:val="FF0000"/>
          <w:spacing w:val="-1"/>
        </w:rPr>
        <w:t>D-P</w:t>
      </w:r>
      <w:r w:rsidRPr="00ED2578">
        <w:rPr>
          <w:strike/>
          <w:color w:val="FF0000"/>
          <w:spacing w:val="-9"/>
        </w:rPr>
        <w:t xml:space="preserve"> </w:t>
      </w:r>
      <w:r w:rsidRPr="00ED2578">
        <w:rPr>
          <w:strike/>
          <w:color w:val="FF0000"/>
          <w:spacing w:val="-1"/>
        </w:rPr>
        <w:t>Permit</w:t>
      </w:r>
      <w:r w:rsidRPr="00ED2578">
        <w:rPr>
          <w:strike/>
          <w:color w:val="FF0000"/>
          <w:spacing w:val="-6"/>
        </w:rPr>
        <w:t xml:space="preserve"> </w:t>
      </w:r>
      <w:r w:rsidRPr="00ED2578">
        <w:rPr>
          <w:strike/>
          <w:color w:val="FF0000"/>
          <w:spacing w:val="-1"/>
        </w:rPr>
        <w:t>(234</w:t>
      </w:r>
      <w:r w:rsidRPr="00ED2578">
        <w:rPr>
          <w:strike/>
          <w:color w:val="FF0000"/>
          <w:spacing w:val="-6"/>
        </w:rPr>
        <w:t xml:space="preserve"> </w:t>
      </w:r>
      <w:r w:rsidRPr="00ED2578">
        <w:rPr>
          <w:strike/>
          <w:color w:val="FF0000"/>
          <w:spacing w:val="-1"/>
        </w:rPr>
        <w:t>CMR</w:t>
      </w:r>
      <w:r w:rsidRPr="00ED2578">
        <w:rPr>
          <w:strike/>
          <w:color w:val="FF0000"/>
          <w:spacing w:val="67"/>
        </w:rPr>
        <w:t xml:space="preserve"> </w:t>
      </w:r>
      <w:r w:rsidRPr="00ED2578">
        <w:rPr>
          <w:strike/>
          <w:color w:val="FF0000"/>
        </w:rPr>
        <w:t>6.00)</w:t>
      </w:r>
      <w:r w:rsidRPr="00ED2578">
        <w:rPr>
          <w:strike/>
          <w:color w:val="FF0000"/>
          <w:spacing w:val="7"/>
        </w:rPr>
        <w:t xml:space="preserve"> </w:t>
      </w:r>
      <w:r w:rsidRPr="00ED2578">
        <w:rPr>
          <w:strike/>
          <w:color w:val="FF0000"/>
        </w:rPr>
        <w:t>on</w:t>
      </w:r>
      <w:r w:rsidRPr="00ED2578">
        <w:rPr>
          <w:strike/>
          <w:color w:val="FF0000"/>
          <w:spacing w:val="7"/>
        </w:rPr>
        <w:t xml:space="preserve"> </w:t>
      </w:r>
      <w:r w:rsidRPr="00ED2578">
        <w:rPr>
          <w:strike/>
          <w:color w:val="FF0000"/>
        </w:rPr>
        <w:t>or</w:t>
      </w:r>
      <w:r w:rsidRPr="00ED2578">
        <w:rPr>
          <w:strike/>
          <w:color w:val="FF0000"/>
          <w:spacing w:val="7"/>
        </w:rPr>
        <w:t xml:space="preserve"> </w:t>
      </w:r>
      <w:r w:rsidRPr="00ED2578">
        <w:rPr>
          <w:strike/>
          <w:color w:val="FF0000"/>
          <w:spacing w:val="-1"/>
        </w:rPr>
        <w:t>before</w:t>
      </w:r>
      <w:r w:rsidRPr="00ED2578">
        <w:rPr>
          <w:strike/>
          <w:color w:val="FF0000"/>
          <w:spacing w:val="4"/>
        </w:rPr>
        <w:t xml:space="preserve"> </w:t>
      </w:r>
      <w:r w:rsidRPr="00ED2578">
        <w:rPr>
          <w:strike/>
          <w:color w:val="FF0000"/>
          <w:spacing w:val="-1"/>
        </w:rPr>
        <w:t>February</w:t>
      </w:r>
      <w:r w:rsidRPr="00ED2578">
        <w:rPr>
          <w:strike/>
          <w:color w:val="FF0000"/>
        </w:rPr>
        <w:t xml:space="preserve"> 20,</w:t>
      </w:r>
      <w:r w:rsidRPr="00ED2578">
        <w:rPr>
          <w:strike/>
          <w:color w:val="FF0000"/>
          <w:spacing w:val="7"/>
        </w:rPr>
        <w:t xml:space="preserve"> </w:t>
      </w:r>
      <w:r w:rsidRPr="00ED2578">
        <w:rPr>
          <w:strike/>
          <w:color w:val="FF0000"/>
        </w:rPr>
        <w:t>2011.</w:t>
      </w:r>
      <w:r w:rsidRPr="00ED2578">
        <w:rPr>
          <w:strike/>
          <w:color w:val="FF0000"/>
          <w:spacing w:val="14"/>
        </w:rPr>
        <w:t xml:space="preserve"> </w:t>
      </w:r>
      <w:r w:rsidRPr="00ED2578">
        <w:rPr>
          <w:strike/>
          <w:color w:val="FF0000"/>
        </w:rPr>
        <w:t>A</w:t>
      </w:r>
      <w:r w:rsidRPr="00ED2578">
        <w:rPr>
          <w:strike/>
          <w:color w:val="FF0000"/>
          <w:spacing w:val="7"/>
        </w:rPr>
        <w:t xml:space="preserve"> </w:t>
      </w:r>
      <w:r w:rsidRPr="00ED2578">
        <w:rPr>
          <w:strike/>
          <w:color w:val="FF0000"/>
        </w:rPr>
        <w:t>MDF</w:t>
      </w:r>
      <w:r w:rsidRPr="00ED2578">
        <w:rPr>
          <w:strike/>
          <w:color w:val="FF0000"/>
          <w:spacing w:val="5"/>
        </w:rPr>
        <w:t xml:space="preserve"> </w:t>
      </w:r>
      <w:r w:rsidRPr="00ED2578">
        <w:rPr>
          <w:strike/>
          <w:color w:val="FF0000"/>
        </w:rPr>
        <w:t>or</w:t>
      </w:r>
      <w:r w:rsidRPr="00ED2578">
        <w:rPr>
          <w:strike/>
          <w:color w:val="FF0000"/>
          <w:spacing w:val="7"/>
        </w:rPr>
        <w:t xml:space="preserve"> </w:t>
      </w:r>
      <w:r w:rsidRPr="00ED2578">
        <w:rPr>
          <w:strike/>
          <w:color w:val="FF0000"/>
        </w:rPr>
        <w:t>PDO</w:t>
      </w:r>
      <w:r w:rsidRPr="00ED2578">
        <w:rPr>
          <w:strike/>
          <w:color w:val="FF0000"/>
          <w:spacing w:val="7"/>
        </w:rPr>
        <w:t xml:space="preserve"> </w:t>
      </w:r>
      <w:r w:rsidRPr="00ED2578">
        <w:rPr>
          <w:strike/>
          <w:color w:val="FF0000"/>
          <w:spacing w:val="1"/>
        </w:rPr>
        <w:t>commencing</w:t>
      </w:r>
      <w:r w:rsidRPr="00ED2578">
        <w:rPr>
          <w:strike/>
          <w:color w:val="FF0000"/>
        </w:rPr>
        <w:t xml:space="preserve"> operation</w:t>
      </w:r>
      <w:r w:rsidRPr="00ED2578">
        <w:rPr>
          <w:strike/>
          <w:color w:val="FF0000"/>
          <w:spacing w:val="7"/>
        </w:rPr>
        <w:t xml:space="preserve"> </w:t>
      </w:r>
      <w:r w:rsidRPr="00ED2578">
        <w:rPr>
          <w:strike/>
          <w:color w:val="FF0000"/>
        </w:rPr>
        <w:t>after</w:t>
      </w:r>
      <w:r w:rsidRPr="00ED2578">
        <w:rPr>
          <w:strike/>
          <w:color w:val="FF0000"/>
          <w:spacing w:val="24"/>
        </w:rPr>
        <w:t xml:space="preserve"> </w:t>
      </w:r>
      <w:r w:rsidRPr="00ED2578">
        <w:rPr>
          <w:strike/>
          <w:color w:val="FF0000"/>
          <w:spacing w:val="-1"/>
        </w:rPr>
        <w:t>February</w:t>
      </w:r>
      <w:r w:rsidRPr="00ED2578">
        <w:rPr>
          <w:strike/>
          <w:color w:val="FF0000"/>
          <w:spacing w:val="-10"/>
        </w:rPr>
        <w:t xml:space="preserve"> </w:t>
      </w:r>
      <w:r w:rsidRPr="00ED2578">
        <w:rPr>
          <w:strike/>
          <w:color w:val="FF0000"/>
          <w:spacing w:val="-1"/>
        </w:rPr>
        <w:t>20,</w:t>
      </w:r>
      <w:r w:rsidRPr="00ED2578">
        <w:rPr>
          <w:strike/>
          <w:color w:val="FF0000"/>
          <w:spacing w:val="1"/>
        </w:rPr>
        <w:t xml:space="preserve"> </w:t>
      </w:r>
      <w:r w:rsidRPr="00ED2578">
        <w:rPr>
          <w:strike/>
          <w:color w:val="FF0000"/>
          <w:spacing w:val="-1"/>
        </w:rPr>
        <w:t>2011</w:t>
      </w:r>
      <w:r w:rsidRPr="00ED2578">
        <w:rPr>
          <w:strike/>
          <w:color w:val="FF0000"/>
          <w:spacing w:val="1"/>
        </w:rPr>
        <w:t xml:space="preserve"> </w:t>
      </w:r>
      <w:r w:rsidRPr="00ED2578">
        <w:rPr>
          <w:strike/>
          <w:color w:val="FF0000"/>
          <w:spacing w:val="-1"/>
        </w:rPr>
        <w:t>shall</w:t>
      </w:r>
      <w:r w:rsidRPr="00ED2578">
        <w:rPr>
          <w:strike/>
          <w:color w:val="FF0000"/>
          <w:spacing w:val="1"/>
        </w:rPr>
        <w:t xml:space="preserve"> </w:t>
      </w:r>
      <w:r w:rsidRPr="00ED2578">
        <w:rPr>
          <w:strike/>
          <w:color w:val="FF0000"/>
          <w:spacing w:val="-1"/>
        </w:rPr>
        <w:t>not</w:t>
      </w:r>
      <w:r w:rsidRPr="00ED2578">
        <w:rPr>
          <w:strike/>
          <w:color w:val="FF0000"/>
          <w:spacing w:val="1"/>
        </w:rPr>
        <w:t xml:space="preserve"> </w:t>
      </w:r>
      <w:r w:rsidRPr="00ED2578">
        <w:rPr>
          <w:strike/>
          <w:color w:val="FF0000"/>
          <w:spacing w:val="-1"/>
        </w:rPr>
        <w:t>do</w:t>
      </w:r>
      <w:r w:rsidRPr="00ED2578">
        <w:rPr>
          <w:strike/>
          <w:color w:val="FF0000"/>
          <w:spacing w:val="1"/>
        </w:rPr>
        <w:t xml:space="preserve"> </w:t>
      </w:r>
      <w:r w:rsidRPr="00ED2578">
        <w:rPr>
          <w:strike/>
          <w:color w:val="FF0000"/>
          <w:spacing w:val="-1"/>
        </w:rPr>
        <w:t>so</w:t>
      </w:r>
      <w:r w:rsidRPr="00ED2578">
        <w:rPr>
          <w:strike/>
          <w:color w:val="FF0000"/>
          <w:spacing w:val="1"/>
        </w:rPr>
        <w:t xml:space="preserve"> </w:t>
      </w:r>
      <w:r w:rsidRPr="00ED2578">
        <w:rPr>
          <w:strike/>
          <w:color w:val="FF0000"/>
          <w:spacing w:val="-1"/>
        </w:rPr>
        <w:t>without</w:t>
      </w:r>
      <w:r w:rsidRPr="00ED2578">
        <w:rPr>
          <w:strike/>
          <w:color w:val="FF0000"/>
          <w:spacing w:val="1"/>
        </w:rPr>
        <w:t xml:space="preserve"> </w:t>
      </w:r>
      <w:r w:rsidRPr="00ED2578">
        <w:rPr>
          <w:strike/>
          <w:color w:val="FF0000"/>
        </w:rPr>
        <w:t>a</w:t>
      </w:r>
      <w:r w:rsidRPr="00ED2578">
        <w:rPr>
          <w:strike/>
          <w:color w:val="FF0000"/>
          <w:spacing w:val="-2"/>
        </w:rPr>
        <w:t xml:space="preserve"> </w:t>
      </w:r>
      <w:r w:rsidRPr="00ED2578">
        <w:rPr>
          <w:strike/>
          <w:color w:val="FF0000"/>
          <w:spacing w:val="-1"/>
        </w:rPr>
        <w:t>Facility</w:t>
      </w:r>
      <w:r w:rsidRPr="00ED2578">
        <w:rPr>
          <w:strike/>
          <w:color w:val="FF0000"/>
          <w:spacing w:val="-8"/>
        </w:rPr>
        <w:t xml:space="preserve"> </w:t>
      </w:r>
      <w:r w:rsidRPr="00ED2578">
        <w:rPr>
          <w:strike/>
          <w:color w:val="FF0000"/>
          <w:spacing w:val="-1"/>
        </w:rPr>
        <w:t>D-P</w:t>
      </w:r>
      <w:r w:rsidRPr="00ED2578">
        <w:rPr>
          <w:strike/>
          <w:color w:val="FF0000"/>
          <w:spacing w:val="1"/>
        </w:rPr>
        <w:t xml:space="preserve"> </w:t>
      </w:r>
      <w:r w:rsidRPr="00ED2578">
        <w:rPr>
          <w:strike/>
          <w:color w:val="FF0000"/>
        </w:rPr>
        <w:t>Permit.</w:t>
      </w:r>
    </w:p>
    <w:p w14:paraId="095D47EA" w14:textId="07A1F15D" w:rsidR="001D12C0" w:rsidRDefault="001D12C0" w:rsidP="001D12C0">
      <w:pPr>
        <w:pStyle w:val="BodyText"/>
        <w:spacing w:line="243" w:lineRule="auto"/>
        <w:ind w:left="0" w:firstLine="540"/>
        <w:jc w:val="both"/>
        <w:rPr>
          <w:strike/>
          <w:color w:val="FF0000"/>
          <w:spacing w:val="-1"/>
        </w:rPr>
      </w:pPr>
      <w:r w:rsidRPr="00ED2578">
        <w:rPr>
          <w:rFonts w:cs="Times New Roman"/>
          <w:color w:val="FF0000"/>
          <w:spacing w:val="-1"/>
          <w:u w:val="single"/>
        </w:rPr>
        <w:t xml:space="preserve">The purpose of </w:t>
      </w:r>
      <w:r w:rsidRPr="001D12C0">
        <w:rPr>
          <w:rFonts w:cs="Times New Roman"/>
          <w:color w:val="FF0000"/>
          <w:spacing w:val="-1"/>
          <w:u w:val="single"/>
        </w:rPr>
        <w:t xml:space="preserve">234 CMR 7.00 is to protect the safety of patients treated by licensed dental professionals outside a dental office or facility or in a public health setting by requiring licensees practicing in those settings to use properly maintained equipment, materials and instruments </w:t>
      </w:r>
      <w:r w:rsidRPr="001D12C0">
        <w:rPr>
          <w:rFonts w:cs="Times New Roman"/>
          <w:color w:val="FF0000"/>
          <w:spacing w:val="-1"/>
          <w:u w:val="single"/>
        </w:rPr>
        <w:lastRenderedPageBreak/>
        <w:t xml:space="preserve">appropriate for providing dental or dental hygiene services and to have protocols </w:t>
      </w:r>
      <w:r w:rsidRPr="00ED2578">
        <w:rPr>
          <w:rFonts w:cs="Times New Roman"/>
          <w:color w:val="FF0000"/>
          <w:spacing w:val="-1"/>
          <w:u w:val="single"/>
        </w:rPr>
        <w:t>and procedures in place to make necessary referrals, obtain timely consultation and effectuate emergency rescue and transfer.</w:t>
      </w:r>
    </w:p>
    <w:p w14:paraId="2FD7EC95" w14:textId="77777777" w:rsidR="00ED2578" w:rsidRDefault="00ED2578" w:rsidP="00ED2578">
      <w:pPr>
        <w:spacing w:before="4"/>
        <w:ind w:firstLine="540"/>
        <w:rPr>
          <w:rFonts w:ascii="Times New Roman" w:eastAsia="Times New Roman" w:hAnsi="Times New Roman" w:cs="Times New Roman"/>
          <w:sz w:val="24"/>
          <w:szCs w:val="24"/>
        </w:rPr>
      </w:pPr>
    </w:p>
    <w:p w14:paraId="099BEA6C" w14:textId="253EFB65" w:rsidR="00EE08F4" w:rsidRPr="001D12C0" w:rsidRDefault="00DD15B0" w:rsidP="008E6F47">
      <w:pPr>
        <w:pStyle w:val="BodyText"/>
        <w:tabs>
          <w:tab w:val="left" w:pos="720"/>
        </w:tabs>
        <w:ind w:left="0"/>
        <w:rPr>
          <w:color w:val="FF0000"/>
        </w:rPr>
      </w:pPr>
      <w:r>
        <w:rPr>
          <w:u w:val="single" w:color="000000"/>
        </w:rPr>
        <w:t>7.02</w:t>
      </w:r>
      <w:r w:rsidR="00ED2578">
        <w:rPr>
          <w:u w:val="single" w:color="000000"/>
        </w:rPr>
        <w:t>:</w:t>
      </w:r>
      <w:r w:rsidR="00ED2578">
        <w:rPr>
          <w:u w:val="single" w:color="000000"/>
        </w:rPr>
        <w:tab/>
      </w:r>
      <w:r w:rsidR="00022F85" w:rsidRPr="00ED2578">
        <w:rPr>
          <w:strike/>
          <w:color w:val="FF0000"/>
          <w:spacing w:val="-1"/>
          <w:u w:val="single" w:color="000000"/>
        </w:rPr>
        <w:t>Purpose</w:t>
      </w:r>
      <w:r w:rsidR="00BA020C" w:rsidRPr="00EA42FD">
        <w:rPr>
          <w:strike/>
          <w:color w:val="0000FF"/>
          <w:spacing w:val="-1"/>
          <w:u w:val="single" w:color="000000"/>
        </w:rPr>
        <w:t xml:space="preserve"> </w:t>
      </w:r>
      <w:r w:rsidR="00BA020C" w:rsidRPr="001D12C0">
        <w:rPr>
          <w:color w:val="FF0000"/>
          <w:spacing w:val="-1"/>
          <w:u w:val="single"/>
        </w:rPr>
        <w:t>Permit Requirement, Eligibility and Exceptions</w:t>
      </w:r>
    </w:p>
    <w:p w14:paraId="3D7CDFFD" w14:textId="77777777" w:rsidR="00EE08F4" w:rsidRPr="001D12C0" w:rsidRDefault="00EE08F4" w:rsidP="00ED2578">
      <w:pPr>
        <w:spacing w:before="7"/>
        <w:ind w:firstLine="540"/>
        <w:rPr>
          <w:rFonts w:ascii="Times New Roman" w:eastAsia="Times New Roman" w:hAnsi="Times New Roman" w:cs="Times New Roman"/>
          <w:color w:val="FF0000"/>
          <w:sz w:val="24"/>
          <w:szCs w:val="24"/>
        </w:rPr>
      </w:pPr>
    </w:p>
    <w:p w14:paraId="7AA9D3EF" w14:textId="77777777" w:rsidR="00ED2578" w:rsidRPr="001D12C0" w:rsidRDefault="00022F85" w:rsidP="00ED2578">
      <w:pPr>
        <w:pStyle w:val="BodyText"/>
        <w:spacing w:line="244" w:lineRule="auto"/>
        <w:ind w:left="0" w:right="110" w:firstLine="540"/>
        <w:jc w:val="both"/>
        <w:rPr>
          <w:color w:val="FF0000"/>
          <w:u w:val="single"/>
        </w:rPr>
      </w:pPr>
      <w:r w:rsidRPr="001D12C0">
        <w:rPr>
          <w:strike/>
          <w:color w:val="FF0000"/>
        </w:rPr>
        <w:t>The</w:t>
      </w:r>
      <w:r w:rsidRPr="001D12C0">
        <w:rPr>
          <w:strike/>
          <w:color w:val="FF0000"/>
          <w:spacing w:val="2"/>
        </w:rPr>
        <w:t xml:space="preserve"> </w:t>
      </w:r>
      <w:r w:rsidRPr="001D12C0">
        <w:rPr>
          <w:strike/>
          <w:color w:val="FF0000"/>
        </w:rPr>
        <w:t>purpose</w:t>
      </w:r>
      <w:r w:rsidRPr="001D12C0">
        <w:rPr>
          <w:strike/>
          <w:color w:val="FF0000"/>
          <w:spacing w:val="4"/>
        </w:rPr>
        <w:t xml:space="preserve"> </w:t>
      </w:r>
      <w:r w:rsidRPr="001D12C0">
        <w:rPr>
          <w:strike/>
          <w:color w:val="FF0000"/>
          <w:spacing w:val="1"/>
        </w:rPr>
        <w:t>of</w:t>
      </w:r>
      <w:r w:rsidRPr="001D12C0">
        <w:rPr>
          <w:strike/>
          <w:color w:val="FF0000"/>
          <w:spacing w:val="6"/>
        </w:rPr>
        <w:t xml:space="preserve"> </w:t>
      </w:r>
      <w:r w:rsidRPr="001D12C0">
        <w:rPr>
          <w:strike/>
          <w:color w:val="FF0000"/>
          <w:spacing w:val="1"/>
        </w:rPr>
        <w:t>234</w:t>
      </w:r>
      <w:r w:rsidRPr="001D12C0">
        <w:rPr>
          <w:strike/>
          <w:color w:val="FF0000"/>
          <w:spacing w:val="4"/>
        </w:rPr>
        <w:t xml:space="preserve"> </w:t>
      </w:r>
      <w:r w:rsidRPr="001D12C0">
        <w:rPr>
          <w:strike/>
          <w:color w:val="FF0000"/>
        </w:rPr>
        <w:t>CMR</w:t>
      </w:r>
      <w:r w:rsidRPr="001D12C0">
        <w:rPr>
          <w:strike/>
          <w:color w:val="FF0000"/>
          <w:spacing w:val="2"/>
        </w:rPr>
        <w:t xml:space="preserve"> </w:t>
      </w:r>
      <w:r w:rsidRPr="001D12C0">
        <w:rPr>
          <w:strike/>
          <w:color w:val="FF0000"/>
        </w:rPr>
        <w:t>7.00</w:t>
      </w:r>
      <w:r w:rsidRPr="001D12C0">
        <w:rPr>
          <w:strike/>
          <w:color w:val="FF0000"/>
          <w:spacing w:val="2"/>
        </w:rPr>
        <w:t xml:space="preserve"> </w:t>
      </w:r>
      <w:r w:rsidRPr="001D12C0">
        <w:rPr>
          <w:strike/>
          <w:color w:val="FF0000"/>
          <w:spacing w:val="1"/>
        </w:rPr>
        <w:t>is</w:t>
      </w:r>
      <w:r w:rsidRPr="001D12C0">
        <w:rPr>
          <w:strike/>
          <w:color w:val="FF0000"/>
          <w:spacing w:val="2"/>
        </w:rPr>
        <w:t xml:space="preserve"> </w:t>
      </w:r>
      <w:r w:rsidRPr="001D12C0">
        <w:rPr>
          <w:strike/>
          <w:color w:val="FF0000"/>
        </w:rPr>
        <w:t>to</w:t>
      </w:r>
      <w:r w:rsidRPr="001D12C0">
        <w:rPr>
          <w:strike/>
          <w:color w:val="FF0000"/>
          <w:spacing w:val="2"/>
        </w:rPr>
        <w:t xml:space="preserve"> </w:t>
      </w:r>
      <w:r w:rsidRPr="001D12C0">
        <w:rPr>
          <w:strike/>
          <w:color w:val="FF0000"/>
        </w:rPr>
        <w:t>set</w:t>
      </w:r>
      <w:r w:rsidRPr="001D12C0">
        <w:rPr>
          <w:strike/>
          <w:color w:val="FF0000"/>
          <w:spacing w:val="2"/>
        </w:rPr>
        <w:t xml:space="preserve"> </w:t>
      </w:r>
      <w:r w:rsidRPr="001D12C0">
        <w:rPr>
          <w:strike/>
          <w:color w:val="FF0000"/>
        </w:rPr>
        <w:t>forth</w:t>
      </w:r>
      <w:r w:rsidRPr="001D12C0">
        <w:rPr>
          <w:strike/>
          <w:color w:val="FF0000"/>
          <w:spacing w:val="2"/>
        </w:rPr>
        <w:t xml:space="preserve"> </w:t>
      </w:r>
      <w:r w:rsidRPr="001D12C0">
        <w:rPr>
          <w:strike/>
          <w:color w:val="FF0000"/>
        </w:rPr>
        <w:t>the</w:t>
      </w:r>
      <w:r w:rsidRPr="001D12C0">
        <w:rPr>
          <w:strike/>
          <w:color w:val="FF0000"/>
          <w:spacing w:val="2"/>
        </w:rPr>
        <w:t xml:space="preserve"> </w:t>
      </w:r>
      <w:r w:rsidRPr="001D12C0">
        <w:rPr>
          <w:strike/>
          <w:color w:val="FF0000"/>
          <w:spacing w:val="-1"/>
        </w:rPr>
        <w:t>requirements</w:t>
      </w:r>
      <w:r w:rsidRPr="001D12C0">
        <w:rPr>
          <w:strike/>
          <w:color w:val="FF0000"/>
          <w:spacing w:val="2"/>
        </w:rPr>
        <w:t xml:space="preserve"> </w:t>
      </w:r>
      <w:r w:rsidRPr="001D12C0">
        <w:rPr>
          <w:strike/>
          <w:color w:val="FF0000"/>
        </w:rPr>
        <w:t>for the</w:t>
      </w:r>
      <w:r w:rsidRPr="001D12C0">
        <w:rPr>
          <w:strike/>
          <w:color w:val="FF0000"/>
          <w:spacing w:val="2"/>
        </w:rPr>
        <w:t xml:space="preserve"> </w:t>
      </w:r>
      <w:r w:rsidRPr="001D12C0">
        <w:rPr>
          <w:strike/>
          <w:color w:val="FF0000"/>
          <w:spacing w:val="-1"/>
        </w:rPr>
        <w:t>practice</w:t>
      </w:r>
      <w:r w:rsidRPr="001D12C0">
        <w:rPr>
          <w:strike/>
          <w:color w:val="FF0000"/>
          <w:spacing w:val="2"/>
        </w:rPr>
        <w:t xml:space="preserve"> </w:t>
      </w:r>
      <w:r w:rsidRPr="001D12C0">
        <w:rPr>
          <w:strike/>
          <w:color w:val="FF0000"/>
        </w:rPr>
        <w:t>of</w:t>
      </w:r>
      <w:r w:rsidRPr="001D12C0">
        <w:rPr>
          <w:strike/>
          <w:color w:val="FF0000"/>
          <w:spacing w:val="-1"/>
        </w:rPr>
        <w:t xml:space="preserve"> </w:t>
      </w:r>
      <w:r w:rsidRPr="001D12C0">
        <w:rPr>
          <w:strike/>
          <w:color w:val="FF0000"/>
        </w:rPr>
        <w:t>dentistry</w:t>
      </w:r>
      <w:r w:rsidRPr="001D12C0">
        <w:rPr>
          <w:strike/>
          <w:color w:val="FF0000"/>
          <w:spacing w:val="30"/>
        </w:rPr>
        <w:t xml:space="preserve"> </w:t>
      </w:r>
      <w:r w:rsidRPr="001D12C0">
        <w:rPr>
          <w:strike/>
          <w:color w:val="FF0000"/>
        </w:rPr>
        <w:t>utilizing a</w:t>
      </w:r>
      <w:r w:rsidRPr="001D12C0">
        <w:rPr>
          <w:strike/>
          <w:color w:val="FF0000"/>
          <w:spacing w:val="-3"/>
        </w:rPr>
        <w:t xml:space="preserve"> </w:t>
      </w:r>
      <w:r w:rsidRPr="001D12C0">
        <w:rPr>
          <w:strike/>
          <w:color w:val="FF0000"/>
        </w:rPr>
        <w:t>MDF or</w:t>
      </w:r>
      <w:r w:rsidRPr="001D12C0">
        <w:rPr>
          <w:strike/>
          <w:color w:val="FF0000"/>
          <w:spacing w:val="-3"/>
        </w:rPr>
        <w:t xml:space="preserve"> </w:t>
      </w:r>
      <w:r w:rsidRPr="001D12C0">
        <w:rPr>
          <w:strike/>
          <w:color w:val="FF0000"/>
        </w:rPr>
        <w:t>PDO in the Commonwealth</w:t>
      </w:r>
    </w:p>
    <w:p w14:paraId="268F013A" w14:textId="77777777" w:rsidR="001D12C0" w:rsidRPr="001D12C0" w:rsidRDefault="001D12C0" w:rsidP="00885ABF">
      <w:pPr>
        <w:spacing w:before="7"/>
        <w:jc w:val="both"/>
        <w:rPr>
          <w:rFonts w:ascii="Times New Roman" w:eastAsia="Times New Roman" w:hAnsi="Times New Roman" w:cs="Times New Roman"/>
          <w:color w:val="FF0000"/>
          <w:sz w:val="24"/>
          <w:szCs w:val="24"/>
          <w:u w:val="single"/>
        </w:rPr>
      </w:pPr>
    </w:p>
    <w:p w14:paraId="60346EA9" w14:textId="6FABA77F" w:rsidR="00ED2578" w:rsidRPr="001D12C0" w:rsidRDefault="00885ABF" w:rsidP="00885ABF">
      <w:pPr>
        <w:spacing w:before="7"/>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(1)</w:t>
      </w:r>
      <w:r w:rsidRPr="001D12C0">
        <w:rPr>
          <w:rFonts w:ascii="Times New Roman" w:eastAsia="Times New Roman" w:hAnsi="Times New Roman" w:cs="Times New Roman"/>
          <w:color w:val="FF0000"/>
          <w:sz w:val="24"/>
          <w:szCs w:val="24"/>
          <w:u w:val="single"/>
        </w:rPr>
        <w:tab/>
        <w:t xml:space="preserve">Except as provided in 234 CMR 7.02(3) and (4), no licensee may provide </w:t>
      </w:r>
      <w:r w:rsidR="00ED2578" w:rsidRPr="001D12C0">
        <w:rPr>
          <w:rFonts w:ascii="Times New Roman" w:eastAsia="Times New Roman" w:hAnsi="Times New Roman" w:cs="Times New Roman"/>
          <w:color w:val="FF0000"/>
          <w:sz w:val="24"/>
          <w:szCs w:val="24"/>
          <w:u w:val="single"/>
        </w:rPr>
        <w:t xml:space="preserve">dental, dental hygiene or public health dental hygiene services outside a dental office or facility or in a public health setting </w:t>
      </w:r>
      <w:r w:rsidRPr="001D12C0">
        <w:rPr>
          <w:rFonts w:ascii="Times New Roman" w:eastAsia="Times New Roman" w:hAnsi="Times New Roman" w:cs="Times New Roman"/>
          <w:color w:val="FF0000"/>
          <w:sz w:val="24"/>
          <w:szCs w:val="24"/>
          <w:u w:val="single"/>
        </w:rPr>
        <w:t xml:space="preserve">unless the licensee holds </w:t>
      </w:r>
      <w:r w:rsidR="00ED2578" w:rsidRPr="001D12C0">
        <w:rPr>
          <w:rFonts w:ascii="Times New Roman" w:eastAsia="Times New Roman" w:hAnsi="Times New Roman" w:cs="Times New Roman"/>
          <w:color w:val="FF0000"/>
          <w:sz w:val="24"/>
          <w:szCs w:val="24"/>
          <w:u w:val="single"/>
        </w:rPr>
        <w:t xml:space="preserve">a </w:t>
      </w:r>
      <w:r w:rsidRPr="001D12C0">
        <w:rPr>
          <w:rFonts w:ascii="Times New Roman" w:eastAsia="Times New Roman" w:hAnsi="Times New Roman" w:cs="Times New Roman"/>
          <w:color w:val="FF0000"/>
          <w:sz w:val="24"/>
          <w:szCs w:val="24"/>
          <w:u w:val="single"/>
        </w:rPr>
        <w:t xml:space="preserve">current </w:t>
      </w:r>
      <w:r w:rsidR="00ED2578" w:rsidRPr="001D12C0">
        <w:rPr>
          <w:rFonts w:ascii="Times New Roman" w:eastAsia="Times New Roman" w:hAnsi="Times New Roman" w:cs="Times New Roman"/>
          <w:color w:val="FF0000"/>
          <w:sz w:val="24"/>
          <w:szCs w:val="24"/>
          <w:u w:val="single"/>
        </w:rPr>
        <w:t xml:space="preserve">Portable Dental Operation (PDO) or a Mobile Dental Facility (MDF) permit </w:t>
      </w:r>
      <w:r w:rsidRPr="001D12C0">
        <w:rPr>
          <w:rFonts w:ascii="Times New Roman" w:eastAsia="Times New Roman" w:hAnsi="Times New Roman" w:cs="Times New Roman"/>
          <w:color w:val="FF0000"/>
          <w:sz w:val="24"/>
          <w:szCs w:val="24"/>
          <w:u w:val="single"/>
        </w:rPr>
        <w:t>at the time of</w:t>
      </w:r>
      <w:r w:rsidR="00ED2578" w:rsidRPr="001D12C0">
        <w:rPr>
          <w:rFonts w:ascii="Times New Roman" w:eastAsia="Times New Roman" w:hAnsi="Times New Roman" w:cs="Times New Roman"/>
          <w:color w:val="FF0000"/>
          <w:sz w:val="24"/>
          <w:szCs w:val="24"/>
          <w:u w:val="single"/>
        </w:rPr>
        <w:t xml:space="preserve"> delivering such services.  </w:t>
      </w:r>
    </w:p>
    <w:p w14:paraId="56862688" w14:textId="77777777" w:rsidR="00ED2578" w:rsidRPr="001D12C0" w:rsidRDefault="00ED2578" w:rsidP="00885ABF">
      <w:pPr>
        <w:spacing w:before="7"/>
        <w:jc w:val="both"/>
        <w:rPr>
          <w:rFonts w:ascii="Times New Roman" w:eastAsia="Times New Roman" w:hAnsi="Times New Roman" w:cs="Times New Roman"/>
          <w:color w:val="FF0000"/>
          <w:sz w:val="24"/>
          <w:szCs w:val="24"/>
          <w:u w:val="single"/>
        </w:rPr>
      </w:pPr>
    </w:p>
    <w:p w14:paraId="738100C7" w14:textId="28423852" w:rsidR="00885ABF" w:rsidRPr="001D12C0" w:rsidRDefault="00885ABF" w:rsidP="00885ABF">
      <w:pPr>
        <w:spacing w:before="7"/>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(2)</w:t>
      </w:r>
      <w:r w:rsidRPr="001D12C0">
        <w:rPr>
          <w:rFonts w:ascii="Times New Roman" w:eastAsia="Times New Roman" w:hAnsi="Times New Roman" w:cs="Times New Roman"/>
          <w:color w:val="FF0000"/>
          <w:sz w:val="24"/>
          <w:szCs w:val="24"/>
          <w:u w:val="single"/>
        </w:rPr>
        <w:tab/>
        <w:t xml:space="preserve">Licensed dentists and PHDHs who hold a current license that is in good standing are eligible to apply </w:t>
      </w:r>
      <w:r w:rsidR="00F4436F">
        <w:rPr>
          <w:rFonts w:ascii="Times New Roman" w:eastAsia="Times New Roman" w:hAnsi="Times New Roman" w:cs="Times New Roman"/>
          <w:color w:val="FF0000"/>
          <w:sz w:val="24"/>
          <w:szCs w:val="24"/>
          <w:u w:val="single"/>
        </w:rPr>
        <w:t xml:space="preserve">for </w:t>
      </w:r>
      <w:r w:rsidRPr="001D12C0">
        <w:rPr>
          <w:rFonts w:ascii="Times New Roman" w:eastAsia="Times New Roman" w:hAnsi="Times New Roman" w:cs="Times New Roman"/>
          <w:color w:val="FF0000"/>
          <w:sz w:val="24"/>
          <w:szCs w:val="24"/>
          <w:u w:val="single"/>
        </w:rPr>
        <w:t>a PDO or MDF permit, in accordance with 234 CMR 7.03 and 7.04.</w:t>
      </w:r>
    </w:p>
    <w:p w14:paraId="3707B62C" w14:textId="77777777" w:rsidR="00885ABF" w:rsidRPr="001D12C0" w:rsidRDefault="00885ABF" w:rsidP="00885ABF">
      <w:pPr>
        <w:spacing w:before="7"/>
        <w:jc w:val="both"/>
        <w:rPr>
          <w:rFonts w:ascii="Times New Roman" w:eastAsia="Times New Roman" w:hAnsi="Times New Roman" w:cs="Times New Roman"/>
          <w:color w:val="FF0000"/>
          <w:sz w:val="24"/>
          <w:szCs w:val="24"/>
          <w:u w:val="single"/>
        </w:rPr>
      </w:pPr>
    </w:p>
    <w:p w14:paraId="3DE494C5" w14:textId="77777777" w:rsidR="00ED2578" w:rsidRPr="001D12C0" w:rsidRDefault="00885ABF" w:rsidP="00885ABF">
      <w:pPr>
        <w:spacing w:before="7"/>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(3)</w:t>
      </w:r>
      <w:r w:rsidRPr="001D12C0">
        <w:rPr>
          <w:rFonts w:ascii="Times New Roman" w:eastAsia="Times New Roman" w:hAnsi="Times New Roman" w:cs="Times New Roman"/>
          <w:color w:val="FF0000"/>
          <w:sz w:val="24"/>
          <w:szCs w:val="24"/>
          <w:u w:val="single"/>
        </w:rPr>
        <w:tab/>
      </w:r>
      <w:r w:rsidR="00ED2578" w:rsidRPr="001D12C0">
        <w:rPr>
          <w:rFonts w:ascii="Times New Roman" w:eastAsia="Times New Roman" w:hAnsi="Times New Roman" w:cs="Times New Roman"/>
          <w:color w:val="FF0000"/>
          <w:sz w:val="24"/>
          <w:szCs w:val="24"/>
          <w:u w:val="single"/>
        </w:rPr>
        <w:t>A licensed dentist may provide dental services through the use of dental instruments and materials taken out of a dental office without first obtaining a MDF or PDO Permit if:</w:t>
      </w:r>
    </w:p>
    <w:p w14:paraId="052C1ACB" w14:textId="77777777" w:rsidR="00ED2578" w:rsidRPr="001D12C0" w:rsidRDefault="00ED2578" w:rsidP="00ED2578">
      <w:pPr>
        <w:spacing w:before="7"/>
        <w:ind w:firstLine="540"/>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(a)</w:t>
      </w:r>
      <w:r w:rsidRPr="001D12C0">
        <w:rPr>
          <w:rFonts w:ascii="Times New Roman" w:eastAsia="Times New Roman" w:hAnsi="Times New Roman" w:cs="Times New Roman"/>
          <w:color w:val="FF0000"/>
          <w:sz w:val="24"/>
          <w:szCs w:val="24"/>
          <w:u w:val="single"/>
        </w:rPr>
        <w:tab/>
        <w:t>The service provided is only emergency treatment;</w:t>
      </w:r>
    </w:p>
    <w:p w14:paraId="080C8D54" w14:textId="7EB2D5E1" w:rsidR="00ED2578" w:rsidRPr="001D12C0" w:rsidRDefault="00ED2578" w:rsidP="00ED2578">
      <w:pPr>
        <w:spacing w:before="7"/>
        <w:ind w:firstLine="540"/>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(b)</w:t>
      </w:r>
      <w:r w:rsidRPr="001D12C0">
        <w:rPr>
          <w:rFonts w:ascii="Times New Roman" w:eastAsia="Times New Roman" w:hAnsi="Times New Roman" w:cs="Times New Roman"/>
          <w:color w:val="FF0000"/>
          <w:sz w:val="24"/>
          <w:szCs w:val="24"/>
          <w:u w:val="single"/>
        </w:rPr>
        <w:tab/>
        <w:t>A patient of record seen in the dentist’s office becomes homebound;</w:t>
      </w:r>
      <w:r w:rsidR="003B22B7">
        <w:rPr>
          <w:rFonts w:ascii="Times New Roman" w:eastAsia="Times New Roman" w:hAnsi="Times New Roman" w:cs="Times New Roman"/>
          <w:color w:val="FF0000"/>
          <w:sz w:val="24"/>
          <w:szCs w:val="24"/>
          <w:u w:val="single"/>
        </w:rPr>
        <w:t xml:space="preserve"> or</w:t>
      </w:r>
    </w:p>
    <w:p w14:paraId="6496901A" w14:textId="07D23BE9" w:rsidR="00ED2578" w:rsidRPr="001D12C0" w:rsidRDefault="00ED2578" w:rsidP="00ED2578">
      <w:pPr>
        <w:spacing w:before="7"/>
        <w:ind w:firstLine="540"/>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(c)</w:t>
      </w:r>
      <w:r w:rsidRPr="001D12C0">
        <w:rPr>
          <w:rFonts w:ascii="Times New Roman" w:eastAsia="Times New Roman" w:hAnsi="Times New Roman" w:cs="Times New Roman"/>
          <w:color w:val="FF0000"/>
          <w:sz w:val="24"/>
          <w:szCs w:val="24"/>
          <w:u w:val="single"/>
        </w:rPr>
        <w:tab/>
        <w:t xml:space="preserve">The service rendered is limited to a </w:t>
      </w:r>
      <w:r w:rsidR="00B23C0C" w:rsidRPr="001D12C0">
        <w:rPr>
          <w:rFonts w:ascii="Times New Roman" w:eastAsia="Times New Roman" w:hAnsi="Times New Roman" w:cs="Times New Roman"/>
          <w:color w:val="FF0000"/>
          <w:sz w:val="24"/>
          <w:szCs w:val="24"/>
          <w:u w:val="single"/>
        </w:rPr>
        <w:t>dental screening only</w:t>
      </w:r>
      <w:r w:rsidRPr="001D12C0">
        <w:rPr>
          <w:rFonts w:ascii="Times New Roman" w:eastAsia="Times New Roman" w:hAnsi="Times New Roman" w:cs="Times New Roman"/>
          <w:color w:val="FF0000"/>
          <w:sz w:val="24"/>
          <w:szCs w:val="24"/>
          <w:u w:val="single"/>
        </w:rPr>
        <w:t>.</w:t>
      </w:r>
    </w:p>
    <w:p w14:paraId="7F23254F" w14:textId="77777777" w:rsidR="00ED2578" w:rsidRPr="001D12C0" w:rsidRDefault="00ED2578" w:rsidP="00ED2578">
      <w:pPr>
        <w:spacing w:before="7"/>
        <w:ind w:firstLine="540"/>
        <w:jc w:val="both"/>
        <w:rPr>
          <w:rFonts w:ascii="Times New Roman" w:eastAsia="Times New Roman" w:hAnsi="Times New Roman" w:cs="Times New Roman"/>
          <w:color w:val="FF0000"/>
          <w:sz w:val="24"/>
          <w:szCs w:val="24"/>
          <w:u w:val="single"/>
        </w:rPr>
      </w:pPr>
    </w:p>
    <w:p w14:paraId="025B4F2C" w14:textId="77777777" w:rsidR="00ED2578" w:rsidRPr="00ED2578" w:rsidRDefault="00885ABF" w:rsidP="00885ABF">
      <w:pPr>
        <w:spacing w:before="7"/>
        <w:jc w:val="both"/>
        <w:rPr>
          <w:rFonts w:ascii="Times New Roman" w:eastAsia="Times New Roman" w:hAnsi="Times New Roman" w:cs="Times New Roman"/>
          <w:color w:val="FF0000"/>
          <w:sz w:val="24"/>
          <w:szCs w:val="24"/>
          <w:u w:val="single"/>
        </w:rPr>
      </w:pPr>
      <w:r w:rsidRPr="001D12C0">
        <w:rPr>
          <w:rFonts w:ascii="Times New Roman" w:eastAsia="Times New Roman" w:hAnsi="Times New Roman" w:cs="Times New Roman"/>
          <w:color w:val="FF0000"/>
          <w:sz w:val="24"/>
          <w:szCs w:val="24"/>
          <w:u w:val="single"/>
        </w:rPr>
        <w:t>(4)</w:t>
      </w:r>
      <w:r w:rsidRPr="001D12C0">
        <w:rPr>
          <w:rFonts w:ascii="Times New Roman" w:eastAsia="Times New Roman" w:hAnsi="Times New Roman" w:cs="Times New Roman"/>
          <w:color w:val="FF0000"/>
          <w:sz w:val="24"/>
          <w:szCs w:val="24"/>
          <w:u w:val="single"/>
        </w:rPr>
        <w:tab/>
      </w:r>
      <w:r w:rsidR="00ED2578" w:rsidRPr="001D12C0">
        <w:rPr>
          <w:rFonts w:ascii="Times New Roman" w:eastAsia="Times New Roman" w:hAnsi="Times New Roman" w:cs="Times New Roman"/>
          <w:color w:val="FF0000"/>
          <w:sz w:val="24"/>
          <w:szCs w:val="24"/>
          <w:u w:val="single"/>
        </w:rPr>
        <w:t xml:space="preserve">A dentist or public health dental hygienist may provide dental and public health dental hygiene services in community or public health settings without </w:t>
      </w:r>
      <w:r w:rsidR="00ED2578" w:rsidRPr="00ED2578">
        <w:rPr>
          <w:rFonts w:ascii="Times New Roman" w:eastAsia="Times New Roman" w:hAnsi="Times New Roman" w:cs="Times New Roman"/>
          <w:color w:val="FF0000"/>
          <w:sz w:val="24"/>
          <w:szCs w:val="24"/>
          <w:u w:val="single"/>
        </w:rPr>
        <w:t>first obtaining a PDO or MDF permit if such services are provided:</w:t>
      </w:r>
    </w:p>
    <w:p w14:paraId="03F90E0D" w14:textId="77777777" w:rsidR="00ED2578" w:rsidRPr="00ED2578" w:rsidRDefault="00ED2578" w:rsidP="00ED2578">
      <w:pPr>
        <w:spacing w:before="7"/>
        <w:ind w:firstLine="540"/>
        <w:jc w:val="both"/>
        <w:rPr>
          <w:rFonts w:ascii="Times New Roman" w:eastAsia="Times New Roman" w:hAnsi="Times New Roman" w:cs="Times New Roman"/>
          <w:color w:val="FF0000"/>
          <w:sz w:val="24"/>
          <w:szCs w:val="24"/>
          <w:u w:val="single"/>
        </w:rPr>
      </w:pPr>
      <w:r w:rsidRPr="00ED2578">
        <w:rPr>
          <w:rFonts w:ascii="Times New Roman" w:eastAsia="Times New Roman" w:hAnsi="Times New Roman" w:cs="Times New Roman"/>
          <w:color w:val="FF0000"/>
          <w:sz w:val="24"/>
          <w:szCs w:val="24"/>
          <w:u w:val="single"/>
        </w:rPr>
        <w:t xml:space="preserve">(a) </w:t>
      </w:r>
      <w:r w:rsidRPr="00ED2578">
        <w:rPr>
          <w:rFonts w:ascii="Times New Roman" w:eastAsia="Times New Roman" w:hAnsi="Times New Roman" w:cs="Times New Roman"/>
          <w:color w:val="FF0000"/>
          <w:sz w:val="24"/>
          <w:szCs w:val="24"/>
          <w:u w:val="single"/>
        </w:rPr>
        <w:tab/>
        <w:t xml:space="preserve">By a hospital or clinic licensed pursuant to M.G.L. c. 111, §§51-56; </w:t>
      </w:r>
    </w:p>
    <w:p w14:paraId="049CABA5" w14:textId="77777777" w:rsidR="00ED2578" w:rsidRPr="00ED2578" w:rsidRDefault="00ED2578" w:rsidP="00ED2578">
      <w:pPr>
        <w:spacing w:before="7"/>
        <w:ind w:firstLine="540"/>
        <w:jc w:val="both"/>
        <w:rPr>
          <w:rFonts w:ascii="Times New Roman" w:eastAsia="Times New Roman" w:hAnsi="Times New Roman" w:cs="Times New Roman"/>
          <w:color w:val="FF0000"/>
          <w:sz w:val="24"/>
          <w:szCs w:val="24"/>
          <w:u w:val="single"/>
        </w:rPr>
      </w:pPr>
      <w:r w:rsidRPr="00ED2578">
        <w:rPr>
          <w:rFonts w:ascii="Times New Roman" w:eastAsia="Times New Roman" w:hAnsi="Times New Roman" w:cs="Times New Roman"/>
          <w:color w:val="FF0000"/>
          <w:sz w:val="24"/>
          <w:szCs w:val="24"/>
          <w:u w:val="single"/>
        </w:rPr>
        <w:t xml:space="preserve">(b) </w:t>
      </w:r>
      <w:r w:rsidRPr="00ED2578">
        <w:rPr>
          <w:rFonts w:ascii="Times New Roman" w:eastAsia="Times New Roman" w:hAnsi="Times New Roman" w:cs="Times New Roman"/>
          <w:color w:val="FF0000"/>
          <w:sz w:val="24"/>
          <w:szCs w:val="24"/>
          <w:u w:val="single"/>
        </w:rPr>
        <w:tab/>
        <w:t xml:space="preserve">In a school setting approved by the ADA’s CODA; or </w:t>
      </w:r>
    </w:p>
    <w:p w14:paraId="097195C7" w14:textId="77777777" w:rsidR="00EE08F4" w:rsidRDefault="00ED2578" w:rsidP="00ED2578">
      <w:pPr>
        <w:pStyle w:val="BodyText"/>
        <w:spacing w:line="244" w:lineRule="auto"/>
        <w:ind w:left="0" w:right="110" w:firstLine="540"/>
        <w:jc w:val="both"/>
      </w:pPr>
      <w:r w:rsidRPr="00ED2578">
        <w:rPr>
          <w:rFonts w:cs="Times New Roman"/>
          <w:color w:val="FF0000"/>
          <w:u w:val="single"/>
        </w:rPr>
        <w:t xml:space="preserve">(c) </w:t>
      </w:r>
      <w:r w:rsidRPr="00ED2578">
        <w:rPr>
          <w:rFonts w:cs="Times New Roman"/>
          <w:color w:val="FF0000"/>
          <w:u w:val="single"/>
        </w:rPr>
        <w:tab/>
        <w:t>By a local or state government agency pursuant to M.G.L. c. 112, §51</w:t>
      </w:r>
      <w:r w:rsidR="00022F85" w:rsidRPr="00ED2578">
        <w:rPr>
          <w:color w:val="FF0000"/>
          <w:u w:val="single"/>
        </w:rPr>
        <w:t>.</w:t>
      </w:r>
    </w:p>
    <w:p w14:paraId="658BAA64" w14:textId="77777777" w:rsidR="00EE08F4" w:rsidRDefault="00EE08F4" w:rsidP="00ED2578">
      <w:pPr>
        <w:spacing w:before="3"/>
        <w:ind w:firstLine="540"/>
        <w:rPr>
          <w:rFonts w:ascii="Times New Roman" w:eastAsia="Times New Roman" w:hAnsi="Times New Roman" w:cs="Times New Roman"/>
          <w:sz w:val="24"/>
          <w:szCs w:val="24"/>
        </w:rPr>
      </w:pPr>
    </w:p>
    <w:p w14:paraId="3A14B2FC" w14:textId="6F465514" w:rsidR="00EE08F4" w:rsidRPr="00895AB2" w:rsidRDefault="00DD15B0" w:rsidP="008E6F47">
      <w:pPr>
        <w:pStyle w:val="BodyText"/>
        <w:tabs>
          <w:tab w:val="left" w:pos="720"/>
        </w:tabs>
        <w:ind w:left="0"/>
        <w:rPr>
          <w:strike/>
          <w:color w:val="FF0000"/>
        </w:rPr>
      </w:pPr>
      <w:r w:rsidRPr="001D12C0">
        <w:rPr>
          <w:u w:val="single" w:color="000000"/>
        </w:rPr>
        <w:t>7.03</w:t>
      </w:r>
      <w:r w:rsidR="00ED2578" w:rsidRPr="001D12C0">
        <w:rPr>
          <w:u w:val="single" w:color="000000"/>
        </w:rPr>
        <w:t>:</w:t>
      </w:r>
      <w:r w:rsidR="00ED2578" w:rsidRPr="001D12C0">
        <w:rPr>
          <w:u w:val="single" w:color="000000"/>
        </w:rPr>
        <w:tab/>
      </w:r>
      <w:r w:rsidR="00022F85" w:rsidRPr="001D12C0">
        <w:rPr>
          <w:strike/>
          <w:color w:val="FF0000"/>
          <w:u w:val="single" w:color="000000"/>
        </w:rPr>
        <w:t>Permit M: Application for</w:t>
      </w:r>
      <w:r w:rsidR="00022F85" w:rsidRPr="001D12C0">
        <w:rPr>
          <w:strike/>
          <w:color w:val="FF0000"/>
          <w:spacing w:val="-3"/>
          <w:u w:val="single" w:color="000000"/>
        </w:rPr>
        <w:t xml:space="preserve"> </w:t>
      </w:r>
      <w:r w:rsidR="00022F85" w:rsidRPr="001D12C0">
        <w:rPr>
          <w:strike/>
          <w:color w:val="FF0000"/>
          <w:u w:val="single" w:color="000000"/>
        </w:rPr>
        <w:t xml:space="preserve">Mobile Dental </w:t>
      </w:r>
      <w:r w:rsidR="00022F85" w:rsidRPr="001D12C0">
        <w:rPr>
          <w:strike/>
          <w:color w:val="FF0000"/>
          <w:spacing w:val="-1"/>
          <w:u w:val="single" w:color="000000"/>
        </w:rPr>
        <w:t>Facility</w:t>
      </w:r>
      <w:r w:rsidR="00022F85" w:rsidRPr="001D12C0">
        <w:rPr>
          <w:strike/>
          <w:color w:val="FF0000"/>
          <w:spacing w:val="-8"/>
          <w:u w:val="single" w:color="000000"/>
        </w:rPr>
        <w:t xml:space="preserve"> </w:t>
      </w:r>
      <w:r w:rsidR="00022F85" w:rsidRPr="001D12C0">
        <w:rPr>
          <w:strike/>
          <w:color w:val="FF0000"/>
          <w:u w:val="single" w:color="000000"/>
        </w:rPr>
        <w:t xml:space="preserve">Permit and/or Portable </w:t>
      </w:r>
      <w:r w:rsidR="00022F85" w:rsidRPr="001D12C0">
        <w:rPr>
          <w:strike/>
          <w:color w:val="FF0000"/>
          <w:spacing w:val="-1"/>
          <w:u w:val="single" w:color="000000"/>
        </w:rPr>
        <w:t>Dental</w:t>
      </w:r>
      <w:r w:rsidR="00022F85" w:rsidRPr="001D12C0">
        <w:rPr>
          <w:strike/>
          <w:color w:val="FF0000"/>
          <w:u w:val="single" w:color="000000"/>
        </w:rPr>
        <w:t xml:space="preserve"> </w:t>
      </w:r>
      <w:r w:rsidR="00022F85" w:rsidRPr="001D12C0">
        <w:rPr>
          <w:strike/>
          <w:color w:val="FF0000"/>
          <w:spacing w:val="-1"/>
          <w:u w:val="single" w:color="000000"/>
        </w:rPr>
        <w:t>Operatio</w:t>
      </w:r>
      <w:r w:rsidR="00022F85" w:rsidRPr="00895AB2">
        <w:rPr>
          <w:strike/>
          <w:color w:val="FF0000"/>
          <w:spacing w:val="-1"/>
          <w:u w:val="single" w:color="000000"/>
        </w:rPr>
        <w:t>n</w:t>
      </w:r>
      <w:r w:rsidR="00ED2578" w:rsidRPr="00895AB2">
        <w:rPr>
          <w:strike/>
          <w:color w:val="FF0000"/>
          <w:spacing w:val="-1"/>
          <w:u w:val="single" w:color="000000"/>
        </w:rPr>
        <w:t xml:space="preserve"> Eligibility for PDO or MDF Permit</w:t>
      </w:r>
      <w:r w:rsidR="001D12C0" w:rsidRPr="00895AB2">
        <w:rPr>
          <w:strike/>
          <w:color w:val="FF0000"/>
          <w:spacing w:val="-1"/>
          <w:u w:val="single" w:color="000000"/>
        </w:rPr>
        <w:t xml:space="preserve"> </w:t>
      </w:r>
      <w:r w:rsidR="001D12C0" w:rsidRPr="00895AB2">
        <w:rPr>
          <w:color w:val="FF0000"/>
          <w:spacing w:val="-1"/>
          <w:u w:val="single" w:color="000000"/>
        </w:rPr>
        <w:t>Initial Application for PDO Permit</w:t>
      </w:r>
    </w:p>
    <w:p w14:paraId="472330FB" w14:textId="77777777" w:rsidR="00EE08F4" w:rsidRPr="00895AB2" w:rsidRDefault="00EE08F4" w:rsidP="00ED2578">
      <w:pPr>
        <w:spacing w:before="7"/>
        <w:ind w:firstLine="540"/>
        <w:rPr>
          <w:rFonts w:ascii="Times New Roman" w:eastAsia="Times New Roman" w:hAnsi="Times New Roman" w:cs="Times New Roman"/>
          <w:strike/>
          <w:color w:val="FF0000"/>
          <w:sz w:val="24"/>
          <w:szCs w:val="24"/>
        </w:rPr>
      </w:pPr>
    </w:p>
    <w:p w14:paraId="2C1AF94F" w14:textId="77777777" w:rsidR="00EE08F4" w:rsidRPr="00895AB2" w:rsidRDefault="00022F85" w:rsidP="008E6F47">
      <w:pPr>
        <w:pStyle w:val="BodyText"/>
        <w:numPr>
          <w:ilvl w:val="0"/>
          <w:numId w:val="5"/>
        </w:numPr>
        <w:tabs>
          <w:tab w:val="left" w:pos="1080"/>
        </w:tabs>
        <w:spacing w:line="242" w:lineRule="auto"/>
        <w:ind w:left="0" w:right="116" w:firstLine="540"/>
        <w:jc w:val="both"/>
        <w:rPr>
          <w:strike/>
          <w:color w:val="FF0000"/>
        </w:rPr>
      </w:pPr>
      <w:r w:rsidRPr="00895AB2">
        <w:rPr>
          <w:strike/>
          <w:color w:val="FF0000"/>
          <w:spacing w:val="-1"/>
          <w:u w:val="single" w:color="000000"/>
        </w:rPr>
        <w:t>Initial</w:t>
      </w:r>
      <w:r w:rsidRPr="00895AB2">
        <w:rPr>
          <w:strike/>
          <w:color w:val="FF0000"/>
          <w:spacing w:val="-8"/>
          <w:u w:val="single" w:color="000000"/>
        </w:rPr>
        <w:t xml:space="preserve"> </w:t>
      </w:r>
      <w:r w:rsidRPr="00895AB2">
        <w:rPr>
          <w:strike/>
          <w:color w:val="FF0000"/>
          <w:u w:val="single" w:color="000000"/>
        </w:rPr>
        <w:t>Application</w:t>
      </w:r>
      <w:r w:rsidRPr="00895AB2">
        <w:rPr>
          <w:strike/>
          <w:color w:val="FF0000"/>
        </w:rPr>
        <w:t>.</w:t>
      </w:r>
      <w:r w:rsidRPr="00895AB2">
        <w:rPr>
          <w:strike/>
          <w:color w:val="FF0000"/>
          <w:spacing w:val="45"/>
        </w:rPr>
        <w:t xml:space="preserve"> </w:t>
      </w:r>
      <w:r w:rsidRPr="00895AB2">
        <w:rPr>
          <w:strike/>
          <w:color w:val="FF0000"/>
        </w:rPr>
        <w:t>The</w:t>
      </w:r>
      <w:r w:rsidRPr="00895AB2">
        <w:rPr>
          <w:strike/>
          <w:color w:val="FF0000"/>
          <w:spacing w:val="-8"/>
        </w:rPr>
        <w:t xml:space="preserve"> </w:t>
      </w:r>
      <w:r w:rsidRPr="00895AB2">
        <w:rPr>
          <w:strike/>
          <w:color w:val="FF0000"/>
          <w:spacing w:val="-1"/>
        </w:rPr>
        <w:t>Board</w:t>
      </w:r>
      <w:r w:rsidRPr="00895AB2">
        <w:rPr>
          <w:strike/>
          <w:color w:val="FF0000"/>
          <w:spacing w:val="-8"/>
        </w:rPr>
        <w:t xml:space="preserve"> </w:t>
      </w:r>
      <w:r w:rsidRPr="00895AB2">
        <w:rPr>
          <w:strike/>
          <w:color w:val="FF0000"/>
          <w:spacing w:val="-1"/>
        </w:rPr>
        <w:t>may</w:t>
      </w:r>
      <w:r w:rsidRPr="00895AB2">
        <w:rPr>
          <w:strike/>
          <w:color w:val="FF0000"/>
          <w:spacing w:val="-15"/>
        </w:rPr>
        <w:t xml:space="preserve"> </w:t>
      </w:r>
      <w:r w:rsidRPr="00895AB2">
        <w:rPr>
          <w:strike/>
          <w:color w:val="FF0000"/>
        </w:rPr>
        <w:t>issue</w:t>
      </w:r>
      <w:r w:rsidRPr="00895AB2">
        <w:rPr>
          <w:strike/>
          <w:color w:val="FF0000"/>
          <w:spacing w:val="-8"/>
        </w:rPr>
        <w:t xml:space="preserve"> </w:t>
      </w:r>
      <w:r w:rsidRPr="00895AB2">
        <w:rPr>
          <w:strike/>
          <w:color w:val="FF0000"/>
        </w:rPr>
        <w:t>a</w:t>
      </w:r>
      <w:r w:rsidRPr="00895AB2">
        <w:rPr>
          <w:strike/>
          <w:color w:val="FF0000"/>
          <w:spacing w:val="-8"/>
        </w:rPr>
        <w:t xml:space="preserve"> </w:t>
      </w:r>
      <w:r w:rsidRPr="00895AB2">
        <w:rPr>
          <w:strike/>
          <w:color w:val="FF0000"/>
          <w:spacing w:val="-1"/>
        </w:rPr>
        <w:t>permit</w:t>
      </w:r>
      <w:r w:rsidRPr="00895AB2">
        <w:rPr>
          <w:strike/>
          <w:color w:val="FF0000"/>
          <w:spacing w:val="-8"/>
        </w:rPr>
        <w:t xml:space="preserve"> </w:t>
      </w:r>
      <w:r w:rsidRPr="00895AB2">
        <w:rPr>
          <w:strike/>
          <w:color w:val="FF0000"/>
        </w:rPr>
        <w:t>to</w:t>
      </w:r>
      <w:r w:rsidRPr="00895AB2">
        <w:rPr>
          <w:strike/>
          <w:color w:val="FF0000"/>
          <w:spacing w:val="-8"/>
        </w:rPr>
        <w:t xml:space="preserve"> </w:t>
      </w:r>
      <w:r w:rsidRPr="00895AB2">
        <w:rPr>
          <w:strike/>
          <w:color w:val="FF0000"/>
        </w:rPr>
        <w:t>operate</w:t>
      </w:r>
      <w:r w:rsidRPr="00895AB2">
        <w:rPr>
          <w:strike/>
          <w:color w:val="FF0000"/>
          <w:spacing w:val="-12"/>
        </w:rPr>
        <w:t xml:space="preserve"> </w:t>
      </w:r>
      <w:r w:rsidRPr="00895AB2">
        <w:rPr>
          <w:strike/>
          <w:color w:val="FF0000"/>
        </w:rPr>
        <w:t>a</w:t>
      </w:r>
      <w:r w:rsidRPr="00895AB2">
        <w:rPr>
          <w:strike/>
          <w:color w:val="FF0000"/>
          <w:spacing w:val="-11"/>
        </w:rPr>
        <w:t xml:space="preserve"> </w:t>
      </w:r>
      <w:r w:rsidRPr="00895AB2">
        <w:rPr>
          <w:strike/>
          <w:color w:val="FF0000"/>
        </w:rPr>
        <w:t>MDF</w:t>
      </w:r>
      <w:r w:rsidRPr="00895AB2">
        <w:rPr>
          <w:strike/>
          <w:color w:val="FF0000"/>
          <w:spacing w:val="-12"/>
        </w:rPr>
        <w:t xml:space="preserve"> </w:t>
      </w:r>
      <w:r w:rsidRPr="00895AB2">
        <w:rPr>
          <w:strike/>
          <w:color w:val="FF0000"/>
        </w:rPr>
        <w:t>or</w:t>
      </w:r>
      <w:r w:rsidRPr="00895AB2">
        <w:rPr>
          <w:strike/>
          <w:color w:val="FF0000"/>
          <w:spacing w:val="-8"/>
        </w:rPr>
        <w:t xml:space="preserve"> </w:t>
      </w:r>
      <w:r w:rsidRPr="00895AB2">
        <w:rPr>
          <w:strike/>
          <w:color w:val="FF0000"/>
        </w:rPr>
        <w:t>PDO</w:t>
      </w:r>
      <w:r w:rsidRPr="00895AB2">
        <w:rPr>
          <w:strike/>
          <w:color w:val="FF0000"/>
          <w:spacing w:val="-8"/>
        </w:rPr>
        <w:t xml:space="preserve"> </w:t>
      </w:r>
      <w:r w:rsidRPr="00895AB2">
        <w:rPr>
          <w:strike/>
          <w:color w:val="FF0000"/>
        </w:rPr>
        <w:t>to</w:t>
      </w:r>
      <w:r w:rsidRPr="00895AB2">
        <w:rPr>
          <w:strike/>
          <w:color w:val="FF0000"/>
          <w:spacing w:val="-8"/>
        </w:rPr>
        <w:t xml:space="preserve"> </w:t>
      </w:r>
      <w:r w:rsidRPr="00895AB2">
        <w:rPr>
          <w:strike/>
          <w:color w:val="FF0000"/>
        </w:rPr>
        <w:t>a</w:t>
      </w:r>
      <w:r w:rsidRPr="00895AB2">
        <w:rPr>
          <w:strike/>
          <w:color w:val="FF0000"/>
          <w:spacing w:val="-8"/>
        </w:rPr>
        <w:t xml:space="preserve"> </w:t>
      </w:r>
      <w:r w:rsidRPr="00895AB2">
        <w:rPr>
          <w:strike/>
          <w:color w:val="FF0000"/>
          <w:spacing w:val="-1"/>
        </w:rPr>
        <w:t>qualified</w:t>
      </w:r>
      <w:r w:rsidRPr="00895AB2">
        <w:rPr>
          <w:strike/>
          <w:color w:val="FF0000"/>
          <w:spacing w:val="23"/>
        </w:rPr>
        <w:t xml:space="preserve"> </w:t>
      </w:r>
      <w:r w:rsidRPr="00895AB2">
        <w:rPr>
          <w:strike/>
          <w:color w:val="FF0000"/>
        </w:rPr>
        <w:t>dentist</w:t>
      </w:r>
      <w:r w:rsidRPr="00895AB2">
        <w:rPr>
          <w:strike/>
          <w:color w:val="FF0000"/>
          <w:spacing w:val="7"/>
        </w:rPr>
        <w:t xml:space="preserve"> </w:t>
      </w:r>
      <w:r w:rsidRPr="00895AB2">
        <w:rPr>
          <w:strike/>
          <w:color w:val="FF0000"/>
        </w:rPr>
        <w:t>who</w:t>
      </w:r>
      <w:r w:rsidRPr="00895AB2">
        <w:rPr>
          <w:strike/>
          <w:color w:val="FF0000"/>
          <w:spacing w:val="7"/>
        </w:rPr>
        <w:t xml:space="preserve"> </w:t>
      </w:r>
      <w:r w:rsidRPr="00895AB2">
        <w:rPr>
          <w:strike/>
          <w:color w:val="FF0000"/>
        </w:rPr>
        <w:t>holds</w:t>
      </w:r>
      <w:r w:rsidRPr="00895AB2">
        <w:rPr>
          <w:strike/>
          <w:color w:val="FF0000"/>
          <w:spacing w:val="7"/>
        </w:rPr>
        <w:t xml:space="preserve"> </w:t>
      </w:r>
      <w:r w:rsidRPr="00895AB2">
        <w:rPr>
          <w:strike/>
          <w:color w:val="FF0000"/>
        </w:rPr>
        <w:t>a</w:t>
      </w:r>
      <w:r w:rsidRPr="00895AB2">
        <w:rPr>
          <w:strike/>
          <w:color w:val="FF0000"/>
          <w:spacing w:val="7"/>
        </w:rPr>
        <w:t xml:space="preserve"> </w:t>
      </w:r>
      <w:r w:rsidRPr="00895AB2">
        <w:rPr>
          <w:strike/>
          <w:color w:val="FF0000"/>
        </w:rPr>
        <w:t>valid</w:t>
      </w:r>
      <w:r w:rsidRPr="00895AB2">
        <w:rPr>
          <w:strike/>
          <w:color w:val="FF0000"/>
          <w:spacing w:val="7"/>
        </w:rPr>
        <w:t xml:space="preserve"> </w:t>
      </w:r>
      <w:r w:rsidRPr="00895AB2">
        <w:rPr>
          <w:strike/>
          <w:color w:val="FF0000"/>
        </w:rPr>
        <w:t>license</w:t>
      </w:r>
      <w:r w:rsidRPr="00895AB2">
        <w:rPr>
          <w:strike/>
          <w:color w:val="FF0000"/>
          <w:spacing w:val="7"/>
        </w:rPr>
        <w:t xml:space="preserve"> </w:t>
      </w:r>
      <w:r w:rsidRPr="00895AB2">
        <w:rPr>
          <w:strike/>
          <w:color w:val="FF0000"/>
        </w:rPr>
        <w:t>issued</w:t>
      </w:r>
      <w:r w:rsidRPr="00895AB2">
        <w:rPr>
          <w:strike/>
          <w:color w:val="FF0000"/>
          <w:spacing w:val="7"/>
        </w:rPr>
        <w:t xml:space="preserve"> </w:t>
      </w:r>
      <w:r w:rsidRPr="00895AB2">
        <w:rPr>
          <w:strike/>
          <w:color w:val="FF0000"/>
        </w:rPr>
        <w:t>pursuant</w:t>
      </w:r>
      <w:r w:rsidRPr="00895AB2">
        <w:rPr>
          <w:strike/>
          <w:color w:val="FF0000"/>
          <w:spacing w:val="12"/>
        </w:rPr>
        <w:t xml:space="preserve"> </w:t>
      </w:r>
      <w:r w:rsidRPr="00895AB2">
        <w:rPr>
          <w:strike/>
          <w:color w:val="FF0000"/>
          <w:spacing w:val="1"/>
        </w:rPr>
        <w:t>to</w:t>
      </w:r>
      <w:r w:rsidRPr="00895AB2">
        <w:rPr>
          <w:strike/>
          <w:color w:val="FF0000"/>
          <w:spacing w:val="12"/>
        </w:rPr>
        <w:t xml:space="preserve"> </w:t>
      </w:r>
      <w:r w:rsidRPr="00895AB2">
        <w:rPr>
          <w:strike/>
          <w:color w:val="FF0000"/>
          <w:spacing w:val="-1"/>
        </w:rPr>
        <w:t>M.G.L.</w:t>
      </w:r>
      <w:r w:rsidRPr="00895AB2">
        <w:rPr>
          <w:strike/>
          <w:color w:val="FF0000"/>
          <w:spacing w:val="7"/>
        </w:rPr>
        <w:t xml:space="preserve"> </w:t>
      </w:r>
      <w:r w:rsidRPr="00895AB2">
        <w:rPr>
          <w:strike/>
          <w:color w:val="FF0000"/>
        </w:rPr>
        <w:t>c.</w:t>
      </w:r>
      <w:r w:rsidRPr="00895AB2">
        <w:rPr>
          <w:strike/>
          <w:color w:val="FF0000"/>
          <w:spacing w:val="7"/>
        </w:rPr>
        <w:t xml:space="preserve"> </w:t>
      </w:r>
      <w:r w:rsidRPr="00895AB2">
        <w:rPr>
          <w:strike/>
          <w:color w:val="FF0000"/>
        </w:rPr>
        <w:t>112,</w:t>
      </w:r>
      <w:r w:rsidRPr="00895AB2">
        <w:rPr>
          <w:strike/>
          <w:color w:val="FF0000"/>
          <w:spacing w:val="7"/>
        </w:rPr>
        <w:t xml:space="preserve"> </w:t>
      </w:r>
      <w:r w:rsidRPr="00895AB2">
        <w:rPr>
          <w:strike/>
          <w:color w:val="FF0000"/>
        </w:rPr>
        <w:t>§</w:t>
      </w:r>
      <w:r w:rsidRPr="00895AB2">
        <w:rPr>
          <w:strike/>
          <w:color w:val="FF0000"/>
          <w:spacing w:val="7"/>
        </w:rPr>
        <w:t xml:space="preserve"> </w:t>
      </w:r>
      <w:r w:rsidRPr="00895AB2">
        <w:rPr>
          <w:strike/>
          <w:color w:val="FF0000"/>
        </w:rPr>
        <w:t>45</w:t>
      </w:r>
      <w:r w:rsidRPr="00895AB2">
        <w:rPr>
          <w:strike/>
          <w:color w:val="FF0000"/>
          <w:spacing w:val="7"/>
        </w:rPr>
        <w:t xml:space="preserve"> </w:t>
      </w:r>
      <w:r w:rsidRPr="00895AB2">
        <w:rPr>
          <w:strike/>
          <w:color w:val="FF0000"/>
        </w:rPr>
        <w:t>or</w:t>
      </w:r>
      <w:r w:rsidRPr="00895AB2">
        <w:rPr>
          <w:strike/>
          <w:color w:val="FF0000"/>
          <w:spacing w:val="7"/>
        </w:rPr>
        <w:t xml:space="preserve"> </w:t>
      </w:r>
      <w:r w:rsidRPr="00895AB2">
        <w:rPr>
          <w:strike/>
          <w:color w:val="FF0000"/>
        </w:rPr>
        <w:t>a</w:t>
      </w:r>
      <w:r w:rsidRPr="00895AB2">
        <w:rPr>
          <w:strike/>
          <w:color w:val="FF0000"/>
          <w:spacing w:val="4"/>
        </w:rPr>
        <w:t xml:space="preserve"> </w:t>
      </w:r>
      <w:r w:rsidRPr="00895AB2">
        <w:rPr>
          <w:strike/>
          <w:color w:val="FF0000"/>
        </w:rPr>
        <w:t>qualified</w:t>
      </w:r>
      <w:r w:rsidRPr="00895AB2">
        <w:rPr>
          <w:strike/>
          <w:color w:val="FF0000"/>
          <w:spacing w:val="7"/>
        </w:rPr>
        <w:t xml:space="preserve"> </w:t>
      </w:r>
      <w:r w:rsidRPr="00895AB2">
        <w:rPr>
          <w:strike/>
          <w:color w:val="FF0000"/>
          <w:spacing w:val="-1"/>
        </w:rPr>
        <w:t>dental</w:t>
      </w:r>
      <w:r w:rsidRPr="00895AB2">
        <w:rPr>
          <w:strike/>
          <w:color w:val="FF0000"/>
          <w:spacing w:val="29"/>
        </w:rPr>
        <w:t xml:space="preserve"> </w:t>
      </w:r>
      <w:r w:rsidRPr="00895AB2">
        <w:rPr>
          <w:strike/>
          <w:color w:val="FF0000"/>
          <w:spacing w:val="-2"/>
        </w:rPr>
        <w:t>hygienist</w:t>
      </w:r>
      <w:r w:rsidRPr="00895AB2">
        <w:rPr>
          <w:strike/>
          <w:color w:val="FF0000"/>
          <w:spacing w:val="-9"/>
        </w:rPr>
        <w:t xml:space="preserve"> </w:t>
      </w:r>
      <w:r w:rsidRPr="00895AB2">
        <w:rPr>
          <w:strike/>
          <w:color w:val="FF0000"/>
        </w:rPr>
        <w:t>who</w:t>
      </w:r>
      <w:r w:rsidRPr="00895AB2">
        <w:rPr>
          <w:strike/>
          <w:color w:val="FF0000"/>
          <w:spacing w:val="-12"/>
        </w:rPr>
        <w:t xml:space="preserve"> </w:t>
      </w:r>
      <w:r w:rsidRPr="00895AB2">
        <w:rPr>
          <w:strike/>
          <w:color w:val="FF0000"/>
        </w:rPr>
        <w:t>holds</w:t>
      </w:r>
      <w:r w:rsidRPr="00895AB2">
        <w:rPr>
          <w:strike/>
          <w:color w:val="FF0000"/>
          <w:spacing w:val="-10"/>
        </w:rPr>
        <w:t xml:space="preserve"> </w:t>
      </w:r>
      <w:r w:rsidRPr="00895AB2">
        <w:rPr>
          <w:strike/>
          <w:color w:val="FF0000"/>
        </w:rPr>
        <w:t>a</w:t>
      </w:r>
      <w:r w:rsidRPr="00895AB2">
        <w:rPr>
          <w:strike/>
          <w:color w:val="FF0000"/>
          <w:spacing w:val="-12"/>
        </w:rPr>
        <w:t xml:space="preserve"> </w:t>
      </w:r>
      <w:r w:rsidRPr="00895AB2">
        <w:rPr>
          <w:strike/>
          <w:color w:val="FF0000"/>
        </w:rPr>
        <w:t>valid</w:t>
      </w:r>
      <w:r w:rsidRPr="00895AB2">
        <w:rPr>
          <w:strike/>
          <w:color w:val="FF0000"/>
          <w:spacing w:val="-9"/>
        </w:rPr>
        <w:t xml:space="preserve"> </w:t>
      </w:r>
      <w:r w:rsidRPr="00895AB2">
        <w:rPr>
          <w:strike/>
          <w:color w:val="FF0000"/>
        </w:rPr>
        <w:t>license</w:t>
      </w:r>
      <w:r w:rsidRPr="00895AB2">
        <w:rPr>
          <w:strike/>
          <w:color w:val="FF0000"/>
          <w:spacing w:val="-12"/>
        </w:rPr>
        <w:t xml:space="preserve"> </w:t>
      </w:r>
      <w:r w:rsidRPr="00895AB2">
        <w:rPr>
          <w:strike/>
          <w:color w:val="FF0000"/>
        </w:rPr>
        <w:t>pursuant</w:t>
      </w:r>
      <w:r w:rsidRPr="00895AB2">
        <w:rPr>
          <w:strike/>
          <w:color w:val="FF0000"/>
          <w:spacing w:val="-10"/>
        </w:rPr>
        <w:t xml:space="preserve"> </w:t>
      </w:r>
      <w:r w:rsidRPr="00895AB2">
        <w:rPr>
          <w:strike/>
          <w:color w:val="FF0000"/>
        </w:rPr>
        <w:t>to</w:t>
      </w:r>
      <w:r w:rsidRPr="00895AB2">
        <w:rPr>
          <w:strike/>
          <w:color w:val="FF0000"/>
          <w:spacing w:val="-10"/>
        </w:rPr>
        <w:t xml:space="preserve"> </w:t>
      </w:r>
      <w:r w:rsidRPr="00895AB2">
        <w:rPr>
          <w:strike/>
          <w:color w:val="FF0000"/>
          <w:spacing w:val="-1"/>
        </w:rPr>
        <w:t>M.G.L.</w:t>
      </w:r>
      <w:r w:rsidRPr="00895AB2">
        <w:rPr>
          <w:strike/>
          <w:color w:val="FF0000"/>
          <w:spacing w:val="-12"/>
        </w:rPr>
        <w:t xml:space="preserve"> </w:t>
      </w:r>
      <w:r w:rsidRPr="00895AB2">
        <w:rPr>
          <w:strike/>
          <w:color w:val="FF0000"/>
        </w:rPr>
        <w:t>c.</w:t>
      </w:r>
      <w:r w:rsidRPr="00895AB2">
        <w:rPr>
          <w:strike/>
          <w:color w:val="FF0000"/>
          <w:spacing w:val="-12"/>
        </w:rPr>
        <w:t xml:space="preserve"> </w:t>
      </w:r>
      <w:r w:rsidRPr="00895AB2">
        <w:rPr>
          <w:strike/>
          <w:color w:val="FF0000"/>
        </w:rPr>
        <w:t>112,</w:t>
      </w:r>
      <w:r w:rsidRPr="00895AB2">
        <w:rPr>
          <w:strike/>
          <w:color w:val="FF0000"/>
          <w:spacing w:val="-12"/>
        </w:rPr>
        <w:t xml:space="preserve"> </w:t>
      </w:r>
      <w:r w:rsidRPr="00895AB2">
        <w:rPr>
          <w:strike/>
          <w:color w:val="FF0000"/>
        </w:rPr>
        <w:t>§</w:t>
      </w:r>
      <w:r w:rsidRPr="00895AB2">
        <w:rPr>
          <w:strike/>
          <w:color w:val="FF0000"/>
          <w:spacing w:val="-12"/>
        </w:rPr>
        <w:t xml:space="preserve"> </w:t>
      </w:r>
      <w:r w:rsidRPr="00895AB2">
        <w:rPr>
          <w:strike/>
          <w:color w:val="FF0000"/>
        </w:rPr>
        <w:t>51,</w:t>
      </w:r>
      <w:r w:rsidRPr="00895AB2">
        <w:rPr>
          <w:strike/>
          <w:color w:val="FF0000"/>
          <w:spacing w:val="-12"/>
        </w:rPr>
        <w:t xml:space="preserve"> </w:t>
      </w:r>
      <w:r w:rsidRPr="00895AB2">
        <w:rPr>
          <w:strike/>
          <w:color w:val="FF0000"/>
          <w:spacing w:val="-1"/>
        </w:rPr>
        <w:t>provided</w:t>
      </w:r>
      <w:r w:rsidRPr="00895AB2">
        <w:rPr>
          <w:strike/>
          <w:color w:val="FF0000"/>
          <w:spacing w:val="-12"/>
        </w:rPr>
        <w:t xml:space="preserve"> </w:t>
      </w:r>
      <w:r w:rsidRPr="00895AB2">
        <w:rPr>
          <w:strike/>
          <w:color w:val="FF0000"/>
        </w:rPr>
        <w:t>the</w:t>
      </w:r>
      <w:r w:rsidRPr="00895AB2">
        <w:rPr>
          <w:strike/>
          <w:color w:val="FF0000"/>
          <w:spacing w:val="-12"/>
        </w:rPr>
        <w:t xml:space="preserve"> </w:t>
      </w:r>
      <w:r w:rsidRPr="00895AB2">
        <w:rPr>
          <w:strike/>
          <w:color w:val="FF0000"/>
          <w:spacing w:val="-1"/>
        </w:rPr>
        <w:t>applicant</w:t>
      </w:r>
      <w:r w:rsidRPr="00895AB2">
        <w:rPr>
          <w:strike/>
          <w:color w:val="FF0000"/>
          <w:spacing w:val="-12"/>
        </w:rPr>
        <w:t xml:space="preserve"> </w:t>
      </w:r>
      <w:r w:rsidRPr="00895AB2">
        <w:rPr>
          <w:strike/>
          <w:color w:val="FF0000"/>
        </w:rPr>
        <w:t>is</w:t>
      </w:r>
      <w:r w:rsidRPr="00895AB2">
        <w:rPr>
          <w:strike/>
          <w:color w:val="FF0000"/>
          <w:spacing w:val="-12"/>
        </w:rPr>
        <w:t xml:space="preserve"> </w:t>
      </w:r>
      <w:r w:rsidRPr="00895AB2">
        <w:rPr>
          <w:strike/>
          <w:color w:val="FF0000"/>
        </w:rPr>
        <w:t>of</w:t>
      </w:r>
      <w:r w:rsidRPr="00895AB2">
        <w:rPr>
          <w:strike/>
          <w:color w:val="FF0000"/>
          <w:spacing w:val="41"/>
        </w:rPr>
        <w:t xml:space="preserve"> </w:t>
      </w:r>
      <w:r w:rsidRPr="00895AB2">
        <w:rPr>
          <w:strike/>
          <w:color w:val="FF0000"/>
          <w:spacing w:val="-1"/>
        </w:rPr>
        <w:t>good</w:t>
      </w:r>
      <w:r w:rsidRPr="00895AB2">
        <w:rPr>
          <w:strike/>
          <w:color w:val="FF0000"/>
          <w:spacing w:val="-10"/>
        </w:rPr>
        <w:t xml:space="preserve"> </w:t>
      </w:r>
      <w:r w:rsidRPr="00895AB2">
        <w:rPr>
          <w:strike/>
          <w:color w:val="FF0000"/>
        </w:rPr>
        <w:t>moral</w:t>
      </w:r>
      <w:r w:rsidRPr="00895AB2">
        <w:rPr>
          <w:strike/>
          <w:color w:val="FF0000"/>
          <w:spacing w:val="-11"/>
        </w:rPr>
        <w:t xml:space="preserve"> </w:t>
      </w:r>
      <w:r w:rsidRPr="00895AB2">
        <w:rPr>
          <w:strike/>
          <w:color w:val="FF0000"/>
          <w:spacing w:val="-1"/>
        </w:rPr>
        <w:t>character,</w:t>
      </w:r>
      <w:r w:rsidRPr="00895AB2">
        <w:rPr>
          <w:strike/>
          <w:color w:val="FF0000"/>
          <w:spacing w:val="-11"/>
        </w:rPr>
        <w:t xml:space="preserve"> </w:t>
      </w:r>
      <w:r w:rsidRPr="00895AB2">
        <w:rPr>
          <w:strike/>
          <w:color w:val="FF0000"/>
        </w:rPr>
        <w:t>has</w:t>
      </w:r>
      <w:r w:rsidRPr="00895AB2">
        <w:rPr>
          <w:strike/>
          <w:color w:val="FF0000"/>
          <w:spacing w:val="-11"/>
        </w:rPr>
        <w:t xml:space="preserve"> </w:t>
      </w:r>
      <w:r w:rsidRPr="00895AB2">
        <w:rPr>
          <w:strike/>
          <w:color w:val="FF0000"/>
        </w:rPr>
        <w:t>met</w:t>
      </w:r>
      <w:r w:rsidRPr="00895AB2">
        <w:rPr>
          <w:strike/>
          <w:color w:val="FF0000"/>
          <w:spacing w:val="-10"/>
        </w:rPr>
        <w:t xml:space="preserve"> </w:t>
      </w:r>
      <w:r w:rsidRPr="00895AB2">
        <w:rPr>
          <w:strike/>
          <w:color w:val="FF0000"/>
        </w:rPr>
        <w:t>all</w:t>
      </w:r>
      <w:r w:rsidRPr="00895AB2">
        <w:rPr>
          <w:strike/>
          <w:color w:val="FF0000"/>
          <w:spacing w:val="-10"/>
        </w:rPr>
        <w:t xml:space="preserve"> </w:t>
      </w:r>
      <w:r w:rsidRPr="00895AB2">
        <w:rPr>
          <w:strike/>
          <w:color w:val="FF0000"/>
        </w:rPr>
        <w:t>of</w:t>
      </w:r>
      <w:r w:rsidRPr="00895AB2">
        <w:rPr>
          <w:strike/>
          <w:color w:val="FF0000"/>
          <w:spacing w:val="-8"/>
        </w:rPr>
        <w:t xml:space="preserve"> </w:t>
      </w:r>
      <w:r w:rsidRPr="00895AB2">
        <w:rPr>
          <w:strike/>
          <w:color w:val="FF0000"/>
        </w:rPr>
        <w:t>the</w:t>
      </w:r>
      <w:r w:rsidRPr="00895AB2">
        <w:rPr>
          <w:strike/>
          <w:color w:val="FF0000"/>
          <w:spacing w:val="-8"/>
        </w:rPr>
        <w:t xml:space="preserve"> </w:t>
      </w:r>
      <w:r w:rsidRPr="00895AB2">
        <w:rPr>
          <w:strike/>
          <w:color w:val="FF0000"/>
          <w:spacing w:val="-1"/>
        </w:rPr>
        <w:t>eligibility</w:t>
      </w:r>
      <w:r w:rsidRPr="00895AB2">
        <w:rPr>
          <w:strike/>
          <w:color w:val="FF0000"/>
          <w:spacing w:val="-14"/>
        </w:rPr>
        <w:t xml:space="preserve"> </w:t>
      </w:r>
      <w:r w:rsidRPr="00895AB2">
        <w:rPr>
          <w:strike/>
          <w:color w:val="FF0000"/>
          <w:spacing w:val="-1"/>
        </w:rPr>
        <w:t>requirements,</w:t>
      </w:r>
      <w:r w:rsidRPr="00895AB2">
        <w:rPr>
          <w:strike/>
          <w:color w:val="FF0000"/>
          <w:spacing w:val="-8"/>
        </w:rPr>
        <w:t xml:space="preserve"> </w:t>
      </w:r>
      <w:r w:rsidRPr="00895AB2">
        <w:rPr>
          <w:strike/>
          <w:color w:val="FF0000"/>
        </w:rPr>
        <w:t>and</w:t>
      </w:r>
      <w:r w:rsidRPr="00895AB2">
        <w:rPr>
          <w:strike/>
          <w:color w:val="FF0000"/>
          <w:spacing w:val="-8"/>
        </w:rPr>
        <w:t xml:space="preserve"> </w:t>
      </w:r>
      <w:r w:rsidRPr="00895AB2">
        <w:rPr>
          <w:strike/>
          <w:color w:val="FF0000"/>
        </w:rPr>
        <w:t>has</w:t>
      </w:r>
      <w:r w:rsidRPr="00895AB2">
        <w:rPr>
          <w:strike/>
          <w:color w:val="FF0000"/>
          <w:spacing w:val="-8"/>
        </w:rPr>
        <w:t xml:space="preserve"> </w:t>
      </w:r>
      <w:r w:rsidRPr="00895AB2">
        <w:rPr>
          <w:strike/>
          <w:color w:val="FF0000"/>
        </w:rPr>
        <w:t>submitted</w:t>
      </w:r>
      <w:r w:rsidRPr="00895AB2">
        <w:rPr>
          <w:strike/>
          <w:color w:val="FF0000"/>
          <w:spacing w:val="-8"/>
        </w:rPr>
        <w:t xml:space="preserve"> </w:t>
      </w:r>
      <w:r w:rsidRPr="00895AB2">
        <w:rPr>
          <w:strike/>
          <w:color w:val="FF0000"/>
        </w:rPr>
        <w:t>a</w:t>
      </w:r>
      <w:r w:rsidRPr="00895AB2">
        <w:rPr>
          <w:strike/>
          <w:color w:val="FF0000"/>
          <w:spacing w:val="-8"/>
        </w:rPr>
        <w:t xml:space="preserve"> </w:t>
      </w:r>
      <w:r w:rsidRPr="00895AB2">
        <w:rPr>
          <w:strike/>
          <w:color w:val="FF0000"/>
          <w:spacing w:val="-1"/>
        </w:rPr>
        <w:t>complete,</w:t>
      </w:r>
      <w:r w:rsidRPr="00895AB2">
        <w:rPr>
          <w:strike/>
          <w:color w:val="FF0000"/>
          <w:spacing w:val="59"/>
        </w:rPr>
        <w:t xml:space="preserve"> </w:t>
      </w:r>
      <w:r w:rsidRPr="00895AB2">
        <w:rPr>
          <w:strike/>
          <w:color w:val="FF0000"/>
          <w:spacing w:val="-1"/>
        </w:rPr>
        <w:t>accurate</w:t>
      </w:r>
      <w:r w:rsidRPr="00895AB2">
        <w:rPr>
          <w:strike/>
          <w:color w:val="FF0000"/>
        </w:rPr>
        <w:t xml:space="preserve"> and</w:t>
      </w:r>
      <w:r w:rsidRPr="00895AB2">
        <w:rPr>
          <w:strike/>
          <w:color w:val="FF0000"/>
          <w:spacing w:val="1"/>
        </w:rPr>
        <w:t xml:space="preserve"> </w:t>
      </w:r>
      <w:r w:rsidRPr="00895AB2">
        <w:rPr>
          <w:strike/>
          <w:color w:val="FF0000"/>
          <w:spacing w:val="-1"/>
        </w:rPr>
        <w:t>signed</w:t>
      </w:r>
      <w:r w:rsidRPr="00895AB2">
        <w:rPr>
          <w:strike/>
          <w:color w:val="FF0000"/>
          <w:spacing w:val="3"/>
        </w:rPr>
        <w:t xml:space="preserve"> </w:t>
      </w:r>
      <w:r w:rsidRPr="00895AB2">
        <w:rPr>
          <w:strike/>
          <w:color w:val="FF0000"/>
          <w:spacing w:val="-1"/>
        </w:rPr>
        <w:t>application</w:t>
      </w:r>
      <w:r w:rsidRPr="00895AB2">
        <w:rPr>
          <w:strike/>
          <w:color w:val="FF0000"/>
        </w:rPr>
        <w:t xml:space="preserve"> on</w:t>
      </w:r>
      <w:r w:rsidRPr="00895AB2">
        <w:rPr>
          <w:strike/>
          <w:color w:val="FF0000"/>
          <w:spacing w:val="-2"/>
        </w:rPr>
        <w:t xml:space="preserve"> </w:t>
      </w:r>
      <w:r w:rsidRPr="00895AB2">
        <w:rPr>
          <w:strike/>
          <w:color w:val="FF0000"/>
          <w:spacing w:val="-1"/>
        </w:rPr>
        <w:t>forms</w:t>
      </w:r>
      <w:r w:rsidRPr="00895AB2">
        <w:rPr>
          <w:strike/>
          <w:color w:val="FF0000"/>
        </w:rPr>
        <w:t xml:space="preserve"> </w:t>
      </w:r>
      <w:r w:rsidRPr="00895AB2">
        <w:rPr>
          <w:strike/>
          <w:color w:val="FF0000"/>
          <w:spacing w:val="-1"/>
        </w:rPr>
        <w:t>specified</w:t>
      </w:r>
      <w:r w:rsidRPr="00895AB2">
        <w:rPr>
          <w:strike/>
          <w:color w:val="FF0000"/>
        </w:rPr>
        <w:t xml:space="preserve"> by</w:t>
      </w:r>
      <w:r w:rsidRPr="00895AB2">
        <w:rPr>
          <w:strike/>
          <w:color w:val="FF0000"/>
          <w:spacing w:val="-9"/>
        </w:rPr>
        <w:t xml:space="preserve"> </w:t>
      </w:r>
      <w:r w:rsidRPr="00895AB2">
        <w:rPr>
          <w:strike/>
          <w:color w:val="FF0000"/>
        </w:rPr>
        <w:t>the</w:t>
      </w:r>
      <w:r w:rsidRPr="00895AB2">
        <w:rPr>
          <w:strike/>
          <w:color w:val="FF0000"/>
          <w:spacing w:val="-3"/>
        </w:rPr>
        <w:t xml:space="preserve"> </w:t>
      </w:r>
      <w:r w:rsidRPr="00895AB2">
        <w:rPr>
          <w:strike/>
          <w:color w:val="FF0000"/>
          <w:spacing w:val="-1"/>
        </w:rPr>
        <w:t>Board</w:t>
      </w:r>
      <w:r w:rsidRPr="00895AB2">
        <w:rPr>
          <w:strike/>
          <w:color w:val="FF0000"/>
          <w:spacing w:val="-2"/>
        </w:rPr>
        <w:t xml:space="preserve"> </w:t>
      </w:r>
      <w:r w:rsidRPr="00895AB2">
        <w:rPr>
          <w:strike/>
          <w:color w:val="FF0000"/>
          <w:spacing w:val="-1"/>
        </w:rPr>
        <w:t>for that</w:t>
      </w:r>
      <w:r w:rsidRPr="00895AB2">
        <w:rPr>
          <w:strike/>
          <w:color w:val="FF0000"/>
        </w:rPr>
        <w:t xml:space="preserve"> </w:t>
      </w:r>
      <w:r w:rsidRPr="00895AB2">
        <w:rPr>
          <w:strike/>
          <w:color w:val="FF0000"/>
          <w:spacing w:val="-1"/>
        </w:rPr>
        <w:t xml:space="preserve">purpose </w:t>
      </w:r>
      <w:r w:rsidRPr="00895AB2">
        <w:rPr>
          <w:strike/>
          <w:color w:val="FF0000"/>
        </w:rPr>
        <w:t>and</w:t>
      </w:r>
      <w:r w:rsidRPr="00895AB2">
        <w:rPr>
          <w:strike/>
          <w:color w:val="FF0000"/>
          <w:spacing w:val="-2"/>
        </w:rPr>
        <w:t xml:space="preserve"> </w:t>
      </w:r>
      <w:r w:rsidRPr="00895AB2">
        <w:rPr>
          <w:strike/>
          <w:color w:val="FF0000"/>
          <w:spacing w:val="-1"/>
        </w:rPr>
        <w:t>which</w:t>
      </w:r>
      <w:r w:rsidRPr="00895AB2">
        <w:rPr>
          <w:strike/>
          <w:color w:val="FF0000"/>
          <w:spacing w:val="3"/>
        </w:rPr>
        <w:t xml:space="preserve"> </w:t>
      </w:r>
      <w:r w:rsidRPr="00895AB2">
        <w:rPr>
          <w:strike/>
          <w:color w:val="FF0000"/>
          <w:spacing w:val="1"/>
        </w:rPr>
        <w:t>is</w:t>
      </w:r>
      <w:r w:rsidRPr="00895AB2">
        <w:rPr>
          <w:strike/>
          <w:color w:val="FF0000"/>
          <w:spacing w:val="72"/>
        </w:rPr>
        <w:t xml:space="preserve"> </w:t>
      </w:r>
      <w:r w:rsidRPr="00895AB2">
        <w:rPr>
          <w:strike/>
          <w:color w:val="FF0000"/>
          <w:spacing w:val="-1"/>
        </w:rPr>
        <w:t>accompanied</w:t>
      </w:r>
      <w:r w:rsidRPr="00895AB2">
        <w:rPr>
          <w:strike/>
          <w:color w:val="FF0000"/>
        </w:rPr>
        <w:t xml:space="preserve"> by</w:t>
      </w:r>
      <w:r w:rsidRPr="00895AB2">
        <w:rPr>
          <w:strike/>
          <w:color w:val="FF0000"/>
          <w:spacing w:val="-9"/>
        </w:rPr>
        <w:t xml:space="preserve"> </w:t>
      </w:r>
      <w:r w:rsidRPr="00895AB2">
        <w:rPr>
          <w:strike/>
          <w:color w:val="FF0000"/>
        </w:rPr>
        <w:t xml:space="preserve">the </w:t>
      </w:r>
      <w:r w:rsidRPr="00895AB2">
        <w:rPr>
          <w:strike/>
          <w:color w:val="FF0000"/>
          <w:spacing w:val="-1"/>
        </w:rPr>
        <w:t>permit</w:t>
      </w:r>
      <w:r w:rsidRPr="00895AB2">
        <w:rPr>
          <w:strike/>
          <w:color w:val="FF0000"/>
        </w:rPr>
        <w:t xml:space="preserve"> fee </w:t>
      </w:r>
      <w:r w:rsidRPr="00895AB2">
        <w:rPr>
          <w:strike/>
          <w:color w:val="FF0000"/>
          <w:spacing w:val="-1"/>
        </w:rPr>
        <w:t>established</w:t>
      </w:r>
      <w:r w:rsidRPr="00895AB2">
        <w:rPr>
          <w:strike/>
          <w:color w:val="FF0000"/>
        </w:rPr>
        <w:t xml:space="preserve"> by</w:t>
      </w:r>
      <w:r w:rsidRPr="00895AB2">
        <w:rPr>
          <w:strike/>
          <w:color w:val="FF0000"/>
          <w:spacing w:val="-8"/>
        </w:rPr>
        <w:t xml:space="preserve"> </w:t>
      </w:r>
      <w:r w:rsidRPr="00895AB2">
        <w:rPr>
          <w:strike/>
          <w:color w:val="FF0000"/>
        </w:rPr>
        <w:t xml:space="preserve">the </w:t>
      </w:r>
      <w:r w:rsidRPr="00895AB2">
        <w:rPr>
          <w:strike/>
          <w:color w:val="FF0000"/>
          <w:spacing w:val="-1"/>
        </w:rPr>
        <w:t>Secretary</w:t>
      </w:r>
      <w:r w:rsidRPr="00895AB2">
        <w:rPr>
          <w:strike/>
          <w:color w:val="FF0000"/>
          <w:spacing w:val="-8"/>
        </w:rPr>
        <w:t xml:space="preserve"> </w:t>
      </w:r>
      <w:r w:rsidRPr="00895AB2">
        <w:rPr>
          <w:strike/>
          <w:color w:val="FF0000"/>
        </w:rPr>
        <w:t xml:space="preserve">of Administration and </w:t>
      </w:r>
      <w:r w:rsidRPr="00895AB2">
        <w:rPr>
          <w:strike/>
          <w:color w:val="FF0000"/>
          <w:spacing w:val="-1"/>
        </w:rPr>
        <w:t>Finance.</w:t>
      </w:r>
    </w:p>
    <w:p w14:paraId="21DB034C" w14:textId="77777777" w:rsidR="00EE08F4" w:rsidRPr="00895AB2" w:rsidRDefault="00EE08F4" w:rsidP="00ED2578">
      <w:pPr>
        <w:tabs>
          <w:tab w:val="left" w:pos="1800"/>
        </w:tabs>
        <w:spacing w:before="4"/>
        <w:ind w:firstLine="540"/>
        <w:rPr>
          <w:rFonts w:ascii="Times New Roman" w:eastAsia="Times New Roman" w:hAnsi="Times New Roman" w:cs="Times New Roman"/>
          <w:strike/>
          <w:color w:val="FF0000"/>
          <w:sz w:val="24"/>
          <w:szCs w:val="24"/>
        </w:rPr>
      </w:pPr>
    </w:p>
    <w:p w14:paraId="6A1A4BE8" w14:textId="77777777" w:rsidR="00EE08F4" w:rsidRPr="00895AB2" w:rsidRDefault="00022F85" w:rsidP="008E6F47">
      <w:pPr>
        <w:pStyle w:val="BodyText"/>
        <w:numPr>
          <w:ilvl w:val="0"/>
          <w:numId w:val="5"/>
        </w:numPr>
        <w:tabs>
          <w:tab w:val="left" w:pos="1080"/>
        </w:tabs>
        <w:spacing w:line="243" w:lineRule="auto"/>
        <w:ind w:left="0" w:right="114" w:firstLine="540"/>
        <w:jc w:val="both"/>
        <w:rPr>
          <w:rFonts w:cs="Times New Roman"/>
          <w:strike/>
          <w:color w:val="FF0000"/>
          <w:sz w:val="20"/>
          <w:szCs w:val="20"/>
        </w:rPr>
      </w:pPr>
      <w:r w:rsidRPr="00895AB2">
        <w:rPr>
          <w:strike/>
          <w:color w:val="FF0000"/>
          <w:spacing w:val="-1"/>
          <w:u w:val="single" w:color="000000"/>
        </w:rPr>
        <w:t>Renewal</w:t>
      </w:r>
      <w:r w:rsidRPr="00895AB2">
        <w:rPr>
          <w:strike/>
          <w:color w:val="FF0000"/>
          <w:spacing w:val="14"/>
          <w:u w:val="single" w:color="000000"/>
        </w:rPr>
        <w:t xml:space="preserve"> </w:t>
      </w:r>
      <w:r w:rsidRPr="00895AB2">
        <w:rPr>
          <w:strike/>
          <w:color w:val="FF0000"/>
          <w:spacing w:val="-1"/>
          <w:u w:val="single" w:color="000000"/>
        </w:rPr>
        <w:t>of</w:t>
      </w:r>
      <w:r w:rsidRPr="00895AB2">
        <w:rPr>
          <w:strike/>
          <w:color w:val="FF0000"/>
          <w:spacing w:val="11"/>
          <w:u w:val="single" w:color="000000"/>
        </w:rPr>
        <w:t xml:space="preserve"> </w:t>
      </w:r>
      <w:r w:rsidRPr="00895AB2">
        <w:rPr>
          <w:strike/>
          <w:color w:val="FF0000"/>
          <w:u w:val="single" w:color="000000"/>
        </w:rPr>
        <w:t>Permit</w:t>
      </w:r>
      <w:r w:rsidRPr="00895AB2">
        <w:rPr>
          <w:strike/>
          <w:color w:val="FF0000"/>
        </w:rPr>
        <w:t>.</w:t>
      </w:r>
      <w:r w:rsidRPr="00895AB2">
        <w:rPr>
          <w:strike/>
          <w:color w:val="FF0000"/>
          <w:spacing w:val="22"/>
        </w:rPr>
        <w:t xml:space="preserve"> </w:t>
      </w:r>
      <w:r w:rsidRPr="00895AB2">
        <w:rPr>
          <w:strike/>
          <w:color w:val="FF0000"/>
        </w:rPr>
        <w:t>A</w:t>
      </w:r>
      <w:r w:rsidRPr="00895AB2">
        <w:rPr>
          <w:strike/>
          <w:color w:val="FF0000"/>
          <w:spacing w:val="11"/>
        </w:rPr>
        <w:t xml:space="preserve"> </w:t>
      </w:r>
      <w:r w:rsidRPr="00895AB2">
        <w:rPr>
          <w:strike/>
          <w:color w:val="FF0000"/>
          <w:spacing w:val="-1"/>
        </w:rPr>
        <w:t>MDF</w:t>
      </w:r>
      <w:r w:rsidRPr="00895AB2">
        <w:rPr>
          <w:strike/>
          <w:color w:val="FF0000"/>
          <w:spacing w:val="10"/>
        </w:rPr>
        <w:t xml:space="preserve"> </w:t>
      </w:r>
      <w:r w:rsidRPr="00895AB2">
        <w:rPr>
          <w:strike/>
          <w:color w:val="FF0000"/>
        </w:rPr>
        <w:t>or</w:t>
      </w:r>
      <w:r w:rsidRPr="00895AB2">
        <w:rPr>
          <w:strike/>
          <w:color w:val="FF0000"/>
          <w:spacing w:val="11"/>
        </w:rPr>
        <w:t xml:space="preserve"> </w:t>
      </w:r>
      <w:r w:rsidRPr="00895AB2">
        <w:rPr>
          <w:strike/>
          <w:color w:val="FF0000"/>
        </w:rPr>
        <w:t>PDO</w:t>
      </w:r>
      <w:r w:rsidRPr="00895AB2">
        <w:rPr>
          <w:strike/>
          <w:color w:val="FF0000"/>
          <w:spacing w:val="11"/>
        </w:rPr>
        <w:t xml:space="preserve"> </w:t>
      </w:r>
      <w:r w:rsidRPr="00895AB2">
        <w:rPr>
          <w:strike/>
          <w:color w:val="FF0000"/>
          <w:spacing w:val="-1"/>
        </w:rPr>
        <w:t>permit</w:t>
      </w:r>
      <w:r w:rsidRPr="00895AB2">
        <w:rPr>
          <w:strike/>
          <w:color w:val="FF0000"/>
          <w:spacing w:val="14"/>
        </w:rPr>
        <w:t xml:space="preserve"> </w:t>
      </w:r>
      <w:r w:rsidRPr="00895AB2">
        <w:rPr>
          <w:strike/>
          <w:color w:val="FF0000"/>
          <w:spacing w:val="-1"/>
        </w:rPr>
        <w:t>issued</w:t>
      </w:r>
      <w:r w:rsidRPr="00895AB2">
        <w:rPr>
          <w:strike/>
          <w:color w:val="FF0000"/>
          <w:spacing w:val="12"/>
        </w:rPr>
        <w:t xml:space="preserve"> </w:t>
      </w:r>
      <w:r w:rsidRPr="00895AB2">
        <w:rPr>
          <w:strike/>
          <w:color w:val="FF0000"/>
          <w:spacing w:val="-1"/>
        </w:rPr>
        <w:t>pursuant</w:t>
      </w:r>
      <w:r w:rsidRPr="00895AB2">
        <w:rPr>
          <w:strike/>
          <w:color w:val="FF0000"/>
          <w:spacing w:val="14"/>
        </w:rPr>
        <w:t xml:space="preserve"> </w:t>
      </w:r>
      <w:r w:rsidRPr="00895AB2">
        <w:rPr>
          <w:strike/>
          <w:color w:val="FF0000"/>
          <w:spacing w:val="-1"/>
        </w:rPr>
        <w:t>to</w:t>
      </w:r>
      <w:r w:rsidRPr="00895AB2">
        <w:rPr>
          <w:strike/>
          <w:color w:val="FF0000"/>
          <w:spacing w:val="12"/>
        </w:rPr>
        <w:t xml:space="preserve"> </w:t>
      </w:r>
      <w:r w:rsidRPr="00895AB2">
        <w:rPr>
          <w:strike/>
          <w:color w:val="FF0000"/>
        </w:rPr>
        <w:t>234</w:t>
      </w:r>
      <w:r w:rsidRPr="00895AB2">
        <w:rPr>
          <w:strike/>
          <w:color w:val="FF0000"/>
          <w:spacing w:val="12"/>
        </w:rPr>
        <w:t xml:space="preserve"> </w:t>
      </w:r>
      <w:r w:rsidRPr="00895AB2">
        <w:rPr>
          <w:strike/>
          <w:color w:val="FF0000"/>
        </w:rPr>
        <w:t>CMR</w:t>
      </w:r>
      <w:r w:rsidRPr="00895AB2">
        <w:rPr>
          <w:strike/>
          <w:color w:val="FF0000"/>
          <w:spacing w:val="14"/>
        </w:rPr>
        <w:t xml:space="preserve"> </w:t>
      </w:r>
      <w:r w:rsidRPr="00895AB2">
        <w:rPr>
          <w:strike/>
          <w:color w:val="FF0000"/>
          <w:spacing w:val="-1"/>
        </w:rPr>
        <w:t>7.00</w:t>
      </w:r>
      <w:r w:rsidRPr="00895AB2">
        <w:rPr>
          <w:strike/>
          <w:color w:val="FF0000"/>
          <w:spacing w:val="12"/>
        </w:rPr>
        <w:t xml:space="preserve"> </w:t>
      </w:r>
      <w:r w:rsidRPr="00895AB2">
        <w:rPr>
          <w:strike/>
          <w:color w:val="FF0000"/>
        </w:rPr>
        <w:t>shall</w:t>
      </w:r>
      <w:r w:rsidRPr="00895AB2">
        <w:rPr>
          <w:strike/>
          <w:color w:val="FF0000"/>
          <w:spacing w:val="10"/>
        </w:rPr>
        <w:t xml:space="preserve"> </w:t>
      </w:r>
      <w:r w:rsidRPr="00895AB2">
        <w:rPr>
          <w:strike/>
          <w:color w:val="FF0000"/>
          <w:spacing w:val="2"/>
        </w:rPr>
        <w:t>be</w:t>
      </w:r>
      <w:r w:rsidRPr="00895AB2">
        <w:rPr>
          <w:strike/>
          <w:color w:val="FF0000"/>
          <w:spacing w:val="47"/>
        </w:rPr>
        <w:t xml:space="preserve"> </w:t>
      </w:r>
      <w:r w:rsidRPr="00895AB2">
        <w:rPr>
          <w:strike/>
          <w:color w:val="FF0000"/>
        </w:rPr>
        <w:t>subject</w:t>
      </w:r>
      <w:r w:rsidRPr="00895AB2">
        <w:rPr>
          <w:strike/>
          <w:color w:val="FF0000"/>
          <w:spacing w:val="-16"/>
        </w:rPr>
        <w:t xml:space="preserve"> </w:t>
      </w:r>
      <w:r w:rsidRPr="00895AB2">
        <w:rPr>
          <w:strike/>
          <w:color w:val="FF0000"/>
        </w:rPr>
        <w:t>to</w:t>
      </w:r>
      <w:r w:rsidRPr="00895AB2">
        <w:rPr>
          <w:strike/>
          <w:color w:val="FF0000"/>
          <w:spacing w:val="-12"/>
        </w:rPr>
        <w:t xml:space="preserve"> </w:t>
      </w:r>
      <w:r w:rsidRPr="00895AB2">
        <w:rPr>
          <w:strike/>
          <w:color w:val="FF0000"/>
          <w:spacing w:val="-1"/>
        </w:rPr>
        <w:t>biennial</w:t>
      </w:r>
      <w:r w:rsidRPr="00895AB2">
        <w:rPr>
          <w:strike/>
          <w:color w:val="FF0000"/>
          <w:spacing w:val="-15"/>
        </w:rPr>
        <w:t xml:space="preserve"> </w:t>
      </w:r>
      <w:r w:rsidRPr="00895AB2">
        <w:rPr>
          <w:strike/>
          <w:color w:val="FF0000"/>
          <w:spacing w:val="-1"/>
        </w:rPr>
        <w:t>renewal</w:t>
      </w:r>
      <w:r w:rsidRPr="00895AB2">
        <w:rPr>
          <w:strike/>
          <w:color w:val="FF0000"/>
          <w:spacing w:val="-16"/>
        </w:rPr>
        <w:t xml:space="preserve"> </w:t>
      </w:r>
      <w:r w:rsidRPr="00895AB2">
        <w:rPr>
          <w:strike/>
          <w:color w:val="FF0000"/>
        </w:rPr>
        <w:t>at</w:t>
      </w:r>
      <w:r w:rsidRPr="00895AB2">
        <w:rPr>
          <w:strike/>
          <w:color w:val="FF0000"/>
          <w:spacing w:val="-15"/>
        </w:rPr>
        <w:t xml:space="preserve"> </w:t>
      </w:r>
      <w:r w:rsidRPr="00895AB2">
        <w:rPr>
          <w:strike/>
          <w:color w:val="FF0000"/>
        </w:rPr>
        <w:t>the</w:t>
      </w:r>
      <w:r w:rsidRPr="00895AB2">
        <w:rPr>
          <w:strike/>
          <w:color w:val="FF0000"/>
          <w:spacing w:val="-15"/>
        </w:rPr>
        <w:t xml:space="preserve"> </w:t>
      </w:r>
      <w:r w:rsidRPr="00895AB2">
        <w:rPr>
          <w:strike/>
          <w:color w:val="FF0000"/>
        </w:rPr>
        <w:t>same</w:t>
      </w:r>
      <w:r w:rsidRPr="00895AB2">
        <w:rPr>
          <w:strike/>
          <w:color w:val="FF0000"/>
          <w:spacing w:val="-16"/>
        </w:rPr>
        <w:t xml:space="preserve"> </w:t>
      </w:r>
      <w:r w:rsidRPr="00895AB2">
        <w:rPr>
          <w:strike/>
          <w:color w:val="FF0000"/>
        </w:rPr>
        <w:t>time</w:t>
      </w:r>
      <w:r w:rsidRPr="00895AB2">
        <w:rPr>
          <w:strike/>
          <w:color w:val="FF0000"/>
          <w:spacing w:val="-12"/>
        </w:rPr>
        <w:t xml:space="preserve"> </w:t>
      </w:r>
      <w:r w:rsidRPr="00895AB2">
        <w:rPr>
          <w:strike/>
          <w:color w:val="FF0000"/>
        </w:rPr>
        <w:t>the</w:t>
      </w:r>
      <w:r w:rsidRPr="00895AB2">
        <w:rPr>
          <w:strike/>
          <w:color w:val="FF0000"/>
          <w:spacing w:val="-17"/>
        </w:rPr>
        <w:t xml:space="preserve"> </w:t>
      </w:r>
      <w:r w:rsidRPr="00895AB2">
        <w:rPr>
          <w:strike/>
          <w:color w:val="FF0000"/>
          <w:spacing w:val="-1"/>
        </w:rPr>
        <w:t>applicant's</w:t>
      </w:r>
      <w:r w:rsidRPr="00895AB2">
        <w:rPr>
          <w:strike/>
          <w:color w:val="FF0000"/>
          <w:spacing w:val="-15"/>
        </w:rPr>
        <w:t xml:space="preserve"> </w:t>
      </w:r>
      <w:r w:rsidRPr="00895AB2">
        <w:rPr>
          <w:strike/>
          <w:color w:val="FF0000"/>
        </w:rPr>
        <w:t>license</w:t>
      </w:r>
      <w:r w:rsidRPr="00895AB2">
        <w:rPr>
          <w:strike/>
          <w:color w:val="FF0000"/>
          <w:spacing w:val="-17"/>
        </w:rPr>
        <w:t xml:space="preserve"> </w:t>
      </w:r>
      <w:r w:rsidRPr="00895AB2">
        <w:rPr>
          <w:strike/>
          <w:color w:val="FF0000"/>
        </w:rPr>
        <w:t>to</w:t>
      </w:r>
      <w:r w:rsidRPr="00895AB2">
        <w:rPr>
          <w:strike/>
          <w:color w:val="FF0000"/>
          <w:spacing w:val="-12"/>
        </w:rPr>
        <w:t xml:space="preserve"> </w:t>
      </w:r>
      <w:r w:rsidRPr="00895AB2">
        <w:rPr>
          <w:strike/>
          <w:color w:val="FF0000"/>
          <w:spacing w:val="-1"/>
        </w:rPr>
        <w:t>practice</w:t>
      </w:r>
      <w:r w:rsidRPr="00895AB2">
        <w:rPr>
          <w:strike/>
          <w:color w:val="FF0000"/>
          <w:spacing w:val="-18"/>
        </w:rPr>
        <w:t xml:space="preserve"> </w:t>
      </w:r>
      <w:r w:rsidRPr="00895AB2">
        <w:rPr>
          <w:strike/>
          <w:color w:val="FF0000"/>
        </w:rPr>
        <w:t>dentistry</w:t>
      </w:r>
      <w:r w:rsidRPr="00895AB2">
        <w:rPr>
          <w:strike/>
          <w:color w:val="FF0000"/>
          <w:spacing w:val="-20"/>
        </w:rPr>
        <w:t xml:space="preserve"> </w:t>
      </w:r>
      <w:r w:rsidRPr="00895AB2">
        <w:rPr>
          <w:strike/>
          <w:color w:val="FF0000"/>
        </w:rPr>
        <w:t>or</w:t>
      </w:r>
      <w:r w:rsidRPr="00895AB2">
        <w:rPr>
          <w:strike/>
          <w:color w:val="FF0000"/>
          <w:spacing w:val="-12"/>
        </w:rPr>
        <w:t xml:space="preserve"> </w:t>
      </w:r>
      <w:r w:rsidRPr="00895AB2">
        <w:rPr>
          <w:strike/>
          <w:color w:val="FF0000"/>
          <w:spacing w:val="-1"/>
        </w:rPr>
        <w:t>dental</w:t>
      </w:r>
      <w:r w:rsidRPr="00895AB2">
        <w:rPr>
          <w:strike/>
          <w:color w:val="FF0000"/>
          <w:spacing w:val="49"/>
        </w:rPr>
        <w:t xml:space="preserve"> </w:t>
      </w:r>
      <w:r w:rsidRPr="00895AB2">
        <w:rPr>
          <w:strike/>
          <w:color w:val="FF0000"/>
          <w:spacing w:val="-2"/>
        </w:rPr>
        <w:t>hygiene</w:t>
      </w:r>
      <w:r w:rsidRPr="00895AB2">
        <w:rPr>
          <w:strike/>
          <w:color w:val="FF0000"/>
          <w:spacing w:val="4"/>
        </w:rPr>
        <w:t xml:space="preserve"> </w:t>
      </w:r>
      <w:r w:rsidRPr="00895AB2">
        <w:rPr>
          <w:strike/>
          <w:color w:val="FF0000"/>
        </w:rPr>
        <w:t>is</w:t>
      </w:r>
      <w:r w:rsidRPr="00895AB2">
        <w:rPr>
          <w:strike/>
          <w:color w:val="FF0000"/>
          <w:spacing w:val="4"/>
        </w:rPr>
        <w:t xml:space="preserve"> </w:t>
      </w:r>
      <w:r w:rsidRPr="00895AB2">
        <w:rPr>
          <w:strike/>
          <w:color w:val="FF0000"/>
          <w:spacing w:val="-1"/>
        </w:rPr>
        <w:t>renewed</w:t>
      </w:r>
      <w:r w:rsidRPr="00895AB2">
        <w:rPr>
          <w:strike/>
          <w:color w:val="FF0000"/>
          <w:spacing w:val="4"/>
        </w:rPr>
        <w:t xml:space="preserve"> </w:t>
      </w:r>
      <w:r w:rsidRPr="00895AB2">
        <w:rPr>
          <w:strike/>
          <w:color w:val="FF0000"/>
        </w:rPr>
        <w:t>on</w:t>
      </w:r>
      <w:r w:rsidRPr="00895AB2">
        <w:rPr>
          <w:strike/>
          <w:color w:val="FF0000"/>
          <w:spacing w:val="4"/>
        </w:rPr>
        <w:t xml:space="preserve"> </w:t>
      </w:r>
      <w:r w:rsidRPr="00895AB2">
        <w:rPr>
          <w:strike/>
          <w:color w:val="FF0000"/>
        </w:rPr>
        <w:t>forms</w:t>
      </w:r>
      <w:r w:rsidRPr="00895AB2">
        <w:rPr>
          <w:strike/>
          <w:color w:val="FF0000"/>
          <w:spacing w:val="4"/>
        </w:rPr>
        <w:t xml:space="preserve"> </w:t>
      </w:r>
      <w:r w:rsidRPr="00895AB2">
        <w:rPr>
          <w:strike/>
          <w:color w:val="FF0000"/>
          <w:spacing w:val="-1"/>
        </w:rPr>
        <w:t>specified</w:t>
      </w:r>
      <w:r w:rsidRPr="00895AB2">
        <w:rPr>
          <w:strike/>
          <w:color w:val="FF0000"/>
          <w:spacing w:val="4"/>
        </w:rPr>
        <w:t xml:space="preserve"> </w:t>
      </w:r>
      <w:r w:rsidRPr="00895AB2">
        <w:rPr>
          <w:strike/>
          <w:color w:val="FF0000"/>
        </w:rPr>
        <w:t>by</w:t>
      </w:r>
      <w:r w:rsidRPr="00895AB2">
        <w:rPr>
          <w:strike/>
          <w:color w:val="FF0000"/>
          <w:spacing w:val="-4"/>
        </w:rPr>
        <w:t xml:space="preserve"> </w:t>
      </w:r>
      <w:r w:rsidRPr="00895AB2">
        <w:rPr>
          <w:strike/>
          <w:color w:val="FF0000"/>
        </w:rPr>
        <w:t>the</w:t>
      </w:r>
      <w:r w:rsidRPr="00895AB2">
        <w:rPr>
          <w:strike/>
          <w:color w:val="FF0000"/>
          <w:spacing w:val="4"/>
        </w:rPr>
        <w:t xml:space="preserve"> </w:t>
      </w:r>
      <w:r w:rsidRPr="00895AB2">
        <w:rPr>
          <w:strike/>
          <w:color w:val="FF0000"/>
          <w:spacing w:val="-1"/>
        </w:rPr>
        <w:t>Board</w:t>
      </w:r>
      <w:r w:rsidRPr="00895AB2">
        <w:rPr>
          <w:strike/>
          <w:color w:val="FF0000"/>
          <w:spacing w:val="4"/>
        </w:rPr>
        <w:t xml:space="preserve"> </w:t>
      </w:r>
      <w:r w:rsidRPr="00895AB2">
        <w:rPr>
          <w:strike/>
          <w:color w:val="FF0000"/>
          <w:spacing w:val="-1"/>
        </w:rPr>
        <w:t>for</w:t>
      </w:r>
      <w:r w:rsidRPr="00895AB2">
        <w:rPr>
          <w:strike/>
          <w:color w:val="FF0000"/>
          <w:spacing w:val="4"/>
        </w:rPr>
        <w:t xml:space="preserve"> </w:t>
      </w:r>
      <w:r w:rsidRPr="00895AB2">
        <w:rPr>
          <w:strike/>
          <w:color w:val="FF0000"/>
        </w:rPr>
        <w:t>that</w:t>
      </w:r>
      <w:r w:rsidRPr="00895AB2">
        <w:rPr>
          <w:strike/>
          <w:color w:val="FF0000"/>
          <w:spacing w:val="4"/>
        </w:rPr>
        <w:t xml:space="preserve"> </w:t>
      </w:r>
      <w:r w:rsidRPr="00895AB2">
        <w:rPr>
          <w:strike/>
          <w:color w:val="FF0000"/>
        </w:rPr>
        <w:t>purpose</w:t>
      </w:r>
      <w:r w:rsidRPr="00895AB2">
        <w:rPr>
          <w:strike/>
          <w:color w:val="FF0000"/>
          <w:spacing w:val="2"/>
        </w:rPr>
        <w:t xml:space="preserve"> </w:t>
      </w:r>
      <w:r w:rsidRPr="00895AB2">
        <w:rPr>
          <w:strike/>
          <w:color w:val="FF0000"/>
        </w:rPr>
        <w:t>and</w:t>
      </w:r>
      <w:r w:rsidRPr="00895AB2">
        <w:rPr>
          <w:strike/>
          <w:color w:val="FF0000"/>
          <w:spacing w:val="4"/>
        </w:rPr>
        <w:t xml:space="preserve"> </w:t>
      </w:r>
      <w:r w:rsidRPr="00895AB2">
        <w:rPr>
          <w:strike/>
          <w:color w:val="FF0000"/>
        </w:rPr>
        <w:t>accompanied</w:t>
      </w:r>
      <w:r w:rsidRPr="00895AB2">
        <w:rPr>
          <w:strike/>
          <w:color w:val="FF0000"/>
          <w:spacing w:val="4"/>
        </w:rPr>
        <w:t xml:space="preserve"> </w:t>
      </w:r>
      <w:r w:rsidRPr="00895AB2">
        <w:rPr>
          <w:strike/>
          <w:color w:val="FF0000"/>
        </w:rPr>
        <w:t>by</w:t>
      </w:r>
      <w:r w:rsidRPr="00895AB2">
        <w:rPr>
          <w:strike/>
          <w:color w:val="FF0000"/>
          <w:spacing w:val="-3"/>
        </w:rPr>
        <w:t xml:space="preserve"> </w:t>
      </w:r>
      <w:r w:rsidRPr="00895AB2">
        <w:rPr>
          <w:strike/>
          <w:color w:val="FF0000"/>
        </w:rPr>
        <w:t>the</w:t>
      </w:r>
      <w:r w:rsidRPr="00895AB2">
        <w:rPr>
          <w:strike/>
          <w:color w:val="FF0000"/>
          <w:spacing w:val="29"/>
        </w:rPr>
        <w:t xml:space="preserve"> </w:t>
      </w:r>
      <w:r w:rsidRPr="00895AB2">
        <w:rPr>
          <w:strike/>
          <w:color w:val="FF0000"/>
        </w:rPr>
        <w:t>permit fee</w:t>
      </w:r>
      <w:r w:rsidRPr="00895AB2">
        <w:rPr>
          <w:strike/>
          <w:color w:val="FF0000"/>
          <w:spacing w:val="-3"/>
        </w:rPr>
        <w:t xml:space="preserve"> </w:t>
      </w:r>
      <w:r w:rsidRPr="00895AB2">
        <w:rPr>
          <w:strike/>
          <w:color w:val="FF0000"/>
        </w:rPr>
        <w:t>established by</w:t>
      </w:r>
      <w:r w:rsidRPr="00895AB2">
        <w:rPr>
          <w:strike/>
          <w:color w:val="FF0000"/>
          <w:spacing w:val="-9"/>
        </w:rPr>
        <w:t xml:space="preserve"> </w:t>
      </w:r>
      <w:r w:rsidRPr="00895AB2">
        <w:rPr>
          <w:strike/>
          <w:color w:val="FF0000"/>
        </w:rPr>
        <w:t xml:space="preserve">the </w:t>
      </w:r>
      <w:r w:rsidRPr="00895AB2">
        <w:rPr>
          <w:strike/>
          <w:color w:val="FF0000"/>
          <w:spacing w:val="-1"/>
        </w:rPr>
        <w:t>Secretary</w:t>
      </w:r>
      <w:r w:rsidRPr="00895AB2">
        <w:rPr>
          <w:strike/>
          <w:color w:val="FF0000"/>
          <w:spacing w:val="-8"/>
        </w:rPr>
        <w:t xml:space="preserve"> </w:t>
      </w:r>
      <w:r w:rsidRPr="00895AB2">
        <w:rPr>
          <w:strike/>
          <w:color w:val="FF0000"/>
        </w:rPr>
        <w:t xml:space="preserve">of Administration and </w:t>
      </w:r>
      <w:r w:rsidRPr="00895AB2">
        <w:rPr>
          <w:strike/>
          <w:color w:val="FF0000"/>
          <w:spacing w:val="-1"/>
        </w:rPr>
        <w:t>Finance.</w:t>
      </w:r>
    </w:p>
    <w:p w14:paraId="0DDEE032" w14:textId="77777777" w:rsidR="00EE08F4" w:rsidRPr="00895AB2" w:rsidRDefault="00EE08F4" w:rsidP="00ED2578">
      <w:pPr>
        <w:spacing w:before="1"/>
        <w:ind w:firstLine="540"/>
        <w:rPr>
          <w:rFonts w:ascii="Times New Roman" w:eastAsia="Times New Roman" w:hAnsi="Times New Roman" w:cs="Times New Roman"/>
          <w:strike/>
          <w:color w:val="FF0000"/>
          <w:sz w:val="19"/>
          <w:szCs w:val="19"/>
        </w:rPr>
      </w:pPr>
    </w:p>
    <w:p w14:paraId="3A4B9AA2" w14:textId="77777777" w:rsidR="00EE08F4" w:rsidRPr="00895AB2" w:rsidRDefault="00022F85" w:rsidP="008E6F47">
      <w:pPr>
        <w:pStyle w:val="BodyText"/>
        <w:numPr>
          <w:ilvl w:val="0"/>
          <w:numId w:val="5"/>
        </w:numPr>
        <w:tabs>
          <w:tab w:val="left" w:pos="1080"/>
        </w:tabs>
        <w:spacing w:before="69" w:line="242" w:lineRule="auto"/>
        <w:ind w:left="0" w:right="117" w:firstLine="540"/>
        <w:jc w:val="left"/>
        <w:rPr>
          <w:strike/>
          <w:color w:val="FF0000"/>
        </w:rPr>
      </w:pPr>
      <w:r w:rsidRPr="00895AB2">
        <w:rPr>
          <w:strike/>
          <w:color w:val="FF0000"/>
          <w:u w:val="single" w:color="000000"/>
        </w:rPr>
        <w:lastRenderedPageBreak/>
        <w:t>On-site</w:t>
      </w:r>
      <w:r w:rsidRPr="00895AB2">
        <w:rPr>
          <w:strike/>
          <w:color w:val="FF0000"/>
          <w:spacing w:val="-10"/>
          <w:u w:val="single" w:color="000000"/>
        </w:rPr>
        <w:t xml:space="preserve"> </w:t>
      </w:r>
      <w:r w:rsidRPr="00895AB2">
        <w:rPr>
          <w:strike/>
          <w:color w:val="FF0000"/>
          <w:spacing w:val="-1"/>
          <w:u w:val="single" w:color="000000"/>
        </w:rPr>
        <w:t>Inspection</w:t>
      </w:r>
      <w:r w:rsidRPr="00895AB2">
        <w:rPr>
          <w:strike/>
          <w:color w:val="FF0000"/>
          <w:spacing w:val="-1"/>
        </w:rPr>
        <w:t>.</w:t>
      </w:r>
      <w:r w:rsidRPr="00895AB2">
        <w:rPr>
          <w:strike/>
          <w:color w:val="FF0000"/>
          <w:spacing w:val="40"/>
        </w:rPr>
        <w:t xml:space="preserve"> </w:t>
      </w:r>
      <w:r w:rsidRPr="00895AB2">
        <w:rPr>
          <w:strike/>
          <w:color w:val="FF0000"/>
        </w:rPr>
        <w:t>The</w:t>
      </w:r>
      <w:r w:rsidRPr="00895AB2">
        <w:rPr>
          <w:strike/>
          <w:color w:val="FF0000"/>
          <w:spacing w:val="-10"/>
        </w:rPr>
        <w:t xml:space="preserve"> </w:t>
      </w:r>
      <w:r w:rsidRPr="00895AB2">
        <w:rPr>
          <w:strike/>
          <w:color w:val="FF0000"/>
          <w:spacing w:val="-1"/>
        </w:rPr>
        <w:t>Board</w:t>
      </w:r>
      <w:r w:rsidRPr="00895AB2">
        <w:rPr>
          <w:strike/>
          <w:color w:val="FF0000"/>
          <w:spacing w:val="-10"/>
        </w:rPr>
        <w:t xml:space="preserve"> </w:t>
      </w:r>
      <w:r w:rsidRPr="00895AB2">
        <w:rPr>
          <w:strike/>
          <w:color w:val="FF0000"/>
          <w:spacing w:val="-1"/>
        </w:rPr>
        <w:t>may</w:t>
      </w:r>
      <w:r w:rsidRPr="00895AB2">
        <w:rPr>
          <w:strike/>
          <w:color w:val="FF0000"/>
          <w:spacing w:val="-17"/>
        </w:rPr>
        <w:t xml:space="preserve"> </w:t>
      </w:r>
      <w:r w:rsidRPr="00895AB2">
        <w:rPr>
          <w:strike/>
          <w:color w:val="FF0000"/>
        </w:rPr>
        <w:t>require</w:t>
      </w:r>
      <w:r w:rsidRPr="00895AB2">
        <w:rPr>
          <w:strike/>
          <w:color w:val="FF0000"/>
          <w:spacing w:val="-13"/>
        </w:rPr>
        <w:t xml:space="preserve"> </w:t>
      </w:r>
      <w:r w:rsidRPr="00895AB2">
        <w:rPr>
          <w:strike/>
          <w:color w:val="FF0000"/>
        </w:rPr>
        <w:t>an</w:t>
      </w:r>
      <w:r w:rsidRPr="00895AB2">
        <w:rPr>
          <w:strike/>
          <w:color w:val="FF0000"/>
          <w:spacing w:val="-10"/>
        </w:rPr>
        <w:t xml:space="preserve"> </w:t>
      </w:r>
      <w:r w:rsidRPr="00895AB2">
        <w:rPr>
          <w:strike/>
          <w:color w:val="FF0000"/>
        </w:rPr>
        <w:t>on-site</w:t>
      </w:r>
      <w:r w:rsidRPr="00895AB2">
        <w:rPr>
          <w:strike/>
          <w:color w:val="FF0000"/>
          <w:spacing w:val="-10"/>
        </w:rPr>
        <w:t xml:space="preserve"> </w:t>
      </w:r>
      <w:r w:rsidRPr="00895AB2">
        <w:rPr>
          <w:strike/>
          <w:color w:val="FF0000"/>
          <w:spacing w:val="-1"/>
        </w:rPr>
        <w:t>inspection</w:t>
      </w:r>
      <w:r w:rsidRPr="00895AB2">
        <w:rPr>
          <w:strike/>
          <w:color w:val="FF0000"/>
          <w:spacing w:val="-10"/>
        </w:rPr>
        <w:t xml:space="preserve"> </w:t>
      </w:r>
      <w:r w:rsidRPr="00895AB2">
        <w:rPr>
          <w:strike/>
          <w:color w:val="FF0000"/>
        </w:rPr>
        <w:t>of</w:t>
      </w:r>
      <w:r w:rsidRPr="00895AB2">
        <w:rPr>
          <w:strike/>
          <w:color w:val="FF0000"/>
          <w:spacing w:val="-10"/>
        </w:rPr>
        <w:t xml:space="preserve"> </w:t>
      </w:r>
      <w:r w:rsidRPr="00895AB2">
        <w:rPr>
          <w:strike/>
          <w:color w:val="FF0000"/>
        </w:rPr>
        <w:t>the</w:t>
      </w:r>
      <w:r w:rsidRPr="00895AB2">
        <w:rPr>
          <w:strike/>
          <w:color w:val="FF0000"/>
          <w:spacing w:val="-10"/>
        </w:rPr>
        <w:t xml:space="preserve"> </w:t>
      </w:r>
      <w:r w:rsidRPr="00895AB2">
        <w:rPr>
          <w:strike/>
          <w:color w:val="FF0000"/>
        </w:rPr>
        <w:t>MDF</w:t>
      </w:r>
      <w:r w:rsidRPr="00895AB2">
        <w:rPr>
          <w:strike/>
          <w:color w:val="FF0000"/>
          <w:spacing w:val="-10"/>
        </w:rPr>
        <w:t xml:space="preserve"> </w:t>
      </w:r>
      <w:r w:rsidRPr="00895AB2">
        <w:rPr>
          <w:strike/>
          <w:color w:val="FF0000"/>
        </w:rPr>
        <w:t>or</w:t>
      </w:r>
      <w:r w:rsidRPr="00895AB2">
        <w:rPr>
          <w:strike/>
          <w:color w:val="FF0000"/>
          <w:spacing w:val="-13"/>
        </w:rPr>
        <w:t xml:space="preserve"> </w:t>
      </w:r>
      <w:r w:rsidRPr="00895AB2">
        <w:rPr>
          <w:strike/>
          <w:color w:val="FF0000"/>
        </w:rPr>
        <w:t>PDO</w:t>
      </w:r>
      <w:r w:rsidRPr="00895AB2">
        <w:rPr>
          <w:strike/>
          <w:color w:val="FF0000"/>
          <w:spacing w:val="-10"/>
        </w:rPr>
        <w:t xml:space="preserve"> </w:t>
      </w:r>
      <w:r w:rsidRPr="00895AB2">
        <w:rPr>
          <w:strike/>
          <w:color w:val="FF0000"/>
        </w:rPr>
        <w:t>prior</w:t>
      </w:r>
      <w:r w:rsidRPr="00895AB2">
        <w:rPr>
          <w:strike/>
          <w:color w:val="FF0000"/>
          <w:spacing w:val="25"/>
        </w:rPr>
        <w:t xml:space="preserve"> </w:t>
      </w:r>
      <w:r w:rsidRPr="00895AB2">
        <w:rPr>
          <w:strike/>
          <w:color w:val="FF0000"/>
        </w:rPr>
        <w:t>to</w:t>
      </w:r>
      <w:r w:rsidRPr="00895AB2">
        <w:rPr>
          <w:strike/>
          <w:color w:val="FF0000"/>
          <w:spacing w:val="1"/>
        </w:rPr>
        <w:t xml:space="preserve"> </w:t>
      </w:r>
      <w:r w:rsidRPr="00895AB2">
        <w:rPr>
          <w:strike/>
          <w:color w:val="FF0000"/>
          <w:spacing w:val="-1"/>
        </w:rPr>
        <w:t>the</w:t>
      </w:r>
      <w:r w:rsidRPr="00895AB2">
        <w:rPr>
          <w:strike/>
          <w:color w:val="FF0000"/>
          <w:spacing w:val="-3"/>
        </w:rPr>
        <w:t xml:space="preserve"> </w:t>
      </w:r>
      <w:r w:rsidRPr="00895AB2">
        <w:rPr>
          <w:strike/>
          <w:color w:val="FF0000"/>
          <w:spacing w:val="-1"/>
        </w:rPr>
        <w:t xml:space="preserve">issuance </w:t>
      </w:r>
      <w:r w:rsidRPr="00895AB2">
        <w:rPr>
          <w:strike/>
          <w:color w:val="FF0000"/>
        </w:rPr>
        <w:t>of</w:t>
      </w:r>
      <w:r w:rsidRPr="00895AB2">
        <w:rPr>
          <w:strike/>
          <w:color w:val="FF0000"/>
          <w:spacing w:val="-2"/>
        </w:rPr>
        <w:t xml:space="preserve"> </w:t>
      </w:r>
      <w:r w:rsidRPr="00895AB2">
        <w:rPr>
          <w:strike/>
          <w:color w:val="FF0000"/>
        </w:rPr>
        <w:t>a</w:t>
      </w:r>
      <w:r w:rsidRPr="00895AB2">
        <w:rPr>
          <w:strike/>
          <w:color w:val="FF0000"/>
          <w:spacing w:val="-1"/>
        </w:rPr>
        <w:t xml:space="preserve"> </w:t>
      </w:r>
      <w:r w:rsidRPr="00895AB2">
        <w:rPr>
          <w:strike/>
          <w:color w:val="FF0000"/>
        </w:rPr>
        <w:t>permit.</w:t>
      </w:r>
    </w:p>
    <w:p w14:paraId="017802BC" w14:textId="77777777" w:rsidR="00EE08F4" w:rsidRPr="00895AB2" w:rsidRDefault="00ED2578" w:rsidP="00ED2578">
      <w:pPr>
        <w:tabs>
          <w:tab w:val="left" w:pos="2655"/>
        </w:tabs>
        <w:spacing w:before="5"/>
        <w:ind w:firstLine="540"/>
        <w:rPr>
          <w:rFonts w:ascii="Times New Roman" w:eastAsia="Times New Roman" w:hAnsi="Times New Roman" w:cs="Times New Roman"/>
          <w:strike/>
          <w:color w:val="FF0000"/>
          <w:sz w:val="24"/>
          <w:szCs w:val="24"/>
        </w:rPr>
      </w:pPr>
      <w:r w:rsidRPr="00895AB2">
        <w:rPr>
          <w:rFonts w:ascii="Times New Roman" w:eastAsia="Times New Roman" w:hAnsi="Times New Roman" w:cs="Times New Roman"/>
          <w:strike/>
          <w:color w:val="FF0000"/>
          <w:sz w:val="24"/>
          <w:szCs w:val="24"/>
        </w:rPr>
        <w:tab/>
      </w:r>
    </w:p>
    <w:p w14:paraId="740D9D84" w14:textId="77777777" w:rsidR="00EE08F4" w:rsidRPr="00895AB2" w:rsidRDefault="00022F85" w:rsidP="008E6F47">
      <w:pPr>
        <w:pStyle w:val="BodyText"/>
        <w:numPr>
          <w:ilvl w:val="0"/>
          <w:numId w:val="5"/>
        </w:numPr>
        <w:tabs>
          <w:tab w:val="left" w:pos="1080"/>
        </w:tabs>
        <w:ind w:left="540" w:firstLine="0"/>
        <w:jc w:val="left"/>
        <w:rPr>
          <w:strike/>
          <w:color w:val="FF0000"/>
        </w:rPr>
      </w:pPr>
      <w:r w:rsidRPr="00895AB2">
        <w:rPr>
          <w:strike/>
          <w:color w:val="FF0000"/>
        </w:rPr>
        <w:t>A</w:t>
      </w:r>
      <w:r w:rsidRPr="00895AB2">
        <w:rPr>
          <w:strike/>
          <w:color w:val="FF0000"/>
          <w:spacing w:val="-1"/>
        </w:rPr>
        <w:t xml:space="preserve"> permit</w:t>
      </w:r>
      <w:r w:rsidRPr="00895AB2">
        <w:rPr>
          <w:strike/>
          <w:color w:val="FF0000"/>
        </w:rPr>
        <w:t xml:space="preserve"> </w:t>
      </w:r>
      <w:r w:rsidRPr="00895AB2">
        <w:rPr>
          <w:strike/>
          <w:color w:val="FF0000"/>
          <w:spacing w:val="-1"/>
        </w:rPr>
        <w:t>issued</w:t>
      </w:r>
      <w:r w:rsidRPr="00895AB2">
        <w:rPr>
          <w:strike/>
          <w:color w:val="FF0000"/>
        </w:rPr>
        <w:t xml:space="preserve"> </w:t>
      </w:r>
      <w:r w:rsidRPr="00895AB2">
        <w:rPr>
          <w:strike/>
          <w:color w:val="FF0000"/>
          <w:spacing w:val="-1"/>
        </w:rPr>
        <w:t>pursuant</w:t>
      </w:r>
      <w:r w:rsidRPr="00895AB2">
        <w:rPr>
          <w:strike/>
          <w:color w:val="FF0000"/>
        </w:rPr>
        <w:t xml:space="preserve"> to 234</w:t>
      </w:r>
      <w:r w:rsidRPr="00895AB2">
        <w:rPr>
          <w:strike/>
          <w:color w:val="FF0000"/>
          <w:spacing w:val="-3"/>
        </w:rPr>
        <w:t xml:space="preserve"> </w:t>
      </w:r>
      <w:r w:rsidRPr="00895AB2">
        <w:rPr>
          <w:strike/>
          <w:color w:val="FF0000"/>
        </w:rPr>
        <w:t>CMR</w:t>
      </w:r>
      <w:r w:rsidRPr="00895AB2">
        <w:rPr>
          <w:strike/>
          <w:color w:val="FF0000"/>
          <w:spacing w:val="-2"/>
        </w:rPr>
        <w:t xml:space="preserve"> </w:t>
      </w:r>
      <w:r w:rsidRPr="00895AB2">
        <w:rPr>
          <w:strike/>
          <w:color w:val="FF0000"/>
        </w:rPr>
        <w:t>7.00</w:t>
      </w:r>
      <w:r w:rsidRPr="00895AB2">
        <w:rPr>
          <w:strike/>
          <w:color w:val="FF0000"/>
          <w:spacing w:val="-3"/>
        </w:rPr>
        <w:t xml:space="preserve"> </w:t>
      </w:r>
      <w:r w:rsidRPr="00895AB2">
        <w:rPr>
          <w:strike/>
          <w:color w:val="FF0000"/>
        </w:rPr>
        <w:t>is</w:t>
      </w:r>
      <w:r w:rsidRPr="00895AB2">
        <w:rPr>
          <w:strike/>
          <w:color w:val="FF0000"/>
          <w:spacing w:val="-3"/>
        </w:rPr>
        <w:t xml:space="preserve"> </w:t>
      </w:r>
      <w:r w:rsidRPr="00895AB2">
        <w:rPr>
          <w:strike/>
          <w:color w:val="FF0000"/>
        </w:rPr>
        <w:t>not</w:t>
      </w:r>
      <w:r w:rsidRPr="00895AB2">
        <w:rPr>
          <w:strike/>
          <w:color w:val="FF0000"/>
          <w:spacing w:val="-2"/>
        </w:rPr>
        <w:t xml:space="preserve"> </w:t>
      </w:r>
      <w:r w:rsidRPr="00895AB2">
        <w:rPr>
          <w:strike/>
          <w:color w:val="FF0000"/>
          <w:spacing w:val="-1"/>
        </w:rPr>
        <w:t>transferable</w:t>
      </w:r>
      <w:r w:rsidRPr="00895AB2">
        <w:rPr>
          <w:strike/>
          <w:color w:val="FF0000"/>
          <w:spacing w:val="-4"/>
        </w:rPr>
        <w:t xml:space="preserve"> </w:t>
      </w:r>
      <w:r w:rsidRPr="00895AB2">
        <w:rPr>
          <w:strike/>
          <w:color w:val="FF0000"/>
        </w:rPr>
        <w:t>to</w:t>
      </w:r>
      <w:r w:rsidRPr="00895AB2">
        <w:rPr>
          <w:strike/>
          <w:color w:val="FF0000"/>
          <w:spacing w:val="-3"/>
        </w:rPr>
        <w:t xml:space="preserve"> </w:t>
      </w:r>
      <w:r w:rsidRPr="00895AB2">
        <w:rPr>
          <w:strike/>
          <w:color w:val="FF0000"/>
          <w:spacing w:val="-1"/>
        </w:rPr>
        <w:t>another</w:t>
      </w:r>
      <w:r w:rsidRPr="00895AB2">
        <w:rPr>
          <w:strike/>
          <w:color w:val="FF0000"/>
          <w:spacing w:val="-4"/>
        </w:rPr>
        <w:t xml:space="preserve"> </w:t>
      </w:r>
      <w:r w:rsidRPr="00895AB2">
        <w:rPr>
          <w:strike/>
          <w:color w:val="FF0000"/>
          <w:spacing w:val="-1"/>
        </w:rPr>
        <w:t>person</w:t>
      </w:r>
      <w:r w:rsidRPr="00895AB2">
        <w:rPr>
          <w:strike/>
          <w:color w:val="FF0000"/>
          <w:spacing w:val="-3"/>
        </w:rPr>
        <w:t xml:space="preserve"> </w:t>
      </w:r>
      <w:r w:rsidRPr="00895AB2">
        <w:rPr>
          <w:strike/>
          <w:color w:val="FF0000"/>
        </w:rPr>
        <w:t>or</w:t>
      </w:r>
      <w:r w:rsidRPr="00895AB2">
        <w:rPr>
          <w:strike/>
          <w:color w:val="FF0000"/>
          <w:spacing w:val="-4"/>
        </w:rPr>
        <w:t xml:space="preserve"> </w:t>
      </w:r>
      <w:r w:rsidRPr="00895AB2">
        <w:rPr>
          <w:strike/>
          <w:color w:val="FF0000"/>
          <w:spacing w:val="-3"/>
        </w:rPr>
        <w:t>entity.</w:t>
      </w:r>
    </w:p>
    <w:p w14:paraId="4960CC23" w14:textId="77777777" w:rsidR="00EE08F4" w:rsidRPr="0024744B" w:rsidRDefault="00EE08F4">
      <w:pPr>
        <w:rPr>
          <w:strike/>
          <w:color w:val="FF0000"/>
          <w:u w:val="single"/>
        </w:rPr>
      </w:pPr>
    </w:p>
    <w:p w14:paraId="4C0060BE" w14:textId="2064BBE2" w:rsidR="00895AB2" w:rsidRPr="0024744B" w:rsidRDefault="00895AB2" w:rsidP="00895AB2">
      <w:pPr>
        <w:pStyle w:val="BodyText"/>
        <w:numPr>
          <w:ilvl w:val="0"/>
          <w:numId w:val="4"/>
        </w:numPr>
        <w:tabs>
          <w:tab w:val="left" w:pos="720"/>
        </w:tabs>
        <w:spacing w:line="243" w:lineRule="auto"/>
        <w:ind w:left="0" w:firstLine="0"/>
        <w:jc w:val="both"/>
        <w:rPr>
          <w:rFonts w:eastAsia="Calibri" w:cs="Times New Roman"/>
          <w:color w:val="FF0000"/>
        </w:rPr>
      </w:pPr>
      <w:r w:rsidRPr="0024744B">
        <w:rPr>
          <w:rFonts w:eastAsia="Calibri" w:cs="Times New Roman"/>
          <w:color w:val="FF0000"/>
          <w:u w:val="single"/>
        </w:rPr>
        <w:t>Licensed Dentists</w:t>
      </w:r>
      <w:r w:rsidRPr="0024744B">
        <w:rPr>
          <w:rFonts w:eastAsia="Calibri" w:cs="Times New Roman"/>
          <w:color w:val="FF0000"/>
        </w:rPr>
        <w:t>: Each applicant for a PDO permit shall submit a complete and accurate application on forms provided by the Board for that purpose and accompanied by the permit fee determined by the Executive Office of Administration and Finance. At minimum, a complete application shall include the following:</w:t>
      </w:r>
    </w:p>
    <w:p w14:paraId="458C34F6"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Applicant’s name and Massachusetts dental license number; </w:t>
      </w:r>
    </w:p>
    <w:p w14:paraId="2ED89656"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Applicant’s address of record, electronic mail address and contact information including address of dental office or facility or place of business;</w:t>
      </w:r>
    </w:p>
    <w:p w14:paraId="460C3A55" w14:textId="0468A1F3"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Scope of</w:t>
      </w:r>
      <w:r w:rsidR="008657F3">
        <w:rPr>
          <w:rFonts w:ascii="Times New Roman" w:eastAsia="Calibri" w:hAnsi="Times New Roman" w:cs="Times New Roman"/>
          <w:color w:val="FF0000"/>
          <w:sz w:val="24"/>
          <w:szCs w:val="24"/>
        </w:rPr>
        <w:t xml:space="preserve"> services to be provided in out-of-</w:t>
      </w:r>
      <w:r w:rsidRPr="0024744B">
        <w:rPr>
          <w:rFonts w:ascii="Times New Roman" w:eastAsia="Calibri" w:hAnsi="Times New Roman" w:cs="Times New Roman"/>
          <w:color w:val="FF0000"/>
          <w:sz w:val="24"/>
          <w:szCs w:val="24"/>
        </w:rPr>
        <w:t>office settings under the PDO permit;</w:t>
      </w:r>
    </w:p>
    <w:p w14:paraId="5E26A798"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most recent maintenance of equipment and expiration date of emergency drugs required for providing dental services;</w:t>
      </w:r>
    </w:p>
    <w:p w14:paraId="0BF84E75" w14:textId="6A98FC3F" w:rsidR="00895AB2" w:rsidRPr="0024744B" w:rsidRDefault="00895AB2" w:rsidP="002D7911">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passing weekly spore testing results for the immediate three months prior to submitting an application</w:t>
      </w:r>
      <w:r w:rsidRPr="0024744B">
        <w:rPr>
          <w:color w:val="FF0000"/>
        </w:rPr>
        <w:t xml:space="preserve"> </w:t>
      </w:r>
      <w:r w:rsidRPr="0024744B">
        <w:rPr>
          <w:rFonts w:ascii="Times New Roman" w:eastAsia="Calibri" w:hAnsi="Times New Roman" w:cs="Times New Roman"/>
          <w:color w:val="FF0000"/>
          <w:sz w:val="24"/>
          <w:szCs w:val="24"/>
        </w:rPr>
        <w:t xml:space="preserve">if using non-disposable patient care items. A </w:t>
      </w:r>
      <w:r w:rsidR="006F7421">
        <w:rPr>
          <w:rFonts w:ascii="Times New Roman" w:eastAsia="Calibri" w:hAnsi="Times New Roman" w:cs="Times New Roman"/>
          <w:color w:val="FF0000"/>
          <w:sz w:val="24"/>
          <w:szCs w:val="24"/>
        </w:rPr>
        <w:t>PDO</w:t>
      </w:r>
      <w:r w:rsidRPr="0024744B">
        <w:rPr>
          <w:rFonts w:ascii="Times New Roman" w:eastAsia="Calibri" w:hAnsi="Times New Roman" w:cs="Times New Roman"/>
          <w:color w:val="FF0000"/>
          <w:sz w:val="24"/>
          <w:szCs w:val="24"/>
        </w:rPr>
        <w:t xml:space="preserve"> newly </w:t>
      </w:r>
      <w:r w:rsidR="006F7421">
        <w:rPr>
          <w:rFonts w:ascii="Times New Roman" w:eastAsia="Calibri" w:hAnsi="Times New Roman" w:cs="Times New Roman"/>
          <w:color w:val="FF0000"/>
          <w:sz w:val="24"/>
          <w:szCs w:val="24"/>
        </w:rPr>
        <w:t>established</w:t>
      </w:r>
      <w:r w:rsidRPr="0024744B">
        <w:rPr>
          <w:rFonts w:ascii="Times New Roman" w:eastAsia="Calibri" w:hAnsi="Times New Roman" w:cs="Times New Roman"/>
          <w:color w:val="FF0000"/>
          <w:sz w:val="24"/>
          <w:szCs w:val="24"/>
        </w:rPr>
        <w:t xml:space="preserve"> less than three months prior to submitting a PDO permit application shall provide </w:t>
      </w:r>
      <w:r w:rsidR="002D7911">
        <w:rPr>
          <w:rFonts w:ascii="Times New Roman" w:eastAsia="Calibri" w:hAnsi="Times New Roman" w:cs="Times New Roman"/>
          <w:color w:val="FF0000"/>
          <w:sz w:val="24"/>
          <w:szCs w:val="24"/>
        </w:rPr>
        <w:t xml:space="preserve">all weekly spore testing results </w:t>
      </w:r>
      <w:r w:rsidR="002D7911" w:rsidRPr="002D7911">
        <w:rPr>
          <w:rFonts w:ascii="Times New Roman" w:eastAsia="Calibri" w:hAnsi="Times New Roman" w:cs="Times New Roman"/>
          <w:color w:val="FF0000"/>
          <w:sz w:val="24"/>
          <w:szCs w:val="24"/>
        </w:rPr>
        <w:t>if using non-disposable patient care items</w:t>
      </w:r>
      <w:r w:rsidRPr="0024744B">
        <w:rPr>
          <w:rFonts w:ascii="Times New Roman" w:eastAsia="Calibri" w:hAnsi="Times New Roman" w:cs="Times New Roman"/>
          <w:color w:val="FF0000"/>
          <w:sz w:val="24"/>
          <w:szCs w:val="24"/>
        </w:rPr>
        <w:t>;</w:t>
      </w:r>
    </w:p>
    <w:p w14:paraId="4FE6A8FB"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necessary to determine compliance with CDC Guidelines;</w:t>
      </w:r>
    </w:p>
    <w:p w14:paraId="5EED9427"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A request for an on-site inspection by the Board of the applicant's equipment, materials and medications; and </w:t>
      </w:r>
    </w:p>
    <w:p w14:paraId="5B597661" w14:textId="77777777" w:rsidR="00895AB2" w:rsidRPr="0024744B" w:rsidRDefault="00895AB2" w:rsidP="00895AB2">
      <w:pPr>
        <w:widowControl/>
        <w:numPr>
          <w:ilvl w:val="0"/>
          <w:numId w:val="8"/>
        </w:numPr>
        <w:tabs>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Copies of the following:</w:t>
      </w:r>
    </w:p>
    <w:p w14:paraId="121F5BC1" w14:textId="77777777" w:rsidR="00895AB2" w:rsidRPr="0024744B" w:rsidRDefault="00895AB2" w:rsidP="00895AB2">
      <w:pPr>
        <w:widowControl/>
        <w:numPr>
          <w:ilvl w:val="0"/>
          <w:numId w:val="9"/>
        </w:numPr>
        <w:spacing w:after="200" w:line="276" w:lineRule="auto"/>
        <w:ind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Medical history form to be used by the applicant;</w:t>
      </w:r>
    </w:p>
    <w:p w14:paraId="580FBFE5" w14:textId="77777777" w:rsidR="00895AB2" w:rsidRPr="0024744B" w:rsidRDefault="00895AB2" w:rsidP="00895AB2">
      <w:pPr>
        <w:widowControl/>
        <w:numPr>
          <w:ilvl w:val="0"/>
          <w:numId w:val="9"/>
        </w:numPr>
        <w:spacing w:after="200" w:line="276" w:lineRule="auto"/>
        <w:ind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Informed consent form to be used by the applicant;</w:t>
      </w:r>
    </w:p>
    <w:p w14:paraId="6F41AAA7" w14:textId="77777777" w:rsidR="00895AB2" w:rsidRPr="0024744B" w:rsidRDefault="00895AB2" w:rsidP="00895AB2">
      <w:pPr>
        <w:widowControl/>
        <w:numPr>
          <w:ilvl w:val="0"/>
          <w:numId w:val="9"/>
        </w:numPr>
        <w:spacing w:after="200" w:line="276" w:lineRule="auto"/>
        <w:ind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Schedule of emergency drug and equipment checks and maintenance;</w:t>
      </w:r>
    </w:p>
    <w:p w14:paraId="453CA92D" w14:textId="77777777" w:rsidR="00895AB2" w:rsidRPr="0024744B" w:rsidRDefault="00895AB2" w:rsidP="00895AB2">
      <w:pPr>
        <w:widowControl/>
        <w:numPr>
          <w:ilvl w:val="0"/>
          <w:numId w:val="9"/>
        </w:numPr>
        <w:spacing w:after="200" w:line="276" w:lineRule="auto"/>
        <w:ind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Written protocol for managing emergencies; and </w:t>
      </w:r>
    </w:p>
    <w:p w14:paraId="4332FB63" w14:textId="77777777" w:rsidR="00895AB2" w:rsidRPr="0024744B" w:rsidRDefault="00895AB2" w:rsidP="00895AB2">
      <w:pPr>
        <w:widowControl/>
        <w:numPr>
          <w:ilvl w:val="0"/>
          <w:numId w:val="9"/>
        </w:numPr>
        <w:ind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Schedule of emergency drills.</w:t>
      </w:r>
    </w:p>
    <w:p w14:paraId="15E2EF37" w14:textId="32791807" w:rsidR="00895AB2" w:rsidRPr="0024744B" w:rsidRDefault="00895AB2" w:rsidP="00895AB2">
      <w:pPr>
        <w:widowControl/>
        <w:ind w:left="78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(i)</w:t>
      </w:r>
      <w:r w:rsidRPr="0024744B">
        <w:rPr>
          <w:rFonts w:ascii="Times New Roman" w:eastAsia="Calibri" w:hAnsi="Times New Roman" w:cs="Times New Roman"/>
          <w:color w:val="FF0000"/>
          <w:sz w:val="24"/>
          <w:szCs w:val="24"/>
        </w:rPr>
        <w:tab/>
        <w:t>Other information as may be required by the Board</w:t>
      </w:r>
    </w:p>
    <w:p w14:paraId="3DFFDA30" w14:textId="77777777" w:rsidR="00895AB2" w:rsidRPr="0024744B" w:rsidRDefault="00895AB2" w:rsidP="00895AB2">
      <w:pPr>
        <w:tabs>
          <w:tab w:val="left" w:pos="1800"/>
        </w:tabs>
        <w:spacing w:before="4"/>
        <w:rPr>
          <w:rFonts w:ascii="Times New Roman" w:eastAsia="Times New Roman" w:hAnsi="Times New Roman" w:cs="Times New Roman"/>
          <w:sz w:val="24"/>
          <w:szCs w:val="24"/>
        </w:rPr>
      </w:pPr>
    </w:p>
    <w:p w14:paraId="1B6228AC" w14:textId="62B6EB36" w:rsidR="00895AB2" w:rsidRPr="0024744B" w:rsidRDefault="00895AB2" w:rsidP="00895AB2">
      <w:pPr>
        <w:pStyle w:val="BodyText"/>
        <w:numPr>
          <w:ilvl w:val="0"/>
          <w:numId w:val="4"/>
        </w:numPr>
        <w:tabs>
          <w:tab w:val="left" w:pos="720"/>
          <w:tab w:val="left" w:pos="1852"/>
        </w:tabs>
        <w:spacing w:line="242" w:lineRule="auto"/>
        <w:ind w:left="0" w:firstLine="0"/>
        <w:jc w:val="both"/>
        <w:rPr>
          <w:color w:val="FF0000"/>
        </w:rPr>
      </w:pPr>
      <w:r w:rsidRPr="0024744B">
        <w:rPr>
          <w:rFonts w:eastAsia="Calibri" w:cs="Times New Roman"/>
          <w:color w:val="FF0000"/>
          <w:u w:val="single"/>
        </w:rPr>
        <w:t>PHDHs</w:t>
      </w:r>
      <w:r w:rsidRPr="0024744B">
        <w:rPr>
          <w:rFonts w:eastAsia="Calibri" w:cs="Times New Roman"/>
          <w:color w:val="FF0000"/>
        </w:rPr>
        <w:t>: Each applicant</w:t>
      </w:r>
      <w:r w:rsidR="002D7911">
        <w:rPr>
          <w:rFonts w:eastAsia="Calibri" w:cs="Times New Roman"/>
          <w:color w:val="FF0000"/>
        </w:rPr>
        <w:t xml:space="preserve"> for a </w:t>
      </w:r>
      <w:r w:rsidR="00005487">
        <w:rPr>
          <w:rFonts w:eastAsia="Calibri" w:cs="Times New Roman"/>
          <w:color w:val="FF0000"/>
        </w:rPr>
        <w:t>PDO permit</w:t>
      </w:r>
      <w:r w:rsidRPr="0024744B">
        <w:rPr>
          <w:rFonts w:eastAsia="Calibri" w:cs="Times New Roman"/>
          <w:color w:val="FF0000"/>
        </w:rPr>
        <w:t xml:space="preserve"> shall submit a complete and accurate application on forms provided by the Board for that purpose and accompanied by the permit fee determined by the Executive Office of Administration and Finance. At minimum, a complete application shall include the following:</w:t>
      </w:r>
    </w:p>
    <w:p w14:paraId="1FBF2208"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Applicant’s name and Massachusetts dental hygiene license number; </w:t>
      </w:r>
    </w:p>
    <w:p w14:paraId="028954B1"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Applicant’s address of record, electronic mail address and contact information including address of place of business; </w:t>
      </w:r>
    </w:p>
    <w:p w14:paraId="6982BE39" w14:textId="6BD07D54"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successful completion within twe</w:t>
      </w:r>
      <w:r w:rsidR="00742C1F">
        <w:rPr>
          <w:rFonts w:ascii="Times New Roman" w:eastAsia="Calibri" w:hAnsi="Times New Roman" w:cs="Times New Roman"/>
          <w:color w:val="FF0000"/>
          <w:sz w:val="24"/>
          <w:szCs w:val="24"/>
        </w:rPr>
        <w:t>nty-four months of submitting a</w:t>
      </w:r>
      <w:r w:rsidR="00005487">
        <w:rPr>
          <w:rFonts w:ascii="Times New Roman" w:eastAsia="Calibri" w:hAnsi="Times New Roman" w:cs="Times New Roman"/>
          <w:color w:val="FF0000"/>
          <w:sz w:val="24"/>
          <w:szCs w:val="24"/>
        </w:rPr>
        <w:t xml:space="preserve"> PDO </w:t>
      </w:r>
      <w:r w:rsidRPr="0024744B">
        <w:rPr>
          <w:rFonts w:ascii="Times New Roman" w:eastAsia="Calibri" w:hAnsi="Times New Roman" w:cs="Times New Roman"/>
          <w:color w:val="FF0000"/>
          <w:sz w:val="24"/>
          <w:szCs w:val="24"/>
        </w:rPr>
        <w:t xml:space="preserve">permit </w:t>
      </w:r>
      <w:r w:rsidR="00005487">
        <w:rPr>
          <w:rFonts w:ascii="Times New Roman" w:eastAsia="Calibri" w:hAnsi="Times New Roman" w:cs="Times New Roman"/>
          <w:color w:val="FF0000"/>
          <w:sz w:val="24"/>
          <w:szCs w:val="24"/>
        </w:rPr>
        <w:t>a</w:t>
      </w:r>
      <w:r w:rsidRPr="0024744B">
        <w:rPr>
          <w:rFonts w:ascii="Times New Roman" w:eastAsia="Calibri" w:hAnsi="Times New Roman" w:cs="Times New Roman"/>
          <w:color w:val="FF0000"/>
          <w:sz w:val="24"/>
          <w:szCs w:val="24"/>
        </w:rPr>
        <w:t>pplication</w:t>
      </w:r>
      <w:r w:rsidRPr="0024744B">
        <w:rPr>
          <w:color w:val="FF0000"/>
        </w:rPr>
        <w:t xml:space="preserve"> </w:t>
      </w:r>
      <w:r w:rsidRPr="0024744B">
        <w:rPr>
          <w:rFonts w:ascii="Times New Roman" w:eastAsia="Calibri" w:hAnsi="Times New Roman" w:cs="Times New Roman"/>
          <w:color w:val="FF0000"/>
          <w:sz w:val="24"/>
          <w:szCs w:val="24"/>
        </w:rPr>
        <w:t>of the following;</w:t>
      </w:r>
    </w:p>
    <w:p w14:paraId="57C88C31" w14:textId="77777777" w:rsidR="00895AB2" w:rsidRPr="0024744B" w:rsidRDefault="00895AB2" w:rsidP="00895AB2">
      <w:pPr>
        <w:widowControl/>
        <w:numPr>
          <w:ilvl w:val="3"/>
          <w:numId w:val="11"/>
        </w:numPr>
        <w:tabs>
          <w:tab w:val="left" w:pos="2160"/>
          <w:tab w:val="left" w:pos="2610"/>
        </w:tabs>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A minimum of six hours hands-on experience in a public health setting;</w:t>
      </w:r>
    </w:p>
    <w:p w14:paraId="43B70B78" w14:textId="77777777" w:rsidR="00895AB2" w:rsidRPr="0024744B" w:rsidRDefault="00895AB2" w:rsidP="00895AB2">
      <w:pPr>
        <w:widowControl/>
        <w:numPr>
          <w:ilvl w:val="3"/>
          <w:numId w:val="11"/>
        </w:numPr>
        <w:tabs>
          <w:tab w:val="left" w:pos="2160"/>
          <w:tab w:val="left" w:pos="2610"/>
        </w:tabs>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on CDC Guidelines;</w:t>
      </w:r>
    </w:p>
    <w:p w14:paraId="603FC200" w14:textId="77777777" w:rsidR="00895AB2" w:rsidRPr="0024744B" w:rsidRDefault="00895AB2" w:rsidP="00895AB2">
      <w:pPr>
        <w:widowControl/>
        <w:numPr>
          <w:ilvl w:val="3"/>
          <w:numId w:val="11"/>
        </w:numPr>
        <w:tabs>
          <w:tab w:val="left" w:pos="2160"/>
          <w:tab w:val="left" w:pos="2610"/>
        </w:tabs>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of risk management for practice in a public health setting; and</w:t>
      </w:r>
    </w:p>
    <w:p w14:paraId="090257D0" w14:textId="77777777" w:rsidR="00895AB2" w:rsidRPr="0024744B" w:rsidRDefault="00895AB2" w:rsidP="00895AB2">
      <w:pPr>
        <w:widowControl/>
        <w:numPr>
          <w:ilvl w:val="3"/>
          <w:numId w:val="11"/>
        </w:numPr>
        <w:tabs>
          <w:tab w:val="left" w:pos="2160"/>
          <w:tab w:val="left" w:pos="2610"/>
        </w:tabs>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in management of medical emergencies.</w:t>
      </w:r>
    </w:p>
    <w:p w14:paraId="39EF89EC"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Scope of services to be provided in public health settings under the PDO permit;</w:t>
      </w:r>
    </w:p>
    <w:p w14:paraId="358B07E3"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A copy of the Written Collaborative Agreement (WCA) with collaborating licensed dentist;</w:t>
      </w:r>
    </w:p>
    <w:p w14:paraId="31BA718C"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with respect to ownership of equipment and materials to be used by applicant, including but not limited to sterilizing equipment, and if the applicant is not the owner, documentation of authorization for applicant to use equipment and materials and for Board inspection;</w:t>
      </w:r>
    </w:p>
    <w:p w14:paraId="58A2D8C8" w14:textId="77777777" w:rsidR="00895AB2" w:rsidRPr="0024744B" w:rsidRDefault="00895AB2" w:rsidP="00895AB2">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most recent maintenance of equipment and materials to be used by applicant;</w:t>
      </w:r>
    </w:p>
    <w:p w14:paraId="7A635116" w14:textId="2AFF1D69" w:rsidR="00895AB2" w:rsidRPr="0024744B" w:rsidRDefault="00895AB2" w:rsidP="00005487">
      <w:pPr>
        <w:widowControl/>
        <w:numPr>
          <w:ilvl w:val="0"/>
          <w:numId w:val="11"/>
        </w:numPr>
        <w:tabs>
          <w:tab w:val="left" w:pos="72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passing weekly spore testing results for the immediate three months prior to submitting an application</w:t>
      </w:r>
      <w:r w:rsidRPr="0024744B">
        <w:rPr>
          <w:color w:val="FF0000"/>
        </w:rPr>
        <w:t xml:space="preserve"> </w:t>
      </w:r>
      <w:r w:rsidRPr="0024744B">
        <w:rPr>
          <w:rFonts w:ascii="Times New Roman" w:eastAsia="Calibri" w:hAnsi="Times New Roman" w:cs="Times New Roman"/>
          <w:color w:val="FF0000"/>
          <w:sz w:val="24"/>
          <w:szCs w:val="24"/>
        </w:rPr>
        <w:t xml:space="preserve">if using non-disposable patient care items. A </w:t>
      </w:r>
      <w:r w:rsidR="006F7421">
        <w:rPr>
          <w:rFonts w:ascii="Times New Roman" w:eastAsia="Calibri" w:hAnsi="Times New Roman" w:cs="Times New Roman"/>
          <w:color w:val="FF0000"/>
          <w:sz w:val="24"/>
          <w:szCs w:val="24"/>
        </w:rPr>
        <w:t>PDO</w:t>
      </w:r>
      <w:r w:rsidRPr="0024744B">
        <w:rPr>
          <w:rFonts w:ascii="Times New Roman" w:eastAsia="Calibri" w:hAnsi="Times New Roman" w:cs="Times New Roman"/>
          <w:color w:val="FF0000"/>
          <w:sz w:val="24"/>
          <w:szCs w:val="24"/>
        </w:rPr>
        <w:t xml:space="preserve"> newly established less than three </w:t>
      </w:r>
      <w:r w:rsidR="00005487" w:rsidRPr="00005487">
        <w:rPr>
          <w:rFonts w:ascii="Times New Roman" w:eastAsia="Calibri" w:hAnsi="Times New Roman" w:cs="Times New Roman"/>
          <w:color w:val="FF0000"/>
          <w:sz w:val="24"/>
          <w:szCs w:val="24"/>
        </w:rPr>
        <w:t>months prior to submitting a PDO permit application shall provide all weekly spore testing results if using non-disposable patient care items</w:t>
      </w:r>
      <w:r w:rsidRPr="0024744B">
        <w:rPr>
          <w:rFonts w:ascii="Times New Roman" w:eastAsia="Calibri" w:hAnsi="Times New Roman" w:cs="Times New Roman"/>
          <w:color w:val="FF0000"/>
          <w:sz w:val="24"/>
          <w:szCs w:val="24"/>
        </w:rPr>
        <w:t>;</w:t>
      </w:r>
    </w:p>
    <w:p w14:paraId="4F2AB06D" w14:textId="5FE51A30" w:rsidR="00895AB2" w:rsidRPr="0024744B" w:rsidRDefault="00895AB2" w:rsidP="00895AB2">
      <w:pPr>
        <w:widowControl/>
        <w:numPr>
          <w:ilvl w:val="0"/>
          <w:numId w:val="11"/>
        </w:numPr>
        <w:tabs>
          <w:tab w:val="left" w:pos="1440"/>
          <w:tab w:val="left" w:pos="171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A request for an on-site inspection by the Board of the equipment and materials to be used by the applicant; and </w:t>
      </w:r>
    </w:p>
    <w:p w14:paraId="33BF341E" w14:textId="77777777" w:rsidR="00895AB2" w:rsidRPr="0024744B" w:rsidRDefault="00895AB2" w:rsidP="00895AB2">
      <w:pPr>
        <w:widowControl/>
        <w:numPr>
          <w:ilvl w:val="0"/>
          <w:numId w:val="11"/>
        </w:numPr>
        <w:tabs>
          <w:tab w:val="left" w:pos="1440"/>
          <w:tab w:val="left" w:pos="1710"/>
        </w:tabs>
        <w:spacing w:after="200"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Copies of the following:</w:t>
      </w:r>
    </w:p>
    <w:p w14:paraId="493F39AA" w14:textId="77777777" w:rsidR="00895AB2" w:rsidRPr="0024744B" w:rsidRDefault="00895AB2" w:rsidP="00895AB2">
      <w:pPr>
        <w:widowControl/>
        <w:numPr>
          <w:ilvl w:val="0"/>
          <w:numId w:val="12"/>
        </w:numPr>
        <w:spacing w:after="200" w:line="276" w:lineRule="auto"/>
        <w:ind w:left="2160" w:hanging="63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Medical history form to be used by the applicant;</w:t>
      </w:r>
    </w:p>
    <w:p w14:paraId="199415A3" w14:textId="77777777" w:rsidR="00895AB2" w:rsidRPr="0024744B" w:rsidRDefault="00895AB2" w:rsidP="00895AB2">
      <w:pPr>
        <w:widowControl/>
        <w:numPr>
          <w:ilvl w:val="0"/>
          <w:numId w:val="12"/>
        </w:numPr>
        <w:spacing w:after="200" w:line="276" w:lineRule="auto"/>
        <w:ind w:left="2160" w:hanging="63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Informed consent form consistent with M.G.L. c. 112, §51 to be used by the applicant; </w:t>
      </w:r>
    </w:p>
    <w:p w14:paraId="610ED0C0" w14:textId="77777777" w:rsidR="00895AB2" w:rsidRPr="0024744B" w:rsidRDefault="00895AB2" w:rsidP="00895AB2">
      <w:pPr>
        <w:widowControl/>
        <w:numPr>
          <w:ilvl w:val="0"/>
          <w:numId w:val="12"/>
        </w:numPr>
        <w:spacing w:line="276" w:lineRule="auto"/>
        <w:ind w:left="2160" w:hanging="634"/>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 xml:space="preserve">Information Sheet for referral and assessment of dental needs to be used by the applicant; </w:t>
      </w:r>
    </w:p>
    <w:p w14:paraId="106B3AFB" w14:textId="77777777" w:rsidR="00895AB2" w:rsidRPr="0024744B" w:rsidRDefault="00895AB2" w:rsidP="00895AB2">
      <w:pPr>
        <w:pStyle w:val="ListParagraph"/>
        <w:numPr>
          <w:ilvl w:val="0"/>
          <w:numId w:val="12"/>
        </w:numPr>
        <w:ind w:left="2160" w:hanging="634"/>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Schedule of emergency equipment checks and maintenance; and</w:t>
      </w:r>
    </w:p>
    <w:p w14:paraId="7CC271DE" w14:textId="77777777" w:rsidR="00895AB2" w:rsidRPr="0024744B" w:rsidRDefault="00895AB2" w:rsidP="00895AB2">
      <w:pPr>
        <w:widowControl/>
        <w:numPr>
          <w:ilvl w:val="0"/>
          <w:numId w:val="12"/>
        </w:numPr>
        <w:spacing w:line="276" w:lineRule="auto"/>
        <w:ind w:left="2160" w:hanging="63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Written protocol for managing emergencies.</w:t>
      </w:r>
    </w:p>
    <w:p w14:paraId="4A9744D0" w14:textId="77777777" w:rsidR="00895AB2" w:rsidRPr="0024744B" w:rsidRDefault="00895AB2" w:rsidP="00895AB2">
      <w:pPr>
        <w:pStyle w:val="BodyText"/>
        <w:tabs>
          <w:tab w:val="left" w:pos="1440"/>
          <w:tab w:val="left" w:pos="1852"/>
        </w:tabs>
        <w:spacing w:line="242" w:lineRule="auto"/>
        <w:ind w:left="720"/>
        <w:jc w:val="both"/>
      </w:pPr>
      <w:r w:rsidRPr="0024744B">
        <w:rPr>
          <w:rFonts w:eastAsia="Calibri" w:cs="Times New Roman"/>
          <w:color w:val="FF0000"/>
        </w:rPr>
        <w:t>(j)</w:t>
      </w:r>
      <w:r w:rsidRPr="0024744B">
        <w:rPr>
          <w:rFonts w:eastAsia="Calibri" w:cs="Times New Roman"/>
          <w:color w:val="FF0000"/>
        </w:rPr>
        <w:tab/>
        <w:t>Other information as may be required by the Board</w:t>
      </w:r>
      <w:r w:rsidRPr="0024744B">
        <w:t>.</w:t>
      </w:r>
    </w:p>
    <w:p w14:paraId="2540842F" w14:textId="77777777" w:rsidR="00895AB2" w:rsidRPr="0024744B" w:rsidRDefault="00895AB2">
      <w:pPr>
        <w:spacing w:before="1"/>
        <w:rPr>
          <w:rFonts w:ascii="Times New Roman" w:eastAsia="Times New Roman" w:hAnsi="Times New Roman" w:cs="Times New Roman"/>
          <w:strike/>
          <w:sz w:val="19"/>
          <w:szCs w:val="19"/>
        </w:rPr>
      </w:pPr>
    </w:p>
    <w:p w14:paraId="20CE03A1" w14:textId="01FE2F1E" w:rsidR="00EE08F4" w:rsidRDefault="00DD15B0" w:rsidP="00EA42FD">
      <w:pPr>
        <w:pStyle w:val="BodyText"/>
        <w:tabs>
          <w:tab w:val="left" w:pos="900"/>
        </w:tabs>
        <w:spacing w:before="69"/>
        <w:ind w:left="0"/>
        <w:rPr>
          <w:color w:val="FF0000"/>
          <w:spacing w:val="-1"/>
          <w:u w:val="single" w:color="000000"/>
        </w:rPr>
      </w:pPr>
      <w:bookmarkStart w:id="4" w:name="7.04:General_Requirements"/>
      <w:bookmarkEnd w:id="4"/>
      <w:r w:rsidRPr="008E1ED6">
        <w:rPr>
          <w:u w:val="single" w:color="000000"/>
        </w:rPr>
        <w:t>7.</w:t>
      </w:r>
      <w:r w:rsidR="00885ABF" w:rsidRPr="008E1ED6">
        <w:rPr>
          <w:u w:val="single" w:color="000000"/>
        </w:rPr>
        <w:t>0</w:t>
      </w:r>
      <w:r w:rsidR="00AE59E1" w:rsidRPr="008E1ED6">
        <w:rPr>
          <w:u w:val="single" w:color="000000"/>
        </w:rPr>
        <w:t>4</w:t>
      </w:r>
      <w:r w:rsidR="008E6F47" w:rsidRPr="008E1ED6">
        <w:rPr>
          <w:u w:val="single" w:color="000000"/>
        </w:rPr>
        <w:t>:</w:t>
      </w:r>
      <w:r w:rsidR="008E6F47" w:rsidRPr="008E1ED6">
        <w:rPr>
          <w:u w:val="single" w:color="000000"/>
        </w:rPr>
        <w:tab/>
      </w:r>
      <w:r w:rsidR="00022F85" w:rsidRPr="008E1ED6">
        <w:rPr>
          <w:strike/>
          <w:color w:val="FF0000"/>
          <w:spacing w:val="-1"/>
          <w:u w:val="single" w:color="000000"/>
        </w:rPr>
        <w:t>General</w:t>
      </w:r>
      <w:r w:rsidR="00022F85" w:rsidRPr="008E1ED6">
        <w:rPr>
          <w:strike/>
          <w:color w:val="FF0000"/>
          <w:spacing w:val="1"/>
          <w:u w:val="single" w:color="000000"/>
        </w:rPr>
        <w:t xml:space="preserve"> </w:t>
      </w:r>
      <w:r w:rsidR="00022F85" w:rsidRPr="008E1ED6">
        <w:rPr>
          <w:strike/>
          <w:color w:val="FF0000"/>
          <w:spacing w:val="-1"/>
          <w:u w:val="single" w:color="000000"/>
        </w:rPr>
        <w:t>Requirements</w:t>
      </w:r>
      <w:r w:rsidR="008E1ED6" w:rsidRPr="008E1ED6">
        <w:rPr>
          <w:color w:val="FF0000"/>
          <w:spacing w:val="-1"/>
          <w:u w:val="single" w:color="000000"/>
        </w:rPr>
        <w:t xml:space="preserve">Initial Application for </w:t>
      </w:r>
      <w:r w:rsidR="008E1ED6">
        <w:rPr>
          <w:color w:val="FF0000"/>
          <w:spacing w:val="-1"/>
          <w:u w:val="single" w:color="000000"/>
        </w:rPr>
        <w:t>MDF</w:t>
      </w:r>
      <w:r w:rsidR="008E1ED6" w:rsidRPr="008E1ED6">
        <w:rPr>
          <w:color w:val="FF0000"/>
          <w:spacing w:val="-1"/>
          <w:u w:val="single" w:color="000000"/>
        </w:rPr>
        <w:t xml:space="preserve"> Permit</w:t>
      </w:r>
    </w:p>
    <w:p w14:paraId="7C48FB04" w14:textId="71D3EEBE" w:rsidR="00770F1E" w:rsidRDefault="00770F1E" w:rsidP="00EA42FD">
      <w:pPr>
        <w:pStyle w:val="BodyText"/>
        <w:tabs>
          <w:tab w:val="left" w:pos="900"/>
        </w:tabs>
        <w:spacing w:before="69"/>
        <w:ind w:left="0"/>
        <w:rPr>
          <w:color w:val="FF0000"/>
        </w:rPr>
      </w:pPr>
    </w:p>
    <w:p w14:paraId="66A75128" w14:textId="34E5EE99"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(1)</w:t>
      </w:r>
      <w:r w:rsidRPr="00770F1E">
        <w:rPr>
          <w:strike/>
          <w:color w:val="FF0000"/>
        </w:rPr>
        <w:tab/>
      </w:r>
      <w:r w:rsidRPr="00770F1E">
        <w:rPr>
          <w:strike/>
          <w:color w:val="FF0000"/>
          <w:u w:val="single"/>
        </w:rPr>
        <w:t>Official Business or Mailing Address</w:t>
      </w:r>
      <w:r w:rsidRPr="00770F1E">
        <w:rPr>
          <w:strike/>
          <w:color w:val="FF0000"/>
        </w:rPr>
        <w:t xml:space="preserve">. The operator of a MDF or PDO shall maintain a phone number and official address of record which shall be filed with the Board. The operator of a MDF or PDO who does not maintain an office in Massachusetts shall also file the name, address, and telephone number of the entity's resident agent as filed with the Massachusetts Secretary of the Commonwealth. </w:t>
      </w:r>
    </w:p>
    <w:p w14:paraId="73FF2FEE" w14:textId="77777777" w:rsidR="00770F1E" w:rsidRPr="00770F1E" w:rsidRDefault="00770F1E" w:rsidP="00770F1E">
      <w:pPr>
        <w:pStyle w:val="BodyText"/>
        <w:tabs>
          <w:tab w:val="left" w:pos="720"/>
          <w:tab w:val="left" w:pos="900"/>
        </w:tabs>
        <w:spacing w:before="69"/>
        <w:ind w:left="0"/>
        <w:rPr>
          <w:strike/>
          <w:color w:val="FF0000"/>
        </w:rPr>
      </w:pPr>
    </w:p>
    <w:p w14:paraId="3BE15B40" w14:textId="7C453E02"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(2)</w:t>
      </w:r>
      <w:r w:rsidRPr="00770F1E">
        <w:rPr>
          <w:strike/>
          <w:color w:val="FF0000"/>
        </w:rPr>
        <w:tab/>
        <w:t xml:space="preserve">The Board shall be notified within 30 days of any change in the address or telephone number of record, or director of the MDF or PDO. </w:t>
      </w:r>
    </w:p>
    <w:p w14:paraId="0768DD59" w14:textId="77777777" w:rsidR="00770F1E" w:rsidRPr="00770F1E" w:rsidRDefault="00770F1E" w:rsidP="00770F1E">
      <w:pPr>
        <w:pStyle w:val="BodyText"/>
        <w:tabs>
          <w:tab w:val="left" w:pos="720"/>
          <w:tab w:val="left" w:pos="900"/>
        </w:tabs>
        <w:spacing w:before="69"/>
        <w:ind w:left="0"/>
        <w:rPr>
          <w:strike/>
          <w:color w:val="FF0000"/>
        </w:rPr>
      </w:pPr>
    </w:p>
    <w:p w14:paraId="4F76796B" w14:textId="747CF436"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(3)</w:t>
      </w:r>
      <w:r w:rsidRPr="00770F1E">
        <w:rPr>
          <w:strike/>
          <w:color w:val="FF0000"/>
        </w:rPr>
        <w:tab/>
        <w:t xml:space="preserve">All written or electronic publications and documents issued by the MDF or PDO shall include the name of the MDF or PDO director and official telephone number and the address of record for the MDF or PDO. </w:t>
      </w:r>
    </w:p>
    <w:p w14:paraId="78B1A7E3" w14:textId="77777777" w:rsidR="00770F1E" w:rsidRPr="00770F1E" w:rsidRDefault="00770F1E" w:rsidP="00770F1E">
      <w:pPr>
        <w:pStyle w:val="BodyText"/>
        <w:tabs>
          <w:tab w:val="left" w:pos="720"/>
          <w:tab w:val="left" w:pos="900"/>
        </w:tabs>
        <w:spacing w:before="69"/>
        <w:ind w:left="0"/>
        <w:rPr>
          <w:strike/>
          <w:color w:val="FF0000"/>
        </w:rPr>
      </w:pPr>
    </w:p>
    <w:p w14:paraId="641E49A9" w14:textId="653A0D58"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(4)</w:t>
      </w:r>
      <w:r w:rsidRPr="00770F1E">
        <w:rPr>
          <w:strike/>
          <w:color w:val="FF0000"/>
        </w:rPr>
        <w:tab/>
      </w:r>
      <w:r w:rsidRPr="00770F1E">
        <w:rPr>
          <w:strike/>
          <w:color w:val="FF0000"/>
          <w:u w:val="single"/>
        </w:rPr>
        <w:t>Patient Records</w:t>
      </w:r>
      <w:r w:rsidRPr="00770F1E">
        <w:rPr>
          <w:strike/>
          <w:color w:val="FF0000"/>
        </w:rPr>
        <w:t xml:space="preserve">. Patient records shall be maintained in accordance with 234 CMR 5.14 and 5.15.  In addition, the MDF or PDO shall also comply with the following: </w:t>
      </w:r>
    </w:p>
    <w:p w14:paraId="78FCD200" w14:textId="77777777" w:rsidR="00770F1E" w:rsidRPr="00770F1E" w:rsidRDefault="00770F1E" w:rsidP="00770F1E">
      <w:pPr>
        <w:pStyle w:val="BodyText"/>
        <w:tabs>
          <w:tab w:val="left" w:pos="720"/>
          <w:tab w:val="left" w:pos="900"/>
        </w:tabs>
        <w:spacing w:before="69"/>
        <w:ind w:left="720"/>
        <w:rPr>
          <w:strike/>
          <w:color w:val="FF0000"/>
        </w:rPr>
      </w:pPr>
      <w:r w:rsidRPr="00770F1E">
        <w:rPr>
          <w:strike/>
          <w:color w:val="FF0000"/>
        </w:rPr>
        <w:t>(a)</w:t>
      </w:r>
      <w:r w:rsidRPr="00770F1E">
        <w:rPr>
          <w:strike/>
          <w:color w:val="FF0000"/>
        </w:rPr>
        <w:tab/>
      </w:r>
      <w:r w:rsidRPr="00770F1E">
        <w:rPr>
          <w:strike/>
          <w:color w:val="FF0000"/>
          <w:u w:val="single"/>
        </w:rPr>
        <w:t>Treatment in a School Setting</w:t>
      </w:r>
      <w:r w:rsidRPr="00770F1E">
        <w:rPr>
          <w:strike/>
          <w:color w:val="FF0000"/>
        </w:rPr>
        <w:t xml:space="preserve">. Where consent has been granted by the patient or legal  representative, a copy of the patient's information sheet or other written summary of the screening, examination or treatment shall be provided to the official designated by the school. </w:t>
      </w:r>
    </w:p>
    <w:p w14:paraId="161142A3" w14:textId="23749F06" w:rsidR="00770F1E" w:rsidRPr="00770F1E" w:rsidRDefault="00770F1E" w:rsidP="00770F1E">
      <w:pPr>
        <w:pStyle w:val="BodyText"/>
        <w:tabs>
          <w:tab w:val="left" w:pos="720"/>
          <w:tab w:val="left" w:pos="900"/>
        </w:tabs>
        <w:spacing w:before="69"/>
        <w:ind w:left="720"/>
        <w:rPr>
          <w:strike/>
          <w:color w:val="FF0000"/>
        </w:rPr>
      </w:pPr>
      <w:r w:rsidRPr="00770F1E">
        <w:rPr>
          <w:strike/>
          <w:color w:val="FF0000"/>
        </w:rPr>
        <w:t>(b)</w:t>
      </w:r>
      <w:r w:rsidRPr="00770F1E">
        <w:rPr>
          <w:strike/>
          <w:color w:val="FF0000"/>
        </w:rPr>
        <w:tab/>
      </w:r>
      <w:r w:rsidRPr="00770F1E">
        <w:rPr>
          <w:strike/>
          <w:color w:val="FF0000"/>
          <w:u w:val="single"/>
        </w:rPr>
        <w:t>Treatment in a Nursing Home or Residential Treatment Facility</w:t>
      </w:r>
      <w:r w:rsidRPr="00770F1E">
        <w:rPr>
          <w:strike/>
          <w:color w:val="FF0000"/>
        </w:rPr>
        <w:t xml:space="preserve">.  A copy of the patient's information sheet or other written summary of the screening, examination or treatment shall be provided to the official designated by the nursing home or residential treatment facility and shall become part of the patient's record. </w:t>
      </w:r>
    </w:p>
    <w:p w14:paraId="4C0580C5" w14:textId="77777777" w:rsidR="00770F1E" w:rsidRPr="00770F1E" w:rsidRDefault="00770F1E" w:rsidP="00770F1E">
      <w:pPr>
        <w:pStyle w:val="BodyText"/>
        <w:tabs>
          <w:tab w:val="left" w:pos="720"/>
          <w:tab w:val="left" w:pos="900"/>
        </w:tabs>
        <w:spacing w:before="69"/>
        <w:ind w:left="720"/>
        <w:rPr>
          <w:strike/>
          <w:color w:val="FF0000"/>
        </w:rPr>
      </w:pPr>
    </w:p>
    <w:p w14:paraId="2F362BC7" w14:textId="57CA441C"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(5)</w:t>
      </w:r>
      <w:r w:rsidRPr="00770F1E">
        <w:rPr>
          <w:strike/>
          <w:color w:val="FF0000"/>
        </w:rPr>
        <w:tab/>
      </w:r>
      <w:r w:rsidRPr="00770F1E">
        <w:rPr>
          <w:strike/>
          <w:color w:val="FF0000"/>
          <w:u w:val="single"/>
        </w:rPr>
        <w:t>Informed Consent</w:t>
      </w:r>
      <w:r w:rsidRPr="00770F1E">
        <w:rPr>
          <w:strike/>
          <w:color w:val="FF0000"/>
        </w:rPr>
        <w:t xml:space="preserve">. The MDF or PDO shall obtain a signed written consent from the patient or legal representative which conforms to the requirements of 234 CMR 5.15(3)(f). </w:t>
      </w:r>
    </w:p>
    <w:p w14:paraId="05A3C08A" w14:textId="77777777" w:rsidR="00770F1E" w:rsidRPr="00770F1E" w:rsidRDefault="00770F1E" w:rsidP="00770F1E">
      <w:pPr>
        <w:pStyle w:val="BodyText"/>
        <w:tabs>
          <w:tab w:val="left" w:pos="720"/>
          <w:tab w:val="left" w:pos="900"/>
        </w:tabs>
        <w:spacing w:before="69"/>
        <w:ind w:left="0"/>
        <w:rPr>
          <w:strike/>
          <w:color w:val="FF0000"/>
        </w:rPr>
      </w:pPr>
    </w:p>
    <w:p w14:paraId="4C3A2C7C" w14:textId="77777777" w:rsidR="00770F1E" w:rsidRPr="00770F1E" w:rsidRDefault="00770F1E" w:rsidP="00770F1E">
      <w:pPr>
        <w:pStyle w:val="BodyText"/>
        <w:tabs>
          <w:tab w:val="left" w:pos="720"/>
          <w:tab w:val="left" w:pos="900"/>
        </w:tabs>
        <w:spacing w:before="69"/>
        <w:ind w:left="0"/>
        <w:rPr>
          <w:strike/>
          <w:color w:val="FF0000"/>
        </w:rPr>
      </w:pPr>
      <w:r w:rsidRPr="00770F1E">
        <w:rPr>
          <w:strike/>
          <w:color w:val="FF0000"/>
        </w:rPr>
        <w:t>(6)</w:t>
      </w:r>
      <w:r w:rsidRPr="00770F1E">
        <w:rPr>
          <w:strike/>
          <w:color w:val="FF0000"/>
        </w:rPr>
        <w:tab/>
      </w:r>
      <w:r w:rsidRPr="00770F1E">
        <w:rPr>
          <w:strike/>
          <w:color w:val="FF0000"/>
          <w:u w:val="single"/>
        </w:rPr>
        <w:t>Discharge and Referral</w:t>
      </w:r>
      <w:r w:rsidRPr="00770F1E">
        <w:rPr>
          <w:strike/>
          <w:color w:val="FF0000"/>
        </w:rPr>
        <w:t xml:space="preserve">. </w:t>
      </w:r>
    </w:p>
    <w:p w14:paraId="6EC97DEA" w14:textId="22983BC9" w:rsidR="00770F1E" w:rsidRPr="00770F1E" w:rsidRDefault="00770F1E" w:rsidP="00770F1E">
      <w:pPr>
        <w:pStyle w:val="BodyText"/>
        <w:tabs>
          <w:tab w:val="left" w:pos="900"/>
        </w:tabs>
        <w:spacing w:before="69"/>
        <w:ind w:left="720"/>
        <w:rPr>
          <w:strike/>
          <w:color w:val="FF0000"/>
        </w:rPr>
      </w:pPr>
      <w:r w:rsidRPr="00770F1E">
        <w:rPr>
          <w:strike/>
          <w:color w:val="FF0000"/>
        </w:rPr>
        <w:t>(a)</w:t>
      </w:r>
      <w:r w:rsidRPr="00770F1E">
        <w:rPr>
          <w:strike/>
          <w:color w:val="FF0000"/>
        </w:rPr>
        <w:tab/>
      </w:r>
      <w:r w:rsidRPr="00770F1E">
        <w:rPr>
          <w:strike/>
          <w:color w:val="FF0000"/>
          <w:u w:val="single"/>
        </w:rPr>
        <w:t>Information Sheet</w:t>
      </w:r>
      <w:r w:rsidRPr="00770F1E">
        <w:rPr>
          <w:strike/>
          <w:color w:val="FF0000"/>
        </w:rPr>
        <w:t xml:space="preserve">. At the conclusion of the patient's visit to the MDF or PDO, the patient or institutional facility, as may be appropriate shall be given a written report that shall include the following: </w:t>
      </w:r>
    </w:p>
    <w:p w14:paraId="42F0774A" w14:textId="77777777" w:rsidR="00770F1E" w:rsidRPr="00770F1E" w:rsidRDefault="00770F1E" w:rsidP="00770F1E">
      <w:pPr>
        <w:pStyle w:val="BodyText"/>
        <w:tabs>
          <w:tab w:val="left" w:pos="2160"/>
        </w:tabs>
        <w:spacing w:before="69"/>
        <w:ind w:left="1440"/>
        <w:rPr>
          <w:strike/>
          <w:color w:val="FF0000"/>
        </w:rPr>
      </w:pPr>
      <w:r w:rsidRPr="00770F1E">
        <w:rPr>
          <w:strike/>
          <w:color w:val="FF0000"/>
        </w:rPr>
        <w:t>1.</w:t>
      </w:r>
      <w:r w:rsidRPr="00770F1E">
        <w:rPr>
          <w:strike/>
          <w:color w:val="FF0000"/>
        </w:rPr>
        <w:tab/>
        <w:t xml:space="preserve">Results of the dental and/or dental hygiene examination; </w:t>
      </w:r>
    </w:p>
    <w:p w14:paraId="743D795A" w14:textId="77777777" w:rsidR="00770F1E" w:rsidRPr="00770F1E" w:rsidRDefault="00770F1E" w:rsidP="00770F1E">
      <w:pPr>
        <w:pStyle w:val="BodyText"/>
        <w:tabs>
          <w:tab w:val="left" w:pos="2160"/>
        </w:tabs>
        <w:spacing w:before="69"/>
        <w:ind w:left="1440"/>
        <w:rPr>
          <w:strike/>
          <w:color w:val="FF0000"/>
        </w:rPr>
      </w:pPr>
      <w:r w:rsidRPr="00770F1E">
        <w:rPr>
          <w:strike/>
          <w:color w:val="FF0000"/>
        </w:rPr>
        <w:t>2.</w:t>
      </w:r>
      <w:r w:rsidRPr="00770F1E">
        <w:rPr>
          <w:strike/>
          <w:color w:val="FF0000"/>
        </w:rPr>
        <w:tab/>
        <w:t xml:space="preserve">The name(s) of the licensed dentist and dental auxiliaries who provided services; </w:t>
      </w:r>
    </w:p>
    <w:p w14:paraId="1E1D2056" w14:textId="5AE0E920" w:rsidR="00770F1E" w:rsidRPr="00770F1E" w:rsidRDefault="00770F1E" w:rsidP="00770F1E">
      <w:pPr>
        <w:pStyle w:val="BodyText"/>
        <w:tabs>
          <w:tab w:val="left" w:pos="2160"/>
        </w:tabs>
        <w:spacing w:before="69"/>
        <w:ind w:left="1440"/>
        <w:rPr>
          <w:strike/>
          <w:color w:val="FF0000"/>
        </w:rPr>
      </w:pPr>
      <w:r w:rsidRPr="00770F1E">
        <w:rPr>
          <w:strike/>
          <w:color w:val="FF0000"/>
        </w:rPr>
        <w:t>3.</w:t>
      </w:r>
      <w:r w:rsidRPr="00770F1E">
        <w:rPr>
          <w:strike/>
          <w:color w:val="FF0000"/>
        </w:rPr>
        <w:tab/>
        <w:t xml:space="preserve">A description of the treatment rendered, including billed service codes and fees associated with treatment, and tooth numbers when appropriate; </w:t>
      </w:r>
    </w:p>
    <w:p w14:paraId="5E6E3D89" w14:textId="77777777" w:rsidR="00770F1E" w:rsidRPr="00770F1E" w:rsidRDefault="00770F1E" w:rsidP="00770F1E">
      <w:pPr>
        <w:pStyle w:val="BodyText"/>
        <w:tabs>
          <w:tab w:val="left" w:pos="2160"/>
        </w:tabs>
        <w:spacing w:before="69"/>
        <w:ind w:left="1440"/>
        <w:rPr>
          <w:strike/>
          <w:color w:val="FF0000"/>
        </w:rPr>
      </w:pPr>
      <w:r w:rsidRPr="00770F1E">
        <w:rPr>
          <w:strike/>
          <w:color w:val="FF0000"/>
        </w:rPr>
        <w:t>4.</w:t>
      </w:r>
      <w:r w:rsidRPr="00770F1E">
        <w:rPr>
          <w:strike/>
          <w:color w:val="FF0000"/>
        </w:rPr>
        <w:tab/>
        <w:t xml:space="preserve">Information on how to contact the MDF or PDO; </w:t>
      </w:r>
    </w:p>
    <w:p w14:paraId="463B96BF" w14:textId="77777777" w:rsidR="00770F1E" w:rsidRPr="00770F1E" w:rsidRDefault="00770F1E" w:rsidP="00770F1E">
      <w:pPr>
        <w:pStyle w:val="BodyText"/>
        <w:tabs>
          <w:tab w:val="left" w:pos="2160"/>
        </w:tabs>
        <w:spacing w:before="69"/>
        <w:ind w:left="1440"/>
        <w:rPr>
          <w:strike/>
          <w:color w:val="FF0000"/>
        </w:rPr>
      </w:pPr>
      <w:r w:rsidRPr="00770F1E">
        <w:rPr>
          <w:strike/>
          <w:color w:val="FF0000"/>
        </w:rPr>
        <w:t>5.</w:t>
      </w:r>
      <w:r w:rsidRPr="00770F1E">
        <w:rPr>
          <w:strike/>
          <w:color w:val="FF0000"/>
        </w:rPr>
        <w:tab/>
        <w:t xml:space="preserve">A timely written referral to a dentist in order to address emergent needs and achieve positive oral health outcomes for the patient; </w:t>
      </w:r>
    </w:p>
    <w:p w14:paraId="2A959419" w14:textId="77777777" w:rsidR="00770F1E" w:rsidRPr="00770F1E" w:rsidRDefault="00770F1E" w:rsidP="00770F1E">
      <w:pPr>
        <w:pStyle w:val="BodyText"/>
        <w:tabs>
          <w:tab w:val="left" w:pos="2160"/>
        </w:tabs>
        <w:spacing w:before="69"/>
        <w:ind w:left="1440"/>
        <w:rPr>
          <w:strike/>
          <w:color w:val="FF0000"/>
        </w:rPr>
      </w:pPr>
      <w:r w:rsidRPr="00770F1E">
        <w:rPr>
          <w:strike/>
          <w:color w:val="FF0000"/>
        </w:rPr>
        <w:t>6.</w:t>
      </w:r>
      <w:r w:rsidRPr="00770F1E">
        <w:rPr>
          <w:strike/>
          <w:color w:val="FF0000"/>
        </w:rPr>
        <w:tab/>
        <w:t xml:space="preserve">Names of dentists or other organizations providing dental services located within a reasonable geographic distance from the patient's home and with whom the MDF or PDO has communicated regarding acceptance of referrals; and </w:t>
      </w:r>
    </w:p>
    <w:p w14:paraId="7712FF64" w14:textId="0715674B" w:rsidR="00770F1E" w:rsidRPr="00770F1E" w:rsidRDefault="00770F1E" w:rsidP="00770F1E">
      <w:pPr>
        <w:pStyle w:val="BodyText"/>
        <w:tabs>
          <w:tab w:val="left" w:pos="2160"/>
        </w:tabs>
        <w:spacing w:before="69"/>
        <w:ind w:left="1440"/>
        <w:rPr>
          <w:strike/>
          <w:color w:val="FF0000"/>
        </w:rPr>
      </w:pPr>
      <w:r w:rsidRPr="00770F1E">
        <w:rPr>
          <w:strike/>
          <w:color w:val="FF0000"/>
        </w:rPr>
        <w:t>7.</w:t>
      </w:r>
      <w:r w:rsidRPr="00770F1E">
        <w:rPr>
          <w:strike/>
          <w:color w:val="FF0000"/>
        </w:rPr>
        <w:tab/>
        <w:t xml:space="preserve">The signature of the dentist or dental hygienist. </w:t>
      </w:r>
    </w:p>
    <w:p w14:paraId="2EDC8FA6" w14:textId="20816714" w:rsidR="00770F1E" w:rsidRPr="00770F1E" w:rsidRDefault="00770F1E" w:rsidP="00770F1E">
      <w:pPr>
        <w:pStyle w:val="BodyText"/>
        <w:tabs>
          <w:tab w:val="left" w:pos="900"/>
        </w:tabs>
        <w:spacing w:before="69"/>
        <w:ind w:left="720"/>
        <w:rPr>
          <w:strike/>
          <w:color w:val="FF0000"/>
        </w:rPr>
      </w:pPr>
      <w:r w:rsidRPr="00770F1E">
        <w:rPr>
          <w:strike/>
          <w:color w:val="FF0000"/>
        </w:rPr>
        <w:t xml:space="preserve">(b)   If the patient has given consent for an institutional facility (school, nursing home, residential facility, etc.) to access the patient's dental health records, the MDF or PDO shall provide the institution with a copy of the Information Sheet. </w:t>
      </w:r>
    </w:p>
    <w:p w14:paraId="1F5C3559" w14:textId="77777777" w:rsidR="00770F1E" w:rsidRPr="00770F1E" w:rsidRDefault="00770F1E" w:rsidP="00770F1E">
      <w:pPr>
        <w:pStyle w:val="BodyText"/>
        <w:tabs>
          <w:tab w:val="left" w:pos="900"/>
        </w:tabs>
        <w:spacing w:before="69"/>
        <w:ind w:left="720"/>
        <w:rPr>
          <w:strike/>
          <w:color w:val="FF0000"/>
        </w:rPr>
      </w:pPr>
    </w:p>
    <w:p w14:paraId="5E7F9192" w14:textId="77777777" w:rsidR="00770F1E" w:rsidRPr="00770F1E" w:rsidRDefault="00770F1E" w:rsidP="00770F1E">
      <w:pPr>
        <w:pStyle w:val="BodyText"/>
        <w:tabs>
          <w:tab w:val="left" w:pos="720"/>
        </w:tabs>
        <w:spacing w:before="69"/>
        <w:ind w:left="0"/>
        <w:rPr>
          <w:strike/>
          <w:color w:val="FF0000"/>
        </w:rPr>
      </w:pPr>
      <w:r w:rsidRPr="00770F1E">
        <w:rPr>
          <w:strike/>
          <w:color w:val="FF0000"/>
        </w:rPr>
        <w:t>(7)</w:t>
      </w:r>
      <w:r w:rsidRPr="00770F1E">
        <w:rPr>
          <w:strike/>
          <w:color w:val="FF0000"/>
        </w:rPr>
        <w:tab/>
      </w:r>
      <w:r w:rsidRPr="00770F1E">
        <w:rPr>
          <w:strike/>
          <w:color w:val="FF0000"/>
          <w:u w:val="single"/>
        </w:rPr>
        <w:t>Emergency or Other Follow-up Treatment</w:t>
      </w:r>
      <w:r w:rsidRPr="00770F1E">
        <w:rPr>
          <w:strike/>
          <w:color w:val="FF0000"/>
        </w:rPr>
        <w:t xml:space="preserve">.  The MDF or PDO shall: </w:t>
      </w:r>
    </w:p>
    <w:p w14:paraId="5F0065B4" w14:textId="77777777" w:rsidR="00770F1E" w:rsidRPr="00770F1E" w:rsidRDefault="00770F1E" w:rsidP="00770F1E">
      <w:pPr>
        <w:pStyle w:val="BodyText"/>
        <w:tabs>
          <w:tab w:val="left" w:pos="900"/>
        </w:tabs>
        <w:spacing w:before="69"/>
        <w:ind w:left="720"/>
        <w:rPr>
          <w:strike/>
          <w:color w:val="FF0000"/>
        </w:rPr>
      </w:pPr>
      <w:r w:rsidRPr="00770F1E">
        <w:rPr>
          <w:strike/>
          <w:color w:val="FF0000"/>
        </w:rPr>
        <w:t>(a)</w:t>
      </w:r>
      <w:r w:rsidRPr="00770F1E">
        <w:rPr>
          <w:strike/>
          <w:color w:val="FF0000"/>
        </w:rPr>
        <w:tab/>
        <w:t xml:space="preserve">Have a written procedure for referral of patients for emergency or other follow-up treatment; </w:t>
      </w:r>
    </w:p>
    <w:p w14:paraId="21BC3AB5" w14:textId="4CA15812" w:rsidR="00770F1E" w:rsidRPr="00770F1E" w:rsidRDefault="00770F1E" w:rsidP="00770F1E">
      <w:pPr>
        <w:pStyle w:val="BodyText"/>
        <w:tabs>
          <w:tab w:val="left" w:pos="900"/>
        </w:tabs>
        <w:spacing w:before="69"/>
        <w:ind w:left="720"/>
        <w:rPr>
          <w:strike/>
          <w:color w:val="FF0000"/>
        </w:rPr>
      </w:pPr>
      <w:r w:rsidRPr="00770F1E">
        <w:rPr>
          <w:strike/>
          <w:color w:val="FF0000"/>
        </w:rPr>
        <w:t xml:space="preserve"> (b)</w:t>
      </w:r>
      <w:r w:rsidRPr="00770F1E">
        <w:rPr>
          <w:strike/>
          <w:color w:val="FF0000"/>
        </w:rPr>
        <w:tab/>
        <w:t xml:space="preserve">Provide necessary follow-up treatment or make a timely referral for follow-up examination and treatment by the patient's dentist or by another dentist with whom the MDF or PDO has communicated regarding acceptance of referrals; </w:t>
      </w:r>
    </w:p>
    <w:p w14:paraId="4D24F51D" w14:textId="77777777" w:rsidR="00770F1E" w:rsidRPr="00770F1E" w:rsidRDefault="00770F1E" w:rsidP="00770F1E">
      <w:pPr>
        <w:pStyle w:val="BodyText"/>
        <w:tabs>
          <w:tab w:val="left" w:pos="900"/>
        </w:tabs>
        <w:spacing w:before="69"/>
        <w:ind w:left="720"/>
        <w:rPr>
          <w:strike/>
          <w:color w:val="FF0000"/>
        </w:rPr>
      </w:pPr>
      <w:r w:rsidRPr="00770F1E">
        <w:rPr>
          <w:strike/>
          <w:color w:val="FF0000"/>
        </w:rPr>
        <w:t>(c)</w:t>
      </w:r>
      <w:r w:rsidRPr="00770F1E">
        <w:rPr>
          <w:strike/>
          <w:color w:val="FF0000"/>
        </w:rPr>
        <w:tab/>
        <w:t xml:space="preserve">Provide the patient with the names of dentists, community health centers or dental school clinics located within a reasonable geographic distance from the patient's home and with whom the MDF or PDO has communicated with regarding the acceptance of referrals; and </w:t>
      </w:r>
    </w:p>
    <w:p w14:paraId="658C98F1" w14:textId="77777777" w:rsidR="00770F1E" w:rsidRPr="00770F1E" w:rsidRDefault="00770F1E" w:rsidP="00770F1E">
      <w:pPr>
        <w:pStyle w:val="BodyText"/>
        <w:tabs>
          <w:tab w:val="left" w:pos="900"/>
        </w:tabs>
        <w:spacing w:before="69"/>
        <w:ind w:left="720"/>
        <w:rPr>
          <w:strike/>
          <w:color w:val="FF0000"/>
        </w:rPr>
      </w:pPr>
      <w:r w:rsidRPr="00770F1E">
        <w:rPr>
          <w:strike/>
          <w:color w:val="FF0000"/>
        </w:rPr>
        <w:t>(d)</w:t>
      </w:r>
      <w:r w:rsidRPr="00770F1E">
        <w:rPr>
          <w:strike/>
          <w:color w:val="FF0000"/>
        </w:rPr>
        <w:tab/>
        <w:t xml:space="preserve">Where consent has been granted, provide the subsequent provider with treatment information, including a copy of radiographs, within a reasonable period of time. </w:t>
      </w:r>
    </w:p>
    <w:p w14:paraId="08FB8296" w14:textId="77777777" w:rsidR="00770F1E" w:rsidRPr="00770F1E" w:rsidRDefault="00770F1E" w:rsidP="00770F1E">
      <w:pPr>
        <w:pStyle w:val="BodyText"/>
        <w:tabs>
          <w:tab w:val="left" w:pos="720"/>
        </w:tabs>
        <w:spacing w:before="69"/>
        <w:ind w:left="0"/>
        <w:rPr>
          <w:strike/>
          <w:color w:val="FF0000"/>
        </w:rPr>
      </w:pPr>
    </w:p>
    <w:p w14:paraId="19CF38BE" w14:textId="6E9B411C" w:rsidR="00770F1E" w:rsidRPr="00770F1E" w:rsidRDefault="00770F1E" w:rsidP="00770F1E">
      <w:pPr>
        <w:pStyle w:val="BodyText"/>
        <w:tabs>
          <w:tab w:val="left" w:pos="720"/>
        </w:tabs>
        <w:spacing w:before="69"/>
        <w:ind w:left="0"/>
        <w:rPr>
          <w:strike/>
          <w:color w:val="FF0000"/>
        </w:rPr>
      </w:pPr>
      <w:r w:rsidRPr="00770F1E">
        <w:rPr>
          <w:strike/>
          <w:color w:val="FF0000"/>
        </w:rPr>
        <w:t>(8)</w:t>
      </w:r>
      <w:r w:rsidRPr="00770F1E">
        <w:rPr>
          <w:strike/>
          <w:color w:val="FF0000"/>
        </w:rPr>
        <w:tab/>
      </w:r>
      <w:r w:rsidRPr="00770F1E">
        <w:rPr>
          <w:strike/>
          <w:color w:val="FF0000"/>
          <w:u w:val="single"/>
        </w:rPr>
        <w:t>Emergency Protocol</w:t>
      </w:r>
      <w:r w:rsidRPr="00770F1E">
        <w:rPr>
          <w:strike/>
          <w:color w:val="FF0000"/>
        </w:rPr>
        <w:t xml:space="preserve">.  The MDF and PDO shall: </w:t>
      </w:r>
    </w:p>
    <w:p w14:paraId="3DC08B18" w14:textId="77777777" w:rsidR="00770F1E" w:rsidRPr="00770F1E" w:rsidRDefault="00770F1E" w:rsidP="00770F1E">
      <w:pPr>
        <w:pStyle w:val="BodyText"/>
        <w:tabs>
          <w:tab w:val="left" w:pos="1440"/>
        </w:tabs>
        <w:spacing w:before="69"/>
        <w:ind w:left="720"/>
        <w:rPr>
          <w:strike/>
          <w:color w:val="FF0000"/>
        </w:rPr>
      </w:pPr>
      <w:r w:rsidRPr="00770F1E">
        <w:rPr>
          <w:strike/>
          <w:color w:val="FF0000"/>
        </w:rPr>
        <w:t>(a)</w:t>
      </w:r>
      <w:r w:rsidRPr="00770F1E">
        <w:rPr>
          <w:strike/>
          <w:color w:val="FF0000"/>
        </w:rPr>
        <w:tab/>
        <w:t xml:space="preserve">Have a written protocol for managing medical or dental emergencies; </w:t>
      </w:r>
    </w:p>
    <w:p w14:paraId="1EA4E8CB" w14:textId="77777777" w:rsidR="00770F1E" w:rsidRPr="00770F1E" w:rsidRDefault="00770F1E" w:rsidP="00770F1E">
      <w:pPr>
        <w:pStyle w:val="BodyText"/>
        <w:tabs>
          <w:tab w:val="left" w:pos="1440"/>
        </w:tabs>
        <w:spacing w:before="69"/>
        <w:ind w:left="720"/>
        <w:rPr>
          <w:strike/>
          <w:color w:val="FF0000"/>
        </w:rPr>
      </w:pPr>
      <w:r w:rsidRPr="00770F1E">
        <w:rPr>
          <w:strike/>
          <w:color w:val="FF0000"/>
        </w:rPr>
        <w:t>(b)</w:t>
      </w:r>
      <w:r w:rsidRPr="00770F1E">
        <w:rPr>
          <w:strike/>
          <w:color w:val="FF0000"/>
        </w:rPr>
        <w:tab/>
        <w:t xml:space="preserve">Have communication equipment that ensures rapid access to emergency responders and others as necessary; and </w:t>
      </w:r>
    </w:p>
    <w:p w14:paraId="37837BC1" w14:textId="4F141BFB" w:rsidR="00770F1E" w:rsidRPr="00770F1E" w:rsidRDefault="00770F1E" w:rsidP="00770F1E">
      <w:pPr>
        <w:pStyle w:val="BodyText"/>
        <w:tabs>
          <w:tab w:val="left" w:pos="1440"/>
        </w:tabs>
        <w:spacing w:before="69"/>
        <w:ind w:left="720"/>
        <w:rPr>
          <w:strike/>
          <w:color w:val="FF0000"/>
        </w:rPr>
      </w:pPr>
      <w:r w:rsidRPr="00770F1E">
        <w:rPr>
          <w:strike/>
          <w:color w:val="FF0000"/>
        </w:rPr>
        <w:t>(c)</w:t>
      </w:r>
      <w:r w:rsidRPr="00770F1E">
        <w:rPr>
          <w:strike/>
          <w:color w:val="FF0000"/>
        </w:rPr>
        <w:tab/>
        <w:t xml:space="preserve">Ensure that all staff are trained when hired, and at least annually thereafter, to implement the emergency protocols. </w:t>
      </w:r>
    </w:p>
    <w:p w14:paraId="51824D84" w14:textId="77777777" w:rsidR="00770F1E" w:rsidRPr="00770F1E" w:rsidRDefault="00770F1E" w:rsidP="00770F1E">
      <w:pPr>
        <w:pStyle w:val="BodyText"/>
        <w:tabs>
          <w:tab w:val="left" w:pos="1440"/>
        </w:tabs>
        <w:spacing w:before="69"/>
        <w:ind w:left="720"/>
        <w:rPr>
          <w:strike/>
          <w:color w:val="FF0000"/>
        </w:rPr>
      </w:pPr>
    </w:p>
    <w:p w14:paraId="4A2F63F1" w14:textId="60B3C3E9" w:rsidR="00770F1E" w:rsidRPr="00770F1E" w:rsidRDefault="00770F1E" w:rsidP="00770F1E">
      <w:pPr>
        <w:pStyle w:val="BodyText"/>
        <w:tabs>
          <w:tab w:val="left" w:pos="720"/>
        </w:tabs>
        <w:spacing w:before="69"/>
        <w:ind w:left="0"/>
        <w:rPr>
          <w:strike/>
          <w:color w:val="FF0000"/>
        </w:rPr>
      </w:pPr>
      <w:r w:rsidRPr="00770F1E">
        <w:rPr>
          <w:strike/>
          <w:color w:val="FF0000"/>
        </w:rPr>
        <w:t>(9)</w:t>
      </w:r>
      <w:r w:rsidRPr="00770F1E">
        <w:rPr>
          <w:strike/>
          <w:color w:val="FF0000"/>
        </w:rPr>
        <w:tab/>
      </w:r>
      <w:r w:rsidRPr="00770F1E">
        <w:rPr>
          <w:strike/>
          <w:color w:val="FF0000"/>
          <w:u w:val="single"/>
        </w:rPr>
        <w:t>Identification of Personnel</w:t>
      </w:r>
      <w:r w:rsidRPr="00770F1E">
        <w:rPr>
          <w:strike/>
          <w:color w:val="FF0000"/>
        </w:rPr>
        <w:t xml:space="preserve">. Any person providing dental service(s) on behalf of a MDF or PDO shall wear a name tag that states his/her name, professional title, and function.  </w:t>
      </w:r>
    </w:p>
    <w:p w14:paraId="6B6FA213" w14:textId="77777777" w:rsidR="00770F1E" w:rsidRPr="00770F1E" w:rsidRDefault="00770F1E" w:rsidP="00770F1E">
      <w:pPr>
        <w:pStyle w:val="BodyText"/>
        <w:tabs>
          <w:tab w:val="left" w:pos="720"/>
        </w:tabs>
        <w:spacing w:before="69"/>
        <w:ind w:left="0"/>
        <w:rPr>
          <w:strike/>
          <w:color w:val="FF0000"/>
        </w:rPr>
      </w:pPr>
    </w:p>
    <w:p w14:paraId="171A03AC" w14:textId="0669C995" w:rsidR="00770F1E" w:rsidRPr="00770F1E" w:rsidRDefault="00770F1E" w:rsidP="00770F1E">
      <w:pPr>
        <w:pStyle w:val="BodyText"/>
        <w:tabs>
          <w:tab w:val="left" w:pos="720"/>
        </w:tabs>
        <w:spacing w:before="69"/>
        <w:ind w:left="0"/>
        <w:rPr>
          <w:strike/>
          <w:color w:val="FF0000"/>
        </w:rPr>
      </w:pPr>
      <w:r w:rsidRPr="00770F1E">
        <w:rPr>
          <w:strike/>
          <w:color w:val="FF0000"/>
        </w:rPr>
        <w:t>(10)</w:t>
      </w:r>
      <w:r w:rsidRPr="00770F1E">
        <w:rPr>
          <w:strike/>
          <w:color w:val="FF0000"/>
        </w:rPr>
        <w:tab/>
        <w:t xml:space="preserve">The MDF or PDO shall maintain a log that includes the dates, locations where services were provided, and names of all individuals providing services on behalf of the MDF or PDO. </w:t>
      </w:r>
    </w:p>
    <w:p w14:paraId="23670EDB" w14:textId="77777777" w:rsidR="00770F1E" w:rsidRPr="00770F1E" w:rsidRDefault="00770F1E" w:rsidP="00770F1E">
      <w:pPr>
        <w:pStyle w:val="BodyText"/>
        <w:tabs>
          <w:tab w:val="left" w:pos="720"/>
        </w:tabs>
        <w:spacing w:before="69"/>
        <w:ind w:left="0"/>
        <w:rPr>
          <w:strike/>
          <w:color w:val="FF0000"/>
        </w:rPr>
      </w:pPr>
    </w:p>
    <w:p w14:paraId="4DAA4BBF" w14:textId="39A7BC9B" w:rsidR="00770F1E" w:rsidRPr="00770F1E" w:rsidRDefault="00770F1E" w:rsidP="00770F1E">
      <w:pPr>
        <w:pStyle w:val="BodyText"/>
        <w:tabs>
          <w:tab w:val="left" w:pos="720"/>
        </w:tabs>
        <w:ind w:left="0"/>
        <w:rPr>
          <w:strike/>
          <w:color w:val="FF0000"/>
        </w:rPr>
      </w:pPr>
      <w:r w:rsidRPr="00770F1E">
        <w:rPr>
          <w:strike/>
          <w:color w:val="FF0000"/>
        </w:rPr>
        <w:t>(11)</w:t>
      </w:r>
      <w:r w:rsidRPr="00770F1E">
        <w:rPr>
          <w:strike/>
          <w:color w:val="FF0000"/>
        </w:rPr>
        <w:tab/>
      </w:r>
      <w:r w:rsidRPr="00770F1E">
        <w:rPr>
          <w:strike/>
          <w:color w:val="FF0000"/>
          <w:u w:val="single"/>
        </w:rPr>
        <w:t>Display of License(s)</w:t>
      </w:r>
      <w:r w:rsidRPr="00770F1E">
        <w:rPr>
          <w:strike/>
          <w:color w:val="FF0000"/>
        </w:rPr>
        <w:t xml:space="preserve">. An original or copy of all licenses and permits issued by the Board  shall be displayed at the location where services are being provided in an area where they may be viewed by patients. </w:t>
      </w:r>
    </w:p>
    <w:p w14:paraId="72FB6A43" w14:textId="77777777" w:rsidR="00770F1E" w:rsidRPr="00770F1E" w:rsidRDefault="00770F1E" w:rsidP="00770F1E">
      <w:pPr>
        <w:pStyle w:val="BodyText"/>
        <w:tabs>
          <w:tab w:val="left" w:pos="720"/>
        </w:tabs>
        <w:ind w:left="0"/>
        <w:rPr>
          <w:strike/>
          <w:color w:val="FF0000"/>
        </w:rPr>
      </w:pPr>
    </w:p>
    <w:p w14:paraId="6A7AF3F2" w14:textId="44EA0656" w:rsidR="00770F1E" w:rsidRPr="00770F1E" w:rsidRDefault="00770F1E" w:rsidP="00770F1E">
      <w:pPr>
        <w:pStyle w:val="BodyText"/>
        <w:tabs>
          <w:tab w:val="left" w:pos="900"/>
        </w:tabs>
        <w:ind w:left="0"/>
        <w:rPr>
          <w:strike/>
          <w:color w:val="FF0000"/>
        </w:rPr>
      </w:pPr>
      <w:r w:rsidRPr="00770F1E">
        <w:rPr>
          <w:strike/>
          <w:color w:val="FF0000"/>
        </w:rPr>
        <w:t>(12)</w:t>
      </w:r>
      <w:r w:rsidRPr="00770F1E">
        <w:rPr>
          <w:strike/>
          <w:color w:val="FF0000"/>
        </w:rPr>
        <w:tab/>
      </w:r>
      <w:r w:rsidRPr="00770F1E">
        <w:rPr>
          <w:strike/>
          <w:color w:val="FF0000"/>
          <w:u w:val="single"/>
        </w:rPr>
        <w:t>Background Checks for Personnel</w:t>
      </w:r>
      <w:r w:rsidRPr="00770F1E">
        <w:rPr>
          <w:strike/>
          <w:color w:val="FF0000"/>
        </w:rPr>
        <w:t>.  The MDF or PDO shall comply with any rules, regulations or statutory requirements for performance of Criminal Offender Record Information (CORI) and background checks of personnel serving vulnerable populations e.g. children, elderly or disabled person(s).</w:t>
      </w:r>
    </w:p>
    <w:p w14:paraId="5B3C5478" w14:textId="77777777" w:rsidR="00EE08F4" w:rsidRPr="008E6F47" w:rsidRDefault="00EE08F4" w:rsidP="003305E6">
      <w:pPr>
        <w:tabs>
          <w:tab w:val="left" w:pos="2160"/>
        </w:tabs>
        <w:spacing w:before="5"/>
        <w:rPr>
          <w:rFonts w:ascii="Times New Roman" w:eastAsia="Times New Roman" w:hAnsi="Times New Roman" w:cs="Times New Roman"/>
          <w:strike/>
          <w:color w:val="FF0000"/>
          <w:sz w:val="24"/>
          <w:szCs w:val="24"/>
        </w:rPr>
      </w:pPr>
    </w:p>
    <w:p w14:paraId="3303D991" w14:textId="77777777" w:rsidR="0024744B" w:rsidRPr="00DD010B" w:rsidRDefault="0024744B" w:rsidP="0024744B">
      <w:pPr>
        <w:pStyle w:val="ListParagraph"/>
        <w:numPr>
          <w:ilvl w:val="0"/>
          <w:numId w:val="14"/>
        </w:numPr>
        <w:tabs>
          <w:tab w:val="left" w:pos="720"/>
        </w:tabs>
        <w:ind w:left="0" w:firstLine="0"/>
        <w:jc w:val="both"/>
        <w:rPr>
          <w:rFonts w:ascii="Times New Roman" w:eastAsia="Calibri" w:hAnsi="Times New Roman" w:cs="Times New Roman"/>
          <w:color w:val="FF0000"/>
          <w:sz w:val="24"/>
          <w:szCs w:val="24"/>
        </w:rPr>
      </w:pPr>
      <w:r w:rsidRPr="004373E1">
        <w:rPr>
          <w:rFonts w:ascii="Times New Roman" w:eastAsia="Calibri" w:hAnsi="Times New Roman" w:cs="Times New Roman"/>
          <w:color w:val="FF0000"/>
          <w:sz w:val="24"/>
          <w:szCs w:val="24"/>
          <w:u w:val="single"/>
        </w:rPr>
        <w:t xml:space="preserve">Licensed </w:t>
      </w:r>
      <w:r w:rsidRPr="0024744B">
        <w:rPr>
          <w:rFonts w:ascii="Times New Roman" w:eastAsia="Calibri" w:hAnsi="Times New Roman" w:cs="Times New Roman"/>
          <w:color w:val="FF0000"/>
          <w:sz w:val="24"/>
          <w:szCs w:val="24"/>
          <w:u w:val="single"/>
        </w:rPr>
        <w:t>Dentists</w:t>
      </w:r>
      <w:r w:rsidRPr="0024744B">
        <w:rPr>
          <w:rFonts w:ascii="Times New Roman" w:eastAsia="Calibri" w:hAnsi="Times New Roman" w:cs="Times New Roman"/>
          <w:color w:val="FF0000"/>
          <w:sz w:val="24"/>
          <w:szCs w:val="24"/>
        </w:rPr>
        <w:t xml:space="preserve">: Each applicant for a MDF permit shall submit an accurate and complete application on forms provided by the Board for that purpose and accompanied by the permit fee determined by the Executive </w:t>
      </w:r>
      <w:r w:rsidRPr="00DD010B">
        <w:rPr>
          <w:rFonts w:ascii="Times New Roman" w:eastAsia="Calibri" w:hAnsi="Times New Roman" w:cs="Times New Roman"/>
          <w:color w:val="FF0000"/>
          <w:sz w:val="24"/>
          <w:szCs w:val="24"/>
        </w:rPr>
        <w:t>Office of Administration and Finance. At minimum, the application shall include the following:</w:t>
      </w:r>
    </w:p>
    <w:p w14:paraId="35BE6146" w14:textId="77777777" w:rsidR="0024744B" w:rsidRPr="00DD010B" w:rsidRDefault="0024744B" w:rsidP="00CF4C2E">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 xml:space="preserve">Applicant’s name and Massachusetts dental license number; </w:t>
      </w:r>
    </w:p>
    <w:p w14:paraId="63A68CD9" w14:textId="732A9F71" w:rsidR="0024744B" w:rsidRPr="00DD010B" w:rsidRDefault="0024744B" w:rsidP="0024744B">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Applicant’s address</w:t>
      </w:r>
      <w:r w:rsidR="006F7421">
        <w:rPr>
          <w:rFonts w:ascii="Times New Roman" w:eastAsia="Calibri" w:hAnsi="Times New Roman" w:cs="Times New Roman"/>
          <w:color w:val="FF0000"/>
          <w:sz w:val="24"/>
          <w:szCs w:val="24"/>
        </w:rPr>
        <w:t xml:space="preserve"> of record</w:t>
      </w:r>
      <w:r w:rsidRPr="00DD010B">
        <w:rPr>
          <w:rFonts w:ascii="Times New Roman" w:eastAsia="Calibri" w:hAnsi="Times New Roman" w:cs="Times New Roman"/>
          <w:color w:val="FF0000"/>
          <w:sz w:val="24"/>
          <w:szCs w:val="24"/>
        </w:rPr>
        <w:t>, electronic mail address and contact information including address of dental office or facility or place of business and location where MDF is garaged;</w:t>
      </w:r>
    </w:p>
    <w:p w14:paraId="0776598C" w14:textId="014BC6EE" w:rsidR="0024744B" w:rsidRPr="00DD010B" w:rsidRDefault="0024744B" w:rsidP="0024744B">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Scope of services to be provided in out of office settings under the MDF permit;</w:t>
      </w:r>
    </w:p>
    <w:p w14:paraId="6255F4DF" w14:textId="77777777" w:rsidR="0024744B" w:rsidRPr="00DD010B" w:rsidRDefault="0024744B" w:rsidP="0024744B">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Documentation of most recent maintenance of dental equipment and expiration date of materials and emergency drugs necessary for providing dental services;</w:t>
      </w:r>
    </w:p>
    <w:p w14:paraId="16A004E0" w14:textId="77777777" w:rsidR="0024744B" w:rsidRPr="00DD010B" w:rsidRDefault="0024744B" w:rsidP="0024744B">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Copy of vehicle registration and expiration date of inspection sticker;</w:t>
      </w:r>
    </w:p>
    <w:p w14:paraId="13E7D481" w14:textId="45BBB248" w:rsidR="0024744B" w:rsidRPr="00DD010B" w:rsidRDefault="0024744B" w:rsidP="006F7421">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 xml:space="preserve">Documentation of passing weekly spore testing results for the immediate three months prior to submitting an application if using non-disposable patient care items. A MDF newly established less than three months prior to submitting a MDF permit application shall provide </w:t>
      </w:r>
      <w:r w:rsidR="006F7421">
        <w:rPr>
          <w:rFonts w:ascii="Times New Roman" w:eastAsia="Calibri" w:hAnsi="Times New Roman" w:cs="Times New Roman"/>
          <w:color w:val="FF0000"/>
          <w:sz w:val="24"/>
          <w:szCs w:val="24"/>
        </w:rPr>
        <w:t>all spore testing results</w:t>
      </w:r>
      <w:r w:rsidR="006F7421" w:rsidRPr="006F7421">
        <w:t xml:space="preserve"> </w:t>
      </w:r>
      <w:r w:rsidR="006F7421" w:rsidRPr="006F7421">
        <w:rPr>
          <w:rFonts w:ascii="Times New Roman" w:eastAsia="Calibri" w:hAnsi="Times New Roman" w:cs="Times New Roman"/>
          <w:color w:val="FF0000"/>
          <w:sz w:val="24"/>
          <w:szCs w:val="24"/>
        </w:rPr>
        <w:t>if using non-disposable patient care items</w:t>
      </w:r>
      <w:r w:rsidRPr="00DD010B">
        <w:rPr>
          <w:rFonts w:ascii="Times New Roman" w:eastAsia="Calibri" w:hAnsi="Times New Roman" w:cs="Times New Roman"/>
          <w:color w:val="FF0000"/>
          <w:sz w:val="24"/>
          <w:szCs w:val="24"/>
        </w:rPr>
        <w:t>;</w:t>
      </w:r>
    </w:p>
    <w:p w14:paraId="3FD00525" w14:textId="77777777" w:rsidR="0024744B" w:rsidRPr="00DD010B" w:rsidRDefault="0024744B" w:rsidP="0024744B">
      <w:pPr>
        <w:widowControl/>
        <w:numPr>
          <w:ilvl w:val="0"/>
          <w:numId w:val="13"/>
        </w:numPr>
        <w:tabs>
          <w:tab w:val="left" w:pos="720"/>
          <w:tab w:val="left" w:pos="1440"/>
        </w:tabs>
        <w:spacing w:after="200" w:line="276" w:lineRule="auto"/>
        <w:ind w:left="720" w:firstLine="0"/>
        <w:contextualSpacing/>
        <w:jc w:val="both"/>
        <w:rPr>
          <w:rFonts w:ascii="Times New Roman" w:eastAsia="Calibri" w:hAnsi="Times New Roman" w:cs="Times New Roman"/>
          <w:color w:val="FF0000"/>
          <w:sz w:val="24"/>
          <w:szCs w:val="24"/>
        </w:rPr>
      </w:pPr>
      <w:r w:rsidRPr="00DD010B">
        <w:rPr>
          <w:rFonts w:ascii="Times New Roman" w:eastAsia="Calibri" w:hAnsi="Times New Roman" w:cs="Times New Roman"/>
          <w:color w:val="FF0000"/>
          <w:sz w:val="24"/>
          <w:szCs w:val="24"/>
        </w:rPr>
        <w:t xml:space="preserve">A request for an on-site inspection by the Board of the applicant's equipment, materials and medications; </w:t>
      </w:r>
    </w:p>
    <w:p w14:paraId="2A6243B2" w14:textId="77777777" w:rsidR="0024744B" w:rsidRPr="00DD010B" w:rsidRDefault="0024744B" w:rsidP="0024744B">
      <w:pPr>
        <w:widowControl/>
        <w:numPr>
          <w:ilvl w:val="0"/>
          <w:numId w:val="13"/>
        </w:numPr>
        <w:tabs>
          <w:tab w:val="left" w:pos="1440"/>
          <w:tab w:val="left" w:pos="1800"/>
        </w:tabs>
        <w:spacing w:line="242" w:lineRule="auto"/>
        <w:ind w:left="720" w:right="115" w:firstLine="0"/>
        <w:contextualSpacing/>
        <w:jc w:val="both"/>
        <w:rPr>
          <w:rFonts w:ascii="Times New Roman" w:eastAsia="Calibri" w:hAnsi="Times New Roman" w:cs="Times New Roman"/>
          <w:color w:val="FF0000"/>
        </w:rPr>
      </w:pPr>
      <w:r w:rsidRPr="00DD010B">
        <w:rPr>
          <w:rFonts w:ascii="Times New Roman" w:eastAsia="Calibri" w:hAnsi="Times New Roman" w:cs="Times New Roman"/>
          <w:color w:val="FF0000"/>
          <w:sz w:val="24"/>
          <w:szCs w:val="24"/>
        </w:rPr>
        <w:t>Copies of the following</w:t>
      </w:r>
      <w:r w:rsidRPr="00DD010B">
        <w:rPr>
          <w:rFonts w:ascii="Times New Roman" w:eastAsia="Calibri" w:hAnsi="Times New Roman" w:cs="Times New Roman"/>
          <w:color w:val="FF0000"/>
        </w:rPr>
        <w:t>:</w:t>
      </w:r>
    </w:p>
    <w:p w14:paraId="16CBC2AE" w14:textId="77777777" w:rsidR="0024744B" w:rsidRPr="0024744B" w:rsidRDefault="0024744B" w:rsidP="0024744B">
      <w:pPr>
        <w:pStyle w:val="BodyText"/>
        <w:tabs>
          <w:tab w:val="left" w:pos="1800"/>
        </w:tabs>
        <w:spacing w:line="242" w:lineRule="auto"/>
        <w:ind w:left="2700" w:right="116" w:hanging="540"/>
        <w:rPr>
          <w:rFonts w:eastAsia="Calibri" w:cs="Times New Roman"/>
          <w:color w:val="FF0000"/>
        </w:rPr>
      </w:pPr>
      <w:r w:rsidRPr="0024744B">
        <w:rPr>
          <w:rFonts w:eastAsia="Calibri" w:cs="Times New Roman"/>
          <w:color w:val="FF0000"/>
        </w:rPr>
        <w:t>1.</w:t>
      </w:r>
      <w:r w:rsidRPr="0024744B">
        <w:rPr>
          <w:rFonts w:eastAsia="Calibri" w:cs="Times New Roman"/>
          <w:color w:val="FF0000"/>
        </w:rPr>
        <w:tab/>
        <w:t>Medical history form to be used by the applicant;</w:t>
      </w:r>
    </w:p>
    <w:p w14:paraId="21F85DD6" w14:textId="77777777" w:rsidR="0024744B" w:rsidRPr="0024744B" w:rsidRDefault="0024744B" w:rsidP="0024744B">
      <w:pPr>
        <w:pStyle w:val="BodyText"/>
        <w:tabs>
          <w:tab w:val="left" w:pos="1800"/>
        </w:tabs>
        <w:spacing w:line="242" w:lineRule="auto"/>
        <w:ind w:left="2700" w:right="116" w:hanging="540"/>
        <w:rPr>
          <w:rFonts w:eastAsia="Calibri" w:cs="Times New Roman"/>
          <w:color w:val="FF0000"/>
        </w:rPr>
      </w:pPr>
      <w:r w:rsidRPr="0024744B">
        <w:rPr>
          <w:rFonts w:eastAsia="Calibri" w:cs="Times New Roman"/>
          <w:color w:val="FF0000"/>
        </w:rPr>
        <w:t>2.</w:t>
      </w:r>
      <w:r w:rsidRPr="0024744B">
        <w:rPr>
          <w:rFonts w:eastAsia="Calibri" w:cs="Times New Roman"/>
          <w:color w:val="FF0000"/>
        </w:rPr>
        <w:tab/>
        <w:t>Informed consent form to be used by the applicant;</w:t>
      </w:r>
    </w:p>
    <w:p w14:paraId="50349F4D" w14:textId="77777777" w:rsidR="0024744B" w:rsidRPr="0024744B" w:rsidRDefault="0024744B" w:rsidP="0024744B">
      <w:pPr>
        <w:pStyle w:val="BodyText"/>
        <w:tabs>
          <w:tab w:val="left" w:pos="1800"/>
        </w:tabs>
        <w:spacing w:line="242" w:lineRule="auto"/>
        <w:ind w:left="2700" w:right="116" w:hanging="540"/>
        <w:rPr>
          <w:rFonts w:eastAsia="Calibri" w:cs="Times New Roman"/>
          <w:color w:val="FF0000"/>
        </w:rPr>
      </w:pPr>
      <w:r w:rsidRPr="0024744B">
        <w:rPr>
          <w:rFonts w:eastAsia="Calibri" w:cs="Times New Roman"/>
          <w:color w:val="FF0000"/>
        </w:rPr>
        <w:t>3.</w:t>
      </w:r>
      <w:r w:rsidRPr="0024744B">
        <w:rPr>
          <w:rFonts w:eastAsia="Calibri" w:cs="Times New Roman"/>
          <w:color w:val="FF0000"/>
        </w:rPr>
        <w:tab/>
        <w:t>Schedule of emergency drug and equipment checks and maintenance;</w:t>
      </w:r>
    </w:p>
    <w:p w14:paraId="0DD02E88" w14:textId="77777777" w:rsidR="0024744B" w:rsidRPr="0024744B" w:rsidRDefault="0024744B" w:rsidP="0024744B">
      <w:pPr>
        <w:pStyle w:val="BodyText"/>
        <w:tabs>
          <w:tab w:val="left" w:pos="1800"/>
        </w:tabs>
        <w:spacing w:line="242" w:lineRule="auto"/>
        <w:ind w:left="2700" w:right="116" w:hanging="540"/>
        <w:rPr>
          <w:rFonts w:eastAsia="Calibri" w:cs="Times New Roman"/>
          <w:color w:val="FF0000"/>
        </w:rPr>
      </w:pPr>
      <w:r w:rsidRPr="0024744B">
        <w:rPr>
          <w:rFonts w:eastAsia="Calibri" w:cs="Times New Roman"/>
          <w:color w:val="FF0000"/>
        </w:rPr>
        <w:t>4.</w:t>
      </w:r>
      <w:r w:rsidRPr="0024744B">
        <w:rPr>
          <w:rFonts w:eastAsia="Calibri" w:cs="Times New Roman"/>
          <w:color w:val="FF0000"/>
        </w:rPr>
        <w:tab/>
        <w:t>Written protocol for managing emergencies; and</w:t>
      </w:r>
    </w:p>
    <w:p w14:paraId="0695DDEB" w14:textId="77777777" w:rsidR="0024744B" w:rsidRPr="0024744B" w:rsidRDefault="0024744B" w:rsidP="0024744B">
      <w:pPr>
        <w:pStyle w:val="BodyText"/>
        <w:tabs>
          <w:tab w:val="left" w:pos="1800"/>
        </w:tabs>
        <w:spacing w:line="242" w:lineRule="auto"/>
        <w:ind w:left="2700" w:right="116" w:hanging="540"/>
        <w:rPr>
          <w:rFonts w:eastAsia="Calibri" w:cs="Times New Roman"/>
          <w:color w:val="FF0000"/>
        </w:rPr>
      </w:pPr>
      <w:r w:rsidRPr="0024744B">
        <w:rPr>
          <w:rFonts w:eastAsia="Calibri" w:cs="Times New Roman"/>
          <w:color w:val="FF0000"/>
        </w:rPr>
        <w:t xml:space="preserve">5. </w:t>
      </w:r>
      <w:r w:rsidRPr="0024744B">
        <w:rPr>
          <w:rFonts w:eastAsia="Calibri" w:cs="Times New Roman"/>
          <w:color w:val="FF0000"/>
        </w:rPr>
        <w:tab/>
        <w:t>Schedule of emergency drills.</w:t>
      </w:r>
    </w:p>
    <w:p w14:paraId="3E6F30ED" w14:textId="77777777" w:rsidR="0024744B" w:rsidRPr="0024744B" w:rsidRDefault="0024744B" w:rsidP="0024744B">
      <w:pPr>
        <w:pStyle w:val="BodyText"/>
        <w:numPr>
          <w:ilvl w:val="0"/>
          <w:numId w:val="13"/>
        </w:numPr>
        <w:tabs>
          <w:tab w:val="left" w:pos="720"/>
          <w:tab w:val="left" w:pos="1440"/>
        </w:tabs>
        <w:spacing w:line="242" w:lineRule="auto"/>
        <w:ind w:left="720" w:right="116" w:firstLine="0"/>
        <w:rPr>
          <w:rFonts w:eastAsia="Calibri" w:cs="Times New Roman"/>
          <w:color w:val="FF0000"/>
        </w:rPr>
      </w:pPr>
      <w:r w:rsidRPr="0024744B">
        <w:rPr>
          <w:rFonts w:eastAsia="Calibri" w:cs="Times New Roman"/>
          <w:color w:val="FF0000"/>
        </w:rPr>
        <w:t>Other information as may be required by the Board.</w:t>
      </w:r>
    </w:p>
    <w:p w14:paraId="4AB4C28C" w14:textId="77777777" w:rsidR="0024744B" w:rsidRPr="0024744B" w:rsidRDefault="0024744B" w:rsidP="0024744B">
      <w:pPr>
        <w:pStyle w:val="BodyText"/>
        <w:tabs>
          <w:tab w:val="left" w:pos="1800"/>
        </w:tabs>
        <w:spacing w:line="242" w:lineRule="auto"/>
        <w:ind w:left="0" w:right="116"/>
        <w:jc w:val="both"/>
        <w:rPr>
          <w:color w:val="FF0000"/>
          <w:spacing w:val="29"/>
          <w:u w:val="single"/>
        </w:rPr>
      </w:pPr>
    </w:p>
    <w:p w14:paraId="13985585" w14:textId="446C9F33" w:rsidR="0024744B" w:rsidRPr="0024744B" w:rsidRDefault="0024744B" w:rsidP="0024744B">
      <w:pPr>
        <w:pStyle w:val="BodyText"/>
        <w:tabs>
          <w:tab w:val="left" w:pos="720"/>
        </w:tabs>
        <w:spacing w:line="242" w:lineRule="auto"/>
        <w:ind w:left="0" w:right="116"/>
        <w:jc w:val="both"/>
        <w:rPr>
          <w:rFonts w:eastAsia="Calibri" w:cs="Times New Roman"/>
          <w:color w:val="FF0000"/>
        </w:rPr>
      </w:pPr>
      <w:r w:rsidRPr="0024744B">
        <w:rPr>
          <w:color w:val="FF0000"/>
          <w:spacing w:val="29"/>
        </w:rPr>
        <w:t>(2)</w:t>
      </w:r>
      <w:r w:rsidRPr="0024744B">
        <w:rPr>
          <w:color w:val="FF0000"/>
          <w:spacing w:val="29"/>
        </w:rPr>
        <w:tab/>
      </w:r>
      <w:r w:rsidRPr="0024744B">
        <w:rPr>
          <w:rFonts w:eastAsia="Calibri" w:cs="Times New Roman"/>
          <w:color w:val="FF0000"/>
          <w:u w:val="single"/>
        </w:rPr>
        <w:t>PHDHs</w:t>
      </w:r>
      <w:r w:rsidRPr="0024744B">
        <w:rPr>
          <w:rFonts w:eastAsia="Calibri" w:cs="Times New Roman"/>
          <w:color w:val="FF0000"/>
        </w:rPr>
        <w:t>: Each applicant</w:t>
      </w:r>
      <w:r w:rsidR="002D7911">
        <w:rPr>
          <w:rFonts w:eastAsia="Calibri" w:cs="Times New Roman"/>
          <w:color w:val="FF0000"/>
        </w:rPr>
        <w:t xml:space="preserve"> for a MDF permit </w:t>
      </w:r>
      <w:r w:rsidRPr="0024744B">
        <w:rPr>
          <w:rFonts w:eastAsia="Calibri" w:cs="Times New Roman"/>
          <w:color w:val="FF0000"/>
        </w:rPr>
        <w:t>shall submit a complete and accurate application on forms provided by the Board for that purpose and accompanied by the permit fee determined by the Executive Office of Administration and Finance. At minimum, the application shall include the following:</w:t>
      </w:r>
    </w:p>
    <w:p w14:paraId="56158EEE" w14:textId="77777777" w:rsidR="0024744B" w:rsidRPr="0024744B" w:rsidRDefault="0024744B" w:rsidP="0024744B">
      <w:pPr>
        <w:pStyle w:val="BodyText"/>
        <w:tabs>
          <w:tab w:val="left" w:pos="1440"/>
        </w:tabs>
        <w:spacing w:line="242" w:lineRule="auto"/>
        <w:ind w:left="720" w:right="116"/>
        <w:jc w:val="both"/>
        <w:rPr>
          <w:rFonts w:eastAsia="Calibri" w:cs="Times New Roman"/>
          <w:color w:val="FF0000"/>
        </w:rPr>
      </w:pPr>
      <w:r w:rsidRPr="0024744B">
        <w:rPr>
          <w:rFonts w:eastAsia="Calibri" w:cs="Times New Roman"/>
          <w:color w:val="FF0000"/>
        </w:rPr>
        <w:t>(a)</w:t>
      </w:r>
      <w:r w:rsidRPr="0024744B">
        <w:rPr>
          <w:rFonts w:eastAsia="Calibri" w:cs="Times New Roman"/>
          <w:color w:val="FF0000"/>
        </w:rPr>
        <w:tab/>
        <w:t xml:space="preserve">Applicant’s name and Massachusetts dental hygiene license number; </w:t>
      </w:r>
    </w:p>
    <w:p w14:paraId="14192278" w14:textId="77777777" w:rsidR="0024744B" w:rsidRPr="0024744B" w:rsidRDefault="0024744B" w:rsidP="0024744B">
      <w:pPr>
        <w:pStyle w:val="BodyText"/>
        <w:tabs>
          <w:tab w:val="left" w:pos="1440"/>
        </w:tabs>
        <w:spacing w:line="242" w:lineRule="auto"/>
        <w:ind w:left="720" w:right="116"/>
        <w:jc w:val="both"/>
        <w:rPr>
          <w:rFonts w:eastAsia="Calibri" w:cs="Times New Roman"/>
          <w:color w:val="FF0000"/>
        </w:rPr>
      </w:pPr>
      <w:r w:rsidRPr="0024744B">
        <w:rPr>
          <w:rFonts w:eastAsia="Calibri" w:cs="Times New Roman"/>
          <w:color w:val="FF0000"/>
        </w:rPr>
        <w:t>(b)</w:t>
      </w:r>
      <w:r w:rsidRPr="0024744B">
        <w:rPr>
          <w:rFonts w:eastAsia="Calibri" w:cs="Times New Roman"/>
          <w:color w:val="FF0000"/>
        </w:rPr>
        <w:tab/>
        <w:t>Applicant’s address, electronic mail address and contact information including address of location where MDF is garaged;</w:t>
      </w:r>
    </w:p>
    <w:p w14:paraId="234C1F8D" w14:textId="073DCBF7" w:rsidR="0024744B" w:rsidRPr="0024744B" w:rsidRDefault="0024744B" w:rsidP="0024744B">
      <w:pPr>
        <w:pStyle w:val="ListParagraph"/>
        <w:widowControl/>
        <w:numPr>
          <w:ilvl w:val="0"/>
          <w:numId w:val="16"/>
        </w:numPr>
        <w:tabs>
          <w:tab w:val="left" w:pos="1440"/>
        </w:tabs>
        <w:spacing w:line="276" w:lineRule="auto"/>
        <w:ind w:left="72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Documentation of successful completion within twe</w:t>
      </w:r>
      <w:r w:rsidR="0043519E">
        <w:rPr>
          <w:rFonts w:ascii="Times New Roman" w:eastAsia="Calibri" w:hAnsi="Times New Roman" w:cs="Times New Roman"/>
          <w:color w:val="FF0000"/>
          <w:sz w:val="24"/>
          <w:szCs w:val="24"/>
        </w:rPr>
        <w:t>nty-four months of submitting a</w:t>
      </w:r>
      <w:r w:rsidRPr="0024744B">
        <w:rPr>
          <w:rFonts w:ascii="Times New Roman" w:eastAsia="Calibri" w:hAnsi="Times New Roman" w:cs="Times New Roman"/>
          <w:color w:val="FF0000"/>
          <w:sz w:val="24"/>
          <w:szCs w:val="24"/>
        </w:rPr>
        <w:t xml:space="preserve"> </w:t>
      </w:r>
      <w:r w:rsidR="002D7911">
        <w:rPr>
          <w:rFonts w:ascii="Times New Roman" w:eastAsia="Calibri" w:hAnsi="Times New Roman" w:cs="Times New Roman"/>
          <w:color w:val="FF0000"/>
          <w:sz w:val="24"/>
          <w:szCs w:val="24"/>
        </w:rPr>
        <w:t xml:space="preserve">MDF </w:t>
      </w:r>
      <w:r w:rsidRPr="0024744B">
        <w:rPr>
          <w:rFonts w:ascii="Times New Roman" w:eastAsia="Calibri" w:hAnsi="Times New Roman" w:cs="Times New Roman"/>
          <w:color w:val="FF0000"/>
          <w:sz w:val="24"/>
          <w:szCs w:val="24"/>
        </w:rPr>
        <w:t>p</w:t>
      </w:r>
      <w:r w:rsidR="002D7911">
        <w:rPr>
          <w:rFonts w:ascii="Times New Roman" w:eastAsia="Calibri" w:hAnsi="Times New Roman" w:cs="Times New Roman"/>
          <w:color w:val="FF0000"/>
          <w:sz w:val="24"/>
          <w:szCs w:val="24"/>
        </w:rPr>
        <w:t xml:space="preserve">ermit </w:t>
      </w:r>
      <w:r w:rsidRPr="0024744B">
        <w:rPr>
          <w:rFonts w:ascii="Times New Roman" w:eastAsia="Calibri" w:hAnsi="Times New Roman" w:cs="Times New Roman"/>
          <w:color w:val="FF0000"/>
          <w:sz w:val="24"/>
          <w:szCs w:val="24"/>
        </w:rPr>
        <w:t>application</w:t>
      </w:r>
      <w:r w:rsidRPr="0024744B">
        <w:rPr>
          <w:color w:val="FF0000"/>
        </w:rPr>
        <w:t xml:space="preserve"> </w:t>
      </w:r>
      <w:r w:rsidRPr="0024744B">
        <w:rPr>
          <w:rFonts w:ascii="Times New Roman" w:eastAsia="Calibri" w:hAnsi="Times New Roman" w:cs="Times New Roman"/>
          <w:color w:val="FF0000"/>
          <w:sz w:val="24"/>
          <w:szCs w:val="24"/>
        </w:rPr>
        <w:t>of the following;</w:t>
      </w:r>
    </w:p>
    <w:p w14:paraId="3A63226A" w14:textId="77777777" w:rsidR="0024744B" w:rsidRPr="0024744B" w:rsidRDefault="0024744B" w:rsidP="0024744B">
      <w:pPr>
        <w:widowControl/>
        <w:numPr>
          <w:ilvl w:val="3"/>
          <w:numId w:val="15"/>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A minimum of six hours hands-on experience in a public health setting;</w:t>
      </w:r>
    </w:p>
    <w:p w14:paraId="082C0D36" w14:textId="77777777" w:rsidR="0024744B" w:rsidRPr="0024744B" w:rsidRDefault="0024744B" w:rsidP="0024744B">
      <w:pPr>
        <w:widowControl/>
        <w:numPr>
          <w:ilvl w:val="3"/>
          <w:numId w:val="15"/>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on CDC Guidelines;</w:t>
      </w:r>
    </w:p>
    <w:p w14:paraId="1D0375C9" w14:textId="77777777" w:rsidR="0024744B" w:rsidRPr="0024744B" w:rsidRDefault="0024744B" w:rsidP="0024744B">
      <w:pPr>
        <w:widowControl/>
        <w:numPr>
          <w:ilvl w:val="3"/>
          <w:numId w:val="15"/>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of risk management for practice in a public health setting; and</w:t>
      </w:r>
    </w:p>
    <w:p w14:paraId="28CA5718" w14:textId="77777777" w:rsidR="0024744B" w:rsidRPr="0024744B" w:rsidRDefault="0024744B" w:rsidP="0024744B">
      <w:pPr>
        <w:widowControl/>
        <w:numPr>
          <w:ilvl w:val="3"/>
          <w:numId w:val="15"/>
        </w:numPr>
        <w:spacing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One CEU in management of medical emergencies.</w:t>
      </w:r>
    </w:p>
    <w:p w14:paraId="757BFA99" w14:textId="7E29D364" w:rsidR="0024744B" w:rsidRPr="0024744B" w:rsidRDefault="0024744B" w:rsidP="0024744B">
      <w:pPr>
        <w:pStyle w:val="BodyText"/>
        <w:tabs>
          <w:tab w:val="left" w:pos="1440"/>
          <w:tab w:val="left" w:pos="1710"/>
        </w:tabs>
        <w:spacing w:line="242" w:lineRule="auto"/>
        <w:ind w:left="720" w:right="116"/>
        <w:jc w:val="both"/>
        <w:rPr>
          <w:rFonts w:cs="Times New Roman"/>
          <w:color w:val="FF0000"/>
        </w:rPr>
      </w:pPr>
      <w:r w:rsidRPr="0024744B">
        <w:rPr>
          <w:rFonts w:eastAsia="Calibri" w:cs="Times New Roman"/>
          <w:color w:val="FF0000"/>
        </w:rPr>
        <w:t xml:space="preserve">(d) </w:t>
      </w:r>
      <w:r w:rsidRPr="0024744B">
        <w:rPr>
          <w:rFonts w:eastAsia="Calibri" w:cs="Times New Roman"/>
          <w:color w:val="FF0000"/>
        </w:rPr>
        <w:tab/>
        <w:t>Scope of services to be provided in out</w:t>
      </w:r>
      <w:r w:rsidR="008D11B6">
        <w:rPr>
          <w:rFonts w:eastAsia="Calibri" w:cs="Times New Roman"/>
          <w:color w:val="FF0000"/>
        </w:rPr>
        <w:t>-</w:t>
      </w:r>
      <w:r w:rsidRPr="0024744B">
        <w:rPr>
          <w:rFonts w:eastAsia="Calibri" w:cs="Times New Roman"/>
          <w:color w:val="FF0000"/>
        </w:rPr>
        <w:t>of</w:t>
      </w:r>
      <w:r w:rsidR="008D11B6">
        <w:rPr>
          <w:rFonts w:eastAsia="Calibri" w:cs="Times New Roman"/>
          <w:color w:val="FF0000"/>
        </w:rPr>
        <w:t>-</w:t>
      </w:r>
      <w:r w:rsidRPr="0024744B">
        <w:rPr>
          <w:rFonts w:eastAsia="Calibri" w:cs="Times New Roman"/>
          <w:color w:val="FF0000"/>
        </w:rPr>
        <w:t>office settings</w:t>
      </w:r>
      <w:r w:rsidR="002D7911">
        <w:rPr>
          <w:rFonts w:eastAsia="Calibri" w:cs="Times New Roman"/>
          <w:color w:val="FF0000"/>
        </w:rPr>
        <w:t xml:space="preserve"> </w:t>
      </w:r>
      <w:r w:rsidRPr="0024744B">
        <w:rPr>
          <w:rFonts w:eastAsia="Calibri" w:cs="Times New Roman"/>
          <w:color w:val="FF0000"/>
        </w:rPr>
        <w:t>under the MDF permit;</w:t>
      </w:r>
    </w:p>
    <w:p w14:paraId="3049B957" w14:textId="77777777" w:rsidR="0024744B" w:rsidRPr="0024744B" w:rsidRDefault="0024744B" w:rsidP="0024744B">
      <w:pPr>
        <w:widowControl/>
        <w:tabs>
          <w:tab w:val="left" w:pos="720"/>
        </w:tabs>
        <w:spacing w:after="200" w:line="276" w:lineRule="auto"/>
        <w:ind w:left="72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(e)</w:t>
      </w:r>
      <w:r w:rsidRPr="0024744B">
        <w:rPr>
          <w:rFonts w:ascii="Times New Roman" w:eastAsia="Calibri" w:hAnsi="Times New Roman" w:cs="Times New Roman"/>
          <w:color w:val="FF0000"/>
          <w:sz w:val="24"/>
          <w:szCs w:val="24"/>
        </w:rPr>
        <w:tab/>
        <w:t xml:space="preserve">A copy of the Written Collaborative Agreement (WCA) with collaborating licensed dentist </w:t>
      </w:r>
    </w:p>
    <w:p w14:paraId="17581EE4" w14:textId="77777777" w:rsidR="0024744B" w:rsidRPr="0024744B" w:rsidRDefault="0024744B" w:rsidP="0024744B">
      <w:pPr>
        <w:widowControl/>
        <w:tabs>
          <w:tab w:val="left" w:pos="720"/>
        </w:tabs>
        <w:spacing w:after="200" w:line="276" w:lineRule="auto"/>
        <w:ind w:left="72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(f)</w:t>
      </w:r>
      <w:r w:rsidRPr="0024744B">
        <w:rPr>
          <w:rFonts w:ascii="Times New Roman" w:eastAsia="Calibri" w:hAnsi="Times New Roman" w:cs="Times New Roman"/>
          <w:color w:val="FF0000"/>
          <w:sz w:val="24"/>
          <w:szCs w:val="24"/>
        </w:rPr>
        <w:tab/>
        <w:t>Documentation with respect to ownership of equipment and materials to be used by applicant, including but not limited to sterilizing equipment, and if the applicant is not the owner, documentation of authorization for applicant to use equipment and materials and for Board inspection;</w:t>
      </w:r>
    </w:p>
    <w:p w14:paraId="2AA5D3F7" w14:textId="77777777" w:rsidR="0024744B" w:rsidRPr="0024744B" w:rsidRDefault="0024744B" w:rsidP="0024744B">
      <w:pPr>
        <w:widowControl/>
        <w:tabs>
          <w:tab w:val="left" w:pos="720"/>
        </w:tabs>
        <w:spacing w:line="276" w:lineRule="auto"/>
        <w:ind w:left="72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(g)</w:t>
      </w:r>
      <w:r w:rsidRPr="0024744B">
        <w:rPr>
          <w:rFonts w:ascii="Times New Roman" w:eastAsia="Calibri" w:hAnsi="Times New Roman" w:cs="Times New Roman"/>
          <w:color w:val="FF0000"/>
          <w:sz w:val="24"/>
          <w:szCs w:val="24"/>
        </w:rPr>
        <w:tab/>
        <w:t>Documentation of most recent maintenance of dental equipment and expiration date of materials to be used by the applicant for providing dental hygiene services;</w:t>
      </w:r>
    </w:p>
    <w:p w14:paraId="36C17AFB" w14:textId="77777777" w:rsidR="0024744B" w:rsidRPr="00DD010B" w:rsidRDefault="0024744B" w:rsidP="0024744B">
      <w:pPr>
        <w:pStyle w:val="BodyText"/>
        <w:tabs>
          <w:tab w:val="left" w:pos="1440"/>
          <w:tab w:val="left" w:pos="1710"/>
        </w:tabs>
        <w:spacing w:line="242" w:lineRule="auto"/>
        <w:ind w:left="720" w:right="116"/>
        <w:jc w:val="both"/>
        <w:rPr>
          <w:rFonts w:eastAsia="Calibri" w:cs="Times New Roman"/>
          <w:color w:val="FF0000"/>
        </w:rPr>
      </w:pPr>
      <w:r w:rsidRPr="0024744B">
        <w:rPr>
          <w:rFonts w:eastAsia="Calibri" w:cs="Times New Roman"/>
          <w:color w:val="FF0000"/>
        </w:rPr>
        <w:t>(h)</w:t>
      </w:r>
      <w:r w:rsidRPr="0024744B">
        <w:rPr>
          <w:rFonts w:eastAsia="Calibri" w:cs="Times New Roman"/>
          <w:color w:val="FF0000"/>
        </w:rPr>
        <w:tab/>
        <w:t xml:space="preserve">Copy of vehicle registration and expiration </w:t>
      </w:r>
      <w:r w:rsidRPr="00DD010B">
        <w:rPr>
          <w:rFonts w:eastAsia="Calibri" w:cs="Times New Roman"/>
          <w:color w:val="FF0000"/>
        </w:rPr>
        <w:t>date of inspection sticker;</w:t>
      </w:r>
    </w:p>
    <w:p w14:paraId="3797B744" w14:textId="0A3EE5AB" w:rsidR="0024744B" w:rsidRPr="0024744B" w:rsidRDefault="0024744B" w:rsidP="0024744B">
      <w:pPr>
        <w:pStyle w:val="BodyText"/>
        <w:tabs>
          <w:tab w:val="left" w:pos="1440"/>
          <w:tab w:val="left" w:pos="1710"/>
        </w:tabs>
        <w:spacing w:line="242" w:lineRule="auto"/>
        <w:ind w:left="720" w:right="116"/>
        <w:jc w:val="both"/>
        <w:rPr>
          <w:rFonts w:eastAsia="Calibri" w:cs="Times New Roman"/>
          <w:color w:val="FF0000"/>
        </w:rPr>
      </w:pPr>
      <w:r w:rsidRPr="0024744B">
        <w:rPr>
          <w:rFonts w:eastAsia="Calibri" w:cs="Times New Roman"/>
          <w:color w:val="FF0000"/>
        </w:rPr>
        <w:t>(i)</w:t>
      </w:r>
      <w:r w:rsidRPr="0024744B">
        <w:rPr>
          <w:rFonts w:eastAsia="Calibri" w:cs="Times New Roman"/>
          <w:color w:val="FF0000"/>
        </w:rPr>
        <w:tab/>
      </w:r>
      <w:r w:rsidRPr="00DD010B">
        <w:rPr>
          <w:rFonts w:eastAsia="Calibri" w:cs="Times New Roman"/>
          <w:color w:val="FF0000"/>
        </w:rPr>
        <w:t xml:space="preserve">Documentation of passing weekly spore testing results for the immediate three months prior to submitting an application if using non-disposable patient care items. A newly established </w:t>
      </w:r>
      <w:r w:rsidRPr="0024744B">
        <w:rPr>
          <w:rFonts w:eastAsia="Calibri" w:cs="Times New Roman"/>
          <w:color w:val="FF0000"/>
        </w:rPr>
        <w:t>MDF less than three months prior to submitting a MDF permit application shall provide a</w:t>
      </w:r>
      <w:r w:rsidR="00CF4C2E">
        <w:rPr>
          <w:rFonts w:eastAsia="Calibri" w:cs="Times New Roman"/>
          <w:color w:val="FF0000"/>
        </w:rPr>
        <w:t xml:space="preserve">ll spore testing results </w:t>
      </w:r>
      <w:r w:rsidR="00CF4C2E" w:rsidRPr="00CF4C2E">
        <w:rPr>
          <w:rFonts w:eastAsia="Calibri" w:cs="Times New Roman"/>
          <w:color w:val="FF0000"/>
        </w:rPr>
        <w:t>if using non-disposable patient care items</w:t>
      </w:r>
      <w:r w:rsidRPr="0024744B">
        <w:rPr>
          <w:rFonts w:eastAsia="Calibri" w:cs="Times New Roman"/>
          <w:color w:val="FF0000"/>
        </w:rPr>
        <w:t>;</w:t>
      </w:r>
    </w:p>
    <w:p w14:paraId="525E7B80" w14:textId="77777777" w:rsidR="0024744B" w:rsidRPr="0024744B" w:rsidRDefault="0024744B" w:rsidP="0024744B">
      <w:pPr>
        <w:pStyle w:val="BodyText"/>
        <w:tabs>
          <w:tab w:val="left" w:pos="1440"/>
          <w:tab w:val="left" w:pos="1710"/>
        </w:tabs>
        <w:spacing w:line="242" w:lineRule="auto"/>
        <w:ind w:left="720" w:right="116"/>
        <w:jc w:val="both"/>
        <w:rPr>
          <w:rFonts w:eastAsia="Calibri" w:cs="Times New Roman"/>
          <w:color w:val="FF0000"/>
        </w:rPr>
      </w:pPr>
      <w:r w:rsidRPr="0024744B">
        <w:rPr>
          <w:rFonts w:eastAsia="Calibri" w:cs="Times New Roman"/>
          <w:color w:val="FF0000"/>
        </w:rPr>
        <w:t>(j)</w:t>
      </w:r>
      <w:r w:rsidRPr="0024744B">
        <w:rPr>
          <w:rFonts w:eastAsia="Calibri" w:cs="Times New Roman"/>
          <w:color w:val="FF0000"/>
        </w:rPr>
        <w:tab/>
        <w:t xml:space="preserve">A request for an on-site inspection by the Board of the equipment, materials and medications to be used by the applicant; </w:t>
      </w:r>
    </w:p>
    <w:p w14:paraId="0DB4C880" w14:textId="77777777" w:rsidR="0024744B" w:rsidRPr="0024744B" w:rsidRDefault="0024744B" w:rsidP="0024744B">
      <w:pPr>
        <w:pStyle w:val="BodyText"/>
        <w:tabs>
          <w:tab w:val="left" w:pos="1440"/>
          <w:tab w:val="left" w:pos="1710"/>
        </w:tabs>
        <w:spacing w:line="242" w:lineRule="auto"/>
        <w:ind w:left="720" w:right="116"/>
        <w:rPr>
          <w:rFonts w:eastAsia="Calibri" w:cs="Times New Roman"/>
          <w:color w:val="FF0000"/>
        </w:rPr>
      </w:pPr>
      <w:r w:rsidRPr="0024744B">
        <w:rPr>
          <w:rFonts w:eastAsia="Calibri" w:cs="Times New Roman"/>
          <w:color w:val="FF0000"/>
        </w:rPr>
        <w:t>(k)</w:t>
      </w:r>
      <w:r w:rsidRPr="0024744B">
        <w:rPr>
          <w:rFonts w:eastAsia="Calibri" w:cs="Times New Roman"/>
          <w:color w:val="FF0000"/>
        </w:rPr>
        <w:tab/>
        <w:t>Copies of the following:</w:t>
      </w:r>
    </w:p>
    <w:p w14:paraId="6B7C98A9" w14:textId="77777777" w:rsidR="0024744B" w:rsidRPr="0024744B" w:rsidRDefault="0024744B" w:rsidP="0024744B">
      <w:pPr>
        <w:pStyle w:val="ListParagraph"/>
        <w:widowControl/>
        <w:numPr>
          <w:ilvl w:val="0"/>
          <w:numId w:val="17"/>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Medical history form to be used by the applicant;</w:t>
      </w:r>
    </w:p>
    <w:p w14:paraId="25F97425" w14:textId="77777777" w:rsidR="0024744B" w:rsidRPr="0024744B" w:rsidRDefault="0024744B" w:rsidP="0024744B">
      <w:pPr>
        <w:pStyle w:val="ListParagraph"/>
        <w:widowControl/>
        <w:numPr>
          <w:ilvl w:val="0"/>
          <w:numId w:val="17"/>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Informed consent form consistent with M.G.L. c. 112, §51 to be used by the applicant;</w:t>
      </w:r>
    </w:p>
    <w:p w14:paraId="6DE986E1" w14:textId="77777777" w:rsidR="0024744B" w:rsidRPr="0024744B" w:rsidRDefault="0024744B" w:rsidP="0024744B">
      <w:pPr>
        <w:pStyle w:val="ListParagraph"/>
        <w:widowControl/>
        <w:numPr>
          <w:ilvl w:val="0"/>
          <w:numId w:val="17"/>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Information Sheet for referral and assessment of dental needs to be used by the applicant;</w:t>
      </w:r>
    </w:p>
    <w:p w14:paraId="32E864F8" w14:textId="77777777" w:rsidR="0024744B" w:rsidRPr="0024744B" w:rsidRDefault="0024744B" w:rsidP="0024744B">
      <w:pPr>
        <w:pStyle w:val="ListParagraph"/>
        <w:widowControl/>
        <w:numPr>
          <w:ilvl w:val="0"/>
          <w:numId w:val="17"/>
        </w:numPr>
        <w:spacing w:after="200"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Schedule of emergency equipment checks and maintenance; and</w:t>
      </w:r>
    </w:p>
    <w:p w14:paraId="1876420E" w14:textId="77777777" w:rsidR="0024744B" w:rsidRPr="0024744B" w:rsidRDefault="0024744B" w:rsidP="0024744B">
      <w:pPr>
        <w:pStyle w:val="ListParagraph"/>
        <w:widowControl/>
        <w:numPr>
          <w:ilvl w:val="0"/>
          <w:numId w:val="17"/>
        </w:numPr>
        <w:spacing w:line="276" w:lineRule="auto"/>
        <w:ind w:left="1440" w:firstLine="0"/>
        <w:contextualSpacing/>
        <w:jc w:val="both"/>
        <w:rPr>
          <w:rFonts w:ascii="Times New Roman" w:eastAsia="Calibri" w:hAnsi="Times New Roman" w:cs="Times New Roman"/>
          <w:color w:val="FF0000"/>
          <w:sz w:val="24"/>
          <w:szCs w:val="24"/>
        </w:rPr>
      </w:pPr>
      <w:r w:rsidRPr="0024744B">
        <w:rPr>
          <w:rFonts w:ascii="Times New Roman" w:eastAsia="Calibri" w:hAnsi="Times New Roman" w:cs="Times New Roman"/>
          <w:color w:val="FF0000"/>
          <w:sz w:val="24"/>
          <w:szCs w:val="24"/>
        </w:rPr>
        <w:t>Written protocol for managing emergencies.</w:t>
      </w:r>
    </w:p>
    <w:p w14:paraId="0BD0E343" w14:textId="77777777" w:rsidR="0024744B" w:rsidRDefault="0024744B" w:rsidP="0024744B">
      <w:pPr>
        <w:pStyle w:val="BodyText"/>
        <w:tabs>
          <w:tab w:val="left" w:pos="1440"/>
        </w:tabs>
        <w:spacing w:line="242" w:lineRule="auto"/>
        <w:ind w:left="720" w:right="116"/>
        <w:rPr>
          <w:rFonts w:eastAsia="Calibri" w:cs="Times New Roman"/>
          <w:color w:val="FF0000"/>
        </w:rPr>
      </w:pPr>
      <w:r w:rsidRPr="0024744B">
        <w:rPr>
          <w:rFonts w:eastAsia="Calibri" w:cs="Times New Roman"/>
          <w:color w:val="FF0000"/>
        </w:rPr>
        <w:t>(l)</w:t>
      </w:r>
      <w:r w:rsidRPr="0024744B">
        <w:rPr>
          <w:rFonts w:eastAsia="Calibri" w:cs="Times New Roman"/>
          <w:color w:val="FF0000"/>
        </w:rPr>
        <w:tab/>
        <w:t xml:space="preserve">Other information </w:t>
      </w:r>
      <w:r w:rsidRPr="00DD010B">
        <w:rPr>
          <w:rFonts w:eastAsia="Calibri" w:cs="Times New Roman"/>
          <w:color w:val="FF0000"/>
        </w:rPr>
        <w:t>as may be required by the Board.</w:t>
      </w:r>
    </w:p>
    <w:p w14:paraId="02B1FB98" w14:textId="77777777" w:rsidR="008E1ED6" w:rsidRPr="0024744B" w:rsidRDefault="008E1ED6" w:rsidP="00EC5AD0">
      <w:pPr>
        <w:pStyle w:val="BodyText"/>
        <w:tabs>
          <w:tab w:val="left" w:pos="1440"/>
        </w:tabs>
        <w:ind w:left="0"/>
        <w:rPr>
          <w:u w:val="single" w:color="000000"/>
        </w:rPr>
      </w:pPr>
    </w:p>
    <w:p w14:paraId="7D1143CB" w14:textId="40C24BD6" w:rsidR="00082C78" w:rsidRDefault="003305E6" w:rsidP="00082C78">
      <w:pPr>
        <w:pStyle w:val="BodyText"/>
        <w:tabs>
          <w:tab w:val="left" w:pos="720"/>
        </w:tabs>
        <w:ind w:left="0"/>
        <w:rPr>
          <w:color w:val="FF0000"/>
          <w:u w:val="single" w:color="000000"/>
        </w:rPr>
      </w:pPr>
      <w:r w:rsidRPr="0024744B">
        <w:rPr>
          <w:u w:val="single" w:color="000000"/>
        </w:rPr>
        <w:t>7.0</w:t>
      </w:r>
      <w:r w:rsidR="008E6F47" w:rsidRPr="0024744B">
        <w:rPr>
          <w:u w:val="single" w:color="000000"/>
        </w:rPr>
        <w:t>5</w:t>
      </w:r>
      <w:r w:rsidR="008E6F47">
        <w:rPr>
          <w:u w:val="single" w:color="000000"/>
        </w:rPr>
        <w:t>:</w:t>
      </w:r>
      <w:r w:rsidR="008E6F47">
        <w:rPr>
          <w:u w:val="single" w:color="000000"/>
        </w:rPr>
        <w:tab/>
      </w:r>
      <w:r w:rsidR="00022F85" w:rsidRPr="008E6F47">
        <w:rPr>
          <w:strike/>
          <w:color w:val="FF0000"/>
          <w:spacing w:val="-1"/>
          <w:u w:val="single" w:color="000000"/>
        </w:rPr>
        <w:t>Physical</w:t>
      </w:r>
      <w:r w:rsidR="00022F85" w:rsidRPr="008E6F47">
        <w:rPr>
          <w:strike/>
          <w:color w:val="FF0000"/>
          <w:u w:val="single" w:color="000000"/>
        </w:rPr>
        <w:t xml:space="preserve"> </w:t>
      </w:r>
      <w:r w:rsidR="00022F85" w:rsidRPr="008E6F47">
        <w:rPr>
          <w:strike/>
          <w:color w:val="FF0000"/>
          <w:spacing w:val="-1"/>
          <w:u w:val="single" w:color="000000"/>
        </w:rPr>
        <w:t>Requirements</w:t>
      </w:r>
      <w:r w:rsidR="00022F85" w:rsidRPr="008E6F47">
        <w:rPr>
          <w:strike/>
          <w:color w:val="FF0000"/>
          <w:u w:val="single" w:color="000000"/>
        </w:rPr>
        <w:t xml:space="preserve"> for Mobile </w:t>
      </w:r>
      <w:r w:rsidR="00022F85" w:rsidRPr="008E6F47">
        <w:rPr>
          <w:strike/>
          <w:color w:val="FF0000"/>
          <w:spacing w:val="-1"/>
          <w:u w:val="single" w:color="000000"/>
        </w:rPr>
        <w:t>Dental</w:t>
      </w:r>
      <w:r w:rsidR="00022F85" w:rsidRPr="008E6F47">
        <w:rPr>
          <w:strike/>
          <w:color w:val="FF0000"/>
          <w:u w:val="single" w:color="000000"/>
        </w:rPr>
        <w:t xml:space="preserve"> </w:t>
      </w:r>
      <w:r w:rsidR="00022F85" w:rsidRPr="008E6F47">
        <w:rPr>
          <w:strike/>
          <w:color w:val="FF0000"/>
          <w:spacing w:val="-1"/>
          <w:u w:val="single" w:color="000000"/>
        </w:rPr>
        <w:t>Facility</w:t>
      </w:r>
      <w:r w:rsidR="00022F85" w:rsidRPr="008E6F47">
        <w:rPr>
          <w:strike/>
          <w:color w:val="FF0000"/>
          <w:spacing w:val="-7"/>
          <w:u w:val="single" w:color="000000"/>
        </w:rPr>
        <w:t xml:space="preserve"> </w:t>
      </w:r>
      <w:r w:rsidR="00022F85" w:rsidRPr="008E6F47">
        <w:rPr>
          <w:strike/>
          <w:color w:val="FF0000"/>
          <w:u w:val="single" w:color="000000"/>
        </w:rPr>
        <w:t xml:space="preserve">and Portable </w:t>
      </w:r>
      <w:r w:rsidR="00022F85" w:rsidRPr="008E6F47">
        <w:rPr>
          <w:strike/>
          <w:color w:val="FF0000"/>
          <w:spacing w:val="-1"/>
          <w:u w:val="single" w:color="000000"/>
        </w:rPr>
        <w:t>Dental</w:t>
      </w:r>
      <w:r w:rsidR="00022F85" w:rsidRPr="008E6F47">
        <w:rPr>
          <w:strike/>
          <w:color w:val="FF0000"/>
          <w:u w:val="single" w:color="000000"/>
        </w:rPr>
        <w:t xml:space="preserve"> </w:t>
      </w:r>
      <w:r w:rsidR="00022F85" w:rsidRPr="00082C78">
        <w:rPr>
          <w:strike/>
          <w:color w:val="FF0000"/>
          <w:spacing w:val="-1"/>
          <w:u w:val="single" w:color="000000"/>
        </w:rPr>
        <w:t>Operations</w:t>
      </w:r>
      <w:r w:rsidR="00082C78" w:rsidRPr="00082C78">
        <w:rPr>
          <w:color w:val="FF0000"/>
          <w:u w:val="single" w:color="000000"/>
        </w:rPr>
        <w:t xml:space="preserve">Expiration and Renewal of </w:t>
      </w:r>
      <w:r w:rsidR="00082C78">
        <w:rPr>
          <w:color w:val="FF0000"/>
          <w:u w:val="single" w:color="000000"/>
        </w:rPr>
        <w:t>a PDO or MDF Permit</w:t>
      </w:r>
    </w:p>
    <w:p w14:paraId="0730E4AC" w14:textId="393800F9" w:rsidR="00EE08F4" w:rsidRPr="008E6F47" w:rsidRDefault="00EE08F4" w:rsidP="0024744B">
      <w:pPr>
        <w:pStyle w:val="BodyText"/>
        <w:tabs>
          <w:tab w:val="left" w:pos="720"/>
        </w:tabs>
        <w:ind w:left="0"/>
        <w:rPr>
          <w:color w:val="FF0000"/>
        </w:rPr>
      </w:pPr>
    </w:p>
    <w:p w14:paraId="6CAAFDCA" w14:textId="2DA202EE" w:rsidR="00082C78" w:rsidRPr="00082C78" w:rsidRDefault="00082C78" w:rsidP="00082C78">
      <w:pPr>
        <w:widowControl/>
        <w:numPr>
          <w:ilvl w:val="0"/>
          <w:numId w:val="22"/>
        </w:numPr>
        <w:ind w:left="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An MDF or PDO shall comply with all applicable local, state and federal statutes, regulations, or ordinances concerning radiographic equipment, flammability, ventilation, construction, sanitation, zoning, infectious waste management, OSHA Standards at 29 CFR, </w:t>
      </w:r>
      <w:r w:rsidRPr="00082C78">
        <w:rPr>
          <w:rFonts w:ascii="Times New Roman" w:hAnsi="Times New Roman" w:cs="Times New Roman"/>
          <w:i/>
          <w:strike/>
          <w:color w:val="FF0000"/>
          <w:sz w:val="24"/>
          <w:szCs w:val="24"/>
        </w:rPr>
        <w:t>CDC Guidelines</w:t>
      </w:r>
      <w:r w:rsidRPr="00082C78">
        <w:rPr>
          <w:rFonts w:ascii="Times New Roman" w:hAnsi="Times New Roman" w:cs="Times New Roman"/>
          <w:strike/>
          <w:color w:val="FF0000"/>
          <w:sz w:val="24"/>
          <w:szCs w:val="24"/>
        </w:rPr>
        <w:t xml:space="preserve">, and for the registration and operation of a motor vehicle being used for the provision of mobile or portable dental services. </w:t>
      </w:r>
    </w:p>
    <w:p w14:paraId="3B572CD8" w14:textId="77777777" w:rsidR="00082C78" w:rsidRPr="00082C78" w:rsidRDefault="00082C78" w:rsidP="00082C78">
      <w:pPr>
        <w:widowControl/>
        <w:jc w:val="both"/>
        <w:rPr>
          <w:rFonts w:ascii="Times New Roman" w:hAnsi="Times New Roman" w:cs="Times New Roman"/>
          <w:strike/>
          <w:color w:val="FF0000"/>
          <w:sz w:val="24"/>
          <w:szCs w:val="24"/>
        </w:rPr>
      </w:pPr>
    </w:p>
    <w:p w14:paraId="76D714F5" w14:textId="77777777" w:rsidR="00082C78" w:rsidRPr="00082C78" w:rsidRDefault="00082C78" w:rsidP="00082C78">
      <w:pPr>
        <w:widowControl/>
        <w:numPr>
          <w:ilvl w:val="0"/>
          <w:numId w:val="22"/>
        </w:numPr>
        <w:ind w:left="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The MDF or PDO shall have the following: </w:t>
      </w:r>
    </w:p>
    <w:p w14:paraId="344BEE78" w14:textId="77777777" w:rsidR="00082C78" w:rsidRPr="00082C78" w:rsidRDefault="00082C78" w:rsidP="00082C78">
      <w:pPr>
        <w:widowControl/>
        <w:numPr>
          <w:ilvl w:val="1"/>
          <w:numId w:val="22"/>
        </w:numPr>
        <w:ind w:left="72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Handicap access; </w:t>
      </w:r>
    </w:p>
    <w:p w14:paraId="600847FC" w14:textId="77777777" w:rsidR="00082C78" w:rsidRPr="00082C78" w:rsidRDefault="00082C78" w:rsidP="00082C78">
      <w:pPr>
        <w:widowControl/>
        <w:numPr>
          <w:ilvl w:val="1"/>
          <w:numId w:val="22"/>
        </w:numPr>
        <w:ind w:left="72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Equipment and sterilization systems which are necessary to comply with </w:t>
      </w:r>
      <w:r w:rsidRPr="00082C78">
        <w:rPr>
          <w:rFonts w:ascii="Times New Roman" w:hAnsi="Times New Roman" w:cs="Times New Roman"/>
          <w:i/>
          <w:strike/>
          <w:color w:val="FF0000"/>
          <w:sz w:val="24"/>
          <w:szCs w:val="24"/>
        </w:rPr>
        <w:t>CDC Guidelines</w:t>
      </w:r>
      <w:r w:rsidRPr="00082C78">
        <w:rPr>
          <w:rFonts w:ascii="Times New Roman" w:hAnsi="Times New Roman" w:cs="Times New Roman"/>
          <w:strike/>
          <w:color w:val="FF0000"/>
          <w:sz w:val="24"/>
          <w:szCs w:val="24"/>
        </w:rPr>
        <w:t xml:space="preserve">; </w:t>
      </w:r>
    </w:p>
    <w:p w14:paraId="38BE78F2" w14:textId="77777777" w:rsidR="00082C78" w:rsidRPr="00082C78" w:rsidRDefault="00082C78" w:rsidP="00082C78">
      <w:pPr>
        <w:widowControl/>
        <w:numPr>
          <w:ilvl w:val="1"/>
          <w:numId w:val="22"/>
        </w:numPr>
        <w:ind w:left="72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Ready access to an adequate supply of potable water; </w:t>
      </w:r>
    </w:p>
    <w:p w14:paraId="7E32B30D" w14:textId="77777777" w:rsidR="00082C78" w:rsidRPr="00082C78" w:rsidRDefault="00082C78" w:rsidP="00082C78">
      <w:pPr>
        <w:widowControl/>
        <w:numPr>
          <w:ilvl w:val="1"/>
          <w:numId w:val="22"/>
        </w:numPr>
        <w:ind w:left="72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Ready access to hand-washing and toilet facilities; </w:t>
      </w:r>
    </w:p>
    <w:p w14:paraId="7A0C0370" w14:textId="77777777" w:rsidR="00082C78" w:rsidRPr="00082C78" w:rsidRDefault="00082C78" w:rsidP="00082C78">
      <w:pPr>
        <w:widowControl/>
        <w:numPr>
          <w:ilvl w:val="1"/>
          <w:numId w:val="22"/>
        </w:numPr>
        <w:ind w:left="720"/>
        <w:jc w:val="both"/>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A covered galvanized, stainless steel, or other non-corrosive container for deposit of refuse and waste material as required by 310 CMR 73.00:  </w:t>
      </w:r>
      <w:r w:rsidRPr="00082C78">
        <w:rPr>
          <w:rFonts w:ascii="Times New Roman" w:hAnsi="Times New Roman" w:cs="Times New Roman"/>
          <w:strike/>
          <w:color w:val="FF0000"/>
          <w:sz w:val="24"/>
          <w:szCs w:val="24"/>
          <w:u w:val="single" w:color="000000"/>
        </w:rPr>
        <w:t>Amalgam, Wastewater and</w:t>
      </w:r>
      <w:r w:rsidRPr="00082C78">
        <w:rPr>
          <w:rFonts w:ascii="Times New Roman" w:hAnsi="Times New Roman" w:cs="Times New Roman"/>
          <w:strike/>
          <w:color w:val="FF0000"/>
          <w:sz w:val="24"/>
          <w:szCs w:val="24"/>
        </w:rPr>
        <w:t xml:space="preserve"> </w:t>
      </w:r>
    </w:p>
    <w:p w14:paraId="0A4E92EF" w14:textId="77777777" w:rsidR="00082C78" w:rsidRPr="00082C78" w:rsidRDefault="00082C78" w:rsidP="00082C78">
      <w:pPr>
        <w:ind w:left="720" w:right="3467"/>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u w:val="single" w:color="000000"/>
        </w:rPr>
        <w:t>Recycling Regulations for Dental Facilities</w:t>
      </w:r>
      <w:r w:rsidRPr="00082C78">
        <w:rPr>
          <w:rFonts w:ascii="Times New Roman" w:hAnsi="Times New Roman" w:cs="Times New Roman"/>
          <w:strike/>
          <w:color w:val="FF0000"/>
          <w:sz w:val="24"/>
          <w:szCs w:val="24"/>
        </w:rPr>
        <w:t xml:space="preserve">; and </w:t>
      </w:r>
    </w:p>
    <w:p w14:paraId="39ECDA7F" w14:textId="3D38D8DD" w:rsidR="00082C78" w:rsidRPr="00082C78" w:rsidRDefault="00082C78" w:rsidP="00082C78">
      <w:pPr>
        <w:ind w:left="720" w:right="3467"/>
        <w:rPr>
          <w:rFonts w:ascii="Times New Roman" w:hAnsi="Times New Roman" w:cs="Times New Roman"/>
          <w:strike/>
          <w:color w:val="FF0000"/>
          <w:sz w:val="24"/>
          <w:szCs w:val="24"/>
        </w:rPr>
      </w:pPr>
      <w:r w:rsidRPr="00082C78">
        <w:rPr>
          <w:rFonts w:ascii="Times New Roman" w:hAnsi="Times New Roman" w:cs="Times New Roman"/>
          <w:strike/>
          <w:color w:val="FF0000"/>
          <w:sz w:val="24"/>
          <w:szCs w:val="24"/>
        </w:rPr>
        <w:t xml:space="preserve">(f)   Equipment necessary for services being provided. </w:t>
      </w:r>
    </w:p>
    <w:p w14:paraId="48E45C58" w14:textId="25420754" w:rsidR="00082C78" w:rsidRDefault="00082C78" w:rsidP="00082C78">
      <w:pPr>
        <w:ind w:right="3467"/>
        <w:rPr>
          <w:rFonts w:ascii="Times New Roman" w:hAnsi="Times New Roman" w:cs="Times New Roman"/>
          <w:sz w:val="24"/>
          <w:szCs w:val="24"/>
        </w:rPr>
      </w:pPr>
    </w:p>
    <w:p w14:paraId="1ECD29E7" w14:textId="77777777" w:rsidR="00082C78" w:rsidRPr="00082C78" w:rsidRDefault="00082C78" w:rsidP="00082C78">
      <w:pPr>
        <w:tabs>
          <w:tab w:val="left" w:pos="720"/>
        </w:tabs>
        <w:rPr>
          <w:rFonts w:ascii="Times New Roman" w:hAnsi="Times New Roman" w:cs="Times New Roman"/>
          <w:strike/>
          <w:color w:val="FF0000"/>
          <w:sz w:val="24"/>
          <w:szCs w:val="24"/>
          <w:u w:val="single"/>
        </w:rPr>
      </w:pPr>
      <w:r w:rsidRPr="00082C78">
        <w:rPr>
          <w:rFonts w:ascii="Times New Roman" w:hAnsi="Times New Roman" w:cs="Times New Roman"/>
          <w:color w:val="FF0000"/>
          <w:sz w:val="24"/>
          <w:szCs w:val="24"/>
          <w:u w:val="single"/>
        </w:rPr>
        <w:t>(1)</w:t>
      </w:r>
      <w:r w:rsidRPr="00082C78">
        <w:rPr>
          <w:rFonts w:ascii="Times New Roman" w:hAnsi="Times New Roman" w:cs="Times New Roman"/>
          <w:color w:val="FF0000"/>
          <w:sz w:val="24"/>
          <w:szCs w:val="24"/>
          <w:u w:val="single"/>
        </w:rPr>
        <w:tab/>
        <w:t>Unless timely renewed, a PDO or MDF permit shall expire on the 1</w:t>
      </w:r>
      <w:r w:rsidRPr="00082C78">
        <w:rPr>
          <w:rFonts w:ascii="Times New Roman" w:hAnsi="Times New Roman" w:cs="Times New Roman"/>
          <w:color w:val="FF0000"/>
          <w:sz w:val="24"/>
          <w:szCs w:val="24"/>
          <w:u w:val="single"/>
          <w:vertAlign w:val="superscript"/>
        </w:rPr>
        <w:t>st</w:t>
      </w:r>
      <w:r w:rsidRPr="00082C78">
        <w:rPr>
          <w:rFonts w:ascii="Times New Roman" w:hAnsi="Times New Roman" w:cs="Times New Roman"/>
          <w:color w:val="FF0000"/>
          <w:sz w:val="24"/>
          <w:szCs w:val="24"/>
          <w:u w:val="single"/>
        </w:rPr>
        <w:t xml:space="preserve"> day of April in the year that the permit holder’s dental or dental hygiene license expires.</w:t>
      </w:r>
    </w:p>
    <w:p w14:paraId="3FCD4BAC" w14:textId="77777777" w:rsidR="00082C78" w:rsidRPr="00082C78" w:rsidRDefault="00082C78" w:rsidP="00082C78">
      <w:pPr>
        <w:tabs>
          <w:tab w:val="left" w:pos="720"/>
        </w:tabs>
        <w:spacing w:line="243" w:lineRule="auto"/>
        <w:jc w:val="both"/>
        <w:rPr>
          <w:color w:val="FF0000"/>
        </w:rPr>
      </w:pPr>
    </w:p>
    <w:p w14:paraId="41DCEDA3" w14:textId="794A0C34" w:rsidR="00082C78" w:rsidRPr="00082C78" w:rsidRDefault="00082C78" w:rsidP="00082C78">
      <w:pPr>
        <w:tabs>
          <w:tab w:val="left" w:pos="720"/>
          <w:tab w:val="left" w:pos="1800"/>
        </w:tabs>
        <w:spacing w:line="243" w:lineRule="auto"/>
        <w:ind w:right="114"/>
        <w:jc w:val="both"/>
        <w:rPr>
          <w:rFonts w:ascii="Times New Roman" w:eastAsia="Times New Roman" w:hAnsi="Times New Roman"/>
          <w:color w:val="FF0000"/>
          <w:sz w:val="24"/>
          <w:szCs w:val="24"/>
          <w:u w:val="single"/>
        </w:rPr>
      </w:pPr>
      <w:r w:rsidRPr="00082C78">
        <w:rPr>
          <w:rFonts w:ascii="Times New Roman" w:eastAsia="Times New Roman" w:hAnsi="Times New Roman"/>
          <w:color w:val="FF0000"/>
          <w:sz w:val="24"/>
          <w:szCs w:val="24"/>
          <w:u w:val="single"/>
        </w:rPr>
        <w:t>(2)</w:t>
      </w:r>
      <w:r w:rsidRPr="00082C78">
        <w:rPr>
          <w:rFonts w:ascii="Times New Roman" w:eastAsia="Times New Roman" w:hAnsi="Times New Roman"/>
          <w:color w:val="FF0000"/>
          <w:sz w:val="24"/>
          <w:szCs w:val="24"/>
          <w:u w:val="single"/>
        </w:rPr>
        <w:tab/>
        <w:t>A permit holder may renew his or her permit concurrently with his or her license to practice dentistry or dental hygiene.  Renewal applications shall be made on forms specified by the Board for that purpose and accompanied by the permit fee established by the Secretary of Administration and Finance.  Unless both license and permit are renewed concurrently, a permit holder with an expired license may not renew his or her permit</w:t>
      </w:r>
      <w:r>
        <w:rPr>
          <w:rFonts w:ascii="Times New Roman" w:eastAsia="Times New Roman" w:hAnsi="Times New Roman"/>
          <w:color w:val="FF0000"/>
          <w:sz w:val="24"/>
          <w:szCs w:val="24"/>
          <w:u w:val="single"/>
        </w:rPr>
        <w:t>.</w:t>
      </w:r>
    </w:p>
    <w:p w14:paraId="25EAFD95" w14:textId="77777777" w:rsidR="00082C78" w:rsidRPr="00082C78" w:rsidRDefault="00082C78" w:rsidP="00082C78">
      <w:pPr>
        <w:ind w:right="3467"/>
        <w:rPr>
          <w:rFonts w:ascii="Times New Roman" w:hAnsi="Times New Roman" w:cs="Times New Roman"/>
          <w:sz w:val="24"/>
          <w:szCs w:val="24"/>
        </w:rPr>
      </w:pPr>
    </w:p>
    <w:p w14:paraId="5EFC435A" w14:textId="4B048E62" w:rsidR="00082C78" w:rsidRPr="00082C78" w:rsidRDefault="00855651" w:rsidP="00370341">
      <w:pPr>
        <w:pStyle w:val="BodyText"/>
        <w:tabs>
          <w:tab w:val="left" w:pos="720"/>
        </w:tabs>
        <w:ind w:left="0"/>
        <w:rPr>
          <w:strike/>
          <w:color w:val="FF0000"/>
          <w:u w:val="single" w:color="000000"/>
        </w:rPr>
      </w:pPr>
      <w:r w:rsidRPr="0024744B">
        <w:rPr>
          <w:u w:val="single" w:color="000000"/>
        </w:rPr>
        <w:t>7.</w:t>
      </w:r>
      <w:r w:rsidR="0024744B">
        <w:rPr>
          <w:u w:val="single" w:color="000000"/>
        </w:rPr>
        <w:t>06</w:t>
      </w:r>
      <w:r w:rsidR="004373E1" w:rsidRPr="0024744B">
        <w:rPr>
          <w:u w:val="single" w:color="000000"/>
        </w:rPr>
        <w:t>:</w:t>
      </w:r>
      <w:r w:rsidR="004373E1" w:rsidRPr="0024744B">
        <w:rPr>
          <w:u w:val="single" w:color="000000"/>
        </w:rPr>
        <w:tab/>
      </w:r>
      <w:r w:rsidR="00022F85" w:rsidRPr="004373E1">
        <w:rPr>
          <w:strike/>
          <w:color w:val="FF0000"/>
          <w:u w:val="single" w:color="000000"/>
        </w:rPr>
        <w:t xml:space="preserve">Cessation of </w:t>
      </w:r>
      <w:r w:rsidR="00022F85" w:rsidRPr="004373E1">
        <w:rPr>
          <w:strike/>
          <w:color w:val="FF0000"/>
          <w:spacing w:val="-1"/>
          <w:u w:val="single" w:color="000000"/>
        </w:rPr>
        <w:t>Operation</w:t>
      </w:r>
      <w:r w:rsidR="00022F85" w:rsidRPr="004373E1">
        <w:rPr>
          <w:strike/>
          <w:color w:val="FF0000"/>
          <w:u w:val="single" w:color="000000"/>
        </w:rPr>
        <w:t xml:space="preserve"> and </w:t>
      </w:r>
      <w:r w:rsidR="00022F85" w:rsidRPr="004373E1">
        <w:rPr>
          <w:strike/>
          <w:color w:val="FF0000"/>
          <w:spacing w:val="-1"/>
          <w:u w:val="single" w:color="000000"/>
        </w:rPr>
        <w:t>Transfer</w:t>
      </w:r>
      <w:r w:rsidR="00022F85" w:rsidRPr="004373E1">
        <w:rPr>
          <w:strike/>
          <w:color w:val="FF0000"/>
          <w:spacing w:val="-3"/>
          <w:u w:val="single" w:color="000000"/>
        </w:rPr>
        <w:t xml:space="preserve"> </w:t>
      </w:r>
      <w:r w:rsidR="00022F85" w:rsidRPr="004373E1">
        <w:rPr>
          <w:strike/>
          <w:color w:val="FF0000"/>
          <w:u w:val="single" w:color="000000"/>
        </w:rPr>
        <w:t xml:space="preserve">of </w:t>
      </w:r>
      <w:r w:rsidR="00022F85" w:rsidRPr="004373E1">
        <w:rPr>
          <w:strike/>
          <w:color w:val="FF0000"/>
          <w:spacing w:val="-1"/>
          <w:u w:val="single" w:color="000000"/>
        </w:rPr>
        <w:t>Ownership</w:t>
      </w:r>
      <w:r w:rsidR="00022F85" w:rsidRPr="004373E1">
        <w:rPr>
          <w:strike/>
          <w:color w:val="FF0000"/>
          <w:u w:val="single" w:color="000000"/>
        </w:rPr>
        <w:t xml:space="preserve"> or </w:t>
      </w:r>
      <w:r w:rsidR="00022F85" w:rsidRPr="00082C78">
        <w:rPr>
          <w:strike/>
          <w:color w:val="FF0000"/>
          <w:u w:val="single" w:color="000000"/>
        </w:rPr>
        <w:t>Control</w:t>
      </w:r>
      <w:r w:rsidR="00082C78" w:rsidRPr="00082C78">
        <w:rPr>
          <w:color w:val="FF0000"/>
          <w:u w:val="single"/>
        </w:rPr>
        <w:t>Responsibilities of PDO or MDF Permit Holders</w:t>
      </w:r>
    </w:p>
    <w:p w14:paraId="1B16DF1D" w14:textId="77777777" w:rsidR="004373E1" w:rsidRPr="004373E1" w:rsidRDefault="004373E1" w:rsidP="00370341">
      <w:pPr>
        <w:pStyle w:val="BodyText"/>
        <w:tabs>
          <w:tab w:val="left" w:pos="720"/>
        </w:tabs>
        <w:ind w:left="0"/>
        <w:rPr>
          <w:color w:val="FF0000"/>
        </w:rPr>
      </w:pPr>
    </w:p>
    <w:p w14:paraId="577A1C1F" w14:textId="77777777" w:rsidR="00EE08F4" w:rsidRPr="004373E1" w:rsidRDefault="00022F85" w:rsidP="00370341">
      <w:pPr>
        <w:pStyle w:val="BodyText"/>
        <w:numPr>
          <w:ilvl w:val="0"/>
          <w:numId w:val="1"/>
        </w:numPr>
        <w:tabs>
          <w:tab w:val="left" w:pos="720"/>
          <w:tab w:val="left" w:pos="1260"/>
        </w:tabs>
        <w:spacing w:before="10"/>
        <w:ind w:left="0" w:firstLine="0"/>
        <w:jc w:val="both"/>
        <w:rPr>
          <w:strike/>
          <w:color w:val="FF0000"/>
        </w:rPr>
      </w:pPr>
      <w:r w:rsidRPr="004373E1">
        <w:rPr>
          <w:strike/>
          <w:color w:val="FF0000"/>
          <w:spacing w:val="-1"/>
        </w:rPr>
        <w:t>Upon</w:t>
      </w:r>
      <w:r w:rsidRPr="004373E1">
        <w:rPr>
          <w:strike/>
          <w:color w:val="FF0000"/>
          <w:spacing w:val="1"/>
        </w:rPr>
        <w:t xml:space="preserve"> </w:t>
      </w:r>
      <w:r w:rsidRPr="004373E1">
        <w:rPr>
          <w:strike/>
          <w:color w:val="FF0000"/>
          <w:spacing w:val="-1"/>
        </w:rPr>
        <w:t>cessation</w:t>
      </w:r>
      <w:r w:rsidRPr="004373E1">
        <w:rPr>
          <w:strike/>
          <w:color w:val="FF0000"/>
          <w:spacing w:val="1"/>
        </w:rPr>
        <w:t xml:space="preserve"> </w:t>
      </w:r>
      <w:r w:rsidRPr="004373E1">
        <w:rPr>
          <w:strike/>
          <w:color w:val="FF0000"/>
          <w:spacing w:val="-1"/>
        </w:rPr>
        <w:t>of</w:t>
      </w:r>
      <w:r w:rsidRPr="004373E1">
        <w:rPr>
          <w:strike/>
          <w:color w:val="FF0000"/>
          <w:spacing w:val="1"/>
        </w:rPr>
        <w:t xml:space="preserve"> </w:t>
      </w:r>
      <w:r w:rsidRPr="004373E1">
        <w:rPr>
          <w:strike/>
          <w:color w:val="FF0000"/>
          <w:spacing w:val="-1"/>
        </w:rPr>
        <w:t>operation,</w:t>
      </w:r>
      <w:r w:rsidRPr="004373E1">
        <w:rPr>
          <w:strike/>
          <w:color w:val="FF0000"/>
          <w:spacing w:val="-2"/>
        </w:rPr>
        <w:t xml:space="preserve"> </w:t>
      </w:r>
      <w:r w:rsidRPr="004373E1">
        <w:rPr>
          <w:strike/>
          <w:color w:val="FF0000"/>
        </w:rPr>
        <w:t>the</w:t>
      </w:r>
      <w:r w:rsidRPr="004373E1">
        <w:rPr>
          <w:strike/>
          <w:color w:val="FF0000"/>
          <w:spacing w:val="-3"/>
        </w:rPr>
        <w:t xml:space="preserve"> </w:t>
      </w:r>
      <w:r w:rsidRPr="004373E1">
        <w:rPr>
          <w:strike/>
          <w:color w:val="FF0000"/>
          <w:spacing w:val="-1"/>
        </w:rPr>
        <w:t>permit</w:t>
      </w:r>
      <w:r w:rsidRPr="004373E1">
        <w:rPr>
          <w:strike/>
          <w:color w:val="FF0000"/>
          <w:spacing w:val="1"/>
        </w:rPr>
        <w:t xml:space="preserve"> </w:t>
      </w:r>
      <w:r w:rsidRPr="004373E1">
        <w:rPr>
          <w:strike/>
          <w:color w:val="FF0000"/>
          <w:spacing w:val="-1"/>
        </w:rPr>
        <w:t>holder</w:t>
      </w:r>
      <w:r w:rsidRPr="004373E1">
        <w:rPr>
          <w:strike/>
          <w:color w:val="FF0000"/>
          <w:spacing w:val="1"/>
        </w:rPr>
        <w:t xml:space="preserve"> </w:t>
      </w:r>
      <w:r w:rsidRPr="004373E1">
        <w:rPr>
          <w:strike/>
          <w:color w:val="FF0000"/>
          <w:spacing w:val="-1"/>
        </w:rPr>
        <w:t>shall:</w:t>
      </w:r>
    </w:p>
    <w:p w14:paraId="0295C122" w14:textId="77777777" w:rsidR="00EE08F4" w:rsidRPr="004373E1" w:rsidRDefault="00022F85" w:rsidP="00082C78">
      <w:pPr>
        <w:pStyle w:val="BodyText"/>
        <w:numPr>
          <w:ilvl w:val="1"/>
          <w:numId w:val="1"/>
        </w:numPr>
        <w:tabs>
          <w:tab w:val="left" w:pos="720"/>
          <w:tab w:val="left" w:pos="2160"/>
        </w:tabs>
        <w:spacing w:before="5" w:line="242" w:lineRule="auto"/>
        <w:ind w:left="720" w:right="117" w:firstLine="0"/>
        <w:jc w:val="both"/>
        <w:rPr>
          <w:strike/>
          <w:color w:val="FF0000"/>
        </w:rPr>
      </w:pPr>
      <w:r w:rsidRPr="004373E1">
        <w:rPr>
          <w:strike/>
          <w:color w:val="FF0000"/>
        </w:rPr>
        <w:t>Within</w:t>
      </w:r>
      <w:r w:rsidRPr="004373E1">
        <w:rPr>
          <w:strike/>
          <w:color w:val="FF0000"/>
          <w:spacing w:val="-2"/>
        </w:rPr>
        <w:t xml:space="preserve"> </w:t>
      </w:r>
      <w:r w:rsidRPr="004373E1">
        <w:rPr>
          <w:strike/>
          <w:color w:val="FF0000"/>
        </w:rPr>
        <w:t>30</w:t>
      </w:r>
      <w:r w:rsidRPr="004373E1">
        <w:rPr>
          <w:strike/>
          <w:color w:val="FF0000"/>
          <w:spacing w:val="-3"/>
        </w:rPr>
        <w:t xml:space="preserve"> </w:t>
      </w:r>
      <w:r w:rsidRPr="004373E1">
        <w:rPr>
          <w:strike/>
          <w:color w:val="FF0000"/>
          <w:spacing w:val="-1"/>
        </w:rPr>
        <w:t>calendar</w:t>
      </w:r>
      <w:r w:rsidRPr="004373E1">
        <w:rPr>
          <w:strike/>
          <w:color w:val="FF0000"/>
          <w:spacing w:val="-5"/>
        </w:rPr>
        <w:t xml:space="preserve"> </w:t>
      </w:r>
      <w:r w:rsidRPr="004373E1">
        <w:rPr>
          <w:strike/>
          <w:color w:val="FF0000"/>
          <w:spacing w:val="-3"/>
        </w:rPr>
        <w:t>days</w:t>
      </w:r>
      <w:r w:rsidRPr="004373E1">
        <w:rPr>
          <w:strike/>
          <w:color w:val="FF0000"/>
          <w:spacing w:val="-5"/>
        </w:rPr>
        <w:t xml:space="preserve"> </w:t>
      </w:r>
      <w:r w:rsidRPr="004373E1">
        <w:rPr>
          <w:strike/>
          <w:color w:val="FF0000"/>
        </w:rPr>
        <w:t>notify</w:t>
      </w:r>
      <w:r w:rsidRPr="004373E1">
        <w:rPr>
          <w:strike/>
          <w:color w:val="FF0000"/>
          <w:spacing w:val="-12"/>
        </w:rPr>
        <w:t xml:space="preserve"> </w:t>
      </w:r>
      <w:r w:rsidRPr="004373E1">
        <w:rPr>
          <w:strike/>
          <w:color w:val="FF0000"/>
        </w:rPr>
        <w:t>the</w:t>
      </w:r>
      <w:r w:rsidRPr="004373E1">
        <w:rPr>
          <w:strike/>
          <w:color w:val="FF0000"/>
          <w:spacing w:val="-5"/>
        </w:rPr>
        <w:t xml:space="preserve"> </w:t>
      </w:r>
      <w:r w:rsidRPr="004373E1">
        <w:rPr>
          <w:strike/>
          <w:color w:val="FF0000"/>
          <w:spacing w:val="-1"/>
        </w:rPr>
        <w:t>Board</w:t>
      </w:r>
      <w:r w:rsidRPr="004373E1">
        <w:rPr>
          <w:strike/>
          <w:color w:val="FF0000"/>
          <w:spacing w:val="-5"/>
        </w:rPr>
        <w:t xml:space="preserve"> </w:t>
      </w:r>
      <w:r w:rsidRPr="004373E1">
        <w:rPr>
          <w:strike/>
          <w:color w:val="FF0000"/>
        </w:rPr>
        <w:t>in</w:t>
      </w:r>
      <w:r w:rsidRPr="004373E1">
        <w:rPr>
          <w:strike/>
          <w:color w:val="FF0000"/>
          <w:spacing w:val="-5"/>
        </w:rPr>
        <w:t xml:space="preserve"> </w:t>
      </w:r>
      <w:r w:rsidRPr="004373E1">
        <w:rPr>
          <w:strike/>
          <w:color w:val="FF0000"/>
          <w:spacing w:val="-1"/>
        </w:rPr>
        <w:t>writing</w:t>
      </w:r>
      <w:r w:rsidRPr="004373E1">
        <w:rPr>
          <w:strike/>
          <w:color w:val="FF0000"/>
          <w:spacing w:val="-5"/>
        </w:rPr>
        <w:t xml:space="preserve"> </w:t>
      </w:r>
      <w:r w:rsidRPr="004373E1">
        <w:rPr>
          <w:strike/>
          <w:color w:val="FF0000"/>
        </w:rPr>
        <w:t>of</w:t>
      </w:r>
      <w:r w:rsidRPr="004373E1">
        <w:rPr>
          <w:strike/>
          <w:color w:val="FF0000"/>
          <w:spacing w:val="-5"/>
        </w:rPr>
        <w:t xml:space="preserve"> </w:t>
      </w:r>
      <w:r w:rsidRPr="004373E1">
        <w:rPr>
          <w:strike/>
          <w:color w:val="FF0000"/>
        </w:rPr>
        <w:t>the</w:t>
      </w:r>
      <w:r w:rsidRPr="004373E1">
        <w:rPr>
          <w:strike/>
          <w:color w:val="FF0000"/>
          <w:spacing w:val="-7"/>
        </w:rPr>
        <w:t xml:space="preserve"> </w:t>
      </w:r>
      <w:r w:rsidRPr="004373E1">
        <w:rPr>
          <w:strike/>
          <w:color w:val="FF0000"/>
        </w:rPr>
        <w:t>last</w:t>
      </w:r>
      <w:r w:rsidRPr="004373E1">
        <w:rPr>
          <w:strike/>
          <w:color w:val="FF0000"/>
          <w:spacing w:val="-5"/>
        </w:rPr>
        <w:t xml:space="preserve"> </w:t>
      </w:r>
      <w:r w:rsidRPr="004373E1">
        <w:rPr>
          <w:strike/>
          <w:color w:val="FF0000"/>
        </w:rPr>
        <w:t>day</w:t>
      </w:r>
      <w:r w:rsidRPr="004373E1">
        <w:rPr>
          <w:strike/>
          <w:color w:val="FF0000"/>
          <w:spacing w:val="-13"/>
        </w:rPr>
        <w:t xml:space="preserve"> </w:t>
      </w:r>
      <w:r w:rsidRPr="004373E1">
        <w:rPr>
          <w:strike/>
          <w:color w:val="FF0000"/>
        </w:rPr>
        <w:t>of</w:t>
      </w:r>
      <w:r w:rsidRPr="004373E1">
        <w:rPr>
          <w:strike/>
          <w:color w:val="FF0000"/>
          <w:spacing w:val="-5"/>
        </w:rPr>
        <w:t xml:space="preserve"> </w:t>
      </w:r>
      <w:r w:rsidRPr="004373E1">
        <w:rPr>
          <w:strike/>
          <w:color w:val="FF0000"/>
          <w:spacing w:val="-1"/>
        </w:rPr>
        <w:t>operations</w:t>
      </w:r>
      <w:r w:rsidRPr="004373E1">
        <w:rPr>
          <w:strike/>
          <w:color w:val="FF0000"/>
          <w:spacing w:val="-5"/>
        </w:rPr>
        <w:t xml:space="preserve"> </w:t>
      </w:r>
      <w:r w:rsidRPr="004373E1">
        <w:rPr>
          <w:strike/>
          <w:color w:val="FF0000"/>
        </w:rPr>
        <w:t>of</w:t>
      </w:r>
      <w:r w:rsidRPr="004373E1">
        <w:rPr>
          <w:strike/>
          <w:color w:val="FF0000"/>
          <w:spacing w:val="-5"/>
        </w:rPr>
        <w:t xml:space="preserve"> </w:t>
      </w:r>
      <w:r w:rsidRPr="004373E1">
        <w:rPr>
          <w:strike/>
          <w:color w:val="FF0000"/>
        </w:rPr>
        <w:t>the</w:t>
      </w:r>
      <w:r w:rsidRPr="004373E1">
        <w:rPr>
          <w:strike/>
          <w:color w:val="FF0000"/>
          <w:spacing w:val="43"/>
        </w:rPr>
        <w:t xml:space="preserve"> </w:t>
      </w:r>
      <w:r w:rsidRPr="004373E1">
        <w:rPr>
          <w:strike/>
          <w:color w:val="FF0000"/>
          <w:spacing w:val="-1"/>
        </w:rPr>
        <w:t>final</w:t>
      </w:r>
      <w:r w:rsidRPr="004373E1">
        <w:rPr>
          <w:strike/>
          <w:color w:val="FF0000"/>
          <w:spacing w:val="1"/>
        </w:rPr>
        <w:t xml:space="preserve"> </w:t>
      </w:r>
      <w:r w:rsidRPr="004373E1">
        <w:rPr>
          <w:strike/>
          <w:color w:val="FF0000"/>
          <w:spacing w:val="-1"/>
        </w:rPr>
        <w:t>date</w:t>
      </w:r>
      <w:r w:rsidRPr="004373E1">
        <w:rPr>
          <w:strike/>
          <w:color w:val="FF0000"/>
          <w:spacing w:val="-2"/>
        </w:rPr>
        <w:t xml:space="preserve"> </w:t>
      </w:r>
      <w:r w:rsidRPr="004373E1">
        <w:rPr>
          <w:strike/>
          <w:color w:val="FF0000"/>
        </w:rPr>
        <w:t>of</w:t>
      </w:r>
      <w:r w:rsidRPr="004373E1">
        <w:rPr>
          <w:strike/>
          <w:color w:val="FF0000"/>
          <w:spacing w:val="-2"/>
        </w:rPr>
        <w:t xml:space="preserve"> </w:t>
      </w:r>
      <w:r w:rsidRPr="004373E1">
        <w:rPr>
          <w:strike/>
          <w:color w:val="FF0000"/>
          <w:spacing w:val="-1"/>
        </w:rPr>
        <w:t xml:space="preserve">service </w:t>
      </w:r>
      <w:r w:rsidRPr="004373E1">
        <w:rPr>
          <w:strike/>
          <w:color w:val="FF0000"/>
        </w:rPr>
        <w:t>and</w:t>
      </w:r>
      <w:r w:rsidRPr="004373E1">
        <w:rPr>
          <w:strike/>
          <w:color w:val="FF0000"/>
          <w:spacing w:val="-2"/>
        </w:rPr>
        <w:t xml:space="preserve"> </w:t>
      </w:r>
      <w:r w:rsidRPr="004373E1">
        <w:rPr>
          <w:strike/>
          <w:color w:val="FF0000"/>
        </w:rPr>
        <w:t>the</w:t>
      </w:r>
      <w:r w:rsidRPr="004373E1">
        <w:rPr>
          <w:strike/>
          <w:color w:val="FF0000"/>
          <w:spacing w:val="-3"/>
        </w:rPr>
        <w:t xml:space="preserve"> </w:t>
      </w:r>
      <w:r w:rsidRPr="004373E1">
        <w:rPr>
          <w:strike/>
          <w:color w:val="FF0000"/>
        </w:rPr>
        <w:t>disposition</w:t>
      </w:r>
      <w:r w:rsidRPr="004373E1">
        <w:rPr>
          <w:strike/>
          <w:color w:val="FF0000"/>
          <w:spacing w:val="-2"/>
        </w:rPr>
        <w:t xml:space="preserve"> </w:t>
      </w:r>
      <w:r w:rsidRPr="004373E1">
        <w:rPr>
          <w:strike/>
          <w:color w:val="FF0000"/>
        </w:rPr>
        <w:t>of</w:t>
      </w:r>
      <w:r w:rsidRPr="004373E1">
        <w:rPr>
          <w:strike/>
          <w:color w:val="FF0000"/>
          <w:spacing w:val="-2"/>
        </w:rPr>
        <w:t xml:space="preserve"> </w:t>
      </w:r>
      <w:r w:rsidRPr="004373E1">
        <w:rPr>
          <w:strike/>
          <w:color w:val="FF0000"/>
          <w:spacing w:val="-1"/>
        </w:rPr>
        <w:t>patient</w:t>
      </w:r>
      <w:r w:rsidRPr="004373E1">
        <w:rPr>
          <w:strike/>
          <w:color w:val="FF0000"/>
          <w:spacing w:val="1"/>
        </w:rPr>
        <w:t xml:space="preserve"> </w:t>
      </w:r>
      <w:r w:rsidRPr="004373E1">
        <w:rPr>
          <w:strike/>
          <w:color w:val="FF0000"/>
          <w:spacing w:val="-1"/>
        </w:rPr>
        <w:t>records;</w:t>
      </w:r>
    </w:p>
    <w:p w14:paraId="461EF018" w14:textId="77777777" w:rsidR="00EE08F4" w:rsidRPr="00370341" w:rsidRDefault="00022F85" w:rsidP="00082C78">
      <w:pPr>
        <w:pStyle w:val="BodyText"/>
        <w:numPr>
          <w:ilvl w:val="1"/>
          <w:numId w:val="1"/>
        </w:numPr>
        <w:tabs>
          <w:tab w:val="left" w:pos="720"/>
          <w:tab w:val="left" w:pos="2160"/>
        </w:tabs>
        <w:spacing w:before="2" w:line="243" w:lineRule="auto"/>
        <w:ind w:left="720" w:right="117" w:firstLine="0"/>
        <w:jc w:val="both"/>
        <w:rPr>
          <w:strike/>
          <w:color w:val="FF0000"/>
        </w:rPr>
      </w:pPr>
      <w:r w:rsidRPr="004373E1">
        <w:rPr>
          <w:strike/>
          <w:color w:val="FF0000"/>
        </w:rPr>
        <w:t>Notify</w:t>
      </w:r>
      <w:r w:rsidRPr="004373E1">
        <w:rPr>
          <w:strike/>
          <w:color w:val="FF0000"/>
          <w:spacing w:val="-17"/>
        </w:rPr>
        <w:t xml:space="preserve"> </w:t>
      </w:r>
      <w:r w:rsidRPr="004373E1">
        <w:rPr>
          <w:strike/>
          <w:color w:val="FF0000"/>
        </w:rPr>
        <w:t>all</w:t>
      </w:r>
      <w:r w:rsidRPr="004373E1">
        <w:rPr>
          <w:strike/>
          <w:color w:val="FF0000"/>
          <w:spacing w:val="-5"/>
        </w:rPr>
        <w:t xml:space="preserve"> </w:t>
      </w:r>
      <w:r w:rsidRPr="004373E1">
        <w:rPr>
          <w:strike/>
          <w:color w:val="FF0000"/>
        </w:rPr>
        <w:t>of</w:t>
      </w:r>
      <w:r w:rsidRPr="004373E1">
        <w:rPr>
          <w:strike/>
          <w:color w:val="FF0000"/>
          <w:spacing w:val="-8"/>
        </w:rPr>
        <w:t xml:space="preserve"> </w:t>
      </w:r>
      <w:r w:rsidRPr="004373E1">
        <w:rPr>
          <w:strike/>
          <w:color w:val="FF0000"/>
        </w:rPr>
        <w:t>the</w:t>
      </w:r>
      <w:r w:rsidRPr="004373E1">
        <w:rPr>
          <w:strike/>
          <w:color w:val="FF0000"/>
          <w:spacing w:val="-8"/>
        </w:rPr>
        <w:t xml:space="preserve"> </w:t>
      </w:r>
      <w:r w:rsidRPr="004373E1">
        <w:rPr>
          <w:strike/>
          <w:color w:val="FF0000"/>
          <w:spacing w:val="-1"/>
        </w:rPr>
        <w:t>permit</w:t>
      </w:r>
      <w:r w:rsidRPr="004373E1">
        <w:rPr>
          <w:strike/>
          <w:color w:val="FF0000"/>
          <w:spacing w:val="-8"/>
        </w:rPr>
        <w:t xml:space="preserve"> </w:t>
      </w:r>
      <w:r w:rsidRPr="004373E1">
        <w:rPr>
          <w:strike/>
          <w:color w:val="FF0000"/>
          <w:spacing w:val="-1"/>
        </w:rPr>
        <w:t>holder's</w:t>
      </w:r>
      <w:r w:rsidRPr="004373E1">
        <w:rPr>
          <w:strike/>
          <w:color w:val="FF0000"/>
          <w:spacing w:val="-8"/>
        </w:rPr>
        <w:t xml:space="preserve"> </w:t>
      </w:r>
      <w:r w:rsidRPr="004373E1">
        <w:rPr>
          <w:strike/>
          <w:color w:val="FF0000"/>
        </w:rPr>
        <w:t>patients</w:t>
      </w:r>
      <w:r w:rsidRPr="004373E1">
        <w:rPr>
          <w:strike/>
          <w:color w:val="FF0000"/>
          <w:spacing w:val="-8"/>
        </w:rPr>
        <w:t xml:space="preserve"> </w:t>
      </w:r>
      <w:r w:rsidRPr="004373E1">
        <w:rPr>
          <w:strike/>
          <w:color w:val="FF0000"/>
        </w:rPr>
        <w:t>who</w:t>
      </w:r>
      <w:r w:rsidRPr="004373E1">
        <w:rPr>
          <w:strike/>
          <w:color w:val="FF0000"/>
          <w:spacing w:val="-8"/>
        </w:rPr>
        <w:t xml:space="preserve"> </w:t>
      </w:r>
      <w:r w:rsidRPr="004373E1">
        <w:rPr>
          <w:strike/>
          <w:color w:val="FF0000"/>
        </w:rPr>
        <w:t>have</w:t>
      </w:r>
      <w:r w:rsidRPr="004373E1">
        <w:rPr>
          <w:strike/>
          <w:color w:val="FF0000"/>
          <w:spacing w:val="-10"/>
        </w:rPr>
        <w:t xml:space="preserve"> </w:t>
      </w:r>
      <w:r w:rsidRPr="004373E1">
        <w:rPr>
          <w:strike/>
          <w:color w:val="FF0000"/>
          <w:spacing w:val="-1"/>
        </w:rPr>
        <w:t>received</w:t>
      </w:r>
      <w:r w:rsidRPr="004373E1">
        <w:rPr>
          <w:strike/>
          <w:color w:val="FF0000"/>
          <w:spacing w:val="-8"/>
        </w:rPr>
        <w:t xml:space="preserve"> </w:t>
      </w:r>
      <w:r w:rsidRPr="004373E1">
        <w:rPr>
          <w:strike/>
          <w:color w:val="FF0000"/>
          <w:spacing w:val="-1"/>
        </w:rPr>
        <w:t>treatment</w:t>
      </w:r>
      <w:r w:rsidRPr="004373E1">
        <w:rPr>
          <w:strike/>
          <w:color w:val="FF0000"/>
          <w:spacing w:val="-8"/>
        </w:rPr>
        <w:t xml:space="preserve"> </w:t>
      </w:r>
      <w:r w:rsidRPr="004373E1">
        <w:rPr>
          <w:strike/>
          <w:color w:val="FF0000"/>
        </w:rPr>
        <w:t>within</w:t>
      </w:r>
      <w:r w:rsidRPr="004373E1">
        <w:rPr>
          <w:strike/>
          <w:color w:val="FF0000"/>
          <w:spacing w:val="-8"/>
        </w:rPr>
        <w:t xml:space="preserve"> </w:t>
      </w:r>
      <w:r w:rsidRPr="004373E1">
        <w:rPr>
          <w:strike/>
          <w:color w:val="FF0000"/>
        </w:rPr>
        <w:t>two</w:t>
      </w:r>
      <w:r w:rsidRPr="004373E1">
        <w:rPr>
          <w:strike/>
          <w:color w:val="FF0000"/>
          <w:spacing w:val="-8"/>
        </w:rPr>
        <w:t xml:space="preserve"> </w:t>
      </w:r>
      <w:r w:rsidRPr="004373E1">
        <w:rPr>
          <w:strike/>
          <w:color w:val="FF0000"/>
          <w:spacing w:val="-2"/>
        </w:rPr>
        <w:t>years</w:t>
      </w:r>
      <w:r w:rsidRPr="004373E1">
        <w:rPr>
          <w:strike/>
          <w:color w:val="FF0000"/>
          <w:spacing w:val="39"/>
        </w:rPr>
        <w:t xml:space="preserve"> </w:t>
      </w:r>
      <w:r w:rsidRPr="004373E1">
        <w:rPr>
          <w:strike/>
          <w:color w:val="FF0000"/>
        </w:rPr>
        <w:t>of</w:t>
      </w:r>
      <w:r w:rsidRPr="004373E1">
        <w:rPr>
          <w:strike/>
          <w:color w:val="FF0000"/>
          <w:spacing w:val="-2"/>
        </w:rPr>
        <w:t xml:space="preserve"> </w:t>
      </w:r>
      <w:r w:rsidRPr="004373E1">
        <w:rPr>
          <w:strike/>
          <w:color w:val="FF0000"/>
        </w:rPr>
        <w:t>the</w:t>
      </w:r>
      <w:r w:rsidRPr="004373E1">
        <w:rPr>
          <w:strike/>
          <w:color w:val="FF0000"/>
          <w:spacing w:val="-6"/>
        </w:rPr>
        <w:t xml:space="preserve"> </w:t>
      </w:r>
      <w:r w:rsidRPr="004373E1">
        <w:rPr>
          <w:strike/>
          <w:color w:val="FF0000"/>
          <w:spacing w:val="-1"/>
        </w:rPr>
        <w:t>date</w:t>
      </w:r>
      <w:r w:rsidRPr="004373E1">
        <w:rPr>
          <w:strike/>
          <w:color w:val="FF0000"/>
          <w:spacing w:val="-5"/>
        </w:rPr>
        <w:t xml:space="preserve"> </w:t>
      </w:r>
      <w:r w:rsidRPr="004373E1">
        <w:rPr>
          <w:strike/>
          <w:color w:val="FF0000"/>
        </w:rPr>
        <w:t>of</w:t>
      </w:r>
      <w:r w:rsidRPr="004373E1">
        <w:rPr>
          <w:strike/>
          <w:color w:val="FF0000"/>
          <w:spacing w:val="-5"/>
        </w:rPr>
        <w:t xml:space="preserve"> </w:t>
      </w:r>
      <w:r w:rsidRPr="004373E1">
        <w:rPr>
          <w:strike/>
          <w:color w:val="FF0000"/>
          <w:spacing w:val="-1"/>
        </w:rPr>
        <w:t>cessation</w:t>
      </w:r>
      <w:r w:rsidRPr="004373E1">
        <w:rPr>
          <w:strike/>
          <w:color w:val="FF0000"/>
          <w:spacing w:val="-4"/>
        </w:rPr>
        <w:t xml:space="preserve"> </w:t>
      </w:r>
      <w:r w:rsidRPr="004373E1">
        <w:rPr>
          <w:strike/>
          <w:color w:val="FF0000"/>
        </w:rPr>
        <w:t>of</w:t>
      </w:r>
      <w:r w:rsidRPr="004373E1">
        <w:rPr>
          <w:strike/>
          <w:color w:val="FF0000"/>
          <w:spacing w:val="-2"/>
        </w:rPr>
        <w:t xml:space="preserve"> </w:t>
      </w:r>
      <w:r w:rsidRPr="004373E1">
        <w:rPr>
          <w:strike/>
          <w:color w:val="FF0000"/>
          <w:spacing w:val="-1"/>
        </w:rPr>
        <w:t xml:space="preserve">operations </w:t>
      </w:r>
      <w:r w:rsidRPr="004373E1">
        <w:rPr>
          <w:strike/>
          <w:color w:val="FF0000"/>
        </w:rPr>
        <w:t>by</w:t>
      </w:r>
      <w:r w:rsidRPr="004373E1">
        <w:rPr>
          <w:strike/>
          <w:color w:val="FF0000"/>
          <w:spacing w:val="-9"/>
        </w:rPr>
        <w:t xml:space="preserve"> </w:t>
      </w:r>
      <w:r w:rsidRPr="004373E1">
        <w:rPr>
          <w:strike/>
          <w:color w:val="FF0000"/>
          <w:spacing w:val="-1"/>
        </w:rPr>
        <w:t>letter</w:t>
      </w:r>
      <w:r w:rsidRPr="004373E1">
        <w:rPr>
          <w:strike/>
          <w:color w:val="FF0000"/>
          <w:spacing w:val="1"/>
        </w:rPr>
        <w:t xml:space="preserve"> </w:t>
      </w:r>
      <w:r w:rsidRPr="004373E1">
        <w:rPr>
          <w:strike/>
          <w:color w:val="FF0000"/>
          <w:spacing w:val="-1"/>
        </w:rPr>
        <w:t>to</w:t>
      </w:r>
      <w:r w:rsidRPr="004373E1">
        <w:rPr>
          <w:strike/>
          <w:color w:val="FF0000"/>
          <w:spacing w:val="1"/>
        </w:rPr>
        <w:t xml:space="preserve"> </w:t>
      </w:r>
      <w:r w:rsidRPr="004373E1">
        <w:rPr>
          <w:strike/>
          <w:color w:val="FF0000"/>
          <w:spacing w:val="-2"/>
        </w:rPr>
        <w:t>each</w:t>
      </w:r>
      <w:r w:rsidRPr="004373E1">
        <w:rPr>
          <w:strike/>
          <w:color w:val="FF0000"/>
          <w:spacing w:val="1"/>
        </w:rPr>
        <w:t xml:space="preserve"> </w:t>
      </w:r>
      <w:r w:rsidRPr="004373E1">
        <w:rPr>
          <w:strike/>
          <w:color w:val="FF0000"/>
          <w:spacing w:val="-1"/>
        </w:rPr>
        <w:t>patient</w:t>
      </w:r>
      <w:r w:rsidRPr="004373E1">
        <w:rPr>
          <w:strike/>
          <w:color w:val="FF0000"/>
          <w:spacing w:val="1"/>
        </w:rPr>
        <w:t xml:space="preserve"> </w:t>
      </w:r>
      <w:r w:rsidRPr="004373E1">
        <w:rPr>
          <w:strike/>
          <w:color w:val="FF0000"/>
          <w:spacing w:val="-1"/>
        </w:rPr>
        <w:t>or</w:t>
      </w:r>
      <w:r w:rsidRPr="004373E1">
        <w:rPr>
          <w:strike/>
          <w:color w:val="FF0000"/>
          <w:spacing w:val="1"/>
        </w:rPr>
        <w:t xml:space="preserve"> </w:t>
      </w:r>
      <w:r w:rsidRPr="004373E1">
        <w:rPr>
          <w:strike/>
          <w:color w:val="FF0000"/>
          <w:spacing w:val="-1"/>
        </w:rPr>
        <w:t>electronic</w:t>
      </w:r>
      <w:r w:rsidRPr="004373E1">
        <w:rPr>
          <w:strike/>
          <w:color w:val="FF0000"/>
          <w:spacing w:val="-2"/>
        </w:rPr>
        <w:t xml:space="preserve"> </w:t>
      </w:r>
      <w:r w:rsidRPr="004373E1">
        <w:rPr>
          <w:strike/>
          <w:color w:val="FF0000"/>
          <w:spacing w:val="-1"/>
        </w:rPr>
        <w:t xml:space="preserve">notice </w:t>
      </w:r>
      <w:r w:rsidRPr="004373E1">
        <w:rPr>
          <w:strike/>
          <w:color w:val="FF0000"/>
        </w:rPr>
        <w:t>or</w:t>
      </w:r>
      <w:r w:rsidRPr="004373E1">
        <w:rPr>
          <w:strike/>
          <w:color w:val="FF0000"/>
          <w:spacing w:val="-2"/>
        </w:rPr>
        <w:t xml:space="preserve"> </w:t>
      </w:r>
      <w:r w:rsidRPr="004373E1">
        <w:rPr>
          <w:strike/>
          <w:color w:val="FF0000"/>
          <w:spacing w:val="-1"/>
        </w:rPr>
        <w:t>public</w:t>
      </w:r>
      <w:r w:rsidRPr="004373E1">
        <w:rPr>
          <w:strike/>
          <w:color w:val="FF0000"/>
          <w:spacing w:val="95"/>
        </w:rPr>
        <w:t xml:space="preserve"> </w:t>
      </w:r>
      <w:r w:rsidRPr="004373E1">
        <w:rPr>
          <w:strike/>
          <w:color w:val="FF0000"/>
        </w:rPr>
        <w:t>notice</w:t>
      </w:r>
      <w:r w:rsidRPr="004373E1">
        <w:rPr>
          <w:strike/>
          <w:color w:val="FF0000"/>
          <w:spacing w:val="14"/>
        </w:rPr>
        <w:t xml:space="preserve"> </w:t>
      </w:r>
      <w:r w:rsidRPr="004373E1">
        <w:rPr>
          <w:strike/>
          <w:color w:val="FF0000"/>
        </w:rPr>
        <w:t>in</w:t>
      </w:r>
      <w:r w:rsidRPr="004373E1">
        <w:rPr>
          <w:strike/>
          <w:color w:val="FF0000"/>
          <w:spacing w:val="14"/>
        </w:rPr>
        <w:t xml:space="preserve"> </w:t>
      </w:r>
      <w:r w:rsidRPr="004373E1">
        <w:rPr>
          <w:strike/>
          <w:color w:val="FF0000"/>
          <w:spacing w:val="-1"/>
        </w:rPr>
        <w:t>appropriate</w:t>
      </w:r>
      <w:r w:rsidRPr="004373E1">
        <w:rPr>
          <w:strike/>
          <w:color w:val="FF0000"/>
          <w:spacing w:val="14"/>
        </w:rPr>
        <w:t xml:space="preserve"> </w:t>
      </w:r>
      <w:r w:rsidRPr="004373E1">
        <w:rPr>
          <w:strike/>
          <w:color w:val="FF0000"/>
          <w:spacing w:val="-1"/>
        </w:rPr>
        <w:t>newspaper(s)</w:t>
      </w:r>
      <w:r w:rsidRPr="004373E1">
        <w:rPr>
          <w:strike/>
          <w:color w:val="FF0000"/>
          <w:spacing w:val="14"/>
        </w:rPr>
        <w:t xml:space="preserve"> </w:t>
      </w:r>
      <w:r w:rsidRPr="004373E1">
        <w:rPr>
          <w:strike/>
          <w:color w:val="FF0000"/>
        </w:rPr>
        <w:t>or</w:t>
      </w:r>
      <w:r w:rsidRPr="004373E1">
        <w:rPr>
          <w:strike/>
          <w:color w:val="FF0000"/>
          <w:spacing w:val="11"/>
        </w:rPr>
        <w:t xml:space="preserve"> </w:t>
      </w:r>
      <w:r w:rsidRPr="004373E1">
        <w:rPr>
          <w:strike/>
          <w:color w:val="FF0000"/>
        </w:rPr>
        <w:t>by</w:t>
      </w:r>
      <w:r w:rsidRPr="004373E1">
        <w:rPr>
          <w:strike/>
          <w:color w:val="FF0000"/>
          <w:spacing w:val="7"/>
        </w:rPr>
        <w:t xml:space="preserve"> </w:t>
      </w:r>
      <w:r w:rsidRPr="004373E1">
        <w:rPr>
          <w:strike/>
          <w:color w:val="FF0000"/>
        </w:rPr>
        <w:t>other</w:t>
      </w:r>
      <w:r w:rsidRPr="004373E1">
        <w:rPr>
          <w:strike/>
          <w:color w:val="FF0000"/>
          <w:spacing w:val="14"/>
        </w:rPr>
        <w:t xml:space="preserve"> </w:t>
      </w:r>
      <w:r w:rsidRPr="004373E1">
        <w:rPr>
          <w:strike/>
          <w:color w:val="FF0000"/>
          <w:spacing w:val="-1"/>
        </w:rPr>
        <w:t>means</w:t>
      </w:r>
      <w:r w:rsidRPr="004373E1">
        <w:rPr>
          <w:strike/>
          <w:color w:val="FF0000"/>
          <w:spacing w:val="19"/>
        </w:rPr>
        <w:t xml:space="preserve"> </w:t>
      </w:r>
      <w:r w:rsidRPr="004373E1">
        <w:rPr>
          <w:strike/>
          <w:color w:val="FF0000"/>
          <w:spacing w:val="1"/>
        </w:rPr>
        <w:t>which</w:t>
      </w:r>
      <w:r w:rsidRPr="004373E1">
        <w:rPr>
          <w:strike/>
          <w:color w:val="FF0000"/>
          <w:spacing w:val="20"/>
        </w:rPr>
        <w:t xml:space="preserve"> </w:t>
      </w:r>
      <w:r w:rsidRPr="004373E1">
        <w:rPr>
          <w:strike/>
          <w:color w:val="FF0000"/>
          <w:spacing w:val="1"/>
        </w:rPr>
        <w:t>is</w:t>
      </w:r>
      <w:r w:rsidRPr="004373E1">
        <w:rPr>
          <w:strike/>
          <w:color w:val="FF0000"/>
          <w:spacing w:val="14"/>
        </w:rPr>
        <w:t xml:space="preserve"> </w:t>
      </w:r>
      <w:r w:rsidRPr="004373E1">
        <w:rPr>
          <w:strike/>
          <w:color w:val="FF0000"/>
        </w:rPr>
        <w:t>widely</w:t>
      </w:r>
      <w:r w:rsidRPr="004373E1">
        <w:rPr>
          <w:strike/>
          <w:color w:val="FF0000"/>
          <w:spacing w:val="6"/>
        </w:rPr>
        <w:t xml:space="preserve"> </w:t>
      </w:r>
      <w:r w:rsidRPr="004373E1">
        <w:rPr>
          <w:strike/>
          <w:color w:val="FF0000"/>
        </w:rPr>
        <w:t>disseminated</w:t>
      </w:r>
      <w:r w:rsidRPr="004373E1">
        <w:rPr>
          <w:strike/>
          <w:color w:val="FF0000"/>
          <w:spacing w:val="14"/>
        </w:rPr>
        <w:t xml:space="preserve"> </w:t>
      </w:r>
      <w:r w:rsidRPr="004373E1">
        <w:rPr>
          <w:strike/>
          <w:color w:val="FF0000"/>
        </w:rPr>
        <w:t>how</w:t>
      </w:r>
      <w:r w:rsidRPr="00370341">
        <w:rPr>
          <w:strike/>
          <w:color w:val="FF0000"/>
        </w:rPr>
        <w:t>patients may</w:t>
      </w:r>
      <w:r w:rsidRPr="00370341">
        <w:rPr>
          <w:strike/>
          <w:color w:val="FF0000"/>
          <w:spacing w:val="-8"/>
        </w:rPr>
        <w:t xml:space="preserve"> </w:t>
      </w:r>
      <w:r w:rsidRPr="00370341">
        <w:rPr>
          <w:strike/>
          <w:color w:val="FF0000"/>
        </w:rPr>
        <w:t>obtain a copy</w:t>
      </w:r>
      <w:r w:rsidRPr="00370341">
        <w:rPr>
          <w:strike/>
          <w:color w:val="FF0000"/>
          <w:spacing w:val="-10"/>
        </w:rPr>
        <w:t xml:space="preserve"> </w:t>
      </w:r>
      <w:r w:rsidRPr="00370341">
        <w:rPr>
          <w:strike/>
          <w:color w:val="FF0000"/>
        </w:rPr>
        <w:t xml:space="preserve">of their </w:t>
      </w:r>
      <w:r w:rsidRPr="00370341">
        <w:rPr>
          <w:strike/>
          <w:color w:val="FF0000"/>
          <w:spacing w:val="-1"/>
        </w:rPr>
        <w:t>dental</w:t>
      </w:r>
      <w:r w:rsidRPr="00370341">
        <w:rPr>
          <w:strike/>
          <w:color w:val="FF0000"/>
        </w:rPr>
        <w:t xml:space="preserve"> </w:t>
      </w:r>
      <w:r w:rsidRPr="00370341">
        <w:rPr>
          <w:strike/>
          <w:color w:val="FF0000"/>
          <w:spacing w:val="-1"/>
        </w:rPr>
        <w:t>records;</w:t>
      </w:r>
      <w:r w:rsidRPr="00370341">
        <w:rPr>
          <w:strike/>
          <w:color w:val="FF0000"/>
        </w:rPr>
        <w:t xml:space="preserve"> and</w:t>
      </w:r>
    </w:p>
    <w:p w14:paraId="2BEDB226" w14:textId="77777777" w:rsidR="00EE08F4" w:rsidRPr="004373E1" w:rsidRDefault="00022F85" w:rsidP="00082C78">
      <w:pPr>
        <w:pStyle w:val="BodyText"/>
        <w:numPr>
          <w:ilvl w:val="1"/>
          <w:numId w:val="1"/>
        </w:numPr>
        <w:tabs>
          <w:tab w:val="left" w:pos="720"/>
          <w:tab w:val="left" w:pos="915"/>
        </w:tabs>
        <w:spacing w:before="2" w:line="243" w:lineRule="auto"/>
        <w:ind w:left="720" w:right="114" w:firstLine="0"/>
        <w:jc w:val="both"/>
        <w:rPr>
          <w:strike/>
          <w:color w:val="FF0000"/>
        </w:rPr>
      </w:pPr>
      <w:r w:rsidRPr="004373E1">
        <w:rPr>
          <w:strike/>
          <w:color w:val="FF0000"/>
        </w:rPr>
        <w:t>Within 30</w:t>
      </w:r>
      <w:r w:rsidRPr="004373E1">
        <w:rPr>
          <w:strike/>
          <w:color w:val="FF0000"/>
          <w:spacing w:val="-5"/>
        </w:rPr>
        <w:t xml:space="preserve"> </w:t>
      </w:r>
      <w:r w:rsidRPr="004373E1">
        <w:rPr>
          <w:strike/>
          <w:color w:val="FF0000"/>
          <w:spacing w:val="-1"/>
        </w:rPr>
        <w:t>calendar</w:t>
      </w:r>
      <w:r w:rsidRPr="004373E1">
        <w:rPr>
          <w:strike/>
          <w:color w:val="FF0000"/>
          <w:spacing w:val="-5"/>
        </w:rPr>
        <w:t xml:space="preserve"> </w:t>
      </w:r>
      <w:r w:rsidRPr="004373E1">
        <w:rPr>
          <w:strike/>
          <w:color w:val="FF0000"/>
          <w:spacing w:val="-3"/>
        </w:rPr>
        <w:t xml:space="preserve">days </w:t>
      </w:r>
      <w:r w:rsidRPr="004373E1">
        <w:rPr>
          <w:strike/>
          <w:color w:val="FF0000"/>
        </w:rPr>
        <w:t>make</w:t>
      </w:r>
      <w:r w:rsidRPr="004373E1">
        <w:rPr>
          <w:strike/>
          <w:color w:val="FF0000"/>
          <w:spacing w:val="-4"/>
        </w:rPr>
        <w:t xml:space="preserve"> </w:t>
      </w:r>
      <w:r w:rsidRPr="004373E1">
        <w:rPr>
          <w:strike/>
          <w:color w:val="FF0000"/>
          <w:spacing w:val="-1"/>
        </w:rPr>
        <w:t>arrangements</w:t>
      </w:r>
      <w:r w:rsidRPr="004373E1">
        <w:rPr>
          <w:strike/>
          <w:color w:val="FF0000"/>
          <w:spacing w:val="-4"/>
        </w:rPr>
        <w:t xml:space="preserve"> </w:t>
      </w:r>
      <w:r w:rsidRPr="004373E1">
        <w:rPr>
          <w:strike/>
          <w:color w:val="FF0000"/>
        </w:rPr>
        <w:t>with the</w:t>
      </w:r>
      <w:r w:rsidRPr="004373E1">
        <w:rPr>
          <w:strike/>
          <w:color w:val="FF0000"/>
          <w:spacing w:val="-5"/>
        </w:rPr>
        <w:t xml:space="preserve"> </w:t>
      </w:r>
      <w:r w:rsidRPr="004373E1">
        <w:rPr>
          <w:strike/>
          <w:color w:val="FF0000"/>
        </w:rPr>
        <w:t>patients</w:t>
      </w:r>
      <w:r w:rsidRPr="004373E1">
        <w:rPr>
          <w:strike/>
          <w:color w:val="FF0000"/>
          <w:spacing w:val="-3"/>
        </w:rPr>
        <w:t xml:space="preserve"> </w:t>
      </w:r>
      <w:r w:rsidRPr="004373E1">
        <w:rPr>
          <w:strike/>
          <w:color w:val="FF0000"/>
        </w:rPr>
        <w:t>of</w:t>
      </w:r>
      <w:r w:rsidRPr="004373E1">
        <w:rPr>
          <w:strike/>
          <w:color w:val="FF0000"/>
          <w:spacing w:val="-4"/>
        </w:rPr>
        <w:t xml:space="preserve"> </w:t>
      </w:r>
      <w:r w:rsidRPr="004373E1">
        <w:rPr>
          <w:strike/>
          <w:color w:val="FF0000"/>
        </w:rPr>
        <w:t>the MDF</w:t>
      </w:r>
      <w:r w:rsidRPr="004373E1">
        <w:rPr>
          <w:strike/>
          <w:color w:val="FF0000"/>
          <w:spacing w:val="-3"/>
        </w:rPr>
        <w:t xml:space="preserve"> </w:t>
      </w:r>
      <w:r w:rsidRPr="004373E1">
        <w:rPr>
          <w:strike/>
          <w:color w:val="FF0000"/>
        </w:rPr>
        <w:t>or PDO for</w:t>
      </w:r>
      <w:r w:rsidRPr="004373E1">
        <w:rPr>
          <w:strike/>
          <w:color w:val="FF0000"/>
          <w:spacing w:val="31"/>
        </w:rPr>
        <w:t xml:space="preserve"> </w:t>
      </w:r>
      <w:r w:rsidRPr="004373E1">
        <w:rPr>
          <w:strike/>
          <w:color w:val="FF0000"/>
        </w:rPr>
        <w:t>the</w:t>
      </w:r>
      <w:r w:rsidRPr="004373E1">
        <w:rPr>
          <w:strike/>
          <w:color w:val="FF0000"/>
          <w:spacing w:val="-15"/>
        </w:rPr>
        <w:t xml:space="preserve"> </w:t>
      </w:r>
      <w:r w:rsidRPr="004373E1">
        <w:rPr>
          <w:strike/>
          <w:color w:val="FF0000"/>
          <w:spacing w:val="-1"/>
        </w:rPr>
        <w:t>transfer</w:t>
      </w:r>
      <w:r w:rsidRPr="004373E1">
        <w:rPr>
          <w:strike/>
          <w:color w:val="FF0000"/>
          <w:spacing w:val="-11"/>
        </w:rPr>
        <w:t xml:space="preserve"> </w:t>
      </w:r>
      <w:r w:rsidRPr="004373E1">
        <w:rPr>
          <w:strike/>
          <w:color w:val="FF0000"/>
          <w:spacing w:val="-1"/>
        </w:rPr>
        <w:t>of</w:t>
      </w:r>
      <w:r w:rsidRPr="004373E1">
        <w:rPr>
          <w:strike/>
          <w:color w:val="FF0000"/>
          <w:spacing w:val="-11"/>
        </w:rPr>
        <w:t xml:space="preserve"> </w:t>
      </w:r>
      <w:r w:rsidRPr="004373E1">
        <w:rPr>
          <w:strike/>
          <w:color w:val="FF0000"/>
          <w:spacing w:val="-1"/>
        </w:rPr>
        <w:t>the</w:t>
      </w:r>
      <w:r w:rsidRPr="004373E1">
        <w:rPr>
          <w:strike/>
          <w:color w:val="FF0000"/>
          <w:spacing w:val="-15"/>
        </w:rPr>
        <w:t xml:space="preserve"> </w:t>
      </w:r>
      <w:r w:rsidRPr="004373E1">
        <w:rPr>
          <w:strike/>
          <w:color w:val="FF0000"/>
          <w:spacing w:val="-1"/>
        </w:rPr>
        <w:t>patient's</w:t>
      </w:r>
      <w:r w:rsidRPr="004373E1">
        <w:rPr>
          <w:strike/>
          <w:color w:val="FF0000"/>
          <w:spacing w:val="-11"/>
        </w:rPr>
        <w:t xml:space="preserve"> </w:t>
      </w:r>
      <w:r w:rsidRPr="004373E1">
        <w:rPr>
          <w:strike/>
          <w:color w:val="FF0000"/>
          <w:spacing w:val="-1"/>
        </w:rPr>
        <w:t>records,</w:t>
      </w:r>
      <w:r w:rsidRPr="004373E1">
        <w:rPr>
          <w:strike/>
          <w:color w:val="FF0000"/>
          <w:spacing w:val="-11"/>
        </w:rPr>
        <w:t xml:space="preserve"> </w:t>
      </w:r>
      <w:r w:rsidRPr="004373E1">
        <w:rPr>
          <w:strike/>
          <w:color w:val="FF0000"/>
        </w:rPr>
        <w:t>including</w:t>
      </w:r>
      <w:r w:rsidRPr="004373E1">
        <w:rPr>
          <w:strike/>
          <w:color w:val="FF0000"/>
          <w:spacing w:val="-17"/>
        </w:rPr>
        <w:t xml:space="preserve"> </w:t>
      </w:r>
      <w:r w:rsidRPr="004373E1">
        <w:rPr>
          <w:strike/>
          <w:color w:val="FF0000"/>
        </w:rPr>
        <w:t>if</w:t>
      </w:r>
      <w:r w:rsidRPr="004373E1">
        <w:rPr>
          <w:strike/>
          <w:color w:val="FF0000"/>
          <w:spacing w:val="-14"/>
        </w:rPr>
        <w:t xml:space="preserve"> </w:t>
      </w:r>
      <w:r w:rsidRPr="004373E1">
        <w:rPr>
          <w:strike/>
          <w:color w:val="FF0000"/>
          <w:spacing w:val="-1"/>
        </w:rPr>
        <w:t>applicable,</w:t>
      </w:r>
      <w:r w:rsidRPr="004373E1">
        <w:rPr>
          <w:strike/>
          <w:color w:val="FF0000"/>
          <w:spacing w:val="-15"/>
        </w:rPr>
        <w:t xml:space="preserve"> </w:t>
      </w:r>
      <w:r w:rsidRPr="004373E1">
        <w:rPr>
          <w:strike/>
          <w:color w:val="FF0000"/>
          <w:spacing w:val="-1"/>
        </w:rPr>
        <w:t>radiographs</w:t>
      </w:r>
      <w:r w:rsidRPr="004373E1">
        <w:rPr>
          <w:strike/>
          <w:color w:val="FF0000"/>
          <w:spacing w:val="-11"/>
        </w:rPr>
        <w:t xml:space="preserve"> </w:t>
      </w:r>
      <w:r w:rsidRPr="004373E1">
        <w:rPr>
          <w:strike/>
          <w:color w:val="FF0000"/>
          <w:spacing w:val="-1"/>
        </w:rPr>
        <w:t>or</w:t>
      </w:r>
      <w:r w:rsidRPr="004373E1">
        <w:rPr>
          <w:strike/>
          <w:color w:val="FF0000"/>
          <w:spacing w:val="-11"/>
        </w:rPr>
        <w:t xml:space="preserve"> </w:t>
      </w:r>
      <w:r w:rsidRPr="004373E1">
        <w:rPr>
          <w:strike/>
          <w:color w:val="FF0000"/>
          <w:spacing w:val="-1"/>
        </w:rPr>
        <w:t>copies</w:t>
      </w:r>
      <w:r w:rsidRPr="004373E1">
        <w:rPr>
          <w:strike/>
          <w:color w:val="FF0000"/>
          <w:spacing w:val="-11"/>
        </w:rPr>
        <w:t xml:space="preserve"> </w:t>
      </w:r>
      <w:r w:rsidRPr="004373E1">
        <w:rPr>
          <w:strike/>
          <w:color w:val="FF0000"/>
          <w:spacing w:val="-1"/>
        </w:rPr>
        <w:t>thereof,</w:t>
      </w:r>
      <w:r w:rsidRPr="004373E1">
        <w:rPr>
          <w:strike/>
          <w:color w:val="FF0000"/>
          <w:spacing w:val="-11"/>
        </w:rPr>
        <w:t xml:space="preserve"> </w:t>
      </w:r>
      <w:r w:rsidRPr="004373E1">
        <w:rPr>
          <w:strike/>
          <w:color w:val="FF0000"/>
          <w:spacing w:val="1"/>
        </w:rPr>
        <w:t>to</w:t>
      </w:r>
      <w:r w:rsidRPr="004373E1">
        <w:rPr>
          <w:strike/>
          <w:color w:val="FF0000"/>
          <w:spacing w:val="60"/>
        </w:rPr>
        <w:t xml:space="preserve"> </w:t>
      </w:r>
      <w:r w:rsidRPr="004373E1">
        <w:rPr>
          <w:strike/>
          <w:color w:val="FF0000"/>
        </w:rPr>
        <w:t>a</w:t>
      </w:r>
      <w:r w:rsidRPr="004373E1">
        <w:rPr>
          <w:strike/>
          <w:color w:val="FF0000"/>
          <w:spacing w:val="-1"/>
        </w:rPr>
        <w:t xml:space="preserve"> succeeding</w:t>
      </w:r>
      <w:r w:rsidRPr="004373E1">
        <w:rPr>
          <w:strike/>
          <w:color w:val="FF0000"/>
          <w:spacing w:val="-3"/>
        </w:rPr>
        <w:t xml:space="preserve"> </w:t>
      </w:r>
      <w:r w:rsidRPr="004373E1">
        <w:rPr>
          <w:strike/>
          <w:color w:val="FF0000"/>
          <w:spacing w:val="-1"/>
        </w:rPr>
        <w:t>practitioner,</w:t>
      </w:r>
      <w:r w:rsidRPr="004373E1">
        <w:rPr>
          <w:strike/>
          <w:color w:val="FF0000"/>
          <w:spacing w:val="-2"/>
        </w:rPr>
        <w:t xml:space="preserve"> </w:t>
      </w:r>
      <w:r w:rsidRPr="004373E1">
        <w:rPr>
          <w:strike/>
          <w:color w:val="FF0000"/>
          <w:spacing w:val="-1"/>
        </w:rPr>
        <w:t>or,</w:t>
      </w:r>
      <w:r w:rsidRPr="004373E1">
        <w:rPr>
          <w:strike/>
          <w:color w:val="FF0000"/>
          <w:spacing w:val="1"/>
        </w:rPr>
        <w:t xml:space="preserve"> </w:t>
      </w:r>
      <w:r w:rsidRPr="004373E1">
        <w:rPr>
          <w:strike/>
          <w:color w:val="FF0000"/>
          <w:spacing w:val="-2"/>
        </w:rPr>
        <w:t>at</w:t>
      </w:r>
      <w:r w:rsidRPr="004373E1">
        <w:rPr>
          <w:strike/>
          <w:color w:val="FF0000"/>
          <w:spacing w:val="1"/>
        </w:rPr>
        <w:t xml:space="preserve"> </w:t>
      </w:r>
      <w:r w:rsidRPr="004373E1">
        <w:rPr>
          <w:strike/>
          <w:color w:val="FF0000"/>
          <w:spacing w:val="-1"/>
        </w:rPr>
        <w:t>the written</w:t>
      </w:r>
      <w:r w:rsidRPr="004373E1">
        <w:rPr>
          <w:strike/>
          <w:color w:val="FF0000"/>
          <w:spacing w:val="1"/>
        </w:rPr>
        <w:t xml:space="preserve"> </w:t>
      </w:r>
      <w:r w:rsidRPr="004373E1">
        <w:rPr>
          <w:strike/>
          <w:color w:val="FF0000"/>
          <w:spacing w:val="-1"/>
        </w:rPr>
        <w:t>request</w:t>
      </w:r>
      <w:r w:rsidRPr="004373E1">
        <w:rPr>
          <w:strike/>
          <w:color w:val="FF0000"/>
          <w:spacing w:val="1"/>
        </w:rPr>
        <w:t xml:space="preserve"> </w:t>
      </w:r>
      <w:r w:rsidRPr="004373E1">
        <w:rPr>
          <w:strike/>
          <w:color w:val="FF0000"/>
          <w:spacing w:val="-1"/>
        </w:rPr>
        <w:t>of</w:t>
      </w:r>
      <w:r w:rsidRPr="004373E1">
        <w:rPr>
          <w:strike/>
          <w:color w:val="FF0000"/>
          <w:spacing w:val="1"/>
        </w:rPr>
        <w:t xml:space="preserve"> </w:t>
      </w:r>
      <w:r w:rsidRPr="004373E1">
        <w:rPr>
          <w:strike/>
          <w:color w:val="FF0000"/>
          <w:spacing w:val="-1"/>
        </w:rPr>
        <w:t>the</w:t>
      </w:r>
      <w:r w:rsidRPr="004373E1">
        <w:rPr>
          <w:strike/>
          <w:color w:val="FF0000"/>
          <w:spacing w:val="-3"/>
        </w:rPr>
        <w:t xml:space="preserve"> </w:t>
      </w:r>
      <w:r w:rsidRPr="004373E1">
        <w:rPr>
          <w:strike/>
          <w:color w:val="FF0000"/>
          <w:spacing w:val="-1"/>
        </w:rPr>
        <w:t>patient,</w:t>
      </w:r>
      <w:r w:rsidRPr="004373E1">
        <w:rPr>
          <w:strike/>
          <w:color w:val="FF0000"/>
          <w:spacing w:val="-2"/>
        </w:rPr>
        <w:t xml:space="preserve"> </w:t>
      </w:r>
      <w:r w:rsidRPr="004373E1">
        <w:rPr>
          <w:strike/>
          <w:color w:val="FF0000"/>
        </w:rPr>
        <w:t>to</w:t>
      </w:r>
      <w:r w:rsidRPr="004373E1">
        <w:rPr>
          <w:strike/>
          <w:color w:val="FF0000"/>
          <w:spacing w:val="1"/>
        </w:rPr>
        <w:t xml:space="preserve"> </w:t>
      </w:r>
      <w:r w:rsidRPr="004373E1">
        <w:rPr>
          <w:strike/>
          <w:color w:val="FF0000"/>
          <w:spacing w:val="-1"/>
        </w:rPr>
        <w:t>the</w:t>
      </w:r>
      <w:r w:rsidRPr="004373E1">
        <w:rPr>
          <w:strike/>
          <w:color w:val="FF0000"/>
          <w:spacing w:val="-3"/>
        </w:rPr>
        <w:t xml:space="preserve"> </w:t>
      </w:r>
      <w:r w:rsidRPr="004373E1">
        <w:rPr>
          <w:strike/>
          <w:color w:val="FF0000"/>
        </w:rPr>
        <w:t>patient.</w:t>
      </w:r>
    </w:p>
    <w:p w14:paraId="58D815B9" w14:textId="77777777" w:rsidR="00EE08F4" w:rsidRPr="004373E1" w:rsidRDefault="00022F85" w:rsidP="00082C78">
      <w:pPr>
        <w:pStyle w:val="BodyText"/>
        <w:numPr>
          <w:ilvl w:val="1"/>
          <w:numId w:val="1"/>
        </w:numPr>
        <w:tabs>
          <w:tab w:val="left" w:pos="720"/>
          <w:tab w:val="left" w:pos="915"/>
          <w:tab w:val="left" w:pos="1001"/>
        </w:tabs>
        <w:spacing w:before="1" w:line="242" w:lineRule="auto"/>
        <w:ind w:left="720" w:right="115" w:firstLine="0"/>
        <w:jc w:val="both"/>
        <w:rPr>
          <w:strike/>
          <w:color w:val="FF0000"/>
        </w:rPr>
      </w:pPr>
      <w:r w:rsidRPr="004373E1">
        <w:rPr>
          <w:strike/>
          <w:color w:val="FF0000"/>
        </w:rPr>
        <w:t>A</w:t>
      </w:r>
      <w:r w:rsidRPr="004373E1">
        <w:rPr>
          <w:strike/>
          <w:color w:val="FF0000"/>
          <w:spacing w:val="19"/>
        </w:rPr>
        <w:t xml:space="preserve"> </w:t>
      </w:r>
      <w:r w:rsidRPr="004373E1">
        <w:rPr>
          <w:strike/>
          <w:color w:val="FF0000"/>
        </w:rPr>
        <w:t>minimum</w:t>
      </w:r>
      <w:r w:rsidRPr="004373E1">
        <w:rPr>
          <w:strike/>
          <w:color w:val="FF0000"/>
          <w:spacing w:val="22"/>
        </w:rPr>
        <w:t xml:space="preserve"> </w:t>
      </w:r>
      <w:r w:rsidRPr="004373E1">
        <w:rPr>
          <w:strike/>
          <w:color w:val="FF0000"/>
        </w:rPr>
        <w:t>of</w:t>
      </w:r>
      <w:r w:rsidRPr="004373E1">
        <w:rPr>
          <w:strike/>
          <w:color w:val="FF0000"/>
          <w:spacing w:val="18"/>
        </w:rPr>
        <w:t xml:space="preserve"> </w:t>
      </w:r>
      <w:r w:rsidRPr="004373E1">
        <w:rPr>
          <w:strike/>
          <w:color w:val="FF0000"/>
        </w:rPr>
        <w:t>30</w:t>
      </w:r>
      <w:r w:rsidRPr="004373E1">
        <w:rPr>
          <w:strike/>
          <w:color w:val="FF0000"/>
          <w:spacing w:val="20"/>
        </w:rPr>
        <w:t xml:space="preserve"> </w:t>
      </w:r>
      <w:r w:rsidRPr="004373E1">
        <w:rPr>
          <w:strike/>
          <w:color w:val="FF0000"/>
          <w:spacing w:val="-1"/>
        </w:rPr>
        <w:t>calendar</w:t>
      </w:r>
      <w:r w:rsidRPr="004373E1">
        <w:rPr>
          <w:strike/>
          <w:color w:val="FF0000"/>
          <w:spacing w:val="22"/>
        </w:rPr>
        <w:t xml:space="preserve"> </w:t>
      </w:r>
      <w:r w:rsidRPr="004373E1">
        <w:rPr>
          <w:strike/>
          <w:color w:val="FF0000"/>
          <w:spacing w:val="-3"/>
        </w:rPr>
        <w:t>days</w:t>
      </w:r>
      <w:r w:rsidRPr="004373E1">
        <w:rPr>
          <w:strike/>
          <w:color w:val="FF0000"/>
          <w:spacing w:val="22"/>
        </w:rPr>
        <w:t xml:space="preserve"> </w:t>
      </w:r>
      <w:r w:rsidRPr="004373E1">
        <w:rPr>
          <w:strike/>
          <w:color w:val="FF0000"/>
          <w:spacing w:val="-1"/>
        </w:rPr>
        <w:t>prior</w:t>
      </w:r>
      <w:r w:rsidRPr="004373E1">
        <w:rPr>
          <w:strike/>
          <w:color w:val="FF0000"/>
          <w:spacing w:val="18"/>
        </w:rPr>
        <w:t xml:space="preserve"> </w:t>
      </w:r>
      <w:r w:rsidRPr="004373E1">
        <w:rPr>
          <w:strike/>
          <w:color w:val="FF0000"/>
        </w:rPr>
        <w:t>to</w:t>
      </w:r>
      <w:r w:rsidRPr="004373E1">
        <w:rPr>
          <w:strike/>
          <w:color w:val="FF0000"/>
          <w:spacing w:val="22"/>
        </w:rPr>
        <w:t xml:space="preserve"> </w:t>
      </w:r>
      <w:r w:rsidRPr="004373E1">
        <w:rPr>
          <w:strike/>
          <w:color w:val="FF0000"/>
        </w:rPr>
        <w:t>cessation</w:t>
      </w:r>
      <w:r w:rsidRPr="004373E1">
        <w:rPr>
          <w:strike/>
          <w:color w:val="FF0000"/>
          <w:spacing w:val="22"/>
        </w:rPr>
        <w:t xml:space="preserve"> </w:t>
      </w:r>
      <w:r w:rsidRPr="004373E1">
        <w:rPr>
          <w:strike/>
          <w:color w:val="FF0000"/>
          <w:spacing w:val="-1"/>
        </w:rPr>
        <w:t>of</w:t>
      </w:r>
      <w:r w:rsidRPr="004373E1">
        <w:rPr>
          <w:strike/>
          <w:color w:val="FF0000"/>
          <w:spacing w:val="22"/>
        </w:rPr>
        <w:t xml:space="preserve"> </w:t>
      </w:r>
      <w:r w:rsidRPr="004373E1">
        <w:rPr>
          <w:strike/>
          <w:color w:val="FF0000"/>
          <w:spacing w:val="-1"/>
        </w:rPr>
        <w:t>operation,</w:t>
      </w:r>
      <w:r w:rsidRPr="004373E1">
        <w:rPr>
          <w:strike/>
          <w:color w:val="FF0000"/>
          <w:spacing w:val="20"/>
        </w:rPr>
        <w:t xml:space="preserve"> </w:t>
      </w:r>
      <w:r w:rsidRPr="004373E1">
        <w:rPr>
          <w:strike/>
          <w:color w:val="FF0000"/>
          <w:spacing w:val="-1"/>
        </w:rPr>
        <w:t>notify</w:t>
      </w:r>
      <w:r w:rsidRPr="004373E1">
        <w:rPr>
          <w:strike/>
          <w:color w:val="FF0000"/>
          <w:spacing w:val="14"/>
        </w:rPr>
        <w:t xml:space="preserve"> </w:t>
      </w:r>
      <w:r w:rsidRPr="004373E1">
        <w:rPr>
          <w:strike/>
          <w:color w:val="FF0000"/>
        </w:rPr>
        <w:t>any</w:t>
      </w:r>
      <w:r w:rsidRPr="004373E1">
        <w:rPr>
          <w:strike/>
          <w:color w:val="FF0000"/>
          <w:spacing w:val="13"/>
        </w:rPr>
        <w:t xml:space="preserve"> </w:t>
      </w:r>
      <w:r w:rsidRPr="004373E1">
        <w:rPr>
          <w:strike/>
          <w:color w:val="FF0000"/>
        </w:rPr>
        <w:t>and</w:t>
      </w:r>
      <w:r w:rsidRPr="004373E1">
        <w:rPr>
          <w:strike/>
          <w:color w:val="FF0000"/>
          <w:spacing w:val="20"/>
        </w:rPr>
        <w:t xml:space="preserve"> </w:t>
      </w:r>
      <w:r w:rsidRPr="004373E1">
        <w:rPr>
          <w:strike/>
          <w:color w:val="FF0000"/>
        </w:rPr>
        <w:t>all</w:t>
      </w:r>
      <w:r w:rsidRPr="004373E1">
        <w:rPr>
          <w:strike/>
          <w:color w:val="FF0000"/>
          <w:spacing w:val="44"/>
        </w:rPr>
        <w:t xml:space="preserve"> </w:t>
      </w:r>
      <w:r w:rsidRPr="004373E1">
        <w:rPr>
          <w:strike/>
          <w:color w:val="FF0000"/>
          <w:spacing w:val="-1"/>
        </w:rPr>
        <w:t>entities</w:t>
      </w:r>
      <w:r w:rsidRPr="004373E1">
        <w:rPr>
          <w:strike/>
          <w:color w:val="FF0000"/>
          <w:spacing w:val="-2"/>
        </w:rPr>
        <w:t xml:space="preserve"> </w:t>
      </w:r>
      <w:r w:rsidRPr="004373E1">
        <w:rPr>
          <w:strike/>
          <w:color w:val="FF0000"/>
        </w:rPr>
        <w:t>for</w:t>
      </w:r>
      <w:r w:rsidRPr="004373E1">
        <w:rPr>
          <w:strike/>
          <w:color w:val="FF0000"/>
          <w:spacing w:val="-3"/>
        </w:rPr>
        <w:t xml:space="preserve"> </w:t>
      </w:r>
      <w:r w:rsidRPr="004373E1">
        <w:rPr>
          <w:strike/>
          <w:color w:val="FF0000"/>
        </w:rPr>
        <w:t>whom</w:t>
      </w:r>
      <w:r w:rsidRPr="004373E1">
        <w:rPr>
          <w:strike/>
          <w:color w:val="FF0000"/>
          <w:spacing w:val="-2"/>
        </w:rPr>
        <w:t xml:space="preserve"> </w:t>
      </w:r>
      <w:r w:rsidRPr="004373E1">
        <w:rPr>
          <w:strike/>
          <w:color w:val="FF0000"/>
        </w:rPr>
        <w:t>the</w:t>
      </w:r>
      <w:r w:rsidRPr="004373E1">
        <w:rPr>
          <w:strike/>
          <w:color w:val="FF0000"/>
          <w:spacing w:val="-3"/>
        </w:rPr>
        <w:t xml:space="preserve"> </w:t>
      </w:r>
      <w:r w:rsidRPr="004373E1">
        <w:rPr>
          <w:strike/>
          <w:color w:val="FF0000"/>
          <w:spacing w:val="-1"/>
        </w:rPr>
        <w:t>MDF</w:t>
      </w:r>
      <w:r w:rsidRPr="004373E1">
        <w:rPr>
          <w:strike/>
          <w:color w:val="FF0000"/>
          <w:spacing w:val="-2"/>
        </w:rPr>
        <w:t xml:space="preserve"> </w:t>
      </w:r>
      <w:r w:rsidRPr="004373E1">
        <w:rPr>
          <w:strike/>
          <w:color w:val="FF0000"/>
        </w:rPr>
        <w:t>or</w:t>
      </w:r>
      <w:r w:rsidRPr="004373E1">
        <w:rPr>
          <w:strike/>
          <w:color w:val="FF0000"/>
          <w:spacing w:val="-2"/>
        </w:rPr>
        <w:t xml:space="preserve"> </w:t>
      </w:r>
      <w:r w:rsidRPr="004373E1">
        <w:rPr>
          <w:strike/>
          <w:color w:val="FF0000"/>
        </w:rPr>
        <w:t>PDO</w:t>
      </w:r>
      <w:r w:rsidRPr="004373E1">
        <w:rPr>
          <w:strike/>
          <w:color w:val="FF0000"/>
          <w:spacing w:val="-3"/>
        </w:rPr>
        <w:t xml:space="preserve"> </w:t>
      </w:r>
      <w:r w:rsidRPr="004373E1">
        <w:rPr>
          <w:strike/>
          <w:color w:val="FF0000"/>
        </w:rPr>
        <w:t>is</w:t>
      </w:r>
      <w:r w:rsidRPr="004373E1">
        <w:rPr>
          <w:strike/>
          <w:color w:val="FF0000"/>
          <w:spacing w:val="-2"/>
        </w:rPr>
        <w:t xml:space="preserve"> </w:t>
      </w:r>
      <w:r w:rsidRPr="004373E1">
        <w:rPr>
          <w:strike/>
          <w:color w:val="FF0000"/>
          <w:spacing w:val="-1"/>
        </w:rPr>
        <w:t>providing</w:t>
      </w:r>
      <w:r w:rsidRPr="004373E1">
        <w:rPr>
          <w:strike/>
          <w:color w:val="FF0000"/>
          <w:spacing w:val="-4"/>
        </w:rPr>
        <w:t xml:space="preserve"> </w:t>
      </w:r>
      <w:r w:rsidRPr="004373E1">
        <w:rPr>
          <w:strike/>
          <w:color w:val="FF0000"/>
          <w:spacing w:val="-1"/>
        </w:rPr>
        <w:t>services</w:t>
      </w:r>
      <w:r w:rsidRPr="004373E1">
        <w:rPr>
          <w:strike/>
          <w:color w:val="FF0000"/>
          <w:spacing w:val="-2"/>
        </w:rPr>
        <w:t xml:space="preserve"> </w:t>
      </w:r>
      <w:r w:rsidRPr="004373E1">
        <w:rPr>
          <w:strike/>
          <w:color w:val="FF0000"/>
        </w:rPr>
        <w:t>or</w:t>
      </w:r>
      <w:r w:rsidRPr="004373E1">
        <w:rPr>
          <w:strike/>
          <w:color w:val="FF0000"/>
          <w:spacing w:val="-2"/>
        </w:rPr>
        <w:t xml:space="preserve"> </w:t>
      </w:r>
      <w:r w:rsidRPr="004373E1">
        <w:rPr>
          <w:strike/>
          <w:color w:val="FF0000"/>
        </w:rPr>
        <w:t>who</w:t>
      </w:r>
      <w:r w:rsidRPr="004373E1">
        <w:rPr>
          <w:strike/>
          <w:color w:val="FF0000"/>
          <w:spacing w:val="-2"/>
        </w:rPr>
        <w:t xml:space="preserve"> </w:t>
      </w:r>
      <w:r w:rsidRPr="004373E1">
        <w:rPr>
          <w:strike/>
          <w:color w:val="FF0000"/>
          <w:spacing w:val="-1"/>
        </w:rPr>
        <w:t xml:space="preserve">are </w:t>
      </w:r>
      <w:r w:rsidRPr="004373E1">
        <w:rPr>
          <w:strike/>
          <w:color w:val="FF0000"/>
        </w:rPr>
        <w:t>hosting</w:t>
      </w:r>
      <w:r w:rsidRPr="004373E1">
        <w:rPr>
          <w:strike/>
          <w:color w:val="FF0000"/>
          <w:spacing w:val="-6"/>
        </w:rPr>
        <w:t xml:space="preserve"> </w:t>
      </w:r>
      <w:r w:rsidRPr="004373E1">
        <w:rPr>
          <w:strike/>
          <w:color w:val="FF0000"/>
        </w:rPr>
        <w:t>said</w:t>
      </w:r>
      <w:r w:rsidRPr="004373E1">
        <w:rPr>
          <w:strike/>
          <w:color w:val="FF0000"/>
          <w:spacing w:val="-2"/>
        </w:rPr>
        <w:t xml:space="preserve"> </w:t>
      </w:r>
      <w:r w:rsidRPr="004373E1">
        <w:rPr>
          <w:strike/>
          <w:color w:val="FF0000"/>
          <w:spacing w:val="-1"/>
        </w:rPr>
        <w:t>services.</w:t>
      </w:r>
    </w:p>
    <w:p w14:paraId="74C643B4" w14:textId="77777777" w:rsidR="00EE08F4" w:rsidRPr="004373E1" w:rsidRDefault="00EE08F4" w:rsidP="00370341">
      <w:pPr>
        <w:tabs>
          <w:tab w:val="left" w:pos="720"/>
          <w:tab w:val="left" w:pos="915"/>
        </w:tabs>
        <w:spacing w:before="5"/>
        <w:rPr>
          <w:rFonts w:ascii="Times New Roman" w:eastAsia="Times New Roman" w:hAnsi="Times New Roman" w:cs="Times New Roman"/>
          <w:strike/>
          <w:color w:val="FF0000"/>
          <w:sz w:val="24"/>
          <w:szCs w:val="24"/>
        </w:rPr>
      </w:pPr>
    </w:p>
    <w:p w14:paraId="75204700" w14:textId="77777777" w:rsidR="00EE08F4" w:rsidRPr="004373E1" w:rsidRDefault="00022F85" w:rsidP="00370341">
      <w:pPr>
        <w:pStyle w:val="BodyText"/>
        <w:numPr>
          <w:ilvl w:val="0"/>
          <w:numId w:val="1"/>
        </w:numPr>
        <w:tabs>
          <w:tab w:val="left" w:pos="540"/>
          <w:tab w:val="left" w:pos="720"/>
        </w:tabs>
        <w:spacing w:line="244" w:lineRule="auto"/>
        <w:ind w:left="0" w:right="117" w:firstLine="0"/>
        <w:jc w:val="left"/>
        <w:rPr>
          <w:strike/>
          <w:color w:val="FF0000"/>
        </w:rPr>
      </w:pPr>
      <w:r w:rsidRPr="004373E1">
        <w:rPr>
          <w:strike/>
          <w:color w:val="FF0000"/>
        </w:rPr>
        <w:t>Upon</w:t>
      </w:r>
      <w:r w:rsidRPr="004373E1">
        <w:rPr>
          <w:strike/>
          <w:color w:val="FF0000"/>
          <w:spacing w:val="2"/>
        </w:rPr>
        <w:t xml:space="preserve"> </w:t>
      </w:r>
      <w:r w:rsidRPr="004373E1">
        <w:rPr>
          <w:strike/>
          <w:color w:val="FF0000"/>
          <w:spacing w:val="-1"/>
        </w:rPr>
        <w:t>cessation</w:t>
      </w:r>
      <w:r w:rsidRPr="004373E1">
        <w:rPr>
          <w:strike/>
          <w:color w:val="FF0000"/>
          <w:spacing w:val="2"/>
        </w:rPr>
        <w:t xml:space="preserve"> </w:t>
      </w:r>
      <w:r w:rsidRPr="004373E1">
        <w:rPr>
          <w:strike/>
          <w:color w:val="FF0000"/>
        </w:rPr>
        <w:t>of</w:t>
      </w:r>
      <w:r w:rsidRPr="004373E1">
        <w:rPr>
          <w:strike/>
          <w:color w:val="FF0000"/>
          <w:spacing w:val="2"/>
        </w:rPr>
        <w:t xml:space="preserve"> </w:t>
      </w:r>
      <w:r w:rsidRPr="004373E1">
        <w:rPr>
          <w:strike/>
          <w:color w:val="FF0000"/>
          <w:spacing w:val="-1"/>
        </w:rPr>
        <w:t>operations</w:t>
      </w:r>
      <w:r w:rsidRPr="004373E1">
        <w:rPr>
          <w:strike/>
          <w:color w:val="FF0000"/>
          <w:spacing w:val="2"/>
        </w:rPr>
        <w:t xml:space="preserve"> </w:t>
      </w:r>
      <w:r w:rsidRPr="004373E1">
        <w:rPr>
          <w:strike/>
          <w:color w:val="FF0000"/>
        </w:rPr>
        <w:t>or</w:t>
      </w:r>
      <w:r w:rsidRPr="004373E1">
        <w:rPr>
          <w:strike/>
          <w:color w:val="FF0000"/>
          <w:spacing w:val="2"/>
        </w:rPr>
        <w:t xml:space="preserve"> </w:t>
      </w:r>
      <w:r w:rsidRPr="004373E1">
        <w:rPr>
          <w:strike/>
          <w:color w:val="FF0000"/>
          <w:spacing w:val="-1"/>
        </w:rPr>
        <w:t>transfer</w:t>
      </w:r>
      <w:r w:rsidRPr="004373E1">
        <w:rPr>
          <w:strike/>
          <w:color w:val="FF0000"/>
        </w:rPr>
        <w:t xml:space="preserve"> of</w:t>
      </w:r>
      <w:r w:rsidRPr="004373E1">
        <w:rPr>
          <w:strike/>
          <w:color w:val="FF0000"/>
          <w:spacing w:val="2"/>
        </w:rPr>
        <w:t xml:space="preserve"> </w:t>
      </w:r>
      <w:r w:rsidRPr="004373E1">
        <w:rPr>
          <w:strike/>
          <w:color w:val="FF0000"/>
          <w:spacing w:val="-1"/>
        </w:rPr>
        <w:t>ownership</w:t>
      </w:r>
      <w:r w:rsidRPr="004373E1">
        <w:rPr>
          <w:strike/>
          <w:color w:val="FF0000"/>
          <w:spacing w:val="2"/>
        </w:rPr>
        <w:t xml:space="preserve"> </w:t>
      </w:r>
      <w:r w:rsidRPr="004373E1">
        <w:rPr>
          <w:strike/>
          <w:color w:val="FF0000"/>
        </w:rPr>
        <w:t>and</w:t>
      </w:r>
      <w:r w:rsidRPr="004373E1">
        <w:rPr>
          <w:strike/>
          <w:color w:val="FF0000"/>
          <w:spacing w:val="-1"/>
        </w:rPr>
        <w:t xml:space="preserve"> </w:t>
      </w:r>
      <w:r w:rsidRPr="004373E1">
        <w:rPr>
          <w:strike/>
          <w:color w:val="FF0000"/>
        </w:rPr>
        <w:t>control,</w:t>
      </w:r>
      <w:r w:rsidRPr="004373E1">
        <w:rPr>
          <w:strike/>
          <w:color w:val="FF0000"/>
          <w:spacing w:val="2"/>
        </w:rPr>
        <w:t xml:space="preserve"> </w:t>
      </w:r>
      <w:r w:rsidRPr="004373E1">
        <w:rPr>
          <w:strike/>
          <w:color w:val="FF0000"/>
        </w:rPr>
        <w:t>the</w:t>
      </w:r>
      <w:r w:rsidRPr="004373E1">
        <w:rPr>
          <w:strike/>
          <w:color w:val="FF0000"/>
          <w:spacing w:val="2"/>
        </w:rPr>
        <w:t xml:space="preserve"> </w:t>
      </w:r>
      <w:r w:rsidRPr="004373E1">
        <w:rPr>
          <w:strike/>
          <w:color w:val="FF0000"/>
          <w:spacing w:val="-1"/>
        </w:rPr>
        <w:t>existing</w:t>
      </w:r>
      <w:r w:rsidRPr="004373E1">
        <w:rPr>
          <w:strike/>
          <w:color w:val="FF0000"/>
          <w:spacing w:val="2"/>
        </w:rPr>
        <w:t xml:space="preserve"> </w:t>
      </w:r>
      <w:r w:rsidRPr="004373E1">
        <w:rPr>
          <w:strike/>
          <w:color w:val="FF0000"/>
          <w:spacing w:val="-2"/>
        </w:rPr>
        <w:t>MDF's</w:t>
      </w:r>
      <w:r w:rsidRPr="004373E1">
        <w:rPr>
          <w:strike/>
          <w:color w:val="FF0000"/>
          <w:spacing w:val="2"/>
        </w:rPr>
        <w:t xml:space="preserve"> </w:t>
      </w:r>
      <w:r w:rsidRPr="004373E1">
        <w:rPr>
          <w:strike/>
          <w:color w:val="FF0000"/>
        </w:rPr>
        <w:t>or</w:t>
      </w:r>
      <w:r w:rsidRPr="004373E1">
        <w:rPr>
          <w:strike/>
          <w:color w:val="FF0000"/>
          <w:spacing w:val="71"/>
        </w:rPr>
        <w:t xml:space="preserve"> </w:t>
      </w:r>
      <w:r w:rsidRPr="004373E1">
        <w:rPr>
          <w:strike/>
          <w:color w:val="FF0000"/>
          <w:spacing w:val="-1"/>
        </w:rPr>
        <w:t>PDO's</w:t>
      </w:r>
      <w:r w:rsidRPr="004373E1">
        <w:rPr>
          <w:strike/>
          <w:color w:val="FF0000"/>
        </w:rPr>
        <w:t xml:space="preserve"> Permit M is not</w:t>
      </w:r>
      <w:r w:rsidRPr="004373E1">
        <w:rPr>
          <w:strike/>
          <w:color w:val="FF0000"/>
          <w:spacing w:val="2"/>
        </w:rPr>
        <w:t xml:space="preserve"> </w:t>
      </w:r>
      <w:r w:rsidRPr="004373E1">
        <w:rPr>
          <w:strike/>
          <w:color w:val="FF0000"/>
          <w:spacing w:val="-1"/>
        </w:rPr>
        <w:t>transferable</w:t>
      </w:r>
      <w:r w:rsidRPr="004373E1">
        <w:rPr>
          <w:strike/>
          <w:color w:val="FF0000"/>
          <w:spacing w:val="-3"/>
        </w:rPr>
        <w:t xml:space="preserve"> </w:t>
      </w:r>
      <w:r w:rsidRPr="004373E1">
        <w:rPr>
          <w:strike/>
          <w:color w:val="FF0000"/>
        </w:rPr>
        <w:t>to any</w:t>
      </w:r>
      <w:r w:rsidRPr="004373E1">
        <w:rPr>
          <w:strike/>
          <w:color w:val="FF0000"/>
          <w:spacing w:val="-8"/>
        </w:rPr>
        <w:t xml:space="preserve"> </w:t>
      </w:r>
      <w:r w:rsidRPr="004373E1">
        <w:rPr>
          <w:strike/>
          <w:color w:val="FF0000"/>
        </w:rPr>
        <w:t>person or</w:t>
      </w:r>
      <w:r w:rsidRPr="004373E1">
        <w:rPr>
          <w:strike/>
          <w:color w:val="FF0000"/>
          <w:spacing w:val="-3"/>
        </w:rPr>
        <w:t xml:space="preserve"> </w:t>
      </w:r>
      <w:r w:rsidRPr="004373E1">
        <w:rPr>
          <w:strike/>
          <w:color w:val="FF0000"/>
        </w:rPr>
        <w:t>entity</w:t>
      </w:r>
      <w:r w:rsidRPr="004373E1">
        <w:rPr>
          <w:strike/>
          <w:color w:val="FF0000"/>
          <w:spacing w:val="-7"/>
        </w:rPr>
        <w:t xml:space="preserve"> </w:t>
      </w:r>
      <w:r w:rsidRPr="004373E1">
        <w:rPr>
          <w:strike/>
          <w:color w:val="FF0000"/>
        </w:rPr>
        <w:t>and shall expire.</w:t>
      </w:r>
    </w:p>
    <w:p w14:paraId="7250B984" w14:textId="77777777" w:rsidR="00EE08F4" w:rsidRDefault="00EE08F4" w:rsidP="00370341">
      <w:pPr>
        <w:tabs>
          <w:tab w:val="left" w:pos="720"/>
        </w:tabs>
        <w:spacing w:before="7"/>
        <w:rPr>
          <w:rFonts w:ascii="Times New Roman" w:eastAsia="Times New Roman" w:hAnsi="Times New Roman" w:cs="Times New Roman"/>
          <w:sz w:val="24"/>
          <w:szCs w:val="24"/>
        </w:rPr>
      </w:pPr>
    </w:p>
    <w:p w14:paraId="1DE9FA29" w14:textId="77777777" w:rsidR="00EE08F4" w:rsidRPr="004373E1" w:rsidRDefault="00022F85" w:rsidP="00370341">
      <w:pPr>
        <w:pStyle w:val="BodyText"/>
        <w:numPr>
          <w:ilvl w:val="0"/>
          <w:numId w:val="1"/>
        </w:numPr>
        <w:tabs>
          <w:tab w:val="left" w:pos="720"/>
          <w:tab w:val="left" w:pos="1800"/>
        </w:tabs>
        <w:spacing w:line="243" w:lineRule="auto"/>
        <w:ind w:left="0" w:right="-20" w:firstLine="0"/>
        <w:jc w:val="both"/>
        <w:rPr>
          <w:strike/>
        </w:rPr>
      </w:pPr>
      <w:r w:rsidRPr="004373E1">
        <w:rPr>
          <w:strike/>
          <w:color w:val="FF0000"/>
        </w:rPr>
        <w:t>A</w:t>
      </w:r>
      <w:r w:rsidRPr="004373E1">
        <w:rPr>
          <w:strike/>
          <w:color w:val="FF0000"/>
          <w:spacing w:val="-15"/>
        </w:rPr>
        <w:t xml:space="preserve"> </w:t>
      </w:r>
      <w:r w:rsidRPr="004373E1">
        <w:rPr>
          <w:strike/>
          <w:color w:val="FF0000"/>
          <w:spacing w:val="-1"/>
        </w:rPr>
        <w:t>licensee</w:t>
      </w:r>
      <w:r w:rsidRPr="004373E1">
        <w:rPr>
          <w:strike/>
          <w:color w:val="FF0000"/>
          <w:spacing w:val="-13"/>
        </w:rPr>
        <w:t xml:space="preserve"> </w:t>
      </w:r>
      <w:r w:rsidRPr="004373E1">
        <w:rPr>
          <w:strike/>
          <w:color w:val="FF0000"/>
          <w:spacing w:val="-1"/>
        </w:rPr>
        <w:t>who</w:t>
      </w:r>
      <w:r w:rsidRPr="004373E1">
        <w:rPr>
          <w:strike/>
          <w:color w:val="FF0000"/>
          <w:spacing w:val="-11"/>
        </w:rPr>
        <w:t xml:space="preserve"> </w:t>
      </w:r>
      <w:r w:rsidRPr="004373E1">
        <w:rPr>
          <w:strike/>
          <w:color w:val="FF0000"/>
          <w:spacing w:val="-1"/>
        </w:rPr>
        <w:t>intends</w:t>
      </w:r>
      <w:r w:rsidRPr="004373E1">
        <w:rPr>
          <w:strike/>
          <w:color w:val="FF0000"/>
          <w:spacing w:val="-11"/>
        </w:rPr>
        <w:t xml:space="preserve"> </w:t>
      </w:r>
      <w:r w:rsidRPr="004373E1">
        <w:rPr>
          <w:strike/>
          <w:color w:val="FF0000"/>
        </w:rPr>
        <w:t>to</w:t>
      </w:r>
      <w:r w:rsidRPr="004373E1">
        <w:rPr>
          <w:strike/>
          <w:color w:val="FF0000"/>
          <w:spacing w:val="-14"/>
        </w:rPr>
        <w:t xml:space="preserve"> </w:t>
      </w:r>
      <w:r w:rsidRPr="004373E1">
        <w:rPr>
          <w:strike/>
          <w:color w:val="FF0000"/>
          <w:spacing w:val="-1"/>
        </w:rPr>
        <w:t>purchase</w:t>
      </w:r>
      <w:r w:rsidRPr="004373E1">
        <w:rPr>
          <w:strike/>
          <w:color w:val="FF0000"/>
          <w:spacing w:val="-14"/>
        </w:rPr>
        <w:t xml:space="preserve"> </w:t>
      </w:r>
      <w:r w:rsidRPr="004373E1">
        <w:rPr>
          <w:strike/>
          <w:color w:val="FF0000"/>
        </w:rPr>
        <w:t>or</w:t>
      </w:r>
      <w:r w:rsidRPr="004373E1">
        <w:rPr>
          <w:strike/>
          <w:color w:val="FF0000"/>
          <w:spacing w:val="-17"/>
        </w:rPr>
        <w:t xml:space="preserve"> </w:t>
      </w:r>
      <w:r w:rsidRPr="004373E1">
        <w:rPr>
          <w:strike/>
          <w:color w:val="FF0000"/>
          <w:spacing w:val="-1"/>
        </w:rPr>
        <w:t>acquire</w:t>
      </w:r>
      <w:r w:rsidRPr="004373E1">
        <w:rPr>
          <w:strike/>
          <w:color w:val="FF0000"/>
          <w:spacing w:val="-16"/>
        </w:rPr>
        <w:t xml:space="preserve"> </w:t>
      </w:r>
      <w:r w:rsidRPr="004373E1">
        <w:rPr>
          <w:strike/>
          <w:color w:val="FF0000"/>
          <w:spacing w:val="-1"/>
        </w:rPr>
        <w:t>control</w:t>
      </w:r>
      <w:r w:rsidRPr="004373E1">
        <w:rPr>
          <w:strike/>
          <w:color w:val="FF0000"/>
          <w:spacing w:val="-16"/>
        </w:rPr>
        <w:t xml:space="preserve"> </w:t>
      </w:r>
      <w:r w:rsidRPr="004373E1">
        <w:rPr>
          <w:strike/>
          <w:color w:val="FF0000"/>
        </w:rPr>
        <w:t>of</w:t>
      </w:r>
      <w:r w:rsidRPr="004373E1">
        <w:rPr>
          <w:strike/>
          <w:color w:val="FF0000"/>
          <w:spacing w:val="-17"/>
        </w:rPr>
        <w:t xml:space="preserve"> </w:t>
      </w:r>
      <w:r w:rsidRPr="004373E1">
        <w:rPr>
          <w:strike/>
          <w:color w:val="FF0000"/>
          <w:spacing w:val="-1"/>
        </w:rPr>
        <w:t>an</w:t>
      </w:r>
      <w:r w:rsidRPr="004373E1">
        <w:rPr>
          <w:strike/>
          <w:color w:val="FF0000"/>
          <w:spacing w:val="-15"/>
        </w:rPr>
        <w:t xml:space="preserve"> </w:t>
      </w:r>
      <w:r w:rsidRPr="004373E1">
        <w:rPr>
          <w:strike/>
          <w:color w:val="FF0000"/>
        </w:rPr>
        <w:t>existing</w:t>
      </w:r>
      <w:r w:rsidRPr="004373E1">
        <w:rPr>
          <w:strike/>
          <w:color w:val="FF0000"/>
          <w:spacing w:val="-17"/>
        </w:rPr>
        <w:t xml:space="preserve"> </w:t>
      </w:r>
      <w:r w:rsidRPr="004373E1">
        <w:rPr>
          <w:strike/>
          <w:color w:val="FF0000"/>
          <w:spacing w:val="-1"/>
        </w:rPr>
        <w:t>MDF</w:t>
      </w:r>
      <w:r w:rsidRPr="004373E1">
        <w:rPr>
          <w:strike/>
          <w:color w:val="FF0000"/>
          <w:spacing w:val="-14"/>
        </w:rPr>
        <w:t xml:space="preserve"> </w:t>
      </w:r>
      <w:r w:rsidRPr="004373E1">
        <w:rPr>
          <w:strike/>
          <w:color w:val="FF0000"/>
        </w:rPr>
        <w:t>or</w:t>
      </w:r>
      <w:r w:rsidRPr="004373E1">
        <w:rPr>
          <w:strike/>
          <w:color w:val="FF0000"/>
          <w:spacing w:val="-14"/>
        </w:rPr>
        <w:t xml:space="preserve"> </w:t>
      </w:r>
      <w:r w:rsidRPr="004373E1">
        <w:rPr>
          <w:strike/>
          <w:color w:val="FF0000"/>
        </w:rPr>
        <w:t>PDO</w:t>
      </w:r>
      <w:r w:rsidRPr="004373E1">
        <w:rPr>
          <w:strike/>
          <w:color w:val="FF0000"/>
          <w:spacing w:val="-15"/>
        </w:rPr>
        <w:t xml:space="preserve"> </w:t>
      </w:r>
      <w:r w:rsidRPr="004373E1">
        <w:rPr>
          <w:strike/>
          <w:color w:val="FF0000"/>
        </w:rPr>
        <w:t>shall</w:t>
      </w:r>
      <w:r w:rsidRPr="004373E1">
        <w:rPr>
          <w:strike/>
          <w:color w:val="FF0000"/>
          <w:spacing w:val="-11"/>
        </w:rPr>
        <w:t xml:space="preserve"> </w:t>
      </w:r>
      <w:r w:rsidRPr="004373E1">
        <w:rPr>
          <w:strike/>
          <w:color w:val="FF0000"/>
        </w:rPr>
        <w:t>file</w:t>
      </w:r>
      <w:r w:rsidRPr="004373E1">
        <w:rPr>
          <w:strike/>
          <w:color w:val="FF0000"/>
          <w:spacing w:val="70"/>
        </w:rPr>
        <w:t xml:space="preserve"> </w:t>
      </w:r>
      <w:r w:rsidRPr="004373E1">
        <w:rPr>
          <w:strike/>
          <w:color w:val="FF0000"/>
        </w:rPr>
        <w:t>an</w:t>
      </w:r>
      <w:r w:rsidRPr="004373E1">
        <w:rPr>
          <w:strike/>
          <w:color w:val="FF0000"/>
          <w:spacing w:val="16"/>
        </w:rPr>
        <w:t xml:space="preserve"> </w:t>
      </w:r>
      <w:r w:rsidRPr="004373E1">
        <w:rPr>
          <w:strike/>
          <w:color w:val="FF0000"/>
          <w:spacing w:val="-1"/>
        </w:rPr>
        <w:t>application</w:t>
      </w:r>
      <w:r w:rsidRPr="004373E1">
        <w:rPr>
          <w:strike/>
          <w:color w:val="FF0000"/>
          <w:spacing w:val="16"/>
        </w:rPr>
        <w:t xml:space="preserve"> </w:t>
      </w:r>
      <w:r w:rsidRPr="004373E1">
        <w:rPr>
          <w:strike/>
          <w:color w:val="FF0000"/>
        </w:rPr>
        <w:t>for</w:t>
      </w:r>
      <w:r w:rsidRPr="004373E1">
        <w:rPr>
          <w:strike/>
          <w:color w:val="FF0000"/>
          <w:spacing w:val="16"/>
        </w:rPr>
        <w:t xml:space="preserve"> </w:t>
      </w:r>
      <w:r w:rsidRPr="004373E1">
        <w:rPr>
          <w:strike/>
          <w:color w:val="FF0000"/>
        </w:rPr>
        <w:t>a</w:t>
      </w:r>
      <w:r w:rsidRPr="004373E1">
        <w:rPr>
          <w:strike/>
          <w:color w:val="FF0000"/>
          <w:spacing w:val="16"/>
        </w:rPr>
        <w:t xml:space="preserve"> </w:t>
      </w:r>
      <w:r w:rsidRPr="004373E1">
        <w:rPr>
          <w:strike/>
          <w:color w:val="FF0000"/>
          <w:spacing w:val="1"/>
        </w:rPr>
        <w:t>permit</w:t>
      </w:r>
      <w:r w:rsidRPr="004373E1">
        <w:rPr>
          <w:strike/>
          <w:color w:val="FF0000"/>
          <w:spacing w:val="22"/>
        </w:rPr>
        <w:t xml:space="preserve"> </w:t>
      </w:r>
      <w:r w:rsidRPr="004373E1">
        <w:rPr>
          <w:strike/>
          <w:color w:val="FF0000"/>
          <w:spacing w:val="1"/>
        </w:rPr>
        <w:t>to</w:t>
      </w:r>
      <w:r w:rsidRPr="004373E1">
        <w:rPr>
          <w:strike/>
          <w:color w:val="FF0000"/>
          <w:spacing w:val="16"/>
        </w:rPr>
        <w:t xml:space="preserve"> </w:t>
      </w:r>
      <w:r w:rsidRPr="004373E1">
        <w:rPr>
          <w:strike/>
          <w:color w:val="FF0000"/>
          <w:spacing w:val="-1"/>
        </w:rPr>
        <w:t>operate</w:t>
      </w:r>
      <w:r w:rsidRPr="004373E1">
        <w:rPr>
          <w:strike/>
          <w:color w:val="FF0000"/>
          <w:spacing w:val="16"/>
        </w:rPr>
        <w:t xml:space="preserve"> </w:t>
      </w:r>
      <w:r w:rsidRPr="004373E1">
        <w:rPr>
          <w:strike/>
          <w:color w:val="FF0000"/>
        </w:rPr>
        <w:t>the</w:t>
      </w:r>
      <w:r w:rsidRPr="004373E1">
        <w:rPr>
          <w:strike/>
          <w:color w:val="FF0000"/>
          <w:spacing w:val="16"/>
        </w:rPr>
        <w:t xml:space="preserve"> </w:t>
      </w:r>
      <w:r w:rsidRPr="004373E1">
        <w:rPr>
          <w:strike/>
          <w:color w:val="FF0000"/>
        </w:rPr>
        <w:t>MDF</w:t>
      </w:r>
      <w:r w:rsidRPr="004373E1">
        <w:rPr>
          <w:strike/>
          <w:color w:val="FF0000"/>
          <w:spacing w:val="14"/>
        </w:rPr>
        <w:t xml:space="preserve"> </w:t>
      </w:r>
      <w:r w:rsidRPr="004373E1">
        <w:rPr>
          <w:strike/>
          <w:color w:val="FF0000"/>
        </w:rPr>
        <w:t>or</w:t>
      </w:r>
      <w:r w:rsidRPr="004373E1">
        <w:rPr>
          <w:strike/>
          <w:color w:val="FF0000"/>
          <w:spacing w:val="16"/>
        </w:rPr>
        <w:t xml:space="preserve"> </w:t>
      </w:r>
      <w:r w:rsidRPr="004373E1">
        <w:rPr>
          <w:strike/>
          <w:color w:val="FF0000"/>
        </w:rPr>
        <w:t>PDO</w:t>
      </w:r>
      <w:r w:rsidRPr="004373E1">
        <w:rPr>
          <w:strike/>
          <w:color w:val="FF0000"/>
          <w:spacing w:val="16"/>
        </w:rPr>
        <w:t xml:space="preserve"> </w:t>
      </w:r>
      <w:r w:rsidRPr="004373E1">
        <w:rPr>
          <w:strike/>
          <w:color w:val="FF0000"/>
        </w:rPr>
        <w:t>at</w:t>
      </w:r>
      <w:r w:rsidRPr="004373E1">
        <w:rPr>
          <w:strike/>
          <w:color w:val="FF0000"/>
          <w:spacing w:val="16"/>
        </w:rPr>
        <w:t xml:space="preserve"> </w:t>
      </w:r>
      <w:r w:rsidRPr="004373E1">
        <w:rPr>
          <w:strike/>
          <w:color w:val="FF0000"/>
          <w:spacing w:val="-1"/>
        </w:rPr>
        <w:t>least</w:t>
      </w:r>
      <w:r w:rsidRPr="004373E1">
        <w:rPr>
          <w:strike/>
          <w:color w:val="FF0000"/>
          <w:spacing w:val="16"/>
        </w:rPr>
        <w:t xml:space="preserve"> </w:t>
      </w:r>
      <w:r w:rsidRPr="004373E1">
        <w:rPr>
          <w:strike/>
          <w:color w:val="FF0000"/>
        </w:rPr>
        <w:t>30</w:t>
      </w:r>
      <w:r w:rsidRPr="004373E1">
        <w:rPr>
          <w:strike/>
          <w:color w:val="FF0000"/>
          <w:spacing w:val="16"/>
        </w:rPr>
        <w:t xml:space="preserve"> </w:t>
      </w:r>
      <w:r w:rsidRPr="004373E1">
        <w:rPr>
          <w:strike/>
          <w:color w:val="FF0000"/>
          <w:spacing w:val="-1"/>
        </w:rPr>
        <w:t>calendar</w:t>
      </w:r>
      <w:r w:rsidRPr="004373E1">
        <w:rPr>
          <w:strike/>
          <w:color w:val="FF0000"/>
          <w:spacing w:val="16"/>
        </w:rPr>
        <w:t xml:space="preserve"> </w:t>
      </w:r>
      <w:r w:rsidRPr="004373E1">
        <w:rPr>
          <w:strike/>
          <w:color w:val="FF0000"/>
          <w:spacing w:val="-3"/>
        </w:rPr>
        <w:t>days</w:t>
      </w:r>
      <w:r w:rsidRPr="004373E1">
        <w:rPr>
          <w:strike/>
          <w:color w:val="FF0000"/>
          <w:spacing w:val="16"/>
        </w:rPr>
        <w:t xml:space="preserve"> </w:t>
      </w:r>
      <w:r w:rsidRPr="004373E1">
        <w:rPr>
          <w:strike/>
          <w:color w:val="FF0000"/>
          <w:spacing w:val="-1"/>
        </w:rPr>
        <w:t>before</w:t>
      </w:r>
      <w:r w:rsidRPr="004373E1">
        <w:rPr>
          <w:strike/>
          <w:color w:val="FF0000"/>
          <w:spacing w:val="16"/>
        </w:rPr>
        <w:t xml:space="preserve"> </w:t>
      </w:r>
      <w:r w:rsidRPr="004373E1">
        <w:rPr>
          <w:strike/>
          <w:color w:val="FF0000"/>
        </w:rPr>
        <w:t>the</w:t>
      </w:r>
      <w:r w:rsidRPr="004373E1">
        <w:rPr>
          <w:strike/>
          <w:color w:val="FF0000"/>
          <w:spacing w:val="51"/>
        </w:rPr>
        <w:t xml:space="preserve"> </w:t>
      </w:r>
      <w:r w:rsidRPr="004373E1">
        <w:rPr>
          <w:strike/>
          <w:color w:val="FF0000"/>
        </w:rPr>
        <w:t xml:space="preserve">anticipated </w:t>
      </w:r>
      <w:r w:rsidRPr="004373E1">
        <w:rPr>
          <w:strike/>
          <w:color w:val="FF0000"/>
          <w:spacing w:val="-1"/>
        </w:rPr>
        <w:t>sale</w:t>
      </w:r>
      <w:r w:rsidRPr="004373E1">
        <w:rPr>
          <w:strike/>
          <w:color w:val="FF0000"/>
        </w:rPr>
        <w:t xml:space="preserve"> or </w:t>
      </w:r>
      <w:r w:rsidRPr="004373E1">
        <w:rPr>
          <w:strike/>
          <w:color w:val="FF0000"/>
          <w:spacing w:val="-1"/>
        </w:rPr>
        <w:t>acquisition.</w:t>
      </w:r>
    </w:p>
    <w:p w14:paraId="7C7CA685" w14:textId="77777777" w:rsidR="004373E1" w:rsidRPr="004373E1" w:rsidRDefault="004373E1" w:rsidP="00370341">
      <w:pPr>
        <w:tabs>
          <w:tab w:val="left" w:pos="720"/>
        </w:tabs>
        <w:spacing w:before="7"/>
        <w:jc w:val="both"/>
        <w:rPr>
          <w:rFonts w:ascii="Times New Roman" w:eastAsia="Times New Roman" w:hAnsi="Times New Roman" w:cs="Times New Roman"/>
          <w:color w:val="FF0000"/>
          <w:sz w:val="24"/>
          <w:szCs w:val="24"/>
          <w:u w:val="single"/>
        </w:rPr>
      </w:pPr>
    </w:p>
    <w:p w14:paraId="550D2AD6" w14:textId="77777777" w:rsidR="004373E1" w:rsidRPr="00082C78" w:rsidRDefault="004373E1" w:rsidP="00370341">
      <w:pPr>
        <w:numPr>
          <w:ilvl w:val="0"/>
          <w:numId w:val="18"/>
        </w:numPr>
        <w:tabs>
          <w:tab w:val="left" w:pos="720"/>
          <w:tab w:val="left" w:pos="1800"/>
        </w:tabs>
        <w:spacing w:line="243" w:lineRule="auto"/>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A licensee holding a MDF or PDO permit shall ensure dental, dental hygiene and public health dental hygiene services are provided, recorded, and if applicable, billed consistent with 234 CMR 5.00: </w:t>
      </w:r>
      <w:r w:rsidRPr="00082C78">
        <w:rPr>
          <w:rFonts w:ascii="Times New Roman" w:eastAsia="Times New Roman" w:hAnsi="Times New Roman"/>
          <w:i/>
          <w:color w:val="FF0000"/>
          <w:sz w:val="24"/>
          <w:szCs w:val="24"/>
        </w:rPr>
        <w:t xml:space="preserve">Requirements for the Practice of Dentistry, Dental Hygiene, and Dental Assisting </w:t>
      </w:r>
      <w:r w:rsidRPr="00082C78">
        <w:rPr>
          <w:rFonts w:ascii="Times New Roman" w:eastAsia="Times New Roman" w:hAnsi="Times New Roman"/>
          <w:color w:val="FF0000"/>
          <w:sz w:val="24"/>
          <w:szCs w:val="24"/>
        </w:rPr>
        <w:t>unless otherwise expressly stated in 234 CMR 7.00.</w:t>
      </w:r>
    </w:p>
    <w:p w14:paraId="75312A95" w14:textId="77777777" w:rsidR="004373E1" w:rsidRPr="00082C78" w:rsidRDefault="004373E1" w:rsidP="00370341">
      <w:pPr>
        <w:tabs>
          <w:tab w:val="left" w:pos="720"/>
          <w:tab w:val="left" w:pos="1800"/>
        </w:tabs>
        <w:spacing w:line="243" w:lineRule="auto"/>
        <w:jc w:val="both"/>
        <w:rPr>
          <w:rFonts w:ascii="Times New Roman" w:eastAsia="Times New Roman" w:hAnsi="Times New Roman"/>
          <w:color w:val="FF0000"/>
          <w:sz w:val="24"/>
          <w:szCs w:val="24"/>
        </w:rPr>
      </w:pPr>
    </w:p>
    <w:p w14:paraId="7A3B83F8" w14:textId="264765FF" w:rsidR="004373E1" w:rsidRPr="00082C78" w:rsidRDefault="004373E1" w:rsidP="00370341">
      <w:pPr>
        <w:numPr>
          <w:ilvl w:val="0"/>
          <w:numId w:val="18"/>
        </w:numPr>
        <w:tabs>
          <w:tab w:val="left" w:pos="720"/>
          <w:tab w:val="left" w:pos="1800"/>
        </w:tabs>
        <w:spacing w:line="243" w:lineRule="auto"/>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A licensee holding a MDF or PDO permit shall maintain and file with the Board an active phone number and </w:t>
      </w:r>
      <w:r w:rsidR="00EA42FD" w:rsidRPr="00082C78">
        <w:rPr>
          <w:rFonts w:ascii="Times New Roman" w:eastAsia="Times New Roman" w:hAnsi="Times New Roman"/>
          <w:color w:val="FF0000"/>
          <w:sz w:val="24"/>
          <w:szCs w:val="24"/>
        </w:rPr>
        <w:t xml:space="preserve">email </w:t>
      </w:r>
      <w:r w:rsidRPr="00082C78">
        <w:rPr>
          <w:rFonts w:ascii="Times New Roman" w:eastAsia="Times New Roman" w:hAnsi="Times New Roman"/>
          <w:color w:val="FF0000"/>
          <w:sz w:val="24"/>
          <w:szCs w:val="24"/>
        </w:rPr>
        <w:t>addres</w:t>
      </w:r>
      <w:r w:rsidR="00082C78" w:rsidRPr="00082C78">
        <w:rPr>
          <w:rFonts w:ascii="Times New Roman" w:eastAsia="Times New Roman" w:hAnsi="Times New Roman"/>
          <w:color w:val="FF0000"/>
          <w:sz w:val="24"/>
          <w:szCs w:val="24"/>
        </w:rPr>
        <w:t>s</w:t>
      </w:r>
      <w:r w:rsidRPr="00082C78">
        <w:rPr>
          <w:rFonts w:ascii="Times New Roman" w:eastAsia="Times New Roman" w:hAnsi="Times New Roman"/>
          <w:color w:val="FF0000"/>
          <w:sz w:val="24"/>
          <w:szCs w:val="24"/>
        </w:rPr>
        <w:t xml:space="preserve">. </w:t>
      </w:r>
    </w:p>
    <w:p w14:paraId="5842CC62" w14:textId="77777777" w:rsidR="004373E1" w:rsidRPr="00082C78" w:rsidRDefault="004373E1" w:rsidP="00370341">
      <w:pPr>
        <w:tabs>
          <w:tab w:val="left" w:pos="720"/>
          <w:tab w:val="left" w:pos="1800"/>
        </w:tabs>
        <w:spacing w:before="4"/>
        <w:jc w:val="both"/>
        <w:rPr>
          <w:rFonts w:ascii="Times New Roman" w:eastAsia="Times New Roman" w:hAnsi="Times New Roman" w:cs="Times New Roman"/>
          <w:color w:val="FF0000"/>
          <w:sz w:val="24"/>
          <w:szCs w:val="24"/>
        </w:rPr>
      </w:pPr>
    </w:p>
    <w:p w14:paraId="15A7BF38" w14:textId="5CA62005" w:rsidR="004373E1" w:rsidRPr="00082C78" w:rsidRDefault="004373E1" w:rsidP="00370341">
      <w:pPr>
        <w:numPr>
          <w:ilvl w:val="0"/>
          <w:numId w:val="18"/>
        </w:numPr>
        <w:tabs>
          <w:tab w:val="left" w:pos="720"/>
          <w:tab w:val="left" w:pos="1800"/>
          <w:tab w:val="left" w:pos="1852"/>
        </w:tabs>
        <w:spacing w:line="242" w:lineRule="auto"/>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licensee shall notify the Board in writing within 14 calendar days of any change in the address of record or phone number.</w:t>
      </w:r>
    </w:p>
    <w:p w14:paraId="5F5F853C" w14:textId="77777777" w:rsidR="004373E1" w:rsidRPr="00082C78" w:rsidRDefault="004373E1" w:rsidP="00370341">
      <w:pPr>
        <w:tabs>
          <w:tab w:val="left" w:pos="720"/>
          <w:tab w:val="left" w:pos="1800"/>
        </w:tabs>
        <w:spacing w:before="5"/>
        <w:jc w:val="both"/>
        <w:rPr>
          <w:rFonts w:ascii="Times New Roman" w:eastAsia="Times New Roman" w:hAnsi="Times New Roman" w:cs="Times New Roman"/>
          <w:color w:val="FF0000"/>
          <w:sz w:val="24"/>
          <w:szCs w:val="24"/>
        </w:rPr>
      </w:pPr>
    </w:p>
    <w:p w14:paraId="6E8729FB" w14:textId="77777777" w:rsidR="004373E1" w:rsidRPr="00082C78" w:rsidRDefault="004373E1" w:rsidP="00370341">
      <w:pPr>
        <w:numPr>
          <w:ilvl w:val="0"/>
          <w:numId w:val="18"/>
        </w:numPr>
        <w:tabs>
          <w:tab w:val="left" w:pos="720"/>
          <w:tab w:val="left" w:pos="1800"/>
          <w:tab w:val="left" w:pos="1831"/>
          <w:tab w:val="left" w:pos="10440"/>
        </w:tabs>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All publications, documents, records, treatment and consent forms used in connection with a MDF or PDO shall include the permit holder’s name, phone number and the address of record.</w:t>
      </w:r>
    </w:p>
    <w:p w14:paraId="5262848F" w14:textId="77777777" w:rsidR="004373E1" w:rsidRPr="00082C78" w:rsidRDefault="004373E1" w:rsidP="00370341">
      <w:pPr>
        <w:tabs>
          <w:tab w:val="left" w:pos="720"/>
        </w:tabs>
        <w:jc w:val="both"/>
        <w:rPr>
          <w:color w:val="FF0000"/>
        </w:rPr>
      </w:pPr>
    </w:p>
    <w:p w14:paraId="28843DE3" w14:textId="77777777" w:rsidR="004373E1" w:rsidRPr="00082C78" w:rsidRDefault="004373E1" w:rsidP="00370341">
      <w:pPr>
        <w:numPr>
          <w:ilvl w:val="0"/>
          <w:numId w:val="18"/>
        </w:numPr>
        <w:tabs>
          <w:tab w:val="left" w:pos="720"/>
          <w:tab w:val="left" w:pos="1800"/>
          <w:tab w:val="left" w:pos="1831"/>
          <w:tab w:val="left" w:pos="10440"/>
        </w:tabs>
        <w:spacing w:line="243" w:lineRule="auto"/>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licensee providing dental, dental hygiene or public health dental hygiene services under a PDO or MDF permit shall provide the patient or patient’s legal representative or guardian with a written Information Sheet at the conclusion of the patient's visit that shall at minimum include the following:</w:t>
      </w:r>
    </w:p>
    <w:p w14:paraId="7447026E" w14:textId="77777777" w:rsidR="004373E1" w:rsidRPr="00082C78" w:rsidRDefault="004373E1" w:rsidP="00EA42FD">
      <w:pPr>
        <w:numPr>
          <w:ilvl w:val="2"/>
          <w:numId w:val="18"/>
        </w:numPr>
        <w:tabs>
          <w:tab w:val="left" w:pos="720"/>
          <w:tab w:val="left" w:pos="1440"/>
          <w:tab w:val="left" w:pos="2340"/>
        </w:tabs>
        <w:spacing w:line="275" w:lineRule="exact"/>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Results of any examination;</w:t>
      </w:r>
    </w:p>
    <w:p w14:paraId="6335356A" w14:textId="77777777" w:rsidR="004373E1" w:rsidRPr="00082C78" w:rsidRDefault="004373E1" w:rsidP="00EA42FD">
      <w:pPr>
        <w:numPr>
          <w:ilvl w:val="2"/>
          <w:numId w:val="18"/>
        </w:numPr>
        <w:tabs>
          <w:tab w:val="left" w:pos="720"/>
          <w:tab w:val="left" w:pos="1440"/>
          <w:tab w:val="left" w:pos="2340"/>
        </w:tabs>
        <w:spacing w:before="5"/>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The names of all licensees who provided services;</w:t>
      </w:r>
    </w:p>
    <w:p w14:paraId="0B4EFC4D" w14:textId="77777777" w:rsidR="004373E1" w:rsidRPr="00082C78" w:rsidRDefault="004373E1" w:rsidP="00EA42FD">
      <w:pPr>
        <w:numPr>
          <w:ilvl w:val="2"/>
          <w:numId w:val="18"/>
        </w:numPr>
        <w:tabs>
          <w:tab w:val="left" w:pos="720"/>
          <w:tab w:val="left" w:pos="1440"/>
          <w:tab w:val="left" w:pos="2340"/>
        </w:tabs>
        <w:spacing w:before="2" w:line="244" w:lineRule="auto"/>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description of the treatment provided, including billed service codes and fees associated with treatment, and tooth numbers when appropriate;</w:t>
      </w:r>
    </w:p>
    <w:p w14:paraId="7031D2D0" w14:textId="77777777" w:rsidR="004373E1" w:rsidRPr="00082C78" w:rsidRDefault="004373E1" w:rsidP="00EA42FD">
      <w:pPr>
        <w:numPr>
          <w:ilvl w:val="2"/>
          <w:numId w:val="18"/>
        </w:numPr>
        <w:tabs>
          <w:tab w:val="left" w:pos="720"/>
          <w:tab w:val="left" w:pos="1440"/>
          <w:tab w:val="left" w:pos="2340"/>
        </w:tabs>
        <w:spacing w:line="274" w:lineRule="exact"/>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Contact information of the MDF or PDO</w:t>
      </w:r>
      <w:r w:rsidR="00EA42FD" w:rsidRPr="00082C78">
        <w:rPr>
          <w:rFonts w:ascii="Times New Roman" w:eastAsia="Times New Roman" w:hAnsi="Times New Roman"/>
          <w:color w:val="FF0000"/>
          <w:sz w:val="24"/>
          <w:szCs w:val="24"/>
        </w:rPr>
        <w:t xml:space="preserve"> permit holder</w:t>
      </w:r>
      <w:r w:rsidRPr="00082C78">
        <w:rPr>
          <w:rFonts w:ascii="Times New Roman" w:eastAsia="Times New Roman" w:hAnsi="Times New Roman"/>
          <w:color w:val="FF0000"/>
          <w:sz w:val="24"/>
          <w:szCs w:val="24"/>
        </w:rPr>
        <w:t>;</w:t>
      </w:r>
    </w:p>
    <w:p w14:paraId="42716249" w14:textId="77777777" w:rsidR="004373E1" w:rsidRPr="00082C78" w:rsidRDefault="004373E1" w:rsidP="00EA42FD">
      <w:pPr>
        <w:numPr>
          <w:ilvl w:val="2"/>
          <w:numId w:val="18"/>
        </w:numPr>
        <w:tabs>
          <w:tab w:val="left" w:pos="720"/>
          <w:tab w:val="left" w:pos="1440"/>
          <w:tab w:val="left" w:pos="2340"/>
        </w:tabs>
        <w:spacing w:before="5" w:line="242" w:lineRule="auto"/>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written referral to a dentist to address emergent needs;</w:t>
      </w:r>
    </w:p>
    <w:p w14:paraId="12D45394" w14:textId="77777777" w:rsidR="004373E1" w:rsidRPr="00082C78" w:rsidRDefault="004373E1" w:rsidP="00EA42FD">
      <w:pPr>
        <w:numPr>
          <w:ilvl w:val="2"/>
          <w:numId w:val="18"/>
        </w:numPr>
        <w:tabs>
          <w:tab w:val="left" w:pos="720"/>
          <w:tab w:val="left" w:pos="1440"/>
          <w:tab w:val="left" w:pos="2340"/>
        </w:tabs>
        <w:spacing w:before="2" w:line="243" w:lineRule="auto"/>
        <w:ind w:left="720" w:right="117"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Names of dentists or other organizations providing dental services located within a reasonable geographic distance from the patient's home and with whom the MDF or PDO </w:t>
      </w:r>
      <w:r w:rsidR="00EA42FD" w:rsidRPr="00082C78">
        <w:rPr>
          <w:rFonts w:ascii="Times New Roman" w:eastAsia="Times New Roman" w:hAnsi="Times New Roman"/>
          <w:color w:val="FF0000"/>
          <w:sz w:val="24"/>
          <w:szCs w:val="24"/>
        </w:rPr>
        <w:t xml:space="preserve">permit holder </w:t>
      </w:r>
      <w:r w:rsidRPr="00082C78">
        <w:rPr>
          <w:rFonts w:ascii="Times New Roman" w:eastAsia="Times New Roman" w:hAnsi="Times New Roman"/>
          <w:color w:val="FF0000"/>
          <w:sz w:val="24"/>
          <w:szCs w:val="24"/>
        </w:rPr>
        <w:t>has communicated regarding accepting referrals; and</w:t>
      </w:r>
    </w:p>
    <w:p w14:paraId="76970C0F" w14:textId="77777777" w:rsidR="004373E1" w:rsidRPr="00082C78" w:rsidRDefault="004373E1" w:rsidP="00EA42FD">
      <w:pPr>
        <w:numPr>
          <w:ilvl w:val="2"/>
          <w:numId w:val="18"/>
        </w:numPr>
        <w:tabs>
          <w:tab w:val="left" w:pos="720"/>
          <w:tab w:val="left" w:pos="1440"/>
          <w:tab w:val="left" w:pos="2340"/>
        </w:tabs>
        <w:spacing w:line="275" w:lineRule="exact"/>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The signature or electronic signature of the dentist or public health dental hygienist.</w:t>
      </w:r>
    </w:p>
    <w:p w14:paraId="1BB69D9A" w14:textId="77777777" w:rsidR="00EA42FD" w:rsidRPr="00082C78" w:rsidRDefault="00EA42FD" w:rsidP="00EA42FD">
      <w:pPr>
        <w:tabs>
          <w:tab w:val="left" w:pos="720"/>
          <w:tab w:val="left" w:pos="1440"/>
          <w:tab w:val="left" w:pos="2340"/>
        </w:tabs>
        <w:spacing w:line="275" w:lineRule="exact"/>
        <w:ind w:left="720"/>
        <w:jc w:val="both"/>
        <w:rPr>
          <w:rFonts w:ascii="Times New Roman" w:eastAsia="Times New Roman" w:hAnsi="Times New Roman"/>
          <w:color w:val="FF0000"/>
          <w:sz w:val="24"/>
          <w:szCs w:val="24"/>
        </w:rPr>
      </w:pPr>
    </w:p>
    <w:p w14:paraId="47C8E40D" w14:textId="77777777" w:rsidR="004373E1" w:rsidRPr="00082C78" w:rsidRDefault="004373E1" w:rsidP="00370341">
      <w:pPr>
        <w:numPr>
          <w:ilvl w:val="0"/>
          <w:numId w:val="18"/>
        </w:numPr>
        <w:tabs>
          <w:tab w:val="left" w:pos="720"/>
          <w:tab w:val="left" w:pos="1800"/>
        </w:tabs>
        <w:spacing w:before="5" w:line="243" w:lineRule="auto"/>
        <w:ind w:left="0" w:right="118"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If the patient has provided general written consent for an institution, e.g., school, nursing home or residential facility, to receive a copy of the patient's dental health records, the licensee holding the MDF or PDO permit </w:t>
      </w:r>
      <w:r w:rsidR="00EA42FD" w:rsidRPr="00082C78">
        <w:rPr>
          <w:rFonts w:ascii="Times New Roman" w:eastAsia="Times New Roman" w:hAnsi="Times New Roman"/>
          <w:color w:val="FF0000"/>
          <w:sz w:val="24"/>
          <w:szCs w:val="24"/>
        </w:rPr>
        <w:t xml:space="preserve">holder </w:t>
      </w:r>
      <w:r w:rsidRPr="00082C78">
        <w:rPr>
          <w:rFonts w:ascii="Times New Roman" w:eastAsia="Times New Roman" w:hAnsi="Times New Roman"/>
          <w:color w:val="FF0000"/>
          <w:sz w:val="24"/>
          <w:szCs w:val="24"/>
        </w:rPr>
        <w:t>shall provide at minimum such institution with a copy of the Information Sheet.</w:t>
      </w:r>
    </w:p>
    <w:p w14:paraId="00E1AF07" w14:textId="77777777" w:rsidR="004373E1" w:rsidRPr="00082C78" w:rsidRDefault="004373E1" w:rsidP="00370341">
      <w:pPr>
        <w:tabs>
          <w:tab w:val="left" w:pos="720"/>
          <w:tab w:val="left" w:pos="3819"/>
        </w:tabs>
        <w:spacing w:before="4"/>
        <w:jc w:val="both"/>
        <w:rPr>
          <w:rFonts w:ascii="Times New Roman" w:eastAsia="Times New Roman" w:hAnsi="Times New Roman" w:cs="Times New Roman"/>
          <w:color w:val="FF0000"/>
          <w:sz w:val="24"/>
          <w:szCs w:val="24"/>
        </w:rPr>
      </w:pPr>
    </w:p>
    <w:p w14:paraId="6D044D06" w14:textId="77777777" w:rsidR="004373E1" w:rsidRPr="00082C78" w:rsidRDefault="004373E1" w:rsidP="00370341">
      <w:pPr>
        <w:numPr>
          <w:ilvl w:val="0"/>
          <w:numId w:val="18"/>
        </w:numPr>
        <w:tabs>
          <w:tab w:val="left" w:pos="720"/>
          <w:tab w:val="left" w:pos="1440"/>
          <w:tab w:val="left" w:pos="1800"/>
        </w:tabs>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licensee providing dental, dental hygiene or public health dental hygiene services under a PDO or MDF permit shall:</w:t>
      </w:r>
    </w:p>
    <w:p w14:paraId="590BC2D6" w14:textId="77777777" w:rsidR="004373E1" w:rsidRPr="00082C78" w:rsidRDefault="004373E1" w:rsidP="00EA42FD">
      <w:pPr>
        <w:numPr>
          <w:ilvl w:val="1"/>
          <w:numId w:val="18"/>
        </w:numPr>
        <w:tabs>
          <w:tab w:val="left" w:pos="720"/>
          <w:tab w:val="left" w:pos="1440"/>
        </w:tabs>
        <w:spacing w:before="2" w:line="244" w:lineRule="auto"/>
        <w:ind w:left="720" w:right="116"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Have a written procedure for referring patients for emergency or follow-up treatment;</w:t>
      </w:r>
    </w:p>
    <w:p w14:paraId="333E6116" w14:textId="77777777" w:rsidR="004373E1" w:rsidRPr="00082C78" w:rsidRDefault="004373E1" w:rsidP="00EA42FD">
      <w:pPr>
        <w:numPr>
          <w:ilvl w:val="1"/>
          <w:numId w:val="18"/>
        </w:numPr>
        <w:tabs>
          <w:tab w:val="left" w:pos="720"/>
          <w:tab w:val="left" w:pos="900"/>
          <w:tab w:val="left" w:pos="1440"/>
        </w:tabs>
        <w:spacing w:before="69" w:line="243" w:lineRule="auto"/>
        <w:ind w:left="720" w:right="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Provide necessary follow-up treatment or make a timely referral for follow-up examination and treatment by the patient's dentist or by another dentist with whom the MDF or PDO permit holder has communicated regarding acceptance of referrals;</w:t>
      </w:r>
    </w:p>
    <w:p w14:paraId="7B1F5E8F" w14:textId="77777777" w:rsidR="004373E1" w:rsidRPr="00082C78" w:rsidRDefault="004373E1" w:rsidP="00EA42FD">
      <w:pPr>
        <w:numPr>
          <w:ilvl w:val="1"/>
          <w:numId w:val="18"/>
        </w:numPr>
        <w:tabs>
          <w:tab w:val="left" w:pos="720"/>
          <w:tab w:val="left" w:pos="900"/>
          <w:tab w:val="left" w:pos="1440"/>
        </w:tabs>
        <w:spacing w:line="244" w:lineRule="auto"/>
        <w:ind w:left="720" w:right="116"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Where the patient has consented in writing, a licensee holding a PDO or MDF permit shall provide a copy of the patient’s dental record to the subsequent provider, including a diagnostic copy of radiographs, within a reasonable time not longer than 30 days.</w:t>
      </w:r>
    </w:p>
    <w:p w14:paraId="7D7B7E6B" w14:textId="77777777" w:rsidR="004373E1" w:rsidRPr="00082C78" w:rsidRDefault="004373E1" w:rsidP="00370341">
      <w:pPr>
        <w:tabs>
          <w:tab w:val="left" w:pos="720"/>
          <w:tab w:val="left" w:pos="2340"/>
        </w:tabs>
        <w:spacing w:line="244" w:lineRule="auto"/>
        <w:jc w:val="both"/>
        <w:rPr>
          <w:color w:val="FF0000"/>
        </w:rPr>
      </w:pPr>
    </w:p>
    <w:p w14:paraId="05ADD36C" w14:textId="77777777" w:rsidR="004373E1" w:rsidRPr="00082C78" w:rsidRDefault="004373E1" w:rsidP="00370341">
      <w:pPr>
        <w:numPr>
          <w:ilvl w:val="0"/>
          <w:numId w:val="18"/>
        </w:numPr>
        <w:tabs>
          <w:tab w:val="left" w:pos="720"/>
          <w:tab w:val="left" w:pos="1800"/>
          <w:tab w:val="left" w:pos="1915"/>
        </w:tabs>
        <w:spacing w:line="242" w:lineRule="auto"/>
        <w:ind w:left="0" w:right="116"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The MDF or PDO</w:t>
      </w:r>
      <w:r w:rsidR="00EA42FD" w:rsidRPr="00082C78">
        <w:rPr>
          <w:rFonts w:ascii="Times New Roman" w:eastAsia="Times New Roman" w:hAnsi="Times New Roman"/>
          <w:color w:val="FF0000"/>
          <w:sz w:val="24"/>
          <w:szCs w:val="24"/>
        </w:rPr>
        <w:t xml:space="preserve"> permit holder</w:t>
      </w:r>
      <w:r w:rsidRPr="00082C78">
        <w:rPr>
          <w:rFonts w:ascii="Times New Roman" w:eastAsia="Times New Roman" w:hAnsi="Times New Roman"/>
          <w:color w:val="FF0000"/>
          <w:sz w:val="24"/>
          <w:szCs w:val="24"/>
        </w:rPr>
        <w:t xml:space="preserve"> shall maintain a service log that includes the dates, locations where services were provided, and names of all individuals providing services on behalf of the MDF or PDO.</w:t>
      </w:r>
    </w:p>
    <w:p w14:paraId="78949625" w14:textId="77777777" w:rsidR="004373E1" w:rsidRPr="004373E1" w:rsidRDefault="004373E1" w:rsidP="00370341">
      <w:pPr>
        <w:tabs>
          <w:tab w:val="left" w:pos="720"/>
          <w:tab w:val="left" w:pos="1800"/>
        </w:tabs>
        <w:spacing w:before="5"/>
        <w:jc w:val="both"/>
        <w:rPr>
          <w:rFonts w:ascii="Times New Roman" w:eastAsia="Times New Roman" w:hAnsi="Times New Roman" w:cs="Times New Roman"/>
          <w:color w:val="FF0000"/>
          <w:sz w:val="24"/>
          <w:szCs w:val="24"/>
          <w:u w:val="single"/>
        </w:rPr>
      </w:pPr>
    </w:p>
    <w:p w14:paraId="69281DE3" w14:textId="56F1F56C" w:rsidR="004373E1" w:rsidRPr="00082C78" w:rsidRDefault="004373E1" w:rsidP="00EA42FD">
      <w:pPr>
        <w:tabs>
          <w:tab w:val="left" w:pos="720"/>
        </w:tabs>
        <w:jc w:val="both"/>
        <w:rPr>
          <w:rFonts w:ascii="Times New Roman" w:eastAsia="Times New Roman" w:hAnsi="Times New Roman"/>
          <w:color w:val="FF0000"/>
          <w:sz w:val="24"/>
          <w:szCs w:val="24"/>
          <w:u w:val="single"/>
        </w:rPr>
      </w:pPr>
      <w:r w:rsidRPr="00082C78">
        <w:rPr>
          <w:rFonts w:ascii="Times New Roman" w:eastAsia="Times New Roman" w:hAnsi="Times New Roman"/>
          <w:color w:val="FF0000"/>
          <w:sz w:val="24"/>
          <w:szCs w:val="24"/>
          <w:u w:val="single"/>
        </w:rPr>
        <w:t>7.</w:t>
      </w:r>
      <w:r w:rsidR="00EA42FD" w:rsidRPr="00082C78">
        <w:rPr>
          <w:rFonts w:ascii="Times New Roman" w:eastAsia="Times New Roman" w:hAnsi="Times New Roman"/>
          <w:color w:val="FF0000"/>
          <w:sz w:val="24"/>
          <w:szCs w:val="24"/>
          <w:u w:val="single"/>
        </w:rPr>
        <w:t>07</w:t>
      </w:r>
      <w:r w:rsidR="00AE4C75" w:rsidRPr="00082C78">
        <w:rPr>
          <w:rFonts w:ascii="Times New Roman" w:eastAsia="Times New Roman" w:hAnsi="Times New Roman"/>
          <w:color w:val="FF0000"/>
          <w:sz w:val="24"/>
          <w:szCs w:val="24"/>
          <w:u w:val="single"/>
        </w:rPr>
        <w:t>:</w:t>
      </w:r>
      <w:r w:rsidR="00AE4C75" w:rsidRPr="00082C78">
        <w:rPr>
          <w:rFonts w:ascii="Times New Roman" w:eastAsia="Times New Roman" w:hAnsi="Times New Roman"/>
          <w:color w:val="FF0000"/>
          <w:sz w:val="24"/>
          <w:szCs w:val="24"/>
          <w:u w:val="single"/>
        </w:rPr>
        <w:tab/>
      </w:r>
      <w:r w:rsidRPr="00082C78">
        <w:rPr>
          <w:rFonts w:ascii="Times New Roman" w:eastAsia="Times New Roman" w:hAnsi="Times New Roman"/>
          <w:color w:val="FF0000"/>
          <w:sz w:val="24"/>
          <w:szCs w:val="24"/>
          <w:u w:val="single"/>
        </w:rPr>
        <w:t>Physical Requirements for MDFs and PDOs</w:t>
      </w:r>
    </w:p>
    <w:p w14:paraId="430F7D7C" w14:textId="77777777" w:rsidR="004373E1" w:rsidRPr="00082C78" w:rsidRDefault="004373E1" w:rsidP="00EA42FD">
      <w:pPr>
        <w:tabs>
          <w:tab w:val="left" w:pos="720"/>
        </w:tabs>
        <w:spacing w:before="7"/>
        <w:jc w:val="both"/>
        <w:rPr>
          <w:rFonts w:ascii="Times New Roman" w:eastAsia="Times New Roman" w:hAnsi="Times New Roman" w:cs="Times New Roman"/>
          <w:color w:val="FF0000"/>
          <w:sz w:val="24"/>
          <w:szCs w:val="24"/>
          <w:u w:val="single"/>
        </w:rPr>
      </w:pPr>
    </w:p>
    <w:p w14:paraId="444DC6BA" w14:textId="77777777" w:rsidR="004373E1" w:rsidRPr="00082C78" w:rsidRDefault="004373E1" w:rsidP="00EA42FD">
      <w:pPr>
        <w:numPr>
          <w:ilvl w:val="2"/>
          <w:numId w:val="19"/>
        </w:numPr>
        <w:tabs>
          <w:tab w:val="left" w:pos="720"/>
          <w:tab w:val="left" w:pos="1800"/>
        </w:tabs>
        <w:spacing w:line="243" w:lineRule="auto"/>
        <w:ind w:left="0" w:right="115"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A licensee operating a MDF shall comply with all applicable local ordinances and state and federal laws concerning </w:t>
      </w:r>
      <w:r w:rsidRPr="00082C78">
        <w:rPr>
          <w:rFonts w:ascii="Times New Roman" w:eastAsia="Times New Roman" w:hAnsi="Times New Roman"/>
          <w:i/>
          <w:color w:val="FF0000"/>
          <w:sz w:val="24"/>
          <w:szCs w:val="24"/>
        </w:rPr>
        <w:t>CDC Guidelines</w:t>
      </w:r>
      <w:r w:rsidRPr="00082C78">
        <w:rPr>
          <w:rFonts w:ascii="Times New Roman" w:eastAsia="Times New Roman" w:hAnsi="Times New Roman"/>
          <w:color w:val="FF0000"/>
          <w:sz w:val="24"/>
          <w:szCs w:val="24"/>
        </w:rPr>
        <w:t>, radiographic equipment, infectious waste management, OSHA Standards, flammability, ventilation, construction, sanitation, zoning, and for the registration and operation of a motor vehicle used in connection with a mobile dental facility.</w:t>
      </w:r>
    </w:p>
    <w:p w14:paraId="76CDAEC0" w14:textId="77777777" w:rsidR="004373E1" w:rsidRPr="00082C78" w:rsidRDefault="004373E1" w:rsidP="00EA42FD">
      <w:pPr>
        <w:tabs>
          <w:tab w:val="left" w:pos="720"/>
        </w:tabs>
        <w:spacing w:before="4"/>
        <w:jc w:val="both"/>
        <w:rPr>
          <w:rFonts w:ascii="Times New Roman" w:eastAsia="Times New Roman" w:hAnsi="Times New Roman" w:cs="Times New Roman"/>
          <w:color w:val="FF0000"/>
          <w:sz w:val="24"/>
          <w:szCs w:val="24"/>
        </w:rPr>
      </w:pPr>
    </w:p>
    <w:p w14:paraId="4BB5EC24" w14:textId="77777777" w:rsidR="004373E1" w:rsidRPr="00082C78" w:rsidRDefault="004373E1" w:rsidP="00EA42FD">
      <w:pPr>
        <w:numPr>
          <w:ilvl w:val="2"/>
          <w:numId w:val="19"/>
        </w:numPr>
        <w:tabs>
          <w:tab w:val="left" w:pos="720"/>
          <w:tab w:val="left" w:pos="1777"/>
        </w:tabs>
        <w:ind w:left="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MDF or site where the PDO services are delivered shall have the following:</w:t>
      </w:r>
    </w:p>
    <w:p w14:paraId="1D310C9A" w14:textId="77777777" w:rsidR="004373E1" w:rsidRPr="00082C78" w:rsidRDefault="004373E1" w:rsidP="00EA42FD">
      <w:pPr>
        <w:numPr>
          <w:ilvl w:val="3"/>
          <w:numId w:val="19"/>
        </w:numPr>
        <w:tabs>
          <w:tab w:val="left" w:pos="1440"/>
          <w:tab w:val="left" w:pos="2160"/>
          <w:tab w:val="left" w:pos="2340"/>
        </w:tabs>
        <w:spacing w:before="2"/>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Handicap access;</w:t>
      </w:r>
    </w:p>
    <w:p w14:paraId="7DBD3C85" w14:textId="77777777" w:rsidR="004373E1" w:rsidRPr="00082C78" w:rsidRDefault="004373E1" w:rsidP="00EA42FD">
      <w:pPr>
        <w:numPr>
          <w:ilvl w:val="3"/>
          <w:numId w:val="19"/>
        </w:numPr>
        <w:tabs>
          <w:tab w:val="left" w:pos="1440"/>
          <w:tab w:val="left" w:pos="2160"/>
          <w:tab w:val="left" w:pos="2340"/>
        </w:tabs>
        <w:spacing w:before="5" w:line="242" w:lineRule="auto"/>
        <w:ind w:left="720" w:right="118"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Access to equipment and sterilization systems necessary to comply with </w:t>
      </w:r>
      <w:r w:rsidRPr="00082C78">
        <w:rPr>
          <w:rFonts w:ascii="Times New Roman" w:eastAsia="Times New Roman" w:hAnsi="Times New Roman"/>
          <w:i/>
          <w:color w:val="FF0000"/>
          <w:sz w:val="24"/>
          <w:szCs w:val="24"/>
        </w:rPr>
        <w:t>CDC Guidelines</w:t>
      </w:r>
      <w:r w:rsidRPr="00082C78">
        <w:rPr>
          <w:rFonts w:ascii="Times New Roman" w:eastAsia="Times New Roman" w:hAnsi="Times New Roman"/>
          <w:color w:val="FF0000"/>
          <w:sz w:val="24"/>
          <w:szCs w:val="24"/>
        </w:rPr>
        <w:t>;</w:t>
      </w:r>
    </w:p>
    <w:p w14:paraId="5FC7AC95" w14:textId="77777777" w:rsidR="004373E1" w:rsidRPr="00082C78" w:rsidRDefault="004373E1" w:rsidP="00EA42FD">
      <w:pPr>
        <w:numPr>
          <w:ilvl w:val="3"/>
          <w:numId w:val="19"/>
        </w:numPr>
        <w:tabs>
          <w:tab w:val="left" w:pos="1440"/>
          <w:tab w:val="left" w:pos="2160"/>
          <w:tab w:val="left" w:pos="2340"/>
        </w:tabs>
        <w:spacing w:before="2"/>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Immediate access to an adequate supply of potable water;</w:t>
      </w:r>
    </w:p>
    <w:p w14:paraId="0A34AA1F" w14:textId="77777777" w:rsidR="004373E1" w:rsidRPr="00082C78" w:rsidRDefault="004373E1" w:rsidP="00EA42FD">
      <w:pPr>
        <w:numPr>
          <w:ilvl w:val="3"/>
          <w:numId w:val="19"/>
        </w:numPr>
        <w:tabs>
          <w:tab w:val="left" w:pos="1440"/>
          <w:tab w:val="left" w:pos="2160"/>
          <w:tab w:val="left" w:pos="2340"/>
        </w:tabs>
        <w:spacing w:before="2"/>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Immediate access to hand-washing and toilet facilities;</w:t>
      </w:r>
    </w:p>
    <w:p w14:paraId="216F2082" w14:textId="77777777" w:rsidR="004373E1" w:rsidRPr="00082C78" w:rsidRDefault="004373E1" w:rsidP="00EA42FD">
      <w:pPr>
        <w:numPr>
          <w:ilvl w:val="3"/>
          <w:numId w:val="19"/>
        </w:numPr>
        <w:tabs>
          <w:tab w:val="left" w:pos="1440"/>
          <w:tab w:val="left" w:pos="2160"/>
          <w:tab w:val="left" w:pos="2340"/>
        </w:tabs>
        <w:spacing w:before="5" w:line="243" w:lineRule="auto"/>
        <w:ind w:left="720" w:right="116"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A covered, galvanized stainless steel or other non-corrosive container for deposit of refuse and waste material as required</w:t>
      </w:r>
      <w:r w:rsidRPr="00082C78">
        <w:rPr>
          <w:rFonts w:ascii="Times New Roman" w:eastAsia="Times New Roman" w:hAnsi="Times New Roman"/>
          <w:color w:val="FF0000"/>
          <w:spacing w:val="28"/>
          <w:sz w:val="24"/>
          <w:szCs w:val="24"/>
        </w:rPr>
        <w:t xml:space="preserve"> </w:t>
      </w:r>
      <w:r w:rsidRPr="00082C78">
        <w:rPr>
          <w:rFonts w:ascii="Times New Roman" w:eastAsia="Times New Roman" w:hAnsi="Times New Roman"/>
          <w:color w:val="FF0000"/>
          <w:sz w:val="24"/>
          <w:szCs w:val="24"/>
        </w:rPr>
        <w:t>by</w:t>
      </w:r>
      <w:r w:rsidRPr="00082C78">
        <w:rPr>
          <w:rFonts w:ascii="Times New Roman" w:eastAsia="Times New Roman" w:hAnsi="Times New Roman"/>
          <w:color w:val="FF0000"/>
          <w:spacing w:val="20"/>
          <w:sz w:val="24"/>
          <w:szCs w:val="24"/>
        </w:rPr>
        <w:t xml:space="preserve"> </w:t>
      </w:r>
      <w:r w:rsidRPr="00082C78">
        <w:rPr>
          <w:rFonts w:ascii="Times New Roman" w:eastAsia="Times New Roman" w:hAnsi="Times New Roman"/>
          <w:color w:val="FF0000"/>
          <w:sz w:val="24"/>
          <w:szCs w:val="24"/>
        </w:rPr>
        <w:t>310</w:t>
      </w:r>
      <w:r w:rsidRPr="00082C78">
        <w:rPr>
          <w:rFonts w:ascii="Times New Roman" w:eastAsia="Times New Roman" w:hAnsi="Times New Roman"/>
          <w:color w:val="FF0000"/>
          <w:spacing w:val="28"/>
          <w:sz w:val="24"/>
          <w:szCs w:val="24"/>
        </w:rPr>
        <w:t xml:space="preserve"> </w:t>
      </w:r>
      <w:r w:rsidRPr="00082C78">
        <w:rPr>
          <w:rFonts w:ascii="Times New Roman" w:eastAsia="Times New Roman" w:hAnsi="Times New Roman"/>
          <w:color w:val="FF0000"/>
          <w:sz w:val="24"/>
          <w:szCs w:val="24"/>
        </w:rPr>
        <w:t>CMR</w:t>
      </w:r>
      <w:r w:rsidRPr="00082C78">
        <w:rPr>
          <w:rFonts w:ascii="Times New Roman" w:eastAsia="Times New Roman" w:hAnsi="Times New Roman"/>
          <w:color w:val="FF0000"/>
          <w:spacing w:val="28"/>
          <w:sz w:val="24"/>
          <w:szCs w:val="24"/>
        </w:rPr>
        <w:t xml:space="preserve"> </w:t>
      </w:r>
      <w:r w:rsidRPr="00082C78">
        <w:rPr>
          <w:rFonts w:ascii="Times New Roman" w:eastAsia="Times New Roman" w:hAnsi="Times New Roman"/>
          <w:color w:val="FF0000"/>
          <w:sz w:val="24"/>
          <w:szCs w:val="24"/>
        </w:rPr>
        <w:t>73.00:</w:t>
      </w:r>
      <w:r w:rsidRPr="00082C78">
        <w:rPr>
          <w:rFonts w:ascii="Times New Roman" w:eastAsia="Times New Roman" w:hAnsi="Times New Roman"/>
          <w:color w:val="FF0000"/>
          <w:spacing w:val="59"/>
          <w:sz w:val="24"/>
          <w:szCs w:val="24"/>
        </w:rPr>
        <w:t xml:space="preserve"> </w:t>
      </w:r>
      <w:r w:rsidRPr="00082C78">
        <w:rPr>
          <w:rFonts w:ascii="Times New Roman" w:eastAsia="Times New Roman" w:hAnsi="Times New Roman"/>
          <w:i/>
          <w:color w:val="FF0000"/>
          <w:spacing w:val="-1"/>
          <w:sz w:val="24"/>
          <w:szCs w:val="24"/>
        </w:rPr>
        <w:t>Amalgam,</w:t>
      </w:r>
      <w:r w:rsidRPr="00082C78">
        <w:rPr>
          <w:rFonts w:ascii="Times New Roman" w:eastAsia="Times New Roman" w:hAnsi="Times New Roman"/>
          <w:i/>
          <w:color w:val="FF0000"/>
          <w:spacing w:val="28"/>
          <w:sz w:val="24"/>
          <w:szCs w:val="24"/>
        </w:rPr>
        <w:t xml:space="preserve"> </w:t>
      </w:r>
      <w:r w:rsidRPr="00082C78">
        <w:rPr>
          <w:rFonts w:ascii="Times New Roman" w:eastAsia="Times New Roman" w:hAnsi="Times New Roman"/>
          <w:i/>
          <w:color w:val="FF0000"/>
          <w:spacing w:val="-1"/>
          <w:sz w:val="24"/>
          <w:szCs w:val="24"/>
        </w:rPr>
        <w:t>Wastewater</w:t>
      </w:r>
      <w:r w:rsidRPr="00082C78">
        <w:rPr>
          <w:rFonts w:ascii="Times New Roman" w:eastAsia="Times New Roman" w:hAnsi="Times New Roman"/>
          <w:i/>
          <w:color w:val="FF0000"/>
          <w:spacing w:val="28"/>
          <w:sz w:val="24"/>
          <w:szCs w:val="24"/>
        </w:rPr>
        <w:t xml:space="preserve"> </w:t>
      </w:r>
      <w:r w:rsidRPr="00082C78">
        <w:rPr>
          <w:rFonts w:ascii="Times New Roman" w:eastAsia="Times New Roman" w:hAnsi="Times New Roman"/>
          <w:i/>
          <w:color w:val="FF0000"/>
          <w:sz w:val="24"/>
          <w:szCs w:val="24"/>
        </w:rPr>
        <w:t xml:space="preserve">and </w:t>
      </w:r>
      <w:r w:rsidRPr="00082C78">
        <w:rPr>
          <w:rFonts w:ascii="Times New Roman" w:eastAsia="Times New Roman" w:hAnsi="Times New Roman"/>
          <w:i/>
          <w:color w:val="FF0000"/>
          <w:spacing w:val="-1"/>
          <w:sz w:val="24"/>
          <w:szCs w:val="24"/>
        </w:rPr>
        <w:t>Recycling</w:t>
      </w:r>
      <w:r w:rsidRPr="00082C78">
        <w:rPr>
          <w:rFonts w:ascii="Times New Roman" w:eastAsia="Times New Roman" w:hAnsi="Times New Roman"/>
          <w:i/>
          <w:color w:val="FF0000"/>
          <w:spacing w:val="-3"/>
          <w:sz w:val="24"/>
          <w:szCs w:val="24"/>
        </w:rPr>
        <w:t xml:space="preserve"> </w:t>
      </w:r>
      <w:r w:rsidRPr="00082C78">
        <w:rPr>
          <w:rFonts w:ascii="Times New Roman" w:eastAsia="Times New Roman" w:hAnsi="Times New Roman"/>
          <w:i/>
          <w:color w:val="FF0000"/>
          <w:spacing w:val="-1"/>
          <w:sz w:val="24"/>
          <w:szCs w:val="24"/>
        </w:rPr>
        <w:t>Regulations</w:t>
      </w:r>
      <w:r w:rsidRPr="00082C78">
        <w:rPr>
          <w:rFonts w:ascii="Times New Roman" w:eastAsia="Times New Roman" w:hAnsi="Times New Roman"/>
          <w:i/>
          <w:color w:val="FF0000"/>
          <w:sz w:val="24"/>
          <w:szCs w:val="24"/>
        </w:rPr>
        <w:t xml:space="preserve"> for </w:t>
      </w:r>
      <w:r w:rsidRPr="00082C78">
        <w:rPr>
          <w:rFonts w:ascii="Times New Roman" w:eastAsia="Times New Roman" w:hAnsi="Times New Roman"/>
          <w:i/>
          <w:color w:val="FF0000"/>
          <w:spacing w:val="-1"/>
          <w:sz w:val="24"/>
          <w:szCs w:val="24"/>
        </w:rPr>
        <w:t>Dental</w:t>
      </w:r>
      <w:r w:rsidRPr="00082C78">
        <w:rPr>
          <w:rFonts w:ascii="Times New Roman" w:eastAsia="Times New Roman" w:hAnsi="Times New Roman"/>
          <w:i/>
          <w:color w:val="FF0000"/>
          <w:sz w:val="24"/>
          <w:szCs w:val="24"/>
        </w:rPr>
        <w:t xml:space="preserve"> </w:t>
      </w:r>
      <w:r w:rsidRPr="00082C78">
        <w:rPr>
          <w:rFonts w:ascii="Times New Roman" w:eastAsia="Times New Roman" w:hAnsi="Times New Roman"/>
          <w:i/>
          <w:color w:val="FF0000"/>
          <w:spacing w:val="-1"/>
          <w:sz w:val="24"/>
          <w:szCs w:val="24"/>
        </w:rPr>
        <w:t>Facilities</w:t>
      </w:r>
      <w:r w:rsidRPr="00082C78">
        <w:rPr>
          <w:rFonts w:ascii="Times New Roman" w:eastAsia="Times New Roman" w:hAnsi="Times New Roman"/>
          <w:color w:val="FF0000"/>
          <w:spacing w:val="-1"/>
          <w:sz w:val="24"/>
          <w:szCs w:val="24"/>
        </w:rPr>
        <w:t>;</w:t>
      </w:r>
      <w:r w:rsidRPr="00082C78">
        <w:rPr>
          <w:rFonts w:ascii="Times New Roman" w:eastAsia="Times New Roman" w:hAnsi="Times New Roman"/>
          <w:color w:val="FF0000"/>
          <w:sz w:val="24"/>
          <w:szCs w:val="24"/>
        </w:rPr>
        <w:t xml:space="preserve"> and</w:t>
      </w:r>
    </w:p>
    <w:p w14:paraId="3F3EEC60" w14:textId="77777777" w:rsidR="004373E1" w:rsidRPr="00082C78" w:rsidRDefault="004373E1" w:rsidP="00EA42FD">
      <w:pPr>
        <w:numPr>
          <w:ilvl w:val="3"/>
          <w:numId w:val="19"/>
        </w:numPr>
        <w:tabs>
          <w:tab w:val="left" w:pos="1440"/>
          <w:tab w:val="left" w:pos="2160"/>
          <w:tab w:val="left" w:pos="2340"/>
        </w:tabs>
        <w:spacing w:line="486" w:lineRule="auto"/>
        <w:ind w:left="720"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 xml:space="preserve">Equipment </w:t>
      </w:r>
      <w:r w:rsidRPr="00082C78">
        <w:rPr>
          <w:rFonts w:ascii="Times New Roman" w:eastAsia="Times New Roman" w:hAnsi="Times New Roman"/>
          <w:color w:val="FF0000"/>
          <w:spacing w:val="-1"/>
          <w:sz w:val="24"/>
          <w:szCs w:val="24"/>
        </w:rPr>
        <w:t>necessary</w:t>
      </w:r>
      <w:r w:rsidRPr="00082C78">
        <w:rPr>
          <w:rFonts w:ascii="Times New Roman" w:eastAsia="Times New Roman" w:hAnsi="Times New Roman"/>
          <w:color w:val="FF0000"/>
          <w:spacing w:val="-9"/>
          <w:sz w:val="24"/>
          <w:szCs w:val="24"/>
        </w:rPr>
        <w:t xml:space="preserve"> </w:t>
      </w:r>
      <w:r w:rsidRPr="00082C78">
        <w:rPr>
          <w:rFonts w:ascii="Times New Roman" w:eastAsia="Times New Roman" w:hAnsi="Times New Roman"/>
          <w:color w:val="FF0000"/>
          <w:sz w:val="24"/>
          <w:szCs w:val="24"/>
        </w:rPr>
        <w:t xml:space="preserve">for </w:t>
      </w:r>
      <w:r w:rsidRPr="00082C78">
        <w:rPr>
          <w:rFonts w:ascii="Times New Roman" w:eastAsia="Times New Roman" w:hAnsi="Times New Roman"/>
          <w:color w:val="FF0000"/>
          <w:spacing w:val="-1"/>
          <w:sz w:val="24"/>
          <w:szCs w:val="24"/>
        </w:rPr>
        <w:t>services</w:t>
      </w:r>
      <w:r w:rsidRPr="00082C78">
        <w:rPr>
          <w:rFonts w:ascii="Times New Roman" w:eastAsia="Times New Roman" w:hAnsi="Times New Roman"/>
          <w:color w:val="FF0000"/>
          <w:sz w:val="24"/>
          <w:szCs w:val="24"/>
        </w:rPr>
        <w:t xml:space="preserve"> being</w:t>
      </w:r>
      <w:r w:rsidRPr="00082C78">
        <w:rPr>
          <w:rFonts w:ascii="Times New Roman" w:eastAsia="Times New Roman" w:hAnsi="Times New Roman"/>
          <w:color w:val="FF0000"/>
          <w:spacing w:val="-3"/>
          <w:sz w:val="24"/>
          <w:szCs w:val="24"/>
        </w:rPr>
        <w:t xml:space="preserve"> p</w:t>
      </w:r>
      <w:r w:rsidRPr="00082C78">
        <w:rPr>
          <w:rFonts w:ascii="Times New Roman" w:eastAsia="Times New Roman" w:hAnsi="Times New Roman"/>
          <w:color w:val="FF0000"/>
          <w:sz w:val="24"/>
          <w:szCs w:val="24"/>
        </w:rPr>
        <w:t>rovided.</w:t>
      </w:r>
      <w:r w:rsidRPr="00082C78">
        <w:rPr>
          <w:rFonts w:ascii="Times New Roman" w:eastAsia="Times New Roman" w:hAnsi="Times New Roman"/>
          <w:color w:val="FF0000"/>
          <w:spacing w:val="29"/>
          <w:sz w:val="24"/>
          <w:szCs w:val="24"/>
        </w:rPr>
        <w:t xml:space="preserve"> </w:t>
      </w:r>
    </w:p>
    <w:p w14:paraId="6BFEEDD9" w14:textId="78456C3E" w:rsidR="004373E1" w:rsidRPr="00082C78" w:rsidRDefault="004373E1" w:rsidP="00EA42FD">
      <w:pPr>
        <w:widowControl/>
        <w:tabs>
          <w:tab w:val="left" w:pos="720"/>
        </w:tabs>
        <w:spacing w:after="200" w:line="276" w:lineRule="auto"/>
        <w:jc w:val="both"/>
        <w:rPr>
          <w:rFonts w:ascii="Times New Roman" w:eastAsia="Calibri" w:hAnsi="Times New Roman" w:cs="Times New Roman"/>
          <w:color w:val="FF0000"/>
          <w:sz w:val="24"/>
          <w:szCs w:val="24"/>
          <w:u w:val="single"/>
        </w:rPr>
      </w:pPr>
      <w:r w:rsidRPr="00082C78">
        <w:rPr>
          <w:rFonts w:ascii="Times New Roman" w:eastAsia="Calibri" w:hAnsi="Times New Roman" w:cs="Times New Roman"/>
          <w:color w:val="FF0000"/>
          <w:sz w:val="24"/>
          <w:szCs w:val="24"/>
          <w:u w:val="single"/>
        </w:rPr>
        <w:t>7.</w:t>
      </w:r>
      <w:r w:rsidR="00EA42FD" w:rsidRPr="00082C78">
        <w:rPr>
          <w:rFonts w:ascii="Times New Roman" w:eastAsia="Calibri" w:hAnsi="Times New Roman" w:cs="Times New Roman"/>
          <w:color w:val="FF0000"/>
          <w:sz w:val="24"/>
          <w:szCs w:val="24"/>
          <w:u w:val="single"/>
        </w:rPr>
        <w:t>08</w:t>
      </w:r>
      <w:r w:rsidRPr="00082C78">
        <w:rPr>
          <w:rFonts w:ascii="Times New Roman" w:eastAsia="Calibri" w:hAnsi="Times New Roman" w:cs="Times New Roman"/>
          <w:color w:val="FF0000"/>
          <w:sz w:val="24"/>
          <w:szCs w:val="24"/>
          <w:u w:val="single"/>
        </w:rPr>
        <w:t xml:space="preserve">: </w:t>
      </w:r>
      <w:r w:rsidR="00AE4C75" w:rsidRPr="00082C78">
        <w:rPr>
          <w:rFonts w:ascii="Times New Roman" w:eastAsia="Calibri" w:hAnsi="Times New Roman" w:cs="Times New Roman"/>
          <w:color w:val="FF0000"/>
          <w:sz w:val="24"/>
          <w:szCs w:val="24"/>
          <w:u w:val="single"/>
        </w:rPr>
        <w:tab/>
      </w:r>
      <w:r w:rsidRPr="00082C78">
        <w:rPr>
          <w:rFonts w:ascii="Times New Roman" w:eastAsia="Calibri" w:hAnsi="Times New Roman" w:cs="Times New Roman"/>
          <w:color w:val="FF0000"/>
          <w:sz w:val="24"/>
          <w:szCs w:val="24"/>
          <w:u w:val="single"/>
        </w:rPr>
        <w:t xml:space="preserve">Non-Transferability of Permits </w:t>
      </w:r>
    </w:p>
    <w:p w14:paraId="2DF788E8" w14:textId="77777777" w:rsidR="004373E1" w:rsidRPr="00082C78" w:rsidRDefault="00EA42FD" w:rsidP="00EA42FD">
      <w:pPr>
        <w:widowControl/>
        <w:tabs>
          <w:tab w:val="left" w:pos="720"/>
          <w:tab w:val="left" w:pos="1800"/>
        </w:tabs>
        <w:spacing w:after="200" w:line="276" w:lineRule="auto"/>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ab/>
      </w:r>
      <w:r w:rsidR="004373E1" w:rsidRPr="00082C78">
        <w:rPr>
          <w:rFonts w:ascii="Times New Roman" w:eastAsia="Calibri" w:hAnsi="Times New Roman" w:cs="Times New Roman"/>
          <w:color w:val="FF0000"/>
          <w:sz w:val="24"/>
          <w:szCs w:val="24"/>
        </w:rPr>
        <w:t>A PDO or MDF permit is non-transferable. No permit issued under this section shall be transferred to a licensee or permit holder. Non-licensed individuals, persons and entities are not eligible to hold a PDO or MDF permit. A PDO or MDF permit which purports to be transferred is void.</w:t>
      </w:r>
    </w:p>
    <w:p w14:paraId="0C4BF57D" w14:textId="1EE89914" w:rsidR="004373E1" w:rsidRPr="00082C78" w:rsidRDefault="004373E1" w:rsidP="00EA42FD">
      <w:pPr>
        <w:widowControl/>
        <w:tabs>
          <w:tab w:val="left" w:pos="720"/>
          <w:tab w:val="left" w:pos="1980"/>
        </w:tabs>
        <w:spacing w:after="200" w:line="276" w:lineRule="auto"/>
        <w:jc w:val="both"/>
        <w:rPr>
          <w:rFonts w:ascii="Times New Roman" w:eastAsia="Calibri" w:hAnsi="Times New Roman" w:cs="Times New Roman"/>
          <w:color w:val="FF0000"/>
          <w:sz w:val="24"/>
          <w:szCs w:val="24"/>
          <w:u w:val="single"/>
        </w:rPr>
      </w:pPr>
      <w:r w:rsidRPr="00082C78">
        <w:rPr>
          <w:rFonts w:ascii="Times New Roman" w:eastAsia="Calibri" w:hAnsi="Times New Roman" w:cs="Times New Roman"/>
          <w:color w:val="FF0000"/>
          <w:sz w:val="24"/>
          <w:szCs w:val="24"/>
          <w:u w:val="single"/>
        </w:rPr>
        <w:t>7.</w:t>
      </w:r>
      <w:r w:rsidR="00EA42FD" w:rsidRPr="00082C78">
        <w:rPr>
          <w:rFonts w:ascii="Times New Roman" w:eastAsia="Calibri" w:hAnsi="Times New Roman" w:cs="Times New Roman"/>
          <w:color w:val="FF0000"/>
          <w:sz w:val="24"/>
          <w:szCs w:val="24"/>
          <w:u w:val="single"/>
        </w:rPr>
        <w:t>09</w:t>
      </w:r>
      <w:r w:rsidR="00AE4C75" w:rsidRPr="00082C78">
        <w:rPr>
          <w:rFonts w:ascii="Times New Roman" w:eastAsia="Calibri" w:hAnsi="Times New Roman" w:cs="Times New Roman"/>
          <w:color w:val="FF0000"/>
          <w:sz w:val="24"/>
          <w:szCs w:val="24"/>
          <w:u w:val="single"/>
        </w:rPr>
        <w:t>:</w:t>
      </w:r>
      <w:r w:rsidR="00AE4C75" w:rsidRPr="00082C78">
        <w:rPr>
          <w:rFonts w:ascii="Times New Roman" w:eastAsia="Calibri" w:hAnsi="Times New Roman" w:cs="Times New Roman"/>
          <w:color w:val="FF0000"/>
          <w:sz w:val="24"/>
          <w:szCs w:val="24"/>
          <w:u w:val="single"/>
        </w:rPr>
        <w:tab/>
      </w:r>
      <w:r w:rsidRPr="00082C78">
        <w:rPr>
          <w:rFonts w:ascii="Times New Roman" w:eastAsia="Calibri" w:hAnsi="Times New Roman" w:cs="Times New Roman"/>
          <w:color w:val="FF0000"/>
          <w:sz w:val="24"/>
          <w:szCs w:val="24"/>
          <w:u w:val="single"/>
        </w:rPr>
        <w:t>Posting of Permits and Licenses</w:t>
      </w:r>
    </w:p>
    <w:p w14:paraId="591581A5" w14:textId="77777777" w:rsidR="004373E1" w:rsidRPr="00082C78" w:rsidRDefault="004373E1" w:rsidP="00EA42FD">
      <w:pPr>
        <w:tabs>
          <w:tab w:val="left" w:pos="720"/>
          <w:tab w:val="left" w:pos="1800"/>
        </w:tabs>
        <w:spacing w:line="276" w:lineRule="auto"/>
        <w:ind w:right="-20"/>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 xml:space="preserve">(1) </w:t>
      </w:r>
      <w:r w:rsidRPr="00082C78">
        <w:rPr>
          <w:rFonts w:ascii="Times New Roman" w:eastAsia="Calibri" w:hAnsi="Times New Roman" w:cs="Times New Roman"/>
          <w:color w:val="FF0000"/>
          <w:sz w:val="24"/>
          <w:szCs w:val="24"/>
        </w:rPr>
        <w:tab/>
        <w:t>A MDF permit holder shall conspicuously post the MDF permit and licenses of all dental personnel working in the mobile dental facility</w:t>
      </w:r>
      <w:r w:rsidRPr="00082C78">
        <w:rPr>
          <w:rFonts w:ascii="Times New Roman" w:eastAsia="Times New Roman" w:hAnsi="Times New Roman"/>
          <w:color w:val="FF0000"/>
          <w:sz w:val="24"/>
          <w:szCs w:val="24"/>
        </w:rPr>
        <w:t xml:space="preserve"> </w:t>
      </w:r>
      <w:r w:rsidRPr="00082C78">
        <w:rPr>
          <w:rFonts w:ascii="Times New Roman" w:eastAsia="Calibri" w:hAnsi="Times New Roman" w:cs="Times New Roman"/>
          <w:color w:val="FF0000"/>
          <w:sz w:val="24"/>
          <w:szCs w:val="24"/>
        </w:rPr>
        <w:t>such that patients or legal guardians can readily view.</w:t>
      </w:r>
    </w:p>
    <w:p w14:paraId="291B6A7D" w14:textId="77777777" w:rsidR="004373E1" w:rsidRPr="00082C78" w:rsidRDefault="004373E1" w:rsidP="00EA42FD">
      <w:pPr>
        <w:tabs>
          <w:tab w:val="left" w:pos="720"/>
          <w:tab w:val="left" w:pos="2160"/>
        </w:tabs>
        <w:spacing w:line="276" w:lineRule="auto"/>
        <w:ind w:right="-20"/>
        <w:jc w:val="both"/>
        <w:rPr>
          <w:rFonts w:ascii="Times New Roman" w:eastAsia="Calibri" w:hAnsi="Times New Roman" w:cs="Times New Roman"/>
          <w:color w:val="FF0000"/>
          <w:sz w:val="24"/>
          <w:szCs w:val="24"/>
        </w:rPr>
      </w:pPr>
    </w:p>
    <w:p w14:paraId="1BD10532" w14:textId="77777777" w:rsidR="004373E1" w:rsidRPr="00082C78" w:rsidRDefault="004373E1" w:rsidP="00EA42FD">
      <w:pPr>
        <w:tabs>
          <w:tab w:val="left" w:pos="720"/>
          <w:tab w:val="left" w:pos="1800"/>
        </w:tabs>
        <w:spacing w:line="276" w:lineRule="auto"/>
        <w:ind w:right="-20"/>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 xml:space="preserve">(2) </w:t>
      </w:r>
      <w:r w:rsidRPr="00082C78">
        <w:rPr>
          <w:rFonts w:ascii="Times New Roman" w:eastAsia="Calibri" w:hAnsi="Times New Roman" w:cs="Times New Roman"/>
          <w:color w:val="FF0000"/>
          <w:sz w:val="24"/>
          <w:szCs w:val="24"/>
        </w:rPr>
        <w:tab/>
        <w:t>A PDO permit holder who is a dentist shall conspicuously post the PDO permit and licenses of all dental personnel working under the PDO permit such that patients or legal guardians can readily view.</w:t>
      </w:r>
    </w:p>
    <w:p w14:paraId="3CC10317" w14:textId="77777777" w:rsidR="004373E1" w:rsidRPr="00082C78" w:rsidRDefault="004373E1" w:rsidP="00EA42FD">
      <w:pPr>
        <w:tabs>
          <w:tab w:val="left" w:pos="720"/>
          <w:tab w:val="left" w:pos="2160"/>
        </w:tabs>
        <w:spacing w:line="276" w:lineRule="auto"/>
        <w:ind w:right="-20"/>
        <w:jc w:val="both"/>
        <w:rPr>
          <w:rFonts w:ascii="Times New Roman" w:eastAsia="Calibri" w:hAnsi="Times New Roman" w:cs="Times New Roman"/>
          <w:color w:val="FF0000"/>
          <w:sz w:val="24"/>
          <w:szCs w:val="24"/>
        </w:rPr>
      </w:pPr>
    </w:p>
    <w:p w14:paraId="53A05E79" w14:textId="77777777" w:rsidR="004373E1" w:rsidRPr="00082C78" w:rsidRDefault="004373E1" w:rsidP="00EA42FD">
      <w:pPr>
        <w:numPr>
          <w:ilvl w:val="2"/>
          <w:numId w:val="19"/>
        </w:numPr>
        <w:tabs>
          <w:tab w:val="left" w:pos="720"/>
          <w:tab w:val="left" w:pos="1800"/>
        </w:tabs>
        <w:spacing w:line="276" w:lineRule="auto"/>
        <w:ind w:left="0" w:right="-20" w:firstLine="0"/>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A PDO permit holder who is a public health dental hygienist shall conspicuously post the PDO permit and the holder’s hygiene license such that patients or legal guardians can readily view.</w:t>
      </w:r>
    </w:p>
    <w:p w14:paraId="4A552EFC" w14:textId="77777777" w:rsidR="004373E1" w:rsidRPr="00082C78" w:rsidRDefault="004373E1" w:rsidP="00EA42FD">
      <w:pPr>
        <w:tabs>
          <w:tab w:val="left" w:pos="720"/>
          <w:tab w:val="left" w:pos="2160"/>
        </w:tabs>
        <w:spacing w:line="276" w:lineRule="auto"/>
        <w:ind w:right="-20"/>
        <w:jc w:val="both"/>
        <w:rPr>
          <w:rFonts w:ascii="Times New Roman" w:eastAsia="Times New Roman" w:hAnsi="Times New Roman"/>
          <w:color w:val="FF0000"/>
          <w:sz w:val="24"/>
          <w:szCs w:val="24"/>
        </w:rPr>
      </w:pPr>
    </w:p>
    <w:p w14:paraId="40F84A05" w14:textId="50B5FEAE" w:rsidR="004373E1" w:rsidRPr="00082C78" w:rsidRDefault="004373E1" w:rsidP="00EA42FD">
      <w:pPr>
        <w:widowControl/>
        <w:tabs>
          <w:tab w:val="left" w:pos="720"/>
          <w:tab w:val="left" w:pos="1980"/>
        </w:tabs>
        <w:spacing w:after="200" w:line="276" w:lineRule="auto"/>
        <w:jc w:val="both"/>
        <w:rPr>
          <w:rFonts w:ascii="Times New Roman" w:eastAsia="Calibri" w:hAnsi="Times New Roman" w:cs="Times New Roman"/>
          <w:color w:val="FF0000"/>
          <w:sz w:val="24"/>
          <w:szCs w:val="24"/>
          <w:u w:val="single"/>
        </w:rPr>
      </w:pPr>
      <w:r w:rsidRPr="00082C78">
        <w:rPr>
          <w:rFonts w:ascii="Times New Roman" w:eastAsia="Calibri" w:hAnsi="Times New Roman" w:cs="Times New Roman"/>
          <w:color w:val="FF0000"/>
          <w:sz w:val="24"/>
          <w:szCs w:val="24"/>
          <w:u w:val="single"/>
        </w:rPr>
        <w:t>7.</w:t>
      </w:r>
      <w:r w:rsidR="00EA42FD" w:rsidRPr="00082C78">
        <w:rPr>
          <w:rFonts w:ascii="Times New Roman" w:eastAsia="Calibri" w:hAnsi="Times New Roman" w:cs="Times New Roman"/>
          <w:color w:val="FF0000"/>
          <w:sz w:val="24"/>
          <w:szCs w:val="24"/>
          <w:u w:val="single"/>
        </w:rPr>
        <w:t>10</w:t>
      </w:r>
      <w:r w:rsidR="00AE4C75" w:rsidRPr="00082C78">
        <w:rPr>
          <w:rFonts w:ascii="Times New Roman" w:eastAsia="Calibri" w:hAnsi="Times New Roman" w:cs="Times New Roman"/>
          <w:color w:val="FF0000"/>
          <w:sz w:val="24"/>
          <w:szCs w:val="24"/>
          <w:u w:val="single"/>
        </w:rPr>
        <w:t>:</w:t>
      </w:r>
      <w:r w:rsidR="00AE4C75" w:rsidRPr="00082C78">
        <w:rPr>
          <w:rFonts w:ascii="Times New Roman" w:eastAsia="Calibri" w:hAnsi="Times New Roman" w:cs="Times New Roman"/>
          <w:color w:val="FF0000"/>
          <w:sz w:val="24"/>
          <w:szCs w:val="24"/>
          <w:u w:val="single"/>
        </w:rPr>
        <w:tab/>
      </w:r>
      <w:r w:rsidRPr="00082C78">
        <w:rPr>
          <w:rFonts w:ascii="Times New Roman" w:eastAsia="Calibri" w:hAnsi="Times New Roman" w:cs="Times New Roman"/>
          <w:color w:val="FF0000"/>
          <w:sz w:val="24"/>
          <w:szCs w:val="24"/>
          <w:u w:val="single"/>
        </w:rPr>
        <w:t>Duty to Update</w:t>
      </w:r>
    </w:p>
    <w:p w14:paraId="103C7ECE" w14:textId="77777777" w:rsidR="004373E1" w:rsidRPr="00082C78" w:rsidRDefault="00EA42FD" w:rsidP="00EA42FD">
      <w:pPr>
        <w:widowControl/>
        <w:tabs>
          <w:tab w:val="left" w:pos="720"/>
          <w:tab w:val="left" w:pos="1440"/>
        </w:tabs>
        <w:spacing w:after="200" w:line="276" w:lineRule="auto"/>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ab/>
      </w:r>
      <w:r w:rsidR="004373E1" w:rsidRPr="00082C78">
        <w:rPr>
          <w:rFonts w:ascii="Times New Roman" w:eastAsia="Calibri" w:hAnsi="Times New Roman" w:cs="Times New Roman"/>
          <w:color w:val="FF0000"/>
          <w:sz w:val="24"/>
          <w:szCs w:val="24"/>
        </w:rPr>
        <w:t xml:space="preserve">Each permit holder shall be responsible to maintain and store dental materials according to manufacturer’s directions and maintain equipment in good working order according to manufacturer’s directions and properly transport equipment and materials to each site where MDF or PDO services are delivered. </w:t>
      </w:r>
    </w:p>
    <w:p w14:paraId="7BD96845" w14:textId="77777777" w:rsidR="004373E1" w:rsidRPr="00082C78" w:rsidRDefault="00EA42FD" w:rsidP="00EA42FD">
      <w:pPr>
        <w:widowControl/>
        <w:tabs>
          <w:tab w:val="left" w:pos="720"/>
          <w:tab w:val="left" w:pos="1440"/>
        </w:tabs>
        <w:spacing w:after="200" w:line="276" w:lineRule="auto"/>
        <w:jc w:val="both"/>
        <w:rPr>
          <w:rFonts w:ascii="Times New Roman" w:eastAsia="Calibri" w:hAnsi="Times New Roman" w:cs="Times New Roman"/>
          <w:color w:val="FF0000"/>
          <w:sz w:val="24"/>
          <w:szCs w:val="24"/>
        </w:rPr>
      </w:pPr>
      <w:r w:rsidRPr="00082C78">
        <w:rPr>
          <w:rFonts w:ascii="Times New Roman" w:eastAsia="Calibri" w:hAnsi="Times New Roman" w:cs="Times New Roman"/>
          <w:color w:val="FF0000"/>
          <w:sz w:val="24"/>
          <w:szCs w:val="24"/>
        </w:rPr>
        <w:tab/>
      </w:r>
      <w:r w:rsidR="004373E1" w:rsidRPr="00082C78">
        <w:rPr>
          <w:rFonts w:ascii="Times New Roman" w:eastAsia="Calibri" w:hAnsi="Times New Roman" w:cs="Times New Roman"/>
          <w:color w:val="FF0000"/>
          <w:sz w:val="24"/>
          <w:szCs w:val="24"/>
        </w:rPr>
        <w:t>PHDHs holding a PDO permit shall submit to the Board any updated WCA within 30 days of the execution thereof.</w:t>
      </w:r>
    </w:p>
    <w:p w14:paraId="5E820B30" w14:textId="4CF4BABC" w:rsidR="004373E1" w:rsidRPr="004373E1" w:rsidRDefault="004373E1" w:rsidP="00EA42FD">
      <w:pPr>
        <w:tabs>
          <w:tab w:val="left" w:pos="720"/>
          <w:tab w:val="left" w:pos="1890"/>
        </w:tabs>
        <w:spacing w:line="486" w:lineRule="auto"/>
        <w:ind w:right="-20"/>
        <w:jc w:val="both"/>
        <w:rPr>
          <w:rFonts w:ascii="Times New Roman" w:eastAsia="Times New Roman" w:hAnsi="Times New Roman"/>
          <w:color w:val="FF0000"/>
          <w:sz w:val="24"/>
          <w:szCs w:val="24"/>
          <w:u w:val="single"/>
        </w:rPr>
      </w:pPr>
      <w:r w:rsidRPr="00082C78">
        <w:rPr>
          <w:rFonts w:ascii="Times New Roman" w:eastAsia="Times New Roman" w:hAnsi="Times New Roman"/>
          <w:color w:val="FF0000"/>
          <w:sz w:val="24"/>
          <w:szCs w:val="24"/>
          <w:u w:val="single"/>
        </w:rPr>
        <w:t>7.</w:t>
      </w:r>
      <w:r w:rsidR="00EA42FD" w:rsidRPr="00082C78">
        <w:rPr>
          <w:rFonts w:ascii="Times New Roman" w:eastAsia="Times New Roman" w:hAnsi="Times New Roman"/>
          <w:color w:val="FF0000"/>
          <w:sz w:val="24"/>
          <w:szCs w:val="24"/>
          <w:u w:val="single"/>
        </w:rPr>
        <w:t>11</w:t>
      </w:r>
      <w:r w:rsidRPr="00082C78">
        <w:rPr>
          <w:rFonts w:ascii="Times New Roman" w:eastAsia="Times New Roman" w:hAnsi="Times New Roman"/>
          <w:color w:val="FF0000"/>
          <w:sz w:val="24"/>
          <w:szCs w:val="24"/>
          <w:u w:val="single"/>
        </w:rPr>
        <w:t>:</w:t>
      </w:r>
      <w:r w:rsidRPr="00082C78">
        <w:rPr>
          <w:rFonts w:ascii="Times New Roman" w:eastAsia="Times New Roman" w:hAnsi="Times New Roman"/>
          <w:color w:val="FF0000"/>
          <w:sz w:val="24"/>
          <w:szCs w:val="24"/>
          <w:u w:val="single"/>
        </w:rPr>
        <w:tab/>
        <w:t>Ce</w:t>
      </w:r>
      <w:r w:rsidR="00082C78" w:rsidRPr="00082C78">
        <w:rPr>
          <w:rFonts w:ascii="Times New Roman" w:eastAsia="Times New Roman" w:hAnsi="Times New Roman"/>
          <w:color w:val="FF0000"/>
          <w:sz w:val="24"/>
          <w:szCs w:val="24"/>
          <w:u w:val="single"/>
        </w:rPr>
        <w:t>s</w:t>
      </w:r>
      <w:r w:rsidRPr="00082C78">
        <w:rPr>
          <w:rFonts w:ascii="Times New Roman" w:eastAsia="Times New Roman" w:hAnsi="Times New Roman"/>
          <w:color w:val="FF0000"/>
          <w:sz w:val="24"/>
          <w:szCs w:val="24"/>
          <w:u w:val="single"/>
        </w:rPr>
        <w:t>s</w:t>
      </w:r>
      <w:r w:rsidR="00082C78" w:rsidRPr="00082C78">
        <w:rPr>
          <w:rFonts w:ascii="Times New Roman" w:eastAsia="Times New Roman" w:hAnsi="Times New Roman"/>
          <w:color w:val="FF0000"/>
          <w:sz w:val="24"/>
          <w:szCs w:val="24"/>
          <w:u w:val="single"/>
        </w:rPr>
        <w:t xml:space="preserve">ation </w:t>
      </w:r>
      <w:r w:rsidR="00082C78">
        <w:rPr>
          <w:rFonts w:ascii="Times New Roman" w:eastAsia="Times New Roman" w:hAnsi="Times New Roman"/>
          <w:color w:val="FF0000"/>
          <w:sz w:val="24"/>
          <w:szCs w:val="24"/>
          <w:u w:val="single"/>
        </w:rPr>
        <w:t>of</w:t>
      </w:r>
      <w:r w:rsidRPr="004373E1">
        <w:rPr>
          <w:rFonts w:ascii="Times New Roman" w:eastAsia="Times New Roman" w:hAnsi="Times New Roman"/>
          <w:color w:val="FF0000"/>
          <w:sz w:val="24"/>
          <w:szCs w:val="24"/>
          <w:u w:val="single"/>
        </w:rPr>
        <w:t xml:space="preserve"> </w:t>
      </w:r>
      <w:r w:rsidRPr="004373E1">
        <w:rPr>
          <w:rFonts w:ascii="Times New Roman" w:eastAsia="Times New Roman" w:hAnsi="Times New Roman"/>
          <w:color w:val="FF0000"/>
          <w:spacing w:val="-1"/>
          <w:sz w:val="24"/>
          <w:szCs w:val="24"/>
          <w:u w:val="single"/>
        </w:rPr>
        <w:t>Operation</w:t>
      </w:r>
    </w:p>
    <w:p w14:paraId="3DF40E79" w14:textId="77777777" w:rsidR="004373E1" w:rsidRPr="00082C78" w:rsidRDefault="00EA42FD" w:rsidP="00EA42FD">
      <w:pPr>
        <w:tabs>
          <w:tab w:val="left" w:pos="720"/>
          <w:tab w:val="left" w:pos="1800"/>
        </w:tabs>
        <w:spacing w:before="10"/>
        <w:jc w:val="both"/>
        <w:rPr>
          <w:rFonts w:ascii="Times New Roman" w:eastAsia="Times New Roman" w:hAnsi="Times New Roman"/>
          <w:color w:val="FF0000"/>
          <w:spacing w:val="-1"/>
          <w:sz w:val="24"/>
          <w:szCs w:val="24"/>
        </w:rPr>
      </w:pPr>
      <w:r w:rsidRPr="00082C78">
        <w:rPr>
          <w:rFonts w:ascii="Times New Roman" w:eastAsia="Times New Roman" w:hAnsi="Times New Roman"/>
          <w:color w:val="0000FF"/>
          <w:spacing w:val="-1"/>
          <w:sz w:val="24"/>
          <w:szCs w:val="24"/>
        </w:rPr>
        <w:tab/>
      </w:r>
      <w:r w:rsidR="004373E1" w:rsidRPr="00082C78">
        <w:rPr>
          <w:rFonts w:ascii="Times New Roman" w:eastAsia="Times New Roman" w:hAnsi="Times New Roman"/>
          <w:color w:val="FF0000"/>
          <w:spacing w:val="-1"/>
          <w:sz w:val="24"/>
          <w:szCs w:val="24"/>
        </w:rPr>
        <w:t>When a</w:t>
      </w:r>
      <w:r w:rsidR="004373E1" w:rsidRPr="00082C78">
        <w:rPr>
          <w:rFonts w:ascii="Times New Roman" w:eastAsia="Times New Roman" w:hAnsi="Times New Roman"/>
          <w:color w:val="FF0000"/>
          <w:spacing w:val="-3"/>
          <w:sz w:val="24"/>
          <w:szCs w:val="24"/>
        </w:rPr>
        <w:t xml:space="preserve"> </w:t>
      </w:r>
      <w:r w:rsidR="004373E1" w:rsidRPr="00082C78">
        <w:rPr>
          <w:rFonts w:ascii="Times New Roman" w:eastAsia="Times New Roman" w:hAnsi="Times New Roman"/>
          <w:color w:val="FF0000"/>
          <w:spacing w:val="-1"/>
          <w:sz w:val="24"/>
          <w:szCs w:val="24"/>
        </w:rPr>
        <w:t>permit</w:t>
      </w:r>
      <w:r w:rsidR="004373E1" w:rsidRPr="00082C78">
        <w:rPr>
          <w:rFonts w:ascii="Times New Roman" w:eastAsia="Times New Roman" w:hAnsi="Times New Roman"/>
          <w:color w:val="FF0000"/>
          <w:spacing w:val="1"/>
          <w:sz w:val="24"/>
          <w:szCs w:val="24"/>
        </w:rPr>
        <w:t xml:space="preserve"> </w:t>
      </w:r>
      <w:r w:rsidR="004373E1" w:rsidRPr="00082C78">
        <w:rPr>
          <w:rFonts w:ascii="Times New Roman" w:eastAsia="Times New Roman" w:hAnsi="Times New Roman"/>
          <w:color w:val="FF0000"/>
          <w:spacing w:val="-1"/>
          <w:sz w:val="24"/>
          <w:szCs w:val="24"/>
        </w:rPr>
        <w:t>holder</w:t>
      </w:r>
      <w:r w:rsidR="004373E1" w:rsidRPr="00082C78">
        <w:rPr>
          <w:rFonts w:ascii="Times New Roman" w:eastAsia="Times New Roman" w:hAnsi="Times New Roman"/>
          <w:color w:val="FF0000"/>
          <w:spacing w:val="1"/>
          <w:sz w:val="24"/>
          <w:szCs w:val="24"/>
        </w:rPr>
        <w:t xml:space="preserve"> </w:t>
      </w:r>
      <w:r w:rsidR="004373E1" w:rsidRPr="00082C78">
        <w:rPr>
          <w:rFonts w:ascii="Times New Roman" w:eastAsia="Times New Roman" w:hAnsi="Times New Roman"/>
          <w:color w:val="FF0000"/>
          <w:spacing w:val="-1"/>
          <w:sz w:val="24"/>
          <w:szCs w:val="24"/>
        </w:rPr>
        <w:t>ceases to operate a PDO or MDF, the permit holder shall:</w:t>
      </w:r>
    </w:p>
    <w:p w14:paraId="56DC1039" w14:textId="77777777" w:rsidR="004373E1" w:rsidRPr="00082C78" w:rsidRDefault="004373E1" w:rsidP="00EA42FD">
      <w:pPr>
        <w:numPr>
          <w:ilvl w:val="1"/>
          <w:numId w:val="1"/>
        </w:numPr>
        <w:tabs>
          <w:tab w:val="left" w:pos="720"/>
          <w:tab w:val="left" w:pos="1440"/>
          <w:tab w:val="left" w:pos="2340"/>
        </w:tabs>
        <w:spacing w:before="5" w:line="242" w:lineRule="auto"/>
        <w:ind w:left="720" w:right="117"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Notify the Board in writing within 30 days of the final date of service under the permit;</w:t>
      </w:r>
    </w:p>
    <w:p w14:paraId="5367337F" w14:textId="77777777" w:rsidR="004373E1" w:rsidRPr="00082C78" w:rsidRDefault="004373E1" w:rsidP="00EA42FD">
      <w:pPr>
        <w:numPr>
          <w:ilvl w:val="1"/>
          <w:numId w:val="1"/>
        </w:numPr>
        <w:tabs>
          <w:tab w:val="left" w:pos="720"/>
          <w:tab w:val="left" w:pos="1440"/>
          <w:tab w:val="left" w:pos="2340"/>
        </w:tabs>
        <w:spacing w:before="2" w:line="243" w:lineRule="auto"/>
        <w:ind w:left="720" w:right="117" w:firstLine="0"/>
        <w:jc w:val="both"/>
        <w:rPr>
          <w:rFonts w:ascii="Times New Roman" w:eastAsia="Times New Roman" w:hAnsi="Times New Roman"/>
          <w:color w:val="FF0000"/>
          <w:sz w:val="24"/>
          <w:szCs w:val="24"/>
        </w:rPr>
      </w:pPr>
      <w:r w:rsidRPr="00082C78">
        <w:rPr>
          <w:rFonts w:ascii="Times New Roman" w:eastAsia="Times New Roman" w:hAnsi="Times New Roman"/>
          <w:color w:val="FF0000"/>
          <w:sz w:val="24"/>
          <w:szCs w:val="24"/>
        </w:rPr>
        <w:t>Notify all patients of record who have received treatment within two years of the date of cessation of operations by letter to each patient or electronic notice or public notice in appropriate newspaper(s) or by other means which reasonably targets those public health settings where services were provided about how patients may obtain a copy of their dental records; and</w:t>
      </w:r>
    </w:p>
    <w:p w14:paraId="392F7258" w14:textId="3C258E68" w:rsidR="004373E1" w:rsidRPr="00082C78" w:rsidRDefault="00E669DB" w:rsidP="00E669DB">
      <w:pPr>
        <w:numPr>
          <w:ilvl w:val="1"/>
          <w:numId w:val="1"/>
        </w:numPr>
        <w:tabs>
          <w:tab w:val="left" w:pos="720"/>
          <w:tab w:val="left" w:pos="1440"/>
        </w:tabs>
        <w:spacing w:before="2" w:line="243" w:lineRule="auto"/>
        <w:ind w:left="720" w:right="117" w:firstLine="0"/>
        <w:jc w:val="left"/>
        <w:rPr>
          <w:rFonts w:ascii="Times New Roman" w:eastAsia="Times New Roman" w:hAnsi="Times New Roman"/>
          <w:color w:val="FF0000"/>
          <w:sz w:val="24"/>
          <w:szCs w:val="24"/>
        </w:rPr>
      </w:pPr>
      <w:r>
        <w:rPr>
          <w:rFonts w:ascii="Times New Roman" w:eastAsia="Times New Roman" w:hAnsi="Times New Roman"/>
          <w:color w:val="FF0000"/>
          <w:sz w:val="24"/>
          <w:szCs w:val="24"/>
        </w:rPr>
        <w:t>T</w:t>
      </w:r>
      <w:r w:rsidRPr="00E669DB">
        <w:rPr>
          <w:rFonts w:ascii="Times New Roman" w:eastAsia="Times New Roman" w:hAnsi="Times New Roman"/>
          <w:color w:val="FF0000"/>
          <w:sz w:val="24"/>
          <w:szCs w:val="24"/>
        </w:rPr>
        <w:t>ransfer</w:t>
      </w:r>
      <w:r>
        <w:rPr>
          <w:rFonts w:ascii="Times New Roman" w:eastAsia="Times New Roman" w:hAnsi="Times New Roman"/>
          <w:color w:val="FF0000"/>
          <w:sz w:val="24"/>
          <w:szCs w:val="24"/>
        </w:rPr>
        <w:t>,</w:t>
      </w:r>
      <w:r w:rsidRPr="00E669DB">
        <w:rPr>
          <w:rFonts w:ascii="Times New Roman" w:eastAsia="Times New Roman" w:hAnsi="Times New Roman"/>
          <w:color w:val="FF0000"/>
          <w:sz w:val="24"/>
          <w:szCs w:val="24"/>
        </w:rPr>
        <w:t xml:space="preserve"> within 30 calendar days of receiving a patient’s written authorization</w:t>
      </w:r>
      <w:r>
        <w:rPr>
          <w:rFonts w:ascii="Times New Roman" w:eastAsia="Times New Roman" w:hAnsi="Times New Roman"/>
          <w:color w:val="FF0000"/>
          <w:sz w:val="24"/>
          <w:szCs w:val="24"/>
        </w:rPr>
        <w:t>,</w:t>
      </w:r>
      <w:r w:rsidRPr="00E669DB">
        <w:rPr>
          <w:rFonts w:ascii="Times New Roman" w:eastAsia="Times New Roman" w:hAnsi="Times New Roman"/>
          <w:color w:val="FF0000"/>
          <w:sz w:val="24"/>
          <w:szCs w:val="24"/>
        </w:rPr>
        <w:t xml:space="preserve"> </w:t>
      </w:r>
      <w:r>
        <w:rPr>
          <w:rFonts w:ascii="Times New Roman" w:eastAsia="Times New Roman" w:hAnsi="Times New Roman"/>
          <w:color w:val="FF0000"/>
          <w:sz w:val="24"/>
          <w:szCs w:val="24"/>
        </w:rPr>
        <w:t xml:space="preserve">the </w:t>
      </w:r>
      <w:r w:rsidRPr="00E669DB">
        <w:rPr>
          <w:rFonts w:ascii="Times New Roman" w:eastAsia="Times New Roman" w:hAnsi="Times New Roman"/>
          <w:color w:val="FF0000"/>
          <w:sz w:val="24"/>
          <w:szCs w:val="24"/>
        </w:rPr>
        <w:t>patient's records, including if applicable, radiographs or copies thereof, to a succeeding practitioner or to the patien</w:t>
      </w:r>
      <w:r>
        <w:rPr>
          <w:rFonts w:ascii="Times New Roman" w:eastAsia="Times New Roman" w:hAnsi="Times New Roman"/>
          <w:color w:val="FF0000"/>
          <w:sz w:val="24"/>
          <w:szCs w:val="24"/>
        </w:rPr>
        <w:t>t</w:t>
      </w:r>
      <w:r w:rsidR="004373E1" w:rsidRPr="00082C78">
        <w:rPr>
          <w:rFonts w:ascii="Times New Roman" w:eastAsia="Times New Roman" w:hAnsi="Times New Roman"/>
          <w:color w:val="FF0000"/>
          <w:sz w:val="24"/>
          <w:szCs w:val="24"/>
        </w:rPr>
        <w:t>.</w:t>
      </w:r>
    </w:p>
    <w:p w14:paraId="6C426053" w14:textId="7340677E" w:rsidR="004373E1" w:rsidRPr="00082C78" w:rsidRDefault="00E669DB" w:rsidP="00EA42FD">
      <w:pPr>
        <w:numPr>
          <w:ilvl w:val="1"/>
          <w:numId w:val="1"/>
        </w:numPr>
        <w:tabs>
          <w:tab w:val="left" w:pos="720"/>
          <w:tab w:val="left" w:pos="1440"/>
          <w:tab w:val="left" w:pos="2340"/>
        </w:tabs>
        <w:spacing w:before="2" w:line="243" w:lineRule="auto"/>
        <w:ind w:left="720" w:right="117" w:firstLine="0"/>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 xml:space="preserve">Notify, at least </w:t>
      </w:r>
      <w:r w:rsidR="004373E1" w:rsidRPr="00082C78">
        <w:rPr>
          <w:rFonts w:ascii="Times New Roman" w:eastAsia="Times New Roman" w:hAnsi="Times New Roman"/>
          <w:color w:val="FF0000"/>
          <w:sz w:val="24"/>
          <w:szCs w:val="24"/>
        </w:rPr>
        <w:t>30 calendar days prior to cessation of operation, all entities for whom the MDF or PDO is providing services or who are hosting said services.</w:t>
      </w:r>
    </w:p>
    <w:p w14:paraId="49763F7F" w14:textId="77777777" w:rsidR="004373E1" w:rsidRPr="004373E1" w:rsidRDefault="004373E1" w:rsidP="004373E1">
      <w:pPr>
        <w:ind w:left="1440"/>
        <w:rPr>
          <w:rFonts w:ascii="Times New Roman" w:eastAsia="Times New Roman" w:hAnsi="Times New Roman" w:cs="Times New Roman"/>
          <w:color w:val="FF0000"/>
          <w:sz w:val="24"/>
          <w:szCs w:val="24"/>
          <w:u w:val="single"/>
        </w:rPr>
      </w:pPr>
    </w:p>
    <w:p w14:paraId="586EC1FA" w14:textId="77777777" w:rsidR="00EE08F4" w:rsidRDefault="00022F85">
      <w:pPr>
        <w:pStyle w:val="BodyText"/>
        <w:ind w:left="100"/>
      </w:pPr>
      <w:r>
        <w:rPr>
          <w:spacing w:val="-1"/>
        </w:rPr>
        <w:t>REGULATORY</w:t>
      </w:r>
      <w:r>
        <w:t xml:space="preserve"> </w:t>
      </w:r>
      <w:r>
        <w:rPr>
          <w:spacing w:val="-1"/>
        </w:rPr>
        <w:t>AUTHORITY</w:t>
      </w:r>
    </w:p>
    <w:p w14:paraId="2C1481AB" w14:textId="77777777" w:rsidR="00EE08F4" w:rsidRDefault="00EE08F4">
      <w:pPr>
        <w:spacing w:before="7"/>
        <w:rPr>
          <w:rFonts w:ascii="Times New Roman" w:eastAsia="Times New Roman" w:hAnsi="Times New Roman" w:cs="Times New Roman"/>
          <w:sz w:val="24"/>
          <w:szCs w:val="24"/>
        </w:rPr>
      </w:pPr>
    </w:p>
    <w:p w14:paraId="29BF3B8A" w14:textId="77777777" w:rsidR="00EE08F4" w:rsidRDefault="00022F85">
      <w:pPr>
        <w:pStyle w:val="BodyText"/>
        <w:ind w:left="1300"/>
        <w:jc w:val="both"/>
      </w:pPr>
      <w:r>
        <w:t xml:space="preserve">234 CMR 7.00: </w:t>
      </w:r>
      <w:r>
        <w:rPr>
          <w:spacing w:val="2"/>
        </w:rPr>
        <w:t xml:space="preserve"> </w:t>
      </w:r>
      <w:r>
        <w:rPr>
          <w:spacing w:val="-1"/>
        </w:rPr>
        <w:t>M.G.L.</w:t>
      </w:r>
      <w:r>
        <w:t xml:space="preserve"> c. 13, § 19; c. 112, §§ 43 </w:t>
      </w:r>
      <w:r>
        <w:rPr>
          <w:spacing w:val="-1"/>
        </w:rPr>
        <w:t>through</w:t>
      </w:r>
      <w:r>
        <w:t xml:space="preserve"> 53 and 61.</w:t>
      </w:r>
    </w:p>
    <w:sectPr w:rsidR="00EE08F4" w:rsidSect="00503AED">
      <w:headerReference w:type="default" r:id="rId9"/>
      <w:footerReference w:type="default" r:id="rId10"/>
      <w:pgSz w:w="12240" w:h="15840" w:code="1"/>
      <w:pgMar w:top="1440" w:right="1440" w:bottom="1440" w:left="1440" w:header="772"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CD9B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CD9B73" w16cid:durableId="21050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B61CB" w14:textId="77777777" w:rsidR="00F6254E" w:rsidRDefault="00022F85">
      <w:r>
        <w:separator/>
      </w:r>
    </w:p>
  </w:endnote>
  <w:endnote w:type="continuationSeparator" w:id="0">
    <w:p w14:paraId="79F1FA26" w14:textId="77777777" w:rsidR="00F6254E" w:rsidRDefault="0002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75B61" w14:textId="796E7A19" w:rsidR="00503AED" w:rsidRDefault="00503AED" w:rsidP="00503AED">
    <w:pPr>
      <w:pStyle w:val="Footer"/>
      <w:tabs>
        <w:tab w:val="clear" w:pos="4680"/>
        <w:tab w:val="clear" w:pos="9360"/>
        <w:tab w:val="left" w:pos="3345"/>
      </w:tabs>
      <w:rPr>
        <w:rFonts w:ascii="Times New Roman" w:hAnsi="Times New Roman"/>
        <w:sz w:val="20"/>
        <w:szCs w:val="20"/>
      </w:rPr>
    </w:pPr>
    <w:r w:rsidRPr="00A14731">
      <w:rPr>
        <w:rFonts w:ascii="Times New Roman" w:hAnsi="Times New Roman"/>
        <w:sz w:val="20"/>
        <w:szCs w:val="20"/>
      </w:rPr>
      <w:t>2</w:t>
    </w:r>
    <w:r>
      <w:rPr>
        <w:rFonts w:ascii="Times New Roman" w:hAnsi="Times New Roman"/>
        <w:sz w:val="20"/>
        <w:szCs w:val="20"/>
      </w:rPr>
      <w:t>34 CMR 7.00 proposed revisions</w:t>
    </w:r>
    <w:r w:rsidR="00EA42FD">
      <w:rPr>
        <w:rFonts w:ascii="Times New Roman" w:hAnsi="Times New Roman"/>
        <w:sz w:val="20"/>
        <w:szCs w:val="20"/>
      </w:rPr>
      <w:t xml:space="preserve"> – blue changes since last board vote</w:t>
    </w:r>
    <w:r>
      <w:rPr>
        <w:rFonts w:ascii="Times New Roman" w:hAnsi="Times New Roman"/>
        <w:sz w:val="20"/>
        <w:szCs w:val="20"/>
      </w:rPr>
      <w:tab/>
    </w:r>
    <w:r>
      <w:rPr>
        <w:rFonts w:ascii="Times New Roman" w:hAnsi="Times New Roman"/>
        <w:sz w:val="20"/>
        <w:szCs w:val="20"/>
      </w:rPr>
      <w:tab/>
    </w:r>
    <w:r w:rsidRPr="00A14731">
      <w:rPr>
        <w:rFonts w:ascii="Times New Roman" w:hAnsi="Times New Roman"/>
        <w:sz w:val="20"/>
        <w:szCs w:val="20"/>
      </w:rPr>
      <w:tab/>
    </w:r>
    <w:r>
      <w:rPr>
        <w:rFonts w:ascii="Times New Roman" w:hAnsi="Times New Roman"/>
        <w:sz w:val="20"/>
        <w:szCs w:val="20"/>
      </w:rPr>
      <w:t xml:space="preserve">        </w:t>
    </w:r>
    <w:r w:rsidRPr="00A14731">
      <w:rPr>
        <w:rFonts w:ascii="Times New Roman" w:hAnsi="Times New Roman"/>
        <w:sz w:val="20"/>
        <w:szCs w:val="20"/>
      </w:rPr>
      <w:t xml:space="preserve">Page </w:t>
    </w:r>
    <w:r w:rsidRPr="00A14731">
      <w:rPr>
        <w:rFonts w:ascii="Times New Roman" w:hAnsi="Times New Roman"/>
        <w:sz w:val="20"/>
        <w:szCs w:val="20"/>
      </w:rPr>
      <w:fldChar w:fldCharType="begin"/>
    </w:r>
    <w:r w:rsidRPr="00A14731">
      <w:rPr>
        <w:rFonts w:ascii="Times New Roman" w:hAnsi="Times New Roman"/>
        <w:sz w:val="20"/>
        <w:szCs w:val="20"/>
      </w:rPr>
      <w:instrText xml:space="preserve"> PAGE  \* Arabic  \* MERGEFORMAT </w:instrText>
    </w:r>
    <w:r w:rsidRPr="00A14731">
      <w:rPr>
        <w:rFonts w:ascii="Times New Roman" w:hAnsi="Times New Roman"/>
        <w:sz w:val="20"/>
        <w:szCs w:val="20"/>
      </w:rPr>
      <w:fldChar w:fldCharType="separate"/>
    </w:r>
    <w:r w:rsidR="00AE11C4">
      <w:rPr>
        <w:rFonts w:ascii="Times New Roman" w:hAnsi="Times New Roman"/>
        <w:noProof/>
        <w:sz w:val="20"/>
        <w:szCs w:val="20"/>
      </w:rPr>
      <w:t>1</w:t>
    </w:r>
    <w:r w:rsidRPr="00A14731">
      <w:rPr>
        <w:rFonts w:ascii="Times New Roman" w:hAnsi="Times New Roman"/>
        <w:sz w:val="20"/>
        <w:szCs w:val="20"/>
      </w:rPr>
      <w:fldChar w:fldCharType="end"/>
    </w:r>
    <w:r w:rsidRPr="00A14731">
      <w:rPr>
        <w:rFonts w:ascii="Times New Roman" w:hAnsi="Times New Roman"/>
        <w:sz w:val="20"/>
        <w:szCs w:val="20"/>
      </w:rPr>
      <w:t xml:space="preserve"> of </w:t>
    </w:r>
    <w:r w:rsidR="00AE11C4">
      <w:fldChar w:fldCharType="begin"/>
    </w:r>
    <w:r w:rsidR="00AE11C4">
      <w:instrText xml:space="preserve"> NUMPAGES  \* Arabic  \* MERGEFORMAT </w:instrText>
    </w:r>
    <w:r w:rsidR="00AE11C4">
      <w:fldChar w:fldCharType="separate"/>
    </w:r>
    <w:r w:rsidR="00AE11C4">
      <w:rPr>
        <w:noProof/>
      </w:rPr>
      <w:t>12</w:t>
    </w:r>
    <w:r w:rsidR="00AE11C4">
      <w:rPr>
        <w:noProof/>
      </w:rPr>
      <w:fldChar w:fldCharType="end"/>
    </w:r>
  </w:p>
  <w:p w14:paraId="00A93B02" w14:textId="77777777" w:rsidR="00503AED" w:rsidRDefault="00503AED">
    <w:pPr>
      <w:pStyle w:val="Footer"/>
    </w:pPr>
  </w:p>
  <w:p w14:paraId="022FA5CA" w14:textId="77777777" w:rsidR="00580034" w:rsidRDefault="005800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0B524" w14:textId="77777777" w:rsidR="00F6254E" w:rsidRDefault="00022F85">
      <w:r>
        <w:separator/>
      </w:r>
    </w:p>
  </w:footnote>
  <w:footnote w:type="continuationSeparator" w:id="0">
    <w:p w14:paraId="7A464B98" w14:textId="77777777" w:rsidR="00F6254E" w:rsidRDefault="0002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00718" w14:textId="05DE9D25" w:rsidR="00EE08F4" w:rsidRDefault="000B71E7">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3C700FC9" wp14:editId="321A6471">
              <wp:simplePos x="0" y="0"/>
              <wp:positionH relativeFrom="page">
                <wp:posOffset>1735455</wp:posOffset>
              </wp:positionH>
              <wp:positionV relativeFrom="page">
                <wp:posOffset>477520</wp:posOffset>
              </wp:positionV>
              <wp:extent cx="3768090" cy="177800"/>
              <wp:effectExtent l="1905"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7FF0" w14:textId="77777777" w:rsidR="00EE08F4" w:rsidRDefault="00022F85">
                          <w:pPr>
                            <w:pStyle w:val="BodyText"/>
                            <w:spacing w:line="265" w:lineRule="exact"/>
                            <w:ind w:left="20"/>
                          </w:pPr>
                          <w:r>
                            <w:rPr>
                              <w:spacing w:val="-1"/>
                            </w:rPr>
                            <w:t>234</w:t>
                          </w:r>
                          <w:r>
                            <w:rPr>
                              <w:spacing w:val="1"/>
                            </w:rPr>
                            <w:t xml:space="preserve"> </w:t>
                          </w:r>
                          <w:r>
                            <w:t xml:space="preserve">CMR:  </w:t>
                          </w:r>
                          <w:r>
                            <w:rPr>
                              <w:spacing w:val="1"/>
                            </w:rPr>
                            <w:t xml:space="preserve"> </w:t>
                          </w:r>
                          <w:r>
                            <w:rPr>
                              <w:spacing w:val="-1"/>
                            </w:rPr>
                            <w:t xml:space="preserve">BOARD </w:t>
                          </w:r>
                          <w:r>
                            <w:t>OF</w:t>
                          </w:r>
                          <w:r>
                            <w:rPr>
                              <w:spacing w:val="-4"/>
                            </w:rPr>
                            <w:t xml:space="preserve"> </w:t>
                          </w:r>
                          <w:r>
                            <w:rPr>
                              <w:spacing w:val="-2"/>
                            </w:rPr>
                            <w:t>REGISTRATION</w:t>
                          </w:r>
                          <w:r>
                            <w:rPr>
                              <w:spacing w:val="-3"/>
                            </w:rPr>
                            <w:t xml:space="preserve"> IN</w:t>
                          </w:r>
                          <w:r>
                            <w:rPr>
                              <w:spacing w:val="1"/>
                            </w:rPr>
                            <w:t xml:space="preserve"> </w:t>
                          </w:r>
                          <w:r>
                            <w:rPr>
                              <w:spacing w:val="-1"/>
                            </w:rPr>
                            <w:t>DENTISTRY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C700FC9" id="_x0000_t202" coordsize="21600,21600" o:spt="202" path="m,l,21600r21600,l21600,xe">
              <v:stroke joinstyle="miter"/>
              <v:path gradientshapeok="t" o:connecttype="rect"/>
            </v:shapetype>
            <v:shape id="Text Box 1" o:spid="_x0000_s1026" type="#_x0000_t202" style="position:absolute;margin-left:136.65pt;margin-top:37.6pt;width:296.7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" filled="f" stroked="f">
              <v:textbox inset="0,0,0,0">
                <w:txbxContent>
                  <w:p w14:paraId="53037FF0" w14:textId="77777777" w:rsidR="00EE08F4" w:rsidRDefault="00022F85">
                    <w:pPr>
                      <w:pStyle w:val="BodyText"/>
                      <w:spacing w:line="265" w:lineRule="exact"/>
                      <w:ind w:left="20"/>
                    </w:pPr>
                    <w:r>
                      <w:rPr>
                        <w:spacing w:val="-1"/>
                      </w:rPr>
                      <w:t>234</w:t>
                    </w:r>
                    <w:r>
                      <w:rPr>
                        <w:spacing w:val="1"/>
                      </w:rPr>
                      <w:t xml:space="preserve"> </w:t>
                    </w:r>
                    <w:r>
                      <w:t xml:space="preserve">CMR:  </w:t>
                    </w:r>
                    <w:r>
                      <w:rPr>
                        <w:spacing w:val="1"/>
                      </w:rPr>
                      <w:t xml:space="preserve"> </w:t>
                    </w:r>
                    <w:r>
                      <w:rPr>
                        <w:spacing w:val="-1"/>
                      </w:rPr>
                      <w:t xml:space="preserve">BOARD </w:t>
                    </w:r>
                    <w:r>
                      <w:t>OF</w:t>
                    </w:r>
                    <w:r>
                      <w:rPr>
                        <w:spacing w:val="-4"/>
                      </w:rPr>
                      <w:t xml:space="preserve"> </w:t>
                    </w:r>
                    <w:r>
                      <w:rPr>
                        <w:spacing w:val="-2"/>
                      </w:rPr>
                      <w:t>REGISTRATION</w:t>
                    </w:r>
                    <w:r>
                      <w:rPr>
                        <w:spacing w:val="-3"/>
                      </w:rPr>
                      <w:t xml:space="preserve"> IN</w:t>
                    </w:r>
                    <w:r>
                      <w:rPr>
                        <w:spacing w:val="1"/>
                      </w:rPr>
                      <w:t xml:space="preserve"> </w:t>
                    </w:r>
                    <w:r>
                      <w:rPr>
                        <w:spacing w:val="-1"/>
                      </w:rPr>
                      <w:t>DENTISTRY</w:t>
                    </w:r>
                  </w:p>
                </w:txbxContent>
              </v:textbox>
              <w10:wrap anchorx="page" anchory="page"/>
            </v:shape>
          </w:pict>
        </mc:Fallback>
      </mc:AlternateContent>
    </w:r>
  </w:p>
  <w:p w14:paraId="111E1AE8" w14:textId="77777777" w:rsidR="00580034" w:rsidRDefault="005800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C17"/>
    <w:multiLevelType w:val="hybridMultilevel"/>
    <w:tmpl w:val="85E2A89E"/>
    <w:lvl w:ilvl="0" w:tplc="54E4222A">
      <w:start w:val="1"/>
      <w:numFmt w:val="decimal"/>
      <w:lvlText w:val="(%1)"/>
      <w:lvlJc w:val="left"/>
      <w:pPr>
        <w:ind w:left="1642"/>
      </w:pPr>
      <w:rPr>
        <w:rFonts w:ascii="Times New Roman" w:eastAsia="Times New Roman" w:hAnsi="Times New Roman" w:cs="Times New Roman"/>
        <w:b w:val="0"/>
        <w:i w:val="0"/>
        <w:strike/>
        <w:dstrike w:val="0"/>
        <w:color w:val="FF0000"/>
        <w:sz w:val="24"/>
        <w:szCs w:val="24"/>
        <w:u w:val="none" w:color="000000"/>
        <w:bdr w:val="none" w:sz="0" w:space="0" w:color="auto"/>
        <w:shd w:val="clear" w:color="auto" w:fill="auto"/>
        <w:vertAlign w:val="baseline"/>
      </w:rPr>
    </w:lvl>
    <w:lvl w:ilvl="1" w:tplc="2FC05AB6">
      <w:start w:val="1"/>
      <w:numFmt w:val="lowerLetter"/>
      <w:lvlText w:val="(%2)"/>
      <w:lvlJc w:val="left"/>
      <w:pPr>
        <w:ind w:left="2016"/>
      </w:pPr>
      <w:rPr>
        <w:rFonts w:ascii="Times New Roman" w:eastAsia="Times New Roman" w:hAnsi="Times New Roman" w:cs="Times New Roman"/>
        <w:b w:val="0"/>
        <w:i w:val="0"/>
        <w:strike/>
        <w:dstrike w:val="0"/>
        <w:color w:val="FF0000"/>
        <w:sz w:val="24"/>
        <w:szCs w:val="24"/>
        <w:u w:val="none" w:color="000000"/>
        <w:bdr w:val="none" w:sz="0" w:space="0" w:color="auto"/>
        <w:shd w:val="clear" w:color="auto" w:fill="auto"/>
        <w:vertAlign w:val="baseline"/>
      </w:rPr>
    </w:lvl>
    <w:lvl w:ilvl="2" w:tplc="EEF003A2">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A13F4">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8612E">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CC138">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04630">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CA46EA">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E5310">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445340E"/>
    <w:multiLevelType w:val="hybridMultilevel"/>
    <w:tmpl w:val="7318C666"/>
    <w:lvl w:ilvl="0" w:tplc="D4207D36">
      <w:start w:val="1"/>
      <w:numFmt w:val="lowerLetter"/>
      <w:lvlText w:val="(%1)"/>
      <w:lvlJc w:val="left"/>
      <w:pPr>
        <w:ind w:left="1080" w:hanging="72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1E134B"/>
    <w:multiLevelType w:val="hybridMultilevel"/>
    <w:tmpl w:val="86560AE8"/>
    <w:lvl w:ilvl="0" w:tplc="ECF4FF38">
      <w:start w:val="1"/>
      <w:numFmt w:val="decimal"/>
      <w:lvlText w:val="(%1)"/>
      <w:lvlJc w:val="left"/>
      <w:pPr>
        <w:ind w:left="1320" w:hanging="489"/>
      </w:pPr>
      <w:rPr>
        <w:rFonts w:ascii="Times New Roman" w:eastAsia="Times New Roman" w:hAnsi="Times New Roman" w:hint="default"/>
        <w:sz w:val="24"/>
        <w:szCs w:val="24"/>
      </w:rPr>
    </w:lvl>
    <w:lvl w:ilvl="1" w:tplc="C6E620F6">
      <w:start w:val="1"/>
      <w:numFmt w:val="lowerLetter"/>
      <w:lvlText w:val="(%2)"/>
      <w:lvlJc w:val="left"/>
      <w:pPr>
        <w:ind w:left="1675" w:hanging="488"/>
      </w:pPr>
      <w:rPr>
        <w:rFonts w:ascii="Times New Roman" w:eastAsia="Times New Roman" w:hAnsi="Times New Roman" w:hint="default"/>
        <w:sz w:val="24"/>
        <w:szCs w:val="24"/>
      </w:rPr>
    </w:lvl>
    <w:lvl w:ilvl="2" w:tplc="4344F50E">
      <w:start w:val="1"/>
      <w:numFmt w:val="lowerLetter"/>
      <w:lvlText w:val="(%3)"/>
      <w:lvlJc w:val="left"/>
      <w:pPr>
        <w:ind w:left="2035" w:hanging="360"/>
      </w:pPr>
      <w:rPr>
        <w:rFonts w:ascii="Times New Roman" w:eastAsia="Times New Roman" w:hAnsi="Times New Roman" w:hint="default"/>
        <w:spacing w:val="1"/>
        <w:sz w:val="24"/>
        <w:szCs w:val="24"/>
      </w:rPr>
    </w:lvl>
    <w:lvl w:ilvl="3" w:tplc="3DD2337E">
      <w:start w:val="1"/>
      <w:numFmt w:val="bullet"/>
      <w:lvlText w:val="•"/>
      <w:lvlJc w:val="left"/>
      <w:pPr>
        <w:ind w:left="2035" w:hanging="360"/>
      </w:pPr>
      <w:rPr>
        <w:rFonts w:hint="default"/>
      </w:rPr>
    </w:lvl>
    <w:lvl w:ilvl="4" w:tplc="B170CD28">
      <w:start w:val="1"/>
      <w:numFmt w:val="bullet"/>
      <w:lvlText w:val="•"/>
      <w:lvlJc w:val="left"/>
      <w:pPr>
        <w:ind w:left="3235" w:hanging="360"/>
      </w:pPr>
      <w:rPr>
        <w:rFonts w:hint="default"/>
      </w:rPr>
    </w:lvl>
    <w:lvl w:ilvl="5" w:tplc="295AEA20">
      <w:start w:val="1"/>
      <w:numFmt w:val="bullet"/>
      <w:lvlText w:val="•"/>
      <w:lvlJc w:val="left"/>
      <w:pPr>
        <w:ind w:left="4436" w:hanging="360"/>
      </w:pPr>
      <w:rPr>
        <w:rFonts w:hint="default"/>
      </w:rPr>
    </w:lvl>
    <w:lvl w:ilvl="6" w:tplc="78A27092">
      <w:start w:val="1"/>
      <w:numFmt w:val="bullet"/>
      <w:lvlText w:val="•"/>
      <w:lvlJc w:val="left"/>
      <w:pPr>
        <w:ind w:left="5637" w:hanging="360"/>
      </w:pPr>
      <w:rPr>
        <w:rFonts w:hint="default"/>
      </w:rPr>
    </w:lvl>
    <w:lvl w:ilvl="7" w:tplc="1E0E54B0">
      <w:start w:val="1"/>
      <w:numFmt w:val="bullet"/>
      <w:lvlText w:val="•"/>
      <w:lvlJc w:val="left"/>
      <w:pPr>
        <w:ind w:left="6837" w:hanging="360"/>
      </w:pPr>
      <w:rPr>
        <w:rFonts w:hint="default"/>
      </w:rPr>
    </w:lvl>
    <w:lvl w:ilvl="8" w:tplc="337471F0">
      <w:start w:val="1"/>
      <w:numFmt w:val="bullet"/>
      <w:lvlText w:val="•"/>
      <w:lvlJc w:val="left"/>
      <w:pPr>
        <w:ind w:left="8038" w:hanging="360"/>
      </w:pPr>
      <w:rPr>
        <w:rFonts w:hint="default"/>
      </w:rPr>
    </w:lvl>
  </w:abstractNum>
  <w:abstractNum w:abstractNumId="3">
    <w:nsid w:val="297369D2"/>
    <w:multiLevelType w:val="multilevel"/>
    <w:tmpl w:val="9788E9F6"/>
    <w:lvl w:ilvl="0">
      <w:start w:val="1"/>
      <w:numFmt w:val="decimal"/>
      <w:lvlText w:val="%1."/>
      <w:lvlJc w:val="left"/>
      <w:pPr>
        <w:ind w:left="1440" w:hanging="360"/>
      </w:pPr>
    </w:lvl>
    <w:lvl w:ilvl="1">
      <w:start w:val="12"/>
      <w:numFmt w:val="decimal"/>
      <w:isLgl/>
      <w:lvlText w:val="%1.%2"/>
      <w:lvlJc w:val="left"/>
      <w:pPr>
        <w:ind w:left="1500" w:hanging="4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1800" w:hanging="720"/>
      </w:pPr>
      <w:rPr>
        <w:strike w:val="0"/>
        <w:dstrike w:val="0"/>
        <w:u w:val="none"/>
        <w:effect w:val="none"/>
      </w:rPr>
    </w:lvl>
    <w:lvl w:ilvl="4">
      <w:start w:val="1"/>
      <w:numFmt w:val="decimal"/>
      <w:isLgl/>
      <w:lvlText w:val="%1.%2.%3.%4.%5"/>
      <w:lvlJc w:val="left"/>
      <w:pPr>
        <w:ind w:left="2160" w:hanging="1080"/>
      </w:pPr>
      <w:rPr>
        <w:strike w:val="0"/>
        <w:dstrike w:val="0"/>
        <w:u w:val="none"/>
        <w:effect w:val="none"/>
      </w:rPr>
    </w:lvl>
    <w:lvl w:ilvl="5">
      <w:start w:val="1"/>
      <w:numFmt w:val="decimal"/>
      <w:isLgl/>
      <w:lvlText w:val="%1.%2.%3.%4.%5.%6"/>
      <w:lvlJc w:val="left"/>
      <w:pPr>
        <w:ind w:left="216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520" w:hanging="1440"/>
      </w:pPr>
      <w:rPr>
        <w:strike w:val="0"/>
        <w:dstrike w:val="0"/>
        <w:u w:val="none"/>
        <w:effect w:val="none"/>
      </w:rPr>
    </w:lvl>
    <w:lvl w:ilvl="8">
      <w:start w:val="1"/>
      <w:numFmt w:val="decimal"/>
      <w:isLgl/>
      <w:lvlText w:val="%1.%2.%3.%4.%5.%6.%7.%8.%9"/>
      <w:lvlJc w:val="left"/>
      <w:pPr>
        <w:ind w:left="2880" w:hanging="1800"/>
      </w:pPr>
      <w:rPr>
        <w:strike w:val="0"/>
        <w:dstrike w:val="0"/>
        <w:u w:val="none"/>
        <w:effect w:val="none"/>
      </w:rPr>
    </w:lvl>
  </w:abstractNum>
  <w:abstractNum w:abstractNumId="4">
    <w:nsid w:val="2A717881"/>
    <w:multiLevelType w:val="hybridMultilevel"/>
    <w:tmpl w:val="7E586E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AF041A7"/>
    <w:multiLevelType w:val="multilevel"/>
    <w:tmpl w:val="0B2CD53C"/>
    <w:lvl w:ilvl="0">
      <w:start w:val="7"/>
      <w:numFmt w:val="decimal"/>
      <w:lvlText w:val="%1"/>
      <w:lvlJc w:val="left"/>
      <w:pPr>
        <w:ind w:left="540" w:hanging="420"/>
      </w:pPr>
      <w:rPr>
        <w:rFonts w:hint="default"/>
      </w:rPr>
    </w:lvl>
    <w:lvl w:ilvl="1">
      <w:start w:val="4"/>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598"/>
      </w:pPr>
      <w:rPr>
        <w:rFonts w:ascii="Times New Roman" w:eastAsia="Times New Roman" w:hAnsi="Times New Roman" w:hint="default"/>
        <w:spacing w:val="1"/>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bullet"/>
      <w:lvlText w:val="•"/>
      <w:lvlJc w:val="left"/>
      <w:pPr>
        <w:ind w:left="3866" w:hanging="446"/>
      </w:pPr>
      <w:rPr>
        <w:rFonts w:hint="default"/>
      </w:rPr>
    </w:lvl>
    <w:lvl w:ilvl="5">
      <w:start w:val="1"/>
      <w:numFmt w:val="bullet"/>
      <w:lvlText w:val="•"/>
      <w:lvlJc w:val="left"/>
      <w:pPr>
        <w:ind w:left="4962" w:hanging="446"/>
      </w:pPr>
      <w:rPr>
        <w:rFonts w:hint="default"/>
      </w:rPr>
    </w:lvl>
    <w:lvl w:ilvl="6">
      <w:start w:val="1"/>
      <w:numFmt w:val="bullet"/>
      <w:lvlText w:val="•"/>
      <w:lvlJc w:val="left"/>
      <w:pPr>
        <w:ind w:left="6057" w:hanging="446"/>
      </w:pPr>
      <w:rPr>
        <w:rFonts w:hint="default"/>
      </w:rPr>
    </w:lvl>
    <w:lvl w:ilvl="7">
      <w:start w:val="1"/>
      <w:numFmt w:val="bullet"/>
      <w:lvlText w:val="•"/>
      <w:lvlJc w:val="left"/>
      <w:pPr>
        <w:ind w:left="7153" w:hanging="446"/>
      </w:pPr>
      <w:rPr>
        <w:rFonts w:hint="default"/>
      </w:rPr>
    </w:lvl>
    <w:lvl w:ilvl="8">
      <w:start w:val="1"/>
      <w:numFmt w:val="bullet"/>
      <w:lvlText w:val="•"/>
      <w:lvlJc w:val="left"/>
      <w:pPr>
        <w:ind w:left="8248" w:hanging="446"/>
      </w:pPr>
      <w:rPr>
        <w:rFonts w:hint="default"/>
      </w:rPr>
    </w:lvl>
  </w:abstractNum>
  <w:abstractNum w:abstractNumId="6">
    <w:nsid w:val="3BC076C4"/>
    <w:multiLevelType w:val="multilevel"/>
    <w:tmpl w:val="9386DF58"/>
    <w:lvl w:ilvl="0">
      <w:start w:val="7"/>
      <w:numFmt w:val="decimal"/>
      <w:lvlText w:val="%1"/>
      <w:lvlJc w:val="left"/>
      <w:pPr>
        <w:ind w:left="540" w:hanging="420"/>
      </w:pPr>
      <w:rPr>
        <w:rFonts w:hint="default"/>
      </w:rPr>
    </w:lvl>
    <w:lvl w:ilvl="1">
      <w:start w:val="1"/>
      <w:numFmt w:val="decimal"/>
      <w:lvlText w:val="%1.%2"/>
      <w:lvlJc w:val="left"/>
      <w:pPr>
        <w:ind w:left="540" w:hanging="420"/>
      </w:pPr>
      <w:rPr>
        <w:rFonts w:hint="default"/>
        <w:u w:val="single" w:color="000000"/>
      </w:rPr>
    </w:lvl>
    <w:lvl w:ilvl="2">
      <w:start w:val="1"/>
      <w:numFmt w:val="lowerLetter"/>
      <w:lvlText w:val="(%3)"/>
      <w:lvlJc w:val="left"/>
      <w:pPr>
        <w:ind w:left="2121" w:hanging="446"/>
      </w:pPr>
      <w:rPr>
        <w:rFonts w:ascii="Times New Roman" w:eastAsia="Times New Roman" w:hAnsi="Times New Roman" w:hint="default"/>
        <w:spacing w:val="1"/>
        <w:sz w:val="24"/>
        <w:szCs w:val="24"/>
      </w:rPr>
    </w:lvl>
    <w:lvl w:ilvl="3">
      <w:start w:val="1"/>
      <w:numFmt w:val="bullet"/>
      <w:lvlText w:val="•"/>
      <w:lvlJc w:val="left"/>
      <w:pPr>
        <w:ind w:left="3969" w:hanging="446"/>
      </w:pPr>
      <w:rPr>
        <w:rFonts w:hint="default"/>
      </w:rPr>
    </w:lvl>
    <w:lvl w:ilvl="4">
      <w:start w:val="1"/>
      <w:numFmt w:val="bullet"/>
      <w:lvlText w:val="•"/>
      <w:lvlJc w:val="left"/>
      <w:pPr>
        <w:ind w:left="4894" w:hanging="446"/>
      </w:pPr>
      <w:rPr>
        <w:rFonts w:hint="default"/>
      </w:rPr>
    </w:lvl>
    <w:lvl w:ilvl="5">
      <w:start w:val="1"/>
      <w:numFmt w:val="bullet"/>
      <w:lvlText w:val="•"/>
      <w:lvlJc w:val="left"/>
      <w:pPr>
        <w:ind w:left="5818" w:hanging="446"/>
      </w:pPr>
      <w:rPr>
        <w:rFonts w:hint="default"/>
      </w:rPr>
    </w:lvl>
    <w:lvl w:ilvl="6">
      <w:start w:val="1"/>
      <w:numFmt w:val="bullet"/>
      <w:lvlText w:val="•"/>
      <w:lvlJc w:val="left"/>
      <w:pPr>
        <w:ind w:left="6742" w:hanging="446"/>
      </w:pPr>
      <w:rPr>
        <w:rFonts w:hint="default"/>
      </w:rPr>
    </w:lvl>
    <w:lvl w:ilvl="7">
      <w:start w:val="1"/>
      <w:numFmt w:val="bullet"/>
      <w:lvlText w:val="•"/>
      <w:lvlJc w:val="left"/>
      <w:pPr>
        <w:ind w:left="7667" w:hanging="446"/>
      </w:pPr>
      <w:rPr>
        <w:rFonts w:hint="default"/>
      </w:rPr>
    </w:lvl>
    <w:lvl w:ilvl="8">
      <w:start w:val="1"/>
      <w:numFmt w:val="bullet"/>
      <w:lvlText w:val="•"/>
      <w:lvlJc w:val="left"/>
      <w:pPr>
        <w:ind w:left="8591" w:hanging="446"/>
      </w:pPr>
      <w:rPr>
        <w:rFonts w:hint="default"/>
      </w:rPr>
    </w:lvl>
  </w:abstractNum>
  <w:abstractNum w:abstractNumId="7">
    <w:nsid w:val="40E70FC3"/>
    <w:multiLevelType w:val="hybridMultilevel"/>
    <w:tmpl w:val="7318C666"/>
    <w:lvl w:ilvl="0" w:tplc="D4207D36">
      <w:start w:val="1"/>
      <w:numFmt w:val="lowerLetter"/>
      <w:lvlText w:val="(%1)"/>
      <w:lvlJc w:val="left"/>
      <w:pPr>
        <w:ind w:left="1080" w:hanging="72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26783D"/>
    <w:multiLevelType w:val="hybridMultilevel"/>
    <w:tmpl w:val="2DF4431E"/>
    <w:lvl w:ilvl="0" w:tplc="5C20BAB6">
      <w:start w:val="1"/>
      <w:numFmt w:val="decimal"/>
      <w:lvlText w:val="(%1)"/>
      <w:lvlJc w:val="left"/>
      <w:pPr>
        <w:ind w:left="1320" w:hanging="439"/>
        <w:jc w:val="right"/>
      </w:pPr>
      <w:rPr>
        <w:rFonts w:ascii="Times New Roman" w:eastAsia="Times New Roman" w:hAnsi="Times New Roman" w:hint="default"/>
        <w:sz w:val="24"/>
        <w:szCs w:val="24"/>
      </w:rPr>
    </w:lvl>
    <w:lvl w:ilvl="1" w:tplc="6A20C3F8">
      <w:start w:val="1"/>
      <w:numFmt w:val="bullet"/>
      <w:lvlText w:val="•"/>
      <w:lvlJc w:val="left"/>
      <w:pPr>
        <w:ind w:left="2232" w:hanging="439"/>
      </w:pPr>
      <w:rPr>
        <w:rFonts w:hint="default"/>
      </w:rPr>
    </w:lvl>
    <w:lvl w:ilvl="2" w:tplc="A52E6DF2">
      <w:start w:val="1"/>
      <w:numFmt w:val="bullet"/>
      <w:lvlText w:val="•"/>
      <w:lvlJc w:val="left"/>
      <w:pPr>
        <w:ind w:left="3144" w:hanging="439"/>
      </w:pPr>
      <w:rPr>
        <w:rFonts w:hint="default"/>
      </w:rPr>
    </w:lvl>
    <w:lvl w:ilvl="3" w:tplc="36F0E46A">
      <w:start w:val="1"/>
      <w:numFmt w:val="bullet"/>
      <w:lvlText w:val="•"/>
      <w:lvlJc w:val="left"/>
      <w:pPr>
        <w:ind w:left="4056" w:hanging="439"/>
      </w:pPr>
      <w:rPr>
        <w:rFonts w:hint="default"/>
      </w:rPr>
    </w:lvl>
    <w:lvl w:ilvl="4" w:tplc="500A1838">
      <w:start w:val="1"/>
      <w:numFmt w:val="bullet"/>
      <w:lvlText w:val="•"/>
      <w:lvlJc w:val="left"/>
      <w:pPr>
        <w:ind w:left="4968" w:hanging="439"/>
      </w:pPr>
      <w:rPr>
        <w:rFonts w:hint="default"/>
      </w:rPr>
    </w:lvl>
    <w:lvl w:ilvl="5" w:tplc="5D2E0EFC">
      <w:start w:val="1"/>
      <w:numFmt w:val="bullet"/>
      <w:lvlText w:val="•"/>
      <w:lvlJc w:val="left"/>
      <w:pPr>
        <w:ind w:left="5880" w:hanging="439"/>
      </w:pPr>
      <w:rPr>
        <w:rFonts w:hint="default"/>
      </w:rPr>
    </w:lvl>
    <w:lvl w:ilvl="6" w:tplc="5C4A08AA">
      <w:start w:val="1"/>
      <w:numFmt w:val="bullet"/>
      <w:lvlText w:val="•"/>
      <w:lvlJc w:val="left"/>
      <w:pPr>
        <w:ind w:left="6792" w:hanging="439"/>
      </w:pPr>
      <w:rPr>
        <w:rFonts w:hint="default"/>
      </w:rPr>
    </w:lvl>
    <w:lvl w:ilvl="7" w:tplc="B8F2AD7A">
      <w:start w:val="1"/>
      <w:numFmt w:val="bullet"/>
      <w:lvlText w:val="•"/>
      <w:lvlJc w:val="left"/>
      <w:pPr>
        <w:ind w:left="7704" w:hanging="439"/>
      </w:pPr>
      <w:rPr>
        <w:rFonts w:hint="default"/>
      </w:rPr>
    </w:lvl>
    <w:lvl w:ilvl="8" w:tplc="BE3A65D8">
      <w:start w:val="1"/>
      <w:numFmt w:val="bullet"/>
      <w:lvlText w:val="•"/>
      <w:lvlJc w:val="left"/>
      <w:pPr>
        <w:ind w:left="8616" w:hanging="439"/>
      </w:pPr>
      <w:rPr>
        <w:rFonts w:hint="default"/>
      </w:rPr>
    </w:lvl>
  </w:abstractNum>
  <w:abstractNum w:abstractNumId="9">
    <w:nsid w:val="44BA584E"/>
    <w:multiLevelType w:val="hybridMultilevel"/>
    <w:tmpl w:val="70CCCB18"/>
    <w:lvl w:ilvl="0" w:tplc="F894DA9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D9346D3"/>
    <w:multiLevelType w:val="hybridMultilevel"/>
    <w:tmpl w:val="B15484BE"/>
    <w:lvl w:ilvl="0" w:tplc="645ED94C">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DE87C38"/>
    <w:multiLevelType w:val="multilevel"/>
    <w:tmpl w:val="9788E9F6"/>
    <w:lvl w:ilvl="0">
      <w:start w:val="1"/>
      <w:numFmt w:val="decimal"/>
      <w:lvlText w:val="%1."/>
      <w:lvlJc w:val="left"/>
      <w:pPr>
        <w:ind w:left="1440" w:hanging="360"/>
      </w:pPr>
    </w:lvl>
    <w:lvl w:ilvl="1">
      <w:start w:val="12"/>
      <w:numFmt w:val="decimal"/>
      <w:isLgl/>
      <w:lvlText w:val="%1.%2"/>
      <w:lvlJc w:val="left"/>
      <w:pPr>
        <w:ind w:left="1500" w:hanging="4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1800" w:hanging="720"/>
      </w:pPr>
      <w:rPr>
        <w:strike w:val="0"/>
        <w:dstrike w:val="0"/>
        <w:u w:val="none"/>
        <w:effect w:val="none"/>
      </w:rPr>
    </w:lvl>
    <w:lvl w:ilvl="4">
      <w:start w:val="1"/>
      <w:numFmt w:val="decimal"/>
      <w:isLgl/>
      <w:lvlText w:val="%1.%2.%3.%4.%5"/>
      <w:lvlJc w:val="left"/>
      <w:pPr>
        <w:ind w:left="2160" w:hanging="1080"/>
      </w:pPr>
      <w:rPr>
        <w:strike w:val="0"/>
        <w:dstrike w:val="0"/>
        <w:u w:val="none"/>
        <w:effect w:val="none"/>
      </w:rPr>
    </w:lvl>
    <w:lvl w:ilvl="5">
      <w:start w:val="1"/>
      <w:numFmt w:val="decimal"/>
      <w:isLgl/>
      <w:lvlText w:val="%1.%2.%3.%4.%5.%6"/>
      <w:lvlJc w:val="left"/>
      <w:pPr>
        <w:ind w:left="216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520" w:hanging="1440"/>
      </w:pPr>
      <w:rPr>
        <w:strike w:val="0"/>
        <w:dstrike w:val="0"/>
        <w:u w:val="none"/>
        <w:effect w:val="none"/>
      </w:rPr>
    </w:lvl>
    <w:lvl w:ilvl="8">
      <w:start w:val="1"/>
      <w:numFmt w:val="decimal"/>
      <w:isLgl/>
      <w:lvlText w:val="%1.%2.%3.%4.%5.%6.%7.%8.%9"/>
      <w:lvlJc w:val="left"/>
      <w:pPr>
        <w:ind w:left="2880" w:hanging="1800"/>
      </w:pPr>
      <w:rPr>
        <w:strike w:val="0"/>
        <w:dstrike w:val="0"/>
        <w:u w:val="none"/>
        <w:effect w:val="none"/>
      </w:rPr>
    </w:lvl>
  </w:abstractNum>
  <w:abstractNum w:abstractNumId="12">
    <w:nsid w:val="4F7465DC"/>
    <w:multiLevelType w:val="multilevel"/>
    <w:tmpl w:val="D312D0BC"/>
    <w:lvl w:ilvl="0">
      <w:start w:val="5"/>
      <w:numFmt w:val="decimal"/>
      <w:lvlText w:val="%1"/>
      <w:lvlJc w:val="left"/>
      <w:pPr>
        <w:ind w:left="1920" w:hanging="600"/>
      </w:pPr>
      <w:rPr>
        <w:rFonts w:hint="default"/>
      </w:rPr>
    </w:lvl>
    <w:lvl w:ilvl="1">
      <w:start w:val="15"/>
      <w:numFmt w:val="decimal"/>
      <w:lvlText w:val="%1.%2."/>
      <w:lvlJc w:val="left"/>
      <w:pPr>
        <w:ind w:left="1920" w:hanging="600"/>
      </w:pPr>
      <w:rPr>
        <w:rFonts w:ascii="Times New Roman" w:eastAsia="Times New Roman" w:hAnsi="Times New Roman" w:hint="default"/>
        <w:sz w:val="24"/>
        <w:szCs w:val="24"/>
      </w:rPr>
    </w:lvl>
    <w:lvl w:ilvl="2">
      <w:start w:val="1"/>
      <w:numFmt w:val="lowerLetter"/>
      <w:lvlText w:val="(%3)"/>
      <w:lvlJc w:val="left"/>
      <w:pPr>
        <w:ind w:left="1675" w:hanging="432"/>
      </w:pPr>
      <w:rPr>
        <w:rFonts w:ascii="Times New Roman" w:eastAsia="Times New Roman" w:hAnsi="Times New Roman" w:hint="default"/>
        <w:sz w:val="24"/>
        <w:szCs w:val="24"/>
      </w:rPr>
    </w:lvl>
    <w:lvl w:ilvl="3">
      <w:start w:val="1"/>
      <w:numFmt w:val="bullet"/>
      <w:lvlText w:val="•"/>
      <w:lvlJc w:val="left"/>
      <w:pPr>
        <w:ind w:left="3813" w:hanging="432"/>
      </w:pPr>
      <w:rPr>
        <w:rFonts w:hint="default"/>
      </w:rPr>
    </w:lvl>
    <w:lvl w:ilvl="4">
      <w:start w:val="1"/>
      <w:numFmt w:val="bullet"/>
      <w:lvlText w:val="•"/>
      <w:lvlJc w:val="left"/>
      <w:pPr>
        <w:ind w:left="4760" w:hanging="432"/>
      </w:pPr>
      <w:rPr>
        <w:rFonts w:hint="default"/>
      </w:rPr>
    </w:lvl>
    <w:lvl w:ilvl="5">
      <w:start w:val="1"/>
      <w:numFmt w:val="bullet"/>
      <w:lvlText w:val="•"/>
      <w:lvlJc w:val="left"/>
      <w:pPr>
        <w:ind w:left="5706" w:hanging="432"/>
      </w:pPr>
      <w:rPr>
        <w:rFonts w:hint="default"/>
      </w:rPr>
    </w:lvl>
    <w:lvl w:ilvl="6">
      <w:start w:val="1"/>
      <w:numFmt w:val="bullet"/>
      <w:lvlText w:val="•"/>
      <w:lvlJc w:val="left"/>
      <w:pPr>
        <w:ind w:left="6653" w:hanging="432"/>
      </w:pPr>
      <w:rPr>
        <w:rFonts w:hint="default"/>
      </w:rPr>
    </w:lvl>
    <w:lvl w:ilvl="7">
      <w:start w:val="1"/>
      <w:numFmt w:val="bullet"/>
      <w:lvlText w:val="•"/>
      <w:lvlJc w:val="left"/>
      <w:pPr>
        <w:ind w:left="7600" w:hanging="432"/>
      </w:pPr>
      <w:rPr>
        <w:rFonts w:hint="default"/>
      </w:rPr>
    </w:lvl>
    <w:lvl w:ilvl="8">
      <w:start w:val="1"/>
      <w:numFmt w:val="bullet"/>
      <w:lvlText w:val="•"/>
      <w:lvlJc w:val="left"/>
      <w:pPr>
        <w:ind w:left="8546" w:hanging="432"/>
      </w:pPr>
      <w:rPr>
        <w:rFonts w:hint="default"/>
      </w:rPr>
    </w:lvl>
  </w:abstractNum>
  <w:abstractNum w:abstractNumId="13">
    <w:nsid w:val="58FB6B22"/>
    <w:multiLevelType w:val="multilevel"/>
    <w:tmpl w:val="1918F4EC"/>
    <w:lvl w:ilvl="0">
      <w:start w:val="7"/>
      <w:numFmt w:val="decimal"/>
      <w:lvlText w:val="%1"/>
      <w:lvlJc w:val="left"/>
      <w:pPr>
        <w:ind w:left="120" w:hanging="420"/>
      </w:pPr>
      <w:rPr>
        <w:rFonts w:hint="default"/>
      </w:rPr>
    </w:lvl>
    <w:lvl w:ilvl="1">
      <w:start w:val="2"/>
      <w:numFmt w:val="decimal"/>
      <w:lvlText w:val="%1.%2"/>
      <w:lvlJc w:val="left"/>
      <w:pPr>
        <w:ind w:left="120" w:hanging="420"/>
      </w:pPr>
      <w:rPr>
        <w:rFonts w:ascii="Times New Roman" w:eastAsia="Times New Roman" w:hAnsi="Times New Roman" w:hint="default"/>
        <w:spacing w:val="1"/>
        <w:sz w:val="24"/>
        <w:szCs w:val="24"/>
      </w:rPr>
    </w:lvl>
    <w:lvl w:ilvl="2">
      <w:start w:val="1"/>
      <w:numFmt w:val="bullet"/>
      <w:lvlText w:val="•"/>
      <w:lvlJc w:val="left"/>
      <w:pPr>
        <w:ind w:left="2184" w:hanging="420"/>
      </w:pPr>
      <w:rPr>
        <w:rFonts w:hint="default"/>
      </w:rPr>
    </w:lvl>
    <w:lvl w:ilvl="3">
      <w:start w:val="1"/>
      <w:numFmt w:val="bullet"/>
      <w:lvlText w:val="•"/>
      <w:lvlJc w:val="left"/>
      <w:pPr>
        <w:ind w:left="3216" w:hanging="420"/>
      </w:pPr>
      <w:rPr>
        <w:rFonts w:hint="default"/>
      </w:rPr>
    </w:lvl>
    <w:lvl w:ilvl="4">
      <w:start w:val="1"/>
      <w:numFmt w:val="bullet"/>
      <w:lvlText w:val="•"/>
      <w:lvlJc w:val="left"/>
      <w:pPr>
        <w:ind w:left="4248" w:hanging="420"/>
      </w:pPr>
      <w:rPr>
        <w:rFonts w:hint="default"/>
      </w:rPr>
    </w:lvl>
    <w:lvl w:ilvl="5">
      <w:start w:val="1"/>
      <w:numFmt w:val="bullet"/>
      <w:lvlText w:val="•"/>
      <w:lvlJc w:val="left"/>
      <w:pPr>
        <w:ind w:left="5280" w:hanging="420"/>
      </w:pPr>
      <w:rPr>
        <w:rFonts w:hint="default"/>
      </w:rPr>
    </w:lvl>
    <w:lvl w:ilvl="6">
      <w:start w:val="1"/>
      <w:numFmt w:val="bullet"/>
      <w:lvlText w:val="•"/>
      <w:lvlJc w:val="left"/>
      <w:pPr>
        <w:ind w:left="6312" w:hanging="420"/>
      </w:pPr>
      <w:rPr>
        <w:rFonts w:hint="default"/>
      </w:rPr>
    </w:lvl>
    <w:lvl w:ilvl="7">
      <w:start w:val="1"/>
      <w:numFmt w:val="bullet"/>
      <w:lvlText w:val="•"/>
      <w:lvlJc w:val="left"/>
      <w:pPr>
        <w:ind w:left="7344" w:hanging="420"/>
      </w:pPr>
      <w:rPr>
        <w:rFonts w:hint="default"/>
      </w:rPr>
    </w:lvl>
    <w:lvl w:ilvl="8">
      <w:start w:val="1"/>
      <w:numFmt w:val="bullet"/>
      <w:lvlText w:val="•"/>
      <w:lvlJc w:val="left"/>
      <w:pPr>
        <w:ind w:left="8376" w:hanging="420"/>
      </w:pPr>
      <w:rPr>
        <w:rFonts w:hint="default"/>
      </w:rPr>
    </w:lvl>
  </w:abstractNum>
  <w:abstractNum w:abstractNumId="14">
    <w:nsid w:val="5BED6A62"/>
    <w:multiLevelType w:val="hybridMultilevel"/>
    <w:tmpl w:val="7318C666"/>
    <w:lvl w:ilvl="0" w:tplc="D4207D36">
      <w:start w:val="1"/>
      <w:numFmt w:val="lowerLetter"/>
      <w:lvlText w:val="(%1)"/>
      <w:lvlJc w:val="left"/>
      <w:pPr>
        <w:ind w:left="1080" w:hanging="72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8A14BC"/>
    <w:multiLevelType w:val="hybridMultilevel"/>
    <w:tmpl w:val="4BF0C59E"/>
    <w:lvl w:ilvl="0" w:tplc="ECF4FF38">
      <w:start w:val="1"/>
      <w:numFmt w:val="decimal"/>
      <w:lvlText w:val="(%1)"/>
      <w:lvlJc w:val="left"/>
      <w:pPr>
        <w:ind w:left="780" w:hanging="489"/>
      </w:pPr>
      <w:rPr>
        <w:rFonts w:ascii="Times New Roman" w:eastAsia="Times New Roman" w:hAnsi="Times New Roman" w:hint="default"/>
        <w:sz w:val="24"/>
        <w:szCs w:val="24"/>
      </w:rPr>
    </w:lvl>
    <w:lvl w:ilvl="1" w:tplc="C6E620F6">
      <w:start w:val="1"/>
      <w:numFmt w:val="lowerLetter"/>
      <w:lvlText w:val="(%2)"/>
      <w:lvlJc w:val="left"/>
      <w:pPr>
        <w:ind w:left="1135" w:hanging="488"/>
      </w:pPr>
      <w:rPr>
        <w:rFonts w:ascii="Times New Roman" w:eastAsia="Times New Roman" w:hAnsi="Times New Roman" w:hint="default"/>
        <w:sz w:val="24"/>
        <w:szCs w:val="24"/>
      </w:rPr>
    </w:lvl>
    <w:lvl w:ilvl="2" w:tplc="D632F2A4">
      <w:start w:val="1"/>
      <w:numFmt w:val="decimal"/>
      <w:lvlText w:val="%3."/>
      <w:lvlJc w:val="left"/>
      <w:pPr>
        <w:ind w:left="1495" w:hanging="360"/>
      </w:pPr>
      <w:rPr>
        <w:rFonts w:ascii="Times New Roman" w:eastAsia="Times New Roman" w:hAnsi="Times New Roman" w:hint="default"/>
        <w:spacing w:val="1"/>
        <w:sz w:val="24"/>
        <w:szCs w:val="24"/>
      </w:rPr>
    </w:lvl>
    <w:lvl w:ilvl="3" w:tplc="3DD2337E">
      <w:start w:val="1"/>
      <w:numFmt w:val="bullet"/>
      <w:lvlText w:val="•"/>
      <w:lvlJc w:val="left"/>
      <w:pPr>
        <w:ind w:left="1495" w:hanging="360"/>
      </w:pPr>
      <w:rPr>
        <w:rFonts w:hint="default"/>
      </w:rPr>
    </w:lvl>
    <w:lvl w:ilvl="4" w:tplc="B170CD28">
      <w:start w:val="1"/>
      <w:numFmt w:val="bullet"/>
      <w:lvlText w:val="•"/>
      <w:lvlJc w:val="left"/>
      <w:pPr>
        <w:ind w:left="2695" w:hanging="360"/>
      </w:pPr>
      <w:rPr>
        <w:rFonts w:hint="default"/>
      </w:rPr>
    </w:lvl>
    <w:lvl w:ilvl="5" w:tplc="295AEA20">
      <w:start w:val="1"/>
      <w:numFmt w:val="bullet"/>
      <w:lvlText w:val="•"/>
      <w:lvlJc w:val="left"/>
      <w:pPr>
        <w:ind w:left="3896" w:hanging="360"/>
      </w:pPr>
      <w:rPr>
        <w:rFonts w:hint="default"/>
      </w:rPr>
    </w:lvl>
    <w:lvl w:ilvl="6" w:tplc="78A27092">
      <w:start w:val="1"/>
      <w:numFmt w:val="bullet"/>
      <w:lvlText w:val="•"/>
      <w:lvlJc w:val="left"/>
      <w:pPr>
        <w:ind w:left="5097" w:hanging="360"/>
      </w:pPr>
      <w:rPr>
        <w:rFonts w:hint="default"/>
      </w:rPr>
    </w:lvl>
    <w:lvl w:ilvl="7" w:tplc="1E0E54B0">
      <w:start w:val="1"/>
      <w:numFmt w:val="bullet"/>
      <w:lvlText w:val="•"/>
      <w:lvlJc w:val="left"/>
      <w:pPr>
        <w:ind w:left="6297" w:hanging="360"/>
      </w:pPr>
      <w:rPr>
        <w:rFonts w:hint="default"/>
      </w:rPr>
    </w:lvl>
    <w:lvl w:ilvl="8" w:tplc="337471F0">
      <w:start w:val="1"/>
      <w:numFmt w:val="bullet"/>
      <w:lvlText w:val="•"/>
      <w:lvlJc w:val="left"/>
      <w:pPr>
        <w:ind w:left="7498" w:hanging="360"/>
      </w:pPr>
      <w:rPr>
        <w:rFonts w:hint="default"/>
      </w:rPr>
    </w:lvl>
  </w:abstractNum>
  <w:abstractNum w:abstractNumId="16">
    <w:nsid w:val="65182057"/>
    <w:multiLevelType w:val="hybridMultilevel"/>
    <w:tmpl w:val="7318C666"/>
    <w:lvl w:ilvl="0" w:tplc="D4207D36">
      <w:start w:val="1"/>
      <w:numFmt w:val="lowerLetter"/>
      <w:lvlText w:val="(%1)"/>
      <w:lvlJc w:val="left"/>
      <w:pPr>
        <w:ind w:left="1080" w:hanging="72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9F1E8A"/>
    <w:multiLevelType w:val="hybridMultilevel"/>
    <w:tmpl w:val="C67637CE"/>
    <w:lvl w:ilvl="0" w:tplc="CCF2FF7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66E811A0"/>
    <w:multiLevelType w:val="multilevel"/>
    <w:tmpl w:val="9788E9F6"/>
    <w:lvl w:ilvl="0">
      <w:start w:val="1"/>
      <w:numFmt w:val="decimal"/>
      <w:lvlText w:val="%1."/>
      <w:lvlJc w:val="left"/>
      <w:pPr>
        <w:ind w:left="1440" w:hanging="360"/>
      </w:pPr>
    </w:lvl>
    <w:lvl w:ilvl="1">
      <w:start w:val="12"/>
      <w:numFmt w:val="decimal"/>
      <w:isLgl/>
      <w:lvlText w:val="%1.%2"/>
      <w:lvlJc w:val="left"/>
      <w:pPr>
        <w:ind w:left="1500" w:hanging="4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1800" w:hanging="720"/>
      </w:pPr>
      <w:rPr>
        <w:strike w:val="0"/>
        <w:dstrike w:val="0"/>
        <w:u w:val="none"/>
        <w:effect w:val="none"/>
      </w:rPr>
    </w:lvl>
    <w:lvl w:ilvl="4">
      <w:start w:val="1"/>
      <w:numFmt w:val="decimal"/>
      <w:isLgl/>
      <w:lvlText w:val="%1.%2.%3.%4.%5"/>
      <w:lvlJc w:val="left"/>
      <w:pPr>
        <w:ind w:left="2160" w:hanging="1080"/>
      </w:pPr>
      <w:rPr>
        <w:strike w:val="0"/>
        <w:dstrike w:val="0"/>
        <w:u w:val="none"/>
        <w:effect w:val="none"/>
      </w:rPr>
    </w:lvl>
    <w:lvl w:ilvl="5">
      <w:start w:val="1"/>
      <w:numFmt w:val="decimal"/>
      <w:isLgl/>
      <w:lvlText w:val="%1.%2.%3.%4.%5.%6"/>
      <w:lvlJc w:val="left"/>
      <w:pPr>
        <w:ind w:left="216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520" w:hanging="1440"/>
      </w:pPr>
      <w:rPr>
        <w:strike w:val="0"/>
        <w:dstrike w:val="0"/>
        <w:u w:val="none"/>
        <w:effect w:val="none"/>
      </w:rPr>
    </w:lvl>
    <w:lvl w:ilvl="8">
      <w:start w:val="1"/>
      <w:numFmt w:val="decimal"/>
      <w:isLgl/>
      <w:lvlText w:val="%1.%2.%3.%4.%5.%6.%7.%8.%9"/>
      <w:lvlJc w:val="left"/>
      <w:pPr>
        <w:ind w:left="2880" w:hanging="1800"/>
      </w:pPr>
      <w:rPr>
        <w:strike w:val="0"/>
        <w:dstrike w:val="0"/>
        <w:u w:val="none"/>
        <w:effect w:val="none"/>
      </w:rPr>
    </w:lvl>
  </w:abstractNum>
  <w:abstractNum w:abstractNumId="19">
    <w:nsid w:val="6B0B63AD"/>
    <w:multiLevelType w:val="hybridMultilevel"/>
    <w:tmpl w:val="3A9A92C0"/>
    <w:lvl w:ilvl="0" w:tplc="27CC1826">
      <w:start w:val="1"/>
      <w:numFmt w:val="lowerLetter"/>
      <w:lvlText w:val="(%1)"/>
      <w:lvlJc w:val="left"/>
      <w:pPr>
        <w:ind w:left="1530" w:hanging="72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E771A"/>
    <w:multiLevelType w:val="hybridMultilevel"/>
    <w:tmpl w:val="56FC8A8E"/>
    <w:lvl w:ilvl="0" w:tplc="0F848ABE">
      <w:start w:val="1"/>
      <w:numFmt w:val="decimal"/>
      <w:lvlText w:val="(%1)"/>
      <w:lvlJc w:val="left"/>
      <w:pPr>
        <w:ind w:left="120" w:hanging="461"/>
        <w:jc w:val="right"/>
      </w:pPr>
      <w:rPr>
        <w:rFonts w:ascii="Times New Roman" w:eastAsia="Times New Roman" w:hAnsi="Times New Roman" w:hint="default"/>
        <w:color w:val="FF0000"/>
        <w:spacing w:val="1"/>
        <w:sz w:val="24"/>
        <w:szCs w:val="24"/>
      </w:rPr>
    </w:lvl>
    <w:lvl w:ilvl="1" w:tplc="4344F50E">
      <w:start w:val="1"/>
      <w:numFmt w:val="lowerLetter"/>
      <w:lvlText w:val="(%2)"/>
      <w:lvlJc w:val="left"/>
      <w:pPr>
        <w:ind w:left="1675" w:hanging="432"/>
        <w:jc w:val="right"/>
      </w:pPr>
      <w:rPr>
        <w:rFonts w:ascii="Times New Roman" w:eastAsia="Times New Roman" w:hAnsi="Times New Roman" w:hint="default"/>
        <w:sz w:val="24"/>
        <w:szCs w:val="24"/>
      </w:rPr>
    </w:lvl>
    <w:lvl w:ilvl="2" w:tplc="B6160FD8">
      <w:start w:val="1"/>
      <w:numFmt w:val="bullet"/>
      <w:lvlText w:val="•"/>
      <w:lvlJc w:val="left"/>
      <w:pPr>
        <w:ind w:left="2649" w:hanging="432"/>
      </w:pPr>
      <w:rPr>
        <w:rFonts w:hint="default"/>
      </w:rPr>
    </w:lvl>
    <w:lvl w:ilvl="3" w:tplc="2982A69E">
      <w:start w:val="1"/>
      <w:numFmt w:val="bullet"/>
      <w:lvlText w:val="•"/>
      <w:lvlJc w:val="left"/>
      <w:pPr>
        <w:ind w:left="3622" w:hanging="432"/>
      </w:pPr>
      <w:rPr>
        <w:rFonts w:hint="default"/>
      </w:rPr>
    </w:lvl>
    <w:lvl w:ilvl="4" w:tplc="898C2A46">
      <w:start w:val="1"/>
      <w:numFmt w:val="bullet"/>
      <w:lvlText w:val="•"/>
      <w:lvlJc w:val="left"/>
      <w:pPr>
        <w:ind w:left="4596" w:hanging="432"/>
      </w:pPr>
      <w:rPr>
        <w:rFonts w:hint="default"/>
      </w:rPr>
    </w:lvl>
    <w:lvl w:ilvl="5" w:tplc="364422E0">
      <w:start w:val="1"/>
      <w:numFmt w:val="bullet"/>
      <w:lvlText w:val="•"/>
      <w:lvlJc w:val="left"/>
      <w:pPr>
        <w:ind w:left="5570" w:hanging="432"/>
      </w:pPr>
      <w:rPr>
        <w:rFonts w:hint="default"/>
      </w:rPr>
    </w:lvl>
    <w:lvl w:ilvl="6" w:tplc="4516C93C">
      <w:start w:val="1"/>
      <w:numFmt w:val="bullet"/>
      <w:lvlText w:val="•"/>
      <w:lvlJc w:val="left"/>
      <w:pPr>
        <w:ind w:left="6544" w:hanging="432"/>
      </w:pPr>
      <w:rPr>
        <w:rFonts w:hint="default"/>
      </w:rPr>
    </w:lvl>
    <w:lvl w:ilvl="7" w:tplc="93AA840E">
      <w:start w:val="1"/>
      <w:numFmt w:val="bullet"/>
      <w:lvlText w:val="•"/>
      <w:lvlJc w:val="left"/>
      <w:pPr>
        <w:ind w:left="7518" w:hanging="432"/>
      </w:pPr>
      <w:rPr>
        <w:rFonts w:hint="default"/>
      </w:rPr>
    </w:lvl>
    <w:lvl w:ilvl="8" w:tplc="9CC6E342">
      <w:start w:val="1"/>
      <w:numFmt w:val="bullet"/>
      <w:lvlText w:val="•"/>
      <w:lvlJc w:val="left"/>
      <w:pPr>
        <w:ind w:left="8492" w:hanging="432"/>
      </w:pPr>
      <w:rPr>
        <w:rFonts w:hint="default"/>
      </w:rPr>
    </w:lvl>
  </w:abstractNum>
  <w:abstractNum w:abstractNumId="21">
    <w:nsid w:val="720D2C06"/>
    <w:multiLevelType w:val="multilevel"/>
    <w:tmpl w:val="0B2CD53C"/>
    <w:lvl w:ilvl="0">
      <w:start w:val="7"/>
      <w:numFmt w:val="decimal"/>
      <w:lvlText w:val="%1"/>
      <w:lvlJc w:val="left"/>
      <w:pPr>
        <w:ind w:left="540" w:hanging="420"/>
      </w:pPr>
      <w:rPr>
        <w:rFonts w:hint="default"/>
      </w:rPr>
    </w:lvl>
    <w:lvl w:ilvl="1">
      <w:start w:val="4"/>
      <w:numFmt w:val="decimal"/>
      <w:lvlText w:val="%1.%2"/>
      <w:lvlJc w:val="left"/>
      <w:pPr>
        <w:ind w:left="540" w:hanging="420"/>
      </w:pPr>
      <w:rPr>
        <w:rFonts w:ascii="Times New Roman" w:eastAsia="Times New Roman" w:hAnsi="Times New Roman" w:hint="default"/>
        <w:sz w:val="24"/>
        <w:szCs w:val="24"/>
      </w:rPr>
    </w:lvl>
    <w:lvl w:ilvl="2">
      <w:start w:val="1"/>
      <w:numFmt w:val="decimal"/>
      <w:lvlText w:val="(%3)"/>
      <w:lvlJc w:val="left"/>
      <w:pPr>
        <w:ind w:left="1320" w:hanging="598"/>
      </w:pPr>
      <w:rPr>
        <w:rFonts w:ascii="Times New Roman" w:eastAsia="Times New Roman" w:hAnsi="Times New Roman" w:hint="default"/>
        <w:spacing w:val="1"/>
        <w:sz w:val="24"/>
        <w:szCs w:val="24"/>
      </w:rPr>
    </w:lvl>
    <w:lvl w:ilvl="3">
      <w:start w:val="1"/>
      <w:numFmt w:val="lowerLetter"/>
      <w:lvlText w:val="(%4)"/>
      <w:lvlJc w:val="left"/>
      <w:pPr>
        <w:ind w:left="1675" w:hanging="446"/>
      </w:pPr>
      <w:rPr>
        <w:rFonts w:ascii="Times New Roman" w:eastAsia="Times New Roman" w:hAnsi="Times New Roman" w:hint="default"/>
        <w:spacing w:val="1"/>
        <w:sz w:val="24"/>
        <w:szCs w:val="24"/>
      </w:rPr>
    </w:lvl>
    <w:lvl w:ilvl="4">
      <w:start w:val="1"/>
      <w:numFmt w:val="bullet"/>
      <w:lvlText w:val="•"/>
      <w:lvlJc w:val="left"/>
      <w:pPr>
        <w:ind w:left="3866" w:hanging="446"/>
      </w:pPr>
      <w:rPr>
        <w:rFonts w:hint="default"/>
      </w:rPr>
    </w:lvl>
    <w:lvl w:ilvl="5">
      <w:start w:val="1"/>
      <w:numFmt w:val="bullet"/>
      <w:lvlText w:val="•"/>
      <w:lvlJc w:val="left"/>
      <w:pPr>
        <w:ind w:left="4962" w:hanging="446"/>
      </w:pPr>
      <w:rPr>
        <w:rFonts w:hint="default"/>
      </w:rPr>
    </w:lvl>
    <w:lvl w:ilvl="6">
      <w:start w:val="1"/>
      <w:numFmt w:val="bullet"/>
      <w:lvlText w:val="•"/>
      <w:lvlJc w:val="left"/>
      <w:pPr>
        <w:ind w:left="6057" w:hanging="446"/>
      </w:pPr>
      <w:rPr>
        <w:rFonts w:hint="default"/>
      </w:rPr>
    </w:lvl>
    <w:lvl w:ilvl="7">
      <w:start w:val="1"/>
      <w:numFmt w:val="bullet"/>
      <w:lvlText w:val="•"/>
      <w:lvlJc w:val="left"/>
      <w:pPr>
        <w:ind w:left="7153" w:hanging="446"/>
      </w:pPr>
      <w:rPr>
        <w:rFonts w:hint="default"/>
      </w:rPr>
    </w:lvl>
    <w:lvl w:ilvl="8">
      <w:start w:val="1"/>
      <w:numFmt w:val="bullet"/>
      <w:lvlText w:val="•"/>
      <w:lvlJc w:val="left"/>
      <w:pPr>
        <w:ind w:left="8248" w:hanging="446"/>
      </w:pPr>
      <w:rPr>
        <w:rFonts w:hint="default"/>
      </w:rPr>
    </w:lvl>
  </w:abstractNum>
  <w:num w:numId="1">
    <w:abstractNumId w:val="20"/>
  </w:num>
  <w:num w:numId="2">
    <w:abstractNumId w:val="21"/>
  </w:num>
  <w:num w:numId="3">
    <w:abstractNumId w:val="12"/>
  </w:num>
  <w:num w:numId="4">
    <w:abstractNumId w:val="15"/>
  </w:num>
  <w:num w:numId="5">
    <w:abstractNumId w:val="8"/>
  </w:num>
  <w:num w:numId="6">
    <w:abstractNumId w:val="6"/>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9"/>
  </w:num>
  <w:num w:numId="12">
    <w:abstractNumId w:val="3"/>
  </w:num>
  <w:num w:numId="13">
    <w:abstractNumId w:val="1"/>
  </w:num>
  <w:num w:numId="14">
    <w:abstractNumId w:val="9"/>
  </w:num>
  <w:num w:numId="15">
    <w:abstractNumId w:val="14"/>
  </w:num>
  <w:num w:numId="16">
    <w:abstractNumId w:val="10"/>
  </w:num>
  <w:num w:numId="17">
    <w:abstractNumId w:val="4"/>
  </w:num>
  <w:num w:numId="18">
    <w:abstractNumId w:val="2"/>
  </w:num>
  <w:num w:numId="19">
    <w:abstractNumId w:val="5"/>
  </w:num>
  <w:num w:numId="20">
    <w:abstractNumId w:val="16"/>
  </w:num>
  <w:num w:numId="21">
    <w:abstractNumId w:val="1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g, Vita (DPH)">
    <w15:presenceInfo w15:providerId="AD" w15:userId="S-1-5-21-1704424431-207686502-1136263860-28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F4"/>
    <w:rsid w:val="00005487"/>
    <w:rsid w:val="00022F85"/>
    <w:rsid w:val="000413DF"/>
    <w:rsid w:val="00082C78"/>
    <w:rsid w:val="000901D2"/>
    <w:rsid w:val="000B71E7"/>
    <w:rsid w:val="000F5FEF"/>
    <w:rsid w:val="00151C32"/>
    <w:rsid w:val="001B2477"/>
    <w:rsid w:val="001D12C0"/>
    <w:rsid w:val="0024744B"/>
    <w:rsid w:val="002914B6"/>
    <w:rsid w:val="002D7911"/>
    <w:rsid w:val="002E7ABD"/>
    <w:rsid w:val="00301AFF"/>
    <w:rsid w:val="003305E6"/>
    <w:rsid w:val="00337037"/>
    <w:rsid w:val="00370341"/>
    <w:rsid w:val="00376DE9"/>
    <w:rsid w:val="003B22B7"/>
    <w:rsid w:val="0043519E"/>
    <w:rsid w:val="004373E1"/>
    <w:rsid w:val="0045119D"/>
    <w:rsid w:val="00503AED"/>
    <w:rsid w:val="005672F8"/>
    <w:rsid w:val="00580034"/>
    <w:rsid w:val="005F0DB8"/>
    <w:rsid w:val="00663B50"/>
    <w:rsid w:val="006801D8"/>
    <w:rsid w:val="006A354F"/>
    <w:rsid w:val="006F7421"/>
    <w:rsid w:val="007162DD"/>
    <w:rsid w:val="007419A4"/>
    <w:rsid w:val="00742C1F"/>
    <w:rsid w:val="007466BC"/>
    <w:rsid w:val="007613A1"/>
    <w:rsid w:val="00770F1E"/>
    <w:rsid w:val="00854E32"/>
    <w:rsid w:val="00855651"/>
    <w:rsid w:val="008657F3"/>
    <w:rsid w:val="00885ABF"/>
    <w:rsid w:val="00895AB2"/>
    <w:rsid w:val="008D11B6"/>
    <w:rsid w:val="008E1ED6"/>
    <w:rsid w:val="008E6F47"/>
    <w:rsid w:val="00963B2D"/>
    <w:rsid w:val="00991332"/>
    <w:rsid w:val="00A3041B"/>
    <w:rsid w:val="00A472F5"/>
    <w:rsid w:val="00AE11C4"/>
    <w:rsid w:val="00AE4C75"/>
    <w:rsid w:val="00AE59E1"/>
    <w:rsid w:val="00B23C0C"/>
    <w:rsid w:val="00B75623"/>
    <w:rsid w:val="00B921F5"/>
    <w:rsid w:val="00BA020C"/>
    <w:rsid w:val="00BA69A2"/>
    <w:rsid w:val="00BC3AAB"/>
    <w:rsid w:val="00BD522F"/>
    <w:rsid w:val="00BD52DE"/>
    <w:rsid w:val="00C005EE"/>
    <w:rsid w:val="00C520BA"/>
    <w:rsid w:val="00CF4C2E"/>
    <w:rsid w:val="00D508C0"/>
    <w:rsid w:val="00D97A5D"/>
    <w:rsid w:val="00DD15B0"/>
    <w:rsid w:val="00E11B83"/>
    <w:rsid w:val="00E34A49"/>
    <w:rsid w:val="00E669DB"/>
    <w:rsid w:val="00E7645F"/>
    <w:rsid w:val="00E96434"/>
    <w:rsid w:val="00EA42FD"/>
    <w:rsid w:val="00EC2202"/>
    <w:rsid w:val="00EC5AD0"/>
    <w:rsid w:val="00ED1E39"/>
    <w:rsid w:val="00ED2578"/>
    <w:rsid w:val="00EE08F4"/>
    <w:rsid w:val="00EE0F60"/>
    <w:rsid w:val="00F03419"/>
    <w:rsid w:val="00F16130"/>
    <w:rsid w:val="00F4436F"/>
    <w:rsid w:val="00F6254E"/>
    <w:rsid w:val="00F63559"/>
    <w:rsid w:val="00F7508E"/>
    <w:rsid w:val="00FA7F4C"/>
    <w:rsid w:val="00FC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D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D2578"/>
    <w:rPr>
      <w:sz w:val="20"/>
      <w:szCs w:val="20"/>
    </w:rPr>
  </w:style>
  <w:style w:type="character" w:customStyle="1" w:styleId="FootnoteTextChar">
    <w:name w:val="Footnote Text Char"/>
    <w:basedOn w:val="DefaultParagraphFont"/>
    <w:link w:val="FootnoteText"/>
    <w:uiPriority w:val="99"/>
    <w:semiHidden/>
    <w:rsid w:val="00ED2578"/>
    <w:rPr>
      <w:sz w:val="20"/>
      <w:szCs w:val="20"/>
    </w:rPr>
  </w:style>
  <w:style w:type="character" w:styleId="FootnoteReference">
    <w:name w:val="footnote reference"/>
    <w:basedOn w:val="DefaultParagraphFont"/>
    <w:uiPriority w:val="99"/>
    <w:semiHidden/>
    <w:unhideWhenUsed/>
    <w:rsid w:val="00ED2578"/>
    <w:rPr>
      <w:vertAlign w:val="superscript"/>
    </w:rPr>
  </w:style>
  <w:style w:type="character" w:customStyle="1" w:styleId="BodyTextChar">
    <w:name w:val="Body Text Char"/>
    <w:basedOn w:val="DefaultParagraphFont"/>
    <w:link w:val="BodyText"/>
    <w:uiPriority w:val="1"/>
    <w:rsid w:val="00ED2578"/>
    <w:rPr>
      <w:rFonts w:ascii="Times New Roman" w:eastAsia="Times New Roman" w:hAnsi="Times New Roman"/>
      <w:sz w:val="24"/>
      <w:szCs w:val="24"/>
    </w:rPr>
  </w:style>
  <w:style w:type="paragraph" w:styleId="Header">
    <w:name w:val="header"/>
    <w:basedOn w:val="Normal"/>
    <w:link w:val="HeaderChar"/>
    <w:uiPriority w:val="99"/>
    <w:unhideWhenUsed/>
    <w:rsid w:val="00503AED"/>
    <w:pPr>
      <w:tabs>
        <w:tab w:val="center" w:pos="4680"/>
        <w:tab w:val="right" w:pos="9360"/>
      </w:tabs>
    </w:pPr>
  </w:style>
  <w:style w:type="character" w:customStyle="1" w:styleId="HeaderChar">
    <w:name w:val="Header Char"/>
    <w:basedOn w:val="DefaultParagraphFont"/>
    <w:link w:val="Header"/>
    <w:uiPriority w:val="99"/>
    <w:rsid w:val="00503AED"/>
  </w:style>
  <w:style w:type="paragraph" w:styleId="Footer">
    <w:name w:val="footer"/>
    <w:basedOn w:val="Normal"/>
    <w:link w:val="FooterChar"/>
    <w:uiPriority w:val="99"/>
    <w:unhideWhenUsed/>
    <w:rsid w:val="00503AED"/>
    <w:pPr>
      <w:tabs>
        <w:tab w:val="center" w:pos="4680"/>
        <w:tab w:val="right" w:pos="9360"/>
      </w:tabs>
    </w:pPr>
  </w:style>
  <w:style w:type="character" w:customStyle="1" w:styleId="FooterChar">
    <w:name w:val="Footer Char"/>
    <w:basedOn w:val="DefaultParagraphFont"/>
    <w:link w:val="Footer"/>
    <w:uiPriority w:val="99"/>
    <w:rsid w:val="00503AED"/>
  </w:style>
  <w:style w:type="paragraph" w:styleId="BalloonText">
    <w:name w:val="Balloon Text"/>
    <w:basedOn w:val="Normal"/>
    <w:link w:val="BalloonTextChar"/>
    <w:uiPriority w:val="99"/>
    <w:semiHidden/>
    <w:unhideWhenUsed/>
    <w:rsid w:val="00503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ED"/>
    <w:rPr>
      <w:rFonts w:ascii="Segoe UI" w:hAnsi="Segoe UI" w:cs="Segoe UI"/>
      <w:sz w:val="18"/>
      <w:szCs w:val="18"/>
    </w:rPr>
  </w:style>
  <w:style w:type="paragraph" w:styleId="Revision">
    <w:name w:val="Revision"/>
    <w:hidden/>
    <w:uiPriority w:val="99"/>
    <w:semiHidden/>
    <w:rsid w:val="00BA020C"/>
    <w:pPr>
      <w:widowControl/>
    </w:pPr>
  </w:style>
  <w:style w:type="character" w:styleId="CommentReference">
    <w:name w:val="annotation reference"/>
    <w:basedOn w:val="DefaultParagraphFont"/>
    <w:uiPriority w:val="99"/>
    <w:semiHidden/>
    <w:unhideWhenUsed/>
    <w:rsid w:val="00885ABF"/>
    <w:rPr>
      <w:sz w:val="16"/>
      <w:szCs w:val="16"/>
    </w:rPr>
  </w:style>
  <w:style w:type="paragraph" w:styleId="CommentText">
    <w:name w:val="annotation text"/>
    <w:basedOn w:val="Normal"/>
    <w:link w:val="CommentTextChar"/>
    <w:uiPriority w:val="99"/>
    <w:semiHidden/>
    <w:unhideWhenUsed/>
    <w:rsid w:val="00885ABF"/>
    <w:rPr>
      <w:sz w:val="20"/>
      <w:szCs w:val="20"/>
    </w:rPr>
  </w:style>
  <w:style w:type="character" w:customStyle="1" w:styleId="CommentTextChar">
    <w:name w:val="Comment Text Char"/>
    <w:basedOn w:val="DefaultParagraphFont"/>
    <w:link w:val="CommentText"/>
    <w:uiPriority w:val="99"/>
    <w:semiHidden/>
    <w:rsid w:val="00885ABF"/>
    <w:rPr>
      <w:sz w:val="20"/>
      <w:szCs w:val="20"/>
    </w:rPr>
  </w:style>
  <w:style w:type="paragraph" w:styleId="CommentSubject">
    <w:name w:val="annotation subject"/>
    <w:basedOn w:val="CommentText"/>
    <w:next w:val="CommentText"/>
    <w:link w:val="CommentSubjectChar"/>
    <w:uiPriority w:val="99"/>
    <w:semiHidden/>
    <w:unhideWhenUsed/>
    <w:rsid w:val="00B23C0C"/>
    <w:rPr>
      <w:b/>
      <w:bCs/>
    </w:rPr>
  </w:style>
  <w:style w:type="character" w:customStyle="1" w:styleId="CommentSubjectChar">
    <w:name w:val="Comment Subject Char"/>
    <w:basedOn w:val="CommentTextChar"/>
    <w:link w:val="CommentSubject"/>
    <w:uiPriority w:val="99"/>
    <w:semiHidden/>
    <w:rsid w:val="00B23C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7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ED2578"/>
    <w:rPr>
      <w:sz w:val="20"/>
      <w:szCs w:val="20"/>
    </w:rPr>
  </w:style>
  <w:style w:type="character" w:customStyle="1" w:styleId="FootnoteTextChar">
    <w:name w:val="Footnote Text Char"/>
    <w:basedOn w:val="DefaultParagraphFont"/>
    <w:link w:val="FootnoteText"/>
    <w:uiPriority w:val="99"/>
    <w:semiHidden/>
    <w:rsid w:val="00ED2578"/>
    <w:rPr>
      <w:sz w:val="20"/>
      <w:szCs w:val="20"/>
    </w:rPr>
  </w:style>
  <w:style w:type="character" w:styleId="FootnoteReference">
    <w:name w:val="footnote reference"/>
    <w:basedOn w:val="DefaultParagraphFont"/>
    <w:uiPriority w:val="99"/>
    <w:semiHidden/>
    <w:unhideWhenUsed/>
    <w:rsid w:val="00ED2578"/>
    <w:rPr>
      <w:vertAlign w:val="superscript"/>
    </w:rPr>
  </w:style>
  <w:style w:type="character" w:customStyle="1" w:styleId="BodyTextChar">
    <w:name w:val="Body Text Char"/>
    <w:basedOn w:val="DefaultParagraphFont"/>
    <w:link w:val="BodyText"/>
    <w:uiPriority w:val="1"/>
    <w:rsid w:val="00ED2578"/>
    <w:rPr>
      <w:rFonts w:ascii="Times New Roman" w:eastAsia="Times New Roman" w:hAnsi="Times New Roman"/>
      <w:sz w:val="24"/>
      <w:szCs w:val="24"/>
    </w:rPr>
  </w:style>
  <w:style w:type="paragraph" w:styleId="Header">
    <w:name w:val="header"/>
    <w:basedOn w:val="Normal"/>
    <w:link w:val="HeaderChar"/>
    <w:uiPriority w:val="99"/>
    <w:unhideWhenUsed/>
    <w:rsid w:val="00503AED"/>
    <w:pPr>
      <w:tabs>
        <w:tab w:val="center" w:pos="4680"/>
        <w:tab w:val="right" w:pos="9360"/>
      </w:tabs>
    </w:pPr>
  </w:style>
  <w:style w:type="character" w:customStyle="1" w:styleId="HeaderChar">
    <w:name w:val="Header Char"/>
    <w:basedOn w:val="DefaultParagraphFont"/>
    <w:link w:val="Header"/>
    <w:uiPriority w:val="99"/>
    <w:rsid w:val="00503AED"/>
  </w:style>
  <w:style w:type="paragraph" w:styleId="Footer">
    <w:name w:val="footer"/>
    <w:basedOn w:val="Normal"/>
    <w:link w:val="FooterChar"/>
    <w:uiPriority w:val="99"/>
    <w:unhideWhenUsed/>
    <w:rsid w:val="00503AED"/>
    <w:pPr>
      <w:tabs>
        <w:tab w:val="center" w:pos="4680"/>
        <w:tab w:val="right" w:pos="9360"/>
      </w:tabs>
    </w:pPr>
  </w:style>
  <w:style w:type="character" w:customStyle="1" w:styleId="FooterChar">
    <w:name w:val="Footer Char"/>
    <w:basedOn w:val="DefaultParagraphFont"/>
    <w:link w:val="Footer"/>
    <w:uiPriority w:val="99"/>
    <w:rsid w:val="00503AED"/>
  </w:style>
  <w:style w:type="paragraph" w:styleId="BalloonText">
    <w:name w:val="Balloon Text"/>
    <w:basedOn w:val="Normal"/>
    <w:link w:val="BalloonTextChar"/>
    <w:uiPriority w:val="99"/>
    <w:semiHidden/>
    <w:unhideWhenUsed/>
    <w:rsid w:val="00503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ED"/>
    <w:rPr>
      <w:rFonts w:ascii="Segoe UI" w:hAnsi="Segoe UI" w:cs="Segoe UI"/>
      <w:sz w:val="18"/>
      <w:szCs w:val="18"/>
    </w:rPr>
  </w:style>
  <w:style w:type="paragraph" w:styleId="Revision">
    <w:name w:val="Revision"/>
    <w:hidden/>
    <w:uiPriority w:val="99"/>
    <w:semiHidden/>
    <w:rsid w:val="00BA020C"/>
    <w:pPr>
      <w:widowControl/>
    </w:pPr>
  </w:style>
  <w:style w:type="character" w:styleId="CommentReference">
    <w:name w:val="annotation reference"/>
    <w:basedOn w:val="DefaultParagraphFont"/>
    <w:uiPriority w:val="99"/>
    <w:semiHidden/>
    <w:unhideWhenUsed/>
    <w:rsid w:val="00885ABF"/>
    <w:rPr>
      <w:sz w:val="16"/>
      <w:szCs w:val="16"/>
    </w:rPr>
  </w:style>
  <w:style w:type="paragraph" w:styleId="CommentText">
    <w:name w:val="annotation text"/>
    <w:basedOn w:val="Normal"/>
    <w:link w:val="CommentTextChar"/>
    <w:uiPriority w:val="99"/>
    <w:semiHidden/>
    <w:unhideWhenUsed/>
    <w:rsid w:val="00885ABF"/>
    <w:rPr>
      <w:sz w:val="20"/>
      <w:szCs w:val="20"/>
    </w:rPr>
  </w:style>
  <w:style w:type="character" w:customStyle="1" w:styleId="CommentTextChar">
    <w:name w:val="Comment Text Char"/>
    <w:basedOn w:val="DefaultParagraphFont"/>
    <w:link w:val="CommentText"/>
    <w:uiPriority w:val="99"/>
    <w:semiHidden/>
    <w:rsid w:val="00885ABF"/>
    <w:rPr>
      <w:sz w:val="20"/>
      <w:szCs w:val="20"/>
    </w:rPr>
  </w:style>
  <w:style w:type="paragraph" w:styleId="CommentSubject">
    <w:name w:val="annotation subject"/>
    <w:basedOn w:val="CommentText"/>
    <w:next w:val="CommentText"/>
    <w:link w:val="CommentSubjectChar"/>
    <w:uiPriority w:val="99"/>
    <w:semiHidden/>
    <w:unhideWhenUsed/>
    <w:rsid w:val="00B23C0C"/>
    <w:rPr>
      <w:b/>
      <w:bCs/>
    </w:rPr>
  </w:style>
  <w:style w:type="character" w:customStyle="1" w:styleId="CommentSubjectChar">
    <w:name w:val="Comment Subject Char"/>
    <w:basedOn w:val="CommentTextChar"/>
    <w:link w:val="CommentSubject"/>
    <w:uiPriority w:val="99"/>
    <w:semiHidden/>
    <w:rsid w:val="00B23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5E31-641F-43A0-A488-2E2FC3A1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4169</Words>
  <Characters>23767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234CMR7</vt:lpstr>
    </vt:vector>
  </TitlesOfParts>
  <Company>EOHHS</Company>
  <LinksUpToDate>false</LinksUpToDate>
  <CharactersWithSpaces>27881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234CMR7</dc:title>
  <dc:subject>Mobile and Portable Dentistry</dc:subject>
  <dc:creator>Leadholm, Samuel (DPH)</dc:creator>
  <cp:lastModifiedBy> </cp:lastModifiedBy>
  <cp:revision>2</cp:revision>
  <cp:lastPrinted>2019-08-19T20:10:00Z</cp:lastPrinted>
  <dcterms:created xsi:type="dcterms:W3CDTF">2021-09-03T20:14:00Z</dcterms:created>
  <dcterms:modified xsi:type="dcterms:W3CDTF">2021-09-03T20:14:00Z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LastSaved">
    <vt:filetime>2015-08-21T00:00:00Z</vt:filetime>
  </property>
</Properties>
</file>