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67F0859" wp14:editId="1270163A">
            <wp:simplePos x="0" y="0"/>
            <wp:positionH relativeFrom="column">
              <wp:posOffset>0</wp:posOffset>
            </wp:positionH>
            <wp:positionV relativeFrom="paragraph">
              <wp:posOffset>635</wp:posOffset>
            </wp:positionV>
            <wp:extent cx="1381125" cy="695325"/>
            <wp:effectExtent l="0" t="0" r="9525" b="9525"/>
            <wp:wrapNone/>
            <wp:docPr id="9"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DB1CC6" w:rsidRPr="00DB1CC6" w:rsidRDefault="00DB1CC6" w:rsidP="00DB1CC6">
      <w:pPr>
        <w:pStyle w:val="Heading2"/>
        <w:framePr w:h="1061" w:hRule="exact" w:hSpace="180" w:wrap="around" w:vAnchor="text" w:hAnchor="page" w:x="691" w:y="-374"/>
        <w:ind w:left="2160"/>
        <w:suppressOverlap/>
        <w:rPr>
          <w:i/>
        </w:rPr>
      </w:pPr>
      <w:r w:rsidRPr="00DB1CC6">
        <w:rPr>
          <w:i/>
        </w:rPr>
        <w:t>Office of Medicaid</w:t>
      </w:r>
    </w:p>
    <w:p w:rsidR="00DB1CC6" w:rsidRPr="00DB1CC6" w:rsidRDefault="00DB1CC6" w:rsidP="00DB1CC6">
      <w:pPr>
        <w:framePr w:h="1061" w:hRule="exact" w:hSpace="180" w:wrap="around" w:vAnchor="text" w:hAnchor="page" w:x="691" w:y="-374"/>
        <w:ind w:left="2160"/>
        <w:suppressOverlap/>
        <w:rPr>
          <w:b/>
        </w:rPr>
      </w:pPr>
      <w:r w:rsidRPr="00DB1CC6">
        <w:rPr>
          <w:rFonts w:ascii="Bookman Old Style" w:hAnsi="Bookman Old Style"/>
          <w:b/>
          <w:i/>
          <w:sz w:val="18"/>
        </w:rPr>
        <w:t>www.mass.gov/masshealth</w:t>
      </w:r>
    </w:p>
    <w:p w:rsidR="00DB1CC6" w:rsidRDefault="00DB1CC6" w:rsidP="0010460D">
      <w:pPr>
        <w:framePr w:h="1061" w:hRule="exact" w:hSpace="180" w:wrap="around" w:vAnchor="text" w:hAnchor="page" w:x="691" w:y="-374"/>
        <w:widowControl w:val="0"/>
        <w:tabs>
          <w:tab w:val="left" w:pos="5400"/>
        </w:tabs>
        <w:ind w:left="2160"/>
        <w:suppressOverlap/>
        <w:rPr>
          <w:rFonts w:ascii="Bookman Old Style" w:hAnsi="Bookman Old Style"/>
          <w:b/>
          <w:i/>
        </w:rPr>
      </w:pPr>
    </w:p>
    <w:p w:rsidR="00D65B5E" w:rsidRPr="00C66371" w:rsidRDefault="00D65B5E" w:rsidP="0004583A">
      <w:pPr>
        <w:tabs>
          <w:tab w:val="left" w:pos="5040"/>
        </w:tabs>
        <w:suppressAutoHyphens/>
        <w:spacing w:before="480"/>
        <w:ind w:left="504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860377"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Pr</w:t>
      </w:r>
      <w:r w:rsidR="00607818">
        <w:rPr>
          <w:rFonts w:ascii="Georgia" w:hAnsi="Georgia" w:cs="Arial"/>
          <w:b/>
          <w:color w:val="1F497D"/>
          <w:sz w:val="24"/>
          <w:szCs w:val="24"/>
        </w:rPr>
        <w:t>osthetics Provider Bulletin 11</w:t>
      </w:r>
    </w:p>
    <w:p w:rsidR="00D65B5E" w:rsidRPr="00DD0143" w:rsidRDefault="001A44B7" w:rsidP="00DD0143">
      <w:pPr>
        <w:tabs>
          <w:tab w:val="left" w:pos="5040"/>
        </w:tabs>
        <w:suppressAutoHyphens/>
        <w:spacing w:after="240"/>
        <w:ind w:left="5040"/>
        <w:rPr>
          <w:rFonts w:ascii="Georgia" w:hAnsi="Georgia" w:cs="Arial"/>
          <w:sz w:val="24"/>
          <w:szCs w:val="24"/>
        </w:rPr>
        <w:sectPr w:rsidR="00D65B5E" w:rsidRPr="00DD0143" w:rsidSect="00751A66">
          <w:headerReference w:type="even" r:id="rId10"/>
          <w:footerReference w:type="even" r:id="rId11"/>
          <w:footerReference w:type="default" r:id="rId12"/>
          <w:pgSz w:w="12240" w:h="15840" w:code="1"/>
          <w:pgMar w:top="1080" w:right="1080" w:bottom="432" w:left="1080" w:header="0" w:footer="42"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r>
        <w:rPr>
          <w:rFonts w:ascii="Georgia" w:hAnsi="Georgia" w:cs="Arial"/>
          <w:b/>
          <w:color w:val="244061" w:themeColor="accent1" w:themeShade="80"/>
          <w:sz w:val="24"/>
          <w:szCs w:val="24"/>
        </w:rPr>
        <w:t>July</w:t>
      </w:r>
      <w:r w:rsidR="00860377">
        <w:rPr>
          <w:rFonts w:ascii="Georgia" w:hAnsi="Georgia" w:cs="Arial"/>
          <w:b/>
          <w:color w:val="244061" w:themeColor="accent1" w:themeShade="80"/>
          <w:sz w:val="24"/>
          <w:szCs w:val="24"/>
        </w:rPr>
        <w:t xml:space="preserve"> 2019</w:t>
      </w:r>
    </w:p>
    <w:p w:rsidR="00D65B5E" w:rsidRPr="001B792F" w:rsidRDefault="00D65B5E" w:rsidP="00C7382A">
      <w:pPr>
        <w:tabs>
          <w:tab w:val="right" w:pos="720"/>
          <w:tab w:val="left" w:pos="1152"/>
          <w:tab w:val="left" w:pos="5184"/>
        </w:tabs>
        <w:suppressAutoHyphens/>
        <w:spacing w:after="120"/>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EA02B7" w:rsidRPr="00EA02B7">
        <w:rPr>
          <w:rFonts w:ascii="Georgia" w:hAnsi="Georgia" w:cs="Arial"/>
          <w:sz w:val="22"/>
          <w:szCs w:val="22"/>
        </w:rPr>
        <w:t>All Prosthetic Providers Participating in MassHealth</w:t>
      </w:r>
    </w:p>
    <w:p w:rsidR="00D65B5E" w:rsidRPr="001B792F" w:rsidRDefault="00D65B5E" w:rsidP="00C7382A">
      <w:pPr>
        <w:tabs>
          <w:tab w:val="right" w:pos="720"/>
          <w:tab w:val="left" w:pos="1152"/>
          <w:tab w:val="left" w:pos="5184"/>
        </w:tabs>
        <w:suppressAutoHyphens/>
        <w:spacing w:after="120"/>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D76C23">
        <w:rPr>
          <w:rFonts w:ascii="Georgia" w:hAnsi="Georgia" w:cs="Arial"/>
          <w:sz w:val="22"/>
          <w:szCs w:val="22"/>
        </w:rPr>
        <w:t xml:space="preserve">  </w:t>
      </w:r>
      <w:r w:rsidR="002271F2">
        <w:rPr>
          <w:rFonts w:ascii="Georgia" w:hAnsi="Georgia" w:cs="Arial"/>
          <w:sz w:val="22"/>
          <w:szCs w:val="22"/>
        </w:rPr>
        <w:t xml:space="preserve">   [Signature of Daniel Tsai]</w:t>
      </w:r>
    </w:p>
    <w:p w:rsidR="00297559" w:rsidRDefault="0069586B" w:rsidP="00C7382A">
      <w:pPr>
        <w:tabs>
          <w:tab w:val="right" w:pos="720"/>
          <w:tab w:val="left" w:pos="1152"/>
          <w:tab w:val="left" w:pos="5184"/>
        </w:tabs>
        <w:suppressAutoHyphens/>
        <w:spacing w:after="240"/>
        <w:ind w:left="1742" w:right="576" w:hanging="1166"/>
        <w:rPr>
          <w:rFonts w:ascii="Georgia" w:hAnsi="Georgia" w:cs="Arial"/>
          <w:b/>
          <w:sz w:val="22"/>
          <w:szCs w:val="22"/>
        </w:rPr>
        <w:sectPr w:rsidR="00297559" w:rsidSect="00860377">
          <w:headerReference w:type="default" r:id="rId13"/>
          <w:type w:val="continuous"/>
          <w:pgSz w:w="12240" w:h="15840" w:code="1"/>
          <w:pgMar w:top="1236" w:right="1080" w:bottom="432" w:left="1080" w:header="0" w:footer="42" w:gutter="0"/>
          <w:pgBorders w:offsetFrom="page">
            <w:top w:val="single" w:sz="18" w:space="31" w:color="1F497D"/>
            <w:left w:val="single" w:sz="18" w:space="31" w:color="1F497D"/>
            <w:bottom w:val="single" w:sz="18" w:space="31" w:color="1F497D"/>
            <w:right w:val="single" w:sz="18" w:space="31" w:color="1F497D"/>
          </w:pgBorders>
          <w:cols w:space="720"/>
        </w:sect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EA02B7" w:rsidRPr="00EA02B7">
        <w:rPr>
          <w:rFonts w:ascii="Georgia" w:hAnsi="Georgia" w:cs="Arial"/>
          <w:b/>
          <w:sz w:val="22"/>
          <w:szCs w:val="22"/>
        </w:rPr>
        <w:t>Updates to MassHealth Policy for Prescription Requirements: Implementation of Detailed Written Order Process</w:t>
      </w:r>
    </w:p>
    <w:p w:rsidR="0058681D" w:rsidRDefault="0058681D" w:rsidP="000A2E9C">
      <w:pPr>
        <w:pStyle w:val="Heading1"/>
        <w:spacing w:after="120"/>
        <w:ind w:left="3470" w:hanging="2930"/>
      </w:pPr>
    </w:p>
    <w:p w:rsidR="001B792F" w:rsidRPr="00EA02B7" w:rsidRDefault="00EA02B7" w:rsidP="000A2E9C">
      <w:pPr>
        <w:pStyle w:val="Heading1"/>
        <w:spacing w:after="120"/>
        <w:ind w:left="3470" w:hanging="2930"/>
        <w:rPr>
          <w:color w:val="FF0000"/>
        </w:rPr>
      </w:pPr>
      <w:r>
        <w:t>Summary</w:t>
      </w:r>
    </w:p>
    <w:p w:rsidR="00EA02B7" w:rsidRDefault="00EA02B7" w:rsidP="00833BEA">
      <w:pPr>
        <w:spacing w:after="120"/>
        <w:ind w:left="540" w:right="576"/>
        <w:rPr>
          <w:rFonts w:ascii="Georgia" w:hAnsi="Georgia" w:cs="Arial"/>
          <w:sz w:val="22"/>
          <w:szCs w:val="22"/>
        </w:rPr>
      </w:pPr>
      <w:r w:rsidRPr="00EA02B7">
        <w:rPr>
          <w:rFonts w:ascii="Georgia" w:hAnsi="Georgia" w:cs="Arial"/>
          <w:sz w:val="22"/>
          <w:szCs w:val="22"/>
        </w:rPr>
        <w:t xml:space="preserve">Effective for dates of service on or </w:t>
      </w:r>
      <w:r w:rsidRPr="00BE4BE7">
        <w:rPr>
          <w:rFonts w:ascii="Georgia" w:hAnsi="Georgia" w:cs="Arial"/>
          <w:sz w:val="22"/>
          <w:szCs w:val="22"/>
        </w:rPr>
        <w:t xml:space="preserve">after </w:t>
      </w:r>
      <w:r w:rsidR="003C1C2F">
        <w:rPr>
          <w:rFonts w:ascii="Georgia" w:hAnsi="Georgia" w:cs="Arial"/>
          <w:sz w:val="22"/>
          <w:szCs w:val="22"/>
        </w:rPr>
        <w:t>July 12,</w:t>
      </w:r>
      <w:r w:rsidR="00BE4BE7" w:rsidRPr="00BE4BE7">
        <w:rPr>
          <w:rFonts w:ascii="Georgia" w:hAnsi="Georgia" w:cs="Arial"/>
          <w:sz w:val="22"/>
          <w:szCs w:val="22"/>
        </w:rPr>
        <w:t xml:space="preserve"> 2019</w:t>
      </w:r>
      <w:r w:rsidRPr="00BE4BE7">
        <w:rPr>
          <w:rFonts w:ascii="Georgia" w:hAnsi="Georgia" w:cs="Arial"/>
          <w:sz w:val="22"/>
          <w:szCs w:val="22"/>
        </w:rPr>
        <w:t>, MassHealth is implementing policy changes for the MassHealth Prosthetics pr</w:t>
      </w:r>
      <w:r w:rsidR="00833BEA" w:rsidRPr="00BE4BE7">
        <w:rPr>
          <w:rFonts w:ascii="Georgia" w:hAnsi="Georgia" w:cs="Arial"/>
          <w:sz w:val="22"/>
          <w:szCs w:val="22"/>
        </w:rPr>
        <w:t>ogram regarding definitions</w:t>
      </w:r>
      <w:r w:rsidR="00833BEA">
        <w:rPr>
          <w:rFonts w:ascii="Georgia" w:hAnsi="Georgia" w:cs="Arial"/>
          <w:sz w:val="22"/>
          <w:szCs w:val="22"/>
        </w:rPr>
        <w:t xml:space="preserve"> and</w:t>
      </w:r>
      <w:r w:rsidRPr="00EA02B7">
        <w:rPr>
          <w:rFonts w:ascii="Georgia" w:hAnsi="Georgia" w:cs="Arial"/>
          <w:sz w:val="22"/>
          <w:szCs w:val="22"/>
        </w:rPr>
        <w:t xml:space="preserve"> prescription requirements for the Prosthetics (PRT) program administered under 130 CMR 428.000</w:t>
      </w:r>
      <w:r w:rsidR="005774C1">
        <w:rPr>
          <w:rFonts w:ascii="Georgia" w:hAnsi="Georgia" w:cs="Arial"/>
          <w:sz w:val="22"/>
          <w:szCs w:val="22"/>
        </w:rPr>
        <w:t xml:space="preserve">: </w:t>
      </w:r>
      <w:r w:rsidR="005774C1" w:rsidRPr="005774C1">
        <w:rPr>
          <w:rFonts w:ascii="Georgia" w:hAnsi="Georgia" w:cs="Arial"/>
          <w:i/>
          <w:sz w:val="22"/>
          <w:szCs w:val="22"/>
        </w:rPr>
        <w:t>Prosthetic</w:t>
      </w:r>
      <w:r w:rsidR="005774C1">
        <w:rPr>
          <w:rFonts w:ascii="Georgia" w:hAnsi="Georgia" w:cs="Arial"/>
          <w:i/>
          <w:sz w:val="22"/>
          <w:szCs w:val="22"/>
        </w:rPr>
        <w:t>s</w:t>
      </w:r>
      <w:r w:rsidR="005774C1" w:rsidRPr="005774C1">
        <w:rPr>
          <w:rFonts w:ascii="Georgia" w:hAnsi="Georgia" w:cs="Arial"/>
          <w:i/>
          <w:sz w:val="22"/>
          <w:szCs w:val="22"/>
        </w:rPr>
        <w:t xml:space="preserve"> Services</w:t>
      </w:r>
      <w:r w:rsidR="005774C1">
        <w:rPr>
          <w:rFonts w:ascii="Georgia" w:hAnsi="Georgia" w:cs="Arial"/>
          <w:sz w:val="22"/>
          <w:szCs w:val="22"/>
        </w:rPr>
        <w:t>.</w:t>
      </w:r>
      <w:r w:rsidRPr="00EA02B7">
        <w:rPr>
          <w:rFonts w:ascii="Georgia" w:hAnsi="Georgia" w:cs="Arial"/>
          <w:sz w:val="22"/>
          <w:szCs w:val="22"/>
        </w:rPr>
        <w:t xml:space="preserve"> The agency plans to promulgate amendments to 130 CMR 428.000 to align with the recently adopted amendments to the Orthotics (ORT) program regulations, 130 CMR 442.000, to provide consistency in administration of the PRT and ORT programs.</w:t>
      </w:r>
    </w:p>
    <w:p w:rsidR="002B5B63" w:rsidRDefault="00EA02B7" w:rsidP="00C7382A">
      <w:pPr>
        <w:spacing w:after="120"/>
        <w:ind w:left="540" w:right="576"/>
        <w:rPr>
          <w:rFonts w:ascii="Georgia" w:hAnsi="Georgia" w:cs="Arial"/>
          <w:sz w:val="22"/>
          <w:szCs w:val="22"/>
        </w:rPr>
      </w:pPr>
      <w:r w:rsidRPr="00EA02B7">
        <w:rPr>
          <w:rFonts w:ascii="Georgia" w:hAnsi="Georgia" w:cs="Arial"/>
          <w:sz w:val="22"/>
          <w:szCs w:val="22"/>
        </w:rPr>
        <w:t xml:space="preserve">For dates of service on or </w:t>
      </w:r>
      <w:r w:rsidRPr="00BE4BE7">
        <w:rPr>
          <w:rFonts w:ascii="Georgia" w:hAnsi="Georgia" w:cs="Arial"/>
          <w:sz w:val="22"/>
          <w:szCs w:val="22"/>
        </w:rPr>
        <w:t xml:space="preserve">after </w:t>
      </w:r>
      <w:r w:rsidR="003C1C2F">
        <w:rPr>
          <w:rFonts w:ascii="Georgia" w:hAnsi="Georgia" w:cs="Arial"/>
          <w:sz w:val="22"/>
          <w:szCs w:val="22"/>
        </w:rPr>
        <w:t>July 12,</w:t>
      </w:r>
      <w:r w:rsidR="00BE4BE7" w:rsidRPr="00BE4BE7">
        <w:rPr>
          <w:rFonts w:ascii="Georgia" w:hAnsi="Georgia" w:cs="Arial"/>
          <w:sz w:val="22"/>
          <w:szCs w:val="22"/>
        </w:rPr>
        <w:t xml:space="preserve"> 2019</w:t>
      </w:r>
      <w:r w:rsidRPr="00BE4BE7">
        <w:rPr>
          <w:rFonts w:ascii="Georgia" w:hAnsi="Georgia" w:cs="Arial"/>
          <w:sz w:val="22"/>
          <w:szCs w:val="22"/>
        </w:rPr>
        <w:t>, providers may continue to submit prescriptions consistent with the existin</w:t>
      </w:r>
      <w:r w:rsidR="000A2E9C" w:rsidRPr="00BE4BE7">
        <w:rPr>
          <w:rFonts w:ascii="Georgia" w:hAnsi="Georgia" w:cs="Arial"/>
          <w:sz w:val="22"/>
          <w:szCs w:val="22"/>
        </w:rPr>
        <w:t>g provisions at 130 CMR 428</w:t>
      </w:r>
      <w:bookmarkStart w:id="0" w:name="_GoBack"/>
      <w:bookmarkEnd w:id="0"/>
      <w:r w:rsidR="000A2E9C" w:rsidRPr="00BE4BE7">
        <w:rPr>
          <w:rFonts w:ascii="Georgia" w:hAnsi="Georgia" w:cs="Arial"/>
          <w:sz w:val="22"/>
          <w:szCs w:val="22"/>
        </w:rPr>
        <w:t>.409</w:t>
      </w:r>
      <w:r w:rsidR="005774C1">
        <w:rPr>
          <w:rFonts w:ascii="Georgia" w:hAnsi="Georgia" w:cs="Arial"/>
          <w:sz w:val="22"/>
          <w:szCs w:val="22"/>
        </w:rPr>
        <w:t xml:space="preserve">: </w:t>
      </w:r>
      <w:r w:rsidR="005774C1" w:rsidRPr="005774C1">
        <w:rPr>
          <w:rFonts w:ascii="Georgia" w:hAnsi="Georgia" w:cs="Arial"/>
          <w:i/>
          <w:sz w:val="22"/>
          <w:szCs w:val="22"/>
        </w:rPr>
        <w:t>Prescription Requirements</w:t>
      </w:r>
      <w:r w:rsidRPr="00BE4BE7">
        <w:rPr>
          <w:rFonts w:ascii="Georgia" w:hAnsi="Georgia" w:cs="Arial"/>
          <w:sz w:val="22"/>
          <w:szCs w:val="22"/>
        </w:rPr>
        <w:t xml:space="preserve"> or may provide</w:t>
      </w:r>
      <w:r w:rsidRPr="00EA02B7">
        <w:rPr>
          <w:rFonts w:ascii="Georgia" w:hAnsi="Georgia" w:cs="Arial"/>
          <w:sz w:val="22"/>
          <w:szCs w:val="22"/>
        </w:rPr>
        <w:t xml:space="preserve"> prescriptions and documentation consistent with the policy outlined below for </w:t>
      </w:r>
      <w:r w:rsidR="00751A66">
        <w:rPr>
          <w:rFonts w:ascii="Georgia" w:hAnsi="Georgia" w:cs="Arial"/>
          <w:sz w:val="22"/>
          <w:szCs w:val="22"/>
        </w:rPr>
        <w:t>Detailed Written Orders (DWO).</w:t>
      </w:r>
    </w:p>
    <w:p w:rsidR="002B5B63" w:rsidRPr="00751A66" w:rsidRDefault="00751A66" w:rsidP="00833BEA">
      <w:pPr>
        <w:pStyle w:val="Heading2"/>
        <w:spacing w:after="120"/>
        <w:ind w:left="540"/>
      </w:pPr>
      <w:r>
        <w:t>Detailed Written</w:t>
      </w:r>
      <w:r w:rsidR="00833BEA">
        <w:t xml:space="preserve"> Orders</w:t>
      </w:r>
    </w:p>
    <w:p w:rsidR="00751A66" w:rsidRPr="00751A66" w:rsidRDefault="00751A66" w:rsidP="0004583A">
      <w:pPr>
        <w:spacing w:after="120"/>
        <w:ind w:left="540" w:right="576"/>
        <w:rPr>
          <w:rFonts w:ascii="Georgia" w:hAnsi="Georgia" w:cs="Arial"/>
          <w:sz w:val="22"/>
          <w:szCs w:val="22"/>
        </w:rPr>
      </w:pPr>
      <w:r w:rsidRPr="00751A66">
        <w:rPr>
          <w:rFonts w:ascii="Georgia" w:hAnsi="Georgia" w:cs="Arial"/>
          <w:sz w:val="22"/>
          <w:szCs w:val="22"/>
        </w:rPr>
        <w:t>A Detailed Written Order is the written prescription and statement of medical necessity justification for the specified prosthetic services from the member’s prescribing</w:t>
      </w:r>
      <w:r w:rsidR="00DD0143">
        <w:rPr>
          <w:rFonts w:ascii="Georgia" w:hAnsi="Georgia" w:cs="Arial"/>
          <w:sz w:val="22"/>
          <w:szCs w:val="22"/>
        </w:rPr>
        <w:t xml:space="preserve"> provider</w:t>
      </w:r>
      <w:r>
        <w:rPr>
          <w:rFonts w:ascii="Georgia" w:hAnsi="Georgia" w:cs="Arial"/>
          <w:sz w:val="22"/>
          <w:szCs w:val="22"/>
        </w:rPr>
        <w:t>.</w:t>
      </w:r>
    </w:p>
    <w:p w:rsidR="00751A66" w:rsidRDefault="00751A66" w:rsidP="00C7382A">
      <w:pPr>
        <w:ind w:left="540" w:right="576"/>
        <w:rPr>
          <w:rFonts w:ascii="Georgia" w:hAnsi="Georgia" w:cs="Arial"/>
          <w:sz w:val="22"/>
          <w:szCs w:val="22"/>
        </w:rPr>
      </w:pPr>
      <w:r w:rsidRPr="00751A66">
        <w:rPr>
          <w:rFonts w:ascii="Georgia" w:hAnsi="Georgia" w:cs="Arial"/>
          <w:sz w:val="22"/>
          <w:szCs w:val="22"/>
        </w:rPr>
        <w:t>Under the DWO process, providers may initiate service with an Initial Order (IO), a written, electronically submitted or documented verbal communication from the member’s prescribing provider</w:t>
      </w:r>
      <w:r>
        <w:rPr>
          <w:rFonts w:ascii="Georgia" w:hAnsi="Georgia" w:cs="Arial"/>
          <w:sz w:val="22"/>
          <w:szCs w:val="22"/>
        </w:rPr>
        <w:t xml:space="preserve"> to the provider of prosthetics</w:t>
      </w:r>
      <w:r w:rsidRPr="00751A66">
        <w:rPr>
          <w:rFonts w:ascii="Georgia" w:hAnsi="Georgia" w:cs="Arial"/>
          <w:sz w:val="22"/>
          <w:szCs w:val="22"/>
        </w:rPr>
        <w:t xml:space="preserve"> to assess and evaluate the memb</w:t>
      </w:r>
      <w:r>
        <w:rPr>
          <w:rFonts w:ascii="Georgia" w:hAnsi="Georgia" w:cs="Arial"/>
          <w:sz w:val="22"/>
          <w:szCs w:val="22"/>
        </w:rPr>
        <w:t>er for the specified prosthetic</w:t>
      </w:r>
      <w:r w:rsidRPr="00751A66">
        <w:rPr>
          <w:rFonts w:ascii="Georgia" w:hAnsi="Georgia" w:cs="Arial"/>
          <w:sz w:val="22"/>
          <w:szCs w:val="22"/>
        </w:rPr>
        <w:t xml:space="preserve"> service</w:t>
      </w:r>
      <w:r w:rsidR="003C1C2F">
        <w:rPr>
          <w:rFonts w:ascii="Georgia" w:hAnsi="Georgia" w:cs="Arial"/>
          <w:sz w:val="22"/>
          <w:szCs w:val="22"/>
        </w:rPr>
        <w:t>. IOs and DWOs must</w:t>
      </w:r>
      <w:r w:rsidRPr="00751A66">
        <w:rPr>
          <w:rFonts w:ascii="Georgia" w:hAnsi="Georgia" w:cs="Arial"/>
          <w:sz w:val="22"/>
          <w:szCs w:val="22"/>
        </w:rPr>
        <w:t xml:space="preserve"> meet the requirements set forth below.</w:t>
      </w:r>
    </w:p>
    <w:p w:rsidR="00612879" w:rsidRPr="00612879" w:rsidRDefault="00751A66" w:rsidP="006A0B29">
      <w:pPr>
        <w:pStyle w:val="ListParagraph"/>
        <w:numPr>
          <w:ilvl w:val="0"/>
          <w:numId w:val="9"/>
        </w:numPr>
        <w:spacing w:before="240" w:after="120" w:line="274" w:lineRule="auto"/>
        <w:ind w:left="1080"/>
        <w:contextualSpacing w:val="0"/>
        <w:rPr>
          <w:rFonts w:ascii="Georgia" w:hAnsi="Georgia"/>
          <w:sz w:val="22"/>
          <w:szCs w:val="22"/>
        </w:rPr>
      </w:pPr>
      <w:r w:rsidRPr="00BE4BE7">
        <w:rPr>
          <w:rFonts w:ascii="Georgia" w:hAnsi="Georgia"/>
          <w:b/>
          <w:sz w:val="22"/>
          <w:szCs w:val="22"/>
        </w:rPr>
        <w:t>Initial Orders</w:t>
      </w:r>
      <w:r w:rsidRPr="00612879">
        <w:rPr>
          <w:rFonts w:ascii="Georgia" w:hAnsi="Georgia"/>
          <w:sz w:val="22"/>
          <w:szCs w:val="22"/>
        </w:rPr>
        <w:t>:  The IO may be written, verbally, or electronically transmitted (in accordance the applicable federal and state laws, rules and guidance) by the member’s prescriber. A verbal initial order must be simultaneously documented in writing by an employee of the provider of prosthetics.</w:t>
      </w:r>
    </w:p>
    <w:p w:rsidR="00165D0F" w:rsidRPr="00751A66" w:rsidRDefault="00751A66" w:rsidP="006A0B29">
      <w:pPr>
        <w:pStyle w:val="ListParagraph"/>
        <w:numPr>
          <w:ilvl w:val="0"/>
          <w:numId w:val="7"/>
        </w:numPr>
        <w:spacing w:before="240" w:after="240"/>
        <w:ind w:left="1260" w:right="576"/>
        <w:rPr>
          <w:rFonts w:ascii="Georgia" w:hAnsi="Georgia" w:cs="Arial"/>
          <w:sz w:val="22"/>
          <w:szCs w:val="22"/>
        </w:rPr>
      </w:pPr>
      <w:r w:rsidRPr="00751A66">
        <w:rPr>
          <w:rFonts w:ascii="Georgia" w:hAnsi="Georgia" w:cs="Arial"/>
          <w:sz w:val="22"/>
          <w:szCs w:val="22"/>
        </w:rPr>
        <w:t>The verbal, written, or electronically transmitted initial order must include:</w:t>
      </w:r>
    </w:p>
    <w:p w:rsidR="00751A66" w:rsidRPr="00751A66" w:rsidRDefault="00751A66" w:rsidP="00833BEA">
      <w:pPr>
        <w:pStyle w:val="ListParagraph"/>
        <w:numPr>
          <w:ilvl w:val="0"/>
          <w:numId w:val="5"/>
        </w:numPr>
        <w:ind w:left="1620" w:right="576"/>
        <w:rPr>
          <w:rFonts w:ascii="Georgia" w:hAnsi="Georgia" w:cs="Arial"/>
          <w:sz w:val="22"/>
          <w:szCs w:val="22"/>
        </w:rPr>
      </w:pPr>
      <w:r w:rsidRPr="00751A66">
        <w:rPr>
          <w:rFonts w:ascii="Georgia" w:hAnsi="Georgia" w:cs="Arial"/>
          <w:sz w:val="22"/>
          <w:szCs w:val="22"/>
        </w:rPr>
        <w:t>the date the provider of prosthetics obtains or receives the initial order from the prescribing provider;</w:t>
      </w:r>
    </w:p>
    <w:p w:rsidR="00751A66" w:rsidRPr="00751A66" w:rsidRDefault="00751A66" w:rsidP="008C53F2">
      <w:pPr>
        <w:pStyle w:val="ListParagraph"/>
        <w:numPr>
          <w:ilvl w:val="0"/>
          <w:numId w:val="5"/>
        </w:numPr>
        <w:ind w:left="1620" w:right="360"/>
        <w:rPr>
          <w:rFonts w:ascii="Georgia" w:hAnsi="Georgia" w:cs="Arial"/>
          <w:sz w:val="22"/>
          <w:szCs w:val="22"/>
        </w:rPr>
      </w:pPr>
      <w:r w:rsidRPr="00751A66">
        <w:rPr>
          <w:rFonts w:ascii="Georgia" w:hAnsi="Georgia" w:cs="Arial"/>
          <w:sz w:val="22"/>
          <w:szCs w:val="22"/>
        </w:rPr>
        <w:t xml:space="preserve">a general description of the prosthetic service that is the subject of the initial </w:t>
      </w:r>
      <w:r w:rsidRPr="008C53F2">
        <w:rPr>
          <w:rFonts w:ascii="Georgia" w:hAnsi="Georgia" w:cs="Arial"/>
          <w:sz w:val="22"/>
          <w:szCs w:val="22"/>
        </w:rPr>
        <w:t>order;</w:t>
      </w:r>
    </w:p>
    <w:p w:rsidR="00751A66" w:rsidRPr="00751A66" w:rsidRDefault="00751A66" w:rsidP="00833BEA">
      <w:pPr>
        <w:pStyle w:val="ListParagraph"/>
        <w:numPr>
          <w:ilvl w:val="0"/>
          <w:numId w:val="5"/>
        </w:numPr>
        <w:ind w:left="1620" w:right="576"/>
        <w:rPr>
          <w:rFonts w:ascii="Georgia" w:hAnsi="Georgia" w:cs="Arial"/>
          <w:sz w:val="22"/>
          <w:szCs w:val="22"/>
        </w:rPr>
      </w:pPr>
      <w:r w:rsidRPr="00751A66">
        <w:rPr>
          <w:rFonts w:ascii="Georgia" w:hAnsi="Georgia" w:cs="Arial"/>
          <w:sz w:val="22"/>
          <w:szCs w:val="22"/>
        </w:rPr>
        <w:t>the member’s name;</w:t>
      </w:r>
    </w:p>
    <w:p w:rsidR="00751A66" w:rsidRPr="00751A66" w:rsidRDefault="00751A66" w:rsidP="00833BEA">
      <w:pPr>
        <w:pStyle w:val="ListParagraph"/>
        <w:numPr>
          <w:ilvl w:val="0"/>
          <w:numId w:val="5"/>
        </w:numPr>
        <w:ind w:left="1620" w:right="576"/>
        <w:rPr>
          <w:rFonts w:ascii="Georgia" w:hAnsi="Georgia" w:cs="Arial"/>
          <w:sz w:val="22"/>
          <w:szCs w:val="22"/>
        </w:rPr>
      </w:pPr>
      <w:r w:rsidRPr="00751A66">
        <w:rPr>
          <w:rFonts w:ascii="Georgia" w:hAnsi="Georgia" w:cs="Arial"/>
          <w:sz w:val="22"/>
          <w:szCs w:val="22"/>
        </w:rPr>
        <w:t>the name of prescribing provider giving the initial order; and</w:t>
      </w:r>
    </w:p>
    <w:p w:rsidR="00751A66" w:rsidRPr="00751A66" w:rsidRDefault="00751A66" w:rsidP="00833BEA">
      <w:pPr>
        <w:pStyle w:val="ListParagraph"/>
        <w:numPr>
          <w:ilvl w:val="0"/>
          <w:numId w:val="5"/>
        </w:numPr>
        <w:ind w:left="1620" w:right="576"/>
        <w:rPr>
          <w:rFonts w:ascii="Georgia" w:hAnsi="Georgia" w:cs="Arial"/>
          <w:sz w:val="22"/>
          <w:szCs w:val="22"/>
        </w:rPr>
      </w:pPr>
      <w:r w:rsidRPr="00751A66">
        <w:rPr>
          <w:rFonts w:ascii="Georgia" w:hAnsi="Georgia" w:cs="Arial"/>
          <w:sz w:val="22"/>
          <w:szCs w:val="22"/>
        </w:rPr>
        <w:t>the name and title of the employee of the provider of prosthetics who obtained or</w:t>
      </w:r>
    </w:p>
    <w:p w:rsidR="00751A66" w:rsidRPr="00751A66" w:rsidRDefault="00751A66" w:rsidP="0004583A">
      <w:pPr>
        <w:pStyle w:val="ListParagraph"/>
        <w:ind w:left="1656" w:right="576"/>
        <w:rPr>
          <w:rFonts w:ascii="Georgia" w:hAnsi="Georgia" w:cs="Arial"/>
          <w:sz w:val="22"/>
          <w:szCs w:val="22"/>
        </w:rPr>
      </w:pPr>
      <w:r w:rsidRPr="00751A66">
        <w:rPr>
          <w:rFonts w:ascii="Georgia" w:hAnsi="Georgia" w:cs="Arial"/>
          <w:sz w:val="22"/>
          <w:szCs w:val="22"/>
        </w:rPr>
        <w:t>received the initial order, and in the case of a verbal initial order, documented the initial</w:t>
      </w:r>
      <w:r>
        <w:rPr>
          <w:rFonts w:ascii="Georgia" w:hAnsi="Georgia" w:cs="Arial"/>
          <w:sz w:val="22"/>
          <w:szCs w:val="22"/>
        </w:rPr>
        <w:t xml:space="preserve"> </w:t>
      </w:r>
      <w:r w:rsidRPr="00751A66">
        <w:rPr>
          <w:rFonts w:ascii="Georgia" w:hAnsi="Georgia" w:cs="Arial"/>
          <w:sz w:val="22"/>
          <w:szCs w:val="22"/>
        </w:rPr>
        <w:t>order in writing.</w:t>
      </w:r>
    </w:p>
    <w:p w:rsidR="00612879" w:rsidRDefault="00751A66" w:rsidP="00833BEA">
      <w:pPr>
        <w:pStyle w:val="ListParagraph"/>
        <w:numPr>
          <w:ilvl w:val="0"/>
          <w:numId w:val="7"/>
        </w:numPr>
        <w:spacing w:before="240" w:after="240"/>
        <w:ind w:left="1260" w:right="576"/>
        <w:rPr>
          <w:rFonts w:ascii="Georgia" w:hAnsi="Georgia" w:cs="Arial"/>
          <w:sz w:val="22"/>
          <w:szCs w:val="22"/>
        </w:rPr>
      </w:pPr>
      <w:r w:rsidRPr="00751A66">
        <w:rPr>
          <w:rFonts w:ascii="Georgia" w:hAnsi="Georgia" w:cs="Arial"/>
          <w:sz w:val="22"/>
          <w:szCs w:val="22"/>
        </w:rPr>
        <w:t>Prosthetic providers must maintain a copy of the initial order (or written documentation of a verbal initial order) in the member’s record and make this information availabl</w:t>
      </w:r>
      <w:r w:rsidR="00612879">
        <w:rPr>
          <w:rFonts w:ascii="Georgia" w:hAnsi="Georgia" w:cs="Arial"/>
          <w:sz w:val="22"/>
          <w:szCs w:val="22"/>
        </w:rPr>
        <w:t>e to MassHealth upon request.</w:t>
      </w:r>
    </w:p>
    <w:p w:rsidR="00612879" w:rsidRDefault="00612879" w:rsidP="00612879">
      <w:pPr>
        <w:pStyle w:val="ListParagraph"/>
        <w:spacing w:before="240" w:after="240"/>
        <w:ind w:left="1296" w:right="576"/>
        <w:rPr>
          <w:rFonts w:ascii="Georgia" w:hAnsi="Georgia" w:cs="Arial"/>
          <w:sz w:val="22"/>
          <w:szCs w:val="22"/>
        </w:rPr>
      </w:pPr>
    </w:p>
    <w:p w:rsidR="004C1490" w:rsidRPr="00612879" w:rsidRDefault="004C1490" w:rsidP="00612879">
      <w:pPr>
        <w:pStyle w:val="ListParagraph"/>
        <w:spacing w:before="240" w:after="240"/>
        <w:ind w:left="1296" w:right="576"/>
        <w:rPr>
          <w:rFonts w:ascii="Georgia" w:hAnsi="Georgia" w:cs="Arial"/>
          <w:sz w:val="22"/>
          <w:szCs w:val="22"/>
        </w:rPr>
      </w:pPr>
    </w:p>
    <w:p w:rsidR="00751A66" w:rsidRPr="00612879" w:rsidRDefault="00751A66" w:rsidP="006A0B29">
      <w:pPr>
        <w:pStyle w:val="ListParagraph"/>
        <w:numPr>
          <w:ilvl w:val="0"/>
          <w:numId w:val="9"/>
        </w:numPr>
        <w:spacing w:before="240" w:after="240" w:line="274" w:lineRule="auto"/>
        <w:ind w:left="1080"/>
        <w:contextualSpacing w:val="0"/>
        <w:rPr>
          <w:rFonts w:ascii="Georgia" w:hAnsi="Georgia"/>
          <w:sz w:val="22"/>
          <w:szCs w:val="22"/>
        </w:rPr>
      </w:pPr>
      <w:r w:rsidRPr="00BE4BE7">
        <w:rPr>
          <w:rFonts w:ascii="Georgia" w:hAnsi="Georgia"/>
          <w:b/>
          <w:sz w:val="22"/>
          <w:szCs w:val="22"/>
        </w:rPr>
        <w:lastRenderedPageBreak/>
        <w:t>Detailed Written Order</w:t>
      </w:r>
      <w:r w:rsidRPr="00612879">
        <w:rPr>
          <w:rFonts w:ascii="Georgia" w:hAnsi="Georgia"/>
          <w:sz w:val="22"/>
          <w:szCs w:val="22"/>
        </w:rPr>
        <w:t>.  The provider of prosthetics must obtain a detailed written order signed and dated by the member’s prescribing provider for all prosthetic services provided to a member prior to the date the claim is submitted to MassHealth for the prosthetic services, or in the case of prosthetic services requiring prior authorization, prior to the date that the prior authorization request is submitted to the MassHealth agency or its designee.</w:t>
      </w:r>
    </w:p>
    <w:p w:rsidR="00833BEA" w:rsidRDefault="00612879" w:rsidP="00833BEA">
      <w:pPr>
        <w:pStyle w:val="ListParagraph"/>
        <w:numPr>
          <w:ilvl w:val="0"/>
          <w:numId w:val="18"/>
        </w:numPr>
        <w:spacing w:before="240" w:after="240"/>
        <w:ind w:left="1260" w:right="576"/>
        <w:rPr>
          <w:rFonts w:ascii="Georgia" w:hAnsi="Georgia" w:cs="Arial"/>
          <w:sz w:val="22"/>
          <w:szCs w:val="22"/>
        </w:rPr>
      </w:pPr>
      <w:r w:rsidRPr="00612879">
        <w:rPr>
          <w:rFonts w:ascii="Georgia" w:hAnsi="Georgia" w:cs="Arial"/>
          <w:sz w:val="22"/>
          <w:szCs w:val="22"/>
        </w:rPr>
        <w:t>The detailed written order must comply with the requirements for a legal prescription under all applicable federal and state laws and regulations, and also contain a statement of medical necessity. If the detailed written order is prepared by the prosthetic provider, the detailed written order must be reviewed, signed and dated by the prescribing provider. The detailed written order must contain an attestation whereby the prescribing provider certifies under pains and penalties of perjury, that he/she is the prescribing provider identified on the detailed written order; that the medical necessity information on and attached to the detailed written order is true, accurate, and complete to the best of his/her knowledge, and that the prescribing provider may be subject to civil penalties or criminal prosecution for any falsification, omission, or co</w:t>
      </w:r>
      <w:r w:rsidR="000A2E9C">
        <w:rPr>
          <w:rFonts w:ascii="Georgia" w:hAnsi="Georgia" w:cs="Arial"/>
          <w:sz w:val="22"/>
          <w:szCs w:val="22"/>
        </w:rPr>
        <w:t>ncealment of any material</w:t>
      </w:r>
      <w:r w:rsidRPr="00612879">
        <w:rPr>
          <w:rFonts w:ascii="Georgia" w:hAnsi="Georgia" w:cs="Arial"/>
          <w:sz w:val="22"/>
          <w:szCs w:val="22"/>
        </w:rPr>
        <w:t xml:space="preserve"> fact pertaining there to. </w:t>
      </w:r>
    </w:p>
    <w:p w:rsidR="00833BEA" w:rsidRDefault="00833BEA" w:rsidP="00833BEA">
      <w:pPr>
        <w:pStyle w:val="ListParagraph"/>
        <w:spacing w:before="240" w:after="240"/>
        <w:ind w:left="1350" w:right="576"/>
        <w:rPr>
          <w:rFonts w:ascii="Georgia" w:hAnsi="Georgia" w:cs="Arial"/>
          <w:sz w:val="22"/>
          <w:szCs w:val="22"/>
        </w:rPr>
      </w:pPr>
    </w:p>
    <w:p w:rsidR="00612879" w:rsidRDefault="00612879" w:rsidP="00C7382A">
      <w:pPr>
        <w:pStyle w:val="ListParagraph"/>
        <w:spacing w:before="240" w:after="240"/>
        <w:ind w:left="1260" w:right="576"/>
        <w:rPr>
          <w:rFonts w:ascii="Georgia" w:hAnsi="Georgia" w:cs="Arial"/>
          <w:sz w:val="22"/>
          <w:szCs w:val="22"/>
        </w:rPr>
      </w:pPr>
      <w:r w:rsidRPr="00833BEA">
        <w:rPr>
          <w:rFonts w:ascii="Georgia" w:hAnsi="Georgia" w:cs="Arial"/>
          <w:sz w:val="22"/>
          <w:szCs w:val="22"/>
        </w:rPr>
        <w:t xml:space="preserve">The detailed written order may be prepared by the provider of prosthetics but must be reviewed, signed and dated by the member’s prescribing provider. MassHealth medical necessity guidelines for specific prosthetics require that the prescription/detailed written order be signed by specified medical professionals. The detailed written order must be maintained in the </w:t>
      </w:r>
      <w:r w:rsidR="00833BEA">
        <w:rPr>
          <w:rFonts w:ascii="Georgia" w:hAnsi="Georgia" w:cs="Arial"/>
          <w:sz w:val="22"/>
          <w:szCs w:val="22"/>
        </w:rPr>
        <w:t>member’s record.</w:t>
      </w:r>
    </w:p>
    <w:p w:rsidR="00833BEA" w:rsidRPr="00833BEA" w:rsidRDefault="00833BEA" w:rsidP="00833BEA">
      <w:pPr>
        <w:pStyle w:val="ListParagraph"/>
        <w:spacing w:before="240" w:after="240"/>
        <w:ind w:left="1350" w:right="576"/>
        <w:rPr>
          <w:rFonts w:ascii="Georgia" w:hAnsi="Georgia" w:cs="Arial"/>
          <w:sz w:val="22"/>
          <w:szCs w:val="22"/>
        </w:rPr>
      </w:pPr>
    </w:p>
    <w:p w:rsidR="001A6CF8" w:rsidRPr="000A2E9C" w:rsidRDefault="00612879" w:rsidP="000A2E9C">
      <w:pPr>
        <w:pStyle w:val="ListParagraph"/>
        <w:numPr>
          <w:ilvl w:val="0"/>
          <w:numId w:val="18"/>
        </w:numPr>
        <w:ind w:left="1260" w:right="576"/>
        <w:rPr>
          <w:rFonts w:ascii="Georgia" w:hAnsi="Georgia" w:cs="Arial"/>
          <w:sz w:val="22"/>
          <w:szCs w:val="22"/>
        </w:rPr>
      </w:pPr>
      <w:r w:rsidRPr="001A6CF8">
        <w:rPr>
          <w:rFonts w:ascii="Georgia" w:hAnsi="Georgia" w:cs="Arial"/>
          <w:sz w:val="22"/>
          <w:szCs w:val="22"/>
        </w:rPr>
        <w:t>In addition to meeting the requirements in the first paragraph in B. above, the detailed written order must include, at minimum, the following information:</w:t>
      </w:r>
    </w:p>
    <w:p w:rsidR="001A6CF8" w:rsidRPr="001A6CF8" w:rsidRDefault="001A6CF8" w:rsidP="000A2E9C">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the member's name and address;</w:t>
      </w:r>
    </w:p>
    <w:p w:rsidR="001A6CF8" w:rsidRPr="001A6CF8" w:rsidRDefault="001A6CF8" w:rsidP="00833BEA">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the member’s MassHealth identification number;</w:t>
      </w:r>
    </w:p>
    <w:p w:rsidR="001A6CF8" w:rsidRPr="001A6CF8" w:rsidRDefault="001A6CF8" w:rsidP="00833BEA">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specific identification of the prescribed item, including all options or additional features that will be separately billed;</w:t>
      </w:r>
    </w:p>
    <w:p w:rsidR="001A6CF8" w:rsidRPr="001A6CF8" w:rsidRDefault="001A6CF8" w:rsidP="00833BEA">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the member’s diagnosis;</w:t>
      </w:r>
    </w:p>
    <w:p w:rsidR="001A6CF8" w:rsidRPr="001A6CF8" w:rsidRDefault="001A6CF8" w:rsidP="00833BEA">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a statement of medical necessity;</w:t>
      </w:r>
    </w:p>
    <w:p w:rsidR="001A6CF8" w:rsidRPr="001A6CF8" w:rsidRDefault="001A6CF8" w:rsidP="00833BEA">
      <w:pPr>
        <w:pStyle w:val="ListParagraph"/>
        <w:numPr>
          <w:ilvl w:val="0"/>
          <w:numId w:val="19"/>
        </w:numPr>
        <w:ind w:left="1620" w:right="576"/>
        <w:rPr>
          <w:rFonts w:ascii="Georgia" w:hAnsi="Georgia" w:cs="Arial"/>
          <w:sz w:val="22"/>
          <w:szCs w:val="22"/>
        </w:rPr>
      </w:pPr>
      <w:r w:rsidRPr="001A6CF8">
        <w:rPr>
          <w:rFonts w:ascii="Georgia" w:hAnsi="Georgia" w:cs="Arial"/>
          <w:sz w:val="22"/>
          <w:szCs w:val="22"/>
        </w:rPr>
        <w:t>the prescribing provider’s address and telephone number; and</w:t>
      </w:r>
    </w:p>
    <w:p w:rsidR="00833BEA" w:rsidRDefault="001A6CF8" w:rsidP="00C7382A">
      <w:pPr>
        <w:pStyle w:val="ListParagraph"/>
        <w:numPr>
          <w:ilvl w:val="0"/>
          <w:numId w:val="19"/>
        </w:numPr>
        <w:spacing w:after="240"/>
        <w:ind w:left="1620" w:right="576"/>
        <w:rPr>
          <w:rFonts w:ascii="Georgia" w:hAnsi="Georgia" w:cs="Arial"/>
          <w:sz w:val="22"/>
          <w:szCs w:val="22"/>
        </w:rPr>
      </w:pPr>
      <w:r w:rsidRPr="001A6CF8">
        <w:rPr>
          <w:rFonts w:ascii="Georgia" w:hAnsi="Georgia" w:cs="Arial"/>
          <w:sz w:val="22"/>
          <w:szCs w:val="22"/>
        </w:rPr>
        <w:t>the date on which the prescribing provider signed the detailed written order.</w:t>
      </w:r>
    </w:p>
    <w:p w:rsidR="003904A6" w:rsidRPr="000A2E9C" w:rsidRDefault="003904A6" w:rsidP="000A2E9C">
      <w:pPr>
        <w:pStyle w:val="Heading1"/>
        <w:spacing w:after="120"/>
        <w:ind w:left="3470" w:hanging="2930"/>
      </w:pPr>
      <w:r w:rsidRPr="00A27473">
        <w:t>MassHealth Website</w:t>
      </w:r>
    </w:p>
    <w:p w:rsidR="003904A6" w:rsidRPr="0004583A" w:rsidRDefault="003904A6" w:rsidP="004B5696">
      <w:pPr>
        <w:widowControl w:val="0"/>
        <w:spacing w:after="120"/>
        <w:ind w:left="540"/>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1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772D2E" w:rsidRDefault="003904A6" w:rsidP="004B5696">
      <w:pPr>
        <w:spacing w:after="240"/>
        <w:ind w:left="540"/>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15"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836D22" w:rsidRPr="00C66371" w:rsidRDefault="00836D22" w:rsidP="000A2E9C">
      <w:pPr>
        <w:pStyle w:val="Heading1"/>
        <w:spacing w:after="120"/>
        <w:ind w:left="3470" w:hanging="2930"/>
      </w:pPr>
      <w:r w:rsidRPr="00C66371">
        <w:t>Questions</w:t>
      </w:r>
    </w:p>
    <w:p w:rsidR="00A31C52" w:rsidRPr="00A31C52" w:rsidRDefault="00A31C52" w:rsidP="00A31C52">
      <w:pPr>
        <w:spacing w:after="2880"/>
        <w:ind w:left="540" w:right="576"/>
        <w:rPr>
          <w:rFonts w:ascii="Georgia" w:hAnsi="Georgia" w:cs="Arial"/>
          <w:sz w:val="22"/>
          <w:szCs w:val="22"/>
        </w:rPr>
      </w:pPr>
      <w:r w:rsidRPr="00A31C52">
        <w:rPr>
          <w:rFonts w:ascii="Georgia" w:hAnsi="Georgia" w:cs="Arial"/>
          <w:sz w:val="22"/>
          <w:szCs w:val="22"/>
        </w:rPr>
        <w:t>The MassHealth LTSS Provider Service Center is open, 8 a.m. to 6 p.m. ET, Monday through Friday, excluding holidays. ADH providers should direct their questions about this bulletin or other MassHealth LTSS provider questions to the LTSS Provider Service Ce</w:t>
      </w:r>
      <w:r>
        <w:rPr>
          <w:rFonts w:ascii="Georgia" w:hAnsi="Georgia" w:cs="Arial"/>
          <w:sz w:val="22"/>
          <w:szCs w:val="22"/>
        </w:rPr>
        <w:t>nter.</w:t>
      </w:r>
    </w:p>
    <w:p w:rsidR="00A31C52" w:rsidRPr="00A31C52" w:rsidRDefault="00A31C52" w:rsidP="00A31C52">
      <w:pPr>
        <w:ind w:left="540" w:right="576"/>
        <w:rPr>
          <w:rFonts w:ascii="Georgia" w:hAnsi="Georgia" w:cs="Arial"/>
          <w:sz w:val="22"/>
          <w:szCs w:val="22"/>
        </w:rPr>
      </w:pPr>
    </w:p>
    <w:p w:rsidR="0058681D" w:rsidRDefault="0058681D" w:rsidP="0058681D">
      <w:pPr>
        <w:pStyle w:val="Heading2"/>
        <w:spacing w:after="120"/>
        <w:ind w:left="540"/>
      </w:pPr>
    </w:p>
    <w:p w:rsidR="00A31C52" w:rsidRPr="00A31C52" w:rsidRDefault="00A31C52" w:rsidP="00A75E8A">
      <w:pPr>
        <w:pStyle w:val="Heading2"/>
        <w:spacing w:after="120"/>
      </w:pPr>
      <w:r w:rsidRPr="00A31C52">
        <w:t>Contact Information for MassHealth LTSS Provider Service Center</w:t>
      </w:r>
    </w:p>
    <w:p w:rsidR="00A31C52" w:rsidRPr="00A31C52" w:rsidRDefault="00A31C52" w:rsidP="00A75E8A">
      <w:pPr>
        <w:spacing w:after="120"/>
        <w:ind w:left="540" w:right="576"/>
        <w:rPr>
          <w:rFonts w:ascii="Georgia" w:hAnsi="Georgia" w:cs="Arial"/>
          <w:sz w:val="22"/>
          <w:szCs w:val="22"/>
        </w:rPr>
      </w:pPr>
      <w:r w:rsidRPr="00A31C52">
        <w:rPr>
          <w:rFonts w:ascii="Georgia" w:hAnsi="Georgia" w:cs="Arial"/>
          <w:b/>
          <w:sz w:val="22"/>
          <w:szCs w:val="22"/>
        </w:rPr>
        <w:t>Phone:</w:t>
      </w:r>
      <w:r w:rsidR="00A75E8A">
        <w:rPr>
          <w:rFonts w:ascii="Georgia" w:hAnsi="Georgia" w:cs="Arial"/>
          <w:sz w:val="22"/>
          <w:szCs w:val="22"/>
        </w:rPr>
        <w:t xml:space="preserve"> </w:t>
      </w:r>
      <w:r w:rsidR="00A75E8A">
        <w:rPr>
          <w:rFonts w:ascii="Georgia" w:hAnsi="Georgia" w:cs="Arial"/>
          <w:sz w:val="22"/>
          <w:szCs w:val="22"/>
        </w:rPr>
        <w:tab/>
        <w:t>Toll-free (844) 368-5184</w:t>
      </w:r>
    </w:p>
    <w:p w:rsidR="00A31C52" w:rsidRPr="00A31C52" w:rsidRDefault="00A31C52" w:rsidP="00A75E8A">
      <w:pPr>
        <w:spacing w:after="120"/>
        <w:ind w:left="540" w:right="576"/>
        <w:rPr>
          <w:rFonts w:ascii="Georgia" w:hAnsi="Georgia" w:cs="Arial"/>
          <w:sz w:val="22"/>
          <w:szCs w:val="22"/>
        </w:rPr>
      </w:pPr>
      <w:r w:rsidRPr="00A31C52">
        <w:rPr>
          <w:rFonts w:ascii="Georgia" w:hAnsi="Georgia" w:cs="Arial"/>
          <w:b/>
          <w:sz w:val="22"/>
          <w:szCs w:val="22"/>
        </w:rPr>
        <w:t>Email:</w:t>
      </w:r>
      <w:r>
        <w:rPr>
          <w:rFonts w:ascii="Georgia" w:hAnsi="Georgia" w:cs="Arial"/>
          <w:sz w:val="22"/>
          <w:szCs w:val="22"/>
        </w:rPr>
        <w:tab/>
        <w:t>support@masshealthltss.com</w:t>
      </w:r>
    </w:p>
    <w:p w:rsidR="00A31C52" w:rsidRPr="00A31C52" w:rsidRDefault="00A31C52" w:rsidP="00A75E8A">
      <w:pPr>
        <w:spacing w:after="120"/>
        <w:ind w:left="540" w:right="576"/>
        <w:rPr>
          <w:rFonts w:ascii="Georgia" w:hAnsi="Georgia" w:cs="Arial"/>
          <w:sz w:val="22"/>
          <w:szCs w:val="22"/>
        </w:rPr>
      </w:pPr>
      <w:r w:rsidRPr="00A31C52">
        <w:rPr>
          <w:rFonts w:ascii="Georgia" w:hAnsi="Georgia" w:cs="Arial"/>
          <w:b/>
          <w:sz w:val="22"/>
          <w:szCs w:val="22"/>
        </w:rPr>
        <w:t>Portal:</w:t>
      </w:r>
      <w:r>
        <w:rPr>
          <w:rFonts w:ascii="Georgia" w:hAnsi="Georgia" w:cs="Arial"/>
          <w:sz w:val="22"/>
          <w:szCs w:val="22"/>
        </w:rPr>
        <w:tab/>
        <w:t>www.MassHealthLTSS.com</w:t>
      </w:r>
    </w:p>
    <w:p w:rsidR="00A31C52" w:rsidRPr="00A31C52" w:rsidRDefault="00A31C52" w:rsidP="00A31C52">
      <w:pPr>
        <w:ind w:left="540" w:right="576"/>
        <w:rPr>
          <w:rFonts w:ascii="Georgia" w:hAnsi="Georgia" w:cs="Arial"/>
          <w:sz w:val="22"/>
          <w:szCs w:val="22"/>
        </w:rPr>
      </w:pPr>
      <w:r w:rsidRPr="00A31C52">
        <w:rPr>
          <w:rFonts w:ascii="Georgia" w:hAnsi="Georgia" w:cs="Arial"/>
          <w:b/>
          <w:sz w:val="22"/>
          <w:szCs w:val="22"/>
        </w:rPr>
        <w:t>Mail:</w:t>
      </w:r>
      <w:r>
        <w:rPr>
          <w:rFonts w:ascii="Georgia" w:hAnsi="Georgia" w:cs="Arial"/>
          <w:sz w:val="22"/>
          <w:szCs w:val="22"/>
        </w:rPr>
        <w:tab/>
        <w:t>MassHealth LTSS</w:t>
      </w:r>
    </w:p>
    <w:p w:rsidR="00A31C52" w:rsidRPr="00A31C52" w:rsidRDefault="00A31C52" w:rsidP="00A31C52">
      <w:pPr>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r>
      <w:r w:rsidRPr="00A31C52">
        <w:rPr>
          <w:rFonts w:ascii="Georgia" w:hAnsi="Georgia" w:cs="Arial"/>
          <w:sz w:val="22"/>
          <w:szCs w:val="22"/>
        </w:rPr>
        <w:t xml:space="preserve">PO Box 159108 </w:t>
      </w:r>
    </w:p>
    <w:p w:rsidR="00A31C52" w:rsidRPr="00A31C52" w:rsidRDefault="00A31C52" w:rsidP="00A75E8A">
      <w:pPr>
        <w:spacing w:after="120"/>
        <w:ind w:left="540" w:right="576"/>
        <w:rPr>
          <w:rFonts w:ascii="Georgia" w:hAnsi="Georgia" w:cs="Arial"/>
          <w:sz w:val="22"/>
          <w:szCs w:val="22"/>
        </w:rPr>
      </w:pPr>
      <w:r>
        <w:rPr>
          <w:rFonts w:ascii="Georgia" w:hAnsi="Georgia" w:cs="Arial"/>
          <w:sz w:val="22"/>
          <w:szCs w:val="22"/>
        </w:rPr>
        <w:tab/>
      </w:r>
      <w:r>
        <w:rPr>
          <w:rFonts w:ascii="Georgia" w:hAnsi="Georgia" w:cs="Arial"/>
          <w:sz w:val="22"/>
          <w:szCs w:val="22"/>
        </w:rPr>
        <w:tab/>
        <w:t>Boston, MA 02215</w:t>
      </w:r>
    </w:p>
    <w:p w:rsidR="00B97812" w:rsidRDefault="00A31C52" w:rsidP="00A31C52">
      <w:pPr>
        <w:spacing w:after="2880"/>
        <w:ind w:left="540" w:right="576"/>
        <w:rPr>
          <w:rFonts w:ascii="Georgia" w:hAnsi="Georgia" w:cs="Arial"/>
          <w:sz w:val="22"/>
          <w:szCs w:val="22"/>
        </w:rPr>
      </w:pPr>
      <w:r w:rsidRPr="00A31C52">
        <w:rPr>
          <w:rFonts w:ascii="Georgia" w:hAnsi="Georgia" w:cs="Arial"/>
          <w:b/>
          <w:sz w:val="22"/>
          <w:szCs w:val="22"/>
        </w:rPr>
        <w:t>Fax:</w:t>
      </w:r>
      <w:r w:rsidRPr="00A31C52">
        <w:rPr>
          <w:rFonts w:ascii="Georgia" w:hAnsi="Georgia" w:cs="Arial"/>
          <w:sz w:val="22"/>
          <w:szCs w:val="22"/>
        </w:rPr>
        <w:tab/>
        <w:t>(888) 832-3006</w:t>
      </w:r>
    </w:p>
    <w:p w:rsidR="00A31C52" w:rsidRDefault="00A31C52" w:rsidP="00A31C52">
      <w:pPr>
        <w:spacing w:after="2880"/>
        <w:ind w:left="540" w:right="576"/>
        <w:rPr>
          <w:rFonts w:ascii="Georgia" w:hAnsi="Georgia" w:cs="Arial"/>
          <w:sz w:val="22"/>
          <w:szCs w:val="22"/>
        </w:rPr>
      </w:pPr>
    </w:p>
    <w:p w:rsidR="00A31C52" w:rsidRDefault="00A31C52" w:rsidP="00A31C52">
      <w:pPr>
        <w:spacing w:after="2880"/>
        <w:ind w:left="540" w:right="576"/>
        <w:rPr>
          <w:rFonts w:ascii="Georgia" w:hAnsi="Georgia" w:cs="Arial"/>
          <w:sz w:val="22"/>
          <w:szCs w:val="22"/>
        </w:rPr>
      </w:pPr>
    </w:p>
    <w:p w:rsidR="00A31C52" w:rsidRDefault="00A31C52" w:rsidP="00A31C52">
      <w:pPr>
        <w:ind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6">
        <w:r>
          <w:rPr>
            <w:rFonts w:ascii="Bookman Old Style"/>
            <w:b/>
            <w:i/>
            <w:color w:val="0000FF"/>
            <w:spacing w:val="-1"/>
            <w:u w:val="single" w:color="0000FF"/>
          </w:rPr>
          <w:t>@MassHealth</w:t>
        </w:r>
      </w:hyperlink>
    </w:p>
    <w:p w:rsidR="00A31C52" w:rsidRDefault="00A31C52" w:rsidP="00A31C52">
      <w:pPr>
        <w:spacing w:after="2880"/>
        <w:ind w:left="540" w:right="576"/>
        <w:rPr>
          <w:rFonts w:ascii="Georgia" w:hAnsi="Georgia" w:cs="Arial"/>
          <w:sz w:val="22"/>
          <w:szCs w:val="22"/>
        </w:rPr>
      </w:pPr>
    </w:p>
    <w:sectPr w:rsidR="00A31C52" w:rsidSect="00297559">
      <w:headerReference w:type="even" r:id="rId17"/>
      <w:headerReference w:type="default" r:id="rId18"/>
      <w:footerReference w:type="even" r:id="rId19"/>
      <w:type w:val="continuous"/>
      <w:pgSz w:w="12240" w:h="15840" w:code="1"/>
      <w:pgMar w:top="1236" w:right="1080" w:bottom="432" w:left="1080" w:header="0" w:footer="42"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18" w:rsidRDefault="00B54A18" w:rsidP="00D65B5E">
      <w:r>
        <w:separator/>
      </w:r>
    </w:p>
  </w:endnote>
  <w:endnote w:type="continuationSeparator" w:id="0">
    <w:p w:rsidR="00B54A18" w:rsidRDefault="00B54A1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2A" w:rsidRDefault="00C7382A" w:rsidP="00C7382A">
    <w:pPr>
      <w:ind w:left="576"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
      <w:r>
        <w:rPr>
          <w:rFonts w:ascii="Bookman Old Style"/>
          <w:b/>
          <w:i/>
          <w:color w:val="0000FF"/>
          <w:spacing w:val="-1"/>
          <w:u w:val="single" w:color="0000FF"/>
        </w:rPr>
        <w:t>@MassHealth</w:t>
      </w:r>
    </w:hyperlink>
  </w:p>
  <w:p w:rsidR="00C7382A" w:rsidRDefault="00C738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Pr="003F56EC" w:rsidRDefault="003F56EC" w:rsidP="003F56EC">
    <w:pPr>
      <w:tabs>
        <w:tab w:val="left" w:pos="5040"/>
      </w:tabs>
      <w:suppressAutoHyphens/>
      <w:ind w:firstLine="540"/>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2A" w:rsidRDefault="00C738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18" w:rsidRDefault="00B54A18" w:rsidP="00D65B5E">
      <w:r>
        <w:separator/>
      </w:r>
    </w:p>
  </w:footnote>
  <w:footnote w:type="continuationSeparator" w:id="0">
    <w:p w:rsidR="00B54A18" w:rsidRDefault="00B54A1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59" w:rsidRDefault="00297559" w:rsidP="00297559">
    <w:pPr>
      <w:tabs>
        <w:tab w:val="left" w:pos="5040"/>
      </w:tabs>
      <w:suppressAutoHyphens/>
      <w:ind w:left="5040"/>
      <w:rPr>
        <w:rFonts w:ascii="Georgia" w:hAnsi="Georgia" w:cs="Arial"/>
        <w:b/>
        <w:color w:val="1F497D"/>
        <w:sz w:val="24"/>
        <w:szCs w:val="24"/>
      </w:rPr>
    </w:pPr>
  </w:p>
  <w:p w:rsidR="00297559" w:rsidRDefault="00297559" w:rsidP="00297559">
    <w:pPr>
      <w:tabs>
        <w:tab w:val="left" w:pos="5040"/>
      </w:tabs>
      <w:suppressAutoHyphens/>
      <w:ind w:left="5040"/>
      <w:rPr>
        <w:rFonts w:ascii="Georgia" w:hAnsi="Georgia" w:cs="Arial"/>
        <w:b/>
        <w:color w:val="1F497D"/>
        <w:sz w:val="24"/>
        <w:szCs w:val="24"/>
      </w:rPr>
    </w:pPr>
  </w:p>
  <w:p w:rsidR="00297559" w:rsidRDefault="00297559" w:rsidP="00297559">
    <w:pPr>
      <w:tabs>
        <w:tab w:val="left" w:pos="5040"/>
      </w:tabs>
      <w:suppressAutoHyphens/>
      <w:ind w:left="5040"/>
      <w:rPr>
        <w:rFonts w:ascii="Georgia" w:hAnsi="Georgia" w:cs="Arial"/>
        <w:b/>
        <w:color w:val="1F497D"/>
        <w:sz w:val="24"/>
        <w:szCs w:val="24"/>
      </w:rPr>
    </w:pPr>
  </w:p>
  <w:p w:rsidR="00297559" w:rsidRPr="00C66371" w:rsidRDefault="00297559" w:rsidP="00297559">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297559" w:rsidRDefault="00297559" w:rsidP="0029755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Prosthetics Provider Bulletin [XX]</w:t>
    </w:r>
  </w:p>
  <w:p w:rsidR="00297559" w:rsidRDefault="00297559" w:rsidP="00297559">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June 2019</w:t>
    </w:r>
  </w:p>
  <w:p w:rsidR="00297559" w:rsidRDefault="00297559" w:rsidP="00297559">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Page 2</w:t>
    </w:r>
  </w:p>
  <w:p w:rsidR="00297559" w:rsidRDefault="002975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A66" w:rsidRDefault="00751A66" w:rsidP="00751A66">
    <w:pPr>
      <w:tabs>
        <w:tab w:val="left" w:pos="5040"/>
      </w:tabs>
      <w:suppressAutoHyphens/>
      <w:ind w:left="5040"/>
      <w:rPr>
        <w:rFonts w:ascii="Georgia" w:hAnsi="Georgia" w:cs="Arial"/>
        <w:b/>
        <w:color w:val="1F497D"/>
        <w:sz w:val="24"/>
        <w:szCs w:val="24"/>
      </w:rPr>
    </w:pPr>
  </w:p>
  <w:p w:rsidR="00751A66" w:rsidRDefault="00751A66" w:rsidP="00751A66">
    <w:pPr>
      <w:tabs>
        <w:tab w:val="left" w:pos="5040"/>
      </w:tabs>
      <w:suppressAutoHyphens/>
      <w:ind w:left="5040"/>
      <w:rPr>
        <w:rFonts w:ascii="Georgia" w:hAnsi="Georgia" w:cs="Arial"/>
        <w:b/>
        <w:color w:val="1F497D"/>
        <w:sz w:val="24"/>
        <w:szCs w:val="24"/>
      </w:rPr>
    </w:pPr>
  </w:p>
  <w:p w:rsidR="00751A66" w:rsidRDefault="00751A66" w:rsidP="00751A66">
    <w:pPr>
      <w:tabs>
        <w:tab w:val="left" w:pos="5040"/>
      </w:tabs>
      <w:suppressAutoHyphens/>
      <w:ind w:left="5040"/>
      <w:rPr>
        <w:rFonts w:ascii="Georgia" w:hAnsi="Georgia" w:cs="Arial"/>
        <w:b/>
        <w:color w:val="1F497D"/>
        <w:sz w:val="24"/>
        <w:szCs w:val="24"/>
      </w:rPr>
    </w:pPr>
  </w:p>
  <w:p w:rsidR="00751A66" w:rsidRPr="00C66371" w:rsidRDefault="00751A66" w:rsidP="00751A66">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860377" w:rsidRDefault="00860377" w:rsidP="00860377">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Prosthetics Provider Bulletin [XX]</w:t>
    </w:r>
  </w:p>
  <w:p w:rsidR="00D65B5E" w:rsidRDefault="00860377" w:rsidP="00860377">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June 2019</w:t>
    </w:r>
  </w:p>
  <w:p w:rsidR="00860377" w:rsidRPr="00860377" w:rsidRDefault="00860377" w:rsidP="00860377">
    <w:pPr>
      <w:tabs>
        <w:tab w:val="left" w:pos="5040"/>
      </w:tabs>
      <w:suppressAutoHyphens/>
      <w:ind w:left="5040"/>
      <w:rPr>
        <w:rFonts w:ascii="Georgia" w:hAnsi="Georgia" w:cs="Arial"/>
        <w:b/>
        <w:color w:val="1F497D"/>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1D" w:rsidRDefault="0058681D" w:rsidP="00297559">
    <w:pPr>
      <w:tabs>
        <w:tab w:val="left" w:pos="5040"/>
      </w:tabs>
      <w:suppressAutoHyphens/>
      <w:ind w:left="5040"/>
      <w:rPr>
        <w:rFonts w:ascii="Georgia" w:hAnsi="Georgia" w:cs="Arial"/>
        <w:b/>
        <w:color w:val="1F497D"/>
        <w:sz w:val="24"/>
        <w:szCs w:val="24"/>
      </w:rPr>
    </w:pPr>
  </w:p>
  <w:p w:rsidR="001071E6" w:rsidRDefault="001071E6" w:rsidP="00297559">
    <w:pPr>
      <w:tabs>
        <w:tab w:val="left" w:pos="5040"/>
      </w:tabs>
      <w:suppressAutoHyphens/>
      <w:ind w:left="5040"/>
      <w:rPr>
        <w:rFonts w:ascii="Georgia" w:hAnsi="Georgia" w:cs="Arial"/>
        <w:b/>
        <w:color w:val="1F497D"/>
        <w:sz w:val="24"/>
        <w:szCs w:val="24"/>
      </w:rPr>
    </w:pPr>
  </w:p>
  <w:p w:rsidR="001071E6" w:rsidRDefault="001071E6" w:rsidP="00297559">
    <w:pPr>
      <w:tabs>
        <w:tab w:val="left" w:pos="5040"/>
      </w:tabs>
      <w:suppressAutoHyphens/>
      <w:ind w:left="5040"/>
      <w:rPr>
        <w:rFonts w:ascii="Georgia" w:hAnsi="Georgia" w:cs="Arial"/>
        <w:b/>
        <w:color w:val="1F497D"/>
        <w:sz w:val="24"/>
        <w:szCs w:val="24"/>
      </w:rPr>
    </w:pPr>
  </w:p>
  <w:p w:rsidR="001071E6" w:rsidRPr="00C66371" w:rsidRDefault="001071E6" w:rsidP="00297559">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1071E6" w:rsidRDefault="001071E6" w:rsidP="00297559">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Pr</w:t>
    </w:r>
    <w:r w:rsidR="00607818">
      <w:rPr>
        <w:rFonts w:ascii="Georgia" w:hAnsi="Georgia" w:cs="Arial"/>
        <w:b/>
        <w:color w:val="1F497D"/>
        <w:sz w:val="24"/>
        <w:szCs w:val="24"/>
      </w:rPr>
      <w:t>osthetics Provider Bulletin 11</w:t>
    </w:r>
  </w:p>
  <w:p w:rsidR="001071E6" w:rsidRDefault="001A44B7" w:rsidP="00297559">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July</w:t>
    </w:r>
    <w:r w:rsidR="001071E6">
      <w:rPr>
        <w:rFonts w:ascii="Georgia" w:hAnsi="Georgia" w:cs="Arial"/>
        <w:b/>
        <w:color w:val="244061" w:themeColor="accent1" w:themeShade="80"/>
        <w:sz w:val="24"/>
        <w:szCs w:val="24"/>
      </w:rPr>
      <w:t xml:space="preserve"> 2019</w:t>
    </w:r>
  </w:p>
  <w:p w:rsidR="001071E6" w:rsidRDefault="001071E6" w:rsidP="00297559">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Page 2</w:t>
    </w:r>
    <w:r w:rsidR="00D76C23">
      <w:rPr>
        <w:rFonts w:ascii="Georgia" w:hAnsi="Georgia" w:cs="Arial"/>
        <w:b/>
        <w:color w:val="244061" w:themeColor="accent1" w:themeShade="80"/>
        <w:sz w:val="24"/>
        <w:szCs w:val="24"/>
      </w:rPr>
      <w:t xml:space="preserve"> of 3</w:t>
    </w:r>
  </w:p>
  <w:p w:rsidR="001071E6" w:rsidRDefault="001071E6">
    <w:pPr>
      <w:pStyle w:val="Header"/>
    </w:pPr>
  </w:p>
  <w:p w:rsidR="0058681D" w:rsidRDefault="005868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559" w:rsidRDefault="00297559" w:rsidP="00751A66">
    <w:pPr>
      <w:tabs>
        <w:tab w:val="left" w:pos="5040"/>
      </w:tabs>
      <w:suppressAutoHyphens/>
      <w:ind w:left="5040"/>
      <w:rPr>
        <w:rFonts w:ascii="Georgia" w:hAnsi="Georgia" w:cs="Arial"/>
        <w:b/>
        <w:color w:val="1F497D"/>
        <w:sz w:val="24"/>
        <w:szCs w:val="24"/>
      </w:rPr>
    </w:pPr>
  </w:p>
  <w:p w:rsidR="00297559" w:rsidRDefault="00297559" w:rsidP="00751A66">
    <w:pPr>
      <w:tabs>
        <w:tab w:val="left" w:pos="5040"/>
      </w:tabs>
      <w:suppressAutoHyphens/>
      <w:ind w:left="5040"/>
      <w:rPr>
        <w:rFonts w:ascii="Georgia" w:hAnsi="Georgia" w:cs="Arial"/>
        <w:b/>
        <w:color w:val="1F497D"/>
        <w:sz w:val="24"/>
        <w:szCs w:val="24"/>
      </w:rPr>
    </w:pPr>
  </w:p>
  <w:p w:rsidR="00297559" w:rsidRDefault="00297559" w:rsidP="00751A66">
    <w:pPr>
      <w:tabs>
        <w:tab w:val="left" w:pos="5040"/>
      </w:tabs>
      <w:suppressAutoHyphens/>
      <w:ind w:left="5040"/>
      <w:rPr>
        <w:rFonts w:ascii="Georgia" w:hAnsi="Georgia" w:cs="Arial"/>
        <w:b/>
        <w:color w:val="1F497D"/>
        <w:sz w:val="24"/>
        <w:szCs w:val="24"/>
      </w:rPr>
    </w:pPr>
  </w:p>
  <w:p w:rsidR="00297559" w:rsidRPr="00C66371" w:rsidRDefault="00297559" w:rsidP="00751A66">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297559" w:rsidRDefault="00297559" w:rsidP="00860377">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Pr</w:t>
    </w:r>
    <w:r w:rsidR="00607818">
      <w:rPr>
        <w:rFonts w:ascii="Georgia" w:hAnsi="Georgia" w:cs="Arial"/>
        <w:b/>
        <w:color w:val="1F497D"/>
        <w:sz w:val="24"/>
        <w:szCs w:val="24"/>
      </w:rPr>
      <w:t>osthetics Provider Bulletin 11</w:t>
    </w:r>
  </w:p>
  <w:p w:rsidR="00297559" w:rsidRDefault="00297559" w:rsidP="00860377">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June 2019</w:t>
    </w:r>
  </w:p>
  <w:p w:rsidR="00297559" w:rsidRDefault="00297559" w:rsidP="00860377">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Page 3</w:t>
    </w:r>
    <w:r w:rsidR="00D76C23">
      <w:rPr>
        <w:rFonts w:ascii="Georgia" w:hAnsi="Georgia" w:cs="Arial"/>
        <w:b/>
        <w:color w:val="244061" w:themeColor="accent1" w:themeShade="80"/>
        <w:sz w:val="24"/>
        <w:szCs w:val="24"/>
      </w:rPr>
      <w:t xml:space="preserve"> of 3</w:t>
    </w:r>
  </w:p>
  <w:p w:rsidR="00297559" w:rsidRPr="00860377" w:rsidRDefault="00297559" w:rsidP="00860377">
    <w:pPr>
      <w:tabs>
        <w:tab w:val="left" w:pos="5040"/>
      </w:tabs>
      <w:suppressAutoHyphens/>
      <w:ind w:left="5040"/>
      <w:rPr>
        <w:rFonts w:ascii="Georgia" w:hAnsi="Georgia" w:cs="Arial"/>
        <w:b/>
        <w:color w:val="1F497D"/>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219E72F9"/>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32344"/>
    <w:multiLevelType w:val="hybridMultilevel"/>
    <w:tmpl w:val="CE10C052"/>
    <w:lvl w:ilvl="0" w:tplc="D1D0AD16">
      <w:start w:val="1"/>
      <w:numFmt w:val="decimal"/>
      <w:lvlText w:val="%1."/>
      <w:lvlJc w:val="left"/>
      <w:pPr>
        <w:ind w:left="1714" w:hanging="360"/>
      </w:pPr>
      <w:rPr>
        <w:rFonts w:hint="default"/>
        <w:b w:val="0"/>
      </w:rPr>
    </w:lvl>
    <w:lvl w:ilvl="1" w:tplc="04090019" w:tentative="1">
      <w:start w:val="1"/>
      <w:numFmt w:val="lowerLetter"/>
      <w:lvlText w:val="%2."/>
      <w:lvlJc w:val="left"/>
      <w:pPr>
        <w:ind w:left="2434" w:hanging="360"/>
      </w:pPr>
    </w:lvl>
    <w:lvl w:ilvl="2" w:tplc="0409001B" w:tentative="1">
      <w:start w:val="1"/>
      <w:numFmt w:val="lowerRoman"/>
      <w:lvlText w:val="%3."/>
      <w:lvlJc w:val="right"/>
      <w:pPr>
        <w:ind w:left="3154" w:hanging="180"/>
      </w:pPr>
    </w:lvl>
    <w:lvl w:ilvl="3" w:tplc="0409000F" w:tentative="1">
      <w:start w:val="1"/>
      <w:numFmt w:val="decimal"/>
      <w:lvlText w:val="%4."/>
      <w:lvlJc w:val="left"/>
      <w:pPr>
        <w:ind w:left="3874" w:hanging="360"/>
      </w:pPr>
    </w:lvl>
    <w:lvl w:ilvl="4" w:tplc="04090019" w:tentative="1">
      <w:start w:val="1"/>
      <w:numFmt w:val="lowerLetter"/>
      <w:lvlText w:val="%5."/>
      <w:lvlJc w:val="left"/>
      <w:pPr>
        <w:ind w:left="4594" w:hanging="360"/>
      </w:pPr>
    </w:lvl>
    <w:lvl w:ilvl="5" w:tplc="0409001B" w:tentative="1">
      <w:start w:val="1"/>
      <w:numFmt w:val="lowerRoman"/>
      <w:lvlText w:val="%6."/>
      <w:lvlJc w:val="right"/>
      <w:pPr>
        <w:ind w:left="5314" w:hanging="180"/>
      </w:pPr>
    </w:lvl>
    <w:lvl w:ilvl="6" w:tplc="0409000F" w:tentative="1">
      <w:start w:val="1"/>
      <w:numFmt w:val="decimal"/>
      <w:lvlText w:val="%7."/>
      <w:lvlJc w:val="left"/>
      <w:pPr>
        <w:ind w:left="6034" w:hanging="360"/>
      </w:pPr>
    </w:lvl>
    <w:lvl w:ilvl="7" w:tplc="04090019" w:tentative="1">
      <w:start w:val="1"/>
      <w:numFmt w:val="lowerLetter"/>
      <w:lvlText w:val="%8."/>
      <w:lvlJc w:val="left"/>
      <w:pPr>
        <w:ind w:left="6754" w:hanging="360"/>
      </w:pPr>
    </w:lvl>
    <w:lvl w:ilvl="8" w:tplc="0409001B" w:tentative="1">
      <w:start w:val="1"/>
      <w:numFmt w:val="lowerRoman"/>
      <w:lvlText w:val="%9."/>
      <w:lvlJc w:val="right"/>
      <w:pPr>
        <w:ind w:left="7474" w:hanging="180"/>
      </w:pPr>
    </w:lvl>
  </w:abstractNum>
  <w:abstractNum w:abstractNumId="4">
    <w:nsid w:val="24866F0A"/>
    <w:multiLevelType w:val="hybridMultilevel"/>
    <w:tmpl w:val="50B2545A"/>
    <w:lvl w:ilvl="0" w:tplc="F30258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F3987"/>
    <w:multiLevelType w:val="hybridMultilevel"/>
    <w:tmpl w:val="0596C3EA"/>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2B2C61F3"/>
    <w:multiLevelType w:val="hybridMultilevel"/>
    <w:tmpl w:val="4E625DB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D071815"/>
    <w:multiLevelType w:val="hybridMultilevel"/>
    <w:tmpl w:val="26E81BDE"/>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nsid w:val="32F34712"/>
    <w:multiLevelType w:val="hybridMultilevel"/>
    <w:tmpl w:val="F386125C"/>
    <w:lvl w:ilvl="0" w:tplc="F45885A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9">
    <w:nsid w:val="366F6D7E"/>
    <w:multiLevelType w:val="hybridMultilevel"/>
    <w:tmpl w:val="4E625DB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39E006D7"/>
    <w:multiLevelType w:val="hybridMultilevel"/>
    <w:tmpl w:val="4E625DB8"/>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11">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9600F"/>
    <w:multiLevelType w:val="hybridMultilevel"/>
    <w:tmpl w:val="7062FFCA"/>
    <w:lvl w:ilvl="0" w:tplc="F82AF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nsid w:val="5CBC701F"/>
    <w:multiLevelType w:val="hybridMultilevel"/>
    <w:tmpl w:val="FF80593E"/>
    <w:lvl w:ilvl="0" w:tplc="0E6E0B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400175"/>
    <w:multiLevelType w:val="hybridMultilevel"/>
    <w:tmpl w:val="4E625DB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6F252274"/>
    <w:multiLevelType w:val="hybridMultilevel"/>
    <w:tmpl w:val="0596C3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0594C9F"/>
    <w:multiLevelType w:val="hybridMultilevel"/>
    <w:tmpl w:val="5CF46016"/>
    <w:lvl w:ilvl="0" w:tplc="C534105C">
      <w:start w:val="1"/>
      <w:numFmt w:val="decimal"/>
      <w:lvlText w:val="%1."/>
      <w:lvlJc w:val="left"/>
      <w:pPr>
        <w:ind w:left="171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8647E"/>
    <w:multiLevelType w:val="hybridMultilevel"/>
    <w:tmpl w:val="4E625DB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13"/>
  </w:num>
  <w:num w:numId="3">
    <w:abstractNumId w:val="0"/>
  </w:num>
  <w:num w:numId="4">
    <w:abstractNumId w:val="11"/>
  </w:num>
  <w:num w:numId="5">
    <w:abstractNumId w:val="16"/>
  </w:num>
  <w:num w:numId="6">
    <w:abstractNumId w:val="12"/>
  </w:num>
  <w:num w:numId="7">
    <w:abstractNumId w:val="10"/>
  </w:num>
  <w:num w:numId="8">
    <w:abstractNumId w:val="8"/>
  </w:num>
  <w:num w:numId="9">
    <w:abstractNumId w:val="7"/>
  </w:num>
  <w:num w:numId="10">
    <w:abstractNumId w:val="3"/>
  </w:num>
  <w:num w:numId="11">
    <w:abstractNumId w:val="15"/>
  </w:num>
  <w:num w:numId="12">
    <w:abstractNumId w:val="4"/>
  </w:num>
  <w:num w:numId="13">
    <w:abstractNumId w:val="17"/>
  </w:num>
  <w:num w:numId="14">
    <w:abstractNumId w:val="18"/>
  </w:num>
  <w:num w:numId="15">
    <w:abstractNumId w:val="2"/>
  </w:num>
  <w:num w:numId="16">
    <w:abstractNumId w:val="9"/>
  </w:num>
  <w:num w:numId="17">
    <w:abstractNumId w:val="1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2Mza1MDMyMrI0NjBU0lEKTi0uzszPAykwrAUAOiXkSiwAAAA="/>
  </w:docVars>
  <w:rsids>
    <w:rsidRoot w:val="002F0836"/>
    <w:rsid w:val="00005E07"/>
    <w:rsid w:val="0001797F"/>
    <w:rsid w:val="00023C57"/>
    <w:rsid w:val="00037A54"/>
    <w:rsid w:val="0004583A"/>
    <w:rsid w:val="00046D73"/>
    <w:rsid w:val="00051A74"/>
    <w:rsid w:val="00051CB0"/>
    <w:rsid w:val="0005607C"/>
    <w:rsid w:val="000561F1"/>
    <w:rsid w:val="00081D68"/>
    <w:rsid w:val="0008203E"/>
    <w:rsid w:val="000A0245"/>
    <w:rsid w:val="000A0662"/>
    <w:rsid w:val="000A2E9C"/>
    <w:rsid w:val="000B6C3A"/>
    <w:rsid w:val="000C085A"/>
    <w:rsid w:val="000F3698"/>
    <w:rsid w:val="000F5EDD"/>
    <w:rsid w:val="0010460D"/>
    <w:rsid w:val="001071E6"/>
    <w:rsid w:val="001100D4"/>
    <w:rsid w:val="00121B4C"/>
    <w:rsid w:val="00122FC2"/>
    <w:rsid w:val="001341D1"/>
    <w:rsid w:val="00142A06"/>
    <w:rsid w:val="001433E7"/>
    <w:rsid w:val="00144477"/>
    <w:rsid w:val="0015177D"/>
    <w:rsid w:val="00153CFF"/>
    <w:rsid w:val="00163194"/>
    <w:rsid w:val="00165D0F"/>
    <w:rsid w:val="00173613"/>
    <w:rsid w:val="0019295A"/>
    <w:rsid w:val="001954D2"/>
    <w:rsid w:val="0019652F"/>
    <w:rsid w:val="001A369C"/>
    <w:rsid w:val="001A44B7"/>
    <w:rsid w:val="001A6CF8"/>
    <w:rsid w:val="001B792F"/>
    <w:rsid w:val="001D63E2"/>
    <w:rsid w:val="00204BAE"/>
    <w:rsid w:val="002271F2"/>
    <w:rsid w:val="00241C06"/>
    <w:rsid w:val="00253ED3"/>
    <w:rsid w:val="00276A43"/>
    <w:rsid w:val="00277E30"/>
    <w:rsid w:val="00286E7B"/>
    <w:rsid w:val="00287894"/>
    <w:rsid w:val="00297559"/>
    <w:rsid w:val="002B3CFE"/>
    <w:rsid w:val="002B5624"/>
    <w:rsid w:val="002B5B63"/>
    <w:rsid w:val="002C4BD7"/>
    <w:rsid w:val="002F0836"/>
    <w:rsid w:val="00300B78"/>
    <w:rsid w:val="003056C3"/>
    <w:rsid w:val="00323CD7"/>
    <w:rsid w:val="00331AAC"/>
    <w:rsid w:val="003456F5"/>
    <w:rsid w:val="00346BC5"/>
    <w:rsid w:val="00346CA3"/>
    <w:rsid w:val="003528DF"/>
    <w:rsid w:val="00355078"/>
    <w:rsid w:val="0035533A"/>
    <w:rsid w:val="003560CD"/>
    <w:rsid w:val="00367D15"/>
    <w:rsid w:val="00376B20"/>
    <w:rsid w:val="00386528"/>
    <w:rsid w:val="003904A6"/>
    <w:rsid w:val="00392917"/>
    <w:rsid w:val="00396846"/>
    <w:rsid w:val="00396FB3"/>
    <w:rsid w:val="003A0EBE"/>
    <w:rsid w:val="003A1405"/>
    <w:rsid w:val="003A2475"/>
    <w:rsid w:val="003B3AED"/>
    <w:rsid w:val="003C1569"/>
    <w:rsid w:val="003C1C2F"/>
    <w:rsid w:val="003F56EC"/>
    <w:rsid w:val="003F6732"/>
    <w:rsid w:val="00404387"/>
    <w:rsid w:val="00406BBF"/>
    <w:rsid w:val="00410E6D"/>
    <w:rsid w:val="0041425B"/>
    <w:rsid w:val="00421334"/>
    <w:rsid w:val="00424DB7"/>
    <w:rsid w:val="0043034D"/>
    <w:rsid w:val="004316F2"/>
    <w:rsid w:val="00434CF2"/>
    <w:rsid w:val="00440E3D"/>
    <w:rsid w:val="0044541E"/>
    <w:rsid w:val="00452681"/>
    <w:rsid w:val="00454870"/>
    <w:rsid w:val="0046223D"/>
    <w:rsid w:val="0046348B"/>
    <w:rsid w:val="004665C7"/>
    <w:rsid w:val="00472BF9"/>
    <w:rsid w:val="00486922"/>
    <w:rsid w:val="00491119"/>
    <w:rsid w:val="00491DF9"/>
    <w:rsid w:val="004A0F8D"/>
    <w:rsid w:val="004A2EDB"/>
    <w:rsid w:val="004A642D"/>
    <w:rsid w:val="004B0337"/>
    <w:rsid w:val="004B165B"/>
    <w:rsid w:val="004B5696"/>
    <w:rsid w:val="004C0D0B"/>
    <w:rsid w:val="004C1490"/>
    <w:rsid w:val="004D7CEC"/>
    <w:rsid w:val="004E1DB1"/>
    <w:rsid w:val="004F09A1"/>
    <w:rsid w:val="004F347E"/>
    <w:rsid w:val="00511E42"/>
    <w:rsid w:val="00530C00"/>
    <w:rsid w:val="00540E00"/>
    <w:rsid w:val="00544D3B"/>
    <w:rsid w:val="005475A4"/>
    <w:rsid w:val="00566F08"/>
    <w:rsid w:val="005774C1"/>
    <w:rsid w:val="0058681D"/>
    <w:rsid w:val="00590CCB"/>
    <w:rsid w:val="005A5D1C"/>
    <w:rsid w:val="005B1886"/>
    <w:rsid w:val="005B5B80"/>
    <w:rsid w:val="005C0B08"/>
    <w:rsid w:val="005C179E"/>
    <w:rsid w:val="005C760F"/>
    <w:rsid w:val="005D1075"/>
    <w:rsid w:val="005D24AD"/>
    <w:rsid w:val="005E124D"/>
    <w:rsid w:val="005E4CC2"/>
    <w:rsid w:val="005F06C2"/>
    <w:rsid w:val="005F1BA2"/>
    <w:rsid w:val="005F4949"/>
    <w:rsid w:val="00607818"/>
    <w:rsid w:val="00612879"/>
    <w:rsid w:val="00617D15"/>
    <w:rsid w:val="00620A4F"/>
    <w:rsid w:val="00621F13"/>
    <w:rsid w:val="00640A54"/>
    <w:rsid w:val="00641488"/>
    <w:rsid w:val="00661476"/>
    <w:rsid w:val="006621A1"/>
    <w:rsid w:val="00684368"/>
    <w:rsid w:val="0069586B"/>
    <w:rsid w:val="00695CC0"/>
    <w:rsid w:val="006A0B29"/>
    <w:rsid w:val="006B22E3"/>
    <w:rsid w:val="006D3F3E"/>
    <w:rsid w:val="006D63AE"/>
    <w:rsid w:val="006E3443"/>
    <w:rsid w:val="00701802"/>
    <w:rsid w:val="00706585"/>
    <w:rsid w:val="00715ADA"/>
    <w:rsid w:val="00736364"/>
    <w:rsid w:val="00746065"/>
    <w:rsid w:val="00751A66"/>
    <w:rsid w:val="0075470C"/>
    <w:rsid w:val="00762517"/>
    <w:rsid w:val="00772D2E"/>
    <w:rsid w:val="00793652"/>
    <w:rsid w:val="007D602F"/>
    <w:rsid w:val="007E5047"/>
    <w:rsid w:val="007F085D"/>
    <w:rsid w:val="00814EEC"/>
    <w:rsid w:val="008163A0"/>
    <w:rsid w:val="00817AED"/>
    <w:rsid w:val="008300C9"/>
    <w:rsid w:val="00833BEA"/>
    <w:rsid w:val="0083595D"/>
    <w:rsid w:val="00836D22"/>
    <w:rsid w:val="00853580"/>
    <w:rsid w:val="008556C1"/>
    <w:rsid w:val="00860377"/>
    <w:rsid w:val="008638E0"/>
    <w:rsid w:val="0087427D"/>
    <w:rsid w:val="0088098F"/>
    <w:rsid w:val="0088252B"/>
    <w:rsid w:val="00882865"/>
    <w:rsid w:val="00884B8D"/>
    <w:rsid w:val="008A0DD5"/>
    <w:rsid w:val="008A2757"/>
    <w:rsid w:val="008A5E41"/>
    <w:rsid w:val="008B6990"/>
    <w:rsid w:val="008C3BDF"/>
    <w:rsid w:val="008C53F2"/>
    <w:rsid w:val="0090478E"/>
    <w:rsid w:val="00905BB5"/>
    <w:rsid w:val="0091250B"/>
    <w:rsid w:val="00930A2B"/>
    <w:rsid w:val="0093403A"/>
    <w:rsid w:val="009478C1"/>
    <w:rsid w:val="00957B5D"/>
    <w:rsid w:val="00967E33"/>
    <w:rsid w:val="00973ED0"/>
    <w:rsid w:val="009A494A"/>
    <w:rsid w:val="009A7D2E"/>
    <w:rsid w:val="009C3053"/>
    <w:rsid w:val="009C37D5"/>
    <w:rsid w:val="009D1F5C"/>
    <w:rsid w:val="009E157D"/>
    <w:rsid w:val="00A010D1"/>
    <w:rsid w:val="00A31C52"/>
    <w:rsid w:val="00A45AAC"/>
    <w:rsid w:val="00A61095"/>
    <w:rsid w:val="00A63B71"/>
    <w:rsid w:val="00A7476F"/>
    <w:rsid w:val="00A75E8A"/>
    <w:rsid w:val="00A91FB2"/>
    <w:rsid w:val="00A9437D"/>
    <w:rsid w:val="00A973B4"/>
    <w:rsid w:val="00AA1074"/>
    <w:rsid w:val="00AA5EED"/>
    <w:rsid w:val="00AB0550"/>
    <w:rsid w:val="00AB1C1F"/>
    <w:rsid w:val="00AC146C"/>
    <w:rsid w:val="00AD41AD"/>
    <w:rsid w:val="00AD6B24"/>
    <w:rsid w:val="00AF7CB8"/>
    <w:rsid w:val="00B02284"/>
    <w:rsid w:val="00B238E9"/>
    <w:rsid w:val="00B23AA2"/>
    <w:rsid w:val="00B36452"/>
    <w:rsid w:val="00B441C4"/>
    <w:rsid w:val="00B54A18"/>
    <w:rsid w:val="00B61CF5"/>
    <w:rsid w:val="00B85308"/>
    <w:rsid w:val="00B877BE"/>
    <w:rsid w:val="00B93E59"/>
    <w:rsid w:val="00B9734C"/>
    <w:rsid w:val="00B97812"/>
    <w:rsid w:val="00B97DEF"/>
    <w:rsid w:val="00BC0557"/>
    <w:rsid w:val="00BC3CA5"/>
    <w:rsid w:val="00BC677C"/>
    <w:rsid w:val="00BE4BE7"/>
    <w:rsid w:val="00BE52FC"/>
    <w:rsid w:val="00BF5AA4"/>
    <w:rsid w:val="00C03F85"/>
    <w:rsid w:val="00C26155"/>
    <w:rsid w:val="00C550D7"/>
    <w:rsid w:val="00C55D56"/>
    <w:rsid w:val="00C62206"/>
    <w:rsid w:val="00C66371"/>
    <w:rsid w:val="00C71878"/>
    <w:rsid w:val="00C7255E"/>
    <w:rsid w:val="00C7382A"/>
    <w:rsid w:val="00C74836"/>
    <w:rsid w:val="00C81F6B"/>
    <w:rsid w:val="00C82910"/>
    <w:rsid w:val="00C97095"/>
    <w:rsid w:val="00CB0959"/>
    <w:rsid w:val="00CB52CE"/>
    <w:rsid w:val="00CC4071"/>
    <w:rsid w:val="00CE4B40"/>
    <w:rsid w:val="00CF5226"/>
    <w:rsid w:val="00CF6E84"/>
    <w:rsid w:val="00D17FC2"/>
    <w:rsid w:val="00D275E5"/>
    <w:rsid w:val="00D34ADE"/>
    <w:rsid w:val="00D421CC"/>
    <w:rsid w:val="00D64B09"/>
    <w:rsid w:val="00D657CA"/>
    <w:rsid w:val="00D65B5E"/>
    <w:rsid w:val="00D66920"/>
    <w:rsid w:val="00D76C23"/>
    <w:rsid w:val="00D840C5"/>
    <w:rsid w:val="00D96485"/>
    <w:rsid w:val="00D97760"/>
    <w:rsid w:val="00DA2F9E"/>
    <w:rsid w:val="00DA3E13"/>
    <w:rsid w:val="00DA5B6F"/>
    <w:rsid w:val="00DB1CC6"/>
    <w:rsid w:val="00DB2672"/>
    <w:rsid w:val="00DC292A"/>
    <w:rsid w:val="00DD0143"/>
    <w:rsid w:val="00DE46E6"/>
    <w:rsid w:val="00E024B7"/>
    <w:rsid w:val="00E121C1"/>
    <w:rsid w:val="00E26B81"/>
    <w:rsid w:val="00E273F8"/>
    <w:rsid w:val="00E308C6"/>
    <w:rsid w:val="00E3459A"/>
    <w:rsid w:val="00E46BE7"/>
    <w:rsid w:val="00E63572"/>
    <w:rsid w:val="00E715FE"/>
    <w:rsid w:val="00E837E7"/>
    <w:rsid w:val="00E84B1B"/>
    <w:rsid w:val="00EA02B7"/>
    <w:rsid w:val="00EA1D60"/>
    <w:rsid w:val="00EA562B"/>
    <w:rsid w:val="00EC4DCD"/>
    <w:rsid w:val="00EC4F07"/>
    <w:rsid w:val="00ED115A"/>
    <w:rsid w:val="00F12C1E"/>
    <w:rsid w:val="00F21012"/>
    <w:rsid w:val="00F3021E"/>
    <w:rsid w:val="00F346A4"/>
    <w:rsid w:val="00F559B6"/>
    <w:rsid w:val="00F66A36"/>
    <w:rsid w:val="00F7118D"/>
    <w:rsid w:val="00F81EF5"/>
    <w:rsid w:val="00F950C5"/>
    <w:rsid w:val="00FA7458"/>
    <w:rsid w:val="00FB094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A02B7"/>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rsid w:val="00E121C1"/>
    <w:pPr>
      <w:ind w:left="576" w:right="576"/>
      <w:outlineLvl w:val="1"/>
    </w:pPr>
    <w:rPr>
      <w:rFonts w:ascii="Georgia" w:hAnsi="Georgi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EA02B7"/>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rsid w:val="00E121C1"/>
    <w:pPr>
      <w:ind w:left="576" w:right="576"/>
      <w:outlineLvl w:val="1"/>
    </w:pPr>
    <w:rPr>
      <w:rFonts w:ascii="Georgia" w:hAnsi="Georgi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115138">
      <w:bodyDiv w:val="1"/>
      <w:marLeft w:val="0"/>
      <w:marRight w:val="0"/>
      <w:marTop w:val="0"/>
      <w:marBottom w:val="0"/>
      <w:divBdr>
        <w:top w:val="none" w:sz="0" w:space="0" w:color="auto"/>
        <w:left w:val="none" w:sz="0" w:space="0" w:color="auto"/>
        <w:bottom w:val="none" w:sz="0" w:space="0" w:color="auto"/>
        <w:right w:val="none" w:sz="0" w:space="0" w:color="auto"/>
      </w:divBdr>
    </w:div>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witter.com/massheal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oin-masshealth-provider-pubs@listserv.state.ma.us"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4BBE-59F4-45AA-868D-49F55540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5373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6252</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2019-07-23T13:37:00Z</cp:lastPrinted>
  <dcterms:created xsi:type="dcterms:W3CDTF">2019-07-23T15:42:00Z</dcterms:created>
  <dcterms:modified xsi:type="dcterms:W3CDTF">2019-07-23T15:42:00Z</dcterms:modified>
</cp:coreProperties>
</file>