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AD" w:rsidRPr="00C13AAD" w:rsidRDefault="00C13AAD" w:rsidP="00C13AAD">
      <w:pPr>
        <w:spacing w:before="1920" w:line="267" w:lineRule="auto"/>
        <w:ind w:right="3"/>
        <w:jc w:val="center"/>
        <w:rPr>
          <w:rFonts w:ascii="Arial" w:eastAsia="Myriad Pro Black" w:hAnsi="Arial" w:cs="Arial"/>
          <w:sz w:val="56"/>
          <w:szCs w:val="50"/>
        </w:rPr>
      </w:pPr>
      <w:bookmarkStart w:id="0" w:name="_GoBack"/>
      <w:bookmarkEnd w:id="0"/>
      <w:r w:rsidRPr="00C13AAD">
        <w:rPr>
          <w:rFonts w:ascii="Arial" w:eastAsia="Myriad Pro Black" w:hAnsi="Arial" w:cs="Arial"/>
          <w:b/>
          <w:bCs/>
          <w:color w:val="336699"/>
          <w:spacing w:val="10"/>
          <w:sz w:val="56"/>
          <w:szCs w:val="50"/>
        </w:rPr>
        <w:t>PROVIDER DATA MANAGEMENT</w:t>
      </w:r>
      <w:r>
        <w:rPr>
          <w:rFonts w:ascii="Arial" w:eastAsia="Myriad Pro Black" w:hAnsi="Arial" w:cs="Arial"/>
          <w:b/>
          <w:bCs/>
          <w:color w:val="336699"/>
          <w:spacing w:val="10"/>
          <w:sz w:val="56"/>
          <w:szCs w:val="50"/>
        </w:rPr>
        <w:t xml:space="preserve"> </w:t>
      </w:r>
      <w:r w:rsidRPr="00C13AAD">
        <w:rPr>
          <w:rFonts w:ascii="Arial" w:eastAsia="Myriad Pro Black" w:hAnsi="Arial" w:cs="Arial"/>
          <w:b/>
          <w:bCs/>
          <w:color w:val="336699"/>
          <w:spacing w:val="10"/>
          <w:sz w:val="56"/>
          <w:szCs w:val="50"/>
        </w:rPr>
        <w:t>USER GUIDE</w:t>
      </w:r>
    </w:p>
    <w:p w:rsidR="00480418" w:rsidRPr="001D25F1" w:rsidRDefault="00302E02" w:rsidP="001D25F1">
      <w:pPr>
        <w:spacing w:before="2520" w:line="267" w:lineRule="auto"/>
        <w:ind w:right="3"/>
        <w:jc w:val="center"/>
        <w:rPr>
          <w:rFonts w:ascii="Arial" w:eastAsia="Myriad Pro Black" w:hAnsi="Arial" w:cs="Arial"/>
          <w:sz w:val="50"/>
          <w:szCs w:val="50"/>
        </w:rPr>
      </w:pPr>
      <w:r w:rsidRPr="00B84DCD">
        <w:rPr>
          <w:rFonts w:ascii="Arial" w:eastAsia="Myriad Pro Black" w:hAnsi="Arial" w:cs="Arial"/>
          <w:b/>
          <w:bCs/>
          <w:noProof/>
          <w:color w:val="336699"/>
          <w:spacing w:val="10"/>
          <w:sz w:val="50"/>
          <w:szCs w:val="50"/>
        </w:rPr>
        <w:drawing>
          <wp:inline distT="0" distB="0" distL="0" distR="0" wp14:anchorId="5B102CFD" wp14:editId="169AC931">
            <wp:extent cx="2667000" cy="1066800"/>
            <wp:effectExtent l="0" t="0" r="0" b="0"/>
            <wp:docPr id="2961" name="Picture 2961" descr="Image of Provider Data Management (PD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862" cy="1069145"/>
                    </a:xfrm>
                    <a:prstGeom prst="rect">
                      <a:avLst/>
                    </a:prstGeom>
                  </pic:spPr>
                </pic:pic>
              </a:graphicData>
            </a:graphic>
          </wp:inline>
        </w:drawing>
      </w:r>
    </w:p>
    <w:p w:rsidR="00480418" w:rsidRPr="004F4816" w:rsidRDefault="00480418" w:rsidP="00C13AAD">
      <w:pPr>
        <w:spacing w:before="1200"/>
        <w:ind w:right="3"/>
        <w:jc w:val="center"/>
        <w:rPr>
          <w:rFonts w:ascii="Arial" w:eastAsia="Myriad Pro" w:hAnsi="Arial" w:cs="Arial"/>
          <w:sz w:val="30"/>
          <w:szCs w:val="30"/>
        </w:rPr>
      </w:pPr>
      <w:r w:rsidRPr="004F4816">
        <w:rPr>
          <w:rFonts w:ascii="Arial" w:eastAsia="Myriad Pro" w:hAnsi="Arial" w:cs="Arial"/>
          <w:color w:val="231F20"/>
          <w:spacing w:val="6"/>
          <w:sz w:val="30"/>
          <w:szCs w:val="30"/>
        </w:rPr>
        <w:t>RELEAS</w:t>
      </w:r>
      <w:r w:rsidRPr="004F4816">
        <w:rPr>
          <w:rFonts w:ascii="Arial" w:eastAsia="Myriad Pro" w:hAnsi="Arial" w:cs="Arial"/>
          <w:color w:val="231F20"/>
          <w:sz w:val="30"/>
          <w:szCs w:val="30"/>
        </w:rPr>
        <w:t>E</w:t>
      </w:r>
      <w:r w:rsidRPr="004F4816">
        <w:rPr>
          <w:rFonts w:ascii="Arial" w:eastAsia="Myriad Pro" w:hAnsi="Arial" w:cs="Arial"/>
          <w:color w:val="231F20"/>
          <w:spacing w:val="3"/>
          <w:sz w:val="30"/>
          <w:szCs w:val="30"/>
        </w:rPr>
        <w:t xml:space="preserve"> </w:t>
      </w:r>
      <w:r w:rsidR="009741CD">
        <w:rPr>
          <w:rFonts w:ascii="Arial" w:eastAsia="Myriad Pro" w:hAnsi="Arial" w:cs="Arial"/>
          <w:color w:val="231F20"/>
          <w:sz w:val="30"/>
          <w:szCs w:val="30"/>
        </w:rPr>
        <w:t>5.0</w:t>
      </w:r>
    </w:p>
    <w:p w:rsidR="00480418" w:rsidRPr="004F4816" w:rsidRDefault="00480418" w:rsidP="00C13AAD">
      <w:pPr>
        <w:spacing w:line="360" w:lineRule="exact"/>
        <w:ind w:right="3"/>
        <w:jc w:val="center"/>
        <w:rPr>
          <w:rFonts w:ascii="Arial" w:eastAsia="Myriad Pro" w:hAnsi="Arial" w:cs="Arial"/>
          <w:sz w:val="30"/>
          <w:szCs w:val="30"/>
        </w:rPr>
      </w:pPr>
      <w:r>
        <w:rPr>
          <w:rFonts w:ascii="Arial" w:eastAsia="Myriad Pro" w:hAnsi="Arial" w:cs="Arial"/>
          <w:color w:val="231F20"/>
          <w:spacing w:val="3"/>
          <w:sz w:val="30"/>
          <w:szCs w:val="30"/>
        </w:rPr>
        <w:t>December 18</w:t>
      </w:r>
      <w:r w:rsidRPr="004F4816">
        <w:rPr>
          <w:rFonts w:ascii="Arial" w:eastAsia="Myriad Pro" w:hAnsi="Arial" w:cs="Arial"/>
          <w:color w:val="231F20"/>
          <w:sz w:val="30"/>
          <w:szCs w:val="30"/>
        </w:rPr>
        <w:t>, 2015</w:t>
      </w:r>
    </w:p>
    <w:p w:rsidR="00480418" w:rsidRPr="004F4816" w:rsidRDefault="00480418" w:rsidP="00C13AAD">
      <w:pPr>
        <w:spacing w:before="1800"/>
        <w:ind w:right="3"/>
        <w:jc w:val="center"/>
        <w:rPr>
          <w:rFonts w:ascii="Arial" w:eastAsia="Myriad Pro" w:hAnsi="Arial" w:cs="Arial"/>
          <w:sz w:val="24"/>
          <w:szCs w:val="24"/>
        </w:rPr>
      </w:pPr>
      <w:r w:rsidRPr="004F4816">
        <w:rPr>
          <w:rFonts w:ascii="Arial" w:eastAsia="Myriad Pro" w:hAnsi="Arial" w:cs="Arial"/>
          <w:b/>
          <w:bCs/>
          <w:color w:val="231F20"/>
          <w:sz w:val="24"/>
          <w:szCs w:val="24"/>
        </w:rPr>
        <w:t>COMMONWEALTH OF MASSACHUSE</w:t>
      </w:r>
      <w:r w:rsidRPr="004F4816">
        <w:rPr>
          <w:rFonts w:ascii="Arial" w:eastAsia="Myriad Pro" w:hAnsi="Arial" w:cs="Arial"/>
          <w:b/>
          <w:bCs/>
          <w:color w:val="231F20"/>
          <w:spacing w:val="2"/>
          <w:sz w:val="24"/>
          <w:szCs w:val="24"/>
        </w:rPr>
        <w:t>T</w:t>
      </w:r>
      <w:r w:rsidRPr="004F4816">
        <w:rPr>
          <w:rFonts w:ascii="Arial" w:eastAsia="Myriad Pro" w:hAnsi="Arial" w:cs="Arial"/>
          <w:b/>
          <w:bCs/>
          <w:color w:val="231F20"/>
          <w:sz w:val="24"/>
          <w:szCs w:val="24"/>
        </w:rPr>
        <w:t>TS</w:t>
      </w:r>
    </w:p>
    <w:p w:rsidR="00480418" w:rsidRPr="004F4816" w:rsidRDefault="00480418" w:rsidP="00662A63">
      <w:pPr>
        <w:spacing w:before="240"/>
        <w:ind w:right="3"/>
        <w:jc w:val="center"/>
        <w:rPr>
          <w:rFonts w:ascii="Arial" w:eastAsia="Myriad Pro" w:hAnsi="Arial" w:cs="Arial"/>
        </w:rPr>
      </w:pPr>
      <w:r w:rsidRPr="004F4816">
        <w:rPr>
          <w:rFonts w:ascii="Arial" w:eastAsia="Myriad Pro" w:hAnsi="Arial" w:cs="Arial"/>
          <w:b/>
          <w:bCs/>
          <w:color w:val="231F20"/>
          <w:spacing w:val="-8"/>
        </w:rPr>
        <w:t>T</w:t>
      </w:r>
      <w:r w:rsidRPr="004F4816">
        <w:rPr>
          <w:rFonts w:ascii="Arial" w:eastAsia="Myriad Pro" w:hAnsi="Arial" w:cs="Arial"/>
          <w:b/>
          <w:bCs/>
          <w:color w:val="231F20"/>
          <w:spacing w:val="-4"/>
        </w:rPr>
        <w:t>h</w:t>
      </w:r>
      <w:r w:rsidRPr="004F4816">
        <w:rPr>
          <w:rFonts w:ascii="Arial" w:eastAsia="Myriad Pro" w:hAnsi="Arial" w:cs="Arial"/>
          <w:b/>
          <w:bCs/>
          <w:color w:val="231F20"/>
        </w:rPr>
        <w:t>e</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4"/>
        </w:rPr>
        <w:t>E</w:t>
      </w:r>
      <w:r w:rsidRPr="004F4816">
        <w:rPr>
          <w:rFonts w:ascii="Arial" w:eastAsia="Myriad Pro" w:hAnsi="Arial" w:cs="Arial"/>
          <w:b/>
          <w:bCs/>
          <w:color w:val="231F20"/>
          <w:spacing w:val="-12"/>
        </w:rPr>
        <w:t>x</w:t>
      </w:r>
      <w:r w:rsidRPr="004F4816">
        <w:rPr>
          <w:rFonts w:ascii="Arial" w:eastAsia="Myriad Pro" w:hAnsi="Arial" w:cs="Arial"/>
          <w:b/>
          <w:bCs/>
          <w:color w:val="231F20"/>
          <w:spacing w:val="-4"/>
        </w:rPr>
        <w:t>ecuti</w:t>
      </w:r>
      <w:r w:rsidRPr="004F4816">
        <w:rPr>
          <w:rFonts w:ascii="Arial" w:eastAsia="Myriad Pro" w:hAnsi="Arial" w:cs="Arial"/>
          <w:b/>
          <w:bCs/>
          <w:color w:val="231F20"/>
          <w:spacing w:val="-9"/>
        </w:rPr>
        <w:t>v</w:t>
      </w:r>
      <w:r w:rsidRPr="004F4816">
        <w:rPr>
          <w:rFonts w:ascii="Arial" w:eastAsia="Myriad Pro" w:hAnsi="Arial" w:cs="Arial"/>
          <w:b/>
          <w:bCs/>
          <w:color w:val="231F20"/>
        </w:rPr>
        <w:t>e</w:t>
      </w:r>
      <w:r w:rsidRPr="004F4816">
        <w:rPr>
          <w:rFonts w:ascii="Arial" w:eastAsia="Myriad Pro" w:hAnsi="Arial" w:cs="Arial"/>
          <w:b/>
          <w:bCs/>
          <w:color w:val="231F20"/>
          <w:spacing w:val="-10"/>
        </w:rPr>
        <w:t xml:space="preserve"> </w:t>
      </w:r>
      <w:r w:rsidRPr="004F4816">
        <w:rPr>
          <w:rFonts w:ascii="Arial" w:eastAsia="Myriad Pro" w:hAnsi="Arial" w:cs="Arial"/>
          <w:b/>
          <w:bCs/>
          <w:color w:val="231F20"/>
        </w:rPr>
        <w:t>O</w:t>
      </w:r>
      <w:r w:rsidRPr="004F4816">
        <w:rPr>
          <w:rFonts w:ascii="Arial" w:eastAsia="Myriad Pro" w:hAnsi="Arial" w:cs="Arial"/>
          <w:b/>
          <w:bCs/>
          <w:color w:val="231F20"/>
          <w:spacing w:val="-5"/>
        </w:rPr>
        <w:t>ffi</w:t>
      </w:r>
      <w:r w:rsidRPr="004F4816">
        <w:rPr>
          <w:rFonts w:ascii="Arial" w:eastAsia="Myriad Pro" w:hAnsi="Arial" w:cs="Arial"/>
          <w:b/>
          <w:bCs/>
          <w:color w:val="231F20"/>
          <w:spacing w:val="-9"/>
        </w:rPr>
        <w:t>c</w:t>
      </w:r>
      <w:r w:rsidRPr="004F4816">
        <w:rPr>
          <w:rFonts w:ascii="Arial" w:eastAsia="Myriad Pro" w:hAnsi="Arial" w:cs="Arial"/>
          <w:b/>
          <w:bCs/>
          <w:color w:val="231F20"/>
        </w:rPr>
        <w:t>e</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4"/>
        </w:rPr>
        <w:t>o</w:t>
      </w:r>
      <w:r w:rsidRPr="004F4816">
        <w:rPr>
          <w:rFonts w:ascii="Arial" w:eastAsia="Myriad Pro" w:hAnsi="Arial" w:cs="Arial"/>
          <w:b/>
          <w:bCs/>
          <w:color w:val="231F20"/>
        </w:rPr>
        <w:t>f</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5"/>
        </w:rPr>
        <w:t>H</w:t>
      </w:r>
      <w:r w:rsidRPr="004F4816">
        <w:rPr>
          <w:rFonts w:ascii="Arial" w:eastAsia="Myriad Pro" w:hAnsi="Arial" w:cs="Arial"/>
          <w:b/>
          <w:bCs/>
          <w:color w:val="231F20"/>
          <w:spacing w:val="-4"/>
        </w:rPr>
        <w:t>ealt</w:t>
      </w:r>
      <w:r w:rsidRPr="004F4816">
        <w:rPr>
          <w:rFonts w:ascii="Arial" w:eastAsia="Myriad Pro" w:hAnsi="Arial" w:cs="Arial"/>
          <w:b/>
          <w:bCs/>
          <w:color w:val="231F20"/>
        </w:rPr>
        <w:t>h</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4"/>
        </w:rPr>
        <w:t>an</w:t>
      </w:r>
      <w:r w:rsidRPr="004F4816">
        <w:rPr>
          <w:rFonts w:ascii="Arial" w:eastAsia="Myriad Pro" w:hAnsi="Arial" w:cs="Arial"/>
          <w:b/>
          <w:bCs/>
          <w:color w:val="231F20"/>
        </w:rPr>
        <w:t>d</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4"/>
        </w:rPr>
        <w:t>Huma</w:t>
      </w:r>
      <w:r w:rsidRPr="004F4816">
        <w:rPr>
          <w:rFonts w:ascii="Arial" w:eastAsia="Myriad Pro" w:hAnsi="Arial" w:cs="Arial"/>
          <w:b/>
          <w:bCs/>
          <w:color w:val="231F20"/>
        </w:rPr>
        <w:t>n</w:t>
      </w:r>
      <w:r w:rsidRPr="004F4816">
        <w:rPr>
          <w:rFonts w:ascii="Arial" w:eastAsia="Myriad Pro" w:hAnsi="Arial" w:cs="Arial"/>
          <w:b/>
          <w:bCs/>
          <w:color w:val="231F20"/>
          <w:spacing w:val="-10"/>
        </w:rPr>
        <w:t xml:space="preserve"> </w:t>
      </w:r>
      <w:r w:rsidRPr="004F4816">
        <w:rPr>
          <w:rFonts w:ascii="Arial" w:eastAsia="Myriad Pro" w:hAnsi="Arial" w:cs="Arial"/>
          <w:b/>
          <w:bCs/>
          <w:color w:val="231F20"/>
          <w:spacing w:val="-2"/>
        </w:rPr>
        <w:t>S</w:t>
      </w:r>
      <w:r w:rsidRPr="004F4816">
        <w:rPr>
          <w:rFonts w:ascii="Arial" w:eastAsia="Myriad Pro" w:hAnsi="Arial" w:cs="Arial"/>
          <w:b/>
          <w:bCs/>
          <w:color w:val="231F20"/>
          <w:spacing w:val="-4"/>
        </w:rPr>
        <w:t>e</w:t>
      </w:r>
      <w:r w:rsidRPr="004F4816">
        <w:rPr>
          <w:rFonts w:ascii="Arial" w:eastAsia="Myriad Pro" w:hAnsi="Arial" w:cs="Arial"/>
          <w:b/>
          <w:bCs/>
          <w:color w:val="231F20"/>
          <w:spacing w:val="2"/>
        </w:rPr>
        <w:t>r</w:t>
      </w:r>
      <w:r w:rsidRPr="004F4816">
        <w:rPr>
          <w:rFonts w:ascii="Arial" w:eastAsia="Myriad Pro" w:hAnsi="Arial" w:cs="Arial"/>
          <w:b/>
          <w:bCs/>
          <w:color w:val="231F20"/>
          <w:spacing w:val="-4"/>
        </w:rPr>
        <w:t>vi</w:t>
      </w:r>
      <w:r w:rsidRPr="004F4816">
        <w:rPr>
          <w:rFonts w:ascii="Arial" w:eastAsia="Myriad Pro" w:hAnsi="Arial" w:cs="Arial"/>
          <w:b/>
          <w:bCs/>
          <w:color w:val="231F20"/>
          <w:spacing w:val="-8"/>
        </w:rPr>
        <w:t>c</w:t>
      </w:r>
      <w:r w:rsidRPr="004F4816">
        <w:rPr>
          <w:rFonts w:ascii="Arial" w:eastAsia="Myriad Pro" w:hAnsi="Arial" w:cs="Arial"/>
          <w:b/>
          <w:bCs/>
          <w:color w:val="231F20"/>
          <w:spacing w:val="-4"/>
        </w:rPr>
        <w:t>es</w:t>
      </w:r>
    </w:p>
    <w:p w:rsidR="00EF04B8" w:rsidRDefault="00480418" w:rsidP="00662A63">
      <w:pPr>
        <w:spacing w:before="240"/>
        <w:ind w:right="3"/>
        <w:jc w:val="center"/>
        <w:rPr>
          <w:rFonts w:ascii="Arial" w:eastAsia="Myriad Pro Light" w:hAnsi="Arial" w:cs="Arial"/>
          <w:color w:val="231F20"/>
          <w:spacing w:val="-3"/>
          <w:szCs w:val="30"/>
        </w:rPr>
      </w:pPr>
      <w:r w:rsidRPr="004F4816">
        <w:rPr>
          <w:rFonts w:ascii="Arial" w:eastAsia="Myriad Pro Light" w:hAnsi="Arial" w:cs="Arial"/>
          <w:color w:val="231F20"/>
          <w:spacing w:val="-3"/>
          <w:szCs w:val="30"/>
        </w:rPr>
        <w:t>INFOR</w:t>
      </w:r>
      <w:r w:rsidRPr="004F4816">
        <w:rPr>
          <w:rFonts w:ascii="Arial" w:eastAsia="Myriad Pro Light" w:hAnsi="Arial" w:cs="Arial"/>
          <w:color w:val="231F20"/>
          <w:spacing w:val="-5"/>
          <w:szCs w:val="30"/>
        </w:rPr>
        <w:t>M</w:t>
      </w:r>
      <w:r w:rsidRPr="004F4816">
        <w:rPr>
          <w:rFonts w:ascii="Arial" w:eastAsia="Myriad Pro Light" w:hAnsi="Arial" w:cs="Arial"/>
          <w:color w:val="231F20"/>
          <w:spacing w:val="-28"/>
          <w:szCs w:val="30"/>
        </w:rPr>
        <w:t>A</w:t>
      </w:r>
      <w:r w:rsidRPr="004F4816">
        <w:rPr>
          <w:rFonts w:ascii="Arial" w:eastAsia="Myriad Pro Light" w:hAnsi="Arial" w:cs="Arial"/>
          <w:color w:val="231F20"/>
          <w:spacing w:val="-3"/>
          <w:szCs w:val="30"/>
        </w:rPr>
        <w:t>TIO</w:t>
      </w:r>
      <w:r w:rsidRPr="004F4816">
        <w:rPr>
          <w:rFonts w:ascii="Arial" w:eastAsia="Myriad Pro Light" w:hAnsi="Arial" w:cs="Arial"/>
          <w:color w:val="231F20"/>
          <w:szCs w:val="30"/>
        </w:rPr>
        <w:t>N</w:t>
      </w:r>
      <w:r w:rsidRPr="004F4816">
        <w:rPr>
          <w:rFonts w:ascii="Arial" w:eastAsia="Myriad Pro Light" w:hAnsi="Arial" w:cs="Arial"/>
          <w:color w:val="231F20"/>
          <w:spacing w:val="-18"/>
          <w:szCs w:val="30"/>
        </w:rPr>
        <w:t xml:space="preserve"> </w:t>
      </w:r>
      <w:r w:rsidRPr="004F4816">
        <w:rPr>
          <w:rFonts w:ascii="Arial" w:eastAsia="Myriad Pro Light" w:hAnsi="Arial" w:cs="Arial"/>
          <w:color w:val="231F20"/>
          <w:spacing w:val="-3"/>
          <w:szCs w:val="30"/>
        </w:rPr>
        <w:t>TECHNO</w:t>
      </w:r>
      <w:r w:rsidRPr="004F4816">
        <w:rPr>
          <w:rFonts w:ascii="Arial" w:eastAsia="Myriad Pro Light" w:hAnsi="Arial" w:cs="Arial"/>
          <w:color w:val="231F20"/>
          <w:spacing w:val="-15"/>
          <w:szCs w:val="30"/>
        </w:rPr>
        <w:t>L</w:t>
      </w:r>
      <w:r w:rsidRPr="004F4816">
        <w:rPr>
          <w:rFonts w:ascii="Arial" w:eastAsia="Myriad Pro Light" w:hAnsi="Arial" w:cs="Arial"/>
          <w:color w:val="231F20"/>
          <w:spacing w:val="-3"/>
          <w:szCs w:val="30"/>
        </w:rPr>
        <w:t>OG</w:t>
      </w:r>
      <w:r w:rsidRPr="004F4816">
        <w:rPr>
          <w:rFonts w:ascii="Arial" w:eastAsia="Myriad Pro Light" w:hAnsi="Arial" w:cs="Arial"/>
          <w:color w:val="231F20"/>
          <w:szCs w:val="30"/>
        </w:rPr>
        <w:t>Y</w:t>
      </w:r>
      <w:r w:rsidRPr="004F4816">
        <w:rPr>
          <w:rFonts w:ascii="Arial" w:eastAsia="Myriad Pro Light" w:hAnsi="Arial" w:cs="Arial"/>
          <w:color w:val="231F20"/>
          <w:spacing w:val="-6"/>
          <w:szCs w:val="30"/>
        </w:rPr>
        <w:t xml:space="preserve"> </w:t>
      </w:r>
      <w:r w:rsidRPr="004F4816">
        <w:rPr>
          <w:rFonts w:ascii="Arial" w:eastAsia="Myriad Pro Light" w:hAnsi="Arial" w:cs="Arial"/>
          <w:color w:val="231F20"/>
          <w:spacing w:val="-3"/>
          <w:szCs w:val="30"/>
        </w:rPr>
        <w:t>(I</w:t>
      </w:r>
      <w:r w:rsidRPr="004F4816">
        <w:rPr>
          <w:rFonts w:ascii="Arial" w:eastAsia="Myriad Pro Light" w:hAnsi="Arial" w:cs="Arial"/>
          <w:color w:val="231F20"/>
          <w:spacing w:val="10"/>
          <w:szCs w:val="30"/>
        </w:rPr>
        <w:t>T</w:t>
      </w:r>
      <w:r w:rsidRPr="004F4816">
        <w:rPr>
          <w:rFonts w:ascii="Arial" w:eastAsia="Myriad Pro Light" w:hAnsi="Arial" w:cs="Arial"/>
          <w:color w:val="231F20"/>
          <w:szCs w:val="30"/>
        </w:rPr>
        <w:t>)</w:t>
      </w:r>
      <w:r w:rsidR="004371BF">
        <w:rPr>
          <w:rFonts w:ascii="Arial" w:eastAsia="Myriad Pro Light" w:hAnsi="Arial" w:cs="Arial"/>
          <w:color w:val="231F20"/>
          <w:szCs w:val="30"/>
        </w:rPr>
        <w:tab/>
      </w:r>
      <w:r w:rsidRPr="004F4816">
        <w:rPr>
          <w:rFonts w:ascii="Arial" w:eastAsia="Myriad Pro Light" w:hAnsi="Arial" w:cs="Arial"/>
          <w:color w:val="231F20"/>
          <w:spacing w:val="-3"/>
          <w:szCs w:val="30"/>
        </w:rPr>
        <w:t>VI</w:t>
      </w:r>
      <w:r w:rsidRPr="004F4816">
        <w:rPr>
          <w:rFonts w:ascii="Arial" w:eastAsia="Myriad Pro Light" w:hAnsi="Arial" w:cs="Arial"/>
          <w:color w:val="231F20"/>
          <w:spacing w:val="-2"/>
          <w:szCs w:val="30"/>
        </w:rPr>
        <w:t>R</w:t>
      </w:r>
      <w:r w:rsidRPr="004F4816">
        <w:rPr>
          <w:rFonts w:ascii="Arial" w:eastAsia="Myriad Pro Light" w:hAnsi="Arial" w:cs="Arial"/>
          <w:color w:val="231F20"/>
          <w:spacing w:val="-3"/>
          <w:szCs w:val="30"/>
        </w:rPr>
        <w:t>T</w:t>
      </w:r>
      <w:r w:rsidRPr="004F4816">
        <w:rPr>
          <w:rFonts w:ascii="Arial" w:eastAsia="Myriad Pro Light" w:hAnsi="Arial" w:cs="Arial"/>
          <w:color w:val="231F20"/>
          <w:spacing w:val="-13"/>
          <w:szCs w:val="30"/>
        </w:rPr>
        <w:t>U</w:t>
      </w:r>
      <w:r w:rsidRPr="004F4816">
        <w:rPr>
          <w:rFonts w:ascii="Arial" w:eastAsia="Myriad Pro Light" w:hAnsi="Arial" w:cs="Arial"/>
          <w:color w:val="231F20"/>
          <w:spacing w:val="-3"/>
          <w:szCs w:val="30"/>
        </w:rPr>
        <w:t>A</w:t>
      </w:r>
      <w:r w:rsidRPr="004F4816">
        <w:rPr>
          <w:rFonts w:ascii="Arial" w:eastAsia="Myriad Pro Light" w:hAnsi="Arial" w:cs="Arial"/>
          <w:color w:val="231F20"/>
          <w:szCs w:val="30"/>
        </w:rPr>
        <w:t>L</w:t>
      </w:r>
      <w:r w:rsidRPr="004F4816">
        <w:rPr>
          <w:rFonts w:ascii="Arial" w:eastAsia="Myriad Pro Light" w:hAnsi="Arial" w:cs="Arial"/>
          <w:color w:val="231F20"/>
          <w:spacing w:val="-6"/>
          <w:szCs w:val="30"/>
        </w:rPr>
        <w:t xml:space="preserve"> </w:t>
      </w:r>
      <w:r w:rsidRPr="004F4816">
        <w:rPr>
          <w:rFonts w:ascii="Arial" w:eastAsia="Myriad Pro Light" w:hAnsi="Arial" w:cs="Arial"/>
          <w:color w:val="231F20"/>
          <w:spacing w:val="-3"/>
          <w:szCs w:val="30"/>
        </w:rPr>
        <w:t>G</w:t>
      </w:r>
      <w:r w:rsidRPr="004F4816">
        <w:rPr>
          <w:rFonts w:ascii="Arial" w:eastAsia="Myriad Pro Light" w:hAnsi="Arial" w:cs="Arial"/>
          <w:color w:val="231F20"/>
          <w:spacing w:val="-28"/>
          <w:szCs w:val="30"/>
        </w:rPr>
        <w:t>A</w:t>
      </w:r>
      <w:r w:rsidRPr="004F4816">
        <w:rPr>
          <w:rFonts w:ascii="Arial" w:eastAsia="Myriad Pro Light" w:hAnsi="Arial" w:cs="Arial"/>
          <w:color w:val="231F20"/>
          <w:spacing w:val="-3"/>
          <w:szCs w:val="30"/>
        </w:rPr>
        <w:t>T</w:t>
      </w:r>
      <w:r w:rsidRPr="004F4816">
        <w:rPr>
          <w:rFonts w:ascii="Arial" w:eastAsia="Myriad Pro Light" w:hAnsi="Arial" w:cs="Arial"/>
          <w:color w:val="231F20"/>
          <w:spacing w:val="-1"/>
          <w:szCs w:val="30"/>
        </w:rPr>
        <w:t>E</w:t>
      </w:r>
      <w:r w:rsidRPr="004F4816">
        <w:rPr>
          <w:rFonts w:ascii="Arial" w:eastAsia="Myriad Pro Light" w:hAnsi="Arial" w:cs="Arial"/>
          <w:color w:val="231F20"/>
          <w:spacing w:val="-20"/>
          <w:szCs w:val="30"/>
        </w:rPr>
        <w:t>W</w:t>
      </w:r>
      <w:r w:rsidRPr="004F4816">
        <w:rPr>
          <w:rFonts w:ascii="Arial" w:eastAsia="Myriad Pro Light" w:hAnsi="Arial" w:cs="Arial"/>
          <w:color w:val="231F20"/>
          <w:spacing w:val="-30"/>
          <w:szCs w:val="30"/>
        </w:rPr>
        <w:t>A</w:t>
      </w:r>
      <w:r w:rsidRPr="004F4816">
        <w:rPr>
          <w:rFonts w:ascii="Arial" w:eastAsia="Myriad Pro Light" w:hAnsi="Arial" w:cs="Arial"/>
          <w:color w:val="231F20"/>
          <w:szCs w:val="30"/>
        </w:rPr>
        <w:t>Y</w:t>
      </w:r>
      <w:r w:rsidRPr="004F4816">
        <w:rPr>
          <w:rFonts w:ascii="Arial" w:eastAsia="Myriad Pro Light" w:hAnsi="Arial" w:cs="Arial"/>
          <w:color w:val="231F20"/>
          <w:spacing w:val="-6"/>
          <w:szCs w:val="30"/>
        </w:rPr>
        <w:t xml:space="preserve"> </w:t>
      </w:r>
      <w:r w:rsidRPr="004F4816">
        <w:rPr>
          <w:rFonts w:ascii="Arial" w:eastAsia="Myriad Pro Light" w:hAnsi="Arial" w:cs="Arial"/>
          <w:color w:val="231F20"/>
          <w:spacing w:val="8"/>
          <w:szCs w:val="30"/>
        </w:rPr>
        <w:t>(</w:t>
      </w:r>
      <w:r w:rsidRPr="004F4816">
        <w:rPr>
          <w:rFonts w:ascii="Arial" w:eastAsia="Myriad Pro Light" w:hAnsi="Arial" w:cs="Arial"/>
          <w:color w:val="231F20"/>
          <w:spacing w:val="-5"/>
          <w:szCs w:val="30"/>
        </w:rPr>
        <w:t>V</w:t>
      </w:r>
      <w:r w:rsidRPr="004F4816">
        <w:rPr>
          <w:rFonts w:ascii="Arial" w:eastAsia="Myriad Pro Light" w:hAnsi="Arial" w:cs="Arial"/>
          <w:color w:val="231F20"/>
          <w:spacing w:val="-3"/>
          <w:szCs w:val="30"/>
        </w:rPr>
        <w:t>G)</w:t>
      </w:r>
      <w:bookmarkStart w:id="1" w:name="_Toc401065824"/>
    </w:p>
    <w:p w:rsidR="00EF04B8" w:rsidRDefault="00EF04B8">
      <w:pPr>
        <w:rPr>
          <w:rFonts w:ascii="Arial" w:eastAsia="Myriad Pro Light" w:hAnsi="Arial" w:cs="Arial"/>
          <w:color w:val="231F20"/>
          <w:spacing w:val="-3"/>
          <w:szCs w:val="30"/>
        </w:rPr>
      </w:pPr>
      <w:r>
        <w:rPr>
          <w:rFonts w:ascii="Arial" w:eastAsia="Myriad Pro Light" w:hAnsi="Arial" w:cs="Arial"/>
          <w:color w:val="231F20"/>
          <w:spacing w:val="-3"/>
          <w:szCs w:val="30"/>
        </w:rPr>
        <w:br w:type="page"/>
      </w:r>
    </w:p>
    <w:p w:rsidR="002E6727" w:rsidRPr="00EF04B8" w:rsidRDefault="00EF04B8" w:rsidP="0008071F">
      <w:pPr>
        <w:spacing w:before="480"/>
        <w:ind w:right="3"/>
        <w:jc w:val="center"/>
        <w:rPr>
          <w:rFonts w:asciiTheme="minorHAnsi" w:eastAsia="Myriad Pro Light" w:hAnsiTheme="minorHAnsi" w:cs="Arial"/>
          <w:color w:val="231F20"/>
          <w:spacing w:val="-3"/>
          <w:sz w:val="40"/>
          <w:szCs w:val="40"/>
        </w:rPr>
      </w:pPr>
      <w:r w:rsidRPr="00EF04B8">
        <w:rPr>
          <w:rFonts w:asciiTheme="minorHAnsi" w:eastAsia="Myriad Pro Light" w:hAnsiTheme="minorHAnsi" w:cs="Arial"/>
          <w:color w:val="231F20"/>
          <w:spacing w:val="-3"/>
          <w:sz w:val="40"/>
          <w:szCs w:val="40"/>
        </w:rPr>
        <w:lastRenderedPageBreak/>
        <w:t>This page is intentional</w:t>
      </w:r>
      <w:r w:rsidR="009B0BD3">
        <w:rPr>
          <w:rFonts w:asciiTheme="minorHAnsi" w:eastAsia="Myriad Pro Light" w:hAnsiTheme="minorHAnsi" w:cs="Arial"/>
          <w:color w:val="231F20"/>
          <w:spacing w:val="-3"/>
          <w:sz w:val="40"/>
          <w:szCs w:val="40"/>
        </w:rPr>
        <w:t>ly</w:t>
      </w:r>
      <w:r w:rsidRPr="00EF04B8">
        <w:rPr>
          <w:rFonts w:asciiTheme="minorHAnsi" w:eastAsia="Myriad Pro Light" w:hAnsiTheme="minorHAnsi" w:cs="Arial"/>
          <w:color w:val="231F20"/>
          <w:spacing w:val="-3"/>
          <w:sz w:val="40"/>
          <w:szCs w:val="40"/>
        </w:rPr>
        <w:t xml:space="preserve"> left blank</w:t>
      </w:r>
    </w:p>
    <w:p w:rsidR="00480418" w:rsidRDefault="00480418" w:rsidP="00662A63">
      <w:pPr>
        <w:spacing w:before="240"/>
        <w:ind w:right="3"/>
        <w:jc w:val="center"/>
        <w:rPr>
          <w:rFonts w:ascii="Arial" w:eastAsia="Calibri" w:hAnsi="Arial"/>
          <w:b/>
          <w:spacing w:val="3"/>
          <w:sz w:val="36"/>
          <w:szCs w:val="22"/>
        </w:rPr>
      </w:pPr>
      <w:r>
        <w:br w:type="page"/>
      </w:r>
    </w:p>
    <w:p w:rsidR="0097386A" w:rsidRDefault="00E73278" w:rsidP="00C13AAD">
      <w:pPr>
        <w:pStyle w:val="MFPHeading2"/>
        <w:jc w:val="left"/>
      </w:pPr>
      <w:r>
        <w:rPr>
          <w:bCs/>
          <w:caps/>
          <w:noProof/>
        </w:rPr>
        <w:lastRenderedPageBreak/>
        <w:drawing>
          <wp:anchor distT="0" distB="0" distL="114300" distR="114300" simplePos="0" relativeHeight="251658240" behindDoc="1" locked="0" layoutInCell="1" allowOverlap="1" wp14:anchorId="1BA3F99A" wp14:editId="7CAB4901">
            <wp:simplePos x="0" y="0"/>
            <wp:positionH relativeFrom="column">
              <wp:posOffset>4152900</wp:posOffset>
            </wp:positionH>
            <wp:positionV relativeFrom="paragraph">
              <wp:posOffset>-567055</wp:posOffset>
            </wp:positionV>
            <wp:extent cx="1380490" cy="548640"/>
            <wp:effectExtent l="0" t="0" r="0" b="3810"/>
            <wp:wrapTight wrapText="right">
              <wp:wrapPolygon edited="0">
                <wp:start x="0" y="0"/>
                <wp:lineTo x="0" y="21000"/>
                <wp:lineTo x="21163" y="21000"/>
                <wp:lineTo x="21163" y="0"/>
                <wp:lineTo x="0" y="0"/>
              </wp:wrapPolygon>
            </wp:wrapTight>
            <wp:docPr id="2967" name="Picture 2967" descr="Image of Provider Data Management (PD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80490" cy="548640"/>
                    </a:xfrm>
                    <a:prstGeom prst="rect">
                      <a:avLst/>
                    </a:prstGeom>
                  </pic:spPr>
                </pic:pic>
              </a:graphicData>
            </a:graphic>
            <wp14:sizeRelH relativeFrom="margin">
              <wp14:pctWidth>0</wp14:pctWidth>
            </wp14:sizeRelH>
            <wp14:sizeRelV relativeFrom="margin">
              <wp14:pctHeight>0</wp14:pctHeight>
            </wp14:sizeRelV>
          </wp:anchor>
        </w:drawing>
      </w:r>
      <w:r w:rsidR="0097386A">
        <w:t>Table of Contents</w:t>
      </w:r>
    </w:p>
    <w:p w:rsidR="001D25F1" w:rsidRPr="001D25F1" w:rsidRDefault="00A43B02">
      <w:pPr>
        <w:pStyle w:val="TOC1"/>
        <w:rPr>
          <w:rFonts w:eastAsiaTheme="minorEastAsia" w:cstheme="minorBidi"/>
          <w:b w:val="0"/>
          <w:bCs w:val="0"/>
          <w:caps w:val="0"/>
          <w:noProof/>
          <w:sz w:val="17"/>
          <w:szCs w:val="17"/>
        </w:rPr>
      </w:pPr>
      <w:r>
        <w:fldChar w:fldCharType="begin"/>
      </w:r>
      <w:r>
        <w:instrText xml:space="preserve"> TOC \o "1-6" \h \z \u </w:instrText>
      </w:r>
      <w:r>
        <w:fldChar w:fldCharType="separate"/>
      </w:r>
      <w:hyperlink w:anchor="_Toc433113014" w:history="1">
        <w:r w:rsidR="001D25F1" w:rsidRPr="001D25F1">
          <w:rPr>
            <w:rStyle w:val="Hyperlink"/>
            <w:noProof/>
            <w:sz w:val="17"/>
            <w:szCs w:val="17"/>
          </w:rPr>
          <w:t>Chapter 1: Virtual Gateway’s Provider Data Management (PDM) System</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_Toc433113014 \h </w:instrText>
        </w:r>
        <w:r w:rsidR="001D25F1" w:rsidRPr="001D25F1">
          <w:rPr>
            <w:noProof/>
            <w:webHidden/>
            <w:sz w:val="17"/>
            <w:szCs w:val="17"/>
          </w:rPr>
        </w:r>
        <w:r w:rsidR="001D25F1" w:rsidRPr="001D25F1">
          <w:rPr>
            <w:noProof/>
            <w:webHidden/>
            <w:sz w:val="17"/>
            <w:szCs w:val="17"/>
          </w:rPr>
          <w:fldChar w:fldCharType="separate"/>
        </w:r>
        <w:r w:rsidR="00024C0C">
          <w:rPr>
            <w:noProof/>
            <w:webHidden/>
            <w:sz w:val="17"/>
            <w:szCs w:val="17"/>
          </w:rPr>
          <w:t>5</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15" w:history="1">
        <w:r w:rsidR="001D25F1" w:rsidRPr="001D25F1">
          <w:rPr>
            <w:rStyle w:val="Hyperlink"/>
            <w:sz w:val="17"/>
            <w:szCs w:val="17"/>
          </w:rPr>
          <w:t>OVERVIEW</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_Toc433113015 \h </w:instrText>
        </w:r>
        <w:r w:rsidR="001D25F1" w:rsidRPr="001D25F1">
          <w:rPr>
            <w:webHidden/>
            <w:sz w:val="17"/>
            <w:szCs w:val="17"/>
          </w:rPr>
        </w:r>
        <w:r w:rsidR="001D25F1" w:rsidRPr="001D25F1">
          <w:rPr>
            <w:webHidden/>
            <w:sz w:val="17"/>
            <w:szCs w:val="17"/>
          </w:rPr>
          <w:fldChar w:fldCharType="separate"/>
        </w:r>
        <w:r>
          <w:rPr>
            <w:webHidden/>
            <w:sz w:val="17"/>
            <w:szCs w:val="17"/>
          </w:rPr>
          <w:t>5</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16" w:history="1">
        <w:r w:rsidR="001D25F1" w:rsidRPr="001D25F1">
          <w:rPr>
            <w:rStyle w:val="Hyperlink"/>
            <w:sz w:val="17"/>
            <w:szCs w:val="17"/>
          </w:rPr>
          <w:t>S</w:t>
        </w:r>
        <w:r w:rsidR="001D25F1" w:rsidRPr="001D25F1">
          <w:rPr>
            <w:rStyle w:val="Hyperlink"/>
            <w:spacing w:val="-3"/>
            <w:sz w:val="17"/>
            <w:szCs w:val="17"/>
          </w:rPr>
          <w:t>Y</w:t>
        </w:r>
        <w:r w:rsidR="001D25F1" w:rsidRPr="001D25F1">
          <w:rPr>
            <w:rStyle w:val="Hyperlink"/>
            <w:sz w:val="17"/>
            <w:szCs w:val="17"/>
          </w:rPr>
          <w:t>STEM REQUIREMEN</w:t>
        </w:r>
        <w:r w:rsidR="001D25F1" w:rsidRPr="001D25F1">
          <w:rPr>
            <w:rStyle w:val="Hyperlink"/>
            <w:spacing w:val="2"/>
            <w:sz w:val="17"/>
            <w:szCs w:val="17"/>
          </w:rPr>
          <w:t>T</w:t>
        </w:r>
        <w:r w:rsidR="001D25F1" w:rsidRPr="001D25F1">
          <w:rPr>
            <w:rStyle w:val="Hyperlink"/>
            <w:sz w:val="17"/>
            <w:szCs w:val="17"/>
          </w:rPr>
          <w:t>S</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_Toc433113016 \h </w:instrText>
        </w:r>
        <w:r w:rsidR="001D25F1" w:rsidRPr="001D25F1">
          <w:rPr>
            <w:webHidden/>
            <w:sz w:val="17"/>
            <w:szCs w:val="17"/>
          </w:rPr>
        </w:r>
        <w:r w:rsidR="001D25F1" w:rsidRPr="001D25F1">
          <w:rPr>
            <w:webHidden/>
            <w:sz w:val="17"/>
            <w:szCs w:val="17"/>
          </w:rPr>
          <w:fldChar w:fldCharType="separate"/>
        </w:r>
        <w:r>
          <w:rPr>
            <w:webHidden/>
            <w:sz w:val="17"/>
            <w:szCs w:val="17"/>
          </w:rPr>
          <w:t>7</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17" w:history="1">
        <w:r w:rsidR="001D25F1" w:rsidRPr="001D25F1">
          <w:rPr>
            <w:rStyle w:val="Hyperlink"/>
            <w:noProof/>
            <w:sz w:val="17"/>
            <w:szCs w:val="17"/>
          </w:rPr>
          <w:t>Enable JAVA scripting on IE 7.0, IE 8.0</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_Toc433113017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7</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18" w:history="1">
        <w:r w:rsidR="001D25F1" w:rsidRPr="001D25F1">
          <w:rPr>
            <w:rStyle w:val="Hyperlink"/>
            <w:noProof/>
            <w:sz w:val="17"/>
            <w:szCs w:val="17"/>
          </w:rPr>
          <w:t>Enable J</w:t>
        </w:r>
        <w:r w:rsidR="001D25F1" w:rsidRPr="001D25F1">
          <w:rPr>
            <w:rStyle w:val="Hyperlink"/>
            <w:noProof/>
            <w:spacing w:val="-13"/>
            <w:sz w:val="17"/>
            <w:szCs w:val="17"/>
          </w:rPr>
          <w:t>A</w:t>
        </w:r>
        <w:r w:rsidR="001D25F1" w:rsidRPr="001D25F1">
          <w:rPr>
            <w:rStyle w:val="Hyperlink"/>
            <w:noProof/>
            <w:spacing w:val="-14"/>
            <w:sz w:val="17"/>
            <w:szCs w:val="17"/>
          </w:rPr>
          <w:t>V</w:t>
        </w:r>
        <w:r w:rsidR="001D25F1" w:rsidRPr="001D25F1">
          <w:rPr>
            <w:rStyle w:val="Hyperlink"/>
            <w:noProof/>
            <w:sz w:val="17"/>
            <w:szCs w:val="17"/>
          </w:rPr>
          <w:t xml:space="preserve">A scripting on </w:t>
        </w:r>
        <w:r w:rsidR="001D25F1" w:rsidRPr="001D25F1">
          <w:rPr>
            <w:rStyle w:val="Hyperlink"/>
            <w:rFonts w:eastAsia="Myriad Pro Light"/>
            <w:noProof/>
            <w:spacing w:val="-6"/>
            <w:sz w:val="17"/>
            <w:szCs w:val="17"/>
          </w:rPr>
          <w:t>F</w:t>
        </w:r>
        <w:r w:rsidR="001D25F1" w:rsidRPr="001D25F1">
          <w:rPr>
            <w:rStyle w:val="Hyperlink"/>
            <w:rFonts w:eastAsia="Myriad Pro Light"/>
            <w:noProof/>
            <w:sz w:val="17"/>
            <w:szCs w:val="17"/>
          </w:rPr>
          <w:t>i</w:t>
        </w:r>
        <w:r w:rsidR="001D25F1" w:rsidRPr="001D25F1">
          <w:rPr>
            <w:rStyle w:val="Hyperlink"/>
            <w:rFonts w:eastAsia="Myriad Pro Light"/>
            <w:noProof/>
            <w:spacing w:val="-3"/>
            <w:sz w:val="17"/>
            <w:szCs w:val="17"/>
          </w:rPr>
          <w:t>r</w:t>
        </w:r>
        <w:r w:rsidR="001D25F1" w:rsidRPr="001D25F1">
          <w:rPr>
            <w:rStyle w:val="Hyperlink"/>
            <w:rFonts w:eastAsia="Myriad Pro Light"/>
            <w:noProof/>
            <w:sz w:val="17"/>
            <w:szCs w:val="17"/>
          </w:rPr>
          <w:t>e</w:t>
        </w:r>
        <w:r w:rsidR="001D25F1" w:rsidRPr="001D25F1">
          <w:rPr>
            <w:rStyle w:val="Hyperlink"/>
            <w:rFonts w:eastAsia="Myriad Pro Light"/>
            <w:noProof/>
            <w:spacing w:val="-3"/>
            <w:sz w:val="17"/>
            <w:szCs w:val="17"/>
          </w:rPr>
          <w:t>f</w:t>
        </w:r>
        <w:r w:rsidR="001D25F1" w:rsidRPr="001D25F1">
          <w:rPr>
            <w:rStyle w:val="Hyperlink"/>
            <w:rFonts w:eastAsia="Myriad Pro Light"/>
            <w:noProof/>
            <w:spacing w:val="-5"/>
            <w:sz w:val="17"/>
            <w:szCs w:val="17"/>
          </w:rPr>
          <w:t>o</w:t>
        </w:r>
        <w:r w:rsidR="001D25F1" w:rsidRPr="001D25F1">
          <w:rPr>
            <w:rStyle w:val="Hyperlink"/>
            <w:rFonts w:eastAsia="Myriad Pro Light"/>
            <w:noProof/>
            <w:sz w:val="17"/>
            <w:szCs w:val="17"/>
          </w:rPr>
          <w:t>x</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_Toc433113018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7</w:t>
        </w:r>
        <w:r w:rsidR="001D25F1" w:rsidRPr="001D25F1">
          <w:rPr>
            <w:noProof/>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19" w:history="1">
        <w:r w:rsidR="001D25F1" w:rsidRPr="001D25F1">
          <w:rPr>
            <w:rStyle w:val="Hyperlink"/>
            <w:noProof/>
            <w:sz w:val="17"/>
            <w:szCs w:val="17"/>
          </w:rPr>
          <w:t>Chapter 2: Getting Started</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_Toc433113019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9</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20" w:history="1">
        <w:r w:rsidR="001D25F1" w:rsidRPr="001D25F1">
          <w:rPr>
            <w:rStyle w:val="Hyperlink"/>
            <w:sz w:val="17"/>
            <w:szCs w:val="17"/>
          </w:rPr>
          <w:t>A</w:t>
        </w:r>
        <w:r w:rsidR="001D25F1" w:rsidRPr="001D25F1">
          <w:rPr>
            <w:rStyle w:val="Hyperlink"/>
            <w:spacing w:val="-3"/>
            <w:sz w:val="17"/>
            <w:szCs w:val="17"/>
          </w:rPr>
          <w:t>C</w:t>
        </w:r>
        <w:r w:rsidR="001D25F1" w:rsidRPr="001D25F1">
          <w:rPr>
            <w:rStyle w:val="Hyperlink"/>
            <w:sz w:val="17"/>
            <w:szCs w:val="17"/>
          </w:rPr>
          <w:t>CESSING PDM ON</w:t>
        </w:r>
        <w:r w:rsidR="001D25F1" w:rsidRPr="001D25F1">
          <w:rPr>
            <w:rStyle w:val="Hyperlink"/>
            <w:spacing w:val="-5"/>
            <w:sz w:val="17"/>
            <w:szCs w:val="17"/>
          </w:rPr>
          <w:t xml:space="preserve"> </w:t>
        </w:r>
        <w:r w:rsidR="001D25F1" w:rsidRPr="001D25F1">
          <w:rPr>
            <w:rStyle w:val="Hyperlink"/>
            <w:sz w:val="17"/>
            <w:szCs w:val="17"/>
          </w:rPr>
          <w:t>THE</w:t>
        </w:r>
        <w:r w:rsidR="001D25F1" w:rsidRPr="001D25F1">
          <w:rPr>
            <w:rStyle w:val="Hyperlink"/>
            <w:spacing w:val="-4"/>
            <w:sz w:val="17"/>
            <w:szCs w:val="17"/>
          </w:rPr>
          <w:t xml:space="preserve"> </w:t>
        </w:r>
        <w:r w:rsidR="001D25F1" w:rsidRPr="001D25F1">
          <w:rPr>
            <w:rStyle w:val="Hyperlink"/>
            <w:sz w:val="17"/>
            <w:szCs w:val="17"/>
          </w:rPr>
          <w:t>VIRT</w:t>
        </w:r>
        <w:r w:rsidR="001D25F1" w:rsidRPr="001D25F1">
          <w:rPr>
            <w:rStyle w:val="Hyperlink"/>
            <w:spacing w:val="-3"/>
            <w:sz w:val="17"/>
            <w:szCs w:val="17"/>
          </w:rPr>
          <w:t>U</w:t>
        </w:r>
        <w:r w:rsidR="001D25F1" w:rsidRPr="001D25F1">
          <w:rPr>
            <w:rStyle w:val="Hyperlink"/>
            <w:sz w:val="17"/>
            <w:szCs w:val="17"/>
          </w:rPr>
          <w:t>AL G</w:t>
        </w:r>
        <w:r w:rsidR="001D25F1" w:rsidRPr="001D25F1">
          <w:rPr>
            <w:rStyle w:val="Hyperlink"/>
            <w:spacing w:val="-15"/>
            <w:sz w:val="17"/>
            <w:szCs w:val="17"/>
          </w:rPr>
          <w:t>A</w:t>
        </w:r>
        <w:r w:rsidR="001D25F1" w:rsidRPr="001D25F1">
          <w:rPr>
            <w:rStyle w:val="Hyperlink"/>
            <w:sz w:val="17"/>
            <w:szCs w:val="17"/>
          </w:rPr>
          <w:t>T</w:t>
        </w:r>
        <w:r w:rsidR="001D25F1" w:rsidRPr="001D25F1">
          <w:rPr>
            <w:rStyle w:val="Hyperlink"/>
            <w:spacing w:val="6"/>
            <w:sz w:val="17"/>
            <w:szCs w:val="17"/>
          </w:rPr>
          <w:t>E</w:t>
        </w:r>
        <w:r w:rsidR="001D25F1" w:rsidRPr="001D25F1">
          <w:rPr>
            <w:rStyle w:val="Hyperlink"/>
            <w:spacing w:val="-8"/>
            <w:sz w:val="17"/>
            <w:szCs w:val="17"/>
          </w:rPr>
          <w:t>W</w:t>
        </w:r>
        <w:r w:rsidR="001D25F1" w:rsidRPr="001D25F1">
          <w:rPr>
            <w:rStyle w:val="Hyperlink"/>
            <w:spacing w:val="-18"/>
            <w:sz w:val="17"/>
            <w:szCs w:val="17"/>
          </w:rPr>
          <w:t>A</w:t>
        </w:r>
        <w:r w:rsidR="001D25F1" w:rsidRPr="001D25F1">
          <w:rPr>
            <w:rStyle w:val="Hyperlink"/>
            <w:sz w:val="17"/>
            <w:szCs w:val="17"/>
          </w:rPr>
          <w:t>Y (</w:t>
        </w:r>
        <w:r w:rsidR="001D25F1" w:rsidRPr="001D25F1">
          <w:rPr>
            <w:rStyle w:val="Hyperlink"/>
            <w:spacing w:val="2"/>
            <w:sz w:val="17"/>
            <w:szCs w:val="17"/>
          </w:rPr>
          <w:t>V</w:t>
        </w:r>
        <w:r w:rsidR="001D25F1" w:rsidRPr="001D25F1">
          <w:rPr>
            <w:rStyle w:val="Hyperlink"/>
            <w:sz w:val="17"/>
            <w:szCs w:val="17"/>
          </w:rPr>
          <w:t>G)</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_Toc433113020 \h </w:instrText>
        </w:r>
        <w:r w:rsidR="001D25F1" w:rsidRPr="001D25F1">
          <w:rPr>
            <w:webHidden/>
            <w:sz w:val="17"/>
            <w:szCs w:val="17"/>
          </w:rPr>
        </w:r>
        <w:r w:rsidR="001D25F1" w:rsidRPr="001D25F1">
          <w:rPr>
            <w:webHidden/>
            <w:sz w:val="17"/>
            <w:szCs w:val="17"/>
          </w:rPr>
          <w:fldChar w:fldCharType="separate"/>
        </w:r>
        <w:r>
          <w:rPr>
            <w:webHidden/>
            <w:sz w:val="17"/>
            <w:szCs w:val="17"/>
          </w:rPr>
          <w:t>9</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21" w:history="1">
        <w:r w:rsidR="001D25F1" w:rsidRPr="001D25F1">
          <w:rPr>
            <w:rStyle w:val="Hyperlink"/>
            <w:noProof/>
            <w:spacing w:val="-6"/>
            <w:sz w:val="17"/>
            <w:szCs w:val="17"/>
          </w:rPr>
          <w:t>V</w:t>
        </w:r>
        <w:r w:rsidR="001D25F1" w:rsidRPr="001D25F1">
          <w:rPr>
            <w:rStyle w:val="Hyperlink"/>
            <w:noProof/>
            <w:sz w:val="17"/>
            <w:szCs w:val="17"/>
          </w:rPr>
          <w:t>i</w:t>
        </w:r>
        <w:r w:rsidR="001D25F1" w:rsidRPr="001D25F1">
          <w:rPr>
            <w:rStyle w:val="Hyperlink"/>
            <w:noProof/>
            <w:spacing w:val="4"/>
            <w:sz w:val="17"/>
            <w:szCs w:val="17"/>
          </w:rPr>
          <w:t>r</w:t>
        </w:r>
        <w:r w:rsidR="001D25F1" w:rsidRPr="001D25F1">
          <w:rPr>
            <w:rStyle w:val="Hyperlink"/>
            <w:noProof/>
            <w:sz w:val="17"/>
            <w:szCs w:val="17"/>
          </w:rPr>
          <w:t>tual G</w:t>
        </w:r>
        <w:r w:rsidR="001D25F1" w:rsidRPr="001D25F1">
          <w:rPr>
            <w:rStyle w:val="Hyperlink"/>
            <w:noProof/>
            <w:spacing w:val="-2"/>
            <w:sz w:val="17"/>
            <w:szCs w:val="17"/>
          </w:rPr>
          <w:t>atew</w:t>
        </w:r>
        <w:r w:rsidR="001D25F1" w:rsidRPr="001D25F1">
          <w:rPr>
            <w:rStyle w:val="Hyperlink"/>
            <w:noProof/>
            <w:spacing w:val="-3"/>
            <w:sz w:val="17"/>
            <w:szCs w:val="17"/>
          </w:rPr>
          <w:t>a</w:t>
        </w:r>
        <w:r w:rsidR="001D25F1" w:rsidRPr="001D25F1">
          <w:rPr>
            <w:rStyle w:val="Hyperlink"/>
            <w:noProof/>
            <w:sz w:val="17"/>
            <w:szCs w:val="17"/>
          </w:rPr>
          <w:t xml:space="preserve">y </w:t>
        </w:r>
        <w:r w:rsidR="001D25F1" w:rsidRPr="001D25F1">
          <w:rPr>
            <w:rStyle w:val="Hyperlink"/>
            <w:noProof/>
            <w:spacing w:val="-5"/>
            <w:sz w:val="17"/>
            <w:szCs w:val="17"/>
          </w:rPr>
          <w:t>C</w:t>
        </w:r>
        <w:r w:rsidR="001D25F1" w:rsidRPr="001D25F1">
          <w:rPr>
            <w:rStyle w:val="Hyperlink"/>
            <w:noProof/>
            <w:sz w:val="17"/>
            <w:szCs w:val="17"/>
          </w:rPr>
          <w:t>us</w:t>
        </w:r>
        <w:r w:rsidR="001D25F1" w:rsidRPr="001D25F1">
          <w:rPr>
            <w:rStyle w:val="Hyperlink"/>
            <w:noProof/>
            <w:spacing w:val="-2"/>
            <w:sz w:val="17"/>
            <w:szCs w:val="17"/>
          </w:rPr>
          <w:t>t</w:t>
        </w:r>
        <w:r w:rsidR="001D25F1" w:rsidRPr="001D25F1">
          <w:rPr>
            <w:rStyle w:val="Hyperlink"/>
            <w:noProof/>
            <w:sz w:val="17"/>
            <w:szCs w:val="17"/>
          </w:rPr>
          <w:t>omer Se</w:t>
        </w:r>
        <w:r w:rsidR="001D25F1" w:rsidRPr="001D25F1">
          <w:rPr>
            <w:rStyle w:val="Hyperlink"/>
            <w:noProof/>
            <w:spacing w:val="3"/>
            <w:sz w:val="17"/>
            <w:szCs w:val="17"/>
          </w:rPr>
          <w:t>r</w:t>
        </w:r>
        <w:r w:rsidR="001D25F1" w:rsidRPr="001D25F1">
          <w:rPr>
            <w:rStyle w:val="Hyperlink"/>
            <w:noProof/>
            <w:sz w:val="17"/>
            <w:szCs w:val="17"/>
          </w:rPr>
          <w:t>vi</w:t>
        </w:r>
        <w:r w:rsidR="001D25F1" w:rsidRPr="001D25F1">
          <w:rPr>
            <w:rStyle w:val="Hyperlink"/>
            <w:noProof/>
            <w:spacing w:val="-3"/>
            <w:sz w:val="17"/>
            <w:szCs w:val="17"/>
          </w:rPr>
          <w:t>c</w:t>
        </w:r>
        <w:r w:rsidR="001D25F1" w:rsidRPr="001D25F1">
          <w:rPr>
            <w:rStyle w:val="Hyperlink"/>
            <w:noProof/>
            <w:sz w:val="17"/>
            <w:szCs w:val="17"/>
          </w:rPr>
          <w:t>e</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_Toc433113021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11</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22" w:history="1">
        <w:r w:rsidR="001D25F1" w:rsidRPr="001D25F1">
          <w:rPr>
            <w:rStyle w:val="Hyperlink"/>
            <w:noProof/>
            <w:sz w:val="17"/>
            <w:szCs w:val="17"/>
          </w:rPr>
          <w:t>Questions about the PDM Program</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_Toc433113022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11</w:t>
        </w:r>
        <w:r w:rsidR="001D25F1" w:rsidRPr="001D25F1">
          <w:rPr>
            <w:noProof/>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23" w:history="1">
        <w:r w:rsidR="001D25F1" w:rsidRPr="001D25F1">
          <w:rPr>
            <w:rStyle w:val="Hyperlink"/>
            <w:noProof/>
            <w:sz w:val="17"/>
            <w:szCs w:val="17"/>
          </w:rPr>
          <w:t>Chapter 3: Principal Purchasing Agency (PPA) and Agency Observer Roles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_Toc433113023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13</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24" w:history="1">
        <w:r w:rsidR="001D25F1" w:rsidRPr="001D25F1">
          <w:rPr>
            <w:rStyle w:val="Hyperlink"/>
            <w:sz w:val="17"/>
            <w:szCs w:val="17"/>
          </w:rPr>
          <w:t>OVERVI</w:t>
        </w:r>
        <w:r w:rsidR="001D25F1" w:rsidRPr="001D25F1">
          <w:rPr>
            <w:rStyle w:val="Hyperlink"/>
            <w:spacing w:val="6"/>
            <w:sz w:val="17"/>
            <w:szCs w:val="17"/>
          </w:rPr>
          <w:t>E</w:t>
        </w:r>
        <w:r w:rsidR="001D25F1" w:rsidRPr="001D25F1">
          <w:rPr>
            <w:rStyle w:val="Hyperlink"/>
            <w:sz w:val="17"/>
            <w:szCs w:val="17"/>
          </w:rPr>
          <w:t>W</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_Toc433113024 \h </w:instrText>
        </w:r>
        <w:r w:rsidR="001D25F1" w:rsidRPr="001D25F1">
          <w:rPr>
            <w:webHidden/>
            <w:sz w:val="17"/>
            <w:szCs w:val="17"/>
          </w:rPr>
        </w:r>
        <w:r w:rsidR="001D25F1" w:rsidRPr="001D25F1">
          <w:rPr>
            <w:webHidden/>
            <w:sz w:val="17"/>
            <w:szCs w:val="17"/>
          </w:rPr>
          <w:fldChar w:fldCharType="separate"/>
        </w:r>
        <w:r>
          <w:rPr>
            <w:webHidden/>
            <w:sz w:val="17"/>
            <w:szCs w:val="17"/>
          </w:rPr>
          <w:t>13</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25" w:history="1">
        <w:r w:rsidR="001D25F1" w:rsidRPr="001D25F1">
          <w:rPr>
            <w:rStyle w:val="Hyperlink"/>
            <w:sz w:val="17"/>
            <w:szCs w:val="17"/>
          </w:rPr>
          <w:t>PROVIDER SEARCH</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_Toc433113025 \h </w:instrText>
        </w:r>
        <w:r w:rsidR="001D25F1" w:rsidRPr="001D25F1">
          <w:rPr>
            <w:webHidden/>
            <w:sz w:val="17"/>
            <w:szCs w:val="17"/>
          </w:rPr>
        </w:r>
        <w:r w:rsidR="001D25F1" w:rsidRPr="001D25F1">
          <w:rPr>
            <w:webHidden/>
            <w:sz w:val="17"/>
            <w:szCs w:val="17"/>
          </w:rPr>
          <w:fldChar w:fldCharType="separate"/>
        </w:r>
        <w:r>
          <w:rPr>
            <w:webHidden/>
            <w:sz w:val="17"/>
            <w:szCs w:val="17"/>
          </w:rPr>
          <w:t>14</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26" w:history="1">
        <w:r w:rsidR="001D25F1" w:rsidRPr="001D25F1">
          <w:rPr>
            <w:rStyle w:val="Hyperlink"/>
            <w:noProof/>
            <w:sz w:val="17"/>
            <w:szCs w:val="17"/>
          </w:rPr>
          <w:t>Search By Provider</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_Toc433113026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14</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27" w:history="1">
        <w:r w:rsidR="001D25F1" w:rsidRPr="001D25F1">
          <w:rPr>
            <w:rStyle w:val="Hyperlink"/>
            <w:sz w:val="17"/>
            <w:szCs w:val="17"/>
          </w:rPr>
          <w:t>PDM Information Page</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_Toc433113027 \h </w:instrText>
        </w:r>
        <w:r w:rsidR="001D25F1" w:rsidRPr="001D25F1">
          <w:rPr>
            <w:webHidden/>
            <w:sz w:val="17"/>
            <w:szCs w:val="17"/>
          </w:rPr>
        </w:r>
        <w:r w:rsidR="001D25F1" w:rsidRPr="001D25F1">
          <w:rPr>
            <w:webHidden/>
            <w:sz w:val="17"/>
            <w:szCs w:val="17"/>
          </w:rPr>
          <w:fldChar w:fldCharType="separate"/>
        </w:r>
        <w:r>
          <w:rPr>
            <w:webHidden/>
            <w:sz w:val="17"/>
            <w:szCs w:val="17"/>
          </w:rPr>
          <w:t>17</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28" w:history="1">
        <w:r w:rsidR="001D25F1" w:rsidRPr="001D25F1">
          <w:rPr>
            <w:rStyle w:val="Hyperlink"/>
            <w:sz w:val="17"/>
            <w:szCs w:val="17"/>
          </w:rPr>
          <w:t>PDM Qualification Page</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_Toc433113028 \h </w:instrText>
        </w:r>
        <w:r w:rsidR="001D25F1" w:rsidRPr="001D25F1">
          <w:rPr>
            <w:webHidden/>
            <w:sz w:val="17"/>
            <w:szCs w:val="17"/>
          </w:rPr>
        </w:r>
        <w:r w:rsidR="001D25F1" w:rsidRPr="001D25F1">
          <w:rPr>
            <w:webHidden/>
            <w:sz w:val="17"/>
            <w:szCs w:val="17"/>
          </w:rPr>
          <w:fldChar w:fldCharType="separate"/>
        </w:r>
        <w:r>
          <w:rPr>
            <w:webHidden/>
            <w:sz w:val="17"/>
            <w:szCs w:val="17"/>
          </w:rPr>
          <w:t>18</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29" w:history="1">
        <w:r w:rsidR="001D25F1" w:rsidRPr="001D25F1">
          <w:rPr>
            <w:rStyle w:val="Hyperlink"/>
            <w:noProof/>
            <w:sz w:val="17"/>
            <w:szCs w:val="17"/>
          </w:rPr>
          <w:t>PDM Qualification – Financial Ratios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_Toc433113029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22</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30" w:history="1">
        <w:r w:rsidR="001D25F1" w:rsidRPr="001D25F1">
          <w:rPr>
            <w:rStyle w:val="Hyperlink"/>
            <w:noProof/>
            <w:sz w:val="17"/>
            <w:szCs w:val="17"/>
          </w:rPr>
          <w:t>PDM Qualification – Corrective Measures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_Toc433113030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23</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1" w:history="1">
        <w:r w:rsidR="001D25F1" w:rsidRPr="001D25F1">
          <w:rPr>
            <w:rStyle w:val="Hyperlink"/>
            <w:sz w:val="17"/>
            <w:szCs w:val="17"/>
          </w:rPr>
          <w:t>PDM CONTRACT DETAILS</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_Toc433113031 \h </w:instrText>
        </w:r>
        <w:r w:rsidR="001D25F1" w:rsidRPr="001D25F1">
          <w:rPr>
            <w:webHidden/>
            <w:sz w:val="17"/>
            <w:szCs w:val="17"/>
          </w:rPr>
        </w:r>
        <w:r w:rsidR="001D25F1" w:rsidRPr="001D25F1">
          <w:rPr>
            <w:webHidden/>
            <w:sz w:val="17"/>
            <w:szCs w:val="17"/>
          </w:rPr>
          <w:fldChar w:fldCharType="separate"/>
        </w:r>
        <w:r>
          <w:rPr>
            <w:webHidden/>
            <w:sz w:val="17"/>
            <w:szCs w:val="17"/>
          </w:rPr>
          <w:t>25</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2" w:history="1">
        <w:r w:rsidR="001D25F1" w:rsidRPr="001D25F1">
          <w:rPr>
            <w:rStyle w:val="Hyperlink"/>
            <w:sz w:val="17"/>
            <w:szCs w:val="17"/>
          </w:rPr>
          <w:t>PDM SURPLUS REVENUE</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_Toc433113032 \h </w:instrText>
        </w:r>
        <w:r w:rsidR="001D25F1" w:rsidRPr="001D25F1">
          <w:rPr>
            <w:webHidden/>
            <w:sz w:val="17"/>
            <w:szCs w:val="17"/>
          </w:rPr>
        </w:r>
        <w:r w:rsidR="001D25F1" w:rsidRPr="001D25F1">
          <w:rPr>
            <w:webHidden/>
            <w:sz w:val="17"/>
            <w:szCs w:val="17"/>
          </w:rPr>
          <w:fldChar w:fldCharType="separate"/>
        </w:r>
        <w:r>
          <w:rPr>
            <w:webHidden/>
            <w:sz w:val="17"/>
            <w:szCs w:val="17"/>
          </w:rPr>
          <w:t>26</w:t>
        </w:r>
        <w:r w:rsidR="001D25F1" w:rsidRPr="001D25F1">
          <w:rPr>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33" w:history="1">
        <w:r w:rsidR="001D25F1" w:rsidRPr="001D25F1">
          <w:rPr>
            <w:rStyle w:val="Hyperlink"/>
            <w:noProof/>
            <w:sz w:val="17"/>
            <w:szCs w:val="17"/>
          </w:rPr>
          <w:t>Chapter 4: POS Program Operations Role</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_Toc433113033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28</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4" w:history="1">
        <w:r w:rsidR="001D25F1" w:rsidRPr="001D25F1">
          <w:rPr>
            <w:rStyle w:val="Hyperlink"/>
            <w:sz w:val="17"/>
            <w:szCs w:val="17"/>
          </w:rPr>
          <w:t>OVERVI</w:t>
        </w:r>
        <w:r w:rsidR="001D25F1" w:rsidRPr="001D25F1">
          <w:rPr>
            <w:rStyle w:val="Hyperlink"/>
            <w:spacing w:val="6"/>
            <w:sz w:val="17"/>
            <w:szCs w:val="17"/>
          </w:rPr>
          <w:t>E</w:t>
        </w:r>
        <w:r w:rsidR="001D25F1" w:rsidRPr="001D25F1">
          <w:rPr>
            <w:rStyle w:val="Hyperlink"/>
            <w:sz w:val="17"/>
            <w:szCs w:val="17"/>
          </w:rPr>
          <w:t>W</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_Toc433113034 \h </w:instrText>
        </w:r>
        <w:r w:rsidR="001D25F1" w:rsidRPr="001D25F1">
          <w:rPr>
            <w:webHidden/>
            <w:sz w:val="17"/>
            <w:szCs w:val="17"/>
          </w:rPr>
        </w:r>
        <w:r w:rsidR="001D25F1" w:rsidRPr="001D25F1">
          <w:rPr>
            <w:webHidden/>
            <w:sz w:val="17"/>
            <w:szCs w:val="17"/>
          </w:rPr>
          <w:fldChar w:fldCharType="separate"/>
        </w:r>
        <w:r>
          <w:rPr>
            <w:webHidden/>
            <w:sz w:val="17"/>
            <w:szCs w:val="17"/>
          </w:rPr>
          <w:t>28</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5" w:history="1">
        <w:r w:rsidR="001D25F1" w:rsidRPr="001D25F1">
          <w:rPr>
            <w:rStyle w:val="Hyperlink"/>
            <w:sz w:val="17"/>
            <w:szCs w:val="17"/>
          </w:rPr>
          <w:t>PROVIDER SEARCH</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_Toc433113035 \h </w:instrText>
        </w:r>
        <w:r w:rsidR="001D25F1" w:rsidRPr="001D25F1">
          <w:rPr>
            <w:webHidden/>
            <w:sz w:val="17"/>
            <w:szCs w:val="17"/>
          </w:rPr>
        </w:r>
        <w:r w:rsidR="001D25F1" w:rsidRPr="001D25F1">
          <w:rPr>
            <w:webHidden/>
            <w:sz w:val="17"/>
            <w:szCs w:val="17"/>
          </w:rPr>
          <w:fldChar w:fldCharType="separate"/>
        </w:r>
        <w:r>
          <w:rPr>
            <w:webHidden/>
            <w:sz w:val="17"/>
            <w:szCs w:val="17"/>
          </w:rPr>
          <w:t>29</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36" w:history="1">
        <w:r w:rsidR="001D25F1" w:rsidRPr="001D25F1">
          <w:rPr>
            <w:rStyle w:val="Hyperlink"/>
            <w:noProof/>
            <w:sz w:val="17"/>
            <w:szCs w:val="17"/>
          </w:rPr>
          <w:t>Search By Provider</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_Toc433113036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29</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7" w:history="1">
        <w:r w:rsidR="001D25F1" w:rsidRPr="001D25F1">
          <w:rPr>
            <w:rStyle w:val="Hyperlink"/>
            <w:sz w:val="17"/>
            <w:szCs w:val="17"/>
          </w:rPr>
          <w:t>PDM INFORM</w:t>
        </w:r>
        <w:r w:rsidR="001D25F1" w:rsidRPr="001D25F1">
          <w:rPr>
            <w:rStyle w:val="Hyperlink"/>
            <w:spacing w:val="-15"/>
            <w:sz w:val="17"/>
            <w:szCs w:val="17"/>
          </w:rPr>
          <w:t>A</w:t>
        </w:r>
        <w:r w:rsidR="001D25F1" w:rsidRPr="001D25F1">
          <w:rPr>
            <w:rStyle w:val="Hyperlink"/>
            <w:sz w:val="17"/>
            <w:szCs w:val="17"/>
          </w:rPr>
          <w:t>TION</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_Toc433113037 \h </w:instrText>
        </w:r>
        <w:r w:rsidR="001D25F1" w:rsidRPr="001D25F1">
          <w:rPr>
            <w:webHidden/>
            <w:sz w:val="17"/>
            <w:szCs w:val="17"/>
          </w:rPr>
        </w:r>
        <w:r w:rsidR="001D25F1" w:rsidRPr="001D25F1">
          <w:rPr>
            <w:webHidden/>
            <w:sz w:val="17"/>
            <w:szCs w:val="17"/>
          </w:rPr>
          <w:fldChar w:fldCharType="separate"/>
        </w:r>
        <w:r>
          <w:rPr>
            <w:webHidden/>
            <w:sz w:val="17"/>
            <w:szCs w:val="17"/>
          </w:rPr>
          <w:t>32</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38" w:history="1">
        <w:r w:rsidR="001D25F1" w:rsidRPr="001D25F1">
          <w:rPr>
            <w:rStyle w:val="Hyperlink"/>
            <w:sz w:val="17"/>
            <w:szCs w:val="17"/>
          </w:rPr>
          <w:t>PDM Qualification</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_Toc433113038 \h </w:instrText>
        </w:r>
        <w:r w:rsidR="001D25F1" w:rsidRPr="001D25F1">
          <w:rPr>
            <w:webHidden/>
            <w:sz w:val="17"/>
            <w:szCs w:val="17"/>
          </w:rPr>
        </w:r>
        <w:r w:rsidR="001D25F1" w:rsidRPr="001D25F1">
          <w:rPr>
            <w:webHidden/>
            <w:sz w:val="17"/>
            <w:szCs w:val="17"/>
          </w:rPr>
          <w:fldChar w:fldCharType="separate"/>
        </w:r>
        <w:r>
          <w:rPr>
            <w:webHidden/>
            <w:sz w:val="17"/>
            <w:szCs w:val="17"/>
          </w:rPr>
          <w:t>35</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39" w:history="1">
        <w:r w:rsidR="001D25F1" w:rsidRPr="001D25F1">
          <w:rPr>
            <w:rStyle w:val="Hyperlink"/>
            <w:noProof/>
            <w:sz w:val="17"/>
            <w:szCs w:val="17"/>
          </w:rPr>
          <w:t>PDM Qualification – Financial Ratios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_Toc433113039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40</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40" w:history="1">
        <w:r w:rsidR="001D25F1" w:rsidRPr="001D25F1">
          <w:rPr>
            <w:rStyle w:val="Hyperlink"/>
            <w:noProof/>
            <w:sz w:val="17"/>
            <w:szCs w:val="17"/>
          </w:rPr>
          <w:t>PDM Qualification – Corrective Measures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_Toc433113040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41</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1" w:history="1">
        <w:r w:rsidR="001D25F1" w:rsidRPr="001D25F1">
          <w:rPr>
            <w:rStyle w:val="Hyperlink"/>
            <w:sz w:val="17"/>
            <w:szCs w:val="17"/>
          </w:rPr>
          <w:t>PDM CONTRACT DETAILS</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_Toc433113041 \h </w:instrText>
        </w:r>
        <w:r w:rsidR="001D25F1" w:rsidRPr="001D25F1">
          <w:rPr>
            <w:webHidden/>
            <w:sz w:val="17"/>
            <w:szCs w:val="17"/>
          </w:rPr>
        </w:r>
        <w:r w:rsidR="001D25F1" w:rsidRPr="001D25F1">
          <w:rPr>
            <w:webHidden/>
            <w:sz w:val="17"/>
            <w:szCs w:val="17"/>
          </w:rPr>
          <w:fldChar w:fldCharType="separate"/>
        </w:r>
        <w:r>
          <w:rPr>
            <w:webHidden/>
            <w:sz w:val="17"/>
            <w:szCs w:val="17"/>
          </w:rPr>
          <w:t>43</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2" w:history="1">
        <w:r w:rsidR="001D25F1" w:rsidRPr="001D25F1">
          <w:rPr>
            <w:rStyle w:val="Hyperlink"/>
            <w:sz w:val="17"/>
            <w:szCs w:val="17"/>
          </w:rPr>
          <w:t>PDM SURPLUS REVENUE</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_Toc433113042 \h </w:instrText>
        </w:r>
        <w:r w:rsidR="001D25F1" w:rsidRPr="001D25F1">
          <w:rPr>
            <w:webHidden/>
            <w:sz w:val="17"/>
            <w:szCs w:val="17"/>
          </w:rPr>
        </w:r>
        <w:r w:rsidR="001D25F1" w:rsidRPr="001D25F1">
          <w:rPr>
            <w:webHidden/>
            <w:sz w:val="17"/>
            <w:szCs w:val="17"/>
          </w:rPr>
          <w:fldChar w:fldCharType="separate"/>
        </w:r>
        <w:r>
          <w:rPr>
            <w:webHidden/>
            <w:sz w:val="17"/>
            <w:szCs w:val="17"/>
          </w:rPr>
          <w:t>44</w:t>
        </w:r>
        <w:r w:rsidR="001D25F1" w:rsidRPr="001D25F1">
          <w:rPr>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43" w:history="1">
        <w:r w:rsidR="001D25F1" w:rsidRPr="001D25F1">
          <w:rPr>
            <w:rStyle w:val="Hyperlink"/>
            <w:noProof/>
            <w:sz w:val="17"/>
            <w:szCs w:val="17"/>
          </w:rPr>
          <w:t>Chapter 5: DDS Program Operations and DDS Operations Observer Roles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_Toc433113043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47</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4" w:history="1">
        <w:r w:rsidR="001D25F1" w:rsidRPr="001D25F1">
          <w:rPr>
            <w:rStyle w:val="Hyperlink"/>
            <w:sz w:val="17"/>
            <w:szCs w:val="17"/>
          </w:rPr>
          <w:t>OVERVI</w:t>
        </w:r>
        <w:r w:rsidR="001D25F1" w:rsidRPr="001D25F1">
          <w:rPr>
            <w:rStyle w:val="Hyperlink"/>
            <w:spacing w:val="6"/>
            <w:sz w:val="17"/>
            <w:szCs w:val="17"/>
          </w:rPr>
          <w:t>E</w:t>
        </w:r>
        <w:r w:rsidR="001D25F1" w:rsidRPr="001D25F1">
          <w:rPr>
            <w:rStyle w:val="Hyperlink"/>
            <w:sz w:val="17"/>
            <w:szCs w:val="17"/>
          </w:rPr>
          <w:t>W</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_Toc433113044 \h </w:instrText>
        </w:r>
        <w:r w:rsidR="001D25F1" w:rsidRPr="001D25F1">
          <w:rPr>
            <w:webHidden/>
            <w:sz w:val="17"/>
            <w:szCs w:val="17"/>
          </w:rPr>
        </w:r>
        <w:r w:rsidR="001D25F1" w:rsidRPr="001D25F1">
          <w:rPr>
            <w:webHidden/>
            <w:sz w:val="17"/>
            <w:szCs w:val="17"/>
          </w:rPr>
          <w:fldChar w:fldCharType="separate"/>
        </w:r>
        <w:r>
          <w:rPr>
            <w:webHidden/>
            <w:sz w:val="17"/>
            <w:szCs w:val="17"/>
          </w:rPr>
          <w:t>47</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5" w:history="1">
        <w:r w:rsidR="001D25F1" w:rsidRPr="001D25F1">
          <w:rPr>
            <w:rStyle w:val="Hyperlink"/>
            <w:sz w:val="17"/>
            <w:szCs w:val="17"/>
          </w:rPr>
          <w:t>PROVIDER SEARCH</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_Toc433113045 \h </w:instrText>
        </w:r>
        <w:r w:rsidR="001D25F1" w:rsidRPr="001D25F1">
          <w:rPr>
            <w:webHidden/>
            <w:sz w:val="17"/>
            <w:szCs w:val="17"/>
          </w:rPr>
        </w:r>
        <w:r w:rsidR="001D25F1" w:rsidRPr="001D25F1">
          <w:rPr>
            <w:webHidden/>
            <w:sz w:val="17"/>
            <w:szCs w:val="17"/>
          </w:rPr>
          <w:fldChar w:fldCharType="separate"/>
        </w:r>
        <w:r>
          <w:rPr>
            <w:webHidden/>
            <w:sz w:val="17"/>
            <w:szCs w:val="17"/>
          </w:rPr>
          <w:t>48</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6" w:history="1">
        <w:r w:rsidR="001D25F1" w:rsidRPr="001D25F1">
          <w:rPr>
            <w:rStyle w:val="Hyperlink"/>
            <w:sz w:val="17"/>
            <w:szCs w:val="17"/>
          </w:rPr>
          <w:t>SERVICE DIRECTORY</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_Toc433113046 \h </w:instrText>
        </w:r>
        <w:r w:rsidR="001D25F1" w:rsidRPr="001D25F1">
          <w:rPr>
            <w:webHidden/>
            <w:sz w:val="17"/>
            <w:szCs w:val="17"/>
          </w:rPr>
        </w:r>
        <w:r w:rsidR="001D25F1" w:rsidRPr="001D25F1">
          <w:rPr>
            <w:webHidden/>
            <w:sz w:val="17"/>
            <w:szCs w:val="17"/>
          </w:rPr>
          <w:fldChar w:fldCharType="separate"/>
        </w:r>
        <w:r>
          <w:rPr>
            <w:webHidden/>
            <w:sz w:val="17"/>
            <w:szCs w:val="17"/>
          </w:rPr>
          <w:t>50</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47" w:history="1">
        <w:r w:rsidR="001D25F1" w:rsidRPr="001D25F1">
          <w:rPr>
            <w:rStyle w:val="Hyperlink"/>
            <w:sz w:val="17"/>
            <w:szCs w:val="17"/>
          </w:rPr>
          <w:t>UPDATE SERVICE DIRECTORY</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_Toc433113047 \h </w:instrText>
        </w:r>
        <w:r w:rsidR="001D25F1" w:rsidRPr="001D25F1">
          <w:rPr>
            <w:webHidden/>
            <w:sz w:val="17"/>
            <w:szCs w:val="17"/>
          </w:rPr>
        </w:r>
        <w:r w:rsidR="001D25F1" w:rsidRPr="001D25F1">
          <w:rPr>
            <w:webHidden/>
            <w:sz w:val="17"/>
            <w:szCs w:val="17"/>
          </w:rPr>
          <w:fldChar w:fldCharType="separate"/>
        </w:r>
        <w:r>
          <w:rPr>
            <w:webHidden/>
            <w:sz w:val="17"/>
            <w:szCs w:val="17"/>
          </w:rPr>
          <w:t>52</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48" w:history="1">
        <w:r w:rsidR="001D25F1" w:rsidRPr="001D25F1">
          <w:rPr>
            <w:rStyle w:val="Hyperlink"/>
            <w:noProof/>
            <w:sz w:val="17"/>
            <w:szCs w:val="17"/>
          </w:rPr>
          <w:t>Provider's Details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_Toc433113048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52</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49" w:history="1">
        <w:r w:rsidR="001D25F1" w:rsidRPr="001D25F1">
          <w:rPr>
            <w:rStyle w:val="Hyperlink"/>
            <w:noProof/>
            <w:sz w:val="17"/>
            <w:szCs w:val="17"/>
          </w:rPr>
          <w:t>Other Contact Information</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_Toc433113049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52</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50" w:history="1">
        <w:r w:rsidR="001D25F1" w:rsidRPr="001D25F1">
          <w:rPr>
            <w:rStyle w:val="Hyperlink"/>
            <w:noProof/>
            <w:sz w:val="17"/>
            <w:szCs w:val="17"/>
          </w:rPr>
          <w:t>Service Information</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_Toc433113050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53</w:t>
        </w:r>
        <w:r w:rsidR="001D25F1" w:rsidRPr="001D25F1">
          <w:rPr>
            <w:noProof/>
            <w:webHidden/>
            <w:sz w:val="17"/>
            <w:szCs w:val="17"/>
          </w:rPr>
          <w:fldChar w:fldCharType="end"/>
        </w:r>
      </w:hyperlink>
    </w:p>
    <w:p w:rsidR="001D25F1" w:rsidRPr="001D25F1" w:rsidRDefault="00024C0C">
      <w:pPr>
        <w:pStyle w:val="TOC6"/>
        <w:tabs>
          <w:tab w:val="right" w:leader="dot" w:pos="9350"/>
        </w:tabs>
        <w:rPr>
          <w:rFonts w:eastAsiaTheme="minorEastAsia" w:cstheme="minorBidi"/>
          <w:noProof/>
          <w:sz w:val="17"/>
          <w:szCs w:val="17"/>
        </w:rPr>
      </w:pPr>
      <w:hyperlink w:anchor="_Toc433113051" w:history="1">
        <w:r w:rsidR="001D25F1" w:rsidRPr="001D25F1">
          <w:rPr>
            <w:rStyle w:val="Hyperlink"/>
            <w:b/>
            <w:noProof/>
            <w:sz w:val="17"/>
            <w:szCs w:val="17"/>
          </w:rPr>
          <w:t>ADD SERVICE</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_Toc433113051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54</w:t>
        </w:r>
        <w:r w:rsidR="001D25F1" w:rsidRPr="001D25F1">
          <w:rPr>
            <w:noProof/>
            <w:webHidden/>
            <w:sz w:val="17"/>
            <w:szCs w:val="17"/>
          </w:rPr>
          <w:fldChar w:fldCharType="end"/>
        </w:r>
      </w:hyperlink>
    </w:p>
    <w:p w:rsidR="001D25F1" w:rsidRPr="001D25F1" w:rsidRDefault="00024C0C">
      <w:pPr>
        <w:pStyle w:val="TOC6"/>
        <w:tabs>
          <w:tab w:val="right" w:leader="dot" w:pos="9350"/>
        </w:tabs>
        <w:rPr>
          <w:rFonts w:eastAsiaTheme="minorEastAsia" w:cstheme="minorBidi"/>
          <w:noProof/>
          <w:sz w:val="17"/>
          <w:szCs w:val="17"/>
        </w:rPr>
      </w:pPr>
      <w:hyperlink w:anchor="_Toc433113052" w:history="1">
        <w:r w:rsidR="001D25F1" w:rsidRPr="001D25F1">
          <w:rPr>
            <w:rStyle w:val="Hyperlink"/>
            <w:b/>
            <w:noProof/>
            <w:sz w:val="17"/>
            <w:szCs w:val="17"/>
          </w:rPr>
          <w:t>MODIFY SERVICE</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_Toc433113052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54</w:t>
        </w:r>
        <w:r w:rsidR="001D25F1" w:rsidRPr="001D25F1">
          <w:rPr>
            <w:noProof/>
            <w:webHidden/>
            <w:sz w:val="17"/>
            <w:szCs w:val="17"/>
          </w:rPr>
          <w:fldChar w:fldCharType="end"/>
        </w:r>
      </w:hyperlink>
    </w:p>
    <w:p w:rsidR="001D25F1" w:rsidRPr="001D25F1" w:rsidRDefault="00024C0C">
      <w:pPr>
        <w:pStyle w:val="TOC6"/>
        <w:tabs>
          <w:tab w:val="right" w:leader="dot" w:pos="9350"/>
        </w:tabs>
        <w:rPr>
          <w:rFonts w:eastAsiaTheme="minorEastAsia" w:cstheme="minorBidi"/>
          <w:noProof/>
          <w:sz w:val="17"/>
          <w:szCs w:val="17"/>
        </w:rPr>
      </w:pPr>
      <w:hyperlink w:anchor="_Toc433113053" w:history="1">
        <w:r w:rsidR="001D25F1" w:rsidRPr="001D25F1">
          <w:rPr>
            <w:rStyle w:val="Hyperlink"/>
            <w:b/>
            <w:noProof/>
            <w:sz w:val="17"/>
            <w:szCs w:val="17"/>
          </w:rPr>
          <w:t>DELETE SERVICE</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_Toc433113053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55</w:t>
        </w:r>
        <w:r w:rsidR="001D25F1" w:rsidRPr="001D25F1">
          <w:rPr>
            <w:noProof/>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54" w:history="1">
        <w:r w:rsidR="001D25F1" w:rsidRPr="001D25F1">
          <w:rPr>
            <w:rStyle w:val="Hyperlink"/>
            <w:noProof/>
            <w:sz w:val="17"/>
            <w:szCs w:val="17"/>
          </w:rPr>
          <w:t>Chapter 6: PDM Contracted Providers Operations and Observer Provider Roles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_Toc433113054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57</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55" w:history="1">
        <w:r w:rsidR="001D25F1" w:rsidRPr="001D25F1">
          <w:rPr>
            <w:rStyle w:val="Hyperlink"/>
            <w:sz w:val="17"/>
            <w:szCs w:val="17"/>
          </w:rPr>
          <w:t>OVERVIEW</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_Toc433113055 \h </w:instrText>
        </w:r>
        <w:r w:rsidR="001D25F1" w:rsidRPr="001D25F1">
          <w:rPr>
            <w:webHidden/>
            <w:sz w:val="17"/>
            <w:szCs w:val="17"/>
          </w:rPr>
        </w:r>
        <w:r w:rsidR="001D25F1" w:rsidRPr="001D25F1">
          <w:rPr>
            <w:webHidden/>
            <w:sz w:val="17"/>
            <w:szCs w:val="17"/>
          </w:rPr>
          <w:fldChar w:fldCharType="separate"/>
        </w:r>
        <w:r>
          <w:rPr>
            <w:webHidden/>
            <w:sz w:val="17"/>
            <w:szCs w:val="17"/>
          </w:rPr>
          <w:t>57</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56" w:history="1">
        <w:r w:rsidR="001D25F1" w:rsidRPr="001D25F1">
          <w:rPr>
            <w:rStyle w:val="Hyperlink"/>
            <w:sz w:val="17"/>
            <w:szCs w:val="17"/>
          </w:rPr>
          <w:t>PDM INFORM</w:t>
        </w:r>
        <w:r w:rsidR="001D25F1" w:rsidRPr="001D25F1">
          <w:rPr>
            <w:rStyle w:val="Hyperlink"/>
            <w:spacing w:val="-15"/>
            <w:sz w:val="17"/>
            <w:szCs w:val="17"/>
          </w:rPr>
          <w:t>A</w:t>
        </w:r>
        <w:r w:rsidR="001D25F1" w:rsidRPr="001D25F1">
          <w:rPr>
            <w:rStyle w:val="Hyperlink"/>
            <w:sz w:val="17"/>
            <w:szCs w:val="17"/>
          </w:rPr>
          <w:t>TION</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_Toc433113056 \h </w:instrText>
        </w:r>
        <w:r w:rsidR="001D25F1" w:rsidRPr="001D25F1">
          <w:rPr>
            <w:webHidden/>
            <w:sz w:val="17"/>
            <w:szCs w:val="17"/>
          </w:rPr>
        </w:r>
        <w:r w:rsidR="001D25F1" w:rsidRPr="001D25F1">
          <w:rPr>
            <w:webHidden/>
            <w:sz w:val="17"/>
            <w:szCs w:val="17"/>
          </w:rPr>
          <w:fldChar w:fldCharType="separate"/>
        </w:r>
        <w:r>
          <w:rPr>
            <w:webHidden/>
            <w:sz w:val="17"/>
            <w:szCs w:val="17"/>
          </w:rPr>
          <w:t>58</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57" w:history="1">
        <w:r w:rsidR="001D25F1" w:rsidRPr="001D25F1">
          <w:rPr>
            <w:rStyle w:val="Hyperlink"/>
            <w:sz w:val="17"/>
            <w:szCs w:val="17"/>
          </w:rPr>
          <w:t>SERVICE DIRECTORY</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_Toc433113057 \h </w:instrText>
        </w:r>
        <w:r w:rsidR="001D25F1" w:rsidRPr="001D25F1">
          <w:rPr>
            <w:webHidden/>
            <w:sz w:val="17"/>
            <w:szCs w:val="17"/>
          </w:rPr>
        </w:r>
        <w:r w:rsidR="001D25F1" w:rsidRPr="001D25F1">
          <w:rPr>
            <w:webHidden/>
            <w:sz w:val="17"/>
            <w:szCs w:val="17"/>
          </w:rPr>
          <w:fldChar w:fldCharType="separate"/>
        </w:r>
        <w:r>
          <w:rPr>
            <w:webHidden/>
            <w:sz w:val="17"/>
            <w:szCs w:val="17"/>
          </w:rPr>
          <w:t>61</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58" w:history="1">
        <w:r w:rsidR="001D25F1" w:rsidRPr="001D25F1">
          <w:rPr>
            <w:rStyle w:val="Hyperlink"/>
            <w:sz w:val="17"/>
            <w:szCs w:val="17"/>
          </w:rPr>
          <w:t>PDM QUALIFICATION</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_Toc433113058 \h </w:instrText>
        </w:r>
        <w:r w:rsidR="001D25F1" w:rsidRPr="001D25F1">
          <w:rPr>
            <w:webHidden/>
            <w:sz w:val="17"/>
            <w:szCs w:val="17"/>
          </w:rPr>
        </w:r>
        <w:r w:rsidR="001D25F1" w:rsidRPr="001D25F1">
          <w:rPr>
            <w:webHidden/>
            <w:sz w:val="17"/>
            <w:szCs w:val="17"/>
          </w:rPr>
          <w:fldChar w:fldCharType="separate"/>
        </w:r>
        <w:r>
          <w:rPr>
            <w:webHidden/>
            <w:sz w:val="17"/>
            <w:szCs w:val="17"/>
          </w:rPr>
          <w:t>63</w:t>
        </w:r>
        <w:r w:rsidR="001D25F1" w:rsidRPr="001D25F1">
          <w:rPr>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59" w:history="1">
        <w:r w:rsidR="001D25F1" w:rsidRPr="001D25F1">
          <w:rPr>
            <w:rStyle w:val="Hyperlink"/>
            <w:noProof/>
            <w:sz w:val="17"/>
            <w:szCs w:val="17"/>
          </w:rPr>
          <w:t>PDM Qualification - Financial Ratios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_Toc433113059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65</w:t>
        </w:r>
        <w:r w:rsidR="001D25F1" w:rsidRPr="001D25F1">
          <w:rPr>
            <w:noProof/>
            <w:webHidden/>
            <w:sz w:val="17"/>
            <w:szCs w:val="17"/>
          </w:rPr>
          <w:fldChar w:fldCharType="end"/>
        </w:r>
      </w:hyperlink>
    </w:p>
    <w:p w:rsidR="001D25F1" w:rsidRPr="001D25F1" w:rsidRDefault="00024C0C">
      <w:pPr>
        <w:pStyle w:val="TOC4"/>
        <w:tabs>
          <w:tab w:val="right" w:leader="dot" w:pos="9350"/>
        </w:tabs>
        <w:rPr>
          <w:rFonts w:eastAsiaTheme="minorEastAsia" w:cstheme="minorBidi"/>
          <w:noProof/>
          <w:sz w:val="17"/>
          <w:szCs w:val="17"/>
        </w:rPr>
      </w:pPr>
      <w:hyperlink w:anchor="_Toc433113060" w:history="1">
        <w:r w:rsidR="001D25F1" w:rsidRPr="001D25F1">
          <w:rPr>
            <w:rStyle w:val="Hyperlink"/>
            <w:noProof/>
            <w:sz w:val="17"/>
            <w:szCs w:val="17"/>
          </w:rPr>
          <w:t>PDM Qualification - Corrective Measures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_Toc433113060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67</w:t>
        </w:r>
        <w:r w:rsidR="001D25F1" w:rsidRPr="001D25F1">
          <w:rPr>
            <w:noProof/>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61" w:history="1">
        <w:r w:rsidR="001D25F1" w:rsidRPr="001D25F1">
          <w:rPr>
            <w:rStyle w:val="Hyperlink"/>
            <w:sz w:val="17"/>
            <w:szCs w:val="17"/>
          </w:rPr>
          <w:t>PDM CONTRACT DETAILS</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_Toc433113061 \h </w:instrText>
        </w:r>
        <w:r w:rsidR="001D25F1" w:rsidRPr="001D25F1">
          <w:rPr>
            <w:webHidden/>
            <w:sz w:val="17"/>
            <w:szCs w:val="17"/>
          </w:rPr>
        </w:r>
        <w:r w:rsidR="001D25F1" w:rsidRPr="001D25F1">
          <w:rPr>
            <w:webHidden/>
            <w:sz w:val="17"/>
            <w:szCs w:val="17"/>
          </w:rPr>
          <w:fldChar w:fldCharType="separate"/>
        </w:r>
        <w:r>
          <w:rPr>
            <w:webHidden/>
            <w:sz w:val="17"/>
            <w:szCs w:val="17"/>
          </w:rPr>
          <w:t>69</w:t>
        </w:r>
        <w:r w:rsidR="001D25F1" w:rsidRPr="001D25F1">
          <w:rPr>
            <w:webHidden/>
            <w:sz w:val="17"/>
            <w:szCs w:val="17"/>
          </w:rPr>
          <w:fldChar w:fldCharType="end"/>
        </w:r>
      </w:hyperlink>
    </w:p>
    <w:p w:rsidR="001D25F1" w:rsidRPr="001D25F1" w:rsidRDefault="00024C0C">
      <w:pPr>
        <w:pStyle w:val="TOC2"/>
        <w:rPr>
          <w:rFonts w:eastAsiaTheme="minorEastAsia" w:cstheme="minorBidi"/>
          <w:smallCaps w:val="0"/>
          <w:sz w:val="17"/>
          <w:szCs w:val="17"/>
        </w:rPr>
      </w:pPr>
      <w:hyperlink w:anchor="_Toc433113062" w:history="1">
        <w:r w:rsidR="001D25F1" w:rsidRPr="001D25F1">
          <w:rPr>
            <w:rStyle w:val="Hyperlink"/>
            <w:sz w:val="17"/>
            <w:szCs w:val="17"/>
          </w:rPr>
          <w:t>PDM SURPLUS REVENUE</w:t>
        </w:r>
        <w:r w:rsidR="001D25F1" w:rsidRPr="001D25F1">
          <w:rPr>
            <w:webHidden/>
            <w:sz w:val="17"/>
            <w:szCs w:val="17"/>
          </w:rPr>
          <w:tab/>
        </w:r>
        <w:r w:rsidR="001D25F1" w:rsidRPr="001D25F1">
          <w:rPr>
            <w:webHidden/>
            <w:sz w:val="17"/>
            <w:szCs w:val="17"/>
          </w:rPr>
          <w:fldChar w:fldCharType="begin"/>
        </w:r>
        <w:r w:rsidR="001D25F1" w:rsidRPr="001D25F1">
          <w:rPr>
            <w:webHidden/>
            <w:sz w:val="17"/>
            <w:szCs w:val="17"/>
          </w:rPr>
          <w:instrText xml:space="preserve"> PAGEREF _Toc433113062 \h </w:instrText>
        </w:r>
        <w:r w:rsidR="001D25F1" w:rsidRPr="001D25F1">
          <w:rPr>
            <w:webHidden/>
            <w:sz w:val="17"/>
            <w:szCs w:val="17"/>
          </w:rPr>
        </w:r>
        <w:r w:rsidR="001D25F1" w:rsidRPr="001D25F1">
          <w:rPr>
            <w:webHidden/>
            <w:sz w:val="17"/>
            <w:szCs w:val="17"/>
          </w:rPr>
          <w:fldChar w:fldCharType="separate"/>
        </w:r>
        <w:r>
          <w:rPr>
            <w:webHidden/>
            <w:sz w:val="17"/>
            <w:szCs w:val="17"/>
          </w:rPr>
          <w:t>70</w:t>
        </w:r>
        <w:r w:rsidR="001D25F1" w:rsidRPr="001D25F1">
          <w:rPr>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63" w:history="1">
        <w:r w:rsidR="001D25F1" w:rsidRPr="001D25F1">
          <w:rPr>
            <w:rStyle w:val="Hyperlink"/>
            <w:noProof/>
            <w:sz w:val="17"/>
            <w:szCs w:val="17"/>
          </w:rPr>
          <w:t>Appendix A: PDM Security Matrix</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_Toc433113063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71</w:t>
        </w:r>
        <w:r w:rsidR="001D25F1" w:rsidRPr="001D25F1">
          <w:rPr>
            <w:noProof/>
            <w:webHidden/>
            <w:sz w:val="17"/>
            <w:szCs w:val="17"/>
          </w:rPr>
          <w:fldChar w:fldCharType="end"/>
        </w:r>
      </w:hyperlink>
    </w:p>
    <w:p w:rsidR="001D25F1" w:rsidRPr="001D25F1" w:rsidRDefault="00024C0C">
      <w:pPr>
        <w:pStyle w:val="TOC1"/>
        <w:rPr>
          <w:rFonts w:eastAsiaTheme="minorEastAsia" w:cstheme="minorBidi"/>
          <w:b w:val="0"/>
          <w:bCs w:val="0"/>
          <w:caps w:val="0"/>
          <w:noProof/>
          <w:sz w:val="17"/>
          <w:szCs w:val="17"/>
        </w:rPr>
      </w:pPr>
      <w:hyperlink w:anchor="_Toc433113064" w:history="1">
        <w:r w:rsidR="001D25F1" w:rsidRPr="001D25F1">
          <w:rPr>
            <w:rStyle w:val="Hyperlink"/>
            <w:noProof/>
            <w:sz w:val="17"/>
            <w:szCs w:val="17"/>
          </w:rPr>
          <w:t>Appendix B: JAWS COMMANDS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_Toc433113064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73</w:t>
        </w:r>
        <w:r w:rsidR="001D25F1" w:rsidRPr="001D25F1">
          <w:rPr>
            <w:noProof/>
            <w:webHidden/>
            <w:sz w:val="17"/>
            <w:szCs w:val="17"/>
          </w:rPr>
          <w:fldChar w:fldCharType="end"/>
        </w:r>
      </w:hyperlink>
    </w:p>
    <w:p w:rsidR="001D25F1" w:rsidRDefault="00024C0C">
      <w:pPr>
        <w:pStyle w:val="TOC1"/>
        <w:rPr>
          <w:rFonts w:eastAsiaTheme="minorEastAsia" w:cstheme="minorBidi"/>
          <w:b w:val="0"/>
          <w:bCs w:val="0"/>
          <w:caps w:val="0"/>
          <w:noProof/>
          <w:sz w:val="22"/>
          <w:szCs w:val="22"/>
        </w:rPr>
      </w:pPr>
      <w:hyperlink w:anchor="_Toc433113065" w:history="1">
        <w:r w:rsidR="001D25F1" w:rsidRPr="001D25F1">
          <w:rPr>
            <w:rStyle w:val="Hyperlink"/>
            <w:noProof/>
            <w:sz w:val="17"/>
            <w:szCs w:val="17"/>
          </w:rPr>
          <w:t>Appendix C: Listing of Figures</w:t>
        </w:r>
        <w:r w:rsidR="001D25F1" w:rsidRPr="001D25F1">
          <w:rPr>
            <w:noProof/>
            <w:webHidden/>
            <w:sz w:val="17"/>
            <w:szCs w:val="17"/>
          </w:rPr>
          <w:tab/>
        </w:r>
        <w:r w:rsidR="001D25F1" w:rsidRPr="001D25F1">
          <w:rPr>
            <w:noProof/>
            <w:webHidden/>
            <w:sz w:val="17"/>
            <w:szCs w:val="17"/>
          </w:rPr>
          <w:fldChar w:fldCharType="begin"/>
        </w:r>
        <w:r w:rsidR="001D25F1" w:rsidRPr="001D25F1">
          <w:rPr>
            <w:noProof/>
            <w:webHidden/>
            <w:sz w:val="17"/>
            <w:szCs w:val="17"/>
          </w:rPr>
          <w:instrText xml:space="preserve"> PAGEREF _Toc433113065 \h </w:instrText>
        </w:r>
        <w:r w:rsidR="001D25F1" w:rsidRPr="001D25F1">
          <w:rPr>
            <w:noProof/>
            <w:webHidden/>
            <w:sz w:val="17"/>
            <w:szCs w:val="17"/>
          </w:rPr>
        </w:r>
        <w:r w:rsidR="001D25F1" w:rsidRPr="001D25F1">
          <w:rPr>
            <w:noProof/>
            <w:webHidden/>
            <w:sz w:val="17"/>
            <w:szCs w:val="17"/>
          </w:rPr>
          <w:fldChar w:fldCharType="separate"/>
        </w:r>
        <w:r>
          <w:rPr>
            <w:noProof/>
            <w:webHidden/>
            <w:sz w:val="17"/>
            <w:szCs w:val="17"/>
          </w:rPr>
          <w:t>77</w:t>
        </w:r>
        <w:r w:rsidR="001D25F1" w:rsidRPr="001D25F1">
          <w:rPr>
            <w:noProof/>
            <w:webHidden/>
            <w:sz w:val="17"/>
            <w:szCs w:val="17"/>
          </w:rPr>
          <w:fldChar w:fldCharType="end"/>
        </w:r>
      </w:hyperlink>
    </w:p>
    <w:p w:rsidR="001D25F1" w:rsidRPr="00EF04B8" w:rsidRDefault="00A43B02" w:rsidP="001D25F1">
      <w:pPr>
        <w:spacing w:before="480"/>
        <w:ind w:right="3"/>
        <w:jc w:val="center"/>
        <w:rPr>
          <w:rFonts w:asciiTheme="minorHAnsi" w:eastAsia="Myriad Pro Light" w:hAnsiTheme="minorHAnsi" w:cs="Arial"/>
          <w:color w:val="231F20"/>
          <w:spacing w:val="-3"/>
          <w:sz w:val="40"/>
          <w:szCs w:val="40"/>
        </w:rPr>
      </w:pPr>
      <w:r>
        <w:lastRenderedPageBreak/>
        <w:fldChar w:fldCharType="end"/>
      </w:r>
      <w:bookmarkStart w:id="2" w:name="_Toc401066896"/>
      <w:bookmarkStart w:id="3" w:name="_Toc401152946"/>
      <w:bookmarkStart w:id="4" w:name="_Toc430338050"/>
      <w:bookmarkStart w:id="5" w:name="_Toc430347331"/>
      <w:bookmarkStart w:id="6" w:name="_Toc431557359"/>
      <w:bookmarkStart w:id="7" w:name="_Toc431985815"/>
      <w:r w:rsidR="001D25F1" w:rsidRPr="001D25F1">
        <w:rPr>
          <w:rFonts w:asciiTheme="minorHAnsi" w:eastAsia="Myriad Pro Light" w:hAnsiTheme="minorHAnsi" w:cs="Arial"/>
          <w:color w:val="231F20"/>
          <w:spacing w:val="-3"/>
          <w:sz w:val="40"/>
          <w:szCs w:val="40"/>
        </w:rPr>
        <w:t xml:space="preserve"> </w:t>
      </w:r>
      <w:r w:rsidR="001D25F1" w:rsidRPr="00EF04B8">
        <w:rPr>
          <w:rFonts w:asciiTheme="minorHAnsi" w:eastAsia="Myriad Pro Light" w:hAnsiTheme="minorHAnsi" w:cs="Arial"/>
          <w:color w:val="231F20"/>
          <w:spacing w:val="-3"/>
          <w:sz w:val="40"/>
          <w:szCs w:val="40"/>
        </w:rPr>
        <w:t>This page is intentional</w:t>
      </w:r>
      <w:r w:rsidR="009B0BD3">
        <w:rPr>
          <w:rFonts w:asciiTheme="minorHAnsi" w:eastAsia="Myriad Pro Light" w:hAnsiTheme="minorHAnsi" w:cs="Arial"/>
          <w:color w:val="231F20"/>
          <w:spacing w:val="-3"/>
          <w:sz w:val="40"/>
          <w:szCs w:val="40"/>
        </w:rPr>
        <w:t>ly</w:t>
      </w:r>
      <w:r w:rsidR="001D25F1" w:rsidRPr="00EF04B8">
        <w:rPr>
          <w:rFonts w:asciiTheme="minorHAnsi" w:eastAsia="Myriad Pro Light" w:hAnsiTheme="minorHAnsi" w:cs="Arial"/>
          <w:color w:val="231F20"/>
          <w:spacing w:val="-3"/>
          <w:sz w:val="40"/>
          <w:szCs w:val="40"/>
        </w:rPr>
        <w:t xml:space="preserve"> left blank</w:t>
      </w:r>
    </w:p>
    <w:p w:rsidR="001D25F1" w:rsidRDefault="001D25F1" w:rsidP="001D25F1"/>
    <w:p w:rsidR="001D25F1" w:rsidRDefault="001D25F1" w:rsidP="001D25F1">
      <w:pPr>
        <w:rPr>
          <w:noProof/>
        </w:rPr>
      </w:pPr>
      <w:r>
        <w:br w:type="page"/>
      </w:r>
    </w:p>
    <w:p w:rsidR="00B86828" w:rsidRPr="00B84DCD" w:rsidRDefault="00BD1F75" w:rsidP="00194295">
      <w:pPr>
        <w:pStyle w:val="Heading1"/>
      </w:pPr>
      <w:bookmarkStart w:id="8" w:name="_Toc433113014"/>
      <w:r w:rsidRPr="00B84DCD">
        <w:lastRenderedPageBreak/>
        <w:t>Ch</w:t>
      </w:r>
      <w:r w:rsidR="00877B1D" w:rsidRPr="00B84DCD">
        <w:t xml:space="preserve">apter </w:t>
      </w:r>
      <w:r w:rsidR="007C43B4">
        <w:t>1</w:t>
      </w:r>
      <w:r w:rsidR="00877B1D" w:rsidRPr="00B84DCD">
        <w:t xml:space="preserve">: </w:t>
      </w:r>
      <w:r w:rsidR="007C43B4">
        <w:t>Virtual Gateway</w:t>
      </w:r>
      <w:bookmarkEnd w:id="2"/>
      <w:bookmarkEnd w:id="3"/>
      <w:bookmarkEnd w:id="4"/>
      <w:bookmarkEnd w:id="5"/>
      <w:bookmarkEnd w:id="6"/>
      <w:bookmarkEnd w:id="7"/>
      <w:r w:rsidR="00EF4F1B">
        <w:t>’s Provider Data Management (PDM) System</w:t>
      </w:r>
      <w:bookmarkEnd w:id="8"/>
    </w:p>
    <w:p w:rsidR="00480418" w:rsidRPr="0079269E" w:rsidRDefault="00480418" w:rsidP="001D25F1">
      <w:pPr>
        <w:pStyle w:val="Heading2"/>
      </w:pPr>
      <w:bookmarkStart w:id="9" w:name="_Toc431985816"/>
      <w:bookmarkStart w:id="10" w:name="_Toc433113015"/>
      <w:r w:rsidRPr="0079269E">
        <w:t>OVERVIEW</w:t>
      </w:r>
      <w:bookmarkEnd w:id="1"/>
      <w:bookmarkEnd w:id="9"/>
      <w:bookmarkEnd w:id="10"/>
    </w:p>
    <w:p w:rsidR="00EF4F1B" w:rsidRPr="0079269E" w:rsidRDefault="00EF4F1B" w:rsidP="00EF4F1B">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2"/>
          <w:sz w:val="22"/>
          <w:szCs w:val="22"/>
        </w:rPr>
        <w:t>T</w:t>
      </w:r>
      <w:r w:rsidRPr="0079269E">
        <w:rPr>
          <w:rFonts w:asciiTheme="minorHAnsi" w:hAnsiTheme="minorHAnsi" w:cs="Arial"/>
          <w:sz w:val="22"/>
          <w:szCs w:val="22"/>
        </w:rPr>
        <w:t>he</w:t>
      </w:r>
      <w:r w:rsidRPr="0079269E">
        <w:rPr>
          <w:rFonts w:asciiTheme="minorHAnsi" w:hAnsiTheme="minorHAnsi" w:cs="Arial"/>
          <w:spacing w:val="-10"/>
          <w:sz w:val="22"/>
          <w:szCs w:val="22"/>
        </w:rPr>
        <w:t xml:space="preserve"> </w:t>
      </w:r>
      <w:r w:rsidRPr="0079269E">
        <w:rPr>
          <w:rFonts w:asciiTheme="minorHAnsi" w:hAnsiTheme="minorHAnsi" w:cs="Arial"/>
          <w:spacing w:val="-4"/>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 xml:space="preserve">tual </w:t>
      </w:r>
      <w:r w:rsidRPr="0079269E">
        <w:rPr>
          <w:rFonts w:asciiTheme="minorHAnsi" w:hAnsiTheme="minorHAnsi" w:cs="Arial"/>
          <w:spacing w:val="1"/>
          <w:sz w:val="22"/>
          <w:szCs w:val="22"/>
        </w:rPr>
        <w:t>G</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1"/>
          <w:sz w:val="22"/>
          <w:szCs w:val="22"/>
        </w:rPr>
        <w:t>w</w:t>
      </w:r>
      <w:r w:rsidRPr="0079269E">
        <w:rPr>
          <w:rFonts w:asciiTheme="minorHAnsi" w:hAnsiTheme="minorHAnsi" w:cs="Arial"/>
          <w:spacing w:val="-2"/>
          <w:sz w:val="22"/>
          <w:szCs w:val="22"/>
        </w:rPr>
        <w:t>a</w:t>
      </w:r>
      <w:r w:rsidRPr="0079269E">
        <w:rPr>
          <w:rFonts w:asciiTheme="minorHAnsi" w:hAnsiTheme="minorHAnsi" w:cs="Arial"/>
          <w:sz w:val="22"/>
          <w:szCs w:val="22"/>
        </w:rPr>
        <w:t xml:space="preserve">y is an </w:t>
      </w:r>
      <w:r w:rsidRPr="0079269E">
        <w:rPr>
          <w:rFonts w:asciiTheme="minorHAnsi" w:hAnsiTheme="minorHAnsi" w:cs="Arial"/>
          <w:spacing w:val="2"/>
          <w:sz w:val="22"/>
          <w:szCs w:val="22"/>
        </w:rPr>
        <w:t>I</w:t>
      </w:r>
      <w:r w:rsidRPr="0079269E">
        <w:rPr>
          <w:rFonts w:asciiTheme="minorHAnsi" w:hAnsiTheme="minorHAnsi" w:cs="Arial"/>
          <w:spacing w:val="-1"/>
          <w:sz w:val="22"/>
          <w:szCs w:val="22"/>
        </w:rPr>
        <w:t>n</w:t>
      </w:r>
      <w:r w:rsidRPr="0079269E">
        <w:rPr>
          <w:rFonts w:asciiTheme="minorHAnsi" w:hAnsiTheme="minorHAnsi" w:cs="Arial"/>
          <w:spacing w:val="-2"/>
          <w:sz w:val="22"/>
          <w:szCs w:val="22"/>
        </w:rPr>
        <w:t>t</w:t>
      </w:r>
      <w:r w:rsidRPr="0079269E">
        <w:rPr>
          <w:rFonts w:asciiTheme="minorHAnsi" w:hAnsiTheme="minorHAnsi" w:cs="Arial"/>
          <w:sz w:val="22"/>
          <w:szCs w:val="22"/>
        </w:rPr>
        <w:t>ernet</w:t>
      </w:r>
      <w:r w:rsidRPr="0079269E">
        <w:rPr>
          <w:rFonts w:asciiTheme="minorHAnsi" w:hAnsiTheme="minorHAnsi" w:cs="Arial"/>
          <w:spacing w:val="-1"/>
          <w:sz w:val="22"/>
          <w:szCs w:val="22"/>
        </w:rPr>
        <w:t xml:space="preserve"> </w:t>
      </w:r>
      <w:r w:rsidRPr="0079269E">
        <w:rPr>
          <w:rFonts w:asciiTheme="minorHAnsi" w:hAnsiTheme="minorHAnsi" w:cs="Arial"/>
          <w:sz w:val="22"/>
          <w:szCs w:val="22"/>
        </w:rPr>
        <w:t>po</w:t>
      </w:r>
      <w:r w:rsidRPr="0079269E">
        <w:rPr>
          <w:rFonts w:asciiTheme="minorHAnsi" w:hAnsiTheme="minorHAnsi" w:cs="Arial"/>
          <w:spacing w:val="5"/>
          <w:sz w:val="22"/>
          <w:szCs w:val="22"/>
        </w:rPr>
        <w:t>r</w:t>
      </w:r>
      <w:r w:rsidRPr="0079269E">
        <w:rPr>
          <w:rFonts w:asciiTheme="minorHAnsi" w:hAnsiTheme="minorHAnsi" w:cs="Arial"/>
          <w:sz w:val="22"/>
          <w:szCs w:val="22"/>
        </w:rPr>
        <w:t>tal desi</w:t>
      </w:r>
      <w:r w:rsidRPr="0079269E">
        <w:rPr>
          <w:rFonts w:asciiTheme="minorHAnsi" w:hAnsiTheme="minorHAnsi" w:cs="Arial"/>
          <w:spacing w:val="-2"/>
          <w:sz w:val="22"/>
          <w:szCs w:val="22"/>
        </w:rPr>
        <w:t>g</w:t>
      </w:r>
      <w:r w:rsidRPr="0079269E">
        <w:rPr>
          <w:rFonts w:asciiTheme="minorHAnsi" w:hAnsiTheme="minorHAnsi" w:cs="Arial"/>
          <w:sz w:val="22"/>
          <w:szCs w:val="22"/>
        </w:rPr>
        <w:t xml:space="preserve">ned </w:t>
      </w:r>
      <w:r w:rsidRPr="0079269E">
        <w:rPr>
          <w:rFonts w:asciiTheme="minorHAnsi" w:hAnsiTheme="minorHAnsi" w:cs="Arial"/>
          <w:spacing w:val="-2"/>
          <w:sz w:val="22"/>
          <w:szCs w:val="22"/>
        </w:rPr>
        <w:t>b</w:t>
      </w:r>
      <w:r w:rsidRPr="0079269E">
        <w:rPr>
          <w:rFonts w:asciiTheme="minorHAnsi" w:hAnsiTheme="minorHAnsi" w:cs="Arial"/>
          <w:sz w:val="22"/>
          <w:szCs w:val="22"/>
        </w:rPr>
        <w:t>y the</w:t>
      </w:r>
      <w:r w:rsidRPr="0079269E">
        <w:rPr>
          <w:rFonts w:asciiTheme="minorHAnsi" w:hAnsiTheme="minorHAnsi" w:cs="Arial"/>
          <w:spacing w:val="-1"/>
          <w:sz w:val="22"/>
          <w:szCs w:val="22"/>
        </w:rPr>
        <w:t xml:space="preserve"> </w:t>
      </w:r>
      <w:r w:rsidRPr="0079269E">
        <w:rPr>
          <w:rFonts w:asciiTheme="minorHAnsi" w:hAnsiTheme="minorHAnsi" w:cs="Arial"/>
          <w:sz w:val="22"/>
          <w:szCs w:val="22"/>
        </w:rPr>
        <w:t>E</w:t>
      </w:r>
      <w:r w:rsidRPr="0079269E">
        <w:rPr>
          <w:rFonts w:asciiTheme="minorHAnsi" w:hAnsiTheme="minorHAnsi" w:cs="Arial"/>
          <w:spacing w:val="-4"/>
          <w:sz w:val="22"/>
          <w:szCs w:val="22"/>
        </w:rPr>
        <w:t>x</w:t>
      </w:r>
      <w:r w:rsidRPr="0079269E">
        <w:rPr>
          <w:rFonts w:asciiTheme="minorHAnsi" w:hAnsiTheme="minorHAnsi" w:cs="Arial"/>
          <w:sz w:val="22"/>
          <w:szCs w:val="22"/>
        </w:rPr>
        <w:t>ecuti</w:t>
      </w:r>
      <w:r w:rsidRPr="0079269E">
        <w:rPr>
          <w:rFonts w:asciiTheme="minorHAnsi" w:hAnsiTheme="minorHAnsi" w:cs="Arial"/>
          <w:spacing w:val="-3"/>
          <w:sz w:val="22"/>
          <w:szCs w:val="22"/>
        </w:rPr>
        <w:t>v</w:t>
      </w:r>
      <w:r w:rsidRPr="0079269E">
        <w:rPr>
          <w:rFonts w:asciiTheme="minorHAnsi" w:hAnsiTheme="minorHAnsi" w:cs="Arial"/>
          <w:sz w:val="22"/>
          <w:szCs w:val="22"/>
        </w:rPr>
        <w:t xml:space="preserve">e </w:t>
      </w:r>
      <w:r w:rsidRPr="0079269E">
        <w:rPr>
          <w:rFonts w:asciiTheme="minorHAnsi" w:hAnsiTheme="minorHAnsi" w:cs="Arial"/>
          <w:spacing w:val="3"/>
          <w:sz w:val="22"/>
          <w:szCs w:val="22"/>
        </w:rPr>
        <w:t>O</w:t>
      </w:r>
      <w:r w:rsidRPr="0079269E">
        <w:rPr>
          <w:rFonts w:asciiTheme="minorHAnsi" w:hAnsiTheme="minorHAnsi" w:cs="Arial"/>
          <w:sz w:val="22"/>
          <w:szCs w:val="22"/>
        </w:rPr>
        <w:t>ffi</w:t>
      </w:r>
      <w:r w:rsidRPr="0079269E">
        <w:rPr>
          <w:rFonts w:asciiTheme="minorHAnsi" w:hAnsiTheme="minorHAnsi" w:cs="Arial"/>
          <w:spacing w:val="-2"/>
          <w:sz w:val="22"/>
          <w:szCs w:val="22"/>
        </w:rPr>
        <w:t>c</w:t>
      </w:r>
      <w:r w:rsidRPr="0079269E">
        <w:rPr>
          <w:rFonts w:asciiTheme="minorHAnsi" w:hAnsiTheme="minorHAnsi" w:cs="Arial"/>
          <w:sz w:val="22"/>
          <w:szCs w:val="22"/>
        </w:rPr>
        <w:t xml:space="preserve">e of Health and Human </w:t>
      </w:r>
      <w:r w:rsidRPr="0079269E">
        <w:rPr>
          <w:rFonts w:asciiTheme="minorHAnsi" w:hAnsiTheme="minorHAnsi" w:cs="Arial"/>
          <w:spacing w:val="1"/>
          <w:sz w:val="22"/>
          <w:szCs w:val="22"/>
        </w:rPr>
        <w:t>S</w:t>
      </w:r>
      <w:r w:rsidRPr="0079269E">
        <w:rPr>
          <w:rFonts w:asciiTheme="minorHAnsi" w:hAnsiTheme="minorHAnsi" w:cs="Arial"/>
          <w:sz w:val="22"/>
          <w:szCs w:val="22"/>
        </w:rPr>
        <w:t>e</w:t>
      </w:r>
      <w:r w:rsidRPr="0079269E">
        <w:rPr>
          <w:rFonts w:asciiTheme="minorHAnsi" w:hAnsiTheme="minorHAnsi" w:cs="Arial"/>
          <w:spacing w:val="5"/>
          <w:sz w:val="22"/>
          <w:szCs w:val="22"/>
        </w:rPr>
        <w:t>r</w:t>
      </w:r>
      <w:r w:rsidRPr="0079269E">
        <w:rPr>
          <w:rFonts w:asciiTheme="minorHAnsi" w:hAnsiTheme="minorHAnsi" w:cs="Arial"/>
          <w:sz w:val="22"/>
          <w:szCs w:val="22"/>
        </w:rPr>
        <w:t>vi</w:t>
      </w:r>
      <w:r w:rsidRPr="0079269E">
        <w:rPr>
          <w:rFonts w:asciiTheme="minorHAnsi" w:hAnsiTheme="minorHAnsi" w:cs="Arial"/>
          <w:spacing w:val="-2"/>
          <w:sz w:val="22"/>
          <w:szCs w:val="22"/>
        </w:rPr>
        <w:t>c</w:t>
      </w:r>
      <w:r w:rsidRPr="0079269E">
        <w:rPr>
          <w:rFonts w:asciiTheme="minorHAnsi" w:hAnsiTheme="minorHAnsi" w:cs="Arial"/>
          <w:sz w:val="22"/>
          <w:szCs w:val="22"/>
        </w:rPr>
        <w:t xml:space="preserve">es (EOHHS) </w:t>
      </w:r>
      <w:r w:rsidRPr="0079269E">
        <w:rPr>
          <w:rFonts w:asciiTheme="minorHAnsi" w:hAnsiTheme="minorHAnsi" w:cs="Arial"/>
          <w:spacing w:val="-2"/>
          <w:sz w:val="22"/>
          <w:szCs w:val="22"/>
        </w:rPr>
        <w:t>t</w:t>
      </w:r>
      <w:r w:rsidRPr="0079269E">
        <w:rPr>
          <w:rFonts w:asciiTheme="minorHAnsi" w:hAnsiTheme="minorHAnsi" w:cs="Arial"/>
          <w:sz w:val="22"/>
          <w:szCs w:val="22"/>
        </w:rPr>
        <w:t>o p</w:t>
      </w:r>
      <w:r w:rsidRPr="0079269E">
        <w:rPr>
          <w:rFonts w:asciiTheme="minorHAnsi" w:hAnsiTheme="minorHAnsi" w:cs="Arial"/>
          <w:spacing w:val="-3"/>
          <w:sz w:val="22"/>
          <w:szCs w:val="22"/>
        </w:rPr>
        <w:t>r</w:t>
      </w:r>
      <w:r w:rsidRPr="0079269E">
        <w:rPr>
          <w:rFonts w:asciiTheme="minorHAnsi" w:hAnsiTheme="minorHAnsi" w:cs="Arial"/>
          <w:spacing w:val="-2"/>
          <w:sz w:val="22"/>
          <w:szCs w:val="22"/>
        </w:rPr>
        <w:t>o</w:t>
      </w:r>
      <w:r w:rsidRPr="0079269E">
        <w:rPr>
          <w:rFonts w:asciiTheme="minorHAnsi" w:hAnsiTheme="minorHAnsi" w:cs="Arial"/>
          <w:sz w:val="22"/>
          <w:szCs w:val="22"/>
        </w:rPr>
        <w:t>vide the gene</w:t>
      </w:r>
      <w:r w:rsidRPr="0079269E">
        <w:rPr>
          <w:rFonts w:asciiTheme="minorHAnsi" w:hAnsiTheme="minorHAnsi" w:cs="Arial"/>
          <w:spacing w:val="-2"/>
          <w:sz w:val="22"/>
          <w:szCs w:val="22"/>
        </w:rPr>
        <w:t>r</w:t>
      </w:r>
      <w:r w:rsidRPr="0079269E">
        <w:rPr>
          <w:rFonts w:asciiTheme="minorHAnsi" w:hAnsiTheme="minorHAnsi" w:cs="Arial"/>
          <w:sz w:val="22"/>
          <w:szCs w:val="22"/>
        </w:rPr>
        <w:t>al publi</w:t>
      </w:r>
      <w:r w:rsidRPr="0079269E">
        <w:rPr>
          <w:rFonts w:asciiTheme="minorHAnsi" w:hAnsiTheme="minorHAnsi" w:cs="Arial"/>
          <w:spacing w:val="-3"/>
          <w:sz w:val="22"/>
          <w:szCs w:val="22"/>
        </w:rPr>
        <w:t>c</w:t>
      </w:r>
      <w:r w:rsidRPr="0079269E">
        <w:rPr>
          <w:rFonts w:asciiTheme="minorHAnsi" w:hAnsiTheme="minorHAnsi" w:cs="Arial"/>
          <w:sz w:val="22"/>
          <w:szCs w:val="22"/>
        </w:rPr>
        <w:t>, medical p</w:t>
      </w:r>
      <w:r w:rsidRPr="0079269E">
        <w:rPr>
          <w:rFonts w:asciiTheme="minorHAnsi" w:hAnsiTheme="minorHAnsi" w:cs="Arial"/>
          <w:spacing w:val="-3"/>
          <w:sz w:val="22"/>
          <w:szCs w:val="22"/>
        </w:rPr>
        <w:t>r</w:t>
      </w:r>
      <w:r w:rsidRPr="0079269E">
        <w:rPr>
          <w:rFonts w:asciiTheme="minorHAnsi" w:hAnsiTheme="minorHAnsi" w:cs="Arial"/>
          <w:spacing w:val="-2"/>
          <w:sz w:val="22"/>
          <w:szCs w:val="22"/>
        </w:rPr>
        <w:t>o</w:t>
      </w:r>
      <w:r w:rsidRPr="0079269E">
        <w:rPr>
          <w:rFonts w:asciiTheme="minorHAnsi" w:hAnsiTheme="minorHAnsi" w:cs="Arial"/>
          <w:sz w:val="22"/>
          <w:szCs w:val="22"/>
        </w:rPr>
        <w:t>vider</w:t>
      </w:r>
      <w:r w:rsidRPr="0079269E">
        <w:rPr>
          <w:rFonts w:asciiTheme="minorHAnsi" w:hAnsiTheme="minorHAnsi" w:cs="Arial"/>
          <w:spacing w:val="-3"/>
          <w:sz w:val="22"/>
          <w:szCs w:val="22"/>
        </w:rPr>
        <w:t>s</w:t>
      </w:r>
      <w:r w:rsidRPr="0079269E">
        <w:rPr>
          <w:rFonts w:asciiTheme="minorHAnsi" w:hAnsiTheme="minorHAnsi" w:cs="Arial"/>
          <w:sz w:val="22"/>
          <w:szCs w:val="22"/>
        </w:rPr>
        <w:t xml:space="preserve">, </w:t>
      </w:r>
      <w:r w:rsidRPr="0079269E">
        <w:rPr>
          <w:rFonts w:asciiTheme="minorHAnsi" w:hAnsiTheme="minorHAnsi" w:cs="Arial"/>
          <w:spacing w:val="-2"/>
          <w:sz w:val="22"/>
          <w:szCs w:val="22"/>
        </w:rPr>
        <w:t>c</w:t>
      </w:r>
      <w:r w:rsidRPr="0079269E">
        <w:rPr>
          <w:rFonts w:asciiTheme="minorHAnsi" w:hAnsiTheme="minorHAnsi" w:cs="Arial"/>
          <w:sz w:val="22"/>
          <w:szCs w:val="22"/>
        </w:rPr>
        <w:t>ommuni</w:t>
      </w:r>
      <w:r w:rsidRPr="0079269E">
        <w:rPr>
          <w:rFonts w:asciiTheme="minorHAnsi" w:hAnsiTheme="minorHAnsi" w:cs="Arial"/>
          <w:spacing w:val="2"/>
          <w:sz w:val="22"/>
          <w:szCs w:val="22"/>
        </w:rPr>
        <w:t>t</w:t>
      </w:r>
      <w:r w:rsidRPr="0079269E">
        <w:rPr>
          <w:rFonts w:asciiTheme="minorHAnsi" w:hAnsiTheme="minorHAnsi" w:cs="Arial"/>
          <w:spacing w:val="-1"/>
          <w:sz w:val="22"/>
          <w:szCs w:val="22"/>
        </w:rPr>
        <w:t>y</w:t>
      </w:r>
      <w:r w:rsidRPr="0079269E">
        <w:rPr>
          <w:rFonts w:asciiTheme="minorHAnsi" w:hAnsiTheme="minorHAnsi" w:cs="Arial"/>
          <w:sz w:val="22"/>
          <w:szCs w:val="22"/>
        </w:rPr>
        <w:t>-based o</w:t>
      </w:r>
      <w:r w:rsidRPr="0079269E">
        <w:rPr>
          <w:rFonts w:asciiTheme="minorHAnsi" w:hAnsiTheme="minorHAnsi" w:cs="Arial"/>
          <w:spacing w:val="-2"/>
          <w:sz w:val="22"/>
          <w:szCs w:val="22"/>
        </w:rPr>
        <w:t>r</w:t>
      </w:r>
      <w:r w:rsidRPr="0079269E">
        <w:rPr>
          <w:rFonts w:asciiTheme="minorHAnsi" w:hAnsiTheme="minorHAnsi" w:cs="Arial"/>
          <w:sz w:val="22"/>
          <w:szCs w:val="22"/>
        </w:rPr>
        <w:t>ganiz</w:t>
      </w:r>
      <w:r w:rsidRPr="0079269E">
        <w:rPr>
          <w:rFonts w:asciiTheme="minorHAnsi" w:hAnsiTheme="minorHAnsi" w:cs="Arial"/>
          <w:spacing w:val="-1"/>
          <w:sz w:val="22"/>
          <w:szCs w:val="22"/>
        </w:rPr>
        <w:t>a</w:t>
      </w:r>
      <w:r w:rsidRPr="0079269E">
        <w:rPr>
          <w:rFonts w:asciiTheme="minorHAnsi" w:hAnsiTheme="minorHAnsi" w:cs="Arial"/>
          <w:sz w:val="22"/>
          <w:szCs w:val="22"/>
        </w:rPr>
        <w:t>tion</w:t>
      </w:r>
      <w:r w:rsidRPr="0079269E">
        <w:rPr>
          <w:rFonts w:asciiTheme="minorHAnsi" w:hAnsiTheme="minorHAnsi" w:cs="Arial"/>
          <w:spacing w:val="-3"/>
          <w:sz w:val="22"/>
          <w:szCs w:val="22"/>
        </w:rPr>
        <w:t>s</w:t>
      </w:r>
      <w:r w:rsidRPr="0079269E">
        <w:rPr>
          <w:rFonts w:asciiTheme="minorHAnsi" w:hAnsiTheme="minorHAnsi" w:cs="Arial"/>
          <w:sz w:val="22"/>
          <w:szCs w:val="22"/>
        </w:rPr>
        <w:t>,</w:t>
      </w:r>
      <w:r w:rsidRPr="0079269E">
        <w:rPr>
          <w:rFonts w:asciiTheme="minorHAnsi" w:hAnsiTheme="minorHAnsi" w:cs="Arial"/>
          <w:spacing w:val="-1"/>
          <w:sz w:val="22"/>
          <w:szCs w:val="22"/>
        </w:rPr>
        <w:t xml:space="preserve"> </w:t>
      </w:r>
      <w:r w:rsidRPr="0079269E">
        <w:rPr>
          <w:rFonts w:asciiTheme="minorHAnsi" w:hAnsiTheme="minorHAnsi" w:cs="Arial"/>
          <w:sz w:val="22"/>
          <w:szCs w:val="22"/>
        </w:rPr>
        <w:t>and EOHHS staff</w:t>
      </w:r>
      <w:r w:rsidRPr="0079269E">
        <w:rPr>
          <w:rFonts w:asciiTheme="minorHAnsi" w:hAnsiTheme="minorHAnsi" w:cs="Arial"/>
          <w:spacing w:val="-1"/>
          <w:sz w:val="22"/>
          <w:szCs w:val="22"/>
        </w:rPr>
        <w:t xml:space="preserve"> </w:t>
      </w:r>
      <w:r w:rsidRPr="0079269E">
        <w:rPr>
          <w:rFonts w:asciiTheme="minorHAnsi" w:hAnsiTheme="minorHAnsi" w:cs="Arial"/>
          <w:sz w:val="22"/>
          <w:szCs w:val="22"/>
        </w:rPr>
        <w:t>with online a</w:t>
      </w:r>
      <w:r w:rsidRPr="0079269E">
        <w:rPr>
          <w:rFonts w:asciiTheme="minorHAnsi" w:hAnsiTheme="minorHAnsi" w:cs="Arial"/>
          <w:spacing w:val="-2"/>
          <w:sz w:val="22"/>
          <w:szCs w:val="22"/>
        </w:rPr>
        <w:t>cc</w:t>
      </w:r>
      <w:r w:rsidRPr="0079269E">
        <w:rPr>
          <w:rFonts w:asciiTheme="minorHAnsi" w:hAnsiTheme="minorHAnsi" w:cs="Arial"/>
          <w:sz w:val="22"/>
          <w:szCs w:val="22"/>
        </w:rPr>
        <w:t xml:space="preserve">ess </w:t>
      </w:r>
      <w:r w:rsidRPr="0079269E">
        <w:rPr>
          <w:rFonts w:asciiTheme="minorHAnsi" w:hAnsiTheme="minorHAnsi" w:cs="Arial"/>
          <w:spacing w:val="-2"/>
          <w:sz w:val="22"/>
          <w:szCs w:val="22"/>
        </w:rPr>
        <w:t>t</w:t>
      </w:r>
      <w:r w:rsidRPr="0079269E">
        <w:rPr>
          <w:rFonts w:asciiTheme="minorHAnsi" w:hAnsiTheme="minorHAnsi" w:cs="Arial"/>
          <w:sz w:val="22"/>
          <w:szCs w:val="22"/>
        </w:rPr>
        <w:t>o</w:t>
      </w:r>
      <w:r w:rsidRPr="0079269E">
        <w:rPr>
          <w:rFonts w:asciiTheme="minorHAnsi" w:hAnsiTheme="minorHAnsi" w:cs="Arial"/>
          <w:spacing w:val="-1"/>
          <w:sz w:val="22"/>
          <w:szCs w:val="22"/>
        </w:rPr>
        <w:t xml:space="preserve"> </w:t>
      </w:r>
      <w:r w:rsidRPr="0079269E">
        <w:rPr>
          <w:rFonts w:asciiTheme="minorHAnsi" w:hAnsiTheme="minorHAnsi" w:cs="Arial"/>
          <w:sz w:val="22"/>
          <w:szCs w:val="22"/>
        </w:rPr>
        <w:t>health and human</w:t>
      </w:r>
      <w:r w:rsidRPr="0079269E">
        <w:rPr>
          <w:rFonts w:asciiTheme="minorHAnsi" w:hAnsiTheme="minorHAnsi" w:cs="Arial"/>
          <w:spacing w:val="-1"/>
          <w:sz w:val="22"/>
          <w:szCs w:val="22"/>
        </w:rPr>
        <w:t xml:space="preserve"> </w:t>
      </w:r>
      <w:r w:rsidRPr="0079269E">
        <w:rPr>
          <w:rFonts w:asciiTheme="minorHAnsi" w:hAnsiTheme="minorHAnsi" w:cs="Arial"/>
          <w:sz w:val="22"/>
          <w:szCs w:val="22"/>
        </w:rPr>
        <w:t>se</w:t>
      </w:r>
      <w:r w:rsidRPr="0079269E">
        <w:rPr>
          <w:rFonts w:asciiTheme="minorHAnsi" w:hAnsiTheme="minorHAnsi" w:cs="Arial"/>
          <w:spacing w:val="5"/>
          <w:sz w:val="22"/>
          <w:szCs w:val="22"/>
        </w:rPr>
        <w:t>r</w:t>
      </w:r>
      <w:r w:rsidRPr="0079269E">
        <w:rPr>
          <w:rFonts w:asciiTheme="minorHAnsi" w:hAnsiTheme="minorHAnsi" w:cs="Arial"/>
          <w:sz w:val="22"/>
          <w:szCs w:val="22"/>
        </w:rPr>
        <w:t>vi</w:t>
      </w:r>
      <w:r w:rsidRPr="0079269E">
        <w:rPr>
          <w:rFonts w:asciiTheme="minorHAnsi" w:hAnsiTheme="minorHAnsi" w:cs="Arial"/>
          <w:spacing w:val="-2"/>
          <w:sz w:val="22"/>
          <w:szCs w:val="22"/>
        </w:rPr>
        <w:t>c</w:t>
      </w:r>
      <w:r w:rsidRPr="0079269E">
        <w:rPr>
          <w:rFonts w:asciiTheme="minorHAnsi" w:hAnsiTheme="minorHAnsi" w:cs="Arial"/>
          <w:sz w:val="22"/>
          <w:szCs w:val="22"/>
        </w:rPr>
        <w:t>e</w:t>
      </w:r>
      <w:r w:rsidRPr="0079269E">
        <w:rPr>
          <w:rFonts w:asciiTheme="minorHAnsi" w:hAnsiTheme="minorHAnsi" w:cs="Arial"/>
          <w:spacing w:val="-3"/>
          <w:sz w:val="22"/>
          <w:szCs w:val="22"/>
        </w:rPr>
        <w:t>s</w:t>
      </w:r>
      <w:r w:rsidRPr="0079269E">
        <w:rPr>
          <w:rFonts w:asciiTheme="minorHAnsi" w:hAnsiTheme="minorHAnsi" w:cs="Arial"/>
          <w:sz w:val="22"/>
          <w:szCs w:val="22"/>
        </w:rPr>
        <w:t xml:space="preserve">. By </w:t>
      </w:r>
      <w:r w:rsidRPr="0079269E">
        <w:rPr>
          <w:rFonts w:asciiTheme="minorHAnsi" w:hAnsiTheme="minorHAnsi" w:cs="Arial"/>
          <w:spacing w:val="-2"/>
          <w:sz w:val="22"/>
          <w:szCs w:val="22"/>
        </w:rPr>
        <w:t>c</w:t>
      </w:r>
      <w:r w:rsidRPr="0079269E">
        <w:rPr>
          <w:rFonts w:asciiTheme="minorHAnsi" w:hAnsiTheme="minorHAnsi" w:cs="Arial"/>
          <w:sz w:val="22"/>
          <w:szCs w:val="22"/>
        </w:rPr>
        <w:t>onsolid</w:t>
      </w:r>
      <w:r w:rsidRPr="0079269E">
        <w:rPr>
          <w:rFonts w:asciiTheme="minorHAnsi" w:hAnsiTheme="minorHAnsi" w:cs="Arial"/>
          <w:spacing w:val="-1"/>
          <w:sz w:val="22"/>
          <w:szCs w:val="22"/>
        </w:rPr>
        <w:t>a</w:t>
      </w:r>
      <w:r w:rsidRPr="0079269E">
        <w:rPr>
          <w:rFonts w:asciiTheme="minorHAnsi" w:hAnsiTheme="minorHAnsi" w:cs="Arial"/>
          <w:sz w:val="22"/>
          <w:szCs w:val="22"/>
        </w:rPr>
        <w:t>ting in</w:t>
      </w:r>
      <w:r w:rsidRPr="0079269E">
        <w:rPr>
          <w:rFonts w:asciiTheme="minorHAnsi" w:hAnsiTheme="minorHAnsi" w:cs="Arial"/>
          <w:spacing w:val="-3"/>
          <w:sz w:val="22"/>
          <w:szCs w:val="22"/>
        </w:rPr>
        <w:t>f</w:t>
      </w:r>
      <w:r w:rsidRPr="0079269E">
        <w:rPr>
          <w:rFonts w:asciiTheme="minorHAnsi" w:hAnsiTheme="minorHAnsi" w:cs="Arial"/>
          <w:sz w:val="22"/>
          <w:szCs w:val="22"/>
        </w:rPr>
        <w:t>orm</w:t>
      </w:r>
      <w:r w:rsidRPr="0079269E">
        <w:rPr>
          <w:rFonts w:asciiTheme="minorHAnsi" w:hAnsiTheme="minorHAnsi" w:cs="Arial"/>
          <w:spacing w:val="-1"/>
          <w:sz w:val="22"/>
          <w:szCs w:val="22"/>
        </w:rPr>
        <w:t>a</w:t>
      </w:r>
      <w:r w:rsidRPr="0079269E">
        <w:rPr>
          <w:rFonts w:asciiTheme="minorHAnsi" w:hAnsiTheme="minorHAnsi" w:cs="Arial"/>
          <w:sz w:val="22"/>
          <w:szCs w:val="22"/>
        </w:rPr>
        <w:t>tion</w:t>
      </w:r>
      <w:r w:rsidRPr="0079269E">
        <w:rPr>
          <w:rFonts w:asciiTheme="minorHAnsi" w:hAnsiTheme="minorHAnsi" w:cs="Arial"/>
          <w:spacing w:val="-1"/>
          <w:sz w:val="22"/>
          <w:szCs w:val="22"/>
        </w:rPr>
        <w:t xml:space="preserve"> </w:t>
      </w:r>
      <w:r w:rsidRPr="0079269E">
        <w:rPr>
          <w:rFonts w:asciiTheme="minorHAnsi" w:hAnsiTheme="minorHAnsi" w:cs="Arial"/>
          <w:sz w:val="22"/>
          <w:szCs w:val="22"/>
        </w:rPr>
        <w:t>and</w:t>
      </w:r>
      <w:r w:rsidRPr="0079269E">
        <w:rPr>
          <w:rFonts w:asciiTheme="minorHAnsi" w:hAnsiTheme="minorHAnsi" w:cs="Arial"/>
          <w:spacing w:val="-1"/>
          <w:sz w:val="22"/>
          <w:szCs w:val="22"/>
        </w:rPr>
        <w:t xml:space="preserve"> </w:t>
      </w:r>
      <w:r w:rsidRPr="0079269E">
        <w:rPr>
          <w:rFonts w:asciiTheme="minorHAnsi" w:hAnsiTheme="minorHAnsi" w:cs="Arial"/>
          <w:sz w:val="22"/>
          <w:szCs w:val="22"/>
        </w:rPr>
        <w:t>online se</w:t>
      </w:r>
      <w:r w:rsidRPr="0079269E">
        <w:rPr>
          <w:rFonts w:asciiTheme="minorHAnsi" w:hAnsiTheme="minorHAnsi" w:cs="Arial"/>
          <w:spacing w:val="5"/>
          <w:sz w:val="22"/>
          <w:szCs w:val="22"/>
        </w:rPr>
        <w:t>r</w:t>
      </w:r>
      <w:r w:rsidRPr="0079269E">
        <w:rPr>
          <w:rFonts w:asciiTheme="minorHAnsi" w:hAnsiTheme="minorHAnsi" w:cs="Arial"/>
          <w:sz w:val="22"/>
          <w:szCs w:val="22"/>
        </w:rPr>
        <w:t>vi</w:t>
      </w:r>
      <w:r w:rsidRPr="0079269E">
        <w:rPr>
          <w:rFonts w:asciiTheme="minorHAnsi" w:hAnsiTheme="minorHAnsi" w:cs="Arial"/>
          <w:spacing w:val="-2"/>
          <w:sz w:val="22"/>
          <w:szCs w:val="22"/>
        </w:rPr>
        <w:t>c</w:t>
      </w:r>
      <w:r w:rsidRPr="0079269E">
        <w:rPr>
          <w:rFonts w:asciiTheme="minorHAnsi" w:hAnsiTheme="minorHAnsi" w:cs="Arial"/>
          <w:sz w:val="22"/>
          <w:szCs w:val="22"/>
        </w:rPr>
        <w:t>es</w:t>
      </w:r>
      <w:r w:rsidRPr="0079269E">
        <w:rPr>
          <w:rFonts w:asciiTheme="minorHAnsi" w:hAnsiTheme="minorHAnsi" w:cs="Arial"/>
          <w:spacing w:val="-1"/>
          <w:sz w:val="22"/>
          <w:szCs w:val="22"/>
        </w:rPr>
        <w:t xml:space="preserve"> </w:t>
      </w:r>
      <w:r w:rsidRPr="0079269E">
        <w:rPr>
          <w:rFonts w:asciiTheme="minorHAnsi" w:hAnsiTheme="minorHAnsi" w:cs="Arial"/>
          <w:sz w:val="22"/>
          <w:szCs w:val="22"/>
        </w:rPr>
        <w:t>in a</w:t>
      </w:r>
      <w:r w:rsidRPr="0079269E">
        <w:rPr>
          <w:rFonts w:asciiTheme="minorHAnsi" w:hAnsiTheme="minorHAnsi" w:cs="Arial"/>
          <w:spacing w:val="-1"/>
          <w:sz w:val="22"/>
          <w:szCs w:val="22"/>
        </w:rPr>
        <w:t xml:space="preserve"> </w:t>
      </w:r>
      <w:r w:rsidRPr="0079269E">
        <w:rPr>
          <w:rFonts w:asciiTheme="minorHAnsi" w:hAnsiTheme="minorHAnsi" w:cs="Arial"/>
          <w:sz w:val="22"/>
          <w:szCs w:val="22"/>
        </w:rPr>
        <w:t>single loc</w:t>
      </w:r>
      <w:r w:rsidRPr="0079269E">
        <w:rPr>
          <w:rFonts w:asciiTheme="minorHAnsi" w:hAnsiTheme="minorHAnsi" w:cs="Arial"/>
          <w:spacing w:val="-1"/>
          <w:sz w:val="22"/>
          <w:szCs w:val="22"/>
        </w:rPr>
        <w:t>a</w:t>
      </w:r>
      <w:r w:rsidRPr="0079269E">
        <w:rPr>
          <w:rFonts w:asciiTheme="minorHAnsi" w:hAnsiTheme="minorHAnsi" w:cs="Arial"/>
          <w:sz w:val="22"/>
          <w:szCs w:val="22"/>
        </w:rPr>
        <w:t>tion</w:t>
      </w:r>
      <w:r w:rsidRPr="0079269E">
        <w:rPr>
          <w:rFonts w:asciiTheme="minorHAnsi" w:hAnsiTheme="minorHAnsi" w:cs="Arial"/>
          <w:spacing w:val="-1"/>
          <w:sz w:val="22"/>
          <w:szCs w:val="22"/>
        </w:rPr>
        <w:t xml:space="preserve"> </w:t>
      </w:r>
      <w:r w:rsidRPr="0079269E">
        <w:rPr>
          <w:rFonts w:asciiTheme="minorHAnsi" w:hAnsiTheme="minorHAnsi" w:cs="Arial"/>
          <w:sz w:val="22"/>
          <w:szCs w:val="22"/>
        </w:rPr>
        <w:t>on the</w:t>
      </w:r>
      <w:r w:rsidRPr="0079269E">
        <w:rPr>
          <w:rFonts w:asciiTheme="minorHAnsi" w:hAnsiTheme="minorHAnsi" w:cs="Arial"/>
          <w:spacing w:val="-1"/>
          <w:sz w:val="22"/>
          <w:szCs w:val="22"/>
        </w:rPr>
        <w:t xml:space="preserve"> </w:t>
      </w:r>
      <w:r w:rsidRPr="0079269E">
        <w:rPr>
          <w:rFonts w:asciiTheme="minorHAnsi" w:hAnsiTheme="minorHAnsi" w:cs="Arial"/>
          <w:spacing w:val="2"/>
          <w:sz w:val="22"/>
          <w:szCs w:val="22"/>
        </w:rPr>
        <w:t>I</w:t>
      </w:r>
      <w:r w:rsidRPr="0079269E">
        <w:rPr>
          <w:rFonts w:asciiTheme="minorHAnsi" w:hAnsiTheme="minorHAnsi" w:cs="Arial"/>
          <w:spacing w:val="-1"/>
          <w:sz w:val="22"/>
          <w:szCs w:val="22"/>
        </w:rPr>
        <w:t>n</w:t>
      </w:r>
      <w:r w:rsidRPr="0079269E">
        <w:rPr>
          <w:rFonts w:asciiTheme="minorHAnsi" w:hAnsiTheme="minorHAnsi" w:cs="Arial"/>
          <w:spacing w:val="-2"/>
          <w:sz w:val="22"/>
          <w:szCs w:val="22"/>
        </w:rPr>
        <w:t>t</w:t>
      </w:r>
      <w:r w:rsidRPr="0079269E">
        <w:rPr>
          <w:rFonts w:asciiTheme="minorHAnsi" w:hAnsiTheme="minorHAnsi" w:cs="Arial"/>
          <w:sz w:val="22"/>
          <w:szCs w:val="22"/>
        </w:rPr>
        <w:t>erne</w:t>
      </w:r>
      <w:r w:rsidRPr="0079269E">
        <w:rPr>
          <w:rFonts w:asciiTheme="minorHAnsi" w:hAnsiTheme="minorHAnsi" w:cs="Arial"/>
          <w:spacing w:val="-1"/>
          <w:sz w:val="22"/>
          <w:szCs w:val="22"/>
        </w:rPr>
        <w:t>t</w:t>
      </w:r>
      <w:r w:rsidRPr="0079269E">
        <w:rPr>
          <w:rFonts w:asciiTheme="minorHAnsi" w:hAnsiTheme="minorHAnsi" w:cs="Arial"/>
          <w:sz w:val="22"/>
          <w:szCs w:val="22"/>
        </w:rPr>
        <w:t>,</w:t>
      </w:r>
      <w:r w:rsidRPr="0079269E">
        <w:rPr>
          <w:rFonts w:asciiTheme="minorHAnsi" w:hAnsiTheme="minorHAnsi" w:cs="Arial"/>
          <w:spacing w:val="-1"/>
          <w:sz w:val="22"/>
          <w:szCs w:val="22"/>
        </w:rPr>
        <w:t xml:space="preserve"> </w:t>
      </w:r>
      <w:r w:rsidRPr="0079269E">
        <w:rPr>
          <w:rFonts w:asciiTheme="minorHAnsi" w:hAnsiTheme="minorHAnsi" w:cs="Arial"/>
          <w:sz w:val="22"/>
          <w:szCs w:val="22"/>
        </w:rPr>
        <w:t>the</w:t>
      </w:r>
      <w:r w:rsidRPr="0079269E">
        <w:rPr>
          <w:rFonts w:asciiTheme="minorHAnsi" w:hAnsiTheme="minorHAnsi" w:cs="Arial"/>
          <w:spacing w:val="-9"/>
          <w:sz w:val="22"/>
          <w:szCs w:val="22"/>
        </w:rPr>
        <w:t xml:space="preserve"> </w:t>
      </w:r>
      <w:r w:rsidRPr="0079269E">
        <w:rPr>
          <w:rFonts w:asciiTheme="minorHAnsi" w:hAnsiTheme="minorHAnsi" w:cs="Arial"/>
          <w:spacing w:val="-4"/>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tual</w:t>
      </w:r>
      <w:r w:rsidRPr="0079269E">
        <w:rPr>
          <w:rFonts w:asciiTheme="minorHAnsi" w:hAnsiTheme="minorHAnsi" w:cs="Arial"/>
          <w:spacing w:val="-1"/>
          <w:sz w:val="22"/>
          <w:szCs w:val="22"/>
        </w:rPr>
        <w:t xml:space="preserve"> </w:t>
      </w:r>
      <w:r w:rsidRPr="0079269E">
        <w:rPr>
          <w:rFonts w:asciiTheme="minorHAnsi" w:hAnsiTheme="minorHAnsi" w:cs="Arial"/>
          <w:spacing w:val="1"/>
          <w:sz w:val="22"/>
          <w:szCs w:val="22"/>
        </w:rPr>
        <w:t>G</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1"/>
          <w:sz w:val="22"/>
          <w:szCs w:val="22"/>
        </w:rPr>
        <w:t>w</w:t>
      </w:r>
      <w:r w:rsidRPr="0079269E">
        <w:rPr>
          <w:rFonts w:asciiTheme="minorHAnsi" w:hAnsiTheme="minorHAnsi" w:cs="Arial"/>
          <w:spacing w:val="-2"/>
          <w:sz w:val="22"/>
          <w:szCs w:val="22"/>
        </w:rPr>
        <w:t>a</w:t>
      </w:r>
      <w:r w:rsidRPr="0079269E">
        <w:rPr>
          <w:rFonts w:asciiTheme="minorHAnsi" w:hAnsiTheme="minorHAnsi" w:cs="Arial"/>
          <w:sz w:val="22"/>
          <w:szCs w:val="22"/>
        </w:rPr>
        <w:t>y simplifies</w:t>
      </w:r>
      <w:r w:rsidRPr="0079269E">
        <w:rPr>
          <w:rFonts w:asciiTheme="minorHAnsi" w:hAnsiTheme="minorHAnsi" w:cs="Arial"/>
          <w:w w:val="99"/>
          <w:sz w:val="22"/>
          <w:szCs w:val="22"/>
        </w:rPr>
        <w:t xml:space="preserve"> </w:t>
      </w:r>
      <w:r w:rsidRPr="0079269E">
        <w:rPr>
          <w:rFonts w:asciiTheme="minorHAnsi" w:hAnsiTheme="minorHAnsi" w:cs="Arial"/>
          <w:sz w:val="22"/>
          <w:szCs w:val="22"/>
        </w:rPr>
        <w:t>the</w:t>
      </w:r>
      <w:r w:rsidRPr="0079269E">
        <w:rPr>
          <w:rFonts w:asciiTheme="minorHAnsi" w:hAnsiTheme="minorHAnsi" w:cs="Arial"/>
          <w:spacing w:val="-1"/>
          <w:sz w:val="22"/>
          <w:szCs w:val="22"/>
        </w:rPr>
        <w:t xml:space="preserve"> </w:t>
      </w:r>
      <w:r w:rsidRPr="0079269E">
        <w:rPr>
          <w:rFonts w:asciiTheme="minorHAnsi" w:hAnsiTheme="minorHAnsi" w:cs="Arial"/>
          <w:sz w:val="22"/>
          <w:szCs w:val="22"/>
        </w:rPr>
        <w:t>p</w:t>
      </w:r>
      <w:r w:rsidRPr="0079269E">
        <w:rPr>
          <w:rFonts w:asciiTheme="minorHAnsi" w:hAnsiTheme="minorHAnsi" w:cs="Arial"/>
          <w:spacing w:val="-3"/>
          <w:sz w:val="22"/>
          <w:szCs w:val="22"/>
        </w:rPr>
        <w:t>r</w:t>
      </w:r>
      <w:r w:rsidRPr="0079269E">
        <w:rPr>
          <w:rFonts w:asciiTheme="minorHAnsi" w:hAnsiTheme="minorHAnsi" w:cs="Arial"/>
          <w:sz w:val="22"/>
          <w:szCs w:val="22"/>
        </w:rPr>
        <w:t>o</w:t>
      </w:r>
      <w:r w:rsidRPr="0079269E">
        <w:rPr>
          <w:rFonts w:asciiTheme="minorHAnsi" w:hAnsiTheme="minorHAnsi" w:cs="Arial"/>
          <w:spacing w:val="-2"/>
          <w:sz w:val="22"/>
          <w:szCs w:val="22"/>
        </w:rPr>
        <w:t>c</w:t>
      </w:r>
      <w:r w:rsidRPr="0079269E">
        <w:rPr>
          <w:rFonts w:asciiTheme="minorHAnsi" w:hAnsiTheme="minorHAnsi" w:cs="Arial"/>
          <w:sz w:val="22"/>
          <w:szCs w:val="22"/>
        </w:rPr>
        <w:t>ess</w:t>
      </w:r>
      <w:r w:rsidRPr="0079269E">
        <w:rPr>
          <w:rFonts w:asciiTheme="minorHAnsi" w:hAnsiTheme="minorHAnsi" w:cs="Arial"/>
          <w:spacing w:val="-1"/>
          <w:sz w:val="22"/>
          <w:szCs w:val="22"/>
        </w:rPr>
        <w:t xml:space="preserve"> </w:t>
      </w:r>
      <w:r w:rsidRPr="0079269E">
        <w:rPr>
          <w:rFonts w:asciiTheme="minorHAnsi" w:hAnsiTheme="minorHAnsi" w:cs="Arial"/>
          <w:sz w:val="22"/>
          <w:szCs w:val="22"/>
        </w:rPr>
        <w:t>of</w:t>
      </w:r>
      <w:r w:rsidRPr="0079269E">
        <w:rPr>
          <w:rFonts w:asciiTheme="minorHAnsi" w:hAnsiTheme="minorHAnsi" w:cs="Arial"/>
          <w:spacing w:val="-1"/>
          <w:sz w:val="22"/>
          <w:szCs w:val="22"/>
        </w:rPr>
        <w:t xml:space="preserve"> </w:t>
      </w:r>
      <w:r w:rsidRPr="0079269E">
        <w:rPr>
          <w:rFonts w:asciiTheme="minorHAnsi" w:hAnsiTheme="minorHAnsi" w:cs="Arial"/>
          <w:spacing w:val="-2"/>
          <w:sz w:val="22"/>
          <w:szCs w:val="22"/>
        </w:rPr>
        <w:t>c</w:t>
      </w:r>
      <w:r w:rsidRPr="0079269E">
        <w:rPr>
          <w:rFonts w:asciiTheme="minorHAnsi" w:hAnsiTheme="minorHAnsi" w:cs="Arial"/>
          <w:sz w:val="22"/>
          <w:szCs w:val="22"/>
        </w:rPr>
        <w:t>onne</w:t>
      </w:r>
      <w:r w:rsidRPr="0079269E">
        <w:rPr>
          <w:rFonts w:asciiTheme="minorHAnsi" w:hAnsiTheme="minorHAnsi" w:cs="Arial"/>
          <w:spacing w:val="3"/>
          <w:sz w:val="22"/>
          <w:szCs w:val="22"/>
        </w:rPr>
        <w:t>c</w:t>
      </w:r>
      <w:r w:rsidRPr="0079269E">
        <w:rPr>
          <w:rFonts w:asciiTheme="minorHAnsi" w:hAnsiTheme="minorHAnsi" w:cs="Arial"/>
          <w:sz w:val="22"/>
          <w:szCs w:val="22"/>
        </w:rPr>
        <w:t>ting</w:t>
      </w:r>
      <w:r w:rsidRPr="0079269E">
        <w:rPr>
          <w:rFonts w:asciiTheme="minorHAnsi" w:hAnsiTheme="minorHAnsi" w:cs="Arial"/>
          <w:spacing w:val="-1"/>
          <w:sz w:val="22"/>
          <w:szCs w:val="22"/>
        </w:rPr>
        <w:t xml:space="preserve"> </w:t>
      </w:r>
      <w:r w:rsidRPr="0079269E">
        <w:rPr>
          <w:rFonts w:asciiTheme="minorHAnsi" w:hAnsiTheme="minorHAnsi" w:cs="Arial"/>
          <w:sz w:val="22"/>
          <w:szCs w:val="22"/>
        </w:rPr>
        <w:t>people</w:t>
      </w:r>
      <w:r w:rsidRPr="0079269E">
        <w:rPr>
          <w:rFonts w:asciiTheme="minorHAnsi" w:hAnsiTheme="minorHAnsi" w:cs="Arial"/>
          <w:spacing w:val="-1"/>
          <w:sz w:val="22"/>
          <w:szCs w:val="22"/>
        </w:rPr>
        <w:t xml:space="preserve"> </w:t>
      </w:r>
      <w:r w:rsidRPr="0079269E">
        <w:rPr>
          <w:rFonts w:asciiTheme="minorHAnsi" w:hAnsiTheme="minorHAnsi" w:cs="Arial"/>
          <w:spacing w:val="-2"/>
          <w:sz w:val="22"/>
          <w:szCs w:val="22"/>
        </w:rPr>
        <w:t>t</w:t>
      </w:r>
      <w:r w:rsidRPr="0079269E">
        <w:rPr>
          <w:rFonts w:asciiTheme="minorHAnsi" w:hAnsiTheme="minorHAnsi" w:cs="Arial"/>
          <w:sz w:val="22"/>
          <w:szCs w:val="22"/>
        </w:rPr>
        <w:t>o</w:t>
      </w:r>
      <w:r w:rsidRPr="0079269E">
        <w:rPr>
          <w:rFonts w:asciiTheme="minorHAnsi" w:hAnsiTheme="minorHAnsi" w:cs="Arial"/>
          <w:spacing w:val="-1"/>
          <w:sz w:val="22"/>
          <w:szCs w:val="22"/>
        </w:rPr>
        <w:t xml:space="preserve"> </w:t>
      </w:r>
      <w:r w:rsidRPr="0079269E">
        <w:rPr>
          <w:rFonts w:asciiTheme="minorHAnsi" w:hAnsiTheme="minorHAnsi" w:cs="Arial"/>
          <w:sz w:val="22"/>
          <w:szCs w:val="22"/>
        </w:rPr>
        <w:t>critical</w:t>
      </w:r>
      <w:r w:rsidRPr="0079269E">
        <w:rPr>
          <w:rFonts w:asciiTheme="minorHAnsi" w:hAnsiTheme="minorHAnsi" w:cs="Arial"/>
          <w:spacing w:val="-1"/>
          <w:sz w:val="22"/>
          <w:szCs w:val="22"/>
        </w:rPr>
        <w:t xml:space="preserve"> </w:t>
      </w:r>
      <w:r w:rsidRPr="0079269E">
        <w:rPr>
          <w:rFonts w:asciiTheme="minorHAnsi" w:hAnsiTheme="minorHAnsi" w:cs="Arial"/>
          <w:sz w:val="22"/>
          <w:szCs w:val="22"/>
        </w:rPr>
        <w:t>health</w:t>
      </w:r>
      <w:r w:rsidRPr="0079269E">
        <w:rPr>
          <w:rFonts w:asciiTheme="minorHAnsi" w:hAnsiTheme="minorHAnsi" w:cs="Arial"/>
          <w:spacing w:val="-1"/>
          <w:sz w:val="22"/>
          <w:szCs w:val="22"/>
        </w:rPr>
        <w:t xml:space="preserve"> </w:t>
      </w:r>
      <w:r w:rsidRPr="0079269E">
        <w:rPr>
          <w:rFonts w:asciiTheme="minorHAnsi" w:hAnsiTheme="minorHAnsi" w:cs="Arial"/>
          <w:sz w:val="22"/>
          <w:szCs w:val="22"/>
        </w:rPr>
        <w:t>and</w:t>
      </w:r>
      <w:r w:rsidRPr="0079269E">
        <w:rPr>
          <w:rFonts w:asciiTheme="minorHAnsi" w:hAnsiTheme="minorHAnsi" w:cs="Arial"/>
          <w:spacing w:val="-1"/>
          <w:sz w:val="22"/>
          <w:szCs w:val="22"/>
        </w:rPr>
        <w:t xml:space="preserve"> </w:t>
      </w:r>
      <w:r w:rsidRPr="0079269E">
        <w:rPr>
          <w:rFonts w:asciiTheme="minorHAnsi" w:hAnsiTheme="minorHAnsi" w:cs="Arial"/>
          <w:sz w:val="22"/>
          <w:szCs w:val="22"/>
        </w:rPr>
        <w:t>human</w:t>
      </w:r>
      <w:r w:rsidRPr="0079269E">
        <w:rPr>
          <w:rFonts w:asciiTheme="minorHAnsi" w:hAnsiTheme="minorHAnsi" w:cs="Arial"/>
          <w:spacing w:val="-1"/>
          <w:sz w:val="22"/>
          <w:szCs w:val="22"/>
        </w:rPr>
        <w:t xml:space="preserve"> </w:t>
      </w:r>
      <w:r w:rsidRPr="0079269E">
        <w:rPr>
          <w:rFonts w:asciiTheme="minorHAnsi" w:hAnsiTheme="minorHAnsi" w:cs="Arial"/>
          <w:sz w:val="22"/>
          <w:szCs w:val="22"/>
        </w:rPr>
        <w:t>se</w:t>
      </w:r>
      <w:r w:rsidRPr="0079269E">
        <w:rPr>
          <w:rFonts w:asciiTheme="minorHAnsi" w:hAnsiTheme="minorHAnsi" w:cs="Arial"/>
          <w:spacing w:val="5"/>
          <w:sz w:val="22"/>
          <w:szCs w:val="22"/>
        </w:rPr>
        <w:t>r</w:t>
      </w:r>
      <w:r w:rsidRPr="0079269E">
        <w:rPr>
          <w:rFonts w:asciiTheme="minorHAnsi" w:hAnsiTheme="minorHAnsi" w:cs="Arial"/>
          <w:sz w:val="22"/>
          <w:szCs w:val="22"/>
        </w:rPr>
        <w:t>vi</w:t>
      </w:r>
      <w:r w:rsidRPr="0079269E">
        <w:rPr>
          <w:rFonts w:asciiTheme="minorHAnsi" w:hAnsiTheme="minorHAnsi" w:cs="Arial"/>
          <w:spacing w:val="-2"/>
          <w:sz w:val="22"/>
          <w:szCs w:val="22"/>
        </w:rPr>
        <w:t>c</w:t>
      </w:r>
      <w:r w:rsidRPr="0079269E">
        <w:rPr>
          <w:rFonts w:asciiTheme="minorHAnsi" w:hAnsiTheme="minorHAnsi" w:cs="Arial"/>
          <w:sz w:val="22"/>
          <w:szCs w:val="22"/>
        </w:rPr>
        <w:t>es</w:t>
      </w:r>
      <w:r w:rsidRPr="0079269E">
        <w:rPr>
          <w:rFonts w:asciiTheme="minorHAnsi" w:hAnsiTheme="minorHAnsi" w:cs="Arial"/>
          <w:spacing w:val="-1"/>
          <w:sz w:val="22"/>
          <w:szCs w:val="22"/>
        </w:rPr>
        <w:t xml:space="preserve"> </w:t>
      </w:r>
      <w:r w:rsidRPr="0079269E">
        <w:rPr>
          <w:rFonts w:asciiTheme="minorHAnsi" w:hAnsiTheme="minorHAnsi" w:cs="Arial"/>
          <w:sz w:val="22"/>
          <w:szCs w:val="22"/>
        </w:rPr>
        <w:t>p</w:t>
      </w:r>
      <w:r w:rsidRPr="0079269E">
        <w:rPr>
          <w:rFonts w:asciiTheme="minorHAnsi" w:hAnsiTheme="minorHAnsi" w:cs="Arial"/>
          <w:spacing w:val="-3"/>
          <w:sz w:val="22"/>
          <w:szCs w:val="22"/>
        </w:rPr>
        <w:t>r</w:t>
      </w:r>
      <w:r w:rsidRPr="0079269E">
        <w:rPr>
          <w:rFonts w:asciiTheme="minorHAnsi" w:hAnsiTheme="minorHAnsi" w:cs="Arial"/>
          <w:sz w:val="22"/>
          <w:szCs w:val="22"/>
        </w:rPr>
        <w:t>o</w:t>
      </w:r>
      <w:r w:rsidRPr="0079269E">
        <w:rPr>
          <w:rFonts w:asciiTheme="minorHAnsi" w:hAnsiTheme="minorHAnsi" w:cs="Arial"/>
          <w:spacing w:val="-2"/>
          <w:sz w:val="22"/>
          <w:szCs w:val="22"/>
        </w:rPr>
        <w:t>gr</w:t>
      </w:r>
      <w:r w:rsidRPr="0079269E">
        <w:rPr>
          <w:rFonts w:asciiTheme="minorHAnsi" w:hAnsiTheme="minorHAnsi" w:cs="Arial"/>
          <w:sz w:val="22"/>
          <w:szCs w:val="22"/>
        </w:rPr>
        <w:t>ams</w:t>
      </w:r>
      <w:r w:rsidRPr="0079269E">
        <w:rPr>
          <w:rFonts w:asciiTheme="minorHAnsi" w:hAnsiTheme="minorHAnsi" w:cs="Arial"/>
          <w:spacing w:val="-1"/>
          <w:sz w:val="22"/>
          <w:szCs w:val="22"/>
        </w:rPr>
        <w:t xml:space="preserve"> </w:t>
      </w:r>
      <w:r w:rsidRPr="0079269E">
        <w:rPr>
          <w:rFonts w:asciiTheme="minorHAnsi" w:hAnsiTheme="minorHAnsi" w:cs="Arial"/>
          <w:sz w:val="22"/>
          <w:szCs w:val="22"/>
        </w:rPr>
        <w:t>and</w:t>
      </w:r>
      <w:r w:rsidRPr="0079269E">
        <w:rPr>
          <w:rFonts w:asciiTheme="minorHAnsi" w:hAnsiTheme="minorHAnsi" w:cs="Arial"/>
          <w:spacing w:val="-1"/>
          <w:sz w:val="22"/>
          <w:szCs w:val="22"/>
        </w:rPr>
        <w:t xml:space="preserve"> </w:t>
      </w:r>
      <w:r w:rsidRPr="0079269E">
        <w:rPr>
          <w:rFonts w:asciiTheme="minorHAnsi" w:hAnsiTheme="minorHAnsi" w:cs="Arial"/>
          <w:sz w:val="22"/>
          <w:szCs w:val="22"/>
        </w:rPr>
        <w:t>in</w:t>
      </w:r>
      <w:r w:rsidRPr="0079269E">
        <w:rPr>
          <w:rFonts w:asciiTheme="minorHAnsi" w:hAnsiTheme="minorHAnsi" w:cs="Arial"/>
          <w:spacing w:val="-3"/>
          <w:sz w:val="22"/>
          <w:szCs w:val="22"/>
        </w:rPr>
        <w:t>f</w:t>
      </w:r>
      <w:r w:rsidRPr="0079269E">
        <w:rPr>
          <w:rFonts w:asciiTheme="minorHAnsi" w:hAnsiTheme="minorHAnsi" w:cs="Arial"/>
          <w:sz w:val="22"/>
          <w:szCs w:val="22"/>
        </w:rPr>
        <w:t>orm</w:t>
      </w:r>
      <w:r w:rsidRPr="0079269E">
        <w:rPr>
          <w:rFonts w:asciiTheme="minorHAnsi" w:hAnsiTheme="minorHAnsi" w:cs="Arial"/>
          <w:spacing w:val="-1"/>
          <w:sz w:val="22"/>
          <w:szCs w:val="22"/>
        </w:rPr>
        <w:t>a</w:t>
      </w:r>
      <w:r w:rsidRPr="0079269E">
        <w:rPr>
          <w:rFonts w:asciiTheme="minorHAnsi" w:hAnsiTheme="minorHAnsi" w:cs="Arial"/>
          <w:sz w:val="22"/>
          <w:szCs w:val="22"/>
        </w:rPr>
        <w:t>tion.</w:t>
      </w:r>
    </w:p>
    <w:p w:rsidR="009741CD" w:rsidRPr="0079269E" w:rsidRDefault="007C43B4" w:rsidP="009741CD">
      <w:pPr>
        <w:pStyle w:val="BodyText"/>
        <w:spacing w:before="120" w:after="120" w:line="300" w:lineRule="exact"/>
        <w:ind w:left="0"/>
        <w:jc w:val="both"/>
        <w:rPr>
          <w:rFonts w:asciiTheme="minorHAnsi" w:hAnsiTheme="minorHAnsi" w:cs="Arial"/>
          <w:spacing w:val="-2"/>
          <w:sz w:val="22"/>
          <w:szCs w:val="22"/>
        </w:rPr>
      </w:pPr>
      <w:r w:rsidRPr="0079269E">
        <w:rPr>
          <w:rFonts w:asciiTheme="minorHAnsi" w:hAnsiTheme="minorHAnsi" w:cs="Arial"/>
          <w:spacing w:val="-2"/>
          <w:sz w:val="22"/>
          <w:szCs w:val="22"/>
        </w:rPr>
        <w:t xml:space="preserve">Provider Data Management is a web-based service that gives Purchase of Service (POS) providers and EOHHS agencies a single place to view and edit information commonly requested by Health and Human Services agencies.  </w:t>
      </w:r>
      <w:r w:rsidR="009741CD" w:rsidRPr="0079269E">
        <w:rPr>
          <w:rFonts w:asciiTheme="minorHAnsi" w:hAnsiTheme="minorHAnsi" w:cs="Arial"/>
          <w:spacing w:val="-2"/>
          <w:sz w:val="22"/>
          <w:szCs w:val="22"/>
        </w:rPr>
        <w:t xml:space="preserve">The Provider Data Management System is a web based </w:t>
      </w:r>
      <w:r w:rsidR="00040FB4" w:rsidRPr="0079269E">
        <w:rPr>
          <w:rFonts w:asciiTheme="minorHAnsi" w:hAnsiTheme="minorHAnsi" w:cs="Arial"/>
          <w:spacing w:val="-2"/>
          <w:sz w:val="22"/>
          <w:szCs w:val="22"/>
        </w:rPr>
        <w:t xml:space="preserve">EOHHS </w:t>
      </w:r>
      <w:r w:rsidR="009741CD" w:rsidRPr="0079269E">
        <w:rPr>
          <w:rFonts w:asciiTheme="minorHAnsi" w:hAnsiTheme="minorHAnsi" w:cs="Arial"/>
          <w:spacing w:val="-2"/>
          <w:sz w:val="22"/>
          <w:szCs w:val="22"/>
        </w:rPr>
        <w:t xml:space="preserve">application that supports: </w:t>
      </w:r>
    </w:p>
    <w:p w:rsidR="009741CD" w:rsidRPr="0079269E" w:rsidRDefault="009741CD" w:rsidP="00BA1ADE">
      <w:pPr>
        <w:pStyle w:val="BodyText"/>
        <w:numPr>
          <w:ilvl w:val="0"/>
          <w:numId w:val="9"/>
        </w:numPr>
        <w:spacing w:before="120" w:after="120" w:line="300" w:lineRule="exact"/>
        <w:jc w:val="both"/>
        <w:rPr>
          <w:rFonts w:asciiTheme="minorHAnsi" w:hAnsiTheme="minorHAnsi" w:cs="Arial"/>
          <w:spacing w:val="-2"/>
          <w:sz w:val="22"/>
          <w:szCs w:val="22"/>
        </w:rPr>
      </w:pPr>
      <w:r w:rsidRPr="0079269E">
        <w:rPr>
          <w:rFonts w:asciiTheme="minorHAnsi" w:hAnsiTheme="minorHAnsi" w:cs="Arial"/>
          <w:spacing w:val="-2"/>
          <w:sz w:val="22"/>
          <w:szCs w:val="22"/>
        </w:rPr>
        <w:t>State agencies within the Executive Office of Health and Human Services through a centralized location to view provider information requ</w:t>
      </w:r>
      <w:r w:rsidR="00040FB4" w:rsidRPr="0079269E">
        <w:rPr>
          <w:rFonts w:asciiTheme="minorHAnsi" w:hAnsiTheme="minorHAnsi" w:cs="Arial"/>
          <w:spacing w:val="-2"/>
          <w:sz w:val="22"/>
          <w:szCs w:val="22"/>
        </w:rPr>
        <w:t>ired for contracting monitoring.</w:t>
      </w:r>
    </w:p>
    <w:p w:rsidR="009741CD" w:rsidRPr="0079269E" w:rsidRDefault="009741CD" w:rsidP="00BA1ADE">
      <w:pPr>
        <w:pStyle w:val="BodyText"/>
        <w:numPr>
          <w:ilvl w:val="0"/>
          <w:numId w:val="9"/>
        </w:numPr>
        <w:spacing w:before="120" w:after="120" w:line="300" w:lineRule="exact"/>
        <w:jc w:val="both"/>
        <w:rPr>
          <w:rFonts w:asciiTheme="minorHAnsi" w:hAnsiTheme="minorHAnsi" w:cs="Arial"/>
          <w:spacing w:val="-2"/>
          <w:sz w:val="22"/>
          <w:szCs w:val="22"/>
        </w:rPr>
      </w:pPr>
      <w:r w:rsidRPr="0079269E">
        <w:rPr>
          <w:rFonts w:asciiTheme="minorHAnsi" w:hAnsiTheme="minorHAnsi" w:cs="Arial"/>
          <w:spacing w:val="-2"/>
          <w:sz w:val="22"/>
          <w:szCs w:val="22"/>
        </w:rPr>
        <w:t>Provider organizations with whom EOHHS agencies contract by hosting a central repository of all Purchase of Service (POS) contracts, service data, forms and reports, and organizational profiles</w:t>
      </w:r>
      <w:r w:rsidR="00040FB4" w:rsidRPr="0079269E">
        <w:rPr>
          <w:rFonts w:asciiTheme="minorHAnsi" w:hAnsiTheme="minorHAnsi" w:cs="Arial"/>
          <w:spacing w:val="-2"/>
          <w:sz w:val="22"/>
          <w:szCs w:val="22"/>
        </w:rPr>
        <w:t>.</w:t>
      </w:r>
    </w:p>
    <w:p w:rsidR="009741CD" w:rsidRPr="0079269E" w:rsidRDefault="009741CD" w:rsidP="00BA1ADE">
      <w:pPr>
        <w:pStyle w:val="BodyText"/>
        <w:numPr>
          <w:ilvl w:val="0"/>
          <w:numId w:val="9"/>
        </w:numPr>
        <w:spacing w:before="120" w:after="120" w:line="300" w:lineRule="exact"/>
        <w:jc w:val="both"/>
        <w:rPr>
          <w:rFonts w:asciiTheme="minorHAnsi" w:hAnsiTheme="minorHAnsi" w:cs="Arial"/>
          <w:spacing w:val="-2"/>
          <w:sz w:val="22"/>
          <w:szCs w:val="22"/>
        </w:rPr>
      </w:pPr>
      <w:r w:rsidRPr="0079269E">
        <w:rPr>
          <w:rFonts w:asciiTheme="minorHAnsi" w:hAnsiTheme="minorHAnsi" w:cs="Arial"/>
          <w:spacing w:val="-2"/>
          <w:sz w:val="22"/>
          <w:szCs w:val="22"/>
        </w:rPr>
        <w:t>Annual Provider Qualification review process aimed at minimizing financial and administrative risk to the Commonwealth and the people served through the Purchase of Service system</w:t>
      </w:r>
      <w:r w:rsidR="00040FB4" w:rsidRPr="0079269E">
        <w:rPr>
          <w:rFonts w:asciiTheme="minorHAnsi" w:hAnsiTheme="minorHAnsi" w:cs="Arial"/>
          <w:spacing w:val="-2"/>
          <w:sz w:val="22"/>
          <w:szCs w:val="22"/>
        </w:rPr>
        <w:t>.</w:t>
      </w:r>
    </w:p>
    <w:p w:rsidR="009741CD" w:rsidRPr="0079269E" w:rsidRDefault="009741CD" w:rsidP="00BA1ADE">
      <w:pPr>
        <w:pStyle w:val="BodyText"/>
        <w:numPr>
          <w:ilvl w:val="0"/>
          <w:numId w:val="9"/>
        </w:numPr>
        <w:spacing w:before="120" w:after="120" w:line="300" w:lineRule="exact"/>
        <w:jc w:val="both"/>
        <w:rPr>
          <w:rFonts w:asciiTheme="minorHAnsi" w:hAnsiTheme="minorHAnsi" w:cs="Arial"/>
          <w:spacing w:val="-2"/>
          <w:sz w:val="22"/>
          <w:szCs w:val="22"/>
        </w:rPr>
      </w:pPr>
      <w:r w:rsidRPr="0079269E">
        <w:rPr>
          <w:rFonts w:asciiTheme="minorHAnsi" w:hAnsiTheme="minorHAnsi" w:cs="Arial"/>
          <w:spacing w:val="-2"/>
          <w:sz w:val="22"/>
          <w:szCs w:val="22"/>
        </w:rPr>
        <w:t>Creation of specialized reports and service directories designed to meet federal funding requirements and assist general public in identifying service providers</w:t>
      </w:r>
      <w:r w:rsidR="00040FB4" w:rsidRPr="0079269E">
        <w:rPr>
          <w:rFonts w:asciiTheme="minorHAnsi" w:hAnsiTheme="minorHAnsi" w:cs="Arial"/>
          <w:spacing w:val="-2"/>
          <w:sz w:val="22"/>
          <w:szCs w:val="22"/>
        </w:rPr>
        <w:t>.</w:t>
      </w:r>
    </w:p>
    <w:p w:rsidR="009741CD" w:rsidRPr="0079269E" w:rsidRDefault="009741CD" w:rsidP="00BA1ADE">
      <w:pPr>
        <w:pStyle w:val="BodyText"/>
        <w:numPr>
          <w:ilvl w:val="0"/>
          <w:numId w:val="9"/>
        </w:numPr>
        <w:spacing w:before="120" w:after="120" w:line="300" w:lineRule="exact"/>
        <w:jc w:val="both"/>
        <w:rPr>
          <w:rFonts w:asciiTheme="minorHAnsi" w:hAnsiTheme="minorHAnsi" w:cs="Arial"/>
          <w:spacing w:val="-2"/>
          <w:sz w:val="22"/>
          <w:szCs w:val="22"/>
        </w:rPr>
      </w:pPr>
      <w:r w:rsidRPr="0079269E">
        <w:rPr>
          <w:rFonts w:asciiTheme="minorHAnsi" w:hAnsiTheme="minorHAnsi" w:cs="Arial"/>
          <w:spacing w:val="-2"/>
          <w:sz w:val="22"/>
          <w:szCs w:val="22"/>
        </w:rPr>
        <w:t>Special initiatives undertaken by the EHS to meet legislative directives</w:t>
      </w:r>
      <w:r w:rsidR="00040FB4" w:rsidRPr="0079269E">
        <w:rPr>
          <w:rFonts w:asciiTheme="minorHAnsi" w:hAnsiTheme="minorHAnsi" w:cs="Arial"/>
          <w:spacing w:val="-2"/>
          <w:sz w:val="22"/>
          <w:szCs w:val="22"/>
        </w:rPr>
        <w:t>.</w:t>
      </w:r>
    </w:p>
    <w:p w:rsidR="00EF4F1B" w:rsidRPr="0079269E" w:rsidRDefault="00EF4F1B" w:rsidP="00EF4F1B">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z w:val="22"/>
          <w:szCs w:val="22"/>
        </w:rPr>
        <w:t>The PDM Business Service is intended to serve as a well-organized, easily navigated ‘filing system’ of provider data. It is important to note that the application requires both web-based data entry and population of the PDM data from external source systems.</w:t>
      </w:r>
    </w:p>
    <w:p w:rsidR="00EF4F1B" w:rsidRPr="0079269E" w:rsidRDefault="00EF4F1B" w:rsidP="00EF4F1B">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z w:val="22"/>
          <w:szCs w:val="22"/>
        </w:rPr>
        <w:t>PDM is an application built to manage providers servicing the Purchase of Service (POS) provider population. This enhanced functionality will support enrolling provider agencies and individual providers to provide different waiver program services.</w:t>
      </w:r>
    </w:p>
    <w:p w:rsidR="00EF4F1B" w:rsidRPr="0079269E" w:rsidRDefault="00EF4F1B" w:rsidP="00EF4F1B">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b/>
          <w:bCs/>
          <w:sz w:val="22"/>
          <w:szCs w:val="22"/>
        </w:rPr>
        <w:t>Provider Management</w:t>
      </w:r>
      <w:r w:rsidRPr="0079269E">
        <w:rPr>
          <w:rFonts w:asciiTheme="minorHAnsi" w:hAnsiTheme="minorHAnsi" w:cs="Arial"/>
          <w:sz w:val="22"/>
          <w:szCs w:val="22"/>
        </w:rPr>
        <w:t xml:space="preserve"> allows individual providers and provider agencies access to update their demographic information; and manage their services and qualifications in the system. Certain business rules apply in order to modify service related information especially when they are part of an existing plan and are currently providing services to consumers. Provider initiated service modifications and additions go through a review and approval process by the reviewers.</w:t>
      </w:r>
    </w:p>
    <w:p w:rsidR="00EF4F1B" w:rsidRPr="0079269E" w:rsidRDefault="00EF4F1B" w:rsidP="00EF4F1B">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z w:val="22"/>
          <w:szCs w:val="22"/>
        </w:rPr>
        <w:t xml:space="preserve">The Provider Data Management system has four primary pages.  </w:t>
      </w:r>
    </w:p>
    <w:p w:rsidR="008B38E2" w:rsidRPr="000875BC" w:rsidRDefault="00EF4F1B" w:rsidP="00BA1ADE">
      <w:pPr>
        <w:pStyle w:val="BodyText"/>
        <w:numPr>
          <w:ilvl w:val="0"/>
          <w:numId w:val="22"/>
        </w:numPr>
        <w:spacing w:before="120" w:after="120" w:line="300" w:lineRule="exact"/>
        <w:jc w:val="both"/>
        <w:rPr>
          <w:rFonts w:asciiTheme="minorHAnsi" w:hAnsiTheme="minorHAnsi" w:cs="Arial"/>
          <w:sz w:val="22"/>
          <w:szCs w:val="22"/>
        </w:rPr>
      </w:pPr>
      <w:r w:rsidRPr="000875BC">
        <w:rPr>
          <w:rFonts w:asciiTheme="minorHAnsi" w:hAnsiTheme="minorHAnsi" w:cs="Arial"/>
          <w:b/>
          <w:sz w:val="22"/>
          <w:szCs w:val="22"/>
        </w:rPr>
        <w:lastRenderedPageBreak/>
        <w:t>Information</w:t>
      </w:r>
      <w:r w:rsidRPr="000875BC">
        <w:rPr>
          <w:rFonts w:asciiTheme="minorHAnsi" w:hAnsiTheme="minorHAnsi" w:cs="Arial"/>
          <w:sz w:val="22"/>
          <w:szCs w:val="22"/>
        </w:rPr>
        <w:t xml:space="preserve">: The Information </w:t>
      </w:r>
      <w:r w:rsidR="001F70B9" w:rsidRPr="000875BC">
        <w:rPr>
          <w:rFonts w:asciiTheme="minorHAnsi" w:hAnsiTheme="minorHAnsi" w:cs="Arial"/>
          <w:sz w:val="22"/>
          <w:szCs w:val="22"/>
        </w:rPr>
        <w:t>page</w:t>
      </w:r>
      <w:r w:rsidRPr="000875BC">
        <w:rPr>
          <w:rFonts w:asciiTheme="minorHAnsi" w:hAnsiTheme="minorHAnsi" w:cs="Arial"/>
          <w:sz w:val="22"/>
          <w:szCs w:val="22"/>
        </w:rPr>
        <w:t xml:space="preserve"> stores information about a Provider such as Corporate Contact Information, Provider’s PDM Contact, Executive Contact, and general corporate information (Mission Statement and Corporate Description).  </w:t>
      </w:r>
    </w:p>
    <w:p w:rsidR="00510F64" w:rsidRPr="00510F64" w:rsidRDefault="008B38E2" w:rsidP="00BA1ADE">
      <w:pPr>
        <w:pStyle w:val="BodyText"/>
        <w:numPr>
          <w:ilvl w:val="1"/>
          <w:numId w:val="22"/>
        </w:numPr>
        <w:spacing w:before="120" w:after="120" w:line="300" w:lineRule="exact"/>
        <w:jc w:val="both"/>
        <w:rPr>
          <w:rFonts w:asciiTheme="minorHAnsi" w:hAnsiTheme="minorHAnsi" w:cs="Arial"/>
          <w:sz w:val="22"/>
          <w:szCs w:val="22"/>
        </w:rPr>
      </w:pPr>
      <w:r w:rsidRPr="00510F64">
        <w:rPr>
          <w:rFonts w:asciiTheme="minorHAnsi" w:hAnsiTheme="minorHAnsi" w:cs="Arial"/>
          <w:b/>
          <w:sz w:val="22"/>
          <w:szCs w:val="22"/>
        </w:rPr>
        <w:t>Service Directory</w:t>
      </w:r>
      <w:r w:rsidRPr="00510F64">
        <w:rPr>
          <w:rFonts w:asciiTheme="minorHAnsi" w:hAnsiTheme="minorHAnsi" w:cs="Arial"/>
          <w:sz w:val="22"/>
          <w:szCs w:val="22"/>
        </w:rPr>
        <w:t xml:space="preserve">: </w:t>
      </w:r>
      <w:r w:rsidR="00022C73">
        <w:rPr>
          <w:rFonts w:asciiTheme="minorHAnsi" w:hAnsiTheme="minorHAnsi" w:cs="Arial"/>
          <w:color w:val="000000"/>
          <w:sz w:val="22"/>
          <w:szCs w:val="22"/>
        </w:rPr>
        <w:t xml:space="preserve">Service Directory (SD) </w:t>
      </w:r>
      <w:r w:rsidR="00022C73" w:rsidRPr="00510F64">
        <w:rPr>
          <w:rFonts w:asciiTheme="minorHAnsi" w:hAnsiTheme="minorHAnsi" w:cs="Arial"/>
          <w:color w:val="000000"/>
          <w:sz w:val="22"/>
          <w:szCs w:val="22"/>
        </w:rPr>
        <w:t xml:space="preserve">is a tool developed by the Massachusetts Department of Developmental Services (DDS) to assist individuals, families, support brokers, and clinical staff </w:t>
      </w:r>
      <w:r w:rsidR="00022C73">
        <w:rPr>
          <w:rFonts w:asciiTheme="minorHAnsi" w:hAnsiTheme="minorHAnsi" w:cs="Arial"/>
          <w:color w:val="000000"/>
          <w:sz w:val="22"/>
          <w:szCs w:val="22"/>
        </w:rPr>
        <w:t xml:space="preserve">to </w:t>
      </w:r>
      <w:r w:rsidR="00022C73" w:rsidRPr="00510F64">
        <w:rPr>
          <w:rFonts w:asciiTheme="minorHAnsi" w:hAnsiTheme="minorHAnsi" w:cs="Arial"/>
          <w:color w:val="000000"/>
          <w:sz w:val="22"/>
          <w:szCs w:val="22"/>
        </w:rPr>
        <w:t xml:space="preserve">locate services and service providers in the Commonwealth of Massachusetts. The </w:t>
      </w:r>
      <w:r w:rsidR="00022C73">
        <w:rPr>
          <w:rFonts w:asciiTheme="minorHAnsi" w:hAnsiTheme="minorHAnsi" w:cs="Arial"/>
          <w:color w:val="000000"/>
          <w:sz w:val="22"/>
          <w:szCs w:val="22"/>
        </w:rPr>
        <w:t>SD</w:t>
      </w:r>
      <w:r w:rsidR="00022C73" w:rsidRPr="00510F64">
        <w:rPr>
          <w:rFonts w:asciiTheme="minorHAnsi" w:hAnsiTheme="minorHAnsi" w:cs="Arial"/>
          <w:color w:val="000000"/>
          <w:sz w:val="22"/>
          <w:szCs w:val="22"/>
        </w:rPr>
        <w:t xml:space="preserve"> help</w:t>
      </w:r>
      <w:r w:rsidR="00022C73">
        <w:rPr>
          <w:rFonts w:asciiTheme="minorHAnsi" w:hAnsiTheme="minorHAnsi" w:cs="Arial"/>
          <w:color w:val="000000"/>
          <w:sz w:val="22"/>
          <w:szCs w:val="22"/>
        </w:rPr>
        <w:t xml:space="preserve">s clients to </w:t>
      </w:r>
      <w:r w:rsidR="00022C73" w:rsidRPr="00510F64">
        <w:rPr>
          <w:rFonts w:asciiTheme="minorHAnsi" w:hAnsiTheme="minorHAnsi" w:cs="Arial"/>
          <w:color w:val="000000"/>
          <w:sz w:val="22"/>
          <w:szCs w:val="22"/>
        </w:rPr>
        <w:t>locate particular service providers</w:t>
      </w:r>
      <w:r w:rsidR="00022C73">
        <w:rPr>
          <w:rFonts w:asciiTheme="minorHAnsi" w:hAnsiTheme="minorHAnsi" w:cs="Arial"/>
          <w:color w:val="000000"/>
          <w:sz w:val="22"/>
          <w:szCs w:val="22"/>
        </w:rPr>
        <w:t xml:space="preserve">, </w:t>
      </w:r>
      <w:r w:rsidR="00022C73" w:rsidRPr="00510F64">
        <w:rPr>
          <w:rFonts w:asciiTheme="minorHAnsi" w:hAnsiTheme="minorHAnsi" w:cs="Arial"/>
          <w:color w:val="000000"/>
          <w:sz w:val="22"/>
          <w:szCs w:val="22"/>
        </w:rPr>
        <w:t xml:space="preserve">search for services and supports provided in </w:t>
      </w:r>
      <w:r w:rsidR="00022C73">
        <w:rPr>
          <w:rFonts w:asciiTheme="minorHAnsi" w:hAnsiTheme="minorHAnsi" w:cs="Arial"/>
          <w:color w:val="000000"/>
          <w:sz w:val="22"/>
          <w:szCs w:val="22"/>
        </w:rPr>
        <w:t>their</w:t>
      </w:r>
      <w:r w:rsidR="00022C73" w:rsidRPr="00510F64">
        <w:rPr>
          <w:rFonts w:asciiTheme="minorHAnsi" w:hAnsiTheme="minorHAnsi" w:cs="Arial"/>
          <w:color w:val="000000"/>
          <w:sz w:val="22"/>
          <w:szCs w:val="22"/>
        </w:rPr>
        <w:t xml:space="preserve"> community</w:t>
      </w:r>
      <w:r w:rsidR="00022C73">
        <w:rPr>
          <w:rFonts w:asciiTheme="minorHAnsi" w:hAnsiTheme="minorHAnsi" w:cs="Arial"/>
          <w:color w:val="000000"/>
          <w:sz w:val="22"/>
          <w:szCs w:val="22"/>
        </w:rPr>
        <w:t xml:space="preserve"> and </w:t>
      </w:r>
      <w:r w:rsidR="00022C73" w:rsidRPr="00510F64">
        <w:rPr>
          <w:rFonts w:asciiTheme="minorHAnsi" w:hAnsiTheme="minorHAnsi" w:cs="Arial"/>
          <w:color w:val="000000"/>
          <w:sz w:val="22"/>
          <w:szCs w:val="22"/>
        </w:rPr>
        <w:t>provide information about specific services funded by the Department of Developmental Services</w:t>
      </w:r>
      <w:r w:rsidR="00022C73">
        <w:rPr>
          <w:rFonts w:asciiTheme="minorHAnsi" w:hAnsiTheme="minorHAnsi" w:cs="Arial"/>
          <w:color w:val="000000"/>
          <w:sz w:val="22"/>
          <w:szCs w:val="22"/>
        </w:rPr>
        <w:t xml:space="preserve"> </w:t>
      </w:r>
      <w:r w:rsidR="00022C73" w:rsidRPr="00510F64">
        <w:rPr>
          <w:rFonts w:asciiTheme="minorHAnsi" w:hAnsiTheme="minorHAnsi" w:cs="Arial"/>
          <w:color w:val="000000"/>
          <w:sz w:val="22"/>
          <w:szCs w:val="22"/>
        </w:rPr>
        <w:t>(DDS) under the Home and Community - Based Services</w:t>
      </w:r>
      <w:r w:rsidR="00022C73">
        <w:rPr>
          <w:rFonts w:asciiTheme="minorHAnsi" w:hAnsiTheme="minorHAnsi" w:cs="Arial"/>
          <w:color w:val="000000"/>
          <w:sz w:val="22"/>
          <w:szCs w:val="22"/>
        </w:rPr>
        <w:t xml:space="preserve"> Waivers</w:t>
      </w:r>
      <w:r w:rsidR="00022C73" w:rsidRPr="00510F64">
        <w:rPr>
          <w:rFonts w:asciiTheme="minorHAnsi" w:hAnsiTheme="minorHAnsi" w:cs="Arial"/>
          <w:color w:val="000000"/>
          <w:sz w:val="22"/>
          <w:szCs w:val="22"/>
        </w:rPr>
        <w:t>.</w:t>
      </w:r>
    </w:p>
    <w:p w:rsidR="000875BC" w:rsidRDefault="000875BC" w:rsidP="00BA1ADE">
      <w:pPr>
        <w:pStyle w:val="BodyText"/>
        <w:numPr>
          <w:ilvl w:val="1"/>
          <w:numId w:val="22"/>
        </w:numPr>
        <w:spacing w:before="120" w:after="120" w:line="300" w:lineRule="exact"/>
        <w:jc w:val="both"/>
        <w:rPr>
          <w:rFonts w:asciiTheme="minorHAnsi" w:hAnsiTheme="minorHAnsi" w:cs="Arial"/>
          <w:sz w:val="22"/>
          <w:szCs w:val="22"/>
        </w:rPr>
      </w:pPr>
      <w:r>
        <w:rPr>
          <w:rFonts w:asciiTheme="minorHAnsi" w:hAnsiTheme="minorHAnsi" w:cs="Arial"/>
          <w:sz w:val="22"/>
          <w:szCs w:val="22"/>
        </w:rPr>
        <w:t xml:space="preserve">Service Directory will appear as a link on the Information page to Providers who have contracts/services with the Department of Developmental Services (DDS). </w:t>
      </w:r>
    </w:p>
    <w:p w:rsidR="00EA0BED" w:rsidRPr="000875BC" w:rsidRDefault="00510F64" w:rsidP="00BA1ADE">
      <w:pPr>
        <w:pStyle w:val="BodyText"/>
        <w:numPr>
          <w:ilvl w:val="1"/>
          <w:numId w:val="22"/>
        </w:numPr>
        <w:spacing w:before="120" w:after="120" w:line="300" w:lineRule="exact"/>
        <w:jc w:val="both"/>
        <w:rPr>
          <w:rFonts w:asciiTheme="minorHAnsi" w:hAnsiTheme="minorHAnsi" w:cs="Arial"/>
          <w:sz w:val="22"/>
          <w:szCs w:val="22"/>
        </w:rPr>
      </w:pPr>
      <w:r w:rsidRPr="000875BC">
        <w:rPr>
          <w:rFonts w:asciiTheme="minorHAnsi" w:hAnsiTheme="minorHAnsi" w:cs="Arial"/>
          <w:sz w:val="22"/>
          <w:szCs w:val="22"/>
        </w:rPr>
        <w:t xml:space="preserve">Visit </w:t>
      </w:r>
      <w:r w:rsidR="000875BC" w:rsidRPr="000875BC">
        <w:rPr>
          <w:rFonts w:asciiTheme="minorHAnsi" w:hAnsiTheme="minorHAnsi" w:cs="Arial"/>
          <w:sz w:val="22"/>
          <w:szCs w:val="22"/>
        </w:rPr>
        <w:t xml:space="preserve">the Service Directory page </w:t>
      </w:r>
      <w:r w:rsidR="008B38E2" w:rsidRPr="000875BC">
        <w:rPr>
          <w:rFonts w:asciiTheme="minorHAnsi" w:hAnsiTheme="minorHAnsi" w:cs="Arial"/>
          <w:color w:val="000000"/>
          <w:sz w:val="22"/>
          <w:szCs w:val="22"/>
        </w:rPr>
        <w:t xml:space="preserve">to find services and supports for </w:t>
      </w:r>
      <w:r w:rsidR="00EB0816" w:rsidRPr="000875BC">
        <w:rPr>
          <w:rFonts w:asciiTheme="minorHAnsi" w:hAnsiTheme="minorHAnsi" w:cs="Arial"/>
          <w:color w:val="000000"/>
          <w:sz w:val="22"/>
          <w:szCs w:val="22"/>
        </w:rPr>
        <w:t>clients</w:t>
      </w:r>
      <w:r w:rsidR="008B38E2" w:rsidRPr="000875BC">
        <w:rPr>
          <w:rFonts w:asciiTheme="minorHAnsi" w:hAnsiTheme="minorHAnsi" w:cs="Arial"/>
          <w:color w:val="000000"/>
          <w:sz w:val="22"/>
          <w:szCs w:val="22"/>
        </w:rPr>
        <w:t xml:space="preserve"> and/or </w:t>
      </w:r>
      <w:r w:rsidR="00EB0816" w:rsidRPr="000875BC">
        <w:rPr>
          <w:rFonts w:asciiTheme="minorHAnsi" w:hAnsiTheme="minorHAnsi" w:cs="Arial"/>
          <w:color w:val="000000"/>
          <w:sz w:val="22"/>
          <w:szCs w:val="22"/>
        </w:rPr>
        <w:t>their</w:t>
      </w:r>
      <w:r w:rsidR="008B38E2" w:rsidRPr="000875BC">
        <w:rPr>
          <w:rFonts w:asciiTheme="minorHAnsi" w:hAnsiTheme="minorHAnsi" w:cs="Arial"/>
          <w:color w:val="000000"/>
          <w:sz w:val="22"/>
          <w:szCs w:val="22"/>
        </w:rPr>
        <w:t xml:space="preserve"> family member</w:t>
      </w:r>
      <w:r w:rsidR="00EA0BED" w:rsidRPr="000875BC">
        <w:rPr>
          <w:rFonts w:asciiTheme="minorHAnsi" w:hAnsiTheme="minorHAnsi" w:cs="Arial"/>
          <w:sz w:val="22"/>
          <w:szCs w:val="22"/>
        </w:rPr>
        <w:t>.</w:t>
      </w:r>
      <w:r w:rsidRPr="000875BC">
        <w:rPr>
          <w:rFonts w:asciiTheme="minorHAnsi" w:hAnsiTheme="minorHAnsi" w:cs="Arial"/>
          <w:sz w:val="22"/>
          <w:szCs w:val="22"/>
        </w:rPr>
        <w:t xml:space="preserve"> </w:t>
      </w:r>
      <w:r w:rsidR="000875BC">
        <w:rPr>
          <w:rFonts w:asciiTheme="minorHAnsi" w:hAnsiTheme="minorHAnsi" w:cs="Arial"/>
          <w:sz w:val="22"/>
          <w:szCs w:val="22"/>
        </w:rPr>
        <w:t>(</w:t>
      </w:r>
      <w:hyperlink r:id="rId11" w:tooltip="Service Directory website" w:history="1">
        <w:r w:rsidR="000875BC" w:rsidRPr="00510F64">
          <w:rPr>
            <w:rStyle w:val="Hyperlink"/>
            <w:rFonts w:asciiTheme="minorHAnsi" w:hAnsiTheme="minorHAnsi" w:cs="Arial"/>
            <w:sz w:val="22"/>
            <w:szCs w:val="22"/>
          </w:rPr>
          <w:t>https://service.hhs.state.ma.us/pdm4public/ssdHome.jsp</w:t>
        </w:r>
      </w:hyperlink>
      <w:r w:rsidR="000875BC">
        <w:rPr>
          <w:rStyle w:val="Hyperlink"/>
          <w:rFonts w:asciiTheme="minorHAnsi" w:hAnsiTheme="minorHAnsi" w:cs="Arial"/>
          <w:sz w:val="22"/>
          <w:szCs w:val="22"/>
        </w:rPr>
        <w:t>)</w:t>
      </w:r>
    </w:p>
    <w:p w:rsidR="00EF4F1B" w:rsidRPr="0079269E" w:rsidRDefault="00EF4F1B" w:rsidP="00BA1ADE">
      <w:pPr>
        <w:pStyle w:val="BodyText"/>
        <w:numPr>
          <w:ilvl w:val="0"/>
          <w:numId w:val="19"/>
        </w:numPr>
        <w:spacing w:before="120" w:after="120" w:line="300" w:lineRule="exact"/>
        <w:jc w:val="both"/>
        <w:rPr>
          <w:rFonts w:asciiTheme="minorHAnsi" w:hAnsiTheme="minorHAnsi" w:cs="Arial"/>
          <w:sz w:val="22"/>
          <w:szCs w:val="22"/>
        </w:rPr>
      </w:pPr>
      <w:r w:rsidRPr="0079269E">
        <w:rPr>
          <w:rFonts w:asciiTheme="minorHAnsi" w:hAnsiTheme="minorHAnsi" w:cs="Arial"/>
          <w:b/>
          <w:sz w:val="22"/>
          <w:szCs w:val="22"/>
        </w:rPr>
        <w:t>Qualification</w:t>
      </w:r>
      <w:r w:rsidRPr="0079269E">
        <w:rPr>
          <w:rFonts w:asciiTheme="minorHAnsi" w:hAnsiTheme="minorHAnsi" w:cs="Arial"/>
          <w:sz w:val="22"/>
          <w:szCs w:val="22"/>
        </w:rPr>
        <w:t xml:space="preserve">: The Qualification </w:t>
      </w:r>
      <w:r w:rsidR="001F70B9">
        <w:rPr>
          <w:rFonts w:asciiTheme="minorHAnsi" w:hAnsiTheme="minorHAnsi" w:cs="Arial"/>
          <w:sz w:val="22"/>
          <w:szCs w:val="22"/>
        </w:rPr>
        <w:t>page</w:t>
      </w:r>
      <w:r w:rsidRPr="0079269E">
        <w:rPr>
          <w:rFonts w:asciiTheme="minorHAnsi" w:hAnsiTheme="minorHAnsi" w:cs="Arial"/>
          <w:sz w:val="22"/>
          <w:szCs w:val="22"/>
        </w:rPr>
        <w:t xml:space="preserve"> stores information about the POS Provider’s qualifications such as Principle Purchasing Agency (PPA), Qualification Status, </w:t>
      </w:r>
      <w:proofErr w:type="gramStart"/>
      <w:r w:rsidRPr="0079269E">
        <w:rPr>
          <w:rFonts w:asciiTheme="minorHAnsi" w:hAnsiTheme="minorHAnsi" w:cs="Arial"/>
          <w:sz w:val="22"/>
          <w:szCs w:val="22"/>
        </w:rPr>
        <w:t>UFR</w:t>
      </w:r>
      <w:proofErr w:type="gramEnd"/>
      <w:r w:rsidRPr="0079269E">
        <w:rPr>
          <w:rFonts w:asciiTheme="minorHAnsi" w:hAnsiTheme="minorHAnsi" w:cs="Arial"/>
          <w:sz w:val="22"/>
          <w:szCs w:val="22"/>
        </w:rPr>
        <w:t xml:space="preserve"> Filing Period reviewed, Date UFR Received by OSD, Date Qualification Status Last Updated, Concerns/Issues, and Comments.</w:t>
      </w:r>
      <w:r w:rsidR="000875BC">
        <w:rPr>
          <w:rFonts w:asciiTheme="minorHAnsi" w:hAnsiTheme="minorHAnsi" w:cs="Arial"/>
          <w:sz w:val="22"/>
          <w:szCs w:val="22"/>
        </w:rPr>
        <w:t xml:space="preserve">  The Qualification Page has two links:</w:t>
      </w:r>
    </w:p>
    <w:p w:rsidR="00EF4F1B" w:rsidRPr="0079269E" w:rsidRDefault="00EF4F1B" w:rsidP="00BA1ADE">
      <w:pPr>
        <w:pStyle w:val="BodyText"/>
        <w:numPr>
          <w:ilvl w:val="1"/>
          <w:numId w:val="19"/>
        </w:numPr>
        <w:spacing w:before="120" w:after="120" w:line="300" w:lineRule="exact"/>
        <w:jc w:val="both"/>
        <w:rPr>
          <w:rFonts w:asciiTheme="minorHAnsi" w:hAnsiTheme="minorHAnsi" w:cs="Arial"/>
          <w:sz w:val="22"/>
          <w:szCs w:val="22"/>
        </w:rPr>
      </w:pPr>
      <w:r w:rsidRPr="0079269E">
        <w:rPr>
          <w:rFonts w:asciiTheme="minorHAnsi" w:hAnsiTheme="minorHAnsi" w:cs="Arial"/>
          <w:b/>
          <w:sz w:val="22"/>
          <w:szCs w:val="22"/>
        </w:rPr>
        <w:t>Financial Ratios</w:t>
      </w:r>
      <w:r w:rsidRPr="0079269E">
        <w:rPr>
          <w:rFonts w:asciiTheme="minorHAnsi" w:hAnsiTheme="minorHAnsi" w:cs="Arial"/>
          <w:sz w:val="22"/>
          <w:szCs w:val="22"/>
        </w:rPr>
        <w:t>: The Financial</w:t>
      </w:r>
      <w:r w:rsidRPr="0079269E">
        <w:rPr>
          <w:rFonts w:asciiTheme="minorHAnsi" w:hAnsiTheme="minorHAnsi" w:cs="Arial"/>
          <w:b/>
          <w:sz w:val="22"/>
          <w:szCs w:val="22"/>
        </w:rPr>
        <w:t xml:space="preserve"> </w:t>
      </w:r>
      <w:r w:rsidRPr="0079269E">
        <w:rPr>
          <w:rFonts w:asciiTheme="minorHAnsi" w:hAnsiTheme="minorHAnsi" w:cs="Arial"/>
          <w:sz w:val="22"/>
          <w:szCs w:val="22"/>
        </w:rPr>
        <w:t xml:space="preserve">Ratios page assists agencies in assessing the financial stability of a provider.  The EOHHS Purchase of Service (POS) Integrity Unit established the standard Financial Assessment Measures and benchmarks. The Financial Ratios page is pre-populated when the Operational Services Division (OSD) receives a provider’s annual Uniform Financial Report (UFR) and </w:t>
      </w:r>
      <w:r w:rsidR="00EA0BED" w:rsidRPr="0079269E">
        <w:rPr>
          <w:rFonts w:asciiTheme="minorHAnsi" w:hAnsiTheme="minorHAnsi" w:cs="Arial"/>
          <w:sz w:val="22"/>
          <w:szCs w:val="22"/>
        </w:rPr>
        <w:t>par</w:t>
      </w:r>
      <w:r w:rsidR="00EA0BED">
        <w:rPr>
          <w:rFonts w:asciiTheme="minorHAnsi" w:hAnsiTheme="minorHAnsi" w:cs="Arial"/>
          <w:sz w:val="22"/>
          <w:szCs w:val="22"/>
        </w:rPr>
        <w:t>ses</w:t>
      </w:r>
      <w:r w:rsidR="00EA0BED" w:rsidRPr="0079269E">
        <w:rPr>
          <w:rFonts w:asciiTheme="minorHAnsi" w:hAnsiTheme="minorHAnsi" w:cs="Arial"/>
          <w:sz w:val="22"/>
          <w:szCs w:val="22"/>
        </w:rPr>
        <w:t xml:space="preserve"> </w:t>
      </w:r>
      <w:r w:rsidRPr="0079269E">
        <w:rPr>
          <w:rFonts w:asciiTheme="minorHAnsi" w:hAnsiTheme="minorHAnsi" w:cs="Arial"/>
          <w:sz w:val="22"/>
          <w:szCs w:val="22"/>
        </w:rPr>
        <w:t xml:space="preserve">the information into the OSD database.  </w:t>
      </w:r>
    </w:p>
    <w:p w:rsidR="00EF4F1B" w:rsidRPr="0079269E" w:rsidRDefault="00EF4F1B" w:rsidP="00BA1ADE">
      <w:pPr>
        <w:pStyle w:val="BodyText"/>
        <w:numPr>
          <w:ilvl w:val="1"/>
          <w:numId w:val="19"/>
        </w:numPr>
        <w:spacing w:before="120" w:after="120" w:line="300" w:lineRule="exact"/>
        <w:jc w:val="both"/>
        <w:rPr>
          <w:rFonts w:asciiTheme="minorHAnsi" w:hAnsiTheme="minorHAnsi" w:cs="Arial"/>
          <w:sz w:val="22"/>
          <w:szCs w:val="22"/>
        </w:rPr>
      </w:pPr>
      <w:r w:rsidRPr="0079269E">
        <w:rPr>
          <w:rFonts w:asciiTheme="minorHAnsi" w:hAnsiTheme="minorHAnsi" w:cs="Arial"/>
          <w:b/>
          <w:sz w:val="22"/>
          <w:szCs w:val="22"/>
        </w:rPr>
        <w:t>Corrective Measures</w:t>
      </w:r>
      <w:r w:rsidRPr="0079269E">
        <w:rPr>
          <w:rFonts w:asciiTheme="minorHAnsi" w:hAnsiTheme="minorHAnsi" w:cs="Arial"/>
          <w:sz w:val="22"/>
          <w:szCs w:val="22"/>
        </w:rPr>
        <w:t xml:space="preserve">: The Corrective Measures page displays, by PQ Fiscal Year, the UFR Audit Findings, the Corrective Action Plan, and Audit Records (OSA Audit).  </w:t>
      </w:r>
    </w:p>
    <w:p w:rsidR="00EF4F1B" w:rsidRPr="0079269E" w:rsidRDefault="00EF4F1B" w:rsidP="00BA1ADE">
      <w:pPr>
        <w:pStyle w:val="BodyText"/>
        <w:numPr>
          <w:ilvl w:val="0"/>
          <w:numId w:val="19"/>
        </w:numPr>
        <w:spacing w:before="120" w:after="120" w:line="300" w:lineRule="exact"/>
        <w:jc w:val="both"/>
        <w:rPr>
          <w:rFonts w:asciiTheme="minorHAnsi" w:hAnsiTheme="minorHAnsi" w:cs="Arial"/>
          <w:sz w:val="22"/>
          <w:szCs w:val="22"/>
        </w:rPr>
      </w:pPr>
      <w:r w:rsidRPr="0079269E">
        <w:rPr>
          <w:rFonts w:asciiTheme="minorHAnsi" w:hAnsiTheme="minorHAnsi" w:cs="Arial"/>
          <w:b/>
          <w:sz w:val="22"/>
          <w:szCs w:val="22"/>
        </w:rPr>
        <w:t>Contract Detail</w:t>
      </w:r>
      <w:r w:rsidRPr="0079269E">
        <w:rPr>
          <w:rFonts w:asciiTheme="minorHAnsi" w:hAnsiTheme="minorHAnsi" w:cs="Arial"/>
          <w:sz w:val="22"/>
          <w:szCs w:val="22"/>
        </w:rPr>
        <w:t>: The Contract</w:t>
      </w:r>
      <w:r w:rsidRPr="0079269E">
        <w:rPr>
          <w:rFonts w:asciiTheme="minorHAnsi" w:hAnsiTheme="minorHAnsi" w:cs="Arial"/>
          <w:b/>
          <w:sz w:val="22"/>
          <w:szCs w:val="22"/>
        </w:rPr>
        <w:t xml:space="preserve"> </w:t>
      </w:r>
      <w:r w:rsidRPr="0079269E">
        <w:rPr>
          <w:rFonts w:asciiTheme="minorHAnsi" w:hAnsiTheme="minorHAnsi" w:cs="Arial"/>
          <w:sz w:val="22"/>
          <w:szCs w:val="22"/>
        </w:rPr>
        <w:t xml:space="preserve">Detail </w:t>
      </w:r>
      <w:r w:rsidR="001F70B9">
        <w:rPr>
          <w:rFonts w:asciiTheme="minorHAnsi" w:hAnsiTheme="minorHAnsi" w:cs="Arial"/>
          <w:sz w:val="22"/>
          <w:szCs w:val="22"/>
        </w:rPr>
        <w:t>page</w:t>
      </w:r>
      <w:r w:rsidRPr="0079269E">
        <w:rPr>
          <w:rFonts w:asciiTheme="minorHAnsi" w:hAnsiTheme="minorHAnsi" w:cs="Arial"/>
          <w:sz w:val="22"/>
          <w:szCs w:val="22"/>
        </w:rPr>
        <w:t xml:space="preserve"> stores information about the POS Provider’s contracts for the current fiscal year such as Activity Code, Activity Name, Doc ID, Object Code, Maximum Contract Obligation, Expended to Date, and Unexpended Amount.  </w:t>
      </w:r>
      <w:r w:rsidR="00BA1E83">
        <w:rPr>
          <w:rFonts w:asciiTheme="minorHAnsi" w:hAnsiTheme="minorHAnsi" w:cs="Arial"/>
          <w:color w:val="000000" w:themeColor="text1"/>
          <w:sz w:val="22"/>
          <w:szCs w:val="22"/>
        </w:rPr>
        <w:t>For Release 5.0 PDM will only display contracts with Object Codes MM3 and M03.</w:t>
      </w:r>
    </w:p>
    <w:p w:rsidR="00EF4F1B" w:rsidRPr="0079269E" w:rsidRDefault="00EF4F1B" w:rsidP="00EB0816">
      <w:pPr>
        <w:pStyle w:val="BodyText"/>
        <w:shd w:val="clear" w:color="auto" w:fill="D9D9D9" w:themeFill="background1" w:themeFillShade="D9"/>
        <w:spacing w:before="120" w:after="120" w:line="300" w:lineRule="exact"/>
        <w:jc w:val="both"/>
        <w:rPr>
          <w:rFonts w:asciiTheme="minorHAnsi" w:hAnsiTheme="minorHAnsi" w:cs="Arial"/>
          <w:sz w:val="22"/>
          <w:szCs w:val="22"/>
        </w:rPr>
      </w:pPr>
      <w:r w:rsidRPr="0079269E">
        <w:rPr>
          <w:rFonts w:asciiTheme="minorHAnsi" w:hAnsiTheme="minorHAnsi" w:cs="Arial"/>
          <w:b/>
          <w:sz w:val="22"/>
          <w:szCs w:val="22"/>
        </w:rPr>
        <w:t>Note</w:t>
      </w:r>
      <w:r w:rsidRPr="0079269E">
        <w:rPr>
          <w:rFonts w:asciiTheme="minorHAnsi" w:hAnsiTheme="minorHAnsi" w:cs="Arial"/>
          <w:sz w:val="22"/>
          <w:szCs w:val="22"/>
        </w:rPr>
        <w:t>: The information found under the Contract Details tab is sourced from the Commonwealth’s Information Warehouse.  Information about services offered, but not contracted through EOHHS is entered by the provider.</w:t>
      </w:r>
    </w:p>
    <w:p w:rsidR="00EF4F1B" w:rsidRPr="001F70B9" w:rsidRDefault="00EF4F1B" w:rsidP="00BA1ADE">
      <w:pPr>
        <w:pStyle w:val="BodyText"/>
        <w:numPr>
          <w:ilvl w:val="0"/>
          <w:numId w:val="19"/>
        </w:numPr>
        <w:spacing w:before="120" w:after="120" w:line="300" w:lineRule="exact"/>
        <w:rPr>
          <w:rFonts w:asciiTheme="minorHAnsi" w:hAnsiTheme="minorHAnsi" w:cs="Arial"/>
          <w:sz w:val="22"/>
          <w:szCs w:val="22"/>
        </w:rPr>
      </w:pPr>
      <w:r w:rsidRPr="0079269E">
        <w:rPr>
          <w:rFonts w:asciiTheme="minorHAnsi" w:hAnsiTheme="minorHAnsi" w:cs="Arial"/>
          <w:b/>
          <w:sz w:val="22"/>
          <w:szCs w:val="22"/>
        </w:rPr>
        <w:t>Surplus Revenue</w:t>
      </w:r>
      <w:r w:rsidRPr="0079269E">
        <w:rPr>
          <w:rFonts w:asciiTheme="minorHAnsi" w:hAnsiTheme="minorHAnsi" w:cs="Arial"/>
          <w:sz w:val="22"/>
          <w:szCs w:val="22"/>
        </w:rPr>
        <w:t xml:space="preserve">: </w:t>
      </w:r>
      <w:r w:rsidR="001F70B9" w:rsidRPr="001F70B9">
        <w:rPr>
          <w:rFonts w:asciiTheme="minorHAnsi" w:hAnsiTheme="minorHAnsi" w:cs="Arial"/>
          <w:sz w:val="22"/>
          <w:szCs w:val="22"/>
        </w:rPr>
        <w:t xml:space="preserve">The Surplus Revenue page is primarily used by the Principal Purchasing Agency (PPA) to record and retain an account of the surplus revenue liability based on the Annual SSR of 5% limit. </w:t>
      </w:r>
    </w:p>
    <w:p w:rsidR="001D25F1" w:rsidRDefault="00EF4F1B" w:rsidP="001D25F1">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z w:val="22"/>
          <w:szCs w:val="22"/>
        </w:rPr>
        <w:t xml:space="preserve">Security roles determine what a user can view and edit in PDM.  Refer to </w:t>
      </w:r>
      <w:r w:rsidRPr="0079269E">
        <w:rPr>
          <w:rFonts w:asciiTheme="minorHAnsi" w:hAnsiTheme="minorHAnsi" w:cs="Arial"/>
          <w:b/>
          <w:sz w:val="22"/>
          <w:szCs w:val="22"/>
        </w:rPr>
        <w:t xml:space="preserve">Appendix </w:t>
      </w:r>
      <w:r w:rsidR="000875BC">
        <w:rPr>
          <w:rFonts w:asciiTheme="minorHAnsi" w:hAnsiTheme="minorHAnsi" w:cs="Arial"/>
          <w:b/>
          <w:sz w:val="22"/>
          <w:szCs w:val="22"/>
        </w:rPr>
        <w:t>B</w:t>
      </w:r>
      <w:r w:rsidRPr="0079269E">
        <w:rPr>
          <w:rFonts w:asciiTheme="minorHAnsi" w:hAnsiTheme="minorHAnsi" w:cs="Arial"/>
          <w:b/>
          <w:sz w:val="22"/>
          <w:szCs w:val="22"/>
        </w:rPr>
        <w:t>: PDM Security Matrix</w:t>
      </w:r>
      <w:r w:rsidRPr="0079269E">
        <w:rPr>
          <w:rFonts w:asciiTheme="minorHAnsi" w:hAnsiTheme="minorHAnsi" w:cs="Arial"/>
          <w:sz w:val="22"/>
          <w:szCs w:val="22"/>
        </w:rPr>
        <w:t xml:space="preserve"> for a listing of security roles.</w:t>
      </w:r>
      <w:r w:rsidR="001D25F1">
        <w:rPr>
          <w:rFonts w:asciiTheme="minorHAnsi" w:hAnsiTheme="minorHAnsi" w:cs="Arial"/>
          <w:sz w:val="22"/>
          <w:szCs w:val="22"/>
        </w:rPr>
        <w:t xml:space="preserve"> </w:t>
      </w:r>
    </w:p>
    <w:p w:rsidR="00480418" w:rsidRDefault="00480418" w:rsidP="001D25F1">
      <w:pPr>
        <w:pStyle w:val="BodyText"/>
        <w:spacing w:before="120" w:after="120" w:line="300" w:lineRule="exact"/>
        <w:ind w:left="0"/>
        <w:jc w:val="both"/>
        <w:rPr>
          <w:rFonts w:asciiTheme="minorHAnsi" w:hAnsiTheme="minorHAnsi" w:cs="Arial"/>
          <w:color w:val="231F20"/>
          <w:sz w:val="22"/>
          <w:szCs w:val="22"/>
        </w:rPr>
      </w:pPr>
      <w:r w:rsidRPr="0079269E">
        <w:rPr>
          <w:rFonts w:asciiTheme="minorHAnsi" w:hAnsiTheme="minorHAnsi" w:cs="Arial"/>
          <w:sz w:val="22"/>
          <w:szCs w:val="22"/>
        </w:rPr>
        <w:t>Mo</w:t>
      </w:r>
      <w:r w:rsidRPr="0079269E">
        <w:rPr>
          <w:rFonts w:asciiTheme="minorHAnsi" w:hAnsiTheme="minorHAnsi" w:cs="Arial"/>
          <w:spacing w:val="-2"/>
          <w:sz w:val="22"/>
          <w:szCs w:val="22"/>
        </w:rPr>
        <w:t>r</w:t>
      </w:r>
      <w:r w:rsidRPr="0079269E">
        <w:rPr>
          <w:rFonts w:asciiTheme="minorHAnsi" w:hAnsiTheme="minorHAnsi" w:cs="Arial"/>
          <w:sz w:val="22"/>
          <w:szCs w:val="22"/>
        </w:rPr>
        <w:t xml:space="preserve">e information about </w:t>
      </w:r>
      <w:r w:rsidR="009741CD" w:rsidRPr="0079269E">
        <w:rPr>
          <w:rFonts w:asciiTheme="minorHAnsi" w:hAnsiTheme="minorHAnsi" w:cs="Arial"/>
          <w:sz w:val="22"/>
          <w:szCs w:val="22"/>
        </w:rPr>
        <w:t>PDM</w:t>
      </w:r>
      <w:r w:rsidRPr="0079269E">
        <w:rPr>
          <w:rFonts w:asciiTheme="minorHAnsi" w:hAnsiTheme="minorHAnsi" w:cs="Arial"/>
          <w:sz w:val="22"/>
          <w:szCs w:val="22"/>
        </w:rPr>
        <w:t xml:space="preserve"> </w:t>
      </w:r>
      <w:r w:rsidRPr="0079269E">
        <w:rPr>
          <w:rFonts w:asciiTheme="minorHAnsi" w:hAnsiTheme="minorHAnsi" w:cs="Arial"/>
          <w:spacing w:val="-4"/>
          <w:sz w:val="22"/>
          <w:szCs w:val="22"/>
        </w:rPr>
        <w:t>c</w:t>
      </w:r>
      <w:r w:rsidRPr="0079269E">
        <w:rPr>
          <w:rFonts w:asciiTheme="minorHAnsi" w:hAnsiTheme="minorHAnsi" w:cs="Arial"/>
          <w:sz w:val="22"/>
          <w:szCs w:val="22"/>
        </w:rPr>
        <w:t xml:space="preserve">an be found via the EOHHS </w:t>
      </w:r>
      <w:r w:rsidRPr="0079269E">
        <w:rPr>
          <w:rFonts w:asciiTheme="minorHAnsi" w:hAnsiTheme="minorHAnsi" w:cs="Arial"/>
          <w:spacing w:val="-2"/>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t</w:t>
      </w:r>
      <w:r w:rsidRPr="0079269E">
        <w:rPr>
          <w:rFonts w:asciiTheme="minorHAnsi" w:hAnsiTheme="minorHAnsi" w:cs="Arial"/>
          <w:spacing w:val="-2"/>
          <w:sz w:val="22"/>
          <w:szCs w:val="22"/>
        </w:rPr>
        <w:t>u</w:t>
      </w:r>
      <w:r w:rsidRPr="0079269E">
        <w:rPr>
          <w:rFonts w:asciiTheme="minorHAnsi" w:hAnsiTheme="minorHAnsi" w:cs="Arial"/>
          <w:sz w:val="22"/>
          <w:szCs w:val="22"/>
        </w:rPr>
        <w:t xml:space="preserve">al </w:t>
      </w:r>
      <w:r w:rsidRPr="0079269E">
        <w:rPr>
          <w:rFonts w:asciiTheme="minorHAnsi" w:hAnsiTheme="minorHAnsi" w:cs="Arial"/>
          <w:spacing w:val="1"/>
          <w:sz w:val="22"/>
          <w:szCs w:val="22"/>
        </w:rPr>
        <w:t>G</w:t>
      </w:r>
      <w:r w:rsidRPr="0079269E">
        <w:rPr>
          <w:rFonts w:asciiTheme="minorHAnsi" w:hAnsiTheme="minorHAnsi" w:cs="Arial"/>
          <w:sz w:val="22"/>
          <w:szCs w:val="22"/>
        </w:rPr>
        <w:t>a</w:t>
      </w:r>
      <w:r w:rsidRPr="0079269E">
        <w:rPr>
          <w:rFonts w:asciiTheme="minorHAnsi" w:hAnsiTheme="minorHAnsi" w:cs="Arial"/>
          <w:spacing w:val="-1"/>
          <w:sz w:val="22"/>
          <w:szCs w:val="22"/>
        </w:rPr>
        <w:t>t</w:t>
      </w:r>
      <w:r w:rsidRPr="0079269E">
        <w:rPr>
          <w:rFonts w:asciiTheme="minorHAnsi" w:hAnsiTheme="minorHAnsi" w:cs="Arial"/>
          <w:sz w:val="22"/>
          <w:szCs w:val="22"/>
        </w:rPr>
        <w:t>e</w:t>
      </w:r>
      <w:r w:rsidRPr="0079269E">
        <w:rPr>
          <w:rFonts w:asciiTheme="minorHAnsi" w:hAnsiTheme="minorHAnsi" w:cs="Arial"/>
          <w:spacing w:val="-4"/>
          <w:sz w:val="22"/>
          <w:szCs w:val="22"/>
        </w:rPr>
        <w:t>w</w:t>
      </w:r>
      <w:r w:rsidRPr="0079269E">
        <w:rPr>
          <w:rFonts w:asciiTheme="minorHAnsi" w:hAnsiTheme="minorHAnsi" w:cs="Arial"/>
          <w:sz w:val="22"/>
          <w:szCs w:val="22"/>
        </w:rPr>
        <w:t xml:space="preserve">ay: </w:t>
      </w:r>
      <w:hyperlink r:id="rId12" w:tooltip="Virtual Gateway Provider Data Management (PDM) website" w:history="1">
        <w:r w:rsidR="00667AC0" w:rsidRPr="004605BD">
          <w:rPr>
            <w:rStyle w:val="Hyperlink"/>
            <w:rFonts w:asciiTheme="minorHAnsi" w:hAnsiTheme="minorHAnsi" w:cs="Arial"/>
            <w:sz w:val="22"/>
            <w:szCs w:val="22"/>
          </w:rPr>
          <w:t>www.mass.gov/vg/pdm</w:t>
        </w:r>
      </w:hyperlink>
      <w:r w:rsidRPr="004605BD">
        <w:rPr>
          <w:rFonts w:asciiTheme="minorHAnsi" w:hAnsiTheme="minorHAnsi" w:cs="Arial"/>
          <w:color w:val="231F20"/>
          <w:sz w:val="22"/>
          <w:szCs w:val="22"/>
        </w:rPr>
        <w:t xml:space="preserve">. </w:t>
      </w:r>
    </w:p>
    <w:p w:rsidR="00480418" w:rsidRPr="0079269E" w:rsidRDefault="00480418" w:rsidP="001D25F1">
      <w:pPr>
        <w:pStyle w:val="Heading2"/>
        <w:rPr>
          <w:bCs/>
        </w:rPr>
      </w:pPr>
      <w:bookmarkStart w:id="11" w:name="_Toc401065825"/>
      <w:bookmarkStart w:id="12" w:name="_Toc431985817"/>
      <w:bookmarkStart w:id="13" w:name="_Toc433113016"/>
      <w:r w:rsidRPr="0079269E">
        <w:lastRenderedPageBreak/>
        <w:t>S</w:t>
      </w:r>
      <w:r w:rsidRPr="0079269E">
        <w:rPr>
          <w:spacing w:val="-3"/>
        </w:rPr>
        <w:t>Y</w:t>
      </w:r>
      <w:r w:rsidRPr="0079269E">
        <w:t>STEM REQUIREMEN</w:t>
      </w:r>
      <w:r w:rsidRPr="0079269E">
        <w:rPr>
          <w:spacing w:val="2"/>
        </w:rPr>
        <w:t>T</w:t>
      </w:r>
      <w:r w:rsidRPr="0079269E">
        <w:t>S</w:t>
      </w:r>
      <w:bookmarkEnd w:id="11"/>
      <w:bookmarkEnd w:id="12"/>
      <w:bookmarkEnd w:id="13"/>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1"/>
          <w:sz w:val="22"/>
          <w:szCs w:val="22"/>
        </w:rPr>
        <w:t>A</w:t>
      </w:r>
      <w:r w:rsidRPr="0079269E">
        <w:rPr>
          <w:rFonts w:asciiTheme="minorHAnsi" w:hAnsiTheme="minorHAnsi" w:cs="Arial"/>
          <w:sz w:val="22"/>
          <w:szCs w:val="22"/>
        </w:rPr>
        <w:t xml:space="preserve">ll </w:t>
      </w:r>
      <w:r w:rsidRPr="0079269E">
        <w:rPr>
          <w:rFonts w:asciiTheme="minorHAnsi" w:hAnsiTheme="minorHAnsi" w:cs="Arial"/>
          <w:spacing w:val="-2"/>
          <w:sz w:val="22"/>
          <w:szCs w:val="22"/>
        </w:rPr>
        <w:t>c</w:t>
      </w:r>
      <w:r w:rsidRPr="0079269E">
        <w:rPr>
          <w:rFonts w:asciiTheme="minorHAnsi" w:hAnsiTheme="minorHAnsi" w:cs="Arial"/>
          <w:sz w:val="22"/>
          <w:szCs w:val="22"/>
        </w:rPr>
        <w:t>ompu</w:t>
      </w:r>
      <w:r w:rsidRPr="0079269E">
        <w:rPr>
          <w:rFonts w:asciiTheme="minorHAnsi" w:hAnsiTheme="minorHAnsi" w:cs="Arial"/>
          <w:spacing w:val="-2"/>
          <w:sz w:val="22"/>
          <w:szCs w:val="22"/>
        </w:rPr>
        <w:t>t</w:t>
      </w:r>
      <w:r w:rsidRPr="0079269E">
        <w:rPr>
          <w:rFonts w:asciiTheme="minorHAnsi" w:hAnsiTheme="minorHAnsi" w:cs="Arial"/>
          <w:sz w:val="22"/>
          <w:szCs w:val="22"/>
        </w:rPr>
        <w:t xml:space="preserve">ers used </w:t>
      </w:r>
      <w:r w:rsidRPr="0079269E">
        <w:rPr>
          <w:rFonts w:asciiTheme="minorHAnsi" w:hAnsiTheme="minorHAnsi" w:cs="Arial"/>
          <w:spacing w:val="-2"/>
          <w:sz w:val="22"/>
          <w:szCs w:val="22"/>
        </w:rPr>
        <w:t>t</w:t>
      </w:r>
      <w:r w:rsidRPr="0079269E">
        <w:rPr>
          <w:rFonts w:asciiTheme="minorHAnsi" w:hAnsiTheme="minorHAnsi" w:cs="Arial"/>
          <w:sz w:val="22"/>
          <w:szCs w:val="22"/>
        </w:rPr>
        <w:t>o a</w:t>
      </w:r>
      <w:r w:rsidRPr="0079269E">
        <w:rPr>
          <w:rFonts w:asciiTheme="minorHAnsi" w:hAnsiTheme="minorHAnsi" w:cs="Arial"/>
          <w:spacing w:val="-2"/>
          <w:sz w:val="22"/>
          <w:szCs w:val="22"/>
        </w:rPr>
        <w:t>cc</w:t>
      </w:r>
      <w:r w:rsidRPr="0079269E">
        <w:rPr>
          <w:rFonts w:asciiTheme="minorHAnsi" w:hAnsiTheme="minorHAnsi" w:cs="Arial"/>
          <w:sz w:val="22"/>
          <w:szCs w:val="22"/>
        </w:rPr>
        <w:t>ess the</w:t>
      </w:r>
      <w:r w:rsidRPr="0079269E">
        <w:rPr>
          <w:rFonts w:asciiTheme="minorHAnsi" w:hAnsiTheme="minorHAnsi" w:cs="Arial"/>
          <w:spacing w:val="-9"/>
          <w:sz w:val="22"/>
          <w:szCs w:val="22"/>
        </w:rPr>
        <w:t xml:space="preserve"> </w:t>
      </w:r>
      <w:r w:rsidRPr="0079269E">
        <w:rPr>
          <w:rFonts w:asciiTheme="minorHAnsi" w:hAnsiTheme="minorHAnsi" w:cs="Arial"/>
          <w:spacing w:val="-4"/>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 xml:space="preserve">tual </w:t>
      </w:r>
      <w:r w:rsidRPr="0079269E">
        <w:rPr>
          <w:rFonts w:asciiTheme="minorHAnsi" w:hAnsiTheme="minorHAnsi" w:cs="Arial"/>
          <w:spacing w:val="1"/>
          <w:sz w:val="22"/>
          <w:szCs w:val="22"/>
        </w:rPr>
        <w:t>G</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1"/>
          <w:sz w:val="22"/>
          <w:szCs w:val="22"/>
        </w:rPr>
        <w:t>w</w:t>
      </w:r>
      <w:r w:rsidRPr="0079269E">
        <w:rPr>
          <w:rFonts w:asciiTheme="minorHAnsi" w:hAnsiTheme="minorHAnsi" w:cs="Arial"/>
          <w:spacing w:val="-2"/>
          <w:sz w:val="22"/>
          <w:szCs w:val="22"/>
        </w:rPr>
        <w:t>a</w:t>
      </w:r>
      <w:r w:rsidRPr="0079269E">
        <w:rPr>
          <w:rFonts w:asciiTheme="minorHAnsi" w:hAnsiTheme="minorHAnsi" w:cs="Arial"/>
          <w:sz w:val="22"/>
          <w:szCs w:val="22"/>
        </w:rPr>
        <w:t xml:space="preserve">y </w:t>
      </w:r>
      <w:r w:rsidRPr="0079269E">
        <w:rPr>
          <w:rFonts w:asciiTheme="minorHAnsi" w:hAnsiTheme="minorHAnsi" w:cs="Arial"/>
          <w:spacing w:val="-3"/>
          <w:sz w:val="22"/>
          <w:szCs w:val="22"/>
        </w:rPr>
        <w:t>r</w:t>
      </w:r>
      <w:r w:rsidRPr="0079269E">
        <w:rPr>
          <w:rFonts w:asciiTheme="minorHAnsi" w:hAnsiTheme="minorHAnsi" w:cs="Arial"/>
          <w:sz w:val="22"/>
          <w:szCs w:val="22"/>
        </w:rPr>
        <w:t>equi</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 </w:t>
      </w:r>
      <w:r w:rsidRPr="0079269E">
        <w:rPr>
          <w:rFonts w:asciiTheme="minorHAnsi" w:hAnsiTheme="minorHAnsi" w:cs="Arial"/>
          <w:spacing w:val="2"/>
          <w:sz w:val="22"/>
          <w:szCs w:val="22"/>
        </w:rPr>
        <w:t>I</w:t>
      </w:r>
      <w:r w:rsidRPr="0079269E">
        <w:rPr>
          <w:rFonts w:asciiTheme="minorHAnsi" w:hAnsiTheme="minorHAnsi" w:cs="Arial"/>
          <w:spacing w:val="-1"/>
          <w:sz w:val="22"/>
          <w:szCs w:val="22"/>
        </w:rPr>
        <w:t>n</w:t>
      </w:r>
      <w:r w:rsidRPr="0079269E">
        <w:rPr>
          <w:rFonts w:asciiTheme="minorHAnsi" w:hAnsiTheme="minorHAnsi" w:cs="Arial"/>
          <w:spacing w:val="-2"/>
          <w:sz w:val="22"/>
          <w:szCs w:val="22"/>
        </w:rPr>
        <w:t>t</w:t>
      </w:r>
      <w:r w:rsidRPr="0079269E">
        <w:rPr>
          <w:rFonts w:asciiTheme="minorHAnsi" w:hAnsiTheme="minorHAnsi" w:cs="Arial"/>
          <w:sz w:val="22"/>
          <w:szCs w:val="22"/>
        </w:rPr>
        <w:t>ernet Explo</w:t>
      </w:r>
      <w:r w:rsidRPr="0079269E">
        <w:rPr>
          <w:rFonts w:asciiTheme="minorHAnsi" w:hAnsiTheme="minorHAnsi" w:cs="Arial"/>
          <w:spacing w:val="-3"/>
          <w:sz w:val="22"/>
          <w:szCs w:val="22"/>
        </w:rPr>
        <w:t>r</w:t>
      </w:r>
      <w:r w:rsidRPr="0079269E">
        <w:rPr>
          <w:rFonts w:asciiTheme="minorHAnsi" w:hAnsiTheme="minorHAnsi" w:cs="Arial"/>
          <w:sz w:val="22"/>
          <w:szCs w:val="22"/>
        </w:rPr>
        <w:t>er 6.0 or highe</w:t>
      </w:r>
      <w:r w:rsidRPr="0079269E">
        <w:rPr>
          <w:rFonts w:asciiTheme="minorHAnsi" w:hAnsiTheme="minorHAnsi" w:cs="Arial"/>
          <w:spacing w:val="-13"/>
          <w:sz w:val="22"/>
          <w:szCs w:val="22"/>
        </w:rPr>
        <w:t>r</w:t>
      </w:r>
      <w:r w:rsidRPr="0079269E">
        <w:rPr>
          <w:rFonts w:asciiTheme="minorHAnsi" w:hAnsiTheme="minorHAnsi" w:cs="Arial"/>
          <w:sz w:val="22"/>
          <w:szCs w:val="22"/>
        </w:rPr>
        <w:t xml:space="preserve">. </w:t>
      </w:r>
      <w:r w:rsidRPr="0079269E">
        <w:rPr>
          <w:rFonts w:asciiTheme="minorHAnsi" w:hAnsiTheme="minorHAnsi" w:cs="Arial"/>
          <w:spacing w:val="-8"/>
          <w:sz w:val="22"/>
          <w:szCs w:val="22"/>
        </w:rPr>
        <w:t>F</w:t>
      </w:r>
      <w:r w:rsidRPr="0079269E">
        <w:rPr>
          <w:rFonts w:asciiTheme="minorHAnsi" w:hAnsiTheme="minorHAnsi" w:cs="Arial"/>
          <w:sz w:val="22"/>
          <w:szCs w:val="22"/>
        </w:rPr>
        <w:t xml:space="preserve">or the </w:t>
      </w:r>
      <w:r w:rsidR="000F65E3" w:rsidRPr="0079269E">
        <w:rPr>
          <w:rFonts w:asciiTheme="minorHAnsi" w:hAnsiTheme="minorHAnsi" w:cs="Arial"/>
          <w:sz w:val="22"/>
          <w:szCs w:val="22"/>
        </w:rPr>
        <w:t>PDM</w:t>
      </w:r>
      <w:r w:rsidRPr="0079269E">
        <w:rPr>
          <w:rFonts w:asciiTheme="minorHAnsi" w:hAnsiTheme="minorHAnsi" w:cs="Arial"/>
          <w:sz w:val="22"/>
          <w:szCs w:val="22"/>
        </w:rPr>
        <w:t xml:space="preserve"> applic</w:t>
      </w:r>
      <w:r w:rsidRPr="0079269E">
        <w:rPr>
          <w:rFonts w:asciiTheme="minorHAnsi" w:hAnsiTheme="minorHAnsi" w:cs="Arial"/>
          <w:spacing w:val="-1"/>
          <w:sz w:val="22"/>
          <w:szCs w:val="22"/>
        </w:rPr>
        <w:t>a</w:t>
      </w:r>
      <w:r w:rsidRPr="0079269E">
        <w:rPr>
          <w:rFonts w:asciiTheme="minorHAnsi" w:hAnsiTheme="minorHAnsi" w:cs="Arial"/>
          <w:sz w:val="22"/>
          <w:szCs w:val="22"/>
        </w:rPr>
        <w:t>tion, the minimum s</w:t>
      </w:r>
      <w:r w:rsidRPr="0079269E">
        <w:rPr>
          <w:rFonts w:asciiTheme="minorHAnsi" w:hAnsiTheme="minorHAnsi" w:cs="Arial"/>
          <w:spacing w:val="-2"/>
          <w:sz w:val="22"/>
          <w:szCs w:val="22"/>
        </w:rPr>
        <w:t>y</w:t>
      </w:r>
      <w:r w:rsidRPr="0079269E">
        <w:rPr>
          <w:rFonts w:asciiTheme="minorHAnsi" w:hAnsiTheme="minorHAnsi" w:cs="Arial"/>
          <w:sz w:val="22"/>
          <w:szCs w:val="22"/>
        </w:rPr>
        <w:t>s</w:t>
      </w:r>
      <w:r w:rsidRPr="0079269E">
        <w:rPr>
          <w:rFonts w:asciiTheme="minorHAnsi" w:hAnsiTheme="minorHAnsi" w:cs="Arial"/>
          <w:spacing w:val="-2"/>
          <w:sz w:val="22"/>
          <w:szCs w:val="22"/>
        </w:rPr>
        <w:t>t</w:t>
      </w:r>
      <w:r w:rsidRPr="0079269E">
        <w:rPr>
          <w:rFonts w:asciiTheme="minorHAnsi" w:hAnsiTheme="minorHAnsi" w:cs="Arial"/>
          <w:sz w:val="22"/>
          <w:szCs w:val="22"/>
        </w:rPr>
        <w:t xml:space="preserve">em </w:t>
      </w:r>
      <w:r w:rsidRPr="0079269E">
        <w:rPr>
          <w:rFonts w:asciiTheme="minorHAnsi" w:hAnsiTheme="minorHAnsi" w:cs="Arial"/>
          <w:spacing w:val="-3"/>
          <w:sz w:val="22"/>
          <w:szCs w:val="22"/>
        </w:rPr>
        <w:t>r</w:t>
      </w:r>
      <w:r w:rsidRPr="0079269E">
        <w:rPr>
          <w:rFonts w:asciiTheme="minorHAnsi" w:hAnsiTheme="minorHAnsi" w:cs="Arial"/>
          <w:sz w:val="22"/>
          <w:szCs w:val="22"/>
        </w:rPr>
        <w:t>equi</w:t>
      </w:r>
      <w:r w:rsidRPr="0079269E">
        <w:rPr>
          <w:rFonts w:asciiTheme="minorHAnsi" w:hAnsiTheme="minorHAnsi" w:cs="Arial"/>
          <w:spacing w:val="-3"/>
          <w:sz w:val="22"/>
          <w:szCs w:val="22"/>
        </w:rPr>
        <w:t>r</w:t>
      </w:r>
      <w:r w:rsidRPr="0079269E">
        <w:rPr>
          <w:rFonts w:asciiTheme="minorHAnsi" w:hAnsiTheme="minorHAnsi" w:cs="Arial"/>
          <w:sz w:val="22"/>
          <w:szCs w:val="22"/>
        </w:rPr>
        <w:t>eme</w:t>
      </w:r>
      <w:r w:rsidRPr="0079269E">
        <w:rPr>
          <w:rFonts w:asciiTheme="minorHAnsi" w:hAnsiTheme="minorHAnsi" w:cs="Arial"/>
          <w:spacing w:val="-1"/>
          <w:sz w:val="22"/>
          <w:szCs w:val="22"/>
        </w:rPr>
        <w:t>n</w:t>
      </w:r>
      <w:r w:rsidRPr="0079269E">
        <w:rPr>
          <w:rFonts w:asciiTheme="minorHAnsi" w:hAnsiTheme="minorHAnsi" w:cs="Arial"/>
          <w:sz w:val="22"/>
          <w:szCs w:val="22"/>
        </w:rPr>
        <w:t>ts a</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 the </w:t>
      </w:r>
      <w:r w:rsidRPr="0079269E">
        <w:rPr>
          <w:rFonts w:asciiTheme="minorHAnsi" w:hAnsiTheme="minorHAnsi" w:cs="Arial"/>
          <w:spacing w:val="-3"/>
          <w:sz w:val="22"/>
          <w:szCs w:val="22"/>
        </w:rPr>
        <w:t>f</w:t>
      </w:r>
      <w:r w:rsidRPr="0079269E">
        <w:rPr>
          <w:rFonts w:asciiTheme="minorHAnsi" w:hAnsiTheme="minorHAnsi" w:cs="Arial"/>
          <w:sz w:val="22"/>
          <w:szCs w:val="22"/>
        </w:rPr>
        <w:t>oll</w:t>
      </w:r>
      <w:r w:rsidRPr="0079269E">
        <w:rPr>
          <w:rFonts w:asciiTheme="minorHAnsi" w:hAnsiTheme="minorHAnsi" w:cs="Arial"/>
          <w:spacing w:val="-2"/>
          <w:sz w:val="22"/>
          <w:szCs w:val="22"/>
        </w:rPr>
        <w:t>o</w:t>
      </w:r>
      <w:r w:rsidRPr="0079269E">
        <w:rPr>
          <w:rFonts w:asciiTheme="minorHAnsi" w:hAnsiTheme="minorHAnsi" w:cs="Arial"/>
          <w:sz w:val="22"/>
          <w:szCs w:val="22"/>
        </w:rPr>
        <w:t>win</w:t>
      </w:r>
      <w:r w:rsidRPr="0079269E">
        <w:rPr>
          <w:rFonts w:asciiTheme="minorHAnsi" w:hAnsiTheme="minorHAnsi" w:cs="Arial"/>
          <w:spacing w:val="-4"/>
          <w:sz w:val="22"/>
          <w:szCs w:val="22"/>
        </w:rPr>
        <w:t>g</w:t>
      </w:r>
      <w:r w:rsidRPr="0079269E">
        <w:rPr>
          <w:rFonts w:asciiTheme="minorHAnsi" w:hAnsiTheme="minorHAnsi" w:cs="Arial"/>
          <w:sz w:val="22"/>
          <w:szCs w:val="22"/>
        </w:rPr>
        <w:t>.</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pacing w:val="-4"/>
          <w:sz w:val="22"/>
          <w:szCs w:val="22"/>
        </w:rPr>
        <w:t>W</w:t>
      </w:r>
      <w:r w:rsidRPr="0079269E">
        <w:rPr>
          <w:rFonts w:asciiTheme="minorHAnsi" w:hAnsiTheme="minorHAnsi" w:cs="Arial"/>
          <w:sz w:val="22"/>
          <w:szCs w:val="22"/>
        </w:rPr>
        <w:t>ind</w:t>
      </w:r>
      <w:r w:rsidRPr="0079269E">
        <w:rPr>
          <w:rFonts w:asciiTheme="minorHAnsi" w:hAnsiTheme="minorHAnsi" w:cs="Arial"/>
          <w:spacing w:val="-2"/>
          <w:sz w:val="22"/>
          <w:szCs w:val="22"/>
        </w:rPr>
        <w:t>ow</w:t>
      </w:r>
      <w:r w:rsidRPr="0079269E">
        <w:rPr>
          <w:rFonts w:asciiTheme="minorHAnsi" w:hAnsiTheme="minorHAnsi" w:cs="Arial"/>
          <w:sz w:val="22"/>
          <w:szCs w:val="22"/>
        </w:rPr>
        <w:t xml:space="preserve">s (2000 or XP </w:t>
      </w:r>
      <w:r w:rsidRPr="0079269E">
        <w:rPr>
          <w:rFonts w:asciiTheme="minorHAnsi" w:hAnsiTheme="minorHAnsi" w:cs="Arial"/>
          <w:spacing w:val="-4"/>
          <w:sz w:val="22"/>
          <w:szCs w:val="22"/>
        </w:rPr>
        <w:t>P</w:t>
      </w:r>
      <w:r w:rsidRPr="0079269E">
        <w:rPr>
          <w:rFonts w:asciiTheme="minorHAnsi" w:hAnsiTheme="minorHAnsi" w:cs="Arial"/>
          <w:spacing w:val="-3"/>
          <w:sz w:val="22"/>
          <w:szCs w:val="22"/>
        </w:rPr>
        <w:t>r</w:t>
      </w:r>
      <w:r w:rsidRPr="0079269E">
        <w:rPr>
          <w:rFonts w:asciiTheme="minorHAnsi" w:hAnsiTheme="minorHAnsi" w:cs="Arial"/>
          <w:sz w:val="22"/>
          <w:szCs w:val="22"/>
        </w:rPr>
        <w:t>o</w:t>
      </w:r>
      <w:r w:rsidRPr="0079269E">
        <w:rPr>
          <w:rFonts w:asciiTheme="minorHAnsi" w:hAnsiTheme="minorHAnsi" w:cs="Arial"/>
          <w:spacing w:val="-3"/>
          <w:sz w:val="22"/>
          <w:szCs w:val="22"/>
        </w:rPr>
        <w:t>f</w:t>
      </w:r>
      <w:r w:rsidRPr="0079269E">
        <w:rPr>
          <w:rFonts w:asciiTheme="minorHAnsi" w:hAnsiTheme="minorHAnsi" w:cs="Arial"/>
          <w:sz w:val="22"/>
          <w:szCs w:val="22"/>
        </w:rPr>
        <w:t>essional)</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pacing w:val="2"/>
          <w:sz w:val="22"/>
          <w:szCs w:val="22"/>
        </w:rPr>
        <w:t>I</w:t>
      </w:r>
      <w:r w:rsidRPr="0079269E">
        <w:rPr>
          <w:rFonts w:asciiTheme="minorHAnsi" w:hAnsiTheme="minorHAnsi" w:cs="Arial"/>
          <w:spacing w:val="-1"/>
          <w:sz w:val="22"/>
          <w:szCs w:val="22"/>
        </w:rPr>
        <w:t>n</w:t>
      </w:r>
      <w:r w:rsidRPr="0079269E">
        <w:rPr>
          <w:rFonts w:asciiTheme="minorHAnsi" w:hAnsiTheme="minorHAnsi" w:cs="Arial"/>
          <w:spacing w:val="-2"/>
          <w:sz w:val="22"/>
          <w:szCs w:val="22"/>
        </w:rPr>
        <w:t>t</w:t>
      </w:r>
      <w:r w:rsidRPr="0079269E">
        <w:rPr>
          <w:rFonts w:asciiTheme="minorHAnsi" w:hAnsiTheme="minorHAnsi" w:cs="Arial"/>
          <w:sz w:val="22"/>
          <w:szCs w:val="22"/>
        </w:rPr>
        <w:t>ernet Explo</w:t>
      </w:r>
      <w:r w:rsidRPr="0079269E">
        <w:rPr>
          <w:rFonts w:asciiTheme="minorHAnsi" w:hAnsiTheme="minorHAnsi" w:cs="Arial"/>
          <w:spacing w:val="-3"/>
          <w:sz w:val="22"/>
          <w:szCs w:val="22"/>
        </w:rPr>
        <w:t>r</w:t>
      </w:r>
      <w:r w:rsidRPr="0079269E">
        <w:rPr>
          <w:rFonts w:asciiTheme="minorHAnsi" w:hAnsiTheme="minorHAnsi" w:cs="Arial"/>
          <w:sz w:val="22"/>
          <w:szCs w:val="22"/>
        </w:rPr>
        <w:t>er 7.0 or 8.0</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z w:val="22"/>
          <w:szCs w:val="22"/>
        </w:rPr>
        <w:t>1280x960 sc</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een </w:t>
      </w:r>
      <w:r w:rsidRPr="0079269E">
        <w:rPr>
          <w:rFonts w:asciiTheme="minorHAnsi" w:hAnsiTheme="minorHAnsi" w:cs="Arial"/>
          <w:spacing w:val="-3"/>
          <w:sz w:val="22"/>
          <w:szCs w:val="22"/>
        </w:rPr>
        <w:t>r</w:t>
      </w:r>
      <w:r w:rsidRPr="0079269E">
        <w:rPr>
          <w:rFonts w:asciiTheme="minorHAnsi" w:hAnsiTheme="minorHAnsi" w:cs="Arial"/>
          <w:sz w:val="22"/>
          <w:szCs w:val="22"/>
        </w:rPr>
        <w:t>esolution</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z w:val="22"/>
          <w:szCs w:val="22"/>
        </w:rPr>
        <w:t>300M</w:t>
      </w:r>
      <w:r w:rsidRPr="0079269E">
        <w:rPr>
          <w:rFonts w:asciiTheme="minorHAnsi" w:hAnsiTheme="minorHAnsi" w:cs="Arial"/>
          <w:spacing w:val="2"/>
          <w:sz w:val="22"/>
          <w:szCs w:val="22"/>
        </w:rPr>
        <w:t>H</w:t>
      </w:r>
      <w:r w:rsidRPr="0079269E">
        <w:rPr>
          <w:rFonts w:asciiTheme="minorHAnsi" w:hAnsiTheme="minorHAnsi" w:cs="Arial"/>
          <w:sz w:val="22"/>
          <w:szCs w:val="22"/>
        </w:rPr>
        <w:t xml:space="preserve">z CPU and 128MB </w:t>
      </w:r>
      <w:r w:rsidRPr="0079269E">
        <w:rPr>
          <w:rFonts w:asciiTheme="minorHAnsi" w:hAnsiTheme="minorHAnsi" w:cs="Arial"/>
          <w:spacing w:val="1"/>
          <w:sz w:val="22"/>
          <w:szCs w:val="22"/>
        </w:rPr>
        <w:t>R</w:t>
      </w:r>
      <w:r w:rsidRPr="0079269E">
        <w:rPr>
          <w:rFonts w:asciiTheme="minorHAnsi" w:hAnsiTheme="minorHAnsi" w:cs="Arial"/>
          <w:spacing w:val="-1"/>
          <w:sz w:val="22"/>
          <w:szCs w:val="22"/>
        </w:rPr>
        <w:t>A</w:t>
      </w:r>
      <w:r w:rsidRPr="0079269E">
        <w:rPr>
          <w:rFonts w:asciiTheme="minorHAnsi" w:hAnsiTheme="minorHAnsi" w:cs="Arial"/>
          <w:sz w:val="22"/>
          <w:szCs w:val="22"/>
        </w:rPr>
        <w:t>M</w:t>
      </w:r>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3"/>
          <w:sz w:val="22"/>
          <w:szCs w:val="22"/>
        </w:rPr>
        <w:t>A</w:t>
      </w:r>
      <w:r w:rsidRPr="0079269E">
        <w:rPr>
          <w:rFonts w:asciiTheme="minorHAnsi" w:hAnsiTheme="minorHAnsi" w:cs="Arial"/>
          <w:sz w:val="22"/>
          <w:szCs w:val="22"/>
        </w:rPr>
        <w:t>dditionall</w:t>
      </w:r>
      <w:r w:rsidRPr="0079269E">
        <w:rPr>
          <w:rFonts w:asciiTheme="minorHAnsi" w:hAnsiTheme="minorHAnsi" w:cs="Arial"/>
          <w:spacing w:val="-9"/>
          <w:sz w:val="22"/>
          <w:szCs w:val="22"/>
        </w:rPr>
        <w:t>y</w:t>
      </w:r>
      <w:r w:rsidRPr="0079269E">
        <w:rPr>
          <w:rFonts w:asciiTheme="minorHAnsi" w:hAnsiTheme="minorHAnsi" w:cs="Arial"/>
          <w:sz w:val="22"/>
          <w:szCs w:val="22"/>
        </w:rPr>
        <w:t>, the p</w:t>
      </w:r>
      <w:r w:rsidRPr="0079269E">
        <w:rPr>
          <w:rFonts w:asciiTheme="minorHAnsi" w:hAnsiTheme="minorHAnsi" w:cs="Arial"/>
          <w:spacing w:val="-3"/>
          <w:sz w:val="22"/>
          <w:szCs w:val="22"/>
        </w:rPr>
        <w:t>r</w:t>
      </w:r>
      <w:r w:rsidRPr="0079269E">
        <w:rPr>
          <w:rFonts w:asciiTheme="minorHAnsi" w:hAnsiTheme="minorHAnsi" w:cs="Arial"/>
          <w:sz w:val="22"/>
          <w:szCs w:val="22"/>
        </w:rPr>
        <w:t>e</w:t>
      </w:r>
      <w:r w:rsidRPr="0079269E">
        <w:rPr>
          <w:rFonts w:asciiTheme="minorHAnsi" w:hAnsiTheme="minorHAnsi" w:cs="Arial"/>
          <w:spacing w:val="-3"/>
          <w:sz w:val="22"/>
          <w:szCs w:val="22"/>
        </w:rPr>
        <w:t>f</w:t>
      </w:r>
      <w:r w:rsidRPr="0079269E">
        <w:rPr>
          <w:rFonts w:asciiTheme="minorHAnsi" w:hAnsiTheme="minorHAnsi" w:cs="Arial"/>
          <w:sz w:val="22"/>
          <w:szCs w:val="22"/>
        </w:rPr>
        <w:t>er</w:t>
      </w:r>
      <w:r w:rsidRPr="0079269E">
        <w:rPr>
          <w:rFonts w:asciiTheme="minorHAnsi" w:hAnsiTheme="minorHAnsi" w:cs="Arial"/>
          <w:spacing w:val="-3"/>
          <w:sz w:val="22"/>
          <w:szCs w:val="22"/>
        </w:rPr>
        <w:t>r</w:t>
      </w:r>
      <w:r w:rsidRPr="0079269E">
        <w:rPr>
          <w:rFonts w:asciiTheme="minorHAnsi" w:hAnsiTheme="minorHAnsi" w:cs="Arial"/>
          <w:sz w:val="22"/>
          <w:szCs w:val="22"/>
        </w:rPr>
        <w:t>ed s</w:t>
      </w:r>
      <w:r w:rsidRPr="0079269E">
        <w:rPr>
          <w:rFonts w:asciiTheme="minorHAnsi" w:hAnsiTheme="minorHAnsi" w:cs="Arial"/>
          <w:spacing w:val="-2"/>
          <w:sz w:val="22"/>
          <w:szCs w:val="22"/>
        </w:rPr>
        <w:t>y</w:t>
      </w:r>
      <w:r w:rsidRPr="0079269E">
        <w:rPr>
          <w:rFonts w:asciiTheme="minorHAnsi" w:hAnsiTheme="minorHAnsi" w:cs="Arial"/>
          <w:sz w:val="22"/>
          <w:szCs w:val="22"/>
        </w:rPr>
        <w:t>s</w:t>
      </w:r>
      <w:r w:rsidRPr="0079269E">
        <w:rPr>
          <w:rFonts w:asciiTheme="minorHAnsi" w:hAnsiTheme="minorHAnsi" w:cs="Arial"/>
          <w:spacing w:val="-2"/>
          <w:sz w:val="22"/>
          <w:szCs w:val="22"/>
        </w:rPr>
        <w:t>t</w:t>
      </w:r>
      <w:r w:rsidRPr="0079269E">
        <w:rPr>
          <w:rFonts w:asciiTheme="minorHAnsi" w:hAnsiTheme="minorHAnsi" w:cs="Arial"/>
          <w:sz w:val="22"/>
          <w:szCs w:val="22"/>
        </w:rPr>
        <w:t xml:space="preserve">em </w:t>
      </w:r>
      <w:r w:rsidRPr="0079269E">
        <w:rPr>
          <w:rFonts w:asciiTheme="minorHAnsi" w:hAnsiTheme="minorHAnsi" w:cs="Arial"/>
          <w:spacing w:val="-3"/>
          <w:sz w:val="22"/>
          <w:szCs w:val="22"/>
        </w:rPr>
        <w:t>f</w:t>
      </w:r>
      <w:r w:rsidRPr="0079269E">
        <w:rPr>
          <w:rFonts w:asciiTheme="minorHAnsi" w:hAnsiTheme="minorHAnsi" w:cs="Arial"/>
          <w:sz w:val="22"/>
          <w:szCs w:val="22"/>
        </w:rPr>
        <w:t>e</w:t>
      </w:r>
      <w:r w:rsidRPr="0079269E">
        <w:rPr>
          <w:rFonts w:asciiTheme="minorHAnsi" w:hAnsiTheme="minorHAnsi" w:cs="Arial"/>
          <w:spacing w:val="-1"/>
          <w:sz w:val="22"/>
          <w:szCs w:val="22"/>
        </w:rPr>
        <w:t>a</w:t>
      </w:r>
      <w:r w:rsidRPr="0079269E">
        <w:rPr>
          <w:rFonts w:asciiTheme="minorHAnsi" w:hAnsiTheme="minorHAnsi" w:cs="Arial"/>
          <w:sz w:val="22"/>
          <w:szCs w:val="22"/>
        </w:rPr>
        <w:t>tu</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es </w:t>
      </w:r>
      <w:r w:rsidRPr="0079269E">
        <w:rPr>
          <w:rFonts w:asciiTheme="minorHAnsi" w:hAnsiTheme="minorHAnsi" w:cs="Arial"/>
          <w:spacing w:val="-2"/>
          <w:sz w:val="22"/>
          <w:szCs w:val="22"/>
        </w:rPr>
        <w:t>t</w:t>
      </w:r>
      <w:r w:rsidRPr="0079269E">
        <w:rPr>
          <w:rFonts w:asciiTheme="minorHAnsi" w:hAnsiTheme="minorHAnsi" w:cs="Arial"/>
          <w:sz w:val="22"/>
          <w:szCs w:val="22"/>
        </w:rPr>
        <w:t>o enhan</w:t>
      </w:r>
      <w:r w:rsidRPr="0079269E">
        <w:rPr>
          <w:rFonts w:asciiTheme="minorHAnsi" w:hAnsiTheme="minorHAnsi" w:cs="Arial"/>
          <w:spacing w:val="-2"/>
          <w:sz w:val="22"/>
          <w:szCs w:val="22"/>
        </w:rPr>
        <w:t>c</w:t>
      </w:r>
      <w:r w:rsidRPr="0079269E">
        <w:rPr>
          <w:rFonts w:asciiTheme="minorHAnsi" w:hAnsiTheme="minorHAnsi" w:cs="Arial"/>
          <w:sz w:val="22"/>
          <w:szCs w:val="22"/>
        </w:rPr>
        <w:t>e the pe</w:t>
      </w:r>
      <w:r w:rsidRPr="0079269E">
        <w:rPr>
          <w:rFonts w:asciiTheme="minorHAnsi" w:hAnsiTheme="minorHAnsi" w:cs="Arial"/>
          <w:spacing w:val="6"/>
          <w:sz w:val="22"/>
          <w:szCs w:val="22"/>
        </w:rPr>
        <w:t>r</w:t>
      </w:r>
      <w:r w:rsidRPr="0079269E">
        <w:rPr>
          <w:rFonts w:asciiTheme="minorHAnsi" w:hAnsiTheme="minorHAnsi" w:cs="Arial"/>
          <w:spacing w:val="-3"/>
          <w:sz w:val="22"/>
          <w:szCs w:val="22"/>
        </w:rPr>
        <w:t>f</w:t>
      </w:r>
      <w:r w:rsidRPr="0079269E">
        <w:rPr>
          <w:rFonts w:asciiTheme="minorHAnsi" w:hAnsiTheme="minorHAnsi" w:cs="Arial"/>
          <w:sz w:val="22"/>
          <w:szCs w:val="22"/>
        </w:rPr>
        <w:t>orman</w:t>
      </w:r>
      <w:r w:rsidRPr="0079269E">
        <w:rPr>
          <w:rFonts w:asciiTheme="minorHAnsi" w:hAnsiTheme="minorHAnsi" w:cs="Arial"/>
          <w:spacing w:val="-2"/>
          <w:sz w:val="22"/>
          <w:szCs w:val="22"/>
        </w:rPr>
        <w:t>c</w:t>
      </w:r>
      <w:r w:rsidRPr="0079269E">
        <w:rPr>
          <w:rFonts w:asciiTheme="minorHAnsi" w:hAnsiTheme="minorHAnsi" w:cs="Arial"/>
          <w:sz w:val="22"/>
          <w:szCs w:val="22"/>
        </w:rPr>
        <w:t xml:space="preserve">e of </w:t>
      </w:r>
      <w:r w:rsidR="000F65E3" w:rsidRPr="0079269E">
        <w:rPr>
          <w:rFonts w:asciiTheme="minorHAnsi" w:hAnsiTheme="minorHAnsi" w:cs="Arial"/>
          <w:sz w:val="22"/>
          <w:szCs w:val="22"/>
        </w:rPr>
        <w:t>PDM</w:t>
      </w:r>
      <w:r w:rsidRPr="0079269E">
        <w:rPr>
          <w:rFonts w:asciiTheme="minorHAnsi" w:hAnsiTheme="minorHAnsi" w:cs="Arial"/>
          <w:sz w:val="22"/>
          <w:szCs w:val="22"/>
        </w:rPr>
        <w:t xml:space="preserve"> a</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 the </w:t>
      </w:r>
      <w:r w:rsidRPr="0079269E">
        <w:rPr>
          <w:rFonts w:asciiTheme="minorHAnsi" w:hAnsiTheme="minorHAnsi" w:cs="Arial"/>
          <w:spacing w:val="-3"/>
          <w:sz w:val="22"/>
          <w:szCs w:val="22"/>
        </w:rPr>
        <w:t>f</w:t>
      </w:r>
      <w:r w:rsidRPr="0079269E">
        <w:rPr>
          <w:rFonts w:asciiTheme="minorHAnsi" w:hAnsiTheme="minorHAnsi" w:cs="Arial"/>
          <w:sz w:val="22"/>
          <w:szCs w:val="22"/>
        </w:rPr>
        <w:t>oll</w:t>
      </w:r>
      <w:r w:rsidRPr="0079269E">
        <w:rPr>
          <w:rFonts w:asciiTheme="minorHAnsi" w:hAnsiTheme="minorHAnsi" w:cs="Arial"/>
          <w:spacing w:val="-2"/>
          <w:sz w:val="22"/>
          <w:szCs w:val="22"/>
        </w:rPr>
        <w:t>o</w:t>
      </w:r>
      <w:r w:rsidRPr="0079269E">
        <w:rPr>
          <w:rFonts w:asciiTheme="minorHAnsi" w:hAnsiTheme="minorHAnsi" w:cs="Arial"/>
          <w:sz w:val="22"/>
          <w:szCs w:val="22"/>
        </w:rPr>
        <w:t>win</w:t>
      </w:r>
      <w:r w:rsidRPr="0079269E">
        <w:rPr>
          <w:rFonts w:asciiTheme="minorHAnsi" w:hAnsiTheme="minorHAnsi" w:cs="Arial"/>
          <w:spacing w:val="-4"/>
          <w:sz w:val="22"/>
          <w:szCs w:val="22"/>
        </w:rPr>
        <w:t>g</w:t>
      </w:r>
      <w:r w:rsidRPr="0079269E">
        <w:rPr>
          <w:rFonts w:asciiTheme="minorHAnsi" w:hAnsiTheme="minorHAnsi" w:cs="Arial"/>
          <w:sz w:val="22"/>
          <w:szCs w:val="22"/>
        </w:rPr>
        <w:t>.</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pacing w:val="-4"/>
          <w:sz w:val="22"/>
          <w:szCs w:val="22"/>
        </w:rPr>
        <w:t>W</w:t>
      </w:r>
      <w:r w:rsidRPr="0079269E">
        <w:rPr>
          <w:rFonts w:asciiTheme="minorHAnsi" w:hAnsiTheme="minorHAnsi" w:cs="Arial"/>
          <w:sz w:val="22"/>
          <w:szCs w:val="22"/>
        </w:rPr>
        <w:t>ind</w:t>
      </w:r>
      <w:r w:rsidRPr="0079269E">
        <w:rPr>
          <w:rFonts w:asciiTheme="minorHAnsi" w:hAnsiTheme="minorHAnsi" w:cs="Arial"/>
          <w:spacing w:val="-2"/>
          <w:sz w:val="22"/>
          <w:szCs w:val="22"/>
        </w:rPr>
        <w:t>ow</w:t>
      </w:r>
      <w:r w:rsidRPr="0079269E">
        <w:rPr>
          <w:rFonts w:asciiTheme="minorHAnsi" w:hAnsiTheme="minorHAnsi" w:cs="Arial"/>
          <w:sz w:val="22"/>
          <w:szCs w:val="22"/>
        </w:rPr>
        <w:t>s XP Professional</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z w:val="22"/>
          <w:szCs w:val="22"/>
        </w:rPr>
        <w:t>1440x900 sc</w:t>
      </w:r>
      <w:r w:rsidRPr="0079269E">
        <w:rPr>
          <w:rFonts w:asciiTheme="minorHAnsi" w:hAnsiTheme="minorHAnsi" w:cs="Arial"/>
          <w:spacing w:val="-3"/>
          <w:sz w:val="22"/>
          <w:szCs w:val="22"/>
        </w:rPr>
        <w:t>r</w:t>
      </w:r>
      <w:r w:rsidRPr="0079269E">
        <w:rPr>
          <w:rFonts w:asciiTheme="minorHAnsi" w:hAnsiTheme="minorHAnsi" w:cs="Arial"/>
          <w:sz w:val="22"/>
          <w:szCs w:val="22"/>
        </w:rPr>
        <w:t xml:space="preserve">een </w:t>
      </w:r>
      <w:r w:rsidRPr="0079269E">
        <w:rPr>
          <w:rFonts w:asciiTheme="minorHAnsi" w:hAnsiTheme="minorHAnsi" w:cs="Arial"/>
          <w:spacing w:val="-3"/>
          <w:sz w:val="22"/>
          <w:szCs w:val="22"/>
        </w:rPr>
        <w:t>r</w:t>
      </w:r>
      <w:r w:rsidRPr="0079269E">
        <w:rPr>
          <w:rFonts w:asciiTheme="minorHAnsi" w:hAnsiTheme="minorHAnsi" w:cs="Arial"/>
          <w:sz w:val="22"/>
          <w:szCs w:val="22"/>
        </w:rPr>
        <w:t>esolution</w:t>
      </w:r>
    </w:p>
    <w:p w:rsidR="00480418" w:rsidRPr="0079269E" w:rsidRDefault="00480418" w:rsidP="00467072">
      <w:pPr>
        <w:pStyle w:val="BodyText"/>
        <w:numPr>
          <w:ilvl w:val="0"/>
          <w:numId w:val="2"/>
        </w:numPr>
        <w:spacing w:before="120" w:after="120" w:line="300" w:lineRule="exact"/>
        <w:ind w:left="720"/>
        <w:jc w:val="both"/>
        <w:rPr>
          <w:rFonts w:asciiTheme="minorHAnsi" w:hAnsiTheme="minorHAnsi" w:cs="Arial"/>
          <w:sz w:val="22"/>
          <w:szCs w:val="22"/>
        </w:rPr>
      </w:pPr>
      <w:r w:rsidRPr="0079269E">
        <w:rPr>
          <w:rFonts w:asciiTheme="minorHAnsi" w:hAnsiTheme="minorHAnsi" w:cs="Arial"/>
          <w:sz w:val="22"/>
          <w:szCs w:val="22"/>
        </w:rPr>
        <w:t>500M</w:t>
      </w:r>
      <w:r w:rsidRPr="0079269E">
        <w:rPr>
          <w:rFonts w:asciiTheme="minorHAnsi" w:hAnsiTheme="minorHAnsi" w:cs="Arial"/>
          <w:spacing w:val="2"/>
          <w:sz w:val="22"/>
          <w:szCs w:val="22"/>
        </w:rPr>
        <w:t>H</w:t>
      </w:r>
      <w:r w:rsidRPr="0079269E">
        <w:rPr>
          <w:rFonts w:asciiTheme="minorHAnsi" w:hAnsiTheme="minorHAnsi" w:cs="Arial"/>
          <w:sz w:val="22"/>
          <w:szCs w:val="22"/>
        </w:rPr>
        <w:t xml:space="preserve">z CPU and 256MB </w:t>
      </w:r>
      <w:r w:rsidRPr="0079269E">
        <w:rPr>
          <w:rFonts w:asciiTheme="minorHAnsi" w:hAnsiTheme="minorHAnsi" w:cs="Arial"/>
          <w:spacing w:val="1"/>
          <w:sz w:val="22"/>
          <w:szCs w:val="22"/>
        </w:rPr>
        <w:t>R</w:t>
      </w:r>
      <w:r w:rsidRPr="0079269E">
        <w:rPr>
          <w:rFonts w:asciiTheme="minorHAnsi" w:hAnsiTheme="minorHAnsi" w:cs="Arial"/>
          <w:spacing w:val="-1"/>
          <w:sz w:val="22"/>
          <w:szCs w:val="22"/>
        </w:rPr>
        <w:t>A</w:t>
      </w:r>
      <w:r w:rsidRPr="0079269E">
        <w:rPr>
          <w:rFonts w:asciiTheme="minorHAnsi" w:hAnsiTheme="minorHAnsi" w:cs="Arial"/>
          <w:sz w:val="22"/>
          <w:szCs w:val="22"/>
        </w:rPr>
        <w:t>M</w:t>
      </w:r>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3"/>
          <w:sz w:val="22"/>
          <w:szCs w:val="22"/>
        </w:rPr>
        <w:t>A</w:t>
      </w:r>
      <w:r w:rsidRPr="0079269E">
        <w:rPr>
          <w:rFonts w:asciiTheme="minorHAnsi" w:hAnsiTheme="minorHAnsi" w:cs="Arial"/>
          <w:spacing w:val="-2"/>
          <w:sz w:val="22"/>
          <w:szCs w:val="22"/>
        </w:rPr>
        <w:t>cc</w:t>
      </w:r>
      <w:r w:rsidRPr="0079269E">
        <w:rPr>
          <w:rFonts w:asciiTheme="minorHAnsi" w:hAnsiTheme="minorHAnsi" w:cs="Arial"/>
          <w:sz w:val="22"/>
          <w:szCs w:val="22"/>
        </w:rPr>
        <w:t xml:space="preserve">eptable </w:t>
      </w:r>
      <w:r w:rsidRPr="0079269E">
        <w:rPr>
          <w:rFonts w:asciiTheme="minorHAnsi" w:hAnsiTheme="minorHAnsi" w:cs="Arial"/>
          <w:spacing w:val="-1"/>
          <w:sz w:val="22"/>
          <w:szCs w:val="22"/>
        </w:rPr>
        <w:t>A</w:t>
      </w:r>
      <w:r w:rsidRPr="0079269E">
        <w:rPr>
          <w:rFonts w:asciiTheme="minorHAnsi" w:hAnsiTheme="minorHAnsi" w:cs="Arial"/>
          <w:sz w:val="22"/>
          <w:szCs w:val="22"/>
        </w:rPr>
        <w:t>l</w:t>
      </w:r>
      <w:r w:rsidRPr="0079269E">
        <w:rPr>
          <w:rFonts w:asciiTheme="minorHAnsi" w:hAnsiTheme="minorHAnsi" w:cs="Arial"/>
          <w:spacing w:val="-2"/>
          <w:sz w:val="22"/>
          <w:szCs w:val="22"/>
        </w:rPr>
        <w:t>t</w:t>
      </w:r>
      <w:r w:rsidRPr="0079269E">
        <w:rPr>
          <w:rFonts w:asciiTheme="minorHAnsi" w:hAnsiTheme="minorHAnsi" w:cs="Arial"/>
          <w:sz w:val="22"/>
          <w:szCs w:val="22"/>
        </w:rPr>
        <w:t>ern</w:t>
      </w:r>
      <w:r w:rsidRPr="0079269E">
        <w:rPr>
          <w:rFonts w:asciiTheme="minorHAnsi" w:hAnsiTheme="minorHAnsi" w:cs="Arial"/>
          <w:spacing w:val="-1"/>
          <w:sz w:val="22"/>
          <w:szCs w:val="22"/>
        </w:rPr>
        <w:t>a</w:t>
      </w:r>
      <w:r w:rsidRPr="0079269E">
        <w:rPr>
          <w:rFonts w:asciiTheme="minorHAnsi" w:hAnsiTheme="minorHAnsi" w:cs="Arial"/>
          <w:sz w:val="22"/>
          <w:szCs w:val="22"/>
        </w:rPr>
        <w:t>ti</w:t>
      </w:r>
      <w:r w:rsidRPr="0079269E">
        <w:rPr>
          <w:rFonts w:asciiTheme="minorHAnsi" w:hAnsiTheme="minorHAnsi" w:cs="Arial"/>
          <w:spacing w:val="-3"/>
          <w:sz w:val="22"/>
          <w:szCs w:val="22"/>
        </w:rPr>
        <w:t>v</w:t>
      </w:r>
      <w:r w:rsidRPr="0079269E">
        <w:rPr>
          <w:rFonts w:asciiTheme="minorHAnsi" w:hAnsiTheme="minorHAnsi" w:cs="Arial"/>
          <w:sz w:val="22"/>
          <w:szCs w:val="22"/>
        </w:rPr>
        <w:t>es:</w:t>
      </w:r>
    </w:p>
    <w:p w:rsidR="00480418" w:rsidRPr="0079269E" w:rsidRDefault="00480418" w:rsidP="00467072">
      <w:pPr>
        <w:pStyle w:val="BodyText"/>
        <w:numPr>
          <w:ilvl w:val="0"/>
          <w:numId w:val="4"/>
        </w:numPr>
        <w:spacing w:before="120" w:after="120" w:line="300" w:lineRule="exact"/>
        <w:jc w:val="both"/>
        <w:rPr>
          <w:rFonts w:asciiTheme="minorHAnsi" w:hAnsiTheme="minorHAnsi" w:cs="Arial"/>
          <w:sz w:val="22"/>
          <w:szCs w:val="22"/>
        </w:rPr>
      </w:pPr>
      <w:r w:rsidRPr="0079269E">
        <w:rPr>
          <w:rFonts w:asciiTheme="minorHAnsi" w:hAnsiTheme="minorHAnsi" w:cs="Arial"/>
          <w:sz w:val="22"/>
          <w:szCs w:val="22"/>
        </w:rPr>
        <w:t xml:space="preserve">Browsers: </w:t>
      </w:r>
      <w:r w:rsidRPr="0079269E">
        <w:rPr>
          <w:rFonts w:asciiTheme="minorHAnsi" w:hAnsiTheme="minorHAnsi" w:cs="Arial"/>
          <w:spacing w:val="-6"/>
          <w:sz w:val="22"/>
          <w:szCs w:val="22"/>
        </w:rPr>
        <w:t>F</w:t>
      </w:r>
      <w:r w:rsidRPr="0079269E">
        <w:rPr>
          <w:rFonts w:asciiTheme="minorHAnsi" w:hAnsiTheme="minorHAnsi" w:cs="Arial"/>
          <w:sz w:val="22"/>
          <w:szCs w:val="22"/>
        </w:rPr>
        <w:t>i</w:t>
      </w:r>
      <w:r w:rsidRPr="0079269E">
        <w:rPr>
          <w:rFonts w:asciiTheme="minorHAnsi" w:hAnsiTheme="minorHAnsi" w:cs="Arial"/>
          <w:spacing w:val="-3"/>
          <w:sz w:val="22"/>
          <w:szCs w:val="22"/>
        </w:rPr>
        <w:t>r</w:t>
      </w:r>
      <w:r w:rsidRPr="0079269E">
        <w:rPr>
          <w:rFonts w:asciiTheme="minorHAnsi" w:hAnsiTheme="minorHAnsi" w:cs="Arial"/>
          <w:sz w:val="22"/>
          <w:szCs w:val="22"/>
        </w:rPr>
        <w:t>e</w:t>
      </w:r>
      <w:r w:rsidRPr="0079269E">
        <w:rPr>
          <w:rFonts w:asciiTheme="minorHAnsi" w:hAnsiTheme="minorHAnsi" w:cs="Arial"/>
          <w:spacing w:val="-3"/>
          <w:sz w:val="22"/>
          <w:szCs w:val="22"/>
        </w:rPr>
        <w:t>f</w:t>
      </w:r>
      <w:r w:rsidRPr="0079269E">
        <w:rPr>
          <w:rFonts w:asciiTheme="minorHAnsi" w:hAnsiTheme="minorHAnsi" w:cs="Arial"/>
          <w:spacing w:val="-4"/>
          <w:sz w:val="22"/>
          <w:szCs w:val="22"/>
        </w:rPr>
        <w:t>o</w:t>
      </w:r>
      <w:r w:rsidRPr="0079269E">
        <w:rPr>
          <w:rFonts w:asciiTheme="minorHAnsi" w:hAnsiTheme="minorHAnsi" w:cs="Arial"/>
          <w:sz w:val="22"/>
          <w:szCs w:val="22"/>
        </w:rPr>
        <w:t>x</w:t>
      </w:r>
    </w:p>
    <w:p w:rsidR="00480418" w:rsidRPr="0079269E" w:rsidRDefault="00480418" w:rsidP="00467072">
      <w:pPr>
        <w:pStyle w:val="BodyText"/>
        <w:numPr>
          <w:ilvl w:val="0"/>
          <w:numId w:val="4"/>
        </w:numPr>
        <w:spacing w:before="120" w:after="120" w:line="300" w:lineRule="exact"/>
        <w:jc w:val="both"/>
        <w:rPr>
          <w:rFonts w:asciiTheme="minorHAnsi" w:hAnsiTheme="minorHAnsi" w:cs="Arial"/>
          <w:sz w:val="22"/>
          <w:szCs w:val="22"/>
        </w:rPr>
      </w:pPr>
      <w:r w:rsidRPr="0079269E">
        <w:rPr>
          <w:rFonts w:asciiTheme="minorHAnsi" w:hAnsiTheme="minorHAnsi" w:cs="Arial"/>
          <w:sz w:val="22"/>
          <w:szCs w:val="22"/>
        </w:rPr>
        <w:t>Compatible with Dragon and JAWS</w:t>
      </w:r>
    </w:p>
    <w:p w:rsidR="00480418" w:rsidRPr="0079269E" w:rsidRDefault="00480418" w:rsidP="00EB0816">
      <w:pPr>
        <w:pStyle w:val="BodyText"/>
        <w:shd w:val="clear" w:color="auto" w:fill="D9D9D9" w:themeFill="background1" w:themeFillShade="D9"/>
        <w:spacing w:before="120" w:after="120"/>
        <w:ind w:left="0"/>
        <w:jc w:val="both"/>
        <w:rPr>
          <w:rFonts w:asciiTheme="minorHAnsi" w:hAnsiTheme="minorHAnsi" w:cs="Arial"/>
          <w:sz w:val="22"/>
          <w:szCs w:val="22"/>
        </w:rPr>
      </w:pPr>
      <w:r w:rsidRPr="0079269E">
        <w:rPr>
          <w:rFonts w:asciiTheme="minorHAnsi" w:eastAsia="Myriad Pro Light" w:hAnsiTheme="minorHAnsi" w:cs="Arial"/>
          <w:b/>
          <w:sz w:val="22"/>
          <w:szCs w:val="22"/>
        </w:rPr>
        <w:t>Note</w:t>
      </w:r>
      <w:r w:rsidR="007512FB">
        <w:rPr>
          <w:rFonts w:asciiTheme="minorHAnsi" w:eastAsia="Myriad Pro Light" w:hAnsiTheme="minorHAnsi" w:cs="Arial"/>
          <w:sz w:val="22"/>
          <w:szCs w:val="22"/>
        </w:rPr>
        <w:t xml:space="preserve">: </w:t>
      </w:r>
      <w:r w:rsidRPr="0079269E">
        <w:rPr>
          <w:rFonts w:asciiTheme="minorHAnsi" w:eastAsia="Myriad Pro Light" w:hAnsiTheme="minorHAnsi" w:cs="Arial"/>
          <w:sz w:val="22"/>
          <w:szCs w:val="22"/>
        </w:rPr>
        <w:t>Java Script is required</w:t>
      </w:r>
      <w:r w:rsidRPr="0079269E">
        <w:rPr>
          <w:rFonts w:asciiTheme="minorHAnsi" w:hAnsiTheme="minorHAnsi" w:cs="Arial"/>
          <w:sz w:val="22"/>
          <w:szCs w:val="22"/>
        </w:rPr>
        <w:t xml:space="preserve"> and must be enabled to use </w:t>
      </w:r>
      <w:r w:rsidRPr="0079269E">
        <w:rPr>
          <w:rFonts w:asciiTheme="minorHAnsi" w:hAnsiTheme="minorHAnsi" w:cs="Arial"/>
          <w:spacing w:val="-3"/>
          <w:sz w:val="22"/>
          <w:szCs w:val="22"/>
        </w:rPr>
        <w:t>the</w:t>
      </w:r>
      <w:r w:rsidRPr="0079269E">
        <w:rPr>
          <w:rFonts w:asciiTheme="minorHAnsi" w:hAnsiTheme="minorHAnsi" w:cs="Arial"/>
          <w:sz w:val="22"/>
          <w:szCs w:val="22"/>
        </w:rPr>
        <w:t xml:space="preserve"> </w:t>
      </w:r>
      <w:r w:rsidR="000F65E3" w:rsidRPr="0079269E">
        <w:rPr>
          <w:rFonts w:asciiTheme="minorHAnsi" w:hAnsiTheme="minorHAnsi" w:cs="Arial"/>
          <w:sz w:val="22"/>
          <w:szCs w:val="22"/>
        </w:rPr>
        <w:t>PDM</w:t>
      </w:r>
      <w:r w:rsidRPr="0079269E">
        <w:rPr>
          <w:rFonts w:asciiTheme="minorHAnsi" w:hAnsiTheme="minorHAnsi" w:cs="Arial"/>
          <w:sz w:val="22"/>
          <w:szCs w:val="22"/>
        </w:rPr>
        <w:t xml:space="preserve"> applic</w:t>
      </w:r>
      <w:r w:rsidRPr="0079269E">
        <w:rPr>
          <w:rFonts w:asciiTheme="minorHAnsi" w:hAnsiTheme="minorHAnsi" w:cs="Arial"/>
          <w:spacing w:val="-1"/>
          <w:sz w:val="22"/>
          <w:szCs w:val="22"/>
        </w:rPr>
        <w:t>a</w:t>
      </w:r>
      <w:r w:rsidRPr="0079269E">
        <w:rPr>
          <w:rFonts w:asciiTheme="minorHAnsi" w:hAnsiTheme="minorHAnsi" w:cs="Arial"/>
          <w:sz w:val="22"/>
          <w:szCs w:val="22"/>
        </w:rPr>
        <w:t>tion.</w:t>
      </w:r>
      <w:r w:rsidRPr="0079269E">
        <w:rPr>
          <w:rFonts w:asciiTheme="minorHAnsi" w:hAnsiTheme="minorHAnsi" w:cs="Arial"/>
          <w:spacing w:val="-10"/>
          <w:sz w:val="22"/>
          <w:szCs w:val="22"/>
        </w:rPr>
        <w:t xml:space="preserve"> </w:t>
      </w:r>
      <w:r w:rsidRPr="0079269E">
        <w:rPr>
          <w:rFonts w:asciiTheme="minorHAnsi" w:hAnsiTheme="minorHAnsi" w:cs="Arial"/>
          <w:sz w:val="22"/>
          <w:szCs w:val="22"/>
        </w:rPr>
        <w:t>To enable JAVA Script, follow the steps bel</w:t>
      </w:r>
      <w:r w:rsidRPr="0079269E">
        <w:rPr>
          <w:rFonts w:asciiTheme="minorHAnsi" w:hAnsiTheme="minorHAnsi" w:cs="Arial"/>
          <w:spacing w:val="-2"/>
          <w:sz w:val="22"/>
          <w:szCs w:val="22"/>
        </w:rPr>
        <w:t>o</w:t>
      </w:r>
      <w:r w:rsidRPr="0079269E">
        <w:rPr>
          <w:rFonts w:asciiTheme="minorHAnsi" w:hAnsiTheme="minorHAnsi" w:cs="Arial"/>
          <w:spacing w:val="-9"/>
          <w:sz w:val="22"/>
          <w:szCs w:val="22"/>
        </w:rPr>
        <w:t>w</w:t>
      </w:r>
      <w:r w:rsidRPr="0079269E">
        <w:rPr>
          <w:rFonts w:asciiTheme="minorHAnsi" w:hAnsiTheme="minorHAnsi" w:cs="Arial"/>
          <w:sz w:val="22"/>
          <w:szCs w:val="22"/>
        </w:rPr>
        <w:t>.</w:t>
      </w:r>
    </w:p>
    <w:p w:rsidR="00480418" w:rsidRPr="0079269E" w:rsidRDefault="00480418" w:rsidP="00531E97">
      <w:pPr>
        <w:pStyle w:val="Heading4"/>
      </w:pPr>
      <w:bookmarkStart w:id="14" w:name="_Toc431985818"/>
      <w:bookmarkStart w:id="15" w:name="_Toc433113017"/>
      <w:r w:rsidRPr="0079269E">
        <w:t xml:space="preserve">Enable JAVA scripting on </w:t>
      </w:r>
      <w:r w:rsidR="00F856DB" w:rsidRPr="0079269E">
        <w:t>IE 7.0, IE 8.0</w:t>
      </w:r>
      <w:bookmarkEnd w:id="14"/>
      <w:bookmarkEnd w:id="15"/>
    </w:p>
    <w:p w:rsidR="00480418" w:rsidRPr="0079269E" w:rsidRDefault="00480418" w:rsidP="00467072">
      <w:pPr>
        <w:pStyle w:val="BodyText"/>
        <w:numPr>
          <w:ilvl w:val="2"/>
          <w:numId w:val="5"/>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pacing w:val="-6"/>
          <w:sz w:val="22"/>
          <w:szCs w:val="22"/>
        </w:rPr>
        <w:t>F</w:t>
      </w:r>
      <w:r w:rsidRPr="0079269E">
        <w:rPr>
          <w:rFonts w:asciiTheme="minorHAnsi" w:hAnsiTheme="minorHAnsi" w:cs="Arial"/>
          <w:spacing w:val="-3"/>
          <w:sz w:val="22"/>
          <w:szCs w:val="22"/>
        </w:rPr>
        <w:t>r</w:t>
      </w:r>
      <w:r w:rsidRPr="0079269E">
        <w:rPr>
          <w:rFonts w:asciiTheme="minorHAnsi" w:hAnsiTheme="minorHAnsi" w:cs="Arial"/>
          <w:sz w:val="22"/>
          <w:szCs w:val="22"/>
        </w:rPr>
        <w:t xml:space="preserve">om the </w:t>
      </w:r>
      <w:r w:rsidRPr="0079269E">
        <w:rPr>
          <w:rFonts w:asciiTheme="minorHAnsi" w:eastAsia="Myriad Pro Light" w:hAnsiTheme="minorHAnsi" w:cs="Arial"/>
          <w:b/>
          <w:spacing w:val="-18"/>
          <w:sz w:val="22"/>
          <w:szCs w:val="22"/>
        </w:rPr>
        <w:t>T</w:t>
      </w:r>
      <w:r w:rsidRPr="0079269E">
        <w:rPr>
          <w:rFonts w:asciiTheme="minorHAnsi" w:eastAsia="Myriad Pro Light" w:hAnsiTheme="minorHAnsi" w:cs="Arial"/>
          <w:b/>
          <w:sz w:val="22"/>
          <w:szCs w:val="22"/>
        </w:rPr>
        <w:t>ools</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men</w:t>
      </w:r>
      <w:r w:rsidRPr="0079269E">
        <w:rPr>
          <w:rFonts w:asciiTheme="minorHAnsi" w:hAnsiTheme="minorHAnsi" w:cs="Arial"/>
          <w:spacing w:val="-2"/>
          <w:sz w:val="22"/>
          <w:szCs w:val="22"/>
        </w:rPr>
        <w:t>u</w:t>
      </w:r>
      <w:r w:rsidRPr="0079269E">
        <w:rPr>
          <w:rFonts w:asciiTheme="minorHAnsi" w:hAnsiTheme="minorHAnsi" w:cs="Arial"/>
          <w:sz w:val="22"/>
          <w:szCs w:val="22"/>
        </w:rPr>
        <w:t>, or the</w:t>
      </w:r>
      <w:r w:rsidRPr="0079269E">
        <w:rPr>
          <w:rFonts w:asciiTheme="minorHAnsi" w:hAnsiTheme="minorHAnsi" w:cs="Arial"/>
          <w:spacing w:val="-1"/>
          <w:sz w:val="22"/>
          <w:szCs w:val="22"/>
        </w:rPr>
        <w:t xml:space="preserve"> </w:t>
      </w:r>
      <w:r w:rsidRPr="0079269E">
        <w:rPr>
          <w:rFonts w:asciiTheme="minorHAnsi" w:eastAsia="Myriad Pro Light" w:hAnsiTheme="minorHAnsi" w:cs="Arial"/>
          <w:b/>
          <w:spacing w:val="-18"/>
          <w:sz w:val="22"/>
          <w:szCs w:val="22"/>
        </w:rPr>
        <w:t>T</w:t>
      </w:r>
      <w:r w:rsidRPr="0079269E">
        <w:rPr>
          <w:rFonts w:asciiTheme="minorHAnsi" w:eastAsia="Myriad Pro Light" w:hAnsiTheme="minorHAnsi" w:cs="Arial"/>
          <w:b/>
          <w:sz w:val="22"/>
          <w:szCs w:val="22"/>
        </w:rPr>
        <w:t>ools</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d</w:t>
      </w:r>
      <w:r w:rsidRPr="0079269E">
        <w:rPr>
          <w:rFonts w:asciiTheme="minorHAnsi" w:hAnsiTheme="minorHAnsi" w:cs="Arial"/>
          <w:spacing w:val="-3"/>
          <w:sz w:val="22"/>
          <w:szCs w:val="22"/>
        </w:rPr>
        <w:t>r</w:t>
      </w:r>
      <w:r w:rsidRPr="0079269E">
        <w:rPr>
          <w:rFonts w:asciiTheme="minorHAnsi" w:hAnsiTheme="minorHAnsi" w:cs="Arial"/>
          <w:sz w:val="22"/>
          <w:szCs w:val="22"/>
        </w:rPr>
        <w:t>o</w:t>
      </w:r>
      <w:r w:rsidRPr="0079269E">
        <w:rPr>
          <w:rFonts w:asciiTheme="minorHAnsi" w:hAnsiTheme="minorHAnsi" w:cs="Arial"/>
          <w:spacing w:val="3"/>
          <w:sz w:val="22"/>
          <w:szCs w:val="22"/>
        </w:rPr>
        <w:t>p</w:t>
      </w:r>
      <w:r w:rsidRPr="0079269E">
        <w:rPr>
          <w:rFonts w:asciiTheme="minorHAnsi" w:hAnsiTheme="minorHAnsi" w:cs="Arial"/>
          <w:spacing w:val="4"/>
          <w:sz w:val="22"/>
          <w:szCs w:val="22"/>
        </w:rPr>
        <w:t>-</w:t>
      </w:r>
      <w:r w:rsidRPr="0079269E">
        <w:rPr>
          <w:rFonts w:asciiTheme="minorHAnsi" w:hAnsiTheme="minorHAnsi" w:cs="Arial"/>
          <w:sz w:val="22"/>
          <w:szCs w:val="22"/>
        </w:rPr>
        <w:t>d</w:t>
      </w:r>
      <w:r w:rsidRPr="0079269E">
        <w:rPr>
          <w:rFonts w:asciiTheme="minorHAnsi" w:hAnsiTheme="minorHAnsi" w:cs="Arial"/>
          <w:spacing w:val="-2"/>
          <w:sz w:val="22"/>
          <w:szCs w:val="22"/>
        </w:rPr>
        <w:t>o</w:t>
      </w:r>
      <w:r w:rsidRPr="0079269E">
        <w:rPr>
          <w:rFonts w:asciiTheme="minorHAnsi" w:hAnsiTheme="minorHAnsi" w:cs="Arial"/>
          <w:sz w:val="22"/>
          <w:szCs w:val="22"/>
        </w:rPr>
        <w:t>wn in the upper rig</w:t>
      </w:r>
      <w:r w:rsidRPr="0079269E">
        <w:rPr>
          <w:rFonts w:asciiTheme="minorHAnsi" w:hAnsiTheme="minorHAnsi" w:cs="Arial"/>
          <w:spacing w:val="-1"/>
          <w:sz w:val="22"/>
          <w:szCs w:val="22"/>
        </w:rPr>
        <w:t>ht</w:t>
      </w:r>
      <w:r w:rsidRPr="0079269E">
        <w:rPr>
          <w:rFonts w:asciiTheme="minorHAnsi" w:hAnsiTheme="minorHAnsi" w:cs="Arial"/>
          <w:sz w:val="22"/>
          <w:szCs w:val="22"/>
        </w:rPr>
        <w:t>, choose</w:t>
      </w:r>
      <w:r w:rsidRPr="0079269E">
        <w:rPr>
          <w:rFonts w:asciiTheme="minorHAnsi" w:hAnsiTheme="minorHAnsi" w:cs="Arial"/>
          <w:spacing w:val="-1"/>
          <w:sz w:val="22"/>
          <w:szCs w:val="22"/>
        </w:rPr>
        <w:t xml:space="preserve"> </w:t>
      </w:r>
      <w:r w:rsidRPr="0079269E">
        <w:rPr>
          <w:rFonts w:asciiTheme="minorHAnsi" w:eastAsia="Myriad Pro Light" w:hAnsiTheme="minorHAnsi" w:cs="Arial"/>
          <w:spacing w:val="1"/>
          <w:sz w:val="22"/>
          <w:szCs w:val="22"/>
        </w:rPr>
        <w:t>I</w:t>
      </w:r>
      <w:r w:rsidRPr="0079269E">
        <w:rPr>
          <w:rFonts w:asciiTheme="minorHAnsi" w:eastAsia="Myriad Pro Light" w:hAnsiTheme="minorHAnsi" w:cs="Arial"/>
          <w:spacing w:val="-2"/>
          <w:sz w:val="22"/>
          <w:szCs w:val="22"/>
        </w:rPr>
        <w:t>nt</w:t>
      </w:r>
      <w:r w:rsidRPr="0079269E">
        <w:rPr>
          <w:rFonts w:asciiTheme="minorHAnsi" w:eastAsia="Myriad Pro Light" w:hAnsiTheme="minorHAnsi" w:cs="Arial"/>
          <w:sz w:val="22"/>
          <w:szCs w:val="22"/>
        </w:rPr>
        <w:t>ernet option</w:t>
      </w:r>
      <w:r w:rsidRPr="0079269E">
        <w:rPr>
          <w:rFonts w:asciiTheme="minorHAnsi" w:eastAsia="Myriad Pro Light" w:hAnsiTheme="minorHAnsi" w:cs="Arial"/>
          <w:spacing w:val="-1"/>
          <w:sz w:val="22"/>
          <w:szCs w:val="22"/>
        </w:rPr>
        <w:t>s</w:t>
      </w:r>
      <w:r w:rsidRPr="0079269E">
        <w:rPr>
          <w:rFonts w:asciiTheme="minorHAnsi" w:hAnsiTheme="minorHAnsi" w:cs="Arial"/>
          <w:sz w:val="22"/>
          <w:szCs w:val="22"/>
        </w:rPr>
        <w:t>.</w:t>
      </w:r>
    </w:p>
    <w:p w:rsidR="00480418" w:rsidRPr="0079269E" w:rsidRDefault="00480418" w:rsidP="00467072">
      <w:pPr>
        <w:pStyle w:val="BodyText"/>
        <w:numPr>
          <w:ilvl w:val="2"/>
          <w:numId w:val="5"/>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z w:val="22"/>
          <w:szCs w:val="22"/>
        </w:rPr>
        <w:t xml:space="preserve">Click the </w:t>
      </w:r>
      <w:r w:rsidRPr="0079269E">
        <w:rPr>
          <w:rFonts w:asciiTheme="minorHAnsi" w:eastAsia="Myriad Pro Light" w:hAnsiTheme="minorHAnsi" w:cs="Arial"/>
          <w:b/>
          <w:spacing w:val="1"/>
          <w:sz w:val="22"/>
          <w:szCs w:val="22"/>
        </w:rPr>
        <w:t>S</w:t>
      </w:r>
      <w:r w:rsidRPr="0079269E">
        <w:rPr>
          <w:rFonts w:asciiTheme="minorHAnsi" w:eastAsia="Myriad Pro Light" w:hAnsiTheme="minorHAnsi" w:cs="Arial"/>
          <w:b/>
          <w:sz w:val="22"/>
          <w:szCs w:val="22"/>
        </w:rPr>
        <w:t>ecuri</w:t>
      </w:r>
      <w:r w:rsidRPr="0079269E">
        <w:rPr>
          <w:rFonts w:asciiTheme="minorHAnsi" w:eastAsia="Myriad Pro Light" w:hAnsiTheme="minorHAnsi" w:cs="Arial"/>
          <w:b/>
          <w:spacing w:val="1"/>
          <w:sz w:val="22"/>
          <w:szCs w:val="22"/>
        </w:rPr>
        <w:t>t</w:t>
      </w:r>
      <w:r w:rsidRPr="0079269E">
        <w:rPr>
          <w:rFonts w:asciiTheme="minorHAnsi" w:eastAsia="Myriad Pro Light" w:hAnsiTheme="minorHAnsi" w:cs="Arial"/>
          <w:b/>
          <w:sz w:val="22"/>
          <w:szCs w:val="22"/>
        </w:rPr>
        <w:t>y</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ta</w:t>
      </w:r>
      <w:r w:rsidRPr="0079269E">
        <w:rPr>
          <w:rFonts w:asciiTheme="minorHAnsi" w:hAnsiTheme="minorHAnsi" w:cs="Arial"/>
          <w:spacing w:val="-6"/>
          <w:sz w:val="22"/>
          <w:szCs w:val="22"/>
        </w:rPr>
        <w:t>b</w:t>
      </w:r>
      <w:r w:rsidRPr="0079269E">
        <w:rPr>
          <w:rFonts w:asciiTheme="minorHAnsi" w:hAnsiTheme="minorHAnsi" w:cs="Arial"/>
          <w:sz w:val="22"/>
          <w:szCs w:val="22"/>
        </w:rPr>
        <w:t>, and then click</w:t>
      </w:r>
      <w:r w:rsidRPr="0079269E">
        <w:rPr>
          <w:rFonts w:asciiTheme="minorHAnsi" w:hAnsiTheme="minorHAnsi" w:cs="Arial"/>
          <w:spacing w:val="-1"/>
          <w:sz w:val="22"/>
          <w:szCs w:val="22"/>
        </w:rPr>
        <w:t xml:space="preserve"> </w:t>
      </w:r>
      <w:r w:rsidRPr="0079269E">
        <w:rPr>
          <w:rFonts w:asciiTheme="minorHAnsi" w:eastAsia="Myriad Pro Light" w:hAnsiTheme="minorHAnsi" w:cs="Arial"/>
          <w:b/>
          <w:spacing w:val="-4"/>
          <w:sz w:val="22"/>
          <w:szCs w:val="22"/>
        </w:rPr>
        <w:t>C</w:t>
      </w:r>
      <w:r w:rsidRPr="0079269E">
        <w:rPr>
          <w:rFonts w:asciiTheme="minorHAnsi" w:eastAsia="Myriad Pro Light" w:hAnsiTheme="minorHAnsi" w:cs="Arial"/>
          <w:b/>
          <w:sz w:val="22"/>
          <w:szCs w:val="22"/>
        </w:rPr>
        <w:t>us</w:t>
      </w:r>
      <w:r w:rsidRPr="0079269E">
        <w:rPr>
          <w:rFonts w:asciiTheme="minorHAnsi" w:eastAsia="Myriad Pro Light" w:hAnsiTheme="minorHAnsi" w:cs="Arial"/>
          <w:b/>
          <w:spacing w:val="-2"/>
          <w:sz w:val="22"/>
          <w:szCs w:val="22"/>
        </w:rPr>
        <w:t>t</w:t>
      </w:r>
      <w:r w:rsidRPr="0079269E">
        <w:rPr>
          <w:rFonts w:asciiTheme="minorHAnsi" w:eastAsia="Myriad Pro Light" w:hAnsiTheme="minorHAnsi" w:cs="Arial"/>
          <w:b/>
          <w:sz w:val="22"/>
          <w:szCs w:val="22"/>
        </w:rPr>
        <w:t>om</w:t>
      </w:r>
      <w:r w:rsidRPr="0079269E">
        <w:rPr>
          <w:rFonts w:asciiTheme="minorHAnsi" w:eastAsia="Myriad Pro Light" w:hAnsiTheme="minorHAnsi" w:cs="Arial"/>
          <w:sz w:val="22"/>
          <w:szCs w:val="22"/>
        </w:rPr>
        <w:t xml:space="preserve"> </w:t>
      </w:r>
      <w:r w:rsidRPr="0079269E">
        <w:rPr>
          <w:rFonts w:asciiTheme="minorHAnsi" w:eastAsia="Myriad Pro Light" w:hAnsiTheme="minorHAnsi" w:cs="Arial"/>
          <w:b/>
          <w:spacing w:val="-3"/>
          <w:sz w:val="22"/>
          <w:szCs w:val="22"/>
        </w:rPr>
        <w:t>L</w:t>
      </w:r>
      <w:r w:rsidRPr="0079269E">
        <w:rPr>
          <w:rFonts w:asciiTheme="minorHAnsi" w:eastAsia="Myriad Pro Light" w:hAnsiTheme="minorHAnsi" w:cs="Arial"/>
          <w:b/>
          <w:spacing w:val="-1"/>
          <w:sz w:val="22"/>
          <w:szCs w:val="22"/>
        </w:rPr>
        <w:t>e</w:t>
      </w:r>
      <w:r w:rsidRPr="0079269E">
        <w:rPr>
          <w:rFonts w:asciiTheme="minorHAnsi" w:eastAsia="Myriad Pro Light" w:hAnsiTheme="minorHAnsi" w:cs="Arial"/>
          <w:b/>
          <w:spacing w:val="-3"/>
          <w:sz w:val="22"/>
          <w:szCs w:val="22"/>
        </w:rPr>
        <w:t>v</w:t>
      </w:r>
      <w:r w:rsidRPr="0079269E">
        <w:rPr>
          <w:rFonts w:asciiTheme="minorHAnsi" w:eastAsia="Myriad Pro Light" w:hAnsiTheme="minorHAnsi" w:cs="Arial"/>
          <w:b/>
          <w:sz w:val="22"/>
          <w:szCs w:val="22"/>
        </w:rPr>
        <w:t>el</w:t>
      </w:r>
      <w:r w:rsidRPr="0079269E">
        <w:rPr>
          <w:rFonts w:asciiTheme="minorHAnsi" w:hAnsiTheme="minorHAnsi" w:cs="Arial"/>
          <w:sz w:val="22"/>
          <w:szCs w:val="22"/>
        </w:rPr>
        <w:t>.</w:t>
      </w:r>
    </w:p>
    <w:p w:rsidR="00480418" w:rsidRPr="0079269E" w:rsidRDefault="00480418" w:rsidP="00467072">
      <w:pPr>
        <w:pStyle w:val="BodyText"/>
        <w:numPr>
          <w:ilvl w:val="2"/>
          <w:numId w:val="5"/>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pacing w:val="1"/>
          <w:sz w:val="22"/>
          <w:szCs w:val="22"/>
        </w:rPr>
        <w:t>S</w:t>
      </w:r>
      <w:r w:rsidRPr="0079269E">
        <w:rPr>
          <w:rFonts w:asciiTheme="minorHAnsi" w:hAnsiTheme="minorHAnsi" w:cs="Arial"/>
          <w:sz w:val="22"/>
          <w:szCs w:val="22"/>
        </w:rPr>
        <w:t>c</w:t>
      </w:r>
      <w:r w:rsidRPr="0079269E">
        <w:rPr>
          <w:rFonts w:asciiTheme="minorHAnsi" w:hAnsiTheme="minorHAnsi" w:cs="Arial"/>
          <w:spacing w:val="-3"/>
          <w:sz w:val="22"/>
          <w:szCs w:val="22"/>
        </w:rPr>
        <w:t>r</w:t>
      </w:r>
      <w:r w:rsidRPr="0079269E">
        <w:rPr>
          <w:rFonts w:asciiTheme="minorHAnsi" w:hAnsiTheme="minorHAnsi" w:cs="Arial"/>
          <w:sz w:val="22"/>
          <w:szCs w:val="22"/>
        </w:rPr>
        <w:t xml:space="preserve">oll </w:t>
      </w:r>
      <w:r w:rsidRPr="0079269E">
        <w:rPr>
          <w:rFonts w:asciiTheme="minorHAnsi" w:hAnsiTheme="minorHAnsi" w:cs="Arial"/>
          <w:spacing w:val="-2"/>
          <w:sz w:val="22"/>
          <w:szCs w:val="22"/>
        </w:rPr>
        <w:t>t</w:t>
      </w:r>
      <w:r w:rsidRPr="0079269E">
        <w:rPr>
          <w:rFonts w:asciiTheme="minorHAnsi" w:hAnsiTheme="minorHAnsi" w:cs="Arial"/>
          <w:sz w:val="22"/>
          <w:szCs w:val="22"/>
        </w:rPr>
        <w:t>o the</w:t>
      </w:r>
      <w:r w:rsidRPr="0079269E">
        <w:rPr>
          <w:rFonts w:asciiTheme="minorHAnsi" w:hAnsiTheme="minorHAnsi" w:cs="Arial"/>
          <w:spacing w:val="-20"/>
          <w:sz w:val="22"/>
          <w:szCs w:val="22"/>
        </w:rPr>
        <w:t xml:space="preserve"> </w:t>
      </w:r>
      <w:r w:rsidRPr="0079269E">
        <w:rPr>
          <w:rFonts w:asciiTheme="minorHAnsi" w:hAnsiTheme="minorHAnsi" w:cs="Arial"/>
          <w:sz w:val="22"/>
          <w:szCs w:val="22"/>
        </w:rPr>
        <w:t>“</w:t>
      </w:r>
      <w:r w:rsidRPr="0079269E">
        <w:rPr>
          <w:rFonts w:asciiTheme="minorHAnsi" w:hAnsiTheme="minorHAnsi" w:cs="Arial"/>
          <w:b/>
          <w:spacing w:val="1"/>
          <w:sz w:val="22"/>
          <w:szCs w:val="22"/>
        </w:rPr>
        <w:t>S</w:t>
      </w:r>
      <w:r w:rsidRPr="0079269E">
        <w:rPr>
          <w:rFonts w:asciiTheme="minorHAnsi" w:hAnsiTheme="minorHAnsi" w:cs="Arial"/>
          <w:b/>
          <w:sz w:val="22"/>
          <w:szCs w:val="22"/>
        </w:rPr>
        <w:t>criptin</w:t>
      </w:r>
      <w:r w:rsidRPr="0079269E">
        <w:rPr>
          <w:rFonts w:asciiTheme="minorHAnsi" w:hAnsiTheme="minorHAnsi" w:cs="Arial"/>
          <w:b/>
          <w:spacing w:val="-6"/>
          <w:sz w:val="22"/>
          <w:szCs w:val="22"/>
        </w:rPr>
        <w:t>g</w:t>
      </w:r>
      <w:r w:rsidRPr="0079269E">
        <w:rPr>
          <w:rFonts w:asciiTheme="minorHAnsi" w:hAnsiTheme="minorHAnsi" w:cs="Arial"/>
          <w:sz w:val="22"/>
          <w:szCs w:val="22"/>
        </w:rPr>
        <w:t>”</w:t>
      </w:r>
      <w:r w:rsidRPr="0079269E">
        <w:rPr>
          <w:rFonts w:asciiTheme="minorHAnsi" w:hAnsiTheme="minorHAnsi" w:cs="Arial"/>
          <w:spacing w:val="-20"/>
          <w:sz w:val="22"/>
          <w:szCs w:val="22"/>
        </w:rPr>
        <w:t xml:space="preserve"> </w:t>
      </w:r>
      <w:r w:rsidRPr="0079269E">
        <w:rPr>
          <w:rFonts w:asciiTheme="minorHAnsi" w:hAnsiTheme="minorHAnsi" w:cs="Arial"/>
          <w:sz w:val="22"/>
          <w:szCs w:val="22"/>
        </w:rPr>
        <w:t>se</w:t>
      </w:r>
      <w:r w:rsidRPr="0079269E">
        <w:rPr>
          <w:rFonts w:asciiTheme="minorHAnsi" w:hAnsiTheme="minorHAnsi" w:cs="Arial"/>
          <w:spacing w:val="3"/>
          <w:sz w:val="22"/>
          <w:szCs w:val="22"/>
        </w:rPr>
        <w:t>c</w:t>
      </w:r>
      <w:r w:rsidRPr="0079269E">
        <w:rPr>
          <w:rFonts w:asciiTheme="minorHAnsi" w:hAnsiTheme="minorHAnsi" w:cs="Arial"/>
          <w:sz w:val="22"/>
          <w:szCs w:val="22"/>
        </w:rPr>
        <w:t>tion of the lis</w:t>
      </w:r>
      <w:r w:rsidRPr="0079269E">
        <w:rPr>
          <w:rFonts w:asciiTheme="minorHAnsi" w:hAnsiTheme="minorHAnsi" w:cs="Arial"/>
          <w:spacing w:val="-1"/>
          <w:sz w:val="22"/>
          <w:szCs w:val="22"/>
        </w:rPr>
        <w:t>t</w:t>
      </w:r>
      <w:r w:rsidRPr="0079269E">
        <w:rPr>
          <w:rFonts w:asciiTheme="minorHAnsi" w:hAnsiTheme="minorHAnsi" w:cs="Arial"/>
          <w:sz w:val="22"/>
          <w:szCs w:val="22"/>
        </w:rPr>
        <w:t xml:space="preserve">. </w:t>
      </w:r>
      <w:r w:rsidRPr="0079269E">
        <w:rPr>
          <w:rFonts w:asciiTheme="minorHAnsi" w:hAnsiTheme="minorHAnsi" w:cs="Arial"/>
          <w:spacing w:val="-8"/>
          <w:sz w:val="22"/>
          <w:szCs w:val="22"/>
        </w:rPr>
        <w:t>F</w:t>
      </w:r>
      <w:r w:rsidRPr="0079269E">
        <w:rPr>
          <w:rFonts w:asciiTheme="minorHAnsi" w:hAnsiTheme="minorHAnsi" w:cs="Arial"/>
          <w:sz w:val="22"/>
          <w:szCs w:val="22"/>
        </w:rPr>
        <w:t>or</w:t>
      </w:r>
      <w:r w:rsidRPr="0079269E">
        <w:rPr>
          <w:rFonts w:asciiTheme="minorHAnsi" w:hAnsiTheme="minorHAnsi" w:cs="Arial"/>
          <w:spacing w:val="-20"/>
          <w:sz w:val="22"/>
          <w:szCs w:val="22"/>
        </w:rPr>
        <w:t xml:space="preserve"> </w:t>
      </w:r>
      <w:r w:rsidRPr="0079269E">
        <w:rPr>
          <w:rFonts w:asciiTheme="minorHAnsi" w:hAnsiTheme="minorHAnsi" w:cs="Arial"/>
          <w:spacing w:val="-16"/>
          <w:sz w:val="22"/>
          <w:szCs w:val="22"/>
        </w:rPr>
        <w:t>“</w:t>
      </w:r>
      <w:r w:rsidRPr="0079269E">
        <w:rPr>
          <w:rFonts w:asciiTheme="minorHAnsi" w:hAnsiTheme="minorHAnsi" w:cs="Arial"/>
          <w:b/>
          <w:spacing w:val="-3"/>
          <w:sz w:val="22"/>
          <w:szCs w:val="22"/>
        </w:rPr>
        <w:t>A</w:t>
      </w:r>
      <w:r w:rsidRPr="0079269E">
        <w:rPr>
          <w:rFonts w:asciiTheme="minorHAnsi" w:hAnsiTheme="minorHAnsi" w:cs="Arial"/>
          <w:b/>
          <w:spacing w:val="3"/>
          <w:sz w:val="22"/>
          <w:szCs w:val="22"/>
        </w:rPr>
        <w:t>c</w:t>
      </w:r>
      <w:r w:rsidRPr="0079269E">
        <w:rPr>
          <w:rFonts w:asciiTheme="minorHAnsi" w:hAnsiTheme="minorHAnsi" w:cs="Arial"/>
          <w:b/>
          <w:sz w:val="22"/>
          <w:szCs w:val="22"/>
        </w:rPr>
        <w:t>ti</w:t>
      </w:r>
      <w:r w:rsidRPr="0079269E">
        <w:rPr>
          <w:rFonts w:asciiTheme="minorHAnsi" w:hAnsiTheme="minorHAnsi" w:cs="Arial"/>
          <w:b/>
          <w:spacing w:val="-3"/>
          <w:sz w:val="22"/>
          <w:szCs w:val="22"/>
        </w:rPr>
        <w:t>v</w:t>
      </w:r>
      <w:r w:rsidRPr="0079269E">
        <w:rPr>
          <w:rFonts w:asciiTheme="minorHAnsi" w:hAnsiTheme="minorHAnsi" w:cs="Arial"/>
          <w:b/>
          <w:sz w:val="22"/>
          <w:szCs w:val="22"/>
        </w:rPr>
        <w:t>e</w:t>
      </w:r>
      <w:r w:rsidRPr="0079269E">
        <w:rPr>
          <w:rFonts w:asciiTheme="minorHAnsi" w:hAnsiTheme="minorHAnsi" w:cs="Arial"/>
          <w:sz w:val="22"/>
          <w:szCs w:val="22"/>
        </w:rPr>
        <w:t xml:space="preserve"> </w:t>
      </w:r>
      <w:r w:rsidRPr="0079269E">
        <w:rPr>
          <w:rFonts w:asciiTheme="minorHAnsi" w:hAnsiTheme="minorHAnsi" w:cs="Arial"/>
          <w:b/>
          <w:spacing w:val="1"/>
          <w:sz w:val="22"/>
          <w:szCs w:val="22"/>
        </w:rPr>
        <w:t>S</w:t>
      </w:r>
      <w:r w:rsidRPr="0079269E">
        <w:rPr>
          <w:rFonts w:asciiTheme="minorHAnsi" w:hAnsiTheme="minorHAnsi" w:cs="Arial"/>
          <w:b/>
          <w:sz w:val="22"/>
          <w:szCs w:val="22"/>
        </w:rPr>
        <w:t>criptin</w:t>
      </w:r>
      <w:r w:rsidRPr="0079269E">
        <w:rPr>
          <w:rFonts w:asciiTheme="minorHAnsi" w:hAnsiTheme="minorHAnsi" w:cs="Arial"/>
          <w:b/>
          <w:spacing w:val="-4"/>
          <w:sz w:val="22"/>
          <w:szCs w:val="22"/>
        </w:rPr>
        <w:t>g</w:t>
      </w:r>
      <w:r w:rsidRPr="0079269E">
        <w:rPr>
          <w:rFonts w:asciiTheme="minorHAnsi" w:hAnsiTheme="minorHAnsi" w:cs="Arial"/>
          <w:spacing w:val="-26"/>
          <w:sz w:val="22"/>
          <w:szCs w:val="22"/>
        </w:rPr>
        <w:t>,</w:t>
      </w:r>
      <w:r w:rsidRPr="0079269E">
        <w:rPr>
          <w:rFonts w:asciiTheme="minorHAnsi" w:hAnsiTheme="minorHAnsi" w:cs="Arial"/>
          <w:sz w:val="22"/>
          <w:szCs w:val="22"/>
        </w:rPr>
        <w:t>”</w:t>
      </w:r>
      <w:r w:rsidRPr="0079269E">
        <w:rPr>
          <w:rFonts w:asciiTheme="minorHAnsi" w:hAnsiTheme="minorHAnsi" w:cs="Arial"/>
          <w:spacing w:val="-20"/>
          <w:sz w:val="22"/>
          <w:szCs w:val="22"/>
        </w:rPr>
        <w:t xml:space="preserve"> </w:t>
      </w:r>
      <w:r w:rsidRPr="0079269E">
        <w:rPr>
          <w:rFonts w:asciiTheme="minorHAnsi" w:hAnsiTheme="minorHAnsi" w:cs="Arial"/>
          <w:sz w:val="22"/>
          <w:szCs w:val="22"/>
        </w:rPr>
        <w:t>click</w:t>
      </w:r>
      <w:r w:rsidRPr="0079269E">
        <w:rPr>
          <w:rFonts w:asciiTheme="minorHAnsi" w:hAnsiTheme="minorHAnsi" w:cs="Arial"/>
          <w:spacing w:val="-1"/>
          <w:sz w:val="22"/>
          <w:szCs w:val="22"/>
        </w:rPr>
        <w:t xml:space="preserve"> </w:t>
      </w:r>
      <w:r w:rsidRPr="0079269E">
        <w:rPr>
          <w:rFonts w:asciiTheme="minorHAnsi" w:eastAsia="Myriad Pro Light" w:hAnsiTheme="minorHAnsi" w:cs="Arial"/>
          <w:b/>
          <w:sz w:val="22"/>
          <w:szCs w:val="22"/>
        </w:rPr>
        <w:t>Enable</w:t>
      </w:r>
      <w:r w:rsidRPr="0079269E">
        <w:rPr>
          <w:rFonts w:asciiTheme="minorHAnsi" w:hAnsiTheme="minorHAnsi" w:cs="Arial"/>
          <w:sz w:val="22"/>
          <w:szCs w:val="22"/>
        </w:rPr>
        <w:t>.</w:t>
      </w:r>
    </w:p>
    <w:p w:rsidR="00480418" w:rsidRPr="0079269E" w:rsidRDefault="00480418" w:rsidP="00467072">
      <w:pPr>
        <w:pStyle w:val="BodyText"/>
        <w:numPr>
          <w:ilvl w:val="2"/>
          <w:numId w:val="5"/>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pacing w:val="1"/>
          <w:sz w:val="22"/>
          <w:szCs w:val="22"/>
        </w:rPr>
        <w:t>Click</w:t>
      </w:r>
      <w:r w:rsidRPr="0079269E">
        <w:rPr>
          <w:rFonts w:asciiTheme="minorHAnsi" w:hAnsiTheme="minorHAnsi" w:cs="Arial"/>
          <w:spacing w:val="-1"/>
          <w:sz w:val="22"/>
          <w:szCs w:val="22"/>
        </w:rPr>
        <w:t xml:space="preserve"> </w:t>
      </w:r>
      <w:r w:rsidRPr="0079269E">
        <w:rPr>
          <w:rFonts w:asciiTheme="minorHAnsi" w:eastAsia="Myriad Pro Light" w:hAnsiTheme="minorHAnsi" w:cs="Arial"/>
          <w:b/>
          <w:sz w:val="22"/>
          <w:szCs w:val="22"/>
        </w:rPr>
        <w:t>OK</w:t>
      </w:r>
      <w:r w:rsidRPr="0079269E">
        <w:rPr>
          <w:rFonts w:asciiTheme="minorHAnsi" w:hAnsiTheme="minorHAnsi" w:cs="Arial"/>
          <w:sz w:val="22"/>
          <w:szCs w:val="22"/>
        </w:rPr>
        <w:t>,</w:t>
      </w:r>
      <w:r w:rsidRPr="0079269E">
        <w:rPr>
          <w:rFonts w:asciiTheme="minorHAnsi" w:hAnsiTheme="minorHAnsi" w:cs="Arial"/>
          <w:spacing w:val="-1"/>
          <w:sz w:val="22"/>
          <w:szCs w:val="22"/>
        </w:rPr>
        <w:t xml:space="preserve"> </w:t>
      </w:r>
      <w:r w:rsidRPr="0079269E">
        <w:rPr>
          <w:rFonts w:asciiTheme="minorHAnsi" w:hAnsiTheme="minorHAnsi" w:cs="Arial"/>
          <w:sz w:val="22"/>
          <w:szCs w:val="22"/>
        </w:rPr>
        <w:t>and</w:t>
      </w:r>
      <w:r w:rsidRPr="0079269E">
        <w:rPr>
          <w:rFonts w:asciiTheme="minorHAnsi" w:hAnsiTheme="minorHAnsi" w:cs="Arial"/>
          <w:spacing w:val="-1"/>
          <w:sz w:val="22"/>
          <w:szCs w:val="22"/>
        </w:rPr>
        <w:t xml:space="preserve"> </w:t>
      </w:r>
      <w:r w:rsidRPr="0079269E">
        <w:rPr>
          <w:rFonts w:asciiTheme="minorHAnsi" w:hAnsiTheme="minorHAnsi" w:cs="Arial"/>
          <w:spacing w:val="-2"/>
          <w:sz w:val="22"/>
          <w:szCs w:val="22"/>
        </w:rPr>
        <w:t>c</w:t>
      </w:r>
      <w:r w:rsidRPr="0079269E">
        <w:rPr>
          <w:rFonts w:asciiTheme="minorHAnsi" w:hAnsiTheme="minorHAnsi" w:cs="Arial"/>
          <w:sz w:val="22"/>
          <w:szCs w:val="22"/>
        </w:rPr>
        <w:t>onfirm</w:t>
      </w:r>
      <w:r w:rsidRPr="0079269E">
        <w:rPr>
          <w:rFonts w:asciiTheme="minorHAnsi" w:hAnsiTheme="minorHAnsi" w:cs="Arial"/>
          <w:spacing w:val="-1"/>
          <w:sz w:val="22"/>
          <w:szCs w:val="22"/>
        </w:rPr>
        <w:t xml:space="preserve"> </w:t>
      </w:r>
      <w:r w:rsidRPr="0079269E">
        <w:rPr>
          <w:rFonts w:asciiTheme="minorHAnsi" w:hAnsiTheme="minorHAnsi" w:cs="Arial"/>
          <w:sz w:val="22"/>
          <w:szCs w:val="22"/>
        </w:rPr>
        <w:t>if</w:t>
      </w:r>
      <w:r w:rsidRPr="0079269E">
        <w:rPr>
          <w:rFonts w:asciiTheme="minorHAnsi" w:hAnsiTheme="minorHAnsi" w:cs="Arial"/>
          <w:spacing w:val="-1"/>
          <w:sz w:val="22"/>
          <w:szCs w:val="22"/>
        </w:rPr>
        <w:t xml:space="preserve"> </w:t>
      </w:r>
      <w:r w:rsidRPr="0079269E">
        <w:rPr>
          <w:rFonts w:asciiTheme="minorHAnsi" w:hAnsiTheme="minorHAnsi" w:cs="Arial"/>
          <w:sz w:val="22"/>
          <w:szCs w:val="22"/>
        </w:rPr>
        <w:t>p</w:t>
      </w:r>
      <w:r w:rsidRPr="0079269E">
        <w:rPr>
          <w:rFonts w:asciiTheme="minorHAnsi" w:hAnsiTheme="minorHAnsi" w:cs="Arial"/>
          <w:spacing w:val="-3"/>
          <w:sz w:val="22"/>
          <w:szCs w:val="22"/>
        </w:rPr>
        <w:t>r</w:t>
      </w:r>
      <w:r w:rsidRPr="0079269E">
        <w:rPr>
          <w:rFonts w:asciiTheme="minorHAnsi" w:hAnsiTheme="minorHAnsi" w:cs="Arial"/>
          <w:sz w:val="22"/>
          <w:szCs w:val="22"/>
        </w:rPr>
        <w:t>omp</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3"/>
          <w:sz w:val="22"/>
          <w:szCs w:val="22"/>
        </w:rPr>
        <w:t>d</w:t>
      </w:r>
      <w:r w:rsidRPr="0079269E">
        <w:rPr>
          <w:rFonts w:asciiTheme="minorHAnsi" w:hAnsiTheme="minorHAnsi" w:cs="Arial"/>
          <w:sz w:val="22"/>
          <w:szCs w:val="22"/>
        </w:rPr>
        <w:t>.</w:t>
      </w:r>
    </w:p>
    <w:p w:rsidR="00480418" w:rsidRPr="0079269E" w:rsidRDefault="00480418" w:rsidP="00467072">
      <w:pPr>
        <w:pStyle w:val="BodyText"/>
        <w:numPr>
          <w:ilvl w:val="2"/>
          <w:numId w:val="5"/>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z w:val="22"/>
          <w:szCs w:val="22"/>
        </w:rPr>
        <w:t xml:space="preserve">Close and </w:t>
      </w:r>
      <w:r w:rsidRPr="0079269E">
        <w:rPr>
          <w:rFonts w:asciiTheme="minorHAnsi" w:hAnsiTheme="minorHAnsi" w:cs="Arial"/>
          <w:spacing w:val="-3"/>
          <w:sz w:val="22"/>
          <w:szCs w:val="22"/>
        </w:rPr>
        <w:t>r</w:t>
      </w:r>
      <w:r w:rsidRPr="0079269E">
        <w:rPr>
          <w:rFonts w:asciiTheme="minorHAnsi" w:hAnsiTheme="minorHAnsi" w:cs="Arial"/>
          <w:sz w:val="22"/>
          <w:szCs w:val="22"/>
        </w:rPr>
        <w:t>esta</w:t>
      </w:r>
      <w:r w:rsidRPr="0079269E">
        <w:rPr>
          <w:rFonts w:asciiTheme="minorHAnsi" w:hAnsiTheme="minorHAnsi" w:cs="Arial"/>
          <w:spacing w:val="5"/>
          <w:sz w:val="22"/>
          <w:szCs w:val="22"/>
        </w:rPr>
        <w:t>r</w:t>
      </w:r>
      <w:r w:rsidRPr="0079269E">
        <w:rPr>
          <w:rFonts w:asciiTheme="minorHAnsi" w:hAnsiTheme="minorHAnsi" w:cs="Arial"/>
          <w:sz w:val="22"/>
          <w:szCs w:val="22"/>
        </w:rPr>
        <w:t xml:space="preserve">t </w:t>
      </w:r>
      <w:r w:rsidRPr="0079269E">
        <w:rPr>
          <w:rFonts w:asciiTheme="minorHAnsi" w:hAnsiTheme="minorHAnsi" w:cs="Arial"/>
          <w:spacing w:val="-3"/>
          <w:sz w:val="22"/>
          <w:szCs w:val="22"/>
        </w:rPr>
        <w:t>y</w:t>
      </w:r>
      <w:r w:rsidRPr="0079269E">
        <w:rPr>
          <w:rFonts w:asciiTheme="minorHAnsi" w:hAnsiTheme="minorHAnsi" w:cs="Arial"/>
          <w:sz w:val="22"/>
          <w:szCs w:val="22"/>
        </w:rPr>
        <w:t>our b</w:t>
      </w:r>
      <w:r w:rsidRPr="0079269E">
        <w:rPr>
          <w:rFonts w:asciiTheme="minorHAnsi" w:hAnsiTheme="minorHAnsi" w:cs="Arial"/>
          <w:spacing w:val="-3"/>
          <w:sz w:val="22"/>
          <w:szCs w:val="22"/>
        </w:rPr>
        <w:t>r</w:t>
      </w:r>
      <w:r w:rsidRPr="0079269E">
        <w:rPr>
          <w:rFonts w:asciiTheme="minorHAnsi" w:hAnsiTheme="minorHAnsi" w:cs="Arial"/>
          <w:spacing w:val="-2"/>
          <w:sz w:val="22"/>
          <w:szCs w:val="22"/>
        </w:rPr>
        <w:t>ow</w:t>
      </w:r>
      <w:r w:rsidRPr="0079269E">
        <w:rPr>
          <w:rFonts w:asciiTheme="minorHAnsi" w:hAnsiTheme="minorHAnsi" w:cs="Arial"/>
          <w:sz w:val="22"/>
          <w:szCs w:val="22"/>
        </w:rPr>
        <w:t>se</w:t>
      </w:r>
      <w:r w:rsidRPr="0079269E">
        <w:rPr>
          <w:rFonts w:asciiTheme="minorHAnsi" w:hAnsiTheme="minorHAnsi" w:cs="Arial"/>
          <w:spacing w:val="-13"/>
          <w:sz w:val="22"/>
          <w:szCs w:val="22"/>
        </w:rPr>
        <w:t>r</w:t>
      </w:r>
      <w:r w:rsidRPr="0079269E">
        <w:rPr>
          <w:rFonts w:asciiTheme="minorHAnsi" w:hAnsiTheme="minorHAnsi" w:cs="Arial"/>
          <w:sz w:val="22"/>
          <w:szCs w:val="22"/>
        </w:rPr>
        <w:t xml:space="preserve">. </w:t>
      </w:r>
    </w:p>
    <w:p w:rsidR="00480418" w:rsidRPr="0079269E" w:rsidRDefault="00480418" w:rsidP="00531E97">
      <w:pPr>
        <w:pStyle w:val="Heading4"/>
      </w:pPr>
      <w:bookmarkStart w:id="16" w:name="_Toc431985819"/>
      <w:bookmarkStart w:id="17" w:name="_Toc433113018"/>
      <w:r w:rsidRPr="0079269E">
        <w:t>Enable J</w:t>
      </w:r>
      <w:r w:rsidRPr="0079269E">
        <w:rPr>
          <w:spacing w:val="-13"/>
        </w:rPr>
        <w:t>A</w:t>
      </w:r>
      <w:r w:rsidRPr="0079269E">
        <w:rPr>
          <w:spacing w:val="-14"/>
        </w:rPr>
        <w:t>V</w:t>
      </w:r>
      <w:r w:rsidRPr="0079269E">
        <w:t xml:space="preserve">A scripting on </w:t>
      </w:r>
      <w:r w:rsidRPr="0079269E">
        <w:rPr>
          <w:rFonts w:eastAsia="Myriad Pro Light"/>
          <w:spacing w:val="-6"/>
        </w:rPr>
        <w:t>F</w:t>
      </w:r>
      <w:r w:rsidRPr="0079269E">
        <w:rPr>
          <w:rFonts w:eastAsia="Myriad Pro Light"/>
        </w:rPr>
        <w:t>i</w:t>
      </w:r>
      <w:r w:rsidRPr="0079269E">
        <w:rPr>
          <w:rFonts w:eastAsia="Myriad Pro Light"/>
          <w:spacing w:val="-3"/>
        </w:rPr>
        <w:t>r</w:t>
      </w:r>
      <w:r w:rsidRPr="0079269E">
        <w:rPr>
          <w:rFonts w:eastAsia="Myriad Pro Light"/>
        </w:rPr>
        <w:t>e</w:t>
      </w:r>
      <w:r w:rsidRPr="0079269E">
        <w:rPr>
          <w:rFonts w:eastAsia="Myriad Pro Light"/>
          <w:spacing w:val="-3"/>
        </w:rPr>
        <w:t>f</w:t>
      </w:r>
      <w:r w:rsidRPr="0079269E">
        <w:rPr>
          <w:rFonts w:eastAsia="Myriad Pro Light"/>
          <w:spacing w:val="-5"/>
        </w:rPr>
        <w:t>o</w:t>
      </w:r>
      <w:r w:rsidRPr="0079269E">
        <w:rPr>
          <w:rFonts w:eastAsia="Myriad Pro Light"/>
        </w:rPr>
        <w:t>x</w:t>
      </w:r>
      <w:bookmarkEnd w:id="16"/>
      <w:bookmarkEnd w:id="17"/>
    </w:p>
    <w:p w:rsidR="00480418" w:rsidRPr="0079269E" w:rsidRDefault="00480418" w:rsidP="00467072">
      <w:pPr>
        <w:pStyle w:val="BodyText"/>
        <w:numPr>
          <w:ilvl w:val="2"/>
          <w:numId w:val="6"/>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z w:val="22"/>
          <w:szCs w:val="22"/>
        </w:rPr>
        <w:t xml:space="preserve">From the </w:t>
      </w:r>
      <w:r w:rsidRPr="0079269E">
        <w:rPr>
          <w:rFonts w:asciiTheme="minorHAnsi" w:eastAsia="Myriad Pro Light" w:hAnsiTheme="minorHAnsi" w:cs="Arial"/>
          <w:b/>
          <w:spacing w:val="-18"/>
          <w:sz w:val="22"/>
          <w:szCs w:val="22"/>
        </w:rPr>
        <w:t>T</w:t>
      </w:r>
      <w:r w:rsidRPr="0079269E">
        <w:rPr>
          <w:rFonts w:asciiTheme="minorHAnsi" w:eastAsia="Myriad Pro Light" w:hAnsiTheme="minorHAnsi" w:cs="Arial"/>
          <w:b/>
          <w:sz w:val="22"/>
          <w:szCs w:val="22"/>
        </w:rPr>
        <w:t>ools</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men</w:t>
      </w:r>
      <w:r w:rsidRPr="0079269E">
        <w:rPr>
          <w:rFonts w:asciiTheme="minorHAnsi" w:hAnsiTheme="minorHAnsi" w:cs="Arial"/>
          <w:spacing w:val="-2"/>
          <w:sz w:val="22"/>
          <w:szCs w:val="22"/>
        </w:rPr>
        <w:t>u</w:t>
      </w:r>
      <w:r w:rsidRPr="0079269E">
        <w:rPr>
          <w:rFonts w:asciiTheme="minorHAnsi" w:hAnsiTheme="minorHAnsi" w:cs="Arial"/>
          <w:sz w:val="22"/>
          <w:szCs w:val="22"/>
        </w:rPr>
        <w:t>, sele</w:t>
      </w:r>
      <w:r w:rsidRPr="0079269E">
        <w:rPr>
          <w:rFonts w:asciiTheme="minorHAnsi" w:hAnsiTheme="minorHAnsi" w:cs="Arial"/>
          <w:spacing w:val="3"/>
          <w:sz w:val="22"/>
          <w:szCs w:val="22"/>
        </w:rPr>
        <w:t>c</w:t>
      </w:r>
      <w:r w:rsidRPr="0079269E">
        <w:rPr>
          <w:rFonts w:asciiTheme="minorHAnsi" w:hAnsiTheme="minorHAnsi" w:cs="Arial"/>
          <w:sz w:val="22"/>
          <w:szCs w:val="22"/>
        </w:rPr>
        <w:t>t</w:t>
      </w:r>
      <w:r w:rsidRPr="0079269E">
        <w:rPr>
          <w:rFonts w:asciiTheme="minorHAnsi" w:hAnsiTheme="minorHAnsi" w:cs="Arial"/>
          <w:spacing w:val="-1"/>
          <w:sz w:val="22"/>
          <w:szCs w:val="22"/>
        </w:rPr>
        <w:t xml:space="preserve"> </w:t>
      </w:r>
      <w:r w:rsidRPr="0079269E">
        <w:rPr>
          <w:rFonts w:asciiTheme="minorHAnsi" w:eastAsia="Myriad Pro Light" w:hAnsiTheme="minorHAnsi" w:cs="Arial"/>
          <w:b/>
          <w:sz w:val="22"/>
          <w:szCs w:val="22"/>
        </w:rPr>
        <w:t>Options</w:t>
      </w:r>
      <w:r w:rsidRPr="0079269E">
        <w:rPr>
          <w:rFonts w:asciiTheme="minorHAnsi" w:hAnsiTheme="minorHAnsi" w:cs="Arial"/>
          <w:sz w:val="22"/>
          <w:szCs w:val="22"/>
        </w:rPr>
        <w:t>.</w:t>
      </w:r>
    </w:p>
    <w:p w:rsidR="00480418" w:rsidRPr="0079269E" w:rsidRDefault="00480418" w:rsidP="00467072">
      <w:pPr>
        <w:pStyle w:val="BodyText"/>
        <w:numPr>
          <w:ilvl w:val="2"/>
          <w:numId w:val="6"/>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z w:val="22"/>
          <w:szCs w:val="22"/>
        </w:rPr>
        <w:t xml:space="preserve">Click </w:t>
      </w:r>
      <w:r w:rsidRPr="0079269E">
        <w:rPr>
          <w:rFonts w:asciiTheme="minorHAnsi" w:eastAsia="Myriad Pro Light" w:hAnsiTheme="minorHAnsi" w:cs="Arial"/>
          <w:b/>
          <w:spacing w:val="-4"/>
          <w:sz w:val="22"/>
          <w:szCs w:val="22"/>
        </w:rPr>
        <w:t>C</w:t>
      </w:r>
      <w:r w:rsidRPr="0079269E">
        <w:rPr>
          <w:rFonts w:asciiTheme="minorHAnsi" w:eastAsia="Myriad Pro Light" w:hAnsiTheme="minorHAnsi" w:cs="Arial"/>
          <w:b/>
          <w:sz w:val="22"/>
          <w:szCs w:val="22"/>
        </w:rPr>
        <w:t>o</w:t>
      </w:r>
      <w:r w:rsidRPr="0079269E">
        <w:rPr>
          <w:rFonts w:asciiTheme="minorHAnsi" w:eastAsia="Myriad Pro Light" w:hAnsiTheme="minorHAnsi" w:cs="Arial"/>
          <w:b/>
          <w:spacing w:val="-2"/>
          <w:sz w:val="22"/>
          <w:szCs w:val="22"/>
        </w:rPr>
        <w:t>nt</w:t>
      </w:r>
      <w:r w:rsidRPr="0079269E">
        <w:rPr>
          <w:rFonts w:asciiTheme="minorHAnsi" w:eastAsia="Myriad Pro Light" w:hAnsiTheme="minorHAnsi" w:cs="Arial"/>
          <w:b/>
          <w:sz w:val="22"/>
          <w:szCs w:val="22"/>
        </w:rPr>
        <w:t>e</w:t>
      </w:r>
      <w:r w:rsidRPr="0079269E">
        <w:rPr>
          <w:rFonts w:asciiTheme="minorHAnsi" w:eastAsia="Myriad Pro Light" w:hAnsiTheme="minorHAnsi" w:cs="Arial"/>
          <w:b/>
          <w:spacing w:val="-2"/>
          <w:sz w:val="22"/>
          <w:szCs w:val="22"/>
        </w:rPr>
        <w:t>n</w:t>
      </w:r>
      <w:r w:rsidRPr="0079269E">
        <w:rPr>
          <w:rFonts w:asciiTheme="minorHAnsi" w:eastAsia="Myriad Pro Light" w:hAnsiTheme="minorHAnsi" w:cs="Arial"/>
          <w:b/>
          <w:sz w:val="22"/>
          <w:szCs w:val="22"/>
        </w:rPr>
        <w:t>t</w:t>
      </w:r>
      <w:r w:rsidRPr="0079269E">
        <w:rPr>
          <w:rFonts w:asciiTheme="minorHAnsi" w:hAnsiTheme="minorHAnsi" w:cs="Arial"/>
          <w:sz w:val="22"/>
          <w:szCs w:val="22"/>
        </w:rPr>
        <w:t>.</w:t>
      </w:r>
    </w:p>
    <w:p w:rsidR="00480418" w:rsidRPr="0079269E" w:rsidRDefault="00480418" w:rsidP="00467072">
      <w:pPr>
        <w:pStyle w:val="BodyText"/>
        <w:numPr>
          <w:ilvl w:val="2"/>
          <w:numId w:val="6"/>
        </w:numPr>
        <w:spacing w:before="120" w:after="120" w:line="300" w:lineRule="exact"/>
        <w:ind w:left="720" w:hanging="432"/>
        <w:jc w:val="both"/>
        <w:rPr>
          <w:rFonts w:asciiTheme="minorHAnsi" w:hAnsiTheme="minorHAnsi" w:cs="Arial"/>
          <w:sz w:val="22"/>
          <w:szCs w:val="22"/>
        </w:rPr>
      </w:pPr>
      <w:r w:rsidRPr="0079269E">
        <w:rPr>
          <w:rFonts w:asciiTheme="minorHAnsi" w:hAnsiTheme="minorHAnsi" w:cs="Arial"/>
          <w:sz w:val="22"/>
          <w:szCs w:val="22"/>
        </w:rPr>
        <w:t>Check or uncheck</w:t>
      </w:r>
      <w:r w:rsidRPr="0079269E">
        <w:rPr>
          <w:rFonts w:asciiTheme="minorHAnsi" w:hAnsiTheme="minorHAnsi" w:cs="Arial"/>
          <w:spacing w:val="-1"/>
          <w:sz w:val="22"/>
          <w:szCs w:val="22"/>
        </w:rPr>
        <w:t xml:space="preserve"> </w:t>
      </w:r>
      <w:r w:rsidRPr="0079269E">
        <w:rPr>
          <w:rFonts w:asciiTheme="minorHAnsi" w:eastAsia="Myriad Pro Light" w:hAnsiTheme="minorHAnsi" w:cs="Arial"/>
          <w:b/>
          <w:sz w:val="22"/>
          <w:szCs w:val="22"/>
        </w:rPr>
        <w:t>Enable</w:t>
      </w:r>
      <w:r w:rsidRPr="0079269E">
        <w:rPr>
          <w:rFonts w:asciiTheme="minorHAnsi" w:eastAsia="Myriad Pro Light" w:hAnsiTheme="minorHAnsi" w:cs="Arial"/>
          <w:sz w:val="22"/>
          <w:szCs w:val="22"/>
        </w:rPr>
        <w:t xml:space="preserve"> </w:t>
      </w:r>
      <w:r w:rsidRPr="0079269E">
        <w:rPr>
          <w:rFonts w:asciiTheme="minorHAnsi" w:eastAsia="Myriad Pro Light" w:hAnsiTheme="minorHAnsi" w:cs="Arial"/>
          <w:b/>
          <w:spacing w:val="-1"/>
          <w:sz w:val="22"/>
          <w:szCs w:val="22"/>
        </w:rPr>
        <w:t>J</w:t>
      </w:r>
      <w:r w:rsidRPr="0079269E">
        <w:rPr>
          <w:rFonts w:asciiTheme="minorHAnsi" w:eastAsia="Myriad Pro Light" w:hAnsiTheme="minorHAnsi" w:cs="Arial"/>
          <w:b/>
          <w:spacing w:val="-3"/>
          <w:sz w:val="22"/>
          <w:szCs w:val="22"/>
        </w:rPr>
        <w:t>a</w:t>
      </w:r>
      <w:r w:rsidRPr="0079269E">
        <w:rPr>
          <w:rFonts w:asciiTheme="minorHAnsi" w:eastAsia="Myriad Pro Light" w:hAnsiTheme="minorHAnsi" w:cs="Arial"/>
          <w:b/>
          <w:spacing w:val="-2"/>
          <w:sz w:val="22"/>
          <w:szCs w:val="22"/>
        </w:rPr>
        <w:t>v</w:t>
      </w:r>
      <w:r w:rsidRPr="0079269E">
        <w:rPr>
          <w:rFonts w:asciiTheme="minorHAnsi" w:eastAsia="Myriad Pro Light" w:hAnsiTheme="minorHAnsi" w:cs="Arial"/>
          <w:b/>
          <w:sz w:val="22"/>
          <w:szCs w:val="22"/>
        </w:rPr>
        <w:t>a</w:t>
      </w:r>
      <w:r w:rsidRPr="0079269E">
        <w:rPr>
          <w:rFonts w:asciiTheme="minorHAnsi" w:eastAsia="Myriad Pro Light" w:hAnsiTheme="minorHAnsi" w:cs="Arial"/>
          <w:sz w:val="22"/>
          <w:szCs w:val="22"/>
        </w:rPr>
        <w:t xml:space="preserve"> </w:t>
      </w:r>
      <w:r w:rsidRPr="0079269E">
        <w:rPr>
          <w:rFonts w:asciiTheme="minorHAnsi" w:eastAsia="Myriad Pro Light" w:hAnsiTheme="minorHAnsi" w:cs="Arial"/>
          <w:b/>
          <w:spacing w:val="1"/>
          <w:sz w:val="22"/>
          <w:szCs w:val="22"/>
        </w:rPr>
        <w:t>S</w:t>
      </w:r>
      <w:r w:rsidRPr="0079269E">
        <w:rPr>
          <w:rFonts w:asciiTheme="minorHAnsi" w:eastAsia="Myriad Pro Light" w:hAnsiTheme="minorHAnsi" w:cs="Arial"/>
          <w:b/>
          <w:sz w:val="22"/>
          <w:szCs w:val="22"/>
        </w:rPr>
        <w:t>cript</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 xml:space="preserve">and </w:t>
      </w:r>
      <w:r w:rsidRPr="0079269E">
        <w:rPr>
          <w:rFonts w:asciiTheme="minorHAnsi" w:eastAsia="Myriad Pro Light" w:hAnsiTheme="minorHAnsi" w:cs="Arial"/>
          <w:b/>
          <w:sz w:val="22"/>
          <w:szCs w:val="22"/>
        </w:rPr>
        <w:t>Enable</w:t>
      </w:r>
      <w:r w:rsidRPr="0079269E">
        <w:rPr>
          <w:rFonts w:asciiTheme="minorHAnsi" w:eastAsia="Myriad Pro Light" w:hAnsiTheme="minorHAnsi" w:cs="Arial"/>
          <w:sz w:val="22"/>
          <w:szCs w:val="22"/>
        </w:rPr>
        <w:t xml:space="preserve"> </w:t>
      </w:r>
      <w:r w:rsidRPr="0079269E">
        <w:rPr>
          <w:rFonts w:asciiTheme="minorHAnsi" w:eastAsia="Myriad Pro Light" w:hAnsiTheme="minorHAnsi" w:cs="Arial"/>
          <w:b/>
          <w:spacing w:val="-1"/>
          <w:sz w:val="22"/>
          <w:szCs w:val="22"/>
        </w:rPr>
        <w:t>J</w:t>
      </w:r>
      <w:r w:rsidRPr="0079269E">
        <w:rPr>
          <w:rFonts w:asciiTheme="minorHAnsi" w:eastAsia="Myriad Pro Light" w:hAnsiTheme="minorHAnsi" w:cs="Arial"/>
          <w:b/>
          <w:spacing w:val="-3"/>
          <w:sz w:val="22"/>
          <w:szCs w:val="22"/>
        </w:rPr>
        <w:t>a</w:t>
      </w:r>
      <w:r w:rsidRPr="0079269E">
        <w:rPr>
          <w:rFonts w:asciiTheme="minorHAnsi" w:eastAsia="Myriad Pro Light" w:hAnsiTheme="minorHAnsi" w:cs="Arial"/>
          <w:b/>
          <w:spacing w:val="-2"/>
          <w:sz w:val="22"/>
          <w:szCs w:val="22"/>
        </w:rPr>
        <w:t>v</w:t>
      </w:r>
      <w:r w:rsidRPr="0079269E">
        <w:rPr>
          <w:rFonts w:asciiTheme="minorHAnsi" w:eastAsia="Myriad Pro Light" w:hAnsiTheme="minorHAnsi" w:cs="Arial"/>
          <w:b/>
          <w:sz w:val="22"/>
          <w:szCs w:val="22"/>
        </w:rPr>
        <w:t>a</w:t>
      </w:r>
      <w:r w:rsidRPr="0079269E">
        <w:rPr>
          <w:rFonts w:asciiTheme="minorHAnsi" w:hAnsiTheme="minorHAnsi" w:cs="Arial"/>
          <w:sz w:val="22"/>
          <w:szCs w:val="22"/>
        </w:rPr>
        <w:t>.</w:t>
      </w:r>
    </w:p>
    <w:p w:rsidR="007512FB" w:rsidRPr="00EB0816" w:rsidRDefault="0018136D" w:rsidP="007512FB">
      <w:pPr>
        <w:pStyle w:val="BodyText"/>
        <w:shd w:val="clear" w:color="auto" w:fill="D9D9D9" w:themeFill="background1" w:themeFillShade="D9"/>
        <w:spacing w:before="120" w:after="120" w:line="300" w:lineRule="exact"/>
        <w:ind w:left="0"/>
        <w:jc w:val="both"/>
        <w:rPr>
          <w:rFonts w:asciiTheme="minorHAnsi" w:hAnsiTheme="minorHAnsi" w:cs="Arial"/>
          <w:sz w:val="22"/>
          <w:szCs w:val="22"/>
        </w:rPr>
      </w:pPr>
      <w:r>
        <w:rPr>
          <w:rFonts w:asciiTheme="minorHAnsi" w:eastAsia="Myriad Pro Light" w:hAnsiTheme="minorHAnsi" w:cs="Arial"/>
          <w:b/>
          <w:spacing w:val="-3"/>
          <w:sz w:val="22"/>
          <w:szCs w:val="22"/>
        </w:rPr>
        <w:t>Note</w:t>
      </w:r>
      <w:r w:rsidR="007512FB" w:rsidRPr="00EB0816">
        <w:rPr>
          <w:rFonts w:asciiTheme="minorHAnsi" w:hAnsiTheme="minorHAnsi" w:cs="Arial"/>
          <w:sz w:val="22"/>
          <w:szCs w:val="22"/>
        </w:rPr>
        <w:t xml:space="preserve">:  </w:t>
      </w:r>
      <w:r w:rsidR="007512FB" w:rsidRPr="00EB0816">
        <w:rPr>
          <w:rFonts w:asciiTheme="minorHAnsi" w:hAnsiTheme="minorHAnsi" w:cs="Arial"/>
          <w:spacing w:val="2"/>
          <w:sz w:val="22"/>
          <w:szCs w:val="22"/>
        </w:rPr>
        <w:t>I</w:t>
      </w:r>
      <w:r w:rsidR="007512FB" w:rsidRPr="00EB0816">
        <w:rPr>
          <w:rFonts w:asciiTheme="minorHAnsi" w:hAnsiTheme="minorHAnsi" w:cs="Arial"/>
          <w:sz w:val="22"/>
          <w:szCs w:val="22"/>
        </w:rPr>
        <w:t>f a l</w:t>
      </w:r>
      <w:r w:rsidR="007512FB" w:rsidRPr="00EB0816">
        <w:rPr>
          <w:rFonts w:asciiTheme="minorHAnsi" w:hAnsiTheme="minorHAnsi" w:cs="Arial"/>
          <w:spacing w:val="-2"/>
          <w:sz w:val="22"/>
          <w:szCs w:val="22"/>
        </w:rPr>
        <w:t>o</w:t>
      </w:r>
      <w:r w:rsidR="007512FB" w:rsidRPr="00EB0816">
        <w:rPr>
          <w:rFonts w:asciiTheme="minorHAnsi" w:hAnsiTheme="minorHAnsi" w:cs="Arial"/>
          <w:spacing w:val="-3"/>
          <w:sz w:val="22"/>
          <w:szCs w:val="22"/>
        </w:rPr>
        <w:t>w</w:t>
      </w:r>
      <w:r w:rsidR="007512FB" w:rsidRPr="00EB0816">
        <w:rPr>
          <w:rFonts w:asciiTheme="minorHAnsi" w:hAnsiTheme="minorHAnsi" w:cs="Arial"/>
          <w:sz w:val="22"/>
          <w:szCs w:val="22"/>
        </w:rPr>
        <w:t>er sc</w:t>
      </w:r>
      <w:r w:rsidR="007512FB" w:rsidRPr="00EB0816">
        <w:rPr>
          <w:rFonts w:asciiTheme="minorHAnsi" w:hAnsiTheme="minorHAnsi" w:cs="Arial"/>
          <w:spacing w:val="-3"/>
          <w:sz w:val="22"/>
          <w:szCs w:val="22"/>
        </w:rPr>
        <w:t>r</w:t>
      </w:r>
      <w:r w:rsidR="007512FB" w:rsidRPr="00EB0816">
        <w:rPr>
          <w:rFonts w:asciiTheme="minorHAnsi" w:hAnsiTheme="minorHAnsi" w:cs="Arial"/>
          <w:sz w:val="22"/>
          <w:szCs w:val="22"/>
        </w:rPr>
        <w:t xml:space="preserve">een </w:t>
      </w:r>
      <w:r w:rsidR="007512FB" w:rsidRPr="00EB0816">
        <w:rPr>
          <w:rFonts w:asciiTheme="minorHAnsi" w:hAnsiTheme="minorHAnsi" w:cs="Arial"/>
          <w:spacing w:val="-3"/>
          <w:sz w:val="22"/>
          <w:szCs w:val="22"/>
        </w:rPr>
        <w:t>r</w:t>
      </w:r>
      <w:r w:rsidR="007512FB" w:rsidRPr="00EB0816">
        <w:rPr>
          <w:rFonts w:asciiTheme="minorHAnsi" w:hAnsiTheme="minorHAnsi" w:cs="Arial"/>
          <w:sz w:val="22"/>
          <w:szCs w:val="22"/>
        </w:rPr>
        <w:t>esolution is sele</w:t>
      </w:r>
      <w:r w:rsidR="007512FB" w:rsidRPr="00EB0816">
        <w:rPr>
          <w:rFonts w:asciiTheme="minorHAnsi" w:hAnsiTheme="minorHAnsi" w:cs="Arial"/>
          <w:spacing w:val="3"/>
          <w:sz w:val="22"/>
          <w:szCs w:val="22"/>
        </w:rPr>
        <w:t>c</w:t>
      </w:r>
      <w:r w:rsidR="007512FB" w:rsidRPr="00EB0816">
        <w:rPr>
          <w:rFonts w:asciiTheme="minorHAnsi" w:hAnsiTheme="minorHAnsi" w:cs="Arial"/>
          <w:spacing w:val="-2"/>
          <w:sz w:val="22"/>
          <w:szCs w:val="22"/>
        </w:rPr>
        <w:t>t</w:t>
      </w:r>
      <w:r w:rsidR="007512FB" w:rsidRPr="00EB0816">
        <w:rPr>
          <w:rFonts w:asciiTheme="minorHAnsi" w:hAnsiTheme="minorHAnsi" w:cs="Arial"/>
          <w:sz w:val="22"/>
          <w:szCs w:val="22"/>
        </w:rPr>
        <w:t>e</w:t>
      </w:r>
      <w:r w:rsidR="007512FB" w:rsidRPr="00EB0816">
        <w:rPr>
          <w:rFonts w:asciiTheme="minorHAnsi" w:hAnsiTheme="minorHAnsi" w:cs="Arial"/>
          <w:spacing w:val="-3"/>
          <w:sz w:val="22"/>
          <w:szCs w:val="22"/>
        </w:rPr>
        <w:t>d</w:t>
      </w:r>
      <w:r w:rsidR="007512FB" w:rsidRPr="00EB0816">
        <w:rPr>
          <w:rFonts w:asciiTheme="minorHAnsi" w:hAnsiTheme="minorHAnsi" w:cs="Arial"/>
          <w:sz w:val="22"/>
          <w:szCs w:val="22"/>
        </w:rPr>
        <w:t xml:space="preserve">, then the user needs </w:t>
      </w:r>
      <w:r w:rsidR="007512FB" w:rsidRPr="00EB0816">
        <w:rPr>
          <w:rFonts w:asciiTheme="minorHAnsi" w:hAnsiTheme="minorHAnsi" w:cs="Arial"/>
          <w:spacing w:val="-2"/>
          <w:sz w:val="22"/>
          <w:szCs w:val="22"/>
        </w:rPr>
        <w:t>t</w:t>
      </w:r>
      <w:r w:rsidR="007512FB" w:rsidRPr="00EB0816">
        <w:rPr>
          <w:rFonts w:asciiTheme="minorHAnsi" w:hAnsiTheme="minorHAnsi" w:cs="Arial"/>
          <w:sz w:val="22"/>
          <w:szCs w:val="22"/>
        </w:rPr>
        <w:t>o sele</w:t>
      </w:r>
      <w:r w:rsidR="007512FB" w:rsidRPr="00EB0816">
        <w:rPr>
          <w:rFonts w:asciiTheme="minorHAnsi" w:hAnsiTheme="minorHAnsi" w:cs="Arial"/>
          <w:spacing w:val="3"/>
          <w:sz w:val="22"/>
          <w:szCs w:val="22"/>
        </w:rPr>
        <w:t>c</w:t>
      </w:r>
      <w:r w:rsidR="007512FB" w:rsidRPr="00EB0816">
        <w:rPr>
          <w:rFonts w:asciiTheme="minorHAnsi" w:hAnsiTheme="minorHAnsi" w:cs="Arial"/>
          <w:sz w:val="22"/>
          <w:szCs w:val="22"/>
        </w:rPr>
        <w:t>t the</w:t>
      </w:r>
      <w:r w:rsidR="007512FB" w:rsidRPr="00EB0816">
        <w:rPr>
          <w:rFonts w:asciiTheme="minorHAnsi" w:hAnsiTheme="minorHAnsi" w:cs="Arial"/>
          <w:spacing w:val="-20"/>
          <w:sz w:val="22"/>
          <w:szCs w:val="22"/>
        </w:rPr>
        <w:t xml:space="preserve"> </w:t>
      </w:r>
      <w:r w:rsidR="007512FB" w:rsidRPr="00EB0816">
        <w:rPr>
          <w:rFonts w:asciiTheme="minorHAnsi" w:hAnsiTheme="minorHAnsi" w:cs="Arial"/>
          <w:sz w:val="22"/>
          <w:szCs w:val="22"/>
        </w:rPr>
        <w:t>“Smalle</w:t>
      </w:r>
      <w:r w:rsidR="007512FB" w:rsidRPr="00EB0816">
        <w:rPr>
          <w:rFonts w:asciiTheme="minorHAnsi" w:hAnsiTheme="minorHAnsi" w:cs="Arial"/>
          <w:spacing w:val="6"/>
          <w:sz w:val="22"/>
          <w:szCs w:val="22"/>
        </w:rPr>
        <w:t>r</w:t>
      </w:r>
      <w:r w:rsidR="007512FB" w:rsidRPr="00EB0816">
        <w:rPr>
          <w:rFonts w:asciiTheme="minorHAnsi" w:hAnsiTheme="minorHAnsi" w:cs="Arial"/>
          <w:sz w:val="22"/>
          <w:szCs w:val="22"/>
        </w:rPr>
        <w:t>”</w:t>
      </w:r>
      <w:r w:rsidR="007512FB" w:rsidRPr="00EB0816">
        <w:rPr>
          <w:rFonts w:asciiTheme="minorHAnsi" w:hAnsiTheme="minorHAnsi" w:cs="Arial"/>
          <w:spacing w:val="-20"/>
          <w:sz w:val="22"/>
          <w:szCs w:val="22"/>
        </w:rPr>
        <w:t xml:space="preserve"> </w:t>
      </w:r>
      <w:r w:rsidR="007512FB" w:rsidRPr="00EB0816">
        <w:rPr>
          <w:rFonts w:asciiTheme="minorHAnsi" w:hAnsiTheme="minorHAnsi" w:cs="Arial"/>
          <w:spacing w:val="-2"/>
          <w:sz w:val="22"/>
          <w:szCs w:val="22"/>
        </w:rPr>
        <w:t>t</w:t>
      </w:r>
      <w:r w:rsidR="007512FB" w:rsidRPr="00EB0816">
        <w:rPr>
          <w:rFonts w:asciiTheme="minorHAnsi" w:hAnsiTheme="minorHAnsi" w:cs="Arial"/>
          <w:spacing w:val="-1"/>
          <w:sz w:val="22"/>
          <w:szCs w:val="22"/>
        </w:rPr>
        <w:t>e</w:t>
      </w:r>
      <w:r w:rsidR="007512FB" w:rsidRPr="00EB0816">
        <w:rPr>
          <w:rFonts w:asciiTheme="minorHAnsi" w:hAnsiTheme="minorHAnsi" w:cs="Arial"/>
          <w:spacing w:val="3"/>
          <w:sz w:val="22"/>
          <w:szCs w:val="22"/>
        </w:rPr>
        <w:t>x</w:t>
      </w:r>
      <w:r w:rsidR="007512FB" w:rsidRPr="00EB0816">
        <w:rPr>
          <w:rFonts w:asciiTheme="minorHAnsi" w:hAnsiTheme="minorHAnsi" w:cs="Arial"/>
          <w:sz w:val="22"/>
          <w:szCs w:val="22"/>
        </w:rPr>
        <w:t>t si</w:t>
      </w:r>
      <w:r w:rsidR="007512FB" w:rsidRPr="00EB0816">
        <w:rPr>
          <w:rFonts w:asciiTheme="minorHAnsi" w:hAnsiTheme="minorHAnsi" w:cs="Arial"/>
          <w:spacing w:val="-2"/>
          <w:sz w:val="22"/>
          <w:szCs w:val="22"/>
        </w:rPr>
        <w:t>z</w:t>
      </w:r>
      <w:r w:rsidR="007512FB" w:rsidRPr="00EB0816">
        <w:rPr>
          <w:rFonts w:asciiTheme="minorHAnsi" w:hAnsiTheme="minorHAnsi" w:cs="Arial"/>
          <w:spacing w:val="-3"/>
          <w:sz w:val="22"/>
          <w:szCs w:val="22"/>
        </w:rPr>
        <w:t>e</w:t>
      </w:r>
      <w:r w:rsidR="007512FB" w:rsidRPr="00EB0816">
        <w:rPr>
          <w:rFonts w:asciiTheme="minorHAnsi" w:hAnsiTheme="minorHAnsi" w:cs="Arial"/>
          <w:sz w:val="22"/>
          <w:szCs w:val="22"/>
        </w:rPr>
        <w:t>.</w:t>
      </w:r>
    </w:p>
    <w:p w:rsidR="007512FB" w:rsidRPr="00EB0816" w:rsidRDefault="007512FB" w:rsidP="00BA1ADE">
      <w:pPr>
        <w:pStyle w:val="BodyText"/>
        <w:numPr>
          <w:ilvl w:val="0"/>
          <w:numId w:val="19"/>
        </w:numPr>
        <w:shd w:val="clear" w:color="auto" w:fill="D9D9D9" w:themeFill="background1" w:themeFillShade="D9"/>
        <w:spacing w:before="120" w:after="120" w:line="300" w:lineRule="exact"/>
        <w:ind w:left="360"/>
        <w:jc w:val="both"/>
        <w:rPr>
          <w:rFonts w:asciiTheme="minorHAnsi" w:hAnsiTheme="minorHAnsi" w:cs="Arial"/>
          <w:sz w:val="22"/>
          <w:szCs w:val="22"/>
        </w:rPr>
      </w:pPr>
      <w:r w:rsidRPr="00EB0816">
        <w:rPr>
          <w:rFonts w:asciiTheme="minorHAnsi" w:hAnsiTheme="minorHAnsi" w:cs="Arial"/>
          <w:spacing w:val="1"/>
          <w:sz w:val="22"/>
          <w:szCs w:val="22"/>
        </w:rPr>
        <w:t>S</w:t>
      </w:r>
      <w:r w:rsidRPr="00EB0816">
        <w:rPr>
          <w:rFonts w:asciiTheme="minorHAnsi" w:hAnsiTheme="minorHAnsi" w:cs="Arial"/>
          <w:sz w:val="22"/>
          <w:szCs w:val="22"/>
        </w:rPr>
        <w:t>ele</w:t>
      </w:r>
      <w:r w:rsidRPr="00EB0816">
        <w:rPr>
          <w:rFonts w:asciiTheme="minorHAnsi" w:hAnsiTheme="minorHAnsi" w:cs="Arial"/>
          <w:spacing w:val="3"/>
          <w:sz w:val="22"/>
          <w:szCs w:val="22"/>
        </w:rPr>
        <w:t>c</w:t>
      </w:r>
      <w:r w:rsidRPr="00EB0816">
        <w:rPr>
          <w:rFonts w:asciiTheme="minorHAnsi" w:hAnsiTheme="minorHAnsi" w:cs="Arial"/>
          <w:sz w:val="22"/>
          <w:szCs w:val="22"/>
        </w:rPr>
        <w:t>t the</w:t>
      </w:r>
      <w:r w:rsidRPr="00EB0816">
        <w:rPr>
          <w:rFonts w:asciiTheme="minorHAnsi" w:hAnsiTheme="minorHAnsi" w:cs="Arial"/>
          <w:spacing w:val="-9"/>
          <w:sz w:val="22"/>
          <w:szCs w:val="22"/>
        </w:rPr>
        <w:t xml:space="preserve"> </w:t>
      </w:r>
      <w:r w:rsidRPr="00EB0816">
        <w:rPr>
          <w:rFonts w:asciiTheme="minorHAnsi" w:hAnsiTheme="minorHAnsi" w:cs="Arial"/>
          <w:spacing w:val="-4"/>
          <w:sz w:val="22"/>
          <w:szCs w:val="22"/>
        </w:rPr>
        <w:t>V</w:t>
      </w:r>
      <w:r w:rsidRPr="00EB0816">
        <w:rPr>
          <w:rFonts w:asciiTheme="minorHAnsi" w:hAnsiTheme="minorHAnsi" w:cs="Arial"/>
          <w:sz w:val="22"/>
          <w:szCs w:val="22"/>
        </w:rPr>
        <w:t>iew menu f</w:t>
      </w:r>
      <w:r w:rsidRPr="00EB0816">
        <w:rPr>
          <w:rFonts w:asciiTheme="minorHAnsi" w:hAnsiTheme="minorHAnsi" w:cs="Arial"/>
          <w:spacing w:val="-3"/>
          <w:sz w:val="22"/>
          <w:szCs w:val="22"/>
        </w:rPr>
        <w:t>r</w:t>
      </w:r>
      <w:r w:rsidRPr="00EB0816">
        <w:rPr>
          <w:rFonts w:asciiTheme="minorHAnsi" w:hAnsiTheme="minorHAnsi" w:cs="Arial"/>
          <w:sz w:val="22"/>
          <w:szCs w:val="22"/>
        </w:rPr>
        <w:t xml:space="preserve">om the </w:t>
      </w:r>
      <w:r w:rsidRPr="00EB0816">
        <w:rPr>
          <w:rFonts w:asciiTheme="minorHAnsi" w:hAnsiTheme="minorHAnsi" w:cs="Arial"/>
          <w:spacing w:val="2"/>
          <w:sz w:val="22"/>
          <w:szCs w:val="22"/>
        </w:rPr>
        <w:t>I</w:t>
      </w:r>
      <w:r w:rsidRPr="00EB0816">
        <w:rPr>
          <w:rFonts w:asciiTheme="minorHAnsi" w:hAnsiTheme="minorHAnsi" w:cs="Arial"/>
          <w:spacing w:val="-1"/>
          <w:sz w:val="22"/>
          <w:szCs w:val="22"/>
        </w:rPr>
        <w:t>n</w:t>
      </w:r>
      <w:r w:rsidRPr="00EB0816">
        <w:rPr>
          <w:rFonts w:asciiTheme="minorHAnsi" w:hAnsiTheme="minorHAnsi" w:cs="Arial"/>
          <w:spacing w:val="-2"/>
          <w:sz w:val="22"/>
          <w:szCs w:val="22"/>
        </w:rPr>
        <w:t>t</w:t>
      </w:r>
      <w:r w:rsidRPr="00EB0816">
        <w:rPr>
          <w:rFonts w:asciiTheme="minorHAnsi" w:hAnsiTheme="minorHAnsi" w:cs="Arial"/>
          <w:sz w:val="22"/>
          <w:szCs w:val="22"/>
        </w:rPr>
        <w:t>ernet Explo</w:t>
      </w:r>
      <w:r w:rsidRPr="00EB0816">
        <w:rPr>
          <w:rFonts w:asciiTheme="minorHAnsi" w:hAnsiTheme="minorHAnsi" w:cs="Arial"/>
          <w:spacing w:val="-3"/>
          <w:sz w:val="22"/>
          <w:szCs w:val="22"/>
        </w:rPr>
        <w:t>r</w:t>
      </w:r>
      <w:r w:rsidRPr="00EB0816">
        <w:rPr>
          <w:rFonts w:asciiTheme="minorHAnsi" w:hAnsiTheme="minorHAnsi" w:cs="Arial"/>
          <w:sz w:val="22"/>
          <w:szCs w:val="22"/>
        </w:rPr>
        <w:t>er b</w:t>
      </w:r>
      <w:r w:rsidRPr="00EB0816">
        <w:rPr>
          <w:rFonts w:asciiTheme="minorHAnsi" w:hAnsiTheme="minorHAnsi" w:cs="Arial"/>
          <w:spacing w:val="-3"/>
          <w:sz w:val="22"/>
          <w:szCs w:val="22"/>
        </w:rPr>
        <w:t>r</w:t>
      </w:r>
      <w:r w:rsidRPr="00EB0816">
        <w:rPr>
          <w:rFonts w:asciiTheme="minorHAnsi" w:hAnsiTheme="minorHAnsi" w:cs="Arial"/>
          <w:spacing w:val="-2"/>
          <w:sz w:val="22"/>
          <w:szCs w:val="22"/>
        </w:rPr>
        <w:t>ow</w:t>
      </w:r>
      <w:r w:rsidRPr="00EB0816">
        <w:rPr>
          <w:rFonts w:asciiTheme="minorHAnsi" w:hAnsiTheme="minorHAnsi" w:cs="Arial"/>
          <w:sz w:val="22"/>
          <w:szCs w:val="22"/>
        </w:rPr>
        <w:t>se</w:t>
      </w:r>
      <w:r w:rsidRPr="00EB0816">
        <w:rPr>
          <w:rFonts w:asciiTheme="minorHAnsi" w:hAnsiTheme="minorHAnsi" w:cs="Arial"/>
          <w:spacing w:val="-13"/>
          <w:sz w:val="22"/>
          <w:szCs w:val="22"/>
        </w:rPr>
        <w:t>r</w:t>
      </w:r>
      <w:r w:rsidRPr="00EB0816">
        <w:rPr>
          <w:rFonts w:asciiTheme="minorHAnsi" w:hAnsiTheme="minorHAnsi" w:cs="Arial"/>
          <w:sz w:val="22"/>
          <w:szCs w:val="22"/>
        </w:rPr>
        <w:t>.</w:t>
      </w:r>
    </w:p>
    <w:p w:rsidR="001D25F1" w:rsidRPr="001D25F1" w:rsidRDefault="007512FB" w:rsidP="00BA1ADE">
      <w:pPr>
        <w:pStyle w:val="BodyText"/>
        <w:numPr>
          <w:ilvl w:val="0"/>
          <w:numId w:val="19"/>
        </w:numPr>
        <w:shd w:val="clear" w:color="auto" w:fill="D9D9D9" w:themeFill="background1" w:themeFillShade="D9"/>
        <w:spacing w:before="120" w:after="120" w:line="300" w:lineRule="exact"/>
        <w:ind w:left="360"/>
        <w:jc w:val="both"/>
        <w:rPr>
          <w:rFonts w:asciiTheme="minorHAnsi" w:hAnsiTheme="minorHAnsi" w:cs="Arial"/>
          <w:sz w:val="22"/>
          <w:szCs w:val="22"/>
        </w:rPr>
      </w:pPr>
      <w:r w:rsidRPr="00EB0816">
        <w:rPr>
          <w:rFonts w:asciiTheme="minorHAnsi" w:hAnsiTheme="minorHAnsi" w:cs="Arial"/>
          <w:spacing w:val="1"/>
          <w:sz w:val="22"/>
          <w:szCs w:val="22"/>
        </w:rPr>
        <w:t>S</w:t>
      </w:r>
      <w:r w:rsidRPr="00EB0816">
        <w:rPr>
          <w:rFonts w:asciiTheme="minorHAnsi" w:hAnsiTheme="minorHAnsi" w:cs="Arial"/>
          <w:sz w:val="22"/>
          <w:szCs w:val="22"/>
        </w:rPr>
        <w:t>ele</w:t>
      </w:r>
      <w:r w:rsidRPr="00EB0816">
        <w:rPr>
          <w:rFonts w:asciiTheme="minorHAnsi" w:hAnsiTheme="minorHAnsi" w:cs="Arial"/>
          <w:spacing w:val="3"/>
          <w:sz w:val="22"/>
          <w:szCs w:val="22"/>
        </w:rPr>
        <w:t>c</w:t>
      </w:r>
      <w:r w:rsidRPr="00EB0816">
        <w:rPr>
          <w:rFonts w:asciiTheme="minorHAnsi" w:hAnsiTheme="minorHAnsi" w:cs="Arial"/>
          <w:sz w:val="22"/>
          <w:szCs w:val="22"/>
        </w:rPr>
        <w:t xml:space="preserve">t </w:t>
      </w:r>
      <w:r w:rsidRPr="00EB0816">
        <w:rPr>
          <w:rFonts w:asciiTheme="minorHAnsi" w:eastAsia="Myriad Pro Light" w:hAnsiTheme="minorHAnsi" w:cs="Arial"/>
          <w:b/>
          <w:spacing w:val="-18"/>
          <w:sz w:val="22"/>
          <w:szCs w:val="22"/>
        </w:rPr>
        <w:t>T</w:t>
      </w:r>
      <w:r w:rsidRPr="00EB0816">
        <w:rPr>
          <w:rFonts w:asciiTheme="minorHAnsi" w:eastAsia="Myriad Pro Light" w:hAnsiTheme="minorHAnsi" w:cs="Arial"/>
          <w:b/>
          <w:spacing w:val="-2"/>
          <w:sz w:val="22"/>
          <w:szCs w:val="22"/>
        </w:rPr>
        <w:t>e</w:t>
      </w:r>
      <w:r w:rsidRPr="00EB0816">
        <w:rPr>
          <w:rFonts w:asciiTheme="minorHAnsi" w:eastAsia="Myriad Pro Light" w:hAnsiTheme="minorHAnsi" w:cs="Arial"/>
          <w:b/>
          <w:spacing w:val="3"/>
          <w:sz w:val="22"/>
          <w:szCs w:val="22"/>
        </w:rPr>
        <w:t>x</w:t>
      </w:r>
      <w:r w:rsidRPr="00EB0816">
        <w:rPr>
          <w:rFonts w:asciiTheme="minorHAnsi" w:eastAsia="Myriad Pro Light" w:hAnsiTheme="minorHAnsi" w:cs="Arial"/>
          <w:b/>
          <w:sz w:val="22"/>
          <w:szCs w:val="22"/>
        </w:rPr>
        <w:t>t Si</w:t>
      </w:r>
      <w:r w:rsidRPr="00EB0816">
        <w:rPr>
          <w:rFonts w:asciiTheme="minorHAnsi" w:eastAsia="Myriad Pro Light" w:hAnsiTheme="minorHAnsi" w:cs="Arial"/>
          <w:b/>
          <w:spacing w:val="-2"/>
          <w:sz w:val="22"/>
          <w:szCs w:val="22"/>
        </w:rPr>
        <w:t>z</w:t>
      </w:r>
      <w:r w:rsidRPr="00EB0816">
        <w:rPr>
          <w:rFonts w:asciiTheme="minorHAnsi" w:eastAsia="Myriad Pro Light" w:hAnsiTheme="minorHAnsi" w:cs="Arial"/>
          <w:b/>
          <w:sz w:val="22"/>
          <w:szCs w:val="22"/>
        </w:rPr>
        <w:t>e</w:t>
      </w:r>
      <w:r w:rsidRPr="00EB0816">
        <w:rPr>
          <w:rFonts w:asciiTheme="minorHAnsi" w:eastAsia="Myriad Pro Light" w:hAnsiTheme="minorHAnsi" w:cs="Arial"/>
          <w:sz w:val="22"/>
          <w:szCs w:val="22"/>
        </w:rPr>
        <w:t>&gt;&gt;</w:t>
      </w:r>
      <w:r w:rsidRPr="00EB0816">
        <w:rPr>
          <w:rFonts w:asciiTheme="minorHAnsi" w:eastAsia="Myriad Pro Light" w:hAnsiTheme="minorHAnsi" w:cs="Arial"/>
          <w:b/>
          <w:sz w:val="22"/>
          <w:szCs w:val="22"/>
        </w:rPr>
        <w:t>Smalle</w:t>
      </w:r>
      <w:r w:rsidRPr="00EB0816">
        <w:rPr>
          <w:rFonts w:asciiTheme="minorHAnsi" w:eastAsia="Myriad Pro Light" w:hAnsiTheme="minorHAnsi" w:cs="Arial"/>
          <w:b/>
          <w:spacing w:val="-1"/>
          <w:sz w:val="22"/>
          <w:szCs w:val="22"/>
        </w:rPr>
        <w:t>r</w:t>
      </w:r>
      <w:r w:rsidRPr="00EB0816">
        <w:rPr>
          <w:rFonts w:asciiTheme="minorHAnsi" w:hAnsiTheme="minorHAnsi" w:cs="Arial"/>
          <w:sz w:val="22"/>
          <w:szCs w:val="22"/>
        </w:rPr>
        <w:t>.</w:t>
      </w:r>
    </w:p>
    <w:p w:rsidR="001D25F1" w:rsidRDefault="001D25F1">
      <w:bookmarkStart w:id="18" w:name="_Toc431985820"/>
      <w:bookmarkStart w:id="19" w:name="_Toc401065826"/>
      <w:r>
        <w:br w:type="page"/>
      </w:r>
    </w:p>
    <w:p w:rsidR="001D25F1" w:rsidRPr="00EF04B8" w:rsidRDefault="001D25F1" w:rsidP="001D25F1">
      <w:pPr>
        <w:spacing w:before="480"/>
        <w:ind w:right="3"/>
        <w:jc w:val="center"/>
        <w:rPr>
          <w:rFonts w:asciiTheme="minorHAnsi" w:eastAsia="Myriad Pro Light" w:hAnsiTheme="minorHAnsi" w:cs="Arial"/>
          <w:color w:val="231F20"/>
          <w:spacing w:val="-3"/>
          <w:sz w:val="40"/>
          <w:szCs w:val="40"/>
        </w:rPr>
      </w:pPr>
      <w:r w:rsidRPr="00EF04B8">
        <w:rPr>
          <w:rFonts w:asciiTheme="minorHAnsi" w:eastAsia="Myriad Pro Light" w:hAnsiTheme="minorHAnsi" w:cs="Arial"/>
          <w:color w:val="231F20"/>
          <w:spacing w:val="-3"/>
          <w:sz w:val="40"/>
          <w:szCs w:val="40"/>
        </w:rPr>
        <w:lastRenderedPageBreak/>
        <w:t>This page is intentional</w:t>
      </w:r>
      <w:r w:rsidR="009B0BD3">
        <w:rPr>
          <w:rFonts w:asciiTheme="minorHAnsi" w:eastAsia="Myriad Pro Light" w:hAnsiTheme="minorHAnsi" w:cs="Arial"/>
          <w:color w:val="231F20"/>
          <w:spacing w:val="-3"/>
          <w:sz w:val="40"/>
          <w:szCs w:val="40"/>
        </w:rPr>
        <w:t>ly</w:t>
      </w:r>
      <w:r w:rsidRPr="00EF04B8">
        <w:rPr>
          <w:rFonts w:asciiTheme="minorHAnsi" w:eastAsia="Myriad Pro Light" w:hAnsiTheme="minorHAnsi" w:cs="Arial"/>
          <w:color w:val="231F20"/>
          <w:spacing w:val="-3"/>
          <w:sz w:val="40"/>
          <w:szCs w:val="40"/>
        </w:rPr>
        <w:t xml:space="preserve"> left blank</w:t>
      </w:r>
    </w:p>
    <w:p w:rsidR="001D25F1" w:rsidRDefault="001D25F1" w:rsidP="001D25F1">
      <w:pPr>
        <w:rPr>
          <w:noProof/>
        </w:rPr>
      </w:pPr>
      <w:r>
        <w:br w:type="page"/>
      </w:r>
    </w:p>
    <w:p w:rsidR="00040FB4" w:rsidRDefault="00040FB4" w:rsidP="00040FB4">
      <w:pPr>
        <w:pStyle w:val="Heading1"/>
      </w:pPr>
      <w:bookmarkStart w:id="20" w:name="_Toc433113019"/>
      <w:r>
        <w:lastRenderedPageBreak/>
        <w:t>Chapter 2: Getting Started</w:t>
      </w:r>
      <w:bookmarkEnd w:id="18"/>
      <w:bookmarkEnd w:id="20"/>
    </w:p>
    <w:p w:rsidR="00480418" w:rsidRPr="0079269E" w:rsidRDefault="00480418" w:rsidP="001D25F1">
      <w:pPr>
        <w:pStyle w:val="Heading2"/>
      </w:pPr>
      <w:bookmarkStart w:id="21" w:name="_Toc431985821"/>
      <w:bookmarkStart w:id="22" w:name="_Toc433113020"/>
      <w:r w:rsidRPr="0079269E">
        <w:t>A</w:t>
      </w:r>
      <w:r w:rsidRPr="0079269E">
        <w:rPr>
          <w:spacing w:val="-3"/>
        </w:rPr>
        <w:t>C</w:t>
      </w:r>
      <w:r w:rsidRPr="0079269E">
        <w:t xml:space="preserve">CESSING </w:t>
      </w:r>
      <w:r w:rsidR="005C237B" w:rsidRPr="0079269E">
        <w:t>PDM</w:t>
      </w:r>
      <w:r w:rsidRPr="0079269E">
        <w:t xml:space="preserve"> ON</w:t>
      </w:r>
      <w:r w:rsidRPr="0079269E">
        <w:rPr>
          <w:spacing w:val="-5"/>
        </w:rPr>
        <w:t xml:space="preserve"> </w:t>
      </w:r>
      <w:r w:rsidRPr="0079269E">
        <w:t>THE</w:t>
      </w:r>
      <w:r w:rsidRPr="0079269E">
        <w:rPr>
          <w:spacing w:val="-4"/>
        </w:rPr>
        <w:t xml:space="preserve"> </w:t>
      </w:r>
      <w:r w:rsidRPr="0079269E">
        <w:t>VIRT</w:t>
      </w:r>
      <w:r w:rsidRPr="0079269E">
        <w:rPr>
          <w:spacing w:val="-3"/>
        </w:rPr>
        <w:t>U</w:t>
      </w:r>
      <w:r w:rsidRPr="0079269E">
        <w:t>AL G</w:t>
      </w:r>
      <w:r w:rsidRPr="0079269E">
        <w:rPr>
          <w:spacing w:val="-15"/>
        </w:rPr>
        <w:t>A</w:t>
      </w:r>
      <w:r w:rsidRPr="0079269E">
        <w:t>T</w:t>
      </w:r>
      <w:r w:rsidRPr="0079269E">
        <w:rPr>
          <w:spacing w:val="6"/>
        </w:rPr>
        <w:t>E</w:t>
      </w:r>
      <w:r w:rsidRPr="0079269E">
        <w:rPr>
          <w:spacing w:val="-8"/>
        </w:rPr>
        <w:t>W</w:t>
      </w:r>
      <w:r w:rsidRPr="0079269E">
        <w:rPr>
          <w:spacing w:val="-18"/>
        </w:rPr>
        <w:t>A</w:t>
      </w:r>
      <w:r w:rsidRPr="0079269E">
        <w:t>Y (</w:t>
      </w:r>
      <w:r w:rsidRPr="0079269E">
        <w:rPr>
          <w:spacing w:val="2"/>
        </w:rPr>
        <w:t>V</w:t>
      </w:r>
      <w:r w:rsidRPr="0079269E">
        <w:t>G)</w:t>
      </w:r>
      <w:bookmarkEnd w:id="19"/>
      <w:bookmarkEnd w:id="21"/>
      <w:bookmarkEnd w:id="22"/>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1"/>
          <w:sz w:val="22"/>
          <w:szCs w:val="22"/>
        </w:rPr>
        <w:t>S</w:t>
      </w:r>
      <w:r w:rsidRPr="0079269E">
        <w:rPr>
          <w:rFonts w:asciiTheme="minorHAnsi" w:hAnsiTheme="minorHAnsi" w:cs="Arial"/>
          <w:sz w:val="22"/>
          <w:szCs w:val="22"/>
        </w:rPr>
        <w:t>ele</w:t>
      </w:r>
      <w:r w:rsidRPr="0079269E">
        <w:rPr>
          <w:rFonts w:asciiTheme="minorHAnsi" w:hAnsiTheme="minorHAnsi" w:cs="Arial"/>
          <w:spacing w:val="3"/>
          <w:sz w:val="22"/>
          <w:szCs w:val="22"/>
        </w:rPr>
        <w:t>c</w:t>
      </w:r>
      <w:r w:rsidRPr="0079269E">
        <w:rPr>
          <w:rFonts w:asciiTheme="minorHAnsi" w:hAnsiTheme="minorHAnsi" w:cs="Arial"/>
          <w:sz w:val="22"/>
          <w:szCs w:val="22"/>
        </w:rPr>
        <w:t>t the lin</w:t>
      </w:r>
      <w:r w:rsidRPr="0079269E">
        <w:rPr>
          <w:rFonts w:asciiTheme="minorHAnsi" w:hAnsiTheme="minorHAnsi" w:cs="Arial"/>
          <w:spacing w:val="2"/>
          <w:sz w:val="22"/>
          <w:szCs w:val="22"/>
        </w:rPr>
        <w:t>k</w:t>
      </w:r>
      <w:r w:rsidRPr="0079269E">
        <w:rPr>
          <w:rFonts w:asciiTheme="minorHAnsi" w:hAnsiTheme="minorHAnsi" w:cs="Arial"/>
          <w:sz w:val="22"/>
          <w:szCs w:val="22"/>
        </w:rPr>
        <w:t>:</w:t>
      </w:r>
      <w:r w:rsidRPr="00480418">
        <w:rPr>
          <w:rFonts w:asciiTheme="minorHAnsi" w:hAnsiTheme="minorHAnsi" w:cs="Arial"/>
          <w:color w:val="231F20"/>
          <w:sz w:val="22"/>
          <w:szCs w:val="22"/>
        </w:rPr>
        <w:t xml:space="preserve"> </w:t>
      </w:r>
      <w:hyperlink r:id="rId13" w:tooltip="Virtual Gateway Logon Assistance Page" w:history="1">
        <w:r w:rsidR="000F65E3" w:rsidRPr="000F65E3">
          <w:rPr>
            <w:rStyle w:val="Hyperlink"/>
            <w:rFonts w:asciiTheme="minorHAnsi" w:hAnsiTheme="minorHAnsi" w:cs="Arial"/>
            <w:sz w:val="22"/>
            <w:szCs w:val="22"/>
          </w:rPr>
          <w:t>Virtual Gateway Log</w:t>
        </w:r>
        <w:r w:rsidR="000F65E3">
          <w:rPr>
            <w:rStyle w:val="Hyperlink"/>
            <w:rFonts w:asciiTheme="minorHAnsi" w:hAnsiTheme="minorHAnsi" w:cs="Arial"/>
            <w:sz w:val="22"/>
            <w:szCs w:val="22"/>
          </w:rPr>
          <w:t>i</w:t>
        </w:r>
        <w:r w:rsidR="000F65E3" w:rsidRPr="000F65E3">
          <w:rPr>
            <w:rStyle w:val="Hyperlink"/>
            <w:rFonts w:asciiTheme="minorHAnsi" w:hAnsiTheme="minorHAnsi" w:cs="Arial"/>
            <w:sz w:val="22"/>
            <w:szCs w:val="22"/>
          </w:rPr>
          <w:t>n Assistance Page</w:t>
        </w:r>
      </w:hyperlink>
      <w:r w:rsidR="000F65E3">
        <w:rPr>
          <w:rFonts w:asciiTheme="minorHAnsi" w:hAnsiTheme="minorHAnsi" w:cs="Arial"/>
          <w:color w:val="231F20"/>
          <w:sz w:val="22"/>
          <w:szCs w:val="22"/>
        </w:rPr>
        <w:t xml:space="preserve"> </w:t>
      </w:r>
      <w:r w:rsidRPr="0079269E">
        <w:rPr>
          <w:rFonts w:asciiTheme="minorHAnsi" w:hAnsiTheme="minorHAnsi" w:cs="Arial"/>
          <w:spacing w:val="-3"/>
          <w:sz w:val="22"/>
          <w:szCs w:val="22"/>
        </w:rPr>
        <w:t>f</w:t>
      </w:r>
      <w:r w:rsidRPr="0079269E">
        <w:rPr>
          <w:rFonts w:asciiTheme="minorHAnsi" w:hAnsiTheme="minorHAnsi" w:cs="Arial"/>
          <w:sz w:val="22"/>
          <w:szCs w:val="22"/>
        </w:rPr>
        <w:t>or mo</w:t>
      </w:r>
      <w:r w:rsidRPr="0079269E">
        <w:rPr>
          <w:rFonts w:asciiTheme="minorHAnsi" w:hAnsiTheme="minorHAnsi" w:cs="Arial"/>
          <w:spacing w:val="-3"/>
          <w:sz w:val="22"/>
          <w:szCs w:val="22"/>
        </w:rPr>
        <w:t>r</w:t>
      </w:r>
      <w:r w:rsidRPr="0079269E">
        <w:rPr>
          <w:rFonts w:asciiTheme="minorHAnsi" w:hAnsiTheme="minorHAnsi" w:cs="Arial"/>
          <w:sz w:val="22"/>
          <w:szCs w:val="22"/>
        </w:rPr>
        <w:t>e in</w:t>
      </w:r>
      <w:r w:rsidRPr="0079269E">
        <w:rPr>
          <w:rFonts w:asciiTheme="minorHAnsi" w:hAnsiTheme="minorHAnsi" w:cs="Arial"/>
          <w:spacing w:val="-3"/>
          <w:sz w:val="22"/>
          <w:szCs w:val="22"/>
        </w:rPr>
        <w:t>f</w:t>
      </w:r>
      <w:r w:rsidRPr="0079269E">
        <w:rPr>
          <w:rFonts w:asciiTheme="minorHAnsi" w:hAnsiTheme="minorHAnsi" w:cs="Arial"/>
          <w:sz w:val="22"/>
          <w:szCs w:val="22"/>
        </w:rPr>
        <w:t>orm</w:t>
      </w:r>
      <w:r w:rsidRPr="0079269E">
        <w:rPr>
          <w:rFonts w:asciiTheme="minorHAnsi" w:hAnsiTheme="minorHAnsi" w:cs="Arial"/>
          <w:spacing w:val="-1"/>
          <w:sz w:val="22"/>
          <w:szCs w:val="22"/>
        </w:rPr>
        <w:t>a</w:t>
      </w:r>
      <w:r w:rsidRPr="0079269E">
        <w:rPr>
          <w:rFonts w:asciiTheme="minorHAnsi" w:hAnsiTheme="minorHAnsi" w:cs="Arial"/>
          <w:sz w:val="22"/>
          <w:szCs w:val="22"/>
        </w:rPr>
        <w:t>tion on a</w:t>
      </w:r>
      <w:r w:rsidRPr="0079269E">
        <w:rPr>
          <w:rFonts w:asciiTheme="minorHAnsi" w:hAnsiTheme="minorHAnsi" w:cs="Arial"/>
          <w:spacing w:val="-2"/>
          <w:sz w:val="22"/>
          <w:szCs w:val="22"/>
        </w:rPr>
        <w:t>cc</w:t>
      </w:r>
      <w:r w:rsidRPr="0079269E">
        <w:rPr>
          <w:rFonts w:asciiTheme="minorHAnsi" w:hAnsiTheme="minorHAnsi" w:cs="Arial"/>
          <w:sz w:val="22"/>
          <w:szCs w:val="22"/>
        </w:rPr>
        <w:t>essing the</w:t>
      </w:r>
      <w:r w:rsidRPr="0079269E">
        <w:rPr>
          <w:rFonts w:asciiTheme="minorHAnsi" w:hAnsiTheme="minorHAnsi" w:cs="Arial"/>
          <w:spacing w:val="-9"/>
          <w:sz w:val="22"/>
          <w:szCs w:val="22"/>
        </w:rPr>
        <w:t xml:space="preserve"> </w:t>
      </w:r>
      <w:r w:rsidRPr="0079269E">
        <w:rPr>
          <w:rFonts w:asciiTheme="minorHAnsi" w:hAnsiTheme="minorHAnsi" w:cs="Arial"/>
          <w:spacing w:val="-4"/>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 xml:space="preserve">tual </w:t>
      </w:r>
      <w:r w:rsidRPr="0079269E">
        <w:rPr>
          <w:rFonts w:asciiTheme="minorHAnsi" w:hAnsiTheme="minorHAnsi" w:cs="Arial"/>
          <w:spacing w:val="1"/>
          <w:sz w:val="22"/>
          <w:szCs w:val="22"/>
        </w:rPr>
        <w:t>G</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1"/>
          <w:sz w:val="22"/>
          <w:szCs w:val="22"/>
        </w:rPr>
        <w:t>w</w:t>
      </w:r>
      <w:r w:rsidRPr="0079269E">
        <w:rPr>
          <w:rFonts w:asciiTheme="minorHAnsi" w:hAnsiTheme="minorHAnsi" w:cs="Arial"/>
          <w:spacing w:val="-2"/>
          <w:sz w:val="22"/>
          <w:szCs w:val="22"/>
        </w:rPr>
        <w:t>a</w:t>
      </w:r>
      <w:r w:rsidRPr="0079269E">
        <w:rPr>
          <w:rFonts w:asciiTheme="minorHAnsi" w:hAnsiTheme="minorHAnsi" w:cs="Arial"/>
          <w:spacing w:val="-9"/>
          <w:sz w:val="22"/>
          <w:szCs w:val="22"/>
        </w:rPr>
        <w:t>y</w:t>
      </w:r>
      <w:r w:rsidRPr="0079269E">
        <w:rPr>
          <w:rFonts w:asciiTheme="minorHAnsi" w:hAnsiTheme="minorHAnsi" w:cs="Arial"/>
          <w:sz w:val="22"/>
          <w:szCs w:val="22"/>
        </w:rPr>
        <w:t>.</w:t>
      </w:r>
    </w:p>
    <w:p w:rsidR="00480418" w:rsidRPr="00480418" w:rsidRDefault="00480418" w:rsidP="000F65E3">
      <w:pPr>
        <w:pStyle w:val="BodyText"/>
        <w:numPr>
          <w:ilvl w:val="0"/>
          <w:numId w:val="3"/>
        </w:numPr>
        <w:spacing w:before="120" w:after="120" w:line="300" w:lineRule="exact"/>
        <w:rPr>
          <w:rFonts w:asciiTheme="minorHAnsi" w:hAnsiTheme="minorHAnsi" w:cs="Arial"/>
          <w:b/>
          <w:sz w:val="22"/>
          <w:szCs w:val="22"/>
        </w:rPr>
      </w:pPr>
      <w:r w:rsidRPr="0079269E">
        <w:rPr>
          <w:rFonts w:asciiTheme="minorHAnsi" w:hAnsiTheme="minorHAnsi" w:cs="Arial"/>
          <w:spacing w:val="2"/>
          <w:sz w:val="22"/>
          <w:szCs w:val="22"/>
        </w:rPr>
        <w:t xml:space="preserve">To use the Virtual Gateway's </w:t>
      </w:r>
      <w:r w:rsidR="005C237B" w:rsidRPr="0079269E">
        <w:rPr>
          <w:rFonts w:asciiTheme="minorHAnsi" w:hAnsiTheme="minorHAnsi" w:cs="Arial"/>
          <w:spacing w:val="2"/>
          <w:sz w:val="22"/>
          <w:szCs w:val="22"/>
        </w:rPr>
        <w:t>PDM</w:t>
      </w:r>
      <w:r w:rsidRPr="0079269E">
        <w:rPr>
          <w:rFonts w:asciiTheme="minorHAnsi" w:hAnsiTheme="minorHAnsi" w:cs="Arial"/>
          <w:spacing w:val="2"/>
          <w:sz w:val="22"/>
          <w:szCs w:val="22"/>
        </w:rPr>
        <w:t xml:space="preserve"> system, users must log on to the Virtual Gateway at </w:t>
      </w:r>
      <w:hyperlink r:id="rId14" w:tooltip="Link to Virtual Gateway Login Page" w:history="1">
        <w:r w:rsidRPr="00480418">
          <w:rPr>
            <w:rStyle w:val="Hyperlink"/>
            <w:rFonts w:asciiTheme="minorHAnsi" w:hAnsiTheme="minorHAnsi" w:cs="Arial"/>
            <w:spacing w:val="2"/>
            <w:sz w:val="22"/>
            <w:szCs w:val="22"/>
          </w:rPr>
          <w:t>https://gateway.hhs.state.ma.us/authn/login.do</w:t>
        </w:r>
      </w:hyperlink>
      <w:r w:rsidRPr="00480418">
        <w:rPr>
          <w:rFonts w:asciiTheme="minorHAnsi" w:hAnsiTheme="minorHAnsi" w:cs="Arial"/>
          <w:color w:val="231F20"/>
          <w:sz w:val="22"/>
          <w:szCs w:val="22"/>
        </w:rPr>
        <w:t>.</w:t>
      </w:r>
    </w:p>
    <w:p w:rsidR="004F7D5E" w:rsidRDefault="004F7D5E" w:rsidP="004F7D5E">
      <w:pPr>
        <w:keepNext/>
      </w:pPr>
      <w:r>
        <w:rPr>
          <w:noProof/>
        </w:rPr>
        <w:drawing>
          <wp:inline distT="0" distB="0" distL="0" distR="0" wp14:anchorId="654ECF87" wp14:editId="1B7C6C4D">
            <wp:extent cx="5943600" cy="2714625"/>
            <wp:effectExtent l="19050" t="19050" r="19050" b="28575"/>
            <wp:docPr id="2761" name="Picture 2761" descr="Welcome to the Virtual Gateway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login.gif"/>
                    <pic:cNvPicPr/>
                  </pic:nvPicPr>
                  <pic:blipFill>
                    <a:blip r:embed="rId15">
                      <a:extLst>
                        <a:ext uri="{28A0092B-C50C-407E-A947-70E740481C1C}">
                          <a14:useLocalDpi xmlns:a14="http://schemas.microsoft.com/office/drawing/2010/main" val="0"/>
                        </a:ext>
                      </a:extLst>
                    </a:blip>
                    <a:stretch>
                      <a:fillRect/>
                    </a:stretch>
                  </pic:blipFill>
                  <pic:spPr>
                    <a:xfrm>
                      <a:off x="0" y="0"/>
                      <a:ext cx="5943600" cy="2714625"/>
                    </a:xfrm>
                    <a:prstGeom prst="rect">
                      <a:avLst/>
                    </a:prstGeom>
                    <a:ln w="12700">
                      <a:solidFill>
                        <a:schemeClr val="tx1"/>
                      </a:solidFill>
                    </a:ln>
                  </pic:spPr>
                </pic:pic>
              </a:graphicData>
            </a:graphic>
          </wp:inline>
        </w:drawing>
      </w:r>
    </w:p>
    <w:p w:rsidR="004F7D5E" w:rsidRDefault="004F7D5E" w:rsidP="004F7D5E">
      <w:pPr>
        <w:pStyle w:val="Caption"/>
        <w:spacing w:before="120" w:after="120"/>
        <w:jc w:val="right"/>
      </w:pPr>
      <w:bookmarkStart w:id="23" w:name="_Toc431907483"/>
      <w:bookmarkStart w:id="24" w:name="_Toc433112929"/>
      <w:r>
        <w:t xml:space="preserve">Figure </w:t>
      </w:r>
      <w:fldSimple w:instr=" SEQ Figure \* ARABIC ">
        <w:r w:rsidR="00024C0C">
          <w:rPr>
            <w:noProof/>
          </w:rPr>
          <w:t>1</w:t>
        </w:r>
      </w:fldSimple>
      <w:r>
        <w:t xml:space="preserve">: </w:t>
      </w:r>
      <w:r w:rsidRPr="00B87BF0">
        <w:t>Welcome to the Virtual Gateway page.</w:t>
      </w:r>
      <w:bookmarkEnd w:id="23"/>
      <w:bookmarkEnd w:id="24"/>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6"/>
          <w:sz w:val="22"/>
          <w:szCs w:val="22"/>
        </w:rPr>
        <w:t>F</w:t>
      </w:r>
      <w:r w:rsidRPr="0079269E">
        <w:rPr>
          <w:rFonts w:asciiTheme="minorHAnsi" w:hAnsiTheme="minorHAnsi" w:cs="Arial"/>
          <w:spacing w:val="-3"/>
          <w:sz w:val="22"/>
          <w:szCs w:val="22"/>
        </w:rPr>
        <w:t>r</w:t>
      </w:r>
      <w:r w:rsidRPr="0079269E">
        <w:rPr>
          <w:rFonts w:asciiTheme="minorHAnsi" w:hAnsiTheme="minorHAnsi" w:cs="Arial"/>
          <w:sz w:val="22"/>
          <w:szCs w:val="22"/>
        </w:rPr>
        <w:t>om the</w:t>
      </w:r>
      <w:r w:rsidRPr="0079269E">
        <w:rPr>
          <w:rFonts w:asciiTheme="minorHAnsi" w:hAnsiTheme="minorHAnsi" w:cs="Arial"/>
          <w:spacing w:val="-9"/>
          <w:sz w:val="22"/>
          <w:szCs w:val="22"/>
        </w:rPr>
        <w:t xml:space="preserve"> </w:t>
      </w:r>
      <w:r w:rsidRPr="0079269E">
        <w:rPr>
          <w:rFonts w:asciiTheme="minorHAnsi" w:hAnsiTheme="minorHAnsi" w:cs="Arial"/>
          <w:b/>
          <w:spacing w:val="-8"/>
          <w:sz w:val="22"/>
          <w:szCs w:val="22"/>
        </w:rPr>
        <w:t>W</w:t>
      </w:r>
      <w:r w:rsidRPr="0079269E">
        <w:rPr>
          <w:rFonts w:asciiTheme="minorHAnsi" w:hAnsiTheme="minorHAnsi" w:cs="Arial"/>
          <w:b/>
          <w:sz w:val="22"/>
          <w:szCs w:val="22"/>
        </w:rPr>
        <w:t>el</w:t>
      </w:r>
      <w:r w:rsidRPr="0079269E">
        <w:rPr>
          <w:rFonts w:asciiTheme="minorHAnsi" w:hAnsiTheme="minorHAnsi" w:cs="Arial"/>
          <w:b/>
          <w:spacing w:val="-2"/>
          <w:sz w:val="22"/>
          <w:szCs w:val="22"/>
        </w:rPr>
        <w:t>c</w:t>
      </w:r>
      <w:r w:rsidRPr="0079269E">
        <w:rPr>
          <w:rFonts w:asciiTheme="minorHAnsi" w:hAnsiTheme="minorHAnsi" w:cs="Arial"/>
          <w:b/>
          <w:sz w:val="22"/>
          <w:szCs w:val="22"/>
        </w:rPr>
        <w:t xml:space="preserve">ome </w:t>
      </w:r>
      <w:r w:rsidRPr="0079269E">
        <w:rPr>
          <w:rFonts w:asciiTheme="minorHAnsi" w:hAnsiTheme="minorHAnsi" w:cs="Arial"/>
          <w:b/>
          <w:spacing w:val="-2"/>
          <w:sz w:val="22"/>
          <w:szCs w:val="22"/>
        </w:rPr>
        <w:t>t</w:t>
      </w:r>
      <w:r w:rsidRPr="0079269E">
        <w:rPr>
          <w:rFonts w:asciiTheme="minorHAnsi" w:hAnsiTheme="minorHAnsi" w:cs="Arial"/>
          <w:b/>
          <w:sz w:val="22"/>
          <w:szCs w:val="22"/>
        </w:rPr>
        <w:t>o the</w:t>
      </w:r>
      <w:r w:rsidRPr="0079269E">
        <w:rPr>
          <w:rFonts w:asciiTheme="minorHAnsi" w:hAnsiTheme="minorHAnsi" w:cs="Arial"/>
          <w:b/>
          <w:spacing w:val="-9"/>
          <w:sz w:val="22"/>
          <w:szCs w:val="22"/>
        </w:rPr>
        <w:t xml:space="preserve"> </w:t>
      </w:r>
      <w:r w:rsidRPr="0079269E">
        <w:rPr>
          <w:rFonts w:asciiTheme="minorHAnsi" w:hAnsiTheme="minorHAnsi" w:cs="Arial"/>
          <w:b/>
          <w:spacing w:val="-4"/>
          <w:sz w:val="22"/>
          <w:szCs w:val="22"/>
        </w:rPr>
        <w:t>V</w:t>
      </w:r>
      <w:r w:rsidRPr="0079269E">
        <w:rPr>
          <w:rFonts w:asciiTheme="minorHAnsi" w:hAnsiTheme="minorHAnsi" w:cs="Arial"/>
          <w:b/>
          <w:sz w:val="22"/>
          <w:szCs w:val="22"/>
        </w:rPr>
        <w:t>i</w:t>
      </w:r>
      <w:r w:rsidRPr="0079269E">
        <w:rPr>
          <w:rFonts w:asciiTheme="minorHAnsi" w:hAnsiTheme="minorHAnsi" w:cs="Arial"/>
          <w:b/>
          <w:spacing w:val="5"/>
          <w:sz w:val="22"/>
          <w:szCs w:val="22"/>
        </w:rPr>
        <w:t>r</w:t>
      </w:r>
      <w:r w:rsidRPr="0079269E">
        <w:rPr>
          <w:rFonts w:asciiTheme="minorHAnsi" w:hAnsiTheme="minorHAnsi" w:cs="Arial"/>
          <w:b/>
          <w:sz w:val="22"/>
          <w:szCs w:val="22"/>
        </w:rPr>
        <w:t xml:space="preserve">tual </w:t>
      </w:r>
      <w:r w:rsidRPr="0079269E">
        <w:rPr>
          <w:rFonts w:asciiTheme="minorHAnsi" w:hAnsiTheme="minorHAnsi" w:cs="Arial"/>
          <w:b/>
          <w:spacing w:val="1"/>
          <w:sz w:val="22"/>
          <w:szCs w:val="22"/>
        </w:rPr>
        <w:t>G</w:t>
      </w:r>
      <w:r w:rsidRPr="0079269E">
        <w:rPr>
          <w:rFonts w:asciiTheme="minorHAnsi" w:hAnsiTheme="minorHAnsi" w:cs="Arial"/>
          <w:b/>
          <w:spacing w:val="-1"/>
          <w:sz w:val="22"/>
          <w:szCs w:val="22"/>
        </w:rPr>
        <w:t>a</w:t>
      </w:r>
      <w:r w:rsidRPr="0079269E">
        <w:rPr>
          <w:rFonts w:asciiTheme="minorHAnsi" w:hAnsiTheme="minorHAnsi" w:cs="Arial"/>
          <w:b/>
          <w:spacing w:val="-2"/>
          <w:sz w:val="22"/>
          <w:szCs w:val="22"/>
        </w:rPr>
        <w:t>t</w:t>
      </w:r>
      <w:r w:rsidRPr="0079269E">
        <w:rPr>
          <w:rFonts w:asciiTheme="minorHAnsi" w:hAnsiTheme="minorHAnsi" w:cs="Arial"/>
          <w:b/>
          <w:sz w:val="22"/>
          <w:szCs w:val="22"/>
        </w:rPr>
        <w:t>e</w:t>
      </w:r>
      <w:r w:rsidRPr="0079269E">
        <w:rPr>
          <w:rFonts w:asciiTheme="minorHAnsi" w:hAnsiTheme="minorHAnsi" w:cs="Arial"/>
          <w:b/>
          <w:spacing w:val="-1"/>
          <w:sz w:val="22"/>
          <w:szCs w:val="22"/>
        </w:rPr>
        <w:t>w</w:t>
      </w:r>
      <w:r w:rsidRPr="0079269E">
        <w:rPr>
          <w:rFonts w:asciiTheme="minorHAnsi" w:hAnsiTheme="minorHAnsi" w:cs="Arial"/>
          <w:b/>
          <w:spacing w:val="-2"/>
          <w:sz w:val="22"/>
          <w:szCs w:val="22"/>
        </w:rPr>
        <w:t>a</w:t>
      </w:r>
      <w:r w:rsidRPr="0079269E">
        <w:rPr>
          <w:rFonts w:asciiTheme="minorHAnsi" w:hAnsiTheme="minorHAnsi" w:cs="Arial"/>
          <w:b/>
          <w:sz w:val="22"/>
          <w:szCs w:val="22"/>
        </w:rPr>
        <w:t>y</w:t>
      </w:r>
      <w:r w:rsidRPr="0079269E">
        <w:rPr>
          <w:rFonts w:asciiTheme="minorHAnsi" w:hAnsiTheme="minorHAnsi" w:cs="Arial"/>
          <w:sz w:val="22"/>
          <w:szCs w:val="22"/>
        </w:rPr>
        <w:t xml:space="preserve"> page:</w:t>
      </w:r>
    </w:p>
    <w:p w:rsidR="00480418" w:rsidRPr="0079269E" w:rsidRDefault="00480418" w:rsidP="00467072">
      <w:pPr>
        <w:pStyle w:val="BodyText"/>
        <w:numPr>
          <w:ilvl w:val="0"/>
          <w:numId w:val="3"/>
        </w:numPr>
        <w:spacing w:before="120" w:after="120" w:line="300" w:lineRule="exact"/>
        <w:jc w:val="both"/>
        <w:rPr>
          <w:rFonts w:asciiTheme="minorHAnsi" w:hAnsiTheme="minorHAnsi" w:cs="Arial"/>
          <w:sz w:val="22"/>
          <w:szCs w:val="22"/>
        </w:rPr>
      </w:pPr>
      <w:r w:rsidRPr="0079269E">
        <w:rPr>
          <w:rFonts w:asciiTheme="minorHAnsi" w:hAnsiTheme="minorHAnsi" w:cs="Arial"/>
          <w:sz w:val="22"/>
          <w:szCs w:val="22"/>
        </w:rPr>
        <w:t>E</w:t>
      </w:r>
      <w:r w:rsidRPr="0079269E">
        <w:rPr>
          <w:rFonts w:asciiTheme="minorHAnsi" w:hAnsiTheme="minorHAnsi" w:cs="Arial"/>
          <w:spacing w:val="-1"/>
          <w:sz w:val="22"/>
          <w:szCs w:val="22"/>
        </w:rPr>
        <w:t>n</w:t>
      </w:r>
      <w:r w:rsidRPr="0079269E">
        <w:rPr>
          <w:rFonts w:asciiTheme="minorHAnsi" w:hAnsiTheme="minorHAnsi" w:cs="Arial"/>
          <w:spacing w:val="-2"/>
          <w:sz w:val="22"/>
          <w:szCs w:val="22"/>
        </w:rPr>
        <w:t>t</w:t>
      </w:r>
      <w:r w:rsidRPr="0079269E">
        <w:rPr>
          <w:rFonts w:asciiTheme="minorHAnsi" w:hAnsiTheme="minorHAnsi" w:cs="Arial"/>
          <w:sz w:val="22"/>
          <w:szCs w:val="22"/>
        </w:rPr>
        <w:t xml:space="preserve">er </w:t>
      </w:r>
      <w:r w:rsidRPr="0079269E">
        <w:rPr>
          <w:rFonts w:asciiTheme="minorHAnsi" w:hAnsiTheme="minorHAnsi" w:cs="Arial"/>
          <w:spacing w:val="-3"/>
          <w:sz w:val="22"/>
          <w:szCs w:val="22"/>
        </w:rPr>
        <w:t>y</w:t>
      </w:r>
      <w:r w:rsidRPr="0079269E">
        <w:rPr>
          <w:rFonts w:asciiTheme="minorHAnsi" w:hAnsiTheme="minorHAnsi" w:cs="Arial"/>
          <w:sz w:val="22"/>
          <w:szCs w:val="22"/>
        </w:rPr>
        <w:t xml:space="preserve">our </w:t>
      </w:r>
      <w:r w:rsidRPr="0079269E">
        <w:rPr>
          <w:rFonts w:asciiTheme="minorHAnsi" w:eastAsia="Myriad Pro Light" w:hAnsiTheme="minorHAnsi" w:cs="Arial"/>
          <w:spacing w:val="-2"/>
          <w:sz w:val="22"/>
          <w:szCs w:val="22"/>
        </w:rPr>
        <w:t>V</w:t>
      </w:r>
      <w:r w:rsidRPr="0079269E">
        <w:rPr>
          <w:rFonts w:asciiTheme="minorHAnsi" w:eastAsia="Myriad Pro Light" w:hAnsiTheme="minorHAnsi" w:cs="Arial"/>
          <w:sz w:val="22"/>
          <w:szCs w:val="22"/>
        </w:rPr>
        <w:t xml:space="preserve">G </w:t>
      </w:r>
      <w:r w:rsidRPr="0079269E">
        <w:rPr>
          <w:rFonts w:asciiTheme="minorHAnsi" w:eastAsia="Myriad Pro Light" w:hAnsiTheme="minorHAnsi" w:cs="Arial"/>
          <w:spacing w:val="-3"/>
          <w:sz w:val="22"/>
          <w:szCs w:val="22"/>
        </w:rPr>
        <w:t>U</w:t>
      </w:r>
      <w:r w:rsidRPr="0079269E">
        <w:rPr>
          <w:rFonts w:asciiTheme="minorHAnsi" w:eastAsia="Myriad Pro Light" w:hAnsiTheme="minorHAnsi" w:cs="Arial"/>
          <w:sz w:val="22"/>
          <w:szCs w:val="22"/>
        </w:rPr>
        <w:t>sername</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 xml:space="preserve">and </w:t>
      </w:r>
      <w:r w:rsidRPr="0079269E">
        <w:rPr>
          <w:rFonts w:asciiTheme="minorHAnsi" w:eastAsia="Myriad Pro Light" w:hAnsiTheme="minorHAnsi" w:cs="Arial"/>
          <w:spacing w:val="-5"/>
          <w:sz w:val="22"/>
          <w:szCs w:val="22"/>
        </w:rPr>
        <w:t>P</w:t>
      </w:r>
      <w:r w:rsidRPr="0079269E">
        <w:rPr>
          <w:rFonts w:asciiTheme="minorHAnsi" w:eastAsia="Myriad Pro Light" w:hAnsiTheme="minorHAnsi" w:cs="Arial"/>
          <w:sz w:val="22"/>
          <w:szCs w:val="22"/>
        </w:rPr>
        <w:t>ass</w:t>
      </w:r>
      <w:r w:rsidRPr="0079269E">
        <w:rPr>
          <w:rFonts w:asciiTheme="minorHAnsi" w:eastAsia="Myriad Pro Light" w:hAnsiTheme="minorHAnsi" w:cs="Arial"/>
          <w:spacing w:val="-3"/>
          <w:sz w:val="22"/>
          <w:szCs w:val="22"/>
        </w:rPr>
        <w:t>w</w:t>
      </w:r>
      <w:r w:rsidRPr="0079269E">
        <w:rPr>
          <w:rFonts w:asciiTheme="minorHAnsi" w:eastAsia="Myriad Pro Light" w:hAnsiTheme="minorHAnsi" w:cs="Arial"/>
          <w:sz w:val="22"/>
          <w:szCs w:val="22"/>
        </w:rPr>
        <w:t>o</w:t>
      </w:r>
      <w:r w:rsidRPr="0079269E">
        <w:rPr>
          <w:rFonts w:asciiTheme="minorHAnsi" w:eastAsia="Myriad Pro Light" w:hAnsiTheme="minorHAnsi" w:cs="Arial"/>
          <w:spacing w:val="-3"/>
          <w:sz w:val="22"/>
          <w:szCs w:val="22"/>
        </w:rPr>
        <w:t>r</w:t>
      </w:r>
      <w:r w:rsidRPr="0079269E">
        <w:rPr>
          <w:rFonts w:asciiTheme="minorHAnsi" w:eastAsia="Myriad Pro Light" w:hAnsiTheme="minorHAnsi" w:cs="Arial"/>
          <w:sz w:val="22"/>
          <w:szCs w:val="22"/>
        </w:rPr>
        <w:t>d</w:t>
      </w:r>
      <w:r w:rsidRPr="0079269E">
        <w:rPr>
          <w:rFonts w:asciiTheme="minorHAnsi" w:hAnsiTheme="minorHAnsi" w:cs="Arial"/>
          <w:sz w:val="22"/>
          <w:szCs w:val="22"/>
        </w:rPr>
        <w:t>.</w:t>
      </w:r>
      <w:r w:rsidRPr="0079269E">
        <w:rPr>
          <w:rFonts w:asciiTheme="minorHAnsi" w:hAnsiTheme="minorHAnsi" w:cs="Arial"/>
          <w:spacing w:val="-6"/>
          <w:sz w:val="22"/>
          <w:szCs w:val="22"/>
        </w:rPr>
        <w:t xml:space="preserve"> </w:t>
      </w:r>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6"/>
          <w:sz w:val="22"/>
          <w:szCs w:val="22"/>
        </w:rPr>
        <w:t>F</w:t>
      </w:r>
      <w:r w:rsidRPr="0079269E">
        <w:rPr>
          <w:rFonts w:asciiTheme="minorHAnsi" w:hAnsiTheme="minorHAnsi" w:cs="Arial"/>
          <w:spacing w:val="-3"/>
          <w:sz w:val="22"/>
          <w:szCs w:val="22"/>
        </w:rPr>
        <w:t>r</w:t>
      </w:r>
      <w:r w:rsidRPr="0079269E">
        <w:rPr>
          <w:rFonts w:asciiTheme="minorHAnsi" w:hAnsiTheme="minorHAnsi" w:cs="Arial"/>
          <w:sz w:val="22"/>
          <w:szCs w:val="22"/>
        </w:rPr>
        <w:t>om the</w:t>
      </w:r>
      <w:r w:rsidRPr="0079269E">
        <w:rPr>
          <w:rFonts w:asciiTheme="minorHAnsi" w:hAnsiTheme="minorHAnsi" w:cs="Arial"/>
          <w:spacing w:val="-9"/>
          <w:sz w:val="22"/>
          <w:szCs w:val="22"/>
        </w:rPr>
        <w:t xml:space="preserve"> </w:t>
      </w:r>
      <w:r w:rsidRPr="0079269E">
        <w:rPr>
          <w:rFonts w:asciiTheme="minorHAnsi" w:hAnsiTheme="minorHAnsi" w:cs="Arial"/>
          <w:b/>
          <w:sz w:val="22"/>
          <w:szCs w:val="22"/>
        </w:rPr>
        <w:t xml:space="preserve">VG Business </w:t>
      </w:r>
      <w:r w:rsidRPr="0079269E">
        <w:rPr>
          <w:rFonts w:asciiTheme="minorHAnsi" w:hAnsiTheme="minorHAnsi" w:cs="Arial"/>
          <w:b/>
          <w:spacing w:val="1"/>
          <w:sz w:val="22"/>
          <w:szCs w:val="22"/>
        </w:rPr>
        <w:t>S</w:t>
      </w:r>
      <w:r w:rsidRPr="0079269E">
        <w:rPr>
          <w:rFonts w:asciiTheme="minorHAnsi" w:hAnsiTheme="minorHAnsi" w:cs="Arial"/>
          <w:b/>
          <w:sz w:val="22"/>
          <w:szCs w:val="22"/>
        </w:rPr>
        <w:t>e</w:t>
      </w:r>
      <w:r w:rsidRPr="0079269E">
        <w:rPr>
          <w:rFonts w:asciiTheme="minorHAnsi" w:hAnsiTheme="minorHAnsi" w:cs="Arial"/>
          <w:b/>
          <w:spacing w:val="5"/>
          <w:sz w:val="22"/>
          <w:szCs w:val="22"/>
        </w:rPr>
        <w:t>r</w:t>
      </w:r>
      <w:r w:rsidRPr="0079269E">
        <w:rPr>
          <w:rFonts w:asciiTheme="minorHAnsi" w:hAnsiTheme="minorHAnsi" w:cs="Arial"/>
          <w:b/>
          <w:sz w:val="22"/>
          <w:szCs w:val="22"/>
        </w:rPr>
        <w:t>vi</w:t>
      </w:r>
      <w:r w:rsidRPr="0079269E">
        <w:rPr>
          <w:rFonts w:asciiTheme="minorHAnsi" w:hAnsiTheme="minorHAnsi" w:cs="Arial"/>
          <w:b/>
          <w:spacing w:val="-2"/>
          <w:sz w:val="22"/>
          <w:szCs w:val="22"/>
        </w:rPr>
        <w:t>c</w:t>
      </w:r>
      <w:r w:rsidRPr="0079269E">
        <w:rPr>
          <w:rFonts w:asciiTheme="minorHAnsi" w:hAnsiTheme="minorHAnsi" w:cs="Arial"/>
          <w:b/>
          <w:sz w:val="22"/>
          <w:szCs w:val="22"/>
        </w:rPr>
        <w:t>e</w:t>
      </w:r>
      <w:r w:rsidRPr="0079269E">
        <w:rPr>
          <w:rFonts w:asciiTheme="minorHAnsi" w:hAnsiTheme="minorHAnsi" w:cs="Arial"/>
          <w:sz w:val="22"/>
          <w:szCs w:val="22"/>
        </w:rPr>
        <w:t xml:space="preserve"> page:</w:t>
      </w:r>
      <w:r w:rsidR="0048193F" w:rsidRPr="0079269E">
        <w:rPr>
          <w:rFonts w:asciiTheme="minorHAnsi" w:hAnsiTheme="minorHAnsi" w:cs="Arial"/>
          <w:noProof/>
          <w:spacing w:val="-6"/>
          <w:sz w:val="22"/>
          <w:szCs w:val="22"/>
        </w:rPr>
        <w:t xml:space="preserve"> </w:t>
      </w:r>
    </w:p>
    <w:p w:rsidR="007426FA" w:rsidRPr="0079269E" w:rsidRDefault="00480418" w:rsidP="00302E02">
      <w:pPr>
        <w:pStyle w:val="BodyText"/>
        <w:numPr>
          <w:ilvl w:val="0"/>
          <w:numId w:val="3"/>
        </w:numPr>
        <w:spacing w:before="120" w:after="240" w:line="300" w:lineRule="exact"/>
        <w:jc w:val="both"/>
        <w:rPr>
          <w:rFonts w:asciiTheme="minorHAnsi" w:hAnsiTheme="minorHAnsi" w:cs="Arial"/>
          <w:sz w:val="22"/>
          <w:szCs w:val="22"/>
        </w:rPr>
      </w:pPr>
      <w:r w:rsidRPr="0079269E">
        <w:rPr>
          <w:rFonts w:asciiTheme="minorHAnsi" w:hAnsiTheme="minorHAnsi" w:cs="Arial"/>
          <w:spacing w:val="1"/>
          <w:sz w:val="22"/>
          <w:szCs w:val="22"/>
        </w:rPr>
        <w:t>S</w:t>
      </w:r>
      <w:r w:rsidRPr="0079269E">
        <w:rPr>
          <w:rFonts w:asciiTheme="minorHAnsi" w:hAnsiTheme="minorHAnsi" w:cs="Arial"/>
          <w:sz w:val="22"/>
          <w:szCs w:val="22"/>
        </w:rPr>
        <w:t>ele</w:t>
      </w:r>
      <w:r w:rsidRPr="0079269E">
        <w:rPr>
          <w:rFonts w:asciiTheme="minorHAnsi" w:hAnsiTheme="minorHAnsi" w:cs="Arial"/>
          <w:spacing w:val="3"/>
          <w:sz w:val="22"/>
          <w:szCs w:val="22"/>
        </w:rPr>
        <w:t>c</w:t>
      </w:r>
      <w:r w:rsidRPr="0079269E">
        <w:rPr>
          <w:rFonts w:asciiTheme="minorHAnsi" w:hAnsiTheme="minorHAnsi" w:cs="Arial"/>
          <w:sz w:val="22"/>
          <w:szCs w:val="22"/>
        </w:rPr>
        <w:t>t the</w:t>
      </w:r>
      <w:r w:rsidRPr="0079269E">
        <w:rPr>
          <w:rFonts w:asciiTheme="minorHAnsi" w:hAnsiTheme="minorHAnsi" w:cs="Arial"/>
          <w:spacing w:val="-1"/>
          <w:sz w:val="22"/>
          <w:szCs w:val="22"/>
        </w:rPr>
        <w:t xml:space="preserve"> </w:t>
      </w:r>
      <w:r w:rsidR="005C237B" w:rsidRPr="0079269E">
        <w:rPr>
          <w:rFonts w:asciiTheme="minorHAnsi" w:eastAsia="Myriad Pro Light" w:hAnsiTheme="minorHAnsi" w:cs="Arial"/>
          <w:b/>
          <w:spacing w:val="1"/>
          <w:sz w:val="22"/>
          <w:szCs w:val="22"/>
        </w:rPr>
        <w:t>Provider Data Management</w:t>
      </w:r>
      <w:r w:rsidRPr="0079269E">
        <w:rPr>
          <w:rFonts w:asciiTheme="minorHAnsi" w:eastAsia="Myriad Pro Light" w:hAnsiTheme="minorHAnsi" w:cs="Arial"/>
          <w:spacing w:val="1"/>
          <w:sz w:val="22"/>
          <w:szCs w:val="22"/>
        </w:rPr>
        <w:t xml:space="preserve"> </w:t>
      </w:r>
      <w:r w:rsidRPr="0079269E">
        <w:rPr>
          <w:rFonts w:asciiTheme="minorHAnsi" w:hAnsiTheme="minorHAnsi" w:cs="Arial"/>
          <w:sz w:val="22"/>
          <w:szCs w:val="22"/>
        </w:rPr>
        <w:t>lin</w:t>
      </w:r>
      <w:r w:rsidRPr="0079269E">
        <w:rPr>
          <w:rFonts w:asciiTheme="minorHAnsi" w:hAnsiTheme="minorHAnsi" w:cs="Arial"/>
          <w:spacing w:val="3"/>
          <w:sz w:val="22"/>
          <w:szCs w:val="22"/>
        </w:rPr>
        <w:t>k</w:t>
      </w:r>
      <w:r w:rsidRPr="0079269E">
        <w:rPr>
          <w:rFonts w:asciiTheme="minorHAnsi" w:hAnsiTheme="minorHAnsi" w:cs="Arial"/>
          <w:sz w:val="22"/>
          <w:szCs w:val="22"/>
        </w:rPr>
        <w:t>.</w:t>
      </w:r>
      <w:r w:rsidRPr="0079269E">
        <w:rPr>
          <w:rFonts w:asciiTheme="minorHAnsi" w:hAnsiTheme="minorHAnsi" w:cs="Arial"/>
          <w:b/>
          <w:bCs/>
          <w:noProof/>
          <w:sz w:val="22"/>
          <w:szCs w:val="22"/>
        </w:rPr>
        <w:t xml:space="preserve"> </w:t>
      </w:r>
    </w:p>
    <w:p w:rsidR="004F7D5E" w:rsidRDefault="0044346E" w:rsidP="004F7D5E">
      <w:pPr>
        <w:keepNext/>
      </w:pPr>
      <w:r>
        <w:rPr>
          <w:noProof/>
        </w:rPr>
        <w:lastRenderedPageBreak/>
        <w:drawing>
          <wp:inline distT="0" distB="0" distL="0" distR="0" wp14:anchorId="0F537BED" wp14:editId="10C5DE2F">
            <wp:extent cx="5943600" cy="2534920"/>
            <wp:effectExtent l="19050" t="19050" r="19050" b="17780"/>
            <wp:docPr id="2959" name="Picture 2959" descr="Virtual Gateway Business Servic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business-service.gif"/>
                    <pic:cNvPicPr/>
                  </pic:nvPicPr>
                  <pic:blipFill>
                    <a:blip r:embed="rId16">
                      <a:extLst>
                        <a:ext uri="{28A0092B-C50C-407E-A947-70E740481C1C}">
                          <a14:useLocalDpi xmlns:a14="http://schemas.microsoft.com/office/drawing/2010/main" val="0"/>
                        </a:ext>
                      </a:extLst>
                    </a:blip>
                    <a:stretch>
                      <a:fillRect/>
                    </a:stretch>
                  </pic:blipFill>
                  <pic:spPr>
                    <a:xfrm>
                      <a:off x="0" y="0"/>
                      <a:ext cx="5943600" cy="2534920"/>
                    </a:xfrm>
                    <a:prstGeom prst="rect">
                      <a:avLst/>
                    </a:prstGeom>
                    <a:ln w="12700">
                      <a:solidFill>
                        <a:schemeClr val="tx1"/>
                      </a:solidFill>
                    </a:ln>
                  </pic:spPr>
                </pic:pic>
              </a:graphicData>
            </a:graphic>
          </wp:inline>
        </w:drawing>
      </w:r>
    </w:p>
    <w:p w:rsidR="004605BD" w:rsidRPr="004605BD" w:rsidRDefault="004605BD" w:rsidP="004605BD">
      <w:pPr>
        <w:pStyle w:val="Caption"/>
        <w:tabs>
          <w:tab w:val="left" w:pos="774"/>
          <w:tab w:val="right" w:pos="9360"/>
        </w:tabs>
        <w:spacing w:before="120" w:after="240"/>
      </w:pPr>
      <w:r w:rsidRPr="004605BD">
        <w:tab/>
      </w:r>
      <w:r w:rsidRPr="004605BD">
        <w:tab/>
      </w:r>
      <w:bookmarkStart w:id="25" w:name="_Toc431907484"/>
      <w:bookmarkStart w:id="26" w:name="_Toc433112930"/>
      <w:r w:rsidR="004F7D5E" w:rsidRPr="004605BD">
        <w:t xml:space="preserve">Figure </w:t>
      </w:r>
      <w:fldSimple w:instr=" SEQ Figure \* ARABIC ">
        <w:r w:rsidR="00024C0C">
          <w:rPr>
            <w:noProof/>
          </w:rPr>
          <w:t>2</w:t>
        </w:r>
      </w:fldSimple>
      <w:r w:rsidR="004F7D5E" w:rsidRPr="004605BD">
        <w:t>: Virtual Gateway Business Service page.</w:t>
      </w:r>
      <w:bookmarkEnd w:id="25"/>
      <w:bookmarkEnd w:id="26"/>
    </w:p>
    <w:p w:rsidR="007512FB" w:rsidRPr="00EB0816" w:rsidRDefault="007512FB" w:rsidP="007512FB">
      <w:pPr>
        <w:pStyle w:val="BodyText"/>
        <w:shd w:val="clear" w:color="auto" w:fill="D9D9D9" w:themeFill="background1" w:themeFillShade="D9"/>
        <w:spacing w:before="120" w:after="120" w:line="251" w:lineRule="auto"/>
        <w:ind w:left="0"/>
        <w:rPr>
          <w:rFonts w:asciiTheme="minorHAnsi" w:eastAsia="Myriad Pro Light" w:hAnsiTheme="minorHAnsi" w:cs="Arial"/>
          <w:sz w:val="22"/>
          <w:szCs w:val="22"/>
        </w:rPr>
      </w:pPr>
      <w:r w:rsidRPr="00EB0816">
        <w:rPr>
          <w:rFonts w:asciiTheme="minorHAnsi" w:eastAsia="Myriad Pro Light" w:hAnsiTheme="minorHAnsi" w:cs="Arial"/>
          <w:b/>
          <w:sz w:val="22"/>
          <w:szCs w:val="22"/>
        </w:rPr>
        <w:t>No</w:t>
      </w:r>
      <w:r w:rsidRPr="00EB0816">
        <w:rPr>
          <w:rFonts w:asciiTheme="minorHAnsi" w:eastAsia="Myriad Pro Light" w:hAnsiTheme="minorHAnsi" w:cs="Arial"/>
          <w:b/>
          <w:spacing w:val="-2"/>
          <w:sz w:val="22"/>
          <w:szCs w:val="22"/>
        </w:rPr>
        <w:t>t</w:t>
      </w:r>
      <w:r w:rsidRPr="00EB0816">
        <w:rPr>
          <w:rFonts w:asciiTheme="minorHAnsi" w:eastAsia="Myriad Pro Light" w:hAnsiTheme="minorHAnsi" w:cs="Arial"/>
          <w:b/>
          <w:sz w:val="22"/>
          <w:szCs w:val="22"/>
        </w:rPr>
        <w:t>es</w:t>
      </w:r>
      <w:r w:rsidRPr="00EB0816">
        <w:rPr>
          <w:rFonts w:asciiTheme="minorHAnsi" w:eastAsia="Myriad Pro Light" w:hAnsiTheme="minorHAnsi" w:cs="Arial"/>
          <w:sz w:val="22"/>
          <w:szCs w:val="22"/>
        </w:rPr>
        <w:t>:</w:t>
      </w:r>
      <w:r w:rsidRPr="00EB0816">
        <w:rPr>
          <w:rFonts w:asciiTheme="minorHAnsi" w:eastAsia="Myriad Pro Light" w:hAnsiTheme="minorHAnsi" w:cs="Arial"/>
          <w:sz w:val="22"/>
          <w:szCs w:val="22"/>
        </w:rPr>
        <w:tab/>
      </w:r>
    </w:p>
    <w:p w:rsidR="007512FB" w:rsidRPr="00EB0816" w:rsidRDefault="007512FB" w:rsidP="00BA1ADE">
      <w:pPr>
        <w:pStyle w:val="BodyText"/>
        <w:numPr>
          <w:ilvl w:val="0"/>
          <w:numId w:val="21"/>
        </w:numPr>
        <w:shd w:val="clear" w:color="auto" w:fill="D9D9D9" w:themeFill="background1" w:themeFillShade="D9"/>
        <w:spacing w:before="120" w:after="120" w:line="251" w:lineRule="auto"/>
        <w:rPr>
          <w:rFonts w:asciiTheme="minorHAnsi" w:hAnsiTheme="minorHAnsi" w:cs="Arial"/>
          <w:sz w:val="22"/>
          <w:szCs w:val="22"/>
        </w:rPr>
      </w:pPr>
      <w:r w:rsidRPr="00EB0816">
        <w:rPr>
          <w:rFonts w:asciiTheme="minorHAnsi" w:hAnsiTheme="minorHAnsi" w:cs="Arial"/>
          <w:spacing w:val="2"/>
          <w:sz w:val="22"/>
          <w:szCs w:val="22"/>
        </w:rPr>
        <w:t>I</w:t>
      </w:r>
      <w:r w:rsidRPr="00EB0816">
        <w:rPr>
          <w:rFonts w:asciiTheme="minorHAnsi" w:hAnsiTheme="minorHAnsi" w:cs="Arial"/>
          <w:sz w:val="22"/>
          <w:szCs w:val="22"/>
        </w:rPr>
        <w:t>f</w:t>
      </w:r>
      <w:r w:rsidRPr="00EB0816">
        <w:rPr>
          <w:rFonts w:asciiTheme="minorHAnsi" w:hAnsiTheme="minorHAnsi" w:cs="Arial"/>
          <w:spacing w:val="-1"/>
          <w:sz w:val="22"/>
          <w:szCs w:val="22"/>
        </w:rPr>
        <w:t xml:space="preserve"> </w:t>
      </w:r>
      <w:r w:rsidRPr="00EB0816">
        <w:rPr>
          <w:rFonts w:asciiTheme="minorHAnsi" w:hAnsiTheme="minorHAnsi" w:cs="Arial"/>
          <w:sz w:val="22"/>
          <w:szCs w:val="22"/>
        </w:rPr>
        <w:t>log</w:t>
      </w:r>
      <w:r w:rsidRPr="00EB0816">
        <w:rPr>
          <w:rFonts w:asciiTheme="minorHAnsi" w:hAnsiTheme="minorHAnsi" w:cs="Arial"/>
          <w:spacing w:val="-2"/>
          <w:sz w:val="22"/>
          <w:szCs w:val="22"/>
        </w:rPr>
        <w:t>g</w:t>
      </w:r>
      <w:r w:rsidRPr="00EB0816">
        <w:rPr>
          <w:rFonts w:asciiTheme="minorHAnsi" w:hAnsiTheme="minorHAnsi" w:cs="Arial"/>
          <w:sz w:val="22"/>
          <w:szCs w:val="22"/>
        </w:rPr>
        <w:t xml:space="preserve">ing on </w:t>
      </w:r>
      <w:r w:rsidRPr="00EB0816">
        <w:rPr>
          <w:rFonts w:asciiTheme="minorHAnsi" w:hAnsiTheme="minorHAnsi" w:cs="Arial"/>
          <w:spacing w:val="-3"/>
          <w:sz w:val="22"/>
          <w:szCs w:val="22"/>
        </w:rPr>
        <w:t>f</w:t>
      </w:r>
      <w:r w:rsidRPr="00EB0816">
        <w:rPr>
          <w:rFonts w:asciiTheme="minorHAnsi" w:hAnsiTheme="minorHAnsi" w:cs="Arial"/>
          <w:sz w:val="22"/>
          <w:szCs w:val="22"/>
        </w:rPr>
        <w:t>or</w:t>
      </w:r>
      <w:r w:rsidRPr="00EB0816">
        <w:rPr>
          <w:rFonts w:asciiTheme="minorHAnsi" w:hAnsiTheme="minorHAnsi" w:cs="Arial"/>
          <w:spacing w:val="-1"/>
          <w:sz w:val="22"/>
          <w:szCs w:val="22"/>
        </w:rPr>
        <w:t xml:space="preserve"> </w:t>
      </w:r>
      <w:r w:rsidRPr="00EB0816">
        <w:rPr>
          <w:rFonts w:asciiTheme="minorHAnsi" w:hAnsiTheme="minorHAnsi" w:cs="Arial"/>
          <w:sz w:val="22"/>
          <w:szCs w:val="22"/>
        </w:rPr>
        <w:t>the first tim</w:t>
      </w:r>
      <w:r w:rsidRPr="00EB0816">
        <w:rPr>
          <w:rFonts w:asciiTheme="minorHAnsi" w:hAnsiTheme="minorHAnsi" w:cs="Arial"/>
          <w:spacing w:val="-3"/>
          <w:sz w:val="22"/>
          <w:szCs w:val="22"/>
        </w:rPr>
        <w:t>e</w:t>
      </w:r>
      <w:r w:rsidRPr="00EB0816">
        <w:rPr>
          <w:rFonts w:asciiTheme="minorHAnsi" w:hAnsiTheme="minorHAnsi" w:cs="Arial"/>
          <w:sz w:val="22"/>
          <w:szCs w:val="22"/>
        </w:rPr>
        <w:t xml:space="preserve">, </w:t>
      </w:r>
      <w:r w:rsidRPr="00EB0816">
        <w:rPr>
          <w:rFonts w:asciiTheme="minorHAnsi" w:hAnsiTheme="minorHAnsi" w:cs="Arial"/>
          <w:spacing w:val="-3"/>
          <w:sz w:val="22"/>
          <w:szCs w:val="22"/>
        </w:rPr>
        <w:t>r</w:t>
      </w:r>
      <w:r w:rsidRPr="00EB0816">
        <w:rPr>
          <w:rFonts w:asciiTheme="minorHAnsi" w:hAnsiTheme="minorHAnsi" w:cs="Arial"/>
          <w:sz w:val="22"/>
          <w:szCs w:val="22"/>
        </w:rPr>
        <w:t>e</w:t>
      </w:r>
      <w:r w:rsidRPr="00EB0816">
        <w:rPr>
          <w:rFonts w:asciiTheme="minorHAnsi" w:hAnsiTheme="minorHAnsi" w:cs="Arial"/>
          <w:spacing w:val="-3"/>
          <w:sz w:val="22"/>
          <w:szCs w:val="22"/>
        </w:rPr>
        <w:t>f</w:t>
      </w:r>
      <w:r w:rsidRPr="00EB0816">
        <w:rPr>
          <w:rFonts w:asciiTheme="minorHAnsi" w:hAnsiTheme="minorHAnsi" w:cs="Arial"/>
          <w:sz w:val="22"/>
          <w:szCs w:val="22"/>
        </w:rPr>
        <w:t>er</w:t>
      </w:r>
      <w:r w:rsidRPr="00EB0816">
        <w:rPr>
          <w:rFonts w:asciiTheme="minorHAnsi" w:hAnsiTheme="minorHAnsi" w:cs="Arial"/>
          <w:spacing w:val="-1"/>
          <w:sz w:val="22"/>
          <w:szCs w:val="22"/>
        </w:rPr>
        <w:t xml:space="preserve"> </w:t>
      </w:r>
      <w:r w:rsidRPr="00EB0816">
        <w:rPr>
          <w:rFonts w:asciiTheme="minorHAnsi" w:hAnsiTheme="minorHAnsi" w:cs="Arial"/>
          <w:spacing w:val="-2"/>
          <w:sz w:val="22"/>
          <w:szCs w:val="22"/>
        </w:rPr>
        <w:t>t</w:t>
      </w:r>
      <w:r w:rsidRPr="00EB0816">
        <w:rPr>
          <w:rFonts w:asciiTheme="minorHAnsi" w:hAnsiTheme="minorHAnsi" w:cs="Arial"/>
          <w:sz w:val="22"/>
          <w:szCs w:val="22"/>
        </w:rPr>
        <w:t xml:space="preserve">o </w:t>
      </w:r>
      <w:r w:rsidRPr="00EB0816">
        <w:rPr>
          <w:rFonts w:asciiTheme="minorHAnsi" w:hAnsiTheme="minorHAnsi" w:cs="Arial"/>
          <w:spacing w:val="-3"/>
          <w:sz w:val="22"/>
          <w:szCs w:val="22"/>
        </w:rPr>
        <w:t>y</w:t>
      </w:r>
      <w:r w:rsidRPr="00EB0816">
        <w:rPr>
          <w:rFonts w:asciiTheme="minorHAnsi" w:hAnsiTheme="minorHAnsi" w:cs="Arial"/>
          <w:sz w:val="22"/>
          <w:szCs w:val="22"/>
        </w:rPr>
        <w:t xml:space="preserve">our New </w:t>
      </w:r>
      <w:r w:rsidRPr="00EB0816">
        <w:rPr>
          <w:rFonts w:asciiTheme="minorHAnsi" w:hAnsiTheme="minorHAnsi" w:cs="Arial"/>
          <w:spacing w:val="-2"/>
          <w:sz w:val="22"/>
          <w:szCs w:val="22"/>
        </w:rPr>
        <w:t>U</w:t>
      </w:r>
      <w:r w:rsidRPr="00EB0816">
        <w:rPr>
          <w:rFonts w:asciiTheme="minorHAnsi" w:hAnsiTheme="minorHAnsi" w:cs="Arial"/>
          <w:sz w:val="22"/>
          <w:szCs w:val="22"/>
        </w:rPr>
        <w:t>ser</w:t>
      </w:r>
      <w:r w:rsidRPr="00EB0816">
        <w:rPr>
          <w:rFonts w:asciiTheme="minorHAnsi" w:hAnsiTheme="minorHAnsi" w:cs="Arial"/>
          <w:spacing w:val="-1"/>
          <w:sz w:val="22"/>
          <w:szCs w:val="22"/>
        </w:rPr>
        <w:t xml:space="preserve"> </w:t>
      </w:r>
      <w:r w:rsidRPr="00EB0816">
        <w:rPr>
          <w:rFonts w:asciiTheme="minorHAnsi" w:hAnsiTheme="minorHAnsi" w:cs="Arial"/>
          <w:sz w:val="22"/>
          <w:szCs w:val="22"/>
        </w:rPr>
        <w:t xml:space="preserve">Email </w:t>
      </w:r>
      <w:r w:rsidRPr="00EB0816">
        <w:rPr>
          <w:rFonts w:asciiTheme="minorHAnsi" w:hAnsiTheme="minorHAnsi" w:cs="Arial"/>
          <w:spacing w:val="-3"/>
          <w:sz w:val="22"/>
          <w:szCs w:val="22"/>
        </w:rPr>
        <w:t>f</w:t>
      </w:r>
      <w:r w:rsidRPr="00EB0816">
        <w:rPr>
          <w:rFonts w:asciiTheme="minorHAnsi" w:hAnsiTheme="minorHAnsi" w:cs="Arial"/>
          <w:sz w:val="22"/>
          <w:szCs w:val="22"/>
        </w:rPr>
        <w:t xml:space="preserve">or </w:t>
      </w:r>
      <w:r w:rsidRPr="00EB0816">
        <w:rPr>
          <w:rFonts w:asciiTheme="minorHAnsi" w:hAnsiTheme="minorHAnsi" w:cs="Arial"/>
          <w:spacing w:val="-2"/>
          <w:sz w:val="22"/>
          <w:szCs w:val="22"/>
        </w:rPr>
        <w:t>U</w:t>
      </w:r>
      <w:r w:rsidRPr="00EB0816">
        <w:rPr>
          <w:rFonts w:asciiTheme="minorHAnsi" w:hAnsiTheme="minorHAnsi" w:cs="Arial"/>
          <w:sz w:val="22"/>
          <w:szCs w:val="22"/>
        </w:rPr>
        <w:t xml:space="preserve">sername and </w:t>
      </w:r>
      <w:r w:rsidRPr="00EB0816">
        <w:rPr>
          <w:rFonts w:asciiTheme="minorHAnsi" w:hAnsiTheme="minorHAnsi" w:cs="Arial"/>
          <w:spacing w:val="-2"/>
          <w:sz w:val="22"/>
          <w:szCs w:val="22"/>
        </w:rPr>
        <w:t>t</w:t>
      </w:r>
      <w:r w:rsidRPr="00EB0816">
        <w:rPr>
          <w:rFonts w:asciiTheme="minorHAnsi" w:hAnsiTheme="minorHAnsi" w:cs="Arial"/>
          <w:sz w:val="22"/>
          <w:szCs w:val="22"/>
        </w:rPr>
        <w:t>empo</w:t>
      </w:r>
      <w:r w:rsidRPr="00EB0816">
        <w:rPr>
          <w:rFonts w:asciiTheme="minorHAnsi" w:hAnsiTheme="minorHAnsi" w:cs="Arial"/>
          <w:spacing w:val="-2"/>
          <w:sz w:val="22"/>
          <w:szCs w:val="22"/>
        </w:rPr>
        <w:t>r</w:t>
      </w:r>
      <w:r w:rsidRPr="00EB0816">
        <w:rPr>
          <w:rFonts w:asciiTheme="minorHAnsi" w:hAnsiTheme="minorHAnsi" w:cs="Arial"/>
          <w:sz w:val="22"/>
          <w:szCs w:val="22"/>
        </w:rPr>
        <w:t>a</w:t>
      </w:r>
      <w:r w:rsidRPr="00EB0816">
        <w:rPr>
          <w:rFonts w:asciiTheme="minorHAnsi" w:hAnsiTheme="minorHAnsi" w:cs="Arial"/>
          <w:spacing w:val="5"/>
          <w:sz w:val="22"/>
          <w:szCs w:val="22"/>
        </w:rPr>
        <w:t>r</w:t>
      </w:r>
      <w:r w:rsidRPr="00EB0816">
        <w:rPr>
          <w:rFonts w:asciiTheme="minorHAnsi" w:hAnsiTheme="minorHAnsi" w:cs="Arial"/>
          <w:sz w:val="22"/>
          <w:szCs w:val="22"/>
        </w:rPr>
        <w:t>y pass</w:t>
      </w:r>
      <w:r w:rsidRPr="00EB0816">
        <w:rPr>
          <w:rFonts w:asciiTheme="minorHAnsi" w:hAnsiTheme="minorHAnsi" w:cs="Arial"/>
          <w:spacing w:val="-3"/>
          <w:sz w:val="22"/>
          <w:szCs w:val="22"/>
        </w:rPr>
        <w:t>w</w:t>
      </w:r>
      <w:r w:rsidRPr="00EB0816">
        <w:rPr>
          <w:rFonts w:asciiTheme="minorHAnsi" w:hAnsiTheme="minorHAnsi" w:cs="Arial"/>
          <w:sz w:val="22"/>
          <w:szCs w:val="22"/>
        </w:rPr>
        <w:t>o</w:t>
      </w:r>
      <w:r w:rsidRPr="00EB0816">
        <w:rPr>
          <w:rFonts w:asciiTheme="minorHAnsi" w:hAnsiTheme="minorHAnsi" w:cs="Arial"/>
          <w:spacing w:val="-3"/>
          <w:sz w:val="22"/>
          <w:szCs w:val="22"/>
        </w:rPr>
        <w:t>rd</w:t>
      </w:r>
      <w:r w:rsidRPr="00EB0816">
        <w:rPr>
          <w:rFonts w:asciiTheme="minorHAnsi" w:hAnsiTheme="minorHAnsi" w:cs="Arial"/>
          <w:sz w:val="22"/>
          <w:szCs w:val="22"/>
        </w:rPr>
        <w:t xml:space="preserve">. </w:t>
      </w:r>
    </w:p>
    <w:p w:rsidR="007512FB" w:rsidRPr="00FE4968" w:rsidRDefault="007512FB" w:rsidP="00BA1ADE">
      <w:pPr>
        <w:pStyle w:val="BodyText"/>
        <w:numPr>
          <w:ilvl w:val="0"/>
          <w:numId w:val="21"/>
        </w:numPr>
        <w:shd w:val="clear" w:color="auto" w:fill="D9D9D9" w:themeFill="background1" w:themeFillShade="D9"/>
        <w:spacing w:before="120" w:after="120" w:line="251" w:lineRule="auto"/>
        <w:rPr>
          <w:rFonts w:asciiTheme="minorHAnsi" w:eastAsia="Myriad Pro Light" w:hAnsiTheme="minorHAnsi" w:cs="Arial"/>
          <w:sz w:val="22"/>
          <w:szCs w:val="22"/>
        </w:rPr>
      </w:pPr>
      <w:r w:rsidRPr="00EB0816">
        <w:rPr>
          <w:rFonts w:asciiTheme="minorHAnsi" w:hAnsiTheme="minorHAnsi" w:cs="Arial"/>
          <w:sz w:val="22"/>
          <w:szCs w:val="22"/>
        </w:rPr>
        <w:t xml:space="preserve">Refer to the </w:t>
      </w:r>
      <w:hyperlink r:id="rId17" w:tooltip="Virtual Gateway Login Assistance" w:history="1">
        <w:r w:rsidRPr="00EB0816">
          <w:rPr>
            <w:rStyle w:val="Hyperlink"/>
            <w:rFonts w:asciiTheme="minorHAnsi" w:hAnsiTheme="minorHAnsi" w:cs="Arial"/>
            <w:sz w:val="22"/>
            <w:szCs w:val="22"/>
          </w:rPr>
          <w:t>Virtual Gateway Login Assistance</w:t>
        </w:r>
      </w:hyperlink>
      <w:r w:rsidRPr="00EB0816">
        <w:rPr>
          <w:rFonts w:asciiTheme="minorHAnsi" w:hAnsiTheme="minorHAnsi" w:cs="Arial"/>
          <w:color w:val="231F20"/>
          <w:sz w:val="22"/>
          <w:szCs w:val="22"/>
        </w:rPr>
        <w:t xml:space="preserve"> </w:t>
      </w:r>
      <w:r w:rsidRPr="00EB0816">
        <w:rPr>
          <w:rFonts w:asciiTheme="minorHAnsi" w:hAnsiTheme="minorHAnsi" w:cs="Arial"/>
          <w:sz w:val="22"/>
          <w:szCs w:val="22"/>
        </w:rPr>
        <w:t>(</w:t>
      </w:r>
      <w:hyperlink r:id="rId18" w:tooltip="Virtual Gateway Login Assistance" w:history="1">
        <w:r w:rsidRPr="00EB0816">
          <w:rPr>
            <w:rStyle w:val="Hyperlink"/>
            <w:rFonts w:asciiTheme="minorHAnsi" w:hAnsiTheme="minorHAnsi" w:cs="Arial"/>
            <w:sz w:val="22"/>
            <w:szCs w:val="22"/>
          </w:rPr>
          <w:t>http://www.mass.gov/eohhs/provider/training-and-edu/vg/login-help-for-providers-and-state-agency-staff.html</w:t>
        </w:r>
      </w:hyperlink>
      <w:r w:rsidRPr="00EB0816">
        <w:rPr>
          <w:rFonts w:asciiTheme="minorHAnsi" w:hAnsiTheme="minorHAnsi" w:cs="Arial"/>
          <w:sz w:val="22"/>
          <w:szCs w:val="22"/>
        </w:rPr>
        <w:t xml:space="preserve">) page for additional guidance on logging on to the Virtual Gateway and account maintenance.  </w:t>
      </w:r>
    </w:p>
    <w:p w:rsidR="00480418" w:rsidRPr="0079269E" w:rsidRDefault="005C237B" w:rsidP="00B35A6C">
      <w:pPr>
        <w:spacing w:before="240" w:after="120"/>
        <w:rPr>
          <w:rFonts w:asciiTheme="minorHAnsi" w:eastAsia="Calibri" w:hAnsiTheme="minorHAnsi"/>
          <w:b/>
          <w:spacing w:val="1"/>
          <w:sz w:val="24"/>
          <w:szCs w:val="24"/>
        </w:rPr>
      </w:pPr>
      <w:r w:rsidRPr="0079269E">
        <w:rPr>
          <w:b/>
          <w:sz w:val="24"/>
          <w:szCs w:val="24"/>
        </w:rPr>
        <w:t xml:space="preserve">PDM </w:t>
      </w:r>
      <w:r w:rsidR="00480418" w:rsidRPr="0079269E">
        <w:rPr>
          <w:b/>
          <w:spacing w:val="-9"/>
          <w:sz w:val="24"/>
          <w:szCs w:val="24"/>
        </w:rPr>
        <w:t>W</w:t>
      </w:r>
      <w:r w:rsidR="00480418" w:rsidRPr="0079269E">
        <w:rPr>
          <w:b/>
          <w:sz w:val="24"/>
          <w:szCs w:val="24"/>
        </w:rPr>
        <w:t>el</w:t>
      </w:r>
      <w:r w:rsidR="00480418" w:rsidRPr="0079269E">
        <w:rPr>
          <w:b/>
          <w:spacing w:val="-3"/>
          <w:sz w:val="24"/>
          <w:szCs w:val="24"/>
        </w:rPr>
        <w:t>c</w:t>
      </w:r>
      <w:r w:rsidR="00480418" w:rsidRPr="0079269E">
        <w:rPr>
          <w:b/>
          <w:sz w:val="24"/>
          <w:szCs w:val="24"/>
        </w:rPr>
        <w:t xml:space="preserve">ome </w:t>
      </w:r>
      <w:r w:rsidR="00480418" w:rsidRPr="0079269E">
        <w:rPr>
          <w:b/>
          <w:spacing w:val="-4"/>
          <w:sz w:val="24"/>
          <w:szCs w:val="24"/>
        </w:rPr>
        <w:t>P</w:t>
      </w:r>
      <w:r w:rsidR="00480418" w:rsidRPr="0079269E">
        <w:rPr>
          <w:b/>
          <w:sz w:val="24"/>
          <w:szCs w:val="24"/>
        </w:rPr>
        <w:t>age</w:t>
      </w:r>
    </w:p>
    <w:p w:rsidR="00480418" w:rsidRPr="0079269E" w:rsidRDefault="00B851FC" w:rsidP="00662A63">
      <w:pPr>
        <w:pStyle w:val="BodyText"/>
        <w:spacing w:before="120" w:after="120" w:line="300" w:lineRule="exact"/>
        <w:ind w:left="0"/>
        <w:jc w:val="both"/>
        <w:rPr>
          <w:rFonts w:ascii="Calibri" w:eastAsia="Myriad Pro Light" w:hAnsi="Calibri" w:cs="Arial"/>
          <w:b/>
          <w:i/>
          <w:sz w:val="22"/>
          <w:szCs w:val="22"/>
        </w:rPr>
      </w:pPr>
      <w:r w:rsidRPr="0079269E">
        <w:rPr>
          <w:rFonts w:asciiTheme="minorHAnsi" w:hAnsiTheme="minorHAnsi" w:cs="Arial"/>
          <w:sz w:val="22"/>
          <w:szCs w:val="22"/>
        </w:rPr>
        <w:t xml:space="preserve">The </w:t>
      </w:r>
      <w:r w:rsidRPr="0079269E">
        <w:rPr>
          <w:rFonts w:asciiTheme="minorHAnsi" w:hAnsiTheme="minorHAnsi" w:cs="Arial"/>
          <w:b/>
          <w:sz w:val="22"/>
          <w:szCs w:val="22"/>
        </w:rPr>
        <w:t>Welcome to the Provider Data Management Information System</w:t>
      </w:r>
      <w:r w:rsidRPr="0079269E">
        <w:rPr>
          <w:rFonts w:asciiTheme="minorHAnsi" w:hAnsiTheme="minorHAnsi" w:cs="Arial"/>
          <w:sz w:val="22"/>
          <w:szCs w:val="22"/>
        </w:rPr>
        <w:t xml:space="preserve"> page appears.</w:t>
      </w:r>
      <w:r w:rsidR="00480418" w:rsidRPr="0079269E">
        <w:rPr>
          <w:rFonts w:ascii="Calibri" w:hAnsi="Calibri" w:cs="Arial"/>
          <w:sz w:val="22"/>
          <w:szCs w:val="22"/>
        </w:rPr>
        <w:t xml:space="preserve"> </w:t>
      </w:r>
    </w:p>
    <w:p w:rsidR="004F7D5E" w:rsidRDefault="005C237B" w:rsidP="004F7D5E">
      <w:pPr>
        <w:keepNext/>
        <w:spacing w:before="120" w:after="120"/>
        <w:jc w:val="both"/>
      </w:pPr>
      <w:r>
        <w:rPr>
          <w:noProof/>
        </w:rPr>
        <w:drawing>
          <wp:inline distT="0" distB="0" distL="0" distR="0" wp14:anchorId="11E97590" wp14:editId="444FC98A">
            <wp:extent cx="5943600" cy="2291715"/>
            <wp:effectExtent l="19050" t="19050" r="19050" b="13335"/>
            <wp:docPr id="191" name="Picture 191" descr="Welcome to the Provider Data Management Information System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welcome-page.gif"/>
                    <pic:cNvPicPr/>
                  </pic:nvPicPr>
                  <pic:blipFill>
                    <a:blip r:embed="rId19">
                      <a:extLst>
                        <a:ext uri="{28A0092B-C50C-407E-A947-70E740481C1C}">
                          <a14:useLocalDpi xmlns:a14="http://schemas.microsoft.com/office/drawing/2010/main" val="0"/>
                        </a:ext>
                      </a:extLst>
                    </a:blip>
                    <a:stretch>
                      <a:fillRect/>
                    </a:stretch>
                  </pic:blipFill>
                  <pic:spPr>
                    <a:xfrm>
                      <a:off x="0" y="0"/>
                      <a:ext cx="5943600" cy="2291715"/>
                    </a:xfrm>
                    <a:prstGeom prst="rect">
                      <a:avLst/>
                    </a:prstGeom>
                    <a:ln w="12700">
                      <a:solidFill>
                        <a:schemeClr val="tx1"/>
                      </a:solidFill>
                    </a:ln>
                  </pic:spPr>
                </pic:pic>
              </a:graphicData>
            </a:graphic>
          </wp:inline>
        </w:drawing>
      </w:r>
    </w:p>
    <w:p w:rsidR="007426FA" w:rsidRDefault="004F7D5E" w:rsidP="000C3CCE">
      <w:pPr>
        <w:pStyle w:val="Caption"/>
        <w:jc w:val="right"/>
        <w:rPr>
          <w:rFonts w:asciiTheme="minorHAnsi" w:eastAsia="Myriad Pro" w:hAnsiTheme="minorHAnsi" w:cs="Arial"/>
          <w:b w:val="0"/>
          <w:bCs w:val="0"/>
          <w:color w:val="231F20"/>
          <w:spacing w:val="-6"/>
          <w:sz w:val="22"/>
          <w:szCs w:val="22"/>
        </w:rPr>
      </w:pPr>
      <w:bookmarkStart w:id="27" w:name="_Toc431907485"/>
      <w:bookmarkStart w:id="28" w:name="_Toc433112931"/>
      <w:r>
        <w:t xml:space="preserve">Figure </w:t>
      </w:r>
      <w:fldSimple w:instr=" SEQ Figure \* ARABIC ">
        <w:r w:rsidR="00024C0C">
          <w:rPr>
            <w:noProof/>
          </w:rPr>
          <w:t>3</w:t>
        </w:r>
      </w:fldSimple>
      <w:r>
        <w:t xml:space="preserve">: </w:t>
      </w:r>
      <w:r w:rsidRPr="005D5AF5">
        <w:t xml:space="preserve">Welcome to the </w:t>
      </w:r>
      <w:r w:rsidR="005C237B">
        <w:t xml:space="preserve">Provider Data Management Information System </w:t>
      </w:r>
      <w:r w:rsidRPr="005D5AF5">
        <w:t>page.</w:t>
      </w:r>
      <w:bookmarkEnd w:id="27"/>
      <w:bookmarkEnd w:id="28"/>
    </w:p>
    <w:p w:rsidR="00B35A6C" w:rsidRDefault="00B35A6C">
      <w:pPr>
        <w:rPr>
          <w:rFonts w:asciiTheme="minorHAnsi" w:eastAsia="Myriad Pro" w:hAnsiTheme="minorHAnsi" w:cs="Arial"/>
          <w:color w:val="231F20"/>
          <w:sz w:val="22"/>
          <w:szCs w:val="22"/>
        </w:rPr>
      </w:pPr>
      <w:r>
        <w:rPr>
          <w:rFonts w:asciiTheme="minorHAnsi" w:hAnsiTheme="minorHAnsi" w:cs="Arial"/>
          <w:color w:val="231F20"/>
          <w:sz w:val="22"/>
          <w:szCs w:val="22"/>
        </w:rPr>
        <w:br w:type="page"/>
      </w:r>
    </w:p>
    <w:p w:rsidR="00B851FC" w:rsidRPr="0079269E" w:rsidRDefault="00B851FC" w:rsidP="00040FB4">
      <w:pPr>
        <w:pStyle w:val="BodyText"/>
        <w:spacing w:before="240" w:after="120" w:line="251" w:lineRule="auto"/>
        <w:ind w:left="0"/>
        <w:jc w:val="both"/>
        <w:rPr>
          <w:rFonts w:asciiTheme="minorHAnsi" w:hAnsiTheme="minorHAnsi" w:cs="Arial"/>
          <w:sz w:val="22"/>
          <w:szCs w:val="22"/>
        </w:rPr>
      </w:pPr>
      <w:r w:rsidRPr="0079269E">
        <w:rPr>
          <w:rFonts w:asciiTheme="minorHAnsi" w:hAnsiTheme="minorHAnsi" w:cs="Arial"/>
          <w:sz w:val="22"/>
          <w:szCs w:val="22"/>
        </w:rPr>
        <w:lastRenderedPageBreak/>
        <w:t>The options available from the PDM Home Page are briefly described in the table below:</w:t>
      </w:r>
    </w:p>
    <w:tbl>
      <w:tblPr>
        <w:tblStyle w:val="TableGrid"/>
        <w:tblW w:w="0" w:type="auto"/>
        <w:tblInd w:w="108" w:type="dxa"/>
        <w:tblLook w:val="04A0" w:firstRow="1" w:lastRow="0" w:firstColumn="1" w:lastColumn="0" w:noHBand="0" w:noVBand="1"/>
        <w:tblDescription w:val="The PDM Welcome page has a left navigation menu.  The three options on this menu are Manage Provider, Help and Logoff."/>
      </w:tblPr>
      <w:tblGrid>
        <w:gridCol w:w="2430"/>
        <w:gridCol w:w="6930"/>
      </w:tblGrid>
      <w:tr w:rsidR="00B851FC" w:rsidRPr="0079269E" w:rsidTr="00C13AAD">
        <w:trPr>
          <w:tblHeader/>
        </w:trPr>
        <w:tc>
          <w:tcPr>
            <w:tcW w:w="2430" w:type="dxa"/>
            <w:shd w:val="clear" w:color="auto" w:fill="95B3D7" w:themeFill="accent1" w:themeFillTint="99"/>
          </w:tcPr>
          <w:p w:rsidR="00B851FC" w:rsidRPr="0079269E" w:rsidRDefault="00B851FC" w:rsidP="00C865D4">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Menu Option</w:t>
            </w:r>
          </w:p>
        </w:tc>
        <w:tc>
          <w:tcPr>
            <w:tcW w:w="6930" w:type="dxa"/>
            <w:shd w:val="clear" w:color="auto" w:fill="95B3D7" w:themeFill="accent1" w:themeFillTint="99"/>
          </w:tcPr>
          <w:p w:rsidR="00B851FC" w:rsidRPr="0079269E" w:rsidRDefault="00B851FC" w:rsidP="00C865D4">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Description</w:t>
            </w:r>
          </w:p>
        </w:tc>
      </w:tr>
      <w:tr w:rsidR="00B851FC" w:rsidRPr="0079269E" w:rsidTr="00C865D4">
        <w:tc>
          <w:tcPr>
            <w:tcW w:w="2430" w:type="dxa"/>
          </w:tcPr>
          <w:p w:rsidR="00B851FC" w:rsidRPr="0079269E" w:rsidRDefault="00B851FC" w:rsidP="00C865D4">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Manage Provider</w:t>
            </w:r>
          </w:p>
        </w:tc>
        <w:tc>
          <w:tcPr>
            <w:tcW w:w="6930" w:type="dxa"/>
          </w:tcPr>
          <w:p w:rsidR="00B851FC" w:rsidRPr="0079269E" w:rsidRDefault="00B851FC" w:rsidP="00090685">
            <w:pPr>
              <w:pStyle w:val="BodyText"/>
              <w:spacing w:before="120" w:after="120" w:line="251" w:lineRule="auto"/>
              <w:ind w:left="0"/>
              <w:jc w:val="both"/>
              <w:rPr>
                <w:rFonts w:asciiTheme="minorHAnsi" w:hAnsiTheme="minorHAnsi" w:cs="Arial"/>
                <w:sz w:val="22"/>
                <w:szCs w:val="22"/>
              </w:rPr>
            </w:pPr>
            <w:r w:rsidRPr="0079269E">
              <w:rPr>
                <w:rFonts w:asciiTheme="minorHAnsi" w:hAnsiTheme="minorHAnsi" w:cs="Arial"/>
                <w:sz w:val="22"/>
                <w:szCs w:val="22"/>
              </w:rPr>
              <w:t xml:space="preserve">This option will redirect the user to the </w:t>
            </w:r>
            <w:r w:rsidR="00137C70" w:rsidRPr="0079269E">
              <w:rPr>
                <w:rFonts w:asciiTheme="minorHAnsi" w:hAnsiTheme="minorHAnsi" w:cs="Arial"/>
                <w:sz w:val="22"/>
                <w:szCs w:val="22"/>
              </w:rPr>
              <w:t>applicable page based on the assigned security role of the user</w:t>
            </w:r>
            <w:r w:rsidRPr="0079269E">
              <w:rPr>
                <w:rFonts w:asciiTheme="minorHAnsi" w:hAnsiTheme="minorHAnsi" w:cs="Arial"/>
                <w:sz w:val="22"/>
                <w:szCs w:val="22"/>
              </w:rPr>
              <w:t xml:space="preserve"> and allow user to view qualified provider information about the current services that are being provided.  </w:t>
            </w:r>
          </w:p>
        </w:tc>
      </w:tr>
      <w:tr w:rsidR="00B851FC" w:rsidRPr="0079269E" w:rsidTr="00C865D4">
        <w:tc>
          <w:tcPr>
            <w:tcW w:w="2430" w:type="dxa"/>
          </w:tcPr>
          <w:p w:rsidR="00B851FC" w:rsidRPr="0079269E" w:rsidRDefault="00B851FC" w:rsidP="00C865D4">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Help</w:t>
            </w:r>
          </w:p>
        </w:tc>
        <w:tc>
          <w:tcPr>
            <w:tcW w:w="6930" w:type="dxa"/>
          </w:tcPr>
          <w:p w:rsidR="00B851FC" w:rsidRPr="0079269E" w:rsidRDefault="00B851FC" w:rsidP="00C865D4">
            <w:pPr>
              <w:pStyle w:val="BodyText"/>
              <w:spacing w:before="120" w:after="120" w:line="251" w:lineRule="auto"/>
              <w:ind w:left="0"/>
              <w:jc w:val="both"/>
              <w:rPr>
                <w:rFonts w:asciiTheme="minorHAnsi" w:hAnsiTheme="minorHAnsi" w:cs="Arial"/>
                <w:sz w:val="22"/>
                <w:szCs w:val="22"/>
              </w:rPr>
            </w:pPr>
            <w:r w:rsidRPr="0079269E">
              <w:rPr>
                <w:rFonts w:asciiTheme="minorHAnsi" w:hAnsiTheme="minorHAnsi" w:cs="Arial"/>
                <w:sz w:val="22"/>
                <w:szCs w:val="22"/>
              </w:rPr>
              <w:t>This option will redirect the user to the PDM User Guide documentation.  This documentation is available in Word and PDF format.</w:t>
            </w:r>
          </w:p>
        </w:tc>
      </w:tr>
      <w:tr w:rsidR="00B851FC" w:rsidRPr="0079269E" w:rsidTr="00C865D4">
        <w:tc>
          <w:tcPr>
            <w:tcW w:w="2430" w:type="dxa"/>
          </w:tcPr>
          <w:p w:rsidR="00B851FC" w:rsidRPr="0079269E" w:rsidRDefault="00B851FC" w:rsidP="00C865D4">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Logoff</w:t>
            </w:r>
          </w:p>
        </w:tc>
        <w:tc>
          <w:tcPr>
            <w:tcW w:w="6930" w:type="dxa"/>
          </w:tcPr>
          <w:p w:rsidR="00B851FC" w:rsidRPr="0079269E" w:rsidRDefault="00B851FC" w:rsidP="00C865D4">
            <w:pPr>
              <w:pStyle w:val="BodyText"/>
              <w:spacing w:before="120" w:after="120" w:line="251" w:lineRule="auto"/>
              <w:ind w:left="0"/>
              <w:jc w:val="both"/>
              <w:rPr>
                <w:rFonts w:asciiTheme="minorHAnsi" w:hAnsiTheme="minorHAnsi" w:cs="Arial"/>
                <w:sz w:val="22"/>
                <w:szCs w:val="22"/>
              </w:rPr>
            </w:pPr>
            <w:r w:rsidRPr="0079269E">
              <w:rPr>
                <w:rFonts w:asciiTheme="minorHAnsi" w:hAnsiTheme="minorHAnsi"/>
                <w:sz w:val="22"/>
                <w:szCs w:val="22"/>
              </w:rPr>
              <w:t>Exits PDM and redirects the user to the Virtual Gateway Home Page.</w:t>
            </w:r>
          </w:p>
        </w:tc>
      </w:tr>
    </w:tbl>
    <w:p w:rsidR="00480418" w:rsidRPr="0079269E" w:rsidRDefault="00480418" w:rsidP="00531E97">
      <w:pPr>
        <w:pStyle w:val="Heading4"/>
      </w:pPr>
      <w:bookmarkStart w:id="29" w:name="_Toc431985822"/>
      <w:bookmarkStart w:id="30" w:name="_Toc433113021"/>
      <w:r w:rsidRPr="0079269E">
        <w:rPr>
          <w:spacing w:val="-6"/>
        </w:rPr>
        <w:t>V</w:t>
      </w:r>
      <w:r w:rsidRPr="0079269E">
        <w:t>i</w:t>
      </w:r>
      <w:r w:rsidRPr="0079269E">
        <w:rPr>
          <w:spacing w:val="4"/>
        </w:rPr>
        <w:t>r</w:t>
      </w:r>
      <w:r w:rsidRPr="0079269E">
        <w:t>tual G</w:t>
      </w:r>
      <w:r w:rsidRPr="0079269E">
        <w:rPr>
          <w:spacing w:val="-2"/>
        </w:rPr>
        <w:t>atew</w:t>
      </w:r>
      <w:r w:rsidRPr="0079269E">
        <w:rPr>
          <w:spacing w:val="-3"/>
        </w:rPr>
        <w:t>a</w:t>
      </w:r>
      <w:r w:rsidRPr="0079269E">
        <w:t xml:space="preserve">y </w:t>
      </w:r>
      <w:r w:rsidRPr="0079269E">
        <w:rPr>
          <w:spacing w:val="-5"/>
        </w:rPr>
        <w:t>C</w:t>
      </w:r>
      <w:r w:rsidRPr="0079269E">
        <w:t>us</w:t>
      </w:r>
      <w:r w:rsidRPr="0079269E">
        <w:rPr>
          <w:spacing w:val="-2"/>
        </w:rPr>
        <w:t>t</w:t>
      </w:r>
      <w:r w:rsidRPr="0079269E">
        <w:t>omer Se</w:t>
      </w:r>
      <w:r w:rsidRPr="0079269E">
        <w:rPr>
          <w:spacing w:val="3"/>
        </w:rPr>
        <w:t>r</w:t>
      </w:r>
      <w:r w:rsidRPr="0079269E">
        <w:t>vi</w:t>
      </w:r>
      <w:r w:rsidRPr="0079269E">
        <w:rPr>
          <w:spacing w:val="-3"/>
        </w:rPr>
        <w:t>c</w:t>
      </w:r>
      <w:r w:rsidRPr="0079269E">
        <w:t>e</w:t>
      </w:r>
      <w:bookmarkEnd w:id="29"/>
      <w:bookmarkEnd w:id="30"/>
    </w:p>
    <w:p w:rsidR="00480418" w:rsidRPr="0079269E" w:rsidRDefault="00480418" w:rsidP="00662A63">
      <w:pPr>
        <w:pStyle w:val="BodyText"/>
        <w:spacing w:before="120" w:after="120" w:line="300" w:lineRule="exact"/>
        <w:ind w:left="0"/>
        <w:jc w:val="both"/>
        <w:rPr>
          <w:rFonts w:asciiTheme="minorHAnsi" w:hAnsiTheme="minorHAnsi" w:cs="Arial"/>
          <w:sz w:val="22"/>
          <w:szCs w:val="22"/>
        </w:rPr>
      </w:pPr>
      <w:r w:rsidRPr="0079269E">
        <w:rPr>
          <w:rFonts w:asciiTheme="minorHAnsi" w:hAnsiTheme="minorHAnsi" w:cs="Arial"/>
          <w:spacing w:val="-2"/>
          <w:sz w:val="22"/>
          <w:szCs w:val="22"/>
        </w:rPr>
        <w:t>T</w:t>
      </w:r>
      <w:r w:rsidRPr="0079269E">
        <w:rPr>
          <w:rFonts w:asciiTheme="minorHAnsi" w:hAnsiTheme="minorHAnsi" w:cs="Arial"/>
          <w:sz w:val="22"/>
          <w:szCs w:val="22"/>
        </w:rPr>
        <w:t>he</w:t>
      </w:r>
      <w:r w:rsidRPr="0079269E">
        <w:rPr>
          <w:rFonts w:asciiTheme="minorHAnsi" w:hAnsiTheme="minorHAnsi" w:cs="Arial"/>
          <w:spacing w:val="-9"/>
          <w:sz w:val="22"/>
          <w:szCs w:val="22"/>
        </w:rPr>
        <w:t xml:space="preserve"> </w:t>
      </w:r>
      <w:r w:rsidRPr="0079269E">
        <w:rPr>
          <w:rFonts w:asciiTheme="minorHAnsi" w:hAnsiTheme="minorHAnsi" w:cs="Arial"/>
          <w:spacing w:val="-4"/>
          <w:sz w:val="22"/>
          <w:szCs w:val="22"/>
        </w:rPr>
        <w:t>V</w:t>
      </w:r>
      <w:r w:rsidRPr="0079269E">
        <w:rPr>
          <w:rFonts w:asciiTheme="minorHAnsi" w:hAnsiTheme="minorHAnsi" w:cs="Arial"/>
          <w:sz w:val="22"/>
          <w:szCs w:val="22"/>
        </w:rPr>
        <w:t>i</w:t>
      </w:r>
      <w:r w:rsidRPr="0079269E">
        <w:rPr>
          <w:rFonts w:asciiTheme="minorHAnsi" w:hAnsiTheme="minorHAnsi" w:cs="Arial"/>
          <w:spacing w:val="5"/>
          <w:sz w:val="22"/>
          <w:szCs w:val="22"/>
        </w:rPr>
        <w:t>r</w:t>
      </w:r>
      <w:r w:rsidRPr="0079269E">
        <w:rPr>
          <w:rFonts w:asciiTheme="minorHAnsi" w:hAnsiTheme="minorHAnsi" w:cs="Arial"/>
          <w:sz w:val="22"/>
          <w:szCs w:val="22"/>
        </w:rPr>
        <w:t xml:space="preserve">tual </w:t>
      </w:r>
      <w:r w:rsidRPr="0079269E">
        <w:rPr>
          <w:rFonts w:asciiTheme="minorHAnsi" w:hAnsiTheme="minorHAnsi" w:cs="Arial"/>
          <w:spacing w:val="1"/>
          <w:sz w:val="22"/>
          <w:szCs w:val="22"/>
        </w:rPr>
        <w:t>G</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1"/>
          <w:sz w:val="22"/>
          <w:szCs w:val="22"/>
        </w:rPr>
        <w:t>w</w:t>
      </w:r>
      <w:r w:rsidRPr="0079269E">
        <w:rPr>
          <w:rFonts w:asciiTheme="minorHAnsi" w:hAnsiTheme="minorHAnsi" w:cs="Arial"/>
          <w:spacing w:val="-2"/>
          <w:sz w:val="22"/>
          <w:szCs w:val="22"/>
        </w:rPr>
        <w:t>a</w:t>
      </w:r>
      <w:r w:rsidRPr="0079269E">
        <w:rPr>
          <w:rFonts w:asciiTheme="minorHAnsi" w:hAnsiTheme="minorHAnsi" w:cs="Arial"/>
          <w:sz w:val="22"/>
          <w:szCs w:val="22"/>
        </w:rPr>
        <w:t xml:space="preserve">y </w:t>
      </w:r>
      <w:r w:rsidRPr="0079269E">
        <w:rPr>
          <w:rFonts w:asciiTheme="minorHAnsi" w:hAnsiTheme="minorHAnsi" w:cs="Arial"/>
          <w:spacing w:val="-3"/>
          <w:sz w:val="22"/>
          <w:szCs w:val="22"/>
        </w:rPr>
        <w:t>C</w:t>
      </w:r>
      <w:r w:rsidRPr="0079269E">
        <w:rPr>
          <w:rFonts w:asciiTheme="minorHAnsi" w:hAnsiTheme="minorHAnsi" w:cs="Arial"/>
          <w:sz w:val="22"/>
          <w:szCs w:val="22"/>
        </w:rPr>
        <w:t>us</w:t>
      </w:r>
      <w:r w:rsidRPr="0079269E">
        <w:rPr>
          <w:rFonts w:asciiTheme="minorHAnsi" w:hAnsiTheme="minorHAnsi" w:cs="Arial"/>
          <w:spacing w:val="-2"/>
          <w:sz w:val="22"/>
          <w:szCs w:val="22"/>
        </w:rPr>
        <w:t>t</w:t>
      </w:r>
      <w:r w:rsidRPr="0079269E">
        <w:rPr>
          <w:rFonts w:asciiTheme="minorHAnsi" w:hAnsiTheme="minorHAnsi" w:cs="Arial"/>
          <w:sz w:val="22"/>
          <w:szCs w:val="22"/>
        </w:rPr>
        <w:t xml:space="preserve">omer </w:t>
      </w:r>
      <w:r w:rsidRPr="0079269E">
        <w:rPr>
          <w:rFonts w:asciiTheme="minorHAnsi" w:hAnsiTheme="minorHAnsi" w:cs="Arial"/>
          <w:spacing w:val="1"/>
          <w:sz w:val="22"/>
          <w:szCs w:val="22"/>
        </w:rPr>
        <w:t>S</w:t>
      </w:r>
      <w:r w:rsidRPr="0079269E">
        <w:rPr>
          <w:rFonts w:asciiTheme="minorHAnsi" w:hAnsiTheme="minorHAnsi" w:cs="Arial"/>
          <w:sz w:val="22"/>
          <w:szCs w:val="22"/>
        </w:rPr>
        <w:t>e</w:t>
      </w:r>
      <w:r w:rsidRPr="0079269E">
        <w:rPr>
          <w:rFonts w:asciiTheme="minorHAnsi" w:hAnsiTheme="minorHAnsi" w:cs="Arial"/>
          <w:spacing w:val="5"/>
          <w:sz w:val="22"/>
          <w:szCs w:val="22"/>
        </w:rPr>
        <w:t>r</w:t>
      </w:r>
      <w:r w:rsidRPr="0079269E">
        <w:rPr>
          <w:rFonts w:asciiTheme="minorHAnsi" w:hAnsiTheme="minorHAnsi" w:cs="Arial"/>
          <w:sz w:val="22"/>
          <w:szCs w:val="22"/>
        </w:rPr>
        <w:t>vi</w:t>
      </w:r>
      <w:r w:rsidRPr="0079269E">
        <w:rPr>
          <w:rFonts w:asciiTheme="minorHAnsi" w:hAnsiTheme="minorHAnsi" w:cs="Arial"/>
          <w:spacing w:val="-2"/>
          <w:sz w:val="22"/>
          <w:szCs w:val="22"/>
        </w:rPr>
        <w:t>c</w:t>
      </w:r>
      <w:r w:rsidRPr="0079269E">
        <w:rPr>
          <w:rFonts w:asciiTheme="minorHAnsi" w:hAnsiTheme="minorHAnsi" w:cs="Arial"/>
          <w:sz w:val="22"/>
          <w:szCs w:val="22"/>
        </w:rPr>
        <w:t>e p</w:t>
      </w:r>
      <w:r w:rsidRPr="0079269E">
        <w:rPr>
          <w:rFonts w:asciiTheme="minorHAnsi" w:hAnsiTheme="minorHAnsi" w:cs="Arial"/>
          <w:spacing w:val="-3"/>
          <w:sz w:val="22"/>
          <w:szCs w:val="22"/>
        </w:rPr>
        <w:t>r</w:t>
      </w:r>
      <w:r w:rsidRPr="0079269E">
        <w:rPr>
          <w:rFonts w:asciiTheme="minorHAnsi" w:hAnsiTheme="minorHAnsi" w:cs="Arial"/>
          <w:spacing w:val="-2"/>
          <w:sz w:val="22"/>
          <w:szCs w:val="22"/>
        </w:rPr>
        <w:t>o</w:t>
      </w:r>
      <w:r w:rsidRPr="0079269E">
        <w:rPr>
          <w:rFonts w:asciiTheme="minorHAnsi" w:hAnsiTheme="minorHAnsi" w:cs="Arial"/>
          <w:sz w:val="22"/>
          <w:szCs w:val="22"/>
        </w:rPr>
        <w:t>vides lo</w:t>
      </w:r>
      <w:r w:rsidRPr="0079269E">
        <w:rPr>
          <w:rFonts w:asciiTheme="minorHAnsi" w:hAnsiTheme="minorHAnsi" w:cs="Arial"/>
          <w:spacing w:val="-2"/>
          <w:sz w:val="22"/>
          <w:szCs w:val="22"/>
        </w:rPr>
        <w:t>g</w:t>
      </w:r>
      <w:r w:rsidRPr="0079269E">
        <w:rPr>
          <w:rFonts w:asciiTheme="minorHAnsi" w:hAnsiTheme="minorHAnsi" w:cs="Arial"/>
          <w:sz w:val="22"/>
          <w:szCs w:val="22"/>
        </w:rPr>
        <w:t xml:space="preserve">in and </w:t>
      </w:r>
      <w:r w:rsidRPr="0079269E">
        <w:rPr>
          <w:rFonts w:asciiTheme="minorHAnsi" w:hAnsiTheme="minorHAnsi" w:cs="Arial"/>
          <w:spacing w:val="-2"/>
          <w:sz w:val="22"/>
          <w:szCs w:val="22"/>
        </w:rPr>
        <w:t>t</w:t>
      </w:r>
      <w:r w:rsidRPr="0079269E">
        <w:rPr>
          <w:rFonts w:asciiTheme="minorHAnsi" w:hAnsiTheme="minorHAnsi" w:cs="Arial"/>
          <w:sz w:val="22"/>
          <w:szCs w:val="22"/>
        </w:rPr>
        <w:t>echnical assistan</w:t>
      </w:r>
      <w:r w:rsidRPr="0079269E">
        <w:rPr>
          <w:rFonts w:asciiTheme="minorHAnsi" w:hAnsiTheme="minorHAnsi" w:cs="Arial"/>
          <w:spacing w:val="-2"/>
          <w:sz w:val="22"/>
          <w:szCs w:val="22"/>
        </w:rPr>
        <w:t>c</w:t>
      </w:r>
      <w:r w:rsidRPr="0079269E">
        <w:rPr>
          <w:rFonts w:asciiTheme="minorHAnsi" w:hAnsiTheme="minorHAnsi" w:cs="Arial"/>
          <w:sz w:val="22"/>
          <w:szCs w:val="22"/>
        </w:rPr>
        <w:t xml:space="preserve">e </w:t>
      </w:r>
      <w:r w:rsidRPr="0079269E">
        <w:rPr>
          <w:rFonts w:asciiTheme="minorHAnsi" w:hAnsiTheme="minorHAnsi" w:cs="Arial"/>
          <w:spacing w:val="-2"/>
          <w:sz w:val="22"/>
          <w:szCs w:val="22"/>
        </w:rPr>
        <w:t>t</w:t>
      </w:r>
      <w:r w:rsidRPr="0079269E">
        <w:rPr>
          <w:rFonts w:asciiTheme="minorHAnsi" w:hAnsiTheme="minorHAnsi" w:cs="Arial"/>
          <w:sz w:val="22"/>
          <w:szCs w:val="22"/>
        </w:rPr>
        <w:t>o p</w:t>
      </w:r>
      <w:r w:rsidRPr="0079269E">
        <w:rPr>
          <w:rFonts w:asciiTheme="minorHAnsi" w:hAnsiTheme="minorHAnsi" w:cs="Arial"/>
          <w:spacing w:val="-3"/>
          <w:sz w:val="22"/>
          <w:szCs w:val="22"/>
        </w:rPr>
        <w:t>r</w:t>
      </w:r>
      <w:r w:rsidRPr="0079269E">
        <w:rPr>
          <w:rFonts w:asciiTheme="minorHAnsi" w:hAnsiTheme="minorHAnsi" w:cs="Arial"/>
          <w:spacing w:val="-2"/>
          <w:sz w:val="22"/>
          <w:szCs w:val="22"/>
        </w:rPr>
        <w:t>o</w:t>
      </w:r>
      <w:r w:rsidRPr="0079269E">
        <w:rPr>
          <w:rFonts w:asciiTheme="minorHAnsi" w:hAnsiTheme="minorHAnsi" w:cs="Arial"/>
          <w:sz w:val="22"/>
          <w:szCs w:val="22"/>
        </w:rPr>
        <w:t>viders and st</w:t>
      </w:r>
      <w:r w:rsidRPr="0079269E">
        <w:rPr>
          <w:rFonts w:asciiTheme="minorHAnsi" w:hAnsiTheme="minorHAnsi" w:cs="Arial"/>
          <w:spacing w:val="-1"/>
          <w:sz w:val="22"/>
          <w:szCs w:val="22"/>
        </w:rPr>
        <w:t>a</w:t>
      </w:r>
      <w:r w:rsidRPr="0079269E">
        <w:rPr>
          <w:rFonts w:asciiTheme="minorHAnsi" w:hAnsiTheme="minorHAnsi" w:cs="Arial"/>
          <w:spacing w:val="-2"/>
          <w:sz w:val="22"/>
          <w:szCs w:val="22"/>
        </w:rPr>
        <w:t>t</w:t>
      </w:r>
      <w:r w:rsidRPr="0079269E">
        <w:rPr>
          <w:rFonts w:asciiTheme="minorHAnsi" w:hAnsiTheme="minorHAnsi" w:cs="Arial"/>
          <w:sz w:val="22"/>
          <w:szCs w:val="22"/>
        </w:rPr>
        <w:t>e</w:t>
      </w:r>
      <w:r w:rsidRPr="0079269E">
        <w:rPr>
          <w:rFonts w:asciiTheme="minorHAnsi" w:hAnsiTheme="minorHAnsi" w:cs="Arial"/>
          <w:spacing w:val="-2"/>
          <w:sz w:val="22"/>
          <w:szCs w:val="22"/>
        </w:rPr>
        <w:t xml:space="preserve"> </w:t>
      </w:r>
      <w:r w:rsidRPr="0079269E">
        <w:rPr>
          <w:rFonts w:asciiTheme="minorHAnsi" w:hAnsiTheme="minorHAnsi" w:cs="Arial"/>
          <w:spacing w:val="-3"/>
          <w:sz w:val="22"/>
          <w:szCs w:val="22"/>
        </w:rPr>
        <w:t>A</w:t>
      </w:r>
      <w:r w:rsidRPr="0079269E">
        <w:rPr>
          <w:rFonts w:asciiTheme="minorHAnsi" w:hAnsiTheme="minorHAnsi" w:cs="Arial"/>
          <w:sz w:val="22"/>
          <w:szCs w:val="22"/>
        </w:rPr>
        <w:t>gen</w:t>
      </w:r>
      <w:r w:rsidRPr="0079269E">
        <w:rPr>
          <w:rFonts w:asciiTheme="minorHAnsi" w:hAnsiTheme="minorHAnsi" w:cs="Arial"/>
          <w:spacing w:val="4"/>
          <w:sz w:val="22"/>
          <w:szCs w:val="22"/>
        </w:rPr>
        <w:t>c</w:t>
      </w:r>
      <w:r w:rsidRPr="0079269E">
        <w:rPr>
          <w:rFonts w:asciiTheme="minorHAnsi" w:hAnsiTheme="minorHAnsi" w:cs="Arial"/>
          <w:sz w:val="22"/>
          <w:szCs w:val="22"/>
        </w:rPr>
        <w:t>y</w:t>
      </w:r>
      <w:r w:rsidRPr="0079269E">
        <w:rPr>
          <w:rFonts w:asciiTheme="minorHAnsi" w:hAnsiTheme="minorHAnsi" w:cs="Arial"/>
          <w:spacing w:val="-2"/>
          <w:sz w:val="22"/>
          <w:szCs w:val="22"/>
        </w:rPr>
        <w:t xml:space="preserve"> </w:t>
      </w:r>
      <w:r w:rsidRPr="0079269E">
        <w:rPr>
          <w:rFonts w:asciiTheme="minorHAnsi" w:hAnsiTheme="minorHAnsi" w:cs="Arial"/>
          <w:sz w:val="22"/>
          <w:szCs w:val="22"/>
        </w:rPr>
        <w:t>staf</w:t>
      </w:r>
      <w:r w:rsidRPr="0079269E">
        <w:rPr>
          <w:rFonts w:asciiTheme="minorHAnsi" w:hAnsiTheme="minorHAnsi" w:cs="Arial"/>
          <w:spacing w:val="-9"/>
          <w:sz w:val="22"/>
          <w:szCs w:val="22"/>
        </w:rPr>
        <w:t>f</w:t>
      </w:r>
      <w:r w:rsidRPr="0079269E">
        <w:rPr>
          <w:rFonts w:asciiTheme="minorHAnsi" w:hAnsiTheme="minorHAnsi" w:cs="Arial"/>
          <w:sz w:val="22"/>
          <w:szCs w:val="22"/>
        </w:rPr>
        <w:t>.</w:t>
      </w:r>
    </w:p>
    <w:p w:rsidR="00480418" w:rsidRPr="0079269E" w:rsidRDefault="00480418" w:rsidP="00662A63">
      <w:pPr>
        <w:spacing w:before="120" w:after="120" w:line="300" w:lineRule="exact"/>
        <w:jc w:val="both"/>
        <w:rPr>
          <w:sz w:val="22"/>
          <w:szCs w:val="22"/>
        </w:rPr>
      </w:pPr>
      <w:r w:rsidRPr="0079269E">
        <w:rPr>
          <w:sz w:val="22"/>
          <w:szCs w:val="22"/>
        </w:rPr>
        <w:t xml:space="preserve">If you have questions on accessing </w:t>
      </w:r>
      <w:r w:rsidR="005C237B" w:rsidRPr="0079269E">
        <w:rPr>
          <w:sz w:val="22"/>
          <w:szCs w:val="22"/>
        </w:rPr>
        <w:t>PDM</w:t>
      </w:r>
      <w:r w:rsidRPr="0079269E">
        <w:rPr>
          <w:sz w:val="22"/>
          <w:szCs w:val="22"/>
        </w:rPr>
        <w:t xml:space="preserve"> on the Virtual Gateway, contact Virtual Gateway Customer Service for assistance. </w:t>
      </w:r>
    </w:p>
    <w:p w:rsidR="00480418" w:rsidRPr="007512FB" w:rsidRDefault="00480418" w:rsidP="00BA1ADE">
      <w:pPr>
        <w:pStyle w:val="BodyText"/>
        <w:numPr>
          <w:ilvl w:val="0"/>
          <w:numId w:val="62"/>
        </w:numPr>
        <w:spacing w:before="120" w:after="120" w:line="300" w:lineRule="exact"/>
        <w:jc w:val="both"/>
        <w:rPr>
          <w:rFonts w:asciiTheme="minorHAnsi" w:hAnsiTheme="minorHAnsi" w:cs="Arial"/>
          <w:sz w:val="22"/>
          <w:szCs w:val="22"/>
        </w:rPr>
      </w:pPr>
      <w:r w:rsidRPr="007512FB">
        <w:rPr>
          <w:rFonts w:asciiTheme="minorHAnsi" w:hAnsiTheme="minorHAnsi" w:cs="Arial"/>
          <w:sz w:val="22"/>
          <w:szCs w:val="22"/>
        </w:rPr>
        <w:t xml:space="preserve">800-421-0938 </w:t>
      </w:r>
      <w:r w:rsidRPr="007512FB">
        <w:rPr>
          <w:rFonts w:asciiTheme="minorHAnsi" w:hAnsiTheme="minorHAnsi" w:cs="Arial"/>
          <w:spacing w:val="11"/>
          <w:sz w:val="22"/>
          <w:szCs w:val="22"/>
        </w:rPr>
        <w:t>(</w:t>
      </w:r>
      <w:r w:rsidRPr="007512FB">
        <w:rPr>
          <w:rFonts w:asciiTheme="minorHAnsi" w:hAnsiTheme="minorHAnsi" w:cs="Arial"/>
          <w:spacing w:val="-8"/>
          <w:sz w:val="22"/>
          <w:szCs w:val="22"/>
        </w:rPr>
        <w:t>V</w:t>
      </w:r>
      <w:r w:rsidRPr="007512FB">
        <w:rPr>
          <w:rFonts w:asciiTheme="minorHAnsi" w:hAnsiTheme="minorHAnsi" w:cs="Arial"/>
          <w:sz w:val="22"/>
          <w:szCs w:val="22"/>
        </w:rPr>
        <w:t>oi</w:t>
      </w:r>
      <w:r w:rsidRPr="007512FB">
        <w:rPr>
          <w:rFonts w:asciiTheme="minorHAnsi" w:hAnsiTheme="minorHAnsi" w:cs="Arial"/>
          <w:spacing w:val="-2"/>
          <w:sz w:val="22"/>
          <w:szCs w:val="22"/>
        </w:rPr>
        <w:t>c</w:t>
      </w:r>
      <w:r w:rsidRPr="007512FB">
        <w:rPr>
          <w:rFonts w:asciiTheme="minorHAnsi" w:hAnsiTheme="minorHAnsi" w:cs="Arial"/>
          <w:sz w:val="22"/>
          <w:szCs w:val="22"/>
        </w:rPr>
        <w:t>e)</w:t>
      </w:r>
    </w:p>
    <w:p w:rsidR="00480418" w:rsidRPr="007512FB" w:rsidRDefault="00480418" w:rsidP="00BA1ADE">
      <w:pPr>
        <w:pStyle w:val="BodyText"/>
        <w:numPr>
          <w:ilvl w:val="0"/>
          <w:numId w:val="62"/>
        </w:numPr>
        <w:spacing w:before="120" w:after="120" w:line="300" w:lineRule="exact"/>
        <w:jc w:val="both"/>
        <w:rPr>
          <w:rFonts w:asciiTheme="minorHAnsi" w:hAnsiTheme="minorHAnsi" w:cs="Arial"/>
          <w:sz w:val="22"/>
          <w:szCs w:val="22"/>
        </w:rPr>
      </w:pPr>
      <w:r w:rsidRPr="007512FB">
        <w:rPr>
          <w:rFonts w:asciiTheme="minorHAnsi" w:hAnsiTheme="minorHAnsi" w:cs="Arial"/>
          <w:sz w:val="22"/>
          <w:szCs w:val="22"/>
        </w:rPr>
        <w:t xml:space="preserve">617-847-6578 </w:t>
      </w:r>
      <w:r w:rsidRPr="007512FB">
        <w:rPr>
          <w:rFonts w:asciiTheme="minorHAnsi" w:hAnsiTheme="minorHAnsi" w:cs="Arial"/>
          <w:spacing w:val="11"/>
          <w:sz w:val="22"/>
          <w:szCs w:val="22"/>
        </w:rPr>
        <w:t>(</w:t>
      </w:r>
      <w:r w:rsidRPr="007512FB">
        <w:rPr>
          <w:rFonts w:asciiTheme="minorHAnsi" w:hAnsiTheme="minorHAnsi" w:cs="Arial"/>
          <w:spacing w:val="8"/>
          <w:sz w:val="22"/>
          <w:szCs w:val="22"/>
        </w:rPr>
        <w:t>T</w:t>
      </w:r>
      <w:r w:rsidRPr="007512FB">
        <w:rPr>
          <w:rFonts w:asciiTheme="minorHAnsi" w:hAnsiTheme="minorHAnsi" w:cs="Arial"/>
          <w:spacing w:val="6"/>
          <w:sz w:val="22"/>
          <w:szCs w:val="22"/>
        </w:rPr>
        <w:t>T</w:t>
      </w:r>
      <w:r w:rsidRPr="007512FB">
        <w:rPr>
          <w:rFonts w:asciiTheme="minorHAnsi" w:hAnsiTheme="minorHAnsi" w:cs="Arial"/>
          <w:sz w:val="22"/>
          <w:szCs w:val="22"/>
        </w:rPr>
        <w:t xml:space="preserve">Y </w:t>
      </w:r>
      <w:r w:rsidRPr="007512FB">
        <w:rPr>
          <w:rFonts w:asciiTheme="minorHAnsi" w:hAnsiTheme="minorHAnsi" w:cs="Arial"/>
          <w:spacing w:val="-3"/>
          <w:sz w:val="22"/>
          <w:szCs w:val="22"/>
        </w:rPr>
        <w:t>f</w:t>
      </w:r>
      <w:r w:rsidRPr="007512FB">
        <w:rPr>
          <w:rFonts w:asciiTheme="minorHAnsi" w:hAnsiTheme="minorHAnsi" w:cs="Arial"/>
          <w:sz w:val="22"/>
          <w:szCs w:val="22"/>
        </w:rPr>
        <w:t>or people who a</w:t>
      </w:r>
      <w:r w:rsidRPr="007512FB">
        <w:rPr>
          <w:rFonts w:asciiTheme="minorHAnsi" w:hAnsiTheme="minorHAnsi" w:cs="Arial"/>
          <w:spacing w:val="-3"/>
          <w:sz w:val="22"/>
          <w:szCs w:val="22"/>
        </w:rPr>
        <w:t>r</w:t>
      </w:r>
      <w:r w:rsidRPr="007512FB">
        <w:rPr>
          <w:rFonts w:asciiTheme="minorHAnsi" w:hAnsiTheme="minorHAnsi" w:cs="Arial"/>
          <w:sz w:val="22"/>
          <w:szCs w:val="22"/>
        </w:rPr>
        <w:t>e dea</w:t>
      </w:r>
      <w:r w:rsidRPr="007512FB">
        <w:rPr>
          <w:rFonts w:asciiTheme="minorHAnsi" w:hAnsiTheme="minorHAnsi" w:cs="Arial"/>
          <w:spacing w:val="-8"/>
          <w:sz w:val="22"/>
          <w:szCs w:val="22"/>
        </w:rPr>
        <w:t>f</w:t>
      </w:r>
      <w:r w:rsidRPr="007512FB">
        <w:rPr>
          <w:rFonts w:asciiTheme="minorHAnsi" w:hAnsiTheme="minorHAnsi" w:cs="Arial"/>
          <w:sz w:val="22"/>
          <w:szCs w:val="22"/>
        </w:rPr>
        <w:t>, ha</w:t>
      </w:r>
      <w:r w:rsidRPr="007512FB">
        <w:rPr>
          <w:rFonts w:asciiTheme="minorHAnsi" w:hAnsiTheme="minorHAnsi" w:cs="Arial"/>
          <w:spacing w:val="-3"/>
          <w:sz w:val="22"/>
          <w:szCs w:val="22"/>
        </w:rPr>
        <w:t>r</w:t>
      </w:r>
      <w:r w:rsidRPr="007512FB">
        <w:rPr>
          <w:rFonts w:asciiTheme="minorHAnsi" w:hAnsiTheme="minorHAnsi" w:cs="Arial"/>
          <w:sz w:val="22"/>
          <w:szCs w:val="22"/>
        </w:rPr>
        <w:t>d of hearin</w:t>
      </w:r>
      <w:r w:rsidRPr="007512FB">
        <w:rPr>
          <w:rFonts w:asciiTheme="minorHAnsi" w:hAnsiTheme="minorHAnsi" w:cs="Arial"/>
          <w:spacing w:val="-4"/>
          <w:sz w:val="22"/>
          <w:szCs w:val="22"/>
        </w:rPr>
        <w:t>g</w:t>
      </w:r>
      <w:r w:rsidRPr="007512FB">
        <w:rPr>
          <w:rFonts w:asciiTheme="minorHAnsi" w:hAnsiTheme="minorHAnsi" w:cs="Arial"/>
          <w:sz w:val="22"/>
          <w:szCs w:val="22"/>
        </w:rPr>
        <w:t>, or speech disabled)</w:t>
      </w:r>
    </w:p>
    <w:p w:rsidR="00480418" w:rsidRPr="007512FB" w:rsidRDefault="00480418" w:rsidP="00BA1ADE">
      <w:pPr>
        <w:pStyle w:val="BodyText"/>
        <w:numPr>
          <w:ilvl w:val="0"/>
          <w:numId w:val="62"/>
        </w:numPr>
        <w:spacing w:before="120" w:after="120" w:line="300" w:lineRule="exact"/>
        <w:jc w:val="both"/>
        <w:rPr>
          <w:rFonts w:asciiTheme="minorHAnsi" w:hAnsiTheme="minorHAnsi" w:cs="Arial"/>
          <w:sz w:val="22"/>
          <w:szCs w:val="22"/>
        </w:rPr>
      </w:pPr>
      <w:r w:rsidRPr="007512FB">
        <w:rPr>
          <w:rFonts w:asciiTheme="minorHAnsi" w:hAnsiTheme="minorHAnsi" w:cs="Arial"/>
          <w:spacing w:val="1"/>
          <w:sz w:val="22"/>
          <w:szCs w:val="22"/>
        </w:rPr>
        <w:t>M</w:t>
      </w:r>
      <w:r w:rsidRPr="007512FB">
        <w:rPr>
          <w:rFonts w:asciiTheme="minorHAnsi" w:hAnsiTheme="minorHAnsi" w:cs="Arial"/>
          <w:sz w:val="22"/>
          <w:szCs w:val="22"/>
        </w:rPr>
        <w:t>ond</w:t>
      </w:r>
      <w:r w:rsidRPr="007512FB">
        <w:rPr>
          <w:rFonts w:asciiTheme="minorHAnsi" w:hAnsiTheme="minorHAnsi" w:cs="Arial"/>
          <w:spacing w:val="-2"/>
          <w:sz w:val="22"/>
          <w:szCs w:val="22"/>
        </w:rPr>
        <w:t>a</w:t>
      </w:r>
      <w:r w:rsidRPr="007512FB">
        <w:rPr>
          <w:rFonts w:asciiTheme="minorHAnsi" w:hAnsiTheme="minorHAnsi" w:cs="Arial"/>
          <w:sz w:val="22"/>
          <w:szCs w:val="22"/>
        </w:rPr>
        <w:t>y th</w:t>
      </w:r>
      <w:r w:rsidRPr="007512FB">
        <w:rPr>
          <w:rFonts w:asciiTheme="minorHAnsi" w:hAnsiTheme="minorHAnsi" w:cs="Arial"/>
          <w:spacing w:val="-3"/>
          <w:sz w:val="22"/>
          <w:szCs w:val="22"/>
        </w:rPr>
        <w:t>r</w:t>
      </w:r>
      <w:r w:rsidRPr="007512FB">
        <w:rPr>
          <w:rFonts w:asciiTheme="minorHAnsi" w:hAnsiTheme="minorHAnsi" w:cs="Arial"/>
          <w:sz w:val="22"/>
          <w:szCs w:val="22"/>
        </w:rPr>
        <w:t xml:space="preserve">ough </w:t>
      </w:r>
      <w:r w:rsidRPr="007512FB">
        <w:rPr>
          <w:rFonts w:asciiTheme="minorHAnsi" w:hAnsiTheme="minorHAnsi" w:cs="Arial"/>
          <w:spacing w:val="-6"/>
          <w:sz w:val="22"/>
          <w:szCs w:val="22"/>
        </w:rPr>
        <w:t>F</w:t>
      </w:r>
      <w:r w:rsidRPr="007512FB">
        <w:rPr>
          <w:rFonts w:asciiTheme="minorHAnsi" w:hAnsiTheme="minorHAnsi" w:cs="Arial"/>
          <w:sz w:val="22"/>
          <w:szCs w:val="22"/>
        </w:rPr>
        <w:t>rid</w:t>
      </w:r>
      <w:r w:rsidRPr="007512FB">
        <w:rPr>
          <w:rFonts w:asciiTheme="minorHAnsi" w:hAnsiTheme="minorHAnsi" w:cs="Arial"/>
          <w:spacing w:val="-2"/>
          <w:sz w:val="22"/>
          <w:szCs w:val="22"/>
        </w:rPr>
        <w:t>a</w:t>
      </w:r>
      <w:r w:rsidRPr="007512FB">
        <w:rPr>
          <w:rFonts w:asciiTheme="minorHAnsi" w:hAnsiTheme="minorHAnsi" w:cs="Arial"/>
          <w:sz w:val="22"/>
          <w:szCs w:val="22"/>
        </w:rPr>
        <w:t xml:space="preserve">y (8:30 a.m. </w:t>
      </w:r>
      <w:r w:rsidRPr="007512FB">
        <w:rPr>
          <w:rFonts w:asciiTheme="minorHAnsi" w:hAnsiTheme="minorHAnsi" w:cs="Arial"/>
          <w:spacing w:val="-2"/>
          <w:sz w:val="22"/>
          <w:szCs w:val="22"/>
        </w:rPr>
        <w:t>t</w:t>
      </w:r>
      <w:r w:rsidRPr="007512FB">
        <w:rPr>
          <w:rFonts w:asciiTheme="minorHAnsi" w:hAnsiTheme="minorHAnsi" w:cs="Arial"/>
          <w:sz w:val="22"/>
          <w:szCs w:val="22"/>
        </w:rPr>
        <w:t xml:space="preserve">o 5:00 </w:t>
      </w:r>
      <w:r w:rsidRPr="007512FB">
        <w:rPr>
          <w:rFonts w:asciiTheme="minorHAnsi" w:hAnsiTheme="minorHAnsi" w:cs="Arial"/>
          <w:spacing w:val="-6"/>
          <w:sz w:val="22"/>
          <w:szCs w:val="22"/>
        </w:rPr>
        <w:t>p</w:t>
      </w:r>
      <w:r w:rsidRPr="007512FB">
        <w:rPr>
          <w:rFonts w:asciiTheme="minorHAnsi" w:hAnsiTheme="minorHAnsi" w:cs="Arial"/>
          <w:sz w:val="22"/>
          <w:szCs w:val="22"/>
        </w:rPr>
        <w:t>.m.)</w:t>
      </w:r>
    </w:p>
    <w:p w:rsidR="00480418" w:rsidRPr="0079269E" w:rsidRDefault="00480418" w:rsidP="00531E97">
      <w:pPr>
        <w:pStyle w:val="Heading4"/>
      </w:pPr>
      <w:bookmarkStart w:id="31" w:name="_Toc431985823"/>
      <w:bookmarkStart w:id="32" w:name="_Toc433113022"/>
      <w:r w:rsidRPr="0079269E">
        <w:t xml:space="preserve">Questions about the </w:t>
      </w:r>
      <w:r w:rsidR="005C237B" w:rsidRPr="0079269E">
        <w:t>PDM</w:t>
      </w:r>
      <w:r w:rsidRPr="0079269E">
        <w:t xml:space="preserve"> Program</w:t>
      </w:r>
      <w:bookmarkEnd w:id="31"/>
      <w:bookmarkEnd w:id="32"/>
    </w:p>
    <w:p w:rsidR="00645E47" w:rsidRDefault="005C237B" w:rsidP="005C237B">
      <w:pPr>
        <w:pStyle w:val="BodyText"/>
        <w:spacing w:before="120" w:after="120" w:line="300" w:lineRule="exact"/>
        <w:ind w:left="0"/>
        <w:rPr>
          <w:rFonts w:asciiTheme="minorHAnsi" w:hAnsiTheme="minorHAnsi" w:cs="Arial"/>
          <w:color w:val="231F20"/>
          <w:sz w:val="22"/>
          <w:szCs w:val="22"/>
        </w:rPr>
      </w:pPr>
      <w:r w:rsidRPr="0079269E">
        <w:rPr>
          <w:rFonts w:asciiTheme="minorHAnsi" w:hAnsiTheme="minorHAnsi" w:cs="Arial"/>
          <w:sz w:val="22"/>
          <w:szCs w:val="22"/>
        </w:rPr>
        <w:t xml:space="preserve">If you have any questions regarding PDM or this application please contact the PDM project office via </w:t>
      </w:r>
      <w:hyperlink r:id="rId20" w:history="1">
        <w:r w:rsidRPr="003B4DCC">
          <w:rPr>
            <w:rStyle w:val="Hyperlink"/>
            <w:rFonts w:asciiTheme="minorHAnsi" w:hAnsiTheme="minorHAnsi" w:cs="Arial"/>
            <w:sz w:val="22"/>
            <w:szCs w:val="22"/>
          </w:rPr>
          <w:t>EHS-DL-PDMITTeam@MassMail.State.MA.US</w:t>
        </w:r>
      </w:hyperlink>
      <w:r>
        <w:rPr>
          <w:rFonts w:asciiTheme="minorHAnsi" w:hAnsiTheme="minorHAnsi" w:cs="Arial"/>
          <w:color w:val="231F20"/>
          <w:sz w:val="22"/>
          <w:szCs w:val="22"/>
        </w:rPr>
        <w:t xml:space="preserve">. </w:t>
      </w:r>
    </w:p>
    <w:p w:rsidR="0008071F" w:rsidRPr="00EF04B8" w:rsidRDefault="007C43B4" w:rsidP="0008071F">
      <w:pPr>
        <w:spacing w:before="480"/>
        <w:ind w:right="3"/>
        <w:jc w:val="center"/>
        <w:rPr>
          <w:rFonts w:asciiTheme="minorHAnsi" w:eastAsia="Myriad Pro Light" w:hAnsiTheme="minorHAnsi" w:cs="Arial"/>
          <w:color w:val="231F20"/>
          <w:spacing w:val="-3"/>
          <w:sz w:val="40"/>
          <w:szCs w:val="40"/>
        </w:rPr>
      </w:pPr>
      <w:bookmarkStart w:id="33" w:name="_Toc430338051"/>
      <w:bookmarkStart w:id="34" w:name="_Toc430347332"/>
      <w:bookmarkStart w:id="35" w:name="_Toc431557360"/>
      <w:r>
        <w:br w:type="page"/>
      </w:r>
      <w:r w:rsidR="0008071F" w:rsidRPr="00EF04B8">
        <w:rPr>
          <w:rFonts w:asciiTheme="minorHAnsi" w:eastAsia="Myriad Pro Light" w:hAnsiTheme="minorHAnsi" w:cs="Arial"/>
          <w:color w:val="231F20"/>
          <w:spacing w:val="-3"/>
          <w:sz w:val="40"/>
          <w:szCs w:val="40"/>
        </w:rPr>
        <w:lastRenderedPageBreak/>
        <w:t>This page is intentional</w:t>
      </w:r>
      <w:r w:rsidR="009B0BD3">
        <w:rPr>
          <w:rFonts w:asciiTheme="minorHAnsi" w:eastAsia="Myriad Pro Light" w:hAnsiTheme="minorHAnsi" w:cs="Arial"/>
          <w:color w:val="231F20"/>
          <w:spacing w:val="-3"/>
          <w:sz w:val="40"/>
          <w:szCs w:val="40"/>
        </w:rPr>
        <w:t>ly</w:t>
      </w:r>
      <w:r w:rsidR="0008071F" w:rsidRPr="00EF04B8">
        <w:rPr>
          <w:rFonts w:asciiTheme="minorHAnsi" w:eastAsia="Myriad Pro Light" w:hAnsiTheme="minorHAnsi" w:cs="Arial"/>
          <w:color w:val="231F20"/>
          <w:spacing w:val="-3"/>
          <w:sz w:val="40"/>
          <w:szCs w:val="40"/>
        </w:rPr>
        <w:t xml:space="preserve"> left blank</w:t>
      </w:r>
    </w:p>
    <w:p w:rsidR="0008071F" w:rsidRDefault="0008071F">
      <w:r>
        <w:br w:type="page"/>
      </w:r>
    </w:p>
    <w:p w:rsidR="005F33E1" w:rsidRDefault="005F33E1" w:rsidP="00B84DCD">
      <w:pPr>
        <w:pStyle w:val="Heading1"/>
      </w:pPr>
      <w:bookmarkStart w:id="36" w:name="_Toc431985826"/>
      <w:bookmarkStart w:id="37" w:name="_Toc433113023"/>
      <w:r w:rsidRPr="005F33E1">
        <w:lastRenderedPageBreak/>
        <w:t xml:space="preserve">Chapter </w:t>
      </w:r>
      <w:r w:rsidR="009A4C7B">
        <w:t>3</w:t>
      </w:r>
      <w:r w:rsidR="00EF603E">
        <w:t>:</w:t>
      </w:r>
      <w:r w:rsidR="00BD1F75">
        <w:t xml:space="preserve"> </w:t>
      </w:r>
      <w:bookmarkEnd w:id="33"/>
      <w:bookmarkEnd w:id="34"/>
      <w:r w:rsidR="003A65D0">
        <w:t xml:space="preserve">Principal </w:t>
      </w:r>
      <w:r w:rsidR="003A65D0" w:rsidRPr="00877B1D">
        <w:t>Purchasing Agency (PPA) and Agency Observer</w:t>
      </w:r>
      <w:r w:rsidR="00CF667B" w:rsidRPr="00877B1D">
        <w:t xml:space="preserve"> Roles</w:t>
      </w:r>
      <w:bookmarkEnd w:id="35"/>
      <w:bookmarkEnd w:id="36"/>
      <w:bookmarkEnd w:id="37"/>
    </w:p>
    <w:p w:rsidR="00645E47" w:rsidRPr="0079269E" w:rsidRDefault="00645E47" w:rsidP="001D25F1">
      <w:pPr>
        <w:pStyle w:val="Heading2"/>
      </w:pPr>
      <w:bookmarkStart w:id="38" w:name="_Toc431985827"/>
      <w:bookmarkStart w:id="39" w:name="_Toc433113024"/>
      <w:r w:rsidRPr="0079269E">
        <w:t>OVERVI</w:t>
      </w:r>
      <w:r w:rsidRPr="0079269E">
        <w:rPr>
          <w:spacing w:val="6"/>
        </w:rPr>
        <w:t>E</w:t>
      </w:r>
      <w:r w:rsidRPr="0079269E">
        <w:t>W</w:t>
      </w:r>
      <w:bookmarkEnd w:id="38"/>
      <w:bookmarkEnd w:id="39"/>
    </w:p>
    <w:p w:rsidR="00680956" w:rsidRPr="0079269E" w:rsidRDefault="00680956" w:rsidP="0001425B">
      <w:pPr>
        <w:spacing w:before="120" w:after="120" w:line="300" w:lineRule="exact"/>
        <w:rPr>
          <w:sz w:val="22"/>
          <w:szCs w:val="22"/>
        </w:rPr>
      </w:pPr>
      <w:r w:rsidRPr="0079269E">
        <w:rPr>
          <w:b/>
          <w:sz w:val="22"/>
          <w:szCs w:val="22"/>
        </w:rPr>
        <w:t>Principal Purchasing Agency (PPA)</w:t>
      </w:r>
      <w:r w:rsidR="0001425B" w:rsidRPr="0079269E">
        <w:rPr>
          <w:b/>
          <w:sz w:val="22"/>
          <w:szCs w:val="22"/>
        </w:rPr>
        <w:t xml:space="preserve">: </w:t>
      </w:r>
      <w:r w:rsidR="00625078" w:rsidRPr="0079269E">
        <w:rPr>
          <w:sz w:val="22"/>
          <w:szCs w:val="22"/>
        </w:rPr>
        <w:t>The Principal Purchasing Agency (PPA)</w:t>
      </w:r>
      <w:r w:rsidR="00625078" w:rsidRPr="0079269E">
        <w:rPr>
          <w:b/>
          <w:sz w:val="22"/>
          <w:szCs w:val="22"/>
        </w:rPr>
        <w:t xml:space="preserve"> </w:t>
      </w:r>
      <w:r w:rsidRPr="0079269E">
        <w:rPr>
          <w:sz w:val="22"/>
          <w:szCs w:val="22"/>
        </w:rPr>
        <w:t xml:space="preserve">role allows agency staff to </w:t>
      </w:r>
      <w:r w:rsidR="00625078" w:rsidRPr="0079269E">
        <w:rPr>
          <w:sz w:val="22"/>
          <w:szCs w:val="22"/>
        </w:rPr>
        <w:t>edit</w:t>
      </w:r>
      <w:r w:rsidRPr="0079269E">
        <w:rPr>
          <w:sz w:val="22"/>
          <w:szCs w:val="22"/>
        </w:rPr>
        <w:t xml:space="preserve"> and view provider information. This role can also enter information that supports the POS provider evaluation and annual</w:t>
      </w:r>
      <w:r w:rsidR="009B0BD3">
        <w:rPr>
          <w:sz w:val="22"/>
          <w:szCs w:val="22"/>
        </w:rPr>
        <w:t xml:space="preserve"> prequalification </w:t>
      </w:r>
      <w:r w:rsidRPr="0079269E">
        <w:rPr>
          <w:sz w:val="22"/>
          <w:szCs w:val="22"/>
        </w:rPr>
        <w:t>process; and access predefine</w:t>
      </w:r>
      <w:r w:rsidR="00193C83">
        <w:rPr>
          <w:sz w:val="22"/>
          <w:szCs w:val="22"/>
        </w:rPr>
        <w:t xml:space="preserve">d </w:t>
      </w:r>
      <w:r w:rsidRPr="0079269E">
        <w:rPr>
          <w:sz w:val="22"/>
          <w:szCs w:val="22"/>
        </w:rPr>
        <w:t>agency reports.</w:t>
      </w:r>
    </w:p>
    <w:p w:rsidR="00680956" w:rsidRPr="0079269E" w:rsidRDefault="00680956" w:rsidP="0001425B">
      <w:pPr>
        <w:spacing w:before="120" w:after="120" w:line="300" w:lineRule="exact"/>
        <w:rPr>
          <w:sz w:val="22"/>
          <w:szCs w:val="22"/>
        </w:rPr>
      </w:pPr>
      <w:r w:rsidRPr="0079269E">
        <w:rPr>
          <w:b/>
          <w:sz w:val="22"/>
          <w:szCs w:val="22"/>
        </w:rPr>
        <w:t>Agency Observer</w:t>
      </w:r>
      <w:r w:rsidR="0001425B" w:rsidRPr="0079269E">
        <w:rPr>
          <w:b/>
          <w:sz w:val="22"/>
          <w:szCs w:val="22"/>
        </w:rPr>
        <w:t xml:space="preserve">: </w:t>
      </w:r>
      <w:r w:rsidRPr="0079269E">
        <w:rPr>
          <w:sz w:val="22"/>
          <w:szCs w:val="22"/>
        </w:rPr>
        <w:t>This role allows designated agency staff to view only Provider information and access predefine</w:t>
      </w:r>
      <w:r w:rsidR="00193C83">
        <w:rPr>
          <w:sz w:val="22"/>
          <w:szCs w:val="22"/>
        </w:rPr>
        <w:t>d</w:t>
      </w:r>
      <w:r w:rsidRPr="0079269E">
        <w:rPr>
          <w:sz w:val="22"/>
          <w:szCs w:val="22"/>
        </w:rPr>
        <w:t xml:space="preserve"> reports.</w:t>
      </w:r>
    </w:p>
    <w:tbl>
      <w:tblPr>
        <w:tblStyle w:val="TableGrid"/>
        <w:tblW w:w="9360" w:type="dxa"/>
        <w:tblInd w:w="108" w:type="dxa"/>
        <w:tblLook w:val="04A0" w:firstRow="1" w:lastRow="0" w:firstColumn="1" w:lastColumn="0" w:noHBand="0" w:noVBand="1"/>
        <w:tblDescription w:val="This chapter covers provides information on how to use PDM when a user has been given either the Principal Purchasing Agency (PPA) or Agency Observer roles."/>
      </w:tblPr>
      <w:tblGrid>
        <w:gridCol w:w="1872"/>
        <w:gridCol w:w="1313"/>
        <w:gridCol w:w="2564"/>
        <w:gridCol w:w="1001"/>
        <w:gridCol w:w="2610"/>
      </w:tblGrid>
      <w:tr w:rsidR="00680956" w:rsidRPr="0079269E" w:rsidTr="00C13AAD">
        <w:trPr>
          <w:tblHeader/>
        </w:trPr>
        <w:tc>
          <w:tcPr>
            <w:tcW w:w="1872" w:type="dxa"/>
            <w:shd w:val="solid" w:color="81DEFF" w:fill="81DEFF"/>
          </w:tcPr>
          <w:p w:rsidR="00680956" w:rsidRPr="0079269E" w:rsidRDefault="00680956" w:rsidP="008E21E0">
            <w:pPr>
              <w:pStyle w:val="BodyText"/>
              <w:spacing w:before="120" w:after="120" w:line="251" w:lineRule="auto"/>
              <w:ind w:left="0"/>
              <w:jc w:val="both"/>
              <w:rPr>
                <w:rFonts w:asciiTheme="minorHAnsi" w:hAnsiTheme="minorHAnsi" w:cs="Arial"/>
                <w:b/>
                <w:sz w:val="22"/>
                <w:szCs w:val="22"/>
              </w:rPr>
            </w:pPr>
            <w:r w:rsidRPr="0079269E">
              <w:rPr>
                <w:rFonts w:asciiTheme="minorHAnsi" w:hAnsiTheme="minorHAnsi" w:cs="Arial"/>
                <w:b/>
                <w:sz w:val="22"/>
                <w:szCs w:val="22"/>
              </w:rPr>
              <w:t>PDM Role</w:t>
            </w:r>
          </w:p>
        </w:tc>
        <w:tc>
          <w:tcPr>
            <w:tcW w:w="1313" w:type="dxa"/>
            <w:shd w:val="solid" w:color="81DEFF" w:fill="81DEFF"/>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b/>
                <w:sz w:val="22"/>
                <w:szCs w:val="22"/>
              </w:rPr>
              <w:t>Information</w:t>
            </w:r>
          </w:p>
        </w:tc>
        <w:tc>
          <w:tcPr>
            <w:tcW w:w="2564" w:type="dxa"/>
            <w:shd w:val="solid" w:color="81DEFF" w:fill="81DEFF"/>
          </w:tcPr>
          <w:p w:rsidR="00680956" w:rsidRPr="0079269E" w:rsidRDefault="00680956" w:rsidP="008E21E0">
            <w:pPr>
              <w:pStyle w:val="BodyText"/>
              <w:spacing w:before="120" w:after="120" w:line="251" w:lineRule="auto"/>
              <w:ind w:left="0"/>
              <w:jc w:val="center"/>
              <w:rPr>
                <w:rFonts w:asciiTheme="minorHAnsi" w:hAnsiTheme="minorHAnsi" w:cs="Arial"/>
                <w:b/>
                <w:sz w:val="22"/>
                <w:szCs w:val="22"/>
              </w:rPr>
            </w:pPr>
            <w:r w:rsidRPr="0079269E">
              <w:rPr>
                <w:rFonts w:asciiTheme="minorHAnsi" w:hAnsiTheme="minorHAnsi" w:cs="Arial"/>
                <w:b/>
                <w:sz w:val="22"/>
                <w:szCs w:val="22"/>
              </w:rPr>
              <w:t>Qualifications</w:t>
            </w:r>
          </w:p>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b/>
                <w:sz w:val="22"/>
                <w:szCs w:val="22"/>
              </w:rPr>
              <w:t>(Including Financial Ratio and Corrective Measures)</w:t>
            </w:r>
          </w:p>
        </w:tc>
        <w:tc>
          <w:tcPr>
            <w:tcW w:w="1001" w:type="dxa"/>
            <w:shd w:val="solid" w:color="81DEFF" w:fill="81DEFF"/>
          </w:tcPr>
          <w:p w:rsidR="00680956" w:rsidRPr="0079269E" w:rsidRDefault="00680956" w:rsidP="008E21E0">
            <w:pPr>
              <w:pStyle w:val="BodyText"/>
              <w:spacing w:before="120" w:after="120" w:line="251" w:lineRule="auto"/>
              <w:ind w:left="0"/>
              <w:jc w:val="center"/>
              <w:rPr>
                <w:rFonts w:asciiTheme="minorHAnsi" w:hAnsiTheme="minorHAnsi" w:cs="Arial"/>
                <w:b/>
                <w:sz w:val="22"/>
                <w:szCs w:val="22"/>
              </w:rPr>
            </w:pPr>
            <w:r w:rsidRPr="0079269E">
              <w:rPr>
                <w:rFonts w:asciiTheme="minorHAnsi" w:hAnsiTheme="minorHAnsi" w:cs="Arial"/>
                <w:b/>
                <w:sz w:val="22"/>
                <w:szCs w:val="22"/>
              </w:rPr>
              <w:t>Contract Detail</w:t>
            </w:r>
          </w:p>
        </w:tc>
        <w:tc>
          <w:tcPr>
            <w:tcW w:w="2610" w:type="dxa"/>
            <w:shd w:val="solid" w:color="81DEFF" w:fill="81DEFF"/>
          </w:tcPr>
          <w:p w:rsidR="00680956" w:rsidRPr="0079269E" w:rsidRDefault="00680956" w:rsidP="008E21E0">
            <w:pPr>
              <w:pStyle w:val="BodyText"/>
              <w:spacing w:before="120" w:after="120" w:line="251" w:lineRule="auto"/>
              <w:ind w:left="0"/>
              <w:jc w:val="center"/>
              <w:rPr>
                <w:rFonts w:asciiTheme="minorHAnsi" w:hAnsiTheme="minorHAnsi" w:cs="Arial"/>
                <w:b/>
                <w:sz w:val="22"/>
                <w:szCs w:val="22"/>
              </w:rPr>
            </w:pPr>
            <w:r w:rsidRPr="0079269E">
              <w:rPr>
                <w:rFonts w:asciiTheme="minorHAnsi" w:hAnsiTheme="minorHAnsi" w:cs="Arial"/>
                <w:b/>
                <w:sz w:val="22"/>
                <w:szCs w:val="22"/>
              </w:rPr>
              <w:t>Surplus Revenue</w:t>
            </w:r>
          </w:p>
        </w:tc>
      </w:tr>
      <w:tr w:rsidR="00680956" w:rsidRPr="0079269E" w:rsidTr="008E21E0">
        <w:tc>
          <w:tcPr>
            <w:tcW w:w="1872" w:type="dxa"/>
          </w:tcPr>
          <w:p w:rsidR="00680956" w:rsidRPr="0079269E" w:rsidRDefault="00680956" w:rsidP="008E21E0">
            <w:pPr>
              <w:pStyle w:val="BodyText"/>
              <w:spacing w:before="120" w:after="120" w:line="251" w:lineRule="auto"/>
              <w:ind w:left="0"/>
              <w:rPr>
                <w:rFonts w:asciiTheme="minorHAnsi" w:hAnsiTheme="minorHAnsi" w:cs="Arial"/>
                <w:sz w:val="22"/>
                <w:szCs w:val="22"/>
              </w:rPr>
            </w:pPr>
            <w:r w:rsidRPr="0079269E">
              <w:rPr>
                <w:rFonts w:asciiTheme="minorHAnsi" w:hAnsiTheme="minorHAnsi" w:cs="Arial"/>
                <w:b/>
                <w:sz w:val="22"/>
                <w:szCs w:val="22"/>
              </w:rPr>
              <w:t xml:space="preserve">Principal Purchasing Agency (PPA) </w:t>
            </w:r>
          </w:p>
        </w:tc>
        <w:tc>
          <w:tcPr>
            <w:tcW w:w="1313" w:type="dxa"/>
          </w:tcPr>
          <w:p w:rsidR="00680956" w:rsidRPr="0079269E" w:rsidRDefault="00680956" w:rsidP="0044478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c>
          <w:tcPr>
            <w:tcW w:w="2564"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View/Edit</w:t>
            </w:r>
          </w:p>
        </w:tc>
        <w:tc>
          <w:tcPr>
            <w:tcW w:w="1001"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c>
          <w:tcPr>
            <w:tcW w:w="2610"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View/Edit</w:t>
            </w:r>
          </w:p>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p>
        </w:tc>
      </w:tr>
      <w:tr w:rsidR="00680956" w:rsidRPr="0079269E" w:rsidTr="008E21E0">
        <w:tc>
          <w:tcPr>
            <w:tcW w:w="1872" w:type="dxa"/>
          </w:tcPr>
          <w:p w:rsidR="00680956" w:rsidRPr="0079269E" w:rsidRDefault="00680956" w:rsidP="008E21E0">
            <w:pPr>
              <w:pStyle w:val="BodyText"/>
              <w:spacing w:before="120" w:after="120" w:line="251" w:lineRule="auto"/>
              <w:ind w:left="0"/>
              <w:rPr>
                <w:rFonts w:asciiTheme="minorHAnsi" w:hAnsiTheme="minorHAnsi" w:cs="Arial"/>
                <w:b/>
                <w:sz w:val="22"/>
                <w:szCs w:val="22"/>
              </w:rPr>
            </w:pPr>
            <w:r w:rsidRPr="0079269E">
              <w:rPr>
                <w:rFonts w:asciiTheme="minorHAnsi" w:hAnsiTheme="minorHAnsi" w:cs="Arial"/>
                <w:b/>
                <w:sz w:val="22"/>
                <w:szCs w:val="22"/>
              </w:rPr>
              <w:t>Agency Observer</w:t>
            </w:r>
          </w:p>
        </w:tc>
        <w:tc>
          <w:tcPr>
            <w:tcW w:w="1313"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c>
          <w:tcPr>
            <w:tcW w:w="2564"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c>
          <w:tcPr>
            <w:tcW w:w="1001"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c>
          <w:tcPr>
            <w:tcW w:w="2610" w:type="dxa"/>
          </w:tcPr>
          <w:p w:rsidR="00680956" w:rsidRPr="0079269E" w:rsidRDefault="00680956" w:rsidP="008E21E0">
            <w:pPr>
              <w:pStyle w:val="BodyText"/>
              <w:spacing w:before="120" w:after="120" w:line="251" w:lineRule="auto"/>
              <w:ind w:left="0"/>
              <w:jc w:val="center"/>
              <w:rPr>
                <w:rFonts w:asciiTheme="minorHAnsi" w:hAnsiTheme="minorHAnsi" w:cs="Arial"/>
                <w:sz w:val="22"/>
                <w:szCs w:val="22"/>
              </w:rPr>
            </w:pPr>
            <w:r w:rsidRPr="0079269E">
              <w:rPr>
                <w:rFonts w:asciiTheme="minorHAnsi" w:hAnsiTheme="minorHAnsi" w:cs="Arial"/>
                <w:sz w:val="22"/>
                <w:szCs w:val="22"/>
              </w:rPr>
              <w:t>View</w:t>
            </w:r>
          </w:p>
        </w:tc>
      </w:tr>
    </w:tbl>
    <w:p w:rsidR="00D222B2" w:rsidRPr="0079269E" w:rsidRDefault="00D222B2" w:rsidP="00D222B2">
      <w:pPr>
        <w:spacing w:before="120" w:after="120" w:line="300" w:lineRule="exact"/>
        <w:jc w:val="both"/>
        <w:rPr>
          <w:rFonts w:asciiTheme="minorHAnsi" w:eastAsia="Myriad Pro" w:hAnsiTheme="minorHAnsi" w:cs="Arial"/>
          <w:b/>
          <w:sz w:val="22"/>
          <w:szCs w:val="22"/>
        </w:rPr>
      </w:pPr>
      <w:bookmarkStart w:id="40" w:name="_Toc401065828"/>
      <w:r w:rsidRPr="0079269E">
        <w:rPr>
          <w:rFonts w:asciiTheme="minorHAnsi" w:eastAsia="Myriad Pro" w:hAnsiTheme="minorHAnsi" w:cs="Arial"/>
          <w:b/>
          <w:sz w:val="22"/>
          <w:szCs w:val="22"/>
        </w:rPr>
        <w:t>Reminders When Using PDM:</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sz w:val="22"/>
          <w:szCs w:val="22"/>
        </w:rPr>
      </w:pPr>
      <w:r w:rsidRPr="0079269E">
        <w:rPr>
          <w:rFonts w:asciiTheme="minorHAnsi" w:eastAsia="Myriad Pro" w:hAnsiTheme="minorHAnsi" w:cs="Arial"/>
          <w:sz w:val="22"/>
          <w:szCs w:val="22"/>
        </w:rPr>
        <w:t>All</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fields</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deno</w:t>
      </w:r>
      <w:r w:rsidRPr="0079269E">
        <w:rPr>
          <w:rFonts w:asciiTheme="minorHAnsi" w:eastAsia="Myriad Pro" w:hAnsiTheme="minorHAnsi" w:cs="Arial"/>
          <w:spacing w:val="-1"/>
          <w:sz w:val="22"/>
          <w:szCs w:val="22"/>
        </w:rPr>
        <w:t>t</w:t>
      </w:r>
      <w:r w:rsidRPr="0079269E">
        <w:rPr>
          <w:rFonts w:asciiTheme="minorHAnsi" w:eastAsia="Myriad Pro" w:hAnsiTheme="minorHAnsi" w:cs="Arial"/>
          <w:sz w:val="22"/>
          <w:szCs w:val="22"/>
        </w:rPr>
        <w:t>ed with</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an as</w:t>
      </w:r>
      <w:r w:rsidRPr="0079269E">
        <w:rPr>
          <w:rFonts w:asciiTheme="minorHAnsi" w:eastAsia="Myriad Pro" w:hAnsiTheme="minorHAnsi" w:cs="Arial"/>
          <w:spacing w:val="-1"/>
          <w:sz w:val="22"/>
          <w:szCs w:val="22"/>
        </w:rPr>
        <w:t>t</w:t>
      </w:r>
      <w:r w:rsidRPr="0079269E">
        <w:rPr>
          <w:rFonts w:asciiTheme="minorHAnsi" w:eastAsia="Myriad Pro" w:hAnsiTheme="minorHAnsi" w:cs="Arial"/>
          <w:sz w:val="22"/>
          <w:szCs w:val="22"/>
        </w:rPr>
        <w:t>erisk</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 a</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equi</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ed</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fields and</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pacing w:val="-2"/>
          <w:sz w:val="22"/>
          <w:szCs w:val="22"/>
        </w:rPr>
        <w:t>m</w:t>
      </w:r>
      <w:r w:rsidRPr="0079269E">
        <w:rPr>
          <w:rFonts w:asciiTheme="minorHAnsi" w:eastAsia="Myriad Pro" w:hAnsiTheme="minorHAnsi" w:cs="Arial"/>
          <w:sz w:val="22"/>
          <w:szCs w:val="22"/>
        </w:rPr>
        <w:t>ust be</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omple</w:t>
      </w:r>
      <w:r w:rsidRPr="0079269E">
        <w:rPr>
          <w:rFonts w:asciiTheme="minorHAnsi" w:eastAsia="Myriad Pro" w:hAnsiTheme="minorHAnsi" w:cs="Arial"/>
          <w:spacing w:val="-1"/>
          <w:sz w:val="22"/>
          <w:szCs w:val="22"/>
        </w:rPr>
        <w:t>t</w:t>
      </w:r>
      <w:r w:rsidRPr="0079269E">
        <w:rPr>
          <w:rFonts w:asciiTheme="minorHAnsi" w:eastAsia="Myriad Pro" w:hAnsiTheme="minorHAnsi" w:cs="Arial"/>
          <w:sz w:val="22"/>
          <w:szCs w:val="22"/>
        </w:rPr>
        <w:t>ed in</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o</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der</w:t>
      </w:r>
      <w:r w:rsidRPr="0079269E">
        <w:rPr>
          <w:rFonts w:asciiTheme="minorHAnsi" w:eastAsia="Myriad Pro" w:hAnsiTheme="minorHAnsi" w:cs="Arial"/>
          <w:spacing w:val="-1"/>
          <w:sz w:val="22"/>
          <w:szCs w:val="22"/>
        </w:rPr>
        <w:t xml:space="preserve"> t</w:t>
      </w:r>
      <w:r w:rsidRPr="0079269E">
        <w:rPr>
          <w:rFonts w:asciiTheme="minorHAnsi" w:eastAsia="Myriad Pro" w:hAnsiTheme="minorHAnsi" w:cs="Arial"/>
          <w:sz w:val="22"/>
          <w:szCs w:val="22"/>
        </w:rPr>
        <w:t>o sa</w:t>
      </w:r>
      <w:r w:rsidRPr="0079269E">
        <w:rPr>
          <w:rFonts w:asciiTheme="minorHAnsi" w:eastAsia="Myriad Pro" w:hAnsiTheme="minorHAnsi" w:cs="Arial"/>
          <w:spacing w:val="-2"/>
          <w:sz w:val="22"/>
          <w:szCs w:val="22"/>
        </w:rPr>
        <w:t>v</w:t>
      </w:r>
      <w:r w:rsidRPr="0079269E">
        <w:rPr>
          <w:rFonts w:asciiTheme="minorHAnsi" w:eastAsia="Myriad Pro" w:hAnsiTheme="minorHAnsi" w:cs="Arial"/>
          <w:sz w:val="22"/>
          <w:szCs w:val="22"/>
        </w:rPr>
        <w:t xml:space="preserve">e the </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o</w:t>
      </w:r>
      <w:r w:rsidRPr="0079269E">
        <w:rPr>
          <w:rFonts w:asciiTheme="minorHAnsi" w:eastAsia="Myriad Pro" w:hAnsiTheme="minorHAnsi" w:cs="Arial"/>
          <w:spacing w:val="-2"/>
          <w:sz w:val="22"/>
          <w:szCs w:val="22"/>
        </w:rPr>
        <w:t>r</w:t>
      </w:r>
      <w:r w:rsidRPr="0079269E">
        <w:rPr>
          <w:rFonts w:asciiTheme="minorHAnsi" w:eastAsia="Myriad Pro" w:hAnsiTheme="minorHAnsi" w:cs="Arial"/>
          <w:spacing w:val="-4"/>
          <w:sz w:val="22"/>
          <w:szCs w:val="22"/>
        </w:rPr>
        <w:t>d</w:t>
      </w:r>
      <w:r w:rsidRPr="0079269E">
        <w:rPr>
          <w:rFonts w:asciiTheme="minorHAnsi" w:eastAsia="Myriad Pro" w:hAnsiTheme="minorHAnsi" w:cs="Arial"/>
          <w:sz w:val="22"/>
          <w:szCs w:val="22"/>
        </w:rPr>
        <w:t>.</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sz w:val="22"/>
          <w:szCs w:val="22"/>
        </w:rPr>
      </w:pPr>
      <w:r w:rsidRPr="0079269E">
        <w:rPr>
          <w:rFonts w:asciiTheme="minorHAnsi" w:eastAsia="Myriad Pro" w:hAnsiTheme="minorHAnsi" w:cs="Arial"/>
          <w:spacing w:val="2"/>
          <w:sz w:val="22"/>
          <w:szCs w:val="22"/>
        </w:rPr>
        <w:t>D</w:t>
      </w:r>
      <w:r w:rsidRPr="0079269E">
        <w:rPr>
          <w:rFonts w:asciiTheme="minorHAnsi" w:eastAsia="Myriad Pro" w:hAnsiTheme="minorHAnsi" w:cs="Arial"/>
          <w:sz w:val="22"/>
          <w:szCs w:val="22"/>
        </w:rPr>
        <w:t>o not sa</w:t>
      </w:r>
      <w:r w:rsidRPr="0079269E">
        <w:rPr>
          <w:rFonts w:asciiTheme="minorHAnsi" w:eastAsia="Myriad Pro" w:hAnsiTheme="minorHAnsi" w:cs="Arial"/>
          <w:spacing w:val="-2"/>
          <w:sz w:val="22"/>
          <w:szCs w:val="22"/>
        </w:rPr>
        <w:t>v</w:t>
      </w:r>
      <w:r w:rsidRPr="0079269E">
        <w:rPr>
          <w:rFonts w:asciiTheme="minorHAnsi" w:eastAsia="Myriad Pro" w:hAnsiTheme="minorHAnsi" w:cs="Arial"/>
          <w:sz w:val="22"/>
          <w:szCs w:val="22"/>
        </w:rPr>
        <w:t xml:space="preserve">e a </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o</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d until all se</w:t>
      </w:r>
      <w:r w:rsidRPr="0079269E">
        <w:rPr>
          <w:rFonts w:asciiTheme="minorHAnsi" w:eastAsia="Myriad Pro" w:hAnsiTheme="minorHAnsi" w:cs="Arial"/>
          <w:spacing w:val="1"/>
          <w:sz w:val="22"/>
          <w:szCs w:val="22"/>
        </w:rPr>
        <w:t>c</w:t>
      </w:r>
      <w:r w:rsidRPr="0079269E">
        <w:rPr>
          <w:rFonts w:asciiTheme="minorHAnsi" w:eastAsia="Myriad Pro" w:hAnsiTheme="minorHAnsi" w:cs="Arial"/>
          <w:sz w:val="22"/>
          <w:szCs w:val="22"/>
        </w:rPr>
        <w:t>tions a</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 xml:space="preserve">e </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omple</w:t>
      </w:r>
      <w:r w:rsidRPr="0079269E">
        <w:rPr>
          <w:rFonts w:asciiTheme="minorHAnsi" w:eastAsia="Myriad Pro" w:hAnsiTheme="minorHAnsi" w:cs="Arial"/>
          <w:spacing w:val="-1"/>
          <w:sz w:val="22"/>
          <w:szCs w:val="22"/>
        </w:rPr>
        <w:t>t</w:t>
      </w:r>
      <w:r w:rsidRPr="0079269E">
        <w:rPr>
          <w:rFonts w:asciiTheme="minorHAnsi" w:eastAsia="Myriad Pro" w:hAnsiTheme="minorHAnsi" w:cs="Arial"/>
          <w:sz w:val="22"/>
          <w:szCs w:val="22"/>
        </w:rPr>
        <w:t>e</w:t>
      </w:r>
      <w:r w:rsidRPr="0079269E">
        <w:rPr>
          <w:rFonts w:asciiTheme="minorHAnsi" w:eastAsia="Myriad Pro" w:hAnsiTheme="minorHAnsi" w:cs="Arial"/>
          <w:spacing w:val="-4"/>
          <w:sz w:val="22"/>
          <w:szCs w:val="22"/>
        </w:rPr>
        <w:t>d</w:t>
      </w:r>
      <w:r w:rsidRPr="0079269E">
        <w:rPr>
          <w:rFonts w:asciiTheme="minorHAnsi" w:eastAsia="Myriad Pro" w:hAnsiTheme="minorHAnsi" w:cs="Arial"/>
          <w:sz w:val="22"/>
          <w:szCs w:val="22"/>
        </w:rPr>
        <w:t xml:space="preserve">. </w:t>
      </w:r>
      <w:r w:rsidRPr="0079269E">
        <w:rPr>
          <w:rFonts w:asciiTheme="minorHAnsi" w:eastAsia="Myriad Pro" w:hAnsiTheme="minorHAnsi" w:cs="Arial"/>
          <w:spacing w:val="1"/>
          <w:sz w:val="22"/>
          <w:szCs w:val="22"/>
        </w:rPr>
        <w:t>I</w:t>
      </w:r>
      <w:r w:rsidRPr="0079269E">
        <w:rPr>
          <w:rFonts w:asciiTheme="minorHAnsi" w:eastAsia="Myriad Pro" w:hAnsiTheme="minorHAnsi" w:cs="Arial"/>
          <w:sz w:val="22"/>
          <w:szCs w:val="22"/>
        </w:rPr>
        <w:t>f the user tries to sa</w:t>
      </w:r>
      <w:r w:rsidRPr="0079269E">
        <w:rPr>
          <w:rFonts w:asciiTheme="minorHAnsi" w:eastAsia="Myriad Pro" w:hAnsiTheme="minorHAnsi" w:cs="Arial"/>
          <w:spacing w:val="-2"/>
          <w:sz w:val="22"/>
          <w:szCs w:val="22"/>
        </w:rPr>
        <w:t>v</w:t>
      </w:r>
      <w:r w:rsidRPr="0079269E">
        <w:rPr>
          <w:rFonts w:asciiTheme="minorHAnsi" w:eastAsia="Myriad Pro" w:hAnsiTheme="minorHAnsi" w:cs="Arial"/>
          <w:sz w:val="22"/>
          <w:szCs w:val="22"/>
        </w:rPr>
        <w:t>e befo</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 xml:space="preserve">e </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 xml:space="preserve">ompleting all </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equi</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ed</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fields within each</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se</w:t>
      </w:r>
      <w:r w:rsidRPr="0079269E">
        <w:rPr>
          <w:rFonts w:asciiTheme="minorHAnsi" w:eastAsia="Myriad Pro" w:hAnsiTheme="minorHAnsi" w:cs="Arial"/>
          <w:spacing w:val="1"/>
          <w:sz w:val="22"/>
          <w:szCs w:val="22"/>
        </w:rPr>
        <w:t>c</w:t>
      </w:r>
      <w:r w:rsidRPr="0079269E">
        <w:rPr>
          <w:rFonts w:asciiTheme="minorHAnsi" w:eastAsia="Myriad Pro" w:hAnsiTheme="minorHAnsi" w:cs="Arial"/>
          <w:sz w:val="22"/>
          <w:szCs w:val="22"/>
        </w:rPr>
        <w:t>tion, the user will</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e</w:t>
      </w:r>
      <w:r w:rsidRPr="0079269E">
        <w:rPr>
          <w:rFonts w:asciiTheme="minorHAnsi" w:eastAsia="Myriad Pro" w:hAnsiTheme="minorHAnsi" w:cs="Arial"/>
          <w:spacing w:val="-3"/>
          <w:sz w:val="22"/>
          <w:szCs w:val="22"/>
        </w:rPr>
        <w:t>c</w:t>
      </w:r>
      <w:r w:rsidRPr="0079269E">
        <w:rPr>
          <w:rFonts w:asciiTheme="minorHAnsi" w:eastAsia="Myriad Pro" w:hAnsiTheme="minorHAnsi" w:cs="Arial"/>
          <w:sz w:val="22"/>
          <w:szCs w:val="22"/>
        </w:rPr>
        <w:t>ei</w:t>
      </w:r>
      <w:r w:rsidRPr="0079269E">
        <w:rPr>
          <w:rFonts w:asciiTheme="minorHAnsi" w:eastAsia="Myriad Pro" w:hAnsiTheme="minorHAnsi" w:cs="Arial"/>
          <w:spacing w:val="-2"/>
          <w:sz w:val="22"/>
          <w:szCs w:val="22"/>
        </w:rPr>
        <w:t>v</w:t>
      </w:r>
      <w:r w:rsidRPr="0079269E">
        <w:rPr>
          <w:rFonts w:asciiTheme="minorHAnsi" w:eastAsia="Myriad Pro" w:hAnsiTheme="minorHAnsi" w:cs="Arial"/>
          <w:sz w:val="22"/>
          <w:szCs w:val="22"/>
        </w:rPr>
        <w:t>e er</w:t>
      </w:r>
      <w:r w:rsidRPr="0079269E">
        <w:rPr>
          <w:rFonts w:asciiTheme="minorHAnsi" w:eastAsia="Myriad Pro" w:hAnsiTheme="minorHAnsi" w:cs="Arial"/>
          <w:spacing w:val="-2"/>
          <w:sz w:val="22"/>
          <w:szCs w:val="22"/>
        </w:rPr>
        <w:t>r</w:t>
      </w:r>
      <w:r w:rsidRPr="0079269E">
        <w:rPr>
          <w:rFonts w:asciiTheme="minorHAnsi" w:eastAsia="Myriad Pro" w:hAnsiTheme="minorHAnsi" w:cs="Arial"/>
          <w:sz w:val="22"/>
          <w:szCs w:val="22"/>
        </w:rPr>
        <w:t>or messages</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 xml:space="preserve">at the </w:t>
      </w:r>
      <w:r w:rsidRPr="0079269E">
        <w:rPr>
          <w:rFonts w:asciiTheme="minorHAnsi" w:eastAsia="Myriad Pro" w:hAnsiTheme="minorHAnsi" w:cs="Arial"/>
          <w:spacing w:val="-1"/>
          <w:sz w:val="22"/>
          <w:szCs w:val="22"/>
        </w:rPr>
        <w:t>t</w:t>
      </w:r>
      <w:r w:rsidRPr="0079269E">
        <w:rPr>
          <w:rFonts w:asciiTheme="minorHAnsi" w:eastAsia="Myriad Pro" w:hAnsiTheme="minorHAnsi" w:cs="Arial"/>
          <w:sz w:val="22"/>
          <w:szCs w:val="22"/>
        </w:rPr>
        <w:t>op of</w:t>
      </w:r>
      <w:r w:rsidRPr="0079269E">
        <w:rPr>
          <w:rFonts w:asciiTheme="minorHAnsi" w:eastAsia="Myriad Pro" w:hAnsiTheme="minorHAnsi" w:cs="Arial"/>
          <w:spacing w:val="-1"/>
          <w:sz w:val="22"/>
          <w:szCs w:val="22"/>
        </w:rPr>
        <w:t xml:space="preserve"> </w:t>
      </w:r>
      <w:r w:rsidRPr="0079269E">
        <w:rPr>
          <w:rFonts w:asciiTheme="minorHAnsi" w:eastAsia="Myriad Pro" w:hAnsiTheme="minorHAnsi" w:cs="Arial"/>
          <w:sz w:val="22"/>
          <w:szCs w:val="22"/>
        </w:rPr>
        <w:t>the page listing the missing data.</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sz w:val="22"/>
          <w:szCs w:val="22"/>
        </w:rPr>
      </w:pPr>
      <w:r w:rsidRPr="0079269E">
        <w:rPr>
          <w:rFonts w:asciiTheme="minorHAnsi" w:eastAsia="Myriad Pro" w:hAnsiTheme="minorHAnsi" w:cs="Arial"/>
          <w:sz w:val="22"/>
          <w:szCs w:val="22"/>
        </w:rPr>
        <w:t xml:space="preserve">If you attempt to navigate to another page while in </w:t>
      </w:r>
      <w:r w:rsidRPr="0079269E">
        <w:rPr>
          <w:rFonts w:asciiTheme="minorHAnsi" w:eastAsia="Myriad Pro" w:hAnsiTheme="minorHAnsi" w:cs="Arial"/>
          <w:b/>
          <w:sz w:val="22"/>
          <w:szCs w:val="22"/>
        </w:rPr>
        <w:t>Edit</w:t>
      </w:r>
      <w:r w:rsidRPr="0079269E">
        <w:rPr>
          <w:rFonts w:asciiTheme="minorHAnsi" w:eastAsia="Myriad Pro" w:hAnsiTheme="minorHAnsi" w:cs="Arial"/>
          <w:sz w:val="22"/>
          <w:szCs w:val="22"/>
        </w:rPr>
        <w:t xml:space="preserve"> mode without first saving you will receive a warning message (different text depending on the web browser you are working in) such as:</w:t>
      </w:r>
    </w:p>
    <w:p w:rsidR="00D222B2" w:rsidRPr="0079269E" w:rsidRDefault="00D222B2" w:rsidP="00BA1ADE">
      <w:pPr>
        <w:pStyle w:val="ListParagraph"/>
        <w:numPr>
          <w:ilvl w:val="1"/>
          <w:numId w:val="8"/>
        </w:numPr>
        <w:spacing w:before="120" w:after="120" w:line="300" w:lineRule="exact"/>
        <w:jc w:val="both"/>
        <w:rPr>
          <w:rFonts w:asciiTheme="minorHAnsi" w:eastAsia="Myriad Pro" w:hAnsiTheme="minorHAnsi" w:cs="Arial"/>
          <w:sz w:val="22"/>
          <w:szCs w:val="22"/>
        </w:rPr>
      </w:pPr>
      <w:r w:rsidRPr="0079269E">
        <w:rPr>
          <w:rFonts w:asciiTheme="minorHAnsi" w:eastAsia="Myriad Pro" w:hAnsiTheme="minorHAnsi" w:cs="Arial"/>
          <w:b/>
          <w:sz w:val="22"/>
          <w:szCs w:val="22"/>
        </w:rPr>
        <w:t>Firefox</w:t>
      </w:r>
      <w:r w:rsidRPr="0079269E">
        <w:rPr>
          <w:rFonts w:asciiTheme="minorHAnsi" w:eastAsia="Myriad Pro" w:hAnsiTheme="minorHAnsi" w:cs="Arial"/>
          <w:sz w:val="22"/>
          <w:szCs w:val="22"/>
        </w:rPr>
        <w:t>: “This page is asking you to confirm that you want to leave – data you have entered may not be saved.”</w:t>
      </w:r>
    </w:p>
    <w:p w:rsidR="00D222B2" w:rsidRPr="0079269E" w:rsidRDefault="00D222B2" w:rsidP="00BA1ADE">
      <w:pPr>
        <w:pStyle w:val="ListParagraph"/>
        <w:numPr>
          <w:ilvl w:val="1"/>
          <w:numId w:val="8"/>
        </w:numPr>
        <w:spacing w:before="120" w:after="120" w:line="300" w:lineRule="exact"/>
        <w:jc w:val="both"/>
        <w:rPr>
          <w:rFonts w:asciiTheme="minorHAnsi" w:eastAsia="Myriad Pro" w:hAnsiTheme="minorHAnsi" w:cs="Arial"/>
          <w:sz w:val="22"/>
          <w:szCs w:val="22"/>
        </w:rPr>
      </w:pPr>
      <w:r w:rsidRPr="0079269E">
        <w:rPr>
          <w:rFonts w:asciiTheme="minorHAnsi" w:eastAsia="Myriad Pro" w:hAnsiTheme="minorHAnsi" w:cs="Arial"/>
          <w:b/>
          <w:sz w:val="22"/>
          <w:szCs w:val="22"/>
        </w:rPr>
        <w:t>Internet Explorer</w:t>
      </w:r>
      <w:r w:rsidRPr="0079269E">
        <w:rPr>
          <w:rFonts w:asciiTheme="minorHAnsi" w:eastAsia="Myriad Pro" w:hAnsiTheme="minorHAnsi" w:cs="Arial"/>
          <w:sz w:val="22"/>
          <w:szCs w:val="22"/>
        </w:rPr>
        <w:t>: “Are you sure you want to navigate away from this page?  This page is asking you to confirm that you want to leave – data you have entered may not be saved.  Press OK to continue, or Cancel to stay on the current page.”</w:t>
      </w:r>
    </w:p>
    <w:p w:rsidR="008E21E0" w:rsidRPr="0079269E" w:rsidRDefault="00D222B2" w:rsidP="008E21E0">
      <w:r w:rsidRPr="0079269E">
        <w:rPr>
          <w:rFonts w:asciiTheme="minorHAnsi" w:hAnsiTheme="minorHAnsi" w:cs="Arial"/>
          <w:spacing w:val="-8"/>
          <w:sz w:val="22"/>
          <w:szCs w:val="22"/>
        </w:rPr>
        <w:t>F</w:t>
      </w:r>
      <w:r w:rsidRPr="0079269E">
        <w:rPr>
          <w:rFonts w:asciiTheme="minorHAnsi" w:hAnsiTheme="minorHAnsi" w:cs="Arial"/>
          <w:sz w:val="22"/>
          <w:szCs w:val="22"/>
        </w:rPr>
        <w:t>or guidan</w:t>
      </w:r>
      <w:r w:rsidRPr="0079269E">
        <w:rPr>
          <w:rFonts w:asciiTheme="minorHAnsi" w:hAnsiTheme="minorHAnsi" w:cs="Arial"/>
          <w:spacing w:val="-2"/>
          <w:sz w:val="22"/>
          <w:szCs w:val="22"/>
        </w:rPr>
        <w:t>c</w:t>
      </w:r>
      <w:r w:rsidRPr="0079269E">
        <w:rPr>
          <w:rFonts w:asciiTheme="minorHAnsi" w:hAnsiTheme="minorHAnsi" w:cs="Arial"/>
          <w:sz w:val="22"/>
          <w:szCs w:val="22"/>
        </w:rPr>
        <w:t>e on using J</w:t>
      </w:r>
      <w:r w:rsidRPr="0079269E">
        <w:rPr>
          <w:rFonts w:asciiTheme="minorHAnsi" w:hAnsiTheme="minorHAnsi" w:cs="Arial"/>
          <w:spacing w:val="-13"/>
          <w:sz w:val="22"/>
          <w:szCs w:val="22"/>
        </w:rPr>
        <w:t>A</w:t>
      </w:r>
      <w:r w:rsidRPr="0079269E">
        <w:rPr>
          <w:rFonts w:asciiTheme="minorHAnsi" w:hAnsiTheme="minorHAnsi" w:cs="Arial"/>
          <w:sz w:val="22"/>
          <w:szCs w:val="22"/>
        </w:rPr>
        <w:t xml:space="preserve">WS with PDM, </w:t>
      </w:r>
      <w:r w:rsidRPr="0079269E">
        <w:rPr>
          <w:rFonts w:asciiTheme="minorHAnsi" w:hAnsiTheme="minorHAnsi" w:cs="Arial"/>
          <w:spacing w:val="-3"/>
          <w:sz w:val="22"/>
          <w:szCs w:val="22"/>
        </w:rPr>
        <w:t>r</w:t>
      </w:r>
      <w:r w:rsidRPr="0079269E">
        <w:rPr>
          <w:rFonts w:asciiTheme="minorHAnsi" w:hAnsiTheme="minorHAnsi" w:cs="Arial"/>
          <w:sz w:val="22"/>
          <w:szCs w:val="22"/>
        </w:rPr>
        <w:t>e</w:t>
      </w:r>
      <w:r w:rsidRPr="0079269E">
        <w:rPr>
          <w:rFonts w:asciiTheme="minorHAnsi" w:hAnsiTheme="minorHAnsi" w:cs="Arial"/>
          <w:spacing w:val="-3"/>
          <w:sz w:val="22"/>
          <w:szCs w:val="22"/>
        </w:rPr>
        <w:t>f</w:t>
      </w:r>
      <w:r w:rsidRPr="0079269E">
        <w:rPr>
          <w:rFonts w:asciiTheme="minorHAnsi" w:hAnsiTheme="minorHAnsi" w:cs="Arial"/>
          <w:sz w:val="22"/>
          <w:szCs w:val="22"/>
        </w:rPr>
        <w:t xml:space="preserve">er </w:t>
      </w:r>
      <w:r w:rsidRPr="0079269E">
        <w:rPr>
          <w:rFonts w:asciiTheme="minorHAnsi" w:hAnsiTheme="minorHAnsi" w:cs="Arial"/>
          <w:spacing w:val="-2"/>
          <w:sz w:val="22"/>
          <w:szCs w:val="22"/>
        </w:rPr>
        <w:t>t</w:t>
      </w:r>
      <w:r w:rsidRPr="0079269E">
        <w:rPr>
          <w:rFonts w:asciiTheme="minorHAnsi" w:hAnsiTheme="minorHAnsi" w:cs="Arial"/>
          <w:sz w:val="22"/>
          <w:szCs w:val="22"/>
        </w:rPr>
        <w:t>o</w:t>
      </w:r>
      <w:r w:rsidRPr="0079269E">
        <w:rPr>
          <w:rFonts w:asciiTheme="minorHAnsi" w:hAnsiTheme="minorHAnsi" w:cs="Arial"/>
          <w:spacing w:val="-1"/>
          <w:sz w:val="22"/>
          <w:szCs w:val="22"/>
        </w:rPr>
        <w:t xml:space="preserve"> </w:t>
      </w:r>
      <w:r w:rsidRPr="0079269E">
        <w:rPr>
          <w:rFonts w:asciiTheme="minorHAnsi" w:eastAsia="Myriad Pro Light" w:hAnsiTheme="minorHAnsi" w:cs="Arial"/>
          <w:b/>
          <w:spacing w:val="-2"/>
          <w:sz w:val="22"/>
          <w:szCs w:val="22"/>
        </w:rPr>
        <w:t>A</w:t>
      </w:r>
      <w:r w:rsidRPr="0079269E">
        <w:rPr>
          <w:rFonts w:asciiTheme="minorHAnsi" w:eastAsia="Myriad Pro Light" w:hAnsiTheme="minorHAnsi" w:cs="Arial"/>
          <w:b/>
          <w:sz w:val="22"/>
          <w:szCs w:val="22"/>
        </w:rPr>
        <w:t xml:space="preserve">ppendix </w:t>
      </w:r>
      <w:r w:rsidR="000875BC">
        <w:rPr>
          <w:rFonts w:asciiTheme="minorHAnsi" w:eastAsia="Myriad Pro Light" w:hAnsiTheme="minorHAnsi" w:cs="Arial"/>
          <w:b/>
          <w:sz w:val="22"/>
          <w:szCs w:val="22"/>
        </w:rPr>
        <w:t>B</w:t>
      </w:r>
      <w:r w:rsidRPr="0079269E">
        <w:rPr>
          <w:rFonts w:asciiTheme="minorHAnsi" w:eastAsia="Myriad Pro Light" w:hAnsiTheme="minorHAnsi" w:cs="Arial"/>
          <w:b/>
          <w:sz w:val="22"/>
          <w:szCs w:val="22"/>
        </w:rPr>
        <w:t>: J</w:t>
      </w:r>
      <w:r w:rsidRPr="0079269E">
        <w:rPr>
          <w:rFonts w:asciiTheme="minorHAnsi" w:eastAsia="Myriad Pro Light" w:hAnsiTheme="minorHAnsi" w:cs="Arial"/>
          <w:b/>
          <w:spacing w:val="-14"/>
          <w:sz w:val="22"/>
          <w:szCs w:val="22"/>
        </w:rPr>
        <w:t>A</w:t>
      </w:r>
      <w:r w:rsidRPr="0079269E">
        <w:rPr>
          <w:rFonts w:asciiTheme="minorHAnsi" w:eastAsia="Myriad Pro Light" w:hAnsiTheme="minorHAnsi" w:cs="Arial"/>
          <w:b/>
          <w:spacing w:val="-1"/>
          <w:sz w:val="22"/>
          <w:szCs w:val="22"/>
        </w:rPr>
        <w:t>W</w:t>
      </w:r>
      <w:r w:rsidRPr="0079269E">
        <w:rPr>
          <w:rFonts w:asciiTheme="minorHAnsi" w:eastAsia="Myriad Pro Light" w:hAnsiTheme="minorHAnsi" w:cs="Arial"/>
          <w:b/>
          <w:sz w:val="22"/>
          <w:szCs w:val="22"/>
        </w:rPr>
        <w:t xml:space="preserve">S </w:t>
      </w:r>
      <w:r w:rsidRPr="0079269E">
        <w:rPr>
          <w:rFonts w:asciiTheme="minorHAnsi" w:eastAsia="Myriad Pro Light" w:hAnsiTheme="minorHAnsi" w:cs="Arial"/>
          <w:b/>
          <w:spacing w:val="-4"/>
          <w:sz w:val="22"/>
          <w:szCs w:val="22"/>
        </w:rPr>
        <w:t>C</w:t>
      </w:r>
      <w:r w:rsidRPr="0079269E">
        <w:rPr>
          <w:rFonts w:asciiTheme="minorHAnsi" w:eastAsia="Myriad Pro Light" w:hAnsiTheme="minorHAnsi" w:cs="Arial"/>
          <w:b/>
          <w:sz w:val="22"/>
          <w:szCs w:val="22"/>
        </w:rPr>
        <w:t>ommand</w:t>
      </w:r>
      <w:r w:rsidRPr="0079269E">
        <w:rPr>
          <w:rFonts w:asciiTheme="minorHAnsi" w:eastAsia="Myriad Pro Light" w:hAnsiTheme="minorHAnsi" w:cs="Arial"/>
          <w:b/>
          <w:spacing w:val="-1"/>
          <w:sz w:val="22"/>
          <w:szCs w:val="22"/>
        </w:rPr>
        <w:t>s</w:t>
      </w:r>
      <w:r w:rsidRPr="0079269E">
        <w:rPr>
          <w:rFonts w:asciiTheme="minorHAnsi" w:hAnsiTheme="minorHAnsi" w:cs="Arial"/>
          <w:sz w:val="22"/>
          <w:szCs w:val="22"/>
        </w:rPr>
        <w:t>.</w:t>
      </w:r>
      <w:bookmarkEnd w:id="40"/>
      <w:r w:rsidR="00B62526" w:rsidRPr="0079269E">
        <w:rPr>
          <w:rFonts w:asciiTheme="minorHAnsi" w:hAnsiTheme="minorHAnsi" w:cs="Arial"/>
          <w:sz w:val="22"/>
          <w:szCs w:val="22"/>
        </w:rPr>
        <w:t xml:space="preserve"> </w:t>
      </w:r>
      <w:r w:rsidR="00611503" w:rsidRPr="0079269E">
        <w:br w:type="page"/>
      </w:r>
    </w:p>
    <w:p w:rsidR="00A4704C" w:rsidRPr="0079269E" w:rsidRDefault="00A4704C" w:rsidP="001D25F1">
      <w:pPr>
        <w:pStyle w:val="Heading2"/>
      </w:pPr>
      <w:bookmarkStart w:id="41" w:name="_Toc433113025"/>
      <w:r w:rsidRPr="0079269E">
        <w:lastRenderedPageBreak/>
        <w:t>PROVIDER SEARCH</w:t>
      </w:r>
      <w:bookmarkEnd w:id="41"/>
    </w:p>
    <w:p w:rsidR="0001425B" w:rsidRPr="0079269E" w:rsidRDefault="00A4704C" w:rsidP="00D4539B">
      <w:pPr>
        <w:pStyle w:val="BodyText"/>
        <w:spacing w:before="120" w:after="120" w:line="300" w:lineRule="exact"/>
        <w:ind w:left="0"/>
        <w:jc w:val="both"/>
        <w:rPr>
          <w:rFonts w:asciiTheme="minorHAnsi" w:hAnsiTheme="minorHAnsi"/>
          <w:sz w:val="22"/>
          <w:szCs w:val="22"/>
          <w:lang w:val="en"/>
        </w:rPr>
      </w:pPr>
      <w:r w:rsidRPr="0079269E">
        <w:rPr>
          <w:rFonts w:asciiTheme="minorHAnsi" w:hAnsiTheme="minorHAnsi" w:cs="Arial"/>
          <w:spacing w:val="-3"/>
          <w:sz w:val="22"/>
          <w:szCs w:val="22"/>
        </w:rPr>
        <w:t xml:space="preserve">The </w:t>
      </w:r>
      <w:r w:rsidRPr="0079269E">
        <w:rPr>
          <w:rFonts w:asciiTheme="minorHAnsi" w:hAnsiTheme="minorHAnsi" w:cs="Arial"/>
          <w:sz w:val="22"/>
          <w:szCs w:val="22"/>
        </w:rPr>
        <w:t>Principal Purchasing Agency (PPA)</w:t>
      </w:r>
      <w:r w:rsidRPr="0079269E">
        <w:rPr>
          <w:rFonts w:asciiTheme="minorHAnsi" w:hAnsiTheme="minorHAnsi" w:cs="Arial"/>
          <w:b/>
          <w:sz w:val="22"/>
          <w:szCs w:val="22"/>
        </w:rPr>
        <w:t xml:space="preserve"> </w:t>
      </w:r>
      <w:r w:rsidRPr="0079269E">
        <w:rPr>
          <w:rFonts w:asciiTheme="minorHAnsi" w:hAnsiTheme="minorHAnsi" w:cs="Arial"/>
          <w:sz w:val="22"/>
          <w:szCs w:val="22"/>
        </w:rPr>
        <w:t xml:space="preserve">and Agency Observer both have the ability to search for providers.  </w:t>
      </w:r>
      <w:r w:rsidR="0001425B" w:rsidRPr="0079269E">
        <w:rPr>
          <w:rFonts w:asciiTheme="minorHAnsi" w:hAnsiTheme="minorHAnsi"/>
          <w:sz w:val="22"/>
          <w:szCs w:val="22"/>
          <w:lang w:val="en"/>
        </w:rPr>
        <w:t>It is important to know ho</w:t>
      </w:r>
      <w:r w:rsidR="00625078" w:rsidRPr="0079269E">
        <w:rPr>
          <w:rFonts w:asciiTheme="minorHAnsi" w:hAnsiTheme="minorHAnsi"/>
          <w:sz w:val="22"/>
          <w:szCs w:val="22"/>
          <w:lang w:val="en"/>
        </w:rPr>
        <w:t>w to search for providers with</w:t>
      </w:r>
      <w:r w:rsidR="0001425B" w:rsidRPr="0079269E">
        <w:rPr>
          <w:rFonts w:asciiTheme="minorHAnsi" w:hAnsiTheme="minorHAnsi"/>
          <w:sz w:val="22"/>
          <w:szCs w:val="22"/>
          <w:lang w:val="en"/>
        </w:rPr>
        <w:t>in the database.  The search page allows the user to search for an existing Provider in order to manage or view (depen</w:t>
      </w:r>
      <w:r w:rsidRPr="0079269E">
        <w:rPr>
          <w:rFonts w:asciiTheme="minorHAnsi" w:hAnsiTheme="minorHAnsi"/>
          <w:sz w:val="22"/>
          <w:szCs w:val="22"/>
          <w:lang w:val="en"/>
        </w:rPr>
        <w:t>dent on role</w:t>
      </w:r>
      <w:r w:rsidR="0001425B" w:rsidRPr="0079269E">
        <w:rPr>
          <w:rFonts w:asciiTheme="minorHAnsi" w:hAnsiTheme="minorHAnsi"/>
          <w:sz w:val="22"/>
          <w:szCs w:val="22"/>
          <w:lang w:val="en"/>
        </w:rPr>
        <w:t xml:space="preserve">) an existing provider who is active for the current PQ year </w:t>
      </w:r>
      <w:r w:rsidR="00B62526" w:rsidRPr="0079269E">
        <w:rPr>
          <w:rFonts w:asciiTheme="minorHAnsi" w:hAnsiTheme="minorHAnsi"/>
          <w:sz w:val="22"/>
          <w:szCs w:val="22"/>
          <w:lang w:val="en"/>
        </w:rPr>
        <w:t>and who</w:t>
      </w:r>
      <w:r w:rsidR="0001425B" w:rsidRPr="0079269E">
        <w:rPr>
          <w:rFonts w:asciiTheme="minorHAnsi" w:hAnsiTheme="minorHAnsi"/>
          <w:sz w:val="22"/>
          <w:szCs w:val="22"/>
          <w:lang w:val="en"/>
        </w:rPr>
        <w:t xml:space="preserve"> has had a contract with the Commonwealth in the past five years</w:t>
      </w:r>
      <w:r w:rsidRPr="0079269E">
        <w:rPr>
          <w:rFonts w:asciiTheme="minorHAnsi" w:hAnsiTheme="minorHAnsi"/>
          <w:sz w:val="22"/>
          <w:szCs w:val="22"/>
          <w:lang w:val="en"/>
        </w:rPr>
        <w:t>.</w:t>
      </w:r>
    </w:p>
    <w:p w:rsidR="00A4704C" w:rsidRPr="0079269E" w:rsidRDefault="0001425B" w:rsidP="00D4539B">
      <w:pPr>
        <w:spacing w:before="120" w:after="120" w:line="300" w:lineRule="exact"/>
        <w:rPr>
          <w:sz w:val="22"/>
          <w:szCs w:val="22"/>
          <w:lang w:val="en"/>
        </w:rPr>
      </w:pPr>
      <w:r w:rsidRPr="0079269E">
        <w:rPr>
          <w:sz w:val="22"/>
          <w:szCs w:val="22"/>
          <w:lang w:val="en"/>
        </w:rPr>
        <w:t xml:space="preserve">Using a name, </w:t>
      </w:r>
      <w:r w:rsidR="00625078" w:rsidRPr="0079269E">
        <w:rPr>
          <w:sz w:val="22"/>
          <w:szCs w:val="22"/>
          <w:lang w:val="en"/>
        </w:rPr>
        <w:t>FEIN</w:t>
      </w:r>
      <w:r w:rsidRPr="0079269E">
        <w:rPr>
          <w:sz w:val="22"/>
          <w:szCs w:val="22"/>
          <w:lang w:val="en"/>
        </w:rPr>
        <w:t xml:space="preserve"> or an alphabetical listing the search engine conducts a search of the database to display a provider’s profile. </w:t>
      </w:r>
    </w:p>
    <w:p w:rsidR="00A4704C" w:rsidRPr="0079269E" w:rsidRDefault="00A4704C" w:rsidP="00D4539B">
      <w:pPr>
        <w:spacing w:before="120" w:after="120" w:line="300" w:lineRule="exact"/>
        <w:rPr>
          <w:sz w:val="22"/>
          <w:szCs w:val="22"/>
        </w:rPr>
      </w:pPr>
      <w:r w:rsidRPr="0079269E">
        <w:rPr>
          <w:sz w:val="22"/>
          <w:szCs w:val="22"/>
        </w:rPr>
        <w:t xml:space="preserve">The Search page is accessed by selecting Manage Provider from the Navigation menu. </w:t>
      </w:r>
    </w:p>
    <w:p w:rsidR="004D2420" w:rsidRDefault="00A4704C" w:rsidP="004D2420">
      <w:pPr>
        <w:keepNext/>
        <w:spacing w:before="120" w:after="120"/>
      </w:pPr>
      <w:r>
        <w:rPr>
          <w:noProof/>
          <w:sz w:val="22"/>
          <w:szCs w:val="22"/>
        </w:rPr>
        <w:drawing>
          <wp:inline distT="0" distB="0" distL="0" distR="0" wp14:anchorId="3DA29FC3" wp14:editId="22D7D23C">
            <wp:extent cx="5943600" cy="2291715"/>
            <wp:effectExtent l="19050" t="19050" r="19050" b="13335"/>
            <wp:docPr id="1441" name="Picture 1441" descr="Welcome to the Provider Data Management System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welcome-page-red-box-manage-provider.gif"/>
                    <pic:cNvPicPr/>
                  </pic:nvPicPr>
                  <pic:blipFill>
                    <a:blip r:embed="rId21">
                      <a:extLst>
                        <a:ext uri="{28A0092B-C50C-407E-A947-70E740481C1C}">
                          <a14:useLocalDpi xmlns:a14="http://schemas.microsoft.com/office/drawing/2010/main" val="0"/>
                        </a:ext>
                      </a:extLst>
                    </a:blip>
                    <a:stretch>
                      <a:fillRect/>
                    </a:stretch>
                  </pic:blipFill>
                  <pic:spPr>
                    <a:xfrm>
                      <a:off x="0" y="0"/>
                      <a:ext cx="5943600" cy="2291715"/>
                    </a:xfrm>
                    <a:prstGeom prst="rect">
                      <a:avLst/>
                    </a:prstGeom>
                    <a:ln w="12700">
                      <a:solidFill>
                        <a:srgbClr val="231F20"/>
                      </a:solidFill>
                    </a:ln>
                  </pic:spPr>
                </pic:pic>
              </a:graphicData>
            </a:graphic>
          </wp:inline>
        </w:drawing>
      </w:r>
    </w:p>
    <w:p w:rsidR="00A4704C" w:rsidRDefault="004D2420" w:rsidP="004D2420">
      <w:pPr>
        <w:pStyle w:val="Caption"/>
        <w:jc w:val="right"/>
        <w:rPr>
          <w:sz w:val="22"/>
          <w:szCs w:val="22"/>
        </w:rPr>
      </w:pPr>
      <w:bookmarkStart w:id="42" w:name="_Toc433112932"/>
      <w:r>
        <w:t xml:space="preserve">Figure </w:t>
      </w:r>
      <w:fldSimple w:instr=" SEQ Figure \* ARABIC ">
        <w:r w:rsidR="00024C0C">
          <w:rPr>
            <w:noProof/>
          </w:rPr>
          <w:t>4</w:t>
        </w:r>
      </w:fldSimple>
      <w:r>
        <w:t xml:space="preserve">: </w:t>
      </w:r>
      <w:r w:rsidRPr="00CF2241">
        <w:t>Welcome to the Provider Data Management System page.</w:t>
      </w:r>
      <w:bookmarkEnd w:id="42"/>
    </w:p>
    <w:p w:rsidR="00A4704C" w:rsidRPr="0079269E" w:rsidRDefault="00A4704C" w:rsidP="00A4704C">
      <w:pPr>
        <w:pStyle w:val="BodyText"/>
        <w:spacing w:before="120" w:after="120" w:line="300" w:lineRule="exact"/>
        <w:ind w:left="0" w:right="652"/>
        <w:jc w:val="both"/>
        <w:rPr>
          <w:rFonts w:asciiTheme="minorHAnsi" w:hAnsiTheme="minorHAnsi" w:cs="Arial"/>
          <w:spacing w:val="-3"/>
          <w:sz w:val="22"/>
          <w:szCs w:val="22"/>
        </w:rPr>
      </w:pPr>
      <w:r w:rsidRPr="0079269E">
        <w:rPr>
          <w:rFonts w:asciiTheme="minorHAnsi" w:hAnsiTheme="minorHAnsi" w:cs="Arial"/>
          <w:spacing w:val="-3"/>
          <w:sz w:val="22"/>
          <w:szCs w:val="22"/>
        </w:rPr>
        <w:t xml:space="preserve">The </w:t>
      </w:r>
      <w:r w:rsidRPr="0079269E">
        <w:rPr>
          <w:rFonts w:asciiTheme="minorHAnsi" w:hAnsiTheme="minorHAnsi" w:cs="Arial"/>
          <w:b/>
          <w:spacing w:val="-3"/>
          <w:sz w:val="22"/>
          <w:szCs w:val="22"/>
        </w:rPr>
        <w:t>Provider Search</w:t>
      </w:r>
      <w:r w:rsidRPr="0079269E">
        <w:rPr>
          <w:rFonts w:asciiTheme="minorHAnsi" w:hAnsiTheme="minorHAnsi" w:cs="Arial"/>
          <w:spacing w:val="-3"/>
          <w:sz w:val="22"/>
          <w:szCs w:val="22"/>
        </w:rPr>
        <w:t xml:space="preserve"> page allows users to search for entries in two ways:</w:t>
      </w:r>
    </w:p>
    <w:p w:rsidR="0001425B" w:rsidRPr="0079269E" w:rsidRDefault="0001425B" w:rsidP="00BA1ADE">
      <w:pPr>
        <w:numPr>
          <w:ilvl w:val="0"/>
          <w:numId w:val="31"/>
        </w:numPr>
        <w:spacing w:before="120" w:after="120" w:line="300" w:lineRule="exact"/>
        <w:rPr>
          <w:b/>
          <w:sz w:val="22"/>
          <w:szCs w:val="22"/>
        </w:rPr>
      </w:pPr>
      <w:r w:rsidRPr="0079269E">
        <w:rPr>
          <w:b/>
          <w:sz w:val="22"/>
          <w:szCs w:val="22"/>
        </w:rPr>
        <w:t>Search By Provider</w:t>
      </w:r>
    </w:p>
    <w:p w:rsidR="0001425B" w:rsidRPr="0079269E" w:rsidRDefault="0001425B" w:rsidP="00BA1ADE">
      <w:pPr>
        <w:numPr>
          <w:ilvl w:val="0"/>
          <w:numId w:val="31"/>
        </w:numPr>
        <w:spacing w:before="120" w:after="120" w:line="300" w:lineRule="exact"/>
        <w:rPr>
          <w:b/>
          <w:i/>
          <w:sz w:val="22"/>
          <w:szCs w:val="22"/>
        </w:rPr>
      </w:pPr>
      <w:r w:rsidRPr="0079269E">
        <w:rPr>
          <w:b/>
          <w:sz w:val="22"/>
          <w:szCs w:val="22"/>
        </w:rPr>
        <w:t>Search Alphabetically</w:t>
      </w:r>
    </w:p>
    <w:p w:rsidR="004D2420" w:rsidRDefault="00C352D3" w:rsidP="004D2420">
      <w:pPr>
        <w:keepNext/>
      </w:pPr>
      <w:r>
        <w:rPr>
          <w:b/>
          <w:noProof/>
          <w:sz w:val="22"/>
          <w:szCs w:val="22"/>
        </w:rPr>
        <w:drawing>
          <wp:inline distT="0" distB="0" distL="0" distR="0" wp14:anchorId="4CA90BD5" wp14:editId="0C37C186">
            <wp:extent cx="5943600" cy="1443355"/>
            <wp:effectExtent l="19050" t="19050" r="19050" b="23495"/>
            <wp:docPr id="2725" name="Picture 2725" descr="Provider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options.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1443355"/>
                    </a:xfrm>
                    <a:prstGeom prst="rect">
                      <a:avLst/>
                    </a:prstGeom>
                    <a:ln w="12700">
                      <a:solidFill>
                        <a:srgbClr val="231F20"/>
                      </a:solidFill>
                    </a:ln>
                  </pic:spPr>
                </pic:pic>
              </a:graphicData>
            </a:graphic>
          </wp:inline>
        </w:drawing>
      </w:r>
    </w:p>
    <w:p w:rsidR="00C352D3" w:rsidRDefault="004D2420" w:rsidP="004D2420">
      <w:pPr>
        <w:pStyle w:val="Caption"/>
        <w:jc w:val="right"/>
        <w:rPr>
          <w:b w:val="0"/>
          <w:noProof/>
          <w:sz w:val="22"/>
          <w:szCs w:val="22"/>
        </w:rPr>
      </w:pPr>
      <w:bookmarkStart w:id="43" w:name="_Toc433112933"/>
      <w:r>
        <w:t xml:space="preserve">Figure </w:t>
      </w:r>
      <w:fldSimple w:instr=" SEQ Figure \* ARABIC ">
        <w:r w:rsidR="00024C0C">
          <w:rPr>
            <w:noProof/>
          </w:rPr>
          <w:t>5</w:t>
        </w:r>
      </w:fldSimple>
      <w:r>
        <w:t xml:space="preserve">: </w:t>
      </w:r>
      <w:r w:rsidRPr="00D346A2">
        <w:t>Provider Search page.</w:t>
      </w:r>
      <w:bookmarkEnd w:id="43"/>
    </w:p>
    <w:p w:rsidR="00930C46" w:rsidRPr="0079269E" w:rsidRDefault="00930C46" w:rsidP="00531E97">
      <w:pPr>
        <w:pStyle w:val="Heading4"/>
      </w:pPr>
      <w:bookmarkStart w:id="44" w:name="_Toc433113026"/>
      <w:r w:rsidRPr="0079269E">
        <w:t>Search By Provider</w:t>
      </w:r>
      <w:bookmarkEnd w:id="44"/>
    </w:p>
    <w:p w:rsidR="0001425B" w:rsidRPr="0079269E" w:rsidRDefault="0001425B" w:rsidP="00BA1ADE">
      <w:pPr>
        <w:pStyle w:val="ListParagraph"/>
        <w:numPr>
          <w:ilvl w:val="0"/>
          <w:numId w:val="30"/>
        </w:numPr>
        <w:spacing w:before="120" w:after="120" w:line="300" w:lineRule="exact"/>
        <w:rPr>
          <w:sz w:val="22"/>
          <w:szCs w:val="22"/>
        </w:rPr>
      </w:pPr>
      <w:r w:rsidRPr="0079269E">
        <w:rPr>
          <w:sz w:val="22"/>
          <w:szCs w:val="22"/>
        </w:rPr>
        <w:t xml:space="preserve">Select the </w:t>
      </w:r>
      <w:r w:rsidRPr="0079269E">
        <w:rPr>
          <w:b/>
          <w:sz w:val="22"/>
          <w:szCs w:val="22"/>
        </w:rPr>
        <w:t xml:space="preserve">Search </w:t>
      </w:r>
      <w:proofErr w:type="gramStart"/>
      <w:r w:rsidR="00C352D3" w:rsidRPr="0079269E">
        <w:rPr>
          <w:b/>
          <w:sz w:val="22"/>
          <w:szCs w:val="22"/>
        </w:rPr>
        <w:t>By</w:t>
      </w:r>
      <w:proofErr w:type="gramEnd"/>
      <w:r w:rsidR="00C352D3" w:rsidRPr="0079269E">
        <w:rPr>
          <w:b/>
          <w:sz w:val="22"/>
          <w:szCs w:val="22"/>
        </w:rPr>
        <w:t xml:space="preserve"> </w:t>
      </w:r>
      <w:r w:rsidRPr="0079269E">
        <w:rPr>
          <w:b/>
          <w:sz w:val="22"/>
          <w:szCs w:val="22"/>
        </w:rPr>
        <w:t>Provider</w:t>
      </w:r>
      <w:r w:rsidRPr="0079269E">
        <w:rPr>
          <w:sz w:val="22"/>
          <w:szCs w:val="22"/>
        </w:rPr>
        <w:t xml:space="preserve"> </w:t>
      </w:r>
      <w:r w:rsidR="00C352D3" w:rsidRPr="0079269E">
        <w:rPr>
          <w:sz w:val="22"/>
          <w:szCs w:val="22"/>
        </w:rPr>
        <w:t>r</w:t>
      </w:r>
      <w:r w:rsidRPr="0079269E">
        <w:rPr>
          <w:sz w:val="22"/>
          <w:szCs w:val="22"/>
        </w:rPr>
        <w:t>adio button.</w:t>
      </w:r>
    </w:p>
    <w:p w:rsidR="0001425B" w:rsidRPr="0079269E" w:rsidRDefault="0001425B" w:rsidP="00BA1ADE">
      <w:pPr>
        <w:pStyle w:val="ListParagraph"/>
        <w:numPr>
          <w:ilvl w:val="0"/>
          <w:numId w:val="30"/>
        </w:numPr>
        <w:spacing w:before="120" w:after="120" w:line="300" w:lineRule="exact"/>
        <w:rPr>
          <w:sz w:val="22"/>
          <w:szCs w:val="22"/>
        </w:rPr>
      </w:pPr>
      <w:r w:rsidRPr="0079269E">
        <w:rPr>
          <w:sz w:val="22"/>
          <w:szCs w:val="22"/>
        </w:rPr>
        <w:t xml:space="preserve">Select the </w:t>
      </w:r>
      <w:r w:rsidRPr="0079269E">
        <w:rPr>
          <w:b/>
          <w:sz w:val="22"/>
          <w:szCs w:val="22"/>
        </w:rPr>
        <w:t>Search</w:t>
      </w:r>
      <w:r w:rsidRPr="0079269E">
        <w:rPr>
          <w:sz w:val="22"/>
          <w:szCs w:val="22"/>
        </w:rPr>
        <w:t xml:space="preserve"> button.</w:t>
      </w:r>
    </w:p>
    <w:p w:rsidR="004D2420" w:rsidRDefault="00930C46" w:rsidP="004D2420">
      <w:pPr>
        <w:keepNext/>
        <w:spacing w:before="120" w:after="120"/>
      </w:pPr>
      <w:r>
        <w:rPr>
          <w:noProof/>
          <w:sz w:val="22"/>
          <w:szCs w:val="22"/>
        </w:rPr>
        <w:lastRenderedPageBreak/>
        <w:drawing>
          <wp:inline distT="0" distB="0" distL="0" distR="0" wp14:anchorId="5207EEAC" wp14:editId="155C10C8">
            <wp:extent cx="5943600" cy="1253490"/>
            <wp:effectExtent l="19050" t="19050" r="19050" b="22860"/>
            <wp:docPr id="1442" name="Picture 1442" descr="Provider Search page.  Searching by Provider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by-provider.gif"/>
                    <pic:cNvPicPr/>
                  </pic:nvPicPr>
                  <pic:blipFill>
                    <a:blip r:embed="rId23">
                      <a:extLst>
                        <a:ext uri="{28A0092B-C50C-407E-A947-70E740481C1C}">
                          <a14:useLocalDpi xmlns:a14="http://schemas.microsoft.com/office/drawing/2010/main" val="0"/>
                        </a:ext>
                      </a:extLst>
                    </a:blip>
                    <a:stretch>
                      <a:fillRect/>
                    </a:stretch>
                  </pic:blipFill>
                  <pic:spPr>
                    <a:xfrm>
                      <a:off x="0" y="0"/>
                      <a:ext cx="5943600" cy="1253490"/>
                    </a:xfrm>
                    <a:prstGeom prst="rect">
                      <a:avLst/>
                    </a:prstGeom>
                    <a:ln w="12700">
                      <a:solidFill>
                        <a:srgbClr val="231F20"/>
                      </a:solidFill>
                    </a:ln>
                  </pic:spPr>
                </pic:pic>
              </a:graphicData>
            </a:graphic>
          </wp:inline>
        </w:drawing>
      </w:r>
    </w:p>
    <w:p w:rsidR="00EB0816" w:rsidRDefault="004D2420" w:rsidP="004D2420">
      <w:pPr>
        <w:pStyle w:val="Caption"/>
        <w:spacing w:after="120"/>
        <w:jc w:val="right"/>
        <w:rPr>
          <w:sz w:val="22"/>
          <w:szCs w:val="22"/>
        </w:rPr>
      </w:pPr>
      <w:bookmarkStart w:id="45" w:name="_Toc433112934"/>
      <w:r>
        <w:t xml:space="preserve">Figure </w:t>
      </w:r>
      <w:fldSimple w:instr=" SEQ Figure \* ARABIC ">
        <w:r w:rsidR="00024C0C">
          <w:rPr>
            <w:noProof/>
          </w:rPr>
          <w:t>6</w:t>
        </w:r>
      </w:fldSimple>
      <w:r>
        <w:t xml:space="preserve">: </w:t>
      </w:r>
      <w:r w:rsidR="0018136D">
        <w:t>Searching by Provider option</w:t>
      </w:r>
      <w:r w:rsidRPr="00EE5ABE">
        <w:t>.</w:t>
      </w:r>
      <w:bookmarkEnd w:id="45"/>
    </w:p>
    <w:p w:rsidR="007512FB" w:rsidRPr="00EB0816" w:rsidRDefault="007512FB" w:rsidP="007512FB">
      <w:pPr>
        <w:pStyle w:val="BodyText"/>
        <w:shd w:val="clear" w:color="auto" w:fill="D9D9D9" w:themeFill="background1" w:themeFillShade="D9"/>
        <w:spacing w:before="0" w:line="300" w:lineRule="exact"/>
        <w:ind w:left="0"/>
        <w:jc w:val="both"/>
        <w:rPr>
          <w:rFonts w:asciiTheme="minorHAnsi" w:hAnsiTheme="minorHAnsi" w:cs="Arial"/>
          <w:color w:val="000000" w:themeColor="text1"/>
          <w:spacing w:val="2"/>
          <w:sz w:val="22"/>
          <w:szCs w:val="22"/>
        </w:rPr>
      </w:pPr>
      <w:r w:rsidRPr="00EB0816">
        <w:rPr>
          <w:rFonts w:asciiTheme="minorHAnsi" w:hAnsiTheme="minorHAnsi" w:cs="Arial"/>
          <w:b/>
          <w:bCs/>
          <w:color w:val="000000" w:themeColor="text1"/>
          <w:spacing w:val="-1"/>
          <w:sz w:val="22"/>
          <w:szCs w:val="22"/>
        </w:rPr>
        <w:t>N</w:t>
      </w:r>
      <w:r w:rsidRPr="00EB0816">
        <w:rPr>
          <w:rFonts w:asciiTheme="minorHAnsi" w:hAnsiTheme="minorHAnsi" w:cs="Arial"/>
          <w:b/>
          <w:bCs/>
          <w:color w:val="000000" w:themeColor="text1"/>
          <w:sz w:val="22"/>
          <w:szCs w:val="22"/>
        </w:rPr>
        <w:t>o</w:t>
      </w:r>
      <w:r w:rsidRPr="00EB0816">
        <w:rPr>
          <w:rFonts w:asciiTheme="minorHAnsi" w:hAnsiTheme="minorHAnsi" w:cs="Arial"/>
          <w:b/>
          <w:bCs/>
          <w:color w:val="000000" w:themeColor="text1"/>
          <w:spacing w:val="-2"/>
          <w:sz w:val="22"/>
          <w:szCs w:val="22"/>
        </w:rPr>
        <w:t>t</w:t>
      </w:r>
      <w:r w:rsidRPr="00EB0816">
        <w:rPr>
          <w:rFonts w:asciiTheme="minorHAnsi" w:hAnsiTheme="minorHAnsi" w:cs="Arial"/>
          <w:b/>
          <w:bCs/>
          <w:color w:val="000000" w:themeColor="text1"/>
          <w:sz w:val="22"/>
          <w:szCs w:val="22"/>
        </w:rPr>
        <w:t>e:</w:t>
      </w:r>
      <w:r w:rsidRPr="00EB0816">
        <w:rPr>
          <w:rFonts w:asciiTheme="minorHAnsi" w:hAnsiTheme="minorHAnsi" w:cs="Arial"/>
          <w:b/>
          <w:bCs/>
          <w:color w:val="000000" w:themeColor="text1"/>
          <w:spacing w:val="1"/>
          <w:sz w:val="22"/>
          <w:szCs w:val="22"/>
        </w:rPr>
        <w:t xml:space="preserve"> </w:t>
      </w:r>
      <w:r w:rsidRPr="00EB0816">
        <w:rPr>
          <w:rFonts w:asciiTheme="minorHAnsi" w:hAnsiTheme="minorHAnsi" w:cs="Arial"/>
          <w:color w:val="000000" w:themeColor="text1"/>
          <w:spacing w:val="2"/>
          <w:sz w:val="22"/>
          <w:szCs w:val="22"/>
        </w:rPr>
        <w:t xml:space="preserve">The </w:t>
      </w:r>
      <w:r w:rsidRPr="00EB0816">
        <w:rPr>
          <w:rFonts w:asciiTheme="minorHAnsi" w:hAnsiTheme="minorHAnsi" w:cs="Arial"/>
          <w:b/>
          <w:color w:val="000000" w:themeColor="text1"/>
          <w:spacing w:val="2"/>
          <w:sz w:val="22"/>
          <w:szCs w:val="22"/>
        </w:rPr>
        <w:t>Provider Search</w:t>
      </w:r>
      <w:r w:rsidRPr="00EB0816">
        <w:rPr>
          <w:rFonts w:asciiTheme="minorHAnsi" w:hAnsiTheme="minorHAnsi" w:cs="Arial"/>
          <w:color w:val="000000" w:themeColor="text1"/>
          <w:spacing w:val="2"/>
          <w:sz w:val="22"/>
          <w:szCs w:val="22"/>
        </w:rPr>
        <w:t xml:space="preserve"> page allows users to search for records in three ways.  Users can search by using one option or a combination of options.</w:t>
      </w:r>
    </w:p>
    <w:p w:rsidR="007512FB" w:rsidRPr="00EB0816" w:rsidRDefault="007512FB" w:rsidP="00BA1ADE">
      <w:pPr>
        <w:pStyle w:val="BodyText"/>
        <w:numPr>
          <w:ilvl w:val="0"/>
          <w:numId w:val="39"/>
        </w:numPr>
        <w:shd w:val="clear" w:color="auto" w:fill="D9D9D9" w:themeFill="background1" w:themeFillShade="D9"/>
        <w:spacing w:before="120" w:after="120" w:line="300" w:lineRule="exact"/>
        <w:jc w:val="both"/>
        <w:rPr>
          <w:rFonts w:asciiTheme="minorHAnsi" w:hAnsiTheme="minorHAnsi" w:cs="Arial"/>
          <w:color w:val="000000" w:themeColor="text1"/>
          <w:spacing w:val="2"/>
          <w:sz w:val="22"/>
          <w:szCs w:val="22"/>
        </w:rPr>
      </w:pPr>
      <w:r w:rsidRPr="00EB0816">
        <w:rPr>
          <w:rFonts w:asciiTheme="minorHAnsi" w:hAnsiTheme="minorHAnsi" w:cs="Arial"/>
          <w:b/>
          <w:color w:val="000000" w:themeColor="text1"/>
          <w:spacing w:val="2"/>
          <w:sz w:val="22"/>
          <w:szCs w:val="22"/>
        </w:rPr>
        <w:t>FEIN</w:t>
      </w:r>
      <w:r w:rsidRPr="00EB0816">
        <w:rPr>
          <w:rFonts w:asciiTheme="minorHAnsi" w:hAnsiTheme="minorHAnsi" w:cs="Arial"/>
          <w:color w:val="000000" w:themeColor="text1"/>
          <w:spacing w:val="2"/>
          <w:sz w:val="22"/>
          <w:szCs w:val="22"/>
        </w:rPr>
        <w:t xml:space="preserve"> (Federal Employment Identification Number)</w:t>
      </w:r>
    </w:p>
    <w:p w:rsidR="007512FB" w:rsidRPr="00EB0816" w:rsidRDefault="007512FB" w:rsidP="00BA1ADE">
      <w:pPr>
        <w:pStyle w:val="BodyText"/>
        <w:numPr>
          <w:ilvl w:val="0"/>
          <w:numId w:val="39"/>
        </w:numPr>
        <w:shd w:val="clear" w:color="auto" w:fill="D9D9D9" w:themeFill="background1" w:themeFillShade="D9"/>
        <w:spacing w:before="120" w:after="120"/>
        <w:jc w:val="both"/>
        <w:rPr>
          <w:rFonts w:asciiTheme="minorHAnsi" w:hAnsiTheme="minorHAnsi" w:cs="Arial"/>
          <w:color w:val="000000" w:themeColor="text1"/>
          <w:spacing w:val="2"/>
          <w:sz w:val="22"/>
          <w:szCs w:val="22"/>
        </w:rPr>
      </w:pPr>
      <w:r w:rsidRPr="00EB0816">
        <w:rPr>
          <w:rFonts w:asciiTheme="minorHAnsi" w:hAnsiTheme="minorHAnsi" w:cs="Arial"/>
          <w:b/>
          <w:color w:val="000000" w:themeColor="text1"/>
          <w:spacing w:val="2"/>
          <w:sz w:val="22"/>
          <w:szCs w:val="22"/>
        </w:rPr>
        <w:t>Name</w:t>
      </w:r>
      <w:r w:rsidRPr="00EB0816">
        <w:rPr>
          <w:rFonts w:asciiTheme="minorHAnsi" w:hAnsiTheme="minorHAnsi" w:cs="Arial"/>
          <w:color w:val="000000" w:themeColor="text1"/>
          <w:spacing w:val="2"/>
          <w:sz w:val="22"/>
          <w:szCs w:val="22"/>
        </w:rPr>
        <w:t xml:space="preserve"> (Provider Name)</w:t>
      </w:r>
    </w:p>
    <w:p w:rsidR="007512FB" w:rsidRPr="00EB0816" w:rsidRDefault="007512FB" w:rsidP="00BA1ADE">
      <w:pPr>
        <w:pStyle w:val="BodyText"/>
        <w:numPr>
          <w:ilvl w:val="0"/>
          <w:numId w:val="39"/>
        </w:numPr>
        <w:shd w:val="clear" w:color="auto" w:fill="D9D9D9" w:themeFill="background1" w:themeFillShade="D9"/>
        <w:spacing w:before="120" w:after="120"/>
        <w:jc w:val="both"/>
        <w:rPr>
          <w:rFonts w:asciiTheme="minorHAnsi" w:hAnsiTheme="minorHAnsi" w:cs="Arial"/>
          <w:color w:val="000000" w:themeColor="text1"/>
          <w:spacing w:val="2"/>
          <w:sz w:val="22"/>
          <w:szCs w:val="22"/>
        </w:rPr>
      </w:pPr>
      <w:r w:rsidRPr="00EB0816">
        <w:rPr>
          <w:rFonts w:asciiTheme="minorHAnsi" w:hAnsiTheme="minorHAnsi" w:cs="Arial"/>
          <w:b/>
          <w:color w:val="000000" w:themeColor="text1"/>
          <w:spacing w:val="2"/>
          <w:sz w:val="22"/>
          <w:szCs w:val="22"/>
        </w:rPr>
        <w:t xml:space="preserve">PPA </w:t>
      </w:r>
      <w:r w:rsidRPr="00EB0816">
        <w:rPr>
          <w:rFonts w:asciiTheme="minorHAnsi" w:hAnsiTheme="minorHAnsi" w:cs="Arial"/>
          <w:color w:val="000000" w:themeColor="text1"/>
          <w:spacing w:val="2"/>
          <w:sz w:val="22"/>
          <w:szCs w:val="22"/>
        </w:rPr>
        <w:t>(Principal Purchasing Agency)</w:t>
      </w:r>
    </w:p>
    <w:p w:rsidR="00C44B80" w:rsidRPr="0079269E" w:rsidRDefault="00930C46" w:rsidP="00BA1ADE">
      <w:pPr>
        <w:pStyle w:val="ListParagraph"/>
        <w:numPr>
          <w:ilvl w:val="0"/>
          <w:numId w:val="50"/>
        </w:numPr>
        <w:spacing w:before="24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Type</w:t>
      </w:r>
      <w:r w:rsidR="00C44B80" w:rsidRPr="0079269E">
        <w:rPr>
          <w:rFonts w:asciiTheme="minorHAnsi" w:eastAsia="Myriad Pro" w:hAnsiTheme="minorHAnsi" w:cs="Arial"/>
          <w:color w:val="000000" w:themeColor="text1"/>
          <w:sz w:val="22"/>
          <w:szCs w:val="22"/>
        </w:rPr>
        <w:t xml:space="preserve"> the </w:t>
      </w:r>
      <w:r w:rsidR="00C44B80" w:rsidRPr="0079269E">
        <w:rPr>
          <w:rFonts w:asciiTheme="minorHAnsi" w:eastAsia="Myriad Pro" w:hAnsiTheme="minorHAnsi" w:cs="Arial"/>
          <w:b/>
          <w:color w:val="000000" w:themeColor="text1"/>
          <w:sz w:val="22"/>
          <w:szCs w:val="22"/>
        </w:rPr>
        <w:t>Name</w:t>
      </w:r>
      <w:r w:rsidR="00C44B80" w:rsidRPr="0079269E">
        <w:rPr>
          <w:rFonts w:asciiTheme="minorHAnsi" w:eastAsia="Myriad Pro" w:hAnsiTheme="minorHAnsi" w:cs="Arial"/>
          <w:color w:val="000000" w:themeColor="text1"/>
          <w:sz w:val="22"/>
          <w:szCs w:val="22"/>
        </w:rPr>
        <w:t>.</w:t>
      </w:r>
      <w:r w:rsidR="004F7FAC" w:rsidRPr="0079269E">
        <w:rPr>
          <w:rFonts w:asciiTheme="minorHAnsi" w:eastAsia="Myriad Pro" w:hAnsiTheme="minorHAnsi" w:cs="Arial"/>
          <w:color w:val="000000" w:themeColor="text1"/>
          <w:sz w:val="22"/>
          <w:szCs w:val="22"/>
        </w:rPr>
        <w:t xml:space="preserve"> </w:t>
      </w:r>
      <w:r w:rsidR="004F7FAC" w:rsidRPr="0079269E">
        <w:rPr>
          <w:rFonts w:asciiTheme="minorHAnsi" w:hAnsiTheme="minorHAnsi" w:cs="Arial"/>
          <w:color w:val="000000" w:themeColor="text1"/>
          <w:spacing w:val="-3"/>
          <w:sz w:val="22"/>
          <w:szCs w:val="22"/>
        </w:rPr>
        <w:t>(Full or Partial name).</w:t>
      </w:r>
    </w:p>
    <w:p w:rsidR="004F7FAC" w:rsidRPr="0079269E" w:rsidRDefault="004F7FAC" w:rsidP="00625078">
      <w:pPr>
        <w:spacing w:before="120" w:after="120"/>
        <w:ind w:left="36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There are three buttons under the </w:t>
      </w:r>
      <w:r w:rsidRPr="0079269E">
        <w:rPr>
          <w:rFonts w:asciiTheme="minorHAnsi" w:hAnsiTheme="minorHAnsi" w:cs="Arial"/>
          <w:b/>
          <w:color w:val="000000" w:themeColor="text1"/>
          <w:sz w:val="22"/>
          <w:szCs w:val="22"/>
        </w:rPr>
        <w:t>Provider Search</w:t>
      </w:r>
      <w:r w:rsidRPr="0079269E">
        <w:rPr>
          <w:rFonts w:asciiTheme="minorHAnsi" w:hAnsiTheme="minorHAnsi" w:cs="Arial"/>
          <w:color w:val="000000" w:themeColor="text1"/>
          <w:sz w:val="22"/>
          <w:szCs w:val="22"/>
        </w:rPr>
        <w:t xml:space="preserve"> section:</w:t>
      </w:r>
    </w:p>
    <w:p w:rsidR="004F7FAC" w:rsidRPr="0079269E" w:rsidRDefault="004F7FAC" w:rsidP="00BA1ADE">
      <w:pPr>
        <w:pStyle w:val="ListParagraph"/>
        <w:numPr>
          <w:ilvl w:val="0"/>
          <w:numId w:val="18"/>
        </w:numPr>
        <w:spacing w:before="120" w:after="120"/>
        <w:ind w:left="108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Search</w:t>
      </w:r>
      <w:r w:rsidRPr="0079269E">
        <w:rPr>
          <w:rFonts w:asciiTheme="minorHAnsi" w:hAnsiTheme="minorHAnsi" w:cs="Arial"/>
          <w:color w:val="000000" w:themeColor="text1"/>
          <w:sz w:val="22"/>
          <w:szCs w:val="22"/>
        </w:rPr>
        <w:t xml:space="preserve">: To </w:t>
      </w:r>
      <w:r w:rsidR="00462075" w:rsidRPr="0079269E">
        <w:rPr>
          <w:rFonts w:asciiTheme="minorHAnsi" w:hAnsiTheme="minorHAnsi" w:cs="Arial"/>
          <w:color w:val="000000" w:themeColor="text1"/>
          <w:sz w:val="22"/>
          <w:szCs w:val="22"/>
        </w:rPr>
        <w:t>conduct</w:t>
      </w:r>
      <w:r w:rsidRPr="0079269E">
        <w:rPr>
          <w:rFonts w:asciiTheme="minorHAnsi" w:hAnsiTheme="minorHAnsi" w:cs="Arial"/>
          <w:color w:val="000000" w:themeColor="text1"/>
          <w:sz w:val="22"/>
          <w:szCs w:val="22"/>
        </w:rPr>
        <w:t xml:space="preserve"> a search </w:t>
      </w:r>
      <w:r w:rsidR="00462075" w:rsidRPr="0079269E">
        <w:rPr>
          <w:rFonts w:asciiTheme="minorHAnsi" w:hAnsiTheme="minorHAnsi" w:cs="Arial"/>
          <w:color w:val="000000" w:themeColor="text1"/>
          <w:sz w:val="22"/>
          <w:szCs w:val="22"/>
        </w:rPr>
        <w:t xml:space="preserve">per entered </w:t>
      </w:r>
      <w:r w:rsidRPr="0079269E">
        <w:rPr>
          <w:rFonts w:asciiTheme="minorHAnsi" w:hAnsiTheme="minorHAnsi" w:cs="Arial"/>
          <w:color w:val="000000" w:themeColor="text1"/>
          <w:sz w:val="22"/>
          <w:szCs w:val="22"/>
        </w:rPr>
        <w:t>criteria.</w:t>
      </w:r>
    </w:p>
    <w:p w:rsidR="004F7FAC" w:rsidRPr="0079269E" w:rsidRDefault="004F7FAC" w:rsidP="00BA1ADE">
      <w:pPr>
        <w:pStyle w:val="ListParagraph"/>
        <w:numPr>
          <w:ilvl w:val="0"/>
          <w:numId w:val="19"/>
        </w:numPr>
        <w:spacing w:before="240" w:after="120"/>
        <w:ind w:left="108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Clear</w:t>
      </w:r>
      <w:r w:rsidRPr="0079269E">
        <w:rPr>
          <w:rFonts w:asciiTheme="minorHAnsi" w:hAnsiTheme="minorHAnsi" w:cs="Arial"/>
          <w:color w:val="000000" w:themeColor="text1"/>
          <w:sz w:val="22"/>
          <w:szCs w:val="22"/>
        </w:rPr>
        <w:t>: To c</w:t>
      </w:r>
      <w:r w:rsidR="00462075" w:rsidRPr="0079269E">
        <w:rPr>
          <w:rFonts w:asciiTheme="minorHAnsi" w:hAnsiTheme="minorHAnsi" w:cs="Arial"/>
          <w:color w:val="000000" w:themeColor="text1"/>
          <w:sz w:val="22"/>
          <w:szCs w:val="22"/>
        </w:rPr>
        <w:t>lear criteria from fields</w:t>
      </w:r>
      <w:r w:rsidRPr="0079269E">
        <w:rPr>
          <w:rFonts w:asciiTheme="minorHAnsi" w:hAnsiTheme="minorHAnsi" w:cs="Arial"/>
          <w:color w:val="000000" w:themeColor="text1"/>
          <w:sz w:val="22"/>
          <w:szCs w:val="22"/>
        </w:rPr>
        <w:t>.</w:t>
      </w:r>
    </w:p>
    <w:p w:rsidR="004F7FAC" w:rsidRPr="0079269E" w:rsidRDefault="004F7FAC" w:rsidP="00B4741A">
      <w:pPr>
        <w:pStyle w:val="ListParagraph"/>
        <w:numPr>
          <w:ilvl w:val="0"/>
          <w:numId w:val="19"/>
        </w:numPr>
        <w:spacing w:before="120" w:after="120"/>
        <w:ind w:left="108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Return</w:t>
      </w:r>
      <w:r w:rsidRPr="0079269E">
        <w:rPr>
          <w:rFonts w:asciiTheme="minorHAnsi" w:hAnsiTheme="minorHAnsi" w:cs="Arial"/>
          <w:color w:val="000000" w:themeColor="text1"/>
          <w:sz w:val="22"/>
          <w:szCs w:val="22"/>
        </w:rPr>
        <w:t xml:space="preserve">: </w:t>
      </w:r>
      <w:r w:rsidR="00462075" w:rsidRPr="0079269E">
        <w:rPr>
          <w:rFonts w:asciiTheme="minorHAnsi" w:hAnsiTheme="minorHAnsi" w:cs="Arial"/>
          <w:color w:val="000000" w:themeColor="text1"/>
          <w:sz w:val="22"/>
          <w:szCs w:val="22"/>
        </w:rPr>
        <w:t>To return to the Search option page.</w:t>
      </w:r>
    </w:p>
    <w:p w:rsidR="004F7FAC" w:rsidRPr="0079269E" w:rsidRDefault="004F7FAC" w:rsidP="00B4741A">
      <w:pPr>
        <w:pStyle w:val="ListParagraph"/>
        <w:numPr>
          <w:ilvl w:val="0"/>
          <w:numId w:val="50"/>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 xml:space="preserve">Select the </w:t>
      </w:r>
      <w:r w:rsidRPr="0079269E">
        <w:rPr>
          <w:rFonts w:asciiTheme="minorHAnsi" w:eastAsia="Myriad Pro" w:hAnsiTheme="minorHAnsi" w:cs="Arial"/>
          <w:b/>
          <w:color w:val="000000" w:themeColor="text1"/>
          <w:sz w:val="22"/>
          <w:szCs w:val="22"/>
        </w:rPr>
        <w:t>Search button</w:t>
      </w:r>
    </w:p>
    <w:p w:rsidR="00930C46" w:rsidRPr="0079269E" w:rsidRDefault="00930C46" w:rsidP="00930C46">
      <w:p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w:t>
      </w:r>
      <w:r w:rsidR="00625078" w:rsidRPr="0079269E">
        <w:rPr>
          <w:rFonts w:asciiTheme="minorHAnsi" w:eastAsia="Myriad Pro" w:hAnsiTheme="minorHAnsi" w:cs="Arial"/>
          <w:color w:val="000000" w:themeColor="text1"/>
          <w:spacing w:val="1"/>
          <w:sz w:val="22"/>
          <w:szCs w:val="22"/>
        </w:rPr>
        <w:t>Provider Search</w:t>
      </w:r>
      <w:r w:rsidRPr="0079269E">
        <w:rPr>
          <w:rFonts w:asciiTheme="minorHAnsi" w:eastAsia="Myriad Pro" w:hAnsiTheme="minorHAnsi" w:cs="Arial"/>
          <w:color w:val="000000" w:themeColor="text1"/>
          <w:spacing w:val="1"/>
          <w:sz w:val="22"/>
          <w:szCs w:val="22"/>
        </w:rPr>
        <w:t xml:space="preserve"> page </w:t>
      </w:r>
      <w:r w:rsidR="00625078" w:rsidRPr="0079269E">
        <w:rPr>
          <w:rFonts w:asciiTheme="minorHAnsi" w:eastAsia="Myriad Pro" w:hAnsiTheme="minorHAnsi" w:cs="Arial"/>
          <w:color w:val="000000" w:themeColor="text1"/>
          <w:spacing w:val="1"/>
          <w:sz w:val="22"/>
          <w:szCs w:val="22"/>
        </w:rPr>
        <w:t>returns with results based off of entered criteria.</w:t>
      </w:r>
      <w:r w:rsidRPr="0079269E">
        <w:rPr>
          <w:rFonts w:asciiTheme="minorHAnsi" w:eastAsia="Myriad Pro" w:hAnsiTheme="minorHAnsi" w:cs="Arial"/>
          <w:color w:val="000000" w:themeColor="text1"/>
          <w:spacing w:val="1"/>
          <w:sz w:val="22"/>
          <w:szCs w:val="22"/>
        </w:rPr>
        <w:t xml:space="preserve"> </w:t>
      </w:r>
    </w:p>
    <w:p w:rsidR="00794454" w:rsidRDefault="00C352D3" w:rsidP="00794454">
      <w:pPr>
        <w:keepNext/>
        <w:spacing w:before="120" w:after="120"/>
        <w:ind w:left="20"/>
        <w:jc w:val="both"/>
      </w:pPr>
      <w:r w:rsidRPr="0079269E">
        <w:rPr>
          <w:rFonts w:asciiTheme="minorHAnsi" w:eastAsia="Myriad Pro" w:hAnsiTheme="minorHAnsi" w:cs="Arial"/>
          <w:noProof/>
          <w:color w:val="000000" w:themeColor="text1"/>
          <w:spacing w:val="1"/>
          <w:szCs w:val="22"/>
        </w:rPr>
        <w:drawing>
          <wp:inline distT="0" distB="0" distL="0" distR="0" wp14:anchorId="07FC8966" wp14:editId="7E2FBF21">
            <wp:extent cx="5943600" cy="2590800"/>
            <wp:effectExtent l="19050" t="19050" r="19050" b="19050"/>
            <wp:docPr id="2728" name="Picture 2728" descr="Provider Search page returns with results based off of entered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ment search results.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2590800"/>
                    </a:xfrm>
                    <a:prstGeom prst="rect">
                      <a:avLst/>
                    </a:prstGeom>
                    <a:ln w="12700">
                      <a:solidFill>
                        <a:srgbClr val="231F20"/>
                      </a:solidFill>
                    </a:ln>
                  </pic:spPr>
                </pic:pic>
              </a:graphicData>
            </a:graphic>
          </wp:inline>
        </w:drawing>
      </w:r>
    </w:p>
    <w:p w:rsidR="00794454" w:rsidRDefault="00794454" w:rsidP="00794454">
      <w:pPr>
        <w:pStyle w:val="Caption"/>
        <w:jc w:val="right"/>
      </w:pPr>
      <w:bookmarkStart w:id="46" w:name="_Toc433112935"/>
      <w:r>
        <w:t xml:space="preserve">Figure </w:t>
      </w:r>
      <w:fldSimple w:instr=" SEQ Figure \* ARABIC ">
        <w:r w:rsidR="00024C0C">
          <w:rPr>
            <w:noProof/>
          </w:rPr>
          <w:t>7</w:t>
        </w:r>
      </w:fldSimple>
      <w:r>
        <w:t xml:space="preserve">: </w:t>
      </w:r>
      <w:r w:rsidRPr="00E46FC9">
        <w:t>Provider Search page returns with results based off of entered criteria.</w:t>
      </w:r>
      <w:bookmarkEnd w:id="46"/>
    </w:p>
    <w:p w:rsidR="00D536A0" w:rsidRDefault="00D536A0" w:rsidP="00D536A0">
      <w:pPr>
        <w:pStyle w:val="BodyText"/>
        <w:shd w:val="clear" w:color="auto" w:fill="D9D9D9" w:themeFill="background1" w:themeFillShade="D9"/>
        <w:spacing w:before="120" w:after="120" w:line="300" w:lineRule="exact"/>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Wildcard</w:t>
      </w:r>
      <w:r w:rsidRPr="00D536A0">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Search</w:t>
      </w:r>
      <w:r>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the </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t>
      </w:r>
      <w:r w:rsidRPr="00D536A0">
        <w:rPr>
          <w:rFonts w:asciiTheme="minorHAnsi" w:hAnsiTheme="minorHAnsi" w:cs="Arial"/>
          <w:bCs/>
          <w:color w:val="000000" w:themeColor="text1"/>
          <w:spacing w:val="1"/>
          <w:sz w:val="22"/>
          <w:szCs w:val="22"/>
        </w:rPr>
        <w:t>(asterisk)</w:t>
      </w:r>
      <w:r>
        <w:rPr>
          <w:rFonts w:asciiTheme="minorHAnsi" w:hAnsiTheme="minorHAnsi" w:cs="Arial"/>
          <w:bCs/>
          <w:color w:val="000000" w:themeColor="text1"/>
          <w:spacing w:val="1"/>
          <w:sz w:val="22"/>
          <w:szCs w:val="22"/>
        </w:rPr>
        <w:t xml:space="preserve"> </w:t>
      </w:r>
      <w:r w:rsidRPr="00E12725">
        <w:rPr>
          <w:rFonts w:asciiTheme="minorHAnsi" w:hAnsiTheme="minorHAnsi" w:cs="Arial"/>
          <w:bCs/>
          <w:color w:val="000000" w:themeColor="text1"/>
          <w:spacing w:val="1"/>
          <w:sz w:val="22"/>
          <w:szCs w:val="22"/>
        </w:rPr>
        <w:t xml:space="preserve">can be used </w:t>
      </w:r>
      <w:r>
        <w:rPr>
          <w:rFonts w:asciiTheme="minorHAnsi" w:hAnsiTheme="minorHAnsi" w:cs="Arial"/>
          <w:bCs/>
          <w:color w:val="000000" w:themeColor="text1"/>
          <w:spacing w:val="1"/>
          <w:sz w:val="22"/>
          <w:szCs w:val="22"/>
        </w:rPr>
        <w:t>as a wildcard in the name field</w:t>
      </w:r>
      <w:r w:rsidRPr="00E12725">
        <w:rPr>
          <w:rFonts w:asciiTheme="minorHAnsi" w:hAnsiTheme="minorHAnsi" w:cs="Arial"/>
          <w:bCs/>
          <w:color w:val="000000" w:themeColor="text1"/>
          <w:spacing w:val="1"/>
          <w:sz w:val="22"/>
          <w:szCs w:val="22"/>
        </w:rPr>
        <w:t xml:space="preserve"> to search for a provider</w:t>
      </w:r>
      <w:r>
        <w:rPr>
          <w:rFonts w:asciiTheme="minorHAnsi" w:hAnsiTheme="minorHAnsi" w:cs="Arial"/>
          <w:bCs/>
          <w:color w:val="000000" w:themeColor="text1"/>
          <w:spacing w:val="1"/>
          <w:sz w:val="22"/>
          <w:szCs w:val="22"/>
        </w:rPr>
        <w:t>. If you are unsure of the full name of the provider,  or want to see all the options using a portion of a name , use the wild card to search.</w:t>
      </w:r>
      <w:r w:rsidRPr="00E12725">
        <w:rPr>
          <w:rFonts w:asciiTheme="minorHAnsi" w:hAnsiTheme="minorHAnsi" w:cs="Arial"/>
          <w:bCs/>
          <w:color w:val="000000" w:themeColor="text1"/>
          <w:spacing w:val="1"/>
          <w:sz w:val="22"/>
          <w:szCs w:val="22"/>
        </w:rPr>
        <w:t xml:space="preserve"> (i.e. </w:t>
      </w:r>
      <w:r w:rsidRPr="00E12725">
        <w:rPr>
          <w:rFonts w:asciiTheme="minorHAnsi" w:hAnsiTheme="minorHAnsi" w:cs="Arial"/>
          <w:b/>
          <w:bCs/>
          <w:color w:val="000000" w:themeColor="text1"/>
          <w:spacing w:val="1"/>
          <w:sz w:val="22"/>
          <w:szCs w:val="22"/>
        </w:rPr>
        <w:t>*key</w:t>
      </w:r>
      <w:r w:rsidRPr="00E12725">
        <w:rPr>
          <w:rFonts w:asciiTheme="minorHAnsi" w:hAnsiTheme="minorHAnsi" w:cs="Arial"/>
          <w:bCs/>
          <w:color w:val="000000" w:themeColor="text1"/>
          <w:spacing w:val="1"/>
          <w:sz w:val="22"/>
          <w:szCs w:val="22"/>
        </w:rPr>
        <w:t xml:space="preserve"> </w:t>
      </w:r>
      <w:r>
        <w:rPr>
          <w:rFonts w:asciiTheme="minorHAnsi" w:hAnsiTheme="minorHAnsi" w:cs="Arial"/>
          <w:bCs/>
          <w:color w:val="000000" w:themeColor="text1"/>
          <w:spacing w:val="1"/>
          <w:sz w:val="22"/>
          <w:szCs w:val="22"/>
        </w:rPr>
        <w:t>will</w:t>
      </w:r>
      <w:r w:rsidRPr="00E12725">
        <w:rPr>
          <w:rFonts w:asciiTheme="minorHAnsi" w:hAnsiTheme="minorHAnsi" w:cs="Arial"/>
          <w:bCs/>
          <w:color w:val="000000" w:themeColor="text1"/>
          <w:spacing w:val="1"/>
          <w:sz w:val="22"/>
          <w:szCs w:val="22"/>
        </w:rPr>
        <w:t xml:space="preserve"> produce </w:t>
      </w:r>
      <w:r w:rsidRPr="00E12725">
        <w:rPr>
          <w:rFonts w:asciiTheme="minorHAnsi" w:hAnsiTheme="minorHAnsi" w:cs="Arial"/>
          <w:bCs/>
          <w:i/>
          <w:color w:val="000000" w:themeColor="text1"/>
          <w:spacing w:val="1"/>
          <w:sz w:val="22"/>
          <w:szCs w:val="22"/>
        </w:rPr>
        <w:t>Catherine Key</w:t>
      </w:r>
      <w:r w:rsidRPr="00E12725">
        <w:rPr>
          <w:rFonts w:asciiTheme="minorHAnsi" w:hAnsiTheme="minorHAnsi" w:cs="Arial"/>
          <w:bCs/>
          <w:color w:val="000000" w:themeColor="text1"/>
          <w:spacing w:val="1"/>
          <w:sz w:val="22"/>
          <w:szCs w:val="22"/>
        </w:rPr>
        <w:t xml:space="preserve">, </w:t>
      </w:r>
      <w:r>
        <w:rPr>
          <w:rFonts w:asciiTheme="minorHAnsi" w:hAnsiTheme="minorHAnsi" w:cs="Arial"/>
          <w:b/>
          <w:bCs/>
          <w:color w:val="000000" w:themeColor="text1"/>
          <w:spacing w:val="1"/>
          <w:sz w:val="22"/>
          <w:szCs w:val="22"/>
        </w:rPr>
        <w:t>Berkshire</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will produce </w:t>
      </w:r>
      <w:r w:rsidRPr="00E12725">
        <w:rPr>
          <w:rFonts w:asciiTheme="minorHAnsi" w:hAnsiTheme="minorHAnsi" w:cs="Arial"/>
          <w:bCs/>
          <w:i/>
          <w:color w:val="000000" w:themeColor="text1"/>
          <w:spacing w:val="1"/>
          <w:sz w:val="22"/>
          <w:szCs w:val="22"/>
        </w:rPr>
        <w:t>Berkshire Community Center</w:t>
      </w:r>
      <w:r w:rsidRPr="00E12725">
        <w:rPr>
          <w:rFonts w:asciiTheme="minorHAnsi" w:hAnsiTheme="minorHAnsi" w:cs="Arial"/>
          <w:bCs/>
          <w:color w:val="000000" w:themeColor="text1"/>
          <w:spacing w:val="1"/>
          <w:sz w:val="22"/>
          <w:szCs w:val="22"/>
        </w:rPr>
        <w:t xml:space="preserve"> etc.</w:t>
      </w:r>
      <w:r>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*education*</w:t>
      </w:r>
      <w:r>
        <w:rPr>
          <w:rFonts w:asciiTheme="minorHAnsi" w:hAnsiTheme="minorHAnsi" w:cs="Arial"/>
          <w:bCs/>
          <w:color w:val="000000" w:themeColor="text1"/>
          <w:spacing w:val="1"/>
          <w:sz w:val="22"/>
          <w:szCs w:val="22"/>
        </w:rPr>
        <w:t xml:space="preserve"> will produce any provider who has the word </w:t>
      </w:r>
      <w:r w:rsidRPr="00D536A0">
        <w:rPr>
          <w:rFonts w:asciiTheme="minorHAnsi" w:hAnsiTheme="minorHAnsi" w:cs="Arial"/>
          <w:bCs/>
          <w:i/>
          <w:color w:val="000000" w:themeColor="text1"/>
          <w:spacing w:val="1"/>
          <w:sz w:val="22"/>
          <w:szCs w:val="22"/>
        </w:rPr>
        <w:t>education</w:t>
      </w:r>
      <w:r>
        <w:rPr>
          <w:rFonts w:asciiTheme="minorHAnsi" w:hAnsiTheme="minorHAnsi" w:cs="Arial"/>
          <w:bCs/>
          <w:color w:val="000000" w:themeColor="text1"/>
          <w:spacing w:val="1"/>
          <w:sz w:val="22"/>
          <w:szCs w:val="22"/>
        </w:rPr>
        <w:t xml:space="preserve"> in their organization name.</w:t>
      </w:r>
      <w:r w:rsidRPr="00E12725">
        <w:rPr>
          <w:rFonts w:asciiTheme="minorHAnsi" w:hAnsiTheme="minorHAnsi" w:cs="Arial"/>
          <w:bCs/>
          <w:color w:val="000000" w:themeColor="text1"/>
          <w:spacing w:val="1"/>
          <w:sz w:val="22"/>
          <w:szCs w:val="22"/>
        </w:rPr>
        <w:t>)</w:t>
      </w:r>
    </w:p>
    <w:p w:rsidR="0001425B" w:rsidRPr="0079269E" w:rsidRDefault="0001425B" w:rsidP="00BA1ADE">
      <w:pPr>
        <w:pStyle w:val="ListParagraph"/>
        <w:numPr>
          <w:ilvl w:val="0"/>
          <w:numId w:val="30"/>
        </w:numPr>
        <w:spacing w:line="300" w:lineRule="exact"/>
        <w:rPr>
          <w:rFonts w:eastAsia="Myriad Pro"/>
          <w:color w:val="000000" w:themeColor="text1"/>
        </w:rPr>
      </w:pPr>
      <w:r w:rsidRPr="0079269E">
        <w:rPr>
          <w:rFonts w:asciiTheme="minorHAnsi" w:eastAsia="Myriad Pro" w:hAnsiTheme="minorHAnsi" w:cs="Arial"/>
          <w:color w:val="000000" w:themeColor="text1"/>
          <w:spacing w:val="1"/>
          <w:sz w:val="22"/>
          <w:szCs w:val="22"/>
        </w:rPr>
        <w:lastRenderedPageBreak/>
        <w:t xml:space="preserve">Select </w:t>
      </w:r>
      <w:r w:rsidR="00462075" w:rsidRPr="0079269E">
        <w:rPr>
          <w:rFonts w:asciiTheme="minorHAnsi" w:eastAsia="Myriad Pro" w:hAnsiTheme="minorHAnsi" w:cs="Arial"/>
          <w:color w:val="000000" w:themeColor="text1"/>
          <w:spacing w:val="1"/>
          <w:sz w:val="22"/>
          <w:szCs w:val="22"/>
        </w:rPr>
        <w:t>record to view.</w:t>
      </w:r>
      <w:r w:rsidR="00FE5E48" w:rsidRPr="0079269E">
        <w:rPr>
          <w:rFonts w:asciiTheme="minorHAnsi" w:eastAsia="Myriad Pro" w:hAnsiTheme="minorHAnsi" w:cs="Arial"/>
          <w:color w:val="000000" w:themeColor="text1"/>
          <w:spacing w:val="1"/>
          <w:sz w:val="22"/>
          <w:szCs w:val="22"/>
        </w:rPr>
        <w:t xml:space="preserve"> </w:t>
      </w:r>
      <w:r w:rsidR="00FE5E48" w:rsidRPr="0079269E">
        <w:rPr>
          <w:rFonts w:eastAsia="Myriad Pro"/>
          <w:color w:val="000000" w:themeColor="text1"/>
          <w:sz w:val="22"/>
          <w:szCs w:val="22"/>
        </w:rPr>
        <w:t xml:space="preserve">The user will be redirected to the </w:t>
      </w:r>
      <w:r w:rsidR="00FE5E48" w:rsidRPr="0079269E">
        <w:rPr>
          <w:rFonts w:eastAsia="Myriad Pro"/>
          <w:b/>
          <w:color w:val="000000" w:themeColor="text1"/>
          <w:sz w:val="22"/>
          <w:szCs w:val="22"/>
        </w:rPr>
        <w:t>PDM</w:t>
      </w:r>
      <w:r w:rsidR="00FE5E48" w:rsidRPr="0079269E">
        <w:rPr>
          <w:rFonts w:eastAsia="Myriad Pro"/>
          <w:color w:val="000000" w:themeColor="text1"/>
          <w:sz w:val="22"/>
          <w:szCs w:val="22"/>
        </w:rPr>
        <w:t xml:space="preserve"> </w:t>
      </w:r>
      <w:r w:rsidR="00FE5E48" w:rsidRPr="0079269E">
        <w:rPr>
          <w:rFonts w:eastAsia="Myriad Pro"/>
          <w:b/>
          <w:color w:val="000000" w:themeColor="text1"/>
        </w:rPr>
        <w:t>Information</w:t>
      </w:r>
      <w:r w:rsidR="00FE5E48" w:rsidRPr="0079269E">
        <w:rPr>
          <w:rFonts w:eastAsia="Myriad Pro"/>
          <w:color w:val="000000" w:themeColor="text1"/>
        </w:rPr>
        <w:t xml:space="preserve"> page.</w:t>
      </w:r>
    </w:p>
    <w:p w:rsidR="0001425B" w:rsidRPr="00EB0816" w:rsidRDefault="0001425B" w:rsidP="009A57CB">
      <w:pPr>
        <w:pStyle w:val="BodyText"/>
        <w:spacing w:before="120" w:after="120" w:line="300" w:lineRule="exact"/>
        <w:ind w:left="0"/>
        <w:jc w:val="both"/>
        <w:rPr>
          <w:rFonts w:asciiTheme="minorHAnsi" w:hAnsiTheme="minorHAnsi"/>
          <w:b/>
          <w:sz w:val="22"/>
          <w:szCs w:val="22"/>
        </w:rPr>
      </w:pPr>
      <w:r w:rsidRPr="00EB0816">
        <w:rPr>
          <w:rFonts w:asciiTheme="minorHAnsi" w:hAnsiTheme="minorHAnsi"/>
          <w:b/>
          <w:sz w:val="22"/>
          <w:szCs w:val="22"/>
        </w:rPr>
        <w:t xml:space="preserve">Search </w:t>
      </w:r>
      <w:r w:rsidR="00962EBE" w:rsidRPr="00EB0816">
        <w:rPr>
          <w:rFonts w:asciiTheme="minorHAnsi" w:hAnsiTheme="minorHAnsi"/>
          <w:b/>
          <w:sz w:val="22"/>
          <w:szCs w:val="22"/>
        </w:rPr>
        <w:t>Alphabe</w:t>
      </w:r>
      <w:r w:rsidR="00FE5E48" w:rsidRPr="00EB0816">
        <w:rPr>
          <w:rFonts w:asciiTheme="minorHAnsi" w:hAnsiTheme="minorHAnsi"/>
          <w:b/>
          <w:sz w:val="22"/>
          <w:szCs w:val="22"/>
        </w:rPr>
        <w:t>t</w:t>
      </w:r>
      <w:r w:rsidR="00962EBE" w:rsidRPr="00EB0816">
        <w:rPr>
          <w:rFonts w:asciiTheme="minorHAnsi" w:hAnsiTheme="minorHAnsi"/>
          <w:b/>
          <w:sz w:val="22"/>
          <w:szCs w:val="22"/>
        </w:rPr>
        <w:t>ically</w:t>
      </w:r>
    </w:p>
    <w:p w:rsidR="00962EBE" w:rsidRPr="0079269E" w:rsidRDefault="00962EBE" w:rsidP="00BA1ADE">
      <w:pPr>
        <w:pStyle w:val="ListParagraph"/>
        <w:numPr>
          <w:ilvl w:val="0"/>
          <w:numId w:val="32"/>
        </w:numPr>
        <w:spacing w:before="120" w:after="120" w:line="300" w:lineRule="exact"/>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w:t>
      </w:r>
      <w:r w:rsidRPr="0079269E">
        <w:rPr>
          <w:rFonts w:asciiTheme="minorHAnsi" w:eastAsia="Myriad Pro" w:hAnsiTheme="minorHAnsi" w:cs="Arial"/>
          <w:b/>
          <w:color w:val="000000" w:themeColor="text1"/>
          <w:spacing w:val="1"/>
          <w:sz w:val="22"/>
          <w:szCs w:val="22"/>
        </w:rPr>
        <w:t>Search Alphabetically</w:t>
      </w:r>
      <w:r w:rsidRPr="0079269E">
        <w:rPr>
          <w:rFonts w:asciiTheme="minorHAnsi" w:eastAsia="Myriad Pro" w:hAnsiTheme="minorHAnsi" w:cs="Arial"/>
          <w:color w:val="000000" w:themeColor="text1"/>
          <w:spacing w:val="1"/>
          <w:sz w:val="22"/>
          <w:szCs w:val="22"/>
        </w:rPr>
        <w:t xml:space="preserve"> radio button.</w:t>
      </w:r>
    </w:p>
    <w:p w:rsidR="00962EBE" w:rsidRPr="0079269E" w:rsidRDefault="00962EBE" w:rsidP="00BA1ADE">
      <w:pPr>
        <w:pStyle w:val="ListParagraph"/>
        <w:numPr>
          <w:ilvl w:val="0"/>
          <w:numId w:val="32"/>
        </w:numPr>
        <w:spacing w:before="120" w:after="120" w:line="300" w:lineRule="exact"/>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 xml:space="preserve">Search </w:t>
      </w:r>
      <w:r w:rsidRPr="0079269E">
        <w:rPr>
          <w:rFonts w:asciiTheme="minorHAnsi" w:eastAsia="Myriad Pro" w:hAnsiTheme="minorHAnsi" w:cs="Arial"/>
          <w:color w:val="000000" w:themeColor="text1"/>
          <w:spacing w:val="1"/>
          <w:sz w:val="22"/>
          <w:szCs w:val="22"/>
        </w:rPr>
        <w:t>button.</w:t>
      </w:r>
    </w:p>
    <w:p w:rsidR="00794454" w:rsidRDefault="00C352D3" w:rsidP="00794454">
      <w:pPr>
        <w:keepNext/>
        <w:jc w:val="both"/>
      </w:pPr>
      <w:r w:rsidRPr="0079269E">
        <w:rPr>
          <w:noProof/>
          <w:color w:val="000000" w:themeColor="text1"/>
        </w:rPr>
        <w:drawing>
          <wp:inline distT="0" distB="0" distL="0" distR="0" wp14:anchorId="08C45438" wp14:editId="6EDFAC27">
            <wp:extent cx="5943600" cy="1509623"/>
            <wp:effectExtent l="19050" t="19050" r="19050" b="14605"/>
            <wp:docPr id="2729" name="Picture 2729" descr="Provider Search - Search Alphabe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Search by Alpha.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509623"/>
                    </a:xfrm>
                    <a:prstGeom prst="rect">
                      <a:avLst/>
                    </a:prstGeom>
                    <a:ln w="12700">
                      <a:solidFill>
                        <a:srgbClr val="231F20"/>
                      </a:solidFill>
                    </a:ln>
                  </pic:spPr>
                </pic:pic>
              </a:graphicData>
            </a:graphic>
          </wp:inline>
        </w:drawing>
      </w:r>
    </w:p>
    <w:p w:rsidR="00C352D3" w:rsidRPr="0079269E" w:rsidRDefault="00794454" w:rsidP="00794454">
      <w:pPr>
        <w:pStyle w:val="Caption"/>
        <w:jc w:val="right"/>
        <w:rPr>
          <w:rFonts w:asciiTheme="minorHAnsi" w:eastAsia="Myriad Pro" w:hAnsiTheme="minorHAnsi" w:cs="Arial"/>
          <w:color w:val="000000" w:themeColor="text1"/>
          <w:spacing w:val="1"/>
          <w:szCs w:val="22"/>
        </w:rPr>
      </w:pPr>
      <w:bookmarkStart w:id="47" w:name="_Toc433112936"/>
      <w:r>
        <w:t xml:space="preserve">Figure </w:t>
      </w:r>
      <w:fldSimple w:instr=" SEQ Figure \* ARABIC ">
        <w:r w:rsidR="00024C0C">
          <w:rPr>
            <w:noProof/>
          </w:rPr>
          <w:t>8</w:t>
        </w:r>
      </w:fldSimple>
      <w:r>
        <w:t xml:space="preserve">: </w:t>
      </w:r>
      <w:r w:rsidRPr="00D8337D">
        <w:t>Provider Search - Search Alphabetically.</w:t>
      </w:r>
      <w:bookmarkEnd w:id="47"/>
    </w:p>
    <w:p w:rsidR="0001425B" w:rsidRPr="0079269E" w:rsidRDefault="0001425B" w:rsidP="00BA1ADE">
      <w:pPr>
        <w:pStyle w:val="ListParagraph"/>
        <w:numPr>
          <w:ilvl w:val="0"/>
          <w:numId w:val="32"/>
        </w:numPr>
        <w:spacing w:before="120" w:after="120" w:line="280" w:lineRule="exact"/>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 xml:space="preserve">Select </w:t>
      </w:r>
      <w:r w:rsidRPr="0079269E">
        <w:rPr>
          <w:rFonts w:asciiTheme="minorHAnsi" w:eastAsia="Myriad Pro" w:hAnsiTheme="minorHAnsi" w:cs="Arial"/>
          <w:color w:val="000000" w:themeColor="text1"/>
          <w:spacing w:val="1"/>
          <w:sz w:val="22"/>
          <w:szCs w:val="22"/>
        </w:rPr>
        <w:t>drop down</w:t>
      </w:r>
      <w:r w:rsidR="00962EBE" w:rsidRPr="0079269E">
        <w:rPr>
          <w:rFonts w:asciiTheme="minorHAnsi" w:eastAsia="Myriad Pro" w:hAnsiTheme="minorHAnsi" w:cs="Arial"/>
          <w:color w:val="000000" w:themeColor="text1"/>
          <w:spacing w:val="1"/>
          <w:sz w:val="22"/>
          <w:szCs w:val="22"/>
        </w:rPr>
        <w:t xml:space="preserve"> menu to select the corresponding letter for the Provider Name.</w:t>
      </w:r>
    </w:p>
    <w:p w:rsidR="00962EBE" w:rsidRPr="0079269E" w:rsidRDefault="00962EBE" w:rsidP="00BA1ADE">
      <w:pPr>
        <w:pStyle w:val="ListParagraph"/>
        <w:numPr>
          <w:ilvl w:val="0"/>
          <w:numId w:val="32"/>
        </w:numPr>
        <w:spacing w:before="120" w:after="120" w:line="280" w:lineRule="exact"/>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Select</w:t>
      </w:r>
      <w:r w:rsidR="00BC228D" w:rsidRPr="0079269E">
        <w:rPr>
          <w:rFonts w:asciiTheme="minorHAnsi" w:eastAsia="Myriad Pro" w:hAnsiTheme="minorHAnsi" w:cs="Arial"/>
          <w:color w:val="000000" w:themeColor="text1"/>
          <w:spacing w:val="1"/>
          <w:sz w:val="22"/>
          <w:szCs w:val="22"/>
        </w:rPr>
        <w:t xml:space="preserve"> the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b/>
          <w:color w:val="000000" w:themeColor="text1"/>
          <w:spacing w:val="1"/>
          <w:sz w:val="22"/>
          <w:szCs w:val="22"/>
        </w:rPr>
        <w:t xml:space="preserve">Search </w:t>
      </w:r>
      <w:r w:rsidRPr="0079269E">
        <w:rPr>
          <w:rFonts w:asciiTheme="minorHAnsi" w:eastAsia="Myriad Pro" w:hAnsiTheme="minorHAnsi" w:cs="Arial"/>
          <w:color w:val="000000" w:themeColor="text1"/>
          <w:spacing w:val="1"/>
          <w:sz w:val="22"/>
          <w:szCs w:val="22"/>
        </w:rPr>
        <w:t>button</w:t>
      </w:r>
      <w:r w:rsidR="007251CF" w:rsidRPr="0079269E">
        <w:rPr>
          <w:rFonts w:asciiTheme="minorHAnsi" w:eastAsia="Myriad Pro" w:hAnsiTheme="minorHAnsi" w:cs="Arial"/>
          <w:color w:val="000000" w:themeColor="text1"/>
          <w:spacing w:val="1"/>
          <w:sz w:val="22"/>
          <w:szCs w:val="22"/>
        </w:rPr>
        <w:t>.</w:t>
      </w:r>
    </w:p>
    <w:p w:rsidR="00794454" w:rsidRDefault="00D4163D" w:rsidP="00794454">
      <w:pPr>
        <w:keepNext/>
        <w:spacing w:before="120" w:after="120"/>
        <w:jc w:val="both"/>
      </w:pPr>
      <w:r>
        <w:rPr>
          <w:rFonts w:asciiTheme="minorHAnsi" w:eastAsia="Myriad Pro" w:hAnsiTheme="minorHAnsi" w:cs="Arial"/>
          <w:noProof/>
          <w:color w:val="000000" w:themeColor="text1"/>
          <w:spacing w:val="1"/>
          <w:szCs w:val="22"/>
        </w:rPr>
        <w:drawing>
          <wp:inline distT="0" distB="0" distL="0" distR="0" wp14:anchorId="15DC3CC5" wp14:editId="3D141AEC">
            <wp:extent cx="5943600" cy="1818640"/>
            <wp:effectExtent l="19050" t="19050" r="19050" b="10160"/>
            <wp:docPr id="2974" name="Picture 2974" descr="Provider Search - Search Alphabetically by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K from selection.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1818640"/>
                    </a:xfrm>
                    <a:prstGeom prst="rect">
                      <a:avLst/>
                    </a:prstGeom>
                    <a:ln w="12700">
                      <a:solidFill>
                        <a:schemeClr val="tx1"/>
                      </a:solidFill>
                    </a:ln>
                  </pic:spPr>
                </pic:pic>
              </a:graphicData>
            </a:graphic>
          </wp:inline>
        </w:drawing>
      </w:r>
    </w:p>
    <w:p w:rsidR="00C352D3" w:rsidRPr="0079269E" w:rsidRDefault="00794454" w:rsidP="00794454">
      <w:pPr>
        <w:pStyle w:val="Caption"/>
        <w:jc w:val="right"/>
        <w:rPr>
          <w:rFonts w:asciiTheme="minorHAnsi" w:eastAsia="Myriad Pro" w:hAnsiTheme="minorHAnsi" w:cs="Arial"/>
          <w:color w:val="000000" w:themeColor="text1"/>
          <w:spacing w:val="1"/>
          <w:szCs w:val="22"/>
        </w:rPr>
      </w:pPr>
      <w:bookmarkStart w:id="48" w:name="_Toc433112937"/>
      <w:r>
        <w:t xml:space="preserve">Figure </w:t>
      </w:r>
      <w:fldSimple w:instr=" SEQ Figure \* ARABIC ">
        <w:r w:rsidR="00024C0C">
          <w:rPr>
            <w:noProof/>
          </w:rPr>
          <w:t>9</w:t>
        </w:r>
      </w:fldSimple>
      <w:r>
        <w:t xml:space="preserve">: </w:t>
      </w:r>
      <w:r w:rsidRPr="00063C0E">
        <w:t>Provider Search - Search Alphabetically by Provider Name.</w:t>
      </w:r>
      <w:bookmarkEnd w:id="48"/>
    </w:p>
    <w:p w:rsidR="00625078" w:rsidRPr="0079269E" w:rsidRDefault="00625078" w:rsidP="00625078">
      <w:p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Provider Search page returns with results based off of entered criteria. </w:t>
      </w:r>
    </w:p>
    <w:p w:rsidR="00794454" w:rsidRDefault="00ED2CFA" w:rsidP="00794454">
      <w:pPr>
        <w:keepNext/>
      </w:pPr>
      <w:r>
        <w:rPr>
          <w:rFonts w:eastAsia="Myriad Pro"/>
          <w:noProof/>
          <w:color w:val="000000" w:themeColor="text1"/>
        </w:rPr>
        <w:drawing>
          <wp:inline distT="0" distB="0" distL="0" distR="0" wp14:anchorId="4759A2E8" wp14:editId="54CB6995">
            <wp:extent cx="5943600" cy="1534795"/>
            <wp:effectExtent l="19050" t="19050" r="19050" b="27305"/>
            <wp:docPr id="2969" name="Picture 2969" descr="Search Alphabetically - The Provider Search page returns with results based off of entered cri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K options.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1534795"/>
                    </a:xfrm>
                    <a:prstGeom prst="rect">
                      <a:avLst/>
                    </a:prstGeom>
                    <a:ln w="12700">
                      <a:solidFill>
                        <a:schemeClr val="tx1"/>
                      </a:solidFill>
                    </a:ln>
                  </pic:spPr>
                </pic:pic>
              </a:graphicData>
            </a:graphic>
          </wp:inline>
        </w:drawing>
      </w:r>
    </w:p>
    <w:p w:rsidR="00C352D3" w:rsidRPr="00D536A0" w:rsidRDefault="00794454" w:rsidP="00794454">
      <w:pPr>
        <w:pStyle w:val="Caption"/>
        <w:jc w:val="right"/>
        <w:rPr>
          <w:rFonts w:asciiTheme="minorHAnsi" w:eastAsia="Myriad Pro" w:hAnsiTheme="minorHAnsi"/>
          <w:color w:val="000000" w:themeColor="text1"/>
          <w:sz w:val="22"/>
          <w:szCs w:val="22"/>
        </w:rPr>
      </w:pPr>
      <w:bookmarkStart w:id="49" w:name="_Toc433112938"/>
      <w:r>
        <w:t xml:space="preserve">Figure </w:t>
      </w:r>
      <w:fldSimple w:instr=" SEQ Figure \* ARABIC ">
        <w:r w:rsidR="00024C0C">
          <w:rPr>
            <w:noProof/>
          </w:rPr>
          <w:t>10</w:t>
        </w:r>
      </w:fldSimple>
      <w:r>
        <w:t xml:space="preserve">: </w:t>
      </w:r>
      <w:r w:rsidRPr="0028715D">
        <w:t>Search Alphabetically - The Provider Search page returns with results based off of entered criteria.</w:t>
      </w:r>
      <w:bookmarkEnd w:id="49"/>
    </w:p>
    <w:p w:rsidR="00C352D3" w:rsidRPr="00D536A0" w:rsidRDefault="00FE5E48" w:rsidP="00BA1ADE">
      <w:pPr>
        <w:pStyle w:val="ListParagraph"/>
        <w:numPr>
          <w:ilvl w:val="0"/>
          <w:numId w:val="32"/>
        </w:numPr>
        <w:spacing w:before="120" w:after="120"/>
        <w:rPr>
          <w:rFonts w:asciiTheme="minorHAnsi" w:hAnsiTheme="minorHAnsi"/>
          <w:bCs/>
          <w:color w:val="000000" w:themeColor="text1"/>
          <w:sz w:val="22"/>
          <w:szCs w:val="22"/>
          <w:lang w:val="x-none" w:eastAsia="x-none"/>
        </w:rPr>
      </w:pPr>
      <w:r w:rsidRPr="00D536A0">
        <w:rPr>
          <w:rFonts w:asciiTheme="minorHAnsi" w:eastAsia="Myriad Pro" w:hAnsiTheme="minorHAnsi"/>
          <w:color w:val="000000" w:themeColor="text1"/>
          <w:sz w:val="22"/>
          <w:szCs w:val="22"/>
        </w:rPr>
        <w:t xml:space="preserve">Select record to view. The user will be redirected to the </w:t>
      </w:r>
      <w:r w:rsidRPr="00D536A0">
        <w:rPr>
          <w:rFonts w:asciiTheme="minorHAnsi" w:eastAsia="Myriad Pro" w:hAnsiTheme="minorHAnsi"/>
          <w:b/>
          <w:color w:val="000000" w:themeColor="text1"/>
          <w:sz w:val="22"/>
          <w:szCs w:val="22"/>
        </w:rPr>
        <w:t xml:space="preserve">PDM </w:t>
      </w:r>
      <w:r w:rsidR="0001425B" w:rsidRPr="00D536A0">
        <w:rPr>
          <w:rFonts w:asciiTheme="minorHAnsi" w:eastAsia="Myriad Pro" w:hAnsiTheme="minorHAnsi"/>
          <w:b/>
          <w:color w:val="000000" w:themeColor="text1"/>
          <w:sz w:val="22"/>
          <w:szCs w:val="22"/>
        </w:rPr>
        <w:t>Information</w:t>
      </w:r>
      <w:r w:rsidRPr="00D536A0">
        <w:rPr>
          <w:rFonts w:asciiTheme="minorHAnsi" w:eastAsia="Myriad Pro" w:hAnsiTheme="minorHAnsi"/>
          <w:color w:val="000000" w:themeColor="text1"/>
          <w:sz w:val="22"/>
          <w:szCs w:val="22"/>
        </w:rPr>
        <w:t xml:space="preserve"> page.</w:t>
      </w:r>
    </w:p>
    <w:p w:rsidR="00B35A6C" w:rsidRPr="0079269E" w:rsidRDefault="00B35A6C">
      <w:pPr>
        <w:rPr>
          <w:rFonts w:eastAsia="Calibri"/>
          <w:b/>
          <w:noProof/>
          <w:color w:val="000000" w:themeColor="text1"/>
          <w:spacing w:val="3"/>
          <w:sz w:val="32"/>
          <w:szCs w:val="22"/>
        </w:rPr>
      </w:pPr>
      <w:r w:rsidRPr="0079269E">
        <w:rPr>
          <w:color w:val="000000" w:themeColor="text1"/>
        </w:rPr>
        <w:br w:type="page"/>
      </w:r>
    </w:p>
    <w:p w:rsidR="0001425B" w:rsidRPr="0079269E" w:rsidRDefault="002249CC" w:rsidP="001D25F1">
      <w:pPr>
        <w:pStyle w:val="Heading2"/>
      </w:pPr>
      <w:bookmarkStart w:id="50" w:name="_Toc433113027"/>
      <w:r w:rsidRPr="0079269E">
        <w:lastRenderedPageBreak/>
        <w:t xml:space="preserve">PDM </w:t>
      </w:r>
      <w:r w:rsidR="0001425B" w:rsidRPr="0079269E">
        <w:t xml:space="preserve">Information </w:t>
      </w:r>
      <w:r w:rsidR="00FE5E48" w:rsidRPr="0079269E">
        <w:t>Page</w:t>
      </w:r>
      <w:bookmarkEnd w:id="50"/>
    </w:p>
    <w:p w:rsidR="002249CC" w:rsidRPr="0079269E" w:rsidRDefault="0001425B" w:rsidP="002249CC">
      <w:pPr>
        <w:spacing w:before="240" w:after="120" w:line="300" w:lineRule="exact"/>
        <w:ind w:left="14"/>
        <w:jc w:val="both"/>
        <w:rPr>
          <w:rFonts w:asciiTheme="minorHAnsi" w:hAnsiTheme="minorHAnsi" w:cs="Arial"/>
          <w:noProof/>
          <w:color w:val="000000" w:themeColor="text1"/>
          <w:sz w:val="22"/>
          <w:szCs w:val="22"/>
        </w:rPr>
      </w:pPr>
      <w:r w:rsidRPr="0079269E">
        <w:rPr>
          <w:rFonts w:asciiTheme="minorHAnsi" w:eastAsia="Times New Roman" w:hAnsiTheme="minorHAnsi"/>
          <w:color w:val="000000" w:themeColor="text1"/>
          <w:sz w:val="22"/>
          <w:szCs w:val="22"/>
        </w:rPr>
        <w:t xml:space="preserve">The </w:t>
      </w:r>
      <w:r w:rsidR="002249CC" w:rsidRPr="0079269E">
        <w:rPr>
          <w:rFonts w:asciiTheme="minorHAnsi" w:eastAsia="Times New Roman" w:hAnsiTheme="minorHAnsi"/>
          <w:color w:val="000000" w:themeColor="text1"/>
          <w:sz w:val="22"/>
          <w:szCs w:val="22"/>
        </w:rPr>
        <w:t>PDM I</w:t>
      </w:r>
      <w:r w:rsidRPr="0079269E">
        <w:rPr>
          <w:rFonts w:asciiTheme="minorHAnsi" w:eastAsia="Times New Roman" w:hAnsiTheme="minorHAnsi"/>
          <w:color w:val="000000" w:themeColor="text1"/>
          <w:sz w:val="22"/>
          <w:szCs w:val="22"/>
        </w:rPr>
        <w:t xml:space="preserve">nformation </w:t>
      </w:r>
      <w:r w:rsidR="002249CC" w:rsidRPr="0079269E">
        <w:rPr>
          <w:rFonts w:asciiTheme="minorHAnsi" w:eastAsia="Times New Roman" w:hAnsiTheme="minorHAnsi"/>
          <w:color w:val="000000" w:themeColor="text1"/>
          <w:sz w:val="22"/>
          <w:szCs w:val="22"/>
        </w:rPr>
        <w:t>page</w:t>
      </w:r>
      <w:r w:rsidRPr="0079269E">
        <w:rPr>
          <w:rFonts w:asciiTheme="minorHAnsi" w:eastAsia="Times New Roman" w:hAnsiTheme="minorHAnsi"/>
          <w:color w:val="000000" w:themeColor="text1"/>
          <w:sz w:val="22"/>
          <w:szCs w:val="22"/>
        </w:rPr>
        <w:t xml:space="preserve"> </w:t>
      </w:r>
      <w:r w:rsidR="002249CC" w:rsidRPr="0079269E">
        <w:rPr>
          <w:rFonts w:asciiTheme="minorHAnsi" w:eastAsia="Times New Roman" w:hAnsiTheme="minorHAnsi"/>
          <w:color w:val="000000" w:themeColor="text1"/>
          <w:sz w:val="22"/>
          <w:szCs w:val="22"/>
        </w:rPr>
        <w:t>contains</w:t>
      </w:r>
      <w:r w:rsidRPr="0079269E">
        <w:rPr>
          <w:rFonts w:asciiTheme="minorHAnsi" w:eastAsia="Times New Roman" w:hAnsiTheme="minorHAnsi"/>
          <w:color w:val="000000" w:themeColor="text1"/>
          <w:sz w:val="22"/>
          <w:szCs w:val="22"/>
        </w:rPr>
        <w:t xml:space="preserve"> demographic information about the selected provider</w:t>
      </w:r>
      <w:r w:rsidR="002249CC" w:rsidRPr="0079269E">
        <w:rPr>
          <w:rFonts w:asciiTheme="minorHAnsi" w:eastAsia="Times New Roman" w:hAnsiTheme="minorHAnsi"/>
          <w:color w:val="000000" w:themeColor="text1"/>
          <w:sz w:val="22"/>
          <w:szCs w:val="22"/>
        </w:rPr>
        <w:t xml:space="preserve"> and displays t</w:t>
      </w:r>
      <w:r w:rsidR="002249CC" w:rsidRPr="0079269E">
        <w:rPr>
          <w:rFonts w:asciiTheme="minorHAnsi" w:hAnsiTheme="minorHAnsi" w:cs="Arial"/>
          <w:noProof/>
          <w:color w:val="000000" w:themeColor="text1"/>
          <w:sz w:val="22"/>
          <w:szCs w:val="22"/>
        </w:rPr>
        <w:t>he following information:</w:t>
      </w:r>
    </w:p>
    <w:p w:rsidR="002249CC" w:rsidRPr="0079269E" w:rsidRDefault="002249CC" w:rsidP="00BA1ADE">
      <w:pPr>
        <w:pStyle w:val="ListParagraph"/>
        <w:numPr>
          <w:ilvl w:val="0"/>
          <w:numId w:val="14"/>
        </w:num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Corporate Contact Information </w:t>
      </w:r>
    </w:p>
    <w:p w:rsidR="002249CC" w:rsidRPr="0079269E" w:rsidRDefault="002249CC" w:rsidP="00BA1ADE">
      <w:pPr>
        <w:pStyle w:val="ListParagraph"/>
        <w:numPr>
          <w:ilvl w:val="0"/>
          <w:numId w:val="14"/>
        </w:num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Provider’s PDM Contact</w:t>
      </w:r>
    </w:p>
    <w:p w:rsidR="002249CC" w:rsidRPr="0079269E" w:rsidRDefault="002249CC" w:rsidP="00BA1ADE">
      <w:pPr>
        <w:pStyle w:val="ListParagraph"/>
        <w:numPr>
          <w:ilvl w:val="0"/>
          <w:numId w:val="14"/>
        </w:num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Executive Contacts</w:t>
      </w:r>
    </w:p>
    <w:p w:rsidR="002249CC" w:rsidRPr="0079269E" w:rsidRDefault="002249CC" w:rsidP="00BA1ADE">
      <w:pPr>
        <w:pStyle w:val="ListParagraph"/>
        <w:numPr>
          <w:ilvl w:val="0"/>
          <w:numId w:val="14"/>
        </w:num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General Corporate Information</w:t>
      </w:r>
    </w:p>
    <w:p w:rsidR="002249CC" w:rsidRPr="0079269E" w:rsidRDefault="002249CC" w:rsidP="002249CC">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Users assigned the </w:t>
      </w:r>
      <w:r w:rsidRPr="0079269E">
        <w:rPr>
          <w:rFonts w:asciiTheme="minorHAnsi" w:hAnsiTheme="minorHAnsi" w:cs="Arial"/>
          <w:color w:val="000000" w:themeColor="text1"/>
          <w:sz w:val="22"/>
          <w:szCs w:val="22"/>
        </w:rPr>
        <w:t>Principal Purchasing Agency (PPA)</w:t>
      </w:r>
      <w:r w:rsidRPr="0079269E">
        <w:rPr>
          <w:rFonts w:asciiTheme="minorHAnsi" w:hAnsiTheme="minorHAnsi" w:cs="Arial"/>
          <w:b/>
          <w:color w:val="000000" w:themeColor="text1"/>
          <w:sz w:val="22"/>
          <w:szCs w:val="22"/>
        </w:rPr>
        <w:t xml:space="preserve"> </w:t>
      </w:r>
      <w:r w:rsidRPr="0079269E">
        <w:rPr>
          <w:rFonts w:asciiTheme="minorHAnsi" w:hAnsiTheme="minorHAnsi" w:cs="Arial"/>
          <w:color w:val="000000" w:themeColor="text1"/>
          <w:sz w:val="22"/>
          <w:szCs w:val="22"/>
        </w:rPr>
        <w:t xml:space="preserve">and Agency Observer </w:t>
      </w:r>
      <w:r w:rsidRPr="0079269E">
        <w:rPr>
          <w:rFonts w:asciiTheme="minorHAnsi" w:hAnsiTheme="minorHAnsi" w:cs="Arial"/>
          <w:noProof/>
          <w:color w:val="000000" w:themeColor="text1"/>
          <w:sz w:val="22"/>
          <w:szCs w:val="22"/>
        </w:rPr>
        <w:t xml:space="preserve">roles have View only rights on the Information page.  </w:t>
      </w:r>
    </w:p>
    <w:p w:rsidR="002249CC" w:rsidRPr="0079269E" w:rsidRDefault="002249CC" w:rsidP="002249CC">
      <w:pPr>
        <w:pStyle w:val="BodyText"/>
        <w:spacing w:before="120" w:after="120" w:line="24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pacing w:val="-4"/>
          <w:sz w:val="22"/>
          <w:szCs w:val="22"/>
        </w:rPr>
        <w:t>Information</w:t>
      </w:r>
      <w:r w:rsidRPr="0079269E">
        <w:rPr>
          <w:rFonts w:asciiTheme="minorHAnsi" w:hAnsiTheme="minorHAnsi" w:cs="Arial"/>
          <w:color w:val="000000" w:themeColor="text1"/>
          <w:sz w:val="22"/>
          <w:szCs w:val="22"/>
        </w:rPr>
        <w:t xml:space="preserve"> page has</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 xml:space="preserve">the </w:t>
      </w:r>
      <w:r w:rsidRPr="0079269E">
        <w:rPr>
          <w:rFonts w:asciiTheme="minorHAnsi" w:hAnsiTheme="minorHAnsi" w:cs="Arial"/>
          <w:color w:val="000000" w:themeColor="text1"/>
          <w:spacing w:val="-3"/>
          <w:sz w:val="22"/>
          <w:szCs w:val="22"/>
        </w:rPr>
        <w:t>f</w:t>
      </w:r>
      <w:r w:rsidRPr="0079269E">
        <w:rPr>
          <w:rFonts w:asciiTheme="minorHAnsi" w:hAnsiTheme="minorHAnsi" w:cs="Arial"/>
          <w:color w:val="000000" w:themeColor="text1"/>
          <w:sz w:val="22"/>
          <w:szCs w:val="22"/>
        </w:rPr>
        <w:t>oll</w:t>
      </w:r>
      <w:r w:rsidRPr="0079269E">
        <w:rPr>
          <w:rFonts w:asciiTheme="minorHAnsi" w:hAnsiTheme="minorHAnsi" w:cs="Arial"/>
          <w:color w:val="000000" w:themeColor="text1"/>
          <w:spacing w:val="-2"/>
          <w:sz w:val="22"/>
          <w:szCs w:val="22"/>
        </w:rPr>
        <w:t>o</w:t>
      </w:r>
      <w:r w:rsidRPr="0079269E">
        <w:rPr>
          <w:rFonts w:asciiTheme="minorHAnsi" w:hAnsiTheme="minorHAnsi" w:cs="Arial"/>
          <w:color w:val="000000" w:themeColor="text1"/>
          <w:sz w:val="22"/>
          <w:szCs w:val="22"/>
        </w:rPr>
        <w:t>wing but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on</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loc</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 xml:space="preserve">ed </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z w:val="22"/>
          <w:szCs w:val="22"/>
        </w:rPr>
        <w:t>t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bot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om of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pag</w:t>
      </w:r>
      <w:r w:rsidRPr="0079269E">
        <w:rPr>
          <w:rFonts w:asciiTheme="minorHAnsi" w:hAnsiTheme="minorHAnsi" w:cs="Arial"/>
          <w:color w:val="000000" w:themeColor="text1"/>
          <w:spacing w:val="-3"/>
          <w:sz w:val="22"/>
          <w:szCs w:val="22"/>
        </w:rPr>
        <w:t>e</w:t>
      </w:r>
      <w:r w:rsidRPr="0079269E">
        <w:rPr>
          <w:rFonts w:asciiTheme="minorHAnsi" w:hAnsiTheme="minorHAnsi" w:cs="Arial"/>
          <w:color w:val="000000" w:themeColor="text1"/>
          <w:sz w:val="22"/>
          <w:szCs w:val="22"/>
        </w:rPr>
        <w:t>:</w:t>
      </w:r>
    </w:p>
    <w:p w:rsidR="002249CC" w:rsidRPr="0079269E" w:rsidRDefault="002249CC" w:rsidP="00BA1ADE">
      <w:pPr>
        <w:pStyle w:val="BodyText"/>
        <w:numPr>
          <w:ilvl w:val="0"/>
          <w:numId w:val="7"/>
        </w:numPr>
        <w:spacing w:before="120" w:after="120" w:line="240" w:lineRule="exact"/>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Return to Search</w:t>
      </w:r>
      <w:r w:rsidRPr="0079269E">
        <w:rPr>
          <w:rFonts w:asciiTheme="minorHAnsi" w:hAnsiTheme="minorHAnsi" w:cs="Arial"/>
          <w:color w:val="000000" w:themeColor="text1"/>
          <w:sz w:val="22"/>
          <w:szCs w:val="22"/>
        </w:rPr>
        <w:t>: Returns user to the Provider Search page.</w:t>
      </w:r>
    </w:p>
    <w:p w:rsidR="00794454" w:rsidRDefault="007251CF" w:rsidP="00794454">
      <w:pPr>
        <w:keepNext/>
      </w:pPr>
      <w:r w:rsidRPr="0079269E">
        <w:rPr>
          <w:noProof/>
          <w:color w:val="000000" w:themeColor="text1"/>
        </w:rPr>
        <w:drawing>
          <wp:inline distT="0" distB="0" distL="0" distR="0" wp14:anchorId="59A6E825" wp14:editId="7324A782">
            <wp:extent cx="5881417" cy="5391302"/>
            <wp:effectExtent l="19050" t="19050" r="24130" b="19050"/>
            <wp:docPr id="1444" name="Picture 1444" descr="PDM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information-view-only.gif"/>
                    <pic:cNvPicPr/>
                  </pic:nvPicPr>
                  <pic:blipFill>
                    <a:blip r:embed="rId28">
                      <a:extLst>
                        <a:ext uri="{28A0092B-C50C-407E-A947-70E740481C1C}">
                          <a14:useLocalDpi xmlns:a14="http://schemas.microsoft.com/office/drawing/2010/main" val="0"/>
                        </a:ext>
                      </a:extLst>
                    </a:blip>
                    <a:stretch>
                      <a:fillRect/>
                    </a:stretch>
                  </pic:blipFill>
                  <pic:spPr>
                    <a:xfrm>
                      <a:off x="0" y="0"/>
                      <a:ext cx="5886815" cy="5396250"/>
                    </a:xfrm>
                    <a:prstGeom prst="rect">
                      <a:avLst/>
                    </a:prstGeom>
                    <a:ln w="12700">
                      <a:solidFill>
                        <a:srgbClr val="231F20"/>
                      </a:solidFill>
                    </a:ln>
                  </pic:spPr>
                </pic:pic>
              </a:graphicData>
            </a:graphic>
          </wp:inline>
        </w:drawing>
      </w:r>
    </w:p>
    <w:p w:rsidR="00C352D3" w:rsidRPr="0079269E" w:rsidRDefault="00794454" w:rsidP="00794454">
      <w:pPr>
        <w:pStyle w:val="Caption"/>
        <w:jc w:val="right"/>
        <w:rPr>
          <w:color w:val="000000" w:themeColor="text1"/>
        </w:rPr>
      </w:pPr>
      <w:bookmarkStart w:id="51" w:name="_Toc433112939"/>
      <w:r>
        <w:t xml:space="preserve">Figure </w:t>
      </w:r>
      <w:fldSimple w:instr=" SEQ Figure \* ARABIC ">
        <w:r w:rsidR="00024C0C">
          <w:rPr>
            <w:noProof/>
          </w:rPr>
          <w:t>11</w:t>
        </w:r>
      </w:fldSimple>
      <w:r>
        <w:t xml:space="preserve">: </w:t>
      </w:r>
      <w:r w:rsidRPr="007D509E">
        <w:t>PDM Information page.</w:t>
      </w:r>
      <w:bookmarkEnd w:id="51"/>
    </w:p>
    <w:p w:rsidR="0001425B" w:rsidRPr="0079269E" w:rsidRDefault="002249CC" w:rsidP="001D25F1">
      <w:pPr>
        <w:pStyle w:val="Heading2"/>
      </w:pPr>
      <w:bookmarkStart w:id="52" w:name="_Toc433113028"/>
      <w:r w:rsidRPr="0079269E">
        <w:lastRenderedPageBreak/>
        <w:t>PDM Qualification Page</w:t>
      </w:r>
      <w:bookmarkEnd w:id="52"/>
    </w:p>
    <w:p w:rsidR="002249CC" w:rsidRPr="0079269E" w:rsidRDefault="0001425B" w:rsidP="002249CC">
      <w:pPr>
        <w:spacing w:before="240" w:after="120" w:line="300" w:lineRule="exact"/>
        <w:jc w:val="both"/>
        <w:rPr>
          <w:color w:val="000000" w:themeColor="text1"/>
          <w:sz w:val="22"/>
          <w:szCs w:val="22"/>
        </w:rPr>
      </w:pPr>
      <w:r w:rsidRPr="0079269E">
        <w:rPr>
          <w:color w:val="000000" w:themeColor="text1"/>
          <w:sz w:val="22"/>
          <w:szCs w:val="22"/>
        </w:rPr>
        <w:t xml:space="preserve">The </w:t>
      </w:r>
      <w:r w:rsidR="002249CC" w:rsidRPr="0079269E">
        <w:rPr>
          <w:color w:val="000000" w:themeColor="text1"/>
          <w:sz w:val="22"/>
          <w:szCs w:val="22"/>
        </w:rPr>
        <w:t>PDM</w:t>
      </w:r>
      <w:r w:rsidRPr="0079269E">
        <w:rPr>
          <w:color w:val="000000" w:themeColor="text1"/>
          <w:sz w:val="22"/>
          <w:szCs w:val="22"/>
        </w:rPr>
        <w:t xml:space="preserve"> Qualification </w:t>
      </w:r>
      <w:r w:rsidR="002249CC" w:rsidRPr="0079269E">
        <w:rPr>
          <w:color w:val="000000" w:themeColor="text1"/>
          <w:sz w:val="22"/>
          <w:szCs w:val="22"/>
        </w:rPr>
        <w:t>page</w:t>
      </w:r>
      <w:r w:rsidRPr="0079269E">
        <w:rPr>
          <w:color w:val="000000" w:themeColor="text1"/>
          <w:sz w:val="22"/>
          <w:szCs w:val="22"/>
        </w:rPr>
        <w:t xml:space="preserve"> is populated when the EOHHS Principal Purchasing Agency (PPA) Provider Qualification Officer (PQO) completes the review process.</w:t>
      </w:r>
      <w:r w:rsidR="002249CC" w:rsidRPr="0079269E">
        <w:rPr>
          <w:color w:val="000000" w:themeColor="text1"/>
          <w:sz w:val="22"/>
          <w:szCs w:val="22"/>
        </w:rPr>
        <w:t xml:space="preserve">   </w:t>
      </w:r>
      <w:r w:rsidRPr="0079269E">
        <w:rPr>
          <w:color w:val="000000" w:themeColor="text1"/>
          <w:sz w:val="22"/>
          <w:szCs w:val="22"/>
        </w:rPr>
        <w:t>The PDM system calculates these fields using data from Provider</w:t>
      </w:r>
      <w:r w:rsidR="002249CC" w:rsidRPr="0079269E">
        <w:rPr>
          <w:color w:val="000000" w:themeColor="text1"/>
          <w:sz w:val="22"/>
          <w:szCs w:val="22"/>
        </w:rPr>
        <w:t>’</w:t>
      </w:r>
      <w:r w:rsidRPr="0079269E">
        <w:rPr>
          <w:color w:val="000000" w:themeColor="text1"/>
          <w:sz w:val="22"/>
          <w:szCs w:val="22"/>
        </w:rPr>
        <w:t xml:space="preserve">s UFR filing from OSD data feed and cannot be edited. </w:t>
      </w:r>
    </w:p>
    <w:p w:rsidR="0001425B" w:rsidRPr="0079269E" w:rsidRDefault="002249CC" w:rsidP="00027BA9">
      <w:pPr>
        <w:spacing w:before="120" w:after="120" w:line="300" w:lineRule="exact"/>
        <w:jc w:val="both"/>
        <w:rPr>
          <w:color w:val="000000" w:themeColor="text1"/>
          <w:sz w:val="22"/>
          <w:szCs w:val="22"/>
        </w:rPr>
      </w:pPr>
      <w:r w:rsidRPr="0079269E">
        <w:rPr>
          <w:color w:val="000000" w:themeColor="text1"/>
          <w:sz w:val="22"/>
          <w:szCs w:val="22"/>
        </w:rPr>
        <w:t xml:space="preserve">A user </w:t>
      </w:r>
      <w:r w:rsidR="00C82EF8" w:rsidRPr="0079269E">
        <w:rPr>
          <w:color w:val="000000" w:themeColor="text1"/>
          <w:sz w:val="22"/>
          <w:szCs w:val="22"/>
        </w:rPr>
        <w:t>assigned</w:t>
      </w:r>
      <w:r w:rsidRPr="0079269E">
        <w:rPr>
          <w:color w:val="000000" w:themeColor="text1"/>
          <w:sz w:val="22"/>
          <w:szCs w:val="22"/>
        </w:rPr>
        <w:t xml:space="preserve"> the </w:t>
      </w:r>
      <w:r w:rsidR="0001425B" w:rsidRPr="0079269E">
        <w:rPr>
          <w:b/>
          <w:color w:val="000000" w:themeColor="text1"/>
          <w:sz w:val="22"/>
          <w:szCs w:val="22"/>
        </w:rPr>
        <w:t>Principal Purchasing</w:t>
      </w:r>
      <w:r w:rsidR="0001425B" w:rsidRPr="0079269E">
        <w:rPr>
          <w:color w:val="000000" w:themeColor="text1"/>
          <w:sz w:val="22"/>
          <w:szCs w:val="22"/>
        </w:rPr>
        <w:t xml:space="preserve"> </w:t>
      </w:r>
      <w:r w:rsidR="0001425B" w:rsidRPr="0079269E">
        <w:rPr>
          <w:b/>
          <w:color w:val="000000" w:themeColor="text1"/>
          <w:sz w:val="22"/>
          <w:szCs w:val="22"/>
        </w:rPr>
        <w:t>Agency</w:t>
      </w:r>
      <w:r w:rsidR="00027BA9" w:rsidRPr="0079269E">
        <w:rPr>
          <w:b/>
          <w:color w:val="000000" w:themeColor="text1"/>
          <w:sz w:val="22"/>
          <w:szCs w:val="22"/>
        </w:rPr>
        <w:t xml:space="preserve"> (PPA)</w:t>
      </w:r>
      <w:r w:rsidRPr="0079269E">
        <w:rPr>
          <w:color w:val="000000" w:themeColor="text1"/>
          <w:sz w:val="22"/>
          <w:szCs w:val="22"/>
        </w:rPr>
        <w:t xml:space="preserve"> </w:t>
      </w:r>
      <w:r w:rsidR="00C82EF8" w:rsidRPr="0079269E">
        <w:rPr>
          <w:color w:val="000000" w:themeColor="text1"/>
          <w:sz w:val="22"/>
          <w:szCs w:val="22"/>
        </w:rPr>
        <w:t xml:space="preserve">role </w:t>
      </w:r>
      <w:r w:rsidRPr="0079269E">
        <w:rPr>
          <w:color w:val="000000" w:themeColor="text1"/>
          <w:sz w:val="22"/>
          <w:szCs w:val="22"/>
        </w:rPr>
        <w:t xml:space="preserve">can </w:t>
      </w:r>
      <w:r w:rsidR="00027BA9" w:rsidRPr="0079269E">
        <w:rPr>
          <w:color w:val="000000" w:themeColor="text1"/>
          <w:sz w:val="22"/>
          <w:szCs w:val="22"/>
        </w:rPr>
        <w:t>edit specific data fields on this page.</w:t>
      </w:r>
    </w:p>
    <w:p w:rsidR="00C82EF8" w:rsidRPr="0079269E" w:rsidRDefault="00C82EF8" w:rsidP="00BC228D">
      <w:pPr>
        <w:spacing w:before="120" w:after="120" w:line="300" w:lineRule="exact"/>
        <w:jc w:val="both"/>
        <w:rPr>
          <w:color w:val="000000" w:themeColor="text1"/>
          <w:sz w:val="22"/>
          <w:szCs w:val="22"/>
        </w:rPr>
      </w:pPr>
      <w:r w:rsidRPr="0079269E">
        <w:rPr>
          <w:color w:val="000000" w:themeColor="text1"/>
          <w:sz w:val="22"/>
          <w:szCs w:val="22"/>
        </w:rPr>
        <w:t xml:space="preserve">A user assigned the </w:t>
      </w:r>
      <w:r w:rsidRPr="0079269E">
        <w:rPr>
          <w:b/>
          <w:color w:val="000000" w:themeColor="text1"/>
          <w:sz w:val="22"/>
          <w:szCs w:val="22"/>
        </w:rPr>
        <w:t>Agency Observer</w:t>
      </w:r>
      <w:r w:rsidRPr="0079269E">
        <w:rPr>
          <w:color w:val="000000" w:themeColor="text1"/>
          <w:sz w:val="22"/>
          <w:szCs w:val="22"/>
        </w:rPr>
        <w:t xml:space="preserve"> role has View only rights.</w:t>
      </w:r>
    </w:p>
    <w:p w:rsidR="00B05B30" w:rsidRDefault="00C352D3" w:rsidP="00B05B30">
      <w:pPr>
        <w:keepNext/>
      </w:pPr>
      <w:r w:rsidRPr="0079269E">
        <w:rPr>
          <w:noProof/>
          <w:color w:val="000000" w:themeColor="text1"/>
        </w:rPr>
        <w:drawing>
          <wp:inline distT="0" distB="0" distL="0" distR="0" wp14:anchorId="24DF12AC" wp14:editId="1CDC1C2A">
            <wp:extent cx="5943600" cy="6556076"/>
            <wp:effectExtent l="19050" t="19050" r="19050" b="16510"/>
            <wp:docPr id="2734" name="Picture 2734" descr="PDM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 Qualification tab.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6556076"/>
                    </a:xfrm>
                    <a:prstGeom prst="rect">
                      <a:avLst/>
                    </a:prstGeom>
                    <a:ln w="12700">
                      <a:solidFill>
                        <a:srgbClr val="231F20"/>
                      </a:solidFill>
                    </a:ln>
                  </pic:spPr>
                </pic:pic>
              </a:graphicData>
            </a:graphic>
          </wp:inline>
        </w:drawing>
      </w:r>
    </w:p>
    <w:p w:rsidR="00C352D3" w:rsidRPr="0079269E" w:rsidRDefault="00B05B30" w:rsidP="00B05B30">
      <w:pPr>
        <w:pStyle w:val="Caption"/>
        <w:jc w:val="right"/>
        <w:rPr>
          <w:color w:val="000000" w:themeColor="text1"/>
        </w:rPr>
      </w:pPr>
      <w:bookmarkStart w:id="53" w:name="_Toc433112940"/>
      <w:r>
        <w:t xml:space="preserve">Figure </w:t>
      </w:r>
      <w:fldSimple w:instr=" SEQ Figure \* ARABIC ">
        <w:r w:rsidR="00024C0C">
          <w:rPr>
            <w:noProof/>
          </w:rPr>
          <w:t>12</w:t>
        </w:r>
      </w:fldSimple>
      <w:r>
        <w:t xml:space="preserve">: </w:t>
      </w:r>
      <w:r w:rsidRPr="00D56C99">
        <w:t>PDM Qualification page.</w:t>
      </w:r>
      <w:bookmarkEnd w:id="53"/>
    </w:p>
    <w:p w:rsidR="0001425B" w:rsidRPr="0079269E" w:rsidRDefault="0001425B" w:rsidP="0001425B">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lastRenderedPageBreak/>
        <w:t>Qualification</w:t>
      </w:r>
      <w:r w:rsidR="00BC228D" w:rsidRPr="0079269E">
        <w:rPr>
          <w:rFonts w:asciiTheme="minorHAnsi" w:eastAsia="Myriad Pro" w:hAnsiTheme="minorHAnsi" w:cs="Arial"/>
          <w:b/>
          <w:color w:val="000000" w:themeColor="text1"/>
          <w:spacing w:val="1"/>
          <w:sz w:val="22"/>
          <w:szCs w:val="22"/>
        </w:rPr>
        <w:t xml:space="preserve"> – Viewing PQ Year</w:t>
      </w:r>
    </w:p>
    <w:p w:rsidR="00BC228D" w:rsidRPr="0079269E" w:rsidRDefault="00BC228D" w:rsidP="0001425B">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PDM maintains the current PQ year along with previous years.  The Qualifications page defaults to the current PQ Year.  To view a prior year, </w:t>
      </w:r>
    </w:p>
    <w:p w:rsidR="0001425B" w:rsidRPr="0079269E" w:rsidRDefault="0001425B" w:rsidP="00BA1ADE">
      <w:pPr>
        <w:pStyle w:val="ListParagraph"/>
        <w:numPr>
          <w:ilvl w:val="0"/>
          <w:numId w:val="33"/>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PQ Year</w:t>
      </w:r>
      <w:r w:rsidRPr="0079269E">
        <w:rPr>
          <w:rFonts w:asciiTheme="minorHAnsi" w:eastAsia="Myriad Pro" w:hAnsiTheme="minorHAnsi" w:cs="Arial"/>
          <w:color w:val="000000" w:themeColor="text1"/>
          <w:spacing w:val="1"/>
          <w:sz w:val="22"/>
          <w:szCs w:val="22"/>
        </w:rPr>
        <w:t xml:space="preserve"> </w:t>
      </w:r>
      <w:r w:rsidR="00BC228D" w:rsidRPr="0079269E">
        <w:rPr>
          <w:rFonts w:asciiTheme="minorHAnsi" w:eastAsia="Myriad Pro" w:hAnsiTheme="minorHAnsi" w:cs="Arial"/>
          <w:color w:val="000000" w:themeColor="text1"/>
          <w:spacing w:val="1"/>
          <w:sz w:val="22"/>
          <w:szCs w:val="22"/>
        </w:rPr>
        <w:t xml:space="preserve">drop </w:t>
      </w:r>
      <w:r w:rsidRPr="0079269E">
        <w:rPr>
          <w:rFonts w:asciiTheme="minorHAnsi" w:eastAsia="Myriad Pro" w:hAnsiTheme="minorHAnsi" w:cs="Arial"/>
          <w:color w:val="000000" w:themeColor="text1"/>
          <w:spacing w:val="1"/>
          <w:sz w:val="22"/>
          <w:szCs w:val="22"/>
        </w:rPr>
        <w:t>down arrow</w:t>
      </w:r>
      <w:r w:rsidR="00BC228D" w:rsidRPr="0079269E">
        <w:rPr>
          <w:rFonts w:asciiTheme="minorHAnsi" w:eastAsia="Myriad Pro" w:hAnsiTheme="minorHAnsi" w:cs="Arial"/>
          <w:color w:val="000000" w:themeColor="text1"/>
          <w:spacing w:val="1"/>
          <w:sz w:val="22"/>
          <w:szCs w:val="22"/>
        </w:rPr>
        <w:t xml:space="preserve"> and s</w:t>
      </w:r>
      <w:r w:rsidRPr="0079269E">
        <w:rPr>
          <w:rFonts w:asciiTheme="minorHAnsi" w:eastAsia="Myriad Pro" w:hAnsiTheme="minorHAnsi" w:cs="Arial"/>
          <w:color w:val="000000" w:themeColor="text1"/>
          <w:spacing w:val="1"/>
          <w:sz w:val="22"/>
          <w:szCs w:val="22"/>
        </w:rPr>
        <w:t xml:space="preserve">elect the </w:t>
      </w:r>
      <w:r w:rsidRPr="0079269E">
        <w:rPr>
          <w:rFonts w:asciiTheme="minorHAnsi" w:eastAsia="Myriad Pro" w:hAnsiTheme="minorHAnsi" w:cs="Arial"/>
          <w:b/>
          <w:color w:val="000000" w:themeColor="text1"/>
          <w:spacing w:val="1"/>
          <w:sz w:val="22"/>
          <w:szCs w:val="22"/>
        </w:rPr>
        <w:t>Year</w:t>
      </w:r>
      <w:r w:rsidRPr="0079269E">
        <w:rPr>
          <w:rFonts w:asciiTheme="minorHAnsi" w:eastAsia="Myriad Pro" w:hAnsiTheme="minorHAnsi" w:cs="Arial"/>
          <w:color w:val="000000" w:themeColor="text1"/>
          <w:spacing w:val="1"/>
          <w:sz w:val="22"/>
          <w:szCs w:val="22"/>
        </w:rPr>
        <w:t xml:space="preserve"> to be </w:t>
      </w:r>
      <w:r w:rsidR="00BC228D" w:rsidRPr="0079269E">
        <w:rPr>
          <w:rFonts w:asciiTheme="minorHAnsi" w:eastAsia="Myriad Pro" w:hAnsiTheme="minorHAnsi" w:cs="Arial"/>
          <w:color w:val="000000" w:themeColor="text1"/>
          <w:spacing w:val="1"/>
          <w:sz w:val="22"/>
          <w:szCs w:val="22"/>
        </w:rPr>
        <w:t>viewed</w:t>
      </w:r>
      <w:r w:rsidRPr="0079269E">
        <w:rPr>
          <w:rFonts w:asciiTheme="minorHAnsi" w:eastAsia="Myriad Pro" w:hAnsiTheme="minorHAnsi" w:cs="Arial"/>
          <w:color w:val="000000" w:themeColor="text1"/>
          <w:spacing w:val="1"/>
          <w:sz w:val="22"/>
          <w:szCs w:val="22"/>
        </w:rPr>
        <w:t xml:space="preserve">. </w:t>
      </w:r>
    </w:p>
    <w:p w:rsidR="00BC228D" w:rsidRPr="0079269E" w:rsidRDefault="00BC228D" w:rsidP="00BA1ADE">
      <w:pPr>
        <w:pStyle w:val="ListParagraph"/>
        <w:numPr>
          <w:ilvl w:val="0"/>
          <w:numId w:val="33"/>
        </w:numPr>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Update</w:t>
      </w:r>
      <w:r w:rsidRPr="0079269E">
        <w:rPr>
          <w:rFonts w:asciiTheme="minorHAnsi" w:eastAsia="Myriad Pro" w:hAnsiTheme="minorHAnsi" w:cs="Arial"/>
          <w:color w:val="000000" w:themeColor="text1"/>
          <w:spacing w:val="1"/>
          <w:sz w:val="22"/>
          <w:szCs w:val="22"/>
        </w:rPr>
        <w:t xml:space="preserve"> button.</w:t>
      </w:r>
    </w:p>
    <w:p w:rsidR="004672BF" w:rsidRDefault="009F2D18" w:rsidP="004672BF">
      <w:pPr>
        <w:keepNext/>
        <w:spacing w:before="120" w:after="120"/>
        <w:ind w:left="20"/>
        <w:jc w:val="both"/>
      </w:pPr>
      <w:r w:rsidRPr="0079269E">
        <w:rPr>
          <w:rFonts w:asciiTheme="minorHAnsi" w:eastAsia="Myriad Pro" w:hAnsiTheme="minorHAnsi" w:cs="Arial"/>
          <w:noProof/>
          <w:color w:val="000000" w:themeColor="text1"/>
          <w:spacing w:val="1"/>
          <w:szCs w:val="22"/>
        </w:rPr>
        <w:drawing>
          <wp:inline distT="0" distB="0" distL="0" distR="0" wp14:anchorId="43313C44" wp14:editId="52E1E1B5">
            <wp:extent cx="5927012" cy="1324051"/>
            <wp:effectExtent l="19050" t="19050" r="17145" b="9525"/>
            <wp:docPr id="9" name="Picture 9" descr="Under the Qualifications page, changing the PQ Year to 2011 and selecting the Upd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ement Qualification PQ year.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1327757"/>
                    </a:xfrm>
                    <a:prstGeom prst="rect">
                      <a:avLst/>
                    </a:prstGeom>
                    <a:ln w="12700">
                      <a:solidFill>
                        <a:srgbClr val="231F20"/>
                      </a:solidFill>
                    </a:ln>
                  </pic:spPr>
                </pic:pic>
              </a:graphicData>
            </a:graphic>
          </wp:inline>
        </w:drawing>
      </w:r>
    </w:p>
    <w:p w:rsidR="00E83203" w:rsidRPr="0079269E" w:rsidRDefault="004672BF" w:rsidP="004672BF">
      <w:pPr>
        <w:pStyle w:val="Caption"/>
        <w:jc w:val="right"/>
        <w:rPr>
          <w:rFonts w:asciiTheme="minorHAnsi" w:eastAsia="Myriad Pro" w:hAnsiTheme="minorHAnsi" w:cs="Arial"/>
          <w:color w:val="000000" w:themeColor="text1"/>
          <w:spacing w:val="1"/>
          <w:szCs w:val="22"/>
        </w:rPr>
      </w:pPr>
      <w:bookmarkStart w:id="54" w:name="_Toc433112941"/>
      <w:r>
        <w:t xml:space="preserve">Figure </w:t>
      </w:r>
      <w:fldSimple w:instr=" SEQ Figure \* ARABIC ">
        <w:r w:rsidR="00024C0C">
          <w:rPr>
            <w:noProof/>
          </w:rPr>
          <w:t>13</w:t>
        </w:r>
      </w:fldSimple>
      <w:r>
        <w:t xml:space="preserve">: </w:t>
      </w:r>
      <w:r w:rsidRPr="003C0D0C">
        <w:t>Under the Qualifications page, changing the PQ Year to 2011 and selecting the Update button.</w:t>
      </w:r>
      <w:bookmarkEnd w:id="54"/>
    </w:p>
    <w:p w:rsidR="0001425B" w:rsidRPr="0079269E" w:rsidRDefault="0001425B" w:rsidP="00D536A0">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Note:</w:t>
      </w:r>
      <w:r w:rsidRPr="0079269E">
        <w:rPr>
          <w:rFonts w:asciiTheme="minorHAnsi" w:eastAsia="Myriad Pro" w:hAnsiTheme="minorHAnsi" w:cs="Arial"/>
          <w:color w:val="000000" w:themeColor="text1"/>
          <w:spacing w:val="1"/>
          <w:sz w:val="22"/>
          <w:szCs w:val="22"/>
        </w:rPr>
        <w:t xml:space="preserve"> Each time the PQ Year is selected it must be followed by selecting the update button to ensure all data is up to date per the selection</w:t>
      </w:r>
      <w:r w:rsidR="00C82EF8" w:rsidRPr="0079269E">
        <w:rPr>
          <w:rFonts w:asciiTheme="minorHAnsi" w:eastAsia="Myriad Pro" w:hAnsiTheme="minorHAnsi" w:cs="Arial"/>
          <w:color w:val="000000" w:themeColor="text1"/>
          <w:spacing w:val="1"/>
          <w:sz w:val="22"/>
          <w:szCs w:val="22"/>
        </w:rPr>
        <w:t>.</w:t>
      </w:r>
    </w:p>
    <w:p w:rsidR="00E04A7E" w:rsidRPr="0079269E" w:rsidRDefault="00E04A7E" w:rsidP="00E04A7E">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A user with the </w:t>
      </w:r>
      <w:r w:rsidRPr="0079269E">
        <w:rPr>
          <w:rFonts w:asciiTheme="minorHAnsi" w:hAnsiTheme="minorHAnsi" w:cs="Arial"/>
          <w:color w:val="000000" w:themeColor="text1"/>
          <w:sz w:val="22"/>
          <w:szCs w:val="22"/>
        </w:rPr>
        <w:t>Principal Purchasing Agency (PPA)</w:t>
      </w:r>
      <w:r w:rsidRPr="0079269E">
        <w:rPr>
          <w:rFonts w:asciiTheme="minorHAnsi" w:hAnsiTheme="minorHAnsi" w:cs="Arial"/>
          <w:b/>
          <w:color w:val="000000" w:themeColor="text1"/>
          <w:sz w:val="22"/>
          <w:szCs w:val="22"/>
        </w:rPr>
        <w:t xml:space="preserve"> </w:t>
      </w:r>
      <w:r w:rsidRPr="0079269E">
        <w:rPr>
          <w:rFonts w:asciiTheme="minorHAnsi" w:hAnsiTheme="minorHAnsi" w:cs="Arial"/>
          <w:color w:val="000000" w:themeColor="text1"/>
          <w:sz w:val="22"/>
          <w:szCs w:val="22"/>
        </w:rPr>
        <w:t>role</w:t>
      </w:r>
      <w:r w:rsidRPr="0079269E">
        <w:rPr>
          <w:rFonts w:asciiTheme="minorHAnsi" w:hAnsiTheme="minorHAnsi" w:cs="Arial"/>
          <w:b/>
          <w:color w:val="000000" w:themeColor="text1"/>
          <w:sz w:val="22"/>
          <w:szCs w:val="22"/>
        </w:rPr>
        <w:t xml:space="preserve"> </w:t>
      </w:r>
      <w:r w:rsidRPr="0079269E">
        <w:rPr>
          <w:rFonts w:asciiTheme="minorHAnsi" w:eastAsia="Myriad Pro" w:hAnsiTheme="minorHAnsi" w:cs="Arial"/>
          <w:color w:val="000000" w:themeColor="text1"/>
          <w:spacing w:val="1"/>
          <w:sz w:val="22"/>
          <w:szCs w:val="22"/>
        </w:rPr>
        <w:t>can edit the following sections on the Qualifications page:</w:t>
      </w:r>
    </w:p>
    <w:p w:rsidR="00E04A7E" w:rsidRPr="0079269E" w:rsidRDefault="00E04A7E" w:rsidP="00BA1ADE">
      <w:pPr>
        <w:pStyle w:val="ListParagraph"/>
        <w:numPr>
          <w:ilvl w:val="0"/>
          <w:numId w:val="34"/>
        </w:numPr>
        <w:spacing w:before="120" w:after="1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t>Qualification Status</w:t>
      </w:r>
    </w:p>
    <w:p w:rsidR="00E04A7E" w:rsidRPr="0079269E" w:rsidRDefault="00E04A7E" w:rsidP="00BA1ADE">
      <w:pPr>
        <w:pStyle w:val="ListParagraph"/>
        <w:numPr>
          <w:ilvl w:val="0"/>
          <w:numId w:val="34"/>
        </w:numPr>
        <w:spacing w:before="120" w:after="120"/>
        <w:jc w:val="both"/>
        <w:rPr>
          <w:color w:val="000000" w:themeColor="text1"/>
          <w:sz w:val="22"/>
          <w:szCs w:val="22"/>
        </w:rPr>
      </w:pPr>
      <w:r w:rsidRPr="0079269E">
        <w:rPr>
          <w:rFonts w:asciiTheme="minorHAnsi" w:eastAsia="Myriad Pro" w:hAnsiTheme="minorHAnsi" w:cs="Arial"/>
          <w:b/>
          <w:color w:val="000000" w:themeColor="text1"/>
          <w:spacing w:val="1"/>
          <w:sz w:val="22"/>
          <w:szCs w:val="22"/>
        </w:rPr>
        <w:t>Concerns / Issues</w:t>
      </w:r>
    </w:p>
    <w:p w:rsidR="00E04A7E" w:rsidRPr="0079269E" w:rsidRDefault="00E04A7E" w:rsidP="00BA1ADE">
      <w:pPr>
        <w:pStyle w:val="ListParagraph"/>
        <w:numPr>
          <w:ilvl w:val="0"/>
          <w:numId w:val="34"/>
        </w:numPr>
        <w:spacing w:before="120" w:after="120" w:line="300" w:lineRule="exact"/>
        <w:ind w:left="734"/>
        <w:contextualSpacing w:val="0"/>
        <w:jc w:val="both"/>
        <w:rPr>
          <w:color w:val="000000" w:themeColor="text1"/>
        </w:rPr>
      </w:pPr>
      <w:r w:rsidRPr="0079269E">
        <w:rPr>
          <w:rFonts w:asciiTheme="minorHAnsi" w:eastAsia="Myriad Pro" w:hAnsiTheme="minorHAnsi" w:cs="Arial"/>
          <w:b/>
          <w:color w:val="000000" w:themeColor="text1"/>
          <w:spacing w:val="1"/>
          <w:sz w:val="22"/>
          <w:szCs w:val="22"/>
        </w:rPr>
        <w:t>Comments</w:t>
      </w:r>
    </w:p>
    <w:p w:rsidR="00E04A7E" w:rsidRPr="0079269E" w:rsidRDefault="00E04A7E" w:rsidP="00BA1ADE">
      <w:pPr>
        <w:pStyle w:val="ListParagraph"/>
        <w:numPr>
          <w:ilvl w:val="0"/>
          <w:numId w:val="42"/>
        </w:numPr>
        <w:spacing w:before="120" w:after="12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Edit</w:t>
      </w:r>
      <w:r w:rsidRPr="0079269E">
        <w:rPr>
          <w:color w:val="000000" w:themeColor="text1"/>
          <w:sz w:val="22"/>
          <w:szCs w:val="22"/>
        </w:rPr>
        <w:t xml:space="preserve"> button at the bottom of the page.</w:t>
      </w:r>
    </w:p>
    <w:p w:rsidR="00C126CF" w:rsidRDefault="00BB7AA3" w:rsidP="00C126CF">
      <w:pPr>
        <w:keepNext/>
        <w:spacing w:before="120" w:after="120"/>
        <w:ind w:left="20"/>
        <w:jc w:val="both"/>
      </w:pPr>
      <w:r w:rsidRPr="0079269E">
        <w:rPr>
          <w:rFonts w:asciiTheme="minorHAnsi" w:eastAsia="Myriad Pro" w:hAnsiTheme="minorHAnsi" w:cs="Arial"/>
          <w:noProof/>
          <w:color w:val="000000" w:themeColor="text1"/>
          <w:spacing w:val="1"/>
          <w:szCs w:val="22"/>
        </w:rPr>
        <w:drawing>
          <wp:inline distT="0" distB="0" distL="0" distR="0" wp14:anchorId="3E9CB0E6" wp14:editId="1C3B40B9">
            <wp:extent cx="5925312" cy="3591764"/>
            <wp:effectExtent l="19050" t="19050" r="18415" b="27940"/>
            <wp:docPr id="2740" name="Picture 2740" descr="Selecting the Edit button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ement Qualificataion Edit.png"/>
                    <pic:cNvPicPr/>
                  </pic:nvPicPr>
                  <pic:blipFill>
                    <a:blip r:embed="rId31">
                      <a:extLst>
                        <a:ext uri="{28A0092B-C50C-407E-A947-70E740481C1C}">
                          <a14:useLocalDpi xmlns:a14="http://schemas.microsoft.com/office/drawing/2010/main" val="0"/>
                        </a:ext>
                      </a:extLst>
                    </a:blip>
                    <a:stretch>
                      <a:fillRect/>
                    </a:stretch>
                  </pic:blipFill>
                  <pic:spPr>
                    <a:xfrm>
                      <a:off x="0" y="0"/>
                      <a:ext cx="5972633" cy="3620449"/>
                    </a:xfrm>
                    <a:prstGeom prst="rect">
                      <a:avLst/>
                    </a:prstGeom>
                    <a:ln w="12700">
                      <a:solidFill>
                        <a:schemeClr val="tx1"/>
                      </a:solidFill>
                    </a:ln>
                  </pic:spPr>
                </pic:pic>
              </a:graphicData>
            </a:graphic>
          </wp:inline>
        </w:drawing>
      </w:r>
    </w:p>
    <w:p w:rsidR="00BC228D" w:rsidRPr="0079269E" w:rsidRDefault="00C126CF" w:rsidP="00C126CF">
      <w:pPr>
        <w:pStyle w:val="Caption"/>
        <w:jc w:val="right"/>
        <w:rPr>
          <w:rFonts w:asciiTheme="minorHAnsi" w:eastAsia="Myriad Pro" w:hAnsiTheme="minorHAnsi" w:cs="Arial"/>
          <w:color w:val="000000" w:themeColor="text1"/>
          <w:spacing w:val="1"/>
          <w:szCs w:val="22"/>
        </w:rPr>
      </w:pPr>
      <w:bookmarkStart w:id="55" w:name="_Toc433112942"/>
      <w:r>
        <w:t xml:space="preserve">Figure </w:t>
      </w:r>
      <w:fldSimple w:instr=" SEQ Figure \* ARABIC ">
        <w:r w:rsidR="00024C0C">
          <w:rPr>
            <w:noProof/>
          </w:rPr>
          <w:t>14</w:t>
        </w:r>
      </w:fldSimple>
      <w:r>
        <w:t xml:space="preserve">: </w:t>
      </w:r>
      <w:r w:rsidRPr="00DB6DE9">
        <w:t>Selecting the Edit button on the Qualification page.</w:t>
      </w:r>
      <w:bookmarkEnd w:id="55"/>
    </w:p>
    <w:p w:rsidR="00A00369" w:rsidRPr="0079269E" w:rsidRDefault="00A00369" w:rsidP="00A00369">
      <w:pPr>
        <w:spacing w:before="12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lastRenderedPageBreak/>
        <w:t>Parent/Child/Affiliate Providers</w:t>
      </w:r>
    </w:p>
    <w:p w:rsidR="00A00369" w:rsidRDefault="00A00369" w:rsidP="00A00369">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Parent/Child/Affiliate Providers section allows the </w:t>
      </w:r>
      <w:r w:rsidR="00027BA9" w:rsidRPr="0079269E">
        <w:rPr>
          <w:color w:val="000000" w:themeColor="text1"/>
          <w:sz w:val="22"/>
          <w:szCs w:val="22"/>
        </w:rPr>
        <w:t xml:space="preserve">Principal Purchasing Agency (PPA) and Agency Observer </w:t>
      </w:r>
      <w:r w:rsidRPr="0079269E">
        <w:rPr>
          <w:rFonts w:asciiTheme="minorHAnsi" w:eastAsia="Myriad Pro" w:hAnsiTheme="minorHAnsi" w:cs="Arial"/>
          <w:color w:val="000000" w:themeColor="text1"/>
          <w:spacing w:val="1"/>
          <w:sz w:val="22"/>
          <w:szCs w:val="22"/>
        </w:rPr>
        <w:t>to view the other providers associated to this provider.</w:t>
      </w:r>
      <w:r w:rsidR="00444780">
        <w:rPr>
          <w:rFonts w:asciiTheme="minorHAnsi" w:eastAsia="Myriad Pro" w:hAnsiTheme="minorHAnsi" w:cs="Arial"/>
          <w:color w:val="000000" w:themeColor="text1"/>
          <w:spacing w:val="1"/>
          <w:sz w:val="22"/>
          <w:szCs w:val="22"/>
        </w:rPr>
        <w:t xml:space="preserve"> </w:t>
      </w:r>
    </w:p>
    <w:p w:rsidR="00444780" w:rsidRPr="0079269E" w:rsidRDefault="00444780" w:rsidP="00444780">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444780">
        <w:rPr>
          <w:rFonts w:asciiTheme="minorHAnsi" w:eastAsia="Myriad Pro" w:hAnsiTheme="minorHAnsi" w:cs="Arial"/>
          <w:b/>
          <w:color w:val="000000" w:themeColor="text1"/>
          <w:spacing w:val="1"/>
          <w:sz w:val="22"/>
          <w:szCs w:val="22"/>
        </w:rPr>
        <w:t>Note</w:t>
      </w:r>
      <w:r>
        <w:rPr>
          <w:rFonts w:asciiTheme="minorHAnsi" w:eastAsia="Myriad Pro" w:hAnsiTheme="minorHAnsi" w:cs="Arial"/>
          <w:color w:val="000000" w:themeColor="text1"/>
          <w:spacing w:val="1"/>
          <w:sz w:val="22"/>
          <w:szCs w:val="22"/>
        </w:rPr>
        <w:t xml:space="preserve">: Parent/Child/Affiliate </w:t>
      </w:r>
      <w:r w:rsidRPr="00444780">
        <w:rPr>
          <w:rFonts w:asciiTheme="minorHAnsi" w:eastAsia="Myriad Pro" w:hAnsiTheme="minorHAnsi" w:cs="Arial"/>
          <w:color w:val="000000" w:themeColor="text1"/>
          <w:spacing w:val="1"/>
          <w:sz w:val="22"/>
          <w:szCs w:val="22"/>
        </w:rPr>
        <w:t>Providers information will only be visible if the Provider has Child or Affiliate Providers</w:t>
      </w:r>
      <w:r>
        <w:rPr>
          <w:rFonts w:asciiTheme="minorHAnsi" w:eastAsia="Myriad Pro" w:hAnsiTheme="minorHAnsi" w:cs="Arial"/>
          <w:color w:val="000000" w:themeColor="text1"/>
          <w:spacing w:val="1"/>
          <w:sz w:val="22"/>
          <w:szCs w:val="22"/>
        </w:rPr>
        <w:t>.</w:t>
      </w:r>
    </w:p>
    <w:p w:rsidR="00C126CF" w:rsidRDefault="00A00369" w:rsidP="0018136D">
      <w:pPr>
        <w:keepNext/>
        <w:spacing w:before="120"/>
        <w:ind w:left="20"/>
        <w:jc w:val="both"/>
      </w:pPr>
      <w:r w:rsidRPr="0079269E">
        <w:rPr>
          <w:rFonts w:asciiTheme="minorHAnsi" w:eastAsia="Myriad Pro" w:hAnsiTheme="minorHAnsi" w:cs="Arial"/>
          <w:noProof/>
          <w:color w:val="000000" w:themeColor="text1"/>
          <w:spacing w:val="1"/>
          <w:sz w:val="22"/>
          <w:szCs w:val="22"/>
        </w:rPr>
        <w:drawing>
          <wp:inline distT="0" distB="0" distL="0" distR="0" wp14:anchorId="282EB287" wp14:editId="2283BD29">
            <wp:extent cx="5943600" cy="1083310"/>
            <wp:effectExtent l="19050" t="19050" r="19050" b="21590"/>
            <wp:docPr id="1459" name="Picture 1459" descr="Parent/Child/Affiliate Provider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parent-child.gif"/>
                    <pic:cNvPicPr/>
                  </pic:nvPicPr>
                  <pic:blipFill>
                    <a:blip r:embed="rId32">
                      <a:extLst>
                        <a:ext uri="{28A0092B-C50C-407E-A947-70E740481C1C}">
                          <a14:useLocalDpi xmlns:a14="http://schemas.microsoft.com/office/drawing/2010/main" val="0"/>
                        </a:ext>
                      </a:extLst>
                    </a:blip>
                    <a:stretch>
                      <a:fillRect/>
                    </a:stretch>
                  </pic:blipFill>
                  <pic:spPr>
                    <a:xfrm>
                      <a:off x="0" y="0"/>
                      <a:ext cx="5943600" cy="1083310"/>
                    </a:xfrm>
                    <a:prstGeom prst="rect">
                      <a:avLst/>
                    </a:prstGeom>
                    <a:ln w="12700">
                      <a:solidFill>
                        <a:srgbClr val="231F20"/>
                      </a:solidFill>
                    </a:ln>
                  </pic:spPr>
                </pic:pic>
              </a:graphicData>
            </a:graphic>
          </wp:inline>
        </w:drawing>
      </w:r>
    </w:p>
    <w:p w:rsidR="00A00369" w:rsidRPr="0079269E" w:rsidRDefault="00C126CF" w:rsidP="00C126CF">
      <w:pPr>
        <w:pStyle w:val="Caption"/>
        <w:jc w:val="right"/>
        <w:rPr>
          <w:rFonts w:asciiTheme="minorHAnsi" w:eastAsia="Myriad Pro" w:hAnsiTheme="minorHAnsi" w:cs="Arial"/>
          <w:color w:val="000000" w:themeColor="text1"/>
          <w:spacing w:val="1"/>
          <w:sz w:val="22"/>
          <w:szCs w:val="22"/>
        </w:rPr>
      </w:pPr>
      <w:bookmarkStart w:id="56" w:name="_Toc433112943"/>
      <w:r>
        <w:t xml:space="preserve">Figure </w:t>
      </w:r>
      <w:fldSimple w:instr=" SEQ Figure \* ARABIC ">
        <w:r w:rsidR="00024C0C">
          <w:rPr>
            <w:noProof/>
          </w:rPr>
          <w:t>15</w:t>
        </w:r>
      </w:fldSimple>
      <w:r>
        <w:t xml:space="preserve">: </w:t>
      </w:r>
      <w:r w:rsidRPr="0088745C">
        <w:t>Parent/Child/Affiliate Providers section under the Qualification page.</w:t>
      </w:r>
      <w:bookmarkEnd w:id="56"/>
    </w:p>
    <w:p w:rsidR="00A00369" w:rsidRPr="00867F4B" w:rsidRDefault="00A00369" w:rsidP="00867F4B">
      <w:pPr>
        <w:pStyle w:val="ListParagraph"/>
        <w:numPr>
          <w:ilvl w:val="0"/>
          <w:numId w:val="49"/>
        </w:numPr>
        <w:spacing w:before="240"/>
        <w:jc w:val="both"/>
        <w:rPr>
          <w:rFonts w:eastAsia="Myriad Pro"/>
          <w:color w:val="000000" w:themeColor="text1"/>
          <w:sz w:val="22"/>
          <w:szCs w:val="22"/>
        </w:rPr>
      </w:pPr>
      <w:r w:rsidRPr="00867F4B">
        <w:rPr>
          <w:rFonts w:eastAsia="Myriad Pro"/>
          <w:color w:val="000000" w:themeColor="text1"/>
          <w:sz w:val="22"/>
          <w:szCs w:val="22"/>
        </w:rPr>
        <w:t xml:space="preserve">Select record to view. The user will be redirected to the </w:t>
      </w:r>
      <w:r w:rsidRPr="00867F4B">
        <w:rPr>
          <w:rFonts w:eastAsia="Myriad Pro"/>
          <w:b/>
          <w:color w:val="000000" w:themeColor="text1"/>
          <w:sz w:val="22"/>
          <w:szCs w:val="22"/>
        </w:rPr>
        <w:t>PDM</w:t>
      </w:r>
      <w:r w:rsidRPr="00867F4B">
        <w:rPr>
          <w:rFonts w:eastAsia="Myriad Pro"/>
          <w:color w:val="000000" w:themeColor="text1"/>
          <w:sz w:val="22"/>
          <w:szCs w:val="22"/>
        </w:rPr>
        <w:t xml:space="preserve"> </w:t>
      </w:r>
      <w:r w:rsidRPr="00867F4B">
        <w:rPr>
          <w:rFonts w:eastAsia="Myriad Pro"/>
          <w:b/>
          <w:color w:val="000000" w:themeColor="text1"/>
          <w:sz w:val="22"/>
          <w:szCs w:val="22"/>
        </w:rPr>
        <w:t>Information</w:t>
      </w:r>
      <w:r w:rsidRPr="00867F4B">
        <w:rPr>
          <w:rFonts w:eastAsia="Myriad Pro"/>
          <w:color w:val="000000" w:themeColor="text1"/>
          <w:sz w:val="22"/>
          <w:szCs w:val="22"/>
        </w:rPr>
        <w:t xml:space="preserve"> page for that provider organization.</w:t>
      </w:r>
    </w:p>
    <w:p w:rsidR="00392625" w:rsidRPr="0079269E" w:rsidRDefault="00392625" w:rsidP="00B4741A">
      <w:pPr>
        <w:spacing w:before="24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t>Status</w:t>
      </w:r>
    </w:p>
    <w:p w:rsidR="00027BA9" w:rsidRPr="0079269E" w:rsidRDefault="00E04A7E" w:rsidP="0018136D">
      <w:pPr>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Status section allows the PPA to update the Qualification Status.  </w:t>
      </w:r>
    </w:p>
    <w:p w:rsidR="00E04A7E" w:rsidRPr="0079269E" w:rsidRDefault="00E04A7E" w:rsidP="0001425B">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To update the Qualification Status field,</w:t>
      </w:r>
    </w:p>
    <w:p w:rsidR="00E04A7E" w:rsidRPr="0079269E" w:rsidRDefault="00E04A7E" w:rsidP="00BA1ADE">
      <w:pPr>
        <w:pStyle w:val="ListParagraph"/>
        <w:numPr>
          <w:ilvl w:val="0"/>
          <w:numId w:val="40"/>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Qualification Status</w:t>
      </w:r>
      <w:r w:rsidRPr="0079269E">
        <w:rPr>
          <w:rFonts w:asciiTheme="minorHAnsi" w:eastAsia="Myriad Pro" w:hAnsiTheme="minorHAnsi" w:cs="Arial"/>
          <w:color w:val="000000" w:themeColor="text1"/>
          <w:spacing w:val="1"/>
          <w:sz w:val="22"/>
          <w:szCs w:val="22"/>
        </w:rPr>
        <w:t xml:space="preserve"> drop down arrow and select one of the following options:</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Conditional</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Limited</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No POS Business</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Pending</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Provisional</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Public Entity</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Qualification with CAP</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Rejected</w:t>
      </w:r>
    </w:p>
    <w:p w:rsidR="00E04A7E" w:rsidRPr="0079269E" w:rsidRDefault="00E04A7E"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Unconditional</w:t>
      </w:r>
    </w:p>
    <w:p w:rsidR="0086281C" w:rsidRPr="0079269E" w:rsidRDefault="00027BA9" w:rsidP="00BA1ADE">
      <w:pPr>
        <w:pStyle w:val="ListParagraph"/>
        <w:numPr>
          <w:ilvl w:val="0"/>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Save</w:t>
      </w:r>
      <w:r w:rsidRPr="0079269E">
        <w:rPr>
          <w:rFonts w:asciiTheme="minorHAnsi" w:eastAsia="Myriad Pro" w:hAnsiTheme="minorHAnsi" w:cs="Arial"/>
          <w:color w:val="000000" w:themeColor="text1"/>
          <w:spacing w:val="1"/>
          <w:sz w:val="22"/>
          <w:szCs w:val="22"/>
        </w:rPr>
        <w:t xml:space="preserve"> button.</w:t>
      </w:r>
    </w:p>
    <w:p w:rsidR="00C126CF" w:rsidRDefault="00E04A7E" w:rsidP="00C126CF">
      <w:pPr>
        <w:keepNext/>
      </w:pPr>
      <w:r w:rsidRPr="0079269E">
        <w:rPr>
          <w:noProof/>
          <w:color w:val="000000" w:themeColor="text1"/>
        </w:rPr>
        <w:drawing>
          <wp:inline distT="0" distB="0" distL="0" distR="0" wp14:anchorId="32FC98C0" wp14:editId="1F7CC2D6">
            <wp:extent cx="5943600" cy="1541145"/>
            <wp:effectExtent l="19050" t="19050" r="19050" b="20955"/>
            <wp:docPr id="10" name="Picture 10" descr="Statu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Qualification Qualification Status edit.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1541145"/>
                    </a:xfrm>
                    <a:prstGeom prst="rect">
                      <a:avLst/>
                    </a:prstGeom>
                    <a:ln w="12700">
                      <a:solidFill>
                        <a:srgbClr val="231F20"/>
                      </a:solidFill>
                    </a:ln>
                  </pic:spPr>
                </pic:pic>
              </a:graphicData>
            </a:graphic>
          </wp:inline>
        </w:drawing>
      </w:r>
    </w:p>
    <w:p w:rsidR="00E04A7E" w:rsidRPr="0079269E" w:rsidRDefault="00C126CF" w:rsidP="00C126CF">
      <w:pPr>
        <w:pStyle w:val="Caption"/>
        <w:jc w:val="right"/>
        <w:rPr>
          <w:rStyle w:val="ui-panel-title2"/>
          <w:color w:val="000000" w:themeColor="text1"/>
          <w:lang w:val="en"/>
        </w:rPr>
      </w:pPr>
      <w:bookmarkStart w:id="57" w:name="_Toc433112944"/>
      <w:r>
        <w:t xml:space="preserve">Figure </w:t>
      </w:r>
      <w:fldSimple w:instr=" SEQ Figure \* ARABIC ">
        <w:r w:rsidR="00024C0C">
          <w:rPr>
            <w:noProof/>
          </w:rPr>
          <w:t>16</w:t>
        </w:r>
      </w:fldSimple>
      <w:r>
        <w:t xml:space="preserve">: </w:t>
      </w:r>
      <w:r w:rsidRPr="00DB7B9A">
        <w:t>Status section under the Qualification page.</w:t>
      </w:r>
      <w:bookmarkEnd w:id="57"/>
    </w:p>
    <w:p w:rsidR="00444780" w:rsidRDefault="00444780">
      <w:pPr>
        <w:rPr>
          <w:rStyle w:val="ui-panel-title2"/>
          <w:b/>
          <w:color w:val="000000" w:themeColor="text1"/>
          <w:sz w:val="22"/>
          <w:szCs w:val="22"/>
          <w:lang w:val="en"/>
        </w:rPr>
      </w:pPr>
      <w:r>
        <w:rPr>
          <w:rStyle w:val="ui-panel-title2"/>
          <w:b/>
          <w:color w:val="000000" w:themeColor="text1"/>
          <w:sz w:val="22"/>
          <w:szCs w:val="22"/>
          <w:lang w:val="en"/>
        </w:rPr>
        <w:br w:type="page"/>
      </w:r>
    </w:p>
    <w:p w:rsidR="0001425B" w:rsidRPr="0079269E" w:rsidRDefault="0001425B" w:rsidP="0018136D">
      <w:pPr>
        <w:spacing w:before="120" w:line="300" w:lineRule="exact"/>
        <w:rPr>
          <w:rStyle w:val="ui-panel-title2"/>
          <w:b/>
          <w:color w:val="000000" w:themeColor="text1"/>
          <w:sz w:val="22"/>
          <w:szCs w:val="22"/>
          <w:lang w:val="en"/>
        </w:rPr>
      </w:pPr>
      <w:r w:rsidRPr="0079269E">
        <w:rPr>
          <w:rStyle w:val="ui-panel-title2"/>
          <w:b/>
          <w:color w:val="000000" w:themeColor="text1"/>
          <w:sz w:val="22"/>
          <w:szCs w:val="22"/>
          <w:lang w:val="en"/>
        </w:rPr>
        <w:lastRenderedPageBreak/>
        <w:t xml:space="preserve">Concerns/Issues </w:t>
      </w:r>
    </w:p>
    <w:p w:rsidR="00392625" w:rsidRPr="007F6520" w:rsidRDefault="00392625" w:rsidP="0018136D">
      <w:pPr>
        <w:spacing w:after="120" w:line="300" w:lineRule="exact"/>
        <w:ind w:left="20"/>
        <w:jc w:val="both"/>
        <w:rPr>
          <w:rFonts w:asciiTheme="minorHAnsi" w:eastAsia="Myriad Pro" w:hAnsiTheme="minorHAnsi" w:cs="Arial"/>
          <w:color w:val="000000" w:themeColor="text1"/>
          <w:spacing w:val="1"/>
          <w:sz w:val="22"/>
          <w:szCs w:val="22"/>
        </w:rPr>
      </w:pPr>
      <w:r w:rsidRPr="007F6520">
        <w:rPr>
          <w:rFonts w:asciiTheme="minorHAnsi" w:eastAsia="Myriad Pro" w:hAnsiTheme="minorHAnsi" w:cs="Arial"/>
          <w:color w:val="000000" w:themeColor="text1"/>
          <w:spacing w:val="1"/>
          <w:sz w:val="22"/>
          <w:szCs w:val="22"/>
        </w:rPr>
        <w:t xml:space="preserve">A user with the </w:t>
      </w:r>
      <w:r w:rsidR="00027BA9" w:rsidRPr="007F6520">
        <w:rPr>
          <w:color w:val="000000" w:themeColor="text1"/>
          <w:sz w:val="22"/>
          <w:szCs w:val="22"/>
        </w:rPr>
        <w:t xml:space="preserve">Principal Purchasing Agency (PPA) </w:t>
      </w:r>
      <w:r w:rsidRPr="007F6520">
        <w:rPr>
          <w:rFonts w:asciiTheme="minorHAnsi" w:eastAsia="Myriad Pro" w:hAnsiTheme="minorHAnsi" w:cs="Arial"/>
          <w:color w:val="000000" w:themeColor="text1"/>
          <w:spacing w:val="1"/>
          <w:sz w:val="22"/>
          <w:szCs w:val="22"/>
        </w:rPr>
        <w:t xml:space="preserve">role can </w:t>
      </w:r>
      <w:r w:rsidR="00027BA9" w:rsidRPr="007F6520">
        <w:rPr>
          <w:rFonts w:asciiTheme="minorHAnsi" w:eastAsia="Myriad Pro" w:hAnsiTheme="minorHAnsi" w:cs="Arial"/>
          <w:color w:val="000000" w:themeColor="text1"/>
          <w:spacing w:val="1"/>
          <w:sz w:val="22"/>
          <w:szCs w:val="22"/>
        </w:rPr>
        <w:t>edit</w:t>
      </w:r>
      <w:r w:rsidRPr="007F6520">
        <w:rPr>
          <w:rFonts w:asciiTheme="minorHAnsi" w:eastAsia="Myriad Pro" w:hAnsiTheme="minorHAnsi" w:cs="Arial"/>
          <w:color w:val="000000" w:themeColor="text1"/>
          <w:spacing w:val="1"/>
          <w:sz w:val="22"/>
          <w:szCs w:val="22"/>
        </w:rPr>
        <w:t xml:space="preserve"> the Concerns/Issues section.</w:t>
      </w:r>
      <w:r w:rsidR="007F6520" w:rsidRPr="007F6520">
        <w:rPr>
          <w:rFonts w:asciiTheme="minorHAnsi" w:eastAsia="Myriad Pro" w:hAnsiTheme="minorHAnsi" w:cs="Arial"/>
          <w:color w:val="000000" w:themeColor="text1"/>
          <w:spacing w:val="1"/>
          <w:sz w:val="22"/>
          <w:szCs w:val="22"/>
        </w:rPr>
        <w:t xml:space="preserve">  If a checkmark is placed in any one of the checkboxes, the user will need to add an explanation one the Corrective Measures page.  Refer to the Corrective Measures in this chapter for more information.</w:t>
      </w:r>
    </w:p>
    <w:p w:rsidR="007B6F86" w:rsidRDefault="007F6520" w:rsidP="007B6F86">
      <w:pPr>
        <w:keepNext/>
      </w:pPr>
      <w:r>
        <w:rPr>
          <w:rFonts w:asciiTheme="minorHAnsi" w:eastAsia="Myriad Pro" w:hAnsiTheme="minorHAnsi" w:cs="Arial"/>
          <w:noProof/>
          <w:color w:val="000000" w:themeColor="text1"/>
          <w:spacing w:val="1"/>
          <w:szCs w:val="22"/>
        </w:rPr>
        <w:drawing>
          <wp:inline distT="0" distB="0" distL="0" distR="0" wp14:anchorId="104B515B" wp14:editId="347CB9B8">
            <wp:extent cx="5943600" cy="476250"/>
            <wp:effectExtent l="19050" t="19050" r="19050" b="19050"/>
            <wp:docPr id="2730" name="Picture 2730" descr="Concerns/Issues section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rsn-issues.gif"/>
                    <pic:cNvPicPr/>
                  </pic:nvPicPr>
                  <pic:blipFill>
                    <a:blip r:embed="rId34">
                      <a:extLst>
                        <a:ext uri="{28A0092B-C50C-407E-A947-70E740481C1C}">
                          <a14:useLocalDpi xmlns:a14="http://schemas.microsoft.com/office/drawing/2010/main" val="0"/>
                        </a:ext>
                      </a:extLst>
                    </a:blip>
                    <a:stretch>
                      <a:fillRect/>
                    </a:stretch>
                  </pic:blipFill>
                  <pic:spPr>
                    <a:xfrm>
                      <a:off x="0" y="0"/>
                      <a:ext cx="5943600" cy="476250"/>
                    </a:xfrm>
                    <a:prstGeom prst="rect">
                      <a:avLst/>
                    </a:prstGeom>
                    <a:ln w="12700">
                      <a:solidFill>
                        <a:schemeClr val="tx1"/>
                      </a:solidFill>
                    </a:ln>
                  </pic:spPr>
                </pic:pic>
              </a:graphicData>
            </a:graphic>
          </wp:inline>
        </w:drawing>
      </w:r>
    </w:p>
    <w:p w:rsidR="007F6520" w:rsidRDefault="007B6F86" w:rsidP="007B6F86">
      <w:pPr>
        <w:pStyle w:val="Caption"/>
        <w:jc w:val="right"/>
        <w:rPr>
          <w:rStyle w:val="IntenseEmphasis"/>
          <w:i w:val="0"/>
          <w:color w:val="000000" w:themeColor="text1"/>
          <w:lang w:val="en" w:eastAsia="x-none"/>
        </w:rPr>
      </w:pPr>
      <w:bookmarkStart w:id="58" w:name="_Toc433112945"/>
      <w:r>
        <w:t xml:space="preserve">Figure </w:t>
      </w:r>
      <w:fldSimple w:instr=" SEQ Figure \* ARABIC ">
        <w:r w:rsidR="00024C0C">
          <w:rPr>
            <w:noProof/>
          </w:rPr>
          <w:t>17</w:t>
        </w:r>
      </w:fldSimple>
      <w:r>
        <w:t xml:space="preserve">: </w:t>
      </w:r>
      <w:r w:rsidRPr="00D643C2">
        <w:t>Concerns/Issues section on the Qualification page.</w:t>
      </w:r>
      <w:bookmarkEnd w:id="58"/>
    </w:p>
    <w:p w:rsidR="00862D40" w:rsidRDefault="00862D40" w:rsidP="00444780">
      <w:pPr>
        <w:spacing w:before="120" w:after="120" w:line="300" w:lineRule="exact"/>
        <w:rPr>
          <w:rStyle w:val="IntenseEmphasis"/>
          <w:b w:val="0"/>
          <w:i w:val="0"/>
          <w:color w:val="000000" w:themeColor="text1"/>
          <w:lang w:val="en" w:eastAsia="x-none"/>
        </w:rPr>
      </w:pPr>
      <w:r>
        <w:rPr>
          <w:rStyle w:val="IntenseEmphasis"/>
          <w:i w:val="0"/>
          <w:color w:val="000000" w:themeColor="text1"/>
          <w:lang w:val="en" w:eastAsia="x-none"/>
        </w:rPr>
        <w:t>Comments</w:t>
      </w:r>
    </w:p>
    <w:p w:rsidR="00D536A0" w:rsidRDefault="00D536A0" w:rsidP="00D536A0">
      <w:pPr>
        <w:spacing w:before="120" w:after="120" w:line="300" w:lineRule="exact"/>
        <w:ind w:left="20"/>
        <w:jc w:val="both"/>
        <w:rPr>
          <w:rFonts w:asciiTheme="minorHAnsi" w:eastAsia="Myriad Pro" w:hAnsiTheme="minorHAnsi" w:cs="Arial"/>
          <w:color w:val="000000" w:themeColor="text1"/>
          <w:spacing w:val="1"/>
          <w:szCs w:val="22"/>
        </w:rPr>
      </w:pPr>
      <w:r w:rsidRPr="0079269E">
        <w:rPr>
          <w:rFonts w:asciiTheme="minorHAnsi" w:eastAsia="Myriad Pro" w:hAnsiTheme="minorHAnsi" w:cs="Arial"/>
          <w:color w:val="000000" w:themeColor="text1"/>
          <w:spacing w:val="1"/>
          <w:szCs w:val="22"/>
        </w:rPr>
        <w:t xml:space="preserve">A user with the </w:t>
      </w:r>
      <w:r w:rsidRPr="0079269E">
        <w:rPr>
          <w:color w:val="000000" w:themeColor="text1"/>
          <w:sz w:val="22"/>
          <w:szCs w:val="22"/>
        </w:rPr>
        <w:t xml:space="preserve">Principal Purchasing Agency (PPA) </w:t>
      </w:r>
      <w:r w:rsidRPr="0079269E">
        <w:rPr>
          <w:rFonts w:asciiTheme="minorHAnsi" w:eastAsia="Myriad Pro" w:hAnsiTheme="minorHAnsi" w:cs="Arial"/>
          <w:color w:val="000000" w:themeColor="text1"/>
          <w:spacing w:val="1"/>
          <w:szCs w:val="22"/>
        </w:rPr>
        <w:t xml:space="preserve">role can </w:t>
      </w:r>
      <w:r>
        <w:rPr>
          <w:rFonts w:asciiTheme="minorHAnsi" w:eastAsia="Myriad Pro" w:hAnsiTheme="minorHAnsi" w:cs="Arial"/>
          <w:color w:val="000000" w:themeColor="text1"/>
          <w:spacing w:val="1"/>
          <w:szCs w:val="22"/>
        </w:rPr>
        <w:t>add</w:t>
      </w:r>
      <w:r w:rsidR="00FE1D41">
        <w:rPr>
          <w:rFonts w:asciiTheme="minorHAnsi" w:eastAsia="Myriad Pro" w:hAnsiTheme="minorHAnsi" w:cs="Arial"/>
          <w:color w:val="000000" w:themeColor="text1"/>
          <w:spacing w:val="1"/>
          <w:szCs w:val="22"/>
        </w:rPr>
        <w:t xml:space="preserve"> /delete</w:t>
      </w:r>
      <w:r>
        <w:rPr>
          <w:rFonts w:asciiTheme="minorHAnsi" w:eastAsia="Myriad Pro" w:hAnsiTheme="minorHAnsi" w:cs="Arial"/>
          <w:color w:val="000000" w:themeColor="text1"/>
          <w:spacing w:val="1"/>
          <w:szCs w:val="22"/>
        </w:rPr>
        <w:t xml:space="preserve"> comments </w:t>
      </w:r>
      <w:r w:rsidR="00FE1D41">
        <w:rPr>
          <w:rFonts w:asciiTheme="minorHAnsi" w:eastAsia="Myriad Pro" w:hAnsiTheme="minorHAnsi" w:cs="Arial"/>
          <w:color w:val="000000" w:themeColor="text1"/>
          <w:spacing w:val="1"/>
          <w:szCs w:val="22"/>
        </w:rPr>
        <w:t>in this</w:t>
      </w:r>
      <w:r w:rsidRPr="0079269E">
        <w:rPr>
          <w:rFonts w:asciiTheme="minorHAnsi" w:eastAsia="Myriad Pro" w:hAnsiTheme="minorHAnsi" w:cs="Arial"/>
          <w:color w:val="000000" w:themeColor="text1"/>
          <w:spacing w:val="1"/>
          <w:szCs w:val="22"/>
        </w:rPr>
        <w:t xml:space="preserve"> section.</w:t>
      </w:r>
    </w:p>
    <w:p w:rsidR="00392625" w:rsidRPr="0079269E" w:rsidRDefault="00392625" w:rsidP="00027BA9">
      <w:pPr>
        <w:spacing w:before="120" w:after="120" w:line="300" w:lineRule="exact"/>
        <w:rPr>
          <w:rStyle w:val="IntenseEmphasis"/>
          <w:i w:val="0"/>
          <w:color w:val="000000" w:themeColor="text1"/>
          <w:lang w:val="en" w:eastAsia="x-none"/>
        </w:rPr>
      </w:pPr>
      <w:r w:rsidRPr="0079269E">
        <w:rPr>
          <w:rStyle w:val="IntenseEmphasis"/>
          <w:i w:val="0"/>
          <w:color w:val="000000" w:themeColor="text1"/>
          <w:lang w:val="en" w:eastAsia="x-none"/>
        </w:rPr>
        <w:t xml:space="preserve">To </w:t>
      </w:r>
      <w:r w:rsidR="00EC745E" w:rsidRPr="0079269E">
        <w:rPr>
          <w:rStyle w:val="IntenseEmphasis"/>
          <w:i w:val="0"/>
          <w:color w:val="000000" w:themeColor="text1"/>
          <w:lang w:val="en" w:eastAsia="x-none"/>
        </w:rPr>
        <w:t>Add</w:t>
      </w:r>
      <w:r w:rsidRPr="0079269E">
        <w:rPr>
          <w:rStyle w:val="IntenseEmphasis"/>
          <w:i w:val="0"/>
          <w:color w:val="000000" w:themeColor="text1"/>
          <w:lang w:val="en" w:eastAsia="x-none"/>
        </w:rPr>
        <w:t xml:space="preserve"> a </w:t>
      </w:r>
      <w:r w:rsidR="00EC745E" w:rsidRPr="0079269E">
        <w:rPr>
          <w:rStyle w:val="IntenseEmphasis"/>
          <w:i w:val="0"/>
          <w:color w:val="000000" w:themeColor="text1"/>
          <w:lang w:val="en" w:eastAsia="x-none"/>
        </w:rPr>
        <w:t>C</w:t>
      </w:r>
      <w:r w:rsidRPr="0079269E">
        <w:rPr>
          <w:rStyle w:val="IntenseEmphasis"/>
          <w:i w:val="0"/>
          <w:color w:val="000000" w:themeColor="text1"/>
          <w:lang w:val="en" w:eastAsia="x-none"/>
        </w:rPr>
        <w:t>omment</w:t>
      </w:r>
      <w:r w:rsidR="00EC745E" w:rsidRPr="0079269E">
        <w:rPr>
          <w:rStyle w:val="IntenseEmphasis"/>
          <w:i w:val="0"/>
          <w:color w:val="000000" w:themeColor="text1"/>
          <w:lang w:val="en" w:eastAsia="x-none"/>
        </w:rPr>
        <w:t>:</w:t>
      </w:r>
    </w:p>
    <w:p w:rsidR="00392625" w:rsidRPr="0079269E" w:rsidRDefault="00392625" w:rsidP="00BA1ADE">
      <w:pPr>
        <w:pStyle w:val="ListParagraph"/>
        <w:numPr>
          <w:ilvl w:val="0"/>
          <w:numId w:val="35"/>
        </w:numPr>
        <w:spacing w:before="120" w:after="120" w:line="300" w:lineRule="exact"/>
        <w:ind w:left="720"/>
        <w:rPr>
          <w:color w:val="000000" w:themeColor="text1"/>
          <w:sz w:val="22"/>
          <w:szCs w:val="22"/>
          <w:lang w:val="en" w:eastAsia="x-none"/>
        </w:rPr>
      </w:pPr>
      <w:r w:rsidRPr="0079269E">
        <w:rPr>
          <w:color w:val="000000" w:themeColor="text1"/>
          <w:sz w:val="22"/>
          <w:szCs w:val="22"/>
          <w:lang w:val="en" w:eastAsia="x-none"/>
        </w:rPr>
        <w:t xml:space="preserve">Type the Comments you desire in the </w:t>
      </w:r>
      <w:r w:rsidRPr="0079269E">
        <w:rPr>
          <w:b/>
          <w:color w:val="000000" w:themeColor="text1"/>
          <w:sz w:val="22"/>
          <w:szCs w:val="22"/>
          <w:lang w:val="en" w:eastAsia="x-none"/>
        </w:rPr>
        <w:t>Comment</w:t>
      </w:r>
      <w:r w:rsidRPr="0079269E">
        <w:rPr>
          <w:color w:val="000000" w:themeColor="text1"/>
          <w:sz w:val="22"/>
          <w:szCs w:val="22"/>
          <w:lang w:val="en" w:eastAsia="x-none"/>
        </w:rPr>
        <w:t xml:space="preserve"> field</w:t>
      </w:r>
      <w:r w:rsidR="00862D40">
        <w:rPr>
          <w:color w:val="000000" w:themeColor="text1"/>
          <w:sz w:val="22"/>
          <w:szCs w:val="22"/>
          <w:lang w:val="en" w:eastAsia="x-none"/>
        </w:rPr>
        <w:t>.</w:t>
      </w:r>
    </w:p>
    <w:p w:rsidR="00392625" w:rsidRPr="0079269E" w:rsidRDefault="00392625" w:rsidP="00BA1ADE">
      <w:pPr>
        <w:pStyle w:val="ListParagraph"/>
        <w:numPr>
          <w:ilvl w:val="0"/>
          <w:numId w:val="35"/>
        </w:numPr>
        <w:spacing w:before="120" w:after="120" w:line="300" w:lineRule="exact"/>
        <w:ind w:left="720"/>
        <w:rPr>
          <w:color w:val="000000" w:themeColor="text1"/>
          <w:sz w:val="22"/>
          <w:szCs w:val="22"/>
          <w:lang w:val="en" w:eastAsia="x-none"/>
        </w:rPr>
      </w:pPr>
      <w:r w:rsidRPr="0079269E">
        <w:rPr>
          <w:color w:val="000000" w:themeColor="text1"/>
          <w:sz w:val="22"/>
          <w:szCs w:val="22"/>
          <w:lang w:val="en" w:eastAsia="x-none"/>
        </w:rPr>
        <w:t xml:space="preserve">Select the </w:t>
      </w:r>
      <w:r w:rsidRPr="0079269E">
        <w:rPr>
          <w:b/>
          <w:color w:val="000000" w:themeColor="text1"/>
          <w:sz w:val="22"/>
          <w:szCs w:val="22"/>
          <w:lang w:val="en" w:eastAsia="x-none"/>
        </w:rPr>
        <w:t>Save</w:t>
      </w:r>
      <w:r w:rsidRPr="0079269E">
        <w:rPr>
          <w:color w:val="000000" w:themeColor="text1"/>
          <w:sz w:val="22"/>
          <w:szCs w:val="22"/>
          <w:lang w:val="en" w:eastAsia="x-none"/>
        </w:rPr>
        <w:t xml:space="preserve"> button.</w:t>
      </w:r>
    </w:p>
    <w:p w:rsidR="00392625" w:rsidRPr="0079269E" w:rsidRDefault="00392625" w:rsidP="00027BA9">
      <w:pPr>
        <w:spacing w:before="120" w:after="120" w:line="300" w:lineRule="exact"/>
        <w:rPr>
          <w:color w:val="000000" w:themeColor="text1"/>
          <w:sz w:val="22"/>
          <w:szCs w:val="22"/>
          <w:lang w:val="en" w:eastAsia="x-none"/>
        </w:rPr>
      </w:pPr>
      <w:r w:rsidRPr="0079269E">
        <w:rPr>
          <w:i/>
          <w:color w:val="000000" w:themeColor="text1"/>
          <w:sz w:val="22"/>
          <w:szCs w:val="22"/>
          <w:lang w:val="en" w:eastAsia="x-none"/>
        </w:rPr>
        <w:t>The comment will display in the comments dialog box.</w:t>
      </w:r>
    </w:p>
    <w:p w:rsidR="00392625" w:rsidRPr="0079269E" w:rsidRDefault="00392625" w:rsidP="00027BA9">
      <w:pPr>
        <w:spacing w:before="120" w:after="120" w:line="300" w:lineRule="exact"/>
        <w:rPr>
          <w:b/>
          <w:color w:val="000000" w:themeColor="text1"/>
          <w:sz w:val="22"/>
          <w:szCs w:val="22"/>
          <w:lang w:val="en" w:eastAsia="x-none"/>
        </w:rPr>
      </w:pPr>
      <w:r w:rsidRPr="0079269E">
        <w:rPr>
          <w:b/>
          <w:color w:val="000000" w:themeColor="text1"/>
          <w:sz w:val="22"/>
          <w:szCs w:val="22"/>
          <w:lang w:val="en" w:eastAsia="x-none"/>
        </w:rPr>
        <w:t xml:space="preserve">To </w:t>
      </w:r>
      <w:r w:rsidR="00EC745E" w:rsidRPr="0079269E">
        <w:rPr>
          <w:b/>
          <w:color w:val="000000" w:themeColor="text1"/>
          <w:sz w:val="22"/>
          <w:szCs w:val="22"/>
          <w:lang w:val="en" w:eastAsia="x-none"/>
        </w:rPr>
        <w:t>D</w:t>
      </w:r>
      <w:r w:rsidRPr="0079269E">
        <w:rPr>
          <w:b/>
          <w:color w:val="000000" w:themeColor="text1"/>
          <w:sz w:val="22"/>
          <w:szCs w:val="22"/>
          <w:lang w:val="en" w:eastAsia="x-none"/>
        </w:rPr>
        <w:t xml:space="preserve">elete a </w:t>
      </w:r>
      <w:r w:rsidR="00EC745E" w:rsidRPr="0079269E">
        <w:rPr>
          <w:b/>
          <w:color w:val="000000" w:themeColor="text1"/>
          <w:sz w:val="22"/>
          <w:szCs w:val="22"/>
          <w:lang w:val="en" w:eastAsia="x-none"/>
        </w:rPr>
        <w:t>C</w:t>
      </w:r>
      <w:r w:rsidRPr="0079269E">
        <w:rPr>
          <w:b/>
          <w:color w:val="000000" w:themeColor="text1"/>
          <w:sz w:val="22"/>
          <w:szCs w:val="22"/>
          <w:lang w:val="en" w:eastAsia="x-none"/>
        </w:rPr>
        <w:t>omment</w:t>
      </w:r>
      <w:r w:rsidR="00EC745E" w:rsidRPr="0079269E">
        <w:rPr>
          <w:b/>
          <w:color w:val="000000" w:themeColor="text1"/>
          <w:sz w:val="22"/>
          <w:szCs w:val="22"/>
          <w:lang w:val="en" w:eastAsia="x-none"/>
        </w:rPr>
        <w:t>:</w:t>
      </w:r>
    </w:p>
    <w:p w:rsidR="00392625" w:rsidRPr="0079269E" w:rsidRDefault="00392625" w:rsidP="00BA1ADE">
      <w:pPr>
        <w:pStyle w:val="ListParagraph"/>
        <w:numPr>
          <w:ilvl w:val="0"/>
          <w:numId w:val="43"/>
        </w:numPr>
        <w:spacing w:before="120" w:after="120" w:line="300" w:lineRule="exact"/>
        <w:rPr>
          <w:color w:val="000000" w:themeColor="text1"/>
          <w:sz w:val="22"/>
          <w:szCs w:val="22"/>
          <w:lang w:val="en" w:eastAsia="x-none"/>
        </w:rPr>
      </w:pPr>
      <w:r w:rsidRPr="0079269E">
        <w:rPr>
          <w:color w:val="000000" w:themeColor="text1"/>
          <w:sz w:val="22"/>
          <w:szCs w:val="22"/>
          <w:lang w:val="en" w:eastAsia="x-none"/>
        </w:rPr>
        <w:t xml:space="preserve">Select the </w:t>
      </w:r>
      <w:r w:rsidRPr="0079269E">
        <w:rPr>
          <w:b/>
          <w:color w:val="000000" w:themeColor="text1"/>
          <w:sz w:val="22"/>
          <w:szCs w:val="22"/>
          <w:lang w:val="en" w:eastAsia="x-none"/>
        </w:rPr>
        <w:t xml:space="preserve">Delete </w:t>
      </w:r>
      <w:r w:rsidRPr="0079269E">
        <w:rPr>
          <w:color w:val="000000" w:themeColor="text1"/>
          <w:sz w:val="22"/>
          <w:szCs w:val="22"/>
          <w:lang w:val="en" w:eastAsia="x-none"/>
        </w:rPr>
        <w:t>link</w:t>
      </w:r>
      <w:r w:rsidR="00862D40">
        <w:rPr>
          <w:color w:val="000000" w:themeColor="text1"/>
          <w:sz w:val="22"/>
          <w:szCs w:val="22"/>
          <w:lang w:val="en" w:eastAsia="x-none"/>
        </w:rPr>
        <w:t>.</w:t>
      </w:r>
    </w:p>
    <w:p w:rsidR="00392625" w:rsidRPr="0079269E" w:rsidRDefault="00392625" w:rsidP="00BA1ADE">
      <w:pPr>
        <w:pStyle w:val="ListParagraph"/>
        <w:numPr>
          <w:ilvl w:val="0"/>
          <w:numId w:val="43"/>
        </w:numPr>
        <w:spacing w:before="120" w:after="120" w:line="300" w:lineRule="exact"/>
        <w:rPr>
          <w:color w:val="000000" w:themeColor="text1"/>
          <w:sz w:val="22"/>
          <w:szCs w:val="22"/>
          <w:lang w:val="en" w:eastAsia="x-none"/>
        </w:rPr>
      </w:pPr>
      <w:r w:rsidRPr="0079269E">
        <w:rPr>
          <w:color w:val="000000" w:themeColor="text1"/>
          <w:sz w:val="22"/>
          <w:szCs w:val="22"/>
          <w:lang w:val="en" w:eastAsia="x-none"/>
        </w:rPr>
        <w:t>Select</w:t>
      </w:r>
      <w:r w:rsidR="00FE1D41">
        <w:rPr>
          <w:color w:val="000000" w:themeColor="text1"/>
          <w:sz w:val="22"/>
          <w:szCs w:val="22"/>
          <w:lang w:val="en" w:eastAsia="x-none"/>
        </w:rPr>
        <w:t xml:space="preserve"> the</w:t>
      </w:r>
      <w:r w:rsidRPr="0079269E">
        <w:rPr>
          <w:b/>
          <w:color w:val="000000" w:themeColor="text1"/>
          <w:sz w:val="22"/>
          <w:szCs w:val="22"/>
          <w:lang w:val="en" w:eastAsia="x-none"/>
        </w:rPr>
        <w:t xml:space="preserve"> Save</w:t>
      </w:r>
      <w:r w:rsidR="00FE1D41">
        <w:rPr>
          <w:color w:val="000000" w:themeColor="text1"/>
          <w:sz w:val="22"/>
          <w:szCs w:val="22"/>
          <w:lang w:val="en" w:eastAsia="x-none"/>
        </w:rPr>
        <w:t xml:space="preserve"> button.</w:t>
      </w:r>
    </w:p>
    <w:p w:rsidR="00392625" w:rsidRPr="0079269E" w:rsidRDefault="00392625" w:rsidP="00FE1D41">
      <w:pPr>
        <w:pStyle w:val="BodyText"/>
        <w:shd w:val="clear" w:color="auto" w:fill="D9D9D9" w:themeFill="background1" w:themeFillShade="D9"/>
        <w:spacing w:before="120" w:after="120" w:line="300" w:lineRule="exact"/>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79269E">
        <w:rPr>
          <w:rFonts w:asciiTheme="minorHAnsi" w:hAnsiTheme="minorHAnsi" w:cs="Arial"/>
          <w:bCs/>
          <w:color w:val="000000" w:themeColor="text1"/>
          <w:spacing w:val="1"/>
          <w:sz w:val="22"/>
          <w:szCs w:val="22"/>
        </w:rPr>
        <w:t xml:space="preserve"> </w:t>
      </w:r>
      <w:r w:rsidRPr="0079269E">
        <w:rPr>
          <w:rFonts w:asciiTheme="minorHAnsi" w:hAnsiTheme="minorHAnsi"/>
          <w:color w:val="000000" w:themeColor="text1"/>
          <w:sz w:val="22"/>
          <w:szCs w:val="22"/>
        </w:rPr>
        <w:t xml:space="preserve">Only the author can edit </w:t>
      </w:r>
      <w:r w:rsidR="00EC745E" w:rsidRPr="0079269E">
        <w:rPr>
          <w:rFonts w:asciiTheme="minorHAnsi" w:hAnsiTheme="minorHAnsi"/>
          <w:color w:val="000000" w:themeColor="text1"/>
          <w:sz w:val="22"/>
          <w:szCs w:val="22"/>
        </w:rPr>
        <w:t xml:space="preserve">and/or </w:t>
      </w:r>
      <w:r w:rsidR="00862D40">
        <w:rPr>
          <w:rFonts w:asciiTheme="minorHAnsi" w:hAnsiTheme="minorHAnsi"/>
          <w:color w:val="000000" w:themeColor="text1"/>
          <w:sz w:val="22"/>
          <w:szCs w:val="22"/>
        </w:rPr>
        <w:t xml:space="preserve">delete </w:t>
      </w:r>
      <w:r w:rsidRPr="0079269E">
        <w:rPr>
          <w:rFonts w:asciiTheme="minorHAnsi" w:hAnsiTheme="minorHAnsi"/>
          <w:color w:val="000000" w:themeColor="text1"/>
          <w:sz w:val="22"/>
          <w:szCs w:val="22"/>
        </w:rPr>
        <w:t xml:space="preserve">his or her own </w:t>
      </w:r>
      <w:r w:rsidR="00EC745E" w:rsidRPr="0079269E">
        <w:rPr>
          <w:rFonts w:asciiTheme="minorHAnsi" w:hAnsiTheme="minorHAnsi"/>
          <w:color w:val="000000" w:themeColor="text1"/>
          <w:sz w:val="22"/>
          <w:szCs w:val="22"/>
        </w:rPr>
        <w:t>comments</w:t>
      </w:r>
      <w:r w:rsidRPr="0079269E">
        <w:rPr>
          <w:rFonts w:asciiTheme="minorHAnsi" w:hAnsiTheme="minorHAnsi"/>
          <w:color w:val="000000" w:themeColor="text1"/>
          <w:sz w:val="22"/>
          <w:szCs w:val="22"/>
        </w:rPr>
        <w:t>.</w:t>
      </w:r>
    </w:p>
    <w:p w:rsidR="00392625" w:rsidRPr="0079269E" w:rsidRDefault="00392625" w:rsidP="00027BA9">
      <w:pPr>
        <w:spacing w:before="120" w:after="120" w:line="300" w:lineRule="exact"/>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graphic below represents comments added along with </w:t>
      </w:r>
      <w:r w:rsidR="006A1504" w:rsidRPr="0079269E">
        <w:rPr>
          <w:rFonts w:asciiTheme="minorHAnsi" w:eastAsia="Myriad Pro" w:hAnsiTheme="minorHAnsi" w:cs="Arial"/>
          <w:color w:val="000000" w:themeColor="text1"/>
          <w:spacing w:val="1"/>
          <w:sz w:val="22"/>
          <w:szCs w:val="22"/>
        </w:rPr>
        <w:t xml:space="preserve">highlighting </w:t>
      </w:r>
      <w:r w:rsidRPr="0079269E">
        <w:rPr>
          <w:rFonts w:asciiTheme="minorHAnsi" w:eastAsia="Myriad Pro" w:hAnsiTheme="minorHAnsi" w:cs="Arial"/>
          <w:color w:val="000000" w:themeColor="text1"/>
          <w:spacing w:val="1"/>
          <w:sz w:val="22"/>
          <w:szCs w:val="22"/>
        </w:rPr>
        <w:t>the Delete option.</w:t>
      </w:r>
    </w:p>
    <w:p w:rsidR="008A4D36" w:rsidRDefault="00FE1D41" w:rsidP="008A4D36">
      <w:pPr>
        <w:keepNext/>
      </w:pPr>
      <w:r>
        <w:rPr>
          <w:noProof/>
          <w:color w:val="000000" w:themeColor="text1"/>
        </w:rPr>
        <w:drawing>
          <wp:inline distT="0" distB="0" distL="0" distR="0" wp14:anchorId="2FEDA162" wp14:editId="4A5508C3">
            <wp:extent cx="5943600" cy="2098040"/>
            <wp:effectExtent l="19050" t="19050" r="19050" b="16510"/>
            <wp:docPr id="2731" name="Picture 2731" descr="Comments section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s.gif"/>
                    <pic:cNvPicPr/>
                  </pic:nvPicPr>
                  <pic:blipFill>
                    <a:blip r:embed="rId35">
                      <a:extLst>
                        <a:ext uri="{28A0092B-C50C-407E-A947-70E740481C1C}">
                          <a14:useLocalDpi xmlns:a14="http://schemas.microsoft.com/office/drawing/2010/main" val="0"/>
                        </a:ext>
                      </a:extLst>
                    </a:blip>
                    <a:stretch>
                      <a:fillRect/>
                    </a:stretch>
                  </pic:blipFill>
                  <pic:spPr>
                    <a:xfrm>
                      <a:off x="0" y="0"/>
                      <a:ext cx="5943600" cy="2098040"/>
                    </a:xfrm>
                    <a:prstGeom prst="rect">
                      <a:avLst/>
                    </a:prstGeom>
                    <a:ln w="12700">
                      <a:solidFill>
                        <a:schemeClr val="tx1"/>
                      </a:solidFill>
                    </a:ln>
                  </pic:spPr>
                </pic:pic>
              </a:graphicData>
            </a:graphic>
          </wp:inline>
        </w:drawing>
      </w:r>
    </w:p>
    <w:p w:rsidR="008E21E0" w:rsidRPr="0079269E" w:rsidRDefault="008A4D36" w:rsidP="008A4D36">
      <w:pPr>
        <w:pStyle w:val="Caption"/>
        <w:jc w:val="right"/>
        <w:rPr>
          <w:color w:val="000000" w:themeColor="text1"/>
        </w:rPr>
      </w:pPr>
      <w:bookmarkStart w:id="59" w:name="_Toc433112946"/>
      <w:r>
        <w:t xml:space="preserve">Figure </w:t>
      </w:r>
      <w:fldSimple w:instr=" SEQ Figure \* ARABIC ">
        <w:r w:rsidR="00024C0C">
          <w:rPr>
            <w:noProof/>
          </w:rPr>
          <w:t>18</w:t>
        </w:r>
      </w:fldSimple>
      <w:r>
        <w:t xml:space="preserve">: </w:t>
      </w:r>
      <w:r w:rsidRPr="00A676F3">
        <w:t>Comments section on the Qualification page.</w:t>
      </w:r>
      <w:bookmarkEnd w:id="59"/>
    </w:p>
    <w:p w:rsidR="0001425B" w:rsidRPr="0079269E" w:rsidRDefault="0001425B" w:rsidP="00FE1D41">
      <w:pPr>
        <w:pStyle w:val="BodyText"/>
        <w:shd w:val="clear" w:color="auto" w:fill="D9D9D9" w:themeFill="background1" w:themeFillShade="D9"/>
        <w:spacing w:before="120" w:after="120"/>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79269E">
        <w:rPr>
          <w:rFonts w:asciiTheme="minorHAnsi" w:hAnsiTheme="minorHAnsi" w:cs="Arial"/>
          <w:bCs/>
          <w:color w:val="000000" w:themeColor="text1"/>
          <w:spacing w:val="1"/>
          <w:sz w:val="22"/>
          <w:szCs w:val="22"/>
        </w:rPr>
        <w:t xml:space="preserve"> </w:t>
      </w:r>
      <w:r w:rsidR="006A1504" w:rsidRPr="0079269E">
        <w:rPr>
          <w:rFonts w:asciiTheme="minorHAnsi" w:hAnsiTheme="minorHAnsi" w:cs="Arial"/>
          <w:bCs/>
          <w:color w:val="000000" w:themeColor="text1"/>
          <w:spacing w:val="1"/>
          <w:sz w:val="22"/>
          <w:szCs w:val="22"/>
        </w:rPr>
        <w:t>A reminder that if you n</w:t>
      </w:r>
      <w:r w:rsidRPr="0079269E">
        <w:rPr>
          <w:rFonts w:asciiTheme="minorHAnsi" w:hAnsiTheme="minorHAnsi" w:cs="Arial"/>
          <w:bCs/>
          <w:color w:val="000000" w:themeColor="text1"/>
          <w:spacing w:val="1"/>
          <w:sz w:val="22"/>
          <w:szCs w:val="22"/>
        </w:rPr>
        <w:t>avigat</w:t>
      </w:r>
      <w:r w:rsidR="006A1504" w:rsidRPr="0079269E">
        <w:rPr>
          <w:rFonts w:asciiTheme="minorHAnsi" w:hAnsiTheme="minorHAnsi" w:cs="Arial"/>
          <w:bCs/>
          <w:color w:val="000000" w:themeColor="text1"/>
          <w:spacing w:val="1"/>
          <w:sz w:val="22"/>
          <w:szCs w:val="22"/>
        </w:rPr>
        <w:t>e</w:t>
      </w:r>
      <w:r w:rsidRPr="0079269E">
        <w:rPr>
          <w:rFonts w:asciiTheme="minorHAnsi" w:hAnsiTheme="minorHAnsi" w:cs="Arial"/>
          <w:bCs/>
          <w:color w:val="000000" w:themeColor="text1"/>
          <w:spacing w:val="1"/>
          <w:sz w:val="22"/>
          <w:szCs w:val="22"/>
        </w:rPr>
        <w:t xml:space="preserve"> away from </w:t>
      </w:r>
      <w:r w:rsidR="006A1504" w:rsidRPr="0079269E">
        <w:rPr>
          <w:rFonts w:asciiTheme="minorHAnsi" w:hAnsiTheme="minorHAnsi" w:cs="Arial"/>
          <w:bCs/>
          <w:color w:val="000000" w:themeColor="text1"/>
          <w:spacing w:val="1"/>
          <w:sz w:val="22"/>
          <w:szCs w:val="22"/>
        </w:rPr>
        <w:t>any page</w:t>
      </w:r>
      <w:r w:rsidRPr="0079269E">
        <w:rPr>
          <w:rFonts w:asciiTheme="minorHAnsi" w:hAnsiTheme="minorHAnsi" w:cs="Arial"/>
          <w:bCs/>
          <w:color w:val="000000" w:themeColor="text1"/>
          <w:spacing w:val="1"/>
          <w:sz w:val="22"/>
          <w:szCs w:val="22"/>
        </w:rPr>
        <w:t xml:space="preserve"> </w:t>
      </w:r>
      <w:r w:rsidR="00027BA9" w:rsidRPr="0079269E">
        <w:rPr>
          <w:rFonts w:asciiTheme="minorHAnsi" w:hAnsiTheme="minorHAnsi" w:cs="Arial"/>
          <w:bCs/>
          <w:color w:val="000000" w:themeColor="text1"/>
          <w:spacing w:val="1"/>
          <w:sz w:val="22"/>
          <w:szCs w:val="22"/>
        </w:rPr>
        <w:t xml:space="preserve">while </w:t>
      </w:r>
      <w:r w:rsidR="005D187F" w:rsidRPr="0079269E">
        <w:rPr>
          <w:rFonts w:asciiTheme="minorHAnsi" w:hAnsiTheme="minorHAnsi" w:cs="Arial"/>
          <w:bCs/>
          <w:color w:val="000000" w:themeColor="text1"/>
          <w:spacing w:val="1"/>
          <w:sz w:val="22"/>
          <w:szCs w:val="22"/>
        </w:rPr>
        <w:t xml:space="preserve">in Edit mode </w:t>
      </w:r>
      <w:r w:rsidRPr="0079269E">
        <w:rPr>
          <w:rFonts w:asciiTheme="minorHAnsi" w:hAnsiTheme="minorHAnsi" w:cs="Arial"/>
          <w:bCs/>
          <w:color w:val="000000" w:themeColor="text1"/>
          <w:spacing w:val="1"/>
          <w:sz w:val="22"/>
          <w:szCs w:val="22"/>
        </w:rPr>
        <w:t>without saving</w:t>
      </w:r>
      <w:r w:rsidR="006A1504" w:rsidRPr="0079269E">
        <w:rPr>
          <w:rFonts w:asciiTheme="minorHAnsi" w:hAnsiTheme="minorHAnsi" w:cs="Arial"/>
          <w:bCs/>
          <w:color w:val="000000" w:themeColor="text1"/>
          <w:spacing w:val="1"/>
          <w:sz w:val="22"/>
          <w:szCs w:val="22"/>
        </w:rPr>
        <w:t>, PDM</w:t>
      </w:r>
      <w:r w:rsidRPr="0079269E">
        <w:rPr>
          <w:rFonts w:asciiTheme="minorHAnsi" w:hAnsiTheme="minorHAnsi" w:cs="Arial"/>
          <w:bCs/>
          <w:color w:val="000000" w:themeColor="text1"/>
          <w:spacing w:val="1"/>
          <w:sz w:val="22"/>
          <w:szCs w:val="22"/>
        </w:rPr>
        <w:t xml:space="preserve"> will prompt a Warning screen</w:t>
      </w:r>
      <w:r w:rsidR="006A1504" w:rsidRPr="0079269E">
        <w:rPr>
          <w:rFonts w:asciiTheme="minorHAnsi" w:hAnsiTheme="minorHAnsi" w:cs="Arial"/>
          <w:bCs/>
          <w:color w:val="000000" w:themeColor="text1"/>
          <w:spacing w:val="1"/>
          <w:sz w:val="22"/>
          <w:szCs w:val="22"/>
        </w:rPr>
        <w:t>.</w:t>
      </w:r>
    </w:p>
    <w:p w:rsidR="0001425B" w:rsidRPr="0079269E" w:rsidRDefault="0001425B" w:rsidP="0001425B">
      <w:pPr>
        <w:rPr>
          <w:color w:val="000000" w:themeColor="text1"/>
          <w:lang w:val="en" w:eastAsia="x-none"/>
        </w:rPr>
      </w:pPr>
    </w:p>
    <w:p w:rsidR="0001425B" w:rsidRPr="0079269E" w:rsidRDefault="0001425B" w:rsidP="0001425B">
      <w:pPr>
        <w:rPr>
          <w:color w:val="000000" w:themeColor="text1"/>
          <w:lang w:val="en" w:eastAsia="x-none"/>
        </w:rPr>
      </w:pPr>
    </w:p>
    <w:p w:rsidR="006A1504" w:rsidRPr="0079269E" w:rsidRDefault="006A1504">
      <w:pPr>
        <w:rPr>
          <w:rFonts w:ascii="Arial" w:eastAsia="Times New Roman" w:hAnsi="Arial"/>
          <w:b/>
          <w:bCs/>
          <w:color w:val="000000" w:themeColor="text1"/>
          <w:sz w:val="24"/>
          <w:szCs w:val="24"/>
          <w:lang w:val="x-none" w:eastAsia="x-none"/>
        </w:rPr>
      </w:pPr>
      <w:r w:rsidRPr="0079269E">
        <w:rPr>
          <w:color w:val="000000" w:themeColor="text1"/>
        </w:rPr>
        <w:br w:type="page"/>
      </w:r>
    </w:p>
    <w:p w:rsidR="00B97C86" w:rsidRPr="0079269E" w:rsidRDefault="00B97C86" w:rsidP="00531E97">
      <w:pPr>
        <w:pStyle w:val="Heading4"/>
        <w:rPr>
          <w:rStyle w:val="ui-panel-title"/>
        </w:rPr>
      </w:pPr>
      <w:bookmarkStart w:id="60" w:name="_Toc433113029"/>
      <w:r w:rsidRPr="0079269E">
        <w:rPr>
          <w:rStyle w:val="ui-panel-title"/>
        </w:rPr>
        <w:lastRenderedPageBreak/>
        <w:t>PDM Qualification – Financial Ratios</w:t>
      </w:r>
      <w:bookmarkEnd w:id="60"/>
    </w:p>
    <w:p w:rsidR="0001425B" w:rsidRPr="0079269E" w:rsidRDefault="0001425B" w:rsidP="00027BA9">
      <w:pPr>
        <w:pStyle w:val="NormalWeb"/>
        <w:spacing w:before="120" w:beforeAutospacing="0" w:after="120" w:afterAutospacing="0" w:line="300" w:lineRule="exact"/>
        <w:rPr>
          <w:rFonts w:asciiTheme="minorHAnsi" w:hAnsiTheme="minorHAnsi"/>
          <w:color w:val="000000" w:themeColor="text1"/>
          <w:sz w:val="22"/>
          <w:szCs w:val="22"/>
          <w:lang w:eastAsia="x-none"/>
        </w:rPr>
      </w:pPr>
      <w:r w:rsidRPr="0079269E">
        <w:rPr>
          <w:rFonts w:asciiTheme="minorHAnsi" w:hAnsiTheme="minorHAnsi"/>
          <w:color w:val="000000" w:themeColor="text1"/>
          <w:sz w:val="22"/>
          <w:szCs w:val="22"/>
          <w:lang w:eastAsia="x-none"/>
        </w:rPr>
        <w:t xml:space="preserve">The Financial </w:t>
      </w:r>
      <w:r w:rsidR="00246C53">
        <w:rPr>
          <w:rFonts w:asciiTheme="minorHAnsi" w:hAnsiTheme="minorHAnsi"/>
          <w:color w:val="000000" w:themeColor="text1"/>
          <w:sz w:val="22"/>
          <w:szCs w:val="22"/>
          <w:lang w:eastAsia="x-none"/>
        </w:rPr>
        <w:t>R</w:t>
      </w:r>
      <w:r w:rsidRPr="0079269E">
        <w:rPr>
          <w:rFonts w:asciiTheme="minorHAnsi" w:hAnsiTheme="minorHAnsi"/>
          <w:color w:val="000000" w:themeColor="text1"/>
          <w:sz w:val="22"/>
          <w:szCs w:val="22"/>
          <w:lang w:eastAsia="x-none"/>
        </w:rPr>
        <w:t>atio</w:t>
      </w:r>
      <w:r w:rsidR="00246C53">
        <w:rPr>
          <w:rFonts w:asciiTheme="minorHAnsi" w:hAnsiTheme="minorHAnsi"/>
          <w:color w:val="000000" w:themeColor="text1"/>
          <w:sz w:val="22"/>
          <w:szCs w:val="22"/>
          <w:lang w:eastAsia="x-none"/>
        </w:rPr>
        <w:t>s</w:t>
      </w:r>
      <w:r w:rsidRPr="0079269E">
        <w:rPr>
          <w:rFonts w:asciiTheme="minorHAnsi" w:hAnsiTheme="minorHAnsi"/>
          <w:color w:val="000000" w:themeColor="text1"/>
          <w:sz w:val="22"/>
          <w:szCs w:val="22"/>
          <w:lang w:eastAsia="x-none"/>
        </w:rPr>
        <w:t xml:space="preserve"> </w:t>
      </w:r>
      <w:r w:rsidR="00246C53">
        <w:rPr>
          <w:rFonts w:asciiTheme="minorHAnsi" w:hAnsiTheme="minorHAnsi"/>
          <w:color w:val="000000" w:themeColor="text1"/>
          <w:sz w:val="22"/>
          <w:szCs w:val="22"/>
          <w:lang w:eastAsia="x-none"/>
        </w:rPr>
        <w:t xml:space="preserve">page </w:t>
      </w:r>
      <w:r w:rsidRPr="0079269E">
        <w:rPr>
          <w:rFonts w:asciiTheme="minorHAnsi" w:hAnsiTheme="minorHAnsi"/>
          <w:color w:val="000000" w:themeColor="text1"/>
          <w:sz w:val="22"/>
          <w:szCs w:val="22"/>
          <w:lang w:eastAsia="x-none"/>
        </w:rPr>
        <w:t>contains vital financial ratios for current and past two years</w:t>
      </w:r>
      <w:r w:rsidR="003C7825" w:rsidRPr="0079269E">
        <w:rPr>
          <w:rFonts w:asciiTheme="minorHAnsi" w:hAnsiTheme="minorHAnsi"/>
          <w:color w:val="000000" w:themeColor="text1"/>
          <w:sz w:val="22"/>
          <w:szCs w:val="22"/>
          <w:lang w:eastAsia="x-none"/>
        </w:rPr>
        <w:t>.</w:t>
      </w:r>
    </w:p>
    <w:p w:rsidR="0001425B" w:rsidRPr="0079269E" w:rsidRDefault="0001425B" w:rsidP="00BA1ADE">
      <w:pPr>
        <w:pStyle w:val="ListParagraph"/>
        <w:numPr>
          <w:ilvl w:val="0"/>
          <w:numId w:val="36"/>
        </w:numPr>
        <w:spacing w:before="120" w:after="120" w:line="300" w:lineRule="exact"/>
        <w:ind w:left="7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w:t>
      </w:r>
      <w:r w:rsidR="00EC745E" w:rsidRPr="0079269E">
        <w:rPr>
          <w:rFonts w:asciiTheme="minorHAnsi" w:eastAsia="Myriad Pro" w:hAnsiTheme="minorHAnsi" w:cs="Arial"/>
          <w:color w:val="000000" w:themeColor="text1"/>
          <w:spacing w:val="1"/>
          <w:sz w:val="22"/>
          <w:szCs w:val="22"/>
        </w:rPr>
        <w:t xml:space="preserve">the </w:t>
      </w:r>
      <w:r w:rsidRPr="0079269E">
        <w:rPr>
          <w:rFonts w:asciiTheme="minorHAnsi" w:eastAsia="Myriad Pro" w:hAnsiTheme="minorHAnsi" w:cs="Arial"/>
          <w:b/>
          <w:color w:val="000000" w:themeColor="text1"/>
          <w:spacing w:val="1"/>
          <w:sz w:val="22"/>
          <w:szCs w:val="22"/>
        </w:rPr>
        <w:t>Fi</w:t>
      </w:r>
      <w:r w:rsidR="00EC745E" w:rsidRPr="0079269E">
        <w:rPr>
          <w:rFonts w:asciiTheme="minorHAnsi" w:eastAsia="Myriad Pro" w:hAnsiTheme="minorHAnsi" w:cs="Arial"/>
          <w:b/>
          <w:color w:val="000000" w:themeColor="text1"/>
          <w:spacing w:val="1"/>
          <w:sz w:val="22"/>
          <w:szCs w:val="22"/>
        </w:rPr>
        <w:t>nancial</w:t>
      </w:r>
      <w:r w:rsidR="00EC745E" w:rsidRPr="0079269E">
        <w:rPr>
          <w:rFonts w:asciiTheme="minorHAnsi" w:eastAsia="Myriad Pro" w:hAnsiTheme="minorHAnsi" w:cs="Arial"/>
          <w:color w:val="000000" w:themeColor="text1"/>
          <w:spacing w:val="1"/>
          <w:sz w:val="22"/>
          <w:szCs w:val="22"/>
        </w:rPr>
        <w:t xml:space="preserve"> </w:t>
      </w:r>
      <w:r w:rsidR="00EC745E" w:rsidRPr="0079269E">
        <w:rPr>
          <w:rFonts w:asciiTheme="minorHAnsi" w:eastAsia="Myriad Pro" w:hAnsiTheme="minorHAnsi" w:cs="Arial"/>
          <w:b/>
          <w:color w:val="000000" w:themeColor="text1"/>
          <w:spacing w:val="1"/>
          <w:sz w:val="22"/>
          <w:szCs w:val="22"/>
        </w:rPr>
        <w:t>R</w:t>
      </w:r>
      <w:r w:rsidRPr="0079269E">
        <w:rPr>
          <w:rFonts w:asciiTheme="minorHAnsi" w:eastAsia="Myriad Pro" w:hAnsiTheme="minorHAnsi" w:cs="Arial"/>
          <w:b/>
          <w:color w:val="000000" w:themeColor="text1"/>
          <w:spacing w:val="1"/>
          <w:sz w:val="22"/>
          <w:szCs w:val="22"/>
        </w:rPr>
        <w:t>atios</w:t>
      </w:r>
      <w:r w:rsidRPr="0079269E">
        <w:rPr>
          <w:rFonts w:asciiTheme="minorHAnsi" w:eastAsia="Myriad Pro" w:hAnsiTheme="minorHAnsi" w:cs="Arial"/>
          <w:color w:val="000000" w:themeColor="text1"/>
          <w:spacing w:val="1"/>
          <w:sz w:val="22"/>
          <w:szCs w:val="22"/>
        </w:rPr>
        <w:t xml:space="preserve"> link</w:t>
      </w:r>
    </w:p>
    <w:p w:rsidR="008A4D36" w:rsidRDefault="003C7825" w:rsidP="002A4103">
      <w:pPr>
        <w:keepNext/>
        <w:spacing w:before="120"/>
        <w:jc w:val="both"/>
      </w:pPr>
      <w:r w:rsidRPr="0079269E">
        <w:rPr>
          <w:rFonts w:asciiTheme="minorHAnsi" w:eastAsia="Myriad Pro" w:hAnsiTheme="minorHAnsi" w:cs="Arial"/>
          <w:noProof/>
          <w:color w:val="000000" w:themeColor="text1"/>
          <w:spacing w:val="1"/>
          <w:szCs w:val="22"/>
        </w:rPr>
        <w:drawing>
          <wp:inline distT="0" distB="0" distL="0" distR="0" wp14:anchorId="3B3E0AB7" wp14:editId="562DDB35">
            <wp:extent cx="5895975" cy="2105025"/>
            <wp:effectExtent l="19050" t="19050" r="28575" b="28575"/>
            <wp:docPr id="28" name="Picture 28" descr="Highlighting the Financial Ratios page from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s-financial-ratios.gif"/>
                    <pic:cNvPicPr/>
                  </pic:nvPicPr>
                  <pic:blipFill>
                    <a:blip r:embed="rId36">
                      <a:extLst>
                        <a:ext uri="{28A0092B-C50C-407E-A947-70E740481C1C}">
                          <a14:useLocalDpi xmlns:a14="http://schemas.microsoft.com/office/drawing/2010/main" val="0"/>
                        </a:ext>
                      </a:extLst>
                    </a:blip>
                    <a:stretch>
                      <a:fillRect/>
                    </a:stretch>
                  </pic:blipFill>
                  <pic:spPr>
                    <a:xfrm>
                      <a:off x="0" y="0"/>
                      <a:ext cx="5892603" cy="2103821"/>
                    </a:xfrm>
                    <a:prstGeom prst="rect">
                      <a:avLst/>
                    </a:prstGeom>
                    <a:ln w="12700">
                      <a:solidFill>
                        <a:srgbClr val="231F20"/>
                      </a:solidFill>
                    </a:ln>
                  </pic:spPr>
                </pic:pic>
              </a:graphicData>
            </a:graphic>
          </wp:inline>
        </w:drawing>
      </w:r>
    </w:p>
    <w:p w:rsidR="008A4D36" w:rsidRDefault="008A4D36" w:rsidP="008A4D36">
      <w:pPr>
        <w:pStyle w:val="Caption"/>
        <w:jc w:val="right"/>
      </w:pPr>
      <w:bookmarkStart w:id="61" w:name="_Toc433112947"/>
      <w:r>
        <w:t xml:space="preserve">Figure </w:t>
      </w:r>
      <w:fldSimple w:instr=" SEQ Figure \* ARABIC ">
        <w:r w:rsidR="00024C0C">
          <w:rPr>
            <w:noProof/>
          </w:rPr>
          <w:t>19</w:t>
        </w:r>
      </w:fldSimple>
      <w:r>
        <w:t xml:space="preserve">: </w:t>
      </w:r>
      <w:r w:rsidRPr="00E843A3">
        <w:t>Highlighting the Financial Ratios page from the Qualification page.</w:t>
      </w:r>
      <w:bookmarkEnd w:id="61"/>
    </w:p>
    <w:p w:rsidR="0001425B" w:rsidRPr="0079269E" w:rsidRDefault="0001425B" w:rsidP="008A4D36">
      <w:pPr>
        <w:spacing w:before="120"/>
        <w:rPr>
          <w:color w:val="000000" w:themeColor="text1"/>
          <w:sz w:val="22"/>
          <w:szCs w:val="22"/>
          <w:lang w:val="en" w:eastAsia="x-none"/>
        </w:rPr>
      </w:pPr>
      <w:r w:rsidRPr="0079269E">
        <w:rPr>
          <w:color w:val="000000" w:themeColor="text1"/>
          <w:sz w:val="22"/>
          <w:szCs w:val="22"/>
          <w:lang w:val="en" w:eastAsia="x-none"/>
        </w:rPr>
        <w:t>The Financial Ratio</w:t>
      </w:r>
      <w:r w:rsidR="00246C53">
        <w:rPr>
          <w:color w:val="000000" w:themeColor="text1"/>
          <w:sz w:val="22"/>
          <w:szCs w:val="22"/>
          <w:lang w:val="en" w:eastAsia="x-none"/>
        </w:rPr>
        <w:t>s</w:t>
      </w:r>
      <w:r w:rsidRPr="0079269E">
        <w:rPr>
          <w:color w:val="000000" w:themeColor="text1"/>
          <w:sz w:val="22"/>
          <w:szCs w:val="22"/>
          <w:lang w:val="en" w:eastAsia="x-none"/>
        </w:rPr>
        <w:t xml:space="preserve"> page displays the last 3 fiscal years prior to the PQ year selected.</w:t>
      </w:r>
    </w:p>
    <w:p w:rsidR="0001425B" w:rsidRPr="0079269E" w:rsidRDefault="0001425B" w:rsidP="00BA1ADE">
      <w:pPr>
        <w:pStyle w:val="ListParagraph"/>
        <w:numPr>
          <w:ilvl w:val="0"/>
          <w:numId w:val="37"/>
        </w:numPr>
        <w:spacing w:before="120" w:after="120"/>
        <w:ind w:left="7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any </w:t>
      </w:r>
      <w:r w:rsidR="00EC745E" w:rsidRPr="0079269E">
        <w:rPr>
          <w:rFonts w:asciiTheme="minorHAnsi" w:eastAsia="Myriad Pro" w:hAnsiTheme="minorHAnsi" w:cs="Arial"/>
          <w:color w:val="000000" w:themeColor="text1"/>
          <w:spacing w:val="1"/>
          <w:sz w:val="22"/>
          <w:szCs w:val="22"/>
        </w:rPr>
        <w:t xml:space="preserve">one </w:t>
      </w:r>
      <w:r w:rsidRPr="0079269E">
        <w:rPr>
          <w:rFonts w:asciiTheme="minorHAnsi" w:eastAsia="Myriad Pro" w:hAnsiTheme="minorHAnsi" w:cs="Arial"/>
          <w:color w:val="000000" w:themeColor="text1"/>
          <w:spacing w:val="1"/>
          <w:sz w:val="22"/>
          <w:szCs w:val="22"/>
        </w:rPr>
        <w:t xml:space="preserve">of the </w:t>
      </w:r>
      <w:r w:rsidRPr="0079269E">
        <w:rPr>
          <w:rFonts w:asciiTheme="minorHAnsi" w:eastAsia="Myriad Pro" w:hAnsiTheme="minorHAnsi" w:cs="Arial"/>
          <w:b/>
          <w:color w:val="000000" w:themeColor="text1"/>
          <w:spacing w:val="1"/>
          <w:sz w:val="22"/>
          <w:szCs w:val="22"/>
        </w:rPr>
        <w:t xml:space="preserve">links </w:t>
      </w:r>
      <w:r w:rsidRPr="0079269E">
        <w:rPr>
          <w:rFonts w:asciiTheme="minorHAnsi" w:eastAsia="Myriad Pro" w:hAnsiTheme="minorHAnsi" w:cs="Arial"/>
          <w:color w:val="000000" w:themeColor="text1"/>
          <w:spacing w:val="1"/>
          <w:sz w:val="22"/>
          <w:szCs w:val="22"/>
        </w:rPr>
        <w:t xml:space="preserve">in the first column to open the </w:t>
      </w:r>
      <w:r w:rsidR="00EC745E" w:rsidRPr="0079269E">
        <w:rPr>
          <w:rFonts w:asciiTheme="minorHAnsi" w:eastAsia="Myriad Pro" w:hAnsiTheme="minorHAnsi" w:cs="Arial"/>
          <w:color w:val="000000" w:themeColor="text1"/>
          <w:spacing w:val="1"/>
          <w:sz w:val="22"/>
          <w:szCs w:val="22"/>
        </w:rPr>
        <w:t>Financial Ratios D</w:t>
      </w:r>
      <w:r w:rsidRPr="0079269E">
        <w:rPr>
          <w:rFonts w:asciiTheme="minorHAnsi" w:eastAsia="Myriad Pro" w:hAnsiTheme="minorHAnsi" w:cs="Arial"/>
          <w:color w:val="000000" w:themeColor="text1"/>
          <w:spacing w:val="1"/>
          <w:sz w:val="22"/>
          <w:szCs w:val="22"/>
        </w:rPr>
        <w:t>efinitions page</w:t>
      </w:r>
      <w:r w:rsidR="003C7825" w:rsidRPr="0079269E">
        <w:rPr>
          <w:rFonts w:asciiTheme="minorHAnsi" w:eastAsia="Myriad Pro" w:hAnsiTheme="minorHAnsi" w:cs="Arial"/>
          <w:color w:val="000000" w:themeColor="text1"/>
          <w:spacing w:val="1"/>
          <w:sz w:val="22"/>
          <w:szCs w:val="22"/>
        </w:rPr>
        <w:t>.</w:t>
      </w:r>
    </w:p>
    <w:p w:rsidR="008A4D36" w:rsidRDefault="00DC7646" w:rsidP="002A4103">
      <w:pPr>
        <w:keepNext/>
        <w:spacing w:before="120"/>
        <w:ind w:left="20"/>
        <w:jc w:val="both"/>
      </w:pPr>
      <w:r>
        <w:rPr>
          <w:noProof/>
        </w:rPr>
        <w:drawing>
          <wp:inline distT="0" distB="0" distL="0" distR="0">
            <wp:extent cx="5939264" cy="3914775"/>
            <wp:effectExtent l="19050" t="19050" r="23495" b="9525"/>
            <wp:docPr id="13" name="Picture 13" descr="Financial Ratios page which is under Qual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Qualification Financial ratio explain.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3917633"/>
                    </a:xfrm>
                    <a:prstGeom prst="rect">
                      <a:avLst/>
                    </a:prstGeom>
                    <a:ln w="12700">
                      <a:solidFill>
                        <a:srgbClr val="231F20"/>
                      </a:solidFill>
                    </a:ln>
                  </pic:spPr>
                </pic:pic>
              </a:graphicData>
            </a:graphic>
          </wp:inline>
        </w:drawing>
      </w:r>
    </w:p>
    <w:p w:rsidR="00BB7AA3" w:rsidRPr="0079269E" w:rsidRDefault="008A4D36" w:rsidP="00B4741A">
      <w:pPr>
        <w:pStyle w:val="Caption"/>
        <w:spacing w:before="120"/>
        <w:jc w:val="right"/>
        <w:rPr>
          <w:rFonts w:asciiTheme="minorHAnsi" w:eastAsia="Myriad Pro" w:hAnsiTheme="minorHAnsi" w:cs="Arial"/>
          <w:color w:val="000000" w:themeColor="text1"/>
          <w:spacing w:val="1"/>
          <w:szCs w:val="22"/>
        </w:rPr>
      </w:pPr>
      <w:bookmarkStart w:id="62" w:name="_Toc433112948"/>
      <w:r>
        <w:t xml:space="preserve">Figure </w:t>
      </w:r>
      <w:fldSimple w:instr=" SEQ Figure \* ARABIC ">
        <w:r w:rsidR="00024C0C">
          <w:rPr>
            <w:noProof/>
          </w:rPr>
          <w:t>20</w:t>
        </w:r>
      </w:fldSimple>
      <w:r>
        <w:t xml:space="preserve">: </w:t>
      </w:r>
      <w:r w:rsidRPr="00850D1A">
        <w:t>Financial Ratios page which is under Qualification.</w:t>
      </w:r>
      <w:bookmarkEnd w:id="62"/>
    </w:p>
    <w:p w:rsidR="0001425B" w:rsidRPr="0047129D" w:rsidRDefault="0001425B" w:rsidP="00BA1ADE">
      <w:pPr>
        <w:pStyle w:val="ListParagraph"/>
        <w:numPr>
          <w:ilvl w:val="0"/>
          <w:numId w:val="36"/>
        </w:numPr>
        <w:spacing w:before="120" w:after="120"/>
        <w:ind w:left="720"/>
        <w:jc w:val="both"/>
        <w:rPr>
          <w:rFonts w:asciiTheme="minorHAnsi" w:eastAsia="Myriad Pro" w:hAnsiTheme="minorHAnsi" w:cs="Arial"/>
          <w:color w:val="000000" w:themeColor="text1"/>
          <w:spacing w:val="1"/>
          <w:sz w:val="22"/>
          <w:szCs w:val="22"/>
        </w:rPr>
      </w:pPr>
      <w:r w:rsidRPr="0047129D">
        <w:rPr>
          <w:rFonts w:asciiTheme="minorHAnsi" w:eastAsia="Myriad Pro" w:hAnsiTheme="minorHAnsi" w:cs="Arial"/>
          <w:color w:val="000000" w:themeColor="text1"/>
          <w:spacing w:val="1"/>
          <w:sz w:val="22"/>
          <w:szCs w:val="22"/>
        </w:rPr>
        <w:t xml:space="preserve">Select </w:t>
      </w:r>
      <w:r w:rsidRPr="0047129D">
        <w:rPr>
          <w:rFonts w:asciiTheme="minorHAnsi" w:eastAsia="Myriad Pro" w:hAnsiTheme="minorHAnsi" w:cs="Arial"/>
          <w:b/>
          <w:color w:val="000000" w:themeColor="text1"/>
          <w:spacing w:val="1"/>
          <w:sz w:val="22"/>
          <w:szCs w:val="22"/>
        </w:rPr>
        <w:t>Back</w:t>
      </w:r>
      <w:r w:rsidRPr="0047129D">
        <w:rPr>
          <w:rFonts w:asciiTheme="minorHAnsi" w:eastAsia="Myriad Pro" w:hAnsiTheme="minorHAnsi" w:cs="Arial"/>
          <w:color w:val="000000" w:themeColor="text1"/>
          <w:spacing w:val="1"/>
          <w:sz w:val="22"/>
          <w:szCs w:val="22"/>
        </w:rPr>
        <w:t xml:space="preserve"> to open the </w:t>
      </w:r>
      <w:r w:rsidRPr="0047129D">
        <w:rPr>
          <w:rFonts w:asciiTheme="minorHAnsi" w:eastAsia="Myriad Pro" w:hAnsiTheme="minorHAnsi" w:cs="Arial"/>
          <w:b/>
          <w:color w:val="000000" w:themeColor="text1"/>
          <w:spacing w:val="1"/>
          <w:sz w:val="22"/>
          <w:szCs w:val="22"/>
        </w:rPr>
        <w:t>Financial Ratio</w:t>
      </w:r>
      <w:r w:rsidR="00A568E3" w:rsidRPr="0047129D">
        <w:rPr>
          <w:rFonts w:asciiTheme="minorHAnsi" w:eastAsia="Myriad Pro" w:hAnsiTheme="minorHAnsi" w:cs="Arial"/>
          <w:b/>
          <w:color w:val="000000" w:themeColor="text1"/>
          <w:spacing w:val="1"/>
          <w:sz w:val="22"/>
          <w:szCs w:val="22"/>
        </w:rPr>
        <w:t>s</w:t>
      </w:r>
      <w:r w:rsidR="0047129D" w:rsidRPr="0047129D">
        <w:rPr>
          <w:rFonts w:asciiTheme="minorHAnsi" w:eastAsia="Myriad Pro" w:hAnsiTheme="minorHAnsi" w:cs="Arial"/>
          <w:color w:val="000000" w:themeColor="text1"/>
          <w:spacing w:val="1"/>
          <w:sz w:val="22"/>
          <w:szCs w:val="22"/>
        </w:rPr>
        <w:t xml:space="preserve"> page or </w:t>
      </w:r>
      <w:r w:rsidR="0047129D">
        <w:rPr>
          <w:rFonts w:asciiTheme="minorHAnsi" w:eastAsia="Myriad Pro" w:hAnsiTheme="minorHAnsi" w:cs="Arial"/>
          <w:color w:val="000000" w:themeColor="text1"/>
          <w:spacing w:val="1"/>
          <w:sz w:val="22"/>
          <w:szCs w:val="22"/>
        </w:rPr>
        <w:t>s</w:t>
      </w:r>
      <w:r w:rsidRPr="0047129D">
        <w:rPr>
          <w:rFonts w:asciiTheme="minorHAnsi" w:eastAsia="Myriad Pro" w:hAnsiTheme="minorHAnsi" w:cs="Arial"/>
          <w:color w:val="000000" w:themeColor="text1"/>
          <w:spacing w:val="1"/>
          <w:sz w:val="22"/>
          <w:szCs w:val="22"/>
        </w:rPr>
        <w:t xml:space="preserve">elect </w:t>
      </w:r>
      <w:r w:rsidRPr="0047129D">
        <w:rPr>
          <w:rFonts w:asciiTheme="minorHAnsi" w:eastAsia="Myriad Pro" w:hAnsiTheme="minorHAnsi" w:cs="Arial"/>
          <w:b/>
          <w:color w:val="000000" w:themeColor="text1"/>
          <w:spacing w:val="1"/>
          <w:sz w:val="22"/>
          <w:szCs w:val="22"/>
        </w:rPr>
        <w:t>Return</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b/>
          <w:color w:val="000000" w:themeColor="text1"/>
          <w:spacing w:val="1"/>
          <w:sz w:val="22"/>
          <w:szCs w:val="22"/>
        </w:rPr>
        <w:t>to search</w:t>
      </w:r>
      <w:r w:rsidRPr="0047129D">
        <w:rPr>
          <w:rFonts w:asciiTheme="minorHAnsi" w:eastAsia="Myriad Pro" w:hAnsiTheme="minorHAnsi" w:cs="Arial"/>
          <w:color w:val="000000" w:themeColor="text1"/>
          <w:spacing w:val="1"/>
          <w:sz w:val="22"/>
          <w:szCs w:val="22"/>
        </w:rPr>
        <w:t xml:space="preserve"> to open the </w:t>
      </w:r>
      <w:r w:rsidR="00A568E3" w:rsidRPr="0047129D">
        <w:rPr>
          <w:rFonts w:asciiTheme="minorHAnsi" w:eastAsia="Myriad Pro" w:hAnsiTheme="minorHAnsi" w:cs="Arial"/>
          <w:color w:val="000000" w:themeColor="text1"/>
          <w:spacing w:val="1"/>
          <w:sz w:val="22"/>
          <w:szCs w:val="22"/>
        </w:rPr>
        <w:t>Provider S</w:t>
      </w:r>
      <w:r w:rsidRPr="0047129D">
        <w:rPr>
          <w:rFonts w:asciiTheme="minorHAnsi" w:eastAsia="Myriad Pro" w:hAnsiTheme="minorHAnsi" w:cs="Arial"/>
          <w:color w:val="000000" w:themeColor="text1"/>
          <w:spacing w:val="1"/>
          <w:sz w:val="22"/>
          <w:szCs w:val="22"/>
        </w:rPr>
        <w:t>earch page.</w:t>
      </w:r>
    </w:p>
    <w:p w:rsidR="00B97C86" w:rsidRPr="0079269E" w:rsidRDefault="00B97C86" w:rsidP="00531E97">
      <w:pPr>
        <w:pStyle w:val="Heading4"/>
        <w:rPr>
          <w:rStyle w:val="ui-panel-title"/>
        </w:rPr>
      </w:pPr>
      <w:bookmarkStart w:id="63" w:name="_Toc433113030"/>
      <w:r w:rsidRPr="0079269E">
        <w:rPr>
          <w:rStyle w:val="ui-panel-title"/>
        </w:rPr>
        <w:lastRenderedPageBreak/>
        <w:t>PDM Qualification – Corrective Measures</w:t>
      </w:r>
      <w:bookmarkEnd w:id="63"/>
    </w:p>
    <w:p w:rsidR="00FC717E" w:rsidRDefault="00246C53" w:rsidP="001A4A63">
      <w:pPr>
        <w:spacing w:before="120" w:after="120"/>
        <w:rPr>
          <w:color w:val="000000" w:themeColor="text1"/>
          <w:sz w:val="22"/>
          <w:szCs w:val="22"/>
          <w:lang w:eastAsia="x-none"/>
        </w:rPr>
      </w:pPr>
      <w:r>
        <w:rPr>
          <w:color w:val="000000" w:themeColor="text1"/>
          <w:sz w:val="22"/>
          <w:szCs w:val="22"/>
          <w:lang w:eastAsia="x-none"/>
        </w:rPr>
        <w:t xml:space="preserve">The </w:t>
      </w:r>
      <w:r w:rsidR="0001425B" w:rsidRPr="0079269E">
        <w:rPr>
          <w:color w:val="000000" w:themeColor="text1"/>
          <w:sz w:val="22"/>
          <w:szCs w:val="22"/>
          <w:lang w:eastAsia="x-none"/>
        </w:rPr>
        <w:t xml:space="preserve">Corrective Measures page is part of Provider </w:t>
      </w:r>
      <w:r w:rsidR="003C7825" w:rsidRPr="0079269E">
        <w:rPr>
          <w:color w:val="000000" w:themeColor="text1"/>
          <w:sz w:val="22"/>
          <w:szCs w:val="22"/>
          <w:lang w:eastAsia="x-none"/>
        </w:rPr>
        <w:t>Profile and</w:t>
      </w:r>
      <w:r w:rsidR="0001425B" w:rsidRPr="0079269E">
        <w:rPr>
          <w:color w:val="000000" w:themeColor="text1"/>
          <w:sz w:val="22"/>
          <w:szCs w:val="22"/>
          <w:lang w:eastAsia="x-none"/>
        </w:rPr>
        <w:t xml:space="preserve"> contains </w:t>
      </w:r>
      <w:r w:rsidR="00EC745E" w:rsidRPr="0079269E">
        <w:rPr>
          <w:color w:val="000000" w:themeColor="text1"/>
          <w:sz w:val="22"/>
          <w:szCs w:val="22"/>
          <w:lang w:eastAsia="x-none"/>
        </w:rPr>
        <w:t>c</w:t>
      </w:r>
      <w:r w:rsidR="0001425B" w:rsidRPr="0079269E">
        <w:rPr>
          <w:color w:val="000000" w:themeColor="text1"/>
          <w:sz w:val="22"/>
          <w:szCs w:val="22"/>
          <w:lang w:eastAsia="x-none"/>
        </w:rPr>
        <w:t>orrective measures</w:t>
      </w:r>
      <w:r w:rsidR="00862D40">
        <w:rPr>
          <w:color w:val="000000" w:themeColor="text1"/>
          <w:sz w:val="22"/>
          <w:szCs w:val="22"/>
          <w:lang w:eastAsia="x-none"/>
        </w:rPr>
        <w:t>.</w:t>
      </w:r>
    </w:p>
    <w:p w:rsidR="00FE1D41" w:rsidRDefault="00F60936" w:rsidP="00FE1D41">
      <w:pPr>
        <w:spacing w:before="120" w:after="120"/>
        <w:rPr>
          <w:color w:val="000000" w:themeColor="text1"/>
          <w:sz w:val="22"/>
          <w:szCs w:val="22"/>
          <w:lang w:val="en" w:eastAsia="x-none"/>
        </w:rPr>
      </w:pPr>
      <w:r w:rsidRPr="00FE1D41">
        <w:rPr>
          <w:color w:val="000000" w:themeColor="text1"/>
          <w:sz w:val="22"/>
          <w:szCs w:val="22"/>
          <w:lang w:val="en" w:eastAsia="x-none"/>
        </w:rPr>
        <w:t xml:space="preserve">Under the UFR Audit Findings section, if the Status field has a ‘YES’ this indicates that a checkmark was entered selected under the Qualification page for the </w:t>
      </w:r>
      <w:r w:rsidR="002A4103">
        <w:rPr>
          <w:color w:val="000000" w:themeColor="text1"/>
          <w:sz w:val="22"/>
          <w:szCs w:val="22"/>
          <w:lang w:val="en" w:eastAsia="x-none"/>
        </w:rPr>
        <w:t xml:space="preserve">Internal Control, Compliance, </w:t>
      </w:r>
      <w:r w:rsidRPr="00FE1D41">
        <w:rPr>
          <w:color w:val="000000" w:themeColor="text1"/>
          <w:sz w:val="22"/>
          <w:szCs w:val="22"/>
          <w:lang w:val="en" w:eastAsia="x-none"/>
        </w:rPr>
        <w:t xml:space="preserve">Financial Ratios, Management Letter, Notes to Financials, or Other.  </w:t>
      </w:r>
      <w:r w:rsidR="00BA1E83">
        <w:rPr>
          <w:color w:val="000000" w:themeColor="text1"/>
          <w:sz w:val="22"/>
          <w:szCs w:val="22"/>
          <w:lang w:val="en" w:eastAsia="x-none"/>
        </w:rPr>
        <w:t>While an optional field, it is recommended that the</w:t>
      </w:r>
      <w:r w:rsidRPr="00FE1D41">
        <w:rPr>
          <w:color w:val="000000" w:themeColor="text1"/>
          <w:sz w:val="22"/>
          <w:szCs w:val="22"/>
          <w:lang w:val="en" w:eastAsia="x-none"/>
        </w:rPr>
        <w:t xml:space="preserve"> PPA enter an explanation under UFR Audit Findings when the status is ‘YES’.</w:t>
      </w:r>
      <w:r w:rsidR="00D850F7">
        <w:rPr>
          <w:color w:val="000000" w:themeColor="text1"/>
          <w:sz w:val="22"/>
          <w:szCs w:val="22"/>
          <w:lang w:val="en" w:eastAsia="x-none"/>
        </w:rPr>
        <w:t xml:space="preserve"> </w:t>
      </w:r>
    </w:p>
    <w:p w:rsidR="00A930BF" w:rsidRPr="00FE1D41" w:rsidRDefault="00A930BF" w:rsidP="00BA1ADE">
      <w:pPr>
        <w:pStyle w:val="ListParagraph"/>
        <w:numPr>
          <w:ilvl w:val="0"/>
          <w:numId w:val="63"/>
        </w:numPr>
        <w:spacing w:before="120" w:after="120"/>
        <w:rPr>
          <w:color w:val="000000" w:themeColor="text1"/>
          <w:sz w:val="22"/>
          <w:szCs w:val="22"/>
          <w:lang w:val="en" w:eastAsia="x-none"/>
        </w:rPr>
      </w:pPr>
      <w:r w:rsidRPr="00FE1D41">
        <w:rPr>
          <w:color w:val="000000" w:themeColor="text1"/>
          <w:sz w:val="22"/>
          <w:szCs w:val="22"/>
          <w:lang w:val="en" w:eastAsia="x-none"/>
        </w:rPr>
        <w:t xml:space="preserve">Select </w:t>
      </w:r>
      <w:r w:rsidRPr="00FE1D41">
        <w:rPr>
          <w:b/>
          <w:color w:val="000000" w:themeColor="text1"/>
          <w:sz w:val="22"/>
          <w:szCs w:val="22"/>
          <w:lang w:val="en" w:eastAsia="x-none"/>
        </w:rPr>
        <w:t xml:space="preserve">Edit </w:t>
      </w:r>
      <w:r w:rsidRPr="00FE1D41">
        <w:rPr>
          <w:color w:val="000000" w:themeColor="text1"/>
          <w:sz w:val="22"/>
          <w:szCs w:val="22"/>
          <w:lang w:val="en" w:eastAsia="x-none"/>
        </w:rPr>
        <w:t>at the bottom of the page.</w:t>
      </w:r>
    </w:p>
    <w:p w:rsidR="008A4D36" w:rsidRDefault="00F10931" w:rsidP="008A4D36">
      <w:pPr>
        <w:keepNext/>
      </w:pPr>
      <w:r>
        <w:rPr>
          <w:noProof/>
        </w:rPr>
        <w:drawing>
          <wp:inline distT="0" distB="0" distL="0" distR="0" wp14:anchorId="74FE01B7" wp14:editId="4F94BE25">
            <wp:extent cx="5943600" cy="2474595"/>
            <wp:effectExtent l="19050" t="19050" r="19050" b="20955"/>
            <wp:docPr id="2" name="Picture 2" descr="Corrective Measures page highlighting the Concerns/Issues section which requires an explanation when &quot;Yes&quot;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measures-reason.gif"/>
                    <pic:cNvPicPr/>
                  </pic:nvPicPr>
                  <pic:blipFill>
                    <a:blip r:embed="rId38">
                      <a:extLst>
                        <a:ext uri="{28A0092B-C50C-407E-A947-70E740481C1C}">
                          <a14:useLocalDpi xmlns:a14="http://schemas.microsoft.com/office/drawing/2010/main" val="0"/>
                        </a:ext>
                      </a:extLst>
                    </a:blip>
                    <a:stretch>
                      <a:fillRect/>
                    </a:stretch>
                  </pic:blipFill>
                  <pic:spPr>
                    <a:xfrm>
                      <a:off x="0" y="0"/>
                      <a:ext cx="5943600" cy="2474595"/>
                    </a:xfrm>
                    <a:prstGeom prst="rect">
                      <a:avLst/>
                    </a:prstGeom>
                    <a:ln w="12700">
                      <a:solidFill>
                        <a:srgbClr val="231F20"/>
                      </a:solidFill>
                    </a:ln>
                  </pic:spPr>
                </pic:pic>
              </a:graphicData>
            </a:graphic>
          </wp:inline>
        </w:drawing>
      </w:r>
    </w:p>
    <w:p w:rsidR="0001425B" w:rsidRPr="0079269E" w:rsidRDefault="008A4D36" w:rsidP="008A4D36">
      <w:pPr>
        <w:pStyle w:val="Caption"/>
        <w:jc w:val="right"/>
        <w:rPr>
          <w:color w:val="000000" w:themeColor="text1"/>
        </w:rPr>
      </w:pPr>
      <w:bookmarkStart w:id="64" w:name="_Toc433112949"/>
      <w:r>
        <w:t xml:space="preserve">Figure </w:t>
      </w:r>
      <w:fldSimple w:instr=" SEQ Figure \* ARABIC ">
        <w:r w:rsidR="00024C0C">
          <w:rPr>
            <w:noProof/>
          </w:rPr>
          <w:t>21</w:t>
        </w:r>
      </w:fldSimple>
      <w:r>
        <w:t xml:space="preserve">: </w:t>
      </w:r>
      <w:r w:rsidRPr="00BD4A06">
        <w:t xml:space="preserve">Corrective Measures page highlighting the Concerns/Issues </w:t>
      </w:r>
      <w:r w:rsidR="00F10931" w:rsidRPr="00BD4A06">
        <w:t>section which requires</w:t>
      </w:r>
      <w:r w:rsidRPr="00BD4A06">
        <w:t xml:space="preserve"> explanation when "Yes" is displayed.</w:t>
      </w:r>
      <w:bookmarkEnd w:id="64"/>
    </w:p>
    <w:p w:rsidR="00A930BF" w:rsidRPr="00F10931" w:rsidRDefault="00A930BF" w:rsidP="00BA1ADE">
      <w:pPr>
        <w:pStyle w:val="ListParagraph"/>
        <w:numPr>
          <w:ilvl w:val="0"/>
          <w:numId w:val="63"/>
        </w:numPr>
        <w:spacing w:before="120" w:after="120"/>
        <w:rPr>
          <w:color w:val="000000" w:themeColor="text1"/>
          <w:sz w:val="22"/>
          <w:szCs w:val="22"/>
        </w:rPr>
      </w:pPr>
      <w:r w:rsidRPr="00F10931">
        <w:rPr>
          <w:color w:val="000000" w:themeColor="text1"/>
          <w:sz w:val="22"/>
          <w:szCs w:val="22"/>
        </w:rPr>
        <w:t>Type an explanation for each</w:t>
      </w:r>
      <w:r w:rsidR="001A4A63" w:rsidRPr="00F10931">
        <w:rPr>
          <w:color w:val="000000" w:themeColor="text1"/>
          <w:sz w:val="22"/>
          <w:szCs w:val="22"/>
        </w:rPr>
        <w:t xml:space="preserve"> Concerns/Issues with a</w:t>
      </w:r>
      <w:r w:rsidRPr="00F10931">
        <w:rPr>
          <w:color w:val="000000" w:themeColor="text1"/>
          <w:sz w:val="22"/>
          <w:szCs w:val="22"/>
        </w:rPr>
        <w:t xml:space="preserve"> </w:t>
      </w:r>
      <w:r w:rsidR="001A4A63" w:rsidRPr="00F10931">
        <w:rPr>
          <w:color w:val="000000" w:themeColor="text1"/>
          <w:sz w:val="22"/>
          <w:szCs w:val="22"/>
        </w:rPr>
        <w:t>‘</w:t>
      </w:r>
      <w:r w:rsidRPr="00F10931">
        <w:rPr>
          <w:b/>
          <w:color w:val="000000" w:themeColor="text1"/>
          <w:sz w:val="22"/>
          <w:szCs w:val="22"/>
        </w:rPr>
        <w:t>Yes</w:t>
      </w:r>
      <w:r w:rsidR="001A4A63" w:rsidRPr="00F10931">
        <w:rPr>
          <w:b/>
          <w:color w:val="000000" w:themeColor="text1"/>
          <w:sz w:val="22"/>
          <w:szCs w:val="22"/>
        </w:rPr>
        <w:t>’</w:t>
      </w:r>
      <w:r w:rsidRPr="00F10931">
        <w:rPr>
          <w:b/>
          <w:color w:val="000000" w:themeColor="text1"/>
          <w:sz w:val="22"/>
          <w:szCs w:val="22"/>
        </w:rPr>
        <w:t xml:space="preserve"> </w:t>
      </w:r>
      <w:r w:rsidR="001A4A63" w:rsidRPr="00F10931">
        <w:rPr>
          <w:color w:val="000000" w:themeColor="text1"/>
          <w:sz w:val="22"/>
          <w:szCs w:val="22"/>
        </w:rPr>
        <w:t>in the</w:t>
      </w:r>
      <w:r w:rsidR="001A4A63" w:rsidRPr="00F10931">
        <w:rPr>
          <w:b/>
          <w:color w:val="000000" w:themeColor="text1"/>
          <w:sz w:val="22"/>
          <w:szCs w:val="22"/>
        </w:rPr>
        <w:t xml:space="preserve"> </w:t>
      </w:r>
      <w:r w:rsidRPr="00F10931">
        <w:rPr>
          <w:b/>
          <w:color w:val="000000" w:themeColor="text1"/>
          <w:sz w:val="22"/>
          <w:szCs w:val="22"/>
        </w:rPr>
        <w:t>Status</w:t>
      </w:r>
      <w:r w:rsidR="001A4A63" w:rsidRPr="00F10931">
        <w:rPr>
          <w:color w:val="000000" w:themeColor="text1"/>
          <w:sz w:val="22"/>
          <w:szCs w:val="22"/>
        </w:rPr>
        <w:t xml:space="preserve"> field</w:t>
      </w:r>
      <w:r w:rsidRPr="00F10931">
        <w:rPr>
          <w:color w:val="000000" w:themeColor="text1"/>
          <w:sz w:val="22"/>
          <w:szCs w:val="22"/>
        </w:rPr>
        <w:t>.</w:t>
      </w:r>
    </w:p>
    <w:p w:rsidR="00061748" w:rsidRPr="00F10931" w:rsidRDefault="00061748" w:rsidP="00BA1ADE">
      <w:pPr>
        <w:pStyle w:val="ListParagraph"/>
        <w:numPr>
          <w:ilvl w:val="0"/>
          <w:numId w:val="63"/>
        </w:numPr>
        <w:spacing w:before="120" w:after="120"/>
        <w:rPr>
          <w:color w:val="000000" w:themeColor="text1"/>
          <w:sz w:val="22"/>
          <w:szCs w:val="22"/>
        </w:rPr>
      </w:pPr>
      <w:r w:rsidRPr="00F10931">
        <w:rPr>
          <w:color w:val="000000" w:themeColor="text1"/>
          <w:sz w:val="22"/>
          <w:szCs w:val="22"/>
        </w:rPr>
        <w:t xml:space="preserve">Select the </w:t>
      </w:r>
      <w:r w:rsidRPr="00F10931">
        <w:rPr>
          <w:b/>
          <w:color w:val="000000" w:themeColor="text1"/>
          <w:sz w:val="22"/>
          <w:szCs w:val="22"/>
        </w:rPr>
        <w:t>Save</w:t>
      </w:r>
      <w:r w:rsidRPr="00F10931">
        <w:rPr>
          <w:color w:val="000000" w:themeColor="text1"/>
          <w:sz w:val="22"/>
          <w:szCs w:val="22"/>
        </w:rPr>
        <w:t xml:space="preserve"> button.</w:t>
      </w:r>
    </w:p>
    <w:p w:rsidR="008A4D36" w:rsidRDefault="00F10931" w:rsidP="008A4D36">
      <w:pPr>
        <w:keepNext/>
      </w:pPr>
      <w:r>
        <w:rPr>
          <w:noProof/>
        </w:rPr>
        <w:drawing>
          <wp:inline distT="0" distB="0" distL="0" distR="0" wp14:anchorId="184F643D" wp14:editId="38C546FC">
            <wp:extent cx="5942656" cy="3196742"/>
            <wp:effectExtent l="19050" t="19050" r="20320" b="22860"/>
            <wp:docPr id="3" name="Picture 3" descr="Completed Concerns/Issues section under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rns-issues.gif"/>
                    <pic:cNvPicPr/>
                  </pic:nvPicPr>
                  <pic:blipFill>
                    <a:blip r:embed="rId39">
                      <a:extLst>
                        <a:ext uri="{28A0092B-C50C-407E-A947-70E740481C1C}">
                          <a14:useLocalDpi xmlns:a14="http://schemas.microsoft.com/office/drawing/2010/main" val="0"/>
                        </a:ext>
                      </a:extLst>
                    </a:blip>
                    <a:stretch>
                      <a:fillRect/>
                    </a:stretch>
                  </pic:blipFill>
                  <pic:spPr>
                    <a:xfrm>
                      <a:off x="0" y="0"/>
                      <a:ext cx="5943600" cy="3197250"/>
                    </a:xfrm>
                    <a:prstGeom prst="rect">
                      <a:avLst/>
                    </a:prstGeom>
                    <a:ln w="12700">
                      <a:solidFill>
                        <a:srgbClr val="231F20"/>
                      </a:solidFill>
                    </a:ln>
                  </pic:spPr>
                </pic:pic>
              </a:graphicData>
            </a:graphic>
          </wp:inline>
        </w:drawing>
      </w:r>
    </w:p>
    <w:p w:rsidR="0001425B" w:rsidRPr="0079269E" w:rsidRDefault="008A4D36" w:rsidP="008A4D36">
      <w:pPr>
        <w:pStyle w:val="Caption"/>
        <w:jc w:val="right"/>
        <w:rPr>
          <w:color w:val="000000" w:themeColor="text1"/>
        </w:rPr>
      </w:pPr>
      <w:bookmarkStart w:id="65" w:name="_Toc433112950"/>
      <w:r>
        <w:t xml:space="preserve">Figure </w:t>
      </w:r>
      <w:fldSimple w:instr=" SEQ Figure \* ARABIC ">
        <w:r w:rsidR="00024C0C">
          <w:rPr>
            <w:noProof/>
          </w:rPr>
          <w:t>22</w:t>
        </w:r>
      </w:fldSimple>
      <w:r>
        <w:t xml:space="preserve">: </w:t>
      </w:r>
      <w:r w:rsidRPr="00443CF3">
        <w:t>Completed Concerns/Issues section under Corrective Measures page.</w:t>
      </w:r>
      <w:bookmarkEnd w:id="65"/>
    </w:p>
    <w:p w:rsidR="007C6567" w:rsidRPr="0079269E" w:rsidRDefault="007C6567" w:rsidP="00B4741A">
      <w:pPr>
        <w:spacing w:before="240" w:after="120"/>
        <w:rPr>
          <w:color w:val="000000" w:themeColor="text1"/>
          <w:sz w:val="22"/>
          <w:szCs w:val="22"/>
        </w:rPr>
      </w:pPr>
      <w:r w:rsidRPr="0079269E">
        <w:rPr>
          <w:color w:val="000000" w:themeColor="text1"/>
          <w:sz w:val="22"/>
          <w:szCs w:val="22"/>
        </w:rPr>
        <w:lastRenderedPageBreak/>
        <w:t xml:space="preserve">The </w:t>
      </w:r>
      <w:r w:rsidRPr="0079269E">
        <w:rPr>
          <w:b/>
          <w:color w:val="000000" w:themeColor="text1"/>
          <w:sz w:val="22"/>
          <w:szCs w:val="22"/>
        </w:rPr>
        <w:t>Corrective Action Plan</w:t>
      </w:r>
      <w:r w:rsidRPr="0079269E">
        <w:rPr>
          <w:color w:val="000000" w:themeColor="text1"/>
          <w:sz w:val="22"/>
          <w:szCs w:val="22"/>
        </w:rPr>
        <w:t xml:space="preserve"> is updated by data on the UFR and by OSD/CIW.  This is a View only section.</w:t>
      </w:r>
    </w:p>
    <w:p w:rsidR="008A4D36" w:rsidRDefault="007C6567" w:rsidP="008A4D36">
      <w:pPr>
        <w:keepNext/>
        <w:jc w:val="both"/>
      </w:pPr>
      <w:r w:rsidRPr="0079269E">
        <w:rPr>
          <w:noProof/>
          <w:color w:val="000000" w:themeColor="text1"/>
        </w:rPr>
        <w:drawing>
          <wp:inline distT="0" distB="0" distL="0" distR="0" wp14:anchorId="03410EB0" wp14:editId="71DD20F2">
            <wp:extent cx="5943600" cy="1024890"/>
            <wp:effectExtent l="19050" t="19050" r="19050" b="22860"/>
            <wp:docPr id="2970" name="Picture 2970" descr="Corrective Action Plan section under the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action-plan.gif"/>
                    <pic:cNvPicPr/>
                  </pic:nvPicPr>
                  <pic:blipFill>
                    <a:blip r:embed="rId40">
                      <a:extLst>
                        <a:ext uri="{28A0092B-C50C-407E-A947-70E740481C1C}">
                          <a14:useLocalDpi xmlns:a14="http://schemas.microsoft.com/office/drawing/2010/main" val="0"/>
                        </a:ext>
                      </a:extLst>
                    </a:blip>
                    <a:stretch>
                      <a:fillRect/>
                    </a:stretch>
                  </pic:blipFill>
                  <pic:spPr>
                    <a:xfrm>
                      <a:off x="0" y="0"/>
                      <a:ext cx="5943600" cy="1024890"/>
                    </a:xfrm>
                    <a:prstGeom prst="rect">
                      <a:avLst/>
                    </a:prstGeom>
                    <a:ln w="12700">
                      <a:solidFill>
                        <a:srgbClr val="231F20"/>
                      </a:solidFill>
                    </a:ln>
                  </pic:spPr>
                </pic:pic>
              </a:graphicData>
            </a:graphic>
          </wp:inline>
        </w:drawing>
      </w:r>
    </w:p>
    <w:p w:rsidR="00985EB5" w:rsidRPr="0079269E" w:rsidRDefault="008A4D36" w:rsidP="008A4D36">
      <w:pPr>
        <w:pStyle w:val="Caption"/>
        <w:jc w:val="right"/>
        <w:rPr>
          <w:color w:val="000000" w:themeColor="text1"/>
        </w:rPr>
      </w:pPr>
      <w:bookmarkStart w:id="66" w:name="_Toc433112951"/>
      <w:r>
        <w:t xml:space="preserve">Figure </w:t>
      </w:r>
      <w:fldSimple w:instr=" SEQ Figure \* ARABIC ">
        <w:r w:rsidR="00024C0C">
          <w:rPr>
            <w:noProof/>
          </w:rPr>
          <w:t>23</w:t>
        </w:r>
      </w:fldSimple>
      <w:r>
        <w:t xml:space="preserve">: </w:t>
      </w:r>
      <w:r w:rsidRPr="00F77A31">
        <w:t xml:space="preserve">Corrective Action Plan </w:t>
      </w:r>
      <w:r w:rsidR="00A70766">
        <w:t xml:space="preserve">section </w:t>
      </w:r>
      <w:r w:rsidRPr="00F77A31">
        <w:t>under the Corrective Measures page.</w:t>
      </w:r>
      <w:bookmarkEnd w:id="66"/>
    </w:p>
    <w:p w:rsidR="007C6567" w:rsidRPr="0079269E" w:rsidRDefault="007C6567" w:rsidP="00A00369">
      <w:pPr>
        <w:spacing w:before="120" w:after="120"/>
        <w:jc w:val="both"/>
        <w:rPr>
          <w:color w:val="000000" w:themeColor="text1"/>
          <w:sz w:val="22"/>
          <w:szCs w:val="22"/>
        </w:rPr>
      </w:pPr>
      <w:r w:rsidRPr="0079269E">
        <w:rPr>
          <w:color w:val="000000" w:themeColor="text1"/>
          <w:sz w:val="22"/>
          <w:szCs w:val="22"/>
        </w:rPr>
        <w:t xml:space="preserve">The </w:t>
      </w:r>
      <w:r w:rsidRPr="0079269E">
        <w:rPr>
          <w:b/>
          <w:color w:val="000000" w:themeColor="text1"/>
          <w:sz w:val="22"/>
          <w:szCs w:val="22"/>
        </w:rPr>
        <w:t>Audit Records (OSA AUDIT)</w:t>
      </w:r>
      <w:r w:rsidRPr="0079269E">
        <w:rPr>
          <w:color w:val="000000" w:themeColor="text1"/>
          <w:sz w:val="22"/>
          <w:szCs w:val="22"/>
        </w:rPr>
        <w:t xml:space="preserve"> section can be updated by the PPA.</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Audit Number</w:t>
      </w:r>
      <w:r w:rsidRPr="0079269E">
        <w:rPr>
          <w:color w:val="000000" w:themeColor="text1"/>
          <w:sz w:val="22"/>
          <w:szCs w:val="22"/>
        </w:rPr>
        <w:t>.</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Issue Date</w:t>
      </w:r>
      <w:r w:rsidRPr="0079269E">
        <w:rPr>
          <w:color w:val="000000" w:themeColor="text1"/>
          <w:sz w:val="22"/>
          <w:szCs w:val="22"/>
        </w:rPr>
        <w:t xml:space="preserve">. (Format: DD/MM/YYYY or </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CAP Status</w:t>
      </w:r>
      <w:r w:rsidRPr="0079269E">
        <w:rPr>
          <w:color w:val="000000" w:themeColor="text1"/>
          <w:sz w:val="22"/>
          <w:szCs w:val="22"/>
        </w:rPr>
        <w:t>. (Options: Open or Close)</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Audit Resolution Summary</w:t>
      </w:r>
      <w:r w:rsidRPr="0079269E">
        <w:rPr>
          <w:color w:val="000000" w:themeColor="text1"/>
          <w:sz w:val="22"/>
          <w:szCs w:val="22"/>
        </w:rPr>
        <w:t>.</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Select </w:t>
      </w:r>
      <w:r w:rsidRPr="0079269E">
        <w:rPr>
          <w:b/>
          <w:color w:val="000000" w:themeColor="text1"/>
          <w:sz w:val="22"/>
          <w:szCs w:val="22"/>
        </w:rPr>
        <w:t>Financial Audit Findings</w:t>
      </w:r>
      <w:r w:rsidRPr="0079269E">
        <w:rPr>
          <w:color w:val="000000" w:themeColor="text1"/>
          <w:sz w:val="22"/>
          <w:szCs w:val="22"/>
        </w:rPr>
        <w:t>.  (Options: Yes or No)</w:t>
      </w:r>
    </w:p>
    <w:p w:rsidR="007C6567" w:rsidRPr="0079269E" w:rsidRDefault="007C6567" w:rsidP="00BA1ADE">
      <w:pPr>
        <w:pStyle w:val="ListParagraph"/>
        <w:numPr>
          <w:ilvl w:val="0"/>
          <w:numId w:val="38"/>
        </w:numPr>
        <w:spacing w:before="120" w:after="12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Add Audit Record</w:t>
      </w:r>
      <w:r w:rsidRPr="0079269E">
        <w:rPr>
          <w:color w:val="000000" w:themeColor="text1"/>
          <w:sz w:val="22"/>
          <w:szCs w:val="22"/>
        </w:rPr>
        <w:t>.</w:t>
      </w:r>
    </w:p>
    <w:p w:rsidR="008A4D36" w:rsidRDefault="00985EB5" w:rsidP="008A4D36">
      <w:pPr>
        <w:keepNext/>
        <w:jc w:val="both"/>
      </w:pPr>
      <w:r w:rsidRPr="0079269E">
        <w:rPr>
          <w:noProof/>
          <w:color w:val="000000" w:themeColor="text1"/>
        </w:rPr>
        <w:drawing>
          <wp:inline distT="0" distB="0" distL="0" distR="0" wp14:anchorId="4B45C7CC" wp14:editId="4F0EAC75">
            <wp:extent cx="5943600" cy="1785620"/>
            <wp:effectExtent l="19050" t="19050" r="19050" b="24130"/>
            <wp:docPr id="2965" name="Picture 2965" descr="Audit Records (OSA Audit) section under the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measrues-audit-records.gif"/>
                    <pic:cNvPicPr/>
                  </pic:nvPicPr>
                  <pic:blipFill>
                    <a:blip r:embed="rId41">
                      <a:extLst>
                        <a:ext uri="{28A0092B-C50C-407E-A947-70E740481C1C}">
                          <a14:useLocalDpi xmlns:a14="http://schemas.microsoft.com/office/drawing/2010/main" val="0"/>
                        </a:ext>
                      </a:extLst>
                    </a:blip>
                    <a:stretch>
                      <a:fillRect/>
                    </a:stretch>
                  </pic:blipFill>
                  <pic:spPr>
                    <a:xfrm>
                      <a:off x="0" y="0"/>
                      <a:ext cx="5943600" cy="1785620"/>
                    </a:xfrm>
                    <a:prstGeom prst="rect">
                      <a:avLst/>
                    </a:prstGeom>
                    <a:ln w="12700">
                      <a:solidFill>
                        <a:srgbClr val="231F20"/>
                      </a:solidFill>
                    </a:ln>
                  </pic:spPr>
                </pic:pic>
              </a:graphicData>
            </a:graphic>
          </wp:inline>
        </w:drawing>
      </w:r>
    </w:p>
    <w:p w:rsidR="0001425B" w:rsidRPr="0079269E" w:rsidRDefault="008A4D36" w:rsidP="008A4D36">
      <w:pPr>
        <w:pStyle w:val="Caption"/>
        <w:jc w:val="right"/>
        <w:rPr>
          <w:color w:val="000000" w:themeColor="text1"/>
        </w:rPr>
      </w:pPr>
      <w:bookmarkStart w:id="67" w:name="_Toc433112952"/>
      <w:r>
        <w:t xml:space="preserve">Figure </w:t>
      </w:r>
      <w:fldSimple w:instr=" SEQ Figure \* ARABIC ">
        <w:r w:rsidR="00024C0C">
          <w:rPr>
            <w:noProof/>
          </w:rPr>
          <w:t>24</w:t>
        </w:r>
      </w:fldSimple>
      <w:r>
        <w:t xml:space="preserve">: </w:t>
      </w:r>
      <w:r w:rsidRPr="00852333">
        <w:t>Audit Records (OSA Audit) section under the Corrective Measures page.</w:t>
      </w:r>
      <w:bookmarkEnd w:id="67"/>
    </w:p>
    <w:p w:rsidR="00985EB5" w:rsidRPr="0079269E" w:rsidRDefault="00985EB5">
      <w:pPr>
        <w:rPr>
          <w:rFonts w:eastAsia="Calibri"/>
          <w:b/>
          <w:color w:val="000000" w:themeColor="text1"/>
          <w:spacing w:val="3"/>
          <w:sz w:val="32"/>
          <w:szCs w:val="22"/>
        </w:rPr>
      </w:pPr>
      <w:r w:rsidRPr="0079269E">
        <w:rPr>
          <w:color w:val="000000" w:themeColor="text1"/>
        </w:rPr>
        <w:br w:type="page"/>
      </w:r>
    </w:p>
    <w:p w:rsidR="003C7825" w:rsidRPr="0079269E" w:rsidRDefault="00D06299" w:rsidP="001D25F1">
      <w:pPr>
        <w:pStyle w:val="Heading2"/>
      </w:pPr>
      <w:bookmarkStart w:id="68" w:name="_Toc433113031"/>
      <w:r w:rsidRPr="0079269E">
        <w:lastRenderedPageBreak/>
        <w:t xml:space="preserve">PDM </w:t>
      </w:r>
      <w:r w:rsidR="003C7825" w:rsidRPr="0079269E">
        <w:t>CONTRACT DETAILS</w:t>
      </w:r>
      <w:bookmarkEnd w:id="68"/>
    </w:p>
    <w:p w:rsidR="003C7825" w:rsidRPr="0079269E" w:rsidRDefault="003C7825" w:rsidP="003C7825">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Contract</w:t>
      </w:r>
      <w:r w:rsidRPr="0079269E">
        <w:rPr>
          <w:rFonts w:asciiTheme="minorHAnsi" w:hAnsiTheme="minorHAnsi" w:cs="Arial"/>
          <w:b/>
          <w:color w:val="000000" w:themeColor="text1"/>
          <w:sz w:val="22"/>
          <w:szCs w:val="22"/>
        </w:rPr>
        <w:t xml:space="preserve"> </w:t>
      </w:r>
      <w:r w:rsidRPr="0079269E">
        <w:rPr>
          <w:rFonts w:asciiTheme="minorHAnsi" w:hAnsiTheme="minorHAnsi" w:cs="Arial"/>
          <w:color w:val="000000" w:themeColor="text1"/>
          <w:sz w:val="22"/>
          <w:szCs w:val="22"/>
        </w:rPr>
        <w:t xml:space="preserve">Detail page stores information about the POS Provider’s contracts for the current fiscal year such as Activity Code, Activity Name, Doc ID, Object Code, Maximum Contract Obligation, Expended to Date, and Unexpended Amount.  </w:t>
      </w:r>
      <w:r w:rsidR="00BA1E83">
        <w:rPr>
          <w:rFonts w:asciiTheme="minorHAnsi" w:hAnsiTheme="minorHAnsi" w:cs="Arial"/>
          <w:color w:val="000000" w:themeColor="text1"/>
          <w:sz w:val="22"/>
          <w:szCs w:val="22"/>
        </w:rPr>
        <w:t>For Release 5.0 PDM will only display contracts with Object Codes MM3 and M03.</w:t>
      </w:r>
    </w:p>
    <w:p w:rsidR="003C7825" w:rsidRPr="0079269E" w:rsidRDefault="003C7825" w:rsidP="003C7825">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w:t>
      </w:r>
      <w:r w:rsidR="00A568E3" w:rsidRPr="0079269E">
        <w:rPr>
          <w:rFonts w:asciiTheme="minorHAnsi" w:hAnsiTheme="minorHAnsi" w:cs="Arial"/>
          <w:color w:val="000000" w:themeColor="text1"/>
          <w:sz w:val="22"/>
          <w:szCs w:val="22"/>
        </w:rPr>
        <w:t>Principal Purchasing Agency (PPA)</w:t>
      </w:r>
      <w:r w:rsidRPr="0079269E">
        <w:rPr>
          <w:rFonts w:asciiTheme="minorHAnsi" w:hAnsiTheme="minorHAnsi" w:cs="Arial"/>
          <w:color w:val="000000" w:themeColor="text1"/>
          <w:sz w:val="22"/>
          <w:szCs w:val="22"/>
        </w:rPr>
        <w:t xml:space="preserve"> and Agency Observer roles allow designated staff from within the organization to view this page.  These roles </w:t>
      </w:r>
      <w:r w:rsidRPr="0079269E">
        <w:rPr>
          <w:rFonts w:asciiTheme="minorHAnsi" w:hAnsiTheme="minorHAnsi" w:cs="Arial"/>
          <w:b/>
          <w:color w:val="000000" w:themeColor="text1"/>
          <w:sz w:val="22"/>
          <w:szCs w:val="22"/>
          <w:u w:val="single"/>
        </w:rPr>
        <w:t>do not</w:t>
      </w:r>
      <w:r w:rsidRPr="0079269E">
        <w:rPr>
          <w:rFonts w:asciiTheme="minorHAnsi" w:hAnsiTheme="minorHAnsi" w:cs="Arial"/>
          <w:color w:val="000000" w:themeColor="text1"/>
          <w:sz w:val="22"/>
          <w:szCs w:val="22"/>
        </w:rPr>
        <w:t xml:space="preserve"> have Edit rights on this page.</w:t>
      </w:r>
    </w:p>
    <w:p w:rsidR="003C7825" w:rsidRPr="0079269E" w:rsidRDefault="003C7825" w:rsidP="00794BDE">
      <w:pPr>
        <w:pStyle w:val="BodyText"/>
        <w:shd w:val="clear" w:color="auto" w:fill="D9D9D9" w:themeFill="background1" w:themeFillShade="D9"/>
        <w:spacing w:before="18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Note</w:t>
      </w:r>
      <w:r w:rsidRPr="0079269E">
        <w:rPr>
          <w:rFonts w:asciiTheme="minorHAnsi" w:hAnsiTheme="minorHAnsi" w:cs="Arial"/>
          <w:color w:val="000000" w:themeColor="text1"/>
          <w:sz w:val="22"/>
          <w:szCs w:val="22"/>
        </w:rPr>
        <w:t>: The information found under Contract Details is sourced from the Commonwealth’s Information Warehouse.  Information about services offered, but not contracted through EOHHS is entered by the provider.</w:t>
      </w:r>
    </w:p>
    <w:p w:rsidR="003C7825" w:rsidRPr="0079269E" w:rsidRDefault="003C7825" w:rsidP="003C7825">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This page provides the </w:t>
      </w:r>
      <w:r w:rsidR="00A568E3" w:rsidRPr="0079269E">
        <w:rPr>
          <w:rFonts w:asciiTheme="minorHAnsi" w:hAnsiTheme="minorHAnsi" w:cs="Arial"/>
          <w:color w:val="000000" w:themeColor="text1"/>
          <w:sz w:val="22"/>
          <w:szCs w:val="22"/>
        </w:rPr>
        <w:t>Purchasing Agency (PPA)</w:t>
      </w:r>
      <w:r w:rsidRPr="0079269E">
        <w:rPr>
          <w:rFonts w:asciiTheme="minorHAnsi" w:hAnsiTheme="minorHAnsi" w:cs="Arial"/>
          <w:color w:val="000000" w:themeColor="text1"/>
          <w:sz w:val="22"/>
          <w:szCs w:val="22"/>
        </w:rPr>
        <w:t xml:space="preserve"> and Agency Observer with a snapshot of all of current year contracts, by EOHHS agency</w:t>
      </w:r>
      <w:r w:rsidR="00A00369" w:rsidRPr="0079269E">
        <w:rPr>
          <w:rFonts w:asciiTheme="minorHAnsi" w:hAnsiTheme="minorHAnsi" w:cs="Arial"/>
          <w:color w:val="000000" w:themeColor="text1"/>
          <w:sz w:val="22"/>
          <w:szCs w:val="22"/>
        </w:rPr>
        <w:t>.</w:t>
      </w:r>
    </w:p>
    <w:p w:rsidR="008A4D36" w:rsidRDefault="003C7825" w:rsidP="008A4D36">
      <w:pPr>
        <w:keepNext/>
      </w:pPr>
      <w:r w:rsidRPr="0079269E">
        <w:rPr>
          <w:noProof/>
          <w:color w:val="000000" w:themeColor="text1"/>
        </w:rPr>
        <w:drawing>
          <wp:inline distT="0" distB="0" distL="0" distR="0" wp14:anchorId="006D7ACD" wp14:editId="030CA899">
            <wp:extent cx="5924550" cy="5238750"/>
            <wp:effectExtent l="19050" t="19050" r="19050" b="19050"/>
            <wp:docPr id="17" name="Picture 17" descr="Contract Detail page lists all contracts a provider has with EOHHS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contract-detail.gif"/>
                    <pic:cNvPicPr/>
                  </pic:nvPicPr>
                  <pic:blipFill>
                    <a:blip r:embed="rId42">
                      <a:extLst>
                        <a:ext uri="{28A0092B-C50C-407E-A947-70E740481C1C}">
                          <a14:useLocalDpi xmlns:a14="http://schemas.microsoft.com/office/drawing/2010/main" val="0"/>
                        </a:ext>
                      </a:extLst>
                    </a:blip>
                    <a:stretch>
                      <a:fillRect/>
                    </a:stretch>
                  </pic:blipFill>
                  <pic:spPr>
                    <a:xfrm>
                      <a:off x="0" y="0"/>
                      <a:ext cx="5943600" cy="5255595"/>
                    </a:xfrm>
                    <a:prstGeom prst="rect">
                      <a:avLst/>
                    </a:prstGeom>
                    <a:ln w="12700">
                      <a:solidFill>
                        <a:srgbClr val="231F20"/>
                      </a:solidFill>
                    </a:ln>
                  </pic:spPr>
                </pic:pic>
              </a:graphicData>
            </a:graphic>
          </wp:inline>
        </w:drawing>
      </w:r>
    </w:p>
    <w:p w:rsidR="0001425B" w:rsidRPr="0079269E" w:rsidRDefault="008A4D36" w:rsidP="008A4D36">
      <w:pPr>
        <w:pStyle w:val="Caption"/>
        <w:jc w:val="right"/>
        <w:rPr>
          <w:color w:val="000000" w:themeColor="text1"/>
          <w:lang w:eastAsia="x-none"/>
        </w:rPr>
      </w:pPr>
      <w:bookmarkStart w:id="69" w:name="_Toc433112953"/>
      <w:r>
        <w:t xml:space="preserve">Figure </w:t>
      </w:r>
      <w:fldSimple w:instr=" SEQ Figure \* ARABIC ">
        <w:r w:rsidR="00024C0C">
          <w:rPr>
            <w:noProof/>
          </w:rPr>
          <w:t>25</w:t>
        </w:r>
      </w:fldSimple>
      <w:r>
        <w:t xml:space="preserve">: </w:t>
      </w:r>
      <w:r w:rsidRPr="001D112C">
        <w:t>Contract Detail page lists all contracts a provider has with EOHHS agencies.</w:t>
      </w:r>
      <w:bookmarkEnd w:id="69"/>
    </w:p>
    <w:p w:rsidR="00D06299" w:rsidRPr="0079269E" w:rsidRDefault="003C7825" w:rsidP="001D25F1">
      <w:pPr>
        <w:pStyle w:val="Heading2"/>
      </w:pPr>
      <w:bookmarkStart w:id="70" w:name="_Toc433113032"/>
      <w:r w:rsidRPr="0079269E">
        <w:lastRenderedPageBreak/>
        <w:t>PDM</w:t>
      </w:r>
      <w:r w:rsidR="0001425B" w:rsidRPr="0079269E">
        <w:t xml:space="preserve"> </w:t>
      </w:r>
      <w:r w:rsidR="00B97C86" w:rsidRPr="0079269E">
        <w:t>SU</w:t>
      </w:r>
      <w:r w:rsidR="00906B78">
        <w:t>R</w:t>
      </w:r>
      <w:r w:rsidR="00B97C86" w:rsidRPr="0079269E">
        <w:t>PLUS</w:t>
      </w:r>
      <w:r w:rsidR="00D06299" w:rsidRPr="0079269E">
        <w:t xml:space="preserve"> R</w:t>
      </w:r>
      <w:r w:rsidR="00B97C86" w:rsidRPr="0079269E">
        <w:t>EVENUE</w:t>
      </w:r>
      <w:bookmarkEnd w:id="70"/>
    </w:p>
    <w:p w:rsidR="00655332" w:rsidRPr="0079269E" w:rsidRDefault="00655332" w:rsidP="00655332">
      <w:pPr>
        <w:spacing w:before="120" w:after="120" w:line="300" w:lineRule="exact"/>
        <w:jc w:val="both"/>
        <w:rPr>
          <w:color w:val="000000" w:themeColor="text1"/>
          <w:sz w:val="22"/>
          <w:szCs w:val="22"/>
        </w:rPr>
      </w:pPr>
      <w:r w:rsidRPr="0079269E">
        <w:rPr>
          <w:color w:val="000000" w:themeColor="text1"/>
          <w:sz w:val="22"/>
          <w:szCs w:val="22"/>
        </w:rPr>
        <w:t xml:space="preserve">The Surplus Revenue </w:t>
      </w:r>
      <w:r w:rsidR="001F70B9">
        <w:rPr>
          <w:color w:val="000000" w:themeColor="text1"/>
          <w:sz w:val="22"/>
          <w:szCs w:val="22"/>
        </w:rPr>
        <w:t>page</w:t>
      </w:r>
      <w:r w:rsidRPr="0079269E">
        <w:rPr>
          <w:color w:val="000000" w:themeColor="text1"/>
          <w:sz w:val="22"/>
          <w:szCs w:val="22"/>
        </w:rPr>
        <w:t xml:space="preserve"> is primarily used by the Principal Purchasing </w:t>
      </w:r>
      <w:r w:rsidR="00906B78" w:rsidRPr="0079269E">
        <w:rPr>
          <w:color w:val="000000" w:themeColor="text1"/>
          <w:sz w:val="22"/>
          <w:szCs w:val="22"/>
        </w:rPr>
        <w:t>Agen</w:t>
      </w:r>
      <w:r w:rsidR="00906B78">
        <w:rPr>
          <w:color w:val="000000" w:themeColor="text1"/>
          <w:sz w:val="22"/>
          <w:szCs w:val="22"/>
        </w:rPr>
        <w:t>cy</w:t>
      </w:r>
      <w:r w:rsidR="00906B78" w:rsidRPr="0079269E">
        <w:rPr>
          <w:color w:val="000000" w:themeColor="text1"/>
          <w:sz w:val="22"/>
          <w:szCs w:val="22"/>
        </w:rPr>
        <w:t xml:space="preserve"> </w:t>
      </w:r>
      <w:r w:rsidRPr="0079269E">
        <w:rPr>
          <w:color w:val="000000" w:themeColor="text1"/>
          <w:sz w:val="22"/>
          <w:szCs w:val="22"/>
        </w:rPr>
        <w:t xml:space="preserve">(PPA) to record and retain an account of the </w:t>
      </w:r>
      <w:r w:rsidR="00906B78">
        <w:rPr>
          <w:color w:val="000000" w:themeColor="text1"/>
          <w:sz w:val="22"/>
          <w:szCs w:val="22"/>
        </w:rPr>
        <w:t>s</w:t>
      </w:r>
      <w:r w:rsidR="00906B78" w:rsidRPr="0079269E">
        <w:rPr>
          <w:color w:val="000000" w:themeColor="text1"/>
          <w:sz w:val="22"/>
          <w:szCs w:val="22"/>
        </w:rPr>
        <w:t xml:space="preserve">urplus </w:t>
      </w:r>
      <w:r w:rsidRPr="0079269E">
        <w:rPr>
          <w:color w:val="000000" w:themeColor="text1"/>
          <w:sz w:val="22"/>
          <w:szCs w:val="22"/>
        </w:rPr>
        <w:t xml:space="preserve">revenue liability based on the Annual SSR of 5% limit. </w:t>
      </w:r>
      <w:r w:rsidR="00906B78">
        <w:rPr>
          <w:color w:val="000000" w:themeColor="text1"/>
          <w:sz w:val="22"/>
          <w:szCs w:val="22"/>
        </w:rPr>
        <w:t xml:space="preserve">If </w:t>
      </w:r>
      <w:r w:rsidR="00193C83">
        <w:rPr>
          <w:color w:val="000000" w:themeColor="text1"/>
          <w:sz w:val="22"/>
          <w:szCs w:val="22"/>
        </w:rPr>
        <w:t>an</w:t>
      </w:r>
      <w:r w:rsidR="00906B78">
        <w:rPr>
          <w:color w:val="000000" w:themeColor="text1"/>
          <w:sz w:val="22"/>
          <w:szCs w:val="22"/>
        </w:rPr>
        <w:t xml:space="preserve"> excess 5% Surplus Revenue Liability exists, the Principal Purchasing Agency utilizes the corresponding fields below to provide an accounting of the negotiation with the Provider to satisfy the liability owed the Commonwealth. </w:t>
      </w:r>
    </w:p>
    <w:p w:rsidR="008A4D36" w:rsidRDefault="00BE1C4F" w:rsidP="008A4D36">
      <w:pPr>
        <w:keepNext/>
      </w:pPr>
      <w:r w:rsidRPr="0079269E">
        <w:rPr>
          <w:noProof/>
          <w:color w:val="000000" w:themeColor="text1"/>
        </w:rPr>
        <w:drawing>
          <wp:inline distT="0" distB="0" distL="0" distR="0" wp14:anchorId="13519E39" wp14:editId="3D2FA2FC">
            <wp:extent cx="5943600" cy="4268470"/>
            <wp:effectExtent l="19050" t="19050" r="19050" b="17780"/>
            <wp:docPr id="16" name="Picture 16" descr="PDM Surplus Revenu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surplus-revenue-edit.gif"/>
                    <pic:cNvPicPr/>
                  </pic:nvPicPr>
                  <pic:blipFill>
                    <a:blip r:embed="rId43">
                      <a:extLst>
                        <a:ext uri="{28A0092B-C50C-407E-A947-70E740481C1C}">
                          <a14:useLocalDpi xmlns:a14="http://schemas.microsoft.com/office/drawing/2010/main" val="0"/>
                        </a:ext>
                      </a:extLst>
                    </a:blip>
                    <a:stretch>
                      <a:fillRect/>
                    </a:stretch>
                  </pic:blipFill>
                  <pic:spPr>
                    <a:xfrm>
                      <a:off x="0" y="0"/>
                      <a:ext cx="5943600" cy="4268470"/>
                    </a:xfrm>
                    <a:prstGeom prst="rect">
                      <a:avLst/>
                    </a:prstGeom>
                    <a:ln w="12700">
                      <a:solidFill>
                        <a:schemeClr val="tx1"/>
                      </a:solidFill>
                    </a:ln>
                  </pic:spPr>
                </pic:pic>
              </a:graphicData>
            </a:graphic>
          </wp:inline>
        </w:drawing>
      </w:r>
    </w:p>
    <w:p w:rsidR="0001425B" w:rsidRPr="0079269E" w:rsidRDefault="008A4D36" w:rsidP="008A4D36">
      <w:pPr>
        <w:pStyle w:val="Caption"/>
        <w:jc w:val="right"/>
        <w:rPr>
          <w:color w:val="000000" w:themeColor="text1"/>
        </w:rPr>
      </w:pPr>
      <w:bookmarkStart w:id="71" w:name="_Toc433112954"/>
      <w:r>
        <w:t xml:space="preserve">Figure </w:t>
      </w:r>
      <w:fldSimple w:instr=" SEQ Figure \* ARABIC ">
        <w:r w:rsidR="00024C0C">
          <w:rPr>
            <w:noProof/>
          </w:rPr>
          <w:t>26</w:t>
        </w:r>
      </w:fldSimple>
      <w:r>
        <w:t xml:space="preserve">: </w:t>
      </w:r>
      <w:r w:rsidRPr="002D0307">
        <w:t>PDM Surplus Revenue page.</w:t>
      </w:r>
      <w:bookmarkEnd w:id="71"/>
    </w:p>
    <w:p w:rsidR="00EC6807" w:rsidRPr="0079269E" w:rsidRDefault="00EC6807" w:rsidP="00EC6807">
      <w:pPr>
        <w:spacing w:before="120" w:after="120" w:line="300" w:lineRule="exact"/>
        <w:rPr>
          <w:color w:val="000000" w:themeColor="text1"/>
          <w:sz w:val="22"/>
          <w:szCs w:val="22"/>
        </w:rPr>
      </w:pPr>
      <w:r w:rsidRPr="0079269E">
        <w:rPr>
          <w:color w:val="000000" w:themeColor="text1"/>
          <w:sz w:val="22"/>
          <w:szCs w:val="22"/>
        </w:rPr>
        <w:t>The Principal Purchasing Agency (PPA) can edit the following fields on the Surplus Revenue page:</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Date of Agency/Provider Agreement</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Cash Reimbursement</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Free Care</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Adjusted Unit Rate Contract</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Other (*notes in comments)</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Costs Offset Refiled UFR</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Estimated Date Reimbursement will be completed</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Date Reimbursement completed</w:t>
      </w:r>
    </w:p>
    <w:p w:rsidR="00EC6807" w:rsidRPr="0079269E" w:rsidRDefault="00EC6807"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Comments</w:t>
      </w:r>
    </w:p>
    <w:p w:rsidR="00243238" w:rsidRPr="0079269E" w:rsidRDefault="00243238" w:rsidP="00243238">
      <w:pPr>
        <w:spacing w:before="120" w:after="120" w:line="300" w:lineRule="exact"/>
        <w:rPr>
          <w:color w:val="000000" w:themeColor="text1"/>
          <w:sz w:val="22"/>
          <w:szCs w:val="22"/>
        </w:rPr>
      </w:pPr>
      <w:r w:rsidRPr="0079269E">
        <w:rPr>
          <w:color w:val="000000" w:themeColor="text1"/>
          <w:sz w:val="22"/>
          <w:szCs w:val="22"/>
        </w:rPr>
        <w:t xml:space="preserve">After entering in the information, the PPA selects the </w:t>
      </w:r>
      <w:r w:rsidRPr="0079269E">
        <w:rPr>
          <w:b/>
          <w:color w:val="000000" w:themeColor="text1"/>
          <w:sz w:val="22"/>
          <w:szCs w:val="22"/>
        </w:rPr>
        <w:t>Save</w:t>
      </w:r>
      <w:r w:rsidRPr="0079269E">
        <w:rPr>
          <w:color w:val="000000" w:themeColor="text1"/>
          <w:sz w:val="22"/>
          <w:szCs w:val="22"/>
        </w:rPr>
        <w:t xml:space="preserve"> button.</w:t>
      </w:r>
    </w:p>
    <w:p w:rsidR="008A4D36" w:rsidRDefault="00EC6807" w:rsidP="008A4D36">
      <w:pPr>
        <w:keepNext/>
        <w:spacing w:before="120" w:after="120"/>
      </w:pPr>
      <w:r w:rsidRPr="0079269E">
        <w:rPr>
          <w:noProof/>
          <w:color w:val="000000" w:themeColor="text1"/>
        </w:rPr>
        <w:lastRenderedPageBreak/>
        <w:drawing>
          <wp:inline distT="0" distB="0" distL="0" distR="0" wp14:anchorId="678C72D0" wp14:editId="121D8A87">
            <wp:extent cx="5943600" cy="5768975"/>
            <wp:effectExtent l="19050" t="19050" r="19050" b="22225"/>
            <wp:docPr id="19" name="Picture 19" descr="PDM Surplus Revenue page in Edit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surplus-revenue-edit-save.gif"/>
                    <pic:cNvPicPr/>
                  </pic:nvPicPr>
                  <pic:blipFill>
                    <a:blip r:embed="rId44">
                      <a:extLst>
                        <a:ext uri="{28A0092B-C50C-407E-A947-70E740481C1C}">
                          <a14:useLocalDpi xmlns:a14="http://schemas.microsoft.com/office/drawing/2010/main" val="0"/>
                        </a:ext>
                      </a:extLst>
                    </a:blip>
                    <a:stretch>
                      <a:fillRect/>
                    </a:stretch>
                  </pic:blipFill>
                  <pic:spPr>
                    <a:xfrm>
                      <a:off x="0" y="0"/>
                      <a:ext cx="5943600" cy="5768975"/>
                    </a:xfrm>
                    <a:prstGeom prst="rect">
                      <a:avLst/>
                    </a:prstGeom>
                    <a:ln w="12700">
                      <a:solidFill>
                        <a:schemeClr val="tx1"/>
                      </a:solidFill>
                    </a:ln>
                  </pic:spPr>
                </pic:pic>
              </a:graphicData>
            </a:graphic>
          </wp:inline>
        </w:drawing>
      </w:r>
    </w:p>
    <w:p w:rsidR="00EC6807" w:rsidRPr="0079269E" w:rsidRDefault="008A4D36" w:rsidP="00A5161D">
      <w:pPr>
        <w:pStyle w:val="Caption"/>
        <w:jc w:val="right"/>
        <w:rPr>
          <w:color w:val="000000" w:themeColor="text1"/>
        </w:rPr>
      </w:pPr>
      <w:bookmarkStart w:id="72" w:name="_Toc433112955"/>
      <w:r>
        <w:t xml:space="preserve">Figure </w:t>
      </w:r>
      <w:fldSimple w:instr=" SEQ Figure \* ARABIC ">
        <w:r w:rsidR="00024C0C">
          <w:rPr>
            <w:noProof/>
          </w:rPr>
          <w:t>27</w:t>
        </w:r>
      </w:fldSimple>
      <w:r>
        <w:t xml:space="preserve">: </w:t>
      </w:r>
      <w:r w:rsidRPr="0088282C">
        <w:t>PDM Surplus Revenue page in Edit mode.</w:t>
      </w:r>
      <w:bookmarkEnd w:id="72"/>
    </w:p>
    <w:p w:rsidR="008A4D36" w:rsidRDefault="008A4D36">
      <w:pPr>
        <w:rPr>
          <w:rFonts w:asciiTheme="minorHAnsi" w:eastAsia="Myriad Pro Light" w:hAnsiTheme="minorHAnsi" w:cs="Arial"/>
          <w:color w:val="000000" w:themeColor="text1"/>
          <w:spacing w:val="-3"/>
          <w:sz w:val="40"/>
          <w:szCs w:val="40"/>
        </w:rPr>
      </w:pPr>
      <w:r>
        <w:rPr>
          <w:rFonts w:asciiTheme="minorHAnsi" w:eastAsia="Myriad Pro Light" w:hAnsiTheme="minorHAnsi" w:cs="Arial"/>
          <w:color w:val="000000" w:themeColor="text1"/>
          <w:spacing w:val="-3"/>
          <w:sz w:val="40"/>
          <w:szCs w:val="40"/>
        </w:rPr>
        <w:br w:type="page"/>
      </w:r>
    </w:p>
    <w:p w:rsidR="00D25077" w:rsidRPr="00D25077" w:rsidRDefault="00D25077" w:rsidP="00B84DCD">
      <w:pPr>
        <w:pStyle w:val="Heading1"/>
      </w:pPr>
      <w:bookmarkStart w:id="73" w:name="_Toc401065829"/>
      <w:bookmarkStart w:id="74" w:name="_Toc401152949"/>
      <w:bookmarkStart w:id="75" w:name="_Toc430338052"/>
      <w:bookmarkStart w:id="76" w:name="_Toc430347333"/>
      <w:bookmarkStart w:id="77" w:name="_Toc431557361"/>
      <w:bookmarkStart w:id="78" w:name="_Toc431985828"/>
      <w:bookmarkStart w:id="79" w:name="_Toc433113033"/>
      <w:r w:rsidRPr="00D25077">
        <w:lastRenderedPageBreak/>
        <w:t xml:space="preserve">Chapter </w:t>
      </w:r>
      <w:bookmarkEnd w:id="73"/>
      <w:bookmarkEnd w:id="74"/>
      <w:r w:rsidR="009A4C7B">
        <w:t>4</w:t>
      </w:r>
      <w:r>
        <w:t>:</w:t>
      </w:r>
      <w:r w:rsidR="00396768">
        <w:t xml:space="preserve"> </w:t>
      </w:r>
      <w:bookmarkEnd w:id="75"/>
      <w:bookmarkEnd w:id="76"/>
      <w:r w:rsidR="003A65D0">
        <w:t xml:space="preserve">POS Program Operations </w:t>
      </w:r>
      <w:r w:rsidR="00877B1D">
        <w:t>Role</w:t>
      </w:r>
      <w:bookmarkEnd w:id="77"/>
      <w:bookmarkEnd w:id="78"/>
      <w:bookmarkEnd w:id="79"/>
    </w:p>
    <w:p w:rsidR="00D25077" w:rsidRPr="0079269E" w:rsidRDefault="00D25077" w:rsidP="001D25F1">
      <w:pPr>
        <w:pStyle w:val="Heading2"/>
      </w:pPr>
      <w:bookmarkStart w:id="80" w:name="_Toc401065830"/>
      <w:bookmarkStart w:id="81" w:name="_Toc431985829"/>
      <w:bookmarkStart w:id="82" w:name="_Toc433113034"/>
      <w:r w:rsidRPr="0079269E">
        <w:t>OVERVI</w:t>
      </w:r>
      <w:r w:rsidRPr="0079269E">
        <w:rPr>
          <w:spacing w:val="6"/>
        </w:rPr>
        <w:t>E</w:t>
      </w:r>
      <w:r w:rsidRPr="0079269E">
        <w:t>W</w:t>
      </w:r>
      <w:bookmarkEnd w:id="80"/>
      <w:bookmarkEnd w:id="81"/>
      <w:bookmarkEnd w:id="82"/>
    </w:p>
    <w:p w:rsidR="00A1540A" w:rsidRPr="0079269E" w:rsidRDefault="00A1540A" w:rsidP="00B62526">
      <w:pPr>
        <w:rPr>
          <w:rFonts w:asciiTheme="minorHAnsi" w:hAnsiTheme="minorHAnsi"/>
          <w:color w:val="000000" w:themeColor="text1"/>
          <w:sz w:val="22"/>
          <w:szCs w:val="22"/>
        </w:rPr>
      </w:pPr>
      <w:bookmarkStart w:id="83" w:name="_Toc401065831"/>
      <w:r w:rsidRPr="0079269E">
        <w:rPr>
          <w:color w:val="000000" w:themeColor="text1"/>
          <w:sz w:val="22"/>
          <w:szCs w:val="22"/>
        </w:rPr>
        <w:t xml:space="preserve">This role allows </w:t>
      </w:r>
      <w:r w:rsidR="00E84E9B" w:rsidRPr="0079269E">
        <w:rPr>
          <w:color w:val="000000" w:themeColor="text1"/>
          <w:sz w:val="22"/>
          <w:szCs w:val="22"/>
        </w:rPr>
        <w:t xml:space="preserve">POS Operations staff </w:t>
      </w:r>
      <w:r w:rsidRPr="0079269E">
        <w:rPr>
          <w:color w:val="000000" w:themeColor="text1"/>
          <w:sz w:val="22"/>
          <w:szCs w:val="22"/>
        </w:rPr>
        <w:t xml:space="preserve">to Add and Manage Providers in the system. This role also has access to edit capability and the ability to assign PPAs. </w:t>
      </w:r>
      <w:r w:rsidR="00E84E9B">
        <w:rPr>
          <w:color w:val="000000" w:themeColor="text1"/>
          <w:sz w:val="22"/>
          <w:szCs w:val="22"/>
        </w:rPr>
        <w:t xml:space="preserve"> </w:t>
      </w:r>
      <w:r w:rsidRPr="0079269E">
        <w:rPr>
          <w:color w:val="000000" w:themeColor="text1"/>
          <w:sz w:val="22"/>
          <w:szCs w:val="22"/>
        </w:rPr>
        <w:t>In addition this role has access</w:t>
      </w:r>
      <w:r w:rsidR="00246C53">
        <w:rPr>
          <w:color w:val="000000" w:themeColor="text1"/>
          <w:sz w:val="22"/>
          <w:szCs w:val="22"/>
        </w:rPr>
        <w:t xml:space="preserve"> to the </w:t>
      </w:r>
      <w:r w:rsidRPr="0079269E">
        <w:rPr>
          <w:color w:val="000000" w:themeColor="text1"/>
          <w:sz w:val="22"/>
          <w:szCs w:val="22"/>
        </w:rPr>
        <w:t>reports menu.</w:t>
      </w:r>
    </w:p>
    <w:p w:rsidR="00A1540A" w:rsidRPr="0079269E" w:rsidRDefault="00A1540A" w:rsidP="00A1540A">
      <w:pPr>
        <w:pStyle w:val="BodyText"/>
        <w:spacing w:before="120" w:after="120" w:line="251" w:lineRule="auto"/>
        <w:ind w:left="0"/>
        <w:jc w:val="both"/>
        <w:rPr>
          <w:rFonts w:asciiTheme="minorHAnsi" w:hAnsiTheme="minorHAnsi" w:cs="Arial"/>
          <w:color w:val="000000" w:themeColor="text1"/>
          <w:sz w:val="22"/>
          <w:szCs w:val="22"/>
          <w:highlight w:val="yellow"/>
        </w:rPr>
      </w:pPr>
      <w:r w:rsidRPr="0079269E">
        <w:rPr>
          <w:rFonts w:asciiTheme="minorHAnsi" w:hAnsiTheme="minorHAnsi" w:cs="Arial"/>
          <w:b/>
          <w:color w:val="000000" w:themeColor="text1"/>
          <w:sz w:val="22"/>
          <w:szCs w:val="22"/>
        </w:rPr>
        <w:t xml:space="preserve">POS Program Operations </w:t>
      </w:r>
      <w:r w:rsidRPr="0079269E">
        <w:rPr>
          <w:rFonts w:asciiTheme="minorHAnsi" w:hAnsiTheme="minorHAnsi" w:cs="Arial"/>
          <w:color w:val="000000" w:themeColor="text1"/>
          <w:sz w:val="22"/>
          <w:szCs w:val="22"/>
        </w:rPr>
        <w:t xml:space="preserve">This role allows POS Program Operations access the </w:t>
      </w:r>
      <w:r w:rsidR="00B62526" w:rsidRPr="0079269E">
        <w:rPr>
          <w:rFonts w:asciiTheme="minorHAnsi" w:hAnsiTheme="minorHAnsi" w:cs="Arial"/>
          <w:color w:val="000000" w:themeColor="text1"/>
          <w:sz w:val="22"/>
          <w:szCs w:val="22"/>
        </w:rPr>
        <w:t>provider PDM</w:t>
      </w:r>
      <w:r w:rsidRPr="0079269E">
        <w:rPr>
          <w:rFonts w:asciiTheme="minorHAnsi" w:hAnsiTheme="minorHAnsi" w:cs="Arial"/>
          <w:color w:val="000000" w:themeColor="text1"/>
          <w:sz w:val="22"/>
          <w:szCs w:val="22"/>
        </w:rPr>
        <w:t xml:space="preserve"> records. POS Program Operations with this access have the capability to edit and update</w:t>
      </w:r>
      <w:r w:rsidR="00B62526" w:rsidRPr="0079269E">
        <w:rPr>
          <w:rFonts w:asciiTheme="minorHAnsi" w:hAnsiTheme="minorHAnsi" w:cs="Arial"/>
          <w:color w:val="000000" w:themeColor="text1"/>
          <w:sz w:val="22"/>
          <w:szCs w:val="22"/>
        </w:rPr>
        <w:t xml:space="preserve"> information.</w:t>
      </w:r>
    </w:p>
    <w:tbl>
      <w:tblPr>
        <w:tblStyle w:val="TableGrid"/>
        <w:tblW w:w="9360" w:type="dxa"/>
        <w:tblInd w:w="108" w:type="dxa"/>
        <w:tblLook w:val="04A0" w:firstRow="1" w:lastRow="0" w:firstColumn="1" w:lastColumn="0" w:noHBand="0" w:noVBand="1"/>
        <w:tblDescription w:val="This chapter covers provides information on how to use PDM when a user has been given thePOS Program Operations role."/>
      </w:tblPr>
      <w:tblGrid>
        <w:gridCol w:w="1872"/>
        <w:gridCol w:w="1313"/>
        <w:gridCol w:w="2564"/>
        <w:gridCol w:w="1001"/>
        <w:gridCol w:w="2610"/>
      </w:tblGrid>
      <w:tr w:rsidR="00A1540A" w:rsidRPr="0079269E" w:rsidTr="00C13AAD">
        <w:trPr>
          <w:tblHeader/>
        </w:trPr>
        <w:tc>
          <w:tcPr>
            <w:tcW w:w="1872" w:type="dxa"/>
            <w:shd w:val="solid" w:color="81DEFF" w:fill="81DEFF"/>
          </w:tcPr>
          <w:p w:rsidR="00A1540A" w:rsidRPr="0079269E" w:rsidRDefault="00A1540A" w:rsidP="003249F8">
            <w:pPr>
              <w:pStyle w:val="BodyText"/>
              <w:spacing w:before="120" w:after="120" w:line="251" w:lineRule="auto"/>
              <w:ind w:left="0"/>
              <w:jc w:val="both"/>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PDM Role</w:t>
            </w:r>
          </w:p>
        </w:tc>
        <w:tc>
          <w:tcPr>
            <w:tcW w:w="1313" w:type="dxa"/>
            <w:shd w:val="solid" w:color="81DEFF" w:fill="81DEFF"/>
          </w:tcPr>
          <w:p w:rsidR="00A1540A" w:rsidRPr="0079269E" w:rsidRDefault="00A1540A"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Information</w:t>
            </w:r>
          </w:p>
        </w:tc>
        <w:tc>
          <w:tcPr>
            <w:tcW w:w="2564" w:type="dxa"/>
            <w:shd w:val="solid" w:color="81DEFF" w:fill="81DEFF"/>
          </w:tcPr>
          <w:p w:rsidR="00A1540A" w:rsidRPr="0079269E" w:rsidRDefault="00A1540A" w:rsidP="003249F8">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Qualifications</w:t>
            </w:r>
          </w:p>
          <w:p w:rsidR="00A1540A" w:rsidRPr="0079269E" w:rsidRDefault="00A1540A"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(Including Financial Ratio and Corrective Measures)</w:t>
            </w:r>
          </w:p>
        </w:tc>
        <w:tc>
          <w:tcPr>
            <w:tcW w:w="1001" w:type="dxa"/>
            <w:shd w:val="solid" w:color="81DEFF" w:fill="81DEFF"/>
          </w:tcPr>
          <w:p w:rsidR="00A1540A" w:rsidRPr="0079269E" w:rsidRDefault="00A1540A" w:rsidP="003249F8">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Contract Detail</w:t>
            </w:r>
          </w:p>
        </w:tc>
        <w:tc>
          <w:tcPr>
            <w:tcW w:w="2610" w:type="dxa"/>
            <w:shd w:val="solid" w:color="81DEFF" w:fill="81DEFF"/>
          </w:tcPr>
          <w:p w:rsidR="00A1540A" w:rsidRPr="0079269E" w:rsidRDefault="00A1540A" w:rsidP="003249F8">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Surplus Revenue</w:t>
            </w:r>
          </w:p>
        </w:tc>
      </w:tr>
      <w:tr w:rsidR="00A1540A" w:rsidRPr="0079269E" w:rsidTr="003249F8">
        <w:tc>
          <w:tcPr>
            <w:tcW w:w="1872" w:type="dxa"/>
          </w:tcPr>
          <w:p w:rsidR="00A1540A" w:rsidRPr="0079269E" w:rsidRDefault="00A1540A" w:rsidP="003249F8">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 xml:space="preserve">POS Program Operations </w:t>
            </w:r>
          </w:p>
        </w:tc>
        <w:tc>
          <w:tcPr>
            <w:tcW w:w="1313" w:type="dxa"/>
          </w:tcPr>
          <w:p w:rsidR="00A1540A" w:rsidRPr="0079269E" w:rsidRDefault="00A1540A"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View/Edit</w:t>
            </w:r>
          </w:p>
        </w:tc>
        <w:tc>
          <w:tcPr>
            <w:tcW w:w="2564" w:type="dxa"/>
          </w:tcPr>
          <w:p w:rsidR="00A1540A" w:rsidRPr="0079269E" w:rsidRDefault="00A568E3"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r w:rsidR="00A1540A" w:rsidRPr="0079269E">
              <w:rPr>
                <w:rFonts w:asciiTheme="minorHAnsi" w:hAnsiTheme="minorHAnsi" w:cs="Arial"/>
                <w:color w:val="000000" w:themeColor="text1"/>
                <w:sz w:val="22"/>
                <w:szCs w:val="22"/>
              </w:rPr>
              <w:t>Edit</w:t>
            </w:r>
          </w:p>
        </w:tc>
        <w:tc>
          <w:tcPr>
            <w:tcW w:w="1001" w:type="dxa"/>
          </w:tcPr>
          <w:p w:rsidR="00A1540A" w:rsidRPr="0079269E" w:rsidRDefault="00A1540A"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2610" w:type="dxa"/>
          </w:tcPr>
          <w:p w:rsidR="00A1540A" w:rsidRPr="0079269E" w:rsidRDefault="00A568E3" w:rsidP="003249F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r w:rsidR="00A1540A" w:rsidRPr="0079269E">
              <w:rPr>
                <w:rFonts w:asciiTheme="minorHAnsi" w:hAnsiTheme="minorHAnsi" w:cs="Arial"/>
                <w:color w:val="000000" w:themeColor="text1"/>
                <w:sz w:val="22"/>
                <w:szCs w:val="22"/>
              </w:rPr>
              <w:t>Edit</w:t>
            </w:r>
          </w:p>
          <w:p w:rsidR="00A1540A" w:rsidRPr="0079269E" w:rsidRDefault="00A1540A" w:rsidP="003249F8">
            <w:pPr>
              <w:pStyle w:val="BodyText"/>
              <w:spacing w:before="120" w:after="120" w:line="251" w:lineRule="auto"/>
              <w:ind w:left="0"/>
              <w:jc w:val="center"/>
              <w:rPr>
                <w:rFonts w:asciiTheme="minorHAnsi" w:hAnsiTheme="minorHAnsi" w:cs="Arial"/>
                <w:color w:val="000000" w:themeColor="text1"/>
                <w:sz w:val="22"/>
                <w:szCs w:val="22"/>
              </w:rPr>
            </w:pPr>
          </w:p>
        </w:tc>
      </w:tr>
    </w:tbl>
    <w:p w:rsidR="00D222B2" w:rsidRPr="0079269E" w:rsidRDefault="00D222B2" w:rsidP="00D222B2">
      <w:pPr>
        <w:spacing w:before="120" w:after="120" w:line="300" w:lineRule="exact"/>
        <w:jc w:val="both"/>
        <w:rPr>
          <w:rFonts w:asciiTheme="minorHAnsi" w:eastAsia="Myriad Pro" w:hAnsiTheme="minorHAnsi" w:cs="Arial"/>
          <w:b/>
          <w:color w:val="000000" w:themeColor="text1"/>
          <w:sz w:val="22"/>
          <w:szCs w:val="22"/>
        </w:rPr>
      </w:pPr>
      <w:r w:rsidRPr="0079269E">
        <w:rPr>
          <w:rFonts w:asciiTheme="minorHAnsi" w:eastAsia="Myriad Pro" w:hAnsiTheme="minorHAnsi" w:cs="Arial"/>
          <w:b/>
          <w:color w:val="000000" w:themeColor="text1"/>
          <w:sz w:val="22"/>
          <w:szCs w:val="22"/>
        </w:rPr>
        <w:t>Reminders When Using PDM:</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All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deno</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with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an as</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erisk</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and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m</w:t>
      </w:r>
      <w:r w:rsidRPr="0079269E">
        <w:rPr>
          <w:rFonts w:asciiTheme="minorHAnsi" w:eastAsia="Myriad Pro" w:hAnsiTheme="minorHAnsi" w:cs="Arial"/>
          <w:color w:val="000000" w:themeColor="text1"/>
          <w:sz w:val="22"/>
          <w:szCs w:val="22"/>
        </w:rPr>
        <w:t>ust be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in</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der</w:t>
      </w:r>
      <w:r w:rsidRPr="0079269E">
        <w:rPr>
          <w:rFonts w:asciiTheme="minorHAnsi" w:eastAsia="Myriad Pro" w:hAnsiTheme="minorHAnsi" w:cs="Arial"/>
          <w:color w:val="000000" w:themeColor="text1"/>
          <w:spacing w:val="-1"/>
          <w:sz w:val="22"/>
          <w:szCs w:val="22"/>
        </w:rPr>
        <w:t xml:space="preserve"> t</w:t>
      </w:r>
      <w:r w:rsidRPr="0079269E">
        <w:rPr>
          <w:rFonts w:asciiTheme="minorHAnsi" w:eastAsia="Myriad Pro" w:hAnsiTheme="minorHAnsi" w:cs="Arial"/>
          <w:color w:val="000000" w:themeColor="text1"/>
          <w:sz w:val="22"/>
          <w:szCs w:val="22"/>
        </w:rPr>
        <w: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the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pacing w:val="2"/>
          <w:sz w:val="22"/>
          <w:szCs w:val="22"/>
        </w:rPr>
        <w:t>D</w:t>
      </w:r>
      <w:r w:rsidRPr="0079269E">
        <w:rPr>
          <w:rFonts w:asciiTheme="minorHAnsi" w:eastAsia="Myriad Pro" w:hAnsiTheme="minorHAnsi" w:cs="Arial"/>
          <w:color w:val="000000" w:themeColor="text1"/>
          <w:sz w:val="22"/>
          <w:szCs w:val="22"/>
        </w:rPr>
        <w:t>o not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a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 until all 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tions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 xml:space="preserve">. </w:t>
      </w:r>
      <w:r w:rsidRPr="0079269E">
        <w:rPr>
          <w:rFonts w:asciiTheme="minorHAnsi" w:eastAsia="Myriad Pro" w:hAnsiTheme="minorHAnsi" w:cs="Arial"/>
          <w:color w:val="000000" w:themeColor="text1"/>
          <w:spacing w:val="1"/>
          <w:sz w:val="22"/>
          <w:szCs w:val="22"/>
        </w:rPr>
        <w:t>I</w:t>
      </w:r>
      <w:r w:rsidRPr="0079269E">
        <w:rPr>
          <w:rFonts w:asciiTheme="minorHAnsi" w:eastAsia="Myriad Pro" w:hAnsiTheme="minorHAnsi" w:cs="Arial"/>
          <w:color w:val="000000" w:themeColor="text1"/>
          <w:sz w:val="22"/>
          <w:szCs w:val="22"/>
        </w:rPr>
        <w:t>f the user tries 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befo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 xml:space="preserve">ompleting all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within each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 the user will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ei</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er</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or messages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xml:space="preserve">at the </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op of</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the page listing the missing data.</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 xml:space="preserve">If you attempt to navigate to another page while in </w:t>
      </w:r>
      <w:r w:rsidRPr="0079269E">
        <w:rPr>
          <w:rFonts w:asciiTheme="minorHAnsi" w:eastAsia="Myriad Pro" w:hAnsiTheme="minorHAnsi" w:cs="Arial"/>
          <w:b/>
          <w:color w:val="000000" w:themeColor="text1"/>
          <w:sz w:val="22"/>
          <w:szCs w:val="22"/>
        </w:rPr>
        <w:t>Edit</w:t>
      </w:r>
      <w:r w:rsidRPr="0079269E">
        <w:rPr>
          <w:rFonts w:asciiTheme="minorHAnsi" w:eastAsia="Myriad Pro" w:hAnsiTheme="minorHAnsi" w:cs="Arial"/>
          <w:color w:val="000000" w:themeColor="text1"/>
          <w:sz w:val="22"/>
          <w:szCs w:val="22"/>
        </w:rPr>
        <w:t xml:space="preserve"> mode without first saving you will receive a warning message (different text depending on the web browser you are working in) such as:</w:t>
      </w:r>
    </w:p>
    <w:p w:rsidR="00D222B2" w:rsidRPr="0079269E" w:rsidRDefault="00D222B2" w:rsidP="00BA1ADE">
      <w:pPr>
        <w:pStyle w:val="ListParagraph"/>
        <w:numPr>
          <w:ilvl w:val="1"/>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b/>
          <w:color w:val="000000" w:themeColor="text1"/>
          <w:sz w:val="22"/>
          <w:szCs w:val="22"/>
        </w:rPr>
        <w:t>Firefox</w:t>
      </w:r>
      <w:r w:rsidRPr="0079269E">
        <w:rPr>
          <w:rFonts w:asciiTheme="minorHAnsi" w:eastAsia="Myriad Pro" w:hAnsiTheme="minorHAnsi" w:cs="Arial"/>
          <w:color w:val="000000" w:themeColor="text1"/>
          <w:sz w:val="22"/>
          <w:szCs w:val="22"/>
        </w:rPr>
        <w:t>: “This page is asking you to confirm that you want to leave – data you have entered may not be saved.”</w:t>
      </w:r>
    </w:p>
    <w:p w:rsidR="00D222B2" w:rsidRPr="0079269E" w:rsidRDefault="00D222B2" w:rsidP="00BA1ADE">
      <w:pPr>
        <w:pStyle w:val="ListParagraph"/>
        <w:numPr>
          <w:ilvl w:val="1"/>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b/>
          <w:color w:val="000000" w:themeColor="text1"/>
          <w:sz w:val="22"/>
          <w:szCs w:val="22"/>
        </w:rPr>
        <w:t>Internet Explorer</w:t>
      </w:r>
      <w:r w:rsidRPr="0079269E">
        <w:rPr>
          <w:rFonts w:asciiTheme="minorHAnsi" w:eastAsia="Myriad Pro" w:hAnsiTheme="minorHAnsi" w:cs="Arial"/>
          <w:color w:val="000000" w:themeColor="text1"/>
          <w:sz w:val="22"/>
          <w:szCs w:val="22"/>
        </w:rPr>
        <w:t>: “Are you sure you want to navigate away from this page?  This page is asking you to confirm that you want to leave – data you have entered may not be saved.  Press OK to continue, or Cancel to stay on the current page.”</w:t>
      </w:r>
    </w:p>
    <w:p w:rsidR="00D222B2" w:rsidRPr="0079269E" w:rsidRDefault="00D222B2" w:rsidP="00D222B2">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pacing w:val="-8"/>
          <w:sz w:val="22"/>
          <w:szCs w:val="22"/>
        </w:rPr>
        <w:t>F</w:t>
      </w:r>
      <w:r w:rsidRPr="0079269E">
        <w:rPr>
          <w:rFonts w:asciiTheme="minorHAnsi" w:hAnsiTheme="minorHAnsi" w:cs="Arial"/>
          <w:color w:val="000000" w:themeColor="text1"/>
          <w:sz w:val="22"/>
          <w:szCs w:val="22"/>
        </w:rPr>
        <w:t>or guidan</w:t>
      </w:r>
      <w:r w:rsidRPr="0079269E">
        <w:rPr>
          <w:rFonts w:asciiTheme="minorHAnsi" w:hAnsiTheme="minorHAnsi" w:cs="Arial"/>
          <w:color w:val="000000" w:themeColor="text1"/>
          <w:spacing w:val="-2"/>
          <w:sz w:val="22"/>
          <w:szCs w:val="22"/>
        </w:rPr>
        <w:t>c</w:t>
      </w:r>
      <w:r w:rsidRPr="0079269E">
        <w:rPr>
          <w:rFonts w:asciiTheme="minorHAnsi" w:hAnsiTheme="minorHAnsi" w:cs="Arial"/>
          <w:color w:val="000000" w:themeColor="text1"/>
          <w:sz w:val="22"/>
          <w:szCs w:val="22"/>
        </w:rPr>
        <w:t>e on using J</w:t>
      </w:r>
      <w:r w:rsidRPr="0079269E">
        <w:rPr>
          <w:rFonts w:asciiTheme="minorHAnsi" w:hAnsiTheme="minorHAnsi" w:cs="Arial"/>
          <w:color w:val="000000" w:themeColor="text1"/>
          <w:spacing w:val="-13"/>
          <w:sz w:val="22"/>
          <w:szCs w:val="22"/>
        </w:rPr>
        <w:t>A</w:t>
      </w:r>
      <w:r w:rsidRPr="0079269E">
        <w:rPr>
          <w:rFonts w:asciiTheme="minorHAnsi" w:hAnsiTheme="minorHAnsi" w:cs="Arial"/>
          <w:color w:val="000000" w:themeColor="text1"/>
          <w:sz w:val="22"/>
          <w:szCs w:val="22"/>
        </w:rPr>
        <w:t xml:space="preserve">WS with PDM, </w:t>
      </w:r>
      <w:r w:rsidRPr="0079269E">
        <w:rPr>
          <w:rFonts w:asciiTheme="minorHAnsi" w:hAnsiTheme="minorHAnsi" w:cs="Arial"/>
          <w:color w:val="000000" w:themeColor="text1"/>
          <w:spacing w:val="-3"/>
          <w:sz w:val="22"/>
          <w:szCs w:val="22"/>
        </w:rPr>
        <w:t>r</w:t>
      </w:r>
      <w:r w:rsidRPr="0079269E">
        <w:rPr>
          <w:rFonts w:asciiTheme="minorHAnsi" w:hAnsiTheme="minorHAnsi" w:cs="Arial"/>
          <w:color w:val="000000" w:themeColor="text1"/>
          <w:sz w:val="22"/>
          <w:szCs w:val="22"/>
        </w:rPr>
        <w:t>e</w:t>
      </w:r>
      <w:r w:rsidRPr="0079269E">
        <w:rPr>
          <w:rFonts w:asciiTheme="minorHAnsi" w:hAnsiTheme="minorHAnsi" w:cs="Arial"/>
          <w:color w:val="000000" w:themeColor="text1"/>
          <w:spacing w:val="-3"/>
          <w:sz w:val="22"/>
          <w:szCs w:val="22"/>
        </w:rPr>
        <w:t>f</w:t>
      </w:r>
      <w:r w:rsidRPr="0079269E">
        <w:rPr>
          <w:rFonts w:asciiTheme="minorHAnsi" w:hAnsiTheme="minorHAnsi" w:cs="Arial"/>
          <w:color w:val="000000" w:themeColor="text1"/>
          <w:sz w:val="22"/>
          <w:szCs w:val="22"/>
        </w:rPr>
        <w:t xml:space="preserve">er </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w:t>
      </w:r>
      <w:r w:rsidRPr="0079269E">
        <w:rPr>
          <w:rFonts w:asciiTheme="minorHAnsi" w:hAnsiTheme="minorHAnsi" w:cs="Arial"/>
          <w:color w:val="000000" w:themeColor="text1"/>
          <w:spacing w:val="-1"/>
          <w:sz w:val="22"/>
          <w:szCs w:val="22"/>
        </w:rPr>
        <w:t xml:space="preserve"> </w:t>
      </w:r>
      <w:r w:rsidRPr="0079269E">
        <w:rPr>
          <w:rFonts w:asciiTheme="minorHAnsi" w:eastAsia="Myriad Pro Light" w:hAnsiTheme="minorHAnsi" w:cs="Arial"/>
          <w:b/>
          <w:color w:val="000000" w:themeColor="text1"/>
          <w:spacing w:val="-2"/>
          <w:sz w:val="22"/>
          <w:szCs w:val="22"/>
        </w:rPr>
        <w:t>A</w:t>
      </w:r>
      <w:r w:rsidRPr="0079269E">
        <w:rPr>
          <w:rFonts w:asciiTheme="minorHAnsi" w:eastAsia="Myriad Pro Light" w:hAnsiTheme="minorHAnsi" w:cs="Arial"/>
          <w:b/>
          <w:color w:val="000000" w:themeColor="text1"/>
          <w:sz w:val="22"/>
          <w:szCs w:val="22"/>
        </w:rPr>
        <w:t xml:space="preserve">ppendix </w:t>
      </w:r>
      <w:r w:rsidR="000875BC">
        <w:rPr>
          <w:rFonts w:asciiTheme="minorHAnsi" w:eastAsia="Myriad Pro Light" w:hAnsiTheme="minorHAnsi" w:cs="Arial"/>
          <w:b/>
          <w:color w:val="000000" w:themeColor="text1"/>
          <w:sz w:val="22"/>
          <w:szCs w:val="22"/>
        </w:rPr>
        <w:t>B</w:t>
      </w:r>
      <w:r w:rsidRPr="0079269E">
        <w:rPr>
          <w:rFonts w:asciiTheme="minorHAnsi" w:eastAsia="Myriad Pro Light" w:hAnsiTheme="minorHAnsi" w:cs="Arial"/>
          <w:b/>
          <w:color w:val="000000" w:themeColor="text1"/>
          <w:sz w:val="22"/>
          <w:szCs w:val="22"/>
        </w:rPr>
        <w:t>: J</w:t>
      </w:r>
      <w:r w:rsidRPr="0079269E">
        <w:rPr>
          <w:rFonts w:asciiTheme="minorHAnsi" w:eastAsia="Myriad Pro Light" w:hAnsiTheme="minorHAnsi" w:cs="Arial"/>
          <w:b/>
          <w:color w:val="000000" w:themeColor="text1"/>
          <w:spacing w:val="-14"/>
          <w:sz w:val="22"/>
          <w:szCs w:val="22"/>
        </w:rPr>
        <w:t>A</w:t>
      </w:r>
      <w:r w:rsidRPr="0079269E">
        <w:rPr>
          <w:rFonts w:asciiTheme="minorHAnsi" w:eastAsia="Myriad Pro Light" w:hAnsiTheme="minorHAnsi" w:cs="Arial"/>
          <w:b/>
          <w:color w:val="000000" w:themeColor="text1"/>
          <w:spacing w:val="-1"/>
          <w:sz w:val="22"/>
          <w:szCs w:val="22"/>
        </w:rPr>
        <w:t>W</w:t>
      </w:r>
      <w:r w:rsidRPr="0079269E">
        <w:rPr>
          <w:rFonts w:asciiTheme="minorHAnsi" w:eastAsia="Myriad Pro Light" w:hAnsiTheme="minorHAnsi" w:cs="Arial"/>
          <w:b/>
          <w:color w:val="000000" w:themeColor="text1"/>
          <w:sz w:val="22"/>
          <w:szCs w:val="22"/>
        </w:rPr>
        <w:t xml:space="preserve">S </w:t>
      </w:r>
      <w:r w:rsidRPr="0079269E">
        <w:rPr>
          <w:rFonts w:asciiTheme="minorHAnsi" w:eastAsia="Myriad Pro Light" w:hAnsiTheme="minorHAnsi" w:cs="Arial"/>
          <w:b/>
          <w:color w:val="000000" w:themeColor="text1"/>
          <w:spacing w:val="-4"/>
          <w:sz w:val="22"/>
          <w:szCs w:val="22"/>
        </w:rPr>
        <w:t>C</w:t>
      </w:r>
      <w:r w:rsidRPr="0079269E">
        <w:rPr>
          <w:rFonts w:asciiTheme="minorHAnsi" w:eastAsia="Myriad Pro Light" w:hAnsiTheme="minorHAnsi" w:cs="Arial"/>
          <w:b/>
          <w:color w:val="000000" w:themeColor="text1"/>
          <w:sz w:val="22"/>
          <w:szCs w:val="22"/>
        </w:rPr>
        <w:t>ommand</w:t>
      </w:r>
      <w:r w:rsidRPr="0079269E">
        <w:rPr>
          <w:rFonts w:asciiTheme="minorHAnsi" w:eastAsia="Myriad Pro Light" w:hAnsiTheme="minorHAnsi" w:cs="Arial"/>
          <w:b/>
          <w:color w:val="000000" w:themeColor="text1"/>
          <w:spacing w:val="-1"/>
          <w:sz w:val="22"/>
          <w:szCs w:val="22"/>
        </w:rPr>
        <w:t>s</w:t>
      </w:r>
      <w:r w:rsidRPr="0079269E">
        <w:rPr>
          <w:rFonts w:asciiTheme="minorHAnsi" w:hAnsiTheme="minorHAnsi" w:cs="Arial"/>
          <w:color w:val="000000" w:themeColor="text1"/>
          <w:sz w:val="22"/>
          <w:szCs w:val="22"/>
        </w:rPr>
        <w:t>.</w:t>
      </w:r>
    </w:p>
    <w:p w:rsidR="00A1540A" w:rsidRPr="0079269E" w:rsidRDefault="00A1540A">
      <w:pPr>
        <w:rPr>
          <w:rFonts w:asciiTheme="minorHAnsi" w:eastAsia="Myriad Pro" w:hAnsiTheme="minorHAnsi" w:cs="Arial"/>
          <w:b/>
          <w:bCs/>
          <w:color w:val="000000" w:themeColor="text1"/>
          <w:spacing w:val="4"/>
          <w:sz w:val="22"/>
          <w:szCs w:val="22"/>
        </w:rPr>
      </w:pPr>
      <w:r w:rsidRPr="0079269E">
        <w:rPr>
          <w:rFonts w:asciiTheme="minorHAnsi" w:eastAsia="Myriad Pro" w:hAnsiTheme="minorHAnsi" w:cs="Arial"/>
          <w:b/>
          <w:bCs/>
          <w:color w:val="000000" w:themeColor="text1"/>
          <w:spacing w:val="4"/>
          <w:sz w:val="22"/>
          <w:szCs w:val="22"/>
        </w:rPr>
        <w:br w:type="page"/>
      </w:r>
    </w:p>
    <w:p w:rsidR="0021676B" w:rsidRPr="0079269E" w:rsidRDefault="0021676B" w:rsidP="001D25F1">
      <w:pPr>
        <w:pStyle w:val="Heading2"/>
      </w:pPr>
      <w:bookmarkStart w:id="84" w:name="_Toc433113035"/>
      <w:r w:rsidRPr="0079269E">
        <w:lastRenderedPageBreak/>
        <w:t>PROVIDER SEARCH</w:t>
      </w:r>
      <w:bookmarkEnd w:id="84"/>
    </w:p>
    <w:p w:rsidR="00311192" w:rsidRPr="0079269E" w:rsidRDefault="005E67DF" w:rsidP="00311192">
      <w:pPr>
        <w:pStyle w:val="BodyText"/>
        <w:spacing w:before="120" w:after="120" w:line="300" w:lineRule="exact"/>
        <w:ind w:left="0"/>
        <w:jc w:val="both"/>
        <w:rPr>
          <w:rFonts w:asciiTheme="minorHAnsi" w:hAnsiTheme="minorHAnsi"/>
          <w:color w:val="000000" w:themeColor="text1"/>
          <w:sz w:val="22"/>
          <w:szCs w:val="22"/>
          <w:lang w:val="en"/>
        </w:rPr>
      </w:pPr>
      <w:r w:rsidRPr="0079269E">
        <w:rPr>
          <w:rFonts w:asciiTheme="minorHAnsi" w:hAnsiTheme="minorHAnsi" w:cs="Arial"/>
          <w:color w:val="000000" w:themeColor="text1"/>
          <w:spacing w:val="-3"/>
          <w:sz w:val="22"/>
          <w:szCs w:val="22"/>
        </w:rPr>
        <w:t xml:space="preserve">A user with the </w:t>
      </w:r>
      <w:r w:rsidR="0088474B" w:rsidRPr="0079269E">
        <w:rPr>
          <w:rFonts w:asciiTheme="minorHAnsi" w:hAnsiTheme="minorHAnsi" w:cs="Arial"/>
          <w:color w:val="000000" w:themeColor="text1"/>
          <w:sz w:val="22"/>
          <w:szCs w:val="22"/>
        </w:rPr>
        <w:t>POS Program Operation</w:t>
      </w:r>
      <w:r w:rsidR="00807FC3">
        <w:rPr>
          <w:rFonts w:asciiTheme="minorHAnsi" w:hAnsiTheme="minorHAnsi" w:cs="Arial"/>
          <w:color w:val="000000" w:themeColor="text1"/>
          <w:sz w:val="22"/>
          <w:szCs w:val="22"/>
        </w:rPr>
        <w:t>s</w:t>
      </w:r>
      <w:r w:rsidR="0088474B" w:rsidRPr="0079269E">
        <w:rPr>
          <w:rFonts w:asciiTheme="minorHAnsi" w:hAnsiTheme="minorHAnsi" w:cs="Arial"/>
          <w:color w:val="000000" w:themeColor="text1"/>
          <w:sz w:val="22"/>
          <w:szCs w:val="22"/>
        </w:rPr>
        <w:t xml:space="preserve"> </w:t>
      </w:r>
      <w:r w:rsidRPr="0079269E">
        <w:rPr>
          <w:rFonts w:asciiTheme="minorHAnsi" w:hAnsiTheme="minorHAnsi" w:cs="Arial"/>
          <w:color w:val="000000" w:themeColor="text1"/>
          <w:sz w:val="22"/>
          <w:szCs w:val="22"/>
        </w:rPr>
        <w:t xml:space="preserve">role </w:t>
      </w:r>
      <w:r w:rsidR="0088474B" w:rsidRPr="0079269E">
        <w:rPr>
          <w:rFonts w:asciiTheme="minorHAnsi" w:hAnsiTheme="minorHAnsi" w:cs="Arial"/>
          <w:color w:val="000000" w:themeColor="text1"/>
          <w:sz w:val="22"/>
          <w:szCs w:val="22"/>
        </w:rPr>
        <w:t xml:space="preserve">has the ability to search for providers.  </w:t>
      </w:r>
      <w:r w:rsidR="0088474B" w:rsidRPr="0079269E">
        <w:rPr>
          <w:rFonts w:asciiTheme="minorHAnsi" w:hAnsiTheme="minorHAnsi"/>
          <w:color w:val="000000" w:themeColor="text1"/>
          <w:sz w:val="22"/>
          <w:szCs w:val="22"/>
          <w:lang w:val="en"/>
        </w:rPr>
        <w:t xml:space="preserve">It is important to know how to search for providers within the database.  </w:t>
      </w:r>
      <w:r w:rsidR="00311192" w:rsidRPr="0079269E">
        <w:rPr>
          <w:rFonts w:asciiTheme="minorHAnsi" w:hAnsiTheme="minorHAnsi"/>
          <w:color w:val="000000" w:themeColor="text1"/>
          <w:sz w:val="22"/>
          <w:szCs w:val="22"/>
          <w:lang w:val="en"/>
        </w:rPr>
        <w:t>The search page allows the user to search for an existing Provider in order to manage or view (dependent on role) an existing provider who is active for the current PQ year and who has had a contract with the Commonwealth in the past five years.</w:t>
      </w:r>
    </w:p>
    <w:p w:rsidR="00311192" w:rsidRPr="0079269E" w:rsidRDefault="00311192" w:rsidP="00311192">
      <w:pPr>
        <w:ind w:right="652"/>
        <w:jc w:val="both"/>
        <w:rPr>
          <w:color w:val="000000" w:themeColor="text1"/>
          <w:sz w:val="22"/>
          <w:szCs w:val="22"/>
          <w:lang w:val="en"/>
        </w:rPr>
      </w:pPr>
      <w:r w:rsidRPr="0079269E">
        <w:rPr>
          <w:color w:val="000000" w:themeColor="text1"/>
          <w:sz w:val="22"/>
          <w:szCs w:val="22"/>
          <w:lang w:val="en"/>
        </w:rPr>
        <w:t xml:space="preserve">Using a name, a portion of a name or an alphabetical listing the search engine conducts a search of the database to display a provider’s profile. </w:t>
      </w:r>
    </w:p>
    <w:p w:rsidR="00311192" w:rsidRPr="0079269E" w:rsidRDefault="00311192" w:rsidP="00311192">
      <w:pPr>
        <w:spacing w:before="120" w:after="120"/>
        <w:ind w:right="652"/>
        <w:jc w:val="both"/>
        <w:rPr>
          <w:color w:val="000000" w:themeColor="text1"/>
          <w:sz w:val="22"/>
          <w:szCs w:val="22"/>
        </w:rPr>
      </w:pPr>
      <w:r w:rsidRPr="0079269E">
        <w:rPr>
          <w:color w:val="000000" w:themeColor="text1"/>
          <w:sz w:val="22"/>
          <w:szCs w:val="22"/>
        </w:rPr>
        <w:t xml:space="preserve">The Search page is accessed by selecting Manage Provider from the Navigation menu. </w:t>
      </w:r>
    </w:p>
    <w:p w:rsidR="00FE3833" w:rsidRDefault="00311192" w:rsidP="00FE3833">
      <w:pPr>
        <w:keepNext/>
        <w:spacing w:before="120" w:after="120"/>
      </w:pPr>
      <w:r w:rsidRPr="0079269E">
        <w:rPr>
          <w:noProof/>
          <w:color w:val="000000" w:themeColor="text1"/>
          <w:sz w:val="22"/>
          <w:szCs w:val="22"/>
        </w:rPr>
        <w:drawing>
          <wp:inline distT="0" distB="0" distL="0" distR="0" wp14:anchorId="12582547" wp14:editId="5A9ACC2A">
            <wp:extent cx="5943600" cy="2291715"/>
            <wp:effectExtent l="19050" t="19050" r="19050" b="13335"/>
            <wp:docPr id="2723" name="Picture 2723" descr="Welcome to the Provider Data Management Information System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welcome-page-red-box-manage-provider.gif"/>
                    <pic:cNvPicPr/>
                  </pic:nvPicPr>
                  <pic:blipFill>
                    <a:blip r:embed="rId21">
                      <a:extLst>
                        <a:ext uri="{28A0092B-C50C-407E-A947-70E740481C1C}">
                          <a14:useLocalDpi xmlns:a14="http://schemas.microsoft.com/office/drawing/2010/main" val="0"/>
                        </a:ext>
                      </a:extLst>
                    </a:blip>
                    <a:stretch>
                      <a:fillRect/>
                    </a:stretch>
                  </pic:blipFill>
                  <pic:spPr>
                    <a:xfrm>
                      <a:off x="0" y="0"/>
                      <a:ext cx="5943600" cy="2291715"/>
                    </a:xfrm>
                    <a:prstGeom prst="rect">
                      <a:avLst/>
                    </a:prstGeom>
                    <a:ln w="12700">
                      <a:solidFill>
                        <a:srgbClr val="231F20"/>
                      </a:solidFill>
                    </a:ln>
                  </pic:spPr>
                </pic:pic>
              </a:graphicData>
            </a:graphic>
          </wp:inline>
        </w:drawing>
      </w:r>
    </w:p>
    <w:p w:rsidR="00311192" w:rsidRPr="0079269E" w:rsidRDefault="00FE3833" w:rsidP="00FE3833">
      <w:pPr>
        <w:pStyle w:val="Caption"/>
        <w:jc w:val="right"/>
        <w:rPr>
          <w:color w:val="000000" w:themeColor="text1"/>
          <w:sz w:val="22"/>
          <w:szCs w:val="22"/>
        </w:rPr>
      </w:pPr>
      <w:bookmarkStart w:id="85" w:name="_Toc433112956"/>
      <w:r>
        <w:t xml:space="preserve">Figure </w:t>
      </w:r>
      <w:fldSimple w:instr=" SEQ Figure \* ARABIC ">
        <w:r w:rsidR="00024C0C">
          <w:rPr>
            <w:noProof/>
          </w:rPr>
          <w:t>28</w:t>
        </w:r>
      </w:fldSimple>
      <w:r>
        <w:t xml:space="preserve">: </w:t>
      </w:r>
      <w:r w:rsidRPr="003700DC">
        <w:t>Welcome to the Provider Data Management Information System page.</w:t>
      </w:r>
      <w:bookmarkEnd w:id="85"/>
    </w:p>
    <w:p w:rsidR="00311192" w:rsidRPr="0079269E" w:rsidRDefault="00311192" w:rsidP="00311192">
      <w:pPr>
        <w:pStyle w:val="BodyText"/>
        <w:spacing w:before="120" w:after="120" w:line="300" w:lineRule="exact"/>
        <w:ind w:left="0" w:right="652"/>
        <w:jc w:val="both"/>
        <w:rPr>
          <w:rFonts w:asciiTheme="minorHAnsi" w:hAnsiTheme="minorHAnsi" w:cs="Arial"/>
          <w:color w:val="000000" w:themeColor="text1"/>
          <w:spacing w:val="-3"/>
          <w:sz w:val="22"/>
          <w:szCs w:val="22"/>
        </w:rPr>
      </w:pPr>
      <w:r w:rsidRPr="0079269E">
        <w:rPr>
          <w:rFonts w:asciiTheme="minorHAnsi" w:hAnsiTheme="minorHAnsi" w:cs="Arial"/>
          <w:color w:val="000000" w:themeColor="text1"/>
          <w:spacing w:val="-3"/>
          <w:sz w:val="22"/>
          <w:szCs w:val="22"/>
        </w:rPr>
        <w:t xml:space="preserve">The </w:t>
      </w:r>
      <w:r w:rsidRPr="0079269E">
        <w:rPr>
          <w:rFonts w:asciiTheme="minorHAnsi" w:hAnsiTheme="minorHAnsi" w:cs="Arial"/>
          <w:b/>
          <w:color w:val="000000" w:themeColor="text1"/>
          <w:spacing w:val="-3"/>
          <w:sz w:val="22"/>
          <w:szCs w:val="22"/>
        </w:rPr>
        <w:t>Provider Search</w:t>
      </w:r>
      <w:r w:rsidRPr="0079269E">
        <w:rPr>
          <w:rFonts w:asciiTheme="minorHAnsi" w:hAnsiTheme="minorHAnsi" w:cs="Arial"/>
          <w:color w:val="000000" w:themeColor="text1"/>
          <w:spacing w:val="-3"/>
          <w:sz w:val="22"/>
          <w:szCs w:val="22"/>
        </w:rPr>
        <w:t xml:space="preserve"> page allows users to search for entries in two ways:</w:t>
      </w:r>
    </w:p>
    <w:p w:rsidR="00311192" w:rsidRPr="0079269E" w:rsidRDefault="00311192" w:rsidP="00BA1ADE">
      <w:pPr>
        <w:numPr>
          <w:ilvl w:val="0"/>
          <w:numId w:val="31"/>
        </w:numPr>
        <w:spacing w:before="120" w:after="120" w:line="300" w:lineRule="exact"/>
        <w:rPr>
          <w:b/>
          <w:color w:val="000000" w:themeColor="text1"/>
          <w:sz w:val="22"/>
          <w:szCs w:val="22"/>
        </w:rPr>
      </w:pPr>
      <w:r w:rsidRPr="0079269E">
        <w:rPr>
          <w:b/>
          <w:color w:val="000000" w:themeColor="text1"/>
          <w:sz w:val="22"/>
          <w:szCs w:val="22"/>
        </w:rPr>
        <w:t>Search By Provider</w:t>
      </w:r>
    </w:p>
    <w:p w:rsidR="00311192" w:rsidRPr="0079269E" w:rsidRDefault="00311192" w:rsidP="00BA1ADE">
      <w:pPr>
        <w:numPr>
          <w:ilvl w:val="0"/>
          <w:numId w:val="31"/>
        </w:numPr>
        <w:spacing w:before="120" w:after="120" w:line="300" w:lineRule="exact"/>
        <w:rPr>
          <w:b/>
          <w:i/>
          <w:color w:val="000000" w:themeColor="text1"/>
          <w:sz w:val="22"/>
          <w:szCs w:val="22"/>
        </w:rPr>
      </w:pPr>
      <w:r w:rsidRPr="0079269E">
        <w:rPr>
          <w:b/>
          <w:color w:val="000000" w:themeColor="text1"/>
          <w:sz w:val="22"/>
          <w:szCs w:val="22"/>
        </w:rPr>
        <w:t>Search Alphabetically</w:t>
      </w:r>
    </w:p>
    <w:p w:rsidR="00E73A08" w:rsidRDefault="00311192" w:rsidP="00E73A08">
      <w:pPr>
        <w:keepNext/>
      </w:pPr>
      <w:r w:rsidRPr="0079269E">
        <w:rPr>
          <w:b/>
          <w:noProof/>
          <w:color w:val="000000" w:themeColor="text1"/>
          <w:sz w:val="22"/>
          <w:szCs w:val="22"/>
        </w:rPr>
        <w:drawing>
          <wp:inline distT="0" distB="0" distL="0" distR="0" wp14:anchorId="7F974A02" wp14:editId="69FF3E5D">
            <wp:extent cx="5943600" cy="1443355"/>
            <wp:effectExtent l="19050" t="19050" r="19050" b="23495"/>
            <wp:docPr id="2724" name="Picture 2724" descr="Provider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options.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1443355"/>
                    </a:xfrm>
                    <a:prstGeom prst="rect">
                      <a:avLst/>
                    </a:prstGeom>
                    <a:ln w="12700">
                      <a:solidFill>
                        <a:srgbClr val="231F20"/>
                      </a:solidFill>
                    </a:ln>
                  </pic:spPr>
                </pic:pic>
              </a:graphicData>
            </a:graphic>
          </wp:inline>
        </w:drawing>
      </w:r>
    </w:p>
    <w:p w:rsidR="00311192" w:rsidRPr="0079269E" w:rsidRDefault="00E73A08" w:rsidP="00E73A08">
      <w:pPr>
        <w:pStyle w:val="Caption"/>
        <w:jc w:val="right"/>
        <w:rPr>
          <w:b w:val="0"/>
          <w:noProof/>
          <w:color w:val="000000" w:themeColor="text1"/>
          <w:sz w:val="22"/>
          <w:szCs w:val="22"/>
        </w:rPr>
      </w:pPr>
      <w:bookmarkStart w:id="86" w:name="_Toc433112957"/>
      <w:r>
        <w:t xml:space="preserve">Figure </w:t>
      </w:r>
      <w:fldSimple w:instr=" SEQ Figure \* ARABIC ">
        <w:r w:rsidR="00024C0C">
          <w:rPr>
            <w:noProof/>
          </w:rPr>
          <w:t>29</w:t>
        </w:r>
      </w:fldSimple>
      <w:r>
        <w:t xml:space="preserve">: </w:t>
      </w:r>
      <w:r w:rsidRPr="00DD3C7C">
        <w:t>Provider Search page</w:t>
      </w:r>
      <w:bookmarkEnd w:id="86"/>
    </w:p>
    <w:p w:rsidR="0021676B" w:rsidRPr="0079269E" w:rsidRDefault="0021676B" w:rsidP="00531E97">
      <w:pPr>
        <w:pStyle w:val="Heading4"/>
      </w:pPr>
      <w:bookmarkStart w:id="87" w:name="_Toc433113036"/>
      <w:r w:rsidRPr="0079269E">
        <w:t>Search By Provider</w:t>
      </w:r>
      <w:bookmarkEnd w:id="87"/>
    </w:p>
    <w:p w:rsidR="00311192" w:rsidRPr="0079269E" w:rsidRDefault="00311192" w:rsidP="00BA1ADE">
      <w:pPr>
        <w:pStyle w:val="ListParagraph"/>
        <w:numPr>
          <w:ilvl w:val="0"/>
          <w:numId w:val="44"/>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 xml:space="preserve">Search </w:t>
      </w:r>
      <w:proofErr w:type="gramStart"/>
      <w:r w:rsidRPr="0079269E">
        <w:rPr>
          <w:b/>
          <w:color w:val="000000" w:themeColor="text1"/>
          <w:sz w:val="22"/>
          <w:szCs w:val="22"/>
        </w:rPr>
        <w:t>By</w:t>
      </w:r>
      <w:proofErr w:type="gramEnd"/>
      <w:r w:rsidRPr="0079269E">
        <w:rPr>
          <w:b/>
          <w:color w:val="000000" w:themeColor="text1"/>
          <w:sz w:val="22"/>
          <w:szCs w:val="22"/>
        </w:rPr>
        <w:t xml:space="preserve"> Provider</w:t>
      </w:r>
      <w:r w:rsidRPr="0079269E">
        <w:rPr>
          <w:color w:val="000000" w:themeColor="text1"/>
          <w:sz w:val="22"/>
          <w:szCs w:val="22"/>
        </w:rPr>
        <w:t xml:space="preserve"> radio button.</w:t>
      </w:r>
    </w:p>
    <w:p w:rsidR="00311192" w:rsidRPr="0079269E" w:rsidRDefault="00311192" w:rsidP="00BA1ADE">
      <w:pPr>
        <w:pStyle w:val="ListParagraph"/>
        <w:numPr>
          <w:ilvl w:val="0"/>
          <w:numId w:val="44"/>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Search</w:t>
      </w:r>
      <w:r w:rsidRPr="0079269E">
        <w:rPr>
          <w:color w:val="000000" w:themeColor="text1"/>
          <w:sz w:val="22"/>
          <w:szCs w:val="22"/>
        </w:rPr>
        <w:t xml:space="preserve"> button.</w:t>
      </w:r>
    </w:p>
    <w:p w:rsidR="00E73A08" w:rsidRDefault="00311192" w:rsidP="00C76A34">
      <w:pPr>
        <w:keepNext/>
        <w:spacing w:before="120"/>
      </w:pPr>
      <w:r w:rsidRPr="0079269E">
        <w:rPr>
          <w:noProof/>
          <w:color w:val="000000" w:themeColor="text1"/>
          <w:sz w:val="22"/>
          <w:szCs w:val="22"/>
        </w:rPr>
        <w:lastRenderedPageBreak/>
        <w:drawing>
          <wp:inline distT="0" distB="0" distL="0" distR="0" wp14:anchorId="00085792" wp14:editId="5B143116">
            <wp:extent cx="5943600" cy="1114425"/>
            <wp:effectExtent l="19050" t="19050" r="19050" b="28575"/>
            <wp:docPr id="2726" name="Picture 2726" descr="Searching by Provider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by-provider.gif"/>
                    <pic:cNvPicPr/>
                  </pic:nvPicPr>
                  <pic:blipFill>
                    <a:blip r:embed="rId23">
                      <a:extLst>
                        <a:ext uri="{28A0092B-C50C-407E-A947-70E740481C1C}">
                          <a14:useLocalDpi xmlns:a14="http://schemas.microsoft.com/office/drawing/2010/main" val="0"/>
                        </a:ext>
                      </a:extLst>
                    </a:blip>
                    <a:stretch>
                      <a:fillRect/>
                    </a:stretch>
                  </pic:blipFill>
                  <pic:spPr>
                    <a:xfrm>
                      <a:off x="0" y="0"/>
                      <a:ext cx="5943600" cy="1114425"/>
                    </a:xfrm>
                    <a:prstGeom prst="rect">
                      <a:avLst/>
                    </a:prstGeom>
                    <a:ln w="12700">
                      <a:solidFill>
                        <a:srgbClr val="231F20"/>
                      </a:solidFill>
                    </a:ln>
                  </pic:spPr>
                </pic:pic>
              </a:graphicData>
            </a:graphic>
          </wp:inline>
        </w:drawing>
      </w:r>
    </w:p>
    <w:p w:rsidR="00311192" w:rsidRPr="0079269E" w:rsidRDefault="00E73A08" w:rsidP="0082533C">
      <w:pPr>
        <w:pStyle w:val="Caption"/>
        <w:spacing w:before="120" w:after="240"/>
        <w:jc w:val="right"/>
        <w:rPr>
          <w:color w:val="000000" w:themeColor="text1"/>
          <w:sz w:val="22"/>
          <w:szCs w:val="22"/>
        </w:rPr>
      </w:pPr>
      <w:bookmarkStart w:id="88" w:name="_Toc433112958"/>
      <w:r>
        <w:t xml:space="preserve">Figure </w:t>
      </w:r>
      <w:fldSimple w:instr=" SEQ Figure \* ARABIC ">
        <w:r w:rsidR="00024C0C">
          <w:rPr>
            <w:noProof/>
          </w:rPr>
          <w:t>30</w:t>
        </w:r>
      </w:fldSimple>
      <w:r>
        <w:t xml:space="preserve">: </w:t>
      </w:r>
      <w:r w:rsidRPr="00807560">
        <w:t xml:space="preserve">Searching by Provider </w:t>
      </w:r>
      <w:r w:rsidR="00F10931">
        <w:t>option</w:t>
      </w:r>
      <w:r w:rsidRPr="00807560">
        <w:t>.</w:t>
      </w:r>
      <w:bookmarkEnd w:id="88"/>
    </w:p>
    <w:p w:rsidR="00C76A34" w:rsidRPr="00794BDE" w:rsidRDefault="00C76A34" w:rsidP="00C76A34">
      <w:pPr>
        <w:pStyle w:val="BodyText"/>
        <w:shd w:val="clear" w:color="auto" w:fill="D9D9D9" w:themeFill="background1" w:themeFillShade="D9"/>
        <w:spacing w:before="120" w:after="120" w:line="300" w:lineRule="exact"/>
        <w:ind w:left="0"/>
        <w:jc w:val="both"/>
        <w:rPr>
          <w:rFonts w:asciiTheme="minorHAnsi" w:hAnsiTheme="minorHAnsi" w:cs="Arial"/>
          <w:color w:val="000000" w:themeColor="text1"/>
          <w:spacing w:val="2"/>
          <w:sz w:val="22"/>
          <w:szCs w:val="22"/>
        </w:rPr>
      </w:pPr>
      <w:r w:rsidRPr="00794BDE">
        <w:rPr>
          <w:rFonts w:asciiTheme="minorHAnsi" w:hAnsiTheme="minorHAnsi" w:cs="Arial"/>
          <w:b/>
          <w:bCs/>
          <w:color w:val="000000" w:themeColor="text1"/>
          <w:spacing w:val="-1"/>
          <w:sz w:val="22"/>
          <w:szCs w:val="22"/>
        </w:rPr>
        <w:t>N</w:t>
      </w:r>
      <w:r w:rsidRPr="00794BDE">
        <w:rPr>
          <w:rFonts w:asciiTheme="minorHAnsi" w:hAnsiTheme="minorHAnsi" w:cs="Arial"/>
          <w:b/>
          <w:bCs/>
          <w:color w:val="000000" w:themeColor="text1"/>
          <w:sz w:val="22"/>
          <w:szCs w:val="22"/>
        </w:rPr>
        <w:t>o</w:t>
      </w:r>
      <w:r w:rsidRPr="00794BDE">
        <w:rPr>
          <w:rFonts w:asciiTheme="minorHAnsi" w:hAnsiTheme="minorHAnsi" w:cs="Arial"/>
          <w:b/>
          <w:bCs/>
          <w:color w:val="000000" w:themeColor="text1"/>
          <w:spacing w:val="-2"/>
          <w:sz w:val="22"/>
          <w:szCs w:val="22"/>
        </w:rPr>
        <w:t>t</w:t>
      </w:r>
      <w:r w:rsidRPr="00794BDE">
        <w:rPr>
          <w:rFonts w:asciiTheme="minorHAnsi" w:hAnsiTheme="minorHAnsi" w:cs="Arial"/>
          <w:b/>
          <w:bCs/>
          <w:color w:val="000000" w:themeColor="text1"/>
          <w:sz w:val="22"/>
          <w:szCs w:val="22"/>
        </w:rPr>
        <w:t>e:</w:t>
      </w:r>
      <w:r w:rsidRPr="00794BDE">
        <w:rPr>
          <w:rFonts w:asciiTheme="minorHAnsi" w:hAnsiTheme="minorHAnsi" w:cs="Arial"/>
          <w:b/>
          <w:bCs/>
          <w:color w:val="000000" w:themeColor="text1"/>
          <w:spacing w:val="1"/>
          <w:sz w:val="22"/>
          <w:szCs w:val="22"/>
        </w:rPr>
        <w:t xml:space="preserve"> </w:t>
      </w:r>
      <w:r w:rsidRPr="00794BDE">
        <w:rPr>
          <w:rFonts w:asciiTheme="minorHAnsi" w:hAnsiTheme="minorHAnsi" w:cs="Arial"/>
          <w:color w:val="000000" w:themeColor="text1"/>
          <w:spacing w:val="2"/>
          <w:sz w:val="22"/>
          <w:szCs w:val="22"/>
        </w:rPr>
        <w:t xml:space="preserve">The </w:t>
      </w:r>
      <w:r w:rsidRPr="00794BDE">
        <w:rPr>
          <w:rFonts w:asciiTheme="minorHAnsi" w:hAnsiTheme="minorHAnsi" w:cs="Arial"/>
          <w:b/>
          <w:color w:val="000000" w:themeColor="text1"/>
          <w:spacing w:val="2"/>
          <w:sz w:val="22"/>
          <w:szCs w:val="22"/>
        </w:rPr>
        <w:t>Provider Search</w:t>
      </w:r>
      <w:r w:rsidRPr="00794BDE">
        <w:rPr>
          <w:rFonts w:asciiTheme="minorHAnsi" w:hAnsiTheme="minorHAnsi" w:cs="Arial"/>
          <w:color w:val="000000" w:themeColor="text1"/>
          <w:spacing w:val="2"/>
          <w:sz w:val="22"/>
          <w:szCs w:val="22"/>
        </w:rPr>
        <w:t xml:space="preserve"> page allows users to search for records in three ways.  Users can search by using one option or a combination of options.</w:t>
      </w:r>
    </w:p>
    <w:p w:rsidR="00C76A34" w:rsidRPr="00794BDE" w:rsidRDefault="00C76A34" w:rsidP="00BA1ADE">
      <w:pPr>
        <w:pStyle w:val="BodyText"/>
        <w:numPr>
          <w:ilvl w:val="0"/>
          <w:numId w:val="39"/>
        </w:numPr>
        <w:shd w:val="clear" w:color="auto" w:fill="D9D9D9" w:themeFill="background1" w:themeFillShade="D9"/>
        <w:spacing w:before="120" w:after="120" w:line="300" w:lineRule="exact"/>
        <w:jc w:val="both"/>
        <w:rPr>
          <w:rFonts w:asciiTheme="minorHAnsi" w:hAnsiTheme="minorHAnsi" w:cs="Arial"/>
          <w:color w:val="000000" w:themeColor="text1"/>
          <w:spacing w:val="2"/>
          <w:sz w:val="22"/>
          <w:szCs w:val="22"/>
        </w:rPr>
      </w:pPr>
      <w:r w:rsidRPr="00794BDE">
        <w:rPr>
          <w:rFonts w:asciiTheme="minorHAnsi" w:hAnsiTheme="minorHAnsi" w:cs="Arial"/>
          <w:b/>
          <w:color w:val="000000" w:themeColor="text1"/>
          <w:spacing w:val="2"/>
          <w:sz w:val="22"/>
          <w:szCs w:val="22"/>
        </w:rPr>
        <w:t>FEIN #</w:t>
      </w:r>
      <w:r w:rsidRPr="00794BDE">
        <w:rPr>
          <w:rFonts w:asciiTheme="minorHAnsi" w:hAnsiTheme="minorHAnsi" w:cs="Arial"/>
          <w:color w:val="000000" w:themeColor="text1"/>
          <w:spacing w:val="2"/>
          <w:sz w:val="22"/>
          <w:szCs w:val="22"/>
        </w:rPr>
        <w:t xml:space="preserve"> (Federal Employment Identification Number)</w:t>
      </w:r>
    </w:p>
    <w:p w:rsidR="00C76A34" w:rsidRDefault="00C76A34" w:rsidP="00BA1ADE">
      <w:pPr>
        <w:pStyle w:val="BodyText"/>
        <w:numPr>
          <w:ilvl w:val="0"/>
          <w:numId w:val="39"/>
        </w:numPr>
        <w:shd w:val="clear" w:color="auto" w:fill="D9D9D9" w:themeFill="background1" w:themeFillShade="D9"/>
        <w:spacing w:before="120" w:after="120"/>
        <w:jc w:val="both"/>
        <w:rPr>
          <w:rFonts w:asciiTheme="minorHAnsi" w:hAnsiTheme="minorHAnsi" w:cs="Arial"/>
          <w:color w:val="000000" w:themeColor="text1"/>
          <w:spacing w:val="2"/>
          <w:sz w:val="22"/>
          <w:szCs w:val="22"/>
        </w:rPr>
      </w:pPr>
      <w:r w:rsidRPr="00794BDE">
        <w:rPr>
          <w:rFonts w:asciiTheme="minorHAnsi" w:hAnsiTheme="minorHAnsi" w:cs="Arial"/>
          <w:b/>
          <w:color w:val="000000" w:themeColor="text1"/>
          <w:spacing w:val="2"/>
          <w:sz w:val="22"/>
          <w:szCs w:val="22"/>
        </w:rPr>
        <w:t>Name</w:t>
      </w:r>
      <w:r w:rsidRPr="00794BDE">
        <w:rPr>
          <w:rFonts w:asciiTheme="minorHAnsi" w:hAnsiTheme="minorHAnsi" w:cs="Arial"/>
          <w:color w:val="000000" w:themeColor="text1"/>
          <w:spacing w:val="2"/>
          <w:sz w:val="22"/>
          <w:szCs w:val="22"/>
        </w:rPr>
        <w:t xml:space="preserve"> (Provider Name)</w:t>
      </w:r>
    </w:p>
    <w:p w:rsidR="00C76A34" w:rsidRPr="00794BDE" w:rsidRDefault="00C76A34" w:rsidP="00BA1ADE">
      <w:pPr>
        <w:pStyle w:val="BodyText"/>
        <w:numPr>
          <w:ilvl w:val="0"/>
          <w:numId w:val="39"/>
        </w:numPr>
        <w:shd w:val="clear" w:color="auto" w:fill="D9D9D9" w:themeFill="background1" w:themeFillShade="D9"/>
        <w:spacing w:before="120" w:after="120"/>
        <w:jc w:val="both"/>
        <w:rPr>
          <w:rFonts w:asciiTheme="minorHAnsi" w:hAnsiTheme="minorHAnsi" w:cs="Arial"/>
          <w:color w:val="000000" w:themeColor="text1"/>
          <w:spacing w:val="2"/>
          <w:sz w:val="22"/>
          <w:szCs w:val="22"/>
        </w:rPr>
      </w:pPr>
      <w:r w:rsidRPr="00794BDE">
        <w:rPr>
          <w:rFonts w:asciiTheme="minorHAnsi" w:hAnsiTheme="minorHAnsi" w:cs="Arial"/>
          <w:b/>
          <w:color w:val="000000" w:themeColor="text1"/>
          <w:spacing w:val="2"/>
          <w:sz w:val="22"/>
          <w:szCs w:val="22"/>
        </w:rPr>
        <w:t xml:space="preserve">PPA </w:t>
      </w:r>
      <w:r w:rsidRPr="00794BDE">
        <w:rPr>
          <w:rFonts w:asciiTheme="minorHAnsi" w:hAnsiTheme="minorHAnsi" w:cs="Arial"/>
          <w:color w:val="000000" w:themeColor="text1"/>
          <w:spacing w:val="2"/>
          <w:sz w:val="22"/>
          <w:szCs w:val="22"/>
        </w:rPr>
        <w:t>(Principal Purchase Agency)</w:t>
      </w:r>
    </w:p>
    <w:p w:rsidR="00311192" w:rsidRPr="0079269E" w:rsidRDefault="00311192" w:rsidP="00BA1ADE">
      <w:pPr>
        <w:pStyle w:val="ListParagraph"/>
        <w:numPr>
          <w:ilvl w:val="0"/>
          <w:numId w:val="44"/>
        </w:numPr>
        <w:spacing w:before="120" w:after="120" w:line="300" w:lineRule="exact"/>
        <w:ind w:left="734"/>
        <w:contextualSpacing w:val="0"/>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 xml:space="preserve">Type the </w:t>
      </w:r>
      <w:r w:rsidRPr="0079269E">
        <w:rPr>
          <w:rFonts w:asciiTheme="minorHAnsi" w:eastAsia="Myriad Pro" w:hAnsiTheme="minorHAnsi" w:cs="Arial"/>
          <w:b/>
          <w:color w:val="000000" w:themeColor="text1"/>
          <w:sz w:val="22"/>
          <w:szCs w:val="22"/>
        </w:rPr>
        <w:t>Name</w:t>
      </w:r>
      <w:r w:rsidRPr="0079269E">
        <w:rPr>
          <w:rFonts w:asciiTheme="minorHAnsi" w:eastAsia="Myriad Pro" w:hAnsiTheme="minorHAnsi" w:cs="Arial"/>
          <w:color w:val="000000" w:themeColor="text1"/>
          <w:sz w:val="22"/>
          <w:szCs w:val="22"/>
        </w:rPr>
        <w:t xml:space="preserve">. </w:t>
      </w:r>
      <w:r w:rsidRPr="0079269E">
        <w:rPr>
          <w:rFonts w:asciiTheme="minorHAnsi" w:hAnsiTheme="minorHAnsi" w:cs="Arial"/>
          <w:color w:val="000000" w:themeColor="text1"/>
          <w:spacing w:val="-3"/>
          <w:sz w:val="22"/>
          <w:szCs w:val="22"/>
        </w:rPr>
        <w:t>(Full or Partial name).</w:t>
      </w:r>
    </w:p>
    <w:p w:rsidR="00311192" w:rsidRPr="0079269E" w:rsidRDefault="00311192" w:rsidP="00311192">
      <w:pPr>
        <w:spacing w:before="120" w:after="12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There are three buttons under the </w:t>
      </w:r>
      <w:r w:rsidRPr="0079269E">
        <w:rPr>
          <w:rFonts w:asciiTheme="minorHAnsi" w:hAnsiTheme="minorHAnsi" w:cs="Arial"/>
          <w:b/>
          <w:color w:val="000000" w:themeColor="text1"/>
          <w:sz w:val="22"/>
          <w:szCs w:val="22"/>
        </w:rPr>
        <w:t>Provider Search</w:t>
      </w:r>
      <w:r w:rsidRPr="0079269E">
        <w:rPr>
          <w:rFonts w:asciiTheme="minorHAnsi" w:hAnsiTheme="minorHAnsi" w:cs="Arial"/>
          <w:color w:val="000000" w:themeColor="text1"/>
          <w:sz w:val="22"/>
          <w:szCs w:val="22"/>
        </w:rPr>
        <w:t xml:space="preserve"> section:</w:t>
      </w:r>
    </w:p>
    <w:p w:rsidR="00311192" w:rsidRPr="0079269E" w:rsidRDefault="00311192" w:rsidP="00BA1ADE">
      <w:pPr>
        <w:pStyle w:val="ListParagraph"/>
        <w:numPr>
          <w:ilvl w:val="0"/>
          <w:numId w:val="18"/>
        </w:numPr>
        <w:spacing w:before="12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Search</w:t>
      </w:r>
      <w:r w:rsidRPr="0079269E">
        <w:rPr>
          <w:rFonts w:asciiTheme="minorHAnsi" w:hAnsiTheme="minorHAnsi" w:cs="Arial"/>
          <w:color w:val="000000" w:themeColor="text1"/>
          <w:sz w:val="22"/>
          <w:szCs w:val="22"/>
        </w:rPr>
        <w:t>: To conduct a search per entered criteria.</w:t>
      </w:r>
    </w:p>
    <w:p w:rsidR="00311192" w:rsidRPr="0079269E" w:rsidRDefault="00311192" w:rsidP="00BA1ADE">
      <w:pPr>
        <w:pStyle w:val="ListParagraph"/>
        <w:numPr>
          <w:ilvl w:val="0"/>
          <w:numId w:val="19"/>
        </w:numPr>
        <w:spacing w:before="24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Clear</w:t>
      </w:r>
      <w:r w:rsidRPr="0079269E">
        <w:rPr>
          <w:rFonts w:asciiTheme="minorHAnsi" w:hAnsiTheme="minorHAnsi" w:cs="Arial"/>
          <w:color w:val="000000" w:themeColor="text1"/>
          <w:sz w:val="22"/>
          <w:szCs w:val="22"/>
        </w:rPr>
        <w:t>: To clear criteria from fields.</w:t>
      </w:r>
    </w:p>
    <w:p w:rsidR="00C76A34" w:rsidRDefault="00311192" w:rsidP="00BA1ADE">
      <w:pPr>
        <w:pStyle w:val="ListParagraph"/>
        <w:numPr>
          <w:ilvl w:val="0"/>
          <w:numId w:val="19"/>
        </w:numPr>
        <w:spacing w:before="120" w:after="24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Return</w:t>
      </w:r>
      <w:r w:rsidRPr="0079269E">
        <w:rPr>
          <w:rFonts w:asciiTheme="minorHAnsi" w:hAnsiTheme="minorHAnsi" w:cs="Arial"/>
          <w:color w:val="000000" w:themeColor="text1"/>
          <w:sz w:val="22"/>
          <w:szCs w:val="22"/>
        </w:rPr>
        <w:t>: To r</w:t>
      </w:r>
      <w:r w:rsidR="00A97536">
        <w:rPr>
          <w:rFonts w:asciiTheme="minorHAnsi" w:hAnsiTheme="minorHAnsi" w:cs="Arial"/>
          <w:color w:val="000000" w:themeColor="text1"/>
          <w:sz w:val="22"/>
          <w:szCs w:val="22"/>
        </w:rPr>
        <w:t>eturn to the Search option page.</w:t>
      </w:r>
    </w:p>
    <w:p w:rsidR="00C76A34" w:rsidRPr="00C76A34" w:rsidRDefault="00C76A34" w:rsidP="00C76A34">
      <w:pPr>
        <w:pStyle w:val="ListParagraph"/>
        <w:spacing w:before="120" w:after="120"/>
        <w:rPr>
          <w:rFonts w:asciiTheme="minorHAnsi" w:hAnsiTheme="minorHAnsi" w:cs="Arial"/>
          <w:color w:val="000000" w:themeColor="text1"/>
          <w:sz w:val="10"/>
          <w:szCs w:val="10"/>
        </w:rPr>
      </w:pPr>
    </w:p>
    <w:p w:rsidR="00794BDE" w:rsidRPr="00794BDE" w:rsidRDefault="00794BDE" w:rsidP="00BA1ADE">
      <w:pPr>
        <w:pStyle w:val="ListParagraph"/>
        <w:numPr>
          <w:ilvl w:val="0"/>
          <w:numId w:val="44"/>
        </w:numPr>
        <w:spacing w:before="600" w:after="120"/>
        <w:jc w:val="both"/>
        <w:rPr>
          <w:rFonts w:asciiTheme="minorHAnsi" w:eastAsia="Myriad Pro" w:hAnsiTheme="minorHAnsi" w:cs="Arial"/>
          <w:color w:val="000000" w:themeColor="text1"/>
          <w:spacing w:val="1"/>
          <w:sz w:val="22"/>
          <w:szCs w:val="22"/>
        </w:rPr>
      </w:pPr>
      <w:r w:rsidRPr="00794BDE">
        <w:rPr>
          <w:rFonts w:asciiTheme="minorHAnsi" w:eastAsia="Myriad Pro" w:hAnsiTheme="minorHAnsi" w:cs="Arial"/>
          <w:color w:val="000000" w:themeColor="text1"/>
          <w:spacing w:val="1"/>
          <w:sz w:val="22"/>
          <w:szCs w:val="22"/>
        </w:rPr>
        <w:t xml:space="preserve">Select the </w:t>
      </w:r>
      <w:r w:rsidRPr="00794BDE">
        <w:rPr>
          <w:rFonts w:asciiTheme="minorHAnsi" w:eastAsia="Myriad Pro" w:hAnsiTheme="minorHAnsi" w:cs="Arial"/>
          <w:b/>
          <w:color w:val="000000" w:themeColor="text1"/>
          <w:spacing w:val="1"/>
          <w:sz w:val="22"/>
          <w:szCs w:val="22"/>
        </w:rPr>
        <w:t>Search</w:t>
      </w:r>
      <w:r w:rsidRPr="00794BDE">
        <w:rPr>
          <w:rFonts w:asciiTheme="minorHAnsi" w:eastAsia="Myriad Pro" w:hAnsiTheme="minorHAnsi" w:cs="Arial"/>
          <w:color w:val="000000" w:themeColor="text1"/>
          <w:spacing w:val="1"/>
          <w:sz w:val="22"/>
          <w:szCs w:val="22"/>
        </w:rPr>
        <w:t xml:space="preserve"> button.</w:t>
      </w:r>
    </w:p>
    <w:p w:rsidR="00311192" w:rsidRPr="0079269E" w:rsidRDefault="00311192" w:rsidP="00311192">
      <w:pPr>
        <w:spacing w:before="120" w:after="120"/>
        <w:jc w:val="both"/>
        <w:rPr>
          <w:rFonts w:asciiTheme="minorHAnsi" w:eastAsia="Myriad Pro" w:hAnsiTheme="minorHAnsi" w:cs="Arial"/>
          <w:color w:val="000000" w:themeColor="text1"/>
          <w:spacing w:val="1"/>
          <w:sz w:val="22"/>
          <w:szCs w:val="22"/>
        </w:rPr>
      </w:pPr>
      <w:r w:rsidRPr="00794BDE">
        <w:rPr>
          <w:rFonts w:asciiTheme="minorHAnsi" w:eastAsia="Myriad Pro" w:hAnsiTheme="minorHAnsi" w:cs="Arial"/>
          <w:color w:val="000000" w:themeColor="text1"/>
          <w:spacing w:val="1"/>
          <w:sz w:val="22"/>
          <w:szCs w:val="22"/>
        </w:rPr>
        <w:t>The</w:t>
      </w:r>
      <w:r w:rsidRPr="0079269E">
        <w:rPr>
          <w:rFonts w:asciiTheme="minorHAnsi" w:eastAsia="Myriad Pro" w:hAnsiTheme="minorHAnsi" w:cs="Arial"/>
          <w:color w:val="000000" w:themeColor="text1"/>
          <w:spacing w:val="1"/>
          <w:sz w:val="22"/>
          <w:szCs w:val="22"/>
        </w:rPr>
        <w:t xml:space="preserve"> search results page open. </w:t>
      </w:r>
    </w:p>
    <w:p w:rsidR="00E73A08" w:rsidRDefault="00311192" w:rsidP="00C76A34">
      <w:pPr>
        <w:keepNext/>
        <w:spacing w:before="120"/>
        <w:ind w:left="20"/>
        <w:jc w:val="both"/>
      </w:pPr>
      <w:r w:rsidRPr="0079269E">
        <w:rPr>
          <w:rFonts w:asciiTheme="minorHAnsi" w:eastAsia="Myriad Pro" w:hAnsiTheme="minorHAnsi" w:cs="Arial"/>
          <w:noProof/>
          <w:color w:val="000000" w:themeColor="text1"/>
          <w:spacing w:val="1"/>
          <w:szCs w:val="22"/>
        </w:rPr>
        <w:drawing>
          <wp:inline distT="0" distB="0" distL="0" distR="0" wp14:anchorId="30AC09E9" wp14:editId="53050CDB">
            <wp:extent cx="5943600" cy="2343150"/>
            <wp:effectExtent l="19050" t="19050" r="19050" b="19050"/>
            <wp:docPr id="2727" name="Picture 2727" descr="Provider Search page returns with results based off of entered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ment search results.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2343150"/>
                    </a:xfrm>
                    <a:prstGeom prst="rect">
                      <a:avLst/>
                    </a:prstGeom>
                    <a:ln w="12700">
                      <a:solidFill>
                        <a:srgbClr val="231F20"/>
                      </a:solidFill>
                    </a:ln>
                  </pic:spPr>
                </pic:pic>
              </a:graphicData>
            </a:graphic>
          </wp:inline>
        </w:drawing>
      </w:r>
    </w:p>
    <w:p w:rsidR="00311192" w:rsidRPr="0079269E" w:rsidRDefault="00E73A08" w:rsidP="00E73A08">
      <w:pPr>
        <w:pStyle w:val="Caption"/>
        <w:jc w:val="right"/>
        <w:rPr>
          <w:rFonts w:asciiTheme="minorHAnsi" w:eastAsia="Myriad Pro" w:hAnsiTheme="minorHAnsi" w:cs="Arial"/>
          <w:color w:val="000000" w:themeColor="text1"/>
          <w:spacing w:val="1"/>
          <w:szCs w:val="22"/>
        </w:rPr>
      </w:pPr>
      <w:bookmarkStart w:id="89" w:name="_Toc433112959"/>
      <w:r>
        <w:t xml:space="preserve">Figure </w:t>
      </w:r>
      <w:fldSimple w:instr=" SEQ Figure \* ARABIC ">
        <w:r w:rsidR="00024C0C">
          <w:rPr>
            <w:noProof/>
          </w:rPr>
          <w:t>31</w:t>
        </w:r>
      </w:fldSimple>
      <w:r>
        <w:t xml:space="preserve">: </w:t>
      </w:r>
      <w:r w:rsidRPr="00900A3E">
        <w:t>Provider Search page returns with results based off of entered criteria</w:t>
      </w:r>
      <w:bookmarkEnd w:id="89"/>
    </w:p>
    <w:p w:rsidR="00A26764" w:rsidRPr="00A97536" w:rsidRDefault="00311192" w:rsidP="00BA1ADE">
      <w:pPr>
        <w:pStyle w:val="ListParagraph"/>
        <w:numPr>
          <w:ilvl w:val="0"/>
          <w:numId w:val="44"/>
        </w:numPr>
        <w:spacing w:before="120" w:after="120"/>
        <w:rPr>
          <w:rFonts w:eastAsia="Myriad Pro"/>
          <w:color w:val="000000" w:themeColor="text1"/>
        </w:rPr>
      </w:pPr>
      <w:r w:rsidRPr="0079269E">
        <w:rPr>
          <w:rFonts w:asciiTheme="minorHAnsi" w:eastAsia="Myriad Pro" w:hAnsiTheme="minorHAnsi" w:cs="Arial"/>
          <w:color w:val="000000" w:themeColor="text1"/>
          <w:spacing w:val="1"/>
          <w:sz w:val="22"/>
          <w:szCs w:val="22"/>
        </w:rPr>
        <w:t xml:space="preserve">Select record to view. </w:t>
      </w:r>
      <w:r w:rsidRPr="0079269E">
        <w:rPr>
          <w:rFonts w:eastAsia="Myriad Pro"/>
          <w:color w:val="000000" w:themeColor="text1"/>
          <w:sz w:val="22"/>
          <w:szCs w:val="22"/>
        </w:rPr>
        <w:t xml:space="preserve">The user will be redirected to the </w:t>
      </w:r>
      <w:r w:rsidRPr="0079269E">
        <w:rPr>
          <w:rFonts w:eastAsia="Myriad Pro"/>
          <w:b/>
          <w:color w:val="000000" w:themeColor="text1"/>
          <w:sz w:val="22"/>
          <w:szCs w:val="22"/>
        </w:rPr>
        <w:t>PDM</w:t>
      </w:r>
      <w:r w:rsidRPr="0079269E">
        <w:rPr>
          <w:rFonts w:eastAsia="Myriad Pro"/>
          <w:color w:val="000000" w:themeColor="text1"/>
          <w:sz w:val="22"/>
          <w:szCs w:val="22"/>
        </w:rPr>
        <w:t xml:space="preserve"> </w:t>
      </w:r>
      <w:r w:rsidRPr="0079269E">
        <w:rPr>
          <w:rFonts w:eastAsia="Myriad Pro"/>
          <w:b/>
          <w:color w:val="000000" w:themeColor="text1"/>
        </w:rPr>
        <w:t>Information</w:t>
      </w:r>
      <w:r w:rsidRPr="0079269E">
        <w:rPr>
          <w:rFonts w:eastAsia="Myriad Pro"/>
          <w:color w:val="000000" w:themeColor="text1"/>
        </w:rPr>
        <w:t xml:space="preserve"> page.</w:t>
      </w:r>
    </w:p>
    <w:p w:rsidR="00496DF6" w:rsidRDefault="00496DF6" w:rsidP="00496DF6">
      <w:pPr>
        <w:pStyle w:val="BodyText"/>
        <w:shd w:val="clear" w:color="auto" w:fill="D9D9D9" w:themeFill="background1" w:themeFillShade="D9"/>
        <w:spacing w:before="120" w:after="120" w:line="300" w:lineRule="exact"/>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Wildcard</w:t>
      </w:r>
      <w:r w:rsidRPr="00D536A0">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Search</w:t>
      </w:r>
      <w:r>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the </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t>
      </w:r>
      <w:r w:rsidRPr="00D536A0">
        <w:rPr>
          <w:rFonts w:asciiTheme="minorHAnsi" w:hAnsiTheme="minorHAnsi" w:cs="Arial"/>
          <w:bCs/>
          <w:color w:val="000000" w:themeColor="text1"/>
          <w:spacing w:val="1"/>
          <w:sz w:val="22"/>
          <w:szCs w:val="22"/>
        </w:rPr>
        <w:t>(asterisk)</w:t>
      </w:r>
      <w:r>
        <w:rPr>
          <w:rFonts w:asciiTheme="minorHAnsi" w:hAnsiTheme="minorHAnsi" w:cs="Arial"/>
          <w:bCs/>
          <w:color w:val="000000" w:themeColor="text1"/>
          <w:spacing w:val="1"/>
          <w:sz w:val="22"/>
          <w:szCs w:val="22"/>
        </w:rPr>
        <w:t xml:space="preserve"> </w:t>
      </w:r>
      <w:r w:rsidRPr="00E12725">
        <w:rPr>
          <w:rFonts w:asciiTheme="minorHAnsi" w:hAnsiTheme="minorHAnsi" w:cs="Arial"/>
          <w:bCs/>
          <w:color w:val="000000" w:themeColor="text1"/>
          <w:spacing w:val="1"/>
          <w:sz w:val="22"/>
          <w:szCs w:val="22"/>
        </w:rPr>
        <w:t xml:space="preserve">can be used </w:t>
      </w:r>
      <w:r>
        <w:rPr>
          <w:rFonts w:asciiTheme="minorHAnsi" w:hAnsiTheme="minorHAnsi" w:cs="Arial"/>
          <w:bCs/>
          <w:color w:val="000000" w:themeColor="text1"/>
          <w:spacing w:val="1"/>
          <w:sz w:val="22"/>
          <w:szCs w:val="22"/>
        </w:rPr>
        <w:t>as a wildcard in the name field</w:t>
      </w:r>
      <w:r w:rsidRPr="00E12725">
        <w:rPr>
          <w:rFonts w:asciiTheme="minorHAnsi" w:hAnsiTheme="minorHAnsi" w:cs="Arial"/>
          <w:bCs/>
          <w:color w:val="000000" w:themeColor="text1"/>
          <w:spacing w:val="1"/>
          <w:sz w:val="22"/>
          <w:szCs w:val="22"/>
        </w:rPr>
        <w:t xml:space="preserve"> to search for a provider</w:t>
      </w:r>
      <w:r>
        <w:rPr>
          <w:rFonts w:asciiTheme="minorHAnsi" w:hAnsiTheme="minorHAnsi" w:cs="Arial"/>
          <w:bCs/>
          <w:color w:val="000000" w:themeColor="text1"/>
          <w:spacing w:val="1"/>
          <w:sz w:val="22"/>
          <w:szCs w:val="22"/>
        </w:rPr>
        <w:t>. If you are unsure of the full name of the provider,  or want to see all the options using a portion of a name , use the wild card to search.</w:t>
      </w:r>
      <w:r w:rsidRPr="00E12725">
        <w:rPr>
          <w:rFonts w:asciiTheme="minorHAnsi" w:hAnsiTheme="minorHAnsi" w:cs="Arial"/>
          <w:bCs/>
          <w:color w:val="000000" w:themeColor="text1"/>
          <w:spacing w:val="1"/>
          <w:sz w:val="22"/>
          <w:szCs w:val="22"/>
        </w:rPr>
        <w:t xml:space="preserve"> (i.e. </w:t>
      </w:r>
      <w:r w:rsidRPr="00E12725">
        <w:rPr>
          <w:rFonts w:asciiTheme="minorHAnsi" w:hAnsiTheme="minorHAnsi" w:cs="Arial"/>
          <w:b/>
          <w:bCs/>
          <w:color w:val="000000" w:themeColor="text1"/>
          <w:spacing w:val="1"/>
          <w:sz w:val="22"/>
          <w:szCs w:val="22"/>
        </w:rPr>
        <w:t>*key</w:t>
      </w:r>
      <w:r w:rsidRPr="00E12725">
        <w:rPr>
          <w:rFonts w:asciiTheme="minorHAnsi" w:hAnsiTheme="minorHAnsi" w:cs="Arial"/>
          <w:bCs/>
          <w:color w:val="000000" w:themeColor="text1"/>
          <w:spacing w:val="1"/>
          <w:sz w:val="22"/>
          <w:szCs w:val="22"/>
        </w:rPr>
        <w:t xml:space="preserve"> </w:t>
      </w:r>
      <w:r>
        <w:rPr>
          <w:rFonts w:asciiTheme="minorHAnsi" w:hAnsiTheme="minorHAnsi" w:cs="Arial"/>
          <w:bCs/>
          <w:color w:val="000000" w:themeColor="text1"/>
          <w:spacing w:val="1"/>
          <w:sz w:val="22"/>
          <w:szCs w:val="22"/>
        </w:rPr>
        <w:t>will</w:t>
      </w:r>
      <w:r w:rsidRPr="00E12725">
        <w:rPr>
          <w:rFonts w:asciiTheme="minorHAnsi" w:hAnsiTheme="minorHAnsi" w:cs="Arial"/>
          <w:bCs/>
          <w:color w:val="000000" w:themeColor="text1"/>
          <w:spacing w:val="1"/>
          <w:sz w:val="22"/>
          <w:szCs w:val="22"/>
        </w:rPr>
        <w:t xml:space="preserve"> produce </w:t>
      </w:r>
      <w:r w:rsidRPr="00E12725">
        <w:rPr>
          <w:rFonts w:asciiTheme="minorHAnsi" w:hAnsiTheme="minorHAnsi" w:cs="Arial"/>
          <w:bCs/>
          <w:i/>
          <w:color w:val="000000" w:themeColor="text1"/>
          <w:spacing w:val="1"/>
          <w:sz w:val="22"/>
          <w:szCs w:val="22"/>
        </w:rPr>
        <w:t>Catherine Key</w:t>
      </w:r>
      <w:r w:rsidRPr="00E12725">
        <w:rPr>
          <w:rFonts w:asciiTheme="minorHAnsi" w:hAnsiTheme="minorHAnsi" w:cs="Arial"/>
          <w:bCs/>
          <w:color w:val="000000" w:themeColor="text1"/>
          <w:spacing w:val="1"/>
          <w:sz w:val="22"/>
          <w:szCs w:val="22"/>
        </w:rPr>
        <w:t xml:space="preserve">, </w:t>
      </w:r>
      <w:r>
        <w:rPr>
          <w:rFonts w:asciiTheme="minorHAnsi" w:hAnsiTheme="minorHAnsi" w:cs="Arial"/>
          <w:b/>
          <w:bCs/>
          <w:color w:val="000000" w:themeColor="text1"/>
          <w:spacing w:val="1"/>
          <w:sz w:val="22"/>
          <w:szCs w:val="22"/>
        </w:rPr>
        <w:t>Berkshire</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will produce </w:t>
      </w:r>
      <w:r w:rsidRPr="00E12725">
        <w:rPr>
          <w:rFonts w:asciiTheme="minorHAnsi" w:hAnsiTheme="minorHAnsi" w:cs="Arial"/>
          <w:bCs/>
          <w:i/>
          <w:color w:val="000000" w:themeColor="text1"/>
          <w:spacing w:val="1"/>
          <w:sz w:val="22"/>
          <w:szCs w:val="22"/>
        </w:rPr>
        <w:t>Berkshire Community Center</w:t>
      </w:r>
      <w:r w:rsidRPr="00E12725">
        <w:rPr>
          <w:rFonts w:asciiTheme="minorHAnsi" w:hAnsiTheme="minorHAnsi" w:cs="Arial"/>
          <w:bCs/>
          <w:color w:val="000000" w:themeColor="text1"/>
          <w:spacing w:val="1"/>
          <w:sz w:val="22"/>
          <w:szCs w:val="22"/>
        </w:rPr>
        <w:t xml:space="preserve"> etc.</w:t>
      </w:r>
      <w:r>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*education*</w:t>
      </w:r>
      <w:r>
        <w:rPr>
          <w:rFonts w:asciiTheme="minorHAnsi" w:hAnsiTheme="minorHAnsi" w:cs="Arial"/>
          <w:bCs/>
          <w:color w:val="000000" w:themeColor="text1"/>
          <w:spacing w:val="1"/>
          <w:sz w:val="22"/>
          <w:szCs w:val="22"/>
        </w:rPr>
        <w:t xml:space="preserve"> will produce any provider who has the word </w:t>
      </w:r>
      <w:r w:rsidRPr="00D536A0">
        <w:rPr>
          <w:rFonts w:asciiTheme="minorHAnsi" w:hAnsiTheme="minorHAnsi" w:cs="Arial"/>
          <w:bCs/>
          <w:i/>
          <w:color w:val="000000" w:themeColor="text1"/>
          <w:spacing w:val="1"/>
          <w:sz w:val="22"/>
          <w:szCs w:val="22"/>
        </w:rPr>
        <w:t>education</w:t>
      </w:r>
      <w:r>
        <w:rPr>
          <w:rFonts w:asciiTheme="minorHAnsi" w:hAnsiTheme="minorHAnsi" w:cs="Arial"/>
          <w:bCs/>
          <w:color w:val="000000" w:themeColor="text1"/>
          <w:spacing w:val="1"/>
          <w:sz w:val="22"/>
          <w:szCs w:val="22"/>
        </w:rPr>
        <w:t xml:space="preserve"> in their organization name.</w:t>
      </w:r>
      <w:r w:rsidRPr="00E12725">
        <w:rPr>
          <w:rFonts w:asciiTheme="minorHAnsi" w:hAnsiTheme="minorHAnsi" w:cs="Arial"/>
          <w:bCs/>
          <w:color w:val="000000" w:themeColor="text1"/>
          <w:spacing w:val="1"/>
          <w:sz w:val="22"/>
          <w:szCs w:val="22"/>
        </w:rPr>
        <w:t>)</w:t>
      </w:r>
    </w:p>
    <w:p w:rsidR="00A26764" w:rsidRPr="00496DF6" w:rsidRDefault="00A26764" w:rsidP="00A26764">
      <w:pPr>
        <w:pStyle w:val="BodyText"/>
        <w:spacing w:before="120" w:after="120" w:line="300" w:lineRule="exact"/>
        <w:ind w:left="0"/>
        <w:jc w:val="both"/>
        <w:rPr>
          <w:rFonts w:asciiTheme="minorHAnsi" w:hAnsiTheme="minorHAnsi"/>
          <w:b/>
          <w:sz w:val="22"/>
          <w:szCs w:val="22"/>
        </w:rPr>
      </w:pPr>
      <w:r w:rsidRPr="00496DF6">
        <w:rPr>
          <w:rFonts w:asciiTheme="minorHAnsi" w:hAnsiTheme="minorHAnsi"/>
          <w:b/>
          <w:sz w:val="22"/>
          <w:szCs w:val="22"/>
        </w:rPr>
        <w:lastRenderedPageBreak/>
        <w:t>Search Alphabetically</w:t>
      </w:r>
    </w:p>
    <w:p w:rsidR="00A26764" w:rsidRPr="00496DF6" w:rsidRDefault="00A26764" w:rsidP="00BA1ADE">
      <w:pPr>
        <w:pStyle w:val="ListParagraph"/>
        <w:numPr>
          <w:ilvl w:val="0"/>
          <w:numId w:val="60"/>
        </w:numPr>
        <w:spacing w:before="120" w:after="120" w:line="300" w:lineRule="exact"/>
        <w:jc w:val="both"/>
        <w:rPr>
          <w:rFonts w:asciiTheme="minorHAnsi" w:eastAsia="Myriad Pro" w:hAnsiTheme="minorHAnsi" w:cs="Arial"/>
          <w:color w:val="000000" w:themeColor="text1"/>
          <w:spacing w:val="1"/>
          <w:sz w:val="22"/>
          <w:szCs w:val="22"/>
        </w:rPr>
      </w:pPr>
      <w:r w:rsidRPr="00496DF6">
        <w:rPr>
          <w:rFonts w:asciiTheme="minorHAnsi" w:eastAsia="Myriad Pro" w:hAnsiTheme="minorHAnsi" w:cs="Arial"/>
          <w:color w:val="000000" w:themeColor="text1"/>
          <w:spacing w:val="1"/>
          <w:sz w:val="22"/>
          <w:szCs w:val="22"/>
        </w:rPr>
        <w:t xml:space="preserve">Select </w:t>
      </w:r>
      <w:r w:rsidRPr="00496DF6">
        <w:rPr>
          <w:rFonts w:asciiTheme="minorHAnsi" w:eastAsia="Myriad Pro" w:hAnsiTheme="minorHAnsi" w:cs="Arial"/>
          <w:b/>
          <w:color w:val="000000" w:themeColor="text1"/>
          <w:spacing w:val="1"/>
          <w:sz w:val="22"/>
          <w:szCs w:val="22"/>
        </w:rPr>
        <w:t>Search Alphabetically</w:t>
      </w:r>
      <w:r w:rsidRPr="00496DF6">
        <w:rPr>
          <w:rFonts w:asciiTheme="minorHAnsi" w:eastAsia="Myriad Pro" w:hAnsiTheme="minorHAnsi" w:cs="Arial"/>
          <w:color w:val="000000" w:themeColor="text1"/>
          <w:spacing w:val="1"/>
          <w:sz w:val="22"/>
          <w:szCs w:val="22"/>
        </w:rPr>
        <w:t xml:space="preserve"> radio button.</w:t>
      </w:r>
    </w:p>
    <w:p w:rsidR="00A26764" w:rsidRPr="00496DF6" w:rsidRDefault="00A26764" w:rsidP="00BA1ADE">
      <w:pPr>
        <w:pStyle w:val="ListParagraph"/>
        <w:numPr>
          <w:ilvl w:val="0"/>
          <w:numId w:val="60"/>
        </w:numPr>
        <w:spacing w:before="120" w:after="120" w:line="300" w:lineRule="exact"/>
        <w:jc w:val="both"/>
        <w:rPr>
          <w:rFonts w:asciiTheme="minorHAnsi" w:eastAsia="Myriad Pro" w:hAnsiTheme="minorHAnsi" w:cs="Arial"/>
          <w:color w:val="000000" w:themeColor="text1"/>
          <w:spacing w:val="1"/>
          <w:sz w:val="22"/>
          <w:szCs w:val="22"/>
        </w:rPr>
      </w:pPr>
      <w:r w:rsidRPr="00496DF6">
        <w:rPr>
          <w:rFonts w:asciiTheme="minorHAnsi" w:eastAsia="Myriad Pro" w:hAnsiTheme="minorHAnsi" w:cs="Arial"/>
          <w:color w:val="000000" w:themeColor="text1"/>
          <w:spacing w:val="1"/>
          <w:sz w:val="22"/>
          <w:szCs w:val="22"/>
        </w:rPr>
        <w:t xml:space="preserve">Select the </w:t>
      </w:r>
      <w:r w:rsidRPr="00496DF6">
        <w:rPr>
          <w:rFonts w:asciiTheme="minorHAnsi" w:eastAsia="Myriad Pro" w:hAnsiTheme="minorHAnsi" w:cs="Arial"/>
          <w:b/>
          <w:color w:val="000000" w:themeColor="text1"/>
          <w:spacing w:val="1"/>
          <w:sz w:val="22"/>
          <w:szCs w:val="22"/>
        </w:rPr>
        <w:t xml:space="preserve">Search </w:t>
      </w:r>
      <w:r w:rsidRPr="00496DF6">
        <w:rPr>
          <w:rFonts w:asciiTheme="minorHAnsi" w:eastAsia="Myriad Pro" w:hAnsiTheme="minorHAnsi" w:cs="Arial"/>
          <w:color w:val="000000" w:themeColor="text1"/>
          <w:spacing w:val="1"/>
          <w:sz w:val="22"/>
          <w:szCs w:val="22"/>
        </w:rPr>
        <w:t>button.</w:t>
      </w:r>
    </w:p>
    <w:p w:rsidR="00E73A08" w:rsidRDefault="00A26764" w:rsidP="00E73A08">
      <w:pPr>
        <w:keepNext/>
        <w:jc w:val="both"/>
      </w:pPr>
      <w:r w:rsidRPr="0079269E">
        <w:rPr>
          <w:noProof/>
          <w:color w:val="000000" w:themeColor="text1"/>
        </w:rPr>
        <w:drawing>
          <wp:inline distT="0" distB="0" distL="0" distR="0" wp14:anchorId="03CB05E7" wp14:editId="1EAE2851">
            <wp:extent cx="5943600" cy="1509623"/>
            <wp:effectExtent l="19050" t="19050" r="19050" b="14605"/>
            <wp:docPr id="2758" name="Picture 2758" descr="Provider Search - Search Alphabe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Search by Alpha.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509623"/>
                    </a:xfrm>
                    <a:prstGeom prst="rect">
                      <a:avLst/>
                    </a:prstGeom>
                    <a:ln w="12700">
                      <a:solidFill>
                        <a:srgbClr val="231F20"/>
                      </a:solidFill>
                    </a:ln>
                  </pic:spPr>
                </pic:pic>
              </a:graphicData>
            </a:graphic>
          </wp:inline>
        </w:drawing>
      </w:r>
    </w:p>
    <w:p w:rsidR="00A26764" w:rsidRPr="0079269E" w:rsidRDefault="00E73A08" w:rsidP="00E73A08">
      <w:pPr>
        <w:pStyle w:val="Caption"/>
        <w:jc w:val="right"/>
        <w:rPr>
          <w:rFonts w:asciiTheme="minorHAnsi" w:eastAsia="Myriad Pro" w:hAnsiTheme="minorHAnsi" w:cs="Arial"/>
          <w:color w:val="000000" w:themeColor="text1"/>
          <w:spacing w:val="1"/>
          <w:szCs w:val="22"/>
        </w:rPr>
      </w:pPr>
      <w:bookmarkStart w:id="90" w:name="_Toc433112960"/>
      <w:r>
        <w:t xml:space="preserve">Figure </w:t>
      </w:r>
      <w:fldSimple w:instr=" SEQ Figure \* ARABIC ">
        <w:r w:rsidR="00024C0C">
          <w:rPr>
            <w:noProof/>
          </w:rPr>
          <w:t>32</w:t>
        </w:r>
      </w:fldSimple>
      <w:r>
        <w:t xml:space="preserve">: </w:t>
      </w:r>
      <w:r w:rsidRPr="00AB485D">
        <w:t>Provider Search - Search Alphabetically</w:t>
      </w:r>
      <w:bookmarkEnd w:id="90"/>
    </w:p>
    <w:p w:rsidR="00A26764" w:rsidRPr="00496DF6" w:rsidRDefault="00A26764" w:rsidP="00BA1ADE">
      <w:pPr>
        <w:pStyle w:val="ListParagraph"/>
        <w:numPr>
          <w:ilvl w:val="0"/>
          <w:numId w:val="60"/>
        </w:numPr>
        <w:spacing w:before="120" w:after="120" w:line="280" w:lineRule="exact"/>
        <w:jc w:val="both"/>
        <w:rPr>
          <w:rFonts w:asciiTheme="minorHAnsi" w:eastAsia="Myriad Pro" w:hAnsiTheme="minorHAnsi" w:cs="Arial"/>
          <w:color w:val="000000" w:themeColor="text1"/>
          <w:spacing w:val="1"/>
          <w:sz w:val="22"/>
          <w:szCs w:val="22"/>
        </w:rPr>
      </w:pPr>
      <w:r w:rsidRPr="00496DF6">
        <w:rPr>
          <w:rFonts w:asciiTheme="minorHAnsi" w:eastAsia="Myriad Pro" w:hAnsiTheme="minorHAnsi" w:cs="Arial"/>
          <w:color w:val="000000" w:themeColor="text1"/>
          <w:spacing w:val="1"/>
          <w:sz w:val="22"/>
          <w:szCs w:val="22"/>
        </w:rPr>
        <w:t xml:space="preserve">Select the </w:t>
      </w:r>
      <w:r w:rsidRPr="00496DF6">
        <w:rPr>
          <w:rFonts w:asciiTheme="minorHAnsi" w:eastAsia="Myriad Pro" w:hAnsiTheme="minorHAnsi" w:cs="Arial"/>
          <w:b/>
          <w:color w:val="000000" w:themeColor="text1"/>
          <w:spacing w:val="1"/>
          <w:sz w:val="22"/>
          <w:szCs w:val="22"/>
        </w:rPr>
        <w:t xml:space="preserve">Select </w:t>
      </w:r>
      <w:r w:rsidRPr="00496DF6">
        <w:rPr>
          <w:rFonts w:asciiTheme="minorHAnsi" w:eastAsia="Myriad Pro" w:hAnsiTheme="minorHAnsi" w:cs="Arial"/>
          <w:color w:val="000000" w:themeColor="text1"/>
          <w:spacing w:val="1"/>
          <w:sz w:val="22"/>
          <w:szCs w:val="22"/>
        </w:rPr>
        <w:t>drop down menu to select the corresponding letter for the Provider Name.</w:t>
      </w:r>
    </w:p>
    <w:p w:rsidR="00A26764" w:rsidRPr="00496DF6" w:rsidRDefault="00A26764" w:rsidP="00BA1ADE">
      <w:pPr>
        <w:pStyle w:val="ListParagraph"/>
        <w:numPr>
          <w:ilvl w:val="0"/>
          <w:numId w:val="60"/>
        </w:numPr>
        <w:spacing w:before="120" w:after="120" w:line="280" w:lineRule="exact"/>
        <w:jc w:val="both"/>
        <w:rPr>
          <w:rFonts w:asciiTheme="minorHAnsi" w:eastAsia="Myriad Pro" w:hAnsiTheme="minorHAnsi" w:cs="Arial"/>
          <w:color w:val="000000" w:themeColor="text1"/>
          <w:spacing w:val="1"/>
          <w:sz w:val="22"/>
          <w:szCs w:val="22"/>
        </w:rPr>
      </w:pPr>
      <w:r w:rsidRPr="00496DF6">
        <w:rPr>
          <w:rFonts w:asciiTheme="minorHAnsi" w:eastAsia="Myriad Pro" w:hAnsiTheme="minorHAnsi" w:cs="Arial"/>
          <w:color w:val="000000" w:themeColor="text1"/>
          <w:spacing w:val="1"/>
          <w:sz w:val="22"/>
          <w:szCs w:val="22"/>
        </w:rPr>
        <w:t xml:space="preserve">Select the </w:t>
      </w:r>
      <w:r w:rsidRPr="00496DF6">
        <w:rPr>
          <w:rFonts w:asciiTheme="minorHAnsi" w:eastAsia="Myriad Pro" w:hAnsiTheme="minorHAnsi" w:cs="Arial"/>
          <w:b/>
          <w:color w:val="000000" w:themeColor="text1"/>
          <w:spacing w:val="1"/>
          <w:sz w:val="22"/>
          <w:szCs w:val="22"/>
        </w:rPr>
        <w:t xml:space="preserve">Search </w:t>
      </w:r>
      <w:r w:rsidRPr="00496DF6">
        <w:rPr>
          <w:rFonts w:asciiTheme="minorHAnsi" w:eastAsia="Myriad Pro" w:hAnsiTheme="minorHAnsi" w:cs="Arial"/>
          <w:color w:val="000000" w:themeColor="text1"/>
          <w:spacing w:val="1"/>
          <w:sz w:val="22"/>
          <w:szCs w:val="22"/>
        </w:rPr>
        <w:t>button.</w:t>
      </w:r>
    </w:p>
    <w:p w:rsidR="00E73A08" w:rsidRDefault="00A26764" w:rsidP="00E73A08">
      <w:pPr>
        <w:keepNext/>
        <w:spacing w:before="120" w:after="120"/>
        <w:jc w:val="both"/>
      </w:pPr>
      <w:r>
        <w:rPr>
          <w:rFonts w:asciiTheme="minorHAnsi" w:eastAsia="Myriad Pro" w:hAnsiTheme="minorHAnsi" w:cs="Arial"/>
          <w:noProof/>
          <w:color w:val="000000" w:themeColor="text1"/>
          <w:spacing w:val="1"/>
          <w:szCs w:val="22"/>
        </w:rPr>
        <w:drawing>
          <wp:inline distT="0" distB="0" distL="0" distR="0" wp14:anchorId="1A4D6426" wp14:editId="2607CC8A">
            <wp:extent cx="5943600" cy="1818640"/>
            <wp:effectExtent l="19050" t="19050" r="19050" b="10160"/>
            <wp:docPr id="2759" name="Picture 2759" descr="Provider Search - Search Alphabetically by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K from selection.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1818640"/>
                    </a:xfrm>
                    <a:prstGeom prst="rect">
                      <a:avLst/>
                    </a:prstGeom>
                    <a:ln w="12700">
                      <a:solidFill>
                        <a:schemeClr val="tx1"/>
                      </a:solidFill>
                    </a:ln>
                  </pic:spPr>
                </pic:pic>
              </a:graphicData>
            </a:graphic>
          </wp:inline>
        </w:drawing>
      </w:r>
    </w:p>
    <w:p w:rsidR="00A26764" w:rsidRPr="0079269E" w:rsidRDefault="00E73A08" w:rsidP="00E73A08">
      <w:pPr>
        <w:pStyle w:val="Caption"/>
        <w:jc w:val="right"/>
        <w:rPr>
          <w:rFonts w:asciiTheme="minorHAnsi" w:eastAsia="Myriad Pro" w:hAnsiTheme="minorHAnsi" w:cs="Arial"/>
          <w:color w:val="000000" w:themeColor="text1"/>
          <w:spacing w:val="1"/>
          <w:szCs w:val="22"/>
        </w:rPr>
      </w:pPr>
      <w:bookmarkStart w:id="91" w:name="_Toc433112961"/>
      <w:r>
        <w:t xml:space="preserve">Figure </w:t>
      </w:r>
      <w:fldSimple w:instr=" SEQ Figure \* ARABIC ">
        <w:r w:rsidR="00024C0C">
          <w:rPr>
            <w:noProof/>
          </w:rPr>
          <w:t>33</w:t>
        </w:r>
      </w:fldSimple>
      <w:r>
        <w:t xml:space="preserve">: </w:t>
      </w:r>
      <w:r w:rsidRPr="001C4C8D">
        <w:t>Provider Search - Search Alphabetically by Provider Name</w:t>
      </w:r>
      <w:r>
        <w:t>.</w:t>
      </w:r>
      <w:bookmarkEnd w:id="91"/>
    </w:p>
    <w:p w:rsidR="00A26764" w:rsidRPr="0079269E" w:rsidRDefault="00A26764" w:rsidP="00A26764">
      <w:p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Provider Search page returns with results based off of entered criteria. </w:t>
      </w:r>
    </w:p>
    <w:p w:rsidR="00E73A08" w:rsidRDefault="00A26764" w:rsidP="00E73A08">
      <w:pPr>
        <w:keepNext/>
      </w:pPr>
      <w:r>
        <w:rPr>
          <w:rFonts w:eastAsia="Myriad Pro"/>
          <w:noProof/>
          <w:color w:val="000000" w:themeColor="text1"/>
        </w:rPr>
        <w:drawing>
          <wp:inline distT="0" distB="0" distL="0" distR="0" wp14:anchorId="143E8F98" wp14:editId="3F177C4E">
            <wp:extent cx="5943600" cy="1534795"/>
            <wp:effectExtent l="19050" t="19050" r="19050" b="27305"/>
            <wp:docPr id="2768" name="Picture 2768" descr="Search Alphabetically - The Provider Search page returns with results based off of entered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Search K options.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1534795"/>
                    </a:xfrm>
                    <a:prstGeom prst="rect">
                      <a:avLst/>
                    </a:prstGeom>
                    <a:ln w="12700">
                      <a:solidFill>
                        <a:schemeClr val="tx1"/>
                      </a:solidFill>
                    </a:ln>
                  </pic:spPr>
                </pic:pic>
              </a:graphicData>
            </a:graphic>
          </wp:inline>
        </w:drawing>
      </w:r>
    </w:p>
    <w:p w:rsidR="00A26764" w:rsidRPr="0079269E" w:rsidRDefault="00E73A08" w:rsidP="00E73A08">
      <w:pPr>
        <w:pStyle w:val="Caption"/>
        <w:jc w:val="right"/>
        <w:rPr>
          <w:rFonts w:eastAsia="Myriad Pro"/>
          <w:color w:val="000000" w:themeColor="text1"/>
        </w:rPr>
      </w:pPr>
      <w:bookmarkStart w:id="92" w:name="_Toc433112962"/>
      <w:r>
        <w:t xml:space="preserve">Figure </w:t>
      </w:r>
      <w:fldSimple w:instr=" SEQ Figure \* ARABIC ">
        <w:r w:rsidR="00024C0C">
          <w:rPr>
            <w:noProof/>
          </w:rPr>
          <w:t>34</w:t>
        </w:r>
      </w:fldSimple>
      <w:r>
        <w:t xml:space="preserve">: </w:t>
      </w:r>
      <w:r w:rsidRPr="00FF5820">
        <w:t>Search Alphabetically - The Provider Search page returns with results based off of entered criteria</w:t>
      </w:r>
      <w:r>
        <w:t>.</w:t>
      </w:r>
      <w:bookmarkEnd w:id="92"/>
    </w:p>
    <w:p w:rsidR="00E73A08" w:rsidRDefault="00E73A08" w:rsidP="00E73A08"/>
    <w:p w:rsidR="00496DF6" w:rsidRPr="0082533C" w:rsidRDefault="00A26764" w:rsidP="00BA1ADE">
      <w:pPr>
        <w:pStyle w:val="ListParagraph"/>
        <w:numPr>
          <w:ilvl w:val="0"/>
          <w:numId w:val="60"/>
        </w:numPr>
        <w:rPr>
          <w:sz w:val="22"/>
          <w:szCs w:val="22"/>
        </w:rPr>
      </w:pPr>
      <w:r w:rsidRPr="0082533C">
        <w:rPr>
          <w:sz w:val="22"/>
          <w:szCs w:val="22"/>
        </w:rPr>
        <w:t>Select record to view. The user will be redirected to the PDM Information page.</w:t>
      </w:r>
    </w:p>
    <w:p w:rsidR="00A5161D" w:rsidRDefault="00A5161D">
      <w:pPr>
        <w:rPr>
          <w:rFonts w:eastAsia="Calibri"/>
          <w:b/>
          <w:noProof/>
          <w:spacing w:val="3"/>
          <w:sz w:val="32"/>
          <w:szCs w:val="22"/>
        </w:rPr>
      </w:pPr>
      <w:r>
        <w:br w:type="page"/>
      </w:r>
    </w:p>
    <w:p w:rsidR="0088474B" w:rsidRPr="0079269E" w:rsidRDefault="0088474B" w:rsidP="001D25F1">
      <w:pPr>
        <w:pStyle w:val="Heading2"/>
      </w:pPr>
      <w:bookmarkStart w:id="93" w:name="_Toc433113037"/>
      <w:r w:rsidRPr="0079269E">
        <w:lastRenderedPageBreak/>
        <w:t>PDM INFORM</w:t>
      </w:r>
      <w:r w:rsidRPr="0079269E">
        <w:rPr>
          <w:spacing w:val="-15"/>
        </w:rPr>
        <w:t>A</w:t>
      </w:r>
      <w:r w:rsidRPr="0079269E">
        <w:t>TION</w:t>
      </w:r>
      <w:bookmarkEnd w:id="93"/>
    </w:p>
    <w:p w:rsidR="0088474B" w:rsidRPr="0079269E" w:rsidRDefault="0088474B" w:rsidP="0021676B">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The Information page stores demographic information about a Provider such as Corporate Contact Information, Provider’s PDM Contact, Executive Contact, and General Corporate Information (Mission Statement and Corporate Description).  </w:t>
      </w:r>
    </w:p>
    <w:p w:rsidR="0088474B" w:rsidRPr="0079269E" w:rsidRDefault="0088474B" w:rsidP="0021676B">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After a user with the POS Program Operation role searches for and selects a provider record they are redirected to the PDM Information page.</w:t>
      </w:r>
    </w:p>
    <w:p w:rsidR="0088474B" w:rsidRPr="0079269E" w:rsidRDefault="0088474B" w:rsidP="0021676B">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Users assigned the POS Program Operations role have View and Edit rights on the Information page.  </w:t>
      </w:r>
    </w:p>
    <w:p w:rsidR="0088474B" w:rsidRPr="0079269E" w:rsidRDefault="0088474B" w:rsidP="0021676B">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pacing w:val="-4"/>
          <w:sz w:val="22"/>
          <w:szCs w:val="22"/>
        </w:rPr>
        <w:t>Information</w:t>
      </w:r>
      <w:r w:rsidRPr="0079269E">
        <w:rPr>
          <w:rFonts w:asciiTheme="minorHAnsi" w:hAnsiTheme="minorHAnsi" w:cs="Arial"/>
          <w:color w:val="000000" w:themeColor="text1"/>
          <w:sz w:val="22"/>
          <w:szCs w:val="22"/>
        </w:rPr>
        <w:t xml:space="preserve"> page has</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two but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ons</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loc</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 xml:space="preserve">ed </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z w:val="22"/>
          <w:szCs w:val="22"/>
        </w:rPr>
        <w:t>t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bot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om of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pag</w:t>
      </w:r>
      <w:r w:rsidRPr="0079269E">
        <w:rPr>
          <w:rFonts w:asciiTheme="minorHAnsi" w:hAnsiTheme="minorHAnsi" w:cs="Arial"/>
          <w:color w:val="000000" w:themeColor="text1"/>
          <w:spacing w:val="-3"/>
          <w:sz w:val="22"/>
          <w:szCs w:val="22"/>
        </w:rPr>
        <w:t>e</w:t>
      </w:r>
      <w:r w:rsidRPr="0079269E">
        <w:rPr>
          <w:rFonts w:asciiTheme="minorHAnsi" w:hAnsiTheme="minorHAnsi" w:cs="Arial"/>
          <w:color w:val="000000" w:themeColor="text1"/>
          <w:sz w:val="22"/>
          <w:szCs w:val="22"/>
        </w:rPr>
        <w:t>:</w:t>
      </w:r>
    </w:p>
    <w:p w:rsidR="0088474B" w:rsidRPr="0079269E" w:rsidRDefault="0088474B" w:rsidP="00BA1ADE">
      <w:pPr>
        <w:pStyle w:val="BodyText"/>
        <w:numPr>
          <w:ilvl w:val="0"/>
          <w:numId w:val="7"/>
        </w:numPr>
        <w:spacing w:before="120" w:after="120" w:line="240" w:lineRule="exact"/>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Edit</w:t>
      </w:r>
      <w:r w:rsidRPr="0079269E">
        <w:rPr>
          <w:rFonts w:asciiTheme="minorHAnsi" w:hAnsiTheme="minorHAnsi" w:cs="Arial"/>
          <w:color w:val="000000" w:themeColor="text1"/>
          <w:sz w:val="22"/>
          <w:szCs w:val="22"/>
        </w:rPr>
        <w:t xml:space="preserve">: The Edit button will appear for users with the </w:t>
      </w:r>
      <w:r w:rsidRPr="0079269E">
        <w:rPr>
          <w:rFonts w:asciiTheme="minorHAnsi" w:hAnsiTheme="minorHAnsi" w:cs="Arial"/>
          <w:noProof/>
          <w:color w:val="000000" w:themeColor="text1"/>
          <w:sz w:val="22"/>
          <w:szCs w:val="22"/>
        </w:rPr>
        <w:t>PDM Contracted Providers Operations role</w:t>
      </w:r>
      <w:r w:rsidRPr="0079269E">
        <w:rPr>
          <w:rFonts w:asciiTheme="minorHAnsi" w:hAnsiTheme="minorHAnsi" w:cs="Arial"/>
          <w:color w:val="000000" w:themeColor="text1"/>
          <w:sz w:val="22"/>
          <w:szCs w:val="22"/>
        </w:rPr>
        <w:t>.</w:t>
      </w:r>
    </w:p>
    <w:p w:rsidR="0088474B" w:rsidRPr="0079269E" w:rsidRDefault="0088474B" w:rsidP="00BA1ADE">
      <w:pPr>
        <w:pStyle w:val="BodyText"/>
        <w:numPr>
          <w:ilvl w:val="0"/>
          <w:numId w:val="7"/>
        </w:numPr>
        <w:spacing w:before="120" w:after="120" w:line="240" w:lineRule="exact"/>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Return to Search</w:t>
      </w:r>
      <w:r w:rsidRPr="0079269E">
        <w:rPr>
          <w:rFonts w:asciiTheme="minorHAnsi" w:hAnsiTheme="minorHAnsi" w:cs="Arial"/>
          <w:color w:val="000000" w:themeColor="text1"/>
          <w:sz w:val="22"/>
          <w:szCs w:val="22"/>
        </w:rPr>
        <w:t xml:space="preserve">: </w:t>
      </w:r>
      <w:r w:rsidR="00487014" w:rsidRPr="0079269E">
        <w:rPr>
          <w:rFonts w:asciiTheme="minorHAnsi" w:hAnsiTheme="minorHAnsi" w:cs="Arial"/>
          <w:color w:val="000000" w:themeColor="text1"/>
          <w:sz w:val="22"/>
          <w:szCs w:val="22"/>
        </w:rPr>
        <w:t>Returns user to the Provider Search page.</w:t>
      </w:r>
    </w:p>
    <w:p w:rsidR="00E73A08" w:rsidRDefault="00C76A34" w:rsidP="00E73A08">
      <w:pPr>
        <w:keepNext/>
      </w:pPr>
      <w:r>
        <w:rPr>
          <w:noProof/>
        </w:rPr>
        <w:drawing>
          <wp:inline distT="0" distB="0" distL="0" distR="0" wp14:anchorId="03089E1F" wp14:editId="7CA6C04F">
            <wp:extent cx="5943600" cy="5600700"/>
            <wp:effectExtent l="19050" t="19050" r="19050" b="19050"/>
            <wp:docPr id="4" name="Picture 4" descr="PDM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Nformation-View.gif"/>
                    <pic:cNvPicPr/>
                  </pic:nvPicPr>
                  <pic:blipFill>
                    <a:blip r:embed="rId45">
                      <a:extLst>
                        <a:ext uri="{28A0092B-C50C-407E-A947-70E740481C1C}">
                          <a14:useLocalDpi xmlns:a14="http://schemas.microsoft.com/office/drawing/2010/main" val="0"/>
                        </a:ext>
                      </a:extLst>
                    </a:blip>
                    <a:stretch>
                      <a:fillRect/>
                    </a:stretch>
                  </pic:blipFill>
                  <pic:spPr>
                    <a:xfrm>
                      <a:off x="0" y="0"/>
                      <a:ext cx="5943600" cy="5600700"/>
                    </a:xfrm>
                    <a:prstGeom prst="rect">
                      <a:avLst/>
                    </a:prstGeom>
                    <a:ln w="12700">
                      <a:solidFill>
                        <a:srgbClr val="231F20"/>
                      </a:solidFill>
                    </a:ln>
                  </pic:spPr>
                </pic:pic>
              </a:graphicData>
            </a:graphic>
          </wp:inline>
        </w:drawing>
      </w:r>
    </w:p>
    <w:p w:rsidR="00E73A08" w:rsidRDefault="00E73A08" w:rsidP="00E73A08">
      <w:pPr>
        <w:pStyle w:val="Caption"/>
        <w:jc w:val="right"/>
      </w:pPr>
      <w:bookmarkStart w:id="94" w:name="_Toc433112963"/>
      <w:r>
        <w:t xml:space="preserve">Figure </w:t>
      </w:r>
      <w:fldSimple w:instr=" SEQ Figure \* ARABIC ">
        <w:r w:rsidR="00024C0C">
          <w:rPr>
            <w:noProof/>
          </w:rPr>
          <w:t>35</w:t>
        </w:r>
      </w:fldSimple>
      <w:r>
        <w:t xml:space="preserve">: </w:t>
      </w:r>
      <w:r w:rsidRPr="00900EBA">
        <w:t>PDM Information page.</w:t>
      </w:r>
      <w:bookmarkEnd w:id="94"/>
    </w:p>
    <w:p w:rsidR="00487014" w:rsidRPr="0079269E" w:rsidRDefault="00E73A08" w:rsidP="00487014">
      <w:pPr>
        <w:spacing w:before="240" w:after="120" w:line="300" w:lineRule="exact"/>
        <w:rPr>
          <w:color w:val="000000" w:themeColor="text1"/>
          <w:sz w:val="24"/>
          <w:szCs w:val="24"/>
        </w:rPr>
      </w:pPr>
      <w:r>
        <w:rPr>
          <w:b/>
          <w:color w:val="000000" w:themeColor="text1"/>
          <w:sz w:val="24"/>
          <w:szCs w:val="24"/>
        </w:rPr>
        <w:lastRenderedPageBreak/>
        <w:t>C</w:t>
      </w:r>
      <w:r w:rsidR="00487014" w:rsidRPr="0079269E">
        <w:rPr>
          <w:b/>
          <w:color w:val="000000" w:themeColor="text1"/>
          <w:sz w:val="24"/>
          <w:szCs w:val="24"/>
        </w:rPr>
        <w:t>orporate Contact Information</w:t>
      </w:r>
      <w:r w:rsidR="00487014" w:rsidRPr="0079269E">
        <w:rPr>
          <w:color w:val="000000" w:themeColor="text1"/>
          <w:sz w:val="24"/>
          <w:szCs w:val="24"/>
        </w:rPr>
        <w:t xml:space="preserve"> </w:t>
      </w:r>
    </w:p>
    <w:p w:rsidR="00487014" w:rsidRPr="0079269E" w:rsidRDefault="00487014" w:rsidP="00487014">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Under </w:t>
      </w:r>
      <w:r w:rsidRPr="0079269E">
        <w:rPr>
          <w:rStyle w:val="ui-panel-title"/>
          <w:b/>
          <w:color w:val="000000" w:themeColor="text1"/>
          <w:sz w:val="22"/>
          <w:szCs w:val="22"/>
        </w:rPr>
        <w:t>Corporate Contact Information</w:t>
      </w:r>
      <w:r w:rsidRPr="0079269E">
        <w:rPr>
          <w:rStyle w:val="ui-panel-title"/>
          <w:color w:val="000000" w:themeColor="text1"/>
          <w:sz w:val="22"/>
          <w:szCs w:val="22"/>
        </w:rPr>
        <w:t xml:space="preserve"> the following fields can be edited by a user with the </w:t>
      </w:r>
      <w:r w:rsidRPr="0079269E">
        <w:rPr>
          <w:rFonts w:asciiTheme="minorHAnsi" w:hAnsiTheme="minorHAnsi" w:cs="Arial"/>
          <w:noProof/>
          <w:color w:val="000000" w:themeColor="text1"/>
          <w:sz w:val="22"/>
          <w:szCs w:val="22"/>
        </w:rPr>
        <w:t>POS Program  Operation</w:t>
      </w:r>
      <w:r w:rsidRPr="0079269E">
        <w:rPr>
          <w:rStyle w:val="ui-panel-title"/>
          <w:color w:val="000000" w:themeColor="text1"/>
          <w:sz w:val="22"/>
          <w:szCs w:val="22"/>
        </w:rPr>
        <w:t xml:space="preserve"> role:</w:t>
      </w:r>
    </w:p>
    <w:p w:rsidR="00487014" w:rsidRPr="0079269E" w:rsidRDefault="00487014" w:rsidP="00BA1ADE">
      <w:pPr>
        <w:pStyle w:val="ListParagraph"/>
        <w:numPr>
          <w:ilvl w:val="0"/>
          <w:numId w:val="15"/>
        </w:numPr>
        <w:spacing w:before="120" w:after="240" w:line="300" w:lineRule="exact"/>
        <w:rPr>
          <w:rStyle w:val="ui-panel-title"/>
          <w:color w:val="000000" w:themeColor="text1"/>
          <w:sz w:val="22"/>
          <w:szCs w:val="22"/>
        </w:rPr>
      </w:pPr>
      <w:r w:rsidRPr="0079269E">
        <w:rPr>
          <w:rStyle w:val="ui-panel-title"/>
          <w:color w:val="000000" w:themeColor="text1"/>
          <w:sz w:val="22"/>
          <w:szCs w:val="22"/>
        </w:rPr>
        <w:t>Alternate Address</w:t>
      </w:r>
    </w:p>
    <w:p w:rsidR="00487014" w:rsidRPr="0079269E" w:rsidRDefault="00487014" w:rsidP="00BA1ADE">
      <w:pPr>
        <w:pStyle w:val="ListParagraph"/>
        <w:numPr>
          <w:ilvl w:val="0"/>
          <w:numId w:val="15"/>
        </w:numPr>
        <w:spacing w:before="120" w:after="240" w:line="300" w:lineRule="exact"/>
        <w:rPr>
          <w:rStyle w:val="ui-panel-title"/>
          <w:color w:val="000000" w:themeColor="text1"/>
          <w:sz w:val="22"/>
          <w:szCs w:val="22"/>
        </w:rPr>
      </w:pPr>
      <w:r w:rsidRPr="0079269E">
        <w:rPr>
          <w:rStyle w:val="ui-panel-title"/>
          <w:color w:val="000000" w:themeColor="text1"/>
          <w:sz w:val="22"/>
          <w:szCs w:val="22"/>
        </w:rPr>
        <w:t>Phone</w:t>
      </w:r>
      <w:r w:rsidR="00A568E3" w:rsidRPr="0079269E">
        <w:rPr>
          <w:rStyle w:val="ui-panel-title"/>
          <w:color w:val="000000" w:themeColor="text1"/>
          <w:sz w:val="22"/>
          <w:szCs w:val="22"/>
        </w:rPr>
        <w:t xml:space="preserve">, </w:t>
      </w:r>
      <w:r w:rsidRPr="0079269E">
        <w:rPr>
          <w:rStyle w:val="ui-panel-title"/>
          <w:color w:val="000000" w:themeColor="text1"/>
          <w:sz w:val="22"/>
          <w:szCs w:val="22"/>
        </w:rPr>
        <w:t>Fax</w:t>
      </w:r>
    </w:p>
    <w:p w:rsidR="00487014" w:rsidRPr="0079269E" w:rsidRDefault="00487014" w:rsidP="00BA1ADE">
      <w:pPr>
        <w:pStyle w:val="ListParagraph"/>
        <w:numPr>
          <w:ilvl w:val="0"/>
          <w:numId w:val="15"/>
        </w:numPr>
        <w:spacing w:before="120" w:after="240" w:line="300" w:lineRule="exact"/>
        <w:rPr>
          <w:rStyle w:val="ui-panel-title"/>
          <w:color w:val="000000" w:themeColor="text1"/>
          <w:sz w:val="22"/>
          <w:szCs w:val="22"/>
        </w:rPr>
      </w:pPr>
      <w:r w:rsidRPr="0079269E">
        <w:rPr>
          <w:rStyle w:val="ui-panel-title"/>
          <w:color w:val="000000" w:themeColor="text1"/>
          <w:sz w:val="22"/>
          <w:szCs w:val="22"/>
        </w:rPr>
        <w:t>Email</w:t>
      </w:r>
      <w:r w:rsidR="00A568E3" w:rsidRPr="0079269E">
        <w:rPr>
          <w:rStyle w:val="ui-panel-title"/>
          <w:color w:val="000000" w:themeColor="text1"/>
          <w:sz w:val="22"/>
          <w:szCs w:val="22"/>
        </w:rPr>
        <w:t xml:space="preserve">, </w:t>
      </w:r>
      <w:r w:rsidRPr="0079269E">
        <w:rPr>
          <w:rStyle w:val="ui-panel-title"/>
          <w:color w:val="000000" w:themeColor="text1"/>
          <w:sz w:val="22"/>
          <w:szCs w:val="22"/>
        </w:rPr>
        <w:t>Website</w:t>
      </w:r>
    </w:p>
    <w:p w:rsidR="00487014" w:rsidRPr="0079269E" w:rsidRDefault="00487014" w:rsidP="005A3E00">
      <w:pPr>
        <w:shd w:val="clear" w:color="auto" w:fill="D9D9D9" w:themeFill="background1" w:themeFillShade="D9"/>
        <w:spacing w:before="120" w:after="240" w:line="300" w:lineRule="exact"/>
        <w:rPr>
          <w:rStyle w:val="ui-panel-title"/>
          <w:color w:val="000000" w:themeColor="text1"/>
          <w:sz w:val="22"/>
          <w:szCs w:val="22"/>
        </w:rPr>
      </w:pPr>
      <w:r w:rsidRPr="0079269E">
        <w:rPr>
          <w:rStyle w:val="ui-panel-title"/>
          <w:b/>
          <w:color w:val="000000" w:themeColor="text1"/>
          <w:sz w:val="22"/>
          <w:szCs w:val="22"/>
        </w:rPr>
        <w:t>Note</w:t>
      </w:r>
      <w:r w:rsidRPr="0079269E">
        <w:rPr>
          <w:rStyle w:val="ui-panel-title"/>
          <w:color w:val="000000" w:themeColor="text1"/>
          <w:sz w:val="22"/>
          <w:szCs w:val="22"/>
        </w:rPr>
        <w:t>: The Provider Name, FEIN and Legal Address fields are not editable. This data comes from the Commonwealth’s Information Warehouse (CIW).</w:t>
      </w:r>
    </w:p>
    <w:p w:rsidR="009E3A38" w:rsidRDefault="00487014" w:rsidP="009E3A38">
      <w:pPr>
        <w:keepNext/>
      </w:pPr>
      <w:r w:rsidRPr="0079269E">
        <w:rPr>
          <w:noProof/>
          <w:color w:val="000000" w:themeColor="text1"/>
          <w:sz w:val="22"/>
          <w:szCs w:val="22"/>
        </w:rPr>
        <w:drawing>
          <wp:inline distT="0" distB="0" distL="0" distR="0" wp14:anchorId="242C879F" wp14:editId="5B5B9EF9">
            <wp:extent cx="5943600" cy="2242867"/>
            <wp:effectExtent l="19050" t="19050" r="19050" b="24130"/>
            <wp:docPr id="2753" name="Picture 2753" descr="Fields that can be updated on Information &gt; Corporate Contact Information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corporate-contact-infomraiton.gif"/>
                    <pic:cNvPicPr/>
                  </pic:nvPicPr>
                  <pic:blipFill>
                    <a:blip r:embed="rId46">
                      <a:extLst>
                        <a:ext uri="{28A0092B-C50C-407E-A947-70E740481C1C}">
                          <a14:useLocalDpi xmlns:a14="http://schemas.microsoft.com/office/drawing/2010/main" val="0"/>
                        </a:ext>
                      </a:extLst>
                    </a:blip>
                    <a:stretch>
                      <a:fillRect/>
                    </a:stretch>
                  </pic:blipFill>
                  <pic:spPr>
                    <a:xfrm>
                      <a:off x="0" y="0"/>
                      <a:ext cx="5943600" cy="2242867"/>
                    </a:xfrm>
                    <a:prstGeom prst="rect">
                      <a:avLst/>
                    </a:prstGeom>
                    <a:ln w="12700">
                      <a:solidFill>
                        <a:schemeClr val="tx1"/>
                      </a:solidFill>
                    </a:ln>
                  </pic:spPr>
                </pic:pic>
              </a:graphicData>
            </a:graphic>
          </wp:inline>
        </w:drawing>
      </w:r>
    </w:p>
    <w:p w:rsidR="00E73A08" w:rsidRDefault="009E3A38" w:rsidP="009E3A38">
      <w:pPr>
        <w:pStyle w:val="Caption"/>
        <w:jc w:val="right"/>
      </w:pPr>
      <w:bookmarkStart w:id="95" w:name="_Toc433112964"/>
      <w:r>
        <w:t xml:space="preserve">Figure </w:t>
      </w:r>
      <w:fldSimple w:instr=" SEQ Figure \* ARABIC ">
        <w:r w:rsidR="00024C0C">
          <w:rPr>
            <w:noProof/>
          </w:rPr>
          <w:t>36</w:t>
        </w:r>
      </w:fldSimple>
      <w:r>
        <w:t xml:space="preserve">: </w:t>
      </w:r>
      <w:r w:rsidRPr="001C23A1">
        <w:t>Fields that can be updated on Information &gt; Corporate Contact Information section of the Information page.</w:t>
      </w:r>
      <w:bookmarkEnd w:id="95"/>
    </w:p>
    <w:p w:rsidR="00487014" w:rsidRPr="0079269E" w:rsidRDefault="00487014" w:rsidP="00487014">
      <w:pPr>
        <w:spacing w:before="120" w:after="120"/>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rStyle w:val="ui-panel-title"/>
          <w:b/>
          <w:color w:val="000000" w:themeColor="text1"/>
          <w:sz w:val="22"/>
          <w:szCs w:val="22"/>
        </w:rPr>
        <w:t>Corporate Contact Information</w:t>
      </w:r>
      <w:r w:rsidRPr="0079269E">
        <w:rPr>
          <w:rStyle w:val="ui-panel-title"/>
          <w:color w:val="000000" w:themeColor="text1"/>
          <w:sz w:val="22"/>
          <w:szCs w:val="22"/>
        </w:rPr>
        <w:t xml:space="preserve"> 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the page.</w:t>
      </w:r>
    </w:p>
    <w:p w:rsidR="00487014" w:rsidRPr="0079269E" w:rsidRDefault="00487014" w:rsidP="00487014">
      <w:pPr>
        <w:spacing w:before="120" w:after="120"/>
        <w:rPr>
          <w:rStyle w:val="ui-panel-title"/>
          <w:b/>
          <w:color w:val="000000" w:themeColor="text1"/>
          <w:sz w:val="22"/>
          <w:szCs w:val="22"/>
        </w:rPr>
      </w:pPr>
      <w:r w:rsidRPr="0079269E">
        <w:rPr>
          <w:rStyle w:val="ui-panel-title"/>
          <w:b/>
          <w:color w:val="000000" w:themeColor="text1"/>
          <w:sz w:val="22"/>
          <w:szCs w:val="22"/>
        </w:rPr>
        <w:t>Provider’s PDM Contact</w:t>
      </w:r>
    </w:p>
    <w:p w:rsidR="00487014" w:rsidRPr="0079269E" w:rsidRDefault="00487014" w:rsidP="00487014">
      <w:pPr>
        <w:spacing w:before="120" w:after="120"/>
        <w:rPr>
          <w:rStyle w:val="ui-panel-title"/>
          <w:b/>
          <w:color w:val="000000" w:themeColor="text1"/>
          <w:sz w:val="22"/>
          <w:szCs w:val="22"/>
        </w:rPr>
      </w:pPr>
      <w:r w:rsidRPr="0079269E">
        <w:rPr>
          <w:rStyle w:val="ui-panel-title"/>
          <w:color w:val="000000" w:themeColor="text1"/>
          <w:sz w:val="22"/>
          <w:szCs w:val="22"/>
        </w:rPr>
        <w:t xml:space="preserve">Under </w:t>
      </w:r>
      <w:r w:rsidRPr="0079269E">
        <w:rPr>
          <w:color w:val="000000" w:themeColor="text1"/>
          <w:sz w:val="22"/>
          <w:szCs w:val="22"/>
        </w:rPr>
        <w:t xml:space="preserve">Provider’s PDM Contact </w:t>
      </w:r>
      <w:r w:rsidRPr="0079269E">
        <w:rPr>
          <w:rStyle w:val="ui-panel-title"/>
          <w:color w:val="000000" w:themeColor="text1"/>
          <w:sz w:val="22"/>
          <w:szCs w:val="22"/>
        </w:rPr>
        <w:t xml:space="preserve">the following fields can be edited by a user with the </w:t>
      </w:r>
      <w:r w:rsidRPr="0079269E">
        <w:rPr>
          <w:rFonts w:asciiTheme="minorHAnsi" w:hAnsiTheme="minorHAnsi" w:cs="Arial"/>
          <w:noProof/>
          <w:color w:val="000000" w:themeColor="text1"/>
          <w:sz w:val="22"/>
          <w:szCs w:val="22"/>
        </w:rPr>
        <w:t>POS Program Operation</w:t>
      </w:r>
      <w:r w:rsidRPr="0079269E">
        <w:rPr>
          <w:rStyle w:val="ui-panel-title"/>
          <w:color w:val="000000" w:themeColor="text1"/>
          <w:sz w:val="22"/>
          <w:szCs w:val="22"/>
        </w:rPr>
        <w:t xml:space="preserve"> role:</w:t>
      </w:r>
    </w:p>
    <w:p w:rsidR="00487014" w:rsidRPr="0079269E" w:rsidRDefault="00A568E3" w:rsidP="00BA1ADE">
      <w:pPr>
        <w:pStyle w:val="ListParagraph"/>
        <w:numPr>
          <w:ilvl w:val="0"/>
          <w:numId w:val="23"/>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487014"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487014" w:rsidRPr="0079269E">
        <w:rPr>
          <w:rStyle w:val="ui-panel-title"/>
          <w:color w:val="000000" w:themeColor="text1"/>
          <w:sz w:val="22"/>
          <w:szCs w:val="22"/>
        </w:rPr>
        <w:t xml:space="preserve">Last </w:t>
      </w:r>
    </w:p>
    <w:p w:rsidR="00487014" w:rsidRPr="0079269E" w:rsidRDefault="00487014" w:rsidP="00BA1ADE">
      <w:pPr>
        <w:pStyle w:val="ListParagraph"/>
        <w:numPr>
          <w:ilvl w:val="0"/>
          <w:numId w:val="23"/>
        </w:numPr>
        <w:spacing w:before="120" w:after="120"/>
        <w:rPr>
          <w:rStyle w:val="ui-panel-title"/>
          <w:color w:val="000000" w:themeColor="text1"/>
          <w:sz w:val="22"/>
          <w:szCs w:val="22"/>
        </w:rPr>
      </w:pPr>
      <w:r w:rsidRPr="0079269E">
        <w:rPr>
          <w:rStyle w:val="ui-panel-title"/>
          <w:color w:val="000000" w:themeColor="text1"/>
          <w:sz w:val="22"/>
          <w:szCs w:val="22"/>
        </w:rPr>
        <w:t>Phone</w:t>
      </w:r>
      <w:r w:rsidR="00A568E3" w:rsidRPr="0079269E">
        <w:rPr>
          <w:rStyle w:val="ui-panel-title"/>
          <w:color w:val="000000" w:themeColor="text1"/>
          <w:sz w:val="22"/>
          <w:szCs w:val="22"/>
        </w:rPr>
        <w:t xml:space="preserve">, </w:t>
      </w:r>
      <w:r w:rsidRPr="0079269E">
        <w:rPr>
          <w:rStyle w:val="ui-panel-title"/>
          <w:color w:val="000000" w:themeColor="text1"/>
          <w:sz w:val="22"/>
          <w:szCs w:val="22"/>
        </w:rPr>
        <w:t>Email</w:t>
      </w:r>
      <w:r w:rsidR="00A568E3" w:rsidRPr="0079269E">
        <w:rPr>
          <w:rStyle w:val="ui-panel-title"/>
          <w:color w:val="000000" w:themeColor="text1"/>
          <w:sz w:val="22"/>
          <w:szCs w:val="22"/>
        </w:rPr>
        <w:t xml:space="preserve">, </w:t>
      </w:r>
      <w:r w:rsidRPr="0079269E">
        <w:rPr>
          <w:rStyle w:val="ui-panel-title"/>
          <w:color w:val="000000" w:themeColor="text1"/>
          <w:sz w:val="22"/>
          <w:szCs w:val="22"/>
        </w:rPr>
        <w:t>Fax</w:t>
      </w:r>
    </w:p>
    <w:p w:rsidR="00E73A08" w:rsidRDefault="00487014" w:rsidP="00E73A08">
      <w:pPr>
        <w:keepNext/>
        <w:spacing w:before="120" w:after="120"/>
      </w:pPr>
      <w:r w:rsidRPr="0079269E">
        <w:rPr>
          <w:noProof/>
          <w:color w:val="000000" w:themeColor="text1"/>
          <w:sz w:val="22"/>
          <w:szCs w:val="22"/>
        </w:rPr>
        <w:drawing>
          <wp:inline distT="0" distB="0" distL="0" distR="0" wp14:anchorId="64EEA9D8" wp14:editId="32F6B92F">
            <wp:extent cx="5943600" cy="938530"/>
            <wp:effectExtent l="19050" t="19050" r="19050" b="13970"/>
            <wp:docPr id="2754" name="Picture 2754" descr="Fields that can be updated on Information &gt; Provider's PDM Contact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pdm-contact.gif"/>
                    <pic:cNvPicPr/>
                  </pic:nvPicPr>
                  <pic:blipFill>
                    <a:blip r:embed="rId47">
                      <a:extLst>
                        <a:ext uri="{28A0092B-C50C-407E-A947-70E740481C1C}">
                          <a14:useLocalDpi xmlns:a14="http://schemas.microsoft.com/office/drawing/2010/main" val="0"/>
                        </a:ext>
                      </a:extLst>
                    </a:blip>
                    <a:stretch>
                      <a:fillRect/>
                    </a:stretch>
                  </pic:blipFill>
                  <pic:spPr>
                    <a:xfrm>
                      <a:off x="0" y="0"/>
                      <a:ext cx="5943600" cy="938530"/>
                    </a:xfrm>
                    <a:prstGeom prst="rect">
                      <a:avLst/>
                    </a:prstGeom>
                    <a:ln w="12700">
                      <a:solidFill>
                        <a:schemeClr val="tx1"/>
                      </a:solidFill>
                    </a:ln>
                  </pic:spPr>
                </pic:pic>
              </a:graphicData>
            </a:graphic>
          </wp:inline>
        </w:drawing>
      </w:r>
    </w:p>
    <w:p w:rsidR="00E73A08" w:rsidRDefault="00E73A08" w:rsidP="00E73A08">
      <w:pPr>
        <w:pStyle w:val="Caption"/>
        <w:jc w:val="right"/>
      </w:pPr>
      <w:bookmarkStart w:id="96" w:name="_Toc433112965"/>
      <w:r>
        <w:t xml:space="preserve">Figure </w:t>
      </w:r>
      <w:fldSimple w:instr=" SEQ Figure \* ARABIC ">
        <w:r w:rsidR="00024C0C">
          <w:rPr>
            <w:noProof/>
          </w:rPr>
          <w:t>37</w:t>
        </w:r>
      </w:fldSimple>
      <w:r>
        <w:t xml:space="preserve">: </w:t>
      </w:r>
      <w:r w:rsidRPr="00112977">
        <w:t>Fields that can be updated on Information &gt; Provider's PDM Contact section of the Information page.</w:t>
      </w:r>
      <w:bookmarkEnd w:id="96"/>
    </w:p>
    <w:p w:rsidR="00487014" w:rsidRPr="0079269E" w:rsidRDefault="00487014" w:rsidP="00487014">
      <w:pPr>
        <w:spacing w:before="120" w:after="120"/>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color w:val="000000" w:themeColor="text1"/>
          <w:sz w:val="22"/>
          <w:szCs w:val="22"/>
        </w:rPr>
        <w:t xml:space="preserve">Provider’s PDM Contact </w:t>
      </w:r>
      <w:r w:rsidRPr="0079269E">
        <w:rPr>
          <w:rStyle w:val="ui-panel-title"/>
          <w:color w:val="000000" w:themeColor="text1"/>
          <w:sz w:val="22"/>
          <w:szCs w:val="22"/>
        </w:rPr>
        <w:t xml:space="preserve">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page.</w:t>
      </w:r>
    </w:p>
    <w:p w:rsidR="00B35A6C" w:rsidRPr="0079269E" w:rsidRDefault="00B35A6C">
      <w:pPr>
        <w:rPr>
          <w:rStyle w:val="ui-panel-title"/>
          <w:b/>
          <w:color w:val="000000" w:themeColor="text1"/>
          <w:sz w:val="22"/>
          <w:szCs w:val="22"/>
        </w:rPr>
      </w:pPr>
      <w:r w:rsidRPr="0079269E">
        <w:rPr>
          <w:rStyle w:val="ui-panel-title"/>
          <w:b/>
          <w:color w:val="000000" w:themeColor="text1"/>
          <w:sz w:val="22"/>
          <w:szCs w:val="22"/>
        </w:rPr>
        <w:br w:type="page"/>
      </w:r>
    </w:p>
    <w:p w:rsidR="00487014" w:rsidRPr="0079269E" w:rsidRDefault="00487014" w:rsidP="00487014">
      <w:pPr>
        <w:spacing w:before="120" w:after="120"/>
        <w:rPr>
          <w:rStyle w:val="ui-panel-title"/>
          <w:b/>
          <w:color w:val="000000" w:themeColor="text1"/>
          <w:sz w:val="22"/>
          <w:szCs w:val="22"/>
        </w:rPr>
      </w:pPr>
      <w:r w:rsidRPr="0079269E">
        <w:rPr>
          <w:rStyle w:val="ui-panel-title"/>
          <w:b/>
          <w:color w:val="000000" w:themeColor="text1"/>
          <w:sz w:val="22"/>
          <w:szCs w:val="22"/>
        </w:rPr>
        <w:lastRenderedPageBreak/>
        <w:t>Executive Contacts</w:t>
      </w:r>
    </w:p>
    <w:p w:rsidR="00487014" w:rsidRPr="0079269E" w:rsidRDefault="00487014" w:rsidP="00487014">
      <w:pPr>
        <w:spacing w:before="120" w:after="120"/>
        <w:rPr>
          <w:rStyle w:val="ui-panel-title"/>
          <w:b/>
          <w:color w:val="000000" w:themeColor="text1"/>
          <w:sz w:val="22"/>
          <w:szCs w:val="22"/>
        </w:rPr>
      </w:pPr>
      <w:r w:rsidRPr="0079269E">
        <w:rPr>
          <w:rStyle w:val="ui-panel-title"/>
          <w:color w:val="000000" w:themeColor="text1"/>
          <w:sz w:val="22"/>
          <w:szCs w:val="22"/>
        </w:rPr>
        <w:t xml:space="preserve">Under </w:t>
      </w:r>
      <w:r w:rsidRPr="0079269E">
        <w:rPr>
          <w:rStyle w:val="ui-panel-title"/>
          <w:b/>
          <w:color w:val="000000" w:themeColor="text1"/>
          <w:sz w:val="22"/>
          <w:szCs w:val="22"/>
        </w:rPr>
        <w:t xml:space="preserve">Executive Contacts &gt; </w:t>
      </w:r>
      <w:r w:rsidRPr="0079269E">
        <w:rPr>
          <w:b/>
          <w:bCs/>
          <w:color w:val="000000" w:themeColor="text1"/>
          <w:sz w:val="22"/>
          <w:szCs w:val="22"/>
        </w:rPr>
        <w:t>CEO/Executive Director</w:t>
      </w:r>
      <w:r w:rsidRPr="0079269E">
        <w:rPr>
          <w:rStyle w:val="ui-panel-title"/>
          <w:b/>
          <w:color w:val="000000" w:themeColor="text1"/>
          <w:sz w:val="22"/>
          <w:szCs w:val="22"/>
        </w:rPr>
        <w:t xml:space="preserve"> </w:t>
      </w:r>
      <w:r w:rsidRPr="0079269E">
        <w:rPr>
          <w:rStyle w:val="ui-panel-title"/>
          <w:color w:val="000000" w:themeColor="text1"/>
          <w:sz w:val="22"/>
          <w:szCs w:val="22"/>
        </w:rPr>
        <w:t xml:space="preserve">the following fields can be edited by a user with the </w:t>
      </w:r>
      <w:r w:rsidRPr="0079269E">
        <w:rPr>
          <w:rFonts w:asciiTheme="minorHAnsi" w:hAnsiTheme="minorHAnsi" w:cs="Arial"/>
          <w:noProof/>
          <w:color w:val="000000" w:themeColor="text1"/>
          <w:sz w:val="22"/>
          <w:szCs w:val="22"/>
        </w:rPr>
        <w:t>POS Program Operation</w:t>
      </w:r>
      <w:r w:rsidRPr="0079269E">
        <w:rPr>
          <w:rStyle w:val="ui-panel-title"/>
          <w:color w:val="000000" w:themeColor="text1"/>
          <w:sz w:val="22"/>
          <w:szCs w:val="22"/>
        </w:rPr>
        <w:t xml:space="preserve"> role:</w:t>
      </w:r>
    </w:p>
    <w:p w:rsidR="00487014" w:rsidRPr="0079269E" w:rsidRDefault="00A568E3" w:rsidP="00BA1ADE">
      <w:pPr>
        <w:pStyle w:val="ListParagraph"/>
        <w:numPr>
          <w:ilvl w:val="0"/>
          <w:numId w:val="24"/>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487014"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487014" w:rsidRPr="0079269E">
        <w:rPr>
          <w:rStyle w:val="ui-panel-title"/>
          <w:color w:val="000000" w:themeColor="text1"/>
          <w:sz w:val="22"/>
          <w:szCs w:val="22"/>
        </w:rPr>
        <w:t xml:space="preserve">Last </w:t>
      </w:r>
    </w:p>
    <w:p w:rsidR="00487014" w:rsidRPr="0079269E" w:rsidRDefault="00487014" w:rsidP="00BA1ADE">
      <w:pPr>
        <w:pStyle w:val="ListParagraph"/>
        <w:numPr>
          <w:ilvl w:val="0"/>
          <w:numId w:val="24"/>
        </w:numPr>
        <w:spacing w:before="120" w:after="120"/>
        <w:rPr>
          <w:rStyle w:val="ui-panel-title"/>
          <w:color w:val="000000" w:themeColor="text1"/>
          <w:sz w:val="22"/>
          <w:szCs w:val="22"/>
        </w:rPr>
      </w:pPr>
      <w:r w:rsidRPr="0079269E">
        <w:rPr>
          <w:rStyle w:val="ui-panel-title"/>
          <w:color w:val="000000" w:themeColor="text1"/>
          <w:sz w:val="22"/>
          <w:szCs w:val="22"/>
        </w:rPr>
        <w:t>Phone</w:t>
      </w:r>
      <w:r w:rsidR="00A568E3" w:rsidRPr="0079269E">
        <w:rPr>
          <w:rStyle w:val="ui-panel-title"/>
          <w:color w:val="000000" w:themeColor="text1"/>
          <w:sz w:val="22"/>
          <w:szCs w:val="22"/>
        </w:rPr>
        <w:t xml:space="preserve">, </w:t>
      </w:r>
      <w:r w:rsidRPr="0079269E">
        <w:rPr>
          <w:rStyle w:val="ui-panel-title"/>
          <w:color w:val="000000" w:themeColor="text1"/>
          <w:sz w:val="22"/>
          <w:szCs w:val="22"/>
        </w:rPr>
        <w:t>Email</w:t>
      </w:r>
    </w:p>
    <w:p w:rsidR="00487014" w:rsidRPr="0079269E" w:rsidRDefault="00487014" w:rsidP="00487014">
      <w:pPr>
        <w:spacing w:before="120" w:after="120"/>
        <w:rPr>
          <w:rStyle w:val="ui-panel-title"/>
          <w:b/>
          <w:color w:val="000000" w:themeColor="text1"/>
          <w:sz w:val="22"/>
          <w:szCs w:val="22"/>
        </w:rPr>
      </w:pPr>
      <w:r w:rsidRPr="0079269E">
        <w:rPr>
          <w:rStyle w:val="ui-panel-title"/>
          <w:color w:val="000000" w:themeColor="text1"/>
          <w:sz w:val="22"/>
          <w:szCs w:val="22"/>
        </w:rPr>
        <w:t xml:space="preserve">Under </w:t>
      </w:r>
      <w:r w:rsidRPr="0079269E">
        <w:rPr>
          <w:rStyle w:val="ui-panel-title"/>
          <w:b/>
          <w:color w:val="000000" w:themeColor="text1"/>
          <w:sz w:val="22"/>
          <w:szCs w:val="22"/>
        </w:rPr>
        <w:t xml:space="preserve">Executive Contacts &gt; </w:t>
      </w:r>
      <w:r w:rsidRPr="0079269E">
        <w:rPr>
          <w:b/>
          <w:bCs/>
          <w:color w:val="000000" w:themeColor="text1"/>
          <w:sz w:val="22"/>
          <w:szCs w:val="22"/>
        </w:rPr>
        <w:t>Chief Financial Officer</w:t>
      </w:r>
      <w:r w:rsidRPr="0079269E">
        <w:rPr>
          <w:bCs/>
          <w:color w:val="000000" w:themeColor="text1"/>
          <w:sz w:val="22"/>
          <w:szCs w:val="22"/>
        </w:rPr>
        <w:t xml:space="preserve"> </w:t>
      </w:r>
      <w:r w:rsidRPr="0079269E">
        <w:rPr>
          <w:rStyle w:val="ui-panel-title"/>
          <w:color w:val="000000" w:themeColor="text1"/>
          <w:sz w:val="22"/>
          <w:szCs w:val="22"/>
        </w:rPr>
        <w:t xml:space="preserve">the following fields can be edited by a user with the </w:t>
      </w:r>
      <w:r w:rsidRPr="0079269E">
        <w:rPr>
          <w:rFonts w:asciiTheme="minorHAnsi" w:hAnsiTheme="minorHAnsi" w:cs="Arial"/>
          <w:noProof/>
          <w:color w:val="000000" w:themeColor="text1"/>
          <w:sz w:val="22"/>
          <w:szCs w:val="22"/>
        </w:rPr>
        <w:t>POS Program Operation</w:t>
      </w:r>
      <w:r w:rsidRPr="0079269E">
        <w:rPr>
          <w:rStyle w:val="ui-panel-title"/>
          <w:color w:val="000000" w:themeColor="text1"/>
          <w:sz w:val="22"/>
          <w:szCs w:val="22"/>
        </w:rPr>
        <w:t xml:space="preserve"> role:</w:t>
      </w:r>
    </w:p>
    <w:p w:rsidR="00487014" w:rsidRPr="0079269E" w:rsidRDefault="00A568E3" w:rsidP="00BA1ADE">
      <w:pPr>
        <w:pStyle w:val="ListParagraph"/>
        <w:numPr>
          <w:ilvl w:val="0"/>
          <w:numId w:val="25"/>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487014"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487014" w:rsidRPr="0079269E">
        <w:rPr>
          <w:rStyle w:val="ui-panel-title"/>
          <w:color w:val="000000" w:themeColor="text1"/>
          <w:sz w:val="22"/>
          <w:szCs w:val="22"/>
        </w:rPr>
        <w:t xml:space="preserve">Last </w:t>
      </w:r>
    </w:p>
    <w:p w:rsidR="00487014" w:rsidRPr="0079269E" w:rsidRDefault="00487014" w:rsidP="00BA1ADE">
      <w:pPr>
        <w:pStyle w:val="ListParagraph"/>
        <w:numPr>
          <w:ilvl w:val="0"/>
          <w:numId w:val="25"/>
        </w:numPr>
        <w:spacing w:before="120" w:after="120"/>
        <w:rPr>
          <w:rStyle w:val="ui-panel-title"/>
          <w:color w:val="000000" w:themeColor="text1"/>
          <w:sz w:val="22"/>
          <w:szCs w:val="22"/>
        </w:rPr>
      </w:pPr>
      <w:r w:rsidRPr="0079269E">
        <w:rPr>
          <w:rStyle w:val="ui-panel-title"/>
          <w:color w:val="000000" w:themeColor="text1"/>
          <w:sz w:val="22"/>
          <w:szCs w:val="22"/>
        </w:rPr>
        <w:t>Phone</w:t>
      </w:r>
      <w:r w:rsidR="00A568E3" w:rsidRPr="0079269E">
        <w:rPr>
          <w:rStyle w:val="ui-panel-title"/>
          <w:color w:val="000000" w:themeColor="text1"/>
          <w:sz w:val="22"/>
          <w:szCs w:val="22"/>
        </w:rPr>
        <w:t xml:space="preserve">, </w:t>
      </w:r>
      <w:r w:rsidRPr="0079269E">
        <w:rPr>
          <w:rStyle w:val="ui-panel-title"/>
          <w:color w:val="000000" w:themeColor="text1"/>
          <w:sz w:val="22"/>
          <w:szCs w:val="22"/>
        </w:rPr>
        <w:t>Email</w:t>
      </w:r>
    </w:p>
    <w:p w:rsidR="00E73A08" w:rsidRDefault="00487014" w:rsidP="00E73A08">
      <w:pPr>
        <w:keepNext/>
        <w:spacing w:before="120" w:after="120"/>
      </w:pPr>
      <w:r w:rsidRPr="0079269E">
        <w:rPr>
          <w:noProof/>
          <w:color w:val="000000" w:themeColor="text1"/>
          <w:sz w:val="22"/>
          <w:szCs w:val="22"/>
        </w:rPr>
        <w:drawing>
          <wp:inline distT="0" distB="0" distL="0" distR="0" wp14:anchorId="3E2B0143" wp14:editId="12DC423B">
            <wp:extent cx="5927277" cy="1762963"/>
            <wp:effectExtent l="19050" t="19050" r="16510" b="27940"/>
            <wp:docPr id="2755" name="Picture 2755" descr="Fields that can be updated on Information &gt; Executive Contacts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executive-contacts.gif"/>
                    <pic:cNvPicPr/>
                  </pic:nvPicPr>
                  <pic:blipFill>
                    <a:blip r:embed="rId48">
                      <a:extLst>
                        <a:ext uri="{28A0092B-C50C-407E-A947-70E740481C1C}">
                          <a14:useLocalDpi xmlns:a14="http://schemas.microsoft.com/office/drawing/2010/main" val="0"/>
                        </a:ext>
                      </a:extLst>
                    </a:blip>
                    <a:stretch>
                      <a:fillRect/>
                    </a:stretch>
                  </pic:blipFill>
                  <pic:spPr>
                    <a:xfrm>
                      <a:off x="0" y="0"/>
                      <a:ext cx="5943600" cy="1767818"/>
                    </a:xfrm>
                    <a:prstGeom prst="rect">
                      <a:avLst/>
                    </a:prstGeom>
                    <a:ln w="12700">
                      <a:solidFill>
                        <a:schemeClr val="tx1"/>
                      </a:solidFill>
                    </a:ln>
                  </pic:spPr>
                </pic:pic>
              </a:graphicData>
            </a:graphic>
          </wp:inline>
        </w:drawing>
      </w:r>
    </w:p>
    <w:p w:rsidR="00E73A08" w:rsidRDefault="00E73A08" w:rsidP="00E73A08">
      <w:pPr>
        <w:pStyle w:val="Caption"/>
        <w:jc w:val="right"/>
      </w:pPr>
      <w:bookmarkStart w:id="97" w:name="_Toc433112966"/>
      <w:r>
        <w:t xml:space="preserve">Figure </w:t>
      </w:r>
      <w:fldSimple w:instr=" SEQ Figure \* ARABIC ">
        <w:r w:rsidR="00024C0C">
          <w:rPr>
            <w:noProof/>
          </w:rPr>
          <w:t>38</w:t>
        </w:r>
      </w:fldSimple>
      <w:r>
        <w:t xml:space="preserve">: </w:t>
      </w:r>
      <w:r w:rsidRPr="001C6FE9">
        <w:t>Fields that can be updated on Information &gt; Executive Contacts section of the Information page.</w:t>
      </w:r>
      <w:bookmarkEnd w:id="97"/>
    </w:p>
    <w:p w:rsidR="00487014" w:rsidRPr="0079269E" w:rsidRDefault="00487014" w:rsidP="00487014">
      <w:pPr>
        <w:spacing w:before="120" w:after="120"/>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rStyle w:val="ui-panel-title"/>
          <w:b/>
          <w:color w:val="000000" w:themeColor="text1"/>
          <w:sz w:val="22"/>
          <w:szCs w:val="22"/>
        </w:rPr>
        <w:t xml:space="preserve">Executive Contacts </w:t>
      </w:r>
      <w:r w:rsidRPr="0079269E">
        <w:rPr>
          <w:rStyle w:val="ui-panel-title"/>
          <w:color w:val="000000" w:themeColor="text1"/>
          <w:sz w:val="22"/>
          <w:szCs w:val="22"/>
        </w:rPr>
        <w:t xml:space="preserve">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page.</w:t>
      </w:r>
    </w:p>
    <w:p w:rsidR="00487014" w:rsidRPr="0079269E" w:rsidRDefault="00487014" w:rsidP="00487014">
      <w:pPr>
        <w:spacing w:before="120" w:after="120"/>
        <w:rPr>
          <w:rStyle w:val="ui-panel-title"/>
          <w:b/>
          <w:color w:val="000000" w:themeColor="text1"/>
          <w:sz w:val="22"/>
          <w:szCs w:val="22"/>
        </w:rPr>
      </w:pPr>
      <w:r w:rsidRPr="0079269E">
        <w:rPr>
          <w:b/>
          <w:color w:val="000000" w:themeColor="text1"/>
          <w:sz w:val="22"/>
          <w:szCs w:val="22"/>
        </w:rPr>
        <w:t>General Corporate Information</w:t>
      </w:r>
      <w:r w:rsidR="00A568E3" w:rsidRPr="0079269E">
        <w:rPr>
          <w:b/>
          <w:color w:val="000000" w:themeColor="text1"/>
          <w:sz w:val="22"/>
          <w:szCs w:val="22"/>
        </w:rPr>
        <w:t>/ Mission Statement</w:t>
      </w:r>
    </w:p>
    <w:p w:rsidR="00487014" w:rsidRPr="0079269E" w:rsidRDefault="00487014" w:rsidP="00487014">
      <w:pPr>
        <w:spacing w:before="120" w:after="120"/>
        <w:rPr>
          <w:rStyle w:val="ui-panel-title"/>
          <w:b/>
          <w:color w:val="000000" w:themeColor="text1"/>
          <w:sz w:val="22"/>
          <w:szCs w:val="22"/>
        </w:rPr>
      </w:pPr>
      <w:r w:rsidRPr="0079269E">
        <w:rPr>
          <w:rStyle w:val="ui-panel-title"/>
          <w:color w:val="000000" w:themeColor="text1"/>
          <w:sz w:val="22"/>
          <w:szCs w:val="22"/>
        </w:rPr>
        <w:t xml:space="preserve">Under </w:t>
      </w:r>
      <w:r w:rsidRPr="0079269E">
        <w:rPr>
          <w:b/>
          <w:color w:val="000000" w:themeColor="text1"/>
          <w:sz w:val="22"/>
          <w:szCs w:val="22"/>
        </w:rPr>
        <w:t xml:space="preserve">General Corporate Information </w:t>
      </w:r>
      <w:r w:rsidRPr="0079269E">
        <w:rPr>
          <w:rStyle w:val="ui-panel-title"/>
          <w:color w:val="000000" w:themeColor="text1"/>
          <w:sz w:val="22"/>
          <w:szCs w:val="22"/>
        </w:rPr>
        <w:t xml:space="preserve">the following field can be edited by a user with the </w:t>
      </w:r>
      <w:r w:rsidRPr="0079269E">
        <w:rPr>
          <w:rFonts w:asciiTheme="minorHAnsi" w:hAnsiTheme="minorHAnsi" w:cs="Arial"/>
          <w:noProof/>
          <w:color w:val="000000" w:themeColor="text1"/>
          <w:sz w:val="22"/>
          <w:szCs w:val="22"/>
        </w:rPr>
        <w:t>POS Program Operation</w:t>
      </w:r>
      <w:r w:rsidRPr="0079269E">
        <w:rPr>
          <w:rStyle w:val="ui-panel-title"/>
          <w:color w:val="000000" w:themeColor="text1"/>
          <w:sz w:val="22"/>
          <w:szCs w:val="22"/>
        </w:rPr>
        <w:t xml:space="preserve"> role:</w:t>
      </w:r>
    </w:p>
    <w:p w:rsidR="00487014" w:rsidRPr="0079269E" w:rsidRDefault="00487014" w:rsidP="00BA1ADE">
      <w:pPr>
        <w:pStyle w:val="ListParagraph"/>
        <w:numPr>
          <w:ilvl w:val="0"/>
          <w:numId w:val="57"/>
        </w:numPr>
        <w:spacing w:before="120" w:after="120"/>
        <w:rPr>
          <w:rStyle w:val="ui-panel-title"/>
          <w:color w:val="000000" w:themeColor="text1"/>
          <w:sz w:val="22"/>
          <w:szCs w:val="22"/>
        </w:rPr>
      </w:pPr>
      <w:r w:rsidRPr="0079269E">
        <w:rPr>
          <w:rStyle w:val="ui-panel-title"/>
          <w:color w:val="000000" w:themeColor="text1"/>
          <w:sz w:val="22"/>
          <w:szCs w:val="22"/>
        </w:rPr>
        <w:t>Mission Statement</w:t>
      </w:r>
    </w:p>
    <w:p w:rsidR="00487014" w:rsidRPr="0079269E" w:rsidRDefault="00487014" w:rsidP="00BA1ADE">
      <w:pPr>
        <w:pStyle w:val="ListParagraph"/>
        <w:numPr>
          <w:ilvl w:val="0"/>
          <w:numId w:val="26"/>
        </w:numPr>
        <w:spacing w:before="120" w:after="120"/>
        <w:rPr>
          <w:color w:val="000000" w:themeColor="text1"/>
          <w:sz w:val="22"/>
          <w:szCs w:val="22"/>
        </w:rPr>
      </w:pPr>
      <w:r w:rsidRPr="0079269E">
        <w:rPr>
          <w:color w:val="000000" w:themeColor="text1"/>
          <w:sz w:val="22"/>
          <w:szCs w:val="22"/>
        </w:rPr>
        <w:t>Corporate Description</w:t>
      </w:r>
    </w:p>
    <w:p w:rsidR="00E73A08" w:rsidRDefault="00487014" w:rsidP="00E73A08">
      <w:pPr>
        <w:keepNext/>
        <w:spacing w:before="120" w:after="120"/>
      </w:pPr>
      <w:r w:rsidRPr="0079269E">
        <w:rPr>
          <w:noProof/>
          <w:color w:val="000000" w:themeColor="text1"/>
          <w:sz w:val="22"/>
          <w:szCs w:val="22"/>
        </w:rPr>
        <w:drawing>
          <wp:inline distT="0" distB="0" distL="0" distR="0" wp14:anchorId="26E59193" wp14:editId="500E7A76">
            <wp:extent cx="5928346" cy="1865376"/>
            <wp:effectExtent l="19050" t="19050" r="15875" b="20955"/>
            <wp:docPr id="3210" name="Picture 3210" descr="Fields that can be updated on Information &gt; General Corporate Information section on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general-corporate-information.gif"/>
                    <pic:cNvPicPr/>
                  </pic:nvPicPr>
                  <pic:blipFill>
                    <a:blip r:embed="rId49">
                      <a:extLst>
                        <a:ext uri="{28A0092B-C50C-407E-A947-70E740481C1C}">
                          <a14:useLocalDpi xmlns:a14="http://schemas.microsoft.com/office/drawing/2010/main" val="0"/>
                        </a:ext>
                      </a:extLst>
                    </a:blip>
                    <a:stretch>
                      <a:fillRect/>
                    </a:stretch>
                  </pic:blipFill>
                  <pic:spPr>
                    <a:xfrm>
                      <a:off x="0" y="0"/>
                      <a:ext cx="5943600" cy="1870176"/>
                    </a:xfrm>
                    <a:prstGeom prst="rect">
                      <a:avLst/>
                    </a:prstGeom>
                    <a:ln w="12700">
                      <a:solidFill>
                        <a:schemeClr val="tx1"/>
                      </a:solidFill>
                    </a:ln>
                  </pic:spPr>
                </pic:pic>
              </a:graphicData>
            </a:graphic>
          </wp:inline>
        </w:drawing>
      </w:r>
    </w:p>
    <w:p w:rsidR="00487014" w:rsidRPr="0079269E" w:rsidRDefault="00E73A08" w:rsidP="00E73A08">
      <w:pPr>
        <w:pStyle w:val="Caption"/>
        <w:jc w:val="right"/>
        <w:rPr>
          <w:rStyle w:val="ui-panel-title"/>
          <w:color w:val="000000" w:themeColor="text1"/>
          <w:sz w:val="22"/>
          <w:szCs w:val="22"/>
        </w:rPr>
      </w:pPr>
      <w:bookmarkStart w:id="98" w:name="_Toc433112967"/>
      <w:r>
        <w:t xml:space="preserve">Figure </w:t>
      </w:r>
      <w:fldSimple w:instr=" SEQ Figure \* ARABIC ">
        <w:r w:rsidR="00024C0C">
          <w:rPr>
            <w:noProof/>
          </w:rPr>
          <w:t>39</w:t>
        </w:r>
      </w:fldSimple>
      <w:r>
        <w:t xml:space="preserve">: </w:t>
      </w:r>
      <w:r w:rsidRPr="00B87C05">
        <w:t>Fields that can be updated on Information &gt; General Corporate Information section on the Information page.</w:t>
      </w:r>
      <w:bookmarkEnd w:id="98"/>
    </w:p>
    <w:p w:rsidR="00432045" w:rsidRDefault="00487014" w:rsidP="00487014">
      <w:pPr>
        <w:pStyle w:val="ListParagraph"/>
        <w:spacing w:before="120" w:after="120"/>
        <w:ind w:left="0"/>
        <w:jc w:val="both"/>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color w:val="000000" w:themeColor="text1"/>
          <w:sz w:val="22"/>
          <w:szCs w:val="22"/>
        </w:rPr>
        <w:t xml:space="preserve">General Corporate Information </w:t>
      </w:r>
      <w:r w:rsidRPr="0079269E">
        <w:rPr>
          <w:rStyle w:val="ui-panel-title"/>
          <w:color w:val="000000" w:themeColor="text1"/>
          <w:sz w:val="22"/>
          <w:szCs w:val="22"/>
        </w:rPr>
        <w:t xml:space="preserve">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page.</w:t>
      </w:r>
    </w:p>
    <w:p w:rsidR="00A1540A" w:rsidRPr="0079269E" w:rsidRDefault="00400741" w:rsidP="001D25F1">
      <w:pPr>
        <w:pStyle w:val="Heading2"/>
      </w:pPr>
      <w:bookmarkStart w:id="99" w:name="_Toc433113038"/>
      <w:r w:rsidRPr="0079269E">
        <w:lastRenderedPageBreak/>
        <w:t xml:space="preserve">PDM </w:t>
      </w:r>
      <w:r w:rsidR="00A1540A" w:rsidRPr="0079269E">
        <w:t>Qualification</w:t>
      </w:r>
      <w:bookmarkEnd w:id="99"/>
    </w:p>
    <w:p w:rsidR="00AC3A6E" w:rsidRPr="0079269E" w:rsidRDefault="00AC3A6E" w:rsidP="00AC3A6E">
      <w:pPr>
        <w:spacing w:before="240" w:after="120" w:line="300" w:lineRule="exact"/>
        <w:jc w:val="both"/>
        <w:rPr>
          <w:color w:val="000000" w:themeColor="text1"/>
          <w:sz w:val="22"/>
          <w:szCs w:val="22"/>
        </w:rPr>
      </w:pPr>
      <w:r w:rsidRPr="0079269E">
        <w:rPr>
          <w:color w:val="000000" w:themeColor="text1"/>
          <w:sz w:val="22"/>
          <w:szCs w:val="22"/>
        </w:rPr>
        <w:t xml:space="preserve">The PDM Qualification page is populated when the EOHHS Principal Purchasing Agency (PPA) Provider Qualification Officer (PQO) completes the review process.   The PDM system calculates </w:t>
      </w:r>
      <w:r w:rsidR="008F178C">
        <w:rPr>
          <w:color w:val="000000" w:themeColor="text1"/>
          <w:sz w:val="22"/>
          <w:szCs w:val="22"/>
        </w:rPr>
        <w:t>the financial ratios</w:t>
      </w:r>
      <w:r w:rsidR="008F178C" w:rsidRPr="0079269E">
        <w:rPr>
          <w:color w:val="000000" w:themeColor="text1"/>
          <w:sz w:val="22"/>
          <w:szCs w:val="22"/>
        </w:rPr>
        <w:t xml:space="preserve"> </w:t>
      </w:r>
      <w:r w:rsidRPr="0079269E">
        <w:rPr>
          <w:color w:val="000000" w:themeColor="text1"/>
          <w:sz w:val="22"/>
          <w:szCs w:val="22"/>
        </w:rPr>
        <w:t xml:space="preserve">field using data from Provider’s UFR filing from OSD data feed and cannot be edited. </w:t>
      </w:r>
    </w:p>
    <w:p w:rsidR="00884F0E" w:rsidRDefault="00013451" w:rsidP="00884F0E">
      <w:pPr>
        <w:keepNext/>
        <w:spacing w:before="240"/>
      </w:pPr>
      <w:r>
        <w:rPr>
          <w:noProof/>
        </w:rPr>
        <w:drawing>
          <wp:inline distT="0" distB="0" distL="0" distR="0" wp14:anchorId="567CD456" wp14:editId="0DEACE6C">
            <wp:extent cx="5943600" cy="4660265"/>
            <wp:effectExtent l="19050" t="19050" r="19050" b="26035"/>
            <wp:docPr id="5" name="Picture 5" descr="PDM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qualifications-detail.gif"/>
                    <pic:cNvPicPr/>
                  </pic:nvPicPr>
                  <pic:blipFill>
                    <a:blip r:embed="rId50">
                      <a:extLst>
                        <a:ext uri="{28A0092B-C50C-407E-A947-70E740481C1C}">
                          <a14:useLocalDpi xmlns:a14="http://schemas.microsoft.com/office/drawing/2010/main" val="0"/>
                        </a:ext>
                      </a:extLst>
                    </a:blip>
                    <a:stretch>
                      <a:fillRect/>
                    </a:stretch>
                  </pic:blipFill>
                  <pic:spPr>
                    <a:xfrm>
                      <a:off x="0" y="0"/>
                      <a:ext cx="5943600" cy="4660265"/>
                    </a:xfrm>
                    <a:prstGeom prst="rect">
                      <a:avLst/>
                    </a:prstGeom>
                    <a:ln w="12700">
                      <a:solidFill>
                        <a:srgbClr val="231F20"/>
                      </a:solidFill>
                    </a:ln>
                  </pic:spPr>
                </pic:pic>
              </a:graphicData>
            </a:graphic>
          </wp:inline>
        </w:drawing>
      </w:r>
    </w:p>
    <w:p w:rsidR="00623B00" w:rsidRPr="0079269E" w:rsidRDefault="00884F0E" w:rsidP="00884F0E">
      <w:pPr>
        <w:pStyle w:val="Caption"/>
        <w:jc w:val="right"/>
        <w:rPr>
          <w:color w:val="000000" w:themeColor="text1"/>
        </w:rPr>
      </w:pPr>
      <w:bookmarkStart w:id="100" w:name="_Toc433112968"/>
      <w:r>
        <w:t xml:space="preserve">Figure </w:t>
      </w:r>
      <w:fldSimple w:instr=" SEQ Figure \* ARABIC ">
        <w:r w:rsidR="00024C0C">
          <w:rPr>
            <w:noProof/>
          </w:rPr>
          <w:t>40</w:t>
        </w:r>
      </w:fldSimple>
      <w:r>
        <w:t xml:space="preserve">: </w:t>
      </w:r>
      <w:r w:rsidRPr="00AB3C2D">
        <w:t>PDM Qualification page.</w:t>
      </w:r>
      <w:bookmarkEnd w:id="100"/>
    </w:p>
    <w:p w:rsidR="00623B00" w:rsidRPr="0079269E" w:rsidRDefault="00623B00" w:rsidP="00623B00">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Qualification – Viewing PQ Year</w:t>
      </w:r>
    </w:p>
    <w:p w:rsidR="00623B00" w:rsidRPr="0079269E" w:rsidRDefault="00623B00" w:rsidP="00623B00">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PDM maintains the current PQ year along with previous years.  The Qualifications page defaults to the current PQ Year.  </w:t>
      </w:r>
    </w:p>
    <w:p w:rsidR="00623B00" w:rsidRPr="0079269E" w:rsidRDefault="00623B00" w:rsidP="00623B00">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To view a prior </w:t>
      </w:r>
      <w:r w:rsidR="00543C9E" w:rsidRPr="0079269E">
        <w:rPr>
          <w:rFonts w:asciiTheme="minorHAnsi" w:eastAsia="Myriad Pro" w:hAnsiTheme="minorHAnsi" w:cs="Arial"/>
          <w:color w:val="000000" w:themeColor="text1"/>
          <w:spacing w:val="1"/>
          <w:sz w:val="22"/>
          <w:szCs w:val="22"/>
        </w:rPr>
        <w:t>PQ Y</w:t>
      </w:r>
      <w:r w:rsidRPr="0079269E">
        <w:rPr>
          <w:rFonts w:asciiTheme="minorHAnsi" w:eastAsia="Myriad Pro" w:hAnsiTheme="minorHAnsi" w:cs="Arial"/>
          <w:color w:val="000000" w:themeColor="text1"/>
          <w:spacing w:val="1"/>
          <w:sz w:val="22"/>
          <w:szCs w:val="22"/>
        </w:rPr>
        <w:t xml:space="preserve">ear, </w:t>
      </w:r>
    </w:p>
    <w:p w:rsidR="00623B00" w:rsidRPr="0079269E" w:rsidRDefault="00623B00" w:rsidP="00BA1ADE">
      <w:pPr>
        <w:pStyle w:val="ListParagraph"/>
        <w:numPr>
          <w:ilvl w:val="0"/>
          <w:numId w:val="45"/>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PQ Year</w:t>
      </w:r>
      <w:r w:rsidRPr="0079269E">
        <w:rPr>
          <w:rFonts w:asciiTheme="minorHAnsi" w:eastAsia="Myriad Pro" w:hAnsiTheme="minorHAnsi" w:cs="Arial"/>
          <w:color w:val="000000" w:themeColor="text1"/>
          <w:spacing w:val="1"/>
          <w:sz w:val="22"/>
          <w:szCs w:val="22"/>
        </w:rPr>
        <w:t xml:space="preserve"> drop down arrow and select the </w:t>
      </w:r>
      <w:r w:rsidRPr="0079269E">
        <w:rPr>
          <w:rFonts w:asciiTheme="minorHAnsi" w:eastAsia="Myriad Pro" w:hAnsiTheme="minorHAnsi" w:cs="Arial"/>
          <w:b/>
          <w:color w:val="000000" w:themeColor="text1"/>
          <w:spacing w:val="1"/>
          <w:sz w:val="22"/>
          <w:szCs w:val="22"/>
        </w:rPr>
        <w:t>Year</w:t>
      </w:r>
      <w:r w:rsidRPr="0079269E">
        <w:rPr>
          <w:rFonts w:asciiTheme="minorHAnsi" w:eastAsia="Myriad Pro" w:hAnsiTheme="minorHAnsi" w:cs="Arial"/>
          <w:color w:val="000000" w:themeColor="text1"/>
          <w:spacing w:val="1"/>
          <w:sz w:val="22"/>
          <w:szCs w:val="22"/>
        </w:rPr>
        <w:t xml:space="preserve"> to be viewed. </w:t>
      </w:r>
    </w:p>
    <w:p w:rsidR="00623B00" w:rsidRPr="0079269E" w:rsidRDefault="00623B00" w:rsidP="00BA1ADE">
      <w:pPr>
        <w:pStyle w:val="ListParagraph"/>
        <w:numPr>
          <w:ilvl w:val="0"/>
          <w:numId w:val="45"/>
        </w:numPr>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Update</w:t>
      </w:r>
      <w:r w:rsidRPr="0079269E">
        <w:rPr>
          <w:rFonts w:asciiTheme="minorHAnsi" w:eastAsia="Myriad Pro" w:hAnsiTheme="minorHAnsi" w:cs="Arial"/>
          <w:color w:val="000000" w:themeColor="text1"/>
          <w:spacing w:val="1"/>
          <w:sz w:val="22"/>
          <w:szCs w:val="22"/>
        </w:rPr>
        <w:t xml:space="preserve"> button.</w:t>
      </w:r>
    </w:p>
    <w:p w:rsidR="00884F0E" w:rsidRDefault="00623B00" w:rsidP="00884F0E">
      <w:pPr>
        <w:keepNext/>
        <w:spacing w:before="120" w:after="120"/>
        <w:ind w:left="20"/>
        <w:jc w:val="both"/>
      </w:pPr>
      <w:r w:rsidRPr="0079269E">
        <w:rPr>
          <w:rFonts w:asciiTheme="minorHAnsi" w:eastAsia="Myriad Pro" w:hAnsiTheme="minorHAnsi" w:cs="Arial"/>
          <w:noProof/>
          <w:color w:val="000000" w:themeColor="text1"/>
          <w:spacing w:val="1"/>
          <w:szCs w:val="22"/>
        </w:rPr>
        <w:lastRenderedPageBreak/>
        <w:drawing>
          <wp:inline distT="0" distB="0" distL="0" distR="0" wp14:anchorId="03FDBD49" wp14:editId="385347E7">
            <wp:extent cx="5943600" cy="1474470"/>
            <wp:effectExtent l="19050" t="19050" r="19050" b="11430"/>
            <wp:docPr id="3224" name="Picture 3224" descr="Under the Qualifications page, changing the PQ Year to 2011 and selecting the Upd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ement Qualification PQ year.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1474470"/>
                    </a:xfrm>
                    <a:prstGeom prst="rect">
                      <a:avLst/>
                    </a:prstGeom>
                    <a:ln w="12700">
                      <a:solidFill>
                        <a:srgbClr val="231F20"/>
                      </a:solidFill>
                    </a:ln>
                  </pic:spPr>
                </pic:pic>
              </a:graphicData>
            </a:graphic>
          </wp:inline>
        </w:drawing>
      </w:r>
    </w:p>
    <w:p w:rsidR="00623B00" w:rsidRPr="0079269E" w:rsidRDefault="00884F0E" w:rsidP="00884F0E">
      <w:pPr>
        <w:pStyle w:val="Caption"/>
        <w:jc w:val="right"/>
        <w:rPr>
          <w:rFonts w:asciiTheme="minorHAnsi" w:eastAsia="Myriad Pro" w:hAnsiTheme="minorHAnsi" w:cs="Arial"/>
          <w:color w:val="000000" w:themeColor="text1"/>
          <w:spacing w:val="1"/>
          <w:szCs w:val="22"/>
        </w:rPr>
      </w:pPr>
      <w:bookmarkStart w:id="101" w:name="_Toc433112969"/>
      <w:r>
        <w:t xml:space="preserve">Figure </w:t>
      </w:r>
      <w:fldSimple w:instr=" SEQ Figure \* ARABIC ">
        <w:r w:rsidR="00024C0C">
          <w:rPr>
            <w:noProof/>
          </w:rPr>
          <w:t>41</w:t>
        </w:r>
      </w:fldSimple>
      <w:r>
        <w:t xml:space="preserve">: </w:t>
      </w:r>
      <w:r w:rsidRPr="008E38A1">
        <w:t>Under the Qualifications page, changing the PQ Year to 2011 and selecting the Update button</w:t>
      </w:r>
      <w:r>
        <w:t>.</w:t>
      </w:r>
      <w:bookmarkEnd w:id="101"/>
    </w:p>
    <w:p w:rsidR="00623B00" w:rsidRPr="0079269E" w:rsidRDefault="00623B00" w:rsidP="005A3E00">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Note:</w:t>
      </w:r>
      <w:r w:rsidRPr="0079269E">
        <w:rPr>
          <w:rFonts w:asciiTheme="minorHAnsi" w:eastAsia="Myriad Pro" w:hAnsiTheme="minorHAnsi" w:cs="Arial"/>
          <w:color w:val="000000" w:themeColor="text1"/>
          <w:spacing w:val="1"/>
          <w:sz w:val="22"/>
          <w:szCs w:val="22"/>
        </w:rPr>
        <w:t xml:space="preserve"> Each time the PQ Year is selected it must be followed by selecting the update button to ensure all data is up to date per the selection.</w:t>
      </w:r>
    </w:p>
    <w:p w:rsidR="00623B00" w:rsidRPr="0079269E" w:rsidRDefault="00623B00" w:rsidP="005A3E00">
      <w:pPr>
        <w:tabs>
          <w:tab w:val="left" w:pos="7499"/>
        </w:tabs>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Qualification page now displays the data corresponding to PQ Year 2011. </w:t>
      </w:r>
      <w:r w:rsidR="00A00369" w:rsidRPr="0079269E">
        <w:rPr>
          <w:rFonts w:asciiTheme="minorHAnsi" w:eastAsia="Myriad Pro" w:hAnsiTheme="minorHAnsi" w:cs="Arial"/>
          <w:color w:val="000000" w:themeColor="text1"/>
          <w:spacing w:val="1"/>
          <w:sz w:val="22"/>
          <w:szCs w:val="22"/>
        </w:rPr>
        <w:tab/>
      </w:r>
    </w:p>
    <w:p w:rsidR="00543C9E" w:rsidRPr="0079269E" w:rsidRDefault="00543C9E" w:rsidP="00543C9E">
      <w:pPr>
        <w:spacing w:before="120" w:after="120" w:line="300" w:lineRule="exact"/>
        <w:jc w:val="both"/>
        <w:rPr>
          <w:color w:val="000000" w:themeColor="text1"/>
          <w:sz w:val="22"/>
          <w:szCs w:val="22"/>
        </w:rPr>
      </w:pPr>
      <w:r w:rsidRPr="0079269E">
        <w:rPr>
          <w:color w:val="000000" w:themeColor="text1"/>
          <w:sz w:val="22"/>
          <w:szCs w:val="22"/>
        </w:rPr>
        <w:t xml:space="preserve">A user assigned the </w:t>
      </w:r>
      <w:r w:rsidRPr="0079269E">
        <w:rPr>
          <w:b/>
          <w:color w:val="000000" w:themeColor="text1"/>
          <w:sz w:val="22"/>
          <w:szCs w:val="22"/>
        </w:rPr>
        <w:t>POS Program Operation</w:t>
      </w:r>
      <w:r w:rsidRPr="0079269E">
        <w:rPr>
          <w:color w:val="000000" w:themeColor="text1"/>
          <w:sz w:val="22"/>
          <w:szCs w:val="22"/>
        </w:rPr>
        <w:t xml:space="preserve"> role can update the following fields:</w:t>
      </w:r>
    </w:p>
    <w:p w:rsidR="00543C9E" w:rsidRPr="0079269E" w:rsidRDefault="00A568E3" w:rsidP="00BA1ADE">
      <w:pPr>
        <w:pStyle w:val="BodyText"/>
        <w:numPr>
          <w:ilvl w:val="0"/>
          <w:numId w:val="34"/>
        </w:numPr>
        <w:spacing w:line="300" w:lineRule="exact"/>
        <w:rPr>
          <w:rFonts w:asciiTheme="minorHAnsi" w:eastAsia="Times New Roman" w:hAnsiTheme="minorHAnsi"/>
          <w:color w:val="000000" w:themeColor="text1"/>
          <w:sz w:val="22"/>
          <w:szCs w:val="22"/>
        </w:rPr>
      </w:pPr>
      <w:r w:rsidRPr="0079269E">
        <w:rPr>
          <w:rFonts w:asciiTheme="minorHAnsi" w:eastAsia="Times New Roman" w:hAnsiTheme="minorHAnsi"/>
          <w:color w:val="000000" w:themeColor="text1"/>
          <w:sz w:val="22"/>
          <w:szCs w:val="22"/>
        </w:rPr>
        <w:t xml:space="preserve">PPA, MEP Status, </w:t>
      </w:r>
      <w:r w:rsidR="00543C9E" w:rsidRPr="0079269E">
        <w:rPr>
          <w:rFonts w:asciiTheme="minorHAnsi" w:eastAsia="Times New Roman" w:hAnsiTheme="minorHAnsi"/>
          <w:color w:val="000000" w:themeColor="text1"/>
          <w:sz w:val="22"/>
          <w:szCs w:val="22"/>
        </w:rPr>
        <w:t xml:space="preserve">Qualification Status </w:t>
      </w:r>
    </w:p>
    <w:p w:rsidR="00543C9E" w:rsidRPr="0079269E" w:rsidRDefault="00543C9E" w:rsidP="00BA1ADE">
      <w:pPr>
        <w:pStyle w:val="BodyText"/>
        <w:numPr>
          <w:ilvl w:val="0"/>
          <w:numId w:val="34"/>
        </w:numPr>
        <w:spacing w:line="300" w:lineRule="exact"/>
        <w:rPr>
          <w:rFonts w:asciiTheme="minorHAnsi" w:eastAsia="Times New Roman" w:hAnsiTheme="minorHAnsi"/>
          <w:color w:val="000000" w:themeColor="text1"/>
          <w:sz w:val="22"/>
          <w:szCs w:val="22"/>
        </w:rPr>
      </w:pPr>
      <w:r w:rsidRPr="0079269E">
        <w:rPr>
          <w:rFonts w:asciiTheme="minorHAnsi" w:eastAsia="Times New Roman" w:hAnsiTheme="minorHAnsi"/>
          <w:color w:val="000000" w:themeColor="text1"/>
          <w:sz w:val="22"/>
          <w:szCs w:val="22"/>
        </w:rPr>
        <w:t>Concerns / Issues</w:t>
      </w:r>
      <w:r w:rsidR="00A568E3" w:rsidRPr="0079269E">
        <w:rPr>
          <w:rFonts w:asciiTheme="minorHAnsi" w:eastAsia="Times New Roman" w:hAnsiTheme="minorHAnsi"/>
          <w:color w:val="000000" w:themeColor="text1"/>
          <w:sz w:val="22"/>
          <w:szCs w:val="22"/>
        </w:rPr>
        <w:t xml:space="preserve">, </w:t>
      </w:r>
      <w:r w:rsidRPr="0079269E">
        <w:rPr>
          <w:rFonts w:asciiTheme="minorHAnsi" w:eastAsia="Times New Roman" w:hAnsiTheme="minorHAnsi"/>
          <w:color w:val="000000" w:themeColor="text1"/>
          <w:sz w:val="22"/>
          <w:szCs w:val="22"/>
        </w:rPr>
        <w:t>Comments</w:t>
      </w:r>
    </w:p>
    <w:p w:rsidR="00623B00" w:rsidRPr="0079269E" w:rsidRDefault="00623B00" w:rsidP="00BA1ADE">
      <w:pPr>
        <w:pStyle w:val="ListParagraph"/>
        <w:numPr>
          <w:ilvl w:val="0"/>
          <w:numId w:val="45"/>
        </w:numPr>
        <w:spacing w:before="120" w:after="240"/>
        <w:ind w:left="450" w:hanging="27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Edit</w:t>
      </w:r>
      <w:r w:rsidRPr="0079269E">
        <w:rPr>
          <w:color w:val="000000" w:themeColor="text1"/>
          <w:sz w:val="22"/>
          <w:szCs w:val="22"/>
        </w:rPr>
        <w:t xml:space="preserve"> button at the bottom of the page.</w:t>
      </w:r>
    </w:p>
    <w:p w:rsidR="00884F0E" w:rsidRDefault="006746CE" w:rsidP="00884F0E">
      <w:pPr>
        <w:keepNext/>
        <w:spacing w:before="120" w:after="120"/>
        <w:ind w:left="20"/>
        <w:jc w:val="both"/>
      </w:pPr>
      <w:r>
        <w:rPr>
          <w:noProof/>
        </w:rPr>
        <w:drawing>
          <wp:inline distT="0" distB="0" distL="0" distR="0" wp14:anchorId="6DFA2D1A" wp14:editId="31A12386">
            <wp:extent cx="5942865" cy="4333875"/>
            <wp:effectExtent l="19050" t="19050" r="20320" b="9525"/>
            <wp:docPr id="6" name="Picture 6" descr="Selecting the Edit button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ement Qualificataion Edit.png"/>
                    <pic:cNvPicPr/>
                  </pic:nvPicPr>
                  <pic:blipFill>
                    <a:blip r:embed="rId51">
                      <a:extLst>
                        <a:ext uri="{28A0092B-C50C-407E-A947-70E740481C1C}">
                          <a14:useLocalDpi xmlns:a14="http://schemas.microsoft.com/office/drawing/2010/main" val="0"/>
                        </a:ext>
                      </a:extLst>
                    </a:blip>
                    <a:stretch>
                      <a:fillRect/>
                    </a:stretch>
                  </pic:blipFill>
                  <pic:spPr>
                    <a:xfrm>
                      <a:off x="0" y="0"/>
                      <a:ext cx="5943600" cy="4334411"/>
                    </a:xfrm>
                    <a:prstGeom prst="rect">
                      <a:avLst/>
                    </a:prstGeom>
                    <a:ln w="12700">
                      <a:solidFill>
                        <a:srgbClr val="231F20"/>
                      </a:solidFill>
                    </a:ln>
                  </pic:spPr>
                </pic:pic>
              </a:graphicData>
            </a:graphic>
          </wp:inline>
        </w:drawing>
      </w:r>
    </w:p>
    <w:p w:rsidR="00623B00" w:rsidRPr="0079269E" w:rsidRDefault="00884F0E" w:rsidP="00884F0E">
      <w:pPr>
        <w:pStyle w:val="Caption"/>
        <w:jc w:val="right"/>
        <w:rPr>
          <w:color w:val="000000" w:themeColor="text1"/>
        </w:rPr>
      </w:pPr>
      <w:bookmarkStart w:id="102" w:name="_Toc433112970"/>
      <w:r>
        <w:t xml:space="preserve">Figure </w:t>
      </w:r>
      <w:fldSimple w:instr=" SEQ Figure \* ARABIC ">
        <w:r w:rsidR="00024C0C">
          <w:rPr>
            <w:noProof/>
          </w:rPr>
          <w:t>42</w:t>
        </w:r>
      </w:fldSimple>
      <w:r>
        <w:t xml:space="preserve">: </w:t>
      </w:r>
      <w:r w:rsidRPr="00323EE8">
        <w:t>Selecting the Edit button on the Qualification page.</w:t>
      </w:r>
      <w:bookmarkEnd w:id="102"/>
    </w:p>
    <w:p w:rsidR="001D25F1" w:rsidRDefault="001D25F1">
      <w:pPr>
        <w:rPr>
          <w:rFonts w:asciiTheme="minorHAnsi" w:eastAsia="Myriad Pro" w:hAnsiTheme="minorHAnsi" w:cs="Arial"/>
          <w:b/>
          <w:color w:val="000000" w:themeColor="text1"/>
          <w:spacing w:val="1"/>
          <w:sz w:val="22"/>
          <w:szCs w:val="22"/>
        </w:rPr>
      </w:pPr>
      <w:r>
        <w:rPr>
          <w:rFonts w:asciiTheme="minorHAnsi" w:eastAsia="Myriad Pro" w:hAnsiTheme="minorHAnsi" w:cs="Arial"/>
          <w:b/>
          <w:color w:val="000000" w:themeColor="text1"/>
          <w:spacing w:val="1"/>
          <w:sz w:val="22"/>
          <w:szCs w:val="22"/>
        </w:rPr>
        <w:br w:type="page"/>
      </w:r>
    </w:p>
    <w:p w:rsidR="00400741" w:rsidRPr="0079269E" w:rsidRDefault="00400741" w:rsidP="00400741">
      <w:pPr>
        <w:spacing w:before="12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lastRenderedPageBreak/>
        <w:t>Qualification</w:t>
      </w:r>
    </w:p>
    <w:p w:rsidR="00C0541A" w:rsidRPr="0079269E" w:rsidRDefault="00C0541A" w:rsidP="008635C4">
      <w:pPr>
        <w:spacing w:before="120" w:after="120" w:line="300" w:lineRule="exact"/>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Under the Qualification section</w:t>
      </w:r>
      <w:r w:rsidR="00A568E3" w:rsidRPr="0079269E">
        <w:rPr>
          <w:rFonts w:asciiTheme="minorHAnsi" w:eastAsia="Myriad Pro" w:hAnsiTheme="minorHAnsi" w:cs="Arial"/>
          <w:color w:val="000000" w:themeColor="text1"/>
          <w:spacing w:val="1"/>
          <w:sz w:val="22"/>
          <w:szCs w:val="22"/>
        </w:rPr>
        <w:t>,</w:t>
      </w:r>
      <w:r w:rsidRPr="0079269E">
        <w:rPr>
          <w:rFonts w:asciiTheme="minorHAnsi" w:eastAsia="Myriad Pro" w:hAnsiTheme="minorHAnsi" w:cs="Arial"/>
          <w:color w:val="000000" w:themeColor="text1"/>
          <w:spacing w:val="1"/>
          <w:sz w:val="22"/>
          <w:szCs w:val="22"/>
        </w:rPr>
        <w:t xml:space="preserve"> a user with the POS Program Operation role can edit and update the following fields:</w:t>
      </w:r>
    </w:p>
    <w:p w:rsidR="00400741" w:rsidRPr="0079269E" w:rsidRDefault="00400741" w:rsidP="00B4741A">
      <w:pPr>
        <w:pStyle w:val="ListParagraph"/>
        <w:numPr>
          <w:ilvl w:val="0"/>
          <w:numId w:val="26"/>
        </w:numPr>
        <w:rPr>
          <w:color w:val="000000" w:themeColor="text1"/>
          <w:sz w:val="22"/>
          <w:szCs w:val="22"/>
        </w:rPr>
      </w:pPr>
      <w:r w:rsidRPr="0079269E">
        <w:rPr>
          <w:color w:val="000000" w:themeColor="text1"/>
          <w:sz w:val="22"/>
          <w:szCs w:val="22"/>
        </w:rPr>
        <w:t>PPA (Principal Purchasing Agent)</w:t>
      </w:r>
    </w:p>
    <w:p w:rsidR="00C0541A" w:rsidRDefault="00C0541A" w:rsidP="00B4741A">
      <w:pPr>
        <w:pStyle w:val="ListParagraph"/>
        <w:numPr>
          <w:ilvl w:val="0"/>
          <w:numId w:val="26"/>
        </w:numPr>
        <w:rPr>
          <w:color w:val="000000" w:themeColor="text1"/>
          <w:sz w:val="22"/>
          <w:szCs w:val="22"/>
        </w:rPr>
      </w:pPr>
      <w:r w:rsidRPr="0079269E">
        <w:rPr>
          <w:color w:val="000000" w:themeColor="text1"/>
          <w:sz w:val="22"/>
          <w:szCs w:val="22"/>
        </w:rPr>
        <w:t>MEP Status (Multiply Entity Provider)</w:t>
      </w:r>
    </w:p>
    <w:p w:rsidR="008F178C" w:rsidRDefault="008F178C" w:rsidP="00B4741A">
      <w:pPr>
        <w:pStyle w:val="ListParagraph"/>
        <w:numPr>
          <w:ilvl w:val="0"/>
          <w:numId w:val="26"/>
        </w:numPr>
        <w:rPr>
          <w:color w:val="000000" w:themeColor="text1"/>
          <w:sz w:val="22"/>
          <w:szCs w:val="22"/>
        </w:rPr>
      </w:pPr>
      <w:r>
        <w:rPr>
          <w:color w:val="000000" w:themeColor="text1"/>
          <w:sz w:val="22"/>
          <w:szCs w:val="22"/>
        </w:rPr>
        <w:t>Qualification Status</w:t>
      </w:r>
    </w:p>
    <w:p w:rsidR="008F178C" w:rsidRPr="009A57CB" w:rsidRDefault="008F178C" w:rsidP="00B4741A">
      <w:pPr>
        <w:pStyle w:val="ListParagraph"/>
        <w:numPr>
          <w:ilvl w:val="0"/>
          <w:numId w:val="26"/>
        </w:numPr>
        <w:rPr>
          <w:color w:val="000000" w:themeColor="text1"/>
          <w:sz w:val="22"/>
          <w:szCs w:val="22"/>
        </w:rPr>
      </w:pPr>
      <w:r>
        <w:rPr>
          <w:color w:val="000000" w:themeColor="text1"/>
          <w:sz w:val="22"/>
          <w:szCs w:val="22"/>
        </w:rPr>
        <w:t>Concerns/Issues/Comments</w:t>
      </w:r>
    </w:p>
    <w:p w:rsidR="00543C9E" w:rsidRPr="0079269E" w:rsidRDefault="00A00369" w:rsidP="005A3E00">
      <w:pPr>
        <w:shd w:val="clear" w:color="auto" w:fill="D9D9D9" w:themeFill="background1" w:themeFillShade="D9"/>
        <w:spacing w:before="120" w:after="120" w:line="300" w:lineRule="exact"/>
        <w:jc w:val="both"/>
        <w:rPr>
          <w:color w:val="000000" w:themeColor="text1"/>
          <w:sz w:val="22"/>
          <w:szCs w:val="22"/>
        </w:rPr>
      </w:pPr>
      <w:r w:rsidRPr="0079269E">
        <w:rPr>
          <w:b/>
          <w:color w:val="000000" w:themeColor="text1"/>
          <w:sz w:val="22"/>
          <w:szCs w:val="22"/>
        </w:rPr>
        <w:t>Note</w:t>
      </w:r>
      <w:r w:rsidRPr="0079269E">
        <w:rPr>
          <w:color w:val="000000" w:themeColor="text1"/>
          <w:sz w:val="22"/>
          <w:szCs w:val="22"/>
        </w:rPr>
        <w:t xml:space="preserve">: </w:t>
      </w:r>
      <w:r w:rsidR="00543C9E" w:rsidRPr="0079269E">
        <w:rPr>
          <w:color w:val="000000" w:themeColor="text1"/>
          <w:sz w:val="22"/>
          <w:szCs w:val="22"/>
        </w:rPr>
        <w:t xml:space="preserve">The PPA field displays the agency associated to the contract in PDM.  Contracts </w:t>
      </w:r>
      <w:r w:rsidR="008635C4" w:rsidRPr="0079269E">
        <w:rPr>
          <w:color w:val="000000" w:themeColor="text1"/>
          <w:sz w:val="22"/>
          <w:szCs w:val="22"/>
        </w:rPr>
        <w:t>feed</w:t>
      </w:r>
      <w:r w:rsidR="00543C9E" w:rsidRPr="0079269E">
        <w:rPr>
          <w:color w:val="000000" w:themeColor="text1"/>
          <w:sz w:val="22"/>
          <w:szCs w:val="22"/>
        </w:rPr>
        <w:t xml:space="preserve"> over </w:t>
      </w:r>
      <w:r w:rsidR="008635C4" w:rsidRPr="0079269E">
        <w:rPr>
          <w:color w:val="000000" w:themeColor="text1"/>
          <w:sz w:val="22"/>
          <w:szCs w:val="22"/>
        </w:rPr>
        <w:t xml:space="preserve">from the CIW </w:t>
      </w:r>
      <w:r w:rsidR="00543C9E" w:rsidRPr="0079269E">
        <w:rPr>
          <w:color w:val="000000" w:themeColor="text1"/>
          <w:sz w:val="22"/>
          <w:szCs w:val="22"/>
        </w:rPr>
        <w:t xml:space="preserve">with DMR, DSS and WEL associated with </w:t>
      </w:r>
      <w:r w:rsidR="008635C4" w:rsidRPr="0079269E">
        <w:rPr>
          <w:color w:val="000000" w:themeColor="text1"/>
          <w:sz w:val="22"/>
          <w:szCs w:val="22"/>
        </w:rPr>
        <w:t xml:space="preserve">the </w:t>
      </w:r>
      <w:r w:rsidR="00543C9E" w:rsidRPr="0079269E">
        <w:rPr>
          <w:color w:val="000000" w:themeColor="text1"/>
          <w:sz w:val="22"/>
          <w:szCs w:val="22"/>
        </w:rPr>
        <w:t xml:space="preserve">contract, but </w:t>
      </w:r>
      <w:r w:rsidR="008635C4" w:rsidRPr="0079269E">
        <w:rPr>
          <w:color w:val="000000" w:themeColor="text1"/>
          <w:sz w:val="22"/>
          <w:szCs w:val="22"/>
        </w:rPr>
        <w:t xml:space="preserve">those </w:t>
      </w:r>
      <w:r w:rsidR="00543C9E" w:rsidRPr="0079269E">
        <w:rPr>
          <w:color w:val="000000" w:themeColor="text1"/>
          <w:sz w:val="22"/>
          <w:szCs w:val="22"/>
        </w:rPr>
        <w:t>department names have changed.  For prequalification purposes DMR contracts need to be associated with DDS contract, DSS contracts with DCF; and WEL contracts with DTA.</w:t>
      </w:r>
    </w:p>
    <w:p w:rsidR="008635C4" w:rsidRPr="0079269E" w:rsidRDefault="008635C4" w:rsidP="00BA1ADE">
      <w:pPr>
        <w:pStyle w:val="ListParagraph"/>
        <w:numPr>
          <w:ilvl w:val="0"/>
          <w:numId w:val="53"/>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PPA</w:t>
      </w:r>
      <w:r w:rsidRPr="0079269E">
        <w:rPr>
          <w:color w:val="000000" w:themeColor="text1"/>
          <w:sz w:val="22"/>
          <w:szCs w:val="22"/>
        </w:rPr>
        <w:t xml:space="preserve"> drop down arrow and select correct agency code.</w:t>
      </w:r>
    </w:p>
    <w:p w:rsidR="008635C4" w:rsidRPr="0079269E" w:rsidRDefault="008635C4" w:rsidP="00BA1ADE">
      <w:pPr>
        <w:pStyle w:val="ListParagraph"/>
        <w:numPr>
          <w:ilvl w:val="0"/>
          <w:numId w:val="53"/>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Save</w:t>
      </w:r>
      <w:r w:rsidRPr="0079269E">
        <w:rPr>
          <w:color w:val="000000" w:themeColor="text1"/>
          <w:sz w:val="22"/>
          <w:szCs w:val="22"/>
        </w:rPr>
        <w:t xml:space="preserve"> button.</w:t>
      </w:r>
    </w:p>
    <w:p w:rsidR="0084392B" w:rsidRDefault="008635C4" w:rsidP="0084392B">
      <w:pPr>
        <w:keepNext/>
        <w:spacing w:before="120" w:after="120"/>
        <w:ind w:left="20"/>
        <w:jc w:val="both"/>
      </w:pPr>
      <w:r w:rsidRPr="0079269E">
        <w:rPr>
          <w:rFonts w:eastAsia="Myriad Pro"/>
          <w:noProof/>
          <w:color w:val="000000" w:themeColor="text1"/>
        </w:rPr>
        <w:drawing>
          <wp:inline distT="0" distB="0" distL="0" distR="0" wp14:anchorId="0DDCA6DF" wp14:editId="64FA6EA9">
            <wp:extent cx="5933710" cy="2028825"/>
            <wp:effectExtent l="19050" t="19050" r="10160" b="9525"/>
            <wp:docPr id="3247" name="Picture 3247" descr="Selecting the PPA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Qualification PPA edit.png"/>
                    <pic:cNvPicPr/>
                  </pic:nvPicPr>
                  <pic:blipFill>
                    <a:blip r:embed="rId52">
                      <a:extLst>
                        <a:ext uri="{28A0092B-C50C-407E-A947-70E740481C1C}">
                          <a14:useLocalDpi xmlns:a14="http://schemas.microsoft.com/office/drawing/2010/main" val="0"/>
                        </a:ext>
                      </a:extLst>
                    </a:blip>
                    <a:stretch>
                      <a:fillRect/>
                    </a:stretch>
                  </pic:blipFill>
                  <pic:spPr>
                    <a:xfrm>
                      <a:off x="0" y="0"/>
                      <a:ext cx="5943600" cy="2032206"/>
                    </a:xfrm>
                    <a:prstGeom prst="rect">
                      <a:avLst/>
                    </a:prstGeom>
                    <a:ln w="12700">
                      <a:solidFill>
                        <a:srgbClr val="231F20"/>
                      </a:solidFill>
                    </a:ln>
                  </pic:spPr>
                </pic:pic>
              </a:graphicData>
            </a:graphic>
          </wp:inline>
        </w:drawing>
      </w:r>
    </w:p>
    <w:p w:rsidR="008635C4" w:rsidRPr="0079269E" w:rsidRDefault="0084392B" w:rsidP="0084392B">
      <w:pPr>
        <w:pStyle w:val="Caption"/>
        <w:jc w:val="right"/>
        <w:rPr>
          <w:rFonts w:asciiTheme="minorHAnsi" w:eastAsia="Myriad Pro" w:hAnsiTheme="minorHAnsi" w:cs="Arial"/>
          <w:b w:val="0"/>
          <w:color w:val="000000" w:themeColor="text1"/>
          <w:spacing w:val="1"/>
          <w:sz w:val="22"/>
          <w:szCs w:val="22"/>
        </w:rPr>
      </w:pPr>
      <w:bookmarkStart w:id="103" w:name="_Toc433112971"/>
      <w:r>
        <w:t xml:space="preserve">Figure </w:t>
      </w:r>
      <w:fldSimple w:instr=" SEQ Figure \* ARABIC ">
        <w:r w:rsidR="00024C0C">
          <w:rPr>
            <w:noProof/>
          </w:rPr>
          <w:t>43</w:t>
        </w:r>
      </w:fldSimple>
      <w:r>
        <w:t xml:space="preserve">: </w:t>
      </w:r>
      <w:r w:rsidRPr="00E61083">
        <w:t>Selecting the PPA on the Qualification page.</w:t>
      </w:r>
      <w:bookmarkEnd w:id="103"/>
    </w:p>
    <w:p w:rsidR="008635C4" w:rsidRPr="0079269E" w:rsidRDefault="008635C4" w:rsidP="00B4741A">
      <w:pPr>
        <w:spacing w:line="300" w:lineRule="exact"/>
        <w:rPr>
          <w:color w:val="000000" w:themeColor="text1"/>
          <w:sz w:val="22"/>
          <w:szCs w:val="22"/>
        </w:rPr>
      </w:pPr>
      <w:r w:rsidRPr="0079269E">
        <w:rPr>
          <w:color w:val="000000" w:themeColor="text1"/>
          <w:sz w:val="22"/>
          <w:szCs w:val="22"/>
        </w:rPr>
        <w:t xml:space="preserve">The </w:t>
      </w:r>
      <w:r w:rsidRPr="005A3E00">
        <w:rPr>
          <w:b/>
          <w:color w:val="000000" w:themeColor="text1"/>
          <w:sz w:val="22"/>
          <w:szCs w:val="22"/>
        </w:rPr>
        <w:t>MEP Status</w:t>
      </w:r>
      <w:r w:rsidRPr="0079269E">
        <w:rPr>
          <w:color w:val="000000" w:themeColor="text1"/>
          <w:sz w:val="22"/>
          <w:szCs w:val="22"/>
        </w:rPr>
        <w:t xml:space="preserve"> field can be updated.</w:t>
      </w:r>
    </w:p>
    <w:p w:rsidR="008635C4" w:rsidRPr="0079269E" w:rsidRDefault="008635C4" w:rsidP="00BA1ADE">
      <w:pPr>
        <w:pStyle w:val="ListParagraph"/>
        <w:numPr>
          <w:ilvl w:val="0"/>
          <w:numId w:val="53"/>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MEP Status</w:t>
      </w:r>
      <w:r w:rsidRPr="0079269E">
        <w:rPr>
          <w:color w:val="000000" w:themeColor="text1"/>
          <w:sz w:val="22"/>
          <w:szCs w:val="22"/>
        </w:rPr>
        <w:t xml:space="preserve"> drop down arrow and select the MEP Status.</w:t>
      </w:r>
    </w:p>
    <w:p w:rsidR="008635C4" w:rsidRPr="0079269E" w:rsidRDefault="008635C4" w:rsidP="008635C4">
      <w:pPr>
        <w:spacing w:before="120" w:after="120" w:line="300" w:lineRule="exact"/>
        <w:ind w:left="720"/>
        <w:rPr>
          <w:color w:val="000000" w:themeColor="text1"/>
          <w:sz w:val="22"/>
          <w:szCs w:val="22"/>
        </w:rPr>
      </w:pPr>
      <w:r w:rsidRPr="0079269E">
        <w:rPr>
          <w:color w:val="000000" w:themeColor="text1"/>
          <w:sz w:val="22"/>
          <w:szCs w:val="22"/>
        </w:rPr>
        <w:t>MEP Status field has the following options:</w:t>
      </w:r>
    </w:p>
    <w:p w:rsidR="008635C4" w:rsidRPr="0079269E" w:rsidRDefault="008635C4" w:rsidP="00B4741A">
      <w:pPr>
        <w:pStyle w:val="ListParagraph"/>
        <w:numPr>
          <w:ilvl w:val="0"/>
          <w:numId w:val="54"/>
        </w:numPr>
        <w:rPr>
          <w:color w:val="000000" w:themeColor="text1"/>
          <w:sz w:val="22"/>
          <w:szCs w:val="22"/>
        </w:rPr>
      </w:pPr>
      <w:r w:rsidRPr="0079269E">
        <w:rPr>
          <w:color w:val="000000" w:themeColor="text1"/>
          <w:sz w:val="22"/>
          <w:szCs w:val="22"/>
        </w:rPr>
        <w:t>Contracting Child/Affiliate</w:t>
      </w:r>
    </w:p>
    <w:p w:rsidR="008635C4" w:rsidRPr="0079269E" w:rsidRDefault="008635C4" w:rsidP="00B4741A">
      <w:pPr>
        <w:pStyle w:val="ListParagraph"/>
        <w:numPr>
          <w:ilvl w:val="0"/>
          <w:numId w:val="54"/>
        </w:numPr>
        <w:rPr>
          <w:color w:val="000000" w:themeColor="text1"/>
          <w:sz w:val="22"/>
          <w:szCs w:val="22"/>
        </w:rPr>
      </w:pPr>
      <w:r w:rsidRPr="0079269E">
        <w:rPr>
          <w:color w:val="000000" w:themeColor="text1"/>
          <w:sz w:val="22"/>
          <w:szCs w:val="22"/>
        </w:rPr>
        <w:t>Contracting Parent</w:t>
      </w:r>
    </w:p>
    <w:p w:rsidR="008635C4" w:rsidRPr="0079269E" w:rsidRDefault="008635C4" w:rsidP="00B4741A">
      <w:pPr>
        <w:pStyle w:val="ListParagraph"/>
        <w:numPr>
          <w:ilvl w:val="0"/>
          <w:numId w:val="54"/>
        </w:numPr>
        <w:rPr>
          <w:color w:val="000000" w:themeColor="text1"/>
          <w:sz w:val="22"/>
          <w:szCs w:val="22"/>
        </w:rPr>
      </w:pPr>
      <w:r w:rsidRPr="0079269E">
        <w:rPr>
          <w:color w:val="000000" w:themeColor="text1"/>
          <w:sz w:val="22"/>
          <w:szCs w:val="22"/>
        </w:rPr>
        <w:t>Non Contracting Child/Affiliate</w:t>
      </w:r>
    </w:p>
    <w:p w:rsidR="008635C4" w:rsidRPr="0079269E" w:rsidRDefault="008635C4" w:rsidP="00B4741A">
      <w:pPr>
        <w:pStyle w:val="ListParagraph"/>
        <w:numPr>
          <w:ilvl w:val="0"/>
          <w:numId w:val="54"/>
        </w:numPr>
        <w:rPr>
          <w:color w:val="000000" w:themeColor="text1"/>
          <w:sz w:val="22"/>
          <w:szCs w:val="22"/>
        </w:rPr>
      </w:pPr>
      <w:r w:rsidRPr="0079269E">
        <w:rPr>
          <w:color w:val="000000" w:themeColor="text1"/>
          <w:sz w:val="22"/>
          <w:szCs w:val="22"/>
        </w:rPr>
        <w:t>Non Contracting Parent</w:t>
      </w:r>
    </w:p>
    <w:p w:rsidR="008635C4" w:rsidRPr="0079269E" w:rsidRDefault="008635C4" w:rsidP="00B4741A">
      <w:pPr>
        <w:pStyle w:val="ListParagraph"/>
        <w:numPr>
          <w:ilvl w:val="0"/>
          <w:numId w:val="54"/>
        </w:numPr>
        <w:rPr>
          <w:color w:val="000000" w:themeColor="text1"/>
          <w:sz w:val="22"/>
          <w:szCs w:val="22"/>
        </w:rPr>
      </w:pPr>
      <w:r w:rsidRPr="0079269E">
        <w:rPr>
          <w:color w:val="000000" w:themeColor="text1"/>
          <w:sz w:val="22"/>
          <w:szCs w:val="22"/>
        </w:rPr>
        <w:t>Single Entity</w:t>
      </w:r>
    </w:p>
    <w:p w:rsidR="008635C4" w:rsidRPr="0079269E" w:rsidRDefault="008635C4" w:rsidP="00BA1ADE">
      <w:pPr>
        <w:pStyle w:val="ListParagraph"/>
        <w:numPr>
          <w:ilvl w:val="0"/>
          <w:numId w:val="53"/>
        </w:numPr>
        <w:spacing w:before="120" w:after="120" w:line="300" w:lineRule="exact"/>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Save</w:t>
      </w:r>
      <w:r w:rsidRPr="0079269E">
        <w:rPr>
          <w:color w:val="000000" w:themeColor="text1"/>
          <w:sz w:val="22"/>
          <w:szCs w:val="22"/>
        </w:rPr>
        <w:t xml:space="preserve"> button.</w:t>
      </w:r>
    </w:p>
    <w:p w:rsidR="0084392B" w:rsidRDefault="00400741" w:rsidP="0084392B">
      <w:pPr>
        <w:keepNext/>
        <w:spacing w:before="120" w:after="120"/>
        <w:ind w:left="20"/>
        <w:jc w:val="both"/>
      </w:pPr>
      <w:r w:rsidRPr="0079269E">
        <w:rPr>
          <w:noProof/>
          <w:color w:val="000000" w:themeColor="text1"/>
        </w:rPr>
        <w:drawing>
          <wp:inline distT="0" distB="0" distL="0" distR="0" wp14:anchorId="76742554" wp14:editId="60C902D9">
            <wp:extent cx="5924550" cy="1057275"/>
            <wp:effectExtent l="19050" t="19050" r="19050" b="28575"/>
            <wp:docPr id="3248" name="Picture 3248" descr="Selecting the MEP Status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Qualification MEP  edit.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1060675"/>
                    </a:xfrm>
                    <a:prstGeom prst="rect">
                      <a:avLst/>
                    </a:prstGeom>
                    <a:ln w="12700">
                      <a:solidFill>
                        <a:srgbClr val="231F20"/>
                      </a:solidFill>
                    </a:ln>
                  </pic:spPr>
                </pic:pic>
              </a:graphicData>
            </a:graphic>
          </wp:inline>
        </w:drawing>
      </w:r>
    </w:p>
    <w:p w:rsidR="008635C4" w:rsidRPr="0079269E" w:rsidRDefault="0084392B" w:rsidP="0084392B">
      <w:pPr>
        <w:pStyle w:val="Caption"/>
        <w:jc w:val="right"/>
        <w:rPr>
          <w:rFonts w:asciiTheme="minorHAnsi" w:eastAsia="Myriad Pro" w:hAnsiTheme="minorHAnsi" w:cs="Arial"/>
          <w:b w:val="0"/>
          <w:color w:val="000000" w:themeColor="text1"/>
          <w:spacing w:val="1"/>
          <w:sz w:val="22"/>
          <w:szCs w:val="22"/>
        </w:rPr>
      </w:pPr>
      <w:bookmarkStart w:id="104" w:name="_Toc433112972"/>
      <w:r>
        <w:t xml:space="preserve">Figure </w:t>
      </w:r>
      <w:fldSimple w:instr=" SEQ Figure \* ARABIC ">
        <w:r w:rsidR="00024C0C">
          <w:rPr>
            <w:noProof/>
          </w:rPr>
          <w:t>44</w:t>
        </w:r>
      </w:fldSimple>
      <w:r>
        <w:t xml:space="preserve">: </w:t>
      </w:r>
      <w:r w:rsidRPr="000A71DB">
        <w:t>Selecting the MEP Status on the Qualification page.</w:t>
      </w:r>
      <w:bookmarkEnd w:id="104"/>
    </w:p>
    <w:p w:rsidR="00400741" w:rsidRPr="0079269E" w:rsidRDefault="00400741" w:rsidP="00400741">
      <w:pPr>
        <w:spacing w:before="12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lastRenderedPageBreak/>
        <w:t>Parent/Child/Affiliate Providers</w:t>
      </w:r>
    </w:p>
    <w:p w:rsidR="00400741" w:rsidRDefault="00400741" w:rsidP="00400741">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The Parent/Child/Affiliate Providers section allows the POS Program Operation staff person to view and update, if needed, the other providers associated to this provider.</w:t>
      </w:r>
    </w:p>
    <w:p w:rsidR="00B4741A" w:rsidRPr="0079269E" w:rsidRDefault="00B4741A" w:rsidP="00B4741A">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444780">
        <w:rPr>
          <w:rFonts w:asciiTheme="minorHAnsi" w:eastAsia="Myriad Pro" w:hAnsiTheme="minorHAnsi" w:cs="Arial"/>
          <w:b/>
          <w:color w:val="000000" w:themeColor="text1"/>
          <w:spacing w:val="1"/>
          <w:sz w:val="22"/>
          <w:szCs w:val="22"/>
        </w:rPr>
        <w:t>Note</w:t>
      </w:r>
      <w:r>
        <w:rPr>
          <w:rFonts w:asciiTheme="minorHAnsi" w:eastAsia="Myriad Pro" w:hAnsiTheme="minorHAnsi" w:cs="Arial"/>
          <w:color w:val="000000" w:themeColor="text1"/>
          <w:spacing w:val="1"/>
          <w:sz w:val="22"/>
          <w:szCs w:val="22"/>
        </w:rPr>
        <w:t xml:space="preserve">: Parent/Child/Affiliate </w:t>
      </w:r>
      <w:r w:rsidRPr="00444780">
        <w:rPr>
          <w:rFonts w:asciiTheme="minorHAnsi" w:eastAsia="Myriad Pro" w:hAnsiTheme="minorHAnsi" w:cs="Arial"/>
          <w:color w:val="000000" w:themeColor="text1"/>
          <w:spacing w:val="1"/>
          <w:sz w:val="22"/>
          <w:szCs w:val="22"/>
        </w:rPr>
        <w:t>Providers information will only be visible if the Provider has Child or Affiliate Providers</w:t>
      </w:r>
      <w:r>
        <w:rPr>
          <w:rFonts w:asciiTheme="minorHAnsi" w:eastAsia="Myriad Pro" w:hAnsiTheme="minorHAnsi" w:cs="Arial"/>
          <w:color w:val="000000" w:themeColor="text1"/>
          <w:spacing w:val="1"/>
          <w:sz w:val="22"/>
          <w:szCs w:val="22"/>
        </w:rPr>
        <w:t>.</w:t>
      </w:r>
    </w:p>
    <w:p w:rsidR="0084392B" w:rsidRDefault="004A0012" w:rsidP="0084392B">
      <w:pPr>
        <w:keepNext/>
        <w:spacing w:before="120" w:after="120"/>
        <w:ind w:left="20"/>
        <w:jc w:val="both"/>
      </w:pPr>
      <w:r w:rsidRPr="0079269E">
        <w:rPr>
          <w:rFonts w:asciiTheme="minorHAnsi" w:eastAsia="Myriad Pro" w:hAnsiTheme="minorHAnsi" w:cs="Arial"/>
          <w:noProof/>
          <w:color w:val="000000" w:themeColor="text1"/>
          <w:spacing w:val="1"/>
          <w:sz w:val="22"/>
          <w:szCs w:val="22"/>
        </w:rPr>
        <w:drawing>
          <wp:inline distT="0" distB="0" distL="0" distR="0" wp14:anchorId="1A7F17ED" wp14:editId="18C59174">
            <wp:extent cx="5939942" cy="987552"/>
            <wp:effectExtent l="19050" t="19050" r="22860" b="22225"/>
            <wp:docPr id="3234" name="Picture 3234" descr="Parent/Child/Affiliate Provider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parent-child.gif"/>
                    <pic:cNvPicPr/>
                  </pic:nvPicPr>
                  <pic:blipFill>
                    <a:blip r:embed="rId32">
                      <a:extLst>
                        <a:ext uri="{28A0092B-C50C-407E-A947-70E740481C1C}">
                          <a14:useLocalDpi xmlns:a14="http://schemas.microsoft.com/office/drawing/2010/main" val="0"/>
                        </a:ext>
                      </a:extLst>
                    </a:blip>
                    <a:stretch>
                      <a:fillRect/>
                    </a:stretch>
                  </pic:blipFill>
                  <pic:spPr>
                    <a:xfrm>
                      <a:off x="0" y="0"/>
                      <a:ext cx="5943600" cy="988160"/>
                    </a:xfrm>
                    <a:prstGeom prst="rect">
                      <a:avLst/>
                    </a:prstGeom>
                    <a:ln w="12700">
                      <a:solidFill>
                        <a:srgbClr val="231F20"/>
                      </a:solidFill>
                    </a:ln>
                  </pic:spPr>
                </pic:pic>
              </a:graphicData>
            </a:graphic>
          </wp:inline>
        </w:drawing>
      </w:r>
    </w:p>
    <w:p w:rsidR="004A0012" w:rsidRPr="0079269E" w:rsidRDefault="0084392B" w:rsidP="0084392B">
      <w:pPr>
        <w:pStyle w:val="Caption"/>
        <w:jc w:val="right"/>
        <w:rPr>
          <w:rFonts w:asciiTheme="minorHAnsi" w:eastAsia="Myriad Pro" w:hAnsiTheme="minorHAnsi" w:cs="Arial"/>
          <w:color w:val="000000" w:themeColor="text1"/>
          <w:spacing w:val="1"/>
          <w:sz w:val="22"/>
          <w:szCs w:val="22"/>
        </w:rPr>
      </w:pPr>
      <w:bookmarkStart w:id="105" w:name="_Toc433112973"/>
      <w:r>
        <w:t xml:space="preserve">Figure </w:t>
      </w:r>
      <w:fldSimple w:instr=" SEQ Figure \* ARABIC ">
        <w:r w:rsidR="00024C0C">
          <w:rPr>
            <w:noProof/>
          </w:rPr>
          <w:t>45</w:t>
        </w:r>
      </w:fldSimple>
      <w:r>
        <w:t xml:space="preserve">: </w:t>
      </w:r>
      <w:r w:rsidRPr="009B658E">
        <w:t>Parent/Child/Affiliate Providers section under the Qualification page.</w:t>
      </w:r>
      <w:bookmarkEnd w:id="105"/>
    </w:p>
    <w:p w:rsidR="00400741" w:rsidRPr="00B4741A" w:rsidRDefault="004A0012" w:rsidP="00BA1ADE">
      <w:pPr>
        <w:pStyle w:val="ListParagraph"/>
        <w:numPr>
          <w:ilvl w:val="0"/>
          <w:numId w:val="53"/>
        </w:numPr>
        <w:spacing w:before="120" w:after="120"/>
        <w:jc w:val="both"/>
        <w:rPr>
          <w:rFonts w:asciiTheme="minorHAnsi" w:eastAsia="Myriad Pro" w:hAnsiTheme="minorHAnsi" w:cs="Arial"/>
          <w:color w:val="000000" w:themeColor="text1"/>
          <w:spacing w:val="1"/>
          <w:sz w:val="22"/>
          <w:szCs w:val="22"/>
        </w:rPr>
      </w:pPr>
      <w:r w:rsidRPr="00B4741A">
        <w:rPr>
          <w:rFonts w:eastAsia="Myriad Pro"/>
          <w:color w:val="000000" w:themeColor="text1"/>
          <w:sz w:val="22"/>
          <w:szCs w:val="22"/>
        </w:rPr>
        <w:t xml:space="preserve">Select record to view. The user will be redirected to the </w:t>
      </w:r>
      <w:r w:rsidRPr="00B4741A">
        <w:rPr>
          <w:rFonts w:eastAsia="Myriad Pro"/>
          <w:b/>
          <w:color w:val="000000" w:themeColor="text1"/>
          <w:sz w:val="22"/>
          <w:szCs w:val="22"/>
        </w:rPr>
        <w:t>PDM</w:t>
      </w:r>
      <w:r w:rsidRPr="00B4741A">
        <w:rPr>
          <w:rFonts w:eastAsia="Myriad Pro"/>
          <w:color w:val="000000" w:themeColor="text1"/>
          <w:sz w:val="22"/>
          <w:szCs w:val="22"/>
        </w:rPr>
        <w:t xml:space="preserve"> </w:t>
      </w:r>
      <w:r w:rsidRPr="00B4741A">
        <w:rPr>
          <w:rFonts w:eastAsia="Myriad Pro"/>
          <w:b/>
          <w:color w:val="000000" w:themeColor="text1"/>
          <w:sz w:val="22"/>
          <w:szCs w:val="22"/>
        </w:rPr>
        <w:t>Information</w:t>
      </w:r>
      <w:r w:rsidRPr="00B4741A">
        <w:rPr>
          <w:rFonts w:eastAsia="Myriad Pro"/>
          <w:color w:val="000000" w:themeColor="text1"/>
          <w:sz w:val="22"/>
          <w:szCs w:val="22"/>
        </w:rPr>
        <w:t xml:space="preserve"> page for that provider organization.</w:t>
      </w:r>
    </w:p>
    <w:p w:rsidR="00623B00" w:rsidRPr="0079269E" w:rsidRDefault="00623B00" w:rsidP="00623B00">
      <w:pPr>
        <w:spacing w:before="12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t>Status</w:t>
      </w:r>
    </w:p>
    <w:p w:rsidR="00623B00" w:rsidRPr="0079269E" w:rsidRDefault="00623B00" w:rsidP="00623B00">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Status section allows the POS Program Operation staff person to update the Qualification Status.  </w:t>
      </w:r>
    </w:p>
    <w:p w:rsidR="00623B00" w:rsidRPr="0084392B" w:rsidRDefault="00623B00" w:rsidP="00BA1ADE">
      <w:pPr>
        <w:pStyle w:val="ListParagraph"/>
        <w:numPr>
          <w:ilvl w:val="0"/>
          <w:numId w:val="53"/>
        </w:numPr>
        <w:spacing w:before="120" w:after="120"/>
        <w:jc w:val="both"/>
        <w:rPr>
          <w:rFonts w:asciiTheme="minorHAnsi" w:eastAsia="Myriad Pro" w:hAnsiTheme="minorHAnsi" w:cs="Arial"/>
          <w:color w:val="000000" w:themeColor="text1"/>
          <w:spacing w:val="1"/>
          <w:sz w:val="22"/>
          <w:szCs w:val="22"/>
        </w:rPr>
      </w:pPr>
      <w:r w:rsidRPr="0084392B">
        <w:rPr>
          <w:rFonts w:asciiTheme="minorHAnsi" w:eastAsia="Myriad Pro" w:hAnsiTheme="minorHAnsi" w:cs="Arial"/>
          <w:color w:val="000000" w:themeColor="text1"/>
          <w:spacing w:val="1"/>
          <w:sz w:val="22"/>
          <w:szCs w:val="22"/>
        </w:rPr>
        <w:t xml:space="preserve">Select the </w:t>
      </w:r>
      <w:r w:rsidRPr="0084392B">
        <w:rPr>
          <w:rFonts w:asciiTheme="minorHAnsi" w:eastAsia="Myriad Pro" w:hAnsiTheme="minorHAnsi" w:cs="Arial"/>
          <w:b/>
          <w:color w:val="000000" w:themeColor="text1"/>
          <w:spacing w:val="1"/>
          <w:sz w:val="22"/>
          <w:szCs w:val="22"/>
        </w:rPr>
        <w:t>Qualification Status</w:t>
      </w:r>
      <w:r w:rsidRPr="0084392B">
        <w:rPr>
          <w:rFonts w:asciiTheme="minorHAnsi" w:eastAsia="Myriad Pro" w:hAnsiTheme="minorHAnsi" w:cs="Arial"/>
          <w:color w:val="000000" w:themeColor="text1"/>
          <w:spacing w:val="1"/>
          <w:sz w:val="22"/>
          <w:szCs w:val="22"/>
        </w:rPr>
        <w:t xml:space="preserve"> drop down arrow and select one of the following options:</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Conditional</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Limited</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No POS Business</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Pending</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Provisional</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Public Entity</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Qualification with CAP</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Rejected</w:t>
      </w:r>
    </w:p>
    <w:p w:rsidR="00623B00" w:rsidRPr="0079269E" w:rsidRDefault="00623B00" w:rsidP="00BA1ADE">
      <w:pPr>
        <w:pStyle w:val="ListParagraph"/>
        <w:numPr>
          <w:ilvl w:val="1"/>
          <w:numId w:val="41"/>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Unconditional</w:t>
      </w:r>
    </w:p>
    <w:p w:rsidR="00623B00" w:rsidRPr="0079269E" w:rsidRDefault="00F3393F" w:rsidP="00BA1ADE">
      <w:pPr>
        <w:pStyle w:val="ListParagraph"/>
        <w:numPr>
          <w:ilvl w:val="0"/>
          <w:numId w:val="53"/>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S</w:t>
      </w:r>
      <w:r w:rsidR="00623B00" w:rsidRPr="0079269E">
        <w:rPr>
          <w:rFonts w:asciiTheme="minorHAnsi" w:eastAsia="Myriad Pro" w:hAnsiTheme="minorHAnsi" w:cs="Arial"/>
          <w:color w:val="000000" w:themeColor="text1"/>
          <w:spacing w:val="1"/>
          <w:sz w:val="22"/>
          <w:szCs w:val="22"/>
        </w:rPr>
        <w:t xml:space="preserve">elect the </w:t>
      </w:r>
      <w:r w:rsidR="00623B00" w:rsidRPr="0079269E">
        <w:rPr>
          <w:rFonts w:asciiTheme="minorHAnsi" w:eastAsia="Myriad Pro" w:hAnsiTheme="minorHAnsi" w:cs="Arial"/>
          <w:b/>
          <w:color w:val="000000" w:themeColor="text1"/>
          <w:spacing w:val="1"/>
          <w:sz w:val="22"/>
          <w:szCs w:val="22"/>
        </w:rPr>
        <w:t>Save</w:t>
      </w:r>
      <w:r w:rsidR="00623B00" w:rsidRPr="0079269E">
        <w:rPr>
          <w:rFonts w:asciiTheme="minorHAnsi" w:eastAsia="Myriad Pro" w:hAnsiTheme="minorHAnsi" w:cs="Arial"/>
          <w:color w:val="000000" w:themeColor="text1"/>
          <w:spacing w:val="1"/>
          <w:sz w:val="22"/>
          <w:szCs w:val="22"/>
        </w:rPr>
        <w:t xml:space="preserve"> button.</w:t>
      </w:r>
    </w:p>
    <w:p w:rsidR="0084392B" w:rsidRDefault="00623B00" w:rsidP="0084392B">
      <w:pPr>
        <w:keepNext/>
      </w:pPr>
      <w:r w:rsidRPr="0079269E">
        <w:rPr>
          <w:noProof/>
          <w:color w:val="000000" w:themeColor="text1"/>
        </w:rPr>
        <w:drawing>
          <wp:inline distT="0" distB="0" distL="0" distR="0" wp14:anchorId="6E69C503" wp14:editId="6AB7F4EE">
            <wp:extent cx="5924498" cy="1455725"/>
            <wp:effectExtent l="19050" t="19050" r="19685" b="11430"/>
            <wp:docPr id="3226" name="Picture 3226" descr="Statu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 Qualification Qualification Status edit.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1460419"/>
                    </a:xfrm>
                    <a:prstGeom prst="rect">
                      <a:avLst/>
                    </a:prstGeom>
                    <a:ln w="12700">
                      <a:solidFill>
                        <a:srgbClr val="231F20"/>
                      </a:solidFill>
                    </a:ln>
                  </pic:spPr>
                </pic:pic>
              </a:graphicData>
            </a:graphic>
          </wp:inline>
        </w:drawing>
      </w:r>
    </w:p>
    <w:p w:rsidR="00623B00" w:rsidRPr="0079269E" w:rsidRDefault="0084392B" w:rsidP="0084392B">
      <w:pPr>
        <w:pStyle w:val="Caption"/>
        <w:jc w:val="right"/>
        <w:rPr>
          <w:rStyle w:val="ui-panel-title2"/>
          <w:color w:val="000000" w:themeColor="text1"/>
          <w:lang w:val="en"/>
        </w:rPr>
      </w:pPr>
      <w:bookmarkStart w:id="106" w:name="_Toc433112974"/>
      <w:r>
        <w:t xml:space="preserve">Figure </w:t>
      </w:r>
      <w:fldSimple w:instr=" SEQ Figure \* ARABIC ">
        <w:r w:rsidR="00024C0C">
          <w:rPr>
            <w:noProof/>
          </w:rPr>
          <w:t>46</w:t>
        </w:r>
      </w:fldSimple>
      <w:r>
        <w:t xml:space="preserve">: </w:t>
      </w:r>
      <w:r w:rsidRPr="001C71CB">
        <w:t>Status section under the Qualification page.</w:t>
      </w:r>
      <w:bookmarkEnd w:id="106"/>
    </w:p>
    <w:p w:rsidR="005A3E00" w:rsidRDefault="005A3E00">
      <w:pPr>
        <w:rPr>
          <w:rStyle w:val="ui-panel-title2"/>
          <w:b/>
          <w:color w:val="000000" w:themeColor="text1"/>
          <w:sz w:val="22"/>
          <w:szCs w:val="22"/>
          <w:lang w:val="en"/>
        </w:rPr>
      </w:pPr>
      <w:r>
        <w:rPr>
          <w:rStyle w:val="ui-panel-title2"/>
          <w:b/>
          <w:color w:val="000000" w:themeColor="text1"/>
          <w:sz w:val="22"/>
          <w:szCs w:val="22"/>
          <w:lang w:val="en"/>
        </w:rPr>
        <w:br w:type="page"/>
      </w:r>
    </w:p>
    <w:p w:rsidR="005A3E00" w:rsidRDefault="008F178C" w:rsidP="005A3E00">
      <w:pPr>
        <w:spacing w:before="120" w:after="120" w:line="300" w:lineRule="exact"/>
        <w:rPr>
          <w:rStyle w:val="ui-panel-title2"/>
          <w:b/>
          <w:color w:val="000000" w:themeColor="text1"/>
          <w:sz w:val="22"/>
          <w:szCs w:val="22"/>
          <w:lang w:val="en"/>
        </w:rPr>
      </w:pPr>
      <w:r w:rsidRPr="0079269E">
        <w:rPr>
          <w:rStyle w:val="ui-panel-title2"/>
          <w:b/>
          <w:color w:val="000000" w:themeColor="text1"/>
          <w:sz w:val="22"/>
          <w:szCs w:val="22"/>
          <w:lang w:val="en"/>
        </w:rPr>
        <w:lastRenderedPageBreak/>
        <w:t xml:space="preserve">Concerns/Issues </w:t>
      </w:r>
    </w:p>
    <w:p w:rsidR="005A3E00" w:rsidRPr="005A3E00" w:rsidRDefault="005A3E00" w:rsidP="005A3E00">
      <w:pPr>
        <w:spacing w:before="120" w:after="120" w:line="300" w:lineRule="exact"/>
        <w:rPr>
          <w:b/>
          <w:color w:val="000000" w:themeColor="text1"/>
          <w:sz w:val="22"/>
          <w:szCs w:val="22"/>
          <w:lang w:val="en"/>
        </w:rPr>
      </w:pPr>
      <w:r w:rsidRPr="007F6520">
        <w:rPr>
          <w:rFonts w:asciiTheme="minorHAnsi" w:eastAsia="Myriad Pro" w:hAnsiTheme="minorHAnsi" w:cs="Arial"/>
          <w:color w:val="000000" w:themeColor="text1"/>
          <w:spacing w:val="1"/>
          <w:sz w:val="22"/>
          <w:szCs w:val="22"/>
        </w:rPr>
        <w:t xml:space="preserve">A user with the </w:t>
      </w:r>
      <w:r w:rsidRPr="007F6520">
        <w:rPr>
          <w:color w:val="000000" w:themeColor="text1"/>
          <w:sz w:val="22"/>
          <w:szCs w:val="22"/>
        </w:rPr>
        <w:t xml:space="preserve">Principal Purchasing Agency (PPA) </w:t>
      </w:r>
      <w:r w:rsidRPr="007F6520">
        <w:rPr>
          <w:rFonts w:asciiTheme="minorHAnsi" w:eastAsia="Myriad Pro" w:hAnsiTheme="minorHAnsi" w:cs="Arial"/>
          <w:color w:val="000000" w:themeColor="text1"/>
          <w:spacing w:val="1"/>
          <w:sz w:val="22"/>
          <w:szCs w:val="22"/>
        </w:rPr>
        <w:t>role can edit the Concerns/Issues section.  If a checkmark is placed in any one of the checkboxes, the user will need to add an explanation one the Corrective Measures page.  Refer to the Corrective Measures in this chapter for more information.</w:t>
      </w:r>
    </w:p>
    <w:p w:rsidR="00091513" w:rsidRDefault="005A3E00" w:rsidP="00091513">
      <w:pPr>
        <w:keepNext/>
      </w:pPr>
      <w:r>
        <w:rPr>
          <w:rFonts w:asciiTheme="minorHAnsi" w:eastAsia="Myriad Pro" w:hAnsiTheme="minorHAnsi" w:cs="Arial"/>
          <w:noProof/>
          <w:color w:val="000000" w:themeColor="text1"/>
          <w:spacing w:val="1"/>
          <w:szCs w:val="22"/>
        </w:rPr>
        <w:drawing>
          <wp:inline distT="0" distB="0" distL="0" distR="0" wp14:anchorId="2E3C3D6E" wp14:editId="580D7F2C">
            <wp:extent cx="5943600" cy="476250"/>
            <wp:effectExtent l="19050" t="19050" r="19050" b="19050"/>
            <wp:docPr id="2732" name="Picture 2732" descr="Concerns/Issue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rsn-issues.gif"/>
                    <pic:cNvPicPr/>
                  </pic:nvPicPr>
                  <pic:blipFill>
                    <a:blip r:embed="rId34">
                      <a:extLst>
                        <a:ext uri="{28A0092B-C50C-407E-A947-70E740481C1C}">
                          <a14:useLocalDpi xmlns:a14="http://schemas.microsoft.com/office/drawing/2010/main" val="0"/>
                        </a:ext>
                      </a:extLst>
                    </a:blip>
                    <a:stretch>
                      <a:fillRect/>
                    </a:stretch>
                  </pic:blipFill>
                  <pic:spPr>
                    <a:xfrm>
                      <a:off x="0" y="0"/>
                      <a:ext cx="5943600" cy="476250"/>
                    </a:xfrm>
                    <a:prstGeom prst="rect">
                      <a:avLst/>
                    </a:prstGeom>
                    <a:ln w="12700">
                      <a:solidFill>
                        <a:schemeClr val="tx1"/>
                      </a:solidFill>
                    </a:ln>
                  </pic:spPr>
                </pic:pic>
              </a:graphicData>
            </a:graphic>
          </wp:inline>
        </w:drawing>
      </w:r>
    </w:p>
    <w:p w:rsidR="005A3E00" w:rsidRDefault="00091513" w:rsidP="00091513">
      <w:pPr>
        <w:pStyle w:val="Caption"/>
        <w:jc w:val="right"/>
        <w:rPr>
          <w:rStyle w:val="IntenseEmphasis"/>
          <w:i w:val="0"/>
          <w:color w:val="000000" w:themeColor="text1"/>
          <w:lang w:val="en" w:eastAsia="x-none"/>
        </w:rPr>
      </w:pPr>
      <w:bookmarkStart w:id="107" w:name="_Toc433112975"/>
      <w:r>
        <w:t xml:space="preserve">Figure </w:t>
      </w:r>
      <w:fldSimple w:instr=" SEQ Figure \* ARABIC ">
        <w:r w:rsidR="00024C0C">
          <w:rPr>
            <w:noProof/>
          </w:rPr>
          <w:t>47</w:t>
        </w:r>
      </w:fldSimple>
      <w:r>
        <w:t xml:space="preserve">: </w:t>
      </w:r>
      <w:r w:rsidRPr="00E6144A">
        <w:t>Concerns/Issues section under the Qualification page.</w:t>
      </w:r>
      <w:bookmarkEnd w:id="107"/>
    </w:p>
    <w:p w:rsidR="005A3E00" w:rsidRDefault="005A3E00" w:rsidP="005A3E00">
      <w:pPr>
        <w:spacing w:before="120" w:after="120" w:line="300" w:lineRule="exact"/>
        <w:rPr>
          <w:rStyle w:val="IntenseEmphasis"/>
          <w:b w:val="0"/>
          <w:i w:val="0"/>
          <w:color w:val="000000" w:themeColor="text1"/>
          <w:lang w:val="en" w:eastAsia="x-none"/>
        </w:rPr>
      </w:pPr>
      <w:r>
        <w:rPr>
          <w:rStyle w:val="IntenseEmphasis"/>
          <w:i w:val="0"/>
          <w:color w:val="000000" w:themeColor="text1"/>
          <w:lang w:val="en" w:eastAsia="x-none"/>
        </w:rPr>
        <w:t>Comments</w:t>
      </w:r>
    </w:p>
    <w:p w:rsidR="005A3E00" w:rsidRPr="00DB6F1F" w:rsidRDefault="005A3E00" w:rsidP="005A3E00">
      <w:pPr>
        <w:spacing w:before="120" w:after="120" w:line="300" w:lineRule="exact"/>
        <w:ind w:left="20"/>
        <w:jc w:val="both"/>
        <w:rPr>
          <w:rFonts w:asciiTheme="minorHAnsi" w:eastAsia="Myriad Pro" w:hAnsiTheme="minorHAnsi" w:cs="Arial"/>
          <w:color w:val="000000" w:themeColor="text1"/>
          <w:spacing w:val="1"/>
          <w:sz w:val="22"/>
          <w:szCs w:val="22"/>
        </w:rPr>
      </w:pPr>
      <w:r w:rsidRPr="00DB6F1F">
        <w:rPr>
          <w:rFonts w:asciiTheme="minorHAnsi" w:eastAsia="Myriad Pro" w:hAnsiTheme="minorHAnsi" w:cs="Arial"/>
          <w:color w:val="000000" w:themeColor="text1"/>
          <w:spacing w:val="1"/>
          <w:sz w:val="22"/>
          <w:szCs w:val="22"/>
        </w:rPr>
        <w:t xml:space="preserve">A user with the </w:t>
      </w:r>
      <w:r w:rsidRPr="00DB6F1F">
        <w:rPr>
          <w:color w:val="000000" w:themeColor="text1"/>
          <w:sz w:val="22"/>
          <w:szCs w:val="22"/>
        </w:rPr>
        <w:t xml:space="preserve">Principal Purchasing Agency (PPA) </w:t>
      </w:r>
      <w:r w:rsidRPr="00DB6F1F">
        <w:rPr>
          <w:rFonts w:asciiTheme="minorHAnsi" w:eastAsia="Myriad Pro" w:hAnsiTheme="minorHAnsi" w:cs="Arial"/>
          <w:color w:val="000000" w:themeColor="text1"/>
          <w:spacing w:val="1"/>
          <w:sz w:val="22"/>
          <w:szCs w:val="22"/>
        </w:rPr>
        <w:t>role can add /delete comments in this section.</w:t>
      </w:r>
    </w:p>
    <w:p w:rsidR="005A3E00" w:rsidRPr="0079269E" w:rsidRDefault="005A3E00" w:rsidP="005A3E00">
      <w:pPr>
        <w:spacing w:before="120" w:after="120" w:line="300" w:lineRule="exact"/>
        <w:rPr>
          <w:rStyle w:val="IntenseEmphasis"/>
          <w:i w:val="0"/>
          <w:color w:val="000000" w:themeColor="text1"/>
          <w:lang w:val="en" w:eastAsia="x-none"/>
        </w:rPr>
      </w:pPr>
      <w:r w:rsidRPr="0079269E">
        <w:rPr>
          <w:rStyle w:val="IntenseEmphasis"/>
          <w:i w:val="0"/>
          <w:color w:val="000000" w:themeColor="text1"/>
          <w:lang w:val="en" w:eastAsia="x-none"/>
        </w:rPr>
        <w:t>To Add a Comment:</w:t>
      </w:r>
    </w:p>
    <w:p w:rsidR="005A3E00" w:rsidRPr="005A3E00" w:rsidRDefault="005A3E00" w:rsidP="00BA1ADE">
      <w:pPr>
        <w:pStyle w:val="ListParagraph"/>
        <w:numPr>
          <w:ilvl w:val="0"/>
          <w:numId w:val="61"/>
        </w:numPr>
        <w:spacing w:before="120" w:after="120" w:line="300" w:lineRule="exact"/>
        <w:rPr>
          <w:color w:val="000000" w:themeColor="text1"/>
          <w:sz w:val="22"/>
          <w:szCs w:val="22"/>
          <w:lang w:val="en" w:eastAsia="x-none"/>
        </w:rPr>
      </w:pPr>
      <w:r w:rsidRPr="005A3E00">
        <w:rPr>
          <w:color w:val="000000" w:themeColor="text1"/>
          <w:sz w:val="22"/>
          <w:szCs w:val="22"/>
          <w:lang w:val="en" w:eastAsia="x-none"/>
        </w:rPr>
        <w:t xml:space="preserve">Type the Comments you desire in the </w:t>
      </w:r>
      <w:r w:rsidRPr="005A3E00">
        <w:rPr>
          <w:b/>
          <w:color w:val="000000" w:themeColor="text1"/>
          <w:sz w:val="22"/>
          <w:szCs w:val="22"/>
          <w:lang w:val="en" w:eastAsia="x-none"/>
        </w:rPr>
        <w:t>Comment</w:t>
      </w:r>
      <w:r w:rsidRPr="005A3E00">
        <w:rPr>
          <w:color w:val="000000" w:themeColor="text1"/>
          <w:sz w:val="22"/>
          <w:szCs w:val="22"/>
          <w:lang w:val="en" w:eastAsia="x-none"/>
        </w:rPr>
        <w:t xml:space="preserve"> field.</w:t>
      </w:r>
    </w:p>
    <w:p w:rsidR="005A3E00" w:rsidRPr="005A3E00" w:rsidRDefault="005A3E00" w:rsidP="00BA1ADE">
      <w:pPr>
        <w:pStyle w:val="ListParagraph"/>
        <w:numPr>
          <w:ilvl w:val="0"/>
          <w:numId w:val="61"/>
        </w:numPr>
        <w:spacing w:before="120" w:after="120" w:line="300" w:lineRule="exact"/>
        <w:rPr>
          <w:color w:val="000000" w:themeColor="text1"/>
          <w:sz w:val="22"/>
          <w:szCs w:val="22"/>
          <w:lang w:val="en" w:eastAsia="x-none"/>
        </w:rPr>
      </w:pPr>
      <w:r w:rsidRPr="005A3E00">
        <w:rPr>
          <w:color w:val="000000" w:themeColor="text1"/>
          <w:sz w:val="22"/>
          <w:szCs w:val="22"/>
          <w:lang w:val="en" w:eastAsia="x-none"/>
        </w:rPr>
        <w:t xml:space="preserve">Select the </w:t>
      </w:r>
      <w:r w:rsidRPr="005A3E00">
        <w:rPr>
          <w:b/>
          <w:color w:val="000000" w:themeColor="text1"/>
          <w:sz w:val="22"/>
          <w:szCs w:val="22"/>
          <w:lang w:val="en" w:eastAsia="x-none"/>
        </w:rPr>
        <w:t>Save</w:t>
      </w:r>
      <w:r w:rsidRPr="005A3E00">
        <w:rPr>
          <w:color w:val="000000" w:themeColor="text1"/>
          <w:sz w:val="22"/>
          <w:szCs w:val="22"/>
          <w:lang w:val="en" w:eastAsia="x-none"/>
        </w:rPr>
        <w:t xml:space="preserve"> button.</w:t>
      </w:r>
    </w:p>
    <w:p w:rsidR="005A3E00" w:rsidRPr="0079269E" w:rsidRDefault="005A3E00" w:rsidP="005A3E00">
      <w:pPr>
        <w:spacing w:before="120" w:after="120" w:line="300" w:lineRule="exact"/>
        <w:rPr>
          <w:color w:val="000000" w:themeColor="text1"/>
          <w:sz w:val="22"/>
          <w:szCs w:val="22"/>
          <w:lang w:val="en" w:eastAsia="x-none"/>
        </w:rPr>
      </w:pPr>
      <w:r w:rsidRPr="0079269E">
        <w:rPr>
          <w:i/>
          <w:color w:val="000000" w:themeColor="text1"/>
          <w:sz w:val="22"/>
          <w:szCs w:val="22"/>
          <w:lang w:val="en" w:eastAsia="x-none"/>
        </w:rPr>
        <w:t>The comment will display in the comments dialog box.</w:t>
      </w:r>
    </w:p>
    <w:p w:rsidR="005A3E00" w:rsidRPr="0079269E" w:rsidRDefault="005A3E00" w:rsidP="005A3E00">
      <w:pPr>
        <w:spacing w:before="120" w:after="120" w:line="300" w:lineRule="exact"/>
        <w:rPr>
          <w:b/>
          <w:color w:val="000000" w:themeColor="text1"/>
          <w:sz w:val="22"/>
          <w:szCs w:val="22"/>
          <w:lang w:val="en" w:eastAsia="x-none"/>
        </w:rPr>
      </w:pPr>
      <w:r w:rsidRPr="0079269E">
        <w:rPr>
          <w:b/>
          <w:color w:val="000000" w:themeColor="text1"/>
          <w:sz w:val="22"/>
          <w:szCs w:val="22"/>
          <w:lang w:val="en" w:eastAsia="x-none"/>
        </w:rPr>
        <w:t>To Delete a Comment:</w:t>
      </w:r>
    </w:p>
    <w:p w:rsidR="005A3E00" w:rsidRPr="0079269E" w:rsidRDefault="005A3E00" w:rsidP="00BA1ADE">
      <w:pPr>
        <w:pStyle w:val="ListParagraph"/>
        <w:numPr>
          <w:ilvl w:val="0"/>
          <w:numId w:val="43"/>
        </w:numPr>
        <w:spacing w:before="120" w:after="120" w:line="300" w:lineRule="exact"/>
        <w:rPr>
          <w:color w:val="000000" w:themeColor="text1"/>
          <w:sz w:val="22"/>
          <w:szCs w:val="22"/>
          <w:lang w:val="en" w:eastAsia="x-none"/>
        </w:rPr>
      </w:pPr>
      <w:r w:rsidRPr="0079269E">
        <w:rPr>
          <w:color w:val="000000" w:themeColor="text1"/>
          <w:sz w:val="22"/>
          <w:szCs w:val="22"/>
          <w:lang w:val="en" w:eastAsia="x-none"/>
        </w:rPr>
        <w:t xml:space="preserve">Select the </w:t>
      </w:r>
      <w:r w:rsidRPr="0079269E">
        <w:rPr>
          <w:b/>
          <w:color w:val="000000" w:themeColor="text1"/>
          <w:sz w:val="22"/>
          <w:szCs w:val="22"/>
          <w:lang w:val="en" w:eastAsia="x-none"/>
        </w:rPr>
        <w:t xml:space="preserve">Delete </w:t>
      </w:r>
      <w:r w:rsidRPr="0079269E">
        <w:rPr>
          <w:color w:val="000000" w:themeColor="text1"/>
          <w:sz w:val="22"/>
          <w:szCs w:val="22"/>
          <w:lang w:val="en" w:eastAsia="x-none"/>
        </w:rPr>
        <w:t>link</w:t>
      </w:r>
      <w:r>
        <w:rPr>
          <w:color w:val="000000" w:themeColor="text1"/>
          <w:sz w:val="22"/>
          <w:szCs w:val="22"/>
          <w:lang w:val="en" w:eastAsia="x-none"/>
        </w:rPr>
        <w:t>.</w:t>
      </w:r>
    </w:p>
    <w:p w:rsidR="005A3E00" w:rsidRPr="0079269E" w:rsidRDefault="005A3E00" w:rsidP="00BA1ADE">
      <w:pPr>
        <w:pStyle w:val="ListParagraph"/>
        <w:numPr>
          <w:ilvl w:val="0"/>
          <w:numId w:val="43"/>
        </w:numPr>
        <w:spacing w:before="120" w:after="120" w:line="300" w:lineRule="exact"/>
        <w:rPr>
          <w:color w:val="000000" w:themeColor="text1"/>
          <w:sz w:val="22"/>
          <w:szCs w:val="22"/>
          <w:lang w:val="en" w:eastAsia="x-none"/>
        </w:rPr>
      </w:pPr>
      <w:r w:rsidRPr="0079269E">
        <w:rPr>
          <w:color w:val="000000" w:themeColor="text1"/>
          <w:sz w:val="22"/>
          <w:szCs w:val="22"/>
          <w:lang w:val="en" w:eastAsia="x-none"/>
        </w:rPr>
        <w:t>Select</w:t>
      </w:r>
      <w:r>
        <w:rPr>
          <w:color w:val="000000" w:themeColor="text1"/>
          <w:sz w:val="22"/>
          <w:szCs w:val="22"/>
          <w:lang w:val="en" w:eastAsia="x-none"/>
        </w:rPr>
        <w:t xml:space="preserve"> the</w:t>
      </w:r>
      <w:r w:rsidRPr="0079269E">
        <w:rPr>
          <w:b/>
          <w:color w:val="000000" w:themeColor="text1"/>
          <w:sz w:val="22"/>
          <w:szCs w:val="22"/>
          <w:lang w:val="en" w:eastAsia="x-none"/>
        </w:rPr>
        <w:t xml:space="preserve"> Save</w:t>
      </w:r>
      <w:r>
        <w:rPr>
          <w:color w:val="000000" w:themeColor="text1"/>
          <w:sz w:val="22"/>
          <w:szCs w:val="22"/>
          <w:lang w:val="en" w:eastAsia="x-none"/>
        </w:rPr>
        <w:t xml:space="preserve"> button.</w:t>
      </w:r>
    </w:p>
    <w:p w:rsidR="005A3E00" w:rsidRPr="0079269E" w:rsidRDefault="005A3E00" w:rsidP="005A3E00">
      <w:pPr>
        <w:pStyle w:val="BodyText"/>
        <w:shd w:val="clear" w:color="auto" w:fill="D9D9D9" w:themeFill="background1" w:themeFillShade="D9"/>
        <w:spacing w:before="120" w:after="120" w:line="300" w:lineRule="exact"/>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79269E">
        <w:rPr>
          <w:rFonts w:asciiTheme="minorHAnsi" w:hAnsiTheme="minorHAnsi" w:cs="Arial"/>
          <w:bCs/>
          <w:color w:val="000000" w:themeColor="text1"/>
          <w:spacing w:val="1"/>
          <w:sz w:val="22"/>
          <w:szCs w:val="22"/>
        </w:rPr>
        <w:t xml:space="preserve"> </w:t>
      </w:r>
      <w:r w:rsidRPr="0079269E">
        <w:rPr>
          <w:rFonts w:asciiTheme="minorHAnsi" w:hAnsiTheme="minorHAnsi"/>
          <w:color w:val="000000" w:themeColor="text1"/>
          <w:sz w:val="22"/>
          <w:szCs w:val="22"/>
        </w:rPr>
        <w:t xml:space="preserve">Only the author can edit and/or </w:t>
      </w:r>
      <w:r>
        <w:rPr>
          <w:rFonts w:asciiTheme="minorHAnsi" w:hAnsiTheme="minorHAnsi"/>
          <w:color w:val="000000" w:themeColor="text1"/>
          <w:sz w:val="22"/>
          <w:szCs w:val="22"/>
        </w:rPr>
        <w:t xml:space="preserve">delete </w:t>
      </w:r>
      <w:r w:rsidRPr="0079269E">
        <w:rPr>
          <w:rFonts w:asciiTheme="minorHAnsi" w:hAnsiTheme="minorHAnsi"/>
          <w:color w:val="000000" w:themeColor="text1"/>
          <w:sz w:val="22"/>
          <w:szCs w:val="22"/>
        </w:rPr>
        <w:t>his or her own comments.</w:t>
      </w:r>
    </w:p>
    <w:p w:rsidR="005A3E00" w:rsidRPr="0079269E" w:rsidRDefault="005A3E00" w:rsidP="005A3E00">
      <w:pPr>
        <w:spacing w:before="120" w:after="120" w:line="300" w:lineRule="exact"/>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The graphic below represents comments added along with highlighting the Delete option.</w:t>
      </w:r>
    </w:p>
    <w:p w:rsidR="00091513" w:rsidRDefault="005A3E00" w:rsidP="00091513">
      <w:pPr>
        <w:keepNext/>
      </w:pPr>
      <w:r>
        <w:rPr>
          <w:noProof/>
          <w:color w:val="000000" w:themeColor="text1"/>
        </w:rPr>
        <w:drawing>
          <wp:inline distT="0" distB="0" distL="0" distR="0" wp14:anchorId="18D4AF80" wp14:editId="325D8649">
            <wp:extent cx="5943600" cy="2098040"/>
            <wp:effectExtent l="19050" t="19050" r="19050" b="16510"/>
            <wp:docPr id="2733" name="Picture 2733" descr="Comment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s.gif"/>
                    <pic:cNvPicPr/>
                  </pic:nvPicPr>
                  <pic:blipFill>
                    <a:blip r:embed="rId35">
                      <a:extLst>
                        <a:ext uri="{28A0092B-C50C-407E-A947-70E740481C1C}">
                          <a14:useLocalDpi xmlns:a14="http://schemas.microsoft.com/office/drawing/2010/main" val="0"/>
                        </a:ext>
                      </a:extLst>
                    </a:blip>
                    <a:stretch>
                      <a:fillRect/>
                    </a:stretch>
                  </pic:blipFill>
                  <pic:spPr>
                    <a:xfrm>
                      <a:off x="0" y="0"/>
                      <a:ext cx="5943600" cy="2098040"/>
                    </a:xfrm>
                    <a:prstGeom prst="rect">
                      <a:avLst/>
                    </a:prstGeom>
                    <a:ln w="12700">
                      <a:solidFill>
                        <a:schemeClr val="tx1"/>
                      </a:solidFill>
                    </a:ln>
                  </pic:spPr>
                </pic:pic>
              </a:graphicData>
            </a:graphic>
          </wp:inline>
        </w:drawing>
      </w:r>
    </w:p>
    <w:p w:rsidR="008F178C" w:rsidRPr="0079269E" w:rsidRDefault="00091513" w:rsidP="00091513">
      <w:pPr>
        <w:pStyle w:val="Caption"/>
        <w:jc w:val="right"/>
        <w:rPr>
          <w:color w:val="000000" w:themeColor="text1"/>
        </w:rPr>
      </w:pPr>
      <w:bookmarkStart w:id="108" w:name="_Toc433112976"/>
      <w:r>
        <w:t xml:space="preserve">Figure </w:t>
      </w:r>
      <w:fldSimple w:instr=" SEQ Figure \* ARABIC ">
        <w:r w:rsidR="00024C0C">
          <w:rPr>
            <w:noProof/>
          </w:rPr>
          <w:t>48</w:t>
        </w:r>
      </w:fldSimple>
      <w:r>
        <w:t xml:space="preserve">: </w:t>
      </w:r>
      <w:r w:rsidRPr="007223AF">
        <w:t>Comments section under the Qualification page.</w:t>
      </w:r>
      <w:bookmarkEnd w:id="108"/>
    </w:p>
    <w:p w:rsidR="008F178C" w:rsidRPr="0079269E" w:rsidRDefault="008F178C" w:rsidP="008F178C">
      <w:pPr>
        <w:rPr>
          <w:i/>
          <w:color w:val="000000" w:themeColor="text1"/>
          <w:lang w:val="en" w:eastAsia="x-none"/>
        </w:rPr>
      </w:pPr>
    </w:p>
    <w:p w:rsidR="008F178C" w:rsidRPr="0079269E" w:rsidRDefault="008F178C" w:rsidP="005A3E00">
      <w:pPr>
        <w:pStyle w:val="BodyText"/>
        <w:shd w:val="clear" w:color="auto" w:fill="D9D9D9" w:themeFill="background1" w:themeFillShade="D9"/>
        <w:spacing w:before="120" w:after="120"/>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79269E">
        <w:rPr>
          <w:rFonts w:asciiTheme="minorHAnsi" w:hAnsiTheme="minorHAnsi" w:cs="Arial"/>
          <w:bCs/>
          <w:color w:val="000000" w:themeColor="text1"/>
          <w:spacing w:val="1"/>
          <w:sz w:val="22"/>
          <w:szCs w:val="22"/>
        </w:rPr>
        <w:t xml:space="preserve"> A reminder that if you navigate away from any page while in Edit mode without saving, PDM will prompt a Warning screen.</w:t>
      </w:r>
    </w:p>
    <w:p w:rsidR="008F178C" w:rsidRPr="0079269E" w:rsidRDefault="008F178C" w:rsidP="008F178C">
      <w:pPr>
        <w:rPr>
          <w:color w:val="000000" w:themeColor="text1"/>
          <w:lang w:val="en" w:eastAsia="x-none"/>
        </w:rPr>
      </w:pPr>
    </w:p>
    <w:p w:rsidR="008F178C" w:rsidRPr="0079269E" w:rsidRDefault="008F178C" w:rsidP="008F178C">
      <w:pPr>
        <w:rPr>
          <w:color w:val="000000" w:themeColor="text1"/>
          <w:lang w:val="en" w:eastAsia="x-none"/>
        </w:rPr>
      </w:pPr>
    </w:p>
    <w:p w:rsidR="00043D70" w:rsidRPr="0079269E" w:rsidRDefault="00043D70">
      <w:pPr>
        <w:rPr>
          <w:color w:val="000000" w:themeColor="text1"/>
        </w:rPr>
      </w:pPr>
      <w:r w:rsidRPr="0079269E">
        <w:rPr>
          <w:color w:val="000000" w:themeColor="text1"/>
        </w:rPr>
        <w:br w:type="page"/>
      </w:r>
    </w:p>
    <w:p w:rsidR="00043D70" w:rsidRPr="00FD07D4" w:rsidRDefault="00043D70" w:rsidP="00531E97">
      <w:pPr>
        <w:pStyle w:val="Heading4"/>
        <w:rPr>
          <w:rStyle w:val="ui-panel-title"/>
        </w:rPr>
      </w:pPr>
      <w:bookmarkStart w:id="109" w:name="_Toc433113039"/>
      <w:r w:rsidRPr="00FD07D4">
        <w:rPr>
          <w:rStyle w:val="ui-panel-title"/>
        </w:rPr>
        <w:lastRenderedPageBreak/>
        <w:t>PDM Qualification – Financial Ratios</w:t>
      </w:r>
      <w:bookmarkEnd w:id="109"/>
    </w:p>
    <w:p w:rsidR="00043D70" w:rsidRPr="0079269E" w:rsidRDefault="00043D70" w:rsidP="00043D70">
      <w:pPr>
        <w:pStyle w:val="NormalWeb"/>
        <w:spacing w:before="0" w:beforeAutospacing="0" w:after="0" w:afterAutospacing="0"/>
        <w:rPr>
          <w:rFonts w:asciiTheme="minorHAnsi" w:hAnsiTheme="minorHAnsi"/>
          <w:color w:val="000000" w:themeColor="text1"/>
          <w:sz w:val="22"/>
          <w:szCs w:val="22"/>
          <w:lang w:eastAsia="x-none"/>
        </w:rPr>
      </w:pPr>
      <w:r w:rsidRPr="0079269E">
        <w:rPr>
          <w:rFonts w:asciiTheme="minorHAnsi" w:hAnsiTheme="minorHAnsi"/>
          <w:color w:val="000000" w:themeColor="text1"/>
          <w:sz w:val="22"/>
          <w:szCs w:val="22"/>
          <w:lang w:eastAsia="x-none"/>
        </w:rPr>
        <w:t xml:space="preserve">The Financial </w:t>
      </w:r>
      <w:r w:rsidR="00D31114">
        <w:rPr>
          <w:rFonts w:asciiTheme="minorHAnsi" w:hAnsiTheme="minorHAnsi"/>
          <w:color w:val="000000" w:themeColor="text1"/>
          <w:sz w:val="22"/>
          <w:szCs w:val="22"/>
          <w:lang w:eastAsia="x-none"/>
        </w:rPr>
        <w:t>Ratios</w:t>
      </w:r>
      <w:r w:rsidR="00D43FAC">
        <w:rPr>
          <w:rFonts w:asciiTheme="minorHAnsi" w:hAnsiTheme="minorHAnsi"/>
          <w:color w:val="000000" w:themeColor="text1"/>
          <w:sz w:val="22"/>
          <w:szCs w:val="22"/>
          <w:lang w:eastAsia="x-none"/>
        </w:rPr>
        <w:t xml:space="preserve"> tab </w:t>
      </w:r>
      <w:r w:rsidRPr="0079269E">
        <w:rPr>
          <w:rFonts w:asciiTheme="minorHAnsi" w:hAnsiTheme="minorHAnsi"/>
          <w:color w:val="000000" w:themeColor="text1"/>
          <w:sz w:val="22"/>
          <w:szCs w:val="22"/>
          <w:lang w:eastAsia="x-none"/>
        </w:rPr>
        <w:t xml:space="preserve">contains vital financial ratios for current and </w:t>
      </w:r>
      <w:r w:rsidR="00D31114">
        <w:rPr>
          <w:rFonts w:asciiTheme="minorHAnsi" w:hAnsiTheme="minorHAnsi"/>
          <w:color w:val="000000" w:themeColor="text1"/>
          <w:sz w:val="22"/>
          <w:szCs w:val="22"/>
          <w:lang w:eastAsia="x-none"/>
        </w:rPr>
        <w:t>previous two fiscal years</w:t>
      </w:r>
      <w:r w:rsidRPr="0079269E">
        <w:rPr>
          <w:rFonts w:asciiTheme="minorHAnsi" w:hAnsiTheme="minorHAnsi"/>
          <w:color w:val="000000" w:themeColor="text1"/>
          <w:sz w:val="22"/>
          <w:szCs w:val="22"/>
          <w:lang w:eastAsia="x-none"/>
        </w:rPr>
        <w:t>.</w:t>
      </w:r>
    </w:p>
    <w:p w:rsidR="00043D70" w:rsidRPr="0079269E" w:rsidRDefault="00043D70" w:rsidP="00BA1ADE">
      <w:pPr>
        <w:pStyle w:val="ListParagraph"/>
        <w:numPr>
          <w:ilvl w:val="0"/>
          <w:numId w:val="51"/>
        </w:numPr>
        <w:spacing w:before="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w:t>
      </w:r>
      <w:r w:rsidR="00F3393F" w:rsidRPr="0079269E">
        <w:rPr>
          <w:rFonts w:asciiTheme="minorHAnsi" w:eastAsia="Myriad Pro" w:hAnsiTheme="minorHAnsi" w:cs="Arial"/>
          <w:color w:val="000000" w:themeColor="text1"/>
          <w:spacing w:val="1"/>
          <w:sz w:val="22"/>
          <w:szCs w:val="22"/>
        </w:rPr>
        <w:t xml:space="preserve">the </w:t>
      </w:r>
      <w:r w:rsidR="00F3393F" w:rsidRPr="0079269E">
        <w:rPr>
          <w:rFonts w:asciiTheme="minorHAnsi" w:eastAsia="Myriad Pro" w:hAnsiTheme="minorHAnsi" w:cs="Arial"/>
          <w:b/>
          <w:color w:val="000000" w:themeColor="text1"/>
          <w:spacing w:val="1"/>
          <w:sz w:val="22"/>
          <w:szCs w:val="22"/>
        </w:rPr>
        <w:t>Financial R</w:t>
      </w:r>
      <w:r w:rsidRPr="0079269E">
        <w:rPr>
          <w:rFonts w:asciiTheme="minorHAnsi" w:eastAsia="Myriad Pro" w:hAnsiTheme="minorHAnsi" w:cs="Arial"/>
          <w:b/>
          <w:color w:val="000000" w:themeColor="text1"/>
          <w:spacing w:val="1"/>
          <w:sz w:val="22"/>
          <w:szCs w:val="22"/>
        </w:rPr>
        <w:t>atios</w:t>
      </w:r>
      <w:r w:rsidRPr="0079269E">
        <w:rPr>
          <w:rFonts w:asciiTheme="minorHAnsi" w:eastAsia="Myriad Pro" w:hAnsiTheme="minorHAnsi" w:cs="Arial"/>
          <w:color w:val="000000" w:themeColor="text1"/>
          <w:spacing w:val="1"/>
          <w:sz w:val="22"/>
          <w:szCs w:val="22"/>
        </w:rPr>
        <w:t xml:space="preserve"> link</w:t>
      </w:r>
      <w:r w:rsidR="00F3393F" w:rsidRPr="0079269E">
        <w:rPr>
          <w:rFonts w:asciiTheme="minorHAnsi" w:eastAsia="Myriad Pro" w:hAnsiTheme="minorHAnsi" w:cs="Arial"/>
          <w:color w:val="000000" w:themeColor="text1"/>
          <w:spacing w:val="1"/>
          <w:sz w:val="22"/>
          <w:szCs w:val="22"/>
        </w:rPr>
        <w:t>.</w:t>
      </w:r>
    </w:p>
    <w:p w:rsidR="00A70766" w:rsidRDefault="00043D70" w:rsidP="006746CE">
      <w:pPr>
        <w:keepNext/>
        <w:jc w:val="both"/>
      </w:pPr>
      <w:r w:rsidRPr="0079269E">
        <w:rPr>
          <w:rFonts w:asciiTheme="minorHAnsi" w:eastAsia="Myriad Pro" w:hAnsiTheme="minorHAnsi" w:cs="Arial"/>
          <w:noProof/>
          <w:color w:val="000000" w:themeColor="text1"/>
          <w:spacing w:val="1"/>
          <w:szCs w:val="22"/>
        </w:rPr>
        <w:drawing>
          <wp:inline distT="0" distB="0" distL="0" distR="0" wp14:anchorId="48F56E9E" wp14:editId="0AA183E9">
            <wp:extent cx="5943600" cy="2647950"/>
            <wp:effectExtent l="19050" t="19050" r="19050" b="19050"/>
            <wp:docPr id="1445" name="Picture 1445" descr="Highlighting the Financial Ratios page from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s-financial-ratios.gif"/>
                    <pic:cNvPicPr/>
                  </pic:nvPicPr>
                  <pic:blipFill>
                    <a:blip r:embed="rId36">
                      <a:extLst>
                        <a:ext uri="{28A0092B-C50C-407E-A947-70E740481C1C}">
                          <a14:useLocalDpi xmlns:a14="http://schemas.microsoft.com/office/drawing/2010/main" val="0"/>
                        </a:ext>
                      </a:extLst>
                    </a:blip>
                    <a:stretch>
                      <a:fillRect/>
                    </a:stretch>
                  </pic:blipFill>
                  <pic:spPr>
                    <a:xfrm>
                      <a:off x="0" y="0"/>
                      <a:ext cx="5943600" cy="2647950"/>
                    </a:xfrm>
                    <a:prstGeom prst="rect">
                      <a:avLst/>
                    </a:prstGeom>
                    <a:ln w="12700">
                      <a:solidFill>
                        <a:srgbClr val="231F20"/>
                      </a:solidFill>
                    </a:ln>
                  </pic:spPr>
                </pic:pic>
              </a:graphicData>
            </a:graphic>
          </wp:inline>
        </w:drawing>
      </w:r>
    </w:p>
    <w:p w:rsidR="00043D70" w:rsidRPr="0079269E" w:rsidRDefault="00A70766" w:rsidP="00A70766">
      <w:pPr>
        <w:pStyle w:val="Caption"/>
        <w:jc w:val="right"/>
        <w:rPr>
          <w:rFonts w:asciiTheme="minorHAnsi" w:eastAsia="Myriad Pro" w:hAnsiTheme="minorHAnsi" w:cs="Arial"/>
          <w:color w:val="000000" w:themeColor="text1"/>
          <w:spacing w:val="1"/>
          <w:szCs w:val="22"/>
        </w:rPr>
      </w:pPr>
      <w:bookmarkStart w:id="110" w:name="_Toc433112977"/>
      <w:r>
        <w:t xml:space="preserve">Figure </w:t>
      </w:r>
      <w:fldSimple w:instr=" SEQ Figure \* ARABIC ">
        <w:r w:rsidR="00024C0C">
          <w:rPr>
            <w:noProof/>
          </w:rPr>
          <w:t>49</w:t>
        </w:r>
      </w:fldSimple>
      <w:r>
        <w:t xml:space="preserve">: </w:t>
      </w:r>
      <w:r w:rsidRPr="0036487B">
        <w:t>Highlighting the Financial Ratios page from the Qualification page.</w:t>
      </w:r>
      <w:bookmarkEnd w:id="110"/>
    </w:p>
    <w:p w:rsidR="00043D70" w:rsidRPr="0079269E" w:rsidRDefault="00043D70" w:rsidP="00BA1ADE">
      <w:pPr>
        <w:pStyle w:val="ListParagraph"/>
        <w:numPr>
          <w:ilvl w:val="0"/>
          <w:numId w:val="37"/>
        </w:numPr>
        <w:spacing w:before="120"/>
        <w:ind w:left="810" w:hanging="45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any of the </w:t>
      </w:r>
      <w:r w:rsidRPr="0079269E">
        <w:rPr>
          <w:rFonts w:asciiTheme="minorHAnsi" w:eastAsia="Myriad Pro" w:hAnsiTheme="minorHAnsi" w:cs="Arial"/>
          <w:b/>
          <w:color w:val="000000" w:themeColor="text1"/>
          <w:spacing w:val="1"/>
          <w:sz w:val="22"/>
          <w:szCs w:val="22"/>
        </w:rPr>
        <w:t xml:space="preserve">links </w:t>
      </w:r>
      <w:r w:rsidRPr="0079269E">
        <w:rPr>
          <w:rFonts w:asciiTheme="minorHAnsi" w:eastAsia="Myriad Pro" w:hAnsiTheme="minorHAnsi" w:cs="Arial"/>
          <w:color w:val="000000" w:themeColor="text1"/>
          <w:spacing w:val="1"/>
          <w:sz w:val="22"/>
          <w:szCs w:val="22"/>
        </w:rPr>
        <w:t>in the first column to open the definitions page.</w:t>
      </w:r>
    </w:p>
    <w:p w:rsidR="00A70766" w:rsidRDefault="006746CE" w:rsidP="006746CE">
      <w:pPr>
        <w:keepNext/>
        <w:ind w:left="20"/>
        <w:jc w:val="both"/>
      </w:pPr>
      <w:r>
        <w:rPr>
          <w:noProof/>
        </w:rPr>
        <w:drawing>
          <wp:inline distT="0" distB="0" distL="0" distR="0" wp14:anchorId="714E3352" wp14:editId="6013BB09">
            <wp:extent cx="5939296" cy="3933825"/>
            <wp:effectExtent l="19050" t="19050" r="23495" b="9525"/>
            <wp:docPr id="7" name="Picture 7" descr="Financial Ratios page which is under Qual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ial-ratios-detail.gif"/>
                    <pic:cNvPicPr/>
                  </pic:nvPicPr>
                  <pic:blipFill>
                    <a:blip r:embed="rId54">
                      <a:extLst>
                        <a:ext uri="{28A0092B-C50C-407E-A947-70E740481C1C}">
                          <a14:useLocalDpi xmlns:a14="http://schemas.microsoft.com/office/drawing/2010/main" val="0"/>
                        </a:ext>
                      </a:extLst>
                    </a:blip>
                    <a:stretch>
                      <a:fillRect/>
                    </a:stretch>
                  </pic:blipFill>
                  <pic:spPr>
                    <a:xfrm>
                      <a:off x="0" y="0"/>
                      <a:ext cx="5943600" cy="3936675"/>
                    </a:xfrm>
                    <a:prstGeom prst="rect">
                      <a:avLst/>
                    </a:prstGeom>
                    <a:ln w="12700">
                      <a:solidFill>
                        <a:srgbClr val="231F20"/>
                      </a:solidFill>
                    </a:ln>
                  </pic:spPr>
                </pic:pic>
              </a:graphicData>
            </a:graphic>
          </wp:inline>
        </w:drawing>
      </w:r>
    </w:p>
    <w:p w:rsidR="00043D70" w:rsidRPr="0079269E" w:rsidRDefault="00A70766" w:rsidP="00A70766">
      <w:pPr>
        <w:pStyle w:val="Caption"/>
        <w:jc w:val="right"/>
        <w:rPr>
          <w:rFonts w:asciiTheme="minorHAnsi" w:eastAsia="Myriad Pro" w:hAnsiTheme="minorHAnsi" w:cs="Arial"/>
          <w:color w:val="000000" w:themeColor="text1"/>
          <w:spacing w:val="1"/>
          <w:szCs w:val="22"/>
        </w:rPr>
      </w:pPr>
      <w:bookmarkStart w:id="111" w:name="_Toc433112978"/>
      <w:r>
        <w:t xml:space="preserve">Figure </w:t>
      </w:r>
      <w:fldSimple w:instr=" SEQ Figure \* ARABIC ">
        <w:r w:rsidR="00024C0C">
          <w:rPr>
            <w:noProof/>
          </w:rPr>
          <w:t>50</w:t>
        </w:r>
      </w:fldSimple>
      <w:r>
        <w:t xml:space="preserve">: </w:t>
      </w:r>
      <w:r w:rsidRPr="00436823">
        <w:t>Financial Ratios page which is under Qualification</w:t>
      </w:r>
      <w:r>
        <w:t>.</w:t>
      </w:r>
      <w:bookmarkEnd w:id="111"/>
    </w:p>
    <w:p w:rsidR="0008071F" w:rsidRPr="0047129D" w:rsidRDefault="00043D70" w:rsidP="00BA1ADE">
      <w:pPr>
        <w:pStyle w:val="ListParagraph"/>
        <w:numPr>
          <w:ilvl w:val="0"/>
          <w:numId w:val="36"/>
        </w:numPr>
        <w:spacing w:before="120" w:after="120"/>
        <w:ind w:left="810" w:hanging="450"/>
        <w:jc w:val="both"/>
        <w:rPr>
          <w:rStyle w:val="ui-panel-title"/>
          <w:rFonts w:asciiTheme="minorHAnsi" w:eastAsia="Myriad Pro" w:hAnsiTheme="minorHAnsi" w:cs="Arial"/>
          <w:color w:val="000000" w:themeColor="text1"/>
          <w:spacing w:val="1"/>
          <w:sz w:val="22"/>
          <w:szCs w:val="22"/>
        </w:rPr>
      </w:pPr>
      <w:r w:rsidRPr="0047129D">
        <w:rPr>
          <w:rFonts w:asciiTheme="minorHAnsi" w:eastAsia="Myriad Pro" w:hAnsiTheme="minorHAnsi" w:cs="Arial"/>
          <w:color w:val="000000" w:themeColor="text1"/>
          <w:spacing w:val="1"/>
          <w:sz w:val="22"/>
          <w:szCs w:val="22"/>
        </w:rPr>
        <w:t xml:space="preserve">Select </w:t>
      </w:r>
      <w:r w:rsidRPr="0047129D">
        <w:rPr>
          <w:rFonts w:asciiTheme="minorHAnsi" w:eastAsia="Myriad Pro" w:hAnsiTheme="minorHAnsi" w:cs="Arial"/>
          <w:b/>
          <w:color w:val="000000" w:themeColor="text1"/>
          <w:spacing w:val="1"/>
          <w:sz w:val="22"/>
          <w:szCs w:val="22"/>
        </w:rPr>
        <w:t>Back</w:t>
      </w:r>
      <w:r w:rsidRPr="0047129D">
        <w:rPr>
          <w:rFonts w:asciiTheme="minorHAnsi" w:eastAsia="Myriad Pro" w:hAnsiTheme="minorHAnsi" w:cs="Arial"/>
          <w:color w:val="000000" w:themeColor="text1"/>
          <w:spacing w:val="1"/>
          <w:sz w:val="22"/>
          <w:szCs w:val="22"/>
        </w:rPr>
        <w:t xml:space="preserve"> to </w:t>
      </w:r>
      <w:r w:rsidR="00A70766" w:rsidRPr="0047129D">
        <w:rPr>
          <w:rFonts w:asciiTheme="minorHAnsi" w:eastAsia="Myriad Pro" w:hAnsiTheme="minorHAnsi" w:cs="Arial"/>
          <w:color w:val="000000" w:themeColor="text1"/>
          <w:spacing w:val="1"/>
          <w:sz w:val="22"/>
          <w:szCs w:val="22"/>
        </w:rPr>
        <w:t xml:space="preserve">return to the main </w:t>
      </w:r>
      <w:r w:rsidR="00A70766" w:rsidRPr="0047129D">
        <w:rPr>
          <w:rFonts w:asciiTheme="minorHAnsi" w:eastAsia="Myriad Pro" w:hAnsiTheme="minorHAnsi" w:cs="Arial"/>
          <w:b/>
          <w:color w:val="000000" w:themeColor="text1"/>
          <w:spacing w:val="1"/>
          <w:sz w:val="22"/>
          <w:szCs w:val="22"/>
        </w:rPr>
        <w:t>Qualification</w:t>
      </w:r>
      <w:r w:rsidR="0047129D" w:rsidRPr="0047129D">
        <w:rPr>
          <w:rFonts w:asciiTheme="minorHAnsi" w:eastAsia="Myriad Pro" w:hAnsiTheme="minorHAnsi" w:cs="Arial"/>
          <w:color w:val="000000" w:themeColor="text1"/>
          <w:spacing w:val="1"/>
          <w:sz w:val="22"/>
          <w:szCs w:val="22"/>
        </w:rPr>
        <w:t xml:space="preserve"> page or </w:t>
      </w:r>
      <w:r w:rsidR="0047129D">
        <w:rPr>
          <w:rFonts w:asciiTheme="minorHAnsi" w:eastAsia="Myriad Pro" w:hAnsiTheme="minorHAnsi" w:cs="Arial"/>
          <w:color w:val="000000" w:themeColor="text1"/>
          <w:spacing w:val="1"/>
          <w:sz w:val="22"/>
          <w:szCs w:val="22"/>
        </w:rPr>
        <w:t>s</w:t>
      </w:r>
      <w:r w:rsidRPr="0047129D">
        <w:rPr>
          <w:rFonts w:asciiTheme="minorHAnsi" w:eastAsia="Myriad Pro" w:hAnsiTheme="minorHAnsi" w:cs="Arial"/>
          <w:color w:val="000000" w:themeColor="text1"/>
          <w:spacing w:val="1"/>
          <w:sz w:val="22"/>
          <w:szCs w:val="22"/>
        </w:rPr>
        <w:t xml:space="preserve">elect </w:t>
      </w:r>
      <w:r w:rsidRPr="0047129D">
        <w:rPr>
          <w:rFonts w:asciiTheme="minorHAnsi" w:eastAsia="Myriad Pro" w:hAnsiTheme="minorHAnsi" w:cs="Arial"/>
          <w:b/>
          <w:color w:val="000000" w:themeColor="text1"/>
          <w:spacing w:val="1"/>
          <w:sz w:val="22"/>
          <w:szCs w:val="22"/>
        </w:rPr>
        <w:t>Return</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b/>
          <w:color w:val="000000" w:themeColor="text1"/>
          <w:spacing w:val="1"/>
          <w:sz w:val="22"/>
          <w:szCs w:val="22"/>
        </w:rPr>
        <w:t>to search</w:t>
      </w:r>
      <w:r w:rsidRPr="0047129D">
        <w:rPr>
          <w:rFonts w:asciiTheme="minorHAnsi" w:eastAsia="Myriad Pro" w:hAnsiTheme="minorHAnsi" w:cs="Arial"/>
          <w:color w:val="000000" w:themeColor="text1"/>
          <w:spacing w:val="1"/>
          <w:sz w:val="22"/>
          <w:szCs w:val="22"/>
        </w:rPr>
        <w:t xml:space="preserve"> to open the search page.</w:t>
      </w:r>
      <w:r w:rsidR="0008071F" w:rsidRPr="0047129D">
        <w:rPr>
          <w:rStyle w:val="ui-panel-title"/>
          <w:color w:val="000000" w:themeColor="text1"/>
        </w:rPr>
        <w:br w:type="page"/>
      </w:r>
    </w:p>
    <w:p w:rsidR="00043D70" w:rsidRPr="0079269E" w:rsidRDefault="00043D70" w:rsidP="00531E97">
      <w:pPr>
        <w:pStyle w:val="Heading4"/>
        <w:rPr>
          <w:rStyle w:val="ui-panel-title"/>
        </w:rPr>
      </w:pPr>
      <w:bookmarkStart w:id="112" w:name="_Toc433113040"/>
      <w:r w:rsidRPr="0079269E">
        <w:rPr>
          <w:rStyle w:val="ui-panel-title"/>
        </w:rPr>
        <w:lastRenderedPageBreak/>
        <w:t>PDM Qualification – Corrective Measures</w:t>
      </w:r>
      <w:bookmarkEnd w:id="112"/>
    </w:p>
    <w:p w:rsidR="00043D70" w:rsidRPr="0079269E" w:rsidRDefault="00807FC3" w:rsidP="00043D70">
      <w:pPr>
        <w:spacing w:before="120" w:after="120"/>
        <w:rPr>
          <w:color w:val="000000" w:themeColor="text1"/>
          <w:sz w:val="22"/>
          <w:szCs w:val="22"/>
          <w:lang w:eastAsia="x-none"/>
        </w:rPr>
      </w:pPr>
      <w:r>
        <w:rPr>
          <w:color w:val="000000" w:themeColor="text1"/>
          <w:sz w:val="22"/>
          <w:szCs w:val="22"/>
          <w:lang w:eastAsia="x-none"/>
        </w:rPr>
        <w:t xml:space="preserve">The </w:t>
      </w:r>
      <w:r w:rsidR="00043D70" w:rsidRPr="0079269E">
        <w:rPr>
          <w:color w:val="000000" w:themeColor="text1"/>
          <w:sz w:val="22"/>
          <w:szCs w:val="22"/>
          <w:lang w:eastAsia="x-none"/>
        </w:rPr>
        <w:t xml:space="preserve">Corrective Measures page is part of Provider Profile and contains Corrective measures along with comments. </w:t>
      </w:r>
    </w:p>
    <w:p w:rsidR="00043D70" w:rsidRPr="00FD07D4" w:rsidRDefault="009F0115" w:rsidP="00FD07D4">
      <w:pPr>
        <w:spacing w:before="120" w:after="120"/>
        <w:rPr>
          <w:color w:val="000000" w:themeColor="text1"/>
          <w:sz w:val="22"/>
          <w:szCs w:val="22"/>
          <w:lang w:val="en" w:eastAsia="x-none"/>
        </w:rPr>
      </w:pPr>
      <w:r w:rsidRPr="00FD07D4">
        <w:rPr>
          <w:color w:val="000000" w:themeColor="text1"/>
          <w:sz w:val="22"/>
          <w:szCs w:val="22"/>
          <w:lang w:val="en" w:eastAsia="x-none"/>
        </w:rPr>
        <w:t xml:space="preserve">Under the UFR Audit Findings section, if the Status field has a ‘YES’ this indicates that a checkmark was entered selected under the Qualification page for the Financial Ratios, Management Letter, Notes to Financials, or Other.  </w:t>
      </w:r>
      <w:r w:rsidR="00BA1E83">
        <w:rPr>
          <w:color w:val="000000" w:themeColor="text1"/>
          <w:sz w:val="22"/>
          <w:szCs w:val="22"/>
          <w:lang w:val="en" w:eastAsia="x-none"/>
        </w:rPr>
        <w:t>While an optional field, it is recommended that the</w:t>
      </w:r>
      <w:r w:rsidR="00BA1E83" w:rsidRPr="00FE1D41">
        <w:rPr>
          <w:color w:val="000000" w:themeColor="text1"/>
          <w:sz w:val="22"/>
          <w:szCs w:val="22"/>
          <w:lang w:val="en" w:eastAsia="x-none"/>
        </w:rPr>
        <w:t xml:space="preserve"> PPA enter an explanation under UFR Audit Findings when the status is ‘YES’.</w:t>
      </w:r>
      <w:r w:rsidR="00BA1E83">
        <w:rPr>
          <w:color w:val="000000" w:themeColor="text1"/>
          <w:sz w:val="22"/>
          <w:szCs w:val="22"/>
          <w:lang w:val="en" w:eastAsia="x-none"/>
        </w:rPr>
        <w:t xml:space="preserve"> </w:t>
      </w:r>
      <w:r w:rsidRPr="00FD07D4">
        <w:rPr>
          <w:color w:val="000000" w:themeColor="text1"/>
          <w:sz w:val="22"/>
          <w:szCs w:val="22"/>
          <w:lang w:val="en" w:eastAsia="x-none"/>
        </w:rPr>
        <w:t xml:space="preserve"> </w:t>
      </w:r>
      <w:r w:rsidR="00043D70" w:rsidRPr="00FD07D4">
        <w:rPr>
          <w:color w:val="000000" w:themeColor="text1"/>
          <w:sz w:val="22"/>
          <w:szCs w:val="22"/>
          <w:lang w:val="en" w:eastAsia="x-none"/>
        </w:rPr>
        <w:t xml:space="preserve">Select </w:t>
      </w:r>
      <w:r w:rsidR="00043D70" w:rsidRPr="00FD07D4">
        <w:rPr>
          <w:b/>
          <w:color w:val="000000" w:themeColor="text1"/>
          <w:sz w:val="22"/>
          <w:szCs w:val="22"/>
          <w:lang w:val="en" w:eastAsia="x-none"/>
        </w:rPr>
        <w:t xml:space="preserve">Edit </w:t>
      </w:r>
      <w:r w:rsidR="00043D70" w:rsidRPr="00FD07D4">
        <w:rPr>
          <w:color w:val="000000" w:themeColor="text1"/>
          <w:sz w:val="22"/>
          <w:szCs w:val="22"/>
          <w:lang w:val="en" w:eastAsia="x-none"/>
        </w:rPr>
        <w:t>at the bottom of the page</w:t>
      </w:r>
    </w:p>
    <w:p w:rsidR="00A70766" w:rsidRDefault="005B68A3" w:rsidP="00A70766">
      <w:pPr>
        <w:keepNext/>
      </w:pPr>
      <w:r>
        <w:rPr>
          <w:noProof/>
        </w:rPr>
        <w:drawing>
          <wp:inline distT="0" distB="0" distL="0" distR="0" wp14:anchorId="6FFB37D6" wp14:editId="1399F858">
            <wp:extent cx="5943600" cy="2474595"/>
            <wp:effectExtent l="19050" t="19050" r="19050" b="20955"/>
            <wp:docPr id="14" name="Picture 14" descr="Corrective Measures page highlighting the Concerns/Issues which requires explanation when &quot;Yes&quot; is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measures-reason.gif"/>
                    <pic:cNvPicPr/>
                  </pic:nvPicPr>
                  <pic:blipFill>
                    <a:blip r:embed="rId38">
                      <a:extLst>
                        <a:ext uri="{28A0092B-C50C-407E-A947-70E740481C1C}">
                          <a14:useLocalDpi xmlns:a14="http://schemas.microsoft.com/office/drawing/2010/main" val="0"/>
                        </a:ext>
                      </a:extLst>
                    </a:blip>
                    <a:stretch>
                      <a:fillRect/>
                    </a:stretch>
                  </pic:blipFill>
                  <pic:spPr>
                    <a:xfrm>
                      <a:off x="0" y="0"/>
                      <a:ext cx="5943600" cy="2474595"/>
                    </a:xfrm>
                    <a:prstGeom prst="rect">
                      <a:avLst/>
                    </a:prstGeom>
                    <a:ln w="12700">
                      <a:solidFill>
                        <a:srgbClr val="231F20"/>
                      </a:solidFill>
                    </a:ln>
                  </pic:spPr>
                </pic:pic>
              </a:graphicData>
            </a:graphic>
          </wp:inline>
        </w:drawing>
      </w:r>
    </w:p>
    <w:p w:rsidR="00043D70" w:rsidRPr="0079269E" w:rsidRDefault="00A70766" w:rsidP="00A70766">
      <w:pPr>
        <w:pStyle w:val="Caption"/>
        <w:spacing w:before="120"/>
        <w:jc w:val="right"/>
        <w:rPr>
          <w:color w:val="000000" w:themeColor="text1"/>
        </w:rPr>
      </w:pPr>
      <w:bookmarkStart w:id="113" w:name="_Toc433112979"/>
      <w:r>
        <w:t xml:space="preserve">Figure </w:t>
      </w:r>
      <w:fldSimple w:instr=" SEQ Figure \* ARABIC ">
        <w:r w:rsidR="00024C0C">
          <w:rPr>
            <w:noProof/>
          </w:rPr>
          <w:t>51</w:t>
        </w:r>
      </w:fldSimple>
      <w:r>
        <w:t xml:space="preserve">: </w:t>
      </w:r>
      <w:r w:rsidRPr="00A13D11">
        <w:t>Corrective Measures page highlighting the Concerns/Issues which requires explanation when "Yes" is displayed.</w:t>
      </w:r>
      <w:bookmarkEnd w:id="113"/>
    </w:p>
    <w:p w:rsidR="00043D70" w:rsidRPr="0079269E" w:rsidRDefault="00043D70" w:rsidP="00BA1ADE">
      <w:pPr>
        <w:pStyle w:val="ListParagraph"/>
        <w:numPr>
          <w:ilvl w:val="0"/>
          <w:numId w:val="52"/>
        </w:numPr>
        <w:spacing w:before="120" w:after="120"/>
        <w:rPr>
          <w:color w:val="000000" w:themeColor="text1"/>
          <w:sz w:val="22"/>
          <w:szCs w:val="22"/>
        </w:rPr>
      </w:pPr>
      <w:r w:rsidRPr="0079269E">
        <w:rPr>
          <w:color w:val="000000" w:themeColor="text1"/>
          <w:sz w:val="22"/>
          <w:szCs w:val="22"/>
        </w:rPr>
        <w:t>Type an explanation for each Concerns/Issues with a ‘</w:t>
      </w:r>
      <w:r w:rsidRPr="0079269E">
        <w:rPr>
          <w:b/>
          <w:color w:val="000000" w:themeColor="text1"/>
          <w:sz w:val="22"/>
          <w:szCs w:val="22"/>
        </w:rPr>
        <w:t xml:space="preserve">Yes’ </w:t>
      </w:r>
      <w:r w:rsidRPr="00FD07D4">
        <w:rPr>
          <w:color w:val="000000" w:themeColor="text1"/>
          <w:sz w:val="22"/>
          <w:szCs w:val="22"/>
        </w:rPr>
        <w:t>in the</w:t>
      </w:r>
      <w:r w:rsidRPr="0079269E">
        <w:rPr>
          <w:b/>
          <w:color w:val="000000" w:themeColor="text1"/>
          <w:sz w:val="22"/>
          <w:szCs w:val="22"/>
        </w:rPr>
        <w:t xml:space="preserve"> </w:t>
      </w:r>
      <w:r w:rsidRPr="0079269E">
        <w:rPr>
          <w:color w:val="000000" w:themeColor="text1"/>
          <w:sz w:val="22"/>
          <w:szCs w:val="22"/>
        </w:rPr>
        <w:t>Status field.</w:t>
      </w:r>
    </w:p>
    <w:p w:rsidR="00043D70" w:rsidRPr="0079269E" w:rsidRDefault="00043D70" w:rsidP="00BA1ADE">
      <w:pPr>
        <w:pStyle w:val="ListParagraph"/>
        <w:numPr>
          <w:ilvl w:val="0"/>
          <w:numId w:val="52"/>
        </w:numPr>
        <w:spacing w:before="120" w:after="120"/>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Save</w:t>
      </w:r>
      <w:r w:rsidRPr="0079269E">
        <w:rPr>
          <w:color w:val="000000" w:themeColor="text1"/>
          <w:sz w:val="22"/>
          <w:szCs w:val="22"/>
        </w:rPr>
        <w:t xml:space="preserve"> button.</w:t>
      </w:r>
    </w:p>
    <w:p w:rsidR="00A70766" w:rsidRDefault="005B68A3" w:rsidP="00A70766">
      <w:pPr>
        <w:keepNext/>
      </w:pPr>
      <w:r>
        <w:rPr>
          <w:noProof/>
        </w:rPr>
        <w:drawing>
          <wp:inline distT="0" distB="0" distL="0" distR="0" wp14:anchorId="14D8F527" wp14:editId="6241A0F3">
            <wp:extent cx="5943600" cy="3519170"/>
            <wp:effectExtent l="19050" t="19050" r="19050" b="24130"/>
            <wp:docPr id="8" name="Picture 8" descr="Completed Concerns/Issues section under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rns-issues.gif"/>
                    <pic:cNvPicPr/>
                  </pic:nvPicPr>
                  <pic:blipFill>
                    <a:blip r:embed="rId39">
                      <a:extLst>
                        <a:ext uri="{28A0092B-C50C-407E-A947-70E740481C1C}">
                          <a14:useLocalDpi xmlns:a14="http://schemas.microsoft.com/office/drawing/2010/main" val="0"/>
                        </a:ext>
                      </a:extLst>
                    </a:blip>
                    <a:stretch>
                      <a:fillRect/>
                    </a:stretch>
                  </pic:blipFill>
                  <pic:spPr>
                    <a:xfrm>
                      <a:off x="0" y="0"/>
                      <a:ext cx="5943600" cy="3519170"/>
                    </a:xfrm>
                    <a:prstGeom prst="rect">
                      <a:avLst/>
                    </a:prstGeom>
                    <a:ln w="12700">
                      <a:solidFill>
                        <a:srgbClr val="231F20"/>
                      </a:solidFill>
                    </a:ln>
                  </pic:spPr>
                </pic:pic>
              </a:graphicData>
            </a:graphic>
          </wp:inline>
        </w:drawing>
      </w:r>
    </w:p>
    <w:p w:rsidR="00043D70" w:rsidRPr="0079269E" w:rsidRDefault="00A70766" w:rsidP="00A70766">
      <w:pPr>
        <w:pStyle w:val="Caption"/>
        <w:spacing w:before="120"/>
        <w:jc w:val="right"/>
        <w:rPr>
          <w:color w:val="000000" w:themeColor="text1"/>
        </w:rPr>
      </w:pPr>
      <w:bookmarkStart w:id="114" w:name="_Toc433112980"/>
      <w:r>
        <w:t xml:space="preserve">Figure </w:t>
      </w:r>
      <w:fldSimple w:instr=" SEQ Figure \* ARABIC ">
        <w:r w:rsidR="00024C0C">
          <w:rPr>
            <w:noProof/>
          </w:rPr>
          <w:t>52</w:t>
        </w:r>
      </w:fldSimple>
      <w:r>
        <w:t xml:space="preserve">: </w:t>
      </w:r>
      <w:r w:rsidRPr="00744E50">
        <w:t>Completed Concerns/Issues section under Corrective Measures page.</w:t>
      </w:r>
      <w:bookmarkEnd w:id="114"/>
    </w:p>
    <w:p w:rsidR="00043D70" w:rsidRPr="0079269E" w:rsidRDefault="00043D70" w:rsidP="00043D70">
      <w:pPr>
        <w:spacing w:before="120" w:after="120"/>
        <w:rPr>
          <w:color w:val="000000" w:themeColor="text1"/>
          <w:sz w:val="22"/>
          <w:szCs w:val="22"/>
        </w:rPr>
      </w:pPr>
      <w:r w:rsidRPr="0079269E">
        <w:rPr>
          <w:color w:val="000000" w:themeColor="text1"/>
          <w:sz w:val="22"/>
          <w:szCs w:val="22"/>
        </w:rPr>
        <w:lastRenderedPageBreak/>
        <w:t xml:space="preserve">The </w:t>
      </w:r>
      <w:r w:rsidRPr="0079269E">
        <w:rPr>
          <w:b/>
          <w:color w:val="000000" w:themeColor="text1"/>
          <w:sz w:val="22"/>
          <w:szCs w:val="22"/>
        </w:rPr>
        <w:t>Corrective Action Plan</w:t>
      </w:r>
      <w:r w:rsidRPr="0079269E">
        <w:rPr>
          <w:color w:val="000000" w:themeColor="text1"/>
          <w:sz w:val="22"/>
          <w:szCs w:val="22"/>
        </w:rPr>
        <w:t xml:space="preserve"> is updated by data on the UFR and by OSD/CIW.  This is a View only section.</w:t>
      </w:r>
    </w:p>
    <w:p w:rsidR="00A70766" w:rsidRDefault="00043D70" w:rsidP="00A70766">
      <w:pPr>
        <w:keepNext/>
        <w:jc w:val="both"/>
      </w:pPr>
      <w:r w:rsidRPr="0079269E">
        <w:rPr>
          <w:noProof/>
          <w:color w:val="000000" w:themeColor="text1"/>
        </w:rPr>
        <w:drawing>
          <wp:inline distT="0" distB="0" distL="0" distR="0" wp14:anchorId="0AC86492" wp14:editId="44C6E3CB">
            <wp:extent cx="5943600" cy="1024890"/>
            <wp:effectExtent l="19050" t="19050" r="19050" b="22860"/>
            <wp:docPr id="1451" name="Picture 1451" descr="Corrective Action Plan section under the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action-plan.gif"/>
                    <pic:cNvPicPr/>
                  </pic:nvPicPr>
                  <pic:blipFill>
                    <a:blip r:embed="rId40">
                      <a:extLst>
                        <a:ext uri="{28A0092B-C50C-407E-A947-70E740481C1C}">
                          <a14:useLocalDpi xmlns:a14="http://schemas.microsoft.com/office/drawing/2010/main" val="0"/>
                        </a:ext>
                      </a:extLst>
                    </a:blip>
                    <a:stretch>
                      <a:fillRect/>
                    </a:stretch>
                  </pic:blipFill>
                  <pic:spPr>
                    <a:xfrm>
                      <a:off x="0" y="0"/>
                      <a:ext cx="5943600" cy="1024890"/>
                    </a:xfrm>
                    <a:prstGeom prst="rect">
                      <a:avLst/>
                    </a:prstGeom>
                    <a:ln w="12700">
                      <a:solidFill>
                        <a:srgbClr val="231F20"/>
                      </a:solidFill>
                    </a:ln>
                  </pic:spPr>
                </pic:pic>
              </a:graphicData>
            </a:graphic>
          </wp:inline>
        </w:drawing>
      </w:r>
    </w:p>
    <w:p w:rsidR="00043D70" w:rsidRPr="0079269E" w:rsidRDefault="00A70766" w:rsidP="00A70766">
      <w:pPr>
        <w:pStyle w:val="Caption"/>
        <w:spacing w:before="120"/>
        <w:jc w:val="right"/>
        <w:rPr>
          <w:color w:val="000000" w:themeColor="text1"/>
        </w:rPr>
      </w:pPr>
      <w:bookmarkStart w:id="115" w:name="_Toc433112981"/>
      <w:r>
        <w:t xml:space="preserve">Figure </w:t>
      </w:r>
      <w:fldSimple w:instr=" SEQ Figure \* ARABIC ">
        <w:r w:rsidR="00024C0C">
          <w:rPr>
            <w:noProof/>
          </w:rPr>
          <w:t>53</w:t>
        </w:r>
      </w:fldSimple>
      <w:r>
        <w:t xml:space="preserve">: </w:t>
      </w:r>
      <w:r w:rsidRPr="0012387F">
        <w:t>Corrective Action Plan section under the Corrective Measures page.</w:t>
      </w:r>
      <w:bookmarkEnd w:id="115"/>
    </w:p>
    <w:p w:rsidR="00043D70" w:rsidRPr="0079269E" w:rsidRDefault="00043D70" w:rsidP="00043D70">
      <w:pPr>
        <w:spacing w:before="240" w:after="120"/>
        <w:jc w:val="both"/>
        <w:rPr>
          <w:color w:val="000000" w:themeColor="text1"/>
          <w:sz w:val="22"/>
          <w:szCs w:val="22"/>
        </w:rPr>
      </w:pPr>
      <w:r w:rsidRPr="0079269E">
        <w:rPr>
          <w:color w:val="000000" w:themeColor="text1"/>
          <w:sz w:val="22"/>
          <w:szCs w:val="22"/>
        </w:rPr>
        <w:t xml:space="preserve">The </w:t>
      </w:r>
      <w:r w:rsidRPr="0079269E">
        <w:rPr>
          <w:b/>
          <w:color w:val="000000" w:themeColor="text1"/>
          <w:sz w:val="22"/>
          <w:szCs w:val="22"/>
        </w:rPr>
        <w:t>Audit Records (OSA AUDIT)</w:t>
      </w:r>
      <w:r w:rsidRPr="0079269E">
        <w:rPr>
          <w:color w:val="000000" w:themeColor="text1"/>
          <w:sz w:val="22"/>
          <w:szCs w:val="22"/>
        </w:rPr>
        <w:t xml:space="preserve"> section can be updated by the PPA.</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Audit Number</w:t>
      </w:r>
      <w:r w:rsidRPr="0079269E">
        <w:rPr>
          <w:color w:val="000000" w:themeColor="text1"/>
          <w:sz w:val="22"/>
          <w:szCs w:val="22"/>
        </w:rPr>
        <w:t>.</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Issue Date</w:t>
      </w:r>
      <w:r w:rsidRPr="0079269E">
        <w:rPr>
          <w:color w:val="000000" w:themeColor="text1"/>
          <w:sz w:val="22"/>
          <w:szCs w:val="22"/>
        </w:rPr>
        <w:t xml:space="preserve">. (Format: DD/MM/YYYY or </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CAP Status</w:t>
      </w:r>
      <w:r w:rsidRPr="0079269E">
        <w:rPr>
          <w:color w:val="000000" w:themeColor="text1"/>
          <w:sz w:val="22"/>
          <w:szCs w:val="22"/>
        </w:rPr>
        <w:t>. (Options: Open or Close)</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Type the </w:t>
      </w:r>
      <w:r w:rsidRPr="0079269E">
        <w:rPr>
          <w:b/>
          <w:color w:val="000000" w:themeColor="text1"/>
          <w:sz w:val="22"/>
          <w:szCs w:val="22"/>
        </w:rPr>
        <w:t>Audit Resolution Summary</w:t>
      </w:r>
      <w:r w:rsidRPr="0079269E">
        <w:rPr>
          <w:color w:val="000000" w:themeColor="text1"/>
          <w:sz w:val="22"/>
          <w:szCs w:val="22"/>
        </w:rPr>
        <w:t>.</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Select </w:t>
      </w:r>
      <w:r w:rsidRPr="0079269E">
        <w:rPr>
          <w:b/>
          <w:color w:val="000000" w:themeColor="text1"/>
          <w:sz w:val="22"/>
          <w:szCs w:val="22"/>
        </w:rPr>
        <w:t>Financial Audit Findings</w:t>
      </w:r>
      <w:r w:rsidRPr="0079269E">
        <w:rPr>
          <w:color w:val="000000" w:themeColor="text1"/>
          <w:sz w:val="22"/>
          <w:szCs w:val="22"/>
        </w:rPr>
        <w:t>.  (Options: Yes or No)</w:t>
      </w:r>
    </w:p>
    <w:p w:rsidR="00043D70" w:rsidRPr="0079269E" w:rsidRDefault="00043D70" w:rsidP="00BA1ADE">
      <w:pPr>
        <w:pStyle w:val="ListParagraph"/>
        <w:numPr>
          <w:ilvl w:val="0"/>
          <w:numId w:val="46"/>
        </w:numPr>
        <w:spacing w:before="120" w:after="120"/>
        <w:jc w:val="both"/>
        <w:rPr>
          <w:color w:val="000000" w:themeColor="text1"/>
          <w:sz w:val="22"/>
          <w:szCs w:val="22"/>
        </w:rPr>
      </w:pPr>
      <w:r w:rsidRPr="0079269E">
        <w:rPr>
          <w:color w:val="000000" w:themeColor="text1"/>
          <w:sz w:val="22"/>
          <w:szCs w:val="22"/>
        </w:rPr>
        <w:t xml:space="preserve">Select the </w:t>
      </w:r>
      <w:r w:rsidRPr="0079269E">
        <w:rPr>
          <w:b/>
          <w:color w:val="000000" w:themeColor="text1"/>
          <w:sz w:val="22"/>
          <w:szCs w:val="22"/>
        </w:rPr>
        <w:t>Add Audit Record</w:t>
      </w:r>
      <w:r w:rsidRPr="0079269E">
        <w:rPr>
          <w:color w:val="000000" w:themeColor="text1"/>
          <w:sz w:val="22"/>
          <w:szCs w:val="22"/>
        </w:rPr>
        <w:t>.</w:t>
      </w:r>
    </w:p>
    <w:p w:rsidR="00A70766" w:rsidRDefault="00043D70" w:rsidP="00A70766">
      <w:pPr>
        <w:keepNext/>
        <w:jc w:val="both"/>
      </w:pPr>
      <w:r w:rsidRPr="0079269E">
        <w:rPr>
          <w:noProof/>
          <w:color w:val="000000" w:themeColor="text1"/>
        </w:rPr>
        <w:drawing>
          <wp:inline distT="0" distB="0" distL="0" distR="0" wp14:anchorId="1D1DC9C6" wp14:editId="1AD28168">
            <wp:extent cx="5943600" cy="1785620"/>
            <wp:effectExtent l="0" t="0" r="0" b="5080"/>
            <wp:docPr id="1452" name="Picture 1452" descr="Audit Records (OSA Audit) section under the 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measrues-audit-records.gif"/>
                    <pic:cNvPicPr/>
                  </pic:nvPicPr>
                  <pic:blipFill>
                    <a:blip r:embed="rId41">
                      <a:extLst>
                        <a:ext uri="{28A0092B-C50C-407E-A947-70E740481C1C}">
                          <a14:useLocalDpi xmlns:a14="http://schemas.microsoft.com/office/drawing/2010/main" val="0"/>
                        </a:ext>
                      </a:extLst>
                    </a:blip>
                    <a:stretch>
                      <a:fillRect/>
                    </a:stretch>
                  </pic:blipFill>
                  <pic:spPr>
                    <a:xfrm>
                      <a:off x="0" y="0"/>
                      <a:ext cx="5943600" cy="1785620"/>
                    </a:xfrm>
                    <a:prstGeom prst="rect">
                      <a:avLst/>
                    </a:prstGeom>
                  </pic:spPr>
                </pic:pic>
              </a:graphicData>
            </a:graphic>
          </wp:inline>
        </w:drawing>
      </w:r>
    </w:p>
    <w:p w:rsidR="00043D70" w:rsidRPr="0079269E" w:rsidRDefault="00A70766" w:rsidP="00A70766">
      <w:pPr>
        <w:pStyle w:val="Caption"/>
        <w:spacing w:before="120"/>
        <w:jc w:val="right"/>
        <w:rPr>
          <w:color w:val="000000" w:themeColor="text1"/>
        </w:rPr>
      </w:pPr>
      <w:bookmarkStart w:id="116" w:name="_Toc433112982"/>
      <w:r>
        <w:t xml:space="preserve">Figure </w:t>
      </w:r>
      <w:fldSimple w:instr=" SEQ Figure \* ARABIC ">
        <w:r w:rsidR="00024C0C">
          <w:rPr>
            <w:noProof/>
          </w:rPr>
          <w:t>54</w:t>
        </w:r>
      </w:fldSimple>
      <w:r>
        <w:t xml:space="preserve">: </w:t>
      </w:r>
      <w:r w:rsidRPr="00F47F53">
        <w:t>Audit Records (OSA Audit) section under the Corrective Measures page.</w:t>
      </w:r>
      <w:bookmarkEnd w:id="116"/>
    </w:p>
    <w:p w:rsidR="00043D70" w:rsidRPr="0079269E" w:rsidRDefault="00043D70" w:rsidP="00043D70">
      <w:pPr>
        <w:jc w:val="both"/>
        <w:rPr>
          <w:color w:val="000000" w:themeColor="text1"/>
        </w:rPr>
      </w:pPr>
    </w:p>
    <w:p w:rsidR="00043D70" w:rsidRPr="0079269E" w:rsidRDefault="00043D70">
      <w:pPr>
        <w:rPr>
          <w:color w:val="000000" w:themeColor="text1"/>
        </w:rPr>
      </w:pPr>
      <w:r w:rsidRPr="0079269E">
        <w:rPr>
          <w:color w:val="000000" w:themeColor="text1"/>
        </w:rPr>
        <w:br w:type="page"/>
      </w:r>
    </w:p>
    <w:p w:rsidR="00043D70" w:rsidRPr="0079269E" w:rsidRDefault="00043D70" w:rsidP="001D25F1">
      <w:pPr>
        <w:pStyle w:val="Heading2"/>
      </w:pPr>
      <w:bookmarkStart w:id="117" w:name="_Toc433113041"/>
      <w:r w:rsidRPr="0079269E">
        <w:lastRenderedPageBreak/>
        <w:t>PDM CONTRACT DETAILS</w:t>
      </w:r>
      <w:bookmarkEnd w:id="117"/>
    </w:p>
    <w:p w:rsidR="00043D70" w:rsidRPr="0079269E" w:rsidRDefault="00043D70" w:rsidP="00043D70">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Contract</w:t>
      </w:r>
      <w:r w:rsidRPr="0079269E">
        <w:rPr>
          <w:rFonts w:asciiTheme="minorHAnsi" w:hAnsiTheme="minorHAnsi" w:cs="Arial"/>
          <w:b/>
          <w:color w:val="000000" w:themeColor="text1"/>
          <w:sz w:val="22"/>
          <w:szCs w:val="22"/>
        </w:rPr>
        <w:t xml:space="preserve"> </w:t>
      </w:r>
      <w:r w:rsidRPr="0079269E">
        <w:rPr>
          <w:rFonts w:asciiTheme="minorHAnsi" w:hAnsiTheme="minorHAnsi" w:cs="Arial"/>
          <w:color w:val="000000" w:themeColor="text1"/>
          <w:sz w:val="22"/>
          <w:szCs w:val="22"/>
        </w:rPr>
        <w:t xml:space="preserve">Detail page stores information about the POS Provider’s contracts for the current fiscal year such as Activity Code, Activity Name, Doc ID, Object Code, Maximum Contract Obligation, Expended to Date, and Unexpended Amount. </w:t>
      </w:r>
      <w:r w:rsidR="00BA1E83">
        <w:rPr>
          <w:rFonts w:asciiTheme="minorHAnsi" w:hAnsiTheme="minorHAnsi" w:cs="Arial"/>
          <w:color w:val="000000" w:themeColor="text1"/>
          <w:sz w:val="22"/>
          <w:szCs w:val="22"/>
        </w:rPr>
        <w:t xml:space="preserve">For Release 5.0 PDM will only display contracts with Object Codes MM3 and M03.  </w:t>
      </w:r>
      <w:r w:rsidRPr="0079269E">
        <w:rPr>
          <w:rFonts w:asciiTheme="minorHAnsi" w:hAnsiTheme="minorHAnsi" w:cs="Arial"/>
          <w:color w:val="000000" w:themeColor="text1"/>
          <w:sz w:val="22"/>
          <w:szCs w:val="22"/>
        </w:rPr>
        <w:t xml:space="preserve">The </w:t>
      </w:r>
      <w:r w:rsidR="00451A8E" w:rsidRPr="0079269E">
        <w:rPr>
          <w:rFonts w:asciiTheme="minorHAnsi" w:hAnsiTheme="minorHAnsi" w:cs="Arial"/>
          <w:color w:val="000000" w:themeColor="text1"/>
          <w:sz w:val="22"/>
          <w:szCs w:val="22"/>
        </w:rPr>
        <w:t xml:space="preserve">POS Program Operation role </w:t>
      </w:r>
      <w:r w:rsidRPr="0079269E">
        <w:rPr>
          <w:rFonts w:asciiTheme="minorHAnsi" w:hAnsiTheme="minorHAnsi" w:cs="Arial"/>
          <w:color w:val="000000" w:themeColor="text1"/>
          <w:sz w:val="22"/>
          <w:szCs w:val="22"/>
        </w:rPr>
        <w:t>allow</w:t>
      </w:r>
      <w:r w:rsidR="00451A8E" w:rsidRPr="0079269E">
        <w:rPr>
          <w:rFonts w:asciiTheme="minorHAnsi" w:hAnsiTheme="minorHAnsi" w:cs="Arial"/>
          <w:color w:val="000000" w:themeColor="text1"/>
          <w:sz w:val="22"/>
          <w:szCs w:val="22"/>
        </w:rPr>
        <w:t>s</w:t>
      </w:r>
      <w:r w:rsidRPr="0079269E">
        <w:rPr>
          <w:rFonts w:asciiTheme="minorHAnsi" w:hAnsiTheme="minorHAnsi" w:cs="Arial"/>
          <w:color w:val="000000" w:themeColor="text1"/>
          <w:sz w:val="22"/>
          <w:szCs w:val="22"/>
        </w:rPr>
        <w:t xml:space="preserve"> designated staff from within the organization to view this page.</w:t>
      </w:r>
      <w:r w:rsidR="00451A8E" w:rsidRPr="0079269E">
        <w:rPr>
          <w:rFonts w:asciiTheme="minorHAnsi" w:hAnsiTheme="minorHAnsi" w:cs="Arial"/>
          <w:color w:val="000000" w:themeColor="text1"/>
          <w:sz w:val="22"/>
          <w:szCs w:val="22"/>
        </w:rPr>
        <w:t xml:space="preserve">  This</w:t>
      </w:r>
      <w:r w:rsidRPr="0079269E">
        <w:rPr>
          <w:rFonts w:asciiTheme="minorHAnsi" w:hAnsiTheme="minorHAnsi" w:cs="Arial"/>
          <w:color w:val="000000" w:themeColor="text1"/>
          <w:sz w:val="22"/>
          <w:szCs w:val="22"/>
        </w:rPr>
        <w:t xml:space="preserve"> role </w:t>
      </w:r>
      <w:r w:rsidRPr="0079269E">
        <w:rPr>
          <w:rFonts w:asciiTheme="minorHAnsi" w:hAnsiTheme="minorHAnsi" w:cs="Arial"/>
          <w:b/>
          <w:color w:val="000000" w:themeColor="text1"/>
          <w:sz w:val="22"/>
          <w:szCs w:val="22"/>
          <w:u w:val="single"/>
        </w:rPr>
        <w:t>do</w:t>
      </w:r>
      <w:r w:rsidR="00451A8E" w:rsidRPr="0079269E">
        <w:rPr>
          <w:rFonts w:asciiTheme="minorHAnsi" w:hAnsiTheme="minorHAnsi" w:cs="Arial"/>
          <w:b/>
          <w:color w:val="000000" w:themeColor="text1"/>
          <w:sz w:val="22"/>
          <w:szCs w:val="22"/>
          <w:u w:val="single"/>
        </w:rPr>
        <w:t>es</w:t>
      </w:r>
      <w:r w:rsidRPr="0079269E">
        <w:rPr>
          <w:rFonts w:asciiTheme="minorHAnsi" w:hAnsiTheme="minorHAnsi" w:cs="Arial"/>
          <w:b/>
          <w:color w:val="000000" w:themeColor="text1"/>
          <w:sz w:val="22"/>
          <w:szCs w:val="22"/>
          <w:u w:val="single"/>
        </w:rPr>
        <w:t xml:space="preserve"> not</w:t>
      </w:r>
      <w:r w:rsidRPr="0079269E">
        <w:rPr>
          <w:rFonts w:asciiTheme="minorHAnsi" w:hAnsiTheme="minorHAnsi" w:cs="Arial"/>
          <w:color w:val="000000" w:themeColor="text1"/>
          <w:sz w:val="22"/>
          <w:szCs w:val="22"/>
        </w:rPr>
        <w:t xml:space="preserve"> have Edit rights on this page.</w:t>
      </w:r>
    </w:p>
    <w:p w:rsidR="00043D70" w:rsidRPr="0079269E" w:rsidRDefault="00043D70" w:rsidP="003E138D">
      <w:pPr>
        <w:pStyle w:val="BodyText"/>
        <w:shd w:val="clear" w:color="auto" w:fill="D9D9D9" w:themeFill="background1" w:themeFillShade="D9"/>
        <w:spacing w:before="18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Note</w:t>
      </w:r>
      <w:r w:rsidRPr="0079269E">
        <w:rPr>
          <w:rFonts w:asciiTheme="minorHAnsi" w:hAnsiTheme="minorHAnsi" w:cs="Arial"/>
          <w:color w:val="000000" w:themeColor="text1"/>
          <w:sz w:val="22"/>
          <w:szCs w:val="22"/>
        </w:rPr>
        <w:t>: The information found under Contract Details is sourced from the Commonwealth’s Information Warehouse.  Information about services offered, but not contracted through EOHHS is entered by the provider.</w:t>
      </w:r>
    </w:p>
    <w:p w:rsidR="00043D70" w:rsidRPr="0079269E" w:rsidRDefault="00043D70" w:rsidP="00451A8E">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This page provides the </w:t>
      </w:r>
      <w:r w:rsidR="00451A8E" w:rsidRPr="0079269E">
        <w:rPr>
          <w:rFonts w:asciiTheme="minorHAnsi" w:hAnsiTheme="minorHAnsi" w:cs="Arial"/>
          <w:color w:val="000000" w:themeColor="text1"/>
          <w:sz w:val="22"/>
          <w:szCs w:val="22"/>
        </w:rPr>
        <w:t>POS Program Operations</w:t>
      </w:r>
      <w:r w:rsidR="00451A8E" w:rsidRPr="0079269E">
        <w:rPr>
          <w:rFonts w:asciiTheme="minorHAnsi" w:hAnsiTheme="minorHAnsi" w:cs="Arial"/>
          <w:b/>
          <w:color w:val="000000" w:themeColor="text1"/>
          <w:sz w:val="22"/>
          <w:szCs w:val="22"/>
        </w:rPr>
        <w:t xml:space="preserve"> </w:t>
      </w:r>
      <w:r w:rsidR="00451A8E" w:rsidRPr="0079269E">
        <w:rPr>
          <w:rFonts w:asciiTheme="minorHAnsi" w:hAnsiTheme="minorHAnsi" w:cs="Arial"/>
          <w:color w:val="000000" w:themeColor="text1"/>
          <w:sz w:val="22"/>
          <w:szCs w:val="22"/>
        </w:rPr>
        <w:t xml:space="preserve">staff </w:t>
      </w:r>
      <w:r w:rsidRPr="0079269E">
        <w:rPr>
          <w:rFonts w:asciiTheme="minorHAnsi" w:hAnsiTheme="minorHAnsi" w:cs="Arial"/>
          <w:color w:val="000000" w:themeColor="text1"/>
          <w:sz w:val="22"/>
          <w:szCs w:val="22"/>
        </w:rPr>
        <w:t xml:space="preserve">with a snapshot of all of current </w:t>
      </w:r>
      <w:r w:rsidR="00451A8E" w:rsidRPr="0079269E">
        <w:rPr>
          <w:rFonts w:asciiTheme="minorHAnsi" w:hAnsiTheme="minorHAnsi" w:cs="Arial"/>
          <w:color w:val="000000" w:themeColor="text1"/>
          <w:sz w:val="22"/>
          <w:szCs w:val="22"/>
        </w:rPr>
        <w:t>year contracts, by EOHHS agency.</w:t>
      </w:r>
    </w:p>
    <w:p w:rsidR="00517CF6" w:rsidRDefault="00043D70" w:rsidP="00517CF6">
      <w:pPr>
        <w:keepNext/>
      </w:pPr>
      <w:r w:rsidRPr="0079269E">
        <w:rPr>
          <w:noProof/>
          <w:color w:val="000000" w:themeColor="text1"/>
        </w:rPr>
        <w:drawing>
          <wp:inline distT="0" distB="0" distL="0" distR="0" wp14:anchorId="18BB2968" wp14:editId="5F303E37">
            <wp:extent cx="5865962" cy="5550388"/>
            <wp:effectExtent l="19050" t="19050" r="20955" b="12700"/>
            <wp:docPr id="1455" name="Picture 1455" descr="Contract Detail page lists all contracts a provider has with EOHHS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contract-detail.gif"/>
                    <pic:cNvPicPr/>
                  </pic:nvPicPr>
                  <pic:blipFill>
                    <a:blip r:embed="rId42">
                      <a:extLst>
                        <a:ext uri="{28A0092B-C50C-407E-A947-70E740481C1C}">
                          <a14:useLocalDpi xmlns:a14="http://schemas.microsoft.com/office/drawing/2010/main" val="0"/>
                        </a:ext>
                      </a:extLst>
                    </a:blip>
                    <a:stretch>
                      <a:fillRect/>
                    </a:stretch>
                  </pic:blipFill>
                  <pic:spPr>
                    <a:xfrm>
                      <a:off x="0" y="0"/>
                      <a:ext cx="5874489" cy="5558457"/>
                    </a:xfrm>
                    <a:prstGeom prst="rect">
                      <a:avLst/>
                    </a:prstGeom>
                    <a:ln w="12700">
                      <a:solidFill>
                        <a:srgbClr val="231F20"/>
                      </a:solidFill>
                    </a:ln>
                  </pic:spPr>
                </pic:pic>
              </a:graphicData>
            </a:graphic>
          </wp:inline>
        </w:drawing>
      </w:r>
    </w:p>
    <w:p w:rsidR="00043D70" w:rsidRPr="0079269E" w:rsidRDefault="00517CF6" w:rsidP="00517CF6">
      <w:pPr>
        <w:pStyle w:val="Caption"/>
        <w:jc w:val="right"/>
        <w:rPr>
          <w:color w:val="000000" w:themeColor="text1"/>
          <w:lang w:eastAsia="x-none"/>
        </w:rPr>
      </w:pPr>
      <w:bookmarkStart w:id="118" w:name="_Toc433112983"/>
      <w:r>
        <w:t xml:space="preserve">Figure </w:t>
      </w:r>
      <w:fldSimple w:instr=" SEQ Figure \* ARABIC ">
        <w:r w:rsidR="00024C0C">
          <w:rPr>
            <w:noProof/>
          </w:rPr>
          <w:t>55</w:t>
        </w:r>
      </w:fldSimple>
      <w:r>
        <w:t xml:space="preserve">: </w:t>
      </w:r>
      <w:r w:rsidRPr="001509F3">
        <w:t>Contract Detail page lists all contracts a provider has with EOHHS agencies.</w:t>
      </w:r>
      <w:bookmarkEnd w:id="118"/>
    </w:p>
    <w:p w:rsidR="00043D70" w:rsidRPr="0079269E" w:rsidRDefault="00043D70" w:rsidP="001D25F1">
      <w:pPr>
        <w:pStyle w:val="Heading2"/>
      </w:pPr>
      <w:bookmarkStart w:id="119" w:name="_Toc433113042"/>
      <w:r w:rsidRPr="0079269E">
        <w:lastRenderedPageBreak/>
        <w:t>PDM SU</w:t>
      </w:r>
      <w:r w:rsidR="00AB44B5">
        <w:t>R</w:t>
      </w:r>
      <w:r w:rsidRPr="0079269E">
        <w:t>PLUS REVENUE</w:t>
      </w:r>
      <w:bookmarkEnd w:id="119"/>
    </w:p>
    <w:p w:rsidR="00193C83" w:rsidRPr="0079269E" w:rsidRDefault="00193C83" w:rsidP="00193C83">
      <w:pPr>
        <w:spacing w:before="120" w:after="120" w:line="300" w:lineRule="exact"/>
        <w:jc w:val="both"/>
        <w:rPr>
          <w:color w:val="000000" w:themeColor="text1"/>
          <w:sz w:val="22"/>
          <w:szCs w:val="22"/>
        </w:rPr>
      </w:pPr>
      <w:r w:rsidRPr="0079269E">
        <w:rPr>
          <w:color w:val="000000" w:themeColor="text1"/>
          <w:sz w:val="22"/>
          <w:szCs w:val="22"/>
        </w:rPr>
        <w:t xml:space="preserve">The Surplus Revenue </w:t>
      </w:r>
      <w:r>
        <w:rPr>
          <w:color w:val="000000" w:themeColor="text1"/>
          <w:sz w:val="22"/>
          <w:szCs w:val="22"/>
        </w:rPr>
        <w:t>page</w:t>
      </w:r>
      <w:r w:rsidRPr="0079269E">
        <w:rPr>
          <w:color w:val="000000" w:themeColor="text1"/>
          <w:sz w:val="22"/>
          <w:szCs w:val="22"/>
        </w:rPr>
        <w:t xml:space="preserve"> is primarily used by the Principal Purchasing Agen</w:t>
      </w:r>
      <w:r>
        <w:rPr>
          <w:color w:val="000000" w:themeColor="text1"/>
          <w:sz w:val="22"/>
          <w:szCs w:val="22"/>
        </w:rPr>
        <w:t>cy</w:t>
      </w:r>
      <w:r w:rsidRPr="0079269E">
        <w:rPr>
          <w:color w:val="000000" w:themeColor="text1"/>
          <w:sz w:val="22"/>
          <w:szCs w:val="22"/>
        </w:rPr>
        <w:t xml:space="preserve"> (PPA) to record and retain an account of the </w:t>
      </w:r>
      <w:r>
        <w:rPr>
          <w:color w:val="000000" w:themeColor="text1"/>
          <w:sz w:val="22"/>
          <w:szCs w:val="22"/>
        </w:rPr>
        <w:t>s</w:t>
      </w:r>
      <w:r w:rsidRPr="0079269E">
        <w:rPr>
          <w:color w:val="000000" w:themeColor="text1"/>
          <w:sz w:val="22"/>
          <w:szCs w:val="22"/>
        </w:rPr>
        <w:t xml:space="preserve">urplus revenue liability based on the Annual SSR of 5% limit. </w:t>
      </w:r>
      <w:r>
        <w:rPr>
          <w:color w:val="000000" w:themeColor="text1"/>
          <w:sz w:val="22"/>
          <w:szCs w:val="22"/>
        </w:rPr>
        <w:t xml:space="preserve">If an excess 5% Surplus Revenue Liability exists, the Principal Purchasing Agency utilizes the corresponding fields below to provide an accounting of the negotiation with the Provider to satisfy the liability owed the Commonwealth. </w:t>
      </w:r>
    </w:p>
    <w:p w:rsidR="00517CF6" w:rsidRDefault="00A568E3" w:rsidP="00517CF6">
      <w:pPr>
        <w:keepNext/>
        <w:spacing w:before="120" w:after="120"/>
      </w:pPr>
      <w:r w:rsidRPr="0079269E">
        <w:rPr>
          <w:noProof/>
          <w:color w:val="000000" w:themeColor="text1"/>
        </w:rPr>
        <w:drawing>
          <wp:inline distT="0" distB="0" distL="0" distR="0" wp14:anchorId="58CFB01A" wp14:editId="32A3B368">
            <wp:extent cx="5943600" cy="4268470"/>
            <wp:effectExtent l="19050" t="19050" r="19050" b="17780"/>
            <wp:docPr id="20" name="Picture 20" descr="PDM Surplus Revenu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surplus-revenue-edit.gif"/>
                    <pic:cNvPicPr/>
                  </pic:nvPicPr>
                  <pic:blipFill>
                    <a:blip r:embed="rId43">
                      <a:extLst>
                        <a:ext uri="{28A0092B-C50C-407E-A947-70E740481C1C}">
                          <a14:useLocalDpi xmlns:a14="http://schemas.microsoft.com/office/drawing/2010/main" val="0"/>
                        </a:ext>
                      </a:extLst>
                    </a:blip>
                    <a:stretch>
                      <a:fillRect/>
                    </a:stretch>
                  </pic:blipFill>
                  <pic:spPr>
                    <a:xfrm>
                      <a:off x="0" y="0"/>
                      <a:ext cx="5943600" cy="4268470"/>
                    </a:xfrm>
                    <a:prstGeom prst="rect">
                      <a:avLst/>
                    </a:prstGeom>
                    <a:ln w="12700">
                      <a:solidFill>
                        <a:schemeClr val="tx1"/>
                      </a:solidFill>
                    </a:ln>
                  </pic:spPr>
                </pic:pic>
              </a:graphicData>
            </a:graphic>
          </wp:inline>
        </w:drawing>
      </w:r>
    </w:p>
    <w:p w:rsidR="007460F6" w:rsidRPr="00517CF6" w:rsidRDefault="00517CF6" w:rsidP="00517CF6">
      <w:pPr>
        <w:pStyle w:val="Caption"/>
        <w:jc w:val="right"/>
        <w:rPr>
          <w:color w:val="000000" w:themeColor="text1"/>
        </w:rPr>
      </w:pPr>
      <w:bookmarkStart w:id="120" w:name="_Toc433112984"/>
      <w:r>
        <w:t xml:space="preserve">Figure </w:t>
      </w:r>
      <w:fldSimple w:instr=" SEQ Figure \* ARABIC ">
        <w:r w:rsidR="00024C0C">
          <w:rPr>
            <w:noProof/>
          </w:rPr>
          <w:t>56</w:t>
        </w:r>
      </w:fldSimple>
      <w:r>
        <w:t xml:space="preserve">: </w:t>
      </w:r>
      <w:r w:rsidRPr="0028600F">
        <w:t>PDM Surplus Revenue page</w:t>
      </w:r>
      <w:r>
        <w:t>.</w:t>
      </w:r>
      <w:bookmarkEnd w:id="120"/>
    </w:p>
    <w:p w:rsidR="007460F6" w:rsidRPr="0079269E" w:rsidRDefault="007460F6" w:rsidP="007460F6">
      <w:pPr>
        <w:spacing w:before="120" w:after="120" w:line="300" w:lineRule="exact"/>
        <w:rPr>
          <w:color w:val="000000" w:themeColor="text1"/>
          <w:sz w:val="22"/>
          <w:szCs w:val="22"/>
        </w:rPr>
      </w:pPr>
      <w:r w:rsidRPr="0079269E">
        <w:rPr>
          <w:color w:val="000000" w:themeColor="text1"/>
          <w:sz w:val="22"/>
          <w:szCs w:val="22"/>
        </w:rPr>
        <w:t>A user assigned the POS Program Operation role can edit the following fields on the Surplus Revenue page:</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Date of Agency/Provider Agreement</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Cash Reimbursement</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Free Care</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Adjusted Unit Rate Contract</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Other (*notes in comments)</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Costs Offset Refiled UFR</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Estimated Date Reimbursement will be completed</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Date Reimbursement completed</w:t>
      </w:r>
    </w:p>
    <w:p w:rsidR="007460F6" w:rsidRPr="0079269E" w:rsidRDefault="007460F6" w:rsidP="00BA1ADE">
      <w:pPr>
        <w:pStyle w:val="ListParagraph"/>
        <w:numPr>
          <w:ilvl w:val="0"/>
          <w:numId w:val="56"/>
        </w:numPr>
        <w:spacing w:before="120" w:after="120" w:line="300" w:lineRule="exact"/>
        <w:rPr>
          <w:color w:val="000000" w:themeColor="text1"/>
          <w:sz w:val="22"/>
          <w:szCs w:val="22"/>
        </w:rPr>
      </w:pPr>
      <w:r w:rsidRPr="0079269E">
        <w:rPr>
          <w:color w:val="000000" w:themeColor="text1"/>
          <w:sz w:val="22"/>
          <w:szCs w:val="22"/>
        </w:rPr>
        <w:t>Comments</w:t>
      </w:r>
    </w:p>
    <w:p w:rsidR="007460F6" w:rsidRPr="0079269E" w:rsidRDefault="007460F6" w:rsidP="007460F6">
      <w:pPr>
        <w:spacing w:before="120" w:after="120" w:line="300" w:lineRule="exact"/>
        <w:rPr>
          <w:color w:val="000000" w:themeColor="text1"/>
          <w:sz w:val="22"/>
          <w:szCs w:val="22"/>
        </w:rPr>
      </w:pPr>
      <w:r w:rsidRPr="0079269E">
        <w:rPr>
          <w:color w:val="000000" w:themeColor="text1"/>
          <w:sz w:val="22"/>
          <w:szCs w:val="22"/>
        </w:rPr>
        <w:lastRenderedPageBreak/>
        <w:t xml:space="preserve">After entering in the information, the PPA selects the </w:t>
      </w:r>
      <w:r w:rsidRPr="0079269E">
        <w:rPr>
          <w:b/>
          <w:color w:val="000000" w:themeColor="text1"/>
          <w:sz w:val="22"/>
          <w:szCs w:val="22"/>
        </w:rPr>
        <w:t>Save</w:t>
      </w:r>
      <w:r w:rsidRPr="0079269E">
        <w:rPr>
          <w:color w:val="000000" w:themeColor="text1"/>
          <w:sz w:val="22"/>
          <w:szCs w:val="22"/>
        </w:rPr>
        <w:t xml:space="preserve"> button.</w:t>
      </w:r>
    </w:p>
    <w:p w:rsidR="00517CF6" w:rsidRDefault="00A568E3" w:rsidP="00517CF6">
      <w:pPr>
        <w:keepNext/>
      </w:pPr>
      <w:r>
        <w:rPr>
          <w:noProof/>
        </w:rPr>
        <w:drawing>
          <wp:inline distT="0" distB="0" distL="0" distR="0" wp14:anchorId="4D266E14" wp14:editId="5659D22D">
            <wp:extent cx="5943600" cy="5768975"/>
            <wp:effectExtent l="19050" t="19050" r="19050" b="22225"/>
            <wp:docPr id="21" name="Picture 21" descr="PDM Surplus Revenue page in Edit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surplus-revenue-edit-save.gif"/>
                    <pic:cNvPicPr/>
                  </pic:nvPicPr>
                  <pic:blipFill>
                    <a:blip r:embed="rId44">
                      <a:extLst>
                        <a:ext uri="{28A0092B-C50C-407E-A947-70E740481C1C}">
                          <a14:useLocalDpi xmlns:a14="http://schemas.microsoft.com/office/drawing/2010/main" val="0"/>
                        </a:ext>
                      </a:extLst>
                    </a:blip>
                    <a:stretch>
                      <a:fillRect/>
                    </a:stretch>
                  </pic:blipFill>
                  <pic:spPr>
                    <a:xfrm>
                      <a:off x="0" y="0"/>
                      <a:ext cx="5943600" cy="5768975"/>
                    </a:xfrm>
                    <a:prstGeom prst="rect">
                      <a:avLst/>
                    </a:prstGeom>
                    <a:ln w="12700">
                      <a:solidFill>
                        <a:schemeClr val="tx1"/>
                      </a:solidFill>
                    </a:ln>
                  </pic:spPr>
                </pic:pic>
              </a:graphicData>
            </a:graphic>
          </wp:inline>
        </w:drawing>
      </w:r>
    </w:p>
    <w:p w:rsidR="00517CF6" w:rsidRDefault="00517CF6" w:rsidP="00517CF6">
      <w:pPr>
        <w:pStyle w:val="Caption"/>
        <w:spacing w:before="120"/>
        <w:jc w:val="right"/>
      </w:pPr>
      <w:bookmarkStart w:id="121" w:name="_Toc433112985"/>
      <w:r>
        <w:t xml:space="preserve">Figure </w:t>
      </w:r>
      <w:fldSimple w:instr=" SEQ Figure \* ARABIC ">
        <w:r w:rsidR="00024C0C">
          <w:rPr>
            <w:noProof/>
          </w:rPr>
          <w:t>57</w:t>
        </w:r>
      </w:fldSimple>
      <w:r>
        <w:t xml:space="preserve">: </w:t>
      </w:r>
      <w:r w:rsidRPr="00C71897">
        <w:t>PDM Surplus Revenue page in Edit mode.</w:t>
      </w:r>
      <w:bookmarkEnd w:id="121"/>
    </w:p>
    <w:p w:rsidR="001D25F1" w:rsidRDefault="001D25F1" w:rsidP="001D25F1">
      <w:pPr>
        <w:rPr>
          <w:noProof/>
        </w:rPr>
      </w:pPr>
      <w:r>
        <w:br w:type="page"/>
      </w:r>
    </w:p>
    <w:p w:rsidR="001D25F1" w:rsidRPr="001D25F1" w:rsidRDefault="001D25F1" w:rsidP="001D25F1">
      <w:pPr>
        <w:spacing w:before="480"/>
        <w:ind w:right="3"/>
        <w:jc w:val="center"/>
      </w:pPr>
      <w:r w:rsidRPr="0079269E">
        <w:rPr>
          <w:rFonts w:asciiTheme="minorHAnsi" w:eastAsia="Myriad Pro Light" w:hAnsiTheme="minorHAnsi" w:cs="Arial"/>
          <w:color w:val="000000" w:themeColor="text1"/>
          <w:spacing w:val="-3"/>
          <w:sz w:val="40"/>
          <w:szCs w:val="40"/>
        </w:rPr>
        <w:lastRenderedPageBreak/>
        <w:t>This page is intentiona</w:t>
      </w:r>
      <w:r w:rsidR="00D43FAC">
        <w:rPr>
          <w:rFonts w:asciiTheme="minorHAnsi" w:eastAsia="Myriad Pro Light" w:hAnsiTheme="minorHAnsi" w:cs="Arial"/>
          <w:color w:val="000000" w:themeColor="text1"/>
          <w:spacing w:val="-3"/>
          <w:sz w:val="40"/>
          <w:szCs w:val="40"/>
        </w:rPr>
        <w:t>lly</w:t>
      </w:r>
      <w:r w:rsidRPr="0079269E">
        <w:rPr>
          <w:rFonts w:asciiTheme="minorHAnsi" w:eastAsia="Myriad Pro Light" w:hAnsiTheme="minorHAnsi" w:cs="Arial"/>
          <w:color w:val="000000" w:themeColor="text1"/>
          <w:spacing w:val="-3"/>
          <w:sz w:val="40"/>
          <w:szCs w:val="40"/>
        </w:rPr>
        <w:t xml:space="preserve"> left blank</w:t>
      </w:r>
    </w:p>
    <w:p w:rsidR="00DA5F1C" w:rsidRPr="00DA5F1C" w:rsidRDefault="00517CF6" w:rsidP="005B68A3">
      <w:pPr>
        <w:pStyle w:val="Heading1"/>
      </w:pPr>
      <w:r>
        <w:br w:type="page"/>
      </w:r>
      <w:bookmarkStart w:id="122" w:name="_Toc430338053"/>
      <w:bookmarkStart w:id="123" w:name="_Toc430347335"/>
      <w:bookmarkStart w:id="124" w:name="_Toc431557362"/>
      <w:bookmarkStart w:id="125" w:name="_Toc431985830"/>
      <w:bookmarkStart w:id="126" w:name="_Toc433113043"/>
      <w:bookmarkEnd w:id="83"/>
      <w:r w:rsidR="00DA5F1C" w:rsidRPr="00DA5F1C">
        <w:lastRenderedPageBreak/>
        <w:t xml:space="preserve">Chapter </w:t>
      </w:r>
      <w:r w:rsidR="009A4C7B">
        <w:t>5</w:t>
      </w:r>
      <w:r w:rsidR="00DA5F1C" w:rsidRPr="00DA5F1C">
        <w:t>:</w:t>
      </w:r>
      <w:r w:rsidR="00396768">
        <w:t xml:space="preserve"> </w:t>
      </w:r>
      <w:bookmarkEnd w:id="122"/>
      <w:bookmarkEnd w:id="123"/>
      <w:r w:rsidR="003A65D0">
        <w:t>DDS Program Operations</w:t>
      </w:r>
      <w:r w:rsidR="00877B1D">
        <w:t xml:space="preserve"> </w:t>
      </w:r>
      <w:r w:rsidR="0044346E">
        <w:t xml:space="preserve">and DDS </w:t>
      </w:r>
      <w:r w:rsidR="00B249C8">
        <w:t xml:space="preserve">Operations </w:t>
      </w:r>
      <w:r w:rsidR="003A65D0">
        <w:t>Observer</w:t>
      </w:r>
      <w:r w:rsidR="00877B1D">
        <w:t xml:space="preserve"> Roles</w:t>
      </w:r>
      <w:bookmarkEnd w:id="124"/>
      <w:bookmarkEnd w:id="125"/>
      <w:bookmarkEnd w:id="126"/>
    </w:p>
    <w:p w:rsidR="00DA5F1C" w:rsidRPr="0079269E" w:rsidRDefault="00DA5F1C" w:rsidP="001D25F1">
      <w:pPr>
        <w:pStyle w:val="Heading2"/>
      </w:pPr>
      <w:bookmarkStart w:id="127" w:name="_Toc401065836"/>
      <w:bookmarkStart w:id="128" w:name="_Toc431985831"/>
      <w:bookmarkStart w:id="129" w:name="_Toc433113044"/>
      <w:r w:rsidRPr="0079269E">
        <w:t>OVERVI</w:t>
      </w:r>
      <w:r w:rsidRPr="0079269E">
        <w:rPr>
          <w:spacing w:val="6"/>
        </w:rPr>
        <w:t>E</w:t>
      </w:r>
      <w:r w:rsidRPr="0079269E">
        <w:t>W</w:t>
      </w:r>
      <w:bookmarkEnd w:id="127"/>
      <w:bookmarkEnd w:id="128"/>
      <w:bookmarkEnd w:id="129"/>
    </w:p>
    <w:p w:rsidR="00495681" w:rsidRPr="0079269E" w:rsidRDefault="00495681" w:rsidP="00D23465">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DDS Program Operations and DDS Operations Observer </w:t>
      </w:r>
      <w:r w:rsidR="00920E4D" w:rsidRPr="0079269E">
        <w:rPr>
          <w:rFonts w:asciiTheme="minorHAnsi" w:hAnsiTheme="minorHAnsi" w:cs="Arial"/>
          <w:color w:val="000000" w:themeColor="text1"/>
          <w:sz w:val="22"/>
          <w:szCs w:val="22"/>
        </w:rPr>
        <w:t xml:space="preserve">have access to and </w:t>
      </w:r>
      <w:r w:rsidRPr="0079269E">
        <w:rPr>
          <w:rFonts w:asciiTheme="minorHAnsi" w:hAnsiTheme="minorHAnsi" w:cs="Arial"/>
          <w:color w:val="000000" w:themeColor="text1"/>
          <w:sz w:val="22"/>
          <w:szCs w:val="22"/>
        </w:rPr>
        <w:t>maintain the Service Directory in PDM.  The Service Directory is a tool for consumers, their families, and circle of support to search for services and service providers in the Commonwealth of Massachusetts.  The data in the Service Directory is maintained in PDM by users assigned the DDS Program Operations role</w:t>
      </w:r>
      <w:r w:rsidR="00920E4D" w:rsidRPr="0079269E">
        <w:rPr>
          <w:rFonts w:asciiTheme="minorHAnsi" w:hAnsiTheme="minorHAnsi" w:cs="Arial"/>
          <w:color w:val="000000" w:themeColor="text1"/>
          <w:sz w:val="22"/>
          <w:szCs w:val="22"/>
        </w:rPr>
        <w:t xml:space="preserve"> and </w:t>
      </w:r>
      <w:r w:rsidRPr="0079269E">
        <w:rPr>
          <w:rFonts w:asciiTheme="minorHAnsi" w:hAnsiTheme="minorHAnsi" w:cs="Arial"/>
          <w:color w:val="000000" w:themeColor="text1"/>
          <w:sz w:val="22"/>
          <w:szCs w:val="22"/>
        </w:rPr>
        <w:t>the</w:t>
      </w:r>
      <w:r w:rsidR="00920E4D" w:rsidRPr="0079269E">
        <w:rPr>
          <w:rFonts w:asciiTheme="minorHAnsi" w:hAnsiTheme="minorHAnsi" w:cs="Arial"/>
          <w:color w:val="000000" w:themeColor="text1"/>
          <w:sz w:val="22"/>
          <w:szCs w:val="22"/>
        </w:rPr>
        <w:t>y have the</w:t>
      </w:r>
      <w:r w:rsidRPr="0079269E">
        <w:rPr>
          <w:rFonts w:asciiTheme="minorHAnsi" w:hAnsiTheme="minorHAnsi" w:cs="Arial"/>
          <w:color w:val="000000" w:themeColor="text1"/>
          <w:sz w:val="22"/>
          <w:szCs w:val="22"/>
        </w:rPr>
        <w:t xml:space="preserve"> ability to add, modify and delete data in the Service Directory pending approval from appropriate source within DDS.</w:t>
      </w:r>
      <w:r w:rsidR="00241B6A">
        <w:rPr>
          <w:rFonts w:asciiTheme="minorHAnsi" w:hAnsiTheme="minorHAnsi" w:cs="Arial"/>
          <w:color w:val="000000" w:themeColor="text1"/>
          <w:sz w:val="22"/>
          <w:szCs w:val="22"/>
        </w:rPr>
        <w:t xml:space="preserve"> Clients looking for provider services in their area can be referred to the Service Directory website at </w:t>
      </w:r>
      <w:r w:rsidR="00241B6A" w:rsidRPr="00241B6A">
        <w:rPr>
          <w:rFonts w:asciiTheme="minorHAnsi" w:hAnsiTheme="minorHAnsi" w:cs="Arial"/>
          <w:color w:val="000000" w:themeColor="text1"/>
          <w:sz w:val="22"/>
          <w:szCs w:val="22"/>
        </w:rPr>
        <w:t>https://service.hhs.state.ma.us/pdm4public/ssdHome.jsp.</w:t>
      </w:r>
    </w:p>
    <w:p w:rsidR="00B249C8" w:rsidRPr="0079269E" w:rsidRDefault="00B249C8" w:rsidP="00D23465">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Program Operations</w:t>
      </w:r>
      <w:r w:rsidRPr="0079269E">
        <w:rPr>
          <w:rFonts w:asciiTheme="minorHAnsi" w:hAnsiTheme="minorHAnsi" w:cs="Arial"/>
          <w:color w:val="000000" w:themeColor="text1"/>
          <w:sz w:val="22"/>
          <w:szCs w:val="22"/>
        </w:rPr>
        <w:t>: This role allows designated DDS Program staff access to the Providers associated to DDS waivers and services. These users will have access to add and manage providers, as well as waiver services. In addition they will have the capability to manage the Providers Service Directory Profile. Finally, they will have access to reports menu.</w:t>
      </w:r>
    </w:p>
    <w:p w:rsidR="00B249C8" w:rsidRPr="0079269E" w:rsidRDefault="00B249C8" w:rsidP="00D23465">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Operations Observer</w:t>
      </w:r>
      <w:r w:rsidRPr="0079269E">
        <w:rPr>
          <w:rFonts w:asciiTheme="minorHAnsi" w:hAnsiTheme="minorHAnsi" w:cs="Arial"/>
          <w:color w:val="000000" w:themeColor="text1"/>
          <w:sz w:val="22"/>
          <w:szCs w:val="22"/>
        </w:rPr>
        <w:t>: This role allows designated DDS staff to view only Provider information and predefine</w:t>
      </w:r>
      <w:r w:rsidR="00193C83">
        <w:rPr>
          <w:rFonts w:asciiTheme="minorHAnsi" w:hAnsiTheme="minorHAnsi" w:cs="Arial"/>
          <w:color w:val="000000" w:themeColor="text1"/>
          <w:sz w:val="22"/>
          <w:szCs w:val="22"/>
        </w:rPr>
        <w:t>d</w:t>
      </w:r>
      <w:r w:rsidRPr="0079269E">
        <w:rPr>
          <w:rFonts w:asciiTheme="minorHAnsi" w:hAnsiTheme="minorHAnsi" w:cs="Arial"/>
          <w:color w:val="000000" w:themeColor="text1"/>
          <w:sz w:val="22"/>
          <w:szCs w:val="22"/>
        </w:rPr>
        <w:t xml:space="preserve"> reports.</w:t>
      </w:r>
    </w:p>
    <w:tbl>
      <w:tblPr>
        <w:tblStyle w:val="TableGrid"/>
        <w:tblW w:w="9360" w:type="dxa"/>
        <w:tblInd w:w="108" w:type="dxa"/>
        <w:tblLook w:val="04A0" w:firstRow="1" w:lastRow="0" w:firstColumn="1" w:lastColumn="0" w:noHBand="0" w:noVBand="1"/>
        <w:tblDescription w:val="This chapter covers provides information on how to use PDM when a user has been given the DDS Program Operations or DDS Operations Observer roles."/>
      </w:tblPr>
      <w:tblGrid>
        <w:gridCol w:w="4680"/>
        <w:gridCol w:w="4680"/>
      </w:tblGrid>
      <w:tr w:rsidR="00B249C8" w:rsidRPr="0079269E" w:rsidTr="00C13AAD">
        <w:trPr>
          <w:tblHeader/>
        </w:trPr>
        <w:tc>
          <w:tcPr>
            <w:tcW w:w="4680" w:type="dxa"/>
            <w:shd w:val="pct5" w:color="C6D9F1" w:themeColor="text2" w:themeTint="33" w:fill="81DEFF"/>
          </w:tcPr>
          <w:p w:rsidR="00B249C8" w:rsidRPr="0079269E" w:rsidRDefault="00B249C8" w:rsidP="004605BD">
            <w:pPr>
              <w:pStyle w:val="BodyText"/>
              <w:spacing w:before="120" w:after="120" w:line="251" w:lineRule="auto"/>
              <w:ind w:left="0"/>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 xml:space="preserve">PDM </w:t>
            </w:r>
            <w:r w:rsidR="004605BD" w:rsidRPr="0079269E">
              <w:rPr>
                <w:rFonts w:asciiTheme="minorHAnsi" w:hAnsiTheme="minorHAnsi" w:cs="Arial"/>
                <w:b/>
                <w:color w:val="000000" w:themeColor="text1"/>
                <w:sz w:val="22"/>
                <w:szCs w:val="22"/>
              </w:rPr>
              <w:t xml:space="preserve">Security </w:t>
            </w:r>
            <w:r w:rsidRPr="0079269E">
              <w:rPr>
                <w:rFonts w:asciiTheme="minorHAnsi" w:hAnsiTheme="minorHAnsi" w:cs="Arial"/>
                <w:b/>
                <w:color w:val="000000" w:themeColor="text1"/>
                <w:sz w:val="22"/>
                <w:szCs w:val="22"/>
              </w:rPr>
              <w:t>Role</w:t>
            </w:r>
          </w:p>
        </w:tc>
        <w:tc>
          <w:tcPr>
            <w:tcW w:w="4680" w:type="dxa"/>
            <w:shd w:val="pct5" w:color="C6D9F1" w:themeColor="text2" w:themeTint="33" w:fill="81DEFF"/>
          </w:tcPr>
          <w:p w:rsidR="00B249C8" w:rsidRPr="0079269E" w:rsidRDefault="00B249C8" w:rsidP="004605BD">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Service Directory</w:t>
            </w:r>
          </w:p>
        </w:tc>
      </w:tr>
      <w:tr w:rsidR="00B249C8" w:rsidRPr="0079269E" w:rsidTr="00582AD4">
        <w:tc>
          <w:tcPr>
            <w:tcW w:w="4680" w:type="dxa"/>
          </w:tcPr>
          <w:p w:rsidR="00B249C8" w:rsidRPr="0079269E" w:rsidRDefault="00B249C8" w:rsidP="00F27004">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Program Operations</w:t>
            </w:r>
          </w:p>
        </w:tc>
        <w:tc>
          <w:tcPr>
            <w:tcW w:w="4680" w:type="dxa"/>
          </w:tcPr>
          <w:p w:rsidR="00B249C8" w:rsidRPr="0079269E" w:rsidRDefault="007C43B4" w:rsidP="004605BD">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Add/</w:t>
            </w:r>
            <w:r w:rsidR="00B249C8" w:rsidRPr="0079269E">
              <w:rPr>
                <w:rFonts w:asciiTheme="minorHAnsi" w:hAnsiTheme="minorHAnsi" w:cs="Arial"/>
                <w:color w:val="000000" w:themeColor="text1"/>
                <w:sz w:val="22"/>
                <w:szCs w:val="22"/>
              </w:rPr>
              <w:t>Edit</w:t>
            </w:r>
            <w:r w:rsidR="009C4FA9" w:rsidRPr="0079269E">
              <w:rPr>
                <w:rFonts w:asciiTheme="minorHAnsi" w:hAnsiTheme="minorHAnsi" w:cs="Arial"/>
                <w:color w:val="000000" w:themeColor="text1"/>
                <w:sz w:val="22"/>
                <w:szCs w:val="22"/>
              </w:rPr>
              <w:t>/Delete</w:t>
            </w:r>
            <w:r w:rsidR="00451A8E" w:rsidRPr="0079269E">
              <w:rPr>
                <w:rFonts w:asciiTheme="minorHAnsi" w:hAnsiTheme="minorHAnsi" w:cs="Arial"/>
                <w:color w:val="000000" w:themeColor="text1"/>
                <w:sz w:val="22"/>
                <w:szCs w:val="22"/>
              </w:rPr>
              <w:t>/View</w:t>
            </w:r>
          </w:p>
        </w:tc>
      </w:tr>
      <w:tr w:rsidR="00B249C8" w:rsidRPr="0079269E" w:rsidTr="00582AD4">
        <w:tc>
          <w:tcPr>
            <w:tcW w:w="4680" w:type="dxa"/>
          </w:tcPr>
          <w:p w:rsidR="00B249C8" w:rsidRPr="0079269E" w:rsidRDefault="00B249C8" w:rsidP="00F27004">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Operations Observer</w:t>
            </w:r>
          </w:p>
        </w:tc>
        <w:tc>
          <w:tcPr>
            <w:tcW w:w="4680" w:type="dxa"/>
          </w:tcPr>
          <w:p w:rsidR="00B249C8" w:rsidRPr="0079269E" w:rsidRDefault="00B249C8" w:rsidP="004605BD">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r>
    </w:tbl>
    <w:p w:rsidR="00FA2DA1" w:rsidRPr="0079269E" w:rsidRDefault="00FA2DA1" w:rsidP="00EC20FE">
      <w:pPr>
        <w:spacing w:before="120" w:after="120" w:line="300" w:lineRule="exact"/>
        <w:jc w:val="both"/>
        <w:rPr>
          <w:rFonts w:asciiTheme="minorHAnsi" w:eastAsia="Myriad Pro" w:hAnsiTheme="minorHAnsi" w:cs="Arial"/>
          <w:b/>
          <w:color w:val="000000" w:themeColor="text1"/>
          <w:sz w:val="22"/>
          <w:szCs w:val="22"/>
        </w:rPr>
      </w:pPr>
      <w:bookmarkStart w:id="130" w:name="_Toc401065838"/>
      <w:r w:rsidRPr="0079269E">
        <w:rPr>
          <w:rFonts w:asciiTheme="minorHAnsi" w:eastAsia="Myriad Pro" w:hAnsiTheme="minorHAnsi" w:cs="Arial"/>
          <w:b/>
          <w:color w:val="000000" w:themeColor="text1"/>
          <w:sz w:val="22"/>
          <w:szCs w:val="22"/>
        </w:rPr>
        <w:t>Reminders</w:t>
      </w:r>
      <w:r w:rsidR="00EC20FE" w:rsidRPr="0079269E">
        <w:rPr>
          <w:rFonts w:asciiTheme="minorHAnsi" w:eastAsia="Myriad Pro" w:hAnsiTheme="minorHAnsi" w:cs="Arial"/>
          <w:b/>
          <w:color w:val="000000" w:themeColor="text1"/>
          <w:sz w:val="22"/>
          <w:szCs w:val="22"/>
        </w:rPr>
        <w:t xml:space="preserve"> When Using PDM</w:t>
      </w:r>
      <w:r w:rsidRPr="0079269E">
        <w:rPr>
          <w:rFonts w:asciiTheme="minorHAnsi" w:eastAsia="Myriad Pro" w:hAnsiTheme="minorHAnsi" w:cs="Arial"/>
          <w:b/>
          <w:color w:val="000000" w:themeColor="text1"/>
          <w:sz w:val="22"/>
          <w:szCs w:val="22"/>
        </w:rPr>
        <w:t>:</w:t>
      </w:r>
    </w:p>
    <w:p w:rsidR="00FA2DA1" w:rsidRPr="0079269E" w:rsidRDefault="00FA2DA1"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All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deno</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with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an as</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erisk</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and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m</w:t>
      </w:r>
      <w:r w:rsidRPr="0079269E">
        <w:rPr>
          <w:rFonts w:asciiTheme="minorHAnsi" w:eastAsia="Myriad Pro" w:hAnsiTheme="minorHAnsi" w:cs="Arial"/>
          <w:color w:val="000000" w:themeColor="text1"/>
          <w:sz w:val="22"/>
          <w:szCs w:val="22"/>
        </w:rPr>
        <w:t>ust be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in</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der</w:t>
      </w:r>
      <w:r w:rsidRPr="0079269E">
        <w:rPr>
          <w:rFonts w:asciiTheme="minorHAnsi" w:eastAsia="Myriad Pro" w:hAnsiTheme="minorHAnsi" w:cs="Arial"/>
          <w:color w:val="000000" w:themeColor="text1"/>
          <w:spacing w:val="-1"/>
          <w:sz w:val="22"/>
          <w:szCs w:val="22"/>
        </w:rPr>
        <w:t xml:space="preserve"> t</w:t>
      </w:r>
      <w:r w:rsidRPr="0079269E">
        <w:rPr>
          <w:rFonts w:asciiTheme="minorHAnsi" w:eastAsia="Myriad Pro" w:hAnsiTheme="minorHAnsi" w:cs="Arial"/>
          <w:color w:val="000000" w:themeColor="text1"/>
          <w:sz w:val="22"/>
          <w:szCs w:val="22"/>
        </w:rPr>
        <w: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the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w:t>
      </w:r>
    </w:p>
    <w:p w:rsidR="00EC20FE" w:rsidRPr="0079269E" w:rsidRDefault="00FA2DA1"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pacing w:val="2"/>
          <w:sz w:val="22"/>
          <w:szCs w:val="22"/>
        </w:rPr>
        <w:t>D</w:t>
      </w:r>
      <w:r w:rsidRPr="0079269E">
        <w:rPr>
          <w:rFonts w:asciiTheme="minorHAnsi" w:eastAsia="Myriad Pro" w:hAnsiTheme="minorHAnsi" w:cs="Arial"/>
          <w:color w:val="000000" w:themeColor="text1"/>
          <w:sz w:val="22"/>
          <w:szCs w:val="22"/>
        </w:rPr>
        <w:t>o not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a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 until all 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tions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 xml:space="preserve">. </w:t>
      </w:r>
      <w:r w:rsidRPr="0079269E">
        <w:rPr>
          <w:rFonts w:asciiTheme="minorHAnsi" w:eastAsia="Myriad Pro" w:hAnsiTheme="minorHAnsi" w:cs="Arial"/>
          <w:color w:val="000000" w:themeColor="text1"/>
          <w:spacing w:val="1"/>
          <w:sz w:val="22"/>
          <w:szCs w:val="22"/>
        </w:rPr>
        <w:t>I</w:t>
      </w:r>
      <w:r w:rsidRPr="0079269E">
        <w:rPr>
          <w:rFonts w:asciiTheme="minorHAnsi" w:eastAsia="Myriad Pro" w:hAnsiTheme="minorHAnsi" w:cs="Arial"/>
          <w:color w:val="000000" w:themeColor="text1"/>
          <w:sz w:val="22"/>
          <w:szCs w:val="22"/>
        </w:rPr>
        <w:t>f the user tries 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befo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 xml:space="preserve">ompleting all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within each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 the user will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ei</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er</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or messages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xml:space="preserve">at the </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op of</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the page listing the missing data.</w:t>
      </w:r>
    </w:p>
    <w:p w:rsidR="00616389" w:rsidRPr="00193C83" w:rsidRDefault="008714CF"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193C83">
        <w:rPr>
          <w:rFonts w:asciiTheme="minorHAnsi" w:eastAsia="Myriad Pro" w:hAnsiTheme="minorHAnsi" w:cs="Arial"/>
          <w:color w:val="000000" w:themeColor="text1"/>
          <w:sz w:val="22"/>
          <w:szCs w:val="22"/>
        </w:rPr>
        <w:t xml:space="preserve">If you </w:t>
      </w:r>
      <w:r w:rsidR="002B6305" w:rsidRPr="00193C83">
        <w:rPr>
          <w:rFonts w:asciiTheme="minorHAnsi" w:eastAsia="Myriad Pro" w:hAnsiTheme="minorHAnsi" w:cs="Arial"/>
          <w:color w:val="000000" w:themeColor="text1"/>
          <w:sz w:val="22"/>
          <w:szCs w:val="22"/>
        </w:rPr>
        <w:t>attempt</w:t>
      </w:r>
      <w:r w:rsidRPr="00193C83">
        <w:rPr>
          <w:rFonts w:asciiTheme="minorHAnsi" w:eastAsia="Myriad Pro" w:hAnsiTheme="minorHAnsi" w:cs="Arial"/>
          <w:color w:val="000000" w:themeColor="text1"/>
          <w:sz w:val="22"/>
          <w:szCs w:val="22"/>
        </w:rPr>
        <w:t xml:space="preserve"> to navigate </w:t>
      </w:r>
      <w:r w:rsidR="002B6305" w:rsidRPr="00193C83">
        <w:rPr>
          <w:rFonts w:asciiTheme="minorHAnsi" w:eastAsia="Myriad Pro" w:hAnsiTheme="minorHAnsi" w:cs="Arial"/>
          <w:color w:val="000000" w:themeColor="text1"/>
          <w:sz w:val="22"/>
          <w:szCs w:val="22"/>
        </w:rPr>
        <w:t>to another</w:t>
      </w:r>
      <w:r w:rsidRPr="00193C83">
        <w:rPr>
          <w:rFonts w:asciiTheme="minorHAnsi" w:eastAsia="Myriad Pro" w:hAnsiTheme="minorHAnsi" w:cs="Arial"/>
          <w:color w:val="000000" w:themeColor="text1"/>
          <w:sz w:val="22"/>
          <w:szCs w:val="22"/>
        </w:rPr>
        <w:t xml:space="preserve"> page </w:t>
      </w:r>
      <w:r w:rsidR="002B6305" w:rsidRPr="00193C83">
        <w:rPr>
          <w:rFonts w:asciiTheme="minorHAnsi" w:eastAsia="Myriad Pro" w:hAnsiTheme="minorHAnsi" w:cs="Arial"/>
          <w:color w:val="000000" w:themeColor="text1"/>
          <w:sz w:val="22"/>
          <w:szCs w:val="22"/>
        </w:rPr>
        <w:t xml:space="preserve">while in </w:t>
      </w:r>
      <w:r w:rsidR="002B6305" w:rsidRPr="00193C83">
        <w:rPr>
          <w:rFonts w:asciiTheme="minorHAnsi" w:eastAsia="Myriad Pro" w:hAnsiTheme="minorHAnsi" w:cs="Arial"/>
          <w:b/>
          <w:color w:val="000000" w:themeColor="text1"/>
          <w:sz w:val="22"/>
          <w:szCs w:val="22"/>
        </w:rPr>
        <w:t>Edit</w:t>
      </w:r>
      <w:r w:rsidR="002B6305" w:rsidRPr="00193C83">
        <w:rPr>
          <w:rFonts w:asciiTheme="minorHAnsi" w:eastAsia="Myriad Pro" w:hAnsiTheme="minorHAnsi" w:cs="Arial"/>
          <w:color w:val="000000" w:themeColor="text1"/>
          <w:sz w:val="22"/>
          <w:szCs w:val="22"/>
        </w:rPr>
        <w:t xml:space="preserve"> mode without saving, you will receive</w:t>
      </w:r>
      <w:r w:rsidRPr="00193C83">
        <w:rPr>
          <w:rFonts w:asciiTheme="minorHAnsi" w:eastAsia="Myriad Pro" w:hAnsiTheme="minorHAnsi" w:cs="Arial"/>
          <w:color w:val="000000" w:themeColor="text1"/>
          <w:sz w:val="22"/>
          <w:szCs w:val="22"/>
        </w:rPr>
        <w:t xml:space="preserve"> </w:t>
      </w:r>
      <w:r w:rsidR="002B6305" w:rsidRPr="00193C83">
        <w:rPr>
          <w:rFonts w:asciiTheme="minorHAnsi" w:eastAsia="Myriad Pro" w:hAnsiTheme="minorHAnsi" w:cs="Arial"/>
          <w:color w:val="000000" w:themeColor="text1"/>
          <w:sz w:val="22"/>
          <w:szCs w:val="22"/>
        </w:rPr>
        <w:t xml:space="preserve">a </w:t>
      </w:r>
      <w:r w:rsidRPr="00193C83">
        <w:rPr>
          <w:rFonts w:asciiTheme="minorHAnsi" w:eastAsia="Myriad Pro" w:hAnsiTheme="minorHAnsi" w:cs="Arial"/>
          <w:color w:val="000000" w:themeColor="text1"/>
          <w:sz w:val="22"/>
          <w:szCs w:val="22"/>
        </w:rPr>
        <w:t>warning message</w:t>
      </w:r>
      <w:r w:rsidR="002B6305" w:rsidRPr="00193C83">
        <w:rPr>
          <w:rFonts w:asciiTheme="minorHAnsi" w:eastAsia="Myriad Pro" w:hAnsiTheme="minorHAnsi" w:cs="Arial"/>
          <w:color w:val="000000" w:themeColor="text1"/>
          <w:sz w:val="22"/>
          <w:szCs w:val="22"/>
        </w:rPr>
        <w:t xml:space="preserve"> (different text depending on the web browser you are working in)</w:t>
      </w:r>
      <w:r w:rsidR="00616389" w:rsidRPr="00193C83">
        <w:rPr>
          <w:rFonts w:asciiTheme="minorHAnsi" w:eastAsia="Myriad Pro" w:hAnsiTheme="minorHAnsi" w:cs="Arial"/>
          <w:color w:val="000000" w:themeColor="text1"/>
          <w:sz w:val="22"/>
          <w:szCs w:val="22"/>
        </w:rPr>
        <w:t xml:space="preserve"> such as</w:t>
      </w:r>
      <w:r w:rsidR="002B6305" w:rsidRPr="00193C83">
        <w:rPr>
          <w:rFonts w:asciiTheme="minorHAnsi" w:eastAsia="Myriad Pro" w:hAnsiTheme="minorHAnsi" w:cs="Arial"/>
          <w:color w:val="000000" w:themeColor="text1"/>
          <w:sz w:val="22"/>
          <w:szCs w:val="22"/>
        </w:rPr>
        <w:t>:</w:t>
      </w:r>
    </w:p>
    <w:p w:rsidR="00616389" w:rsidRPr="0079269E" w:rsidRDefault="002B6305" w:rsidP="00BA1ADE">
      <w:pPr>
        <w:pStyle w:val="ListParagraph"/>
        <w:numPr>
          <w:ilvl w:val="1"/>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b/>
          <w:color w:val="000000" w:themeColor="text1"/>
          <w:sz w:val="22"/>
          <w:szCs w:val="22"/>
        </w:rPr>
        <w:t>Firefox</w:t>
      </w:r>
      <w:r w:rsidRPr="0079269E">
        <w:rPr>
          <w:rFonts w:asciiTheme="minorHAnsi" w:eastAsia="Myriad Pro" w:hAnsiTheme="minorHAnsi" w:cs="Arial"/>
          <w:color w:val="000000" w:themeColor="text1"/>
          <w:sz w:val="22"/>
          <w:szCs w:val="22"/>
        </w:rPr>
        <w:t xml:space="preserve">: </w:t>
      </w:r>
      <w:r w:rsidR="00616389" w:rsidRPr="0079269E">
        <w:rPr>
          <w:rFonts w:asciiTheme="minorHAnsi" w:eastAsia="Myriad Pro" w:hAnsiTheme="minorHAnsi" w:cs="Arial"/>
          <w:color w:val="000000" w:themeColor="text1"/>
          <w:sz w:val="22"/>
          <w:szCs w:val="22"/>
        </w:rPr>
        <w:t>“This page is asking you to confirm that you want to leave – data you have entered may not be saved.”</w:t>
      </w:r>
    </w:p>
    <w:p w:rsidR="008714CF" w:rsidRPr="0079269E" w:rsidRDefault="002B6305" w:rsidP="00BA1ADE">
      <w:pPr>
        <w:pStyle w:val="ListParagraph"/>
        <w:numPr>
          <w:ilvl w:val="1"/>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b/>
          <w:color w:val="000000" w:themeColor="text1"/>
          <w:sz w:val="22"/>
          <w:szCs w:val="22"/>
        </w:rPr>
        <w:t>Internet Explorer</w:t>
      </w:r>
      <w:r w:rsidRPr="0079269E">
        <w:rPr>
          <w:rFonts w:asciiTheme="minorHAnsi" w:eastAsia="Myriad Pro" w:hAnsiTheme="minorHAnsi" w:cs="Arial"/>
          <w:color w:val="000000" w:themeColor="text1"/>
          <w:sz w:val="22"/>
          <w:szCs w:val="22"/>
        </w:rPr>
        <w:t xml:space="preserve">: </w:t>
      </w:r>
      <w:r w:rsidR="00616389" w:rsidRPr="0079269E">
        <w:rPr>
          <w:rFonts w:asciiTheme="minorHAnsi" w:eastAsia="Myriad Pro" w:hAnsiTheme="minorHAnsi" w:cs="Arial"/>
          <w:color w:val="000000" w:themeColor="text1"/>
          <w:sz w:val="22"/>
          <w:szCs w:val="22"/>
        </w:rPr>
        <w:t>“Are you sure you want to navigate away from this page?  This page is asking you to confirm that you want to leave – data you have entered may not be saved.  Press OK to continue, or Cancel to stay on the current page.”</w:t>
      </w:r>
    </w:p>
    <w:p w:rsidR="008714CF" w:rsidRPr="0079269E" w:rsidRDefault="008714CF" w:rsidP="008714CF">
      <w:pPr>
        <w:pStyle w:val="BodyText"/>
        <w:spacing w:before="120" w:after="120" w:line="30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pacing w:val="-8"/>
          <w:sz w:val="22"/>
          <w:szCs w:val="22"/>
        </w:rPr>
        <w:t>F</w:t>
      </w:r>
      <w:r w:rsidRPr="0079269E">
        <w:rPr>
          <w:rFonts w:asciiTheme="minorHAnsi" w:hAnsiTheme="minorHAnsi" w:cs="Arial"/>
          <w:color w:val="000000" w:themeColor="text1"/>
          <w:sz w:val="22"/>
          <w:szCs w:val="22"/>
        </w:rPr>
        <w:t>or guidan</w:t>
      </w:r>
      <w:r w:rsidRPr="0079269E">
        <w:rPr>
          <w:rFonts w:asciiTheme="minorHAnsi" w:hAnsiTheme="minorHAnsi" w:cs="Arial"/>
          <w:color w:val="000000" w:themeColor="text1"/>
          <w:spacing w:val="-2"/>
          <w:sz w:val="22"/>
          <w:szCs w:val="22"/>
        </w:rPr>
        <w:t>c</w:t>
      </w:r>
      <w:r w:rsidRPr="0079269E">
        <w:rPr>
          <w:rFonts w:asciiTheme="minorHAnsi" w:hAnsiTheme="minorHAnsi" w:cs="Arial"/>
          <w:color w:val="000000" w:themeColor="text1"/>
          <w:sz w:val="22"/>
          <w:szCs w:val="22"/>
        </w:rPr>
        <w:t>e on using J</w:t>
      </w:r>
      <w:r w:rsidRPr="0079269E">
        <w:rPr>
          <w:rFonts w:asciiTheme="minorHAnsi" w:hAnsiTheme="minorHAnsi" w:cs="Arial"/>
          <w:color w:val="000000" w:themeColor="text1"/>
          <w:spacing w:val="-13"/>
          <w:sz w:val="22"/>
          <w:szCs w:val="22"/>
        </w:rPr>
        <w:t>A</w:t>
      </w:r>
      <w:r w:rsidRPr="0079269E">
        <w:rPr>
          <w:rFonts w:asciiTheme="minorHAnsi" w:hAnsiTheme="minorHAnsi" w:cs="Arial"/>
          <w:color w:val="000000" w:themeColor="text1"/>
          <w:sz w:val="22"/>
          <w:szCs w:val="22"/>
        </w:rPr>
        <w:t xml:space="preserve">WS with </w:t>
      </w:r>
      <w:r w:rsidR="007C43B4" w:rsidRPr="0079269E">
        <w:rPr>
          <w:rFonts w:asciiTheme="minorHAnsi" w:hAnsiTheme="minorHAnsi" w:cs="Arial"/>
          <w:color w:val="000000" w:themeColor="text1"/>
          <w:sz w:val="22"/>
          <w:szCs w:val="22"/>
        </w:rPr>
        <w:t>PDM</w:t>
      </w:r>
      <w:r w:rsidRPr="0079269E">
        <w:rPr>
          <w:rFonts w:asciiTheme="minorHAnsi" w:hAnsiTheme="minorHAnsi" w:cs="Arial"/>
          <w:color w:val="000000" w:themeColor="text1"/>
          <w:sz w:val="22"/>
          <w:szCs w:val="22"/>
        </w:rPr>
        <w:t xml:space="preserve">, </w:t>
      </w:r>
      <w:r w:rsidRPr="0079269E">
        <w:rPr>
          <w:rFonts w:asciiTheme="minorHAnsi" w:hAnsiTheme="minorHAnsi" w:cs="Arial"/>
          <w:color w:val="000000" w:themeColor="text1"/>
          <w:spacing w:val="-3"/>
          <w:sz w:val="22"/>
          <w:szCs w:val="22"/>
        </w:rPr>
        <w:t>r</w:t>
      </w:r>
      <w:r w:rsidRPr="0079269E">
        <w:rPr>
          <w:rFonts w:asciiTheme="minorHAnsi" w:hAnsiTheme="minorHAnsi" w:cs="Arial"/>
          <w:color w:val="000000" w:themeColor="text1"/>
          <w:sz w:val="22"/>
          <w:szCs w:val="22"/>
        </w:rPr>
        <w:t>e</w:t>
      </w:r>
      <w:r w:rsidRPr="0079269E">
        <w:rPr>
          <w:rFonts w:asciiTheme="minorHAnsi" w:hAnsiTheme="minorHAnsi" w:cs="Arial"/>
          <w:color w:val="000000" w:themeColor="text1"/>
          <w:spacing w:val="-3"/>
          <w:sz w:val="22"/>
          <w:szCs w:val="22"/>
        </w:rPr>
        <w:t>f</w:t>
      </w:r>
      <w:r w:rsidRPr="0079269E">
        <w:rPr>
          <w:rFonts w:asciiTheme="minorHAnsi" w:hAnsiTheme="minorHAnsi" w:cs="Arial"/>
          <w:color w:val="000000" w:themeColor="text1"/>
          <w:sz w:val="22"/>
          <w:szCs w:val="22"/>
        </w:rPr>
        <w:t xml:space="preserve">er </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w:t>
      </w:r>
      <w:r w:rsidRPr="0079269E">
        <w:rPr>
          <w:rFonts w:asciiTheme="minorHAnsi" w:hAnsiTheme="minorHAnsi" w:cs="Arial"/>
          <w:color w:val="000000" w:themeColor="text1"/>
          <w:spacing w:val="-1"/>
          <w:sz w:val="22"/>
          <w:szCs w:val="22"/>
        </w:rPr>
        <w:t xml:space="preserve"> </w:t>
      </w:r>
      <w:r w:rsidRPr="0079269E">
        <w:rPr>
          <w:rFonts w:asciiTheme="minorHAnsi" w:eastAsia="Myriad Pro Light" w:hAnsiTheme="minorHAnsi" w:cs="Arial"/>
          <w:b/>
          <w:color w:val="000000" w:themeColor="text1"/>
          <w:spacing w:val="-2"/>
          <w:sz w:val="22"/>
          <w:szCs w:val="22"/>
        </w:rPr>
        <w:t>A</w:t>
      </w:r>
      <w:r w:rsidRPr="0079269E">
        <w:rPr>
          <w:rFonts w:asciiTheme="minorHAnsi" w:eastAsia="Myriad Pro Light" w:hAnsiTheme="minorHAnsi" w:cs="Arial"/>
          <w:b/>
          <w:color w:val="000000" w:themeColor="text1"/>
          <w:sz w:val="22"/>
          <w:szCs w:val="22"/>
        </w:rPr>
        <w:t xml:space="preserve">ppendix </w:t>
      </w:r>
      <w:r w:rsidR="000875BC">
        <w:rPr>
          <w:rFonts w:asciiTheme="minorHAnsi" w:eastAsia="Myriad Pro Light" w:hAnsiTheme="minorHAnsi" w:cs="Arial"/>
          <w:b/>
          <w:color w:val="000000" w:themeColor="text1"/>
          <w:sz w:val="22"/>
          <w:szCs w:val="22"/>
        </w:rPr>
        <w:t>B</w:t>
      </w:r>
      <w:r w:rsidRPr="0079269E">
        <w:rPr>
          <w:rFonts w:asciiTheme="minorHAnsi" w:eastAsia="Myriad Pro Light" w:hAnsiTheme="minorHAnsi" w:cs="Arial"/>
          <w:b/>
          <w:color w:val="000000" w:themeColor="text1"/>
          <w:sz w:val="22"/>
          <w:szCs w:val="22"/>
        </w:rPr>
        <w:t>: J</w:t>
      </w:r>
      <w:r w:rsidRPr="0079269E">
        <w:rPr>
          <w:rFonts w:asciiTheme="minorHAnsi" w:eastAsia="Myriad Pro Light" w:hAnsiTheme="minorHAnsi" w:cs="Arial"/>
          <w:b/>
          <w:color w:val="000000" w:themeColor="text1"/>
          <w:spacing w:val="-14"/>
          <w:sz w:val="22"/>
          <w:szCs w:val="22"/>
        </w:rPr>
        <w:t>A</w:t>
      </w:r>
      <w:r w:rsidRPr="0079269E">
        <w:rPr>
          <w:rFonts w:asciiTheme="minorHAnsi" w:eastAsia="Myriad Pro Light" w:hAnsiTheme="minorHAnsi" w:cs="Arial"/>
          <w:b/>
          <w:color w:val="000000" w:themeColor="text1"/>
          <w:spacing w:val="-1"/>
          <w:sz w:val="22"/>
          <w:szCs w:val="22"/>
        </w:rPr>
        <w:t>W</w:t>
      </w:r>
      <w:r w:rsidRPr="0079269E">
        <w:rPr>
          <w:rFonts w:asciiTheme="minorHAnsi" w:eastAsia="Myriad Pro Light" w:hAnsiTheme="minorHAnsi" w:cs="Arial"/>
          <w:b/>
          <w:color w:val="000000" w:themeColor="text1"/>
          <w:sz w:val="22"/>
          <w:szCs w:val="22"/>
        </w:rPr>
        <w:t xml:space="preserve">S </w:t>
      </w:r>
      <w:r w:rsidRPr="0079269E">
        <w:rPr>
          <w:rFonts w:asciiTheme="minorHAnsi" w:eastAsia="Myriad Pro Light" w:hAnsiTheme="minorHAnsi" w:cs="Arial"/>
          <w:b/>
          <w:color w:val="000000" w:themeColor="text1"/>
          <w:spacing w:val="-4"/>
          <w:sz w:val="22"/>
          <w:szCs w:val="22"/>
        </w:rPr>
        <w:t>C</w:t>
      </w:r>
      <w:r w:rsidRPr="0079269E">
        <w:rPr>
          <w:rFonts w:asciiTheme="minorHAnsi" w:eastAsia="Myriad Pro Light" w:hAnsiTheme="minorHAnsi" w:cs="Arial"/>
          <w:b/>
          <w:color w:val="000000" w:themeColor="text1"/>
          <w:sz w:val="22"/>
          <w:szCs w:val="22"/>
        </w:rPr>
        <w:t>ommand</w:t>
      </w:r>
      <w:r w:rsidRPr="0079269E">
        <w:rPr>
          <w:rFonts w:asciiTheme="minorHAnsi" w:eastAsia="Myriad Pro Light" w:hAnsiTheme="minorHAnsi" w:cs="Arial"/>
          <w:b/>
          <w:color w:val="000000" w:themeColor="text1"/>
          <w:spacing w:val="-1"/>
          <w:sz w:val="22"/>
          <w:szCs w:val="22"/>
        </w:rPr>
        <w:t>s</w:t>
      </w:r>
      <w:r w:rsidRPr="0079269E">
        <w:rPr>
          <w:rFonts w:asciiTheme="minorHAnsi" w:hAnsiTheme="minorHAnsi" w:cs="Arial"/>
          <w:color w:val="000000" w:themeColor="text1"/>
          <w:sz w:val="22"/>
          <w:szCs w:val="22"/>
        </w:rPr>
        <w:t>.</w:t>
      </w:r>
    </w:p>
    <w:p w:rsidR="00DA5F1C" w:rsidRPr="0079269E" w:rsidRDefault="000A7698" w:rsidP="001D25F1">
      <w:pPr>
        <w:pStyle w:val="Heading2"/>
      </w:pPr>
      <w:bookmarkStart w:id="131" w:name="_Toc431985832"/>
      <w:bookmarkStart w:id="132" w:name="_Toc433113045"/>
      <w:bookmarkEnd w:id="130"/>
      <w:r w:rsidRPr="0079269E">
        <w:lastRenderedPageBreak/>
        <w:t>PROVIDER SEARCH</w:t>
      </w:r>
      <w:bookmarkEnd w:id="131"/>
      <w:bookmarkEnd w:id="132"/>
    </w:p>
    <w:p w:rsidR="00FE4981" w:rsidRPr="0079269E" w:rsidRDefault="0046181B" w:rsidP="00B35A6C">
      <w:pPr>
        <w:pStyle w:val="BodyText"/>
        <w:spacing w:before="120" w:after="120" w:line="300" w:lineRule="exact"/>
        <w:ind w:left="0"/>
        <w:jc w:val="both"/>
        <w:rPr>
          <w:rFonts w:asciiTheme="minorHAnsi" w:hAnsiTheme="minorHAnsi" w:cs="Arial"/>
          <w:color w:val="000000" w:themeColor="text1"/>
          <w:spacing w:val="-3"/>
          <w:sz w:val="22"/>
          <w:szCs w:val="22"/>
        </w:rPr>
      </w:pPr>
      <w:r w:rsidRPr="0079269E">
        <w:rPr>
          <w:rFonts w:asciiTheme="minorHAnsi" w:hAnsiTheme="minorHAnsi" w:cs="Arial"/>
          <w:color w:val="000000" w:themeColor="text1"/>
          <w:spacing w:val="-3"/>
          <w:sz w:val="22"/>
          <w:szCs w:val="22"/>
        </w:rPr>
        <w:t xml:space="preserve">The </w:t>
      </w:r>
      <w:r w:rsidRPr="0079269E">
        <w:rPr>
          <w:rFonts w:asciiTheme="minorHAnsi" w:hAnsiTheme="minorHAnsi" w:cs="Arial"/>
          <w:color w:val="000000" w:themeColor="text1"/>
          <w:sz w:val="22"/>
          <w:szCs w:val="22"/>
        </w:rPr>
        <w:t xml:space="preserve">DDS Program Operations and DDS Operations Observer both have the ability to search for providers.  </w:t>
      </w:r>
      <w:r w:rsidR="00FE4981" w:rsidRPr="0079269E">
        <w:rPr>
          <w:rFonts w:asciiTheme="minorHAnsi" w:hAnsiTheme="minorHAnsi" w:cs="Arial"/>
          <w:color w:val="000000" w:themeColor="text1"/>
          <w:spacing w:val="-3"/>
          <w:sz w:val="22"/>
          <w:szCs w:val="22"/>
        </w:rPr>
        <w:t>In order to view provider records in PDM a search is required.  The Search page is accessed by select</w:t>
      </w:r>
      <w:r w:rsidRPr="0079269E">
        <w:rPr>
          <w:rFonts w:asciiTheme="minorHAnsi" w:hAnsiTheme="minorHAnsi" w:cs="Arial"/>
          <w:color w:val="000000" w:themeColor="text1"/>
          <w:spacing w:val="-3"/>
          <w:sz w:val="22"/>
          <w:szCs w:val="22"/>
        </w:rPr>
        <w:t>ing</w:t>
      </w:r>
      <w:r w:rsidR="00FE4981" w:rsidRPr="0079269E">
        <w:rPr>
          <w:rFonts w:asciiTheme="minorHAnsi" w:hAnsiTheme="minorHAnsi" w:cs="Arial"/>
          <w:color w:val="000000" w:themeColor="text1"/>
          <w:spacing w:val="-3"/>
          <w:sz w:val="22"/>
          <w:szCs w:val="22"/>
        </w:rPr>
        <w:t xml:space="preserve"> Manage Provider from the Navigation menu. </w:t>
      </w:r>
    </w:p>
    <w:p w:rsidR="003432DD" w:rsidRDefault="00920E4D" w:rsidP="003432DD">
      <w:pPr>
        <w:keepNext/>
      </w:pPr>
      <w:r w:rsidRPr="0079269E">
        <w:rPr>
          <w:rFonts w:asciiTheme="minorHAnsi" w:eastAsia="Myriad Pro" w:hAnsiTheme="minorHAnsi" w:cs="Arial"/>
          <w:noProof/>
          <w:color w:val="000000" w:themeColor="text1"/>
          <w:spacing w:val="-3"/>
          <w:sz w:val="22"/>
          <w:szCs w:val="22"/>
        </w:rPr>
        <w:drawing>
          <wp:inline distT="0" distB="0" distL="0" distR="0" wp14:anchorId="3E13785A" wp14:editId="0BFCD942">
            <wp:extent cx="5943600" cy="2291715"/>
            <wp:effectExtent l="19050" t="19050" r="19050" b="13335"/>
            <wp:docPr id="26" name="Picture 26" descr="Welcome to the Provider Data Management Information System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m-welcome-page-red-box-manage-provider.gif"/>
                    <pic:cNvPicPr/>
                  </pic:nvPicPr>
                  <pic:blipFill>
                    <a:blip r:embed="rId21">
                      <a:extLst>
                        <a:ext uri="{28A0092B-C50C-407E-A947-70E740481C1C}">
                          <a14:useLocalDpi xmlns:a14="http://schemas.microsoft.com/office/drawing/2010/main" val="0"/>
                        </a:ext>
                      </a:extLst>
                    </a:blip>
                    <a:stretch>
                      <a:fillRect/>
                    </a:stretch>
                  </pic:blipFill>
                  <pic:spPr>
                    <a:xfrm>
                      <a:off x="0" y="0"/>
                      <a:ext cx="5943600" cy="2291715"/>
                    </a:xfrm>
                    <a:prstGeom prst="rect">
                      <a:avLst/>
                    </a:prstGeom>
                    <a:ln w="12700">
                      <a:solidFill>
                        <a:schemeClr val="tx1"/>
                      </a:solidFill>
                    </a:ln>
                  </pic:spPr>
                </pic:pic>
              </a:graphicData>
            </a:graphic>
          </wp:inline>
        </w:drawing>
      </w:r>
    </w:p>
    <w:p w:rsidR="00920E4D" w:rsidRPr="0079269E" w:rsidRDefault="003432DD" w:rsidP="003432DD">
      <w:pPr>
        <w:pStyle w:val="Caption"/>
        <w:spacing w:before="120"/>
        <w:jc w:val="right"/>
        <w:rPr>
          <w:rFonts w:asciiTheme="minorHAnsi" w:eastAsia="Myriad Pro" w:hAnsiTheme="minorHAnsi" w:cs="Arial"/>
          <w:color w:val="000000" w:themeColor="text1"/>
          <w:spacing w:val="-3"/>
          <w:sz w:val="22"/>
          <w:szCs w:val="22"/>
        </w:rPr>
      </w:pPr>
      <w:bookmarkStart w:id="133" w:name="_Toc433112986"/>
      <w:r>
        <w:t xml:space="preserve">Figure </w:t>
      </w:r>
      <w:fldSimple w:instr=" SEQ Figure \* ARABIC ">
        <w:r w:rsidR="00024C0C">
          <w:rPr>
            <w:noProof/>
          </w:rPr>
          <w:t>58</w:t>
        </w:r>
      </w:fldSimple>
      <w:r>
        <w:t xml:space="preserve">: </w:t>
      </w:r>
      <w:r w:rsidRPr="00945DD2">
        <w:t>Welcome to the Provider Data Management Information System page.</w:t>
      </w:r>
      <w:bookmarkEnd w:id="133"/>
    </w:p>
    <w:p w:rsidR="00DA5F1C" w:rsidRPr="0079269E" w:rsidRDefault="000A7698" w:rsidP="000A7698">
      <w:pPr>
        <w:pStyle w:val="BodyText"/>
        <w:spacing w:before="120" w:after="120" w:line="300" w:lineRule="exact"/>
        <w:ind w:left="0" w:right="652"/>
        <w:jc w:val="both"/>
        <w:rPr>
          <w:rFonts w:asciiTheme="minorHAnsi" w:hAnsiTheme="minorHAnsi" w:cs="Arial"/>
          <w:color w:val="000000" w:themeColor="text1"/>
          <w:spacing w:val="-3"/>
          <w:sz w:val="22"/>
          <w:szCs w:val="22"/>
        </w:rPr>
      </w:pPr>
      <w:r w:rsidRPr="0079269E">
        <w:rPr>
          <w:rFonts w:asciiTheme="minorHAnsi" w:hAnsiTheme="minorHAnsi" w:cs="Arial"/>
          <w:color w:val="000000" w:themeColor="text1"/>
          <w:spacing w:val="-3"/>
          <w:sz w:val="22"/>
          <w:szCs w:val="22"/>
        </w:rPr>
        <w:t xml:space="preserve">The </w:t>
      </w:r>
      <w:r w:rsidRPr="0079269E">
        <w:rPr>
          <w:rFonts w:asciiTheme="minorHAnsi" w:hAnsiTheme="minorHAnsi" w:cs="Arial"/>
          <w:b/>
          <w:color w:val="000000" w:themeColor="text1"/>
          <w:spacing w:val="-3"/>
          <w:sz w:val="22"/>
          <w:szCs w:val="22"/>
        </w:rPr>
        <w:t>Provider Search</w:t>
      </w:r>
      <w:r w:rsidRPr="0079269E">
        <w:rPr>
          <w:rFonts w:asciiTheme="minorHAnsi" w:hAnsiTheme="minorHAnsi" w:cs="Arial"/>
          <w:color w:val="000000" w:themeColor="text1"/>
          <w:spacing w:val="-3"/>
          <w:sz w:val="22"/>
          <w:szCs w:val="22"/>
        </w:rPr>
        <w:t xml:space="preserve"> page allows users to search for entries in three </w:t>
      </w:r>
      <w:r w:rsidR="0046181B" w:rsidRPr="0079269E">
        <w:rPr>
          <w:rFonts w:asciiTheme="minorHAnsi" w:hAnsiTheme="minorHAnsi" w:cs="Arial"/>
          <w:color w:val="000000" w:themeColor="text1"/>
          <w:spacing w:val="-3"/>
          <w:sz w:val="22"/>
          <w:szCs w:val="22"/>
        </w:rPr>
        <w:t>ways</w:t>
      </w:r>
      <w:r w:rsidR="00A32963" w:rsidRPr="0079269E">
        <w:rPr>
          <w:rFonts w:asciiTheme="minorHAnsi" w:hAnsiTheme="minorHAnsi" w:cs="Arial"/>
          <w:color w:val="000000" w:themeColor="text1"/>
          <w:spacing w:val="-3"/>
          <w:sz w:val="22"/>
          <w:szCs w:val="22"/>
        </w:rPr>
        <w:t>:</w:t>
      </w:r>
    </w:p>
    <w:p w:rsidR="000A7698" w:rsidRPr="0079269E" w:rsidRDefault="000A7698" w:rsidP="00BA1ADE">
      <w:pPr>
        <w:pStyle w:val="ListParagraph"/>
        <w:numPr>
          <w:ilvl w:val="0"/>
          <w:numId w:val="27"/>
        </w:numPr>
        <w:spacing w:before="120" w:after="120" w:line="300" w:lineRule="exact"/>
        <w:rPr>
          <w:color w:val="000000" w:themeColor="text1"/>
          <w:sz w:val="22"/>
          <w:szCs w:val="22"/>
        </w:rPr>
      </w:pPr>
      <w:r w:rsidRPr="0079269E">
        <w:rPr>
          <w:color w:val="000000" w:themeColor="text1"/>
          <w:sz w:val="22"/>
          <w:szCs w:val="22"/>
        </w:rPr>
        <w:t>FEIN</w:t>
      </w:r>
      <w:r w:rsidR="00FE4981" w:rsidRPr="0079269E">
        <w:rPr>
          <w:color w:val="000000" w:themeColor="text1"/>
          <w:sz w:val="22"/>
          <w:szCs w:val="22"/>
        </w:rPr>
        <w:t xml:space="preserve"> (Federal Employee Identification Number)</w:t>
      </w:r>
    </w:p>
    <w:p w:rsidR="000A7698" w:rsidRPr="0079269E" w:rsidRDefault="000A7698" w:rsidP="00BA1ADE">
      <w:pPr>
        <w:pStyle w:val="ListParagraph"/>
        <w:numPr>
          <w:ilvl w:val="0"/>
          <w:numId w:val="27"/>
        </w:numPr>
        <w:spacing w:before="120" w:after="120" w:line="300" w:lineRule="exact"/>
        <w:rPr>
          <w:color w:val="000000" w:themeColor="text1"/>
          <w:sz w:val="22"/>
          <w:szCs w:val="22"/>
        </w:rPr>
      </w:pPr>
      <w:r w:rsidRPr="0079269E">
        <w:rPr>
          <w:color w:val="000000" w:themeColor="text1"/>
          <w:sz w:val="22"/>
          <w:szCs w:val="22"/>
        </w:rPr>
        <w:t>Name</w:t>
      </w:r>
      <w:r w:rsidR="00FE4981" w:rsidRPr="0079269E">
        <w:rPr>
          <w:color w:val="000000" w:themeColor="text1"/>
          <w:sz w:val="22"/>
          <w:szCs w:val="22"/>
        </w:rPr>
        <w:t xml:space="preserve"> (Provider Name)</w:t>
      </w:r>
    </w:p>
    <w:p w:rsidR="000A7698" w:rsidRPr="0079269E" w:rsidRDefault="000A7698" w:rsidP="00BA1ADE">
      <w:pPr>
        <w:pStyle w:val="ListParagraph"/>
        <w:numPr>
          <w:ilvl w:val="0"/>
          <w:numId w:val="27"/>
        </w:numPr>
        <w:spacing w:before="120" w:after="120" w:line="300" w:lineRule="exact"/>
        <w:rPr>
          <w:color w:val="000000" w:themeColor="text1"/>
          <w:sz w:val="22"/>
          <w:szCs w:val="22"/>
        </w:rPr>
      </w:pPr>
      <w:r w:rsidRPr="0079269E">
        <w:rPr>
          <w:color w:val="000000" w:themeColor="text1"/>
          <w:sz w:val="22"/>
          <w:szCs w:val="22"/>
        </w:rPr>
        <w:t>Waiver Program</w:t>
      </w:r>
      <w:r w:rsidR="00FE4981" w:rsidRPr="0079269E">
        <w:rPr>
          <w:color w:val="000000" w:themeColor="text1"/>
          <w:sz w:val="22"/>
          <w:szCs w:val="22"/>
        </w:rPr>
        <w:t xml:space="preserve"> (Specific DDS program)</w:t>
      </w:r>
    </w:p>
    <w:p w:rsidR="003432DD" w:rsidRDefault="00EC20FE" w:rsidP="003432DD">
      <w:pPr>
        <w:keepNext/>
        <w:spacing w:before="120" w:after="120"/>
      </w:pPr>
      <w:r w:rsidRPr="0079269E">
        <w:rPr>
          <w:rFonts w:asciiTheme="minorHAnsi" w:hAnsiTheme="minorHAnsi" w:cs="Arial"/>
          <w:noProof/>
          <w:color w:val="000000" w:themeColor="text1"/>
          <w:sz w:val="22"/>
          <w:szCs w:val="22"/>
        </w:rPr>
        <w:drawing>
          <wp:inline distT="0" distB="0" distL="0" distR="0" wp14:anchorId="7E27742B" wp14:editId="4AA0827E">
            <wp:extent cx="5943600" cy="1495425"/>
            <wp:effectExtent l="19050" t="19050" r="19050" b="28575"/>
            <wp:docPr id="2973" name="Picture 2973" descr="Provider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observer-provider-search-blank.gif"/>
                    <pic:cNvPicPr/>
                  </pic:nvPicPr>
                  <pic:blipFill>
                    <a:blip r:embed="rId55">
                      <a:extLst>
                        <a:ext uri="{28A0092B-C50C-407E-A947-70E740481C1C}">
                          <a14:useLocalDpi xmlns:a14="http://schemas.microsoft.com/office/drawing/2010/main" val="0"/>
                        </a:ext>
                      </a:extLst>
                    </a:blip>
                    <a:stretch>
                      <a:fillRect/>
                    </a:stretch>
                  </pic:blipFill>
                  <pic:spPr>
                    <a:xfrm>
                      <a:off x="0" y="0"/>
                      <a:ext cx="5943600" cy="1495425"/>
                    </a:xfrm>
                    <a:prstGeom prst="rect">
                      <a:avLst/>
                    </a:prstGeom>
                    <a:ln w="12700">
                      <a:solidFill>
                        <a:schemeClr val="tx1"/>
                      </a:solidFill>
                    </a:ln>
                  </pic:spPr>
                </pic:pic>
              </a:graphicData>
            </a:graphic>
          </wp:inline>
        </w:drawing>
      </w:r>
    </w:p>
    <w:p w:rsidR="00EC20FE" w:rsidRPr="0079269E" w:rsidRDefault="003432DD" w:rsidP="003432DD">
      <w:pPr>
        <w:pStyle w:val="Caption"/>
        <w:jc w:val="right"/>
        <w:rPr>
          <w:rFonts w:asciiTheme="minorHAnsi" w:hAnsiTheme="minorHAnsi" w:cs="Arial"/>
          <w:color w:val="000000" w:themeColor="text1"/>
          <w:sz w:val="22"/>
          <w:szCs w:val="22"/>
        </w:rPr>
      </w:pPr>
      <w:bookmarkStart w:id="134" w:name="_Toc433112987"/>
      <w:r>
        <w:t xml:space="preserve">Figure </w:t>
      </w:r>
      <w:fldSimple w:instr=" SEQ Figure \* ARABIC ">
        <w:r w:rsidR="00024C0C">
          <w:rPr>
            <w:noProof/>
          </w:rPr>
          <w:t>59</w:t>
        </w:r>
      </w:fldSimple>
      <w:r>
        <w:t xml:space="preserve">: </w:t>
      </w:r>
      <w:r w:rsidRPr="00CE3364">
        <w:t>Provider Search page</w:t>
      </w:r>
      <w:r>
        <w:t>.</w:t>
      </w:r>
      <w:bookmarkEnd w:id="134"/>
    </w:p>
    <w:p w:rsidR="00EC20FE" w:rsidRPr="0079269E" w:rsidRDefault="00EC20FE" w:rsidP="00EC20FE">
      <w:pPr>
        <w:spacing w:before="120" w:after="120" w:line="300" w:lineRule="exact"/>
        <w:rPr>
          <w:color w:val="000000" w:themeColor="text1"/>
          <w:sz w:val="22"/>
          <w:szCs w:val="22"/>
        </w:rPr>
      </w:pPr>
      <w:r w:rsidRPr="0079269E">
        <w:rPr>
          <w:b/>
          <w:color w:val="000000" w:themeColor="text1"/>
          <w:sz w:val="22"/>
          <w:szCs w:val="22"/>
        </w:rPr>
        <w:t>Search by FEIN</w:t>
      </w:r>
      <w:r w:rsidRPr="0079269E">
        <w:rPr>
          <w:color w:val="000000" w:themeColor="text1"/>
          <w:sz w:val="22"/>
          <w:szCs w:val="22"/>
        </w:rPr>
        <w:t>:</w:t>
      </w:r>
    </w:p>
    <w:p w:rsidR="00EC20FE" w:rsidRPr="0079269E" w:rsidRDefault="00EC20FE" w:rsidP="00BA1ADE">
      <w:pPr>
        <w:pStyle w:val="ListParagraph"/>
        <w:numPr>
          <w:ilvl w:val="0"/>
          <w:numId w:val="10"/>
        </w:numPr>
        <w:spacing w:before="120" w:after="120" w:line="300" w:lineRule="exact"/>
        <w:rPr>
          <w:color w:val="000000" w:themeColor="text1"/>
          <w:sz w:val="22"/>
          <w:szCs w:val="22"/>
        </w:rPr>
      </w:pPr>
      <w:r w:rsidRPr="0079269E">
        <w:rPr>
          <w:color w:val="000000" w:themeColor="text1"/>
          <w:sz w:val="22"/>
          <w:szCs w:val="22"/>
        </w:rPr>
        <w:t xml:space="preserve">Type in </w:t>
      </w:r>
      <w:r w:rsidRPr="0079269E">
        <w:rPr>
          <w:b/>
          <w:color w:val="000000" w:themeColor="text1"/>
          <w:sz w:val="22"/>
          <w:szCs w:val="22"/>
        </w:rPr>
        <w:t>FEIN</w:t>
      </w:r>
      <w:r w:rsidR="00FE4981" w:rsidRPr="0079269E">
        <w:rPr>
          <w:color w:val="000000" w:themeColor="text1"/>
          <w:sz w:val="22"/>
          <w:szCs w:val="22"/>
        </w:rPr>
        <w:t>.</w:t>
      </w:r>
      <w:r w:rsidR="00A32963" w:rsidRPr="0079269E">
        <w:rPr>
          <w:color w:val="000000" w:themeColor="text1"/>
          <w:sz w:val="22"/>
          <w:szCs w:val="22"/>
        </w:rPr>
        <w:t xml:space="preserve"> (9-digits in length)</w:t>
      </w:r>
    </w:p>
    <w:p w:rsidR="00EC20FE" w:rsidRPr="0079269E" w:rsidRDefault="00EC20FE" w:rsidP="00BA1ADE">
      <w:pPr>
        <w:pStyle w:val="ListParagraph"/>
        <w:numPr>
          <w:ilvl w:val="0"/>
          <w:numId w:val="10"/>
        </w:numPr>
        <w:spacing w:before="120" w:after="120" w:line="300" w:lineRule="exact"/>
        <w:rPr>
          <w:color w:val="000000" w:themeColor="text1"/>
          <w:sz w:val="22"/>
          <w:szCs w:val="22"/>
        </w:rPr>
      </w:pPr>
      <w:r w:rsidRPr="0079269E">
        <w:rPr>
          <w:color w:val="000000" w:themeColor="text1"/>
          <w:sz w:val="22"/>
          <w:szCs w:val="22"/>
        </w:rPr>
        <w:t>Select</w:t>
      </w:r>
      <w:r w:rsidR="0046181B" w:rsidRPr="0079269E">
        <w:rPr>
          <w:color w:val="000000" w:themeColor="text1"/>
          <w:sz w:val="22"/>
          <w:szCs w:val="22"/>
        </w:rPr>
        <w:t xml:space="preserve"> the</w:t>
      </w:r>
      <w:r w:rsidRPr="0079269E">
        <w:rPr>
          <w:color w:val="000000" w:themeColor="text1"/>
          <w:sz w:val="22"/>
          <w:szCs w:val="22"/>
        </w:rPr>
        <w:t xml:space="preserve"> </w:t>
      </w:r>
      <w:r w:rsidRPr="0079269E">
        <w:rPr>
          <w:b/>
          <w:color w:val="000000" w:themeColor="text1"/>
          <w:sz w:val="22"/>
          <w:szCs w:val="22"/>
        </w:rPr>
        <w:t>Search</w:t>
      </w:r>
      <w:r w:rsidRPr="0079269E">
        <w:rPr>
          <w:color w:val="000000" w:themeColor="text1"/>
          <w:sz w:val="22"/>
          <w:szCs w:val="22"/>
        </w:rPr>
        <w:t xml:space="preserve"> button</w:t>
      </w:r>
      <w:r w:rsidR="00FE4981" w:rsidRPr="0079269E">
        <w:rPr>
          <w:color w:val="000000" w:themeColor="text1"/>
          <w:sz w:val="22"/>
          <w:szCs w:val="22"/>
        </w:rPr>
        <w:t>.</w:t>
      </w:r>
    </w:p>
    <w:p w:rsidR="003432DD" w:rsidRDefault="00A32963" w:rsidP="003432DD">
      <w:pPr>
        <w:pStyle w:val="BodyText"/>
        <w:keepNext/>
        <w:spacing w:before="120" w:after="120" w:line="251" w:lineRule="auto"/>
        <w:ind w:left="0" w:right="652"/>
        <w:jc w:val="both"/>
      </w:pPr>
      <w:r w:rsidRPr="0079269E">
        <w:rPr>
          <w:rFonts w:asciiTheme="minorHAnsi" w:hAnsiTheme="minorHAnsi" w:cs="Arial"/>
          <w:noProof/>
          <w:color w:val="000000" w:themeColor="text1"/>
          <w:spacing w:val="-3"/>
          <w:sz w:val="22"/>
          <w:szCs w:val="22"/>
        </w:rPr>
        <w:lastRenderedPageBreak/>
        <w:drawing>
          <wp:inline distT="0" distB="0" distL="0" distR="0" wp14:anchorId="0ABAF2C5" wp14:editId="41001E9F">
            <wp:extent cx="5943600" cy="2663825"/>
            <wp:effectExtent l="19050" t="19050" r="19050" b="22225"/>
            <wp:docPr id="30" name="Picture 30" descr="Provider Search page returns with results based off of entered criteria - F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observer-provider-search-fein-results.gif"/>
                    <pic:cNvPicPr/>
                  </pic:nvPicPr>
                  <pic:blipFill>
                    <a:blip r:embed="rId56">
                      <a:extLst>
                        <a:ext uri="{28A0092B-C50C-407E-A947-70E740481C1C}">
                          <a14:useLocalDpi xmlns:a14="http://schemas.microsoft.com/office/drawing/2010/main" val="0"/>
                        </a:ext>
                      </a:extLst>
                    </a:blip>
                    <a:stretch>
                      <a:fillRect/>
                    </a:stretch>
                  </pic:blipFill>
                  <pic:spPr>
                    <a:xfrm>
                      <a:off x="0" y="0"/>
                      <a:ext cx="5943600" cy="2663825"/>
                    </a:xfrm>
                    <a:prstGeom prst="rect">
                      <a:avLst/>
                    </a:prstGeom>
                    <a:ln w="12700">
                      <a:solidFill>
                        <a:schemeClr val="tx1"/>
                      </a:solidFill>
                    </a:ln>
                  </pic:spPr>
                </pic:pic>
              </a:graphicData>
            </a:graphic>
          </wp:inline>
        </w:drawing>
      </w:r>
    </w:p>
    <w:p w:rsidR="003432DD" w:rsidRDefault="003432DD" w:rsidP="003432DD">
      <w:pPr>
        <w:pStyle w:val="Caption"/>
        <w:jc w:val="right"/>
      </w:pPr>
      <w:bookmarkStart w:id="135" w:name="_Toc433112988"/>
      <w:r>
        <w:t xml:space="preserve">Figure </w:t>
      </w:r>
      <w:fldSimple w:instr=" SEQ Figure \* ARABIC ">
        <w:r w:rsidR="00024C0C">
          <w:rPr>
            <w:noProof/>
          </w:rPr>
          <w:t>60</w:t>
        </w:r>
      </w:fldSimple>
      <w:r>
        <w:t xml:space="preserve">: </w:t>
      </w:r>
      <w:r w:rsidRPr="00E75829">
        <w:t>Provider Search page returns with results based off of entered criteria - FEIN.</w:t>
      </w:r>
      <w:bookmarkEnd w:id="135"/>
    </w:p>
    <w:p w:rsidR="00EC20FE" w:rsidRPr="0079269E" w:rsidRDefault="00EC20FE" w:rsidP="00EC20FE">
      <w:pPr>
        <w:pStyle w:val="BodyText"/>
        <w:spacing w:before="120" w:after="120" w:line="251" w:lineRule="auto"/>
        <w:ind w:left="0" w:right="652"/>
        <w:jc w:val="both"/>
        <w:rPr>
          <w:rFonts w:asciiTheme="minorHAnsi" w:hAnsiTheme="minorHAnsi" w:cs="Arial"/>
          <w:color w:val="000000" w:themeColor="text1"/>
          <w:spacing w:val="-3"/>
          <w:sz w:val="22"/>
          <w:szCs w:val="22"/>
        </w:rPr>
      </w:pPr>
      <w:r w:rsidRPr="0079269E">
        <w:rPr>
          <w:rFonts w:asciiTheme="minorHAnsi" w:hAnsiTheme="minorHAnsi" w:cs="Arial"/>
          <w:b/>
          <w:color w:val="000000" w:themeColor="text1"/>
          <w:spacing w:val="-3"/>
          <w:sz w:val="22"/>
          <w:szCs w:val="22"/>
        </w:rPr>
        <w:t>Search by Name</w:t>
      </w:r>
      <w:r w:rsidRPr="0079269E">
        <w:rPr>
          <w:rFonts w:asciiTheme="minorHAnsi" w:hAnsiTheme="minorHAnsi" w:cs="Arial"/>
          <w:color w:val="000000" w:themeColor="text1"/>
          <w:spacing w:val="-3"/>
          <w:sz w:val="22"/>
          <w:szCs w:val="22"/>
        </w:rPr>
        <w:t>:</w:t>
      </w:r>
    </w:p>
    <w:p w:rsidR="000316F7" w:rsidRDefault="00EC20FE" w:rsidP="00BA1ADE">
      <w:pPr>
        <w:pStyle w:val="BodyText"/>
        <w:numPr>
          <w:ilvl w:val="0"/>
          <w:numId w:val="11"/>
        </w:numPr>
        <w:spacing w:before="120" w:after="120" w:line="251" w:lineRule="auto"/>
        <w:ind w:right="652"/>
        <w:jc w:val="both"/>
        <w:rPr>
          <w:rFonts w:asciiTheme="minorHAnsi" w:hAnsiTheme="minorHAnsi" w:cs="Arial"/>
          <w:color w:val="000000" w:themeColor="text1"/>
          <w:spacing w:val="-3"/>
          <w:sz w:val="22"/>
          <w:szCs w:val="22"/>
        </w:rPr>
      </w:pPr>
      <w:r w:rsidRPr="0079269E">
        <w:rPr>
          <w:rFonts w:asciiTheme="minorHAnsi" w:hAnsiTheme="minorHAnsi" w:cs="Arial"/>
          <w:color w:val="000000" w:themeColor="text1"/>
          <w:spacing w:val="-3"/>
          <w:sz w:val="22"/>
          <w:szCs w:val="22"/>
        </w:rPr>
        <w:t xml:space="preserve">Type in </w:t>
      </w:r>
      <w:r w:rsidRPr="0079269E">
        <w:rPr>
          <w:rFonts w:asciiTheme="minorHAnsi" w:hAnsiTheme="minorHAnsi" w:cs="Arial"/>
          <w:b/>
          <w:color w:val="000000" w:themeColor="text1"/>
          <w:spacing w:val="-3"/>
          <w:sz w:val="22"/>
          <w:szCs w:val="22"/>
        </w:rPr>
        <w:t>Name</w:t>
      </w:r>
      <w:r w:rsidRPr="0079269E">
        <w:rPr>
          <w:rFonts w:asciiTheme="minorHAnsi" w:hAnsiTheme="minorHAnsi" w:cs="Arial"/>
          <w:color w:val="000000" w:themeColor="text1"/>
          <w:spacing w:val="-3"/>
          <w:sz w:val="22"/>
          <w:szCs w:val="22"/>
        </w:rPr>
        <w:t xml:space="preserve"> (Full or Partial </w:t>
      </w:r>
      <w:r w:rsidR="0046181B" w:rsidRPr="0079269E">
        <w:rPr>
          <w:rFonts w:asciiTheme="minorHAnsi" w:hAnsiTheme="minorHAnsi" w:cs="Arial"/>
          <w:color w:val="000000" w:themeColor="text1"/>
          <w:spacing w:val="-3"/>
          <w:sz w:val="22"/>
          <w:szCs w:val="22"/>
        </w:rPr>
        <w:t>name</w:t>
      </w:r>
      <w:r w:rsidRPr="0079269E">
        <w:rPr>
          <w:rFonts w:asciiTheme="minorHAnsi" w:hAnsiTheme="minorHAnsi" w:cs="Arial"/>
          <w:color w:val="000000" w:themeColor="text1"/>
          <w:spacing w:val="-3"/>
          <w:sz w:val="22"/>
          <w:szCs w:val="22"/>
        </w:rPr>
        <w:t>)</w:t>
      </w:r>
      <w:r w:rsidR="00FE4981" w:rsidRPr="0079269E">
        <w:rPr>
          <w:rFonts w:asciiTheme="minorHAnsi" w:hAnsiTheme="minorHAnsi" w:cs="Arial"/>
          <w:color w:val="000000" w:themeColor="text1"/>
          <w:spacing w:val="-3"/>
          <w:sz w:val="22"/>
          <w:szCs w:val="22"/>
        </w:rPr>
        <w:t>.</w:t>
      </w:r>
    </w:p>
    <w:p w:rsidR="001E3493" w:rsidRDefault="001E3493" w:rsidP="001E3493">
      <w:pPr>
        <w:pStyle w:val="BodyText"/>
        <w:shd w:val="clear" w:color="auto" w:fill="D9D9D9" w:themeFill="background1" w:themeFillShade="D9"/>
        <w:spacing w:before="120" w:after="120" w:line="300" w:lineRule="exact"/>
        <w:ind w:left="0"/>
        <w:jc w:val="both"/>
        <w:rPr>
          <w:rFonts w:asciiTheme="minorHAnsi" w:hAnsiTheme="minorHAnsi" w:cs="Arial"/>
          <w:bCs/>
          <w:color w:val="000000" w:themeColor="text1"/>
          <w:spacing w:val="1"/>
          <w:sz w:val="22"/>
          <w:szCs w:val="22"/>
        </w:rPr>
      </w:pPr>
      <w:r w:rsidRPr="0079269E">
        <w:rPr>
          <w:rFonts w:asciiTheme="minorHAnsi" w:hAnsiTheme="minorHAnsi" w:cs="Arial"/>
          <w:b/>
          <w:bCs/>
          <w:color w:val="000000" w:themeColor="text1"/>
          <w:spacing w:val="-1"/>
          <w:sz w:val="22"/>
          <w:szCs w:val="22"/>
        </w:rPr>
        <w:t>N</w:t>
      </w:r>
      <w:r w:rsidRPr="0079269E">
        <w:rPr>
          <w:rFonts w:asciiTheme="minorHAnsi" w:hAnsiTheme="minorHAnsi" w:cs="Arial"/>
          <w:b/>
          <w:bCs/>
          <w:color w:val="000000" w:themeColor="text1"/>
          <w:sz w:val="22"/>
          <w:szCs w:val="22"/>
        </w:rPr>
        <w:t>o</w:t>
      </w:r>
      <w:r w:rsidRPr="0079269E">
        <w:rPr>
          <w:rFonts w:asciiTheme="minorHAnsi" w:hAnsiTheme="minorHAnsi" w:cs="Arial"/>
          <w:b/>
          <w:bCs/>
          <w:color w:val="000000" w:themeColor="text1"/>
          <w:spacing w:val="-2"/>
          <w:sz w:val="22"/>
          <w:szCs w:val="22"/>
        </w:rPr>
        <w:t>t</w:t>
      </w:r>
      <w:r w:rsidRPr="0079269E">
        <w:rPr>
          <w:rFonts w:asciiTheme="minorHAnsi" w:hAnsiTheme="minorHAnsi" w:cs="Arial"/>
          <w:b/>
          <w:bCs/>
          <w:color w:val="000000" w:themeColor="text1"/>
          <w:sz w:val="22"/>
          <w:szCs w:val="22"/>
        </w:rPr>
        <w:t>e:</w:t>
      </w:r>
      <w:r w:rsidRPr="0079269E">
        <w:rPr>
          <w:rFonts w:asciiTheme="minorHAnsi" w:hAnsiTheme="minorHAnsi" w:cs="Arial"/>
          <w:b/>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Wildcard</w:t>
      </w:r>
      <w:r w:rsidRPr="00D536A0">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Search</w:t>
      </w:r>
      <w:r>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the </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t>
      </w:r>
      <w:r w:rsidRPr="00D536A0">
        <w:rPr>
          <w:rFonts w:asciiTheme="minorHAnsi" w:hAnsiTheme="minorHAnsi" w:cs="Arial"/>
          <w:bCs/>
          <w:color w:val="000000" w:themeColor="text1"/>
          <w:spacing w:val="1"/>
          <w:sz w:val="22"/>
          <w:szCs w:val="22"/>
        </w:rPr>
        <w:t>(asterisk)</w:t>
      </w:r>
      <w:r>
        <w:rPr>
          <w:rFonts w:asciiTheme="minorHAnsi" w:hAnsiTheme="minorHAnsi" w:cs="Arial"/>
          <w:bCs/>
          <w:color w:val="000000" w:themeColor="text1"/>
          <w:spacing w:val="1"/>
          <w:sz w:val="22"/>
          <w:szCs w:val="22"/>
        </w:rPr>
        <w:t xml:space="preserve"> </w:t>
      </w:r>
      <w:r w:rsidRPr="00E12725">
        <w:rPr>
          <w:rFonts w:asciiTheme="minorHAnsi" w:hAnsiTheme="minorHAnsi" w:cs="Arial"/>
          <w:bCs/>
          <w:color w:val="000000" w:themeColor="text1"/>
          <w:spacing w:val="1"/>
          <w:sz w:val="22"/>
          <w:szCs w:val="22"/>
        </w:rPr>
        <w:t xml:space="preserve">can be used </w:t>
      </w:r>
      <w:r>
        <w:rPr>
          <w:rFonts w:asciiTheme="minorHAnsi" w:hAnsiTheme="minorHAnsi" w:cs="Arial"/>
          <w:bCs/>
          <w:color w:val="000000" w:themeColor="text1"/>
          <w:spacing w:val="1"/>
          <w:sz w:val="22"/>
          <w:szCs w:val="22"/>
        </w:rPr>
        <w:t>as a wildcard in the name field</w:t>
      </w:r>
      <w:r w:rsidRPr="00E12725">
        <w:rPr>
          <w:rFonts w:asciiTheme="minorHAnsi" w:hAnsiTheme="minorHAnsi" w:cs="Arial"/>
          <w:bCs/>
          <w:color w:val="000000" w:themeColor="text1"/>
          <w:spacing w:val="1"/>
          <w:sz w:val="22"/>
          <w:szCs w:val="22"/>
        </w:rPr>
        <w:t xml:space="preserve"> to search for a provider</w:t>
      </w:r>
      <w:r>
        <w:rPr>
          <w:rFonts w:asciiTheme="minorHAnsi" w:hAnsiTheme="minorHAnsi" w:cs="Arial"/>
          <w:bCs/>
          <w:color w:val="000000" w:themeColor="text1"/>
          <w:spacing w:val="1"/>
          <w:sz w:val="22"/>
          <w:szCs w:val="22"/>
        </w:rPr>
        <w:t>. If you are unsure of the full name of the provider,  or want to see all the options using a portion of a name , use the wild card to search.</w:t>
      </w:r>
      <w:r w:rsidRPr="00E12725">
        <w:rPr>
          <w:rFonts w:asciiTheme="minorHAnsi" w:hAnsiTheme="minorHAnsi" w:cs="Arial"/>
          <w:bCs/>
          <w:color w:val="000000" w:themeColor="text1"/>
          <w:spacing w:val="1"/>
          <w:sz w:val="22"/>
          <w:szCs w:val="22"/>
        </w:rPr>
        <w:t xml:space="preserve"> (i.e. </w:t>
      </w:r>
      <w:r w:rsidRPr="00E12725">
        <w:rPr>
          <w:rFonts w:asciiTheme="minorHAnsi" w:hAnsiTheme="minorHAnsi" w:cs="Arial"/>
          <w:b/>
          <w:bCs/>
          <w:color w:val="000000" w:themeColor="text1"/>
          <w:spacing w:val="1"/>
          <w:sz w:val="22"/>
          <w:szCs w:val="22"/>
        </w:rPr>
        <w:t>*key</w:t>
      </w:r>
      <w:r w:rsidRPr="00E12725">
        <w:rPr>
          <w:rFonts w:asciiTheme="minorHAnsi" w:hAnsiTheme="minorHAnsi" w:cs="Arial"/>
          <w:bCs/>
          <w:color w:val="000000" w:themeColor="text1"/>
          <w:spacing w:val="1"/>
          <w:sz w:val="22"/>
          <w:szCs w:val="22"/>
        </w:rPr>
        <w:t xml:space="preserve"> </w:t>
      </w:r>
      <w:r>
        <w:rPr>
          <w:rFonts w:asciiTheme="minorHAnsi" w:hAnsiTheme="minorHAnsi" w:cs="Arial"/>
          <w:bCs/>
          <w:color w:val="000000" w:themeColor="text1"/>
          <w:spacing w:val="1"/>
          <w:sz w:val="22"/>
          <w:szCs w:val="22"/>
        </w:rPr>
        <w:t>will</w:t>
      </w:r>
      <w:r w:rsidRPr="00E12725">
        <w:rPr>
          <w:rFonts w:asciiTheme="minorHAnsi" w:hAnsiTheme="minorHAnsi" w:cs="Arial"/>
          <w:bCs/>
          <w:color w:val="000000" w:themeColor="text1"/>
          <w:spacing w:val="1"/>
          <w:sz w:val="22"/>
          <w:szCs w:val="22"/>
        </w:rPr>
        <w:t xml:space="preserve"> produce </w:t>
      </w:r>
      <w:r w:rsidRPr="00E12725">
        <w:rPr>
          <w:rFonts w:asciiTheme="minorHAnsi" w:hAnsiTheme="minorHAnsi" w:cs="Arial"/>
          <w:bCs/>
          <w:i/>
          <w:color w:val="000000" w:themeColor="text1"/>
          <w:spacing w:val="1"/>
          <w:sz w:val="22"/>
          <w:szCs w:val="22"/>
        </w:rPr>
        <w:t>Catherine Key</w:t>
      </w:r>
      <w:r w:rsidRPr="00E12725">
        <w:rPr>
          <w:rFonts w:asciiTheme="minorHAnsi" w:hAnsiTheme="minorHAnsi" w:cs="Arial"/>
          <w:bCs/>
          <w:color w:val="000000" w:themeColor="text1"/>
          <w:spacing w:val="1"/>
          <w:sz w:val="22"/>
          <w:szCs w:val="22"/>
        </w:rPr>
        <w:t xml:space="preserve">, </w:t>
      </w:r>
      <w:r>
        <w:rPr>
          <w:rFonts w:asciiTheme="minorHAnsi" w:hAnsiTheme="minorHAnsi" w:cs="Arial"/>
          <w:b/>
          <w:bCs/>
          <w:color w:val="000000" w:themeColor="text1"/>
          <w:spacing w:val="1"/>
          <w:sz w:val="22"/>
          <w:szCs w:val="22"/>
        </w:rPr>
        <w:t>Berkshire</w:t>
      </w:r>
      <w:r w:rsidRPr="00E12725">
        <w:rPr>
          <w:rFonts w:asciiTheme="minorHAnsi" w:hAnsiTheme="minorHAnsi" w:cs="Arial"/>
          <w:b/>
          <w:bCs/>
          <w:color w:val="000000" w:themeColor="text1"/>
          <w:spacing w:val="1"/>
          <w:sz w:val="22"/>
          <w:szCs w:val="22"/>
        </w:rPr>
        <w:t>*</w:t>
      </w:r>
      <w:r w:rsidRPr="00E12725">
        <w:rPr>
          <w:rFonts w:asciiTheme="minorHAnsi" w:hAnsiTheme="minorHAnsi" w:cs="Arial"/>
          <w:bCs/>
          <w:color w:val="000000" w:themeColor="text1"/>
          <w:spacing w:val="1"/>
          <w:sz w:val="22"/>
          <w:szCs w:val="22"/>
        </w:rPr>
        <w:t xml:space="preserve"> will produce </w:t>
      </w:r>
      <w:r w:rsidRPr="00E12725">
        <w:rPr>
          <w:rFonts w:asciiTheme="minorHAnsi" w:hAnsiTheme="minorHAnsi" w:cs="Arial"/>
          <w:bCs/>
          <w:i/>
          <w:color w:val="000000" w:themeColor="text1"/>
          <w:spacing w:val="1"/>
          <w:sz w:val="22"/>
          <w:szCs w:val="22"/>
        </w:rPr>
        <w:t>Berkshire Community Center</w:t>
      </w:r>
      <w:r w:rsidRPr="00E12725">
        <w:rPr>
          <w:rFonts w:asciiTheme="minorHAnsi" w:hAnsiTheme="minorHAnsi" w:cs="Arial"/>
          <w:bCs/>
          <w:color w:val="000000" w:themeColor="text1"/>
          <w:spacing w:val="1"/>
          <w:sz w:val="22"/>
          <w:szCs w:val="22"/>
        </w:rPr>
        <w:t xml:space="preserve"> etc.</w:t>
      </w:r>
      <w:r>
        <w:rPr>
          <w:rFonts w:asciiTheme="minorHAnsi" w:hAnsiTheme="minorHAnsi" w:cs="Arial"/>
          <w:bCs/>
          <w:color w:val="000000" w:themeColor="text1"/>
          <w:spacing w:val="1"/>
          <w:sz w:val="22"/>
          <w:szCs w:val="22"/>
        </w:rPr>
        <w:t xml:space="preserve">, </w:t>
      </w:r>
      <w:r w:rsidRPr="00D536A0">
        <w:rPr>
          <w:rFonts w:asciiTheme="minorHAnsi" w:hAnsiTheme="minorHAnsi" w:cs="Arial"/>
          <w:b/>
          <w:bCs/>
          <w:color w:val="000000" w:themeColor="text1"/>
          <w:spacing w:val="1"/>
          <w:sz w:val="22"/>
          <w:szCs w:val="22"/>
        </w:rPr>
        <w:t>*education*</w:t>
      </w:r>
      <w:r>
        <w:rPr>
          <w:rFonts w:asciiTheme="minorHAnsi" w:hAnsiTheme="minorHAnsi" w:cs="Arial"/>
          <w:bCs/>
          <w:color w:val="000000" w:themeColor="text1"/>
          <w:spacing w:val="1"/>
          <w:sz w:val="22"/>
          <w:szCs w:val="22"/>
        </w:rPr>
        <w:t xml:space="preserve"> will produce any provider who has the word </w:t>
      </w:r>
      <w:r w:rsidRPr="00D536A0">
        <w:rPr>
          <w:rFonts w:asciiTheme="minorHAnsi" w:hAnsiTheme="minorHAnsi" w:cs="Arial"/>
          <w:bCs/>
          <w:i/>
          <w:color w:val="000000" w:themeColor="text1"/>
          <w:spacing w:val="1"/>
          <w:sz w:val="22"/>
          <w:szCs w:val="22"/>
        </w:rPr>
        <w:t>education</w:t>
      </w:r>
      <w:r>
        <w:rPr>
          <w:rFonts w:asciiTheme="minorHAnsi" w:hAnsiTheme="minorHAnsi" w:cs="Arial"/>
          <w:bCs/>
          <w:color w:val="000000" w:themeColor="text1"/>
          <w:spacing w:val="1"/>
          <w:sz w:val="22"/>
          <w:szCs w:val="22"/>
        </w:rPr>
        <w:t xml:space="preserve"> in their organization name.</w:t>
      </w:r>
      <w:r w:rsidRPr="00E12725">
        <w:rPr>
          <w:rFonts w:asciiTheme="minorHAnsi" w:hAnsiTheme="minorHAnsi" w:cs="Arial"/>
          <w:bCs/>
          <w:color w:val="000000" w:themeColor="text1"/>
          <w:spacing w:val="1"/>
          <w:sz w:val="22"/>
          <w:szCs w:val="22"/>
        </w:rPr>
        <w:t>)</w:t>
      </w:r>
    </w:p>
    <w:p w:rsidR="00EC20FE" w:rsidRPr="0079269E" w:rsidRDefault="00EC20FE" w:rsidP="00BA1ADE">
      <w:pPr>
        <w:pStyle w:val="BodyText"/>
        <w:numPr>
          <w:ilvl w:val="0"/>
          <w:numId w:val="11"/>
        </w:numPr>
        <w:spacing w:before="120" w:after="120" w:line="251" w:lineRule="auto"/>
        <w:ind w:right="652"/>
        <w:jc w:val="both"/>
        <w:rPr>
          <w:rFonts w:asciiTheme="minorHAnsi" w:hAnsiTheme="minorHAnsi" w:cs="Arial"/>
          <w:color w:val="000000" w:themeColor="text1"/>
          <w:spacing w:val="-3"/>
          <w:sz w:val="22"/>
          <w:szCs w:val="22"/>
        </w:rPr>
      </w:pPr>
      <w:r w:rsidRPr="0079269E">
        <w:rPr>
          <w:rFonts w:asciiTheme="minorHAnsi" w:hAnsiTheme="minorHAnsi" w:cs="Arial"/>
          <w:color w:val="000000" w:themeColor="text1"/>
          <w:spacing w:val="-3"/>
          <w:sz w:val="22"/>
          <w:szCs w:val="22"/>
        </w:rPr>
        <w:t xml:space="preserve">Select the </w:t>
      </w:r>
      <w:r w:rsidRPr="0079269E">
        <w:rPr>
          <w:rFonts w:asciiTheme="minorHAnsi" w:hAnsiTheme="minorHAnsi" w:cs="Arial"/>
          <w:b/>
          <w:color w:val="000000" w:themeColor="text1"/>
          <w:spacing w:val="-3"/>
          <w:sz w:val="22"/>
          <w:szCs w:val="22"/>
        </w:rPr>
        <w:t>Search</w:t>
      </w:r>
      <w:r w:rsidRPr="0079269E">
        <w:rPr>
          <w:rFonts w:asciiTheme="minorHAnsi" w:hAnsiTheme="minorHAnsi" w:cs="Arial"/>
          <w:color w:val="000000" w:themeColor="text1"/>
          <w:spacing w:val="-3"/>
          <w:sz w:val="22"/>
          <w:szCs w:val="22"/>
        </w:rPr>
        <w:t xml:space="preserve"> button</w:t>
      </w:r>
      <w:r w:rsidR="00FE4981" w:rsidRPr="0079269E">
        <w:rPr>
          <w:rFonts w:asciiTheme="minorHAnsi" w:hAnsiTheme="minorHAnsi" w:cs="Arial"/>
          <w:color w:val="000000" w:themeColor="text1"/>
          <w:spacing w:val="-3"/>
          <w:sz w:val="22"/>
          <w:szCs w:val="22"/>
        </w:rPr>
        <w:t>.</w:t>
      </w:r>
    </w:p>
    <w:p w:rsidR="003432DD" w:rsidRDefault="005F1FFB" w:rsidP="003432DD">
      <w:pPr>
        <w:pStyle w:val="BodyText"/>
        <w:keepNext/>
        <w:spacing w:before="120" w:after="120" w:line="251" w:lineRule="auto"/>
        <w:ind w:left="0" w:right="652"/>
        <w:jc w:val="both"/>
      </w:pPr>
      <w:r w:rsidRPr="0079269E">
        <w:rPr>
          <w:rFonts w:asciiTheme="minorHAnsi" w:hAnsiTheme="minorHAnsi" w:cs="Arial"/>
          <w:noProof/>
          <w:color w:val="000000" w:themeColor="text1"/>
          <w:sz w:val="22"/>
          <w:szCs w:val="22"/>
        </w:rPr>
        <w:drawing>
          <wp:inline distT="0" distB="0" distL="0" distR="0" wp14:anchorId="3CA3964C" wp14:editId="6AC9C7F6">
            <wp:extent cx="5943600" cy="2816225"/>
            <wp:effectExtent l="19050" t="19050" r="19050" b="22225"/>
            <wp:docPr id="2957" name="Picture 2957" descr="Provider Search page returns with results based off of entered criteria -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observer-provider-search-name-results.gif"/>
                    <pic:cNvPicPr/>
                  </pic:nvPicPr>
                  <pic:blipFill>
                    <a:blip r:embed="rId57">
                      <a:extLst>
                        <a:ext uri="{28A0092B-C50C-407E-A947-70E740481C1C}">
                          <a14:useLocalDpi xmlns:a14="http://schemas.microsoft.com/office/drawing/2010/main" val="0"/>
                        </a:ext>
                      </a:extLst>
                    </a:blip>
                    <a:stretch>
                      <a:fillRect/>
                    </a:stretch>
                  </pic:blipFill>
                  <pic:spPr>
                    <a:xfrm>
                      <a:off x="0" y="0"/>
                      <a:ext cx="5943600" cy="2816225"/>
                    </a:xfrm>
                    <a:prstGeom prst="rect">
                      <a:avLst/>
                    </a:prstGeom>
                    <a:ln w="12700">
                      <a:solidFill>
                        <a:schemeClr val="tx1"/>
                      </a:solidFill>
                    </a:ln>
                  </pic:spPr>
                </pic:pic>
              </a:graphicData>
            </a:graphic>
          </wp:inline>
        </w:drawing>
      </w:r>
    </w:p>
    <w:p w:rsidR="00EC20FE" w:rsidRPr="0079269E" w:rsidRDefault="003432DD" w:rsidP="003432DD">
      <w:pPr>
        <w:pStyle w:val="Caption"/>
        <w:jc w:val="right"/>
        <w:rPr>
          <w:rFonts w:asciiTheme="minorHAnsi" w:hAnsiTheme="minorHAnsi" w:cs="Arial"/>
          <w:color w:val="000000" w:themeColor="text1"/>
          <w:sz w:val="22"/>
          <w:szCs w:val="22"/>
        </w:rPr>
      </w:pPr>
      <w:bookmarkStart w:id="136" w:name="_Toc433112989"/>
      <w:r>
        <w:t xml:space="preserve">Figure </w:t>
      </w:r>
      <w:fldSimple w:instr=" SEQ Figure \* ARABIC ">
        <w:r w:rsidR="00024C0C">
          <w:rPr>
            <w:noProof/>
          </w:rPr>
          <w:t>61</w:t>
        </w:r>
      </w:fldSimple>
      <w:r>
        <w:t xml:space="preserve">: </w:t>
      </w:r>
      <w:r w:rsidRPr="000B3993">
        <w:t>Provider Search page returns with results based off of entered criteria - Name.</w:t>
      </w:r>
      <w:bookmarkEnd w:id="136"/>
    </w:p>
    <w:p w:rsidR="00EC20FE" w:rsidRPr="0079269E" w:rsidRDefault="00EC20FE" w:rsidP="00DB6F1F">
      <w:pPr>
        <w:spacing w:before="720" w:after="120"/>
        <w:rPr>
          <w:color w:val="000000" w:themeColor="text1"/>
          <w:sz w:val="22"/>
          <w:szCs w:val="22"/>
        </w:rPr>
      </w:pPr>
      <w:r w:rsidRPr="0079269E">
        <w:rPr>
          <w:b/>
          <w:color w:val="000000" w:themeColor="text1"/>
          <w:sz w:val="22"/>
          <w:szCs w:val="22"/>
        </w:rPr>
        <w:lastRenderedPageBreak/>
        <w:t>Search by Waiver</w:t>
      </w:r>
      <w:r w:rsidRPr="0079269E">
        <w:rPr>
          <w:color w:val="000000" w:themeColor="text1"/>
          <w:sz w:val="22"/>
          <w:szCs w:val="22"/>
        </w:rPr>
        <w:t>:</w:t>
      </w:r>
    </w:p>
    <w:p w:rsidR="00EC20FE" w:rsidRPr="0079269E" w:rsidRDefault="00EC20FE" w:rsidP="00BA1ADE">
      <w:pPr>
        <w:pStyle w:val="ListParagraph"/>
        <w:numPr>
          <w:ilvl w:val="0"/>
          <w:numId w:val="12"/>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0046181B" w:rsidRPr="0079269E">
        <w:rPr>
          <w:rFonts w:asciiTheme="minorHAnsi" w:hAnsiTheme="minorHAnsi" w:cs="Arial"/>
          <w:b/>
          <w:color w:val="000000" w:themeColor="text1"/>
          <w:sz w:val="22"/>
          <w:szCs w:val="22"/>
        </w:rPr>
        <w:t>Waiver Program</w:t>
      </w:r>
      <w:r w:rsidR="0046181B" w:rsidRPr="0079269E">
        <w:rPr>
          <w:rFonts w:asciiTheme="minorHAnsi" w:hAnsiTheme="minorHAnsi" w:cs="Arial"/>
          <w:color w:val="000000" w:themeColor="text1"/>
          <w:sz w:val="22"/>
          <w:szCs w:val="22"/>
        </w:rPr>
        <w:t xml:space="preserve"> </w:t>
      </w:r>
      <w:r w:rsidRPr="0079269E">
        <w:rPr>
          <w:rFonts w:asciiTheme="minorHAnsi" w:hAnsiTheme="minorHAnsi" w:cs="Arial"/>
          <w:color w:val="000000" w:themeColor="text1"/>
          <w:sz w:val="22"/>
          <w:szCs w:val="22"/>
        </w:rPr>
        <w:t>drop down menu.</w:t>
      </w:r>
    </w:p>
    <w:p w:rsidR="00EC20FE" w:rsidRPr="0079269E" w:rsidRDefault="00EC20FE" w:rsidP="000720C3">
      <w:pPr>
        <w:spacing w:before="120" w:after="120"/>
        <w:ind w:left="7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Available </w:t>
      </w:r>
      <w:r w:rsidR="0046181B" w:rsidRPr="0079269E">
        <w:rPr>
          <w:rFonts w:asciiTheme="minorHAnsi" w:hAnsiTheme="minorHAnsi" w:cs="Arial"/>
          <w:color w:val="000000" w:themeColor="text1"/>
          <w:sz w:val="22"/>
          <w:szCs w:val="22"/>
        </w:rPr>
        <w:t>Programs</w:t>
      </w:r>
      <w:r w:rsidRPr="0079269E">
        <w:rPr>
          <w:rFonts w:asciiTheme="minorHAnsi" w:hAnsiTheme="minorHAnsi" w:cs="Arial"/>
          <w:color w:val="000000" w:themeColor="text1"/>
          <w:sz w:val="22"/>
          <w:szCs w:val="22"/>
        </w:rPr>
        <w:t>:</w:t>
      </w:r>
    </w:p>
    <w:p w:rsidR="00FE4981" w:rsidRPr="0079269E" w:rsidRDefault="00FE4981" w:rsidP="00BA1ADE">
      <w:pPr>
        <w:numPr>
          <w:ilvl w:val="0"/>
          <w:numId w:val="13"/>
        </w:numPr>
        <w:spacing w:before="120" w:after="120"/>
        <w:ind w:left="144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ALL (Default)</w:t>
      </w:r>
    </w:p>
    <w:p w:rsidR="00EC20FE" w:rsidRPr="0079269E" w:rsidRDefault="00EC20FE" w:rsidP="00BA1ADE">
      <w:pPr>
        <w:numPr>
          <w:ilvl w:val="0"/>
          <w:numId w:val="13"/>
        </w:numPr>
        <w:spacing w:before="120" w:after="120"/>
        <w:ind w:left="144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Adults Services</w:t>
      </w:r>
    </w:p>
    <w:p w:rsidR="00EC20FE" w:rsidRPr="0079269E" w:rsidRDefault="00EC20FE" w:rsidP="00BA1ADE">
      <w:pPr>
        <w:numPr>
          <w:ilvl w:val="0"/>
          <w:numId w:val="13"/>
        </w:numPr>
        <w:spacing w:before="120" w:after="120"/>
        <w:ind w:left="144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Autism Spectrum Services</w:t>
      </w:r>
    </w:p>
    <w:p w:rsidR="00EC20FE" w:rsidRPr="0079269E" w:rsidRDefault="00EC20FE" w:rsidP="00BA1ADE">
      <w:pPr>
        <w:pStyle w:val="ListParagraph"/>
        <w:numPr>
          <w:ilvl w:val="0"/>
          <w:numId w:val="12"/>
        </w:numPr>
        <w:spacing w:before="120" w:after="120"/>
        <w:rPr>
          <w:rFonts w:asciiTheme="minorHAnsi" w:hAnsiTheme="minorHAnsi" w:cs="Arial"/>
          <w:bCs/>
          <w:color w:val="000000" w:themeColor="text1"/>
          <w:spacing w:val="3"/>
          <w:sz w:val="22"/>
          <w:szCs w:val="22"/>
          <w:lang w:val="x-none" w:eastAsia="x-none"/>
        </w:rPr>
      </w:pPr>
      <w:r w:rsidRPr="0079269E">
        <w:rPr>
          <w:rFonts w:asciiTheme="minorHAnsi" w:hAnsiTheme="minorHAnsi" w:cs="Arial"/>
          <w:color w:val="000000" w:themeColor="text1"/>
          <w:sz w:val="22"/>
          <w:szCs w:val="22"/>
        </w:rPr>
        <w:t xml:space="preserve">Select the </w:t>
      </w:r>
      <w:r w:rsidRPr="0079269E">
        <w:rPr>
          <w:rFonts w:asciiTheme="minorHAnsi" w:hAnsiTheme="minorHAnsi" w:cs="Arial"/>
          <w:b/>
          <w:color w:val="000000" w:themeColor="text1"/>
          <w:sz w:val="22"/>
          <w:szCs w:val="22"/>
        </w:rPr>
        <w:t>Search</w:t>
      </w:r>
      <w:r w:rsidRPr="0079269E">
        <w:rPr>
          <w:rFonts w:asciiTheme="minorHAnsi" w:hAnsiTheme="minorHAnsi" w:cs="Arial"/>
          <w:color w:val="000000" w:themeColor="text1"/>
          <w:sz w:val="22"/>
          <w:szCs w:val="22"/>
        </w:rPr>
        <w:t xml:space="preserve"> button.</w:t>
      </w:r>
    </w:p>
    <w:p w:rsidR="003432DD" w:rsidRDefault="00A32963" w:rsidP="003432DD">
      <w:pPr>
        <w:keepNext/>
        <w:spacing w:before="120" w:after="120"/>
      </w:pPr>
      <w:r w:rsidRPr="0079269E">
        <w:rPr>
          <w:rFonts w:asciiTheme="minorHAnsi" w:hAnsiTheme="minorHAnsi" w:cs="Arial"/>
          <w:noProof/>
          <w:color w:val="000000" w:themeColor="text1"/>
          <w:sz w:val="22"/>
          <w:szCs w:val="22"/>
        </w:rPr>
        <w:drawing>
          <wp:inline distT="0" distB="0" distL="0" distR="0" wp14:anchorId="5A0906DA" wp14:editId="2758B4FC">
            <wp:extent cx="5943600" cy="2838450"/>
            <wp:effectExtent l="19050" t="19050" r="19050" b="19050"/>
            <wp:docPr id="29" name="Picture 29" descr="Provider Search page returns with results based off of entered criteria - Waiv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observer-provider-search-waiver-results.gif"/>
                    <pic:cNvPicPr/>
                  </pic:nvPicPr>
                  <pic:blipFill>
                    <a:blip r:embed="rId58">
                      <a:extLst>
                        <a:ext uri="{28A0092B-C50C-407E-A947-70E740481C1C}">
                          <a14:useLocalDpi xmlns:a14="http://schemas.microsoft.com/office/drawing/2010/main" val="0"/>
                        </a:ext>
                      </a:extLst>
                    </a:blip>
                    <a:stretch>
                      <a:fillRect/>
                    </a:stretch>
                  </pic:blipFill>
                  <pic:spPr>
                    <a:xfrm>
                      <a:off x="0" y="0"/>
                      <a:ext cx="5943600" cy="2838450"/>
                    </a:xfrm>
                    <a:prstGeom prst="rect">
                      <a:avLst/>
                    </a:prstGeom>
                    <a:ln w="12700">
                      <a:solidFill>
                        <a:schemeClr val="tx1"/>
                      </a:solidFill>
                    </a:ln>
                  </pic:spPr>
                </pic:pic>
              </a:graphicData>
            </a:graphic>
          </wp:inline>
        </w:drawing>
      </w:r>
    </w:p>
    <w:p w:rsidR="00FE4981" w:rsidRPr="0079269E" w:rsidRDefault="003432DD" w:rsidP="003432DD">
      <w:pPr>
        <w:pStyle w:val="Caption"/>
        <w:jc w:val="right"/>
        <w:rPr>
          <w:rFonts w:asciiTheme="minorHAnsi" w:hAnsiTheme="minorHAnsi" w:cs="Arial"/>
          <w:color w:val="000000" w:themeColor="text1"/>
          <w:sz w:val="22"/>
          <w:szCs w:val="22"/>
        </w:rPr>
      </w:pPr>
      <w:bookmarkStart w:id="137" w:name="_Toc433112990"/>
      <w:r>
        <w:t xml:space="preserve">Figure </w:t>
      </w:r>
      <w:fldSimple w:instr=" SEQ Figure \* ARABIC ">
        <w:r w:rsidR="00024C0C">
          <w:rPr>
            <w:noProof/>
          </w:rPr>
          <w:t>62</w:t>
        </w:r>
      </w:fldSimple>
      <w:r>
        <w:t xml:space="preserve">: </w:t>
      </w:r>
      <w:r w:rsidRPr="0056074E">
        <w:t>Provider Search page returns with results based off of entered criteria - Waiver Program.</w:t>
      </w:r>
      <w:bookmarkEnd w:id="137"/>
    </w:p>
    <w:p w:rsidR="005F1FFB" w:rsidRPr="0079269E" w:rsidRDefault="005F1FFB" w:rsidP="001D25F1">
      <w:pPr>
        <w:pStyle w:val="Heading2"/>
      </w:pPr>
      <w:bookmarkStart w:id="138" w:name="_Toc431985833"/>
      <w:bookmarkStart w:id="139" w:name="_Toc433113046"/>
      <w:r w:rsidRPr="0079269E">
        <w:t>SERVICE DIRECTORY</w:t>
      </w:r>
      <w:bookmarkEnd w:id="138"/>
      <w:bookmarkEnd w:id="139"/>
    </w:p>
    <w:p w:rsidR="005F1FFB" w:rsidRPr="0079269E" w:rsidRDefault="005F1FFB" w:rsidP="005F1FFB">
      <w:pPr>
        <w:spacing w:before="120" w:after="120"/>
        <w:rPr>
          <w:rFonts w:ascii="Arial" w:eastAsia="Times New Roman" w:hAnsi="Arial"/>
          <w:b/>
          <w:bCs/>
          <w:color w:val="000000" w:themeColor="text1"/>
          <w:lang w:val="x-none" w:eastAsia="x-none"/>
        </w:rPr>
      </w:pPr>
      <w:r w:rsidRPr="0079269E">
        <w:rPr>
          <w:rFonts w:asciiTheme="minorHAnsi" w:hAnsiTheme="minorHAnsi" w:cs="Arial"/>
          <w:color w:val="000000" w:themeColor="text1"/>
          <w:sz w:val="22"/>
          <w:szCs w:val="22"/>
        </w:rPr>
        <w:t>Once the Provider Search is executed and requested results are displayed, the user selects the Provider record by clicking in the row which redirects the user to the Service Directory page.</w:t>
      </w:r>
    </w:p>
    <w:p w:rsidR="005F1FFB" w:rsidRPr="0079269E" w:rsidRDefault="005F1FFB" w:rsidP="005F1FFB">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Service Directory page lists the following information:</w:t>
      </w:r>
    </w:p>
    <w:p w:rsidR="005F1FFB" w:rsidRPr="0079269E" w:rsidRDefault="005F1FFB"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Provider’s Details</w:t>
      </w:r>
    </w:p>
    <w:p w:rsidR="005F1FFB" w:rsidRPr="0079269E" w:rsidRDefault="005F1FFB"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Other Contact Information</w:t>
      </w:r>
    </w:p>
    <w:p w:rsidR="005F1FFB" w:rsidRPr="0079269E" w:rsidRDefault="005F1FFB"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Service Information</w:t>
      </w:r>
    </w:p>
    <w:p w:rsidR="005F1FFB" w:rsidRPr="0079269E" w:rsidRDefault="005F1FFB" w:rsidP="005F1FFB">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Users assigned the DDS Program Operations role have Read rights access along with add/modify in the Service Directory.  The DDS Observer has Read rights only.</w:t>
      </w:r>
    </w:p>
    <w:p w:rsidR="005F1FFB" w:rsidRPr="0079269E" w:rsidRDefault="005F1FFB" w:rsidP="005F1FFB">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Based on assigned role, the Service Directory page will display the following buttons at the bottom of the page: </w:t>
      </w:r>
    </w:p>
    <w:p w:rsidR="005F1FFB" w:rsidRPr="0079269E" w:rsidRDefault="005F1FFB" w:rsidP="00BA1ADE">
      <w:pPr>
        <w:numPr>
          <w:ilvl w:val="0"/>
          <w:numId w:val="7"/>
        </w:numPr>
        <w:spacing w:before="12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Program Operations</w:t>
      </w:r>
      <w:r w:rsidRPr="0079269E">
        <w:rPr>
          <w:rFonts w:asciiTheme="minorHAnsi" w:hAnsiTheme="minorHAnsi" w:cs="Arial"/>
          <w:color w:val="000000" w:themeColor="text1"/>
          <w:sz w:val="22"/>
          <w:szCs w:val="22"/>
        </w:rPr>
        <w:t>: Edit and Return to Search</w:t>
      </w:r>
    </w:p>
    <w:p w:rsidR="005F1FFB" w:rsidRPr="0079269E" w:rsidRDefault="005F1FFB" w:rsidP="00BA1ADE">
      <w:pPr>
        <w:pStyle w:val="ListParagraph"/>
        <w:numPr>
          <w:ilvl w:val="0"/>
          <w:numId w:val="7"/>
        </w:numPr>
        <w:spacing w:before="12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DDS Observer</w:t>
      </w:r>
      <w:r w:rsidRPr="0079269E">
        <w:rPr>
          <w:rFonts w:asciiTheme="minorHAnsi" w:hAnsiTheme="minorHAnsi" w:cs="Arial"/>
          <w:color w:val="000000" w:themeColor="text1"/>
          <w:sz w:val="22"/>
          <w:szCs w:val="22"/>
        </w:rPr>
        <w:t>: Return to Search</w:t>
      </w:r>
    </w:p>
    <w:p w:rsidR="003432DD" w:rsidRDefault="00181C63" w:rsidP="003432DD">
      <w:pPr>
        <w:keepNext/>
        <w:spacing w:before="240" w:after="120"/>
      </w:pPr>
      <w:r>
        <w:rPr>
          <w:rFonts w:asciiTheme="minorHAnsi" w:hAnsiTheme="minorHAnsi" w:cs="Arial"/>
          <w:noProof/>
          <w:color w:val="231F20"/>
          <w:sz w:val="22"/>
          <w:szCs w:val="22"/>
        </w:rPr>
        <w:lastRenderedPageBreak/>
        <w:drawing>
          <wp:inline distT="0" distB="0" distL="0" distR="0" wp14:anchorId="2FC93588" wp14:editId="55175FB2">
            <wp:extent cx="5943047" cy="7737894"/>
            <wp:effectExtent l="19050" t="19050" r="19685" b="15875"/>
            <wp:docPr id="31" name="Picture 31" descr="Service Directory page with Ed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service-directory.gif"/>
                    <pic:cNvPicPr/>
                  </pic:nvPicPr>
                  <pic:blipFill>
                    <a:blip r:embed="rId59">
                      <a:extLst>
                        <a:ext uri="{28A0092B-C50C-407E-A947-70E740481C1C}">
                          <a14:useLocalDpi xmlns:a14="http://schemas.microsoft.com/office/drawing/2010/main" val="0"/>
                        </a:ext>
                      </a:extLst>
                    </a:blip>
                    <a:stretch>
                      <a:fillRect/>
                    </a:stretch>
                  </pic:blipFill>
                  <pic:spPr>
                    <a:xfrm>
                      <a:off x="0" y="0"/>
                      <a:ext cx="5943600" cy="7738615"/>
                    </a:xfrm>
                    <a:prstGeom prst="rect">
                      <a:avLst/>
                    </a:prstGeom>
                    <a:ln w="12700">
                      <a:solidFill>
                        <a:schemeClr val="tx1"/>
                      </a:solidFill>
                    </a:ln>
                  </pic:spPr>
                </pic:pic>
              </a:graphicData>
            </a:graphic>
          </wp:inline>
        </w:drawing>
      </w:r>
    </w:p>
    <w:p w:rsidR="00031361" w:rsidRDefault="003432DD" w:rsidP="003432DD">
      <w:pPr>
        <w:pStyle w:val="Caption"/>
        <w:jc w:val="right"/>
        <w:rPr>
          <w:rFonts w:asciiTheme="minorHAnsi" w:hAnsiTheme="minorHAnsi" w:cs="Arial"/>
          <w:color w:val="231F20"/>
          <w:sz w:val="22"/>
          <w:szCs w:val="22"/>
        </w:rPr>
      </w:pPr>
      <w:bookmarkStart w:id="140" w:name="_Toc433112991"/>
      <w:r>
        <w:t xml:space="preserve">Figure </w:t>
      </w:r>
      <w:fldSimple w:instr=" SEQ Figure \* ARABIC ">
        <w:r w:rsidR="00024C0C">
          <w:rPr>
            <w:noProof/>
          </w:rPr>
          <w:t>63</w:t>
        </w:r>
      </w:fldSimple>
      <w:r>
        <w:t xml:space="preserve">: </w:t>
      </w:r>
      <w:r w:rsidRPr="000C4F42">
        <w:t>Service Directory page with Edit button highlighted.</w:t>
      </w:r>
      <w:bookmarkEnd w:id="140"/>
    </w:p>
    <w:p w:rsidR="00B23AA9" w:rsidRDefault="00B23AA9">
      <w:pPr>
        <w:rPr>
          <w:rFonts w:eastAsia="Calibri"/>
          <w:b/>
          <w:noProof/>
          <w:spacing w:val="3"/>
          <w:sz w:val="32"/>
          <w:szCs w:val="22"/>
        </w:rPr>
      </w:pPr>
      <w:bookmarkStart w:id="141" w:name="_Toc431985834"/>
      <w:r>
        <w:br w:type="page"/>
      </w:r>
    </w:p>
    <w:p w:rsidR="001423D5" w:rsidRPr="0079269E" w:rsidRDefault="001423D5" w:rsidP="001D25F1">
      <w:pPr>
        <w:pStyle w:val="Heading2"/>
      </w:pPr>
      <w:bookmarkStart w:id="142" w:name="_Toc433113047"/>
      <w:r w:rsidRPr="0079269E">
        <w:lastRenderedPageBreak/>
        <w:t>UPDATE SERVICE DIRECTORY</w:t>
      </w:r>
      <w:bookmarkEnd w:id="141"/>
      <w:bookmarkEnd w:id="142"/>
    </w:p>
    <w:p w:rsidR="00A32963" w:rsidRPr="0079269E" w:rsidRDefault="006C537D" w:rsidP="000A2024">
      <w:pPr>
        <w:spacing w:before="120" w:after="120" w:line="300" w:lineRule="exact"/>
        <w:rPr>
          <w:color w:val="000000" w:themeColor="text1"/>
          <w:sz w:val="22"/>
          <w:szCs w:val="22"/>
        </w:rPr>
      </w:pPr>
      <w:r w:rsidRPr="0079269E">
        <w:rPr>
          <w:color w:val="000000" w:themeColor="text1"/>
          <w:sz w:val="22"/>
          <w:szCs w:val="22"/>
        </w:rPr>
        <w:t>A user with the DDS Program Operations role has the access rights to add/modify</w:t>
      </w:r>
      <w:r w:rsidR="00A32963" w:rsidRPr="0079269E">
        <w:rPr>
          <w:color w:val="000000" w:themeColor="text1"/>
          <w:sz w:val="22"/>
          <w:szCs w:val="22"/>
        </w:rPr>
        <w:t>/delete</w:t>
      </w:r>
      <w:r w:rsidRPr="0079269E">
        <w:rPr>
          <w:color w:val="000000" w:themeColor="text1"/>
          <w:sz w:val="22"/>
          <w:szCs w:val="22"/>
        </w:rPr>
        <w:t xml:space="preserve"> information on the Service Directory page.</w:t>
      </w:r>
    </w:p>
    <w:p w:rsidR="00B814F0" w:rsidRPr="0079269E" w:rsidRDefault="00B814F0" w:rsidP="00531E97">
      <w:pPr>
        <w:pStyle w:val="Heading4"/>
        <w:rPr>
          <w:rStyle w:val="ui-panel-title"/>
        </w:rPr>
      </w:pPr>
      <w:bookmarkStart w:id="143" w:name="_Toc431985835"/>
      <w:bookmarkStart w:id="144" w:name="_Toc433113048"/>
      <w:r w:rsidRPr="0079269E">
        <w:rPr>
          <w:rStyle w:val="ui-panel-title"/>
        </w:rPr>
        <w:t>Provider's Details</w:t>
      </w:r>
      <w:bookmarkEnd w:id="143"/>
      <w:bookmarkEnd w:id="144"/>
    </w:p>
    <w:p w:rsidR="00B814F0" w:rsidRPr="0079269E" w:rsidRDefault="00B814F0" w:rsidP="000A2024">
      <w:pPr>
        <w:shd w:val="clear" w:color="auto" w:fill="D9D9D9" w:themeFill="background1" w:themeFillShade="D9"/>
        <w:spacing w:before="120" w:after="120" w:line="300" w:lineRule="exact"/>
        <w:rPr>
          <w:rStyle w:val="ui-panel-title"/>
          <w:color w:val="000000" w:themeColor="text1"/>
          <w:sz w:val="22"/>
          <w:szCs w:val="22"/>
        </w:rPr>
      </w:pPr>
      <w:r w:rsidRPr="0079269E">
        <w:rPr>
          <w:rStyle w:val="ui-panel-title"/>
          <w:b/>
          <w:color w:val="000000" w:themeColor="text1"/>
          <w:sz w:val="22"/>
          <w:szCs w:val="22"/>
        </w:rPr>
        <w:t xml:space="preserve">Note: </w:t>
      </w:r>
      <w:r w:rsidRPr="0079269E">
        <w:rPr>
          <w:rStyle w:val="ui-panel-title"/>
          <w:color w:val="000000" w:themeColor="text1"/>
          <w:sz w:val="22"/>
          <w:szCs w:val="22"/>
        </w:rPr>
        <w:t>The Name and FEIN fields are not editable. The data comes from the Commonwealth’s Information Warehouse (CIW).</w:t>
      </w:r>
    </w:p>
    <w:p w:rsidR="00B814F0" w:rsidRPr="0079269E" w:rsidRDefault="00B814F0" w:rsidP="000A2024">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Under </w:t>
      </w:r>
      <w:r w:rsidRPr="0079269E">
        <w:rPr>
          <w:rStyle w:val="ui-panel-title"/>
          <w:b/>
          <w:color w:val="000000" w:themeColor="text1"/>
          <w:sz w:val="22"/>
          <w:szCs w:val="22"/>
        </w:rPr>
        <w:t>Provider’s Detail</w:t>
      </w:r>
      <w:r w:rsidRPr="0079269E">
        <w:rPr>
          <w:rStyle w:val="ui-panel-title"/>
          <w:color w:val="000000" w:themeColor="text1"/>
          <w:sz w:val="22"/>
          <w:szCs w:val="22"/>
        </w:rPr>
        <w:t xml:space="preserve"> the following fields can be edited by a user with the DDS Program Operations role:</w:t>
      </w:r>
    </w:p>
    <w:p w:rsidR="00B814F0" w:rsidRPr="0079269E" w:rsidRDefault="00B814F0" w:rsidP="00BA1ADE">
      <w:pPr>
        <w:pStyle w:val="ListParagraph"/>
        <w:numPr>
          <w:ilvl w:val="0"/>
          <w:numId w:val="15"/>
        </w:numPr>
        <w:spacing w:before="120" w:after="120" w:line="300" w:lineRule="exact"/>
        <w:rPr>
          <w:rStyle w:val="ui-panel-title"/>
          <w:color w:val="000000" w:themeColor="text1"/>
          <w:sz w:val="22"/>
          <w:szCs w:val="22"/>
        </w:rPr>
      </w:pPr>
      <w:r w:rsidRPr="0079269E">
        <w:rPr>
          <w:rStyle w:val="ui-panel-title"/>
          <w:color w:val="000000" w:themeColor="text1"/>
          <w:sz w:val="22"/>
          <w:szCs w:val="22"/>
        </w:rPr>
        <w:t>Address Line 1 *</w:t>
      </w:r>
      <w:r w:rsidR="007460F6" w:rsidRPr="0079269E">
        <w:rPr>
          <w:rStyle w:val="ui-panel-title"/>
          <w:color w:val="000000" w:themeColor="text1"/>
          <w:sz w:val="22"/>
          <w:szCs w:val="22"/>
        </w:rPr>
        <w:t xml:space="preserve">, </w:t>
      </w:r>
      <w:r w:rsidRPr="0079269E">
        <w:rPr>
          <w:rStyle w:val="ui-panel-title"/>
          <w:color w:val="000000" w:themeColor="text1"/>
          <w:sz w:val="22"/>
          <w:szCs w:val="22"/>
        </w:rPr>
        <w:t>Address Line 2</w:t>
      </w:r>
    </w:p>
    <w:p w:rsidR="00B814F0" w:rsidRPr="0079269E" w:rsidRDefault="00B814F0" w:rsidP="00BA1ADE">
      <w:pPr>
        <w:pStyle w:val="ListParagraph"/>
        <w:numPr>
          <w:ilvl w:val="0"/>
          <w:numId w:val="15"/>
        </w:numPr>
        <w:spacing w:before="120" w:after="120" w:line="300" w:lineRule="exact"/>
        <w:rPr>
          <w:rStyle w:val="ui-panel-title"/>
          <w:color w:val="000000" w:themeColor="text1"/>
          <w:sz w:val="22"/>
          <w:szCs w:val="22"/>
        </w:rPr>
      </w:pPr>
      <w:r w:rsidRPr="0079269E">
        <w:rPr>
          <w:rStyle w:val="ui-panel-title"/>
          <w:color w:val="000000" w:themeColor="text1"/>
          <w:sz w:val="22"/>
          <w:szCs w:val="22"/>
        </w:rPr>
        <w:t>City *</w:t>
      </w:r>
      <w:r w:rsidR="007460F6" w:rsidRPr="0079269E">
        <w:rPr>
          <w:rStyle w:val="ui-panel-title"/>
          <w:color w:val="000000" w:themeColor="text1"/>
          <w:sz w:val="22"/>
          <w:szCs w:val="22"/>
        </w:rPr>
        <w:t xml:space="preserve">, </w:t>
      </w:r>
      <w:r w:rsidRPr="0079269E">
        <w:rPr>
          <w:rStyle w:val="ui-panel-title"/>
          <w:color w:val="000000" w:themeColor="text1"/>
          <w:sz w:val="22"/>
          <w:szCs w:val="22"/>
        </w:rPr>
        <w:t>State *</w:t>
      </w:r>
      <w:r w:rsidR="007460F6" w:rsidRPr="0079269E">
        <w:rPr>
          <w:rStyle w:val="ui-panel-title"/>
          <w:color w:val="000000" w:themeColor="text1"/>
          <w:sz w:val="22"/>
          <w:szCs w:val="22"/>
        </w:rPr>
        <w:t xml:space="preserve">, </w:t>
      </w:r>
      <w:r w:rsidRPr="0079269E">
        <w:rPr>
          <w:rStyle w:val="ui-panel-title"/>
          <w:color w:val="000000" w:themeColor="text1"/>
          <w:sz w:val="22"/>
          <w:szCs w:val="22"/>
        </w:rPr>
        <w:t>Zip *</w:t>
      </w:r>
    </w:p>
    <w:p w:rsidR="00B814F0" w:rsidRPr="0079269E" w:rsidRDefault="00B814F0" w:rsidP="00BA1ADE">
      <w:pPr>
        <w:pStyle w:val="ListParagraph"/>
        <w:numPr>
          <w:ilvl w:val="0"/>
          <w:numId w:val="15"/>
        </w:numPr>
        <w:spacing w:before="120" w:after="120" w:line="300" w:lineRule="exact"/>
        <w:rPr>
          <w:rStyle w:val="ui-panel-title"/>
          <w:color w:val="000000" w:themeColor="text1"/>
          <w:sz w:val="22"/>
          <w:szCs w:val="22"/>
        </w:rPr>
      </w:pPr>
      <w:r w:rsidRPr="0079269E">
        <w:rPr>
          <w:rStyle w:val="ui-panel-title"/>
          <w:color w:val="000000" w:themeColor="text1"/>
          <w:sz w:val="22"/>
          <w:szCs w:val="22"/>
        </w:rPr>
        <w:t>Phone and Ext *</w:t>
      </w:r>
    </w:p>
    <w:p w:rsidR="00B814F0" w:rsidRPr="0079269E" w:rsidRDefault="00B814F0" w:rsidP="00BA1ADE">
      <w:pPr>
        <w:pStyle w:val="ListParagraph"/>
        <w:numPr>
          <w:ilvl w:val="0"/>
          <w:numId w:val="15"/>
        </w:numPr>
        <w:spacing w:before="120" w:after="120" w:line="300" w:lineRule="exact"/>
        <w:rPr>
          <w:rStyle w:val="ui-panel-title"/>
          <w:color w:val="000000" w:themeColor="text1"/>
          <w:sz w:val="22"/>
          <w:szCs w:val="22"/>
        </w:rPr>
      </w:pPr>
      <w:r w:rsidRPr="0079269E">
        <w:rPr>
          <w:rStyle w:val="ui-panel-title"/>
          <w:color w:val="000000" w:themeColor="text1"/>
          <w:sz w:val="22"/>
          <w:szCs w:val="22"/>
        </w:rPr>
        <w:t>Website</w:t>
      </w:r>
      <w:r w:rsidR="007460F6" w:rsidRPr="0079269E">
        <w:rPr>
          <w:rStyle w:val="ui-panel-title"/>
          <w:color w:val="000000" w:themeColor="text1"/>
          <w:sz w:val="22"/>
          <w:szCs w:val="22"/>
        </w:rPr>
        <w:t xml:space="preserve">, </w:t>
      </w:r>
      <w:r w:rsidRPr="0079269E">
        <w:rPr>
          <w:rStyle w:val="ui-panel-title"/>
          <w:color w:val="000000" w:themeColor="text1"/>
          <w:sz w:val="22"/>
          <w:szCs w:val="22"/>
        </w:rPr>
        <w:t xml:space="preserve">Email </w:t>
      </w:r>
    </w:p>
    <w:p w:rsidR="00A32963" w:rsidRPr="0079269E" w:rsidRDefault="00B814F0" w:rsidP="000A2024">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rStyle w:val="ui-panel-title"/>
          <w:b/>
          <w:color w:val="000000" w:themeColor="text1"/>
          <w:sz w:val="22"/>
          <w:szCs w:val="22"/>
        </w:rPr>
        <w:t>Provider’s Detail</w:t>
      </w:r>
      <w:r w:rsidRPr="0079269E">
        <w:rPr>
          <w:rStyle w:val="ui-panel-title"/>
          <w:color w:val="000000" w:themeColor="text1"/>
          <w:sz w:val="22"/>
          <w:szCs w:val="22"/>
        </w:rPr>
        <w:t xml:space="preserve"> section are needed, </w:t>
      </w:r>
    </w:p>
    <w:p w:rsidR="00A32963" w:rsidRPr="0079269E" w:rsidRDefault="00A32963"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Select the </w:t>
      </w:r>
      <w:r w:rsidRPr="0079269E">
        <w:rPr>
          <w:rStyle w:val="ui-panel-title"/>
          <w:b/>
          <w:color w:val="000000" w:themeColor="text1"/>
          <w:sz w:val="22"/>
          <w:szCs w:val="22"/>
        </w:rPr>
        <w:t>Edit</w:t>
      </w:r>
      <w:r w:rsidRPr="0079269E">
        <w:rPr>
          <w:rStyle w:val="ui-panel-title"/>
          <w:color w:val="000000" w:themeColor="text1"/>
          <w:sz w:val="22"/>
          <w:szCs w:val="22"/>
        </w:rPr>
        <w:t xml:space="preserve"> button</w:t>
      </w:r>
      <w:r w:rsidR="009F3A81" w:rsidRPr="0079269E">
        <w:rPr>
          <w:rStyle w:val="ui-panel-title"/>
          <w:color w:val="000000" w:themeColor="text1"/>
          <w:sz w:val="22"/>
          <w:szCs w:val="22"/>
        </w:rPr>
        <w:t>.</w:t>
      </w:r>
    </w:p>
    <w:p w:rsidR="00A32963" w:rsidRPr="0079269E" w:rsidRDefault="00A32963"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Update information</w:t>
      </w:r>
      <w:r w:rsidR="009F3A81" w:rsidRPr="0079269E">
        <w:rPr>
          <w:rStyle w:val="ui-panel-title"/>
          <w:color w:val="000000" w:themeColor="text1"/>
          <w:sz w:val="22"/>
          <w:szCs w:val="22"/>
        </w:rPr>
        <w:t xml:space="preserve"> as needed.</w:t>
      </w:r>
    </w:p>
    <w:p w:rsidR="00B814F0" w:rsidRPr="0079269E" w:rsidRDefault="00A32963"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S</w:t>
      </w:r>
      <w:r w:rsidR="00B814F0" w:rsidRPr="0079269E">
        <w:rPr>
          <w:rStyle w:val="ui-panel-title"/>
          <w:color w:val="000000" w:themeColor="text1"/>
          <w:sz w:val="22"/>
          <w:szCs w:val="22"/>
        </w:rPr>
        <w:t xml:space="preserve">elect the </w:t>
      </w:r>
      <w:r w:rsidR="00B814F0" w:rsidRPr="0079269E">
        <w:rPr>
          <w:rStyle w:val="ui-panel-title"/>
          <w:b/>
          <w:color w:val="000000" w:themeColor="text1"/>
          <w:sz w:val="22"/>
          <w:szCs w:val="22"/>
        </w:rPr>
        <w:t>Save</w:t>
      </w:r>
      <w:r w:rsidRPr="0079269E">
        <w:rPr>
          <w:rStyle w:val="ui-panel-title"/>
          <w:color w:val="000000" w:themeColor="text1"/>
          <w:sz w:val="22"/>
          <w:szCs w:val="22"/>
        </w:rPr>
        <w:t xml:space="preserve"> button</w:t>
      </w:r>
      <w:r w:rsidR="009F3A81" w:rsidRPr="0079269E">
        <w:rPr>
          <w:rStyle w:val="ui-panel-title"/>
          <w:color w:val="000000" w:themeColor="text1"/>
          <w:sz w:val="22"/>
          <w:szCs w:val="22"/>
        </w:rPr>
        <w:t>.</w:t>
      </w:r>
    </w:p>
    <w:p w:rsidR="00B814F0" w:rsidRPr="0079269E" w:rsidRDefault="00B814F0" w:rsidP="00531E97">
      <w:pPr>
        <w:pStyle w:val="Heading4"/>
        <w:rPr>
          <w:rStyle w:val="ui-panel-title"/>
        </w:rPr>
      </w:pPr>
      <w:bookmarkStart w:id="145" w:name="_Toc431985836"/>
      <w:bookmarkStart w:id="146" w:name="_Toc433113049"/>
      <w:r w:rsidRPr="0079269E">
        <w:rPr>
          <w:rStyle w:val="ui-panel-title"/>
        </w:rPr>
        <w:t>Other Contact Information</w:t>
      </w:r>
      <w:bookmarkEnd w:id="145"/>
      <w:bookmarkEnd w:id="146"/>
    </w:p>
    <w:p w:rsidR="00B814F0" w:rsidRPr="0079269E" w:rsidRDefault="00B814F0" w:rsidP="00B814F0">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Under </w:t>
      </w:r>
      <w:r w:rsidRPr="0079269E">
        <w:rPr>
          <w:rStyle w:val="ui-panel-title"/>
          <w:b/>
          <w:color w:val="000000" w:themeColor="text1"/>
          <w:sz w:val="22"/>
          <w:szCs w:val="22"/>
        </w:rPr>
        <w:t>Other Contact Information</w:t>
      </w:r>
      <w:r w:rsidRPr="0079269E">
        <w:rPr>
          <w:rStyle w:val="ui-panel-title"/>
          <w:color w:val="000000" w:themeColor="text1"/>
          <w:sz w:val="22"/>
          <w:szCs w:val="22"/>
        </w:rPr>
        <w:t xml:space="preserve"> the following fields can be edited by a user with the DDS Program Operations role:</w:t>
      </w:r>
    </w:p>
    <w:p w:rsidR="00B814F0" w:rsidRPr="0079269E" w:rsidRDefault="00B814F0" w:rsidP="00BA1ADE">
      <w:pPr>
        <w:pStyle w:val="ListParagraph"/>
        <w:numPr>
          <w:ilvl w:val="0"/>
          <w:numId w:val="16"/>
        </w:numPr>
        <w:spacing w:before="120" w:after="240" w:line="300" w:lineRule="exact"/>
        <w:rPr>
          <w:rStyle w:val="ui-panel-title"/>
          <w:color w:val="000000" w:themeColor="text1"/>
          <w:sz w:val="22"/>
          <w:szCs w:val="22"/>
        </w:rPr>
      </w:pPr>
      <w:r w:rsidRPr="0079269E">
        <w:rPr>
          <w:rStyle w:val="ui-panel-title"/>
          <w:color w:val="000000" w:themeColor="text1"/>
          <w:sz w:val="22"/>
          <w:szCs w:val="22"/>
        </w:rPr>
        <w:t>First *</w:t>
      </w:r>
      <w:r w:rsidR="007460F6" w:rsidRPr="0079269E">
        <w:rPr>
          <w:rStyle w:val="ui-panel-title"/>
          <w:color w:val="000000" w:themeColor="text1"/>
          <w:sz w:val="22"/>
          <w:szCs w:val="22"/>
        </w:rPr>
        <w:t xml:space="preserve">, </w:t>
      </w:r>
      <w:r w:rsidRPr="0079269E">
        <w:rPr>
          <w:rStyle w:val="ui-panel-title"/>
          <w:color w:val="000000" w:themeColor="text1"/>
          <w:sz w:val="22"/>
          <w:szCs w:val="22"/>
        </w:rPr>
        <w:t>Last *</w:t>
      </w:r>
    </w:p>
    <w:p w:rsidR="00B814F0" w:rsidRPr="0079269E" w:rsidRDefault="00B814F0" w:rsidP="00BA1ADE">
      <w:pPr>
        <w:pStyle w:val="ListParagraph"/>
        <w:numPr>
          <w:ilvl w:val="0"/>
          <w:numId w:val="16"/>
        </w:numPr>
        <w:spacing w:before="120" w:after="240" w:line="300" w:lineRule="exact"/>
        <w:rPr>
          <w:rStyle w:val="ui-panel-title"/>
          <w:color w:val="000000" w:themeColor="text1"/>
          <w:sz w:val="22"/>
          <w:szCs w:val="22"/>
        </w:rPr>
      </w:pPr>
      <w:r w:rsidRPr="0079269E">
        <w:rPr>
          <w:rStyle w:val="ui-panel-title"/>
          <w:color w:val="000000" w:themeColor="text1"/>
          <w:sz w:val="22"/>
          <w:szCs w:val="22"/>
        </w:rPr>
        <w:t>Phone and Ext *</w:t>
      </w:r>
    </w:p>
    <w:p w:rsidR="00B814F0" w:rsidRPr="0079269E" w:rsidRDefault="00B814F0" w:rsidP="00BA1ADE">
      <w:pPr>
        <w:pStyle w:val="ListParagraph"/>
        <w:numPr>
          <w:ilvl w:val="0"/>
          <w:numId w:val="16"/>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Email </w:t>
      </w:r>
    </w:p>
    <w:p w:rsidR="009F3A81" w:rsidRPr="0079269E" w:rsidRDefault="009F3A81" w:rsidP="009F3A81">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rStyle w:val="ui-panel-title"/>
          <w:b/>
          <w:color w:val="000000" w:themeColor="text1"/>
          <w:sz w:val="22"/>
          <w:szCs w:val="22"/>
        </w:rPr>
        <w:t>Other Contact Information</w:t>
      </w:r>
      <w:r w:rsidRPr="0079269E">
        <w:rPr>
          <w:rStyle w:val="ui-panel-title"/>
          <w:color w:val="000000" w:themeColor="text1"/>
          <w:sz w:val="22"/>
          <w:szCs w:val="22"/>
        </w:rPr>
        <w:t xml:space="preserve"> section are needed, </w:t>
      </w:r>
    </w:p>
    <w:p w:rsidR="009F3A81" w:rsidRPr="0079269E" w:rsidRDefault="009F3A81"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Select the </w:t>
      </w:r>
      <w:r w:rsidRPr="0079269E">
        <w:rPr>
          <w:rStyle w:val="ui-panel-title"/>
          <w:b/>
          <w:color w:val="000000" w:themeColor="text1"/>
          <w:sz w:val="22"/>
          <w:szCs w:val="22"/>
        </w:rPr>
        <w:t>Edit</w:t>
      </w:r>
      <w:r w:rsidRPr="0079269E">
        <w:rPr>
          <w:rStyle w:val="ui-panel-title"/>
          <w:color w:val="000000" w:themeColor="text1"/>
          <w:sz w:val="22"/>
          <w:szCs w:val="22"/>
        </w:rPr>
        <w:t xml:space="preserve"> button.</w:t>
      </w:r>
    </w:p>
    <w:p w:rsidR="009F3A81" w:rsidRPr="0079269E" w:rsidRDefault="009F3A81"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Update information as needed.</w:t>
      </w:r>
    </w:p>
    <w:p w:rsidR="009F3A81" w:rsidRPr="0079269E" w:rsidRDefault="009F3A81" w:rsidP="00BA1ADE">
      <w:pPr>
        <w:pStyle w:val="ListParagraph"/>
        <w:numPr>
          <w:ilvl w:val="0"/>
          <w:numId w:val="28"/>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w:t>
      </w:r>
    </w:p>
    <w:p w:rsidR="003432DD" w:rsidRDefault="00076BA2" w:rsidP="003432DD">
      <w:pPr>
        <w:keepNext/>
      </w:pPr>
      <w:r>
        <w:rPr>
          <w:b/>
          <w:noProof/>
          <w:color w:val="000000" w:themeColor="text1"/>
        </w:rPr>
        <w:lastRenderedPageBreak/>
        <w:drawing>
          <wp:inline distT="0" distB="0" distL="0" distR="0" wp14:anchorId="1724A742" wp14:editId="74315DA6">
            <wp:extent cx="5943600" cy="2019300"/>
            <wp:effectExtent l="19050" t="19050" r="19050" b="19050"/>
            <wp:docPr id="2737" name="Picture 2737" descr="Service Directory page with Provider's Details and Other Contact Information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sd-edit-pd-oti.gif"/>
                    <pic:cNvPicPr/>
                  </pic:nvPicPr>
                  <pic:blipFill>
                    <a:blip r:embed="rId60">
                      <a:extLst>
                        <a:ext uri="{28A0092B-C50C-407E-A947-70E740481C1C}">
                          <a14:useLocalDpi xmlns:a14="http://schemas.microsoft.com/office/drawing/2010/main" val="0"/>
                        </a:ext>
                      </a:extLst>
                    </a:blip>
                    <a:stretch>
                      <a:fillRect/>
                    </a:stretch>
                  </pic:blipFill>
                  <pic:spPr>
                    <a:xfrm>
                      <a:off x="0" y="0"/>
                      <a:ext cx="5943600" cy="2019300"/>
                    </a:xfrm>
                    <a:prstGeom prst="rect">
                      <a:avLst/>
                    </a:prstGeom>
                    <a:ln w="12700">
                      <a:solidFill>
                        <a:schemeClr val="tx1"/>
                      </a:solidFill>
                    </a:ln>
                  </pic:spPr>
                </pic:pic>
              </a:graphicData>
            </a:graphic>
          </wp:inline>
        </w:drawing>
      </w:r>
    </w:p>
    <w:p w:rsidR="00252C32" w:rsidRPr="0079269E" w:rsidRDefault="003432DD" w:rsidP="003432DD">
      <w:pPr>
        <w:pStyle w:val="Caption"/>
        <w:jc w:val="right"/>
        <w:rPr>
          <w:b w:val="0"/>
          <w:noProof/>
          <w:color w:val="000000" w:themeColor="text1"/>
        </w:rPr>
      </w:pPr>
      <w:bookmarkStart w:id="147" w:name="_Toc433112992"/>
      <w:r>
        <w:t xml:space="preserve">Figure </w:t>
      </w:r>
      <w:fldSimple w:instr=" SEQ Figure \* ARABIC ">
        <w:r w:rsidR="00024C0C">
          <w:rPr>
            <w:noProof/>
          </w:rPr>
          <w:t>64</w:t>
        </w:r>
      </w:fldSimple>
      <w:r>
        <w:t xml:space="preserve">: </w:t>
      </w:r>
      <w:r w:rsidRPr="006963A0">
        <w:t>Service Directory page with Provider's Details and Other Contact Information displayed.</w:t>
      </w:r>
      <w:bookmarkEnd w:id="147"/>
    </w:p>
    <w:p w:rsidR="001423D5" w:rsidRPr="0079269E" w:rsidRDefault="001423D5" w:rsidP="00531E97">
      <w:pPr>
        <w:pStyle w:val="Heading4"/>
        <w:rPr>
          <w:rStyle w:val="ui-panel-title"/>
        </w:rPr>
      </w:pPr>
      <w:bookmarkStart w:id="148" w:name="_Toc431985837"/>
      <w:bookmarkStart w:id="149" w:name="_Toc433113050"/>
      <w:r w:rsidRPr="0079269E">
        <w:rPr>
          <w:rStyle w:val="ui-panel-title"/>
        </w:rPr>
        <w:t>Service Information</w:t>
      </w:r>
      <w:bookmarkEnd w:id="148"/>
      <w:bookmarkEnd w:id="149"/>
    </w:p>
    <w:p w:rsidR="003F5F31" w:rsidRPr="0079269E" w:rsidRDefault="003F5F31" w:rsidP="003F5F31">
      <w:pPr>
        <w:rPr>
          <w:color w:val="000000" w:themeColor="text1"/>
          <w:sz w:val="22"/>
          <w:szCs w:val="22"/>
          <w:lang w:eastAsia="x-none"/>
        </w:rPr>
      </w:pPr>
      <w:r w:rsidRPr="0079269E">
        <w:rPr>
          <w:color w:val="000000" w:themeColor="text1"/>
          <w:sz w:val="22"/>
          <w:szCs w:val="22"/>
          <w:lang w:eastAsia="x-none"/>
        </w:rPr>
        <w:t>The Service Information section (when in Edit mode) allows a user to add/modify</w:t>
      </w:r>
      <w:r w:rsidR="001F38AB" w:rsidRPr="0079269E">
        <w:rPr>
          <w:color w:val="000000" w:themeColor="text1"/>
          <w:sz w:val="22"/>
          <w:szCs w:val="22"/>
          <w:lang w:eastAsia="x-none"/>
        </w:rPr>
        <w:t xml:space="preserve">/delete </w:t>
      </w:r>
      <w:r w:rsidRPr="0079269E">
        <w:rPr>
          <w:color w:val="000000" w:themeColor="text1"/>
          <w:sz w:val="22"/>
          <w:szCs w:val="22"/>
          <w:lang w:eastAsia="x-none"/>
        </w:rPr>
        <w:t>service information.</w:t>
      </w:r>
    </w:p>
    <w:p w:rsidR="007D7371" w:rsidRPr="0079269E" w:rsidRDefault="007D7371" w:rsidP="007D7371">
      <w:pPr>
        <w:spacing w:before="120" w:after="120" w:line="300" w:lineRule="exact"/>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Searching for an Existing Service</w:t>
      </w:r>
    </w:p>
    <w:p w:rsidR="00E73B32" w:rsidRPr="0079269E" w:rsidRDefault="007D7371" w:rsidP="007D7371">
      <w:p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w:t>
      </w:r>
      <w:r w:rsidRPr="0079269E">
        <w:rPr>
          <w:rFonts w:asciiTheme="minorHAnsi" w:hAnsiTheme="minorHAnsi" w:cs="Arial"/>
          <w:b/>
          <w:color w:val="000000" w:themeColor="text1"/>
          <w:sz w:val="22"/>
          <w:szCs w:val="22"/>
        </w:rPr>
        <w:t>Select Service</w:t>
      </w:r>
      <w:r w:rsidRPr="0079269E">
        <w:rPr>
          <w:rFonts w:asciiTheme="minorHAnsi" w:hAnsiTheme="minorHAnsi" w:cs="Arial"/>
          <w:color w:val="000000" w:themeColor="text1"/>
          <w:sz w:val="22"/>
          <w:szCs w:val="22"/>
        </w:rPr>
        <w:t xml:space="preserve"> section in the Service Directory displays 10 records at a time on the page.  If more than 10 records exist the user should use the link </w:t>
      </w:r>
      <w:r w:rsidRPr="0079269E">
        <w:rPr>
          <w:rFonts w:asciiTheme="minorHAnsi" w:hAnsiTheme="minorHAnsi" w:cs="Arial"/>
          <w:b/>
          <w:color w:val="000000" w:themeColor="text1"/>
          <w:sz w:val="22"/>
          <w:szCs w:val="22"/>
        </w:rPr>
        <w:t xml:space="preserve">First Previous 1 </w:t>
      </w:r>
      <w:r w:rsidRPr="0079269E">
        <w:rPr>
          <w:rFonts w:asciiTheme="minorHAnsi" w:hAnsiTheme="minorHAnsi" w:cs="Arial"/>
          <w:b/>
          <w:color w:val="000000" w:themeColor="text1"/>
          <w:sz w:val="22"/>
          <w:szCs w:val="22"/>
          <w:u w:val="single"/>
        </w:rPr>
        <w:t>2</w:t>
      </w:r>
      <w:r w:rsidRPr="0079269E">
        <w:rPr>
          <w:rFonts w:asciiTheme="minorHAnsi" w:hAnsiTheme="minorHAnsi" w:cs="Arial"/>
          <w:b/>
          <w:color w:val="000000" w:themeColor="text1"/>
          <w:sz w:val="22"/>
          <w:szCs w:val="22"/>
        </w:rPr>
        <w:t xml:space="preserve"> </w:t>
      </w:r>
      <w:r w:rsidRPr="0079269E">
        <w:rPr>
          <w:rFonts w:asciiTheme="minorHAnsi" w:hAnsiTheme="minorHAnsi" w:cs="Arial"/>
          <w:b/>
          <w:color w:val="000000" w:themeColor="text1"/>
          <w:sz w:val="22"/>
          <w:szCs w:val="22"/>
          <w:u w:val="single"/>
        </w:rPr>
        <w:t>Next</w:t>
      </w:r>
      <w:r w:rsidRPr="0079269E">
        <w:rPr>
          <w:rFonts w:asciiTheme="minorHAnsi" w:hAnsiTheme="minorHAnsi" w:cs="Arial"/>
          <w:b/>
          <w:color w:val="000000" w:themeColor="text1"/>
          <w:sz w:val="22"/>
          <w:szCs w:val="22"/>
        </w:rPr>
        <w:t xml:space="preserve"> </w:t>
      </w:r>
      <w:r w:rsidRPr="0079269E">
        <w:rPr>
          <w:rFonts w:asciiTheme="minorHAnsi" w:hAnsiTheme="minorHAnsi" w:cs="Arial"/>
          <w:b/>
          <w:color w:val="000000" w:themeColor="text1"/>
          <w:sz w:val="22"/>
          <w:szCs w:val="22"/>
          <w:u w:val="single"/>
        </w:rPr>
        <w:t>Last</w:t>
      </w:r>
      <w:r w:rsidRPr="0079269E">
        <w:rPr>
          <w:rFonts w:asciiTheme="minorHAnsi" w:hAnsiTheme="minorHAnsi" w:cs="Arial"/>
          <w:color w:val="000000" w:themeColor="text1"/>
          <w:sz w:val="22"/>
          <w:szCs w:val="22"/>
        </w:rPr>
        <w:t xml:space="preserve"> to navigate and locate the record.</w:t>
      </w:r>
    </w:p>
    <w:p w:rsidR="00E73B32" w:rsidRPr="0079269E" w:rsidRDefault="00E73B32" w:rsidP="00E73B32">
      <w:pPr>
        <w:spacing w:before="120" w:after="12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There are two buttons under the Service Information section:</w:t>
      </w:r>
    </w:p>
    <w:p w:rsidR="00E73B32" w:rsidRPr="0079269E" w:rsidRDefault="00E73B32" w:rsidP="00BA1ADE">
      <w:pPr>
        <w:pStyle w:val="ListParagraph"/>
        <w:numPr>
          <w:ilvl w:val="0"/>
          <w:numId w:val="18"/>
        </w:numPr>
        <w:spacing w:before="12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Add/Modify Service</w:t>
      </w:r>
      <w:r w:rsidRPr="0079269E">
        <w:rPr>
          <w:rFonts w:asciiTheme="minorHAnsi" w:hAnsiTheme="minorHAnsi" w:cs="Arial"/>
          <w:color w:val="000000" w:themeColor="text1"/>
          <w:sz w:val="22"/>
          <w:szCs w:val="22"/>
        </w:rPr>
        <w:t>: To save or modify a record in Service Directory.</w:t>
      </w:r>
    </w:p>
    <w:p w:rsidR="007D7371" w:rsidRPr="0079269E" w:rsidRDefault="00E73B32" w:rsidP="00BA1ADE">
      <w:pPr>
        <w:pStyle w:val="ListParagraph"/>
        <w:numPr>
          <w:ilvl w:val="0"/>
          <w:numId w:val="19"/>
        </w:numPr>
        <w:spacing w:before="240" w:after="12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Delete Service</w:t>
      </w:r>
      <w:r w:rsidRPr="0079269E">
        <w:rPr>
          <w:rFonts w:asciiTheme="minorHAnsi" w:hAnsiTheme="minorHAnsi" w:cs="Arial"/>
          <w:color w:val="000000" w:themeColor="text1"/>
          <w:sz w:val="22"/>
          <w:szCs w:val="22"/>
        </w:rPr>
        <w:t>: To delete a record in Service Directory.</w:t>
      </w:r>
    </w:p>
    <w:p w:rsidR="003230A1" w:rsidRDefault="003D1570" w:rsidP="003230A1">
      <w:pPr>
        <w:keepNext/>
      </w:pPr>
      <w:r w:rsidRPr="0079269E">
        <w:rPr>
          <w:rFonts w:asciiTheme="minorHAnsi" w:hAnsiTheme="minorHAnsi" w:cs="Arial"/>
          <w:noProof/>
          <w:color w:val="000000" w:themeColor="text1"/>
          <w:sz w:val="22"/>
          <w:szCs w:val="22"/>
        </w:rPr>
        <w:drawing>
          <wp:inline distT="0" distB="0" distL="0" distR="0" wp14:anchorId="24E29EDF" wp14:editId="24F58457">
            <wp:extent cx="5943600" cy="2775585"/>
            <wp:effectExtent l="19050" t="19050" r="19050" b="24765"/>
            <wp:docPr id="2951" name="Picture 2951" descr="Service Directory page displayed with highlight around First Previous Next Last navigation links and the Add/Modify Service and Delet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select-service-navigation.gif"/>
                    <pic:cNvPicPr/>
                  </pic:nvPicPr>
                  <pic:blipFill>
                    <a:blip r:embed="rId61">
                      <a:extLst>
                        <a:ext uri="{28A0092B-C50C-407E-A947-70E740481C1C}">
                          <a14:useLocalDpi xmlns:a14="http://schemas.microsoft.com/office/drawing/2010/main" val="0"/>
                        </a:ext>
                      </a:extLst>
                    </a:blip>
                    <a:stretch>
                      <a:fillRect/>
                    </a:stretch>
                  </pic:blipFill>
                  <pic:spPr>
                    <a:xfrm>
                      <a:off x="0" y="0"/>
                      <a:ext cx="5943600" cy="2775585"/>
                    </a:xfrm>
                    <a:prstGeom prst="rect">
                      <a:avLst/>
                    </a:prstGeom>
                    <a:ln w="12700">
                      <a:solidFill>
                        <a:schemeClr val="tx1"/>
                      </a:solidFill>
                    </a:ln>
                  </pic:spPr>
                </pic:pic>
              </a:graphicData>
            </a:graphic>
          </wp:inline>
        </w:drawing>
      </w:r>
    </w:p>
    <w:p w:rsidR="003432DD" w:rsidRDefault="003230A1" w:rsidP="003230A1">
      <w:pPr>
        <w:pStyle w:val="Caption"/>
        <w:jc w:val="right"/>
      </w:pPr>
      <w:bookmarkStart w:id="150" w:name="_Toc433112993"/>
      <w:r>
        <w:t xml:space="preserve">Figure </w:t>
      </w:r>
      <w:fldSimple w:instr=" SEQ Figure \* ARABIC ">
        <w:r w:rsidR="00024C0C">
          <w:rPr>
            <w:noProof/>
          </w:rPr>
          <w:t>65</w:t>
        </w:r>
      </w:fldSimple>
      <w:r>
        <w:t xml:space="preserve">: </w:t>
      </w:r>
      <w:r w:rsidRPr="00EA774A">
        <w:t>Service Directory page displayed with highlight around First Previous Next Last navigation links and the Add/Modify Service and Delete buttons.</w:t>
      </w:r>
      <w:bookmarkEnd w:id="150"/>
    </w:p>
    <w:p w:rsidR="00DB6F1F" w:rsidRDefault="00DB6F1F">
      <w:pPr>
        <w:rPr>
          <w:rFonts w:eastAsia="Times New Roman"/>
          <w:b/>
          <w:color w:val="000000" w:themeColor="text1"/>
          <w:sz w:val="22"/>
          <w:szCs w:val="22"/>
          <w:u w:val="single"/>
          <w:lang w:val="x-none" w:eastAsia="x-none"/>
        </w:rPr>
      </w:pPr>
      <w:bookmarkStart w:id="151" w:name="_Toc433113051"/>
      <w:r>
        <w:rPr>
          <w:b/>
          <w:color w:val="000000" w:themeColor="text1"/>
          <w:sz w:val="22"/>
          <w:szCs w:val="22"/>
        </w:rPr>
        <w:br w:type="page"/>
      </w:r>
    </w:p>
    <w:p w:rsidR="003F5F31" w:rsidRPr="0079269E" w:rsidRDefault="003F5F31" w:rsidP="004874BE">
      <w:pPr>
        <w:pStyle w:val="Heading6"/>
        <w:spacing w:before="240" w:after="120"/>
        <w:rPr>
          <w:b/>
          <w:color w:val="000000" w:themeColor="text1"/>
          <w:sz w:val="22"/>
          <w:szCs w:val="22"/>
        </w:rPr>
      </w:pPr>
      <w:r w:rsidRPr="0079269E">
        <w:rPr>
          <w:b/>
          <w:color w:val="000000" w:themeColor="text1"/>
          <w:sz w:val="22"/>
          <w:szCs w:val="22"/>
        </w:rPr>
        <w:lastRenderedPageBreak/>
        <w:t>ADD SERVICE</w:t>
      </w:r>
      <w:bookmarkEnd w:id="151"/>
    </w:p>
    <w:p w:rsidR="00F36823" w:rsidRPr="0079269E" w:rsidRDefault="00E73B32" w:rsidP="00F36823">
      <w:pPr>
        <w:spacing w:before="120" w:after="120"/>
        <w:rPr>
          <w:color w:val="000000" w:themeColor="text1"/>
          <w:sz w:val="22"/>
          <w:szCs w:val="22"/>
          <w:lang w:eastAsia="x-none"/>
        </w:rPr>
      </w:pPr>
      <w:r w:rsidRPr="0079269E">
        <w:rPr>
          <w:color w:val="000000" w:themeColor="text1"/>
          <w:sz w:val="22"/>
          <w:szCs w:val="22"/>
          <w:lang w:eastAsia="x-none"/>
        </w:rPr>
        <w:t xml:space="preserve">When a new service needs to be added a user with the </w:t>
      </w:r>
      <w:r w:rsidR="00F36823" w:rsidRPr="0079269E">
        <w:rPr>
          <w:color w:val="000000" w:themeColor="text1"/>
          <w:sz w:val="22"/>
          <w:szCs w:val="22"/>
          <w:lang w:eastAsia="x-none"/>
        </w:rPr>
        <w:t xml:space="preserve">DDS Program Operations role can add </w:t>
      </w:r>
      <w:r w:rsidRPr="0079269E">
        <w:rPr>
          <w:color w:val="000000" w:themeColor="text1"/>
          <w:sz w:val="22"/>
          <w:szCs w:val="22"/>
          <w:lang w:eastAsia="x-none"/>
        </w:rPr>
        <w:t>the</w:t>
      </w:r>
      <w:r w:rsidR="00F36823" w:rsidRPr="0079269E">
        <w:rPr>
          <w:color w:val="000000" w:themeColor="text1"/>
          <w:sz w:val="22"/>
          <w:szCs w:val="22"/>
          <w:lang w:eastAsia="x-none"/>
        </w:rPr>
        <w:t xml:space="preserve"> service to the Service Directory.</w:t>
      </w:r>
    </w:p>
    <w:p w:rsidR="005F1FFB" w:rsidRPr="0079269E" w:rsidRDefault="005F1FFB" w:rsidP="00BA1ADE">
      <w:pPr>
        <w:pStyle w:val="ListParagraph"/>
        <w:numPr>
          <w:ilvl w:val="0"/>
          <w:numId w:val="17"/>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Search and select Provider from the </w:t>
      </w:r>
      <w:r w:rsidRPr="0079269E">
        <w:rPr>
          <w:rFonts w:asciiTheme="minorHAnsi" w:hAnsiTheme="minorHAnsi" w:cs="Arial"/>
          <w:b/>
          <w:color w:val="000000" w:themeColor="text1"/>
          <w:sz w:val="22"/>
          <w:szCs w:val="22"/>
        </w:rPr>
        <w:t>Provider Search</w:t>
      </w:r>
      <w:r w:rsidRPr="0079269E">
        <w:rPr>
          <w:rFonts w:asciiTheme="minorHAnsi" w:hAnsiTheme="minorHAnsi" w:cs="Arial"/>
          <w:color w:val="000000" w:themeColor="text1"/>
          <w:sz w:val="22"/>
          <w:szCs w:val="22"/>
        </w:rPr>
        <w:t xml:space="preserve"> page.</w:t>
      </w:r>
    </w:p>
    <w:p w:rsidR="005F1FFB" w:rsidRPr="0079269E" w:rsidRDefault="005F1FFB" w:rsidP="00BA1ADE">
      <w:pPr>
        <w:pStyle w:val="ListParagraph"/>
        <w:numPr>
          <w:ilvl w:val="0"/>
          <w:numId w:val="17"/>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Pr="0079269E">
        <w:rPr>
          <w:rFonts w:asciiTheme="minorHAnsi" w:hAnsiTheme="minorHAnsi" w:cs="Arial"/>
          <w:b/>
          <w:color w:val="000000" w:themeColor="text1"/>
          <w:sz w:val="22"/>
          <w:szCs w:val="22"/>
        </w:rPr>
        <w:t>Edit</w:t>
      </w:r>
      <w:r w:rsidRPr="0079269E">
        <w:rPr>
          <w:rFonts w:asciiTheme="minorHAnsi" w:hAnsiTheme="minorHAnsi" w:cs="Arial"/>
          <w:color w:val="000000" w:themeColor="text1"/>
          <w:sz w:val="22"/>
          <w:szCs w:val="22"/>
        </w:rPr>
        <w:t xml:space="preserve"> button from the </w:t>
      </w:r>
      <w:r w:rsidRPr="0079269E">
        <w:rPr>
          <w:rFonts w:asciiTheme="minorHAnsi" w:hAnsiTheme="minorHAnsi" w:cs="Arial"/>
          <w:b/>
          <w:color w:val="000000" w:themeColor="text1"/>
          <w:sz w:val="22"/>
          <w:szCs w:val="22"/>
        </w:rPr>
        <w:t>Service Directory</w:t>
      </w:r>
      <w:r w:rsidRPr="0079269E">
        <w:rPr>
          <w:rFonts w:asciiTheme="minorHAnsi" w:hAnsiTheme="minorHAnsi" w:cs="Arial"/>
          <w:color w:val="000000" w:themeColor="text1"/>
          <w:sz w:val="22"/>
          <w:szCs w:val="22"/>
        </w:rPr>
        <w:t xml:space="preserve"> page.</w:t>
      </w:r>
    </w:p>
    <w:p w:rsidR="00B51AE5" w:rsidRPr="0079269E" w:rsidRDefault="003F5F31" w:rsidP="00BA1ADE">
      <w:pPr>
        <w:pStyle w:val="ListParagraph"/>
        <w:numPr>
          <w:ilvl w:val="0"/>
          <w:numId w:val="17"/>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w:t>
      </w:r>
      <w:r w:rsidR="005F1FFB" w:rsidRPr="0079269E">
        <w:rPr>
          <w:rFonts w:asciiTheme="minorHAnsi" w:hAnsiTheme="minorHAnsi" w:cs="Arial"/>
          <w:color w:val="000000" w:themeColor="text1"/>
          <w:sz w:val="22"/>
          <w:szCs w:val="22"/>
        </w:rPr>
        <w:t xml:space="preserve">the </w:t>
      </w:r>
      <w:r w:rsidRPr="0079269E">
        <w:rPr>
          <w:rFonts w:asciiTheme="minorHAnsi" w:hAnsiTheme="minorHAnsi" w:cs="Arial"/>
          <w:b/>
          <w:color w:val="000000" w:themeColor="text1"/>
          <w:sz w:val="22"/>
          <w:szCs w:val="22"/>
        </w:rPr>
        <w:t>Program Type *</w:t>
      </w:r>
      <w:r w:rsidR="005F1FFB" w:rsidRPr="0079269E">
        <w:rPr>
          <w:rFonts w:asciiTheme="minorHAnsi" w:hAnsiTheme="minorHAnsi" w:cs="Arial"/>
          <w:color w:val="000000" w:themeColor="text1"/>
          <w:sz w:val="22"/>
          <w:szCs w:val="22"/>
        </w:rPr>
        <w:t xml:space="preserve"> from the drop down menu.</w:t>
      </w:r>
    </w:p>
    <w:p w:rsidR="001423D5" w:rsidRPr="0079269E" w:rsidRDefault="00B51AE5" w:rsidP="00BA1ADE">
      <w:pPr>
        <w:pStyle w:val="ListParagraph"/>
        <w:numPr>
          <w:ilvl w:val="0"/>
          <w:numId w:val="17"/>
        </w:numPr>
        <w:spacing w:before="120" w:after="120" w:line="300" w:lineRule="exact"/>
        <w:rPr>
          <w:rStyle w:val="ui-panel-title"/>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001423D5" w:rsidRPr="0079269E">
        <w:rPr>
          <w:rStyle w:val="ui-panel-title"/>
          <w:b/>
          <w:color w:val="000000" w:themeColor="text1"/>
          <w:sz w:val="22"/>
          <w:szCs w:val="22"/>
        </w:rPr>
        <w:t>Service Type *</w:t>
      </w:r>
      <w:r w:rsidR="005F1FFB" w:rsidRPr="0079269E">
        <w:rPr>
          <w:rStyle w:val="ui-panel-title"/>
          <w:color w:val="000000" w:themeColor="text1"/>
          <w:sz w:val="22"/>
          <w:szCs w:val="22"/>
        </w:rPr>
        <w:t xml:space="preserve"> from the </w:t>
      </w:r>
      <w:r w:rsidR="005F1FFB" w:rsidRPr="0079269E">
        <w:rPr>
          <w:rFonts w:asciiTheme="minorHAnsi" w:hAnsiTheme="minorHAnsi" w:cs="Arial"/>
          <w:color w:val="000000" w:themeColor="text1"/>
          <w:sz w:val="22"/>
          <w:szCs w:val="22"/>
        </w:rPr>
        <w:t>drop down menu.</w:t>
      </w:r>
    </w:p>
    <w:p w:rsidR="001423D5" w:rsidRPr="0079269E" w:rsidRDefault="00EB0D71" w:rsidP="00BA1ADE">
      <w:pPr>
        <w:pStyle w:val="ListParagraph"/>
        <w:numPr>
          <w:ilvl w:val="0"/>
          <w:numId w:val="17"/>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Type in the </w:t>
      </w:r>
      <w:r w:rsidR="001423D5" w:rsidRPr="0079269E">
        <w:rPr>
          <w:rStyle w:val="ui-panel-title"/>
          <w:b/>
          <w:color w:val="000000" w:themeColor="text1"/>
          <w:sz w:val="22"/>
          <w:szCs w:val="22"/>
        </w:rPr>
        <w:t>Sta</w:t>
      </w:r>
      <w:r w:rsidRPr="0079269E">
        <w:rPr>
          <w:rStyle w:val="ui-panel-title"/>
          <w:b/>
          <w:color w:val="000000" w:themeColor="text1"/>
          <w:sz w:val="22"/>
          <w:szCs w:val="22"/>
        </w:rPr>
        <w:t>rt</w:t>
      </w:r>
      <w:r w:rsidR="001423D5" w:rsidRPr="0079269E">
        <w:rPr>
          <w:rStyle w:val="ui-panel-title"/>
          <w:b/>
          <w:color w:val="000000" w:themeColor="text1"/>
          <w:sz w:val="22"/>
          <w:szCs w:val="22"/>
        </w:rPr>
        <w:t xml:space="preserve"> Date</w:t>
      </w:r>
      <w:r w:rsidR="001423D5" w:rsidRPr="0079269E">
        <w:rPr>
          <w:rStyle w:val="ui-panel-title"/>
          <w:color w:val="000000" w:themeColor="text1"/>
          <w:sz w:val="22"/>
          <w:szCs w:val="22"/>
        </w:rPr>
        <w:t xml:space="preserve"> *</w:t>
      </w:r>
      <w:r w:rsidRPr="0079269E">
        <w:rPr>
          <w:rStyle w:val="ui-panel-title"/>
          <w:color w:val="000000" w:themeColor="text1"/>
          <w:sz w:val="22"/>
          <w:szCs w:val="22"/>
        </w:rPr>
        <w:t xml:space="preserve"> (Format: MM/DD/YYYY or select the Calendar icon to select the date)</w:t>
      </w:r>
    </w:p>
    <w:p w:rsidR="001423D5" w:rsidRPr="0079269E" w:rsidRDefault="005F1FFB" w:rsidP="00BA1ADE">
      <w:pPr>
        <w:pStyle w:val="ListParagraph"/>
        <w:numPr>
          <w:ilvl w:val="0"/>
          <w:numId w:val="17"/>
        </w:numPr>
        <w:spacing w:before="120" w:after="120" w:line="300" w:lineRule="exact"/>
        <w:rPr>
          <w:rStyle w:val="ui-panel-title"/>
          <w:color w:val="000000" w:themeColor="text1"/>
          <w:sz w:val="22"/>
          <w:szCs w:val="22"/>
        </w:rPr>
      </w:pPr>
      <w:r w:rsidRPr="0079269E">
        <w:rPr>
          <w:rStyle w:val="ui-panel-title"/>
          <w:color w:val="000000" w:themeColor="text1"/>
          <w:sz w:val="22"/>
          <w:szCs w:val="22"/>
        </w:rPr>
        <w:t>Select</w:t>
      </w:r>
      <w:r w:rsidR="00EB0D71" w:rsidRPr="0079269E">
        <w:rPr>
          <w:rStyle w:val="ui-panel-title"/>
          <w:color w:val="000000" w:themeColor="text1"/>
          <w:sz w:val="22"/>
          <w:szCs w:val="22"/>
        </w:rPr>
        <w:t xml:space="preserve"> the </w:t>
      </w:r>
      <w:r w:rsidR="001423D5" w:rsidRPr="0079269E">
        <w:rPr>
          <w:rStyle w:val="ui-panel-title"/>
          <w:b/>
          <w:color w:val="000000" w:themeColor="text1"/>
          <w:sz w:val="22"/>
          <w:szCs w:val="22"/>
        </w:rPr>
        <w:t>City *</w:t>
      </w:r>
      <w:r w:rsidRPr="0079269E">
        <w:rPr>
          <w:rStyle w:val="ui-panel-title"/>
          <w:b/>
          <w:color w:val="000000" w:themeColor="text1"/>
          <w:sz w:val="22"/>
          <w:szCs w:val="22"/>
        </w:rPr>
        <w:t xml:space="preserve"> </w:t>
      </w:r>
      <w:r w:rsidRPr="0079269E">
        <w:rPr>
          <w:rStyle w:val="ui-panel-title"/>
          <w:color w:val="000000" w:themeColor="text1"/>
          <w:sz w:val="22"/>
          <w:szCs w:val="22"/>
        </w:rPr>
        <w:t>(To select multiple cities use Shift + click).</w:t>
      </w:r>
    </w:p>
    <w:p w:rsidR="001423D5" w:rsidRPr="0079269E" w:rsidRDefault="00EB0D71" w:rsidP="00BA1ADE">
      <w:pPr>
        <w:pStyle w:val="ListParagraph"/>
        <w:numPr>
          <w:ilvl w:val="0"/>
          <w:numId w:val="17"/>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Select the </w:t>
      </w:r>
      <w:r w:rsidR="001423D5" w:rsidRPr="0079269E">
        <w:rPr>
          <w:rStyle w:val="ui-panel-title"/>
          <w:b/>
          <w:color w:val="000000" w:themeColor="text1"/>
          <w:sz w:val="22"/>
          <w:szCs w:val="22"/>
        </w:rPr>
        <w:t>Language *</w:t>
      </w:r>
      <w:r w:rsidRPr="0079269E">
        <w:rPr>
          <w:rStyle w:val="ui-panel-title"/>
          <w:color w:val="000000" w:themeColor="text1"/>
          <w:sz w:val="22"/>
          <w:szCs w:val="22"/>
        </w:rPr>
        <w:t xml:space="preserve"> (To select multiple languages use Shift + click)</w:t>
      </w:r>
      <w:r w:rsidR="005F1FFB" w:rsidRPr="0079269E">
        <w:rPr>
          <w:rStyle w:val="ui-panel-title"/>
          <w:color w:val="000000" w:themeColor="text1"/>
          <w:sz w:val="22"/>
          <w:szCs w:val="22"/>
        </w:rPr>
        <w:t>.</w:t>
      </w:r>
    </w:p>
    <w:p w:rsidR="00C83486" w:rsidRPr="0079269E" w:rsidRDefault="00C83486" w:rsidP="00BA1ADE">
      <w:pPr>
        <w:pStyle w:val="ListParagraph"/>
        <w:numPr>
          <w:ilvl w:val="0"/>
          <w:numId w:val="17"/>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Pr="0079269E">
        <w:rPr>
          <w:rFonts w:asciiTheme="minorHAnsi" w:hAnsiTheme="minorHAnsi" w:cs="Arial"/>
          <w:b/>
          <w:color w:val="000000" w:themeColor="text1"/>
          <w:sz w:val="22"/>
          <w:szCs w:val="22"/>
        </w:rPr>
        <w:t>Add/Modify Service</w:t>
      </w:r>
      <w:r w:rsidRPr="0079269E">
        <w:rPr>
          <w:rFonts w:asciiTheme="minorHAnsi" w:hAnsiTheme="minorHAnsi" w:cs="Arial"/>
          <w:color w:val="000000" w:themeColor="text1"/>
          <w:sz w:val="22"/>
          <w:szCs w:val="22"/>
        </w:rPr>
        <w:t xml:space="preserve"> button.</w:t>
      </w:r>
    </w:p>
    <w:p w:rsidR="003432DD" w:rsidRDefault="00B814F0" w:rsidP="003432DD">
      <w:pPr>
        <w:keepNext/>
      </w:pPr>
      <w:r w:rsidRPr="0079269E">
        <w:rPr>
          <w:rFonts w:asciiTheme="minorHAnsi" w:hAnsiTheme="minorHAnsi" w:cs="Arial"/>
          <w:noProof/>
          <w:color w:val="000000" w:themeColor="text1"/>
          <w:sz w:val="22"/>
          <w:szCs w:val="22"/>
        </w:rPr>
        <w:drawing>
          <wp:inline distT="0" distB="0" distL="0" distR="0" wp14:anchorId="79E2C156" wp14:editId="0B20083E">
            <wp:extent cx="5943600" cy="2840355"/>
            <wp:effectExtent l="19050" t="19050" r="19050" b="17145"/>
            <wp:docPr id="11" name="Picture 11" descr="Service Directory page displayed with highlight around Add/Modify Servic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service-inform-add.gif"/>
                    <pic:cNvPicPr/>
                  </pic:nvPicPr>
                  <pic:blipFill>
                    <a:blip r:embed="rId62">
                      <a:extLst>
                        <a:ext uri="{28A0092B-C50C-407E-A947-70E740481C1C}">
                          <a14:useLocalDpi xmlns:a14="http://schemas.microsoft.com/office/drawing/2010/main" val="0"/>
                        </a:ext>
                      </a:extLst>
                    </a:blip>
                    <a:stretch>
                      <a:fillRect/>
                    </a:stretch>
                  </pic:blipFill>
                  <pic:spPr>
                    <a:xfrm>
                      <a:off x="0" y="0"/>
                      <a:ext cx="5943600" cy="2840355"/>
                    </a:xfrm>
                    <a:prstGeom prst="rect">
                      <a:avLst/>
                    </a:prstGeom>
                    <a:ln w="12700">
                      <a:solidFill>
                        <a:schemeClr val="tx1"/>
                      </a:solidFill>
                    </a:ln>
                  </pic:spPr>
                </pic:pic>
              </a:graphicData>
            </a:graphic>
          </wp:inline>
        </w:drawing>
      </w:r>
    </w:p>
    <w:p w:rsidR="001423D5" w:rsidRPr="0079269E" w:rsidRDefault="003432DD" w:rsidP="003432DD">
      <w:pPr>
        <w:pStyle w:val="Caption"/>
        <w:jc w:val="right"/>
        <w:rPr>
          <w:rFonts w:asciiTheme="minorHAnsi" w:hAnsiTheme="minorHAnsi" w:cs="Arial"/>
          <w:color w:val="000000" w:themeColor="text1"/>
          <w:sz w:val="22"/>
          <w:szCs w:val="22"/>
        </w:rPr>
      </w:pPr>
      <w:bookmarkStart w:id="152" w:name="_Toc433112994"/>
      <w:r>
        <w:t xml:space="preserve">Figure </w:t>
      </w:r>
      <w:fldSimple w:instr=" SEQ Figure \* ARABIC ">
        <w:r w:rsidR="00024C0C">
          <w:rPr>
            <w:noProof/>
          </w:rPr>
          <w:t>66</w:t>
        </w:r>
      </w:fldSimple>
      <w:r>
        <w:t xml:space="preserve">: </w:t>
      </w:r>
      <w:r w:rsidRPr="00E3611A">
        <w:t xml:space="preserve">Service </w:t>
      </w:r>
      <w:r w:rsidR="003230A1" w:rsidRPr="00E3611A">
        <w:t>Directory</w:t>
      </w:r>
      <w:r w:rsidRPr="00E3611A">
        <w:t xml:space="preserve"> page displayed with highlight around Add/Modify Service button.</w:t>
      </w:r>
      <w:bookmarkEnd w:id="152"/>
    </w:p>
    <w:p w:rsidR="00C83486" w:rsidRPr="0079269E" w:rsidRDefault="00C83486" w:rsidP="0081165B">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PDM will return the validation message “</w:t>
      </w:r>
      <w:r w:rsidRPr="0079269E">
        <w:rPr>
          <w:rFonts w:asciiTheme="minorHAnsi" w:hAnsiTheme="minorHAnsi" w:cs="Arial"/>
          <w:b/>
          <w:color w:val="000000" w:themeColor="text1"/>
          <w:sz w:val="22"/>
          <w:szCs w:val="22"/>
        </w:rPr>
        <w:t>Service added successfully</w:t>
      </w:r>
      <w:r w:rsidRPr="0079269E">
        <w:rPr>
          <w:rFonts w:asciiTheme="minorHAnsi" w:hAnsiTheme="minorHAnsi" w:cs="Arial"/>
          <w:color w:val="000000" w:themeColor="text1"/>
          <w:sz w:val="22"/>
          <w:szCs w:val="22"/>
        </w:rPr>
        <w:t>.”</w:t>
      </w:r>
    </w:p>
    <w:p w:rsidR="009F3A81" w:rsidRPr="0079269E" w:rsidRDefault="009F3A81" w:rsidP="004874BE">
      <w:pPr>
        <w:pStyle w:val="Heading6"/>
        <w:spacing w:before="240" w:after="120"/>
        <w:rPr>
          <w:b/>
          <w:color w:val="000000" w:themeColor="text1"/>
          <w:sz w:val="22"/>
          <w:szCs w:val="22"/>
        </w:rPr>
      </w:pPr>
      <w:bookmarkStart w:id="153" w:name="_Toc433113052"/>
      <w:r w:rsidRPr="0079269E">
        <w:rPr>
          <w:b/>
          <w:color w:val="000000" w:themeColor="text1"/>
          <w:sz w:val="22"/>
          <w:szCs w:val="22"/>
        </w:rPr>
        <w:t>MODIFY SERVICE</w:t>
      </w:r>
      <w:bookmarkEnd w:id="153"/>
    </w:p>
    <w:p w:rsidR="00F36823" w:rsidRPr="0079269E" w:rsidRDefault="00E73B32" w:rsidP="009F3A81">
      <w:pPr>
        <w:spacing w:before="120" w:after="120"/>
        <w:rPr>
          <w:color w:val="000000" w:themeColor="text1"/>
          <w:sz w:val="22"/>
          <w:szCs w:val="22"/>
          <w:lang w:eastAsia="x-none"/>
        </w:rPr>
      </w:pPr>
      <w:r w:rsidRPr="0079269E">
        <w:rPr>
          <w:rFonts w:asciiTheme="minorHAnsi" w:hAnsiTheme="minorHAnsi" w:cs="Arial"/>
          <w:color w:val="000000" w:themeColor="text1"/>
          <w:sz w:val="22"/>
          <w:szCs w:val="22"/>
        </w:rPr>
        <w:t>If a service needs to be</w:t>
      </w:r>
      <w:r w:rsidR="001F38AB" w:rsidRPr="0079269E">
        <w:rPr>
          <w:rFonts w:asciiTheme="minorHAnsi" w:hAnsiTheme="minorHAnsi" w:cs="Arial"/>
          <w:color w:val="000000" w:themeColor="text1"/>
          <w:sz w:val="22"/>
          <w:szCs w:val="22"/>
        </w:rPr>
        <w:t xml:space="preserve"> modified due to </w:t>
      </w:r>
      <w:r w:rsidRPr="0079269E">
        <w:rPr>
          <w:rFonts w:asciiTheme="minorHAnsi" w:hAnsiTheme="minorHAnsi" w:cs="Arial"/>
          <w:color w:val="000000" w:themeColor="text1"/>
          <w:sz w:val="22"/>
          <w:szCs w:val="22"/>
        </w:rPr>
        <w:t xml:space="preserve">a change in the Start Date or when an </w:t>
      </w:r>
      <w:r w:rsidR="001F38AB" w:rsidRPr="0079269E">
        <w:rPr>
          <w:rFonts w:asciiTheme="minorHAnsi" w:hAnsiTheme="minorHAnsi" w:cs="Arial"/>
          <w:color w:val="000000" w:themeColor="text1"/>
          <w:sz w:val="22"/>
          <w:szCs w:val="22"/>
        </w:rPr>
        <w:t xml:space="preserve">additional </w:t>
      </w:r>
      <w:r w:rsidRPr="0079269E">
        <w:rPr>
          <w:rFonts w:asciiTheme="minorHAnsi" w:hAnsiTheme="minorHAnsi" w:cs="Arial"/>
          <w:color w:val="000000" w:themeColor="text1"/>
          <w:sz w:val="22"/>
          <w:szCs w:val="22"/>
        </w:rPr>
        <w:t>City</w:t>
      </w:r>
      <w:r w:rsidR="001F38AB" w:rsidRPr="0079269E">
        <w:rPr>
          <w:rFonts w:asciiTheme="minorHAnsi" w:hAnsiTheme="minorHAnsi" w:cs="Arial"/>
          <w:color w:val="000000" w:themeColor="text1"/>
          <w:sz w:val="22"/>
          <w:szCs w:val="22"/>
        </w:rPr>
        <w:t xml:space="preserve"> or Language</w:t>
      </w:r>
      <w:r w:rsidRPr="0079269E">
        <w:rPr>
          <w:rFonts w:asciiTheme="minorHAnsi" w:hAnsiTheme="minorHAnsi" w:cs="Arial"/>
          <w:color w:val="000000" w:themeColor="text1"/>
          <w:sz w:val="22"/>
          <w:szCs w:val="22"/>
        </w:rPr>
        <w:t xml:space="preserve"> needs to be added a user with t</w:t>
      </w:r>
      <w:r w:rsidR="00F36823" w:rsidRPr="0079269E">
        <w:rPr>
          <w:color w:val="000000" w:themeColor="text1"/>
          <w:sz w:val="22"/>
          <w:szCs w:val="22"/>
          <w:lang w:eastAsia="x-none"/>
        </w:rPr>
        <w:t>he DDS Program Operations role can modify an existing service on the Service Directory.</w:t>
      </w:r>
    </w:p>
    <w:p w:rsidR="009F3A81" w:rsidRPr="0079269E" w:rsidRDefault="009F3A81" w:rsidP="00BA1ADE">
      <w:pPr>
        <w:pStyle w:val="ListParagraph"/>
        <w:numPr>
          <w:ilvl w:val="0"/>
          <w:numId w:val="29"/>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Search and select Provider from the </w:t>
      </w:r>
      <w:r w:rsidRPr="0079269E">
        <w:rPr>
          <w:rFonts w:asciiTheme="minorHAnsi" w:hAnsiTheme="minorHAnsi" w:cs="Arial"/>
          <w:b/>
          <w:color w:val="000000" w:themeColor="text1"/>
          <w:sz w:val="22"/>
          <w:szCs w:val="22"/>
        </w:rPr>
        <w:t>Provider Search</w:t>
      </w:r>
      <w:r w:rsidRPr="0079269E">
        <w:rPr>
          <w:rFonts w:asciiTheme="minorHAnsi" w:hAnsiTheme="minorHAnsi" w:cs="Arial"/>
          <w:color w:val="000000" w:themeColor="text1"/>
          <w:sz w:val="22"/>
          <w:szCs w:val="22"/>
        </w:rPr>
        <w:t xml:space="preserve"> page.</w:t>
      </w:r>
    </w:p>
    <w:p w:rsidR="009F3A81" w:rsidRPr="0079269E" w:rsidRDefault="009F3A81" w:rsidP="00BA1ADE">
      <w:pPr>
        <w:pStyle w:val="ListParagraph"/>
        <w:numPr>
          <w:ilvl w:val="0"/>
          <w:numId w:val="29"/>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Pr="0079269E">
        <w:rPr>
          <w:rFonts w:asciiTheme="minorHAnsi" w:hAnsiTheme="minorHAnsi" w:cs="Arial"/>
          <w:b/>
          <w:color w:val="000000" w:themeColor="text1"/>
          <w:sz w:val="22"/>
          <w:szCs w:val="22"/>
        </w:rPr>
        <w:t>Edit</w:t>
      </w:r>
      <w:r w:rsidRPr="0079269E">
        <w:rPr>
          <w:rFonts w:asciiTheme="minorHAnsi" w:hAnsiTheme="minorHAnsi" w:cs="Arial"/>
          <w:color w:val="000000" w:themeColor="text1"/>
          <w:sz w:val="22"/>
          <w:szCs w:val="22"/>
        </w:rPr>
        <w:t xml:space="preserve"> button.</w:t>
      </w:r>
    </w:p>
    <w:p w:rsidR="009F3A81" w:rsidRPr="0079269E" w:rsidRDefault="009F3A81" w:rsidP="00BA1ADE">
      <w:pPr>
        <w:pStyle w:val="ListParagraph"/>
        <w:numPr>
          <w:ilvl w:val="0"/>
          <w:numId w:val="29"/>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Locate and select service to be modified from the </w:t>
      </w:r>
      <w:r w:rsidRPr="0079269E">
        <w:rPr>
          <w:rFonts w:asciiTheme="minorHAnsi" w:hAnsiTheme="minorHAnsi" w:cs="Arial"/>
          <w:b/>
          <w:color w:val="000000" w:themeColor="text1"/>
          <w:sz w:val="22"/>
          <w:szCs w:val="22"/>
        </w:rPr>
        <w:t>Select Service</w:t>
      </w:r>
      <w:r w:rsidRPr="0079269E">
        <w:rPr>
          <w:rFonts w:asciiTheme="minorHAnsi" w:hAnsiTheme="minorHAnsi" w:cs="Arial"/>
          <w:color w:val="000000" w:themeColor="text1"/>
          <w:sz w:val="22"/>
          <w:szCs w:val="22"/>
        </w:rPr>
        <w:t xml:space="preserve"> section.</w:t>
      </w:r>
    </w:p>
    <w:p w:rsidR="009F3A81" w:rsidRPr="0079269E" w:rsidRDefault="009F3A81" w:rsidP="00E14B32">
      <w:pPr>
        <w:shd w:val="clear" w:color="auto" w:fill="D9D9D9" w:themeFill="background1" w:themeFillShade="D9"/>
        <w:spacing w:before="120" w:after="120" w:line="300" w:lineRule="exact"/>
        <w:rPr>
          <w:rStyle w:val="ui-panel-title"/>
          <w:rFonts w:asciiTheme="minorHAnsi" w:hAnsiTheme="minorHAnsi" w:cs="Arial"/>
          <w:color w:val="000000" w:themeColor="text1"/>
          <w:sz w:val="22"/>
          <w:szCs w:val="22"/>
        </w:rPr>
      </w:pPr>
      <w:r w:rsidRPr="0079269E">
        <w:rPr>
          <w:rStyle w:val="ui-panel-title"/>
          <w:b/>
          <w:color w:val="000000" w:themeColor="text1"/>
          <w:sz w:val="22"/>
          <w:szCs w:val="22"/>
        </w:rPr>
        <w:t xml:space="preserve">Note: </w:t>
      </w:r>
      <w:r w:rsidRPr="0079269E">
        <w:rPr>
          <w:rStyle w:val="ui-panel-title"/>
          <w:color w:val="000000" w:themeColor="text1"/>
          <w:sz w:val="22"/>
          <w:szCs w:val="22"/>
        </w:rPr>
        <w:t>The Program Type and Service Type fields are not editable</w:t>
      </w:r>
      <w:r w:rsidR="005F1FFB" w:rsidRPr="0079269E">
        <w:rPr>
          <w:rStyle w:val="ui-panel-title"/>
          <w:color w:val="000000" w:themeColor="text1"/>
          <w:sz w:val="22"/>
          <w:szCs w:val="22"/>
        </w:rPr>
        <w:t xml:space="preserve"> when modifying a service.</w:t>
      </w:r>
    </w:p>
    <w:p w:rsidR="009F3A81" w:rsidRPr="0079269E" w:rsidRDefault="009F3A81" w:rsidP="00BA1ADE">
      <w:pPr>
        <w:pStyle w:val="ListParagraph"/>
        <w:numPr>
          <w:ilvl w:val="0"/>
          <w:numId w:val="29"/>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Update the </w:t>
      </w:r>
      <w:r w:rsidRPr="0079269E">
        <w:rPr>
          <w:rStyle w:val="ui-panel-title"/>
          <w:b/>
          <w:color w:val="000000" w:themeColor="text1"/>
          <w:sz w:val="22"/>
          <w:szCs w:val="22"/>
        </w:rPr>
        <w:t>Start Date</w:t>
      </w:r>
      <w:r w:rsidRPr="0079269E">
        <w:rPr>
          <w:rStyle w:val="ui-panel-title"/>
          <w:color w:val="000000" w:themeColor="text1"/>
          <w:sz w:val="22"/>
          <w:szCs w:val="22"/>
        </w:rPr>
        <w:t xml:space="preserve"> * field, if needed (Format: MM/DD/YYYY or select the Calendar icon to select the date)</w:t>
      </w:r>
    </w:p>
    <w:p w:rsidR="009F3A81" w:rsidRPr="0079269E" w:rsidRDefault="009F3A81" w:rsidP="00BA1ADE">
      <w:pPr>
        <w:pStyle w:val="ListParagraph"/>
        <w:numPr>
          <w:ilvl w:val="0"/>
          <w:numId w:val="29"/>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Update the </w:t>
      </w:r>
      <w:r w:rsidRPr="0079269E">
        <w:rPr>
          <w:rStyle w:val="ui-panel-title"/>
          <w:b/>
          <w:color w:val="000000" w:themeColor="text1"/>
          <w:sz w:val="22"/>
          <w:szCs w:val="22"/>
        </w:rPr>
        <w:t>City *</w:t>
      </w:r>
      <w:r w:rsidRPr="0079269E">
        <w:rPr>
          <w:rStyle w:val="ui-panel-title"/>
          <w:color w:val="000000" w:themeColor="text1"/>
          <w:sz w:val="22"/>
          <w:szCs w:val="22"/>
        </w:rPr>
        <w:t xml:space="preserve"> field, if needed</w:t>
      </w:r>
      <w:r w:rsidR="005F1FFB" w:rsidRPr="0079269E">
        <w:rPr>
          <w:rStyle w:val="ui-panel-title"/>
          <w:b/>
          <w:color w:val="000000" w:themeColor="text1"/>
          <w:sz w:val="22"/>
          <w:szCs w:val="22"/>
        </w:rPr>
        <w:t xml:space="preserve"> </w:t>
      </w:r>
      <w:r w:rsidR="005F1FFB" w:rsidRPr="0079269E">
        <w:rPr>
          <w:rStyle w:val="ui-panel-title"/>
          <w:color w:val="000000" w:themeColor="text1"/>
          <w:sz w:val="22"/>
          <w:szCs w:val="22"/>
        </w:rPr>
        <w:t>(To select multiple cities use Shift + click).</w:t>
      </w:r>
    </w:p>
    <w:p w:rsidR="009F3A81" w:rsidRPr="0079269E" w:rsidRDefault="009F3A81" w:rsidP="00BA1ADE">
      <w:pPr>
        <w:pStyle w:val="ListParagraph"/>
        <w:numPr>
          <w:ilvl w:val="0"/>
          <w:numId w:val="29"/>
        </w:num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Update the </w:t>
      </w:r>
      <w:r w:rsidRPr="0079269E">
        <w:rPr>
          <w:rStyle w:val="ui-panel-title"/>
          <w:b/>
          <w:color w:val="000000" w:themeColor="text1"/>
          <w:sz w:val="22"/>
          <w:szCs w:val="22"/>
        </w:rPr>
        <w:t>Language *</w:t>
      </w:r>
      <w:r w:rsidRPr="0079269E">
        <w:rPr>
          <w:rStyle w:val="ui-panel-title"/>
          <w:color w:val="000000" w:themeColor="text1"/>
          <w:sz w:val="22"/>
          <w:szCs w:val="22"/>
        </w:rPr>
        <w:t xml:space="preserve"> field, if needed (To select multiple languages use Shift + click)</w:t>
      </w:r>
      <w:r w:rsidR="0081165B" w:rsidRPr="0079269E">
        <w:rPr>
          <w:rStyle w:val="ui-panel-title"/>
          <w:color w:val="000000" w:themeColor="text1"/>
          <w:sz w:val="22"/>
          <w:szCs w:val="22"/>
        </w:rPr>
        <w:t>.</w:t>
      </w:r>
    </w:p>
    <w:p w:rsidR="009F3A81" w:rsidRPr="0079269E" w:rsidRDefault="009F3A81" w:rsidP="00BA1ADE">
      <w:pPr>
        <w:pStyle w:val="ListParagraph"/>
        <w:numPr>
          <w:ilvl w:val="0"/>
          <w:numId w:val="29"/>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lastRenderedPageBreak/>
        <w:t xml:space="preserve">Select the </w:t>
      </w:r>
      <w:r w:rsidRPr="0079269E">
        <w:rPr>
          <w:rFonts w:asciiTheme="minorHAnsi" w:hAnsiTheme="minorHAnsi" w:cs="Arial"/>
          <w:b/>
          <w:color w:val="000000" w:themeColor="text1"/>
          <w:sz w:val="22"/>
          <w:szCs w:val="22"/>
        </w:rPr>
        <w:t>Add/Modify Service</w:t>
      </w:r>
      <w:r w:rsidRPr="0079269E">
        <w:rPr>
          <w:rFonts w:asciiTheme="minorHAnsi" w:hAnsiTheme="minorHAnsi" w:cs="Arial"/>
          <w:color w:val="000000" w:themeColor="text1"/>
          <w:sz w:val="22"/>
          <w:szCs w:val="22"/>
        </w:rPr>
        <w:t xml:space="preserve"> button.</w:t>
      </w:r>
    </w:p>
    <w:p w:rsidR="003432DD" w:rsidRDefault="0081165B" w:rsidP="003432DD">
      <w:pPr>
        <w:keepNext/>
      </w:pPr>
      <w:r w:rsidRPr="0079269E">
        <w:rPr>
          <w:noProof/>
          <w:color w:val="000000" w:themeColor="text1"/>
        </w:rPr>
        <w:drawing>
          <wp:inline distT="0" distB="0" distL="0" distR="0" wp14:anchorId="66E8D9B5" wp14:editId="0DF4F4E2">
            <wp:extent cx="5943600" cy="5163820"/>
            <wp:effectExtent l="19050" t="19050" r="19050" b="17780"/>
            <wp:docPr id="2960" name="Picture 2960" descr="Service Directory page displayed with highlights around Add/Modify Servic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operations-modify.gif"/>
                    <pic:cNvPicPr/>
                  </pic:nvPicPr>
                  <pic:blipFill>
                    <a:blip r:embed="rId63">
                      <a:extLst>
                        <a:ext uri="{28A0092B-C50C-407E-A947-70E740481C1C}">
                          <a14:useLocalDpi xmlns:a14="http://schemas.microsoft.com/office/drawing/2010/main" val="0"/>
                        </a:ext>
                      </a:extLst>
                    </a:blip>
                    <a:stretch>
                      <a:fillRect/>
                    </a:stretch>
                  </pic:blipFill>
                  <pic:spPr>
                    <a:xfrm>
                      <a:off x="0" y="0"/>
                      <a:ext cx="5943600" cy="5163820"/>
                    </a:xfrm>
                    <a:prstGeom prst="rect">
                      <a:avLst/>
                    </a:prstGeom>
                    <a:ln w="12700">
                      <a:solidFill>
                        <a:schemeClr val="tx1"/>
                      </a:solidFill>
                    </a:ln>
                  </pic:spPr>
                </pic:pic>
              </a:graphicData>
            </a:graphic>
          </wp:inline>
        </w:drawing>
      </w:r>
    </w:p>
    <w:p w:rsidR="00F36823" w:rsidRPr="0079269E" w:rsidRDefault="003432DD" w:rsidP="003432DD">
      <w:pPr>
        <w:pStyle w:val="Caption"/>
        <w:jc w:val="right"/>
        <w:rPr>
          <w:color w:val="000000" w:themeColor="text1"/>
        </w:rPr>
      </w:pPr>
      <w:bookmarkStart w:id="154" w:name="_Toc433112995"/>
      <w:r>
        <w:t xml:space="preserve">Figure </w:t>
      </w:r>
      <w:fldSimple w:instr=" SEQ Figure \* ARABIC ">
        <w:r w:rsidR="00024C0C">
          <w:rPr>
            <w:noProof/>
          </w:rPr>
          <w:t>67</w:t>
        </w:r>
      </w:fldSimple>
      <w:r>
        <w:t xml:space="preserve">: </w:t>
      </w:r>
      <w:r w:rsidRPr="007061E4">
        <w:t>Service Directory page displayed with highlight</w:t>
      </w:r>
      <w:r w:rsidR="006B394C">
        <w:t>s</w:t>
      </w:r>
      <w:r w:rsidRPr="007061E4">
        <w:t xml:space="preserve"> around Add/Modify Service </w:t>
      </w:r>
      <w:r w:rsidR="006B394C">
        <w:t>fields</w:t>
      </w:r>
      <w:r w:rsidRPr="007061E4">
        <w:t>.</w:t>
      </w:r>
      <w:bookmarkEnd w:id="154"/>
    </w:p>
    <w:p w:rsidR="009F3A81" w:rsidRPr="0047129D" w:rsidRDefault="00F36823" w:rsidP="0081165B">
      <w:pPr>
        <w:spacing w:before="120" w:after="120"/>
        <w:rPr>
          <w:rFonts w:asciiTheme="minorHAnsi" w:hAnsiTheme="minorHAnsi" w:cs="Arial"/>
          <w:color w:val="000000" w:themeColor="text1"/>
          <w:sz w:val="22"/>
          <w:szCs w:val="22"/>
        </w:rPr>
      </w:pPr>
      <w:r w:rsidRPr="0047129D">
        <w:rPr>
          <w:color w:val="000000" w:themeColor="text1"/>
          <w:sz w:val="22"/>
          <w:szCs w:val="22"/>
        </w:rPr>
        <w:t>PDM will return the validation message “</w:t>
      </w:r>
      <w:r w:rsidRPr="0047129D">
        <w:rPr>
          <w:b/>
          <w:color w:val="000000" w:themeColor="text1"/>
          <w:sz w:val="22"/>
          <w:szCs w:val="22"/>
        </w:rPr>
        <w:t>Service modified successfully.</w:t>
      </w:r>
      <w:r w:rsidRPr="0047129D">
        <w:rPr>
          <w:color w:val="000000" w:themeColor="text1"/>
          <w:sz w:val="22"/>
          <w:szCs w:val="22"/>
        </w:rPr>
        <w:t>”</w:t>
      </w:r>
    </w:p>
    <w:p w:rsidR="00C83486" w:rsidRPr="0079269E" w:rsidRDefault="00C83486" w:rsidP="004874BE">
      <w:pPr>
        <w:pStyle w:val="Heading6"/>
        <w:spacing w:before="240" w:after="120"/>
        <w:rPr>
          <w:b/>
          <w:color w:val="000000" w:themeColor="text1"/>
          <w:sz w:val="22"/>
          <w:szCs w:val="22"/>
        </w:rPr>
      </w:pPr>
      <w:bookmarkStart w:id="155" w:name="_Toc433113053"/>
      <w:r w:rsidRPr="0079269E">
        <w:rPr>
          <w:b/>
          <w:color w:val="000000" w:themeColor="text1"/>
          <w:sz w:val="22"/>
          <w:szCs w:val="22"/>
        </w:rPr>
        <w:t>DELETE SERVICE</w:t>
      </w:r>
      <w:bookmarkEnd w:id="155"/>
    </w:p>
    <w:p w:rsidR="00E316C3" w:rsidRPr="0079269E" w:rsidRDefault="00E73B32" w:rsidP="00E73B32">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If a </w:t>
      </w:r>
      <w:r w:rsidR="00E316C3" w:rsidRPr="0079269E">
        <w:rPr>
          <w:rFonts w:asciiTheme="minorHAnsi" w:hAnsiTheme="minorHAnsi" w:cs="Arial"/>
          <w:color w:val="000000" w:themeColor="text1"/>
          <w:sz w:val="22"/>
          <w:szCs w:val="22"/>
        </w:rPr>
        <w:t xml:space="preserve">service </w:t>
      </w:r>
      <w:r w:rsidR="008714CF" w:rsidRPr="0079269E">
        <w:rPr>
          <w:rFonts w:asciiTheme="minorHAnsi" w:hAnsiTheme="minorHAnsi" w:cs="Arial"/>
          <w:color w:val="000000" w:themeColor="text1"/>
          <w:sz w:val="22"/>
          <w:szCs w:val="22"/>
        </w:rPr>
        <w:t xml:space="preserve">needs to be deleted </w:t>
      </w:r>
      <w:r w:rsidRPr="0079269E">
        <w:rPr>
          <w:rFonts w:asciiTheme="minorHAnsi" w:hAnsiTheme="minorHAnsi" w:cs="Arial"/>
          <w:color w:val="000000" w:themeColor="text1"/>
          <w:sz w:val="22"/>
          <w:szCs w:val="22"/>
        </w:rPr>
        <w:t>a</w:t>
      </w:r>
      <w:r w:rsidR="00E316C3" w:rsidRPr="0079269E">
        <w:rPr>
          <w:rFonts w:asciiTheme="minorHAnsi" w:hAnsiTheme="minorHAnsi" w:cs="Arial"/>
          <w:color w:val="000000" w:themeColor="text1"/>
          <w:sz w:val="22"/>
          <w:szCs w:val="22"/>
        </w:rPr>
        <w:t xml:space="preserve"> user with the DDS Program Operations role </w:t>
      </w:r>
      <w:r w:rsidR="008714CF" w:rsidRPr="0079269E">
        <w:rPr>
          <w:rFonts w:asciiTheme="minorHAnsi" w:hAnsiTheme="minorHAnsi" w:cs="Arial"/>
          <w:color w:val="000000" w:themeColor="text1"/>
          <w:sz w:val="22"/>
          <w:szCs w:val="22"/>
        </w:rPr>
        <w:t xml:space="preserve">has the </w:t>
      </w:r>
      <w:r w:rsidR="0081165B" w:rsidRPr="0079269E">
        <w:rPr>
          <w:rFonts w:asciiTheme="minorHAnsi" w:hAnsiTheme="minorHAnsi" w:cs="Arial"/>
          <w:color w:val="000000" w:themeColor="text1"/>
          <w:sz w:val="22"/>
          <w:szCs w:val="22"/>
        </w:rPr>
        <w:t>access</w:t>
      </w:r>
      <w:r w:rsidR="008714CF" w:rsidRPr="0079269E">
        <w:rPr>
          <w:rFonts w:asciiTheme="minorHAnsi" w:hAnsiTheme="minorHAnsi" w:cs="Arial"/>
          <w:color w:val="000000" w:themeColor="text1"/>
          <w:sz w:val="22"/>
          <w:szCs w:val="22"/>
        </w:rPr>
        <w:t xml:space="preserve"> to </w:t>
      </w:r>
      <w:r w:rsidR="00E316C3" w:rsidRPr="0079269E">
        <w:rPr>
          <w:rFonts w:asciiTheme="minorHAnsi" w:hAnsiTheme="minorHAnsi" w:cs="Arial"/>
          <w:color w:val="000000" w:themeColor="text1"/>
          <w:sz w:val="22"/>
          <w:szCs w:val="22"/>
        </w:rPr>
        <w:t xml:space="preserve">delete </w:t>
      </w:r>
      <w:r w:rsidRPr="0079269E">
        <w:rPr>
          <w:rFonts w:asciiTheme="minorHAnsi" w:hAnsiTheme="minorHAnsi" w:cs="Arial"/>
          <w:color w:val="000000" w:themeColor="text1"/>
          <w:sz w:val="22"/>
          <w:szCs w:val="22"/>
        </w:rPr>
        <w:t>a</w:t>
      </w:r>
      <w:r w:rsidR="00E316C3" w:rsidRPr="0079269E">
        <w:rPr>
          <w:rFonts w:asciiTheme="minorHAnsi" w:hAnsiTheme="minorHAnsi" w:cs="Arial"/>
          <w:color w:val="000000" w:themeColor="text1"/>
          <w:sz w:val="22"/>
          <w:szCs w:val="22"/>
        </w:rPr>
        <w:t xml:space="preserve"> service from the </w:t>
      </w:r>
      <w:r w:rsidR="008714CF" w:rsidRPr="0079269E">
        <w:rPr>
          <w:rFonts w:asciiTheme="minorHAnsi" w:hAnsiTheme="minorHAnsi" w:cs="Arial"/>
          <w:color w:val="000000" w:themeColor="text1"/>
          <w:sz w:val="22"/>
          <w:szCs w:val="22"/>
        </w:rPr>
        <w:t>Service Directory.</w:t>
      </w:r>
    </w:p>
    <w:p w:rsidR="00C83486" w:rsidRPr="0079269E" w:rsidRDefault="00C83486" w:rsidP="00BA1ADE">
      <w:pPr>
        <w:pStyle w:val="ListParagraph"/>
        <w:numPr>
          <w:ilvl w:val="0"/>
          <w:numId w:val="20"/>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Search and select </w:t>
      </w:r>
      <w:r w:rsidR="00E316C3" w:rsidRPr="0079269E">
        <w:rPr>
          <w:rFonts w:asciiTheme="minorHAnsi" w:hAnsiTheme="minorHAnsi" w:cs="Arial"/>
          <w:color w:val="000000" w:themeColor="text1"/>
          <w:sz w:val="22"/>
          <w:szCs w:val="22"/>
        </w:rPr>
        <w:t>the p</w:t>
      </w:r>
      <w:r w:rsidRPr="0079269E">
        <w:rPr>
          <w:rFonts w:asciiTheme="minorHAnsi" w:hAnsiTheme="minorHAnsi" w:cs="Arial"/>
          <w:color w:val="000000" w:themeColor="text1"/>
          <w:sz w:val="22"/>
          <w:szCs w:val="22"/>
        </w:rPr>
        <w:t>rovider</w:t>
      </w:r>
      <w:r w:rsidR="00715CED" w:rsidRPr="0079269E">
        <w:rPr>
          <w:rFonts w:asciiTheme="minorHAnsi" w:hAnsiTheme="minorHAnsi" w:cs="Arial"/>
          <w:color w:val="000000" w:themeColor="text1"/>
          <w:sz w:val="22"/>
          <w:szCs w:val="22"/>
        </w:rPr>
        <w:t xml:space="preserve"> from Provide Search page.</w:t>
      </w:r>
    </w:p>
    <w:p w:rsidR="00C83486" w:rsidRPr="0079269E" w:rsidRDefault="00715CED" w:rsidP="00BA1ADE">
      <w:pPr>
        <w:pStyle w:val="ListParagraph"/>
        <w:numPr>
          <w:ilvl w:val="0"/>
          <w:numId w:val="20"/>
        </w:numPr>
        <w:spacing w:before="24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Under Service Information, l</w:t>
      </w:r>
      <w:r w:rsidR="00C83486" w:rsidRPr="0079269E">
        <w:rPr>
          <w:rFonts w:asciiTheme="minorHAnsi" w:hAnsiTheme="minorHAnsi" w:cs="Arial"/>
          <w:color w:val="000000" w:themeColor="text1"/>
          <w:sz w:val="22"/>
          <w:szCs w:val="22"/>
        </w:rPr>
        <w:t xml:space="preserve">ocate and select the service to be deleted from the </w:t>
      </w:r>
      <w:r w:rsidR="00C83486" w:rsidRPr="0079269E">
        <w:rPr>
          <w:rFonts w:asciiTheme="minorHAnsi" w:hAnsiTheme="minorHAnsi" w:cs="Arial"/>
          <w:b/>
          <w:color w:val="000000" w:themeColor="text1"/>
          <w:sz w:val="22"/>
          <w:szCs w:val="22"/>
        </w:rPr>
        <w:t>Select Service</w:t>
      </w:r>
      <w:r w:rsidR="00C83486" w:rsidRPr="0079269E">
        <w:rPr>
          <w:rFonts w:asciiTheme="minorHAnsi" w:hAnsiTheme="minorHAnsi" w:cs="Arial"/>
          <w:color w:val="000000" w:themeColor="text1"/>
          <w:sz w:val="22"/>
          <w:szCs w:val="22"/>
        </w:rPr>
        <w:t xml:space="preserve"> </w:t>
      </w:r>
      <w:r w:rsidRPr="0079269E">
        <w:rPr>
          <w:rFonts w:asciiTheme="minorHAnsi" w:hAnsiTheme="minorHAnsi" w:cs="Arial"/>
          <w:color w:val="000000" w:themeColor="text1"/>
          <w:sz w:val="22"/>
          <w:szCs w:val="22"/>
        </w:rPr>
        <w:t>l</w:t>
      </w:r>
      <w:r w:rsidR="00C83486" w:rsidRPr="0079269E">
        <w:rPr>
          <w:rFonts w:asciiTheme="minorHAnsi" w:hAnsiTheme="minorHAnsi" w:cs="Arial"/>
          <w:color w:val="000000" w:themeColor="text1"/>
          <w:sz w:val="22"/>
          <w:szCs w:val="22"/>
        </w:rPr>
        <w:t>isting.</w:t>
      </w:r>
    </w:p>
    <w:p w:rsidR="00C83486" w:rsidRPr="0079269E" w:rsidRDefault="00C83486" w:rsidP="00BA1ADE">
      <w:pPr>
        <w:pStyle w:val="ListParagraph"/>
        <w:numPr>
          <w:ilvl w:val="0"/>
          <w:numId w:val="20"/>
        </w:num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Select the </w:t>
      </w:r>
      <w:r w:rsidRPr="0079269E">
        <w:rPr>
          <w:rFonts w:asciiTheme="minorHAnsi" w:hAnsiTheme="minorHAnsi" w:cs="Arial"/>
          <w:b/>
          <w:color w:val="000000" w:themeColor="text1"/>
          <w:sz w:val="22"/>
          <w:szCs w:val="22"/>
        </w:rPr>
        <w:t>Delete Service</w:t>
      </w:r>
      <w:r w:rsidRPr="0079269E">
        <w:rPr>
          <w:rFonts w:asciiTheme="minorHAnsi" w:hAnsiTheme="minorHAnsi" w:cs="Arial"/>
          <w:color w:val="000000" w:themeColor="text1"/>
          <w:sz w:val="22"/>
          <w:szCs w:val="22"/>
        </w:rPr>
        <w:t xml:space="preserve"> button.</w:t>
      </w:r>
      <w:r w:rsidR="00E316C3" w:rsidRPr="0079269E">
        <w:rPr>
          <w:rFonts w:asciiTheme="minorHAnsi" w:hAnsiTheme="minorHAnsi" w:cs="Arial"/>
          <w:noProof/>
          <w:color w:val="000000" w:themeColor="text1"/>
          <w:sz w:val="22"/>
          <w:szCs w:val="22"/>
        </w:rPr>
        <w:t xml:space="preserve"> </w:t>
      </w:r>
    </w:p>
    <w:p w:rsidR="006B394C" w:rsidRDefault="0081165B" w:rsidP="006B394C">
      <w:pPr>
        <w:keepNext/>
        <w:spacing w:before="240" w:after="120"/>
      </w:pPr>
      <w:r>
        <w:rPr>
          <w:rFonts w:asciiTheme="minorHAnsi" w:hAnsiTheme="minorHAnsi" w:cs="Arial"/>
          <w:noProof/>
          <w:color w:val="231F20"/>
          <w:sz w:val="22"/>
          <w:szCs w:val="22"/>
        </w:rPr>
        <w:lastRenderedPageBreak/>
        <w:drawing>
          <wp:inline distT="0" distB="0" distL="0" distR="0" wp14:anchorId="09634CCF" wp14:editId="41865859">
            <wp:extent cx="5943600" cy="4658995"/>
            <wp:effectExtent l="19050" t="19050" r="19050" b="27305"/>
            <wp:docPr id="2962" name="Picture 2962" descr="Service Directory page displayed with highlights around the Delete Servic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delete-service.gif"/>
                    <pic:cNvPicPr/>
                  </pic:nvPicPr>
                  <pic:blipFill>
                    <a:blip r:embed="rId64">
                      <a:extLst>
                        <a:ext uri="{28A0092B-C50C-407E-A947-70E740481C1C}">
                          <a14:useLocalDpi xmlns:a14="http://schemas.microsoft.com/office/drawing/2010/main" val="0"/>
                        </a:ext>
                      </a:extLst>
                    </a:blip>
                    <a:stretch>
                      <a:fillRect/>
                    </a:stretch>
                  </pic:blipFill>
                  <pic:spPr>
                    <a:xfrm>
                      <a:off x="0" y="0"/>
                      <a:ext cx="5943600" cy="4658995"/>
                    </a:xfrm>
                    <a:prstGeom prst="rect">
                      <a:avLst/>
                    </a:prstGeom>
                    <a:ln w="12700">
                      <a:solidFill>
                        <a:schemeClr val="tx1"/>
                      </a:solidFill>
                    </a:ln>
                  </pic:spPr>
                </pic:pic>
              </a:graphicData>
            </a:graphic>
          </wp:inline>
        </w:drawing>
      </w:r>
    </w:p>
    <w:p w:rsidR="00C83486" w:rsidRPr="00C83486" w:rsidRDefault="006B394C" w:rsidP="006B394C">
      <w:pPr>
        <w:pStyle w:val="Caption"/>
        <w:jc w:val="right"/>
        <w:rPr>
          <w:rFonts w:asciiTheme="minorHAnsi" w:hAnsiTheme="minorHAnsi" w:cs="Arial"/>
          <w:color w:val="231F20"/>
          <w:sz w:val="22"/>
          <w:szCs w:val="22"/>
        </w:rPr>
      </w:pPr>
      <w:bookmarkStart w:id="156" w:name="_Toc433112996"/>
      <w:r>
        <w:t xml:space="preserve">Figure </w:t>
      </w:r>
      <w:fldSimple w:instr=" SEQ Figure \* ARABIC ">
        <w:r w:rsidR="00024C0C">
          <w:rPr>
            <w:noProof/>
          </w:rPr>
          <w:t>68</w:t>
        </w:r>
      </w:fldSimple>
      <w:r>
        <w:t xml:space="preserve">: </w:t>
      </w:r>
      <w:r w:rsidRPr="005A35F5">
        <w:t xml:space="preserve">Service Directory page displayed with </w:t>
      </w:r>
      <w:r w:rsidR="003230A1" w:rsidRPr="005A35F5">
        <w:t>highlights</w:t>
      </w:r>
      <w:r w:rsidRPr="005A35F5">
        <w:t xml:space="preserve"> around the Delete Service fields.</w:t>
      </w:r>
      <w:bookmarkEnd w:id="156"/>
    </w:p>
    <w:p w:rsidR="0047129D" w:rsidRDefault="00C83486" w:rsidP="000A2024">
      <w:pPr>
        <w:spacing w:before="240" w:after="120"/>
        <w:ind w:right="3"/>
        <w:rPr>
          <w:color w:val="000000" w:themeColor="text1"/>
          <w:sz w:val="22"/>
          <w:szCs w:val="22"/>
        </w:rPr>
      </w:pPr>
      <w:r w:rsidRPr="0079269E">
        <w:rPr>
          <w:rFonts w:asciiTheme="minorHAnsi" w:hAnsiTheme="minorHAnsi" w:cs="Arial"/>
          <w:color w:val="000000" w:themeColor="text1"/>
          <w:sz w:val="22"/>
          <w:szCs w:val="22"/>
        </w:rPr>
        <w:t>PDM will return the validation message: “</w:t>
      </w:r>
      <w:r w:rsidRPr="0079269E">
        <w:rPr>
          <w:b/>
          <w:color w:val="000000" w:themeColor="text1"/>
          <w:sz w:val="22"/>
          <w:szCs w:val="22"/>
        </w:rPr>
        <w:t>Service deleted successfully.</w:t>
      </w:r>
      <w:r w:rsidRPr="0079269E">
        <w:rPr>
          <w:color w:val="000000" w:themeColor="text1"/>
          <w:sz w:val="22"/>
          <w:szCs w:val="22"/>
        </w:rPr>
        <w:t>”</w:t>
      </w:r>
      <w:r w:rsidR="00E73B32" w:rsidRPr="0079269E">
        <w:rPr>
          <w:color w:val="000000" w:themeColor="text1"/>
          <w:sz w:val="22"/>
          <w:szCs w:val="22"/>
        </w:rPr>
        <w:t xml:space="preserve"> </w:t>
      </w:r>
    </w:p>
    <w:p w:rsidR="0047129D" w:rsidRPr="0047129D" w:rsidRDefault="0047129D" w:rsidP="0047129D">
      <w:pPr>
        <w:shd w:val="clear" w:color="auto" w:fill="D9D9D9" w:themeFill="background1" w:themeFillShade="D9"/>
        <w:spacing w:before="120" w:after="120" w:line="300" w:lineRule="exact"/>
        <w:jc w:val="both"/>
        <w:rPr>
          <w:rFonts w:asciiTheme="minorHAnsi" w:eastAsia="Myriad Pro" w:hAnsiTheme="minorHAnsi" w:cs="Arial"/>
          <w:color w:val="000000" w:themeColor="text1"/>
          <w:sz w:val="22"/>
          <w:szCs w:val="22"/>
        </w:rPr>
      </w:pPr>
      <w:r w:rsidRPr="0047129D">
        <w:rPr>
          <w:b/>
          <w:color w:val="000000" w:themeColor="text1"/>
          <w:sz w:val="22"/>
          <w:szCs w:val="22"/>
        </w:rPr>
        <w:t>Note</w:t>
      </w:r>
      <w:r w:rsidRPr="0047129D">
        <w:rPr>
          <w:color w:val="000000" w:themeColor="text1"/>
          <w:sz w:val="22"/>
          <w:szCs w:val="22"/>
        </w:rPr>
        <w:t xml:space="preserve">: </w:t>
      </w:r>
      <w:r w:rsidRPr="0047129D">
        <w:rPr>
          <w:rFonts w:asciiTheme="minorHAnsi" w:eastAsia="Myriad Pro" w:hAnsiTheme="minorHAnsi" w:cs="Arial"/>
          <w:color w:val="000000" w:themeColor="text1"/>
          <w:sz w:val="22"/>
          <w:szCs w:val="22"/>
        </w:rPr>
        <w:t>All</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fields</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deno</w:t>
      </w:r>
      <w:r w:rsidRPr="0047129D">
        <w:rPr>
          <w:rFonts w:asciiTheme="minorHAnsi" w:eastAsia="Myriad Pro" w:hAnsiTheme="minorHAnsi" w:cs="Arial"/>
          <w:color w:val="000000" w:themeColor="text1"/>
          <w:spacing w:val="-1"/>
          <w:sz w:val="22"/>
          <w:szCs w:val="22"/>
        </w:rPr>
        <w:t>t</w:t>
      </w:r>
      <w:r w:rsidRPr="0047129D">
        <w:rPr>
          <w:rFonts w:asciiTheme="minorHAnsi" w:eastAsia="Myriad Pro" w:hAnsiTheme="minorHAnsi" w:cs="Arial"/>
          <w:color w:val="000000" w:themeColor="text1"/>
          <w:sz w:val="22"/>
          <w:szCs w:val="22"/>
        </w:rPr>
        <w:t>ed with</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an as</w:t>
      </w:r>
      <w:r w:rsidRPr="0047129D">
        <w:rPr>
          <w:rFonts w:asciiTheme="minorHAnsi" w:eastAsia="Myriad Pro" w:hAnsiTheme="minorHAnsi" w:cs="Arial"/>
          <w:color w:val="000000" w:themeColor="text1"/>
          <w:spacing w:val="-1"/>
          <w:sz w:val="22"/>
          <w:szCs w:val="22"/>
        </w:rPr>
        <w:t>t</w:t>
      </w:r>
      <w:r w:rsidRPr="0047129D">
        <w:rPr>
          <w:rFonts w:asciiTheme="minorHAnsi" w:eastAsia="Myriad Pro" w:hAnsiTheme="minorHAnsi" w:cs="Arial"/>
          <w:color w:val="000000" w:themeColor="text1"/>
          <w:sz w:val="22"/>
          <w:szCs w:val="22"/>
        </w:rPr>
        <w:t>erisk</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 a</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z w:val="22"/>
          <w:szCs w:val="22"/>
        </w:rPr>
        <w:t>e</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z w:val="22"/>
          <w:szCs w:val="22"/>
        </w:rPr>
        <w:t>equi</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z w:val="22"/>
          <w:szCs w:val="22"/>
        </w:rPr>
        <w:t>ed</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fields and</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pacing w:val="-2"/>
          <w:sz w:val="22"/>
          <w:szCs w:val="22"/>
        </w:rPr>
        <w:t>m</w:t>
      </w:r>
      <w:r w:rsidRPr="0047129D">
        <w:rPr>
          <w:rFonts w:asciiTheme="minorHAnsi" w:eastAsia="Myriad Pro" w:hAnsiTheme="minorHAnsi" w:cs="Arial"/>
          <w:color w:val="000000" w:themeColor="text1"/>
          <w:sz w:val="22"/>
          <w:szCs w:val="22"/>
        </w:rPr>
        <w:t>ust be</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pacing w:val="-3"/>
          <w:sz w:val="22"/>
          <w:szCs w:val="22"/>
        </w:rPr>
        <w:t>c</w:t>
      </w:r>
      <w:r w:rsidRPr="0047129D">
        <w:rPr>
          <w:rFonts w:asciiTheme="minorHAnsi" w:eastAsia="Myriad Pro" w:hAnsiTheme="minorHAnsi" w:cs="Arial"/>
          <w:color w:val="000000" w:themeColor="text1"/>
          <w:sz w:val="22"/>
          <w:szCs w:val="22"/>
        </w:rPr>
        <w:t>omple</w:t>
      </w:r>
      <w:r w:rsidRPr="0047129D">
        <w:rPr>
          <w:rFonts w:asciiTheme="minorHAnsi" w:eastAsia="Myriad Pro" w:hAnsiTheme="minorHAnsi" w:cs="Arial"/>
          <w:color w:val="000000" w:themeColor="text1"/>
          <w:spacing w:val="-1"/>
          <w:sz w:val="22"/>
          <w:szCs w:val="22"/>
        </w:rPr>
        <w:t>t</w:t>
      </w:r>
      <w:r w:rsidRPr="0047129D">
        <w:rPr>
          <w:rFonts w:asciiTheme="minorHAnsi" w:eastAsia="Myriad Pro" w:hAnsiTheme="minorHAnsi" w:cs="Arial"/>
          <w:color w:val="000000" w:themeColor="text1"/>
          <w:sz w:val="22"/>
          <w:szCs w:val="22"/>
        </w:rPr>
        <w:t>ed in</w:t>
      </w:r>
      <w:r w:rsidRPr="0047129D">
        <w:rPr>
          <w:rFonts w:asciiTheme="minorHAnsi" w:eastAsia="Myriad Pro" w:hAnsiTheme="minorHAnsi" w:cs="Arial"/>
          <w:color w:val="000000" w:themeColor="text1"/>
          <w:spacing w:val="-1"/>
          <w:sz w:val="22"/>
          <w:szCs w:val="22"/>
        </w:rPr>
        <w:t xml:space="preserve"> </w:t>
      </w:r>
      <w:r w:rsidRPr="0047129D">
        <w:rPr>
          <w:rFonts w:asciiTheme="minorHAnsi" w:eastAsia="Myriad Pro" w:hAnsiTheme="minorHAnsi" w:cs="Arial"/>
          <w:color w:val="000000" w:themeColor="text1"/>
          <w:sz w:val="22"/>
          <w:szCs w:val="22"/>
        </w:rPr>
        <w:t>o</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z w:val="22"/>
          <w:szCs w:val="22"/>
        </w:rPr>
        <w:t>der</w:t>
      </w:r>
      <w:r w:rsidRPr="0047129D">
        <w:rPr>
          <w:rFonts w:asciiTheme="minorHAnsi" w:eastAsia="Myriad Pro" w:hAnsiTheme="minorHAnsi" w:cs="Arial"/>
          <w:color w:val="000000" w:themeColor="text1"/>
          <w:spacing w:val="-1"/>
          <w:sz w:val="22"/>
          <w:szCs w:val="22"/>
        </w:rPr>
        <w:t xml:space="preserve"> t</w:t>
      </w:r>
      <w:r w:rsidRPr="0047129D">
        <w:rPr>
          <w:rFonts w:asciiTheme="minorHAnsi" w:eastAsia="Myriad Pro" w:hAnsiTheme="minorHAnsi" w:cs="Arial"/>
          <w:color w:val="000000" w:themeColor="text1"/>
          <w:sz w:val="22"/>
          <w:szCs w:val="22"/>
        </w:rPr>
        <w:t>o sa</w:t>
      </w:r>
      <w:r w:rsidRPr="0047129D">
        <w:rPr>
          <w:rFonts w:asciiTheme="minorHAnsi" w:eastAsia="Myriad Pro" w:hAnsiTheme="minorHAnsi" w:cs="Arial"/>
          <w:color w:val="000000" w:themeColor="text1"/>
          <w:spacing w:val="-2"/>
          <w:sz w:val="22"/>
          <w:szCs w:val="22"/>
        </w:rPr>
        <w:t>v</w:t>
      </w:r>
      <w:r w:rsidRPr="0047129D">
        <w:rPr>
          <w:rFonts w:asciiTheme="minorHAnsi" w:eastAsia="Myriad Pro" w:hAnsiTheme="minorHAnsi" w:cs="Arial"/>
          <w:color w:val="000000" w:themeColor="text1"/>
          <w:sz w:val="22"/>
          <w:szCs w:val="22"/>
        </w:rPr>
        <w:t xml:space="preserve">e the </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z w:val="22"/>
          <w:szCs w:val="22"/>
        </w:rPr>
        <w:t>e</w:t>
      </w:r>
      <w:r w:rsidRPr="0047129D">
        <w:rPr>
          <w:rFonts w:asciiTheme="minorHAnsi" w:eastAsia="Myriad Pro" w:hAnsiTheme="minorHAnsi" w:cs="Arial"/>
          <w:color w:val="000000" w:themeColor="text1"/>
          <w:spacing w:val="-3"/>
          <w:sz w:val="22"/>
          <w:szCs w:val="22"/>
        </w:rPr>
        <w:t>c</w:t>
      </w:r>
      <w:r w:rsidRPr="0047129D">
        <w:rPr>
          <w:rFonts w:asciiTheme="minorHAnsi" w:eastAsia="Myriad Pro" w:hAnsiTheme="minorHAnsi" w:cs="Arial"/>
          <w:color w:val="000000" w:themeColor="text1"/>
          <w:sz w:val="22"/>
          <w:szCs w:val="22"/>
        </w:rPr>
        <w:t>o</w:t>
      </w:r>
      <w:r w:rsidRPr="0047129D">
        <w:rPr>
          <w:rFonts w:asciiTheme="minorHAnsi" w:eastAsia="Myriad Pro" w:hAnsiTheme="minorHAnsi" w:cs="Arial"/>
          <w:color w:val="000000" w:themeColor="text1"/>
          <w:spacing w:val="-2"/>
          <w:sz w:val="22"/>
          <w:szCs w:val="22"/>
        </w:rPr>
        <w:t>r</w:t>
      </w:r>
      <w:r w:rsidRPr="0047129D">
        <w:rPr>
          <w:rFonts w:asciiTheme="minorHAnsi" w:eastAsia="Myriad Pro" w:hAnsiTheme="minorHAnsi" w:cs="Arial"/>
          <w:color w:val="000000" w:themeColor="text1"/>
          <w:spacing w:val="-4"/>
          <w:sz w:val="22"/>
          <w:szCs w:val="22"/>
        </w:rPr>
        <w:t>d</w:t>
      </w:r>
      <w:r w:rsidRPr="0047129D">
        <w:rPr>
          <w:rFonts w:asciiTheme="minorHAnsi" w:eastAsia="Myriad Pro" w:hAnsiTheme="minorHAnsi" w:cs="Arial"/>
          <w:color w:val="000000" w:themeColor="text1"/>
          <w:sz w:val="22"/>
          <w:szCs w:val="22"/>
        </w:rPr>
        <w:t>.</w:t>
      </w:r>
    </w:p>
    <w:p w:rsidR="007460F6" w:rsidRDefault="0017799D" w:rsidP="000A2024">
      <w:pPr>
        <w:spacing w:before="240" w:after="120"/>
        <w:ind w:right="3"/>
        <w:rPr>
          <w:rFonts w:asciiTheme="minorHAnsi" w:hAnsiTheme="minorHAnsi" w:cs="Arial"/>
          <w:color w:val="231F20"/>
          <w:sz w:val="22"/>
          <w:szCs w:val="22"/>
        </w:rPr>
      </w:pPr>
      <w:r w:rsidRPr="00EC20FE">
        <w:rPr>
          <w:rFonts w:asciiTheme="minorHAnsi" w:hAnsiTheme="minorHAnsi" w:cs="Arial"/>
          <w:color w:val="231F20"/>
          <w:sz w:val="22"/>
          <w:szCs w:val="22"/>
        </w:rPr>
        <w:br w:type="page"/>
      </w:r>
    </w:p>
    <w:p w:rsidR="0017799D" w:rsidRPr="0017799D" w:rsidRDefault="0017799D" w:rsidP="00B84DCD">
      <w:pPr>
        <w:pStyle w:val="Heading1"/>
      </w:pPr>
      <w:bookmarkStart w:id="157" w:name="_Toc430338054"/>
      <w:bookmarkStart w:id="158" w:name="_Toc430347343"/>
      <w:bookmarkStart w:id="159" w:name="_Toc431557363"/>
      <w:bookmarkStart w:id="160" w:name="_Toc431985838"/>
      <w:bookmarkStart w:id="161" w:name="_Toc433113054"/>
      <w:r w:rsidRPr="0017799D">
        <w:lastRenderedPageBreak/>
        <w:t xml:space="preserve">Chapter </w:t>
      </w:r>
      <w:r w:rsidR="009A4C7B">
        <w:t>6</w:t>
      </w:r>
      <w:r>
        <w:t>:</w:t>
      </w:r>
      <w:r w:rsidR="001A55CC">
        <w:t xml:space="preserve"> </w:t>
      </w:r>
      <w:bookmarkEnd w:id="157"/>
      <w:bookmarkEnd w:id="158"/>
      <w:r w:rsidR="003C2C08" w:rsidRPr="003C2C08">
        <w:t>PDM Contracted Providers Operations</w:t>
      </w:r>
      <w:r w:rsidR="00877B1D">
        <w:t xml:space="preserve"> and </w:t>
      </w:r>
      <w:r w:rsidR="003C2C08" w:rsidRPr="003C2C08">
        <w:t xml:space="preserve">Observer Provider </w:t>
      </w:r>
      <w:r w:rsidR="00877B1D">
        <w:t>Roles</w:t>
      </w:r>
      <w:bookmarkEnd w:id="159"/>
      <w:bookmarkEnd w:id="160"/>
      <w:bookmarkEnd w:id="161"/>
    </w:p>
    <w:p w:rsidR="0017799D" w:rsidRPr="0079269E" w:rsidRDefault="0017799D" w:rsidP="001D25F1">
      <w:pPr>
        <w:pStyle w:val="Heading2"/>
      </w:pPr>
      <w:bookmarkStart w:id="162" w:name="_Toc401065848"/>
      <w:bookmarkStart w:id="163" w:name="_Toc431985839"/>
      <w:bookmarkStart w:id="164" w:name="_Toc433113055"/>
      <w:r w:rsidRPr="0079269E">
        <w:t>OVERVIEW</w:t>
      </w:r>
      <w:bookmarkEnd w:id="162"/>
      <w:bookmarkEnd w:id="163"/>
      <w:bookmarkEnd w:id="164"/>
    </w:p>
    <w:p w:rsidR="0017799D" w:rsidRPr="0079269E" w:rsidRDefault="001E1974" w:rsidP="001A55CC">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w:t>
      </w:r>
      <w:r w:rsidR="0064112D" w:rsidRPr="0079269E">
        <w:rPr>
          <w:rFonts w:asciiTheme="minorHAnsi" w:hAnsiTheme="minorHAnsi" w:cs="Arial"/>
          <w:color w:val="000000" w:themeColor="text1"/>
          <w:sz w:val="22"/>
          <w:szCs w:val="22"/>
        </w:rPr>
        <w:t>PDM Contracted Providers Operations</w:t>
      </w:r>
      <w:r w:rsidRPr="0079269E">
        <w:rPr>
          <w:rFonts w:asciiTheme="minorHAnsi" w:hAnsiTheme="minorHAnsi" w:cs="Arial"/>
          <w:color w:val="000000" w:themeColor="text1"/>
          <w:sz w:val="22"/>
          <w:szCs w:val="22"/>
        </w:rPr>
        <w:t xml:space="preserve"> and </w:t>
      </w:r>
      <w:r w:rsidR="0064112D" w:rsidRPr="0079269E">
        <w:rPr>
          <w:rFonts w:asciiTheme="minorHAnsi" w:hAnsiTheme="minorHAnsi" w:cs="Arial"/>
          <w:color w:val="000000" w:themeColor="text1"/>
          <w:sz w:val="22"/>
          <w:szCs w:val="22"/>
        </w:rPr>
        <w:t xml:space="preserve">PDM Observer Provider </w:t>
      </w:r>
      <w:r w:rsidRPr="0079269E">
        <w:rPr>
          <w:rFonts w:asciiTheme="minorHAnsi" w:hAnsiTheme="minorHAnsi" w:cs="Arial"/>
          <w:color w:val="000000" w:themeColor="text1"/>
          <w:sz w:val="22"/>
          <w:szCs w:val="22"/>
        </w:rPr>
        <w:t>roles allow designated staff from within the</w:t>
      </w:r>
      <w:r w:rsidR="0081165B" w:rsidRPr="0079269E">
        <w:rPr>
          <w:rFonts w:asciiTheme="minorHAnsi" w:hAnsiTheme="minorHAnsi" w:cs="Arial"/>
          <w:color w:val="000000" w:themeColor="text1"/>
          <w:sz w:val="22"/>
          <w:szCs w:val="22"/>
        </w:rPr>
        <w:t>ir</w:t>
      </w:r>
      <w:r w:rsidRPr="0079269E">
        <w:rPr>
          <w:rFonts w:asciiTheme="minorHAnsi" w:hAnsiTheme="minorHAnsi" w:cs="Arial"/>
          <w:color w:val="000000" w:themeColor="text1"/>
          <w:sz w:val="22"/>
          <w:szCs w:val="22"/>
        </w:rPr>
        <w:t xml:space="preserve"> organization to view and edit information in PDM</w:t>
      </w:r>
      <w:r w:rsidR="0017799D" w:rsidRPr="0079269E">
        <w:rPr>
          <w:rFonts w:asciiTheme="minorHAnsi" w:hAnsiTheme="minorHAnsi" w:cs="Arial"/>
          <w:color w:val="000000" w:themeColor="text1"/>
          <w:sz w:val="22"/>
          <w:szCs w:val="22"/>
        </w:rPr>
        <w:t>.</w:t>
      </w:r>
    </w:p>
    <w:p w:rsidR="00B249C8" w:rsidRPr="0079269E" w:rsidRDefault="0064112D" w:rsidP="00B249C8">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PDM Contracted Providers Operations</w:t>
      </w:r>
      <w:r w:rsidR="00B249C8" w:rsidRPr="0079269E">
        <w:rPr>
          <w:rFonts w:asciiTheme="minorHAnsi" w:hAnsiTheme="minorHAnsi" w:cs="Arial"/>
          <w:color w:val="000000" w:themeColor="text1"/>
          <w:sz w:val="22"/>
          <w:szCs w:val="22"/>
        </w:rPr>
        <w:t xml:space="preserve">: This role allows providers access to their PDM record only. Providers with this access have the capability to edit and update company profile information. Access will include the ability to upload and replace required documents. This role will also have access to provider specific reports. </w:t>
      </w:r>
      <w:proofErr w:type="gramStart"/>
      <w:r w:rsidR="00B249C8" w:rsidRPr="0079269E">
        <w:rPr>
          <w:rFonts w:asciiTheme="minorHAnsi" w:hAnsiTheme="minorHAnsi" w:cs="Arial"/>
          <w:color w:val="000000" w:themeColor="text1"/>
          <w:sz w:val="22"/>
          <w:szCs w:val="22"/>
        </w:rPr>
        <w:t>(May have access to Salary Reserve functionality - to follow in later release).</w:t>
      </w:r>
      <w:proofErr w:type="gramEnd"/>
    </w:p>
    <w:p w:rsidR="00B249C8" w:rsidRPr="0079269E" w:rsidRDefault="0064112D" w:rsidP="00B249C8">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PDM Observer Provider</w:t>
      </w:r>
      <w:r w:rsidR="00B249C8" w:rsidRPr="0079269E">
        <w:rPr>
          <w:rFonts w:asciiTheme="minorHAnsi" w:hAnsiTheme="minorHAnsi" w:cs="Arial"/>
          <w:color w:val="000000" w:themeColor="text1"/>
          <w:sz w:val="22"/>
          <w:szCs w:val="22"/>
        </w:rPr>
        <w:t>: This role allows providers access to VIEW only the provider's PDM company profile information. This role will have access to designated reports specific to the provider's company business with EOHHS.</w:t>
      </w:r>
    </w:p>
    <w:tbl>
      <w:tblPr>
        <w:tblStyle w:val="TableGrid"/>
        <w:tblW w:w="9360" w:type="dxa"/>
        <w:tblInd w:w="108" w:type="dxa"/>
        <w:tblLook w:val="04A0" w:firstRow="1" w:lastRow="0" w:firstColumn="1" w:lastColumn="0" w:noHBand="0" w:noVBand="1"/>
        <w:tblDescription w:val="This chapter covers provides information on how to use PDM when a user has been given the PDM Contracted Providers Operations or PDM Observer Provider roles."/>
      </w:tblPr>
      <w:tblGrid>
        <w:gridCol w:w="1872"/>
        <w:gridCol w:w="1313"/>
        <w:gridCol w:w="2564"/>
        <w:gridCol w:w="1001"/>
        <w:gridCol w:w="2610"/>
      </w:tblGrid>
      <w:tr w:rsidR="00C40359" w:rsidRPr="0079269E" w:rsidTr="00C13AAD">
        <w:trPr>
          <w:trHeight w:val="1000"/>
          <w:tblHeader/>
        </w:trPr>
        <w:tc>
          <w:tcPr>
            <w:tcW w:w="1872" w:type="dxa"/>
            <w:shd w:val="solid" w:color="81DEFF" w:fill="81DEFF"/>
          </w:tcPr>
          <w:p w:rsidR="00C40359" w:rsidRPr="0079269E" w:rsidRDefault="00C40359" w:rsidP="00C40359">
            <w:pPr>
              <w:pStyle w:val="BodyText"/>
              <w:spacing w:before="120" w:after="120" w:line="251" w:lineRule="auto"/>
              <w:ind w:left="0"/>
              <w:jc w:val="both"/>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PDM Role</w:t>
            </w:r>
          </w:p>
        </w:tc>
        <w:tc>
          <w:tcPr>
            <w:tcW w:w="1313" w:type="dxa"/>
            <w:shd w:val="solid" w:color="81DEFF" w:fill="81DEFF"/>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Information</w:t>
            </w:r>
          </w:p>
        </w:tc>
        <w:tc>
          <w:tcPr>
            <w:tcW w:w="2564" w:type="dxa"/>
            <w:shd w:val="solid" w:color="81DEFF" w:fill="81DEFF"/>
          </w:tcPr>
          <w:p w:rsidR="00C40359" w:rsidRPr="0079269E" w:rsidRDefault="00C40359" w:rsidP="00B249C8">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Qualification</w:t>
            </w:r>
            <w:r w:rsidR="00B249C8" w:rsidRPr="0079269E">
              <w:rPr>
                <w:rFonts w:asciiTheme="minorHAnsi" w:hAnsiTheme="minorHAnsi" w:cs="Arial"/>
                <w:b/>
                <w:color w:val="000000" w:themeColor="text1"/>
                <w:sz w:val="22"/>
                <w:szCs w:val="22"/>
              </w:rPr>
              <w:t>s</w:t>
            </w:r>
          </w:p>
          <w:p w:rsidR="00B249C8" w:rsidRPr="0079269E" w:rsidRDefault="004605BD" w:rsidP="004605BD">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(Including F</w:t>
            </w:r>
            <w:r w:rsidR="00B249C8" w:rsidRPr="0079269E">
              <w:rPr>
                <w:rFonts w:asciiTheme="minorHAnsi" w:hAnsiTheme="minorHAnsi" w:cs="Arial"/>
                <w:b/>
                <w:color w:val="000000" w:themeColor="text1"/>
                <w:sz w:val="22"/>
                <w:szCs w:val="22"/>
              </w:rPr>
              <w:t xml:space="preserve">inancial Ratio </w:t>
            </w:r>
            <w:r w:rsidRPr="0079269E">
              <w:rPr>
                <w:rFonts w:asciiTheme="minorHAnsi" w:hAnsiTheme="minorHAnsi" w:cs="Arial"/>
                <w:b/>
                <w:color w:val="000000" w:themeColor="text1"/>
                <w:sz w:val="22"/>
                <w:szCs w:val="22"/>
              </w:rPr>
              <w:t xml:space="preserve">and </w:t>
            </w:r>
            <w:r w:rsidR="00B249C8" w:rsidRPr="0079269E">
              <w:rPr>
                <w:rFonts w:asciiTheme="minorHAnsi" w:hAnsiTheme="minorHAnsi" w:cs="Arial"/>
                <w:b/>
                <w:color w:val="000000" w:themeColor="text1"/>
                <w:sz w:val="22"/>
                <w:szCs w:val="22"/>
              </w:rPr>
              <w:t xml:space="preserve">Corrective </w:t>
            </w:r>
            <w:r w:rsidRPr="0079269E">
              <w:rPr>
                <w:rFonts w:asciiTheme="minorHAnsi" w:hAnsiTheme="minorHAnsi" w:cs="Arial"/>
                <w:b/>
                <w:color w:val="000000" w:themeColor="text1"/>
                <w:sz w:val="22"/>
                <w:szCs w:val="22"/>
              </w:rPr>
              <w:t>M</w:t>
            </w:r>
            <w:r w:rsidR="00B249C8" w:rsidRPr="0079269E">
              <w:rPr>
                <w:rFonts w:asciiTheme="minorHAnsi" w:hAnsiTheme="minorHAnsi" w:cs="Arial"/>
                <w:b/>
                <w:color w:val="000000" w:themeColor="text1"/>
                <w:sz w:val="22"/>
                <w:szCs w:val="22"/>
              </w:rPr>
              <w:t>easures</w:t>
            </w:r>
            <w:r w:rsidRPr="0079269E">
              <w:rPr>
                <w:rFonts w:asciiTheme="minorHAnsi" w:hAnsiTheme="minorHAnsi" w:cs="Arial"/>
                <w:b/>
                <w:color w:val="000000" w:themeColor="text1"/>
                <w:sz w:val="22"/>
                <w:szCs w:val="22"/>
              </w:rPr>
              <w:t>)</w:t>
            </w:r>
          </w:p>
        </w:tc>
        <w:tc>
          <w:tcPr>
            <w:tcW w:w="1001" w:type="dxa"/>
            <w:shd w:val="solid" w:color="81DEFF" w:fill="81DEFF"/>
          </w:tcPr>
          <w:p w:rsidR="00C40359" w:rsidRPr="0079269E" w:rsidRDefault="00C40359" w:rsidP="00B249C8">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Contract Detail</w:t>
            </w:r>
          </w:p>
        </w:tc>
        <w:tc>
          <w:tcPr>
            <w:tcW w:w="2610" w:type="dxa"/>
            <w:shd w:val="solid" w:color="81DEFF" w:fill="81DEFF"/>
          </w:tcPr>
          <w:p w:rsidR="00C40359" w:rsidRPr="0079269E" w:rsidRDefault="00C40359" w:rsidP="005243A3">
            <w:pPr>
              <w:pStyle w:val="BodyText"/>
              <w:spacing w:before="120" w:after="120" w:line="251" w:lineRule="auto"/>
              <w:ind w:left="0"/>
              <w:jc w:val="center"/>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t>Surplus R</w:t>
            </w:r>
            <w:r w:rsidR="005243A3" w:rsidRPr="0079269E">
              <w:rPr>
                <w:rFonts w:asciiTheme="minorHAnsi" w:hAnsiTheme="minorHAnsi" w:cs="Arial"/>
                <w:b/>
                <w:color w:val="000000" w:themeColor="text1"/>
                <w:sz w:val="22"/>
                <w:szCs w:val="22"/>
              </w:rPr>
              <w:t>evenue</w:t>
            </w:r>
          </w:p>
        </w:tc>
      </w:tr>
      <w:tr w:rsidR="00C40359" w:rsidRPr="0079269E" w:rsidTr="00B23AA9">
        <w:trPr>
          <w:trHeight w:val="955"/>
        </w:trPr>
        <w:tc>
          <w:tcPr>
            <w:tcW w:w="1872" w:type="dxa"/>
          </w:tcPr>
          <w:p w:rsidR="00B249C8" w:rsidRPr="0079269E" w:rsidRDefault="003C2C08" w:rsidP="00B249C8">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PDM Contracted Providers Operations</w:t>
            </w:r>
          </w:p>
        </w:tc>
        <w:tc>
          <w:tcPr>
            <w:tcW w:w="1313" w:type="dxa"/>
          </w:tcPr>
          <w:p w:rsidR="00C40359" w:rsidRPr="0079269E" w:rsidRDefault="007460F6"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r w:rsidR="00C40359" w:rsidRPr="0079269E">
              <w:rPr>
                <w:rFonts w:asciiTheme="minorHAnsi" w:hAnsiTheme="minorHAnsi" w:cs="Arial"/>
                <w:color w:val="000000" w:themeColor="text1"/>
                <w:sz w:val="22"/>
                <w:szCs w:val="22"/>
              </w:rPr>
              <w:t>Edit</w:t>
            </w:r>
          </w:p>
        </w:tc>
        <w:tc>
          <w:tcPr>
            <w:tcW w:w="2564"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1001"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2610"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r>
      <w:tr w:rsidR="00C40359" w:rsidRPr="0079269E" w:rsidTr="00B86105">
        <w:tc>
          <w:tcPr>
            <w:tcW w:w="1872" w:type="dxa"/>
          </w:tcPr>
          <w:p w:rsidR="00C40359" w:rsidRPr="0079269E" w:rsidRDefault="003C2C08" w:rsidP="00B249C8">
            <w:pPr>
              <w:pStyle w:val="BodyText"/>
              <w:spacing w:before="120" w:after="120" w:line="251" w:lineRule="auto"/>
              <w:ind w:left="0"/>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PDM Observer Provider</w:t>
            </w:r>
          </w:p>
        </w:tc>
        <w:tc>
          <w:tcPr>
            <w:tcW w:w="1313"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2564"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1001"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c>
          <w:tcPr>
            <w:tcW w:w="2610" w:type="dxa"/>
          </w:tcPr>
          <w:p w:rsidR="00C40359" w:rsidRPr="0079269E" w:rsidRDefault="00C40359" w:rsidP="00B249C8">
            <w:pPr>
              <w:pStyle w:val="BodyText"/>
              <w:spacing w:before="120" w:after="120" w:line="251" w:lineRule="auto"/>
              <w:ind w:left="0"/>
              <w:jc w:val="center"/>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View</w:t>
            </w:r>
          </w:p>
        </w:tc>
      </w:tr>
    </w:tbl>
    <w:p w:rsidR="00D222B2" w:rsidRPr="0079269E" w:rsidRDefault="00D222B2" w:rsidP="00D222B2">
      <w:pPr>
        <w:spacing w:before="120" w:after="120" w:line="300" w:lineRule="exact"/>
        <w:jc w:val="both"/>
        <w:rPr>
          <w:rFonts w:asciiTheme="minorHAnsi" w:eastAsia="Myriad Pro" w:hAnsiTheme="minorHAnsi" w:cs="Arial"/>
          <w:b/>
          <w:color w:val="000000" w:themeColor="text1"/>
          <w:sz w:val="22"/>
          <w:szCs w:val="22"/>
        </w:rPr>
      </w:pPr>
      <w:bookmarkStart w:id="165" w:name="_Toc401065849"/>
      <w:bookmarkStart w:id="166" w:name="_Toc430335772"/>
      <w:bookmarkStart w:id="167" w:name="_Toc430347344"/>
      <w:r w:rsidRPr="0079269E">
        <w:rPr>
          <w:rFonts w:asciiTheme="minorHAnsi" w:eastAsia="Myriad Pro" w:hAnsiTheme="minorHAnsi" w:cs="Arial"/>
          <w:b/>
          <w:color w:val="000000" w:themeColor="text1"/>
          <w:sz w:val="22"/>
          <w:szCs w:val="22"/>
        </w:rPr>
        <w:t>Reminders When Using PDM:</w:t>
      </w:r>
    </w:p>
    <w:p w:rsidR="00D222B2" w:rsidRPr="0079269E" w:rsidRDefault="00D222B2" w:rsidP="00BA1ADE">
      <w:pPr>
        <w:pStyle w:val="ListParagraph"/>
        <w:numPr>
          <w:ilvl w:val="0"/>
          <w:numId w:val="8"/>
        </w:numPr>
        <w:spacing w:before="120" w:after="120" w:line="300" w:lineRule="exact"/>
        <w:ind w:left="360"/>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All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deno</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with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an as</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erisk</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and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m</w:t>
      </w:r>
      <w:r w:rsidRPr="0079269E">
        <w:rPr>
          <w:rFonts w:asciiTheme="minorHAnsi" w:eastAsia="Myriad Pro" w:hAnsiTheme="minorHAnsi" w:cs="Arial"/>
          <w:color w:val="000000" w:themeColor="text1"/>
          <w:sz w:val="22"/>
          <w:szCs w:val="22"/>
        </w:rPr>
        <w:t>ust be</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ed in</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der</w:t>
      </w:r>
      <w:r w:rsidRPr="0079269E">
        <w:rPr>
          <w:rFonts w:asciiTheme="minorHAnsi" w:eastAsia="Myriad Pro" w:hAnsiTheme="minorHAnsi" w:cs="Arial"/>
          <w:color w:val="000000" w:themeColor="text1"/>
          <w:spacing w:val="-1"/>
          <w:sz w:val="22"/>
          <w:szCs w:val="22"/>
        </w:rPr>
        <w:t xml:space="preserve"> t</w:t>
      </w:r>
      <w:r w:rsidRPr="0079269E">
        <w:rPr>
          <w:rFonts w:asciiTheme="minorHAnsi" w:eastAsia="Myriad Pro" w:hAnsiTheme="minorHAnsi" w:cs="Arial"/>
          <w:color w:val="000000" w:themeColor="text1"/>
          <w:sz w:val="22"/>
          <w:szCs w:val="22"/>
        </w:rPr>
        <w: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the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w:t>
      </w:r>
    </w:p>
    <w:p w:rsidR="00D222B2" w:rsidRPr="0079269E" w:rsidRDefault="00D222B2" w:rsidP="00BA1ADE">
      <w:pPr>
        <w:pStyle w:val="ListParagraph"/>
        <w:numPr>
          <w:ilvl w:val="0"/>
          <w:numId w:val="8"/>
        </w:numPr>
        <w:spacing w:before="120" w:after="120" w:line="300" w:lineRule="exact"/>
        <w:ind w:left="360"/>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pacing w:val="2"/>
          <w:sz w:val="22"/>
          <w:szCs w:val="22"/>
        </w:rPr>
        <w:t>D</w:t>
      </w:r>
      <w:r w:rsidRPr="0079269E">
        <w:rPr>
          <w:rFonts w:asciiTheme="minorHAnsi" w:eastAsia="Myriad Pro" w:hAnsiTheme="minorHAnsi" w:cs="Arial"/>
          <w:color w:val="000000" w:themeColor="text1"/>
          <w:sz w:val="22"/>
          <w:szCs w:val="22"/>
        </w:rPr>
        <w:t>o not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 xml:space="preserve">e a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d until all 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tions a</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omple</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4"/>
          <w:sz w:val="22"/>
          <w:szCs w:val="22"/>
        </w:rPr>
        <w:t>d</w:t>
      </w:r>
      <w:r w:rsidRPr="0079269E">
        <w:rPr>
          <w:rFonts w:asciiTheme="minorHAnsi" w:eastAsia="Myriad Pro" w:hAnsiTheme="minorHAnsi" w:cs="Arial"/>
          <w:color w:val="000000" w:themeColor="text1"/>
          <w:sz w:val="22"/>
          <w:szCs w:val="22"/>
        </w:rPr>
        <w:t xml:space="preserve">. </w:t>
      </w:r>
      <w:r w:rsidRPr="0079269E">
        <w:rPr>
          <w:rFonts w:asciiTheme="minorHAnsi" w:eastAsia="Myriad Pro" w:hAnsiTheme="minorHAnsi" w:cs="Arial"/>
          <w:color w:val="000000" w:themeColor="text1"/>
          <w:spacing w:val="1"/>
          <w:sz w:val="22"/>
          <w:szCs w:val="22"/>
        </w:rPr>
        <w:t>I</w:t>
      </w:r>
      <w:r w:rsidRPr="0079269E">
        <w:rPr>
          <w:rFonts w:asciiTheme="minorHAnsi" w:eastAsia="Myriad Pro" w:hAnsiTheme="minorHAnsi" w:cs="Arial"/>
          <w:color w:val="000000" w:themeColor="text1"/>
          <w:sz w:val="22"/>
          <w:szCs w:val="22"/>
        </w:rPr>
        <w:t>f the user tries to sa</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befo</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 xml:space="preserve">e </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 xml:space="preserve">ompleting all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equi</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ed</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fields within each</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se</w:t>
      </w:r>
      <w:r w:rsidRPr="0079269E">
        <w:rPr>
          <w:rFonts w:asciiTheme="minorHAnsi" w:eastAsia="Myriad Pro" w:hAnsiTheme="minorHAnsi" w:cs="Arial"/>
          <w:color w:val="000000" w:themeColor="text1"/>
          <w:spacing w:val="1"/>
          <w:sz w:val="22"/>
          <w:szCs w:val="22"/>
        </w:rPr>
        <w:t>c</w:t>
      </w:r>
      <w:r w:rsidRPr="0079269E">
        <w:rPr>
          <w:rFonts w:asciiTheme="minorHAnsi" w:eastAsia="Myriad Pro" w:hAnsiTheme="minorHAnsi" w:cs="Arial"/>
          <w:color w:val="000000" w:themeColor="text1"/>
          <w:sz w:val="22"/>
          <w:szCs w:val="22"/>
        </w:rPr>
        <w:t>tion, the user will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e</w:t>
      </w:r>
      <w:r w:rsidRPr="0079269E">
        <w:rPr>
          <w:rFonts w:asciiTheme="minorHAnsi" w:eastAsia="Myriad Pro" w:hAnsiTheme="minorHAnsi" w:cs="Arial"/>
          <w:color w:val="000000" w:themeColor="text1"/>
          <w:spacing w:val="-3"/>
          <w:sz w:val="22"/>
          <w:szCs w:val="22"/>
        </w:rPr>
        <w:t>c</w:t>
      </w:r>
      <w:r w:rsidRPr="0079269E">
        <w:rPr>
          <w:rFonts w:asciiTheme="minorHAnsi" w:eastAsia="Myriad Pro" w:hAnsiTheme="minorHAnsi" w:cs="Arial"/>
          <w:color w:val="000000" w:themeColor="text1"/>
          <w:sz w:val="22"/>
          <w:szCs w:val="22"/>
        </w:rPr>
        <w:t>ei</w:t>
      </w:r>
      <w:r w:rsidRPr="0079269E">
        <w:rPr>
          <w:rFonts w:asciiTheme="minorHAnsi" w:eastAsia="Myriad Pro" w:hAnsiTheme="minorHAnsi" w:cs="Arial"/>
          <w:color w:val="000000" w:themeColor="text1"/>
          <w:spacing w:val="-2"/>
          <w:sz w:val="22"/>
          <w:szCs w:val="22"/>
        </w:rPr>
        <w:t>v</w:t>
      </w:r>
      <w:r w:rsidRPr="0079269E">
        <w:rPr>
          <w:rFonts w:asciiTheme="minorHAnsi" w:eastAsia="Myriad Pro" w:hAnsiTheme="minorHAnsi" w:cs="Arial"/>
          <w:color w:val="000000" w:themeColor="text1"/>
          <w:sz w:val="22"/>
          <w:szCs w:val="22"/>
        </w:rPr>
        <w:t>e er</w:t>
      </w:r>
      <w:r w:rsidRPr="0079269E">
        <w:rPr>
          <w:rFonts w:asciiTheme="minorHAnsi" w:eastAsia="Myriad Pro" w:hAnsiTheme="minorHAnsi" w:cs="Arial"/>
          <w:color w:val="000000" w:themeColor="text1"/>
          <w:spacing w:val="-2"/>
          <w:sz w:val="22"/>
          <w:szCs w:val="22"/>
        </w:rPr>
        <w:t>r</w:t>
      </w:r>
      <w:r w:rsidRPr="0079269E">
        <w:rPr>
          <w:rFonts w:asciiTheme="minorHAnsi" w:eastAsia="Myriad Pro" w:hAnsiTheme="minorHAnsi" w:cs="Arial"/>
          <w:color w:val="000000" w:themeColor="text1"/>
          <w:sz w:val="22"/>
          <w:szCs w:val="22"/>
        </w:rPr>
        <w:t>or messages</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 xml:space="preserve">at the </w:t>
      </w:r>
      <w:r w:rsidRPr="0079269E">
        <w:rPr>
          <w:rFonts w:asciiTheme="minorHAnsi" w:eastAsia="Myriad Pro" w:hAnsiTheme="minorHAnsi" w:cs="Arial"/>
          <w:color w:val="000000" w:themeColor="text1"/>
          <w:spacing w:val="-1"/>
          <w:sz w:val="22"/>
          <w:szCs w:val="22"/>
        </w:rPr>
        <w:t>t</w:t>
      </w:r>
      <w:r w:rsidRPr="0079269E">
        <w:rPr>
          <w:rFonts w:asciiTheme="minorHAnsi" w:eastAsia="Myriad Pro" w:hAnsiTheme="minorHAnsi" w:cs="Arial"/>
          <w:color w:val="000000" w:themeColor="text1"/>
          <w:sz w:val="22"/>
          <w:szCs w:val="22"/>
        </w:rPr>
        <w:t>op of</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color w:val="000000" w:themeColor="text1"/>
          <w:sz w:val="22"/>
          <w:szCs w:val="22"/>
        </w:rPr>
        <w:t>the page listing the missing data.</w:t>
      </w:r>
    </w:p>
    <w:p w:rsidR="00D222B2" w:rsidRPr="0079269E" w:rsidRDefault="00D222B2" w:rsidP="00BA1ADE">
      <w:pPr>
        <w:pStyle w:val="ListParagraph"/>
        <w:numPr>
          <w:ilvl w:val="0"/>
          <w:numId w:val="8"/>
        </w:numPr>
        <w:spacing w:before="120" w:after="120" w:line="300" w:lineRule="exact"/>
        <w:ind w:left="360"/>
        <w:jc w:val="both"/>
        <w:rPr>
          <w:rFonts w:asciiTheme="minorHAnsi" w:eastAsia="Myriad Pro" w:hAnsiTheme="minorHAnsi" w:cs="Arial"/>
          <w:color w:val="000000" w:themeColor="text1"/>
          <w:sz w:val="22"/>
          <w:szCs w:val="22"/>
        </w:rPr>
      </w:pPr>
      <w:r w:rsidRPr="0079269E">
        <w:rPr>
          <w:rFonts w:asciiTheme="minorHAnsi" w:eastAsia="Myriad Pro" w:hAnsiTheme="minorHAnsi" w:cs="Arial"/>
          <w:color w:val="000000" w:themeColor="text1"/>
          <w:sz w:val="22"/>
          <w:szCs w:val="22"/>
        </w:rPr>
        <w:t xml:space="preserve">If you attempt to navigate to another page while in </w:t>
      </w:r>
      <w:r w:rsidRPr="0079269E">
        <w:rPr>
          <w:rFonts w:asciiTheme="minorHAnsi" w:eastAsia="Myriad Pro" w:hAnsiTheme="minorHAnsi" w:cs="Arial"/>
          <w:b/>
          <w:color w:val="000000" w:themeColor="text1"/>
          <w:sz w:val="22"/>
          <w:szCs w:val="22"/>
        </w:rPr>
        <w:t>Edit</w:t>
      </w:r>
      <w:r w:rsidRPr="0079269E">
        <w:rPr>
          <w:rFonts w:asciiTheme="minorHAnsi" w:eastAsia="Myriad Pro" w:hAnsiTheme="minorHAnsi" w:cs="Arial"/>
          <w:color w:val="000000" w:themeColor="text1"/>
          <w:sz w:val="22"/>
          <w:szCs w:val="22"/>
        </w:rPr>
        <w:t xml:space="preserve"> mode without first saving you will receive a warning message (different text depending on the web browser you are working in) such as:</w:t>
      </w:r>
    </w:p>
    <w:p w:rsidR="00D222B2" w:rsidRPr="0079269E" w:rsidRDefault="00D222B2" w:rsidP="00BA1ADE">
      <w:pPr>
        <w:pStyle w:val="ListParagraph"/>
        <w:numPr>
          <w:ilvl w:val="0"/>
          <w:numId w:val="8"/>
        </w:numPr>
        <w:spacing w:before="120" w:after="120" w:line="300" w:lineRule="exact"/>
        <w:jc w:val="both"/>
        <w:rPr>
          <w:rFonts w:asciiTheme="minorHAnsi" w:eastAsia="Myriad Pro" w:hAnsiTheme="minorHAnsi" w:cs="Arial"/>
          <w:color w:val="000000" w:themeColor="text1"/>
          <w:sz w:val="22"/>
          <w:szCs w:val="22"/>
        </w:rPr>
      </w:pPr>
      <w:r w:rsidRPr="0079269E">
        <w:rPr>
          <w:rFonts w:asciiTheme="minorHAnsi" w:eastAsia="Myriad Pro" w:hAnsiTheme="minorHAnsi" w:cs="Arial"/>
          <w:b/>
          <w:color w:val="000000" w:themeColor="text1"/>
          <w:sz w:val="22"/>
          <w:szCs w:val="22"/>
        </w:rPr>
        <w:t>Firefox</w:t>
      </w:r>
      <w:r w:rsidRPr="0079269E">
        <w:rPr>
          <w:rFonts w:asciiTheme="minorHAnsi" w:eastAsia="Myriad Pro" w:hAnsiTheme="minorHAnsi" w:cs="Arial"/>
          <w:color w:val="000000" w:themeColor="text1"/>
          <w:sz w:val="22"/>
          <w:szCs w:val="22"/>
        </w:rPr>
        <w:t>: “This page is asking you to confirm that you want to leave – data you have entered may not be saved.”</w:t>
      </w:r>
    </w:p>
    <w:p w:rsidR="0008071F" w:rsidRPr="0079269E" w:rsidRDefault="00D222B2" w:rsidP="00BA1ADE">
      <w:pPr>
        <w:pStyle w:val="ListParagraph"/>
        <w:numPr>
          <w:ilvl w:val="0"/>
          <w:numId w:val="8"/>
        </w:numPr>
        <w:spacing w:before="120" w:after="120" w:line="300" w:lineRule="exact"/>
        <w:jc w:val="both"/>
        <w:rPr>
          <w:rFonts w:asciiTheme="minorHAnsi" w:hAnsiTheme="minorHAnsi" w:cs="Arial"/>
          <w:color w:val="000000" w:themeColor="text1"/>
          <w:sz w:val="22"/>
          <w:szCs w:val="22"/>
        </w:rPr>
      </w:pPr>
      <w:r w:rsidRPr="0079269E">
        <w:rPr>
          <w:rFonts w:asciiTheme="minorHAnsi" w:eastAsia="Myriad Pro" w:hAnsiTheme="minorHAnsi" w:cs="Arial"/>
          <w:b/>
          <w:color w:val="000000" w:themeColor="text1"/>
          <w:sz w:val="22"/>
          <w:szCs w:val="22"/>
        </w:rPr>
        <w:t>Internet Explorer</w:t>
      </w:r>
      <w:r w:rsidRPr="0079269E">
        <w:rPr>
          <w:rFonts w:asciiTheme="minorHAnsi" w:eastAsia="Myriad Pro" w:hAnsiTheme="minorHAnsi" w:cs="Arial"/>
          <w:color w:val="000000" w:themeColor="text1"/>
          <w:sz w:val="22"/>
          <w:szCs w:val="22"/>
        </w:rPr>
        <w:t>: “Are you sure you want to navigate away from this page?  This page is asking you to confirm that you want to leave – data you have entered may not be saved.  Press OK to continue, or Cancel to stay on the current page.”</w:t>
      </w:r>
    </w:p>
    <w:p w:rsidR="00D222B2" w:rsidRPr="000875BC" w:rsidRDefault="00D222B2" w:rsidP="000875BC">
      <w:pPr>
        <w:spacing w:before="120" w:after="120" w:line="300" w:lineRule="exact"/>
        <w:jc w:val="both"/>
        <w:rPr>
          <w:rFonts w:asciiTheme="minorHAnsi" w:hAnsiTheme="minorHAnsi" w:cs="Arial"/>
          <w:color w:val="000000" w:themeColor="text1"/>
          <w:sz w:val="22"/>
          <w:szCs w:val="22"/>
        </w:rPr>
      </w:pPr>
      <w:r w:rsidRPr="000875BC">
        <w:rPr>
          <w:rFonts w:asciiTheme="minorHAnsi" w:hAnsiTheme="minorHAnsi" w:cs="Arial"/>
          <w:color w:val="000000" w:themeColor="text1"/>
          <w:spacing w:val="-8"/>
          <w:sz w:val="22"/>
          <w:szCs w:val="22"/>
        </w:rPr>
        <w:t>F</w:t>
      </w:r>
      <w:r w:rsidRPr="000875BC">
        <w:rPr>
          <w:rFonts w:asciiTheme="minorHAnsi" w:hAnsiTheme="minorHAnsi" w:cs="Arial"/>
          <w:color w:val="000000" w:themeColor="text1"/>
          <w:sz w:val="22"/>
          <w:szCs w:val="22"/>
        </w:rPr>
        <w:t>or guidan</w:t>
      </w:r>
      <w:r w:rsidRPr="000875BC">
        <w:rPr>
          <w:rFonts w:asciiTheme="minorHAnsi" w:hAnsiTheme="minorHAnsi" w:cs="Arial"/>
          <w:color w:val="000000" w:themeColor="text1"/>
          <w:spacing w:val="-2"/>
          <w:sz w:val="22"/>
          <w:szCs w:val="22"/>
        </w:rPr>
        <w:t>c</w:t>
      </w:r>
      <w:r w:rsidRPr="000875BC">
        <w:rPr>
          <w:rFonts w:asciiTheme="minorHAnsi" w:hAnsiTheme="minorHAnsi" w:cs="Arial"/>
          <w:color w:val="000000" w:themeColor="text1"/>
          <w:sz w:val="22"/>
          <w:szCs w:val="22"/>
        </w:rPr>
        <w:t>e on using J</w:t>
      </w:r>
      <w:r w:rsidRPr="000875BC">
        <w:rPr>
          <w:rFonts w:asciiTheme="minorHAnsi" w:hAnsiTheme="minorHAnsi" w:cs="Arial"/>
          <w:color w:val="000000" w:themeColor="text1"/>
          <w:spacing w:val="-13"/>
          <w:sz w:val="22"/>
          <w:szCs w:val="22"/>
        </w:rPr>
        <w:t>A</w:t>
      </w:r>
      <w:r w:rsidRPr="000875BC">
        <w:rPr>
          <w:rFonts w:asciiTheme="minorHAnsi" w:hAnsiTheme="minorHAnsi" w:cs="Arial"/>
          <w:color w:val="000000" w:themeColor="text1"/>
          <w:sz w:val="22"/>
          <w:szCs w:val="22"/>
        </w:rPr>
        <w:t xml:space="preserve">WS with PDM, </w:t>
      </w:r>
      <w:r w:rsidRPr="000875BC">
        <w:rPr>
          <w:rFonts w:asciiTheme="minorHAnsi" w:hAnsiTheme="minorHAnsi" w:cs="Arial"/>
          <w:color w:val="000000" w:themeColor="text1"/>
          <w:spacing w:val="-3"/>
          <w:sz w:val="22"/>
          <w:szCs w:val="22"/>
        </w:rPr>
        <w:t>r</w:t>
      </w:r>
      <w:r w:rsidRPr="000875BC">
        <w:rPr>
          <w:rFonts w:asciiTheme="minorHAnsi" w:hAnsiTheme="minorHAnsi" w:cs="Arial"/>
          <w:color w:val="000000" w:themeColor="text1"/>
          <w:sz w:val="22"/>
          <w:szCs w:val="22"/>
        </w:rPr>
        <w:t>e</w:t>
      </w:r>
      <w:r w:rsidRPr="000875BC">
        <w:rPr>
          <w:rFonts w:asciiTheme="minorHAnsi" w:hAnsiTheme="minorHAnsi" w:cs="Arial"/>
          <w:color w:val="000000" w:themeColor="text1"/>
          <w:spacing w:val="-3"/>
          <w:sz w:val="22"/>
          <w:szCs w:val="22"/>
        </w:rPr>
        <w:t>f</w:t>
      </w:r>
      <w:r w:rsidRPr="000875BC">
        <w:rPr>
          <w:rFonts w:asciiTheme="minorHAnsi" w:hAnsiTheme="minorHAnsi" w:cs="Arial"/>
          <w:color w:val="000000" w:themeColor="text1"/>
          <w:sz w:val="22"/>
          <w:szCs w:val="22"/>
        </w:rPr>
        <w:t xml:space="preserve">er </w:t>
      </w:r>
      <w:r w:rsidRPr="000875BC">
        <w:rPr>
          <w:rFonts w:asciiTheme="minorHAnsi" w:hAnsiTheme="minorHAnsi" w:cs="Arial"/>
          <w:color w:val="000000" w:themeColor="text1"/>
          <w:spacing w:val="-2"/>
          <w:sz w:val="22"/>
          <w:szCs w:val="22"/>
        </w:rPr>
        <w:t>t</w:t>
      </w:r>
      <w:r w:rsidRPr="000875BC">
        <w:rPr>
          <w:rFonts w:asciiTheme="minorHAnsi" w:hAnsiTheme="minorHAnsi" w:cs="Arial"/>
          <w:color w:val="000000" w:themeColor="text1"/>
          <w:sz w:val="22"/>
          <w:szCs w:val="22"/>
        </w:rPr>
        <w:t>o</w:t>
      </w:r>
      <w:r w:rsidRPr="000875BC">
        <w:rPr>
          <w:rFonts w:asciiTheme="minorHAnsi" w:hAnsiTheme="minorHAnsi" w:cs="Arial"/>
          <w:color w:val="000000" w:themeColor="text1"/>
          <w:spacing w:val="-1"/>
          <w:sz w:val="22"/>
          <w:szCs w:val="22"/>
        </w:rPr>
        <w:t xml:space="preserve"> </w:t>
      </w:r>
      <w:r w:rsidRPr="000875BC">
        <w:rPr>
          <w:rFonts w:asciiTheme="minorHAnsi" w:eastAsia="Myriad Pro Light" w:hAnsiTheme="minorHAnsi" w:cs="Arial"/>
          <w:b/>
          <w:color w:val="000000" w:themeColor="text1"/>
          <w:spacing w:val="-2"/>
          <w:sz w:val="22"/>
          <w:szCs w:val="22"/>
        </w:rPr>
        <w:t>A</w:t>
      </w:r>
      <w:r w:rsidRPr="000875BC">
        <w:rPr>
          <w:rFonts w:asciiTheme="minorHAnsi" w:eastAsia="Myriad Pro Light" w:hAnsiTheme="minorHAnsi" w:cs="Arial"/>
          <w:b/>
          <w:color w:val="000000" w:themeColor="text1"/>
          <w:sz w:val="22"/>
          <w:szCs w:val="22"/>
        </w:rPr>
        <w:t xml:space="preserve">ppendix </w:t>
      </w:r>
      <w:r w:rsidR="000875BC" w:rsidRPr="000875BC">
        <w:rPr>
          <w:rFonts w:asciiTheme="minorHAnsi" w:eastAsia="Myriad Pro Light" w:hAnsiTheme="minorHAnsi" w:cs="Arial"/>
          <w:b/>
          <w:color w:val="000000" w:themeColor="text1"/>
          <w:sz w:val="22"/>
          <w:szCs w:val="22"/>
        </w:rPr>
        <w:t>B</w:t>
      </w:r>
      <w:r w:rsidRPr="000875BC">
        <w:rPr>
          <w:rFonts w:asciiTheme="minorHAnsi" w:eastAsia="Myriad Pro Light" w:hAnsiTheme="minorHAnsi" w:cs="Arial"/>
          <w:b/>
          <w:color w:val="000000" w:themeColor="text1"/>
          <w:sz w:val="22"/>
          <w:szCs w:val="22"/>
        </w:rPr>
        <w:t>: J</w:t>
      </w:r>
      <w:r w:rsidRPr="000875BC">
        <w:rPr>
          <w:rFonts w:asciiTheme="minorHAnsi" w:eastAsia="Myriad Pro Light" w:hAnsiTheme="minorHAnsi" w:cs="Arial"/>
          <w:b/>
          <w:color w:val="000000" w:themeColor="text1"/>
          <w:spacing w:val="-14"/>
          <w:sz w:val="22"/>
          <w:szCs w:val="22"/>
        </w:rPr>
        <w:t>A</w:t>
      </w:r>
      <w:r w:rsidRPr="000875BC">
        <w:rPr>
          <w:rFonts w:asciiTheme="minorHAnsi" w:eastAsia="Myriad Pro Light" w:hAnsiTheme="minorHAnsi" w:cs="Arial"/>
          <w:b/>
          <w:color w:val="000000" w:themeColor="text1"/>
          <w:spacing w:val="-1"/>
          <w:sz w:val="22"/>
          <w:szCs w:val="22"/>
        </w:rPr>
        <w:t>W</w:t>
      </w:r>
      <w:r w:rsidRPr="000875BC">
        <w:rPr>
          <w:rFonts w:asciiTheme="minorHAnsi" w:eastAsia="Myriad Pro Light" w:hAnsiTheme="minorHAnsi" w:cs="Arial"/>
          <w:b/>
          <w:color w:val="000000" w:themeColor="text1"/>
          <w:sz w:val="22"/>
          <w:szCs w:val="22"/>
        </w:rPr>
        <w:t xml:space="preserve">S </w:t>
      </w:r>
      <w:r w:rsidRPr="000875BC">
        <w:rPr>
          <w:rFonts w:asciiTheme="minorHAnsi" w:eastAsia="Myriad Pro Light" w:hAnsiTheme="minorHAnsi" w:cs="Arial"/>
          <w:b/>
          <w:color w:val="000000" w:themeColor="text1"/>
          <w:spacing w:val="-4"/>
          <w:sz w:val="22"/>
          <w:szCs w:val="22"/>
        </w:rPr>
        <w:t>C</w:t>
      </w:r>
      <w:r w:rsidRPr="000875BC">
        <w:rPr>
          <w:rFonts w:asciiTheme="minorHAnsi" w:eastAsia="Myriad Pro Light" w:hAnsiTheme="minorHAnsi" w:cs="Arial"/>
          <w:b/>
          <w:color w:val="000000" w:themeColor="text1"/>
          <w:sz w:val="22"/>
          <w:szCs w:val="22"/>
        </w:rPr>
        <w:t>ommand</w:t>
      </w:r>
      <w:r w:rsidRPr="000875BC">
        <w:rPr>
          <w:rFonts w:asciiTheme="minorHAnsi" w:eastAsia="Myriad Pro Light" w:hAnsiTheme="minorHAnsi" w:cs="Arial"/>
          <w:b/>
          <w:color w:val="000000" w:themeColor="text1"/>
          <w:spacing w:val="-1"/>
          <w:sz w:val="22"/>
          <w:szCs w:val="22"/>
        </w:rPr>
        <w:t>s</w:t>
      </w:r>
      <w:r w:rsidRPr="000875BC">
        <w:rPr>
          <w:rFonts w:asciiTheme="minorHAnsi" w:hAnsiTheme="minorHAnsi" w:cs="Arial"/>
          <w:color w:val="000000" w:themeColor="text1"/>
          <w:sz w:val="22"/>
          <w:szCs w:val="22"/>
        </w:rPr>
        <w:t>.</w:t>
      </w:r>
    </w:p>
    <w:p w:rsidR="002D1F54" w:rsidRPr="0079269E" w:rsidRDefault="00B97C86" w:rsidP="001D25F1">
      <w:pPr>
        <w:pStyle w:val="Heading2"/>
      </w:pPr>
      <w:bookmarkStart w:id="168" w:name="_Toc431985840"/>
      <w:bookmarkStart w:id="169" w:name="_Toc433113056"/>
      <w:r w:rsidRPr="0079269E">
        <w:lastRenderedPageBreak/>
        <w:t xml:space="preserve">PDM </w:t>
      </w:r>
      <w:r w:rsidR="0017799D" w:rsidRPr="0079269E">
        <w:t>INFORM</w:t>
      </w:r>
      <w:r w:rsidR="0017799D" w:rsidRPr="0079269E">
        <w:rPr>
          <w:spacing w:val="-15"/>
        </w:rPr>
        <w:t>A</w:t>
      </w:r>
      <w:r w:rsidR="0017799D" w:rsidRPr="0079269E">
        <w:t>TIO</w:t>
      </w:r>
      <w:bookmarkEnd w:id="165"/>
      <w:bookmarkEnd w:id="166"/>
      <w:bookmarkEnd w:id="167"/>
      <w:r w:rsidR="002D1F54" w:rsidRPr="0079269E">
        <w:t>N</w:t>
      </w:r>
      <w:bookmarkEnd w:id="168"/>
      <w:bookmarkEnd w:id="169"/>
    </w:p>
    <w:p w:rsidR="006B296B" w:rsidRPr="0079269E" w:rsidRDefault="006B296B" w:rsidP="006B296B">
      <w:pPr>
        <w:spacing w:before="120" w:after="120" w:line="24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The Information tab stores information about a Provider such as Corporate Contact Information, Provider’s PDM Contact, Executive Contact, and General Corporate Information (Mission Statement and Corporate Description).  </w:t>
      </w:r>
    </w:p>
    <w:p w:rsidR="003E44A4" w:rsidRPr="0079269E" w:rsidRDefault="00635B73" w:rsidP="00F3393F">
      <w:pPr>
        <w:spacing w:before="120" w:after="120" w:line="24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When a provider selects the ‘Manage Provider’ from the Welcome page they are automatically redirected to the Provider page </w:t>
      </w:r>
      <w:r w:rsidR="006B296B" w:rsidRPr="0079269E">
        <w:rPr>
          <w:rFonts w:asciiTheme="minorHAnsi" w:hAnsiTheme="minorHAnsi" w:cs="Arial"/>
          <w:noProof/>
          <w:color w:val="000000" w:themeColor="text1"/>
          <w:sz w:val="22"/>
          <w:szCs w:val="22"/>
        </w:rPr>
        <w:t xml:space="preserve">(no search is required) </w:t>
      </w:r>
      <w:r w:rsidRPr="0079269E">
        <w:rPr>
          <w:rFonts w:asciiTheme="minorHAnsi" w:hAnsiTheme="minorHAnsi" w:cs="Arial"/>
          <w:noProof/>
          <w:color w:val="000000" w:themeColor="text1"/>
          <w:sz w:val="22"/>
          <w:szCs w:val="22"/>
        </w:rPr>
        <w:t xml:space="preserve">and </w:t>
      </w:r>
      <w:r w:rsidR="00A31E0D" w:rsidRPr="0079269E">
        <w:rPr>
          <w:rFonts w:asciiTheme="minorHAnsi" w:hAnsiTheme="minorHAnsi" w:cs="Arial"/>
          <w:noProof/>
          <w:color w:val="000000" w:themeColor="text1"/>
          <w:sz w:val="22"/>
          <w:szCs w:val="22"/>
        </w:rPr>
        <w:t>defaults to the</w:t>
      </w:r>
      <w:r w:rsidRPr="0079269E">
        <w:rPr>
          <w:rFonts w:asciiTheme="minorHAnsi" w:hAnsiTheme="minorHAnsi" w:cs="Arial"/>
          <w:noProof/>
          <w:color w:val="000000" w:themeColor="text1"/>
          <w:sz w:val="22"/>
          <w:szCs w:val="22"/>
        </w:rPr>
        <w:t xml:space="preserve"> Information </w:t>
      </w:r>
      <w:r w:rsidR="00F3393F" w:rsidRPr="0079269E">
        <w:rPr>
          <w:rFonts w:asciiTheme="minorHAnsi" w:hAnsiTheme="minorHAnsi" w:cs="Arial"/>
          <w:noProof/>
          <w:color w:val="000000" w:themeColor="text1"/>
          <w:sz w:val="22"/>
          <w:szCs w:val="22"/>
        </w:rPr>
        <w:t>page.</w:t>
      </w:r>
    </w:p>
    <w:p w:rsidR="003E44A4" w:rsidRPr="0079269E" w:rsidRDefault="003E44A4" w:rsidP="006B296B">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Users assigned the PDM Contracted Providers Operations role have </w:t>
      </w:r>
      <w:r w:rsidR="00635B73" w:rsidRPr="0079269E">
        <w:rPr>
          <w:rFonts w:asciiTheme="minorHAnsi" w:hAnsiTheme="minorHAnsi" w:cs="Arial"/>
          <w:noProof/>
          <w:color w:val="000000" w:themeColor="text1"/>
          <w:sz w:val="22"/>
          <w:szCs w:val="22"/>
        </w:rPr>
        <w:t xml:space="preserve">Edit and </w:t>
      </w:r>
      <w:r w:rsidRPr="0079269E">
        <w:rPr>
          <w:rFonts w:asciiTheme="minorHAnsi" w:hAnsiTheme="minorHAnsi" w:cs="Arial"/>
          <w:noProof/>
          <w:color w:val="000000" w:themeColor="text1"/>
          <w:sz w:val="22"/>
          <w:szCs w:val="22"/>
        </w:rPr>
        <w:t xml:space="preserve">Read rights on the Information page.  The PDM Observer Provider has </w:t>
      </w:r>
      <w:r w:rsidR="00F3393F" w:rsidRPr="0079269E">
        <w:rPr>
          <w:rFonts w:asciiTheme="minorHAnsi" w:hAnsiTheme="minorHAnsi" w:cs="Arial"/>
          <w:noProof/>
          <w:color w:val="000000" w:themeColor="text1"/>
          <w:sz w:val="22"/>
          <w:szCs w:val="22"/>
        </w:rPr>
        <w:t>View</w:t>
      </w:r>
      <w:r w:rsidRPr="0079269E">
        <w:rPr>
          <w:rFonts w:asciiTheme="minorHAnsi" w:hAnsiTheme="minorHAnsi" w:cs="Arial"/>
          <w:noProof/>
          <w:color w:val="000000" w:themeColor="text1"/>
          <w:sz w:val="22"/>
          <w:szCs w:val="22"/>
        </w:rPr>
        <w:t xml:space="preserve"> rights only.</w:t>
      </w:r>
    </w:p>
    <w:p w:rsidR="003E44A4" w:rsidRPr="0079269E" w:rsidRDefault="003E44A4" w:rsidP="006B296B">
      <w:pPr>
        <w:pStyle w:val="BodyText"/>
        <w:spacing w:before="120" w:after="120" w:line="240" w:lineRule="exact"/>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pacing w:val="-4"/>
          <w:sz w:val="22"/>
          <w:szCs w:val="22"/>
        </w:rPr>
        <w:t>Information</w:t>
      </w:r>
      <w:r w:rsidRPr="0079269E">
        <w:rPr>
          <w:rFonts w:asciiTheme="minorHAnsi" w:hAnsiTheme="minorHAnsi" w:cs="Arial"/>
          <w:color w:val="000000" w:themeColor="text1"/>
          <w:sz w:val="22"/>
          <w:szCs w:val="22"/>
        </w:rPr>
        <w:t xml:space="preserve"> page has</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 xml:space="preserve">the </w:t>
      </w:r>
      <w:r w:rsidRPr="0079269E">
        <w:rPr>
          <w:rFonts w:asciiTheme="minorHAnsi" w:hAnsiTheme="minorHAnsi" w:cs="Arial"/>
          <w:color w:val="000000" w:themeColor="text1"/>
          <w:spacing w:val="-3"/>
          <w:sz w:val="22"/>
          <w:szCs w:val="22"/>
        </w:rPr>
        <w:t>f</w:t>
      </w:r>
      <w:r w:rsidRPr="0079269E">
        <w:rPr>
          <w:rFonts w:asciiTheme="minorHAnsi" w:hAnsiTheme="minorHAnsi" w:cs="Arial"/>
          <w:color w:val="000000" w:themeColor="text1"/>
          <w:sz w:val="22"/>
          <w:szCs w:val="22"/>
        </w:rPr>
        <w:t>oll</w:t>
      </w:r>
      <w:r w:rsidRPr="0079269E">
        <w:rPr>
          <w:rFonts w:asciiTheme="minorHAnsi" w:hAnsiTheme="minorHAnsi" w:cs="Arial"/>
          <w:color w:val="000000" w:themeColor="text1"/>
          <w:spacing w:val="-2"/>
          <w:sz w:val="22"/>
          <w:szCs w:val="22"/>
        </w:rPr>
        <w:t>o</w:t>
      </w:r>
      <w:r w:rsidRPr="0079269E">
        <w:rPr>
          <w:rFonts w:asciiTheme="minorHAnsi" w:hAnsiTheme="minorHAnsi" w:cs="Arial"/>
          <w:color w:val="000000" w:themeColor="text1"/>
          <w:sz w:val="22"/>
          <w:szCs w:val="22"/>
        </w:rPr>
        <w:t>wing but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on</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loc</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 xml:space="preserve">ed </w:t>
      </w:r>
      <w:r w:rsidRPr="0079269E">
        <w:rPr>
          <w:rFonts w:asciiTheme="minorHAnsi" w:hAnsiTheme="minorHAnsi" w:cs="Arial"/>
          <w:color w:val="000000" w:themeColor="text1"/>
          <w:spacing w:val="-1"/>
          <w:sz w:val="22"/>
          <w:szCs w:val="22"/>
        </w:rPr>
        <w:t>a</w:t>
      </w:r>
      <w:r w:rsidRPr="0079269E">
        <w:rPr>
          <w:rFonts w:asciiTheme="minorHAnsi" w:hAnsiTheme="minorHAnsi" w:cs="Arial"/>
          <w:color w:val="000000" w:themeColor="text1"/>
          <w:sz w:val="22"/>
          <w:szCs w:val="22"/>
        </w:rPr>
        <w:t>t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bot</w:t>
      </w:r>
      <w:r w:rsidRPr="0079269E">
        <w:rPr>
          <w:rFonts w:asciiTheme="minorHAnsi" w:hAnsiTheme="minorHAnsi" w:cs="Arial"/>
          <w:color w:val="000000" w:themeColor="text1"/>
          <w:spacing w:val="-2"/>
          <w:sz w:val="22"/>
          <w:szCs w:val="22"/>
        </w:rPr>
        <w:t>t</w:t>
      </w:r>
      <w:r w:rsidRPr="0079269E">
        <w:rPr>
          <w:rFonts w:asciiTheme="minorHAnsi" w:hAnsiTheme="minorHAnsi" w:cs="Arial"/>
          <w:color w:val="000000" w:themeColor="text1"/>
          <w:sz w:val="22"/>
          <w:szCs w:val="22"/>
        </w:rPr>
        <w:t>om of the</w:t>
      </w:r>
      <w:r w:rsidRPr="0079269E">
        <w:rPr>
          <w:rFonts w:asciiTheme="minorHAnsi" w:hAnsiTheme="minorHAnsi" w:cs="Arial"/>
          <w:color w:val="000000" w:themeColor="text1"/>
          <w:spacing w:val="-1"/>
          <w:sz w:val="22"/>
          <w:szCs w:val="22"/>
        </w:rPr>
        <w:t xml:space="preserve"> </w:t>
      </w:r>
      <w:r w:rsidRPr="0079269E">
        <w:rPr>
          <w:rFonts w:asciiTheme="minorHAnsi" w:hAnsiTheme="minorHAnsi" w:cs="Arial"/>
          <w:color w:val="000000" w:themeColor="text1"/>
          <w:sz w:val="22"/>
          <w:szCs w:val="22"/>
        </w:rPr>
        <w:t>pag</w:t>
      </w:r>
      <w:r w:rsidRPr="0079269E">
        <w:rPr>
          <w:rFonts w:asciiTheme="minorHAnsi" w:hAnsiTheme="minorHAnsi" w:cs="Arial"/>
          <w:color w:val="000000" w:themeColor="text1"/>
          <w:spacing w:val="-3"/>
          <w:sz w:val="22"/>
          <w:szCs w:val="22"/>
        </w:rPr>
        <w:t>e</w:t>
      </w:r>
      <w:r w:rsidRPr="0079269E">
        <w:rPr>
          <w:rFonts w:asciiTheme="minorHAnsi" w:hAnsiTheme="minorHAnsi" w:cs="Arial"/>
          <w:color w:val="000000" w:themeColor="text1"/>
          <w:sz w:val="22"/>
          <w:szCs w:val="22"/>
        </w:rPr>
        <w:t>:</w:t>
      </w:r>
    </w:p>
    <w:p w:rsidR="003E44A4" w:rsidRPr="0079269E" w:rsidRDefault="003E44A4" w:rsidP="00BA1ADE">
      <w:pPr>
        <w:pStyle w:val="BodyText"/>
        <w:numPr>
          <w:ilvl w:val="0"/>
          <w:numId w:val="7"/>
        </w:numPr>
        <w:spacing w:before="120" w:after="120" w:line="240" w:lineRule="exact"/>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Edit</w:t>
      </w:r>
      <w:r w:rsidRPr="0079269E">
        <w:rPr>
          <w:rFonts w:asciiTheme="minorHAnsi" w:hAnsiTheme="minorHAnsi" w:cs="Arial"/>
          <w:color w:val="000000" w:themeColor="text1"/>
          <w:sz w:val="22"/>
          <w:szCs w:val="22"/>
        </w:rPr>
        <w:t xml:space="preserve">: </w:t>
      </w:r>
      <w:r w:rsidR="00F72583" w:rsidRPr="0079269E">
        <w:rPr>
          <w:rFonts w:asciiTheme="minorHAnsi" w:hAnsiTheme="minorHAnsi" w:cs="Arial"/>
          <w:color w:val="000000" w:themeColor="text1"/>
          <w:sz w:val="22"/>
          <w:szCs w:val="22"/>
        </w:rPr>
        <w:t xml:space="preserve">The Edit button will appear for users with the </w:t>
      </w:r>
      <w:r w:rsidR="00F72583" w:rsidRPr="0079269E">
        <w:rPr>
          <w:rFonts w:asciiTheme="minorHAnsi" w:hAnsiTheme="minorHAnsi" w:cs="Arial"/>
          <w:noProof/>
          <w:color w:val="000000" w:themeColor="text1"/>
          <w:sz w:val="22"/>
          <w:szCs w:val="22"/>
        </w:rPr>
        <w:t>PDM Contracted Providers Operations role</w:t>
      </w:r>
      <w:r w:rsidRPr="0079269E">
        <w:rPr>
          <w:rFonts w:asciiTheme="minorHAnsi" w:hAnsiTheme="minorHAnsi" w:cs="Arial"/>
          <w:color w:val="000000" w:themeColor="text1"/>
          <w:sz w:val="22"/>
          <w:szCs w:val="22"/>
        </w:rPr>
        <w:t>.</w:t>
      </w:r>
    </w:p>
    <w:p w:rsidR="00F72583" w:rsidRPr="0079269E" w:rsidRDefault="00F72583" w:rsidP="00BA1ADE">
      <w:pPr>
        <w:pStyle w:val="BodyText"/>
        <w:numPr>
          <w:ilvl w:val="0"/>
          <w:numId w:val="7"/>
        </w:numPr>
        <w:spacing w:before="120" w:after="120" w:line="240" w:lineRule="exact"/>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No button will display for users with the </w:t>
      </w:r>
      <w:r w:rsidRPr="0079269E">
        <w:rPr>
          <w:rFonts w:asciiTheme="minorHAnsi" w:hAnsiTheme="minorHAnsi" w:cs="Arial"/>
          <w:noProof/>
          <w:color w:val="000000" w:themeColor="text1"/>
          <w:sz w:val="22"/>
          <w:szCs w:val="22"/>
        </w:rPr>
        <w:t>PDM Observer Provider role.</w:t>
      </w:r>
    </w:p>
    <w:p w:rsidR="00107301" w:rsidRDefault="003E44A4" w:rsidP="00107301">
      <w:pPr>
        <w:pStyle w:val="BodyText"/>
        <w:keepNext/>
        <w:ind w:left="0"/>
      </w:pPr>
      <w:r w:rsidRPr="0079269E">
        <w:rPr>
          <w:noProof/>
          <w:color w:val="000000" w:themeColor="text1"/>
        </w:rPr>
        <w:drawing>
          <wp:inline distT="0" distB="0" distL="0" distR="0" wp14:anchorId="4DA08F03" wp14:editId="239B4B2C">
            <wp:extent cx="5641675" cy="5632241"/>
            <wp:effectExtent l="19050" t="19050" r="16510" b="26035"/>
            <wp:docPr id="1" name="Picture 1" descr="PDM Information page with Ed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information.gif"/>
                    <pic:cNvPicPr/>
                  </pic:nvPicPr>
                  <pic:blipFill>
                    <a:blip r:embed="rId65">
                      <a:extLst>
                        <a:ext uri="{28A0092B-C50C-407E-A947-70E740481C1C}">
                          <a14:useLocalDpi xmlns:a14="http://schemas.microsoft.com/office/drawing/2010/main" val="0"/>
                        </a:ext>
                      </a:extLst>
                    </a:blip>
                    <a:stretch>
                      <a:fillRect/>
                    </a:stretch>
                  </pic:blipFill>
                  <pic:spPr>
                    <a:xfrm>
                      <a:off x="0" y="0"/>
                      <a:ext cx="5641675" cy="5632241"/>
                    </a:xfrm>
                    <a:prstGeom prst="rect">
                      <a:avLst/>
                    </a:prstGeom>
                    <a:ln w="12700">
                      <a:solidFill>
                        <a:schemeClr val="tx1"/>
                      </a:solidFill>
                    </a:ln>
                  </pic:spPr>
                </pic:pic>
              </a:graphicData>
            </a:graphic>
          </wp:inline>
        </w:drawing>
      </w:r>
    </w:p>
    <w:p w:rsidR="003E44A4" w:rsidRPr="0079269E" w:rsidRDefault="00107301" w:rsidP="00107301">
      <w:pPr>
        <w:pStyle w:val="Caption"/>
        <w:jc w:val="right"/>
        <w:rPr>
          <w:rStyle w:val="ui-panel-title"/>
          <w:color w:val="000000" w:themeColor="text1"/>
          <w:sz w:val="22"/>
          <w:szCs w:val="22"/>
        </w:rPr>
      </w:pPr>
      <w:bookmarkStart w:id="170" w:name="_Toc433112997"/>
      <w:r>
        <w:t xml:space="preserve">Figure </w:t>
      </w:r>
      <w:fldSimple w:instr=" SEQ Figure \* ARABIC ">
        <w:r w:rsidR="00024C0C">
          <w:rPr>
            <w:noProof/>
          </w:rPr>
          <w:t>69</w:t>
        </w:r>
      </w:fldSimple>
      <w:r>
        <w:t xml:space="preserve">: </w:t>
      </w:r>
      <w:r w:rsidRPr="000347CC">
        <w:t>PDM Information page with Edit button highlighted.</w:t>
      </w:r>
      <w:bookmarkEnd w:id="170"/>
    </w:p>
    <w:p w:rsidR="0098100E" w:rsidRPr="0079269E" w:rsidRDefault="0098100E" w:rsidP="0064112D">
      <w:pPr>
        <w:spacing w:before="360" w:after="120" w:line="300" w:lineRule="exact"/>
        <w:rPr>
          <w:color w:val="000000" w:themeColor="text1"/>
          <w:sz w:val="24"/>
          <w:szCs w:val="24"/>
        </w:rPr>
      </w:pPr>
      <w:r w:rsidRPr="0079269E">
        <w:rPr>
          <w:b/>
          <w:color w:val="000000" w:themeColor="text1"/>
          <w:sz w:val="24"/>
          <w:szCs w:val="24"/>
        </w:rPr>
        <w:lastRenderedPageBreak/>
        <w:t>Corporate Contact Information</w:t>
      </w:r>
      <w:r w:rsidRPr="0079269E">
        <w:rPr>
          <w:color w:val="000000" w:themeColor="text1"/>
          <w:sz w:val="24"/>
          <w:szCs w:val="24"/>
        </w:rPr>
        <w:t xml:space="preserve"> </w:t>
      </w:r>
    </w:p>
    <w:p w:rsidR="003E44A4" w:rsidRPr="0079269E" w:rsidRDefault="003E44A4" w:rsidP="003E44A4">
      <w:pPr>
        <w:spacing w:before="120" w:after="120" w:line="300" w:lineRule="exact"/>
        <w:rPr>
          <w:rStyle w:val="ui-panel-title"/>
          <w:color w:val="000000" w:themeColor="text1"/>
          <w:sz w:val="22"/>
          <w:szCs w:val="22"/>
        </w:rPr>
      </w:pPr>
      <w:r w:rsidRPr="0079269E">
        <w:rPr>
          <w:rStyle w:val="ui-panel-title"/>
          <w:color w:val="000000" w:themeColor="text1"/>
          <w:sz w:val="22"/>
          <w:szCs w:val="22"/>
        </w:rPr>
        <w:t xml:space="preserve">Under </w:t>
      </w:r>
      <w:r w:rsidR="00BA3DE5" w:rsidRPr="0079269E">
        <w:rPr>
          <w:rStyle w:val="ui-panel-title"/>
          <w:b/>
          <w:color w:val="000000" w:themeColor="text1"/>
          <w:sz w:val="22"/>
          <w:szCs w:val="22"/>
        </w:rPr>
        <w:t>Corporate Contact Information</w:t>
      </w:r>
      <w:r w:rsidRPr="0079269E">
        <w:rPr>
          <w:rStyle w:val="ui-panel-title"/>
          <w:color w:val="000000" w:themeColor="text1"/>
          <w:sz w:val="22"/>
          <w:szCs w:val="22"/>
        </w:rPr>
        <w:t xml:space="preserve"> the following fields can be edited by a user with the </w:t>
      </w:r>
      <w:r w:rsidR="00BA3DE5" w:rsidRPr="0079269E">
        <w:rPr>
          <w:rFonts w:asciiTheme="minorHAnsi" w:hAnsiTheme="minorHAnsi" w:cs="Arial"/>
          <w:noProof/>
          <w:color w:val="000000" w:themeColor="text1"/>
          <w:sz w:val="22"/>
          <w:szCs w:val="22"/>
        </w:rPr>
        <w:t>PDM Contracted Providers Operations</w:t>
      </w:r>
      <w:r w:rsidRPr="0079269E">
        <w:rPr>
          <w:rStyle w:val="ui-panel-title"/>
          <w:color w:val="000000" w:themeColor="text1"/>
          <w:sz w:val="22"/>
          <w:szCs w:val="22"/>
        </w:rPr>
        <w:t xml:space="preserve"> role:</w:t>
      </w:r>
    </w:p>
    <w:p w:rsidR="003E44A4" w:rsidRPr="0079269E" w:rsidRDefault="00BA3DE5" w:rsidP="00BA1ADE">
      <w:pPr>
        <w:pStyle w:val="ListParagraph"/>
        <w:numPr>
          <w:ilvl w:val="0"/>
          <w:numId w:val="15"/>
        </w:numPr>
        <w:spacing w:before="120" w:after="240" w:line="300" w:lineRule="exact"/>
        <w:rPr>
          <w:rStyle w:val="ui-panel-title"/>
          <w:color w:val="000000" w:themeColor="text1"/>
          <w:sz w:val="22"/>
          <w:szCs w:val="22"/>
        </w:rPr>
      </w:pPr>
      <w:r w:rsidRPr="0079269E">
        <w:rPr>
          <w:rStyle w:val="ui-panel-title"/>
          <w:color w:val="000000" w:themeColor="text1"/>
          <w:sz w:val="22"/>
          <w:szCs w:val="22"/>
        </w:rPr>
        <w:t>Alternate Address</w:t>
      </w:r>
    </w:p>
    <w:p w:rsidR="00BA3DE5" w:rsidRPr="0079269E" w:rsidRDefault="00BA3DE5" w:rsidP="00BA1ADE">
      <w:pPr>
        <w:pStyle w:val="ListParagraph"/>
        <w:numPr>
          <w:ilvl w:val="0"/>
          <w:numId w:val="15"/>
        </w:numPr>
        <w:spacing w:before="120" w:after="240" w:line="300" w:lineRule="exact"/>
        <w:rPr>
          <w:rStyle w:val="ui-panel-title"/>
          <w:color w:val="000000" w:themeColor="text1"/>
          <w:sz w:val="22"/>
          <w:szCs w:val="22"/>
        </w:rPr>
      </w:pPr>
      <w:r w:rsidRPr="0079269E">
        <w:rPr>
          <w:rStyle w:val="ui-panel-title"/>
          <w:color w:val="000000" w:themeColor="text1"/>
          <w:sz w:val="22"/>
          <w:szCs w:val="22"/>
        </w:rPr>
        <w:t>Phone</w:t>
      </w:r>
      <w:r w:rsidR="007460F6" w:rsidRPr="0079269E">
        <w:rPr>
          <w:rStyle w:val="ui-panel-title"/>
          <w:color w:val="000000" w:themeColor="text1"/>
          <w:sz w:val="22"/>
          <w:szCs w:val="22"/>
        </w:rPr>
        <w:t xml:space="preserve">, </w:t>
      </w:r>
      <w:r w:rsidRPr="0079269E">
        <w:rPr>
          <w:rStyle w:val="ui-panel-title"/>
          <w:color w:val="000000" w:themeColor="text1"/>
          <w:sz w:val="22"/>
          <w:szCs w:val="22"/>
        </w:rPr>
        <w:t>Fax</w:t>
      </w:r>
    </w:p>
    <w:p w:rsidR="003E44A4" w:rsidRPr="0079269E" w:rsidRDefault="00BA3DE5" w:rsidP="00BA1ADE">
      <w:pPr>
        <w:pStyle w:val="ListParagraph"/>
        <w:numPr>
          <w:ilvl w:val="0"/>
          <w:numId w:val="15"/>
        </w:numPr>
        <w:spacing w:before="120" w:after="120" w:line="300" w:lineRule="exact"/>
        <w:rPr>
          <w:rStyle w:val="ui-panel-title"/>
          <w:color w:val="000000" w:themeColor="text1"/>
          <w:sz w:val="22"/>
          <w:szCs w:val="22"/>
        </w:rPr>
      </w:pPr>
      <w:r w:rsidRPr="0079269E">
        <w:rPr>
          <w:rStyle w:val="ui-panel-title"/>
          <w:color w:val="000000" w:themeColor="text1"/>
          <w:sz w:val="22"/>
          <w:szCs w:val="22"/>
        </w:rPr>
        <w:t>Email</w:t>
      </w:r>
      <w:r w:rsidR="007460F6" w:rsidRPr="0079269E">
        <w:rPr>
          <w:rStyle w:val="ui-panel-title"/>
          <w:color w:val="000000" w:themeColor="text1"/>
          <w:sz w:val="22"/>
          <w:szCs w:val="22"/>
        </w:rPr>
        <w:t xml:space="preserve">, </w:t>
      </w:r>
      <w:r w:rsidRPr="0079269E">
        <w:rPr>
          <w:rStyle w:val="ui-panel-title"/>
          <w:color w:val="000000" w:themeColor="text1"/>
          <w:sz w:val="22"/>
          <w:szCs w:val="22"/>
        </w:rPr>
        <w:t>Website</w:t>
      </w:r>
    </w:p>
    <w:p w:rsidR="00A31E0D" w:rsidRPr="0079269E" w:rsidRDefault="00A31E0D" w:rsidP="00713D29">
      <w:pPr>
        <w:shd w:val="clear" w:color="auto" w:fill="D9D9D9" w:themeFill="background1" w:themeFillShade="D9"/>
        <w:spacing w:before="120" w:after="240" w:line="300" w:lineRule="exact"/>
        <w:rPr>
          <w:rStyle w:val="ui-panel-title"/>
          <w:color w:val="000000" w:themeColor="text1"/>
          <w:sz w:val="22"/>
          <w:szCs w:val="22"/>
        </w:rPr>
      </w:pPr>
      <w:r w:rsidRPr="0079269E">
        <w:rPr>
          <w:rStyle w:val="ui-panel-title"/>
          <w:b/>
          <w:color w:val="000000" w:themeColor="text1"/>
          <w:sz w:val="22"/>
          <w:szCs w:val="22"/>
        </w:rPr>
        <w:t>Note</w:t>
      </w:r>
      <w:r w:rsidRPr="0079269E">
        <w:rPr>
          <w:rStyle w:val="ui-panel-title"/>
          <w:color w:val="000000" w:themeColor="text1"/>
          <w:sz w:val="22"/>
          <w:szCs w:val="22"/>
        </w:rPr>
        <w:t>: The Provider Name, FEIN and Legal Address fields are not editable. This data comes from the Commonwealth’s Information Warehouse (CIW).</w:t>
      </w:r>
    </w:p>
    <w:p w:rsidR="00107301" w:rsidRDefault="003A307C" w:rsidP="00107301">
      <w:pPr>
        <w:keepNext/>
      </w:pPr>
      <w:r w:rsidRPr="0079269E">
        <w:rPr>
          <w:noProof/>
          <w:color w:val="000000" w:themeColor="text1"/>
          <w:sz w:val="22"/>
          <w:szCs w:val="22"/>
        </w:rPr>
        <w:drawing>
          <wp:inline distT="0" distB="0" distL="0" distR="0" wp14:anchorId="179F8BBD" wp14:editId="5EC08057">
            <wp:extent cx="5943600" cy="2592705"/>
            <wp:effectExtent l="19050" t="19050" r="19050" b="17145"/>
            <wp:docPr id="2966" name="Picture 2966" descr="Fields that can be updated on Information &gt; Corporate Contact Information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corporate-contact-infomraiton.gif"/>
                    <pic:cNvPicPr/>
                  </pic:nvPicPr>
                  <pic:blipFill>
                    <a:blip r:embed="rId46">
                      <a:extLst>
                        <a:ext uri="{28A0092B-C50C-407E-A947-70E740481C1C}">
                          <a14:useLocalDpi xmlns:a14="http://schemas.microsoft.com/office/drawing/2010/main" val="0"/>
                        </a:ext>
                      </a:extLst>
                    </a:blip>
                    <a:stretch>
                      <a:fillRect/>
                    </a:stretch>
                  </pic:blipFill>
                  <pic:spPr>
                    <a:xfrm>
                      <a:off x="0" y="0"/>
                      <a:ext cx="5943600" cy="2592705"/>
                    </a:xfrm>
                    <a:prstGeom prst="rect">
                      <a:avLst/>
                    </a:prstGeom>
                    <a:ln w="12700">
                      <a:solidFill>
                        <a:schemeClr val="tx1"/>
                      </a:solidFill>
                    </a:ln>
                  </pic:spPr>
                </pic:pic>
              </a:graphicData>
            </a:graphic>
          </wp:inline>
        </w:drawing>
      </w:r>
    </w:p>
    <w:p w:rsidR="0057580F" w:rsidRPr="0079269E" w:rsidRDefault="00107301" w:rsidP="00107301">
      <w:pPr>
        <w:pStyle w:val="Caption"/>
        <w:jc w:val="right"/>
        <w:rPr>
          <w:rStyle w:val="ui-panel-title"/>
          <w:color w:val="000000" w:themeColor="text1"/>
          <w:sz w:val="22"/>
          <w:szCs w:val="22"/>
        </w:rPr>
      </w:pPr>
      <w:bookmarkStart w:id="171" w:name="_Toc433112998"/>
      <w:r>
        <w:t xml:space="preserve">Figure </w:t>
      </w:r>
      <w:fldSimple w:instr=" SEQ Figure \* ARABIC ">
        <w:r w:rsidR="00024C0C">
          <w:rPr>
            <w:noProof/>
          </w:rPr>
          <w:t>70</w:t>
        </w:r>
      </w:fldSimple>
      <w:r>
        <w:t xml:space="preserve">: </w:t>
      </w:r>
      <w:r w:rsidRPr="00E514CD">
        <w:t>Fields that can be updated on Information &gt; Corporate Contact Information section of the Information page.</w:t>
      </w:r>
      <w:bookmarkEnd w:id="171"/>
    </w:p>
    <w:p w:rsidR="0098100E" w:rsidRPr="0079269E" w:rsidRDefault="0098100E" w:rsidP="0057580F">
      <w:pPr>
        <w:spacing w:before="120" w:after="120"/>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rStyle w:val="ui-panel-title"/>
          <w:b/>
          <w:color w:val="000000" w:themeColor="text1"/>
          <w:sz w:val="22"/>
          <w:szCs w:val="22"/>
        </w:rPr>
        <w:t>Corporate Contact Information</w:t>
      </w:r>
      <w:r w:rsidRPr="0079269E">
        <w:rPr>
          <w:rStyle w:val="ui-panel-title"/>
          <w:color w:val="000000" w:themeColor="text1"/>
          <w:sz w:val="22"/>
          <w:szCs w:val="22"/>
        </w:rPr>
        <w:t xml:space="preserve"> 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the page.</w:t>
      </w:r>
    </w:p>
    <w:p w:rsidR="003E44A4" w:rsidRPr="0079269E" w:rsidRDefault="00BA3DE5" w:rsidP="006B296B">
      <w:pPr>
        <w:spacing w:before="120" w:after="120"/>
        <w:rPr>
          <w:rStyle w:val="ui-panel-title"/>
          <w:b/>
          <w:color w:val="000000" w:themeColor="text1"/>
          <w:sz w:val="22"/>
          <w:szCs w:val="22"/>
        </w:rPr>
      </w:pPr>
      <w:r w:rsidRPr="0079269E">
        <w:rPr>
          <w:rStyle w:val="ui-panel-title"/>
          <w:b/>
          <w:color w:val="000000" w:themeColor="text1"/>
          <w:sz w:val="22"/>
          <w:szCs w:val="22"/>
        </w:rPr>
        <w:t>Provider’s PDM Contact</w:t>
      </w:r>
    </w:p>
    <w:p w:rsidR="003E44A4" w:rsidRPr="0079269E" w:rsidRDefault="003E44A4" w:rsidP="006B296B">
      <w:pPr>
        <w:spacing w:before="120" w:after="120"/>
        <w:rPr>
          <w:rStyle w:val="ui-panel-title"/>
          <w:b/>
          <w:color w:val="000000" w:themeColor="text1"/>
          <w:sz w:val="22"/>
          <w:szCs w:val="22"/>
        </w:rPr>
      </w:pPr>
      <w:r w:rsidRPr="0079269E">
        <w:rPr>
          <w:rStyle w:val="ui-panel-title"/>
          <w:color w:val="000000" w:themeColor="text1"/>
          <w:sz w:val="22"/>
          <w:szCs w:val="22"/>
        </w:rPr>
        <w:t xml:space="preserve">Under </w:t>
      </w:r>
      <w:r w:rsidR="00BA3DE5" w:rsidRPr="0079269E">
        <w:rPr>
          <w:color w:val="000000" w:themeColor="text1"/>
          <w:sz w:val="22"/>
          <w:szCs w:val="22"/>
        </w:rPr>
        <w:t>Provider’s PDM Contact</w:t>
      </w:r>
      <w:r w:rsidR="0098100E" w:rsidRPr="0079269E">
        <w:rPr>
          <w:color w:val="000000" w:themeColor="text1"/>
          <w:sz w:val="22"/>
          <w:szCs w:val="22"/>
        </w:rPr>
        <w:t xml:space="preserve"> </w:t>
      </w:r>
      <w:r w:rsidRPr="0079269E">
        <w:rPr>
          <w:rStyle w:val="ui-panel-title"/>
          <w:color w:val="000000" w:themeColor="text1"/>
          <w:sz w:val="22"/>
          <w:szCs w:val="22"/>
        </w:rPr>
        <w:t xml:space="preserve">the following fields can be edited by a user with the </w:t>
      </w:r>
      <w:r w:rsidR="00BA3DE5" w:rsidRPr="0079269E">
        <w:rPr>
          <w:rFonts w:asciiTheme="minorHAnsi" w:hAnsiTheme="minorHAnsi" w:cs="Arial"/>
          <w:noProof/>
          <w:color w:val="000000" w:themeColor="text1"/>
          <w:sz w:val="22"/>
          <w:szCs w:val="22"/>
        </w:rPr>
        <w:t>PDM Contracted Providers Operations</w:t>
      </w:r>
      <w:r w:rsidRPr="0079269E">
        <w:rPr>
          <w:rStyle w:val="ui-panel-title"/>
          <w:color w:val="000000" w:themeColor="text1"/>
          <w:sz w:val="22"/>
          <w:szCs w:val="22"/>
        </w:rPr>
        <w:t xml:space="preserve"> role:</w:t>
      </w:r>
    </w:p>
    <w:p w:rsidR="003E44A4" w:rsidRPr="0079269E" w:rsidRDefault="007460F6" w:rsidP="00BA1ADE">
      <w:pPr>
        <w:pStyle w:val="ListParagraph"/>
        <w:numPr>
          <w:ilvl w:val="0"/>
          <w:numId w:val="23"/>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BA3DE5"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3E44A4" w:rsidRPr="0079269E">
        <w:rPr>
          <w:rStyle w:val="ui-panel-title"/>
          <w:color w:val="000000" w:themeColor="text1"/>
          <w:sz w:val="22"/>
          <w:szCs w:val="22"/>
        </w:rPr>
        <w:t xml:space="preserve">Last </w:t>
      </w:r>
    </w:p>
    <w:p w:rsidR="00BA3DE5" w:rsidRPr="0079269E" w:rsidRDefault="00BA3DE5" w:rsidP="00BA1ADE">
      <w:pPr>
        <w:pStyle w:val="ListParagraph"/>
        <w:numPr>
          <w:ilvl w:val="0"/>
          <w:numId w:val="23"/>
        </w:numPr>
        <w:spacing w:before="120" w:after="120"/>
        <w:rPr>
          <w:rStyle w:val="ui-panel-title"/>
          <w:color w:val="000000" w:themeColor="text1"/>
          <w:sz w:val="22"/>
          <w:szCs w:val="22"/>
        </w:rPr>
      </w:pPr>
      <w:r w:rsidRPr="0079269E">
        <w:rPr>
          <w:rStyle w:val="ui-panel-title"/>
          <w:color w:val="000000" w:themeColor="text1"/>
          <w:sz w:val="22"/>
          <w:szCs w:val="22"/>
        </w:rPr>
        <w:t>Phone</w:t>
      </w:r>
      <w:r w:rsidR="007460F6" w:rsidRPr="0079269E">
        <w:rPr>
          <w:rStyle w:val="ui-panel-title"/>
          <w:color w:val="000000" w:themeColor="text1"/>
          <w:sz w:val="22"/>
          <w:szCs w:val="22"/>
        </w:rPr>
        <w:t xml:space="preserve">, </w:t>
      </w:r>
      <w:r w:rsidRPr="0079269E">
        <w:rPr>
          <w:rStyle w:val="ui-panel-title"/>
          <w:color w:val="000000" w:themeColor="text1"/>
          <w:sz w:val="22"/>
          <w:szCs w:val="22"/>
        </w:rPr>
        <w:t>Email</w:t>
      </w:r>
      <w:r w:rsidR="007460F6" w:rsidRPr="0079269E">
        <w:rPr>
          <w:rStyle w:val="ui-panel-title"/>
          <w:color w:val="000000" w:themeColor="text1"/>
          <w:sz w:val="22"/>
          <w:szCs w:val="22"/>
        </w:rPr>
        <w:t xml:space="preserve">, </w:t>
      </w:r>
      <w:r w:rsidRPr="0079269E">
        <w:rPr>
          <w:rStyle w:val="ui-panel-title"/>
          <w:color w:val="000000" w:themeColor="text1"/>
          <w:sz w:val="22"/>
          <w:szCs w:val="22"/>
        </w:rPr>
        <w:t>Fax</w:t>
      </w:r>
    </w:p>
    <w:p w:rsidR="00107301" w:rsidRDefault="003A307C" w:rsidP="00107301">
      <w:pPr>
        <w:keepNext/>
        <w:spacing w:before="120" w:after="120"/>
      </w:pPr>
      <w:r w:rsidRPr="0079269E">
        <w:rPr>
          <w:noProof/>
          <w:color w:val="000000" w:themeColor="text1"/>
          <w:sz w:val="22"/>
          <w:szCs w:val="22"/>
        </w:rPr>
        <w:drawing>
          <wp:inline distT="0" distB="0" distL="0" distR="0" wp14:anchorId="1A0869AB" wp14:editId="4FCA735A">
            <wp:extent cx="5943600" cy="938530"/>
            <wp:effectExtent l="19050" t="19050" r="19050" b="13970"/>
            <wp:docPr id="2968" name="Picture 2968" descr="Fields that can be updated on Information &gt; Provider's PDM Contact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pdm-contact.gif"/>
                    <pic:cNvPicPr/>
                  </pic:nvPicPr>
                  <pic:blipFill>
                    <a:blip r:embed="rId47">
                      <a:extLst>
                        <a:ext uri="{28A0092B-C50C-407E-A947-70E740481C1C}">
                          <a14:useLocalDpi xmlns:a14="http://schemas.microsoft.com/office/drawing/2010/main" val="0"/>
                        </a:ext>
                      </a:extLst>
                    </a:blip>
                    <a:stretch>
                      <a:fillRect/>
                    </a:stretch>
                  </pic:blipFill>
                  <pic:spPr>
                    <a:xfrm>
                      <a:off x="0" y="0"/>
                      <a:ext cx="5943600" cy="938530"/>
                    </a:xfrm>
                    <a:prstGeom prst="rect">
                      <a:avLst/>
                    </a:prstGeom>
                    <a:ln w="12700">
                      <a:solidFill>
                        <a:schemeClr val="tx1"/>
                      </a:solidFill>
                    </a:ln>
                  </pic:spPr>
                </pic:pic>
              </a:graphicData>
            </a:graphic>
          </wp:inline>
        </w:drawing>
      </w:r>
    </w:p>
    <w:p w:rsidR="0057580F" w:rsidRPr="0079269E" w:rsidRDefault="00107301" w:rsidP="00107301">
      <w:pPr>
        <w:pStyle w:val="Caption"/>
        <w:ind w:left="720"/>
        <w:rPr>
          <w:rStyle w:val="ui-panel-title"/>
          <w:color w:val="000000" w:themeColor="text1"/>
          <w:sz w:val="22"/>
          <w:szCs w:val="22"/>
        </w:rPr>
      </w:pPr>
      <w:bookmarkStart w:id="172" w:name="_Toc433112999"/>
      <w:r>
        <w:t xml:space="preserve">Figure </w:t>
      </w:r>
      <w:fldSimple w:instr=" SEQ Figure \* ARABIC ">
        <w:r w:rsidR="00024C0C">
          <w:rPr>
            <w:noProof/>
          </w:rPr>
          <w:t>71</w:t>
        </w:r>
      </w:fldSimple>
      <w:r>
        <w:t xml:space="preserve">: </w:t>
      </w:r>
      <w:r w:rsidRPr="00BD25F0">
        <w:t>Fields that can be updated on Information &gt; Provider's PDM Contact section of the Information page</w:t>
      </w:r>
      <w:r>
        <w:t>.</w:t>
      </w:r>
      <w:bookmarkEnd w:id="172"/>
    </w:p>
    <w:p w:rsidR="0098100E" w:rsidRPr="0079269E" w:rsidRDefault="0098100E" w:rsidP="006B296B">
      <w:pPr>
        <w:spacing w:before="120" w:after="120"/>
        <w:rPr>
          <w:rStyle w:val="ui-panel-title"/>
          <w:color w:val="000000" w:themeColor="text1"/>
          <w:sz w:val="22"/>
          <w:szCs w:val="22"/>
        </w:rPr>
      </w:pPr>
      <w:r w:rsidRPr="0079269E">
        <w:rPr>
          <w:rStyle w:val="ui-panel-title"/>
          <w:color w:val="000000" w:themeColor="text1"/>
          <w:sz w:val="22"/>
          <w:szCs w:val="22"/>
        </w:rPr>
        <w:t xml:space="preserve">If only updates to the </w:t>
      </w:r>
      <w:r w:rsidRPr="0079269E">
        <w:rPr>
          <w:color w:val="000000" w:themeColor="text1"/>
          <w:sz w:val="22"/>
          <w:szCs w:val="22"/>
        </w:rPr>
        <w:t xml:space="preserve">Provider’s PDM Contact </w:t>
      </w:r>
      <w:r w:rsidRPr="0079269E">
        <w:rPr>
          <w:rStyle w:val="ui-panel-title"/>
          <w:color w:val="000000" w:themeColor="text1"/>
          <w:sz w:val="22"/>
          <w:szCs w:val="22"/>
        </w:rPr>
        <w:t xml:space="preserve">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page.</w:t>
      </w:r>
    </w:p>
    <w:p w:rsidR="00107301" w:rsidRDefault="00107301">
      <w:pPr>
        <w:rPr>
          <w:rStyle w:val="ui-panel-title"/>
          <w:b/>
          <w:color w:val="000000" w:themeColor="text1"/>
          <w:sz w:val="22"/>
          <w:szCs w:val="22"/>
        </w:rPr>
      </w:pPr>
      <w:r>
        <w:rPr>
          <w:rStyle w:val="ui-panel-title"/>
          <w:b/>
          <w:color w:val="000000" w:themeColor="text1"/>
          <w:sz w:val="22"/>
          <w:szCs w:val="22"/>
        </w:rPr>
        <w:br w:type="page"/>
      </w:r>
    </w:p>
    <w:p w:rsidR="0098100E" w:rsidRPr="0079269E" w:rsidRDefault="0098100E" w:rsidP="006B296B">
      <w:pPr>
        <w:spacing w:before="120" w:after="120"/>
        <w:rPr>
          <w:rStyle w:val="ui-panel-title"/>
          <w:b/>
          <w:color w:val="000000" w:themeColor="text1"/>
          <w:sz w:val="22"/>
          <w:szCs w:val="22"/>
        </w:rPr>
      </w:pPr>
      <w:r w:rsidRPr="0079269E">
        <w:rPr>
          <w:rStyle w:val="ui-panel-title"/>
          <w:b/>
          <w:color w:val="000000" w:themeColor="text1"/>
          <w:sz w:val="22"/>
          <w:szCs w:val="22"/>
        </w:rPr>
        <w:lastRenderedPageBreak/>
        <w:t>Executive Contacts</w:t>
      </w:r>
    </w:p>
    <w:p w:rsidR="0098100E" w:rsidRPr="0079269E" w:rsidRDefault="0098100E" w:rsidP="006B296B">
      <w:pPr>
        <w:spacing w:before="120" w:after="120"/>
        <w:rPr>
          <w:rStyle w:val="ui-panel-title"/>
          <w:b/>
          <w:color w:val="000000" w:themeColor="text1"/>
          <w:sz w:val="22"/>
          <w:szCs w:val="22"/>
        </w:rPr>
      </w:pPr>
      <w:r w:rsidRPr="0079269E">
        <w:rPr>
          <w:rStyle w:val="ui-panel-title"/>
          <w:color w:val="000000" w:themeColor="text1"/>
          <w:sz w:val="22"/>
          <w:szCs w:val="22"/>
        </w:rPr>
        <w:t>Under</w:t>
      </w:r>
      <w:r w:rsidR="00F72583" w:rsidRPr="0079269E">
        <w:rPr>
          <w:rStyle w:val="ui-panel-title"/>
          <w:color w:val="000000" w:themeColor="text1"/>
          <w:sz w:val="22"/>
          <w:szCs w:val="22"/>
        </w:rPr>
        <w:t xml:space="preserve"> </w:t>
      </w:r>
      <w:r w:rsidRPr="0079269E">
        <w:rPr>
          <w:rStyle w:val="ui-panel-title"/>
          <w:b/>
          <w:color w:val="000000" w:themeColor="text1"/>
          <w:sz w:val="22"/>
          <w:szCs w:val="22"/>
        </w:rPr>
        <w:t xml:space="preserve">Executive Contacts &gt; </w:t>
      </w:r>
      <w:r w:rsidRPr="0079269E">
        <w:rPr>
          <w:bCs/>
          <w:color w:val="000000" w:themeColor="text1"/>
          <w:sz w:val="22"/>
          <w:szCs w:val="22"/>
        </w:rPr>
        <w:t>CEO/Executive Director</w:t>
      </w:r>
      <w:r w:rsidRPr="0079269E">
        <w:rPr>
          <w:rStyle w:val="ui-panel-title"/>
          <w:b/>
          <w:color w:val="000000" w:themeColor="text1"/>
          <w:sz w:val="22"/>
          <w:szCs w:val="22"/>
        </w:rPr>
        <w:t xml:space="preserve"> </w:t>
      </w:r>
      <w:r w:rsidRPr="0079269E">
        <w:rPr>
          <w:rStyle w:val="ui-panel-title"/>
          <w:color w:val="000000" w:themeColor="text1"/>
          <w:sz w:val="22"/>
          <w:szCs w:val="22"/>
        </w:rPr>
        <w:t xml:space="preserve">the following fields can be edited by a user with the </w:t>
      </w:r>
      <w:r w:rsidRPr="0079269E">
        <w:rPr>
          <w:rFonts w:asciiTheme="minorHAnsi" w:hAnsiTheme="minorHAnsi" w:cs="Arial"/>
          <w:noProof/>
          <w:color w:val="000000" w:themeColor="text1"/>
          <w:sz w:val="22"/>
          <w:szCs w:val="22"/>
        </w:rPr>
        <w:t>PDM Contracted Providers Operations</w:t>
      </w:r>
      <w:r w:rsidRPr="0079269E">
        <w:rPr>
          <w:rStyle w:val="ui-panel-title"/>
          <w:color w:val="000000" w:themeColor="text1"/>
          <w:sz w:val="22"/>
          <w:szCs w:val="22"/>
        </w:rPr>
        <w:t xml:space="preserve"> role:</w:t>
      </w:r>
    </w:p>
    <w:p w:rsidR="0098100E" w:rsidRPr="0079269E" w:rsidRDefault="007460F6" w:rsidP="00BA1ADE">
      <w:pPr>
        <w:pStyle w:val="ListParagraph"/>
        <w:numPr>
          <w:ilvl w:val="0"/>
          <w:numId w:val="24"/>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98100E"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98100E" w:rsidRPr="0079269E">
        <w:rPr>
          <w:rStyle w:val="ui-panel-title"/>
          <w:color w:val="000000" w:themeColor="text1"/>
          <w:sz w:val="22"/>
          <w:szCs w:val="22"/>
        </w:rPr>
        <w:t xml:space="preserve">Last </w:t>
      </w:r>
    </w:p>
    <w:p w:rsidR="0098100E" w:rsidRPr="0079269E" w:rsidRDefault="0098100E" w:rsidP="00BA1ADE">
      <w:pPr>
        <w:pStyle w:val="ListParagraph"/>
        <w:numPr>
          <w:ilvl w:val="0"/>
          <w:numId w:val="24"/>
        </w:numPr>
        <w:spacing w:before="120" w:after="120"/>
        <w:rPr>
          <w:rStyle w:val="ui-panel-title"/>
          <w:color w:val="000000" w:themeColor="text1"/>
          <w:sz w:val="22"/>
          <w:szCs w:val="22"/>
        </w:rPr>
      </w:pPr>
      <w:r w:rsidRPr="0079269E">
        <w:rPr>
          <w:rStyle w:val="ui-panel-title"/>
          <w:color w:val="000000" w:themeColor="text1"/>
          <w:sz w:val="22"/>
          <w:szCs w:val="22"/>
        </w:rPr>
        <w:t>Phone</w:t>
      </w:r>
      <w:r w:rsidR="007460F6" w:rsidRPr="0079269E">
        <w:rPr>
          <w:rStyle w:val="ui-panel-title"/>
          <w:color w:val="000000" w:themeColor="text1"/>
          <w:sz w:val="22"/>
          <w:szCs w:val="22"/>
        </w:rPr>
        <w:t xml:space="preserve">, </w:t>
      </w:r>
      <w:r w:rsidRPr="0079269E">
        <w:rPr>
          <w:rStyle w:val="ui-panel-title"/>
          <w:color w:val="000000" w:themeColor="text1"/>
          <w:sz w:val="22"/>
          <w:szCs w:val="22"/>
        </w:rPr>
        <w:t>Email</w:t>
      </w:r>
    </w:p>
    <w:p w:rsidR="0098100E" w:rsidRPr="0079269E" w:rsidRDefault="0098100E" w:rsidP="006B296B">
      <w:pPr>
        <w:spacing w:before="120" w:after="120"/>
        <w:rPr>
          <w:rStyle w:val="ui-panel-title"/>
          <w:b/>
          <w:color w:val="000000" w:themeColor="text1"/>
          <w:sz w:val="22"/>
          <w:szCs w:val="22"/>
        </w:rPr>
      </w:pPr>
      <w:r w:rsidRPr="0079269E">
        <w:rPr>
          <w:rStyle w:val="ui-panel-title"/>
          <w:color w:val="000000" w:themeColor="text1"/>
          <w:sz w:val="22"/>
          <w:szCs w:val="22"/>
        </w:rPr>
        <w:t>Under</w:t>
      </w:r>
      <w:r w:rsidR="00F72583" w:rsidRPr="0079269E">
        <w:rPr>
          <w:rStyle w:val="ui-panel-title"/>
          <w:color w:val="000000" w:themeColor="text1"/>
          <w:sz w:val="22"/>
          <w:szCs w:val="22"/>
        </w:rPr>
        <w:t xml:space="preserve"> </w:t>
      </w:r>
      <w:r w:rsidRPr="0079269E">
        <w:rPr>
          <w:rStyle w:val="ui-panel-title"/>
          <w:b/>
          <w:color w:val="000000" w:themeColor="text1"/>
          <w:sz w:val="22"/>
          <w:szCs w:val="22"/>
        </w:rPr>
        <w:t xml:space="preserve">Executive Contacts &gt; </w:t>
      </w:r>
      <w:r w:rsidRPr="0079269E">
        <w:rPr>
          <w:bCs/>
          <w:color w:val="000000" w:themeColor="text1"/>
          <w:sz w:val="22"/>
          <w:szCs w:val="22"/>
        </w:rPr>
        <w:t xml:space="preserve">Chief Financial Officer </w:t>
      </w:r>
      <w:r w:rsidRPr="0079269E">
        <w:rPr>
          <w:rStyle w:val="ui-panel-title"/>
          <w:color w:val="000000" w:themeColor="text1"/>
          <w:sz w:val="22"/>
          <w:szCs w:val="22"/>
        </w:rPr>
        <w:t xml:space="preserve">the following fields can be edited by a user with the </w:t>
      </w:r>
      <w:r w:rsidRPr="0079269E">
        <w:rPr>
          <w:rFonts w:asciiTheme="minorHAnsi" w:hAnsiTheme="minorHAnsi" w:cs="Arial"/>
          <w:noProof/>
          <w:color w:val="000000" w:themeColor="text1"/>
          <w:sz w:val="22"/>
          <w:szCs w:val="22"/>
        </w:rPr>
        <w:t>PDM Contracted Providers Operations</w:t>
      </w:r>
      <w:r w:rsidR="00C947E3" w:rsidRPr="0079269E">
        <w:rPr>
          <w:rStyle w:val="ui-panel-title"/>
          <w:color w:val="000000" w:themeColor="text1"/>
          <w:sz w:val="22"/>
          <w:szCs w:val="22"/>
        </w:rPr>
        <w:t xml:space="preserve"> role</w:t>
      </w:r>
      <w:r w:rsidRPr="0079269E">
        <w:rPr>
          <w:rStyle w:val="ui-panel-title"/>
          <w:color w:val="000000" w:themeColor="text1"/>
          <w:sz w:val="22"/>
          <w:szCs w:val="22"/>
        </w:rPr>
        <w:t>:</w:t>
      </w:r>
    </w:p>
    <w:p w:rsidR="0098100E" w:rsidRPr="0079269E" w:rsidRDefault="007460F6" w:rsidP="00BA1ADE">
      <w:pPr>
        <w:pStyle w:val="ListParagraph"/>
        <w:numPr>
          <w:ilvl w:val="0"/>
          <w:numId w:val="25"/>
        </w:numPr>
        <w:spacing w:before="120" w:after="120"/>
        <w:rPr>
          <w:rStyle w:val="ui-panel-title"/>
          <w:color w:val="000000" w:themeColor="text1"/>
          <w:sz w:val="22"/>
          <w:szCs w:val="22"/>
        </w:rPr>
      </w:pPr>
      <w:r w:rsidRPr="0079269E">
        <w:rPr>
          <w:rStyle w:val="ui-panel-title"/>
          <w:color w:val="000000" w:themeColor="text1"/>
          <w:sz w:val="22"/>
          <w:szCs w:val="22"/>
        </w:rPr>
        <w:t xml:space="preserve">First, </w:t>
      </w:r>
      <w:r w:rsidR="0098100E" w:rsidRPr="0079269E">
        <w:rPr>
          <w:rStyle w:val="ui-panel-title"/>
          <w:color w:val="000000" w:themeColor="text1"/>
          <w:sz w:val="22"/>
          <w:szCs w:val="22"/>
        </w:rPr>
        <w:t>Middle</w:t>
      </w:r>
      <w:r w:rsidRPr="0079269E">
        <w:rPr>
          <w:rStyle w:val="ui-panel-title"/>
          <w:color w:val="000000" w:themeColor="text1"/>
          <w:sz w:val="22"/>
          <w:szCs w:val="22"/>
        </w:rPr>
        <w:t xml:space="preserve">, and </w:t>
      </w:r>
      <w:r w:rsidR="0098100E" w:rsidRPr="0079269E">
        <w:rPr>
          <w:rStyle w:val="ui-panel-title"/>
          <w:color w:val="000000" w:themeColor="text1"/>
          <w:sz w:val="22"/>
          <w:szCs w:val="22"/>
        </w:rPr>
        <w:t xml:space="preserve">Last </w:t>
      </w:r>
    </w:p>
    <w:p w:rsidR="0098100E" w:rsidRDefault="0098100E" w:rsidP="00BA1ADE">
      <w:pPr>
        <w:pStyle w:val="ListParagraph"/>
        <w:numPr>
          <w:ilvl w:val="0"/>
          <w:numId w:val="25"/>
        </w:numPr>
        <w:spacing w:before="120" w:after="120"/>
        <w:rPr>
          <w:rStyle w:val="ui-panel-title"/>
          <w:color w:val="000000" w:themeColor="text1"/>
          <w:sz w:val="22"/>
          <w:szCs w:val="22"/>
        </w:rPr>
      </w:pPr>
      <w:r w:rsidRPr="0079269E">
        <w:rPr>
          <w:rStyle w:val="ui-panel-title"/>
          <w:color w:val="000000" w:themeColor="text1"/>
          <w:sz w:val="22"/>
          <w:szCs w:val="22"/>
        </w:rPr>
        <w:t>Phone</w:t>
      </w:r>
      <w:r w:rsidR="007460F6" w:rsidRPr="0079269E">
        <w:rPr>
          <w:rStyle w:val="ui-panel-title"/>
          <w:color w:val="000000" w:themeColor="text1"/>
          <w:sz w:val="22"/>
          <w:szCs w:val="22"/>
        </w:rPr>
        <w:t xml:space="preserve">, </w:t>
      </w:r>
      <w:r w:rsidRPr="0079269E">
        <w:rPr>
          <w:rStyle w:val="ui-panel-title"/>
          <w:color w:val="000000" w:themeColor="text1"/>
          <w:sz w:val="22"/>
          <w:szCs w:val="22"/>
        </w:rPr>
        <w:t>Email</w:t>
      </w:r>
    </w:p>
    <w:p w:rsidR="000A2024" w:rsidRPr="000A2024" w:rsidRDefault="000A2024" w:rsidP="000A2024">
      <w:pPr>
        <w:spacing w:before="120" w:after="120"/>
        <w:rPr>
          <w:rStyle w:val="ui-panel-title"/>
          <w:color w:val="000000" w:themeColor="text1"/>
          <w:sz w:val="22"/>
          <w:szCs w:val="22"/>
        </w:rPr>
      </w:pPr>
      <w:r w:rsidRPr="000A2024">
        <w:rPr>
          <w:rStyle w:val="ui-panel-title"/>
          <w:color w:val="000000" w:themeColor="text1"/>
          <w:sz w:val="22"/>
          <w:szCs w:val="22"/>
        </w:rPr>
        <w:t xml:space="preserve">If only updates to the </w:t>
      </w:r>
      <w:r w:rsidRPr="000A2024">
        <w:rPr>
          <w:rStyle w:val="ui-panel-title"/>
          <w:b/>
          <w:color w:val="000000" w:themeColor="text1"/>
          <w:sz w:val="22"/>
          <w:szCs w:val="22"/>
        </w:rPr>
        <w:t xml:space="preserve">Executive Contacts </w:t>
      </w:r>
      <w:r w:rsidRPr="000A2024">
        <w:rPr>
          <w:rStyle w:val="ui-panel-title"/>
          <w:color w:val="000000" w:themeColor="text1"/>
          <w:sz w:val="22"/>
          <w:szCs w:val="22"/>
        </w:rPr>
        <w:t xml:space="preserve">section are needed, select the </w:t>
      </w:r>
      <w:r w:rsidRPr="000A2024">
        <w:rPr>
          <w:rStyle w:val="ui-panel-title"/>
          <w:b/>
          <w:color w:val="000000" w:themeColor="text1"/>
          <w:sz w:val="22"/>
          <w:szCs w:val="22"/>
        </w:rPr>
        <w:t>Save</w:t>
      </w:r>
      <w:r w:rsidRPr="000A2024">
        <w:rPr>
          <w:rStyle w:val="ui-panel-title"/>
          <w:color w:val="000000" w:themeColor="text1"/>
          <w:sz w:val="22"/>
          <w:szCs w:val="22"/>
        </w:rPr>
        <w:t xml:space="preserve"> button at the bottom of page.</w:t>
      </w:r>
    </w:p>
    <w:p w:rsidR="00107301" w:rsidRDefault="003A307C" w:rsidP="00107301">
      <w:pPr>
        <w:keepNext/>
        <w:spacing w:before="120" w:after="120"/>
      </w:pPr>
      <w:r w:rsidRPr="0079269E">
        <w:rPr>
          <w:noProof/>
          <w:color w:val="000000" w:themeColor="text1"/>
          <w:sz w:val="22"/>
          <w:szCs w:val="22"/>
        </w:rPr>
        <w:drawing>
          <wp:inline distT="0" distB="0" distL="0" distR="0" wp14:anchorId="24B8204F" wp14:editId="46BC3DA8">
            <wp:extent cx="5943600" cy="1809750"/>
            <wp:effectExtent l="19050" t="19050" r="19050" b="19050"/>
            <wp:docPr id="2971" name="Picture 2971" descr="Fields that can be updated on Information &gt; Executive Contacts section of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executive-contacts.gif"/>
                    <pic:cNvPicPr/>
                  </pic:nvPicPr>
                  <pic:blipFill>
                    <a:blip r:embed="rId48">
                      <a:extLst>
                        <a:ext uri="{28A0092B-C50C-407E-A947-70E740481C1C}">
                          <a14:useLocalDpi xmlns:a14="http://schemas.microsoft.com/office/drawing/2010/main" val="0"/>
                        </a:ext>
                      </a:extLst>
                    </a:blip>
                    <a:stretch>
                      <a:fillRect/>
                    </a:stretch>
                  </pic:blipFill>
                  <pic:spPr>
                    <a:xfrm>
                      <a:off x="0" y="0"/>
                      <a:ext cx="5943600" cy="1809750"/>
                    </a:xfrm>
                    <a:prstGeom prst="rect">
                      <a:avLst/>
                    </a:prstGeom>
                    <a:ln w="12700">
                      <a:solidFill>
                        <a:schemeClr val="tx1"/>
                      </a:solidFill>
                    </a:ln>
                  </pic:spPr>
                </pic:pic>
              </a:graphicData>
            </a:graphic>
          </wp:inline>
        </w:drawing>
      </w:r>
    </w:p>
    <w:p w:rsidR="00635B73" w:rsidRPr="0079269E" w:rsidRDefault="00107301" w:rsidP="00107301">
      <w:pPr>
        <w:pStyle w:val="Caption"/>
        <w:jc w:val="right"/>
        <w:rPr>
          <w:rStyle w:val="ui-panel-title"/>
          <w:color w:val="000000" w:themeColor="text1"/>
          <w:sz w:val="22"/>
          <w:szCs w:val="22"/>
        </w:rPr>
      </w:pPr>
      <w:bookmarkStart w:id="173" w:name="_Toc433113000"/>
      <w:r>
        <w:t xml:space="preserve">Figure </w:t>
      </w:r>
      <w:fldSimple w:instr=" SEQ Figure \* ARABIC ">
        <w:r w:rsidR="00024C0C">
          <w:rPr>
            <w:noProof/>
          </w:rPr>
          <w:t>72</w:t>
        </w:r>
      </w:fldSimple>
      <w:r>
        <w:t xml:space="preserve">: </w:t>
      </w:r>
      <w:r w:rsidRPr="002A4DD1">
        <w:t>Fields that can be updated on Information &gt; Executive Contacts section of the Information page.</w:t>
      </w:r>
      <w:bookmarkEnd w:id="173"/>
    </w:p>
    <w:p w:rsidR="0057580F" w:rsidRPr="0079269E" w:rsidRDefault="0057580F" w:rsidP="006B296B">
      <w:pPr>
        <w:spacing w:before="120" w:after="120"/>
        <w:rPr>
          <w:rStyle w:val="ui-panel-title"/>
          <w:b/>
          <w:color w:val="000000" w:themeColor="text1"/>
          <w:sz w:val="22"/>
          <w:szCs w:val="22"/>
        </w:rPr>
      </w:pPr>
      <w:r w:rsidRPr="0079269E">
        <w:rPr>
          <w:b/>
          <w:color w:val="000000" w:themeColor="text1"/>
          <w:sz w:val="22"/>
          <w:szCs w:val="22"/>
        </w:rPr>
        <w:t>General Corporate Information</w:t>
      </w:r>
    </w:p>
    <w:p w:rsidR="0057580F" w:rsidRPr="0079269E" w:rsidRDefault="0057580F" w:rsidP="006B296B">
      <w:pPr>
        <w:spacing w:before="120" w:after="120"/>
        <w:rPr>
          <w:rStyle w:val="ui-panel-title"/>
          <w:b/>
          <w:color w:val="000000" w:themeColor="text1"/>
          <w:sz w:val="22"/>
          <w:szCs w:val="22"/>
        </w:rPr>
      </w:pPr>
      <w:r w:rsidRPr="0079269E">
        <w:rPr>
          <w:rStyle w:val="ui-panel-title"/>
          <w:color w:val="000000" w:themeColor="text1"/>
          <w:sz w:val="22"/>
          <w:szCs w:val="22"/>
        </w:rPr>
        <w:t>Under</w:t>
      </w:r>
      <w:r w:rsidR="00F72583" w:rsidRPr="0079269E">
        <w:rPr>
          <w:rStyle w:val="ui-panel-title"/>
          <w:color w:val="000000" w:themeColor="text1"/>
          <w:sz w:val="22"/>
          <w:szCs w:val="22"/>
        </w:rPr>
        <w:t xml:space="preserve"> </w:t>
      </w:r>
      <w:r w:rsidRPr="0079269E">
        <w:rPr>
          <w:b/>
          <w:color w:val="000000" w:themeColor="text1"/>
          <w:sz w:val="22"/>
          <w:szCs w:val="22"/>
        </w:rPr>
        <w:t xml:space="preserve">General Corporate Information </w:t>
      </w:r>
      <w:r w:rsidRPr="0079269E">
        <w:rPr>
          <w:rStyle w:val="ui-panel-title"/>
          <w:color w:val="000000" w:themeColor="text1"/>
          <w:sz w:val="22"/>
          <w:szCs w:val="22"/>
        </w:rPr>
        <w:t xml:space="preserve">the following field can be edited by a user with the </w:t>
      </w:r>
      <w:r w:rsidRPr="0079269E">
        <w:rPr>
          <w:rFonts w:asciiTheme="minorHAnsi" w:hAnsiTheme="minorHAnsi" w:cs="Arial"/>
          <w:noProof/>
          <w:color w:val="000000" w:themeColor="text1"/>
          <w:sz w:val="22"/>
          <w:szCs w:val="22"/>
        </w:rPr>
        <w:t>PDM Contracted Providers Operations</w:t>
      </w:r>
      <w:r w:rsidRPr="0079269E">
        <w:rPr>
          <w:rStyle w:val="ui-panel-title"/>
          <w:color w:val="000000" w:themeColor="text1"/>
          <w:sz w:val="22"/>
          <w:szCs w:val="22"/>
        </w:rPr>
        <w:t xml:space="preserve"> role:</w:t>
      </w:r>
    </w:p>
    <w:p w:rsidR="0057580F" w:rsidRPr="0079269E" w:rsidRDefault="0057580F" w:rsidP="00BA1ADE">
      <w:pPr>
        <w:pStyle w:val="ListParagraph"/>
        <w:numPr>
          <w:ilvl w:val="0"/>
          <w:numId w:val="58"/>
        </w:numPr>
        <w:spacing w:before="120" w:after="120"/>
        <w:rPr>
          <w:rStyle w:val="ui-panel-title"/>
          <w:color w:val="000000" w:themeColor="text1"/>
          <w:sz w:val="22"/>
          <w:szCs w:val="22"/>
        </w:rPr>
      </w:pPr>
      <w:r w:rsidRPr="0079269E">
        <w:rPr>
          <w:rStyle w:val="ui-panel-title"/>
          <w:color w:val="000000" w:themeColor="text1"/>
          <w:sz w:val="22"/>
          <w:szCs w:val="22"/>
        </w:rPr>
        <w:t>Mission Statement</w:t>
      </w:r>
    </w:p>
    <w:p w:rsidR="0057580F" w:rsidRDefault="0057580F" w:rsidP="00BA1ADE">
      <w:pPr>
        <w:pStyle w:val="ListParagraph"/>
        <w:numPr>
          <w:ilvl w:val="0"/>
          <w:numId w:val="26"/>
        </w:numPr>
        <w:spacing w:before="120" w:after="120"/>
        <w:rPr>
          <w:color w:val="000000" w:themeColor="text1"/>
          <w:sz w:val="22"/>
          <w:szCs w:val="22"/>
        </w:rPr>
      </w:pPr>
      <w:r w:rsidRPr="0079269E">
        <w:rPr>
          <w:color w:val="000000" w:themeColor="text1"/>
          <w:sz w:val="22"/>
          <w:szCs w:val="22"/>
        </w:rPr>
        <w:t>Corporate Description</w:t>
      </w:r>
    </w:p>
    <w:p w:rsidR="000A2024" w:rsidRPr="000A2024" w:rsidRDefault="000A2024" w:rsidP="000A2024">
      <w:pPr>
        <w:spacing w:before="120" w:after="120"/>
        <w:rPr>
          <w:color w:val="000000" w:themeColor="text1"/>
          <w:sz w:val="22"/>
          <w:szCs w:val="22"/>
        </w:rPr>
      </w:pPr>
      <w:r w:rsidRPr="0079269E">
        <w:rPr>
          <w:rStyle w:val="ui-panel-title"/>
          <w:color w:val="000000" w:themeColor="text1"/>
          <w:sz w:val="22"/>
          <w:szCs w:val="22"/>
        </w:rPr>
        <w:t xml:space="preserve">If only updates to the </w:t>
      </w:r>
      <w:r w:rsidRPr="0079269E">
        <w:rPr>
          <w:color w:val="000000" w:themeColor="text1"/>
          <w:sz w:val="22"/>
          <w:szCs w:val="22"/>
        </w:rPr>
        <w:t xml:space="preserve">General Corporate Information </w:t>
      </w:r>
      <w:r w:rsidRPr="0079269E">
        <w:rPr>
          <w:rStyle w:val="ui-panel-title"/>
          <w:color w:val="000000" w:themeColor="text1"/>
          <w:sz w:val="22"/>
          <w:szCs w:val="22"/>
        </w:rPr>
        <w:t xml:space="preserve">section are needed, select the </w:t>
      </w:r>
      <w:r w:rsidRPr="0079269E">
        <w:rPr>
          <w:rStyle w:val="ui-panel-title"/>
          <w:b/>
          <w:color w:val="000000" w:themeColor="text1"/>
          <w:sz w:val="22"/>
          <w:szCs w:val="22"/>
        </w:rPr>
        <w:t>Save</w:t>
      </w:r>
      <w:r w:rsidRPr="0079269E">
        <w:rPr>
          <w:rStyle w:val="ui-panel-title"/>
          <w:color w:val="000000" w:themeColor="text1"/>
          <w:sz w:val="22"/>
          <w:szCs w:val="22"/>
        </w:rPr>
        <w:t xml:space="preserve"> button at the bottom of page.</w:t>
      </w:r>
    </w:p>
    <w:p w:rsidR="00107301" w:rsidRDefault="003A307C" w:rsidP="00107301">
      <w:pPr>
        <w:keepNext/>
        <w:spacing w:before="120" w:after="120"/>
      </w:pPr>
      <w:r w:rsidRPr="0079269E">
        <w:rPr>
          <w:noProof/>
          <w:color w:val="000000" w:themeColor="text1"/>
          <w:sz w:val="22"/>
          <w:szCs w:val="22"/>
        </w:rPr>
        <w:drawing>
          <wp:inline distT="0" distB="0" distL="0" distR="0" wp14:anchorId="3E963065" wp14:editId="22CB6EC8">
            <wp:extent cx="5939950" cy="1885950"/>
            <wp:effectExtent l="19050" t="19050" r="22860" b="19050"/>
            <wp:docPr id="2972" name="Picture 2972" descr="Fields that can be updated on Information &gt; General Corporate Information section on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general-corporate-information.gif"/>
                    <pic:cNvPicPr/>
                  </pic:nvPicPr>
                  <pic:blipFill>
                    <a:blip r:embed="rId49">
                      <a:extLst>
                        <a:ext uri="{28A0092B-C50C-407E-A947-70E740481C1C}">
                          <a14:useLocalDpi xmlns:a14="http://schemas.microsoft.com/office/drawing/2010/main" val="0"/>
                        </a:ext>
                      </a:extLst>
                    </a:blip>
                    <a:stretch>
                      <a:fillRect/>
                    </a:stretch>
                  </pic:blipFill>
                  <pic:spPr>
                    <a:xfrm>
                      <a:off x="0" y="0"/>
                      <a:ext cx="5943600" cy="1887109"/>
                    </a:xfrm>
                    <a:prstGeom prst="rect">
                      <a:avLst/>
                    </a:prstGeom>
                    <a:ln w="12700">
                      <a:solidFill>
                        <a:schemeClr val="tx1"/>
                      </a:solidFill>
                    </a:ln>
                  </pic:spPr>
                </pic:pic>
              </a:graphicData>
            </a:graphic>
          </wp:inline>
        </w:drawing>
      </w:r>
    </w:p>
    <w:p w:rsidR="0057580F" w:rsidRPr="0079269E" w:rsidRDefault="00107301" w:rsidP="00107301">
      <w:pPr>
        <w:pStyle w:val="Caption"/>
        <w:jc w:val="right"/>
        <w:rPr>
          <w:rStyle w:val="ui-panel-title"/>
          <w:color w:val="000000" w:themeColor="text1"/>
          <w:sz w:val="22"/>
          <w:szCs w:val="22"/>
        </w:rPr>
      </w:pPr>
      <w:bookmarkStart w:id="174" w:name="_Toc433113001"/>
      <w:r>
        <w:t xml:space="preserve">Figure </w:t>
      </w:r>
      <w:fldSimple w:instr=" SEQ Figure \* ARABIC ">
        <w:r w:rsidR="00024C0C">
          <w:rPr>
            <w:noProof/>
          </w:rPr>
          <w:t>73</w:t>
        </w:r>
      </w:fldSimple>
      <w:r>
        <w:t xml:space="preserve">: </w:t>
      </w:r>
      <w:r w:rsidRPr="00671135">
        <w:t>Fields that can be updated on Information &gt; General Corporate Information section on the Information page.</w:t>
      </w:r>
      <w:bookmarkEnd w:id="174"/>
    </w:p>
    <w:p w:rsidR="00253334" w:rsidRPr="0079269E" w:rsidRDefault="00253334" w:rsidP="001D25F1">
      <w:pPr>
        <w:pStyle w:val="Heading2"/>
      </w:pPr>
      <w:bookmarkStart w:id="175" w:name="_Toc433113057"/>
      <w:bookmarkStart w:id="176" w:name="_Toc431985841"/>
      <w:r w:rsidRPr="0079269E">
        <w:lastRenderedPageBreak/>
        <w:t>SERVICE DIRECTORY</w:t>
      </w:r>
      <w:bookmarkEnd w:id="175"/>
    </w:p>
    <w:p w:rsidR="001945EA" w:rsidRDefault="00713D29" w:rsidP="00713D29">
      <w:pPr>
        <w:shd w:val="clear" w:color="auto" w:fill="D9D9D9" w:themeFill="background1" w:themeFillShade="D9"/>
        <w:spacing w:before="120" w:after="120"/>
        <w:rPr>
          <w:rFonts w:asciiTheme="minorHAnsi" w:hAnsiTheme="minorHAnsi" w:cs="Arial"/>
          <w:color w:val="000000" w:themeColor="text1"/>
          <w:sz w:val="22"/>
          <w:szCs w:val="22"/>
        </w:rPr>
      </w:pPr>
      <w:r w:rsidRPr="00713D29">
        <w:rPr>
          <w:rFonts w:asciiTheme="minorHAnsi" w:hAnsiTheme="minorHAnsi" w:cs="Arial"/>
          <w:b/>
          <w:color w:val="000000" w:themeColor="text1"/>
          <w:sz w:val="22"/>
          <w:szCs w:val="22"/>
        </w:rPr>
        <w:t>Note</w:t>
      </w:r>
      <w:r>
        <w:rPr>
          <w:rFonts w:asciiTheme="minorHAnsi" w:hAnsiTheme="minorHAnsi" w:cs="Arial"/>
          <w:color w:val="000000" w:themeColor="text1"/>
          <w:sz w:val="22"/>
          <w:szCs w:val="22"/>
        </w:rPr>
        <w:t xml:space="preserve">: </w:t>
      </w:r>
      <w:r w:rsidR="001945EA">
        <w:rPr>
          <w:rFonts w:asciiTheme="minorHAnsi" w:hAnsiTheme="minorHAnsi" w:cs="Arial"/>
          <w:color w:val="000000" w:themeColor="text1"/>
          <w:sz w:val="22"/>
          <w:szCs w:val="22"/>
        </w:rPr>
        <w:t xml:space="preserve">Only provider organizations </w:t>
      </w:r>
      <w:r w:rsidR="000A2024">
        <w:rPr>
          <w:rFonts w:asciiTheme="minorHAnsi" w:hAnsiTheme="minorHAnsi" w:cs="Arial"/>
          <w:color w:val="000000" w:themeColor="text1"/>
          <w:sz w:val="22"/>
          <w:szCs w:val="22"/>
        </w:rPr>
        <w:t>that</w:t>
      </w:r>
      <w:r w:rsidR="001945EA">
        <w:rPr>
          <w:rFonts w:asciiTheme="minorHAnsi" w:hAnsiTheme="minorHAnsi" w:cs="Arial"/>
          <w:color w:val="000000" w:themeColor="text1"/>
          <w:sz w:val="22"/>
          <w:szCs w:val="22"/>
        </w:rPr>
        <w:t xml:space="preserve"> have contracts with DDS will see the Service Directory link under the Information page.  </w:t>
      </w:r>
    </w:p>
    <w:p w:rsidR="006C3E59" w:rsidRPr="0079269E" w:rsidRDefault="006C3E59" w:rsidP="006C3E59">
      <w:pPr>
        <w:spacing w:before="120" w:after="120"/>
        <w:rPr>
          <w:rFonts w:ascii="Arial" w:eastAsia="Times New Roman" w:hAnsi="Arial"/>
          <w:b/>
          <w:bCs/>
          <w:color w:val="000000" w:themeColor="text1"/>
          <w:lang w:val="x-none" w:eastAsia="x-none"/>
        </w:rPr>
      </w:pPr>
      <w:r w:rsidRPr="0079269E">
        <w:rPr>
          <w:rFonts w:asciiTheme="minorHAnsi" w:hAnsiTheme="minorHAnsi" w:cs="Arial"/>
          <w:color w:val="000000" w:themeColor="text1"/>
          <w:sz w:val="22"/>
          <w:szCs w:val="22"/>
        </w:rPr>
        <w:t xml:space="preserve">Once the Provider Search is executed and requested results are displayed, the user selects the Provider record by clicking in the row </w:t>
      </w:r>
      <w:r>
        <w:rPr>
          <w:rFonts w:asciiTheme="minorHAnsi" w:hAnsiTheme="minorHAnsi" w:cs="Arial"/>
          <w:color w:val="000000" w:themeColor="text1"/>
          <w:sz w:val="22"/>
          <w:szCs w:val="22"/>
        </w:rPr>
        <w:t xml:space="preserve">to display the Corporate Information page. To the right of the information page </w:t>
      </w:r>
      <w:r w:rsidR="001945EA">
        <w:rPr>
          <w:rFonts w:asciiTheme="minorHAnsi" w:hAnsiTheme="minorHAnsi" w:cs="Arial"/>
          <w:color w:val="000000" w:themeColor="text1"/>
          <w:sz w:val="22"/>
          <w:szCs w:val="22"/>
        </w:rPr>
        <w:t xml:space="preserve">is </w:t>
      </w:r>
      <w:r>
        <w:rPr>
          <w:rFonts w:asciiTheme="minorHAnsi" w:hAnsiTheme="minorHAnsi" w:cs="Arial"/>
          <w:color w:val="000000" w:themeColor="text1"/>
          <w:sz w:val="22"/>
          <w:szCs w:val="22"/>
        </w:rPr>
        <w:t>the Service Directory link</w:t>
      </w:r>
      <w:r w:rsidRPr="0079269E">
        <w:rPr>
          <w:rFonts w:asciiTheme="minorHAnsi" w:hAnsiTheme="minorHAnsi" w:cs="Arial"/>
          <w:color w:val="000000" w:themeColor="text1"/>
          <w:sz w:val="22"/>
          <w:szCs w:val="22"/>
        </w:rPr>
        <w:t>.</w:t>
      </w:r>
    </w:p>
    <w:p w:rsidR="00253334" w:rsidRPr="00253334" w:rsidRDefault="00253334" w:rsidP="00BA1ADE">
      <w:pPr>
        <w:pStyle w:val="ListParagraph"/>
        <w:numPr>
          <w:ilvl w:val="0"/>
          <w:numId w:val="59"/>
        </w:numPr>
        <w:spacing w:before="120" w:after="120"/>
        <w:rPr>
          <w:rFonts w:ascii="Arial" w:hAnsi="Arial"/>
          <w:bCs/>
          <w:color w:val="000000" w:themeColor="text1"/>
          <w:lang w:eastAsia="x-none"/>
        </w:rPr>
      </w:pPr>
      <w:r>
        <w:rPr>
          <w:rFonts w:ascii="Arial" w:hAnsi="Arial"/>
          <w:bCs/>
          <w:color w:val="000000" w:themeColor="text1"/>
          <w:lang w:eastAsia="x-none"/>
        </w:rPr>
        <w:t xml:space="preserve">Select the </w:t>
      </w:r>
      <w:r w:rsidR="00713D29" w:rsidRPr="00713D29">
        <w:rPr>
          <w:rFonts w:ascii="Arial" w:hAnsi="Arial"/>
          <w:b/>
          <w:bCs/>
          <w:color w:val="000000" w:themeColor="text1"/>
          <w:lang w:eastAsia="x-none"/>
        </w:rPr>
        <w:t>Service Directory</w:t>
      </w:r>
      <w:r w:rsidR="00713D29">
        <w:rPr>
          <w:rFonts w:ascii="Arial" w:hAnsi="Arial"/>
          <w:bCs/>
          <w:color w:val="000000" w:themeColor="text1"/>
          <w:lang w:eastAsia="x-none"/>
        </w:rPr>
        <w:t xml:space="preserve"> link.</w:t>
      </w:r>
    </w:p>
    <w:p w:rsidR="006431BC" w:rsidRDefault="000C003D" w:rsidP="006431BC">
      <w:pPr>
        <w:keepNext/>
        <w:spacing w:before="120" w:after="120"/>
      </w:pPr>
      <w:r>
        <w:rPr>
          <w:rFonts w:ascii="Arial" w:eastAsia="Times New Roman" w:hAnsi="Arial"/>
          <w:b/>
          <w:bCs/>
          <w:noProof/>
          <w:color w:val="000000" w:themeColor="text1"/>
        </w:rPr>
        <w:drawing>
          <wp:inline distT="0" distB="0" distL="0" distR="0" wp14:anchorId="2AFB3CA4" wp14:editId="0352336D">
            <wp:extent cx="5943600" cy="939800"/>
            <wp:effectExtent l="19050" t="19050" r="19050" b="12700"/>
            <wp:docPr id="2771" name="Picture 2771" descr="Service Directory link on the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D Service Directory home.png"/>
                    <pic:cNvPicPr/>
                  </pic:nvPicPr>
                  <pic:blipFill>
                    <a:blip r:embed="rId66">
                      <a:extLst>
                        <a:ext uri="{28A0092B-C50C-407E-A947-70E740481C1C}">
                          <a14:useLocalDpi xmlns:a14="http://schemas.microsoft.com/office/drawing/2010/main" val="0"/>
                        </a:ext>
                      </a:extLst>
                    </a:blip>
                    <a:stretch>
                      <a:fillRect/>
                    </a:stretch>
                  </pic:blipFill>
                  <pic:spPr>
                    <a:xfrm>
                      <a:off x="0" y="0"/>
                      <a:ext cx="5943600" cy="939800"/>
                    </a:xfrm>
                    <a:prstGeom prst="rect">
                      <a:avLst/>
                    </a:prstGeom>
                    <a:ln w="12700">
                      <a:solidFill>
                        <a:schemeClr val="tx1"/>
                      </a:solidFill>
                    </a:ln>
                  </pic:spPr>
                </pic:pic>
              </a:graphicData>
            </a:graphic>
          </wp:inline>
        </w:drawing>
      </w:r>
    </w:p>
    <w:p w:rsidR="00253334" w:rsidRPr="00253334" w:rsidRDefault="006431BC" w:rsidP="00531E97">
      <w:pPr>
        <w:pStyle w:val="Caption"/>
        <w:jc w:val="right"/>
        <w:rPr>
          <w:rFonts w:ascii="Arial" w:hAnsi="Arial"/>
          <w:b w:val="0"/>
          <w:bCs w:val="0"/>
          <w:color w:val="000000" w:themeColor="text1"/>
          <w:lang w:eastAsia="x-none"/>
        </w:rPr>
      </w:pPr>
      <w:bookmarkStart w:id="177" w:name="_Toc433113002"/>
      <w:r>
        <w:t xml:space="preserve">Figure </w:t>
      </w:r>
      <w:fldSimple w:instr=" SEQ Figure \* ARABIC ">
        <w:r w:rsidR="00024C0C">
          <w:rPr>
            <w:noProof/>
          </w:rPr>
          <w:t>74</w:t>
        </w:r>
      </w:fldSimple>
      <w:r>
        <w:t xml:space="preserve">: </w:t>
      </w:r>
      <w:r w:rsidRPr="004A09A5">
        <w:t>Service Directory link on the Information page.</w:t>
      </w:r>
      <w:bookmarkEnd w:id="177"/>
    </w:p>
    <w:p w:rsidR="00253334" w:rsidRPr="0079269E" w:rsidRDefault="00253334" w:rsidP="00253334">
      <w:p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Service Directory page lists the following information:</w:t>
      </w:r>
    </w:p>
    <w:p w:rsidR="00253334" w:rsidRPr="0079269E" w:rsidRDefault="00253334"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Provider’s Details</w:t>
      </w:r>
    </w:p>
    <w:p w:rsidR="00253334" w:rsidRPr="0079269E" w:rsidRDefault="00253334"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Other Contact Information</w:t>
      </w:r>
    </w:p>
    <w:p w:rsidR="00253334" w:rsidRPr="0079269E" w:rsidRDefault="00253334" w:rsidP="00BA1ADE">
      <w:pPr>
        <w:numPr>
          <w:ilvl w:val="0"/>
          <w:numId w:val="14"/>
        </w:numPr>
        <w:spacing w:before="120" w:after="120"/>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Service Information</w:t>
      </w:r>
    </w:p>
    <w:p w:rsidR="00253334" w:rsidRPr="0079269E" w:rsidRDefault="00253334" w:rsidP="00253334">
      <w:pPr>
        <w:spacing w:before="120" w:after="120"/>
        <w:rPr>
          <w:rFonts w:asciiTheme="minorHAnsi" w:hAnsiTheme="minorHAnsi" w:cs="Arial"/>
          <w:color w:val="000000" w:themeColor="text1"/>
          <w:sz w:val="22"/>
          <w:szCs w:val="22"/>
        </w:rPr>
      </w:pPr>
      <w:r w:rsidRPr="00AE3115">
        <w:rPr>
          <w:rFonts w:asciiTheme="minorHAnsi" w:hAnsiTheme="minorHAnsi" w:cs="Arial"/>
          <w:color w:val="000000" w:themeColor="text1"/>
          <w:sz w:val="22"/>
          <w:szCs w:val="22"/>
        </w:rPr>
        <w:t xml:space="preserve">The </w:t>
      </w:r>
      <w:r w:rsidR="00AE3115">
        <w:rPr>
          <w:rFonts w:asciiTheme="minorHAnsi" w:hAnsiTheme="minorHAnsi" w:cs="Arial"/>
          <w:color w:val="000000" w:themeColor="text1"/>
          <w:sz w:val="22"/>
          <w:szCs w:val="22"/>
        </w:rPr>
        <w:t xml:space="preserve">Provider </w:t>
      </w:r>
      <w:r w:rsidR="001945EA">
        <w:rPr>
          <w:rFonts w:asciiTheme="minorHAnsi" w:hAnsiTheme="minorHAnsi" w:cs="Arial"/>
          <w:color w:val="000000" w:themeColor="text1"/>
          <w:sz w:val="22"/>
          <w:szCs w:val="22"/>
        </w:rPr>
        <w:t xml:space="preserve">Organization with DDS contracts </w:t>
      </w:r>
      <w:r w:rsidRPr="00AE3115">
        <w:rPr>
          <w:rFonts w:asciiTheme="minorHAnsi" w:hAnsiTheme="minorHAnsi" w:cs="Arial"/>
          <w:color w:val="000000" w:themeColor="text1"/>
          <w:sz w:val="22"/>
          <w:szCs w:val="22"/>
        </w:rPr>
        <w:t>has Read rights only</w:t>
      </w:r>
      <w:r w:rsidR="001945EA">
        <w:rPr>
          <w:rFonts w:asciiTheme="minorHAnsi" w:hAnsiTheme="minorHAnsi" w:cs="Arial"/>
          <w:color w:val="000000" w:themeColor="text1"/>
          <w:sz w:val="22"/>
          <w:szCs w:val="22"/>
        </w:rPr>
        <w:t xml:space="preserve"> to this information</w:t>
      </w:r>
      <w:r w:rsidRPr="0079269E">
        <w:rPr>
          <w:rFonts w:asciiTheme="minorHAnsi" w:hAnsiTheme="minorHAnsi" w:cs="Arial"/>
          <w:color w:val="000000" w:themeColor="text1"/>
          <w:sz w:val="22"/>
          <w:szCs w:val="22"/>
        </w:rPr>
        <w:t>.</w:t>
      </w:r>
    </w:p>
    <w:p w:rsidR="006431BC" w:rsidRDefault="00713D29" w:rsidP="006431BC">
      <w:pPr>
        <w:keepNext/>
      </w:pPr>
      <w:r>
        <w:rPr>
          <w:rFonts w:asciiTheme="minorHAnsi" w:hAnsiTheme="minorHAnsi" w:cs="Arial"/>
          <w:b/>
          <w:noProof/>
          <w:color w:val="000000" w:themeColor="text1"/>
          <w:sz w:val="22"/>
          <w:szCs w:val="22"/>
        </w:rPr>
        <w:drawing>
          <wp:inline distT="0" distB="0" distL="0" distR="0" wp14:anchorId="038B99E5" wp14:editId="1D9B89A3">
            <wp:extent cx="5995074" cy="3920947"/>
            <wp:effectExtent l="19050" t="19050" r="24765" b="22860"/>
            <wp:docPr id="2748" name="Picture 2748" descr="Service Directory page (view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vider-service directory-shorter.gif"/>
                    <pic:cNvPicPr/>
                  </pic:nvPicPr>
                  <pic:blipFill>
                    <a:blip r:embed="rId67">
                      <a:extLst>
                        <a:ext uri="{28A0092B-C50C-407E-A947-70E740481C1C}">
                          <a14:useLocalDpi xmlns:a14="http://schemas.microsoft.com/office/drawing/2010/main" val="0"/>
                        </a:ext>
                      </a:extLst>
                    </a:blip>
                    <a:stretch>
                      <a:fillRect/>
                    </a:stretch>
                  </pic:blipFill>
                  <pic:spPr>
                    <a:xfrm>
                      <a:off x="0" y="0"/>
                      <a:ext cx="6010887" cy="3931289"/>
                    </a:xfrm>
                    <a:prstGeom prst="rect">
                      <a:avLst/>
                    </a:prstGeom>
                    <a:ln w="12700">
                      <a:solidFill>
                        <a:schemeClr val="tx1"/>
                      </a:solidFill>
                    </a:ln>
                  </pic:spPr>
                </pic:pic>
              </a:graphicData>
            </a:graphic>
          </wp:inline>
        </w:drawing>
      </w:r>
    </w:p>
    <w:p w:rsidR="00713D29" w:rsidRDefault="006431BC" w:rsidP="006431BC">
      <w:pPr>
        <w:pStyle w:val="Caption"/>
        <w:jc w:val="right"/>
        <w:rPr>
          <w:rFonts w:asciiTheme="minorHAnsi" w:hAnsiTheme="minorHAnsi" w:cs="Arial"/>
          <w:b w:val="0"/>
          <w:color w:val="000000" w:themeColor="text1"/>
          <w:sz w:val="22"/>
          <w:szCs w:val="22"/>
        </w:rPr>
      </w:pPr>
      <w:bookmarkStart w:id="178" w:name="_Toc433113003"/>
      <w:r>
        <w:t xml:space="preserve">Figure </w:t>
      </w:r>
      <w:fldSimple w:instr=" SEQ Figure \* ARABIC ">
        <w:r w:rsidR="00024C0C">
          <w:rPr>
            <w:noProof/>
          </w:rPr>
          <w:t>75</w:t>
        </w:r>
      </w:fldSimple>
      <w:r>
        <w:t xml:space="preserve">: </w:t>
      </w:r>
      <w:r w:rsidRPr="00BB068E">
        <w:t>Service Directory page (view only).</w:t>
      </w:r>
      <w:bookmarkEnd w:id="178"/>
    </w:p>
    <w:p w:rsidR="00253334" w:rsidRPr="0079269E" w:rsidRDefault="00253334" w:rsidP="00253334">
      <w:pPr>
        <w:spacing w:before="120" w:after="120" w:line="300" w:lineRule="exact"/>
        <w:rPr>
          <w:rFonts w:asciiTheme="minorHAnsi" w:hAnsiTheme="minorHAnsi" w:cs="Arial"/>
          <w:b/>
          <w:color w:val="000000" w:themeColor="text1"/>
          <w:sz w:val="22"/>
          <w:szCs w:val="22"/>
        </w:rPr>
      </w:pPr>
      <w:r w:rsidRPr="0079269E">
        <w:rPr>
          <w:rFonts w:asciiTheme="minorHAnsi" w:hAnsiTheme="minorHAnsi" w:cs="Arial"/>
          <w:b/>
          <w:color w:val="000000" w:themeColor="text1"/>
          <w:sz w:val="22"/>
          <w:szCs w:val="22"/>
        </w:rPr>
        <w:lastRenderedPageBreak/>
        <w:t>Searching for an Existing Service</w:t>
      </w:r>
    </w:p>
    <w:p w:rsidR="00253334" w:rsidRPr="0079269E" w:rsidRDefault="00253334" w:rsidP="00253334">
      <w:pPr>
        <w:spacing w:before="120" w:after="120" w:line="300" w:lineRule="exact"/>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w:t>
      </w:r>
      <w:r w:rsidRPr="0079269E">
        <w:rPr>
          <w:rFonts w:asciiTheme="minorHAnsi" w:hAnsiTheme="minorHAnsi" w:cs="Arial"/>
          <w:b/>
          <w:color w:val="000000" w:themeColor="text1"/>
          <w:sz w:val="22"/>
          <w:szCs w:val="22"/>
        </w:rPr>
        <w:t>Select Service</w:t>
      </w:r>
      <w:r w:rsidRPr="0079269E">
        <w:rPr>
          <w:rFonts w:asciiTheme="minorHAnsi" w:hAnsiTheme="minorHAnsi" w:cs="Arial"/>
          <w:color w:val="000000" w:themeColor="text1"/>
          <w:sz w:val="22"/>
          <w:szCs w:val="22"/>
        </w:rPr>
        <w:t xml:space="preserve"> section in the Service Directory displays 10 records at a time on the page.  If more than 10 records exist the user should use the link </w:t>
      </w:r>
      <w:r w:rsidRPr="0079269E">
        <w:rPr>
          <w:rFonts w:asciiTheme="minorHAnsi" w:hAnsiTheme="minorHAnsi" w:cs="Arial"/>
          <w:b/>
          <w:color w:val="000000" w:themeColor="text1"/>
          <w:sz w:val="22"/>
          <w:szCs w:val="22"/>
        </w:rPr>
        <w:t xml:space="preserve">First Previous 1 </w:t>
      </w:r>
      <w:r w:rsidRPr="0079269E">
        <w:rPr>
          <w:rFonts w:asciiTheme="minorHAnsi" w:hAnsiTheme="minorHAnsi" w:cs="Arial"/>
          <w:b/>
          <w:color w:val="000000" w:themeColor="text1"/>
          <w:sz w:val="22"/>
          <w:szCs w:val="22"/>
          <w:u w:val="single"/>
        </w:rPr>
        <w:t>2</w:t>
      </w:r>
      <w:r w:rsidRPr="0079269E">
        <w:rPr>
          <w:rFonts w:asciiTheme="minorHAnsi" w:hAnsiTheme="minorHAnsi" w:cs="Arial"/>
          <w:b/>
          <w:color w:val="000000" w:themeColor="text1"/>
          <w:sz w:val="22"/>
          <w:szCs w:val="22"/>
        </w:rPr>
        <w:t xml:space="preserve"> </w:t>
      </w:r>
      <w:r w:rsidRPr="0079269E">
        <w:rPr>
          <w:rFonts w:asciiTheme="minorHAnsi" w:hAnsiTheme="minorHAnsi" w:cs="Arial"/>
          <w:b/>
          <w:color w:val="000000" w:themeColor="text1"/>
          <w:sz w:val="22"/>
          <w:szCs w:val="22"/>
          <w:u w:val="single"/>
        </w:rPr>
        <w:t>Next</w:t>
      </w:r>
      <w:r w:rsidRPr="0079269E">
        <w:rPr>
          <w:rFonts w:asciiTheme="minorHAnsi" w:hAnsiTheme="minorHAnsi" w:cs="Arial"/>
          <w:b/>
          <w:color w:val="000000" w:themeColor="text1"/>
          <w:sz w:val="22"/>
          <w:szCs w:val="22"/>
        </w:rPr>
        <w:t xml:space="preserve"> </w:t>
      </w:r>
      <w:r w:rsidRPr="0079269E">
        <w:rPr>
          <w:rFonts w:asciiTheme="minorHAnsi" w:hAnsiTheme="minorHAnsi" w:cs="Arial"/>
          <w:b/>
          <w:color w:val="000000" w:themeColor="text1"/>
          <w:sz w:val="22"/>
          <w:szCs w:val="22"/>
          <w:u w:val="single"/>
        </w:rPr>
        <w:t>Last</w:t>
      </w:r>
      <w:r w:rsidRPr="0079269E">
        <w:rPr>
          <w:rFonts w:asciiTheme="minorHAnsi" w:hAnsiTheme="minorHAnsi" w:cs="Arial"/>
          <w:color w:val="000000" w:themeColor="text1"/>
          <w:sz w:val="22"/>
          <w:szCs w:val="22"/>
        </w:rPr>
        <w:t xml:space="preserve"> to navigate and locate the record.</w:t>
      </w:r>
    </w:p>
    <w:p w:rsidR="006431BC" w:rsidRDefault="00713D29" w:rsidP="006431BC">
      <w:pPr>
        <w:keepNext/>
      </w:pPr>
      <w:r>
        <w:rPr>
          <w:rFonts w:asciiTheme="minorHAnsi" w:hAnsiTheme="minorHAnsi" w:cs="Arial"/>
          <w:noProof/>
          <w:color w:val="000000" w:themeColor="text1"/>
          <w:sz w:val="22"/>
          <w:szCs w:val="22"/>
        </w:rPr>
        <w:drawing>
          <wp:inline distT="0" distB="0" distL="0" distR="0" wp14:anchorId="72FBF977" wp14:editId="479E38D3">
            <wp:extent cx="5943600" cy="2422525"/>
            <wp:effectExtent l="19050" t="19050" r="19050" b="15875"/>
            <wp:docPr id="2749" name="Picture 2749" descr="Service Directory page displayed with highlight around First Previous Next Last navigatio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progoper-select-service-navigation-view only.gif"/>
                    <pic:cNvPicPr/>
                  </pic:nvPicPr>
                  <pic:blipFill>
                    <a:blip r:embed="rId68">
                      <a:extLst>
                        <a:ext uri="{28A0092B-C50C-407E-A947-70E740481C1C}">
                          <a14:useLocalDpi xmlns:a14="http://schemas.microsoft.com/office/drawing/2010/main" val="0"/>
                        </a:ext>
                      </a:extLst>
                    </a:blip>
                    <a:stretch>
                      <a:fillRect/>
                    </a:stretch>
                  </pic:blipFill>
                  <pic:spPr>
                    <a:xfrm>
                      <a:off x="0" y="0"/>
                      <a:ext cx="5943600" cy="2422525"/>
                    </a:xfrm>
                    <a:prstGeom prst="rect">
                      <a:avLst/>
                    </a:prstGeom>
                    <a:ln w="12700">
                      <a:solidFill>
                        <a:schemeClr val="tx1"/>
                      </a:solidFill>
                    </a:ln>
                  </pic:spPr>
                </pic:pic>
              </a:graphicData>
            </a:graphic>
          </wp:inline>
        </w:drawing>
      </w:r>
    </w:p>
    <w:p w:rsidR="00253334" w:rsidRPr="0079269E" w:rsidRDefault="006431BC" w:rsidP="006431BC">
      <w:pPr>
        <w:pStyle w:val="Caption"/>
        <w:spacing w:before="120"/>
        <w:jc w:val="right"/>
        <w:rPr>
          <w:rFonts w:asciiTheme="minorHAnsi" w:hAnsiTheme="minorHAnsi" w:cs="Arial"/>
          <w:noProof/>
          <w:color w:val="000000" w:themeColor="text1"/>
          <w:sz w:val="22"/>
          <w:szCs w:val="22"/>
        </w:rPr>
      </w:pPr>
      <w:bookmarkStart w:id="179" w:name="_Toc433113004"/>
      <w:r>
        <w:t xml:space="preserve">Figure </w:t>
      </w:r>
      <w:fldSimple w:instr=" SEQ Figure \* ARABIC ">
        <w:r w:rsidR="00024C0C">
          <w:rPr>
            <w:noProof/>
          </w:rPr>
          <w:t>76</w:t>
        </w:r>
      </w:fldSimple>
      <w:r>
        <w:t xml:space="preserve">: </w:t>
      </w:r>
      <w:r w:rsidRPr="0081777E">
        <w:t>Service Directory page displayed with highlight around First Previous Next Last navigation links</w:t>
      </w:r>
      <w:r>
        <w:t>.</w:t>
      </w:r>
      <w:bookmarkEnd w:id="179"/>
    </w:p>
    <w:p w:rsidR="00253334" w:rsidRPr="0079269E" w:rsidRDefault="00253334" w:rsidP="00253334">
      <w:pPr>
        <w:rPr>
          <w:rFonts w:eastAsia="Times New Roman"/>
          <w:b/>
          <w:color w:val="000000" w:themeColor="text1"/>
          <w:sz w:val="22"/>
          <w:szCs w:val="22"/>
          <w:u w:val="single"/>
          <w:lang w:val="x-none" w:eastAsia="x-none"/>
        </w:rPr>
      </w:pPr>
      <w:r w:rsidRPr="0079269E">
        <w:rPr>
          <w:b/>
          <w:color w:val="000000" w:themeColor="text1"/>
          <w:sz w:val="22"/>
          <w:szCs w:val="22"/>
        </w:rPr>
        <w:br w:type="page"/>
      </w:r>
    </w:p>
    <w:p w:rsidR="002D1F54" w:rsidRPr="0079269E" w:rsidRDefault="00B97C86" w:rsidP="001D25F1">
      <w:pPr>
        <w:pStyle w:val="Heading2"/>
      </w:pPr>
      <w:bookmarkStart w:id="180" w:name="_Toc433113058"/>
      <w:r w:rsidRPr="0079269E">
        <w:lastRenderedPageBreak/>
        <w:t xml:space="preserve">PDM </w:t>
      </w:r>
      <w:r w:rsidR="002D1F54" w:rsidRPr="0079269E">
        <w:t>QUALIFICATION</w:t>
      </w:r>
      <w:bookmarkEnd w:id="176"/>
      <w:bookmarkEnd w:id="180"/>
    </w:p>
    <w:p w:rsidR="00592388" w:rsidRPr="0079269E" w:rsidRDefault="00592388" w:rsidP="00592388">
      <w:pPr>
        <w:spacing w:before="240" w:after="120" w:line="300" w:lineRule="exact"/>
        <w:jc w:val="both"/>
        <w:rPr>
          <w:color w:val="000000" w:themeColor="text1"/>
          <w:sz w:val="22"/>
          <w:szCs w:val="22"/>
        </w:rPr>
      </w:pPr>
      <w:r w:rsidRPr="0079269E">
        <w:rPr>
          <w:color w:val="000000" w:themeColor="text1"/>
          <w:sz w:val="22"/>
          <w:szCs w:val="22"/>
        </w:rPr>
        <w:t xml:space="preserve">The PDM Qualification page is populated when the EOHHS Principal Purchasing Agency (PPA) Provider Qualification Officer (PQO) completes the review process.   The PDM system calculates </w:t>
      </w:r>
      <w:r w:rsidR="00363B1A">
        <w:rPr>
          <w:color w:val="000000" w:themeColor="text1"/>
          <w:sz w:val="22"/>
          <w:szCs w:val="22"/>
        </w:rPr>
        <w:t>the financial ratios</w:t>
      </w:r>
      <w:r w:rsidR="00363B1A" w:rsidRPr="0079269E">
        <w:rPr>
          <w:color w:val="000000" w:themeColor="text1"/>
          <w:sz w:val="22"/>
          <w:szCs w:val="22"/>
        </w:rPr>
        <w:t xml:space="preserve"> </w:t>
      </w:r>
      <w:r w:rsidRPr="0079269E">
        <w:rPr>
          <w:color w:val="000000" w:themeColor="text1"/>
          <w:sz w:val="22"/>
          <w:szCs w:val="22"/>
        </w:rPr>
        <w:t xml:space="preserve">field using data from Provider’s UFR filing from OSD data feed and cannot be edited. </w:t>
      </w:r>
    </w:p>
    <w:p w:rsidR="00E6254D" w:rsidRPr="0079269E" w:rsidRDefault="00E6254D" w:rsidP="00E6254D">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Users assigned the PDM Contracted Providers Operations role and PDM Observer Provider have </w:t>
      </w:r>
      <w:r w:rsidR="00592388" w:rsidRPr="0079269E">
        <w:rPr>
          <w:rFonts w:asciiTheme="minorHAnsi" w:hAnsiTheme="minorHAnsi" w:cs="Arial"/>
          <w:noProof/>
          <w:color w:val="000000" w:themeColor="text1"/>
          <w:sz w:val="22"/>
          <w:szCs w:val="22"/>
        </w:rPr>
        <w:t>View</w:t>
      </w:r>
      <w:r w:rsidRPr="0079269E">
        <w:rPr>
          <w:rFonts w:asciiTheme="minorHAnsi" w:hAnsiTheme="minorHAnsi" w:cs="Arial"/>
          <w:noProof/>
          <w:color w:val="000000" w:themeColor="text1"/>
          <w:sz w:val="22"/>
          <w:szCs w:val="22"/>
        </w:rPr>
        <w:t xml:space="preserve"> rights only to the Qualification page and associated links.</w:t>
      </w:r>
    </w:p>
    <w:p w:rsidR="006431BC" w:rsidRDefault="00592388" w:rsidP="006431BC">
      <w:pPr>
        <w:keepNext/>
        <w:spacing w:before="120" w:after="120"/>
        <w:ind w:left="20"/>
        <w:jc w:val="both"/>
      </w:pPr>
      <w:r w:rsidRPr="0079269E">
        <w:rPr>
          <w:rFonts w:asciiTheme="minorHAnsi" w:eastAsia="Myriad Pro" w:hAnsiTheme="minorHAnsi" w:cs="Arial"/>
          <w:b/>
          <w:noProof/>
          <w:color w:val="000000" w:themeColor="text1"/>
          <w:spacing w:val="1"/>
          <w:sz w:val="22"/>
          <w:szCs w:val="22"/>
        </w:rPr>
        <w:drawing>
          <wp:inline distT="0" distB="0" distL="0" distR="0" wp14:anchorId="0C3F3CA3" wp14:editId="7105DFCD">
            <wp:extent cx="5943600" cy="4660265"/>
            <wp:effectExtent l="19050" t="19050" r="19050" b="26035"/>
            <wp:docPr id="1465" name="Picture 1465" descr="PDM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qualifications-detail.gif"/>
                    <pic:cNvPicPr/>
                  </pic:nvPicPr>
                  <pic:blipFill>
                    <a:blip r:embed="rId50">
                      <a:extLst>
                        <a:ext uri="{28A0092B-C50C-407E-A947-70E740481C1C}">
                          <a14:useLocalDpi xmlns:a14="http://schemas.microsoft.com/office/drawing/2010/main" val="0"/>
                        </a:ext>
                      </a:extLst>
                    </a:blip>
                    <a:stretch>
                      <a:fillRect/>
                    </a:stretch>
                  </pic:blipFill>
                  <pic:spPr>
                    <a:xfrm>
                      <a:off x="0" y="0"/>
                      <a:ext cx="5943600" cy="4660265"/>
                    </a:xfrm>
                    <a:prstGeom prst="rect">
                      <a:avLst/>
                    </a:prstGeom>
                    <a:ln w="12700">
                      <a:solidFill>
                        <a:srgbClr val="231F20"/>
                      </a:solidFill>
                    </a:ln>
                  </pic:spPr>
                </pic:pic>
              </a:graphicData>
            </a:graphic>
          </wp:inline>
        </w:drawing>
      </w:r>
    </w:p>
    <w:p w:rsidR="00F3393F" w:rsidRPr="0079269E" w:rsidRDefault="006431BC" w:rsidP="000A2024">
      <w:pPr>
        <w:pStyle w:val="Caption"/>
        <w:jc w:val="right"/>
        <w:rPr>
          <w:rFonts w:asciiTheme="minorHAnsi" w:eastAsia="Myriad Pro" w:hAnsiTheme="minorHAnsi" w:cs="Arial"/>
          <w:b w:val="0"/>
          <w:color w:val="000000" w:themeColor="text1"/>
          <w:spacing w:val="1"/>
          <w:sz w:val="22"/>
          <w:szCs w:val="22"/>
        </w:rPr>
      </w:pPr>
      <w:bookmarkStart w:id="181" w:name="_Toc433113005"/>
      <w:r>
        <w:t xml:space="preserve">Figure </w:t>
      </w:r>
      <w:fldSimple w:instr=" SEQ Figure \* ARABIC ">
        <w:r w:rsidR="00024C0C">
          <w:rPr>
            <w:noProof/>
          </w:rPr>
          <w:t>77</w:t>
        </w:r>
      </w:fldSimple>
      <w:r>
        <w:t xml:space="preserve">: </w:t>
      </w:r>
      <w:r w:rsidRPr="0023231F">
        <w:t>PDM Qualification page</w:t>
      </w:r>
      <w:r>
        <w:t>.</w:t>
      </w:r>
      <w:bookmarkEnd w:id="181"/>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Qualification – Viewing PQ Year</w:t>
      </w:r>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PDM maintains the current PQ year along with previous years.  The Qualifications page defaults to the current PQ Year.  </w:t>
      </w:r>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To view a prior PQ Year, </w:t>
      </w:r>
    </w:p>
    <w:p w:rsidR="00592388" w:rsidRPr="0079269E" w:rsidRDefault="00592388" w:rsidP="00BA1ADE">
      <w:pPr>
        <w:pStyle w:val="ListParagraph"/>
        <w:numPr>
          <w:ilvl w:val="0"/>
          <w:numId w:val="47"/>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PQ Year</w:t>
      </w:r>
      <w:r w:rsidRPr="0079269E">
        <w:rPr>
          <w:rFonts w:asciiTheme="minorHAnsi" w:eastAsia="Myriad Pro" w:hAnsiTheme="minorHAnsi" w:cs="Arial"/>
          <w:color w:val="000000" w:themeColor="text1"/>
          <w:spacing w:val="1"/>
          <w:sz w:val="22"/>
          <w:szCs w:val="22"/>
        </w:rPr>
        <w:t xml:space="preserve"> drop down arrow and select the </w:t>
      </w:r>
      <w:r w:rsidRPr="0079269E">
        <w:rPr>
          <w:rFonts w:asciiTheme="minorHAnsi" w:eastAsia="Myriad Pro" w:hAnsiTheme="minorHAnsi" w:cs="Arial"/>
          <w:b/>
          <w:color w:val="000000" w:themeColor="text1"/>
          <w:spacing w:val="1"/>
          <w:sz w:val="22"/>
          <w:szCs w:val="22"/>
        </w:rPr>
        <w:t>Year</w:t>
      </w:r>
      <w:r w:rsidRPr="0079269E">
        <w:rPr>
          <w:rFonts w:asciiTheme="minorHAnsi" w:eastAsia="Myriad Pro" w:hAnsiTheme="minorHAnsi" w:cs="Arial"/>
          <w:color w:val="000000" w:themeColor="text1"/>
          <w:spacing w:val="1"/>
          <w:sz w:val="22"/>
          <w:szCs w:val="22"/>
        </w:rPr>
        <w:t xml:space="preserve"> to be viewed. (This example will select </w:t>
      </w:r>
      <w:r w:rsidRPr="0079269E">
        <w:rPr>
          <w:rFonts w:asciiTheme="minorHAnsi" w:eastAsia="Myriad Pro" w:hAnsiTheme="minorHAnsi" w:cs="Arial"/>
          <w:b/>
          <w:color w:val="000000" w:themeColor="text1"/>
          <w:spacing w:val="1"/>
          <w:sz w:val="22"/>
          <w:szCs w:val="22"/>
        </w:rPr>
        <w:t>2011</w:t>
      </w:r>
      <w:r w:rsidRPr="0079269E">
        <w:rPr>
          <w:rFonts w:asciiTheme="minorHAnsi" w:eastAsia="Myriad Pro" w:hAnsiTheme="minorHAnsi" w:cs="Arial"/>
          <w:color w:val="000000" w:themeColor="text1"/>
          <w:spacing w:val="1"/>
          <w:sz w:val="22"/>
          <w:szCs w:val="22"/>
        </w:rPr>
        <w:t>).</w:t>
      </w:r>
    </w:p>
    <w:p w:rsidR="00592388" w:rsidRPr="0079269E" w:rsidRDefault="00592388" w:rsidP="00BA1ADE">
      <w:pPr>
        <w:pStyle w:val="ListParagraph"/>
        <w:numPr>
          <w:ilvl w:val="0"/>
          <w:numId w:val="47"/>
        </w:numPr>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Update</w:t>
      </w:r>
      <w:r w:rsidRPr="0079269E">
        <w:rPr>
          <w:rFonts w:asciiTheme="minorHAnsi" w:eastAsia="Myriad Pro" w:hAnsiTheme="minorHAnsi" w:cs="Arial"/>
          <w:color w:val="000000" w:themeColor="text1"/>
          <w:spacing w:val="1"/>
          <w:sz w:val="22"/>
          <w:szCs w:val="22"/>
        </w:rPr>
        <w:t xml:space="preserve"> button.</w:t>
      </w:r>
    </w:p>
    <w:p w:rsidR="006431BC" w:rsidRDefault="00592388" w:rsidP="006431BC">
      <w:pPr>
        <w:keepNext/>
        <w:spacing w:before="120" w:after="120"/>
        <w:ind w:left="20"/>
        <w:jc w:val="both"/>
      </w:pPr>
      <w:r w:rsidRPr="0079269E">
        <w:rPr>
          <w:rFonts w:asciiTheme="minorHAnsi" w:eastAsia="Myriad Pro" w:hAnsiTheme="minorHAnsi" w:cs="Arial"/>
          <w:noProof/>
          <w:color w:val="000000" w:themeColor="text1"/>
          <w:spacing w:val="1"/>
          <w:szCs w:val="22"/>
        </w:rPr>
        <w:lastRenderedPageBreak/>
        <w:drawing>
          <wp:inline distT="0" distB="0" distL="0" distR="0" wp14:anchorId="0967AA38" wp14:editId="68F9EBA6">
            <wp:extent cx="5943600" cy="1474470"/>
            <wp:effectExtent l="19050" t="19050" r="19050" b="11430"/>
            <wp:docPr id="1470" name="Picture 1470" descr="Under the Qualifications page, changing the PQ Year to 2011 and selecting the Upd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 Data Management Qualification PQ year.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1474470"/>
                    </a:xfrm>
                    <a:prstGeom prst="rect">
                      <a:avLst/>
                    </a:prstGeom>
                    <a:ln w="12700">
                      <a:solidFill>
                        <a:srgbClr val="231F20"/>
                      </a:solidFill>
                    </a:ln>
                  </pic:spPr>
                </pic:pic>
              </a:graphicData>
            </a:graphic>
          </wp:inline>
        </w:drawing>
      </w:r>
    </w:p>
    <w:p w:rsidR="00592388" w:rsidRPr="0079269E" w:rsidRDefault="006431BC" w:rsidP="006431BC">
      <w:pPr>
        <w:pStyle w:val="Caption"/>
        <w:jc w:val="right"/>
        <w:rPr>
          <w:rFonts w:asciiTheme="minorHAnsi" w:eastAsia="Myriad Pro" w:hAnsiTheme="minorHAnsi" w:cs="Arial"/>
          <w:color w:val="000000" w:themeColor="text1"/>
          <w:spacing w:val="1"/>
          <w:szCs w:val="22"/>
        </w:rPr>
      </w:pPr>
      <w:bookmarkStart w:id="182" w:name="_Toc433113006"/>
      <w:r>
        <w:t xml:space="preserve">Figure </w:t>
      </w:r>
      <w:fldSimple w:instr=" SEQ Figure \* ARABIC ">
        <w:r w:rsidR="00024C0C">
          <w:rPr>
            <w:noProof/>
          </w:rPr>
          <w:t>78</w:t>
        </w:r>
      </w:fldSimple>
      <w:r>
        <w:t xml:space="preserve">: </w:t>
      </w:r>
      <w:r w:rsidRPr="00E54057">
        <w:t>Under the Qualifications page, changing the PQ Year to 2011 and selecting the Update button</w:t>
      </w:r>
      <w:r>
        <w:t>.</w:t>
      </w:r>
      <w:bookmarkEnd w:id="182"/>
    </w:p>
    <w:p w:rsidR="00592388" w:rsidRPr="0079269E" w:rsidRDefault="00592388" w:rsidP="00713D29">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Note:</w:t>
      </w:r>
      <w:r w:rsidRPr="0079269E">
        <w:rPr>
          <w:rFonts w:asciiTheme="minorHAnsi" w:eastAsia="Myriad Pro" w:hAnsiTheme="minorHAnsi" w:cs="Arial"/>
          <w:color w:val="000000" w:themeColor="text1"/>
          <w:spacing w:val="1"/>
          <w:sz w:val="22"/>
          <w:szCs w:val="22"/>
        </w:rPr>
        <w:t xml:space="preserve"> Each time the PQ Year is selected it must be followed by selecting the update button to ensure all data is up to date per the selection.</w:t>
      </w:r>
    </w:p>
    <w:p w:rsidR="00F3393F" w:rsidRPr="0079269E" w:rsidRDefault="00F3393F" w:rsidP="00592388">
      <w:pPr>
        <w:spacing w:before="240" w:after="120"/>
        <w:ind w:left="20"/>
        <w:jc w:val="both"/>
        <w:rPr>
          <w:rFonts w:asciiTheme="minorHAnsi" w:eastAsia="Myriad Pro" w:hAnsiTheme="minorHAnsi" w:cs="Arial"/>
          <w:b/>
          <w:color w:val="000000" w:themeColor="text1"/>
          <w:spacing w:val="1"/>
          <w:sz w:val="22"/>
          <w:szCs w:val="22"/>
        </w:rPr>
      </w:pPr>
      <w:r w:rsidRPr="0079269E">
        <w:rPr>
          <w:rFonts w:asciiTheme="minorHAnsi" w:eastAsia="Myriad Pro" w:hAnsiTheme="minorHAnsi" w:cs="Arial"/>
          <w:b/>
          <w:color w:val="000000" w:themeColor="text1"/>
          <w:spacing w:val="1"/>
          <w:sz w:val="22"/>
          <w:szCs w:val="22"/>
        </w:rPr>
        <w:t>Parent/Child/Affiliate Providers</w:t>
      </w:r>
    </w:p>
    <w:p w:rsidR="00F3393F" w:rsidRDefault="00F3393F" w:rsidP="00F3393F">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The Parent/Child/Affiliate Providers section allows the </w:t>
      </w:r>
      <w:r w:rsidR="00592388" w:rsidRPr="0079269E">
        <w:rPr>
          <w:rFonts w:asciiTheme="minorHAnsi" w:eastAsia="Myriad Pro" w:hAnsiTheme="minorHAnsi" w:cs="Arial"/>
          <w:color w:val="000000" w:themeColor="text1"/>
          <w:spacing w:val="1"/>
          <w:sz w:val="22"/>
          <w:szCs w:val="22"/>
        </w:rPr>
        <w:t>user</w:t>
      </w:r>
      <w:r w:rsidRPr="0079269E">
        <w:rPr>
          <w:rFonts w:asciiTheme="minorHAnsi" w:eastAsia="Myriad Pro" w:hAnsiTheme="minorHAnsi" w:cs="Arial"/>
          <w:color w:val="000000" w:themeColor="text1"/>
          <w:spacing w:val="1"/>
          <w:sz w:val="22"/>
          <w:szCs w:val="22"/>
        </w:rPr>
        <w:t xml:space="preserve"> to view </w:t>
      </w:r>
      <w:r w:rsidR="00592388" w:rsidRPr="0079269E">
        <w:rPr>
          <w:rFonts w:asciiTheme="minorHAnsi" w:eastAsia="Myriad Pro" w:hAnsiTheme="minorHAnsi" w:cs="Arial"/>
          <w:color w:val="000000" w:themeColor="text1"/>
          <w:spacing w:val="1"/>
          <w:sz w:val="22"/>
          <w:szCs w:val="22"/>
        </w:rPr>
        <w:t xml:space="preserve">the </w:t>
      </w:r>
      <w:r w:rsidRPr="0079269E">
        <w:rPr>
          <w:rFonts w:asciiTheme="minorHAnsi" w:eastAsia="Myriad Pro" w:hAnsiTheme="minorHAnsi" w:cs="Arial"/>
          <w:color w:val="000000" w:themeColor="text1"/>
          <w:spacing w:val="1"/>
          <w:sz w:val="22"/>
          <w:szCs w:val="22"/>
        </w:rPr>
        <w:t>other provider</w:t>
      </w:r>
      <w:r w:rsidR="00592388" w:rsidRPr="0079269E">
        <w:rPr>
          <w:rFonts w:asciiTheme="minorHAnsi" w:eastAsia="Myriad Pro" w:hAnsiTheme="minorHAnsi" w:cs="Arial"/>
          <w:color w:val="000000" w:themeColor="text1"/>
          <w:spacing w:val="1"/>
          <w:sz w:val="22"/>
          <w:szCs w:val="22"/>
        </w:rPr>
        <w:t xml:space="preserve"> </w:t>
      </w:r>
      <w:r w:rsidR="007460F6" w:rsidRPr="0079269E">
        <w:rPr>
          <w:rFonts w:asciiTheme="minorHAnsi" w:eastAsia="Myriad Pro" w:hAnsiTheme="minorHAnsi" w:cs="Arial"/>
          <w:color w:val="000000" w:themeColor="text1"/>
          <w:spacing w:val="1"/>
          <w:sz w:val="22"/>
          <w:szCs w:val="22"/>
        </w:rPr>
        <w:t>organizations associated</w:t>
      </w:r>
      <w:r w:rsidRPr="0079269E">
        <w:rPr>
          <w:rFonts w:asciiTheme="minorHAnsi" w:eastAsia="Myriad Pro" w:hAnsiTheme="minorHAnsi" w:cs="Arial"/>
          <w:color w:val="000000" w:themeColor="text1"/>
          <w:spacing w:val="1"/>
          <w:sz w:val="22"/>
          <w:szCs w:val="22"/>
        </w:rPr>
        <w:t xml:space="preserve"> to this provider.</w:t>
      </w:r>
    </w:p>
    <w:p w:rsidR="00DB6F1F" w:rsidRPr="0079269E" w:rsidRDefault="00DB6F1F" w:rsidP="00DB6F1F">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444780">
        <w:rPr>
          <w:rFonts w:asciiTheme="minorHAnsi" w:eastAsia="Myriad Pro" w:hAnsiTheme="minorHAnsi" w:cs="Arial"/>
          <w:b/>
          <w:color w:val="000000" w:themeColor="text1"/>
          <w:spacing w:val="1"/>
          <w:sz w:val="22"/>
          <w:szCs w:val="22"/>
        </w:rPr>
        <w:t>Note</w:t>
      </w:r>
      <w:r>
        <w:rPr>
          <w:rFonts w:asciiTheme="minorHAnsi" w:eastAsia="Myriad Pro" w:hAnsiTheme="minorHAnsi" w:cs="Arial"/>
          <w:color w:val="000000" w:themeColor="text1"/>
          <w:spacing w:val="1"/>
          <w:sz w:val="22"/>
          <w:szCs w:val="22"/>
        </w:rPr>
        <w:t xml:space="preserve">: Parent/Child/Affiliate </w:t>
      </w:r>
      <w:r w:rsidRPr="00444780">
        <w:rPr>
          <w:rFonts w:asciiTheme="minorHAnsi" w:eastAsia="Myriad Pro" w:hAnsiTheme="minorHAnsi" w:cs="Arial"/>
          <w:color w:val="000000" w:themeColor="text1"/>
          <w:spacing w:val="1"/>
          <w:sz w:val="22"/>
          <w:szCs w:val="22"/>
        </w:rPr>
        <w:t>Providers information will only be visible if the Provider has Child or Affiliate Providers</w:t>
      </w:r>
      <w:r>
        <w:rPr>
          <w:rFonts w:asciiTheme="minorHAnsi" w:eastAsia="Myriad Pro" w:hAnsiTheme="minorHAnsi" w:cs="Arial"/>
          <w:color w:val="000000" w:themeColor="text1"/>
          <w:spacing w:val="1"/>
          <w:sz w:val="22"/>
          <w:szCs w:val="22"/>
        </w:rPr>
        <w:t>.</w:t>
      </w:r>
    </w:p>
    <w:p w:rsidR="006431BC" w:rsidRDefault="00F3393F" w:rsidP="006431BC">
      <w:pPr>
        <w:keepNext/>
        <w:spacing w:before="120" w:after="120"/>
        <w:ind w:left="20"/>
        <w:jc w:val="both"/>
      </w:pPr>
      <w:r w:rsidRPr="0079269E">
        <w:rPr>
          <w:rFonts w:asciiTheme="minorHAnsi" w:eastAsia="Myriad Pro" w:hAnsiTheme="minorHAnsi" w:cs="Arial"/>
          <w:noProof/>
          <w:color w:val="000000" w:themeColor="text1"/>
          <w:spacing w:val="1"/>
          <w:sz w:val="22"/>
          <w:szCs w:val="22"/>
        </w:rPr>
        <w:drawing>
          <wp:inline distT="0" distB="0" distL="0" distR="0" wp14:anchorId="56D2402E" wp14:editId="5AF50EBC">
            <wp:extent cx="5916124" cy="957532"/>
            <wp:effectExtent l="19050" t="19050" r="8890" b="14605"/>
            <wp:docPr id="1464" name="Picture 1464" descr="Parent/Child/Affiliate Providers section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parent-child.gif"/>
                    <pic:cNvPicPr/>
                  </pic:nvPicPr>
                  <pic:blipFill>
                    <a:blip r:embed="rId32">
                      <a:extLst>
                        <a:ext uri="{28A0092B-C50C-407E-A947-70E740481C1C}">
                          <a14:useLocalDpi xmlns:a14="http://schemas.microsoft.com/office/drawing/2010/main" val="0"/>
                        </a:ext>
                      </a:extLst>
                    </a:blip>
                    <a:stretch>
                      <a:fillRect/>
                    </a:stretch>
                  </pic:blipFill>
                  <pic:spPr>
                    <a:xfrm>
                      <a:off x="0" y="0"/>
                      <a:ext cx="5943600" cy="961979"/>
                    </a:xfrm>
                    <a:prstGeom prst="rect">
                      <a:avLst/>
                    </a:prstGeom>
                    <a:ln w="12700">
                      <a:solidFill>
                        <a:srgbClr val="231F20"/>
                      </a:solidFill>
                    </a:ln>
                  </pic:spPr>
                </pic:pic>
              </a:graphicData>
            </a:graphic>
          </wp:inline>
        </w:drawing>
      </w:r>
    </w:p>
    <w:p w:rsidR="00F3393F" w:rsidRPr="0079269E" w:rsidRDefault="006431BC" w:rsidP="006431BC">
      <w:pPr>
        <w:pStyle w:val="Caption"/>
        <w:jc w:val="right"/>
        <w:rPr>
          <w:rFonts w:asciiTheme="minorHAnsi" w:eastAsia="Myriad Pro" w:hAnsiTheme="minorHAnsi" w:cs="Arial"/>
          <w:color w:val="000000" w:themeColor="text1"/>
          <w:spacing w:val="1"/>
          <w:sz w:val="22"/>
          <w:szCs w:val="22"/>
        </w:rPr>
      </w:pPr>
      <w:bookmarkStart w:id="183" w:name="_Toc433113007"/>
      <w:r>
        <w:t xml:space="preserve">Figure </w:t>
      </w:r>
      <w:fldSimple w:instr=" SEQ Figure \* ARABIC ">
        <w:r w:rsidR="00024C0C">
          <w:rPr>
            <w:noProof/>
          </w:rPr>
          <w:t>79</w:t>
        </w:r>
      </w:fldSimple>
      <w:r>
        <w:t xml:space="preserve">: </w:t>
      </w:r>
      <w:r w:rsidRPr="00961144">
        <w:t>Parent/Child/Affiliate Providers section under the Qualification page</w:t>
      </w:r>
      <w:r>
        <w:t>.</w:t>
      </w:r>
      <w:bookmarkEnd w:id="183"/>
    </w:p>
    <w:p w:rsidR="00F3393F" w:rsidRPr="00713D29" w:rsidRDefault="00F3393F" w:rsidP="00BA1ADE">
      <w:pPr>
        <w:pStyle w:val="ListParagraph"/>
        <w:numPr>
          <w:ilvl w:val="0"/>
          <w:numId w:val="61"/>
        </w:numPr>
        <w:spacing w:before="120" w:after="120"/>
        <w:jc w:val="both"/>
        <w:rPr>
          <w:rFonts w:asciiTheme="minorHAnsi" w:eastAsia="Myriad Pro" w:hAnsiTheme="minorHAnsi" w:cs="Arial"/>
          <w:color w:val="000000" w:themeColor="text1"/>
          <w:spacing w:val="1"/>
          <w:sz w:val="22"/>
          <w:szCs w:val="22"/>
        </w:rPr>
      </w:pPr>
      <w:r w:rsidRPr="00713D29">
        <w:rPr>
          <w:rFonts w:eastAsia="Myriad Pro"/>
          <w:color w:val="000000" w:themeColor="text1"/>
          <w:sz w:val="22"/>
          <w:szCs w:val="22"/>
        </w:rPr>
        <w:t xml:space="preserve">Select record to view. The user will be redirected to the </w:t>
      </w:r>
      <w:r w:rsidRPr="00713D29">
        <w:rPr>
          <w:rFonts w:eastAsia="Myriad Pro"/>
          <w:b/>
          <w:color w:val="000000" w:themeColor="text1"/>
          <w:sz w:val="22"/>
          <w:szCs w:val="22"/>
        </w:rPr>
        <w:t>PDM</w:t>
      </w:r>
      <w:r w:rsidRPr="00713D29">
        <w:rPr>
          <w:rFonts w:eastAsia="Myriad Pro"/>
          <w:color w:val="000000" w:themeColor="text1"/>
          <w:sz w:val="22"/>
          <w:szCs w:val="22"/>
        </w:rPr>
        <w:t xml:space="preserve"> </w:t>
      </w:r>
      <w:r w:rsidRPr="00713D29">
        <w:rPr>
          <w:rFonts w:eastAsia="Myriad Pro"/>
          <w:b/>
          <w:color w:val="000000" w:themeColor="text1"/>
          <w:sz w:val="22"/>
          <w:szCs w:val="22"/>
        </w:rPr>
        <w:t>Information</w:t>
      </w:r>
      <w:r w:rsidRPr="00713D29">
        <w:rPr>
          <w:rFonts w:eastAsia="Myriad Pro"/>
          <w:color w:val="000000" w:themeColor="text1"/>
          <w:sz w:val="22"/>
          <w:szCs w:val="22"/>
        </w:rPr>
        <w:t xml:space="preserve"> page for that provider organization.</w:t>
      </w:r>
    </w:p>
    <w:p w:rsidR="0082343C" w:rsidRPr="0079269E" w:rsidRDefault="0082343C">
      <w:pPr>
        <w:rPr>
          <w:rFonts w:eastAsia="Times New Roman"/>
          <w:b/>
          <w:noProof/>
          <w:color w:val="000000" w:themeColor="text1"/>
          <w:sz w:val="24"/>
          <w:lang w:eastAsia="x-none"/>
        </w:rPr>
      </w:pPr>
      <w:bookmarkStart w:id="184" w:name="_Toc431985842"/>
      <w:r w:rsidRPr="0079269E">
        <w:rPr>
          <w:color w:val="000000" w:themeColor="text1"/>
        </w:rPr>
        <w:br w:type="page"/>
      </w:r>
    </w:p>
    <w:p w:rsidR="008D6AB3" w:rsidRPr="0079269E" w:rsidRDefault="00B97C86" w:rsidP="00531E97">
      <w:pPr>
        <w:pStyle w:val="Heading4"/>
      </w:pPr>
      <w:bookmarkStart w:id="185" w:name="_Toc433113059"/>
      <w:r w:rsidRPr="0079269E">
        <w:lastRenderedPageBreak/>
        <w:t xml:space="preserve">PDM </w:t>
      </w:r>
      <w:r w:rsidR="008D6AB3" w:rsidRPr="0079269E">
        <w:t>Qualification</w:t>
      </w:r>
      <w:r w:rsidRPr="0079269E">
        <w:t xml:space="preserve"> -</w:t>
      </w:r>
      <w:r w:rsidR="008D6AB3" w:rsidRPr="0079269E">
        <w:t xml:space="preserve"> Financial Ratios</w:t>
      </w:r>
      <w:bookmarkEnd w:id="184"/>
      <w:bookmarkEnd w:id="185"/>
    </w:p>
    <w:p w:rsidR="0064112D" w:rsidRPr="0079269E" w:rsidRDefault="0064112D" w:rsidP="0064112D">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The Financial Ratios page assists agencies in assessing the financial stability of a provider.  The EOHHS Purchase of Service (POS) Integrity Unit established the standard Financial Assessment Measures and benchmarks. The Financial Ratios page is pre-populated when the Operational Services Division (OSD) receives a provider’s annual Uniform Financial Report (UFR) and par</w:t>
      </w:r>
      <w:r w:rsidR="009B247F">
        <w:rPr>
          <w:rFonts w:asciiTheme="minorHAnsi" w:hAnsiTheme="minorHAnsi" w:cs="Arial"/>
          <w:noProof/>
          <w:color w:val="000000" w:themeColor="text1"/>
          <w:sz w:val="22"/>
          <w:szCs w:val="22"/>
        </w:rPr>
        <w:t>s</w:t>
      </w:r>
      <w:r w:rsidR="00807FC3">
        <w:rPr>
          <w:rFonts w:asciiTheme="minorHAnsi" w:hAnsiTheme="minorHAnsi" w:cs="Arial"/>
          <w:noProof/>
          <w:color w:val="000000" w:themeColor="text1"/>
          <w:sz w:val="22"/>
          <w:szCs w:val="22"/>
        </w:rPr>
        <w:t>es</w:t>
      </w:r>
      <w:r w:rsidRPr="0079269E">
        <w:rPr>
          <w:rFonts w:asciiTheme="minorHAnsi" w:hAnsiTheme="minorHAnsi" w:cs="Arial"/>
          <w:noProof/>
          <w:color w:val="000000" w:themeColor="text1"/>
          <w:sz w:val="22"/>
          <w:szCs w:val="22"/>
        </w:rPr>
        <w:t xml:space="preserve"> the information into the OSD database.  </w:t>
      </w:r>
    </w:p>
    <w:p w:rsidR="006F25CF" w:rsidRPr="0079269E" w:rsidRDefault="006F25CF" w:rsidP="006F25CF">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PDM Contracted Providers Operations and PDM Observer Provider roles allow designated staff from within the organization to view this page.  This page is View only for all associated roles.</w:t>
      </w:r>
    </w:p>
    <w:p w:rsidR="006F25CF" w:rsidRPr="0079269E" w:rsidRDefault="006F25CF" w:rsidP="00BA1ADE">
      <w:pPr>
        <w:pStyle w:val="ListParagraph"/>
        <w:numPr>
          <w:ilvl w:val="0"/>
          <w:numId w:val="55"/>
        </w:numPr>
        <w:spacing w:before="120" w:after="120" w:line="300" w:lineRule="exact"/>
        <w:jc w:val="both"/>
        <w:rPr>
          <w:rFonts w:asciiTheme="minorHAnsi" w:eastAsia="Myriad Pro" w:hAnsiTheme="minorHAnsi" w:cs="Arial"/>
          <w:color w:val="000000" w:themeColor="text1"/>
          <w:spacing w:val="1"/>
          <w:sz w:val="22"/>
          <w:szCs w:val="22"/>
        </w:rPr>
      </w:pPr>
      <w:bookmarkStart w:id="186" w:name="_Toc431985843"/>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Financial</w:t>
      </w:r>
      <w:r w:rsidRPr="0079269E">
        <w:rPr>
          <w:rFonts w:asciiTheme="minorHAnsi" w:eastAsia="Myriad Pro" w:hAnsiTheme="minorHAnsi" w:cs="Arial"/>
          <w:color w:val="000000" w:themeColor="text1"/>
          <w:spacing w:val="1"/>
          <w:sz w:val="22"/>
          <w:szCs w:val="22"/>
        </w:rPr>
        <w:t xml:space="preserve"> </w:t>
      </w:r>
      <w:r w:rsidRPr="0079269E">
        <w:rPr>
          <w:rFonts w:asciiTheme="minorHAnsi" w:eastAsia="Myriad Pro" w:hAnsiTheme="minorHAnsi" w:cs="Arial"/>
          <w:b/>
          <w:color w:val="000000" w:themeColor="text1"/>
          <w:spacing w:val="1"/>
          <w:sz w:val="22"/>
          <w:szCs w:val="22"/>
        </w:rPr>
        <w:t>Ratios</w:t>
      </w:r>
      <w:r w:rsidRPr="0079269E">
        <w:rPr>
          <w:rFonts w:asciiTheme="minorHAnsi" w:eastAsia="Myriad Pro" w:hAnsiTheme="minorHAnsi" w:cs="Arial"/>
          <w:color w:val="000000" w:themeColor="text1"/>
          <w:spacing w:val="1"/>
          <w:sz w:val="22"/>
          <w:szCs w:val="22"/>
        </w:rPr>
        <w:t xml:space="preserve"> link</w:t>
      </w:r>
    </w:p>
    <w:p w:rsidR="006431BC" w:rsidRDefault="006F25CF" w:rsidP="006431BC">
      <w:pPr>
        <w:keepNext/>
        <w:spacing w:before="120" w:after="120"/>
        <w:jc w:val="both"/>
      </w:pPr>
      <w:r w:rsidRPr="0079269E">
        <w:rPr>
          <w:rFonts w:asciiTheme="minorHAnsi" w:eastAsia="Myriad Pro" w:hAnsiTheme="minorHAnsi" w:cs="Arial"/>
          <w:noProof/>
          <w:color w:val="000000" w:themeColor="text1"/>
          <w:spacing w:val="1"/>
          <w:szCs w:val="22"/>
        </w:rPr>
        <w:drawing>
          <wp:inline distT="0" distB="0" distL="0" distR="0" wp14:anchorId="06431CF7" wp14:editId="57BADAF7">
            <wp:extent cx="5943600" cy="2797175"/>
            <wp:effectExtent l="19050" t="19050" r="19050" b="22225"/>
            <wp:docPr id="3264" name="Picture 3264" descr="Highlighting the Financial Ratios link on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cations-financial-ratios.gif"/>
                    <pic:cNvPicPr/>
                  </pic:nvPicPr>
                  <pic:blipFill>
                    <a:blip r:embed="rId36">
                      <a:extLst>
                        <a:ext uri="{28A0092B-C50C-407E-A947-70E740481C1C}">
                          <a14:useLocalDpi xmlns:a14="http://schemas.microsoft.com/office/drawing/2010/main" val="0"/>
                        </a:ext>
                      </a:extLst>
                    </a:blip>
                    <a:stretch>
                      <a:fillRect/>
                    </a:stretch>
                  </pic:blipFill>
                  <pic:spPr>
                    <a:xfrm>
                      <a:off x="0" y="0"/>
                      <a:ext cx="5943600" cy="2797175"/>
                    </a:xfrm>
                    <a:prstGeom prst="rect">
                      <a:avLst/>
                    </a:prstGeom>
                    <a:ln w="12700">
                      <a:solidFill>
                        <a:srgbClr val="231F20"/>
                      </a:solidFill>
                    </a:ln>
                  </pic:spPr>
                </pic:pic>
              </a:graphicData>
            </a:graphic>
          </wp:inline>
        </w:drawing>
      </w:r>
    </w:p>
    <w:p w:rsidR="006F25CF" w:rsidRPr="0079269E" w:rsidRDefault="006431BC" w:rsidP="006431BC">
      <w:pPr>
        <w:pStyle w:val="Caption"/>
        <w:jc w:val="right"/>
        <w:rPr>
          <w:rFonts w:asciiTheme="minorHAnsi" w:eastAsia="Myriad Pro" w:hAnsiTheme="minorHAnsi" w:cs="Arial"/>
          <w:color w:val="000000" w:themeColor="text1"/>
          <w:spacing w:val="1"/>
          <w:szCs w:val="22"/>
        </w:rPr>
      </w:pPr>
      <w:bookmarkStart w:id="187" w:name="_Toc433113008"/>
      <w:r>
        <w:t xml:space="preserve">Figure </w:t>
      </w:r>
      <w:fldSimple w:instr=" SEQ Figure \* ARABIC ">
        <w:r w:rsidR="00024C0C">
          <w:rPr>
            <w:noProof/>
          </w:rPr>
          <w:t>80</w:t>
        </w:r>
      </w:fldSimple>
      <w:r>
        <w:t xml:space="preserve">: </w:t>
      </w:r>
      <w:r w:rsidRPr="00A900AE">
        <w:t xml:space="preserve">Highlighting the Financial Ratios </w:t>
      </w:r>
      <w:r w:rsidR="00570440">
        <w:t>link</w:t>
      </w:r>
      <w:r w:rsidRPr="00A900AE">
        <w:t xml:space="preserve"> </w:t>
      </w:r>
      <w:r w:rsidR="00570440">
        <w:t>on</w:t>
      </w:r>
      <w:r w:rsidRPr="00A900AE">
        <w:t xml:space="preserve"> the Qualification page.</w:t>
      </w:r>
      <w:bookmarkEnd w:id="187"/>
    </w:p>
    <w:p w:rsidR="006F25CF" w:rsidRPr="0079269E" w:rsidRDefault="006F25CF" w:rsidP="006431BC">
      <w:pPr>
        <w:spacing w:before="120"/>
        <w:rPr>
          <w:color w:val="000000" w:themeColor="text1"/>
          <w:sz w:val="22"/>
          <w:szCs w:val="22"/>
          <w:lang w:val="en" w:eastAsia="x-none"/>
        </w:rPr>
      </w:pPr>
      <w:r w:rsidRPr="0079269E">
        <w:rPr>
          <w:color w:val="000000" w:themeColor="text1"/>
          <w:sz w:val="22"/>
          <w:szCs w:val="22"/>
          <w:lang w:val="en" w:eastAsia="x-none"/>
        </w:rPr>
        <w:t>The Financial Ratio page displays the last 3 fiscal years prior to the PQ year selected.</w:t>
      </w:r>
    </w:p>
    <w:p w:rsidR="006F25CF" w:rsidRPr="0079269E" w:rsidRDefault="006F25CF" w:rsidP="00BA1ADE">
      <w:pPr>
        <w:pStyle w:val="ListParagraph"/>
        <w:numPr>
          <w:ilvl w:val="0"/>
          <w:numId w:val="55"/>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any one of the </w:t>
      </w:r>
      <w:r w:rsidRPr="0079269E">
        <w:rPr>
          <w:rFonts w:asciiTheme="minorHAnsi" w:eastAsia="Myriad Pro" w:hAnsiTheme="minorHAnsi" w:cs="Arial"/>
          <w:b/>
          <w:color w:val="000000" w:themeColor="text1"/>
          <w:spacing w:val="1"/>
          <w:sz w:val="22"/>
          <w:szCs w:val="22"/>
        </w:rPr>
        <w:t xml:space="preserve">links </w:t>
      </w:r>
      <w:r w:rsidRPr="0079269E">
        <w:rPr>
          <w:rFonts w:asciiTheme="minorHAnsi" w:eastAsia="Myriad Pro" w:hAnsiTheme="minorHAnsi" w:cs="Arial"/>
          <w:color w:val="000000" w:themeColor="text1"/>
          <w:spacing w:val="1"/>
          <w:sz w:val="22"/>
          <w:szCs w:val="22"/>
        </w:rPr>
        <w:t>in the first column to open the Financial Ratios Definitions page.</w:t>
      </w:r>
    </w:p>
    <w:p w:rsidR="006431BC" w:rsidRDefault="00867F4B" w:rsidP="006431BC">
      <w:pPr>
        <w:keepNext/>
        <w:spacing w:before="120" w:after="120"/>
        <w:ind w:left="20"/>
        <w:jc w:val="both"/>
      </w:pPr>
      <w:r>
        <w:rPr>
          <w:noProof/>
        </w:rPr>
        <w:lastRenderedPageBreak/>
        <w:drawing>
          <wp:inline distT="0" distB="0" distL="0" distR="0">
            <wp:extent cx="5943600" cy="4384675"/>
            <wp:effectExtent l="19050" t="19050" r="19050" b="15875"/>
            <wp:docPr id="12" name="Picture 12" descr="Financial Ratios page which is located under the Qualif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ial-ratios-detail-update.gif"/>
                    <pic:cNvPicPr/>
                  </pic:nvPicPr>
                  <pic:blipFill>
                    <a:blip r:embed="rId69">
                      <a:extLst>
                        <a:ext uri="{28A0092B-C50C-407E-A947-70E740481C1C}">
                          <a14:useLocalDpi xmlns:a14="http://schemas.microsoft.com/office/drawing/2010/main" val="0"/>
                        </a:ext>
                      </a:extLst>
                    </a:blip>
                    <a:stretch>
                      <a:fillRect/>
                    </a:stretch>
                  </pic:blipFill>
                  <pic:spPr>
                    <a:xfrm>
                      <a:off x="0" y="0"/>
                      <a:ext cx="5943600" cy="4384675"/>
                    </a:xfrm>
                    <a:prstGeom prst="rect">
                      <a:avLst/>
                    </a:prstGeom>
                    <a:ln w="12700">
                      <a:solidFill>
                        <a:srgbClr val="231F20"/>
                      </a:solidFill>
                    </a:ln>
                  </pic:spPr>
                </pic:pic>
              </a:graphicData>
            </a:graphic>
          </wp:inline>
        </w:drawing>
      </w:r>
    </w:p>
    <w:p w:rsidR="006F25CF" w:rsidRPr="0079269E" w:rsidRDefault="006431BC" w:rsidP="006431BC">
      <w:pPr>
        <w:pStyle w:val="Caption"/>
        <w:jc w:val="right"/>
        <w:rPr>
          <w:rFonts w:asciiTheme="minorHAnsi" w:eastAsia="Myriad Pro" w:hAnsiTheme="minorHAnsi" w:cs="Arial"/>
          <w:color w:val="000000" w:themeColor="text1"/>
          <w:spacing w:val="1"/>
          <w:szCs w:val="22"/>
        </w:rPr>
      </w:pPr>
      <w:bookmarkStart w:id="188" w:name="_Toc433113009"/>
      <w:r>
        <w:t xml:space="preserve">Figure </w:t>
      </w:r>
      <w:fldSimple w:instr=" SEQ Figure \* ARABIC ">
        <w:r w:rsidR="00024C0C">
          <w:rPr>
            <w:noProof/>
          </w:rPr>
          <w:t>81</w:t>
        </w:r>
      </w:fldSimple>
      <w:r>
        <w:t xml:space="preserve">: </w:t>
      </w:r>
      <w:r w:rsidRPr="003651E4">
        <w:t xml:space="preserve">Financial Ratios page which is </w:t>
      </w:r>
      <w:r w:rsidR="000A2024">
        <w:t xml:space="preserve">located </w:t>
      </w:r>
      <w:r w:rsidRPr="003651E4">
        <w:t xml:space="preserve">under </w:t>
      </w:r>
      <w:r w:rsidR="000A2024">
        <w:t xml:space="preserve">the </w:t>
      </w:r>
      <w:r w:rsidRPr="003651E4">
        <w:t>Qualification</w:t>
      </w:r>
      <w:r w:rsidR="000A2024">
        <w:t xml:space="preserve"> page</w:t>
      </w:r>
      <w:r>
        <w:t>.</w:t>
      </w:r>
      <w:bookmarkEnd w:id="188"/>
    </w:p>
    <w:p w:rsidR="006F25CF" w:rsidRPr="0047129D" w:rsidRDefault="006F25CF" w:rsidP="00BA1ADE">
      <w:pPr>
        <w:pStyle w:val="ListParagraph"/>
        <w:numPr>
          <w:ilvl w:val="0"/>
          <w:numId w:val="55"/>
        </w:numPr>
        <w:spacing w:before="120" w:after="120"/>
        <w:jc w:val="both"/>
        <w:rPr>
          <w:rFonts w:asciiTheme="minorHAnsi" w:eastAsia="Myriad Pro" w:hAnsiTheme="minorHAnsi" w:cs="Arial"/>
          <w:color w:val="000000" w:themeColor="text1"/>
          <w:spacing w:val="1"/>
          <w:sz w:val="22"/>
          <w:szCs w:val="22"/>
        </w:rPr>
      </w:pPr>
      <w:r w:rsidRPr="0047129D">
        <w:rPr>
          <w:rFonts w:asciiTheme="minorHAnsi" w:eastAsia="Myriad Pro" w:hAnsiTheme="minorHAnsi" w:cs="Arial"/>
          <w:color w:val="000000" w:themeColor="text1"/>
          <w:spacing w:val="1"/>
          <w:sz w:val="22"/>
          <w:szCs w:val="22"/>
        </w:rPr>
        <w:t xml:space="preserve">Select </w:t>
      </w:r>
      <w:r w:rsidRPr="0047129D">
        <w:rPr>
          <w:rFonts w:asciiTheme="minorHAnsi" w:eastAsia="Myriad Pro" w:hAnsiTheme="minorHAnsi" w:cs="Arial"/>
          <w:b/>
          <w:color w:val="000000" w:themeColor="text1"/>
          <w:spacing w:val="1"/>
          <w:sz w:val="22"/>
          <w:szCs w:val="22"/>
        </w:rPr>
        <w:t>Back</w:t>
      </w:r>
      <w:r w:rsidRPr="0047129D">
        <w:rPr>
          <w:rFonts w:asciiTheme="minorHAnsi" w:eastAsia="Myriad Pro" w:hAnsiTheme="minorHAnsi" w:cs="Arial"/>
          <w:color w:val="000000" w:themeColor="text1"/>
          <w:spacing w:val="1"/>
          <w:sz w:val="22"/>
          <w:szCs w:val="22"/>
        </w:rPr>
        <w:t xml:space="preserve"> to </w:t>
      </w:r>
      <w:r w:rsidR="00DB6F1F">
        <w:rPr>
          <w:rFonts w:asciiTheme="minorHAnsi" w:eastAsia="Myriad Pro" w:hAnsiTheme="minorHAnsi" w:cs="Arial"/>
          <w:color w:val="000000" w:themeColor="text1"/>
          <w:spacing w:val="1"/>
          <w:sz w:val="22"/>
          <w:szCs w:val="22"/>
        </w:rPr>
        <w:t>return to</w:t>
      </w:r>
      <w:r w:rsidRPr="0047129D">
        <w:rPr>
          <w:rFonts w:asciiTheme="minorHAnsi" w:eastAsia="Myriad Pro" w:hAnsiTheme="minorHAnsi" w:cs="Arial"/>
          <w:color w:val="000000" w:themeColor="text1"/>
          <w:spacing w:val="1"/>
          <w:sz w:val="22"/>
          <w:szCs w:val="22"/>
        </w:rPr>
        <w:t xml:space="preserve"> the </w:t>
      </w:r>
      <w:r w:rsidRPr="0047129D">
        <w:rPr>
          <w:rFonts w:asciiTheme="minorHAnsi" w:eastAsia="Myriad Pro" w:hAnsiTheme="minorHAnsi" w:cs="Arial"/>
          <w:b/>
          <w:color w:val="000000" w:themeColor="text1"/>
          <w:spacing w:val="1"/>
          <w:sz w:val="22"/>
          <w:szCs w:val="22"/>
        </w:rPr>
        <w:t>Financial Ratio</w:t>
      </w:r>
      <w:r w:rsidRPr="0047129D">
        <w:rPr>
          <w:rFonts w:asciiTheme="minorHAnsi" w:eastAsia="Myriad Pro" w:hAnsiTheme="minorHAnsi" w:cs="Arial"/>
          <w:color w:val="000000" w:themeColor="text1"/>
          <w:spacing w:val="1"/>
          <w:sz w:val="22"/>
          <w:szCs w:val="22"/>
        </w:rPr>
        <w:t xml:space="preserve"> page</w:t>
      </w:r>
      <w:r w:rsidR="00DB6F1F">
        <w:rPr>
          <w:rFonts w:asciiTheme="minorHAnsi" w:eastAsia="Myriad Pro" w:hAnsiTheme="minorHAnsi" w:cs="Arial"/>
          <w:color w:val="000000" w:themeColor="text1"/>
          <w:spacing w:val="1"/>
          <w:sz w:val="22"/>
          <w:szCs w:val="22"/>
        </w:rPr>
        <w:t>.</w:t>
      </w:r>
    </w:p>
    <w:p w:rsidR="00912E0E" w:rsidRPr="0079269E" w:rsidRDefault="00912E0E">
      <w:pPr>
        <w:rPr>
          <w:color w:val="000000" w:themeColor="text1"/>
        </w:rPr>
      </w:pPr>
      <w:r w:rsidRPr="0079269E">
        <w:rPr>
          <w:color w:val="000000" w:themeColor="text1"/>
        </w:rPr>
        <w:br w:type="page"/>
      </w:r>
    </w:p>
    <w:p w:rsidR="000278C3" w:rsidRPr="0079269E" w:rsidRDefault="00B97C86" w:rsidP="00531E97">
      <w:pPr>
        <w:pStyle w:val="Heading4"/>
      </w:pPr>
      <w:bookmarkStart w:id="189" w:name="_Toc433113060"/>
      <w:r w:rsidRPr="0079269E">
        <w:lastRenderedPageBreak/>
        <w:t xml:space="preserve">PDM </w:t>
      </w:r>
      <w:r w:rsidR="000278C3" w:rsidRPr="0079269E">
        <w:t xml:space="preserve">Qualification </w:t>
      </w:r>
      <w:r w:rsidRPr="0079269E">
        <w:t>-</w:t>
      </w:r>
      <w:r w:rsidR="000278C3" w:rsidRPr="0079269E">
        <w:t xml:space="preserve"> </w:t>
      </w:r>
      <w:r w:rsidR="0064112D" w:rsidRPr="0079269E">
        <w:t>Corrective Measures</w:t>
      </w:r>
      <w:bookmarkEnd w:id="186"/>
      <w:bookmarkEnd w:id="189"/>
    </w:p>
    <w:p w:rsidR="0064112D" w:rsidRPr="0079269E" w:rsidRDefault="0064112D" w:rsidP="000278C3">
      <w:pPr>
        <w:spacing w:before="120" w:after="120" w:line="300" w:lineRule="exact"/>
        <w:jc w:val="both"/>
        <w:rPr>
          <w:rFonts w:asciiTheme="minorHAnsi" w:hAnsiTheme="minorHAnsi" w:cs="Arial"/>
          <w:noProof/>
          <w:color w:val="000000" w:themeColor="text1"/>
          <w:sz w:val="22"/>
          <w:szCs w:val="22"/>
        </w:rPr>
      </w:pPr>
      <w:r w:rsidRPr="0079269E">
        <w:rPr>
          <w:rFonts w:asciiTheme="minorHAnsi" w:hAnsiTheme="minorHAnsi" w:cs="Arial"/>
          <w:noProof/>
          <w:color w:val="000000" w:themeColor="text1"/>
          <w:sz w:val="22"/>
          <w:szCs w:val="22"/>
        </w:rPr>
        <w:t xml:space="preserve">The Corrective Measures page displays, by PQ Fiscal Year, the UFR Audit Findings, the Corrective Action Plan, and Audit Records (OSA Audit).  </w:t>
      </w:r>
    </w:p>
    <w:p w:rsidR="0064112D" w:rsidRPr="0079269E" w:rsidRDefault="0064112D" w:rsidP="0064112D">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PDM Contracted Providers Operations and PDM Observer Provider roles allow designated staff from within the organization to view this page.  </w:t>
      </w:r>
      <w:r w:rsidR="00592388" w:rsidRPr="0079269E">
        <w:rPr>
          <w:rFonts w:asciiTheme="minorHAnsi" w:hAnsiTheme="minorHAnsi" w:cs="Arial"/>
          <w:color w:val="000000" w:themeColor="text1"/>
          <w:sz w:val="22"/>
          <w:szCs w:val="22"/>
        </w:rPr>
        <w:t>This page is View only for all associated roles.</w:t>
      </w:r>
    </w:p>
    <w:p w:rsidR="006431BC" w:rsidRDefault="00570440" w:rsidP="006431BC">
      <w:pPr>
        <w:keepNext/>
      </w:pPr>
      <w:r>
        <w:rPr>
          <w:noProof/>
        </w:rPr>
        <w:drawing>
          <wp:inline distT="0" distB="0" distL="0" distR="0" wp14:anchorId="64399D54" wp14:editId="11559562">
            <wp:extent cx="5943600" cy="5010150"/>
            <wp:effectExtent l="19050" t="19050" r="19050" b="19050"/>
            <wp:docPr id="25" name="Picture 25" descr="Corrective Measur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qualifications-corrective-measures.gif"/>
                    <pic:cNvPicPr/>
                  </pic:nvPicPr>
                  <pic:blipFill>
                    <a:blip r:embed="rId70">
                      <a:extLst>
                        <a:ext uri="{28A0092B-C50C-407E-A947-70E740481C1C}">
                          <a14:useLocalDpi xmlns:a14="http://schemas.microsoft.com/office/drawing/2010/main" val="0"/>
                        </a:ext>
                      </a:extLst>
                    </a:blip>
                    <a:stretch>
                      <a:fillRect/>
                    </a:stretch>
                  </pic:blipFill>
                  <pic:spPr>
                    <a:xfrm>
                      <a:off x="0" y="0"/>
                      <a:ext cx="5943600" cy="5010150"/>
                    </a:xfrm>
                    <a:prstGeom prst="rect">
                      <a:avLst/>
                    </a:prstGeom>
                    <a:ln w="12700">
                      <a:solidFill>
                        <a:srgbClr val="231F20"/>
                      </a:solidFill>
                    </a:ln>
                  </pic:spPr>
                </pic:pic>
              </a:graphicData>
            </a:graphic>
          </wp:inline>
        </w:drawing>
      </w:r>
    </w:p>
    <w:p w:rsidR="008D6AB3" w:rsidRPr="0079269E" w:rsidRDefault="006431BC" w:rsidP="006431BC">
      <w:pPr>
        <w:pStyle w:val="Caption"/>
        <w:jc w:val="right"/>
        <w:rPr>
          <w:color w:val="000000" w:themeColor="text1"/>
        </w:rPr>
      </w:pPr>
      <w:bookmarkStart w:id="190" w:name="_Toc433113010"/>
      <w:r>
        <w:t xml:space="preserve">Figure </w:t>
      </w:r>
      <w:fldSimple w:instr=" SEQ Figure \* ARABIC ">
        <w:r w:rsidR="00024C0C">
          <w:rPr>
            <w:noProof/>
          </w:rPr>
          <w:t>82</w:t>
        </w:r>
      </w:fldSimple>
      <w:r>
        <w:t xml:space="preserve">: </w:t>
      </w:r>
      <w:r w:rsidRPr="004C6991">
        <w:t>Corrective Measures page</w:t>
      </w:r>
      <w:r>
        <w:t>.</w:t>
      </w:r>
      <w:bookmarkEnd w:id="190"/>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Qualification – Viewing PQ Year</w:t>
      </w:r>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PDM maintains the current PQ year along with previous years.  The Qualifications page defaults to the current PQ Year.  </w:t>
      </w:r>
    </w:p>
    <w:p w:rsidR="00592388" w:rsidRPr="0079269E" w:rsidRDefault="00592388" w:rsidP="00592388">
      <w:pPr>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To view a prior PQ Year, </w:t>
      </w:r>
    </w:p>
    <w:p w:rsidR="00592388" w:rsidRPr="0079269E" w:rsidRDefault="00592388" w:rsidP="00BA1ADE">
      <w:pPr>
        <w:pStyle w:val="ListParagraph"/>
        <w:numPr>
          <w:ilvl w:val="0"/>
          <w:numId w:val="48"/>
        </w:numPr>
        <w:spacing w:before="120" w:after="1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PQ Year</w:t>
      </w:r>
      <w:r w:rsidRPr="0079269E">
        <w:rPr>
          <w:rFonts w:asciiTheme="minorHAnsi" w:eastAsia="Myriad Pro" w:hAnsiTheme="minorHAnsi" w:cs="Arial"/>
          <w:color w:val="000000" w:themeColor="text1"/>
          <w:spacing w:val="1"/>
          <w:sz w:val="22"/>
          <w:szCs w:val="22"/>
        </w:rPr>
        <w:t xml:space="preserve"> drop down arrow and select the </w:t>
      </w:r>
      <w:r w:rsidRPr="0079269E">
        <w:rPr>
          <w:rFonts w:asciiTheme="minorHAnsi" w:eastAsia="Myriad Pro" w:hAnsiTheme="minorHAnsi" w:cs="Arial"/>
          <w:b/>
          <w:color w:val="000000" w:themeColor="text1"/>
          <w:spacing w:val="1"/>
          <w:sz w:val="22"/>
          <w:szCs w:val="22"/>
        </w:rPr>
        <w:t>Year</w:t>
      </w:r>
      <w:r w:rsidRPr="0079269E">
        <w:rPr>
          <w:rFonts w:asciiTheme="minorHAnsi" w:eastAsia="Myriad Pro" w:hAnsiTheme="minorHAnsi" w:cs="Arial"/>
          <w:color w:val="000000" w:themeColor="text1"/>
          <w:spacing w:val="1"/>
          <w:sz w:val="22"/>
          <w:szCs w:val="22"/>
        </w:rPr>
        <w:t xml:space="preserve"> to be viewed. </w:t>
      </w:r>
    </w:p>
    <w:p w:rsidR="00592388" w:rsidRPr="0079269E" w:rsidRDefault="00592388" w:rsidP="00BA1ADE">
      <w:pPr>
        <w:pStyle w:val="ListParagraph"/>
        <w:numPr>
          <w:ilvl w:val="0"/>
          <w:numId w:val="48"/>
        </w:numPr>
        <w:rPr>
          <w:rFonts w:asciiTheme="minorHAnsi" w:eastAsia="Myriad Pro" w:hAnsiTheme="minorHAnsi" w:cs="Arial"/>
          <w:color w:val="000000" w:themeColor="text1"/>
          <w:spacing w:val="1"/>
          <w:sz w:val="22"/>
          <w:szCs w:val="22"/>
        </w:rPr>
      </w:pPr>
      <w:r w:rsidRPr="0079269E">
        <w:rPr>
          <w:rFonts w:asciiTheme="minorHAnsi" w:eastAsia="Myriad Pro" w:hAnsiTheme="minorHAnsi" w:cs="Arial"/>
          <w:color w:val="000000" w:themeColor="text1"/>
          <w:spacing w:val="1"/>
          <w:sz w:val="22"/>
          <w:szCs w:val="22"/>
        </w:rPr>
        <w:t xml:space="preserve">Select the </w:t>
      </w:r>
      <w:r w:rsidRPr="0079269E">
        <w:rPr>
          <w:rFonts w:asciiTheme="minorHAnsi" w:eastAsia="Myriad Pro" w:hAnsiTheme="minorHAnsi" w:cs="Arial"/>
          <w:b/>
          <w:color w:val="000000" w:themeColor="text1"/>
          <w:spacing w:val="1"/>
          <w:sz w:val="22"/>
          <w:szCs w:val="22"/>
        </w:rPr>
        <w:t>Update</w:t>
      </w:r>
      <w:r w:rsidRPr="0079269E">
        <w:rPr>
          <w:rFonts w:asciiTheme="minorHAnsi" w:eastAsia="Myriad Pro" w:hAnsiTheme="minorHAnsi" w:cs="Arial"/>
          <w:color w:val="000000" w:themeColor="text1"/>
          <w:spacing w:val="1"/>
          <w:sz w:val="22"/>
          <w:szCs w:val="22"/>
        </w:rPr>
        <w:t xml:space="preserve"> button.</w:t>
      </w:r>
    </w:p>
    <w:p w:rsidR="006431BC" w:rsidRDefault="00592388" w:rsidP="006431BC">
      <w:pPr>
        <w:keepNext/>
        <w:spacing w:before="120" w:after="120"/>
        <w:ind w:left="20"/>
        <w:jc w:val="both"/>
      </w:pPr>
      <w:r w:rsidRPr="0079269E">
        <w:rPr>
          <w:rFonts w:asciiTheme="minorHAnsi" w:eastAsia="Myriad Pro" w:hAnsiTheme="minorHAnsi" w:cs="Arial"/>
          <w:noProof/>
          <w:color w:val="000000" w:themeColor="text1"/>
          <w:spacing w:val="1"/>
          <w:szCs w:val="22"/>
        </w:rPr>
        <w:lastRenderedPageBreak/>
        <w:drawing>
          <wp:inline distT="0" distB="0" distL="0" distR="0" wp14:anchorId="1B50795D" wp14:editId="794CB76E">
            <wp:extent cx="5943600" cy="975995"/>
            <wp:effectExtent l="19050" t="19050" r="19050" b="14605"/>
            <wp:docPr id="190" name="Picture 190" descr="Corrective Measures page with the PQ Yea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ive-measures-pq-year-update.gif"/>
                    <pic:cNvPicPr/>
                  </pic:nvPicPr>
                  <pic:blipFill>
                    <a:blip r:embed="rId71">
                      <a:extLst>
                        <a:ext uri="{28A0092B-C50C-407E-A947-70E740481C1C}">
                          <a14:useLocalDpi xmlns:a14="http://schemas.microsoft.com/office/drawing/2010/main" val="0"/>
                        </a:ext>
                      </a:extLst>
                    </a:blip>
                    <a:stretch>
                      <a:fillRect/>
                    </a:stretch>
                  </pic:blipFill>
                  <pic:spPr>
                    <a:xfrm>
                      <a:off x="0" y="0"/>
                      <a:ext cx="5943600" cy="975995"/>
                    </a:xfrm>
                    <a:prstGeom prst="rect">
                      <a:avLst/>
                    </a:prstGeom>
                    <a:ln w="12700">
                      <a:solidFill>
                        <a:srgbClr val="231F20"/>
                      </a:solidFill>
                    </a:ln>
                  </pic:spPr>
                </pic:pic>
              </a:graphicData>
            </a:graphic>
          </wp:inline>
        </w:drawing>
      </w:r>
    </w:p>
    <w:p w:rsidR="00592388" w:rsidRPr="0079269E" w:rsidRDefault="006431BC" w:rsidP="006431BC">
      <w:pPr>
        <w:pStyle w:val="Caption"/>
        <w:jc w:val="right"/>
        <w:rPr>
          <w:rFonts w:asciiTheme="minorHAnsi" w:eastAsia="Myriad Pro" w:hAnsiTheme="minorHAnsi" w:cs="Arial"/>
          <w:color w:val="000000" w:themeColor="text1"/>
          <w:spacing w:val="1"/>
          <w:szCs w:val="22"/>
        </w:rPr>
      </w:pPr>
      <w:bookmarkStart w:id="191" w:name="_Toc433113011"/>
      <w:r>
        <w:t xml:space="preserve">Figure </w:t>
      </w:r>
      <w:fldSimple w:instr=" SEQ Figure \* ARABIC ">
        <w:r w:rsidR="00024C0C">
          <w:rPr>
            <w:noProof/>
          </w:rPr>
          <w:t>83</w:t>
        </w:r>
      </w:fldSimple>
      <w:r>
        <w:t xml:space="preserve">: </w:t>
      </w:r>
      <w:r w:rsidRPr="00221EB2">
        <w:t>Corrective Measures page with the PQ Year highlighted.</w:t>
      </w:r>
      <w:bookmarkEnd w:id="191"/>
    </w:p>
    <w:p w:rsidR="00713D29" w:rsidRDefault="00592388" w:rsidP="00713D29">
      <w:pPr>
        <w:shd w:val="clear" w:color="auto" w:fill="D9D9D9" w:themeFill="background1" w:themeFillShade="D9"/>
        <w:spacing w:before="120" w:after="120"/>
        <w:ind w:left="20"/>
        <w:jc w:val="both"/>
        <w:rPr>
          <w:rFonts w:asciiTheme="minorHAnsi" w:eastAsia="Myriad Pro" w:hAnsiTheme="minorHAnsi" w:cs="Arial"/>
          <w:color w:val="000000" w:themeColor="text1"/>
          <w:spacing w:val="1"/>
          <w:sz w:val="22"/>
          <w:szCs w:val="22"/>
        </w:rPr>
      </w:pPr>
      <w:r w:rsidRPr="0079269E">
        <w:rPr>
          <w:rFonts w:asciiTheme="minorHAnsi" w:eastAsia="Myriad Pro" w:hAnsiTheme="minorHAnsi" w:cs="Arial"/>
          <w:b/>
          <w:color w:val="000000" w:themeColor="text1"/>
          <w:spacing w:val="1"/>
          <w:sz w:val="22"/>
          <w:szCs w:val="22"/>
        </w:rPr>
        <w:t>Note:</w:t>
      </w:r>
      <w:r w:rsidRPr="0079269E">
        <w:rPr>
          <w:rFonts w:asciiTheme="minorHAnsi" w:eastAsia="Myriad Pro" w:hAnsiTheme="minorHAnsi" w:cs="Arial"/>
          <w:color w:val="000000" w:themeColor="text1"/>
          <w:spacing w:val="1"/>
          <w:sz w:val="22"/>
          <w:szCs w:val="22"/>
        </w:rPr>
        <w:t xml:space="preserve"> Each time the PQ Year is selected it must be followed by selecting the update button to ensure all data is up to date per the selection.</w:t>
      </w:r>
      <w:bookmarkStart w:id="192" w:name="_Toc431985844"/>
    </w:p>
    <w:p w:rsidR="00531E97" w:rsidRDefault="00531E97">
      <w:pPr>
        <w:rPr>
          <w:rFonts w:eastAsia="Calibri"/>
          <w:b/>
          <w:noProof/>
          <w:spacing w:val="3"/>
          <w:sz w:val="32"/>
          <w:szCs w:val="22"/>
        </w:rPr>
      </w:pPr>
      <w:r>
        <w:br w:type="page"/>
      </w:r>
    </w:p>
    <w:p w:rsidR="002D1F54" w:rsidRPr="0079269E" w:rsidRDefault="00B97C86" w:rsidP="001D25F1">
      <w:pPr>
        <w:pStyle w:val="Heading2"/>
      </w:pPr>
      <w:bookmarkStart w:id="193" w:name="_Toc433113061"/>
      <w:r w:rsidRPr="0079269E">
        <w:lastRenderedPageBreak/>
        <w:t xml:space="preserve">PDM </w:t>
      </w:r>
      <w:r w:rsidR="002D1F54" w:rsidRPr="0079269E">
        <w:t>CONTRACT DETAILS</w:t>
      </w:r>
      <w:bookmarkEnd w:id="192"/>
      <w:bookmarkEnd w:id="193"/>
    </w:p>
    <w:p w:rsidR="00141706" w:rsidRPr="0079269E" w:rsidRDefault="00141706" w:rsidP="00141706">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The Contract</w:t>
      </w:r>
      <w:r w:rsidRPr="0079269E">
        <w:rPr>
          <w:rFonts w:asciiTheme="minorHAnsi" w:hAnsiTheme="minorHAnsi" w:cs="Arial"/>
          <w:b/>
          <w:color w:val="000000" w:themeColor="text1"/>
          <w:sz w:val="22"/>
          <w:szCs w:val="22"/>
        </w:rPr>
        <w:t xml:space="preserve"> </w:t>
      </w:r>
      <w:r w:rsidRPr="0079269E">
        <w:rPr>
          <w:rFonts w:asciiTheme="minorHAnsi" w:hAnsiTheme="minorHAnsi" w:cs="Arial"/>
          <w:color w:val="000000" w:themeColor="text1"/>
          <w:sz w:val="22"/>
          <w:szCs w:val="22"/>
        </w:rPr>
        <w:t xml:space="preserve">Detail </w:t>
      </w:r>
      <w:r w:rsidR="002B2FA6" w:rsidRPr="0079269E">
        <w:rPr>
          <w:rFonts w:asciiTheme="minorHAnsi" w:hAnsiTheme="minorHAnsi" w:cs="Arial"/>
          <w:color w:val="000000" w:themeColor="text1"/>
          <w:sz w:val="22"/>
          <w:szCs w:val="22"/>
        </w:rPr>
        <w:t>page</w:t>
      </w:r>
      <w:r w:rsidRPr="0079269E">
        <w:rPr>
          <w:rFonts w:asciiTheme="minorHAnsi" w:hAnsiTheme="minorHAnsi" w:cs="Arial"/>
          <w:color w:val="000000" w:themeColor="text1"/>
          <w:sz w:val="22"/>
          <w:szCs w:val="22"/>
        </w:rPr>
        <w:t xml:space="preserve"> stores information about the POS Provider’s contracts for the current fiscal year such as Activity Code, Activity Name, Doc ID, Object Code, Maximum Contract Obligation, Expended to Date, and Unexpended Amount.  </w:t>
      </w:r>
      <w:r w:rsidR="00BA1E83">
        <w:rPr>
          <w:rFonts w:asciiTheme="minorHAnsi" w:hAnsiTheme="minorHAnsi" w:cs="Arial"/>
          <w:color w:val="000000" w:themeColor="text1"/>
          <w:sz w:val="22"/>
          <w:szCs w:val="22"/>
        </w:rPr>
        <w:t>For Release 5.0 PDM will only display contracts with Object Codes MM3 and M03.</w:t>
      </w:r>
    </w:p>
    <w:p w:rsidR="0064112D" w:rsidRPr="0079269E" w:rsidRDefault="0064112D" w:rsidP="0064112D">
      <w:pPr>
        <w:pStyle w:val="BodyText"/>
        <w:spacing w:before="12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The PDM Contracted Providers Operations and PDM Observer Provider roles allow designated staff from within the organization to view this page.  These roles </w:t>
      </w:r>
      <w:r w:rsidRPr="0079269E">
        <w:rPr>
          <w:rFonts w:asciiTheme="minorHAnsi" w:hAnsiTheme="minorHAnsi" w:cs="Arial"/>
          <w:b/>
          <w:color w:val="000000" w:themeColor="text1"/>
          <w:sz w:val="22"/>
          <w:szCs w:val="22"/>
          <w:u w:val="single"/>
        </w:rPr>
        <w:t>do not</w:t>
      </w:r>
      <w:r w:rsidRPr="0079269E">
        <w:rPr>
          <w:rFonts w:asciiTheme="minorHAnsi" w:hAnsiTheme="minorHAnsi" w:cs="Arial"/>
          <w:color w:val="000000" w:themeColor="text1"/>
          <w:sz w:val="22"/>
          <w:szCs w:val="22"/>
        </w:rPr>
        <w:t xml:space="preserve"> have Edit rights on this page.</w:t>
      </w:r>
    </w:p>
    <w:p w:rsidR="00B654A8" w:rsidRPr="0079269E" w:rsidRDefault="00141706" w:rsidP="000930E2">
      <w:pPr>
        <w:pStyle w:val="BodyText"/>
        <w:shd w:val="clear" w:color="auto" w:fill="D9D9D9" w:themeFill="background1" w:themeFillShade="D9"/>
        <w:spacing w:before="18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b/>
          <w:color w:val="000000" w:themeColor="text1"/>
          <w:sz w:val="22"/>
          <w:szCs w:val="22"/>
        </w:rPr>
        <w:t>Note</w:t>
      </w:r>
      <w:r w:rsidRPr="0079269E">
        <w:rPr>
          <w:rFonts w:asciiTheme="minorHAnsi" w:hAnsiTheme="minorHAnsi" w:cs="Arial"/>
          <w:color w:val="000000" w:themeColor="text1"/>
          <w:sz w:val="22"/>
          <w:szCs w:val="22"/>
        </w:rPr>
        <w:t>: The information found under Contract Details is sourced from the Commonwealth’s Information Warehouse.  Information about services offered, but not contracted through EOHHS is entered by the provider.</w:t>
      </w:r>
    </w:p>
    <w:p w:rsidR="00B654A8" w:rsidRPr="0079269E" w:rsidRDefault="00B654A8" w:rsidP="00912E0E">
      <w:pPr>
        <w:pStyle w:val="BodyText"/>
        <w:spacing w:before="180" w:after="120" w:line="251" w:lineRule="auto"/>
        <w:ind w:left="0"/>
        <w:jc w:val="both"/>
        <w:rPr>
          <w:rFonts w:asciiTheme="minorHAnsi" w:hAnsiTheme="minorHAnsi" w:cs="Arial"/>
          <w:color w:val="000000" w:themeColor="text1"/>
          <w:sz w:val="22"/>
          <w:szCs w:val="22"/>
        </w:rPr>
      </w:pPr>
      <w:r w:rsidRPr="0079269E">
        <w:rPr>
          <w:rFonts w:asciiTheme="minorHAnsi" w:hAnsiTheme="minorHAnsi" w:cs="Arial"/>
          <w:color w:val="000000" w:themeColor="text1"/>
          <w:sz w:val="22"/>
          <w:szCs w:val="22"/>
        </w:rPr>
        <w:t xml:space="preserve">This page </w:t>
      </w:r>
      <w:r w:rsidR="0064112D" w:rsidRPr="0079269E">
        <w:rPr>
          <w:rFonts w:asciiTheme="minorHAnsi" w:hAnsiTheme="minorHAnsi" w:cs="Arial"/>
          <w:color w:val="000000" w:themeColor="text1"/>
          <w:sz w:val="22"/>
          <w:szCs w:val="22"/>
        </w:rPr>
        <w:t>provides</w:t>
      </w:r>
      <w:r w:rsidRPr="0079269E">
        <w:rPr>
          <w:rFonts w:asciiTheme="minorHAnsi" w:hAnsiTheme="minorHAnsi" w:cs="Arial"/>
          <w:color w:val="000000" w:themeColor="text1"/>
          <w:sz w:val="22"/>
          <w:szCs w:val="22"/>
        </w:rPr>
        <w:t xml:space="preserve"> the Provider </w:t>
      </w:r>
      <w:r w:rsidR="0064112D" w:rsidRPr="0079269E">
        <w:rPr>
          <w:rFonts w:asciiTheme="minorHAnsi" w:hAnsiTheme="minorHAnsi" w:cs="Arial"/>
          <w:color w:val="000000" w:themeColor="text1"/>
          <w:sz w:val="22"/>
          <w:szCs w:val="22"/>
        </w:rPr>
        <w:t xml:space="preserve">with </w:t>
      </w:r>
      <w:r w:rsidRPr="0079269E">
        <w:rPr>
          <w:rFonts w:asciiTheme="minorHAnsi" w:hAnsiTheme="minorHAnsi" w:cs="Arial"/>
          <w:color w:val="000000" w:themeColor="text1"/>
          <w:sz w:val="22"/>
          <w:szCs w:val="22"/>
        </w:rPr>
        <w:t>a sna</w:t>
      </w:r>
      <w:r w:rsidR="002B2FA6" w:rsidRPr="0079269E">
        <w:rPr>
          <w:rFonts w:asciiTheme="minorHAnsi" w:hAnsiTheme="minorHAnsi" w:cs="Arial"/>
          <w:color w:val="000000" w:themeColor="text1"/>
          <w:sz w:val="22"/>
          <w:szCs w:val="22"/>
        </w:rPr>
        <w:t xml:space="preserve">pshot of all of </w:t>
      </w:r>
      <w:r w:rsidR="0064112D" w:rsidRPr="0079269E">
        <w:rPr>
          <w:rFonts w:asciiTheme="minorHAnsi" w:hAnsiTheme="minorHAnsi" w:cs="Arial"/>
          <w:color w:val="000000" w:themeColor="text1"/>
          <w:sz w:val="22"/>
          <w:szCs w:val="22"/>
        </w:rPr>
        <w:t xml:space="preserve">current year </w:t>
      </w:r>
      <w:r w:rsidR="002B2FA6" w:rsidRPr="0079269E">
        <w:rPr>
          <w:rFonts w:asciiTheme="minorHAnsi" w:hAnsiTheme="minorHAnsi" w:cs="Arial"/>
          <w:color w:val="000000" w:themeColor="text1"/>
          <w:sz w:val="22"/>
          <w:szCs w:val="22"/>
        </w:rPr>
        <w:t xml:space="preserve">contracts, by EOHHS </w:t>
      </w:r>
      <w:r w:rsidRPr="0079269E">
        <w:rPr>
          <w:rFonts w:asciiTheme="minorHAnsi" w:hAnsiTheme="minorHAnsi" w:cs="Arial"/>
          <w:color w:val="000000" w:themeColor="text1"/>
          <w:sz w:val="22"/>
          <w:szCs w:val="22"/>
        </w:rPr>
        <w:t>agenc</w:t>
      </w:r>
      <w:r w:rsidR="002B2FA6" w:rsidRPr="0079269E">
        <w:rPr>
          <w:rFonts w:asciiTheme="minorHAnsi" w:hAnsiTheme="minorHAnsi" w:cs="Arial"/>
          <w:color w:val="000000" w:themeColor="text1"/>
          <w:sz w:val="22"/>
          <w:szCs w:val="22"/>
        </w:rPr>
        <w:t>y</w:t>
      </w:r>
      <w:r w:rsidR="00912E0E" w:rsidRPr="0079269E">
        <w:rPr>
          <w:rFonts w:asciiTheme="minorHAnsi" w:hAnsiTheme="minorHAnsi" w:cs="Arial"/>
          <w:color w:val="000000" w:themeColor="text1"/>
          <w:sz w:val="22"/>
          <w:szCs w:val="22"/>
        </w:rPr>
        <w:t>.</w:t>
      </w:r>
      <w:r w:rsidR="003C2C08" w:rsidRPr="0079269E">
        <w:rPr>
          <w:rFonts w:asciiTheme="minorHAnsi" w:hAnsiTheme="minorHAnsi" w:cs="Arial"/>
          <w:color w:val="000000" w:themeColor="text1"/>
          <w:sz w:val="22"/>
          <w:szCs w:val="22"/>
        </w:rPr>
        <w:t xml:space="preserve"> </w:t>
      </w:r>
    </w:p>
    <w:p w:rsidR="006431BC" w:rsidRDefault="002D1F54" w:rsidP="00C13AAD">
      <w:pPr>
        <w:pStyle w:val="MFPHeading2"/>
      </w:pPr>
      <w:r w:rsidRPr="0079269E">
        <w:rPr>
          <w:noProof/>
        </w:rPr>
        <w:drawing>
          <wp:inline distT="0" distB="0" distL="0" distR="0" wp14:anchorId="7AEF7A74" wp14:editId="5039BB29">
            <wp:extent cx="5933375" cy="5581291"/>
            <wp:effectExtent l="19050" t="19050" r="10795" b="19685"/>
            <wp:docPr id="2945" name="Picture 2945" descr="Contract Detail page lists all contracts a provider has with EOHHS ag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der-contract-detail.gif"/>
                    <pic:cNvPicPr/>
                  </pic:nvPicPr>
                  <pic:blipFill>
                    <a:blip r:embed="rId42">
                      <a:extLst>
                        <a:ext uri="{28A0092B-C50C-407E-A947-70E740481C1C}">
                          <a14:useLocalDpi xmlns:a14="http://schemas.microsoft.com/office/drawing/2010/main" val="0"/>
                        </a:ext>
                      </a:extLst>
                    </a:blip>
                    <a:stretch>
                      <a:fillRect/>
                    </a:stretch>
                  </pic:blipFill>
                  <pic:spPr>
                    <a:xfrm>
                      <a:off x="0" y="0"/>
                      <a:ext cx="5925702" cy="5574073"/>
                    </a:xfrm>
                    <a:prstGeom prst="rect">
                      <a:avLst/>
                    </a:prstGeom>
                    <a:ln w="12700">
                      <a:solidFill>
                        <a:schemeClr val="tx1"/>
                      </a:solidFill>
                    </a:ln>
                  </pic:spPr>
                </pic:pic>
              </a:graphicData>
            </a:graphic>
          </wp:inline>
        </w:drawing>
      </w:r>
    </w:p>
    <w:p w:rsidR="002B2FA6" w:rsidRPr="0079269E" w:rsidRDefault="006431BC" w:rsidP="006431BC">
      <w:pPr>
        <w:pStyle w:val="Caption"/>
        <w:jc w:val="right"/>
        <w:rPr>
          <w:color w:val="000000" w:themeColor="text1"/>
        </w:rPr>
      </w:pPr>
      <w:bookmarkStart w:id="194" w:name="_Toc433113012"/>
      <w:r>
        <w:lastRenderedPageBreak/>
        <w:t xml:space="preserve">Figure </w:t>
      </w:r>
      <w:fldSimple w:instr=" SEQ Figure \* ARABIC ">
        <w:r w:rsidR="00024C0C">
          <w:rPr>
            <w:noProof/>
          </w:rPr>
          <w:t>84</w:t>
        </w:r>
      </w:fldSimple>
      <w:r>
        <w:t xml:space="preserve">: </w:t>
      </w:r>
      <w:r w:rsidRPr="00E16C35">
        <w:t>Contract Detail page lists all contracts a provider has with EOHHS agencies.</w:t>
      </w:r>
      <w:bookmarkEnd w:id="194"/>
    </w:p>
    <w:p w:rsidR="00912E0E" w:rsidRPr="0079269E" w:rsidRDefault="00B97C86" w:rsidP="001D25F1">
      <w:pPr>
        <w:pStyle w:val="Heading2"/>
      </w:pPr>
      <w:bookmarkStart w:id="195" w:name="_Toc431985845"/>
      <w:bookmarkStart w:id="196" w:name="_Toc433113062"/>
      <w:r w:rsidRPr="0079269E">
        <w:t xml:space="preserve">PDM </w:t>
      </w:r>
      <w:r w:rsidR="002D1F54" w:rsidRPr="0079269E">
        <w:t>SURPLUS REVENUE</w:t>
      </w:r>
      <w:bookmarkEnd w:id="195"/>
      <w:bookmarkEnd w:id="196"/>
    </w:p>
    <w:p w:rsidR="00193C83" w:rsidRPr="0079269E" w:rsidRDefault="00193C83" w:rsidP="00193C83">
      <w:pPr>
        <w:spacing w:before="120" w:after="120" w:line="300" w:lineRule="exact"/>
        <w:jc w:val="both"/>
        <w:rPr>
          <w:color w:val="000000" w:themeColor="text1"/>
          <w:sz w:val="22"/>
          <w:szCs w:val="22"/>
        </w:rPr>
      </w:pPr>
      <w:r w:rsidRPr="0079269E">
        <w:rPr>
          <w:color w:val="000000" w:themeColor="text1"/>
          <w:sz w:val="22"/>
          <w:szCs w:val="22"/>
        </w:rPr>
        <w:t xml:space="preserve">The Surplus Revenue </w:t>
      </w:r>
      <w:r>
        <w:rPr>
          <w:color w:val="000000" w:themeColor="text1"/>
          <w:sz w:val="22"/>
          <w:szCs w:val="22"/>
        </w:rPr>
        <w:t>page</w:t>
      </w:r>
      <w:r w:rsidRPr="0079269E">
        <w:rPr>
          <w:color w:val="000000" w:themeColor="text1"/>
          <w:sz w:val="22"/>
          <w:szCs w:val="22"/>
        </w:rPr>
        <w:t xml:space="preserve"> is primarily used by the Principal Purchasing Agen</w:t>
      </w:r>
      <w:r>
        <w:rPr>
          <w:color w:val="000000" w:themeColor="text1"/>
          <w:sz w:val="22"/>
          <w:szCs w:val="22"/>
        </w:rPr>
        <w:t>cy</w:t>
      </w:r>
      <w:r w:rsidRPr="0079269E">
        <w:rPr>
          <w:color w:val="000000" w:themeColor="text1"/>
          <w:sz w:val="22"/>
          <w:szCs w:val="22"/>
        </w:rPr>
        <w:t xml:space="preserve"> (PPA) to record and retain an account of the </w:t>
      </w:r>
      <w:r>
        <w:rPr>
          <w:color w:val="000000" w:themeColor="text1"/>
          <w:sz w:val="22"/>
          <w:szCs w:val="22"/>
        </w:rPr>
        <w:t>s</w:t>
      </w:r>
      <w:r w:rsidRPr="0079269E">
        <w:rPr>
          <w:color w:val="000000" w:themeColor="text1"/>
          <w:sz w:val="22"/>
          <w:szCs w:val="22"/>
        </w:rPr>
        <w:t xml:space="preserve">urplus revenue liability based on the Annual SSR of 5% limit. </w:t>
      </w:r>
      <w:r>
        <w:rPr>
          <w:color w:val="000000" w:themeColor="text1"/>
          <w:sz w:val="22"/>
          <w:szCs w:val="22"/>
        </w:rPr>
        <w:t xml:space="preserve">If an excess 5% Surplus Revenue Liability exists, the Principal Purchasing Agency utilizes the corresponding fields below to provide an accounting of the negotiation with the Provider to satisfy the liability owed the Commonwealth. </w:t>
      </w:r>
    </w:p>
    <w:p w:rsidR="006431BC" w:rsidRDefault="001C01DF" w:rsidP="006431BC">
      <w:pPr>
        <w:keepNext/>
      </w:pPr>
      <w:r>
        <w:rPr>
          <w:noProof/>
        </w:rPr>
        <w:drawing>
          <wp:inline distT="0" distB="0" distL="0" distR="0" wp14:anchorId="2B6252F6" wp14:editId="761572E4">
            <wp:extent cx="5943600" cy="4454525"/>
            <wp:effectExtent l="19050" t="19050" r="19050" b="22225"/>
            <wp:docPr id="24" name="Picture 24" descr="PDM Surplus Revenu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plus-revenue-view-only.gif"/>
                    <pic:cNvPicPr/>
                  </pic:nvPicPr>
                  <pic:blipFill>
                    <a:blip r:embed="rId72">
                      <a:extLst>
                        <a:ext uri="{28A0092B-C50C-407E-A947-70E740481C1C}">
                          <a14:useLocalDpi xmlns:a14="http://schemas.microsoft.com/office/drawing/2010/main" val="0"/>
                        </a:ext>
                      </a:extLst>
                    </a:blip>
                    <a:stretch>
                      <a:fillRect/>
                    </a:stretch>
                  </pic:blipFill>
                  <pic:spPr>
                    <a:xfrm>
                      <a:off x="0" y="0"/>
                      <a:ext cx="5943600" cy="4454525"/>
                    </a:xfrm>
                    <a:prstGeom prst="rect">
                      <a:avLst/>
                    </a:prstGeom>
                    <a:ln w="12700">
                      <a:solidFill>
                        <a:schemeClr val="tx1"/>
                      </a:solidFill>
                    </a:ln>
                  </pic:spPr>
                </pic:pic>
              </a:graphicData>
            </a:graphic>
          </wp:inline>
        </w:drawing>
      </w:r>
    </w:p>
    <w:p w:rsidR="00912E0E" w:rsidRDefault="006431BC" w:rsidP="006431BC">
      <w:pPr>
        <w:pStyle w:val="Caption"/>
        <w:jc w:val="right"/>
      </w:pPr>
      <w:bookmarkStart w:id="197" w:name="_Toc433113013"/>
      <w:r>
        <w:t xml:space="preserve">Figure </w:t>
      </w:r>
      <w:fldSimple w:instr=" SEQ Figure \* ARABIC ">
        <w:r w:rsidR="00024C0C">
          <w:rPr>
            <w:noProof/>
          </w:rPr>
          <w:t>85</w:t>
        </w:r>
      </w:fldSimple>
      <w:r>
        <w:t xml:space="preserve">: </w:t>
      </w:r>
      <w:r w:rsidRPr="007F7AA0">
        <w:t>PDM Surplus Revenue page.</w:t>
      </w:r>
      <w:bookmarkEnd w:id="197"/>
    </w:p>
    <w:p w:rsidR="002D1F54" w:rsidRPr="002D1F54" w:rsidRDefault="002D1F54" w:rsidP="001D25F1">
      <w:pPr>
        <w:pStyle w:val="Heading2"/>
      </w:pPr>
      <w:r>
        <w:br w:type="page"/>
      </w:r>
    </w:p>
    <w:tbl>
      <w:tblPr>
        <w:tblStyle w:val="TableGrid"/>
        <w:tblpPr w:leftFromText="180" w:rightFromText="180" w:vertAnchor="text" w:horzAnchor="margin" w:tblpX="108" w:tblpY="1386"/>
        <w:tblW w:w="9850" w:type="dxa"/>
        <w:tblLayout w:type="fixed"/>
        <w:tblLook w:val="04A0" w:firstRow="1" w:lastRow="0" w:firstColumn="1" w:lastColumn="0" w:noHBand="0" w:noVBand="1"/>
        <w:tblDescription w:val="PDM Security Matrix."/>
      </w:tblPr>
      <w:tblGrid>
        <w:gridCol w:w="1235"/>
        <w:gridCol w:w="1310"/>
        <w:gridCol w:w="1366"/>
        <w:gridCol w:w="1293"/>
        <w:gridCol w:w="1220"/>
        <w:gridCol w:w="1086"/>
        <w:gridCol w:w="990"/>
        <w:gridCol w:w="1350"/>
      </w:tblGrid>
      <w:tr w:rsidR="00C13AAD" w:rsidTr="00FA3FFE">
        <w:trPr>
          <w:tblHeader/>
        </w:trPr>
        <w:tc>
          <w:tcPr>
            <w:tcW w:w="9850" w:type="dxa"/>
            <w:gridSpan w:val="8"/>
            <w:shd w:val="pct5" w:color="C6D9F1" w:themeColor="text2" w:themeTint="33" w:fill="81DEFF"/>
          </w:tcPr>
          <w:p w:rsidR="00C13AAD" w:rsidRPr="00B249C8" w:rsidRDefault="00C13AAD" w:rsidP="0075666B">
            <w:pPr>
              <w:pStyle w:val="BodyText"/>
              <w:spacing w:before="120" w:after="120" w:line="251" w:lineRule="auto"/>
              <w:ind w:left="0"/>
              <w:jc w:val="center"/>
              <w:rPr>
                <w:rFonts w:asciiTheme="minorHAnsi" w:hAnsiTheme="minorHAnsi" w:cs="Arial"/>
                <w:b/>
                <w:sz w:val="22"/>
                <w:szCs w:val="22"/>
              </w:rPr>
            </w:pPr>
            <w:r>
              <w:rPr>
                <w:rFonts w:asciiTheme="minorHAnsi" w:hAnsiTheme="minorHAnsi" w:cs="Arial"/>
                <w:b/>
                <w:sz w:val="22"/>
                <w:szCs w:val="22"/>
              </w:rPr>
              <w:lastRenderedPageBreak/>
              <w:t>Provider Data Management (PDM)</w:t>
            </w:r>
          </w:p>
        </w:tc>
      </w:tr>
      <w:tr w:rsidR="00BA7216" w:rsidTr="00BF2845">
        <w:tc>
          <w:tcPr>
            <w:tcW w:w="1235" w:type="dxa"/>
            <w:shd w:val="pct5" w:color="C6D9F1" w:themeColor="text2" w:themeTint="33" w:fill="81DEFF"/>
            <w:vAlign w:val="center"/>
          </w:tcPr>
          <w:p w:rsidR="00BA7216" w:rsidRPr="00B249C8" w:rsidRDefault="00BA7216" w:rsidP="00BA7216">
            <w:pPr>
              <w:pStyle w:val="BodyText"/>
              <w:spacing w:before="120" w:after="120" w:line="251" w:lineRule="auto"/>
              <w:ind w:left="0"/>
              <w:rPr>
                <w:rFonts w:asciiTheme="minorHAnsi" w:hAnsiTheme="minorHAnsi" w:cs="Arial"/>
                <w:b/>
                <w:sz w:val="22"/>
                <w:szCs w:val="22"/>
              </w:rPr>
            </w:pPr>
            <w:r>
              <w:rPr>
                <w:rFonts w:asciiTheme="minorHAnsi" w:hAnsiTheme="minorHAnsi" w:cs="Arial"/>
                <w:b/>
                <w:sz w:val="22"/>
                <w:szCs w:val="22"/>
              </w:rPr>
              <w:t>PDM Roles</w:t>
            </w:r>
          </w:p>
        </w:tc>
        <w:tc>
          <w:tcPr>
            <w:tcW w:w="1310"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Information</w:t>
            </w:r>
          </w:p>
        </w:tc>
        <w:tc>
          <w:tcPr>
            <w:tcW w:w="1366"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Qualifications</w:t>
            </w:r>
          </w:p>
        </w:tc>
        <w:tc>
          <w:tcPr>
            <w:tcW w:w="1293"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Financial Ratios</w:t>
            </w:r>
          </w:p>
        </w:tc>
        <w:tc>
          <w:tcPr>
            <w:tcW w:w="1220"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Correction Measures</w:t>
            </w:r>
          </w:p>
        </w:tc>
        <w:tc>
          <w:tcPr>
            <w:tcW w:w="1086"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Contract Detail</w:t>
            </w:r>
          </w:p>
        </w:tc>
        <w:tc>
          <w:tcPr>
            <w:tcW w:w="990" w:type="dxa"/>
            <w:shd w:val="pct5" w:color="C6D9F1" w:themeColor="text2" w:themeTint="33" w:fill="81DEFF"/>
            <w:vAlign w:val="center"/>
          </w:tcPr>
          <w:p w:rsidR="00BA7216" w:rsidRPr="00BA7216" w:rsidRDefault="00BA7216" w:rsidP="00BF2845">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Surplus Revenue</w:t>
            </w:r>
          </w:p>
        </w:tc>
        <w:tc>
          <w:tcPr>
            <w:tcW w:w="1350" w:type="dxa"/>
            <w:shd w:val="pct5" w:color="C6D9F1" w:themeColor="text2" w:themeTint="33" w:fill="81DEFF"/>
            <w:vAlign w:val="center"/>
          </w:tcPr>
          <w:p w:rsidR="00BA7216" w:rsidRPr="00BA7216" w:rsidRDefault="00BA7216" w:rsidP="00C13AAD">
            <w:pPr>
              <w:pStyle w:val="BodyText"/>
              <w:spacing w:before="120" w:after="120" w:line="251" w:lineRule="auto"/>
              <w:ind w:left="0"/>
              <w:jc w:val="center"/>
              <w:rPr>
                <w:rFonts w:asciiTheme="minorHAnsi" w:hAnsiTheme="minorHAnsi" w:cs="Arial"/>
                <w:b/>
                <w:sz w:val="20"/>
                <w:szCs w:val="20"/>
              </w:rPr>
            </w:pPr>
            <w:r w:rsidRPr="00BA7216">
              <w:rPr>
                <w:rFonts w:asciiTheme="minorHAnsi" w:hAnsiTheme="minorHAnsi" w:cs="Arial"/>
                <w:b/>
                <w:sz w:val="20"/>
                <w:szCs w:val="20"/>
              </w:rPr>
              <w:t>Service</w:t>
            </w:r>
            <w:r w:rsidR="00C13AAD">
              <w:rPr>
                <w:rFonts w:asciiTheme="minorHAnsi" w:hAnsiTheme="minorHAnsi" w:cs="Arial"/>
                <w:b/>
                <w:sz w:val="20"/>
                <w:szCs w:val="20"/>
              </w:rPr>
              <w:t xml:space="preserve"> </w:t>
            </w:r>
            <w:r w:rsidRPr="00BA7216">
              <w:rPr>
                <w:rFonts w:asciiTheme="minorHAnsi" w:hAnsiTheme="minorHAnsi" w:cs="Arial"/>
                <w:b/>
                <w:sz w:val="20"/>
                <w:szCs w:val="20"/>
              </w:rPr>
              <w:t>Directory</w:t>
            </w:r>
          </w:p>
        </w:tc>
      </w:tr>
      <w:tr w:rsidR="00BA7216" w:rsidTr="00BF2845">
        <w:tc>
          <w:tcPr>
            <w:tcW w:w="1235" w:type="dxa"/>
            <w:tcBorders>
              <w:bottom w:val="single" w:sz="4" w:space="0" w:color="auto"/>
            </w:tcBorders>
          </w:tcPr>
          <w:p w:rsidR="00BA7216" w:rsidRPr="00B249C8" w:rsidRDefault="00BA7216" w:rsidP="00BA7216">
            <w:pPr>
              <w:pStyle w:val="BodyText"/>
              <w:spacing w:before="120" w:after="120" w:line="251" w:lineRule="auto"/>
              <w:ind w:left="0"/>
              <w:rPr>
                <w:rFonts w:asciiTheme="minorHAnsi" w:hAnsiTheme="minorHAnsi" w:cs="Arial"/>
                <w:b/>
                <w:sz w:val="22"/>
                <w:szCs w:val="22"/>
              </w:rPr>
            </w:pPr>
            <w:r w:rsidRPr="00F27004">
              <w:rPr>
                <w:rFonts w:asciiTheme="minorHAnsi" w:hAnsiTheme="minorHAnsi" w:cs="Arial"/>
                <w:b/>
                <w:sz w:val="22"/>
                <w:szCs w:val="22"/>
              </w:rPr>
              <w:t>Principle Purchasing Agency</w:t>
            </w:r>
          </w:p>
        </w:tc>
        <w:tc>
          <w:tcPr>
            <w:tcW w:w="1310" w:type="dxa"/>
            <w:tcBorders>
              <w:bottom w:val="single" w:sz="4" w:space="0" w:color="auto"/>
            </w:tcBorders>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66"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BA7216"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293" w:type="dxa"/>
            <w:tcBorders>
              <w:bottom w:val="single" w:sz="4" w:space="0" w:color="auto"/>
            </w:tcBorders>
            <w:vAlign w:val="center"/>
          </w:tcPr>
          <w:p w:rsidR="00BA7216"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2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BA7216"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086" w:type="dxa"/>
            <w:tcBorders>
              <w:bottom w:val="single" w:sz="4" w:space="0" w:color="auto"/>
            </w:tcBorders>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99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BA7216"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350" w:type="dxa"/>
            <w:tcBorders>
              <w:bottom w:val="single" w:sz="4" w:space="0" w:color="auto"/>
            </w:tcBorders>
            <w:vAlign w:val="center"/>
          </w:tcPr>
          <w:p w:rsidR="00BA7216" w:rsidRPr="0075666B" w:rsidRDefault="00BA7216"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r>
      <w:tr w:rsidR="00BA7216" w:rsidTr="00BF2845">
        <w:tc>
          <w:tcPr>
            <w:tcW w:w="1235" w:type="dxa"/>
            <w:shd w:val="pct10" w:color="auto" w:fill="D9D9D9" w:themeFill="background1" w:themeFillShade="D9"/>
          </w:tcPr>
          <w:p w:rsidR="00BA7216" w:rsidRPr="00B249C8" w:rsidRDefault="00BA7216" w:rsidP="00BA7216">
            <w:pPr>
              <w:pStyle w:val="BodyText"/>
              <w:spacing w:before="120" w:after="120" w:line="251" w:lineRule="auto"/>
              <w:ind w:left="0"/>
              <w:rPr>
                <w:rFonts w:asciiTheme="minorHAnsi" w:hAnsiTheme="minorHAnsi" w:cs="Arial"/>
                <w:b/>
                <w:sz w:val="22"/>
                <w:szCs w:val="22"/>
              </w:rPr>
            </w:pPr>
            <w:r w:rsidRPr="00F27004">
              <w:rPr>
                <w:rFonts w:asciiTheme="minorHAnsi" w:hAnsiTheme="minorHAnsi" w:cs="Arial"/>
                <w:b/>
                <w:sz w:val="22"/>
                <w:szCs w:val="22"/>
              </w:rPr>
              <w:t>State Agency Observer</w:t>
            </w:r>
          </w:p>
        </w:tc>
        <w:tc>
          <w:tcPr>
            <w:tcW w:w="1310"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66"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93"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20"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086"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990"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50" w:type="dxa"/>
            <w:shd w:val="pct10" w:color="auto" w:fill="D9D9D9" w:themeFill="background1" w:themeFillShade="D9"/>
            <w:vAlign w:val="center"/>
          </w:tcPr>
          <w:p w:rsidR="00BA7216" w:rsidRPr="0075666B" w:rsidRDefault="0075666B" w:rsidP="00BA7216">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r>
      <w:tr w:rsidR="0075666B" w:rsidTr="00BF2845">
        <w:tc>
          <w:tcPr>
            <w:tcW w:w="1235" w:type="dxa"/>
            <w:tcBorders>
              <w:bottom w:val="single" w:sz="4" w:space="0" w:color="auto"/>
            </w:tcBorders>
          </w:tcPr>
          <w:p w:rsidR="0075666B" w:rsidRPr="00B249C8" w:rsidRDefault="0075666B" w:rsidP="0075666B">
            <w:pPr>
              <w:pStyle w:val="BodyText"/>
              <w:spacing w:before="120" w:after="120" w:line="251" w:lineRule="auto"/>
              <w:ind w:left="0"/>
              <w:rPr>
                <w:rFonts w:asciiTheme="minorHAnsi" w:hAnsiTheme="minorHAnsi" w:cs="Arial"/>
                <w:b/>
                <w:sz w:val="22"/>
                <w:szCs w:val="22"/>
              </w:rPr>
            </w:pPr>
            <w:r w:rsidRPr="00F27004">
              <w:rPr>
                <w:rFonts w:asciiTheme="minorHAnsi" w:hAnsiTheme="minorHAnsi" w:cs="Arial"/>
                <w:b/>
                <w:sz w:val="22"/>
                <w:szCs w:val="22"/>
              </w:rPr>
              <w:t>POS Program Operations</w:t>
            </w:r>
          </w:p>
        </w:tc>
        <w:tc>
          <w:tcPr>
            <w:tcW w:w="131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366"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293" w:type="dxa"/>
            <w:tcBorders>
              <w:bottom w:val="single" w:sz="4" w:space="0" w:color="auto"/>
            </w:tcBorders>
            <w:vAlign w:val="center"/>
          </w:tcPr>
          <w:p w:rsidR="0075666B" w:rsidRPr="0075666B" w:rsidRDefault="00BF2845" w:rsidP="0075666B">
            <w:pPr>
              <w:pStyle w:val="BodyText"/>
              <w:spacing w:before="120" w:after="120" w:line="251" w:lineRule="auto"/>
              <w:ind w:left="0"/>
              <w:jc w:val="center"/>
              <w:rPr>
                <w:rFonts w:asciiTheme="minorHAnsi" w:hAnsiTheme="minorHAnsi" w:cs="Arial"/>
                <w:b/>
                <w:sz w:val="22"/>
                <w:szCs w:val="22"/>
              </w:rPr>
            </w:pPr>
            <w:r>
              <w:rPr>
                <w:rFonts w:asciiTheme="minorHAnsi" w:hAnsiTheme="minorHAnsi" w:cs="Arial"/>
                <w:b/>
                <w:sz w:val="22"/>
                <w:szCs w:val="22"/>
              </w:rPr>
              <w:t>View</w:t>
            </w:r>
          </w:p>
        </w:tc>
        <w:tc>
          <w:tcPr>
            <w:tcW w:w="122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086"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99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35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r>
      <w:tr w:rsidR="0075666B" w:rsidTr="00BF2845">
        <w:tc>
          <w:tcPr>
            <w:tcW w:w="1235" w:type="dxa"/>
            <w:shd w:val="pct10" w:color="auto" w:fill="D9D9D9" w:themeFill="background1" w:themeFillShade="D9"/>
          </w:tcPr>
          <w:p w:rsidR="0075666B" w:rsidRDefault="0075666B" w:rsidP="0075666B">
            <w:pPr>
              <w:pStyle w:val="BodyText"/>
              <w:spacing w:before="120" w:after="120" w:line="251" w:lineRule="auto"/>
              <w:ind w:left="0"/>
              <w:rPr>
                <w:rFonts w:asciiTheme="minorHAnsi" w:hAnsiTheme="minorHAnsi" w:cs="Arial"/>
                <w:sz w:val="22"/>
                <w:szCs w:val="22"/>
              </w:rPr>
            </w:pPr>
            <w:r w:rsidRPr="00B249C8">
              <w:rPr>
                <w:rFonts w:asciiTheme="minorHAnsi" w:hAnsiTheme="minorHAnsi" w:cs="Arial"/>
                <w:b/>
                <w:sz w:val="22"/>
                <w:szCs w:val="22"/>
              </w:rPr>
              <w:t>DDS Program Operations</w:t>
            </w:r>
          </w:p>
        </w:tc>
        <w:tc>
          <w:tcPr>
            <w:tcW w:w="131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366"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293"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22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086"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99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35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Add</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r>
      <w:tr w:rsidR="0075666B" w:rsidTr="00BF2845">
        <w:tc>
          <w:tcPr>
            <w:tcW w:w="1235" w:type="dxa"/>
            <w:tcBorders>
              <w:bottom w:val="single" w:sz="4" w:space="0" w:color="auto"/>
            </w:tcBorders>
          </w:tcPr>
          <w:p w:rsidR="0075666B" w:rsidRDefault="0075666B" w:rsidP="0075666B">
            <w:pPr>
              <w:pStyle w:val="BodyText"/>
              <w:spacing w:before="120" w:after="120" w:line="251" w:lineRule="auto"/>
              <w:ind w:left="0"/>
              <w:rPr>
                <w:rFonts w:asciiTheme="minorHAnsi" w:hAnsiTheme="minorHAnsi" w:cs="Arial"/>
                <w:sz w:val="22"/>
                <w:szCs w:val="22"/>
              </w:rPr>
            </w:pPr>
            <w:r w:rsidRPr="00B249C8">
              <w:rPr>
                <w:rFonts w:asciiTheme="minorHAnsi" w:hAnsiTheme="minorHAnsi" w:cs="Arial"/>
                <w:b/>
                <w:sz w:val="22"/>
                <w:szCs w:val="22"/>
              </w:rPr>
              <w:t>DDS Operations Observer</w:t>
            </w:r>
          </w:p>
        </w:tc>
        <w:tc>
          <w:tcPr>
            <w:tcW w:w="131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366"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293"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22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086"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99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NA</w:t>
            </w:r>
          </w:p>
        </w:tc>
        <w:tc>
          <w:tcPr>
            <w:tcW w:w="1350" w:type="dxa"/>
            <w:tcBorders>
              <w:bottom w:val="single" w:sz="4" w:space="0" w:color="auto"/>
            </w:tcBorders>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r>
      <w:tr w:rsidR="0075666B" w:rsidTr="00BF2845">
        <w:tc>
          <w:tcPr>
            <w:tcW w:w="1235" w:type="dxa"/>
            <w:shd w:val="pct10" w:color="auto" w:fill="D9D9D9" w:themeFill="background1" w:themeFillShade="D9"/>
          </w:tcPr>
          <w:p w:rsidR="0075666B" w:rsidRPr="00F27004" w:rsidRDefault="0075666B" w:rsidP="0075666B">
            <w:pPr>
              <w:pStyle w:val="BodyText"/>
              <w:spacing w:before="120" w:after="120" w:line="251" w:lineRule="auto"/>
              <w:ind w:left="0"/>
              <w:rPr>
                <w:rFonts w:asciiTheme="minorHAnsi" w:hAnsiTheme="minorHAnsi" w:cs="Arial"/>
                <w:b/>
                <w:sz w:val="22"/>
                <w:szCs w:val="22"/>
              </w:rPr>
            </w:pPr>
            <w:r w:rsidRPr="00F27004">
              <w:rPr>
                <w:rFonts w:asciiTheme="minorHAnsi" w:hAnsiTheme="minorHAnsi" w:cs="Arial"/>
                <w:b/>
                <w:sz w:val="22"/>
                <w:szCs w:val="22"/>
              </w:rPr>
              <w:t>PDM Contracted Providers Operations</w:t>
            </w:r>
          </w:p>
        </w:tc>
        <w:tc>
          <w:tcPr>
            <w:tcW w:w="131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Edit</w:t>
            </w:r>
          </w:p>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Update</w:t>
            </w:r>
          </w:p>
        </w:tc>
        <w:tc>
          <w:tcPr>
            <w:tcW w:w="1366"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93"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2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086"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990" w:type="dxa"/>
            <w:shd w:val="pct10" w:color="auto" w:fill="D9D9D9" w:themeFill="background1" w:themeFillShade="D9"/>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50" w:type="dxa"/>
            <w:shd w:val="pct10" w:color="auto" w:fill="D9D9D9" w:themeFill="background1" w:themeFillShade="D9"/>
            <w:vAlign w:val="center"/>
          </w:tcPr>
          <w:p w:rsidR="0075666B" w:rsidRPr="0075666B" w:rsidRDefault="00C13AAD" w:rsidP="0075666B">
            <w:pPr>
              <w:pStyle w:val="BodyText"/>
              <w:spacing w:before="120" w:after="120" w:line="251" w:lineRule="auto"/>
              <w:ind w:left="0"/>
              <w:jc w:val="center"/>
              <w:rPr>
                <w:rFonts w:asciiTheme="minorHAnsi" w:hAnsiTheme="minorHAnsi" w:cs="Arial"/>
                <w:b/>
                <w:sz w:val="22"/>
                <w:szCs w:val="22"/>
              </w:rPr>
            </w:pPr>
            <w:r>
              <w:rPr>
                <w:rFonts w:asciiTheme="minorHAnsi" w:hAnsiTheme="minorHAnsi" w:cs="Arial"/>
                <w:b/>
                <w:sz w:val="22"/>
                <w:szCs w:val="22"/>
              </w:rPr>
              <w:t>View</w:t>
            </w:r>
          </w:p>
        </w:tc>
      </w:tr>
      <w:tr w:rsidR="0075666B" w:rsidTr="00BF2845">
        <w:tc>
          <w:tcPr>
            <w:tcW w:w="1235" w:type="dxa"/>
          </w:tcPr>
          <w:p w:rsidR="0075666B" w:rsidRPr="00F27004" w:rsidRDefault="0075666B" w:rsidP="0075666B">
            <w:pPr>
              <w:pStyle w:val="BodyText"/>
              <w:spacing w:before="120" w:after="120" w:line="251" w:lineRule="auto"/>
              <w:ind w:left="0"/>
              <w:rPr>
                <w:rFonts w:asciiTheme="minorHAnsi" w:hAnsiTheme="minorHAnsi" w:cs="Arial"/>
                <w:b/>
                <w:sz w:val="22"/>
                <w:szCs w:val="22"/>
              </w:rPr>
            </w:pPr>
            <w:r w:rsidRPr="0075666B">
              <w:rPr>
                <w:rFonts w:asciiTheme="minorHAnsi" w:hAnsiTheme="minorHAnsi" w:cs="Arial"/>
                <w:b/>
                <w:sz w:val="22"/>
                <w:szCs w:val="22"/>
              </w:rPr>
              <w:t xml:space="preserve">PDM  Provider Observer </w:t>
            </w:r>
          </w:p>
        </w:tc>
        <w:tc>
          <w:tcPr>
            <w:tcW w:w="1310"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66"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93"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220"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086"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990" w:type="dxa"/>
            <w:vAlign w:val="center"/>
          </w:tcPr>
          <w:p w:rsidR="0075666B" w:rsidRPr="0075666B" w:rsidRDefault="0075666B" w:rsidP="0075666B">
            <w:pPr>
              <w:pStyle w:val="BodyText"/>
              <w:spacing w:before="120" w:after="120" w:line="251" w:lineRule="auto"/>
              <w:ind w:left="0"/>
              <w:jc w:val="center"/>
              <w:rPr>
                <w:rFonts w:asciiTheme="minorHAnsi" w:hAnsiTheme="minorHAnsi" w:cs="Arial"/>
                <w:b/>
                <w:sz w:val="22"/>
                <w:szCs w:val="22"/>
              </w:rPr>
            </w:pPr>
            <w:r w:rsidRPr="0075666B">
              <w:rPr>
                <w:rFonts w:asciiTheme="minorHAnsi" w:hAnsiTheme="minorHAnsi" w:cs="Arial"/>
                <w:b/>
                <w:sz w:val="22"/>
                <w:szCs w:val="22"/>
              </w:rPr>
              <w:t>View</w:t>
            </w:r>
          </w:p>
        </w:tc>
        <w:tc>
          <w:tcPr>
            <w:tcW w:w="1350" w:type="dxa"/>
            <w:vAlign w:val="center"/>
          </w:tcPr>
          <w:p w:rsidR="0075666B" w:rsidRPr="0075666B" w:rsidRDefault="00C13AAD" w:rsidP="0075666B">
            <w:pPr>
              <w:pStyle w:val="BodyText"/>
              <w:spacing w:before="120" w:after="120" w:line="251" w:lineRule="auto"/>
              <w:ind w:left="0"/>
              <w:jc w:val="center"/>
              <w:rPr>
                <w:rFonts w:asciiTheme="minorHAnsi" w:hAnsiTheme="minorHAnsi" w:cs="Arial"/>
                <w:b/>
                <w:sz w:val="22"/>
                <w:szCs w:val="22"/>
              </w:rPr>
            </w:pPr>
            <w:r>
              <w:rPr>
                <w:rFonts w:asciiTheme="minorHAnsi" w:hAnsiTheme="minorHAnsi" w:cs="Arial"/>
                <w:b/>
                <w:sz w:val="22"/>
                <w:szCs w:val="22"/>
              </w:rPr>
              <w:t>View</w:t>
            </w:r>
          </w:p>
        </w:tc>
      </w:tr>
    </w:tbl>
    <w:p w:rsidR="001D25F1" w:rsidRDefault="00F27004" w:rsidP="00245ECB">
      <w:pPr>
        <w:pStyle w:val="Heading1"/>
      </w:pPr>
      <w:bookmarkStart w:id="198" w:name="_Toc431985857"/>
      <w:bookmarkStart w:id="199" w:name="_Toc433113063"/>
      <w:bookmarkStart w:id="200" w:name="_Toc431557365"/>
      <w:r>
        <w:t xml:space="preserve">Appendix </w:t>
      </w:r>
      <w:r w:rsidR="000875BC">
        <w:t>A</w:t>
      </w:r>
      <w:r>
        <w:t>: PDM Security Matrix</w:t>
      </w:r>
      <w:bookmarkStart w:id="201" w:name="_Toc431557364"/>
      <w:bookmarkStart w:id="202" w:name="_Toc431985846"/>
      <w:bookmarkStart w:id="203" w:name="_Toc401065909"/>
      <w:bookmarkEnd w:id="198"/>
      <w:bookmarkEnd w:id="199"/>
    </w:p>
    <w:p w:rsidR="001D25F1" w:rsidRDefault="001D25F1">
      <w:r>
        <w:br w:type="page"/>
      </w:r>
    </w:p>
    <w:p w:rsidR="001D25F1" w:rsidRPr="0079269E" w:rsidRDefault="001D25F1" w:rsidP="001D25F1">
      <w:pPr>
        <w:spacing w:before="480"/>
        <w:ind w:right="3"/>
        <w:jc w:val="center"/>
        <w:rPr>
          <w:rFonts w:asciiTheme="minorHAnsi" w:eastAsia="Myriad Pro Light" w:hAnsiTheme="minorHAnsi" w:cs="Arial"/>
          <w:color w:val="000000" w:themeColor="text1"/>
          <w:spacing w:val="-3"/>
          <w:sz w:val="40"/>
          <w:szCs w:val="40"/>
        </w:rPr>
      </w:pPr>
      <w:r w:rsidRPr="0079269E">
        <w:rPr>
          <w:rFonts w:asciiTheme="minorHAnsi" w:eastAsia="Myriad Pro Light" w:hAnsiTheme="minorHAnsi" w:cs="Arial"/>
          <w:color w:val="000000" w:themeColor="text1"/>
          <w:spacing w:val="-3"/>
          <w:sz w:val="40"/>
          <w:szCs w:val="40"/>
        </w:rPr>
        <w:lastRenderedPageBreak/>
        <w:t>This page is intentiona</w:t>
      </w:r>
      <w:r w:rsidR="00374473">
        <w:rPr>
          <w:rFonts w:asciiTheme="minorHAnsi" w:eastAsia="Myriad Pro Light" w:hAnsiTheme="minorHAnsi" w:cs="Arial"/>
          <w:color w:val="000000" w:themeColor="text1"/>
          <w:spacing w:val="-3"/>
          <w:sz w:val="40"/>
          <w:szCs w:val="40"/>
        </w:rPr>
        <w:t>lly</w:t>
      </w:r>
      <w:r w:rsidRPr="0079269E">
        <w:rPr>
          <w:rFonts w:asciiTheme="minorHAnsi" w:eastAsia="Myriad Pro Light" w:hAnsiTheme="minorHAnsi" w:cs="Arial"/>
          <w:color w:val="000000" w:themeColor="text1"/>
          <w:spacing w:val="-3"/>
          <w:sz w:val="40"/>
          <w:szCs w:val="40"/>
        </w:rPr>
        <w:t xml:space="preserve"> left blank</w:t>
      </w:r>
    </w:p>
    <w:p w:rsidR="001D25F1" w:rsidRDefault="001D25F1">
      <w:pPr>
        <w:rPr>
          <w:rFonts w:ascii="Arial" w:eastAsia="Myriad Pro Black" w:hAnsi="Arial" w:cs="Arial"/>
          <w:b/>
          <w:noProof/>
          <w:color w:val="336699"/>
          <w:spacing w:val="-2"/>
          <w:sz w:val="44"/>
          <w:szCs w:val="44"/>
        </w:rPr>
      </w:pPr>
      <w:r>
        <w:br w:type="page"/>
      </w:r>
    </w:p>
    <w:p w:rsidR="00245ECB" w:rsidRPr="00C47F8E" w:rsidRDefault="00245ECB" w:rsidP="00245ECB">
      <w:pPr>
        <w:pStyle w:val="Heading1"/>
      </w:pPr>
      <w:bookmarkStart w:id="204" w:name="_Toc433113064"/>
      <w:r w:rsidRPr="00C47F8E">
        <w:lastRenderedPageBreak/>
        <w:t xml:space="preserve">Appendix </w:t>
      </w:r>
      <w:r>
        <w:t xml:space="preserve">B: </w:t>
      </w:r>
      <w:r w:rsidRPr="00C47F8E">
        <w:t>JAWS COMMANDS</w:t>
      </w:r>
      <w:bookmarkEnd w:id="201"/>
      <w:bookmarkEnd w:id="202"/>
      <w:bookmarkEnd w:id="204"/>
    </w:p>
    <w:p w:rsidR="00245ECB" w:rsidRPr="001764F9" w:rsidRDefault="00245ECB" w:rsidP="00245ECB">
      <w:pPr>
        <w:spacing w:before="120" w:after="120" w:line="300" w:lineRule="exact"/>
        <w:rPr>
          <w:b/>
          <w:sz w:val="22"/>
          <w:szCs w:val="22"/>
        </w:rPr>
      </w:pPr>
      <w:bookmarkStart w:id="205" w:name="_Toc431985847"/>
      <w:r w:rsidRPr="001764F9">
        <w:rPr>
          <w:b/>
          <w:sz w:val="22"/>
          <w:szCs w:val="22"/>
        </w:rPr>
        <w:t>READING</w:t>
      </w:r>
      <w:r w:rsidRPr="001764F9">
        <w:rPr>
          <w:b/>
          <w:spacing w:val="-5"/>
          <w:sz w:val="22"/>
          <w:szCs w:val="22"/>
        </w:rPr>
        <w:t xml:space="preserve"> </w:t>
      </w:r>
      <w:r w:rsidRPr="001764F9">
        <w:rPr>
          <w:b/>
          <w:sz w:val="22"/>
          <w:szCs w:val="22"/>
        </w:rPr>
        <w:t>TE</w:t>
      </w:r>
      <w:r w:rsidRPr="001764F9">
        <w:rPr>
          <w:b/>
          <w:spacing w:val="5"/>
          <w:sz w:val="22"/>
          <w:szCs w:val="22"/>
        </w:rPr>
        <w:t>X</w:t>
      </w:r>
      <w:r w:rsidRPr="001764F9">
        <w:rPr>
          <w:b/>
          <w:sz w:val="22"/>
          <w:szCs w:val="22"/>
        </w:rPr>
        <w:t>T</w:t>
      </w:r>
      <w:bookmarkEnd w:id="203"/>
      <w:bookmarkEnd w:id="205"/>
    </w:p>
    <w:tbl>
      <w:tblPr>
        <w:tblW w:w="9432" w:type="dxa"/>
        <w:tblInd w:w="108" w:type="dxa"/>
        <w:tblBorders>
          <w:top w:val="single" w:sz="4" w:space="0" w:color="auto"/>
          <w:bottom w:val="single" w:sz="4" w:space="0" w:color="auto"/>
          <w:insideH w:val="dotted" w:sz="8" w:space="0" w:color="231F20"/>
          <w:insideV w:val="single" w:sz="4" w:space="0" w:color="auto"/>
        </w:tblBorders>
        <w:tblLook w:val="01E0" w:firstRow="1" w:lastRow="1" w:firstColumn="1" w:lastColumn="1" w:noHBand="0" w:noVBand="0"/>
      </w:tblPr>
      <w:tblGrid>
        <w:gridCol w:w="3780"/>
        <w:gridCol w:w="5652"/>
      </w:tblGrid>
      <w:tr w:rsidR="00245ECB" w:rsidRPr="00877B1D" w:rsidTr="007512FB">
        <w:trPr>
          <w:trHeight w:val="288"/>
          <w:tblHeader/>
        </w:trPr>
        <w:tc>
          <w:tcPr>
            <w:tcW w:w="3780" w:type="dxa"/>
            <w:tcBorders>
              <w:top w:val="single" w:sz="4" w:space="0" w:color="auto"/>
              <w:bottom w:val="single" w:sz="4" w:space="0" w:color="auto"/>
              <w:right w:val="nil"/>
            </w:tcBorders>
            <w:shd w:val="clear" w:color="auto" w:fill="auto"/>
            <w:vAlign w:val="center"/>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652" w:type="dxa"/>
            <w:tcBorders>
              <w:top w:val="single" w:sz="4" w:space="0" w:color="auto"/>
              <w:left w:val="nil"/>
              <w:bottom w:val="single" w:sz="4" w:space="0" w:color="auto"/>
            </w:tcBorders>
            <w:shd w:val="clear" w:color="auto" w:fill="auto"/>
            <w:vAlign w:val="center"/>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rPr>
          <w:trHeight w:val="400"/>
        </w:trPr>
        <w:tc>
          <w:tcPr>
            <w:tcW w:w="3780" w:type="dxa"/>
            <w:tcBorders>
              <w:top w:val="single" w:sz="4" w:space="0" w:color="auto"/>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6BB8EBF" wp14:editId="245FFCF2">
                  <wp:extent cx="190500" cy="114300"/>
                  <wp:effectExtent l="0" t="0" r="0" b="0"/>
                  <wp:docPr id="185" name="Picture 185" descr="Description: 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descr="Description: left arrow"/>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top w:val="single" w:sz="4" w:space="0" w:color="auto"/>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Prior Character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1177954D" wp14:editId="33A76618">
                  <wp:extent cx="190500" cy="114300"/>
                  <wp:effectExtent l="0" t="0" r="0" b="0"/>
                  <wp:docPr id="184" name="Picture 184" descr="Description: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descr="Description: right arrow"/>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Next Character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proofErr w:type="spellStart"/>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Character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proofErr w:type="spellStart"/>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r w:rsidRPr="00877B1D">
              <w:rPr>
                <w:rFonts w:asciiTheme="minorHAnsi" w:hAnsiTheme="minorHAnsi" w:cs="Arial"/>
                <w:sz w:val="22"/>
                <w:szCs w:val="22"/>
              </w:rPr>
              <w:t xml:space="preserve"> 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Character Phonetically</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8046642" wp14:editId="1BD3CD04">
                  <wp:extent cx="190500" cy="114300"/>
                  <wp:effectExtent l="0" t="0" r="0" b="0"/>
                  <wp:docPr id="183" name="Picture 183" descr="Description: 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descr="Description: left arrow"/>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Prior Word</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276CE088" wp14:editId="16EE7F3A">
                  <wp:extent cx="190500" cy="114300"/>
                  <wp:effectExtent l="0" t="0" r="0" b="0"/>
                  <wp:docPr id="182" name="Picture 182" descr="Description: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descr="Description: right arrow"/>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Next Word</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proofErr w:type="spellStart"/>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Word</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proofErr w:type="spellStart"/>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r w:rsidRPr="00877B1D">
              <w:rPr>
                <w:rFonts w:asciiTheme="minorHAnsi" w:hAnsiTheme="minorHAnsi" w:cs="Arial"/>
                <w:sz w:val="22"/>
                <w:szCs w:val="22"/>
              </w:rPr>
              <w:t xml:space="preserve"> 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Spell Word</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69381ED" wp14:editId="73EC413A">
                  <wp:extent cx="190500" cy="114300"/>
                  <wp:effectExtent l="0" t="0" r="0" b="0"/>
                  <wp:docPr id="181" name="Picture 181"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Prior Line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98F4FFF" wp14:editId="19FCC221">
                  <wp:extent cx="190500" cy="114300"/>
                  <wp:effectExtent l="0" t="0" r="0" b="0"/>
                  <wp:docPr id="180" name="Picture 180"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Next Line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10B03353" wp14:editId="52ADA7A1">
                  <wp:extent cx="190500" cy="114300"/>
                  <wp:effectExtent l="0" t="0" r="0" b="0"/>
                  <wp:docPr id="179" name="Picture 179"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Current Line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6B04B955" wp14:editId="2F46D6A9">
                  <wp:extent cx="190500" cy="114300"/>
                  <wp:effectExtent l="0" t="0" r="0" b="0"/>
                  <wp:docPr id="178" name="Picture 178"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77B1D">
              <w:rPr>
                <w:rFonts w:asciiTheme="minorHAnsi" w:hAnsiTheme="minorHAnsi" w:cs="Arial"/>
                <w:sz w:val="22"/>
                <w:szCs w:val="22"/>
              </w:rPr>
              <w:t>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Spell Current Line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BA5D0B5" wp14:editId="33449C40">
                  <wp:extent cx="190500" cy="114300"/>
                  <wp:effectExtent l="0" t="0" r="0" b="0"/>
                  <wp:docPr id="177" name="Picture 177"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Prior Sentence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6A2B1DB0" wp14:editId="131ECBFF">
                  <wp:extent cx="190500" cy="114300"/>
                  <wp:effectExtent l="0" t="0" r="0" b="0"/>
                  <wp:docPr id="176" name="Picture 176"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Next Sentence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proofErr w:type="spellStart"/>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Current Sentence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Home</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to Cursor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Up</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from Cursor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Home</w:t>
            </w:r>
            <w:r w:rsidRPr="00877B1D">
              <w:rPr>
                <w:rFonts w:asciiTheme="minorHAnsi" w:hAnsiTheme="minorHAnsi" w:cs="Arial"/>
                <w:sz w:val="22"/>
                <w:szCs w:val="22"/>
              </w:rPr>
              <w:t xml:space="preserve"> 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Spell to Cursor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Up</w:t>
            </w:r>
            <w:r w:rsidRPr="00877B1D">
              <w:rPr>
                <w:rFonts w:asciiTheme="minorHAnsi" w:hAnsiTheme="minorHAnsi" w:cs="Arial"/>
                <w:sz w:val="22"/>
                <w:szCs w:val="22"/>
              </w:rPr>
              <w:t xml:space="preserve"> 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Spell from Cursor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1F84AE0F" wp14:editId="401646AC">
                  <wp:extent cx="190500" cy="114300"/>
                  <wp:effectExtent l="0" t="0" r="0" b="0"/>
                  <wp:docPr id="175" name="Picture 175"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All</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1A20A6E" wp14:editId="3076DE8D">
                  <wp:extent cx="190500" cy="114300"/>
                  <wp:effectExtent l="0" t="0" r="0" b="0"/>
                  <wp:docPr id="174" name="Picture 174" descr="Description: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Description: right arrow"/>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Fast Forward during a Say All</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B4490BA" wp14:editId="707110AD">
                  <wp:extent cx="190500" cy="114300"/>
                  <wp:effectExtent l="0" t="0" r="0" b="0"/>
                  <wp:docPr id="173" name="Picture 173" descr="Description: 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Description: left arrow"/>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Rewind during a Say All</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5</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Color</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proofErr w:type="spellStart"/>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r w:rsidRPr="00877B1D">
              <w:rPr>
                <w:rFonts w:asciiTheme="minorHAnsi" w:hAnsiTheme="minorHAnsi" w:cs="Arial"/>
                <w:sz w:val="22"/>
                <w:szCs w:val="22"/>
              </w:rPr>
              <w:t xml:space="preserve"> three times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ASCII or Hexadecimal Value</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w:t>
            </w:r>
            <w:r w:rsidRPr="00877B1D">
              <w:rPr>
                <w:rFonts w:asciiTheme="minorHAnsi" w:hAnsiTheme="minorHAnsi" w:cs="Arial"/>
                <w:sz w:val="22"/>
                <w:szCs w:val="22"/>
              </w:rPr>
              <w:t>, twice quickly</w:t>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Say Font</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C99A646" wp14:editId="6D8C94C8">
                  <wp:extent cx="190500" cy="114300"/>
                  <wp:effectExtent l="0" t="0" r="0" b="0"/>
                  <wp:docPr id="172" name="Picture 172"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Start Skim Reading</w:t>
            </w:r>
          </w:p>
        </w:tc>
      </w:tr>
      <w:tr w:rsidR="00245ECB" w:rsidRPr="00877B1D" w:rsidTr="007512FB">
        <w:trPr>
          <w:trHeight w:val="288"/>
        </w:trPr>
        <w:tc>
          <w:tcPr>
            <w:tcW w:w="3780" w:type="dxa"/>
            <w:tcBorders>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534B631" wp14:editId="123E411B">
                  <wp:extent cx="190500" cy="114300"/>
                  <wp:effectExtent l="0" t="0" r="0" b="0"/>
                  <wp:docPr id="171" name="Picture 171"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Skim Reading dialog box</w:t>
            </w:r>
          </w:p>
        </w:tc>
      </w:tr>
      <w:tr w:rsidR="00245ECB" w:rsidRPr="00877B1D" w:rsidTr="007512FB">
        <w:trPr>
          <w:trHeight w:val="288"/>
        </w:trPr>
        <w:tc>
          <w:tcPr>
            <w:tcW w:w="3780" w:type="dxa"/>
            <w:tcBorders>
              <w:bottom w:val="single" w:sz="4" w:space="0" w:color="auto"/>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Windows Key</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79547156" wp14:editId="378CE9DA">
                  <wp:extent cx="190500" cy="114300"/>
                  <wp:effectExtent l="0" t="0" r="0" b="0"/>
                  <wp:docPr id="170" name="Picture 170"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652" w:type="dxa"/>
            <w:tcBorders>
              <w:left w:val="nil"/>
              <w:bottom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Display Skim Reading Summary</w:t>
            </w:r>
          </w:p>
        </w:tc>
      </w:tr>
    </w:tbl>
    <w:p w:rsidR="00245ECB" w:rsidRPr="00620977" w:rsidRDefault="00245ECB" w:rsidP="00245ECB">
      <w:pPr>
        <w:spacing w:before="120" w:after="120" w:line="240" w:lineRule="exact"/>
        <w:rPr>
          <w:rFonts w:eastAsia="Times New Roman"/>
          <w:b/>
          <w:bCs/>
          <w:sz w:val="22"/>
          <w:szCs w:val="22"/>
          <w:lang w:val="en"/>
        </w:rPr>
      </w:pPr>
      <w:bookmarkStart w:id="206" w:name="_Toc342046008"/>
      <w:bookmarkStart w:id="207" w:name="_Toc359320495"/>
      <w:bookmarkStart w:id="208" w:name="_Toc431985848"/>
      <w:r w:rsidRPr="00620977">
        <w:rPr>
          <w:b/>
          <w:sz w:val="22"/>
          <w:szCs w:val="22"/>
          <w:lang w:val="en"/>
        </w:rPr>
        <w:t>Voice Rate</w:t>
      </w:r>
      <w:bookmarkEnd w:id="206"/>
      <w:bookmarkEnd w:id="207"/>
      <w:bookmarkEnd w:id="208"/>
    </w:p>
    <w:tbl>
      <w:tblPr>
        <w:tblW w:w="0" w:type="auto"/>
        <w:tblInd w:w="108" w:type="dxa"/>
        <w:tblBorders>
          <w:top w:val="single" w:sz="4" w:space="0" w:color="auto"/>
          <w:insideH w:val="dotted" w:sz="8" w:space="0" w:color="231F20"/>
        </w:tblBorders>
        <w:tblLook w:val="01E0" w:firstRow="1" w:lastRow="1" w:firstColumn="1" w:lastColumn="1" w:noHBand="0" w:noVBand="0"/>
      </w:tblPr>
      <w:tblGrid>
        <w:gridCol w:w="4050"/>
        <w:gridCol w:w="5400"/>
      </w:tblGrid>
      <w:tr w:rsidR="00245ECB" w:rsidRPr="00877B1D" w:rsidTr="007512FB">
        <w:trPr>
          <w:trHeight w:val="350"/>
          <w:tblHeader/>
        </w:trPr>
        <w:tc>
          <w:tcPr>
            <w:tcW w:w="4050" w:type="dxa"/>
            <w:tcBorders>
              <w:top w:val="single" w:sz="4" w:space="0" w:color="auto"/>
              <w:bottom w:val="single" w:sz="4" w:space="0" w:color="auto"/>
            </w:tcBorders>
            <w:shd w:val="clear" w:color="auto" w:fill="auto"/>
            <w:vAlign w:val="center"/>
          </w:tcPr>
          <w:p w:rsidR="00245ECB" w:rsidRPr="00877B1D" w:rsidRDefault="00245ECB" w:rsidP="007512FB">
            <w:pPr>
              <w:tabs>
                <w:tab w:val="left" w:pos="8800"/>
              </w:tabs>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400" w:type="dxa"/>
            <w:tcBorders>
              <w:top w:val="single" w:sz="4" w:space="0" w:color="auto"/>
              <w:bottom w:val="single" w:sz="4" w:space="0" w:color="auto"/>
            </w:tcBorders>
            <w:shd w:val="clear" w:color="auto" w:fill="auto"/>
            <w:vAlign w:val="center"/>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50"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Down</w:t>
            </w:r>
          </w:p>
        </w:tc>
        <w:tc>
          <w:tcPr>
            <w:tcW w:w="5400"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Decrease Voice Rate</w:t>
            </w:r>
          </w:p>
        </w:tc>
      </w:tr>
      <w:tr w:rsidR="00245ECB" w:rsidRPr="00877B1D" w:rsidTr="007512FB">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lastRenderedPageBreak/>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Up</w:t>
            </w:r>
          </w:p>
        </w:tc>
        <w:tc>
          <w:tcPr>
            <w:tcW w:w="5400"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Increase Voice Rate</w:t>
            </w:r>
          </w:p>
        </w:tc>
      </w:tr>
      <w:tr w:rsidR="00245ECB" w:rsidRPr="00877B1D" w:rsidTr="007512FB">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Page Down</w:t>
            </w:r>
          </w:p>
        </w:tc>
        <w:tc>
          <w:tcPr>
            <w:tcW w:w="5400"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Decrease Voice Rate (when using </w:t>
            </w:r>
            <w:proofErr w:type="spellStart"/>
            <w:r w:rsidRPr="00877B1D">
              <w:rPr>
                <w:rFonts w:asciiTheme="minorHAnsi" w:hAnsiTheme="minorHAnsi" w:cs="Arial"/>
                <w:sz w:val="22"/>
                <w:szCs w:val="22"/>
              </w:rPr>
              <w:t>SayAll</w:t>
            </w:r>
            <w:proofErr w:type="spellEnd"/>
            <w:r w:rsidRPr="00877B1D">
              <w:rPr>
                <w:rFonts w:asciiTheme="minorHAnsi" w:hAnsiTheme="minorHAnsi" w:cs="Arial"/>
                <w:sz w:val="22"/>
                <w:szCs w:val="22"/>
              </w:rPr>
              <w:t>)</w:t>
            </w:r>
          </w:p>
        </w:tc>
      </w:tr>
      <w:tr w:rsidR="00245ECB" w:rsidRPr="00877B1D" w:rsidTr="007512FB">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Page Up</w:t>
            </w:r>
          </w:p>
        </w:tc>
        <w:tc>
          <w:tcPr>
            <w:tcW w:w="5400"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Increase Voice Rate (when using </w:t>
            </w:r>
            <w:proofErr w:type="spellStart"/>
            <w:r w:rsidRPr="00877B1D">
              <w:rPr>
                <w:rFonts w:asciiTheme="minorHAnsi" w:hAnsiTheme="minorHAnsi" w:cs="Arial"/>
                <w:sz w:val="22"/>
                <w:szCs w:val="22"/>
              </w:rPr>
              <w:t>SayAll</w:t>
            </w:r>
            <w:proofErr w:type="spellEnd"/>
            <w:r w:rsidRPr="00877B1D">
              <w:rPr>
                <w:rFonts w:asciiTheme="minorHAnsi" w:hAnsiTheme="minorHAnsi" w:cs="Arial"/>
                <w:sz w:val="22"/>
                <w:szCs w:val="22"/>
              </w:rPr>
              <w:t>)</w:t>
            </w:r>
          </w:p>
        </w:tc>
      </w:tr>
    </w:tbl>
    <w:p w:rsidR="00245ECB" w:rsidRPr="00620977" w:rsidRDefault="00245ECB" w:rsidP="00245ECB">
      <w:pPr>
        <w:spacing w:before="120" w:after="120" w:line="240" w:lineRule="exact"/>
        <w:rPr>
          <w:b/>
          <w:sz w:val="22"/>
          <w:szCs w:val="22"/>
          <w:lang w:val="en"/>
        </w:rPr>
      </w:pPr>
      <w:bookmarkStart w:id="209" w:name="_Toc342046009"/>
      <w:bookmarkStart w:id="210" w:name="_Toc359320496"/>
      <w:bookmarkStart w:id="211" w:name="_Toc401065910"/>
      <w:bookmarkStart w:id="212" w:name="_Toc431985849"/>
      <w:r w:rsidRPr="00620977">
        <w:rPr>
          <w:b/>
          <w:sz w:val="22"/>
          <w:szCs w:val="22"/>
          <w:lang w:val="en"/>
        </w:rPr>
        <w:t>Headings and Lists</w:t>
      </w:r>
      <w:bookmarkEnd w:id="209"/>
      <w:bookmarkEnd w:id="210"/>
      <w:bookmarkEnd w:id="211"/>
      <w:bookmarkEnd w:id="212"/>
      <w:r w:rsidRPr="00620977">
        <w:rPr>
          <w:b/>
          <w:sz w:val="22"/>
          <w:szCs w:val="22"/>
          <w:lang w:val="en"/>
        </w:rPr>
        <w:t xml:space="preserve"> </w:t>
      </w:r>
    </w:p>
    <w:tbl>
      <w:tblPr>
        <w:tblW w:w="0" w:type="auto"/>
        <w:tblInd w:w="108" w:type="dxa"/>
        <w:tblBorders>
          <w:top w:val="single" w:sz="4" w:space="0" w:color="auto"/>
          <w:insideH w:val="dotted" w:sz="8" w:space="0" w:color="231F20"/>
        </w:tblBorders>
        <w:tblLook w:val="01E0" w:firstRow="1" w:lastRow="1" w:firstColumn="1" w:lastColumn="1" w:noHBand="0" w:noVBand="0"/>
      </w:tblPr>
      <w:tblGrid>
        <w:gridCol w:w="4050"/>
        <w:gridCol w:w="5418"/>
      </w:tblGrid>
      <w:tr w:rsidR="00245ECB" w:rsidRPr="00877B1D" w:rsidTr="007512FB">
        <w:trPr>
          <w:trHeight w:val="350"/>
          <w:tblHeader/>
        </w:trPr>
        <w:tc>
          <w:tcPr>
            <w:tcW w:w="4050" w:type="dxa"/>
            <w:tcBorders>
              <w:top w:val="single" w:sz="4" w:space="0" w:color="auto"/>
              <w:bottom w:val="single" w:sz="4" w:space="0" w:color="auto"/>
            </w:tcBorders>
            <w:shd w:val="clear" w:color="auto" w:fill="auto"/>
            <w:vAlign w:val="center"/>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418" w:type="dxa"/>
            <w:tcBorders>
              <w:top w:val="single" w:sz="4" w:space="0" w:color="auto"/>
              <w:bottom w:val="single" w:sz="4" w:space="0" w:color="auto"/>
            </w:tcBorders>
            <w:shd w:val="clear" w:color="auto" w:fill="auto"/>
            <w:vAlign w:val="center"/>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50"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H</w:t>
            </w:r>
          </w:p>
        </w:tc>
        <w:tc>
          <w:tcPr>
            <w:tcW w:w="5418"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Headings Quick Key </w:t>
            </w:r>
          </w:p>
        </w:tc>
      </w:tr>
      <w:tr w:rsidR="00245ECB" w:rsidRPr="00877B1D" w:rsidTr="007512FB">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1-6</w:t>
            </w:r>
          </w:p>
        </w:tc>
        <w:tc>
          <w:tcPr>
            <w:tcW w:w="5418"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Headings level 1-6</w:t>
            </w:r>
          </w:p>
        </w:tc>
      </w:tr>
      <w:tr w:rsidR="00245ECB" w:rsidRPr="00877B1D" w:rsidTr="007512FB">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F6</w:t>
            </w:r>
          </w:p>
        </w:tc>
        <w:tc>
          <w:tcPr>
            <w:tcW w:w="5418"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List of Headings</w:t>
            </w:r>
          </w:p>
        </w:tc>
      </w:tr>
      <w:tr w:rsidR="00245ECB" w:rsidRPr="00877B1D" w:rsidTr="007512FB">
        <w:trPr>
          <w:trHeight w:val="215"/>
        </w:trPr>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L</w:t>
            </w:r>
          </w:p>
        </w:tc>
        <w:tc>
          <w:tcPr>
            <w:tcW w:w="5418"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List Quick Key </w:t>
            </w:r>
          </w:p>
        </w:tc>
      </w:tr>
      <w:tr w:rsidR="00245ECB" w:rsidRPr="00877B1D" w:rsidTr="007512FB">
        <w:trPr>
          <w:trHeight w:val="350"/>
        </w:trPr>
        <w:tc>
          <w:tcPr>
            <w:tcW w:w="4050"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w:t>
            </w:r>
          </w:p>
        </w:tc>
        <w:tc>
          <w:tcPr>
            <w:tcW w:w="5418"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List Item Quick Key </w:t>
            </w:r>
          </w:p>
        </w:tc>
      </w:tr>
    </w:tbl>
    <w:p w:rsidR="00245ECB" w:rsidRPr="00620977" w:rsidRDefault="00245ECB" w:rsidP="00245ECB">
      <w:pPr>
        <w:spacing w:before="120" w:after="120" w:line="300" w:lineRule="exact"/>
        <w:rPr>
          <w:b/>
          <w:sz w:val="22"/>
          <w:szCs w:val="22"/>
        </w:rPr>
      </w:pPr>
      <w:bookmarkStart w:id="213" w:name="_Toc342046010"/>
      <w:bookmarkStart w:id="214" w:name="_Toc359320497"/>
      <w:bookmarkStart w:id="215" w:name="_Toc401065911"/>
      <w:bookmarkStart w:id="216" w:name="_Toc431985850"/>
      <w:r w:rsidRPr="00620977">
        <w:rPr>
          <w:b/>
          <w:sz w:val="22"/>
          <w:szCs w:val="22"/>
        </w:rPr>
        <w:t>Tables</w:t>
      </w:r>
      <w:bookmarkEnd w:id="213"/>
      <w:bookmarkEnd w:id="214"/>
      <w:bookmarkEnd w:id="215"/>
      <w:bookmarkEnd w:id="216"/>
    </w:p>
    <w:p w:rsidR="00245ECB" w:rsidRPr="00620977" w:rsidRDefault="00245ECB" w:rsidP="00245ECB">
      <w:pPr>
        <w:spacing w:before="120" w:after="120" w:line="240" w:lineRule="exact"/>
        <w:rPr>
          <w:b/>
          <w:sz w:val="22"/>
          <w:szCs w:val="22"/>
        </w:rPr>
      </w:pPr>
      <w:bookmarkStart w:id="217" w:name="_Toc342046011"/>
      <w:bookmarkStart w:id="218" w:name="_Toc359320498"/>
      <w:bookmarkStart w:id="219" w:name="_Toc401065912"/>
      <w:bookmarkStart w:id="220" w:name="_Toc431985851"/>
      <w:r w:rsidRPr="00620977">
        <w:rPr>
          <w:b/>
          <w:sz w:val="22"/>
          <w:szCs w:val="22"/>
        </w:rPr>
        <w:t>Moving within Tables</w:t>
      </w:r>
      <w:bookmarkEnd w:id="217"/>
      <w:bookmarkEnd w:id="218"/>
      <w:bookmarkEnd w:id="219"/>
      <w:bookmarkEnd w:id="220"/>
    </w:p>
    <w:tbl>
      <w:tblPr>
        <w:tblW w:w="0" w:type="auto"/>
        <w:tblInd w:w="108" w:type="dxa"/>
        <w:tblBorders>
          <w:top w:val="single" w:sz="4" w:space="0" w:color="auto"/>
          <w:insideH w:val="dotted" w:sz="8" w:space="0" w:color="231F20"/>
        </w:tblBorders>
        <w:tblLook w:val="01E0" w:firstRow="1" w:lastRow="1" w:firstColumn="1" w:lastColumn="1" w:noHBand="0" w:noVBand="0"/>
      </w:tblPr>
      <w:tblGrid>
        <w:gridCol w:w="4097"/>
        <w:gridCol w:w="5371"/>
      </w:tblGrid>
      <w:tr w:rsidR="00245ECB" w:rsidRPr="00877B1D" w:rsidTr="007512FB">
        <w:trPr>
          <w:trHeight w:val="355"/>
          <w:tblHeader/>
        </w:trPr>
        <w:tc>
          <w:tcPr>
            <w:tcW w:w="4097" w:type="dxa"/>
            <w:tcBorders>
              <w:top w:val="single" w:sz="4" w:space="0" w:color="auto"/>
              <w:bottom w:val="single" w:sz="4" w:space="0" w:color="auto"/>
            </w:tcBorders>
            <w:shd w:val="clear" w:color="auto" w:fill="auto"/>
          </w:tcPr>
          <w:p w:rsidR="00245ECB" w:rsidRPr="00877B1D" w:rsidRDefault="00245ECB" w:rsidP="007512FB">
            <w:pPr>
              <w:rPr>
                <w:rFonts w:asciiTheme="minorHAnsi" w:hAnsiTheme="minorHAnsi" w:cs="Arial"/>
                <w:b/>
                <w:sz w:val="22"/>
                <w:szCs w:val="22"/>
              </w:rPr>
            </w:pPr>
            <w:r w:rsidRPr="00877B1D">
              <w:rPr>
                <w:rFonts w:asciiTheme="minorHAnsi" w:hAnsiTheme="minorHAnsi" w:cs="Arial"/>
                <w:b/>
                <w:sz w:val="22"/>
                <w:szCs w:val="22"/>
              </w:rPr>
              <w:t>Command</w:t>
            </w:r>
          </w:p>
        </w:tc>
        <w:tc>
          <w:tcPr>
            <w:tcW w:w="5371" w:type="dxa"/>
            <w:tcBorders>
              <w:top w:val="single" w:sz="4" w:space="0" w:color="auto"/>
              <w:bottom w:val="single" w:sz="4" w:space="0" w:color="auto"/>
            </w:tcBorders>
            <w:shd w:val="clear" w:color="auto" w:fill="auto"/>
          </w:tcPr>
          <w:p w:rsidR="00245ECB" w:rsidRPr="00877B1D" w:rsidRDefault="00245ECB" w:rsidP="007512FB">
            <w:pPr>
              <w:rPr>
                <w:rFonts w:asciiTheme="minorHAnsi" w:hAnsiTheme="minorHAnsi" w:cs="Arial"/>
                <w:b/>
                <w:sz w:val="22"/>
                <w:szCs w:val="22"/>
              </w:rPr>
            </w:pPr>
            <w:r w:rsidRPr="00877B1D">
              <w:rPr>
                <w:rFonts w:asciiTheme="minorHAnsi" w:hAnsiTheme="minorHAnsi" w:cs="Arial"/>
                <w:b/>
                <w:sz w:val="22"/>
                <w:szCs w:val="22"/>
              </w:rPr>
              <w:t>Description</w:t>
            </w:r>
          </w:p>
        </w:tc>
      </w:tr>
      <w:tr w:rsidR="00245ECB" w:rsidRPr="00877B1D" w:rsidTr="007512FB">
        <w:tc>
          <w:tcPr>
            <w:tcW w:w="4097"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T</w:t>
            </w:r>
          </w:p>
        </w:tc>
        <w:tc>
          <w:tcPr>
            <w:tcW w:w="5371" w:type="dxa"/>
            <w:tcBorders>
              <w:top w:val="single" w:sz="4" w:space="0" w:color="auto"/>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Table Quick Key </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3F4228B" wp14:editId="37DDF9E0">
                  <wp:extent cx="190500" cy="114300"/>
                  <wp:effectExtent l="0" t="0" r="0" b="0"/>
                  <wp:docPr id="169" name="Picture 169" descr="Description: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descr="Description: right arrow"/>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Cell to Right</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9C7D5DF" wp14:editId="6264C17F">
                  <wp:extent cx="190500" cy="114300"/>
                  <wp:effectExtent l="0" t="0" r="0" b="0"/>
                  <wp:docPr id="168" name="Picture 168" descr="Description: 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descr="Description: left arrow"/>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Cell to Left</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E601E25" wp14:editId="587158B1">
                  <wp:extent cx="190500" cy="114300"/>
                  <wp:effectExtent l="0" t="0" r="0" b="0"/>
                  <wp:docPr id="167" name="Picture 167"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Cell Below</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0F6463AF" wp14:editId="1950DAD6">
                  <wp:extent cx="190500" cy="114300"/>
                  <wp:effectExtent l="0" t="0" r="0" b="0"/>
                  <wp:docPr id="166" name="Picture 166"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Cell Above</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Home</w:t>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First Cell</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proofErr w:type="spellStart"/>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+END</w:t>
            </w:r>
            <w:proofErr w:type="spellEnd"/>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Last Cell</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4DE8084D" wp14:editId="59935387">
                  <wp:extent cx="190500" cy="114300"/>
                  <wp:effectExtent l="0" t="0" r="0" b="0"/>
                  <wp:docPr id="165" name="Picture 165"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First Cell in Column</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03F84EEB" wp14:editId="67F83DEC">
                  <wp:extent cx="190500" cy="114300"/>
                  <wp:effectExtent l="0" t="0" r="0" b="0"/>
                  <wp:docPr id="164" name="Picture 164"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Last Cell in Column</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96C7B8C" wp14:editId="11CC8A85">
                  <wp:extent cx="190500" cy="114300"/>
                  <wp:effectExtent l="0" t="0" r="0" b="0"/>
                  <wp:docPr id="163" name="Picture 163" descr="Description: 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descr="Description: left arrow"/>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First Cell in Row</w:t>
            </w:r>
          </w:p>
        </w:tc>
      </w:tr>
      <w:tr w:rsidR="00245ECB" w:rsidRPr="00877B1D" w:rsidTr="007512FB">
        <w:tc>
          <w:tcPr>
            <w:tcW w:w="4097" w:type="dxa"/>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6EEACFEE" wp14:editId="4137BF78">
                  <wp:extent cx="190500" cy="114300"/>
                  <wp:effectExtent l="0" t="0" r="0" b="0"/>
                  <wp:docPr id="162" name="Picture 162" descr="Description: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descr="Description: right arrow"/>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Last Cell in Row</w:t>
            </w:r>
          </w:p>
        </w:tc>
      </w:tr>
    </w:tbl>
    <w:p w:rsidR="00245ECB" w:rsidRPr="00620977" w:rsidRDefault="00245ECB" w:rsidP="00245ECB">
      <w:pPr>
        <w:spacing w:before="120" w:after="120" w:line="300" w:lineRule="exact"/>
        <w:rPr>
          <w:b/>
          <w:bCs/>
          <w:sz w:val="22"/>
          <w:szCs w:val="22"/>
        </w:rPr>
      </w:pPr>
      <w:bookmarkStart w:id="221" w:name="_Toc342046012"/>
      <w:bookmarkStart w:id="222" w:name="_Toc359320499"/>
      <w:bookmarkStart w:id="223" w:name="_Toc431985852"/>
      <w:r w:rsidRPr="00620977">
        <w:rPr>
          <w:b/>
          <w:sz w:val="22"/>
          <w:szCs w:val="22"/>
        </w:rPr>
        <w:t>Table Reading</w:t>
      </w:r>
      <w:bookmarkEnd w:id="221"/>
      <w:bookmarkEnd w:id="222"/>
      <w:bookmarkEnd w:id="2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02"/>
        <w:gridCol w:w="5366"/>
      </w:tblGrid>
      <w:tr w:rsidR="00245ECB" w:rsidRPr="00877B1D" w:rsidTr="007512FB">
        <w:trPr>
          <w:tblHeader/>
        </w:trPr>
        <w:tc>
          <w:tcPr>
            <w:tcW w:w="4102" w:type="dxa"/>
            <w:tcBorders>
              <w:left w:val="nil"/>
              <w:bottom w:val="dotted" w:sz="8" w:space="0" w:color="231F20"/>
            </w:tcBorders>
            <w:shd w:val="clear" w:color="auto" w:fill="auto"/>
          </w:tcPr>
          <w:p w:rsidR="00245ECB" w:rsidRPr="00877B1D" w:rsidRDefault="00245ECB" w:rsidP="007512FB">
            <w:pPr>
              <w:tabs>
                <w:tab w:val="left" w:pos="8800"/>
              </w:tabs>
              <w:rPr>
                <w:rFonts w:asciiTheme="minorHAnsi" w:hAnsiTheme="minorHAnsi" w:cs="Arial"/>
                <w:b/>
                <w:sz w:val="22"/>
                <w:szCs w:val="22"/>
              </w:rPr>
            </w:pPr>
            <w:r w:rsidRPr="00877B1D">
              <w:rPr>
                <w:rFonts w:asciiTheme="minorHAnsi" w:hAnsiTheme="minorHAnsi" w:cs="Arial"/>
                <w:b/>
                <w:sz w:val="22"/>
                <w:szCs w:val="22"/>
              </w:rPr>
              <w:t>Command</w:t>
            </w:r>
          </w:p>
        </w:tc>
        <w:tc>
          <w:tcPr>
            <w:tcW w:w="5366" w:type="dxa"/>
            <w:tcBorders>
              <w:bottom w:val="dotted" w:sz="8" w:space="0" w:color="231F20"/>
              <w:right w:val="nil"/>
            </w:tcBorders>
            <w:shd w:val="clear" w:color="auto" w:fill="auto"/>
          </w:tcPr>
          <w:p w:rsidR="00245ECB" w:rsidRPr="00877B1D" w:rsidRDefault="00245ECB" w:rsidP="007512FB">
            <w:pPr>
              <w:tabs>
                <w:tab w:val="left" w:pos="8800"/>
              </w:tabs>
              <w:rPr>
                <w:rFonts w:asciiTheme="minorHAnsi" w:hAnsiTheme="minorHAnsi" w:cs="Arial"/>
                <w:b/>
                <w:sz w:val="22"/>
                <w:szCs w:val="22"/>
              </w:rPr>
            </w:pPr>
            <w:r w:rsidRPr="00877B1D">
              <w:rPr>
                <w:rFonts w:asciiTheme="minorHAnsi" w:hAnsiTheme="minorHAnsi" w:cs="Arial"/>
                <w:b/>
                <w:sz w:val="22"/>
                <w:szCs w:val="22"/>
              </w:rPr>
              <w:t>Description</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proofErr w:type="spellStart"/>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Say Current Cell</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12B9288D" wp14:editId="64556769">
                  <wp:extent cx="190500" cy="114300"/>
                  <wp:effectExtent l="0" t="0" r="0" b="0"/>
                  <wp:docPr id="161" name="Picture 161"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Current Row</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Home</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from Start of Row</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Up</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to End of Row</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proofErr w:type="spellStart"/>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+Num</w:t>
            </w:r>
            <w:proofErr w:type="spellEnd"/>
            <w:r w:rsidRPr="00877B1D">
              <w:rPr>
                <w:rFonts w:asciiTheme="minorHAnsi" w:hAnsiTheme="minorHAnsi" w:cs="Arial"/>
                <w:sz w:val="22"/>
                <w:szCs w:val="22"/>
              </w:rPr>
              <w:t xml:space="preserve"> Pad </w:t>
            </w:r>
            <w:r w:rsidRPr="00877B1D">
              <w:rPr>
                <w:rStyle w:val="Strong"/>
                <w:rFonts w:asciiTheme="minorHAnsi" w:hAnsiTheme="minorHAnsi"/>
                <w:color w:val="000000"/>
                <w:sz w:val="22"/>
                <w:szCs w:val="22"/>
                <w:bdr w:val="single" w:sz="8" w:space="1" w:color="F5F8ED" w:frame="1"/>
                <w:shd w:val="clear" w:color="auto" w:fill="EAE9D7"/>
              </w:rPr>
              <w:t>5</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Current Column</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Style w:val="Strong"/>
                <w:rFonts w:asciiTheme="minorHAnsi" w:hAnsiTheme="minorHAnsi"/>
                <w:sz w:val="22"/>
                <w:szCs w:val="22"/>
              </w:rPr>
              <w:t>End</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from Top of Column</w:t>
            </w:r>
          </w:p>
        </w:tc>
      </w:tr>
      <w:tr w:rsidR="00245ECB" w:rsidRPr="00877B1D" w:rsidTr="007512FB">
        <w:tc>
          <w:tcPr>
            <w:tcW w:w="4102" w:type="dxa"/>
            <w:tcBorders>
              <w:top w:val="dotted" w:sz="8" w:space="0" w:color="231F20"/>
              <w:left w:val="nil"/>
              <w:bottom w:val="dotted" w:sz="8" w:space="0" w:color="231F20"/>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Page Down</w:t>
            </w:r>
          </w:p>
        </w:tc>
        <w:tc>
          <w:tcPr>
            <w:tcW w:w="5366" w:type="dxa"/>
            <w:tcBorders>
              <w:top w:val="dotted" w:sz="8" w:space="0" w:color="231F20"/>
              <w:bottom w:val="dotted" w:sz="8" w:space="0" w:color="231F20"/>
              <w:right w:val="nil"/>
            </w:tcBorders>
            <w:shd w:val="clear" w:color="auto" w:fill="auto"/>
            <w:vAlign w:val="center"/>
          </w:tcPr>
          <w:p w:rsidR="00245ECB" w:rsidRPr="00877B1D" w:rsidRDefault="00245ECB" w:rsidP="007512FB">
            <w:pPr>
              <w:tabs>
                <w:tab w:val="left" w:pos="8800"/>
              </w:tabs>
              <w:rPr>
                <w:rFonts w:asciiTheme="minorHAnsi" w:hAnsiTheme="minorHAnsi" w:cs="Arial"/>
                <w:sz w:val="22"/>
                <w:szCs w:val="22"/>
              </w:rPr>
            </w:pPr>
            <w:r w:rsidRPr="00877B1D">
              <w:rPr>
                <w:rFonts w:asciiTheme="minorHAnsi" w:hAnsiTheme="minorHAnsi" w:cs="Arial"/>
                <w:sz w:val="22"/>
                <w:szCs w:val="22"/>
              </w:rPr>
              <w:t>Read to Bottom of Column</w:t>
            </w:r>
          </w:p>
        </w:tc>
      </w:tr>
    </w:tbl>
    <w:p w:rsidR="00245ECB" w:rsidRPr="00620977" w:rsidRDefault="00245ECB" w:rsidP="00245ECB">
      <w:pPr>
        <w:spacing w:before="120" w:after="120" w:line="280" w:lineRule="exact"/>
        <w:rPr>
          <w:b/>
          <w:sz w:val="22"/>
          <w:szCs w:val="22"/>
          <w:lang w:val="en"/>
        </w:rPr>
      </w:pPr>
      <w:bookmarkStart w:id="224" w:name="_Toc342046013"/>
      <w:bookmarkStart w:id="225" w:name="_Toc359320500"/>
      <w:bookmarkStart w:id="226" w:name="_Toc401065913"/>
      <w:bookmarkStart w:id="227" w:name="_Toc431985853"/>
      <w:r w:rsidRPr="00620977">
        <w:rPr>
          <w:b/>
          <w:sz w:val="22"/>
          <w:szCs w:val="22"/>
          <w:lang w:val="en"/>
        </w:rPr>
        <w:lastRenderedPageBreak/>
        <w:t>Forms</w:t>
      </w:r>
      <w:bookmarkEnd w:id="224"/>
      <w:bookmarkEnd w:id="225"/>
      <w:bookmarkEnd w:id="226"/>
      <w:bookmarkEnd w:id="2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097"/>
        <w:gridCol w:w="5371"/>
      </w:tblGrid>
      <w:tr w:rsidR="00245ECB" w:rsidRPr="00877B1D" w:rsidTr="007512FB">
        <w:trPr>
          <w:tblHeader/>
        </w:trPr>
        <w:tc>
          <w:tcPr>
            <w:tcW w:w="4097" w:type="dxa"/>
            <w:tcBorders>
              <w:left w:val="nil"/>
              <w:bottom w:val="dotted" w:sz="8" w:space="0" w:color="231F20"/>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371" w:type="dxa"/>
            <w:tcBorders>
              <w:bottom w:val="dotted" w:sz="8" w:space="0" w:color="231F20"/>
              <w:right w:val="nil"/>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F</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Form Quick Key</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Button Quick Key</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Style w:val="Strong"/>
                <w:rFonts w:asciiTheme="minorHAnsi" w:hAnsiTheme="minorHAnsi"/>
                <w:color w:val="000000"/>
                <w:sz w:val="22"/>
                <w:szCs w:val="22"/>
                <w:bdr w:val="single" w:sz="8" w:space="1" w:color="F5F8ED" w:frame="1"/>
                <w:shd w:val="clear" w:color="auto" w:fill="EAE9D7"/>
              </w:rPr>
            </w:pPr>
            <w:r w:rsidRPr="00877B1D">
              <w:rPr>
                <w:rStyle w:val="Strong"/>
                <w:rFonts w:asciiTheme="minorHAnsi" w:hAnsiTheme="minorHAnsi"/>
                <w:color w:val="000000"/>
                <w:sz w:val="22"/>
                <w:szCs w:val="22"/>
                <w:bdr w:val="single" w:sz="8" w:space="1" w:color="F5F8ED" w:frame="1"/>
                <w:shd w:val="clear" w:color="auto" w:fill="EAE9D7"/>
              </w:rPr>
              <w:t>R</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Radio Button</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Enter</w:t>
            </w:r>
            <w:r w:rsidRPr="00877B1D">
              <w:rPr>
                <w:rFonts w:asciiTheme="minorHAnsi" w:hAnsiTheme="minorHAnsi" w:cs="Arial"/>
                <w:sz w:val="22"/>
                <w:szCs w:val="22"/>
              </w:rPr>
              <w:t xml:space="preserve"> (in a form element)</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Enter Forms Mode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Navigate to Next Form Control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Navigate to Previous Form Control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Spacebar</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Select and Deselect Checkboxes</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Alt</w:t>
            </w:r>
            <w:r w:rsidRPr="00877B1D">
              <w:rPr>
                <w:rFonts w:asciiTheme="minorHAnsi" w:hAnsiTheme="minorHAnsi" w:cs="Arial"/>
                <w:sz w:val="22"/>
                <w:szCs w:val="22"/>
              </w:rPr>
              <w:t xml:space="preserve"> +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B6D1E35" wp14:editId="642CA2C8">
                  <wp:extent cx="190500" cy="114300"/>
                  <wp:effectExtent l="0" t="0" r="0" b="0"/>
                  <wp:docPr id="160" name="Picture 160"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Open Combo Box/Jump Menu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Fonts w:asciiTheme="minorHAnsi" w:hAnsiTheme="minorHAnsi" w:cs="Arial"/>
                <w:sz w:val="22"/>
                <w:szCs w:val="22"/>
              </w:rPr>
              <w:t xml:space="preserve"> or </w:t>
            </w: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 </w:t>
            </w:r>
            <w:r w:rsidRPr="00877B1D">
              <w:rPr>
                <w:rStyle w:val="Strong"/>
                <w:rFonts w:asciiTheme="minorHAnsi" w:hAnsiTheme="minorHAnsi"/>
                <w:sz w:val="22"/>
                <w:szCs w:val="22"/>
              </w:rPr>
              <w:t>Spacebar</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Select Multiple List Items</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Fonts w:asciiTheme="minorHAnsi" w:hAnsiTheme="minorHAnsi" w:cs="Arial"/>
                <w:sz w:val="22"/>
                <w:szCs w:val="22"/>
              </w:rPr>
              <w:t xml:space="preserve">+ </w:t>
            </w:r>
            <w:r w:rsidRPr="00877B1D">
              <w:rPr>
                <w:rStyle w:val="Strong"/>
                <w:rFonts w:asciiTheme="minorHAnsi" w:hAnsiTheme="minorHAnsi"/>
                <w:color w:val="000000"/>
                <w:sz w:val="22"/>
                <w:szCs w:val="22"/>
                <w:bdr w:val="single" w:sz="8" w:space="1" w:color="F5F8ED" w:frame="1"/>
                <w:shd w:val="clear" w:color="auto" w:fill="EAE9D7"/>
              </w:rPr>
              <w:t>\</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Unselect All But Current</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1F6DB018" wp14:editId="4E094F9A">
                  <wp:extent cx="190500" cy="114300"/>
                  <wp:effectExtent l="0" t="0" r="0" b="0"/>
                  <wp:docPr id="1449" name="Picture 1449"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77B1D">
              <w:rPr>
                <w:rFonts w:asciiTheme="minorHAnsi" w:hAnsiTheme="minorHAnsi" w:cs="Arial"/>
                <w:sz w:val="22"/>
                <w:szCs w:val="22"/>
              </w:rPr>
              <w:t>/</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63F9A57" wp14:editId="6110DBD0">
                  <wp:extent cx="190500" cy="114300"/>
                  <wp:effectExtent l="0" t="0" r="0" b="0"/>
                  <wp:docPr id="1448" name="Picture 1448"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Select Radio Button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ECD9D17" wp14:editId="11107617">
                  <wp:extent cx="190500" cy="114300"/>
                  <wp:effectExtent l="0" t="0" r="0" b="0"/>
                  <wp:docPr id="2774" name="Picture 2774" descr="Description: up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descr="Description: up arrow"/>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77B1D">
              <w:rPr>
                <w:rFonts w:asciiTheme="minorHAnsi" w:hAnsiTheme="minorHAnsi" w:cs="Arial"/>
                <w:sz w:val="22"/>
                <w:szCs w:val="22"/>
              </w:rPr>
              <w:t>/</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3F8F1810" wp14:editId="6F9AF121">
                  <wp:extent cx="190500" cy="114300"/>
                  <wp:effectExtent l="0" t="0" r="0" b="0"/>
                  <wp:docPr id="2773" name="Picture 2773"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77B1D">
              <w:rPr>
                <w:rFonts w:asciiTheme="minorHAnsi" w:hAnsiTheme="minorHAnsi" w:cs="Arial"/>
                <w:sz w:val="22"/>
                <w:szCs w:val="22"/>
              </w:rPr>
              <w:t xml:space="preserve"> or the </w:t>
            </w:r>
            <w:r w:rsidRPr="00877B1D">
              <w:rPr>
                <w:rStyle w:val="Strong"/>
                <w:rFonts w:asciiTheme="minorHAnsi" w:hAnsiTheme="minorHAnsi"/>
                <w:color w:val="000000"/>
                <w:sz w:val="22"/>
                <w:szCs w:val="22"/>
                <w:bdr w:val="single" w:sz="8" w:space="1" w:color="F5F8ED" w:frame="1"/>
                <w:shd w:val="clear" w:color="auto" w:fill="EAE9D7"/>
              </w:rPr>
              <w:t>First letter</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Select Element in Combo Box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Enter</w:t>
            </w:r>
            <w:r w:rsidRPr="00877B1D">
              <w:rPr>
                <w:rFonts w:asciiTheme="minorHAnsi" w:hAnsiTheme="minorHAnsi" w:cs="Arial"/>
                <w:sz w:val="22"/>
                <w:szCs w:val="22"/>
              </w:rPr>
              <w:t xml:space="preserve"> (in forms mode) </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Submit Form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w:t>
            </w:r>
            <w:r w:rsidRPr="00877B1D">
              <w:rPr>
                <w:rFonts w:asciiTheme="minorHAnsi" w:hAnsiTheme="minorHAnsi" w:cs="Arial"/>
                <w:sz w:val="22"/>
                <w:szCs w:val="22"/>
              </w:rPr>
              <w:t xml:space="preserve"> key</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Exit Forms Mode</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F5</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List of Form Elements</w:t>
            </w:r>
          </w:p>
        </w:tc>
      </w:tr>
    </w:tbl>
    <w:p w:rsidR="00245ECB" w:rsidRPr="00620977" w:rsidRDefault="00245ECB" w:rsidP="00245ECB">
      <w:pPr>
        <w:spacing w:before="120" w:after="120" w:line="300" w:lineRule="exact"/>
        <w:rPr>
          <w:rFonts w:eastAsia="Times New Roman"/>
          <w:b/>
          <w:bCs/>
          <w:sz w:val="22"/>
          <w:szCs w:val="22"/>
          <w:lang w:val="en"/>
        </w:rPr>
      </w:pPr>
      <w:bookmarkStart w:id="228" w:name="_Toc342046014"/>
      <w:bookmarkStart w:id="229" w:name="_Toc359320501"/>
      <w:bookmarkStart w:id="230" w:name="_Toc431985854"/>
      <w:r w:rsidRPr="00620977">
        <w:rPr>
          <w:b/>
          <w:sz w:val="22"/>
          <w:szCs w:val="22"/>
          <w:lang w:val="en"/>
        </w:rPr>
        <w:t>Links</w:t>
      </w:r>
      <w:bookmarkEnd w:id="228"/>
      <w:bookmarkEnd w:id="229"/>
      <w:bookmarkEnd w:id="23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097"/>
        <w:gridCol w:w="5371"/>
      </w:tblGrid>
      <w:tr w:rsidR="00245ECB" w:rsidRPr="00877B1D" w:rsidTr="007512FB">
        <w:trPr>
          <w:tblHeader/>
        </w:trPr>
        <w:tc>
          <w:tcPr>
            <w:tcW w:w="4097" w:type="dxa"/>
            <w:tcBorders>
              <w:left w:val="nil"/>
              <w:bottom w:val="dotted" w:sz="8" w:space="0" w:color="231F20"/>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371" w:type="dxa"/>
            <w:tcBorders>
              <w:bottom w:val="dotted" w:sz="8" w:space="0" w:color="231F20"/>
              <w:right w:val="nil"/>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Jump from link/Form element next one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Shift</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Jump from link/Form element next previous one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F7</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Bring up a list of links within the page</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U</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Unvisited Link Quick Key </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V</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 xml:space="preserve">Visited Link Quick Key </w:t>
            </w:r>
          </w:p>
        </w:tc>
      </w:tr>
    </w:tbl>
    <w:p w:rsidR="00245ECB" w:rsidRPr="00620977" w:rsidRDefault="00245ECB" w:rsidP="00245ECB">
      <w:pPr>
        <w:spacing w:before="120" w:after="120" w:line="300" w:lineRule="exact"/>
        <w:rPr>
          <w:b/>
          <w:sz w:val="22"/>
          <w:szCs w:val="22"/>
          <w:lang w:val="en"/>
        </w:rPr>
      </w:pPr>
      <w:bookmarkStart w:id="231" w:name="_Toc342046015"/>
      <w:bookmarkStart w:id="232" w:name="_Toc359320502"/>
      <w:bookmarkStart w:id="233" w:name="_Toc401065914"/>
      <w:bookmarkStart w:id="234" w:name="_Toc431985855"/>
      <w:r w:rsidRPr="00620977">
        <w:rPr>
          <w:b/>
          <w:sz w:val="22"/>
          <w:szCs w:val="22"/>
          <w:lang w:val="en"/>
        </w:rPr>
        <w:t>Frames</w:t>
      </w:r>
      <w:bookmarkEnd w:id="231"/>
      <w:bookmarkEnd w:id="232"/>
      <w:bookmarkEnd w:id="233"/>
      <w:bookmarkEnd w:id="2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097"/>
        <w:gridCol w:w="5371"/>
      </w:tblGrid>
      <w:tr w:rsidR="00245ECB" w:rsidRPr="00877B1D" w:rsidTr="007512FB">
        <w:trPr>
          <w:trHeight w:val="325"/>
          <w:tblHeader/>
        </w:trPr>
        <w:tc>
          <w:tcPr>
            <w:tcW w:w="4097" w:type="dxa"/>
            <w:tcBorders>
              <w:left w:val="nil"/>
              <w:bottom w:val="dotted" w:sz="8" w:space="0" w:color="231F20"/>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371" w:type="dxa"/>
            <w:tcBorders>
              <w:bottom w:val="dotted" w:sz="8" w:space="0" w:color="231F20"/>
              <w:right w:val="nil"/>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Move from one frame to the next frame within the page.</w:t>
            </w:r>
          </w:p>
        </w:tc>
      </w:tr>
      <w:tr w:rsidR="00245ECB" w:rsidRPr="00877B1D" w:rsidTr="007512FB">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Shift</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Tab</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Move from one frame to the previous frame within the page.</w:t>
            </w:r>
          </w:p>
        </w:tc>
      </w:tr>
      <w:tr w:rsidR="00245ECB" w:rsidRPr="00877B1D" w:rsidTr="007512FB">
        <w:trPr>
          <w:trHeight w:val="540"/>
        </w:trPr>
        <w:tc>
          <w:tcPr>
            <w:tcW w:w="4097" w:type="dxa"/>
            <w:tcBorders>
              <w:top w:val="dotted" w:sz="8" w:space="0" w:color="231F20"/>
              <w:left w:val="nil"/>
              <w:bottom w:val="dotted" w:sz="8" w:space="0" w:color="231F20"/>
            </w:tcBorders>
            <w:shd w:val="clear" w:color="auto" w:fill="auto"/>
            <w:vAlign w:val="center"/>
          </w:tcPr>
          <w:p w:rsidR="00245ECB" w:rsidRPr="00877B1D" w:rsidRDefault="00245ECB" w:rsidP="007512FB">
            <w:pPr>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F9</w:t>
            </w:r>
          </w:p>
        </w:tc>
        <w:tc>
          <w:tcPr>
            <w:tcW w:w="5371" w:type="dxa"/>
            <w:tcBorders>
              <w:top w:val="dotted" w:sz="8" w:space="0" w:color="231F20"/>
              <w:bottom w:val="dotted" w:sz="8" w:space="0" w:color="231F20"/>
              <w:right w:val="nil"/>
            </w:tcBorders>
            <w:shd w:val="clear" w:color="auto" w:fill="auto"/>
            <w:vAlign w:val="center"/>
          </w:tcPr>
          <w:p w:rsidR="00245ECB" w:rsidRPr="00877B1D" w:rsidRDefault="00245ECB" w:rsidP="007512FB">
            <w:pPr>
              <w:rPr>
                <w:rFonts w:asciiTheme="minorHAnsi" w:hAnsiTheme="minorHAnsi" w:cs="Arial"/>
                <w:sz w:val="22"/>
                <w:szCs w:val="22"/>
              </w:rPr>
            </w:pPr>
            <w:r w:rsidRPr="00877B1D">
              <w:rPr>
                <w:rFonts w:asciiTheme="minorHAnsi" w:hAnsiTheme="minorHAnsi" w:cs="Arial"/>
                <w:sz w:val="22"/>
                <w:szCs w:val="22"/>
              </w:rPr>
              <w:t>Bring up a list of frames that are present within the page</w:t>
            </w:r>
          </w:p>
        </w:tc>
      </w:tr>
    </w:tbl>
    <w:p w:rsidR="00245ECB" w:rsidRPr="00620977" w:rsidRDefault="00245ECB" w:rsidP="00245ECB">
      <w:pPr>
        <w:spacing w:before="120" w:after="120" w:line="300" w:lineRule="exact"/>
        <w:rPr>
          <w:b/>
          <w:sz w:val="22"/>
          <w:szCs w:val="22"/>
          <w:lang w:val="en"/>
        </w:rPr>
      </w:pPr>
      <w:bookmarkStart w:id="235" w:name="_Other_Commands"/>
      <w:bookmarkStart w:id="236" w:name="_Toc342046016"/>
      <w:bookmarkStart w:id="237" w:name="_Toc359320503"/>
      <w:bookmarkStart w:id="238" w:name="_Toc401065915"/>
      <w:bookmarkStart w:id="239" w:name="_Toc431985856"/>
      <w:bookmarkEnd w:id="235"/>
      <w:r w:rsidRPr="00620977">
        <w:rPr>
          <w:b/>
          <w:sz w:val="22"/>
          <w:szCs w:val="22"/>
          <w:lang w:val="en"/>
        </w:rPr>
        <w:t>Other Commands</w:t>
      </w:r>
      <w:bookmarkEnd w:id="236"/>
      <w:bookmarkEnd w:id="237"/>
      <w:bookmarkEnd w:id="238"/>
      <w:bookmarkEnd w:id="23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097"/>
        <w:gridCol w:w="5371"/>
      </w:tblGrid>
      <w:tr w:rsidR="00245ECB" w:rsidRPr="00877B1D" w:rsidTr="007512FB">
        <w:trPr>
          <w:trHeight w:val="298"/>
          <w:tblHeader/>
        </w:trPr>
        <w:tc>
          <w:tcPr>
            <w:tcW w:w="4097" w:type="dxa"/>
            <w:tcBorders>
              <w:left w:val="nil"/>
              <w:bottom w:val="dotted" w:sz="8" w:space="0" w:color="231F20"/>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Command</w:t>
            </w:r>
          </w:p>
        </w:tc>
        <w:tc>
          <w:tcPr>
            <w:tcW w:w="5371" w:type="dxa"/>
            <w:tcBorders>
              <w:bottom w:val="dotted" w:sz="8" w:space="0" w:color="231F20"/>
              <w:right w:val="nil"/>
            </w:tcBorders>
            <w:shd w:val="clear" w:color="auto" w:fill="auto"/>
          </w:tcPr>
          <w:p w:rsidR="00245ECB" w:rsidRPr="00877B1D" w:rsidRDefault="00245ECB" w:rsidP="007512FB">
            <w:pPr>
              <w:rPr>
                <w:rFonts w:asciiTheme="minorHAnsi" w:hAnsiTheme="minorHAnsi" w:cs="Arial"/>
                <w:b/>
                <w:sz w:val="22"/>
                <w:szCs w:val="22"/>
                <w:lang w:val="en"/>
              </w:rPr>
            </w:pPr>
            <w:r w:rsidRPr="00877B1D">
              <w:rPr>
                <w:rFonts w:asciiTheme="minorHAnsi" w:hAnsiTheme="minorHAnsi" w:cs="Arial"/>
                <w:b/>
                <w:sz w:val="22"/>
                <w:szCs w:val="22"/>
                <w:lang w:val="en"/>
              </w:rPr>
              <w:t>Description</w:t>
            </w:r>
          </w:p>
        </w:tc>
      </w:tr>
      <w:tr w:rsidR="00245ECB" w:rsidRPr="00877B1D" w:rsidTr="007512FB">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Ctrl</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w:t>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Search for a word or a phrase</w:t>
            </w:r>
          </w:p>
        </w:tc>
      </w:tr>
      <w:tr w:rsidR="00245ECB" w:rsidRPr="00877B1D" w:rsidTr="007512FB">
        <w:trPr>
          <w:trHeight w:val="630"/>
        </w:trPr>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Esc</w:t>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Refresh Screen, i.e. repaint all the currently displayed items on the screen</w:t>
            </w:r>
          </w:p>
        </w:tc>
      </w:tr>
      <w:tr w:rsidR="00245ECB" w:rsidRPr="00877B1D" w:rsidTr="007512FB">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lastRenderedPageBreak/>
              <w:t>Ins</w:t>
            </w:r>
            <w:r w:rsidRPr="00877B1D">
              <w:rPr>
                <w:rStyle w:val="keycombo1"/>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F5</w:t>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Reformat documents, i.e. reformat multiple column pages to be more readable with speech</w:t>
            </w:r>
          </w:p>
        </w:tc>
      </w:tr>
      <w:tr w:rsidR="00245ECB" w:rsidRPr="00877B1D" w:rsidTr="007512FB">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Fonts w:asciiTheme="minorHAnsi" w:hAnsiTheme="minorHAnsi" w:cs="Arial"/>
                <w:sz w:val="22"/>
                <w:szCs w:val="22"/>
              </w:rPr>
            </w:pPr>
            <w:r w:rsidRPr="00877B1D">
              <w:rPr>
                <w:rStyle w:val="Strong"/>
                <w:rFonts w:asciiTheme="minorHAnsi" w:hAnsiTheme="minorHAnsi"/>
                <w:color w:val="000000"/>
                <w:sz w:val="22"/>
                <w:szCs w:val="22"/>
                <w:bdr w:val="single" w:sz="8" w:space="1" w:color="F5F8ED" w:frame="1"/>
                <w:shd w:val="clear" w:color="auto" w:fill="EAE9D7"/>
              </w:rPr>
              <w:t>Insert</w:t>
            </w:r>
            <w:r w:rsidRPr="00877B1D">
              <w:rPr>
                <w:rFonts w:asciiTheme="minorHAnsi" w:hAnsiTheme="minorHAnsi" w:cs="Arial"/>
                <w:sz w:val="22"/>
                <w:szCs w:val="22"/>
              </w:rPr>
              <w:t xml:space="preserve"> + </w:t>
            </w:r>
            <w:r w:rsidRPr="00877B1D">
              <w:rPr>
                <w:rStyle w:val="Strong"/>
                <w:rFonts w:asciiTheme="minorHAnsi" w:hAnsiTheme="minorHAnsi"/>
                <w:color w:val="000000"/>
                <w:sz w:val="22"/>
                <w:szCs w:val="22"/>
                <w:bdr w:val="single" w:sz="8" w:space="1" w:color="F5F8ED" w:frame="1"/>
                <w:shd w:val="clear" w:color="auto" w:fill="EAE9D7"/>
              </w:rPr>
              <w:t>F1</w:t>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Help with current element</w:t>
            </w:r>
          </w:p>
        </w:tc>
      </w:tr>
      <w:tr w:rsidR="00245ECB" w:rsidRPr="00877B1D" w:rsidTr="007512FB">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Style w:val="Strong"/>
                <w:rFonts w:asciiTheme="minorHAnsi" w:hAnsiTheme="minorHAnsi"/>
                <w:color w:val="000000"/>
                <w:sz w:val="22"/>
                <w:szCs w:val="22"/>
                <w:bdr w:val="single" w:sz="8" w:space="1" w:color="F5F8ED" w:frame="1"/>
                <w:shd w:val="clear" w:color="auto" w:fill="EAE9D7"/>
              </w:rPr>
            </w:pPr>
            <w:r w:rsidRPr="00877B1D">
              <w:rPr>
                <w:rStyle w:val="Strong"/>
                <w:rFonts w:asciiTheme="minorHAnsi" w:hAnsiTheme="minorHAnsi"/>
                <w:color w:val="000000"/>
                <w:sz w:val="22"/>
                <w:szCs w:val="22"/>
                <w:bdr w:val="single" w:sz="8" w:space="1" w:color="F5F8ED" w:frame="1"/>
                <w:shd w:val="clear" w:color="auto" w:fill="EAE9D7"/>
              </w:rPr>
              <w:t xml:space="preserve">Shift + Tab and press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5C1FF140" wp14:editId="5077194A">
                  <wp:extent cx="190500" cy="114300"/>
                  <wp:effectExtent l="0" t="0" r="0" b="0"/>
                  <wp:docPr id="2763" name="Picture 2763"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To read error message for “New” Search page</w:t>
            </w:r>
          </w:p>
        </w:tc>
      </w:tr>
      <w:tr w:rsidR="00245ECB" w:rsidRPr="00877B1D" w:rsidTr="007512FB">
        <w:tc>
          <w:tcPr>
            <w:tcW w:w="4097" w:type="dxa"/>
            <w:tcBorders>
              <w:top w:val="dotted" w:sz="8" w:space="0" w:color="231F20"/>
              <w:left w:val="nil"/>
              <w:bottom w:val="dotted" w:sz="8" w:space="0" w:color="231F20"/>
            </w:tcBorders>
            <w:shd w:val="clear" w:color="auto" w:fill="auto"/>
          </w:tcPr>
          <w:p w:rsidR="00245ECB" w:rsidRPr="00877B1D" w:rsidRDefault="00245ECB" w:rsidP="007512FB">
            <w:pPr>
              <w:spacing w:before="40"/>
              <w:rPr>
                <w:rStyle w:val="Strong"/>
                <w:rFonts w:asciiTheme="minorHAnsi" w:hAnsiTheme="minorHAnsi"/>
                <w:color w:val="000000"/>
                <w:sz w:val="22"/>
                <w:szCs w:val="22"/>
                <w:bdr w:val="single" w:sz="8" w:space="1" w:color="F5F8ED" w:frame="1"/>
                <w:shd w:val="clear" w:color="auto" w:fill="EAE9D7"/>
              </w:rPr>
            </w:pPr>
            <w:r w:rsidRPr="00877B1D">
              <w:rPr>
                <w:rStyle w:val="Strong"/>
                <w:rFonts w:asciiTheme="minorHAnsi" w:hAnsiTheme="minorHAnsi"/>
                <w:color w:val="000000"/>
                <w:sz w:val="22"/>
                <w:szCs w:val="22"/>
                <w:bdr w:val="single" w:sz="8" w:space="1" w:color="F5F8ED" w:frame="1"/>
                <w:shd w:val="clear" w:color="auto" w:fill="EAE9D7"/>
              </w:rPr>
              <w:t xml:space="preserve">Shift + Tab and press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0411FB16" wp14:editId="40DA2E3E">
                  <wp:extent cx="190500" cy="114300"/>
                  <wp:effectExtent l="0" t="0" r="0" b="0"/>
                  <wp:docPr id="2762" name="Picture 2762"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877B1D">
              <w:rPr>
                <w:rFonts w:asciiTheme="minorHAnsi" w:hAnsiTheme="minorHAnsi" w:cs="Arial"/>
                <w:b/>
                <w:bCs/>
                <w:color w:val="000000"/>
                <w:sz w:val="22"/>
                <w:szCs w:val="22"/>
                <w:bdr w:val="single" w:sz="8" w:space="1" w:color="F5F8ED" w:frame="1"/>
                <w:shd w:val="clear" w:color="auto" w:fill="EAE9D7"/>
              </w:rPr>
              <w:t xml:space="preserve">and again press </w:t>
            </w:r>
            <w:r w:rsidRPr="00877B1D">
              <w:rPr>
                <w:rFonts w:asciiTheme="minorHAnsi" w:hAnsiTheme="minorHAnsi" w:cs="Arial"/>
                <w:b/>
                <w:noProof/>
                <w:color w:val="000000"/>
                <w:sz w:val="22"/>
                <w:szCs w:val="22"/>
                <w:bdr w:val="single" w:sz="8" w:space="1" w:color="F5F8ED" w:frame="1"/>
                <w:shd w:val="clear" w:color="auto" w:fill="EAE9D7"/>
              </w:rPr>
              <w:drawing>
                <wp:inline distT="0" distB="0" distL="0" distR="0" wp14:anchorId="0D2CE3A8" wp14:editId="0E26636D">
                  <wp:extent cx="190500" cy="114300"/>
                  <wp:effectExtent l="0" t="0" r="0" b="0"/>
                  <wp:docPr id="2760" name="Picture 2760" descr="Description: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descr="Description: down arrow"/>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tc>
        <w:tc>
          <w:tcPr>
            <w:tcW w:w="5371" w:type="dxa"/>
            <w:tcBorders>
              <w:top w:val="dotted" w:sz="8" w:space="0" w:color="231F20"/>
              <w:bottom w:val="dotted" w:sz="8" w:space="0" w:color="231F20"/>
              <w:right w:val="nil"/>
            </w:tcBorders>
            <w:shd w:val="clear" w:color="auto" w:fill="auto"/>
          </w:tcPr>
          <w:p w:rsidR="00245ECB" w:rsidRPr="00877B1D" w:rsidRDefault="00245ECB" w:rsidP="007512FB">
            <w:pPr>
              <w:spacing w:before="40"/>
              <w:rPr>
                <w:rFonts w:asciiTheme="minorHAnsi" w:hAnsiTheme="minorHAnsi" w:cs="Arial"/>
                <w:sz w:val="22"/>
                <w:szCs w:val="22"/>
              </w:rPr>
            </w:pPr>
            <w:r w:rsidRPr="00877B1D">
              <w:rPr>
                <w:rFonts w:asciiTheme="minorHAnsi" w:hAnsiTheme="minorHAnsi" w:cs="Arial"/>
                <w:sz w:val="22"/>
                <w:szCs w:val="22"/>
              </w:rPr>
              <w:t>To read error message for “Manage” Search page</w:t>
            </w:r>
          </w:p>
        </w:tc>
      </w:tr>
    </w:tbl>
    <w:p w:rsidR="00C13174" w:rsidRPr="00BA1ADE" w:rsidRDefault="00C13174" w:rsidP="00BA1ADE">
      <w:pPr>
        <w:spacing w:before="240" w:after="120"/>
        <w:rPr>
          <w:b/>
          <w:sz w:val="22"/>
          <w:szCs w:val="22"/>
          <w:u w:val="single"/>
        </w:rPr>
      </w:pPr>
      <w:r w:rsidRPr="00BA1ADE">
        <w:rPr>
          <w:b/>
          <w:sz w:val="22"/>
          <w:szCs w:val="22"/>
          <w:u w:val="single"/>
        </w:rPr>
        <w:t>JAWS</w:t>
      </w:r>
      <w:r w:rsidR="00BA1ADE" w:rsidRPr="00BA1ADE">
        <w:rPr>
          <w:b/>
          <w:sz w:val="22"/>
          <w:szCs w:val="22"/>
          <w:u w:val="single"/>
        </w:rPr>
        <w:t xml:space="preserve"> commands to open the document:</w:t>
      </w:r>
    </w:p>
    <w:p w:rsidR="00C13174" w:rsidRPr="00C13174" w:rsidRDefault="00C13174" w:rsidP="00BA1ADE">
      <w:pPr>
        <w:pStyle w:val="ListParagraph"/>
        <w:numPr>
          <w:ilvl w:val="0"/>
          <w:numId w:val="66"/>
        </w:numPr>
        <w:spacing w:before="120" w:after="120" w:line="300" w:lineRule="exact"/>
        <w:rPr>
          <w:sz w:val="22"/>
          <w:szCs w:val="22"/>
        </w:rPr>
      </w:pPr>
      <w:r w:rsidRPr="00C13174">
        <w:rPr>
          <w:sz w:val="22"/>
          <w:szCs w:val="22"/>
        </w:rPr>
        <w:t>‘Alt’ button will display shortcut keys.</w:t>
      </w:r>
    </w:p>
    <w:p w:rsidR="00C13174" w:rsidRPr="00C13174" w:rsidRDefault="00C13174" w:rsidP="00BA1ADE">
      <w:pPr>
        <w:pStyle w:val="ListParagraph"/>
        <w:numPr>
          <w:ilvl w:val="0"/>
          <w:numId w:val="66"/>
        </w:numPr>
        <w:spacing w:before="120" w:after="120" w:line="300" w:lineRule="exact"/>
        <w:rPr>
          <w:sz w:val="22"/>
          <w:szCs w:val="22"/>
        </w:rPr>
      </w:pPr>
      <w:r w:rsidRPr="00C13174">
        <w:rPr>
          <w:sz w:val="22"/>
          <w:szCs w:val="22"/>
        </w:rPr>
        <w:t>Use ‘Alt + O’ to open the document.</w:t>
      </w:r>
    </w:p>
    <w:p w:rsidR="00C13174" w:rsidRPr="00C13174" w:rsidRDefault="00C13174" w:rsidP="00BA1ADE">
      <w:pPr>
        <w:pStyle w:val="ListParagraph"/>
        <w:numPr>
          <w:ilvl w:val="0"/>
          <w:numId w:val="66"/>
        </w:numPr>
        <w:spacing w:before="120" w:after="120" w:line="300" w:lineRule="exact"/>
        <w:rPr>
          <w:sz w:val="22"/>
          <w:szCs w:val="22"/>
        </w:rPr>
      </w:pPr>
      <w:r w:rsidRPr="00C13174">
        <w:rPr>
          <w:sz w:val="22"/>
          <w:szCs w:val="22"/>
        </w:rPr>
        <w:t xml:space="preserve">‘.doc’ or </w:t>
      </w:r>
      <w:r>
        <w:rPr>
          <w:sz w:val="22"/>
          <w:szCs w:val="22"/>
        </w:rPr>
        <w:t>W</w:t>
      </w:r>
      <w:r w:rsidRPr="00C13174">
        <w:rPr>
          <w:sz w:val="22"/>
          <w:szCs w:val="22"/>
        </w:rPr>
        <w:t xml:space="preserve">ord documents by default open in ‘Non-editable’ mode. </w:t>
      </w:r>
    </w:p>
    <w:p w:rsidR="00C13174" w:rsidRPr="00C13174" w:rsidRDefault="00C13174" w:rsidP="00BA1ADE">
      <w:pPr>
        <w:pStyle w:val="ListParagraph"/>
        <w:numPr>
          <w:ilvl w:val="0"/>
          <w:numId w:val="66"/>
        </w:numPr>
        <w:spacing w:before="120" w:after="120" w:line="300" w:lineRule="exact"/>
        <w:rPr>
          <w:sz w:val="22"/>
          <w:szCs w:val="22"/>
        </w:rPr>
      </w:pPr>
      <w:r w:rsidRPr="00C13174">
        <w:rPr>
          <w:sz w:val="22"/>
          <w:szCs w:val="22"/>
        </w:rPr>
        <w:t>‘Alt +S’ will enable the document to ‘Save’, displays message ‘Enable Saving’.</w:t>
      </w:r>
    </w:p>
    <w:p w:rsidR="00C13174" w:rsidRPr="00C13174" w:rsidRDefault="00C13174" w:rsidP="00BA1ADE">
      <w:pPr>
        <w:numPr>
          <w:ilvl w:val="1"/>
          <w:numId w:val="64"/>
        </w:numPr>
        <w:spacing w:before="120" w:after="120" w:line="300" w:lineRule="exact"/>
        <w:rPr>
          <w:sz w:val="22"/>
          <w:szCs w:val="22"/>
        </w:rPr>
      </w:pPr>
      <w:r w:rsidRPr="00C13174">
        <w:rPr>
          <w:sz w:val="22"/>
          <w:szCs w:val="22"/>
        </w:rPr>
        <w:t>Clicking on ‘Enable Saving’ will open the document in edit mode.</w:t>
      </w:r>
    </w:p>
    <w:p w:rsidR="00C13174" w:rsidRPr="00C13174" w:rsidRDefault="00C13174" w:rsidP="00BA1ADE">
      <w:pPr>
        <w:numPr>
          <w:ilvl w:val="1"/>
          <w:numId w:val="64"/>
        </w:numPr>
        <w:spacing w:before="120" w:after="120" w:line="300" w:lineRule="exact"/>
        <w:rPr>
          <w:sz w:val="22"/>
          <w:szCs w:val="22"/>
        </w:rPr>
      </w:pPr>
      <w:r w:rsidRPr="00C13174">
        <w:rPr>
          <w:sz w:val="22"/>
          <w:szCs w:val="22"/>
        </w:rPr>
        <w:t>Clicking on ‘Cancel’, will let the user remain on the same page in non-editable mode.</w:t>
      </w:r>
    </w:p>
    <w:p w:rsidR="00C13174" w:rsidRPr="00C13174" w:rsidRDefault="00C13174" w:rsidP="00C13174">
      <w:pPr>
        <w:spacing w:before="240" w:after="120"/>
        <w:rPr>
          <w:b/>
          <w:bCs/>
          <w:sz w:val="22"/>
          <w:szCs w:val="22"/>
          <w:u w:val="single"/>
        </w:rPr>
      </w:pPr>
      <w:r w:rsidRPr="00C13174">
        <w:rPr>
          <w:b/>
          <w:bCs/>
          <w:sz w:val="22"/>
          <w:szCs w:val="22"/>
          <w:u w:val="single"/>
        </w:rPr>
        <w:t>Service Directory:</w:t>
      </w:r>
    </w:p>
    <w:p w:rsidR="00C13174" w:rsidRPr="00C13174" w:rsidRDefault="00C13174" w:rsidP="00C13174">
      <w:pPr>
        <w:spacing w:before="120" w:after="120"/>
        <w:rPr>
          <w:sz w:val="22"/>
          <w:szCs w:val="22"/>
        </w:rPr>
      </w:pPr>
      <w:r w:rsidRPr="00C13174">
        <w:rPr>
          <w:sz w:val="22"/>
          <w:szCs w:val="22"/>
        </w:rPr>
        <w:t>To read and select multi select combo box</w:t>
      </w:r>
      <w:r>
        <w:rPr>
          <w:sz w:val="22"/>
          <w:szCs w:val="22"/>
        </w:rPr>
        <w:t>:</w:t>
      </w:r>
    </w:p>
    <w:p w:rsidR="00C13174" w:rsidRPr="00C13174" w:rsidRDefault="00C13174" w:rsidP="00BA1ADE">
      <w:pPr>
        <w:numPr>
          <w:ilvl w:val="0"/>
          <w:numId w:val="65"/>
        </w:numPr>
        <w:spacing w:before="120" w:after="120"/>
        <w:rPr>
          <w:sz w:val="22"/>
          <w:szCs w:val="22"/>
        </w:rPr>
      </w:pPr>
      <w:r w:rsidRPr="00C13174">
        <w:rPr>
          <w:sz w:val="22"/>
          <w:szCs w:val="22"/>
        </w:rPr>
        <w:t>Keyboard users can press the Internet Explorer keystrok</w:t>
      </w:r>
      <w:r>
        <w:rPr>
          <w:sz w:val="22"/>
          <w:szCs w:val="22"/>
        </w:rPr>
        <w:t xml:space="preserve">e </w:t>
      </w:r>
      <w:r w:rsidRPr="00C13174">
        <w:rPr>
          <w:b/>
          <w:bCs/>
          <w:sz w:val="22"/>
          <w:szCs w:val="22"/>
        </w:rPr>
        <w:t>SHIFT+F8</w:t>
      </w:r>
      <w:r>
        <w:rPr>
          <w:sz w:val="22"/>
          <w:szCs w:val="22"/>
        </w:rPr>
        <w:t xml:space="preserve"> </w:t>
      </w:r>
      <w:r w:rsidRPr="00C13174">
        <w:rPr>
          <w:sz w:val="22"/>
          <w:szCs w:val="22"/>
        </w:rPr>
        <w:t>to turn on extended selection mode. While this mode is on, move up or down the list of choices and press </w:t>
      </w:r>
      <w:r w:rsidRPr="00C13174">
        <w:rPr>
          <w:b/>
          <w:bCs/>
          <w:sz w:val="22"/>
          <w:szCs w:val="22"/>
        </w:rPr>
        <w:t>SPACEBAR</w:t>
      </w:r>
      <w:r w:rsidRPr="00C13174">
        <w:rPr>
          <w:sz w:val="22"/>
          <w:szCs w:val="22"/>
        </w:rPr>
        <w:t> to select as many items as desired. To unselect a previously selected item, press </w:t>
      </w:r>
      <w:r w:rsidRPr="00C13174">
        <w:rPr>
          <w:b/>
          <w:bCs/>
          <w:sz w:val="22"/>
          <w:szCs w:val="22"/>
        </w:rPr>
        <w:t>SPACEBAR</w:t>
      </w:r>
      <w:r w:rsidRPr="00C13174">
        <w:rPr>
          <w:sz w:val="22"/>
          <w:szCs w:val="22"/>
        </w:rPr>
        <w:t> again on the item.</w:t>
      </w:r>
    </w:p>
    <w:p w:rsidR="00245ECB" w:rsidRDefault="00245ECB">
      <w:r>
        <w:br w:type="page"/>
      </w:r>
    </w:p>
    <w:p w:rsidR="005A4F42" w:rsidRDefault="005A4F42" w:rsidP="00B84DCD">
      <w:pPr>
        <w:pStyle w:val="Heading1"/>
      </w:pPr>
      <w:bookmarkStart w:id="240" w:name="_Toc431985858"/>
      <w:bookmarkStart w:id="241" w:name="_Toc433113065"/>
      <w:r>
        <w:lastRenderedPageBreak/>
        <w:t xml:space="preserve">Appendix </w:t>
      </w:r>
      <w:r w:rsidR="00F27004">
        <w:t>C</w:t>
      </w:r>
      <w:r>
        <w:t xml:space="preserve">: </w:t>
      </w:r>
      <w:r w:rsidR="00E341D4">
        <w:t>Listing of Figures</w:t>
      </w:r>
      <w:bookmarkEnd w:id="200"/>
      <w:bookmarkEnd w:id="240"/>
      <w:bookmarkEnd w:id="241"/>
    </w:p>
    <w:p w:rsidR="00E341D4" w:rsidRDefault="00E341D4" w:rsidP="00E341D4"/>
    <w:p w:rsidR="001D25F1" w:rsidRDefault="00E73A08">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33112929" w:history="1">
        <w:r w:rsidR="001D25F1" w:rsidRPr="00A00385">
          <w:rPr>
            <w:rStyle w:val="Hyperlink"/>
            <w:noProof/>
          </w:rPr>
          <w:t>Figure 1: Welcome to the Virtual Gateway page.</w:t>
        </w:r>
        <w:r w:rsidR="001D25F1">
          <w:rPr>
            <w:noProof/>
            <w:webHidden/>
          </w:rPr>
          <w:tab/>
        </w:r>
        <w:r w:rsidR="001D25F1">
          <w:rPr>
            <w:noProof/>
            <w:webHidden/>
          </w:rPr>
          <w:fldChar w:fldCharType="begin"/>
        </w:r>
        <w:r w:rsidR="001D25F1">
          <w:rPr>
            <w:noProof/>
            <w:webHidden/>
          </w:rPr>
          <w:instrText xml:space="preserve"> PAGEREF _Toc433112929 \h </w:instrText>
        </w:r>
        <w:r w:rsidR="001D25F1">
          <w:rPr>
            <w:noProof/>
            <w:webHidden/>
          </w:rPr>
        </w:r>
        <w:r w:rsidR="001D25F1">
          <w:rPr>
            <w:noProof/>
            <w:webHidden/>
          </w:rPr>
          <w:fldChar w:fldCharType="separate"/>
        </w:r>
        <w:r w:rsidR="00024C0C">
          <w:rPr>
            <w:noProof/>
            <w:webHidden/>
          </w:rPr>
          <w:t>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0" w:history="1">
        <w:r w:rsidR="001D25F1" w:rsidRPr="00A00385">
          <w:rPr>
            <w:rStyle w:val="Hyperlink"/>
            <w:noProof/>
          </w:rPr>
          <w:t>Figure 2: Virtual Gateway Business Service page.</w:t>
        </w:r>
        <w:r w:rsidR="001D25F1">
          <w:rPr>
            <w:noProof/>
            <w:webHidden/>
          </w:rPr>
          <w:tab/>
        </w:r>
        <w:r w:rsidR="001D25F1">
          <w:rPr>
            <w:noProof/>
            <w:webHidden/>
          </w:rPr>
          <w:fldChar w:fldCharType="begin"/>
        </w:r>
        <w:r w:rsidR="001D25F1">
          <w:rPr>
            <w:noProof/>
            <w:webHidden/>
          </w:rPr>
          <w:instrText xml:space="preserve"> PAGEREF _Toc433112930 \h </w:instrText>
        </w:r>
        <w:r w:rsidR="001D25F1">
          <w:rPr>
            <w:noProof/>
            <w:webHidden/>
          </w:rPr>
        </w:r>
        <w:r w:rsidR="001D25F1">
          <w:rPr>
            <w:noProof/>
            <w:webHidden/>
          </w:rPr>
          <w:fldChar w:fldCharType="separate"/>
        </w:r>
        <w:r>
          <w:rPr>
            <w:noProof/>
            <w:webHidden/>
          </w:rPr>
          <w:t>10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1" w:history="1">
        <w:r w:rsidR="001D25F1" w:rsidRPr="00A00385">
          <w:rPr>
            <w:rStyle w:val="Hyperlink"/>
            <w:noProof/>
          </w:rPr>
          <w:t>Figure 3: Welcome to the Provider Data Management Information System page.</w:t>
        </w:r>
        <w:r w:rsidR="001D25F1">
          <w:rPr>
            <w:noProof/>
            <w:webHidden/>
          </w:rPr>
          <w:tab/>
        </w:r>
        <w:r w:rsidR="001D25F1">
          <w:rPr>
            <w:noProof/>
            <w:webHidden/>
          </w:rPr>
          <w:fldChar w:fldCharType="begin"/>
        </w:r>
        <w:r w:rsidR="001D25F1">
          <w:rPr>
            <w:noProof/>
            <w:webHidden/>
          </w:rPr>
          <w:instrText xml:space="preserve"> PAGEREF _Toc433112931 \h </w:instrText>
        </w:r>
        <w:r w:rsidR="001D25F1">
          <w:rPr>
            <w:noProof/>
            <w:webHidden/>
          </w:rPr>
        </w:r>
        <w:r w:rsidR="001D25F1">
          <w:rPr>
            <w:noProof/>
            <w:webHidden/>
          </w:rPr>
          <w:fldChar w:fldCharType="separate"/>
        </w:r>
        <w:r>
          <w:rPr>
            <w:noProof/>
            <w:webHidden/>
          </w:rPr>
          <w:t>10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2" w:history="1">
        <w:r w:rsidR="001D25F1" w:rsidRPr="00A00385">
          <w:rPr>
            <w:rStyle w:val="Hyperlink"/>
            <w:noProof/>
          </w:rPr>
          <w:t>Figure 4: Welcome to the Provider Data Management System page.</w:t>
        </w:r>
        <w:r w:rsidR="001D25F1">
          <w:rPr>
            <w:noProof/>
            <w:webHidden/>
          </w:rPr>
          <w:tab/>
        </w:r>
        <w:r w:rsidR="001D25F1">
          <w:rPr>
            <w:noProof/>
            <w:webHidden/>
          </w:rPr>
          <w:fldChar w:fldCharType="begin"/>
        </w:r>
        <w:r w:rsidR="001D25F1">
          <w:rPr>
            <w:noProof/>
            <w:webHidden/>
          </w:rPr>
          <w:instrText xml:space="preserve"> PAGEREF _Toc433112932 \h </w:instrText>
        </w:r>
        <w:r w:rsidR="001D25F1">
          <w:rPr>
            <w:noProof/>
            <w:webHidden/>
          </w:rPr>
        </w:r>
        <w:r w:rsidR="001D25F1">
          <w:rPr>
            <w:noProof/>
            <w:webHidden/>
          </w:rPr>
          <w:fldChar w:fldCharType="separate"/>
        </w:r>
        <w:r>
          <w:rPr>
            <w:noProof/>
            <w:webHidden/>
          </w:rPr>
          <w:t>14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3" w:history="1">
        <w:r w:rsidR="001D25F1" w:rsidRPr="00A00385">
          <w:rPr>
            <w:rStyle w:val="Hyperlink"/>
            <w:noProof/>
          </w:rPr>
          <w:t>Figure 5: Provider Search page.</w:t>
        </w:r>
        <w:r w:rsidR="001D25F1">
          <w:rPr>
            <w:noProof/>
            <w:webHidden/>
          </w:rPr>
          <w:tab/>
        </w:r>
        <w:r w:rsidR="001D25F1">
          <w:rPr>
            <w:noProof/>
            <w:webHidden/>
          </w:rPr>
          <w:fldChar w:fldCharType="begin"/>
        </w:r>
        <w:r w:rsidR="001D25F1">
          <w:rPr>
            <w:noProof/>
            <w:webHidden/>
          </w:rPr>
          <w:instrText xml:space="preserve"> PAGEREF _Toc433112933 \h </w:instrText>
        </w:r>
        <w:r w:rsidR="001D25F1">
          <w:rPr>
            <w:noProof/>
            <w:webHidden/>
          </w:rPr>
        </w:r>
        <w:r w:rsidR="001D25F1">
          <w:rPr>
            <w:noProof/>
            <w:webHidden/>
          </w:rPr>
          <w:fldChar w:fldCharType="separate"/>
        </w:r>
        <w:r>
          <w:rPr>
            <w:noProof/>
            <w:webHidden/>
          </w:rPr>
          <w:t>14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4" w:history="1">
        <w:r w:rsidR="001D25F1" w:rsidRPr="00A00385">
          <w:rPr>
            <w:rStyle w:val="Hyperlink"/>
            <w:noProof/>
          </w:rPr>
          <w:t>Figure 6: Searching by Provider option.</w:t>
        </w:r>
        <w:r w:rsidR="001D25F1">
          <w:rPr>
            <w:noProof/>
            <w:webHidden/>
          </w:rPr>
          <w:tab/>
        </w:r>
        <w:r w:rsidR="001D25F1">
          <w:rPr>
            <w:noProof/>
            <w:webHidden/>
          </w:rPr>
          <w:fldChar w:fldCharType="begin"/>
        </w:r>
        <w:r w:rsidR="001D25F1">
          <w:rPr>
            <w:noProof/>
            <w:webHidden/>
          </w:rPr>
          <w:instrText xml:space="preserve"> PAGEREF _Toc433112934 \h </w:instrText>
        </w:r>
        <w:r w:rsidR="001D25F1">
          <w:rPr>
            <w:noProof/>
            <w:webHidden/>
          </w:rPr>
        </w:r>
        <w:r w:rsidR="001D25F1">
          <w:rPr>
            <w:noProof/>
            <w:webHidden/>
          </w:rPr>
          <w:fldChar w:fldCharType="separate"/>
        </w:r>
        <w:r>
          <w:rPr>
            <w:noProof/>
            <w:webHidden/>
          </w:rPr>
          <w:t>15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5" w:history="1">
        <w:r w:rsidR="001D25F1" w:rsidRPr="00A00385">
          <w:rPr>
            <w:rStyle w:val="Hyperlink"/>
            <w:noProof/>
          </w:rPr>
          <w:t>Figure 7: Provider Search page returns with results based off of entered criteria.</w:t>
        </w:r>
        <w:r w:rsidR="001D25F1">
          <w:rPr>
            <w:noProof/>
            <w:webHidden/>
          </w:rPr>
          <w:tab/>
        </w:r>
        <w:r w:rsidR="001D25F1">
          <w:rPr>
            <w:noProof/>
            <w:webHidden/>
          </w:rPr>
          <w:fldChar w:fldCharType="begin"/>
        </w:r>
        <w:r w:rsidR="001D25F1">
          <w:rPr>
            <w:noProof/>
            <w:webHidden/>
          </w:rPr>
          <w:instrText xml:space="preserve"> PAGEREF _Toc433112935 \h </w:instrText>
        </w:r>
        <w:r w:rsidR="001D25F1">
          <w:rPr>
            <w:noProof/>
            <w:webHidden/>
          </w:rPr>
        </w:r>
        <w:r w:rsidR="001D25F1">
          <w:rPr>
            <w:noProof/>
            <w:webHidden/>
          </w:rPr>
          <w:fldChar w:fldCharType="separate"/>
        </w:r>
        <w:r>
          <w:rPr>
            <w:noProof/>
            <w:webHidden/>
          </w:rPr>
          <w:t>15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6" w:history="1">
        <w:r w:rsidR="001D25F1" w:rsidRPr="00A00385">
          <w:rPr>
            <w:rStyle w:val="Hyperlink"/>
            <w:noProof/>
          </w:rPr>
          <w:t>Figure 8: Provider Search - Search Alphabetically.</w:t>
        </w:r>
        <w:r w:rsidR="001D25F1">
          <w:rPr>
            <w:noProof/>
            <w:webHidden/>
          </w:rPr>
          <w:tab/>
        </w:r>
        <w:r w:rsidR="001D25F1">
          <w:rPr>
            <w:noProof/>
            <w:webHidden/>
          </w:rPr>
          <w:fldChar w:fldCharType="begin"/>
        </w:r>
        <w:r w:rsidR="001D25F1">
          <w:rPr>
            <w:noProof/>
            <w:webHidden/>
          </w:rPr>
          <w:instrText xml:space="preserve"> PAGEREF _Toc433112936 \h </w:instrText>
        </w:r>
        <w:r w:rsidR="001D25F1">
          <w:rPr>
            <w:noProof/>
            <w:webHidden/>
          </w:rPr>
        </w:r>
        <w:r w:rsidR="001D25F1">
          <w:rPr>
            <w:noProof/>
            <w:webHidden/>
          </w:rPr>
          <w:fldChar w:fldCharType="separate"/>
        </w:r>
        <w:r>
          <w:rPr>
            <w:noProof/>
            <w:webHidden/>
          </w:rPr>
          <w:t>16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7" w:history="1">
        <w:r w:rsidR="001D25F1" w:rsidRPr="00A00385">
          <w:rPr>
            <w:rStyle w:val="Hyperlink"/>
            <w:noProof/>
          </w:rPr>
          <w:t>Figure 9: Provider Search - Search Alphabetically by Provider Name.</w:t>
        </w:r>
        <w:r w:rsidR="001D25F1">
          <w:rPr>
            <w:noProof/>
            <w:webHidden/>
          </w:rPr>
          <w:tab/>
        </w:r>
        <w:r w:rsidR="001D25F1">
          <w:rPr>
            <w:noProof/>
            <w:webHidden/>
          </w:rPr>
          <w:fldChar w:fldCharType="begin"/>
        </w:r>
        <w:r w:rsidR="001D25F1">
          <w:rPr>
            <w:noProof/>
            <w:webHidden/>
          </w:rPr>
          <w:instrText xml:space="preserve"> PAGEREF _Toc433112937 \h </w:instrText>
        </w:r>
        <w:r w:rsidR="001D25F1">
          <w:rPr>
            <w:noProof/>
            <w:webHidden/>
          </w:rPr>
        </w:r>
        <w:r w:rsidR="001D25F1">
          <w:rPr>
            <w:noProof/>
            <w:webHidden/>
          </w:rPr>
          <w:fldChar w:fldCharType="separate"/>
        </w:r>
        <w:r>
          <w:rPr>
            <w:noProof/>
            <w:webHidden/>
          </w:rPr>
          <w:t>16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8" w:history="1">
        <w:r w:rsidR="001D25F1" w:rsidRPr="00A00385">
          <w:rPr>
            <w:rStyle w:val="Hyperlink"/>
            <w:noProof/>
          </w:rPr>
          <w:t>Figure 10: Search Alphabetically - The Provider Search page returns with results based off of entered criteria.</w:t>
        </w:r>
        <w:r w:rsidR="001D25F1">
          <w:rPr>
            <w:noProof/>
            <w:webHidden/>
          </w:rPr>
          <w:tab/>
        </w:r>
        <w:r w:rsidR="001D25F1">
          <w:rPr>
            <w:noProof/>
            <w:webHidden/>
          </w:rPr>
          <w:fldChar w:fldCharType="begin"/>
        </w:r>
        <w:r w:rsidR="001D25F1">
          <w:rPr>
            <w:noProof/>
            <w:webHidden/>
          </w:rPr>
          <w:instrText xml:space="preserve"> PAGEREF _Toc433112938 \h </w:instrText>
        </w:r>
        <w:r w:rsidR="001D25F1">
          <w:rPr>
            <w:noProof/>
            <w:webHidden/>
          </w:rPr>
        </w:r>
        <w:r w:rsidR="001D25F1">
          <w:rPr>
            <w:noProof/>
            <w:webHidden/>
          </w:rPr>
          <w:fldChar w:fldCharType="separate"/>
        </w:r>
        <w:r>
          <w:rPr>
            <w:noProof/>
            <w:webHidden/>
          </w:rPr>
          <w:t>16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39" w:history="1">
        <w:r w:rsidR="001D25F1" w:rsidRPr="00A00385">
          <w:rPr>
            <w:rStyle w:val="Hyperlink"/>
            <w:noProof/>
          </w:rPr>
          <w:t>Figure 11: PDM Information page.</w:t>
        </w:r>
        <w:r w:rsidR="001D25F1">
          <w:rPr>
            <w:noProof/>
            <w:webHidden/>
          </w:rPr>
          <w:tab/>
        </w:r>
        <w:r w:rsidR="001D25F1">
          <w:rPr>
            <w:noProof/>
            <w:webHidden/>
          </w:rPr>
          <w:fldChar w:fldCharType="begin"/>
        </w:r>
        <w:r w:rsidR="001D25F1">
          <w:rPr>
            <w:noProof/>
            <w:webHidden/>
          </w:rPr>
          <w:instrText xml:space="preserve"> PAGEREF _Toc433112939 \h </w:instrText>
        </w:r>
        <w:r w:rsidR="001D25F1">
          <w:rPr>
            <w:noProof/>
            <w:webHidden/>
          </w:rPr>
        </w:r>
        <w:r w:rsidR="001D25F1">
          <w:rPr>
            <w:noProof/>
            <w:webHidden/>
          </w:rPr>
          <w:fldChar w:fldCharType="separate"/>
        </w:r>
        <w:r>
          <w:rPr>
            <w:noProof/>
            <w:webHidden/>
          </w:rPr>
          <w:t>17</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0" w:history="1">
        <w:r w:rsidR="001D25F1" w:rsidRPr="00A00385">
          <w:rPr>
            <w:rStyle w:val="Hyperlink"/>
            <w:noProof/>
          </w:rPr>
          <w:t>Figure 12: PDM Qualification page.</w:t>
        </w:r>
        <w:r w:rsidR="001D25F1">
          <w:rPr>
            <w:noProof/>
            <w:webHidden/>
          </w:rPr>
          <w:tab/>
        </w:r>
        <w:r w:rsidR="001D25F1">
          <w:rPr>
            <w:noProof/>
            <w:webHidden/>
          </w:rPr>
          <w:fldChar w:fldCharType="begin"/>
        </w:r>
        <w:r w:rsidR="001D25F1">
          <w:rPr>
            <w:noProof/>
            <w:webHidden/>
          </w:rPr>
          <w:instrText xml:space="preserve"> PAGEREF _Toc433112940 \h </w:instrText>
        </w:r>
        <w:r w:rsidR="001D25F1">
          <w:rPr>
            <w:noProof/>
            <w:webHidden/>
          </w:rPr>
        </w:r>
        <w:r w:rsidR="001D25F1">
          <w:rPr>
            <w:noProof/>
            <w:webHidden/>
          </w:rPr>
          <w:fldChar w:fldCharType="separate"/>
        </w:r>
        <w:r>
          <w:rPr>
            <w:noProof/>
            <w:webHidden/>
          </w:rPr>
          <w:t>18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1" w:history="1">
        <w:r w:rsidR="001D25F1" w:rsidRPr="00A00385">
          <w:rPr>
            <w:rStyle w:val="Hyperlink"/>
            <w:noProof/>
          </w:rPr>
          <w:t>Figure 13: Under the Qualifications page, changing the PQ Year to 2011 and selecting the Update button.</w:t>
        </w:r>
        <w:r w:rsidR="001D25F1">
          <w:rPr>
            <w:noProof/>
            <w:webHidden/>
          </w:rPr>
          <w:tab/>
        </w:r>
        <w:r w:rsidR="001D25F1">
          <w:rPr>
            <w:noProof/>
            <w:webHidden/>
          </w:rPr>
          <w:fldChar w:fldCharType="begin"/>
        </w:r>
        <w:r w:rsidR="001D25F1">
          <w:rPr>
            <w:noProof/>
            <w:webHidden/>
          </w:rPr>
          <w:instrText xml:space="preserve"> PAGEREF _Toc433112941 \h </w:instrText>
        </w:r>
        <w:r w:rsidR="001D25F1">
          <w:rPr>
            <w:noProof/>
            <w:webHidden/>
          </w:rPr>
        </w:r>
        <w:r w:rsidR="001D25F1">
          <w:rPr>
            <w:noProof/>
            <w:webHidden/>
          </w:rPr>
          <w:fldChar w:fldCharType="separate"/>
        </w:r>
        <w:r>
          <w:rPr>
            <w:noProof/>
            <w:webHidden/>
          </w:rPr>
          <w:t>19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2" w:history="1">
        <w:r w:rsidR="001D25F1" w:rsidRPr="00A00385">
          <w:rPr>
            <w:rStyle w:val="Hyperlink"/>
            <w:noProof/>
          </w:rPr>
          <w:t>Figure 14: Selecting the Edit button on the Qualification page.</w:t>
        </w:r>
        <w:r w:rsidR="001D25F1">
          <w:rPr>
            <w:noProof/>
            <w:webHidden/>
          </w:rPr>
          <w:tab/>
        </w:r>
        <w:r w:rsidR="001D25F1">
          <w:rPr>
            <w:noProof/>
            <w:webHidden/>
          </w:rPr>
          <w:fldChar w:fldCharType="begin"/>
        </w:r>
        <w:r w:rsidR="001D25F1">
          <w:rPr>
            <w:noProof/>
            <w:webHidden/>
          </w:rPr>
          <w:instrText xml:space="preserve"> PAGEREF _Toc433112942 \h </w:instrText>
        </w:r>
        <w:r w:rsidR="001D25F1">
          <w:rPr>
            <w:noProof/>
            <w:webHidden/>
          </w:rPr>
        </w:r>
        <w:r w:rsidR="001D25F1">
          <w:rPr>
            <w:noProof/>
            <w:webHidden/>
          </w:rPr>
          <w:fldChar w:fldCharType="separate"/>
        </w:r>
        <w:r>
          <w:rPr>
            <w:noProof/>
            <w:webHidden/>
          </w:rPr>
          <w:t>19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3" w:history="1">
        <w:r w:rsidR="001D25F1" w:rsidRPr="00A00385">
          <w:rPr>
            <w:rStyle w:val="Hyperlink"/>
            <w:noProof/>
          </w:rPr>
          <w:t>Figure 15: Parent/Child/Affiliate Providers section under the Qualification page.</w:t>
        </w:r>
        <w:r w:rsidR="001D25F1">
          <w:rPr>
            <w:noProof/>
            <w:webHidden/>
          </w:rPr>
          <w:tab/>
        </w:r>
        <w:r w:rsidR="001D25F1">
          <w:rPr>
            <w:noProof/>
            <w:webHidden/>
          </w:rPr>
          <w:fldChar w:fldCharType="begin"/>
        </w:r>
        <w:r w:rsidR="001D25F1">
          <w:rPr>
            <w:noProof/>
            <w:webHidden/>
          </w:rPr>
          <w:instrText xml:space="preserve"> PAGEREF _Toc433112943 \h </w:instrText>
        </w:r>
        <w:r w:rsidR="001D25F1">
          <w:rPr>
            <w:noProof/>
            <w:webHidden/>
          </w:rPr>
        </w:r>
        <w:r w:rsidR="001D25F1">
          <w:rPr>
            <w:noProof/>
            <w:webHidden/>
          </w:rPr>
          <w:fldChar w:fldCharType="separate"/>
        </w:r>
        <w:r>
          <w:rPr>
            <w:noProof/>
            <w:webHidden/>
          </w:rPr>
          <w:t>20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4" w:history="1">
        <w:r w:rsidR="001D25F1" w:rsidRPr="00A00385">
          <w:rPr>
            <w:rStyle w:val="Hyperlink"/>
            <w:noProof/>
          </w:rPr>
          <w:t>Figure 16: Status section under the Qualification page.</w:t>
        </w:r>
        <w:r w:rsidR="001D25F1">
          <w:rPr>
            <w:noProof/>
            <w:webHidden/>
          </w:rPr>
          <w:tab/>
        </w:r>
        <w:r w:rsidR="001D25F1">
          <w:rPr>
            <w:noProof/>
            <w:webHidden/>
          </w:rPr>
          <w:fldChar w:fldCharType="begin"/>
        </w:r>
        <w:r w:rsidR="001D25F1">
          <w:rPr>
            <w:noProof/>
            <w:webHidden/>
          </w:rPr>
          <w:instrText xml:space="preserve"> PAGEREF _Toc433112944 \h </w:instrText>
        </w:r>
        <w:r w:rsidR="001D25F1">
          <w:rPr>
            <w:noProof/>
            <w:webHidden/>
          </w:rPr>
        </w:r>
        <w:r w:rsidR="001D25F1">
          <w:rPr>
            <w:noProof/>
            <w:webHidden/>
          </w:rPr>
          <w:fldChar w:fldCharType="separate"/>
        </w:r>
        <w:r>
          <w:rPr>
            <w:noProof/>
            <w:webHidden/>
          </w:rPr>
          <w:t>20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5" w:history="1">
        <w:r w:rsidR="001D25F1" w:rsidRPr="00A00385">
          <w:rPr>
            <w:rStyle w:val="Hyperlink"/>
            <w:noProof/>
          </w:rPr>
          <w:t>Figure 17: Concerns/Issues section on the Qualification page.</w:t>
        </w:r>
        <w:r w:rsidR="001D25F1">
          <w:rPr>
            <w:noProof/>
            <w:webHidden/>
          </w:rPr>
          <w:tab/>
        </w:r>
        <w:r w:rsidR="001D25F1">
          <w:rPr>
            <w:noProof/>
            <w:webHidden/>
          </w:rPr>
          <w:fldChar w:fldCharType="begin"/>
        </w:r>
        <w:r w:rsidR="001D25F1">
          <w:rPr>
            <w:noProof/>
            <w:webHidden/>
          </w:rPr>
          <w:instrText xml:space="preserve"> PAGEREF _Toc433112945 \h </w:instrText>
        </w:r>
        <w:r w:rsidR="001D25F1">
          <w:rPr>
            <w:noProof/>
            <w:webHidden/>
          </w:rPr>
        </w:r>
        <w:r w:rsidR="001D25F1">
          <w:rPr>
            <w:noProof/>
            <w:webHidden/>
          </w:rPr>
          <w:fldChar w:fldCharType="separate"/>
        </w:r>
        <w:r>
          <w:rPr>
            <w:noProof/>
            <w:webHidden/>
          </w:rPr>
          <w:t>21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6" w:history="1">
        <w:r w:rsidR="001D25F1" w:rsidRPr="00A00385">
          <w:rPr>
            <w:rStyle w:val="Hyperlink"/>
            <w:noProof/>
          </w:rPr>
          <w:t>Figure 18: Comments section on the Qualification page.</w:t>
        </w:r>
        <w:r w:rsidR="001D25F1">
          <w:rPr>
            <w:noProof/>
            <w:webHidden/>
          </w:rPr>
          <w:tab/>
        </w:r>
        <w:r w:rsidR="001D25F1">
          <w:rPr>
            <w:noProof/>
            <w:webHidden/>
          </w:rPr>
          <w:fldChar w:fldCharType="begin"/>
        </w:r>
        <w:r w:rsidR="001D25F1">
          <w:rPr>
            <w:noProof/>
            <w:webHidden/>
          </w:rPr>
          <w:instrText xml:space="preserve"> PAGEREF _Toc433112946 \h </w:instrText>
        </w:r>
        <w:r w:rsidR="001D25F1">
          <w:rPr>
            <w:noProof/>
            <w:webHidden/>
          </w:rPr>
        </w:r>
        <w:r w:rsidR="001D25F1">
          <w:rPr>
            <w:noProof/>
            <w:webHidden/>
          </w:rPr>
          <w:fldChar w:fldCharType="separate"/>
        </w:r>
        <w:r>
          <w:rPr>
            <w:noProof/>
            <w:webHidden/>
          </w:rPr>
          <w:t>21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7" w:history="1">
        <w:r w:rsidR="001D25F1" w:rsidRPr="00A00385">
          <w:rPr>
            <w:rStyle w:val="Hyperlink"/>
            <w:noProof/>
          </w:rPr>
          <w:t>Figure 19: Highlighting the Financial Ratios page from the Qualification page.</w:t>
        </w:r>
        <w:r w:rsidR="001D25F1">
          <w:rPr>
            <w:noProof/>
            <w:webHidden/>
          </w:rPr>
          <w:tab/>
        </w:r>
        <w:r w:rsidR="001D25F1">
          <w:rPr>
            <w:noProof/>
            <w:webHidden/>
          </w:rPr>
          <w:fldChar w:fldCharType="begin"/>
        </w:r>
        <w:r w:rsidR="001D25F1">
          <w:rPr>
            <w:noProof/>
            <w:webHidden/>
          </w:rPr>
          <w:instrText xml:space="preserve"> PAGEREF _Toc433112947 \h </w:instrText>
        </w:r>
        <w:r w:rsidR="001D25F1">
          <w:rPr>
            <w:noProof/>
            <w:webHidden/>
          </w:rPr>
        </w:r>
        <w:r w:rsidR="001D25F1">
          <w:rPr>
            <w:noProof/>
            <w:webHidden/>
          </w:rPr>
          <w:fldChar w:fldCharType="separate"/>
        </w:r>
        <w:r>
          <w:rPr>
            <w:noProof/>
            <w:webHidden/>
          </w:rPr>
          <w:t>22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8" w:history="1">
        <w:r w:rsidR="001D25F1" w:rsidRPr="00A00385">
          <w:rPr>
            <w:rStyle w:val="Hyperlink"/>
            <w:noProof/>
          </w:rPr>
          <w:t>Figure 20: Financial Ratios page which is under Qualification.</w:t>
        </w:r>
        <w:r w:rsidR="001D25F1">
          <w:rPr>
            <w:noProof/>
            <w:webHidden/>
          </w:rPr>
          <w:tab/>
        </w:r>
        <w:r w:rsidR="001D25F1">
          <w:rPr>
            <w:noProof/>
            <w:webHidden/>
          </w:rPr>
          <w:fldChar w:fldCharType="begin"/>
        </w:r>
        <w:r w:rsidR="001D25F1">
          <w:rPr>
            <w:noProof/>
            <w:webHidden/>
          </w:rPr>
          <w:instrText xml:space="preserve"> PAGEREF _Toc433112948 \h </w:instrText>
        </w:r>
        <w:r w:rsidR="001D25F1">
          <w:rPr>
            <w:noProof/>
            <w:webHidden/>
          </w:rPr>
        </w:r>
        <w:r w:rsidR="001D25F1">
          <w:rPr>
            <w:noProof/>
            <w:webHidden/>
          </w:rPr>
          <w:fldChar w:fldCharType="separate"/>
        </w:r>
        <w:r>
          <w:rPr>
            <w:noProof/>
            <w:webHidden/>
          </w:rPr>
          <w:t>22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49" w:history="1">
        <w:r w:rsidR="001D25F1" w:rsidRPr="00A00385">
          <w:rPr>
            <w:rStyle w:val="Hyperlink"/>
            <w:noProof/>
          </w:rPr>
          <w:t>Figure 21: Corrective Measures page highlighting the Concerns/Issues section which requires explanation when "Yes" is displayed.</w:t>
        </w:r>
        <w:r w:rsidR="001D25F1">
          <w:rPr>
            <w:noProof/>
            <w:webHidden/>
          </w:rPr>
          <w:tab/>
        </w:r>
        <w:r w:rsidR="001D25F1">
          <w:rPr>
            <w:noProof/>
            <w:webHidden/>
          </w:rPr>
          <w:fldChar w:fldCharType="begin"/>
        </w:r>
        <w:r w:rsidR="001D25F1">
          <w:rPr>
            <w:noProof/>
            <w:webHidden/>
          </w:rPr>
          <w:instrText xml:space="preserve"> PAGEREF _Toc433112949 \h </w:instrText>
        </w:r>
        <w:r w:rsidR="001D25F1">
          <w:rPr>
            <w:noProof/>
            <w:webHidden/>
          </w:rPr>
        </w:r>
        <w:r w:rsidR="001D25F1">
          <w:rPr>
            <w:noProof/>
            <w:webHidden/>
          </w:rPr>
          <w:fldChar w:fldCharType="separate"/>
        </w:r>
        <w:r>
          <w:rPr>
            <w:noProof/>
            <w:webHidden/>
          </w:rPr>
          <w:t>23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0" w:history="1">
        <w:r w:rsidR="001D25F1" w:rsidRPr="00A00385">
          <w:rPr>
            <w:rStyle w:val="Hyperlink"/>
            <w:noProof/>
          </w:rPr>
          <w:t>Figure 22: Completed Concerns/Issues section under Corrective Measures page.</w:t>
        </w:r>
        <w:r w:rsidR="001D25F1">
          <w:rPr>
            <w:noProof/>
            <w:webHidden/>
          </w:rPr>
          <w:tab/>
        </w:r>
        <w:r w:rsidR="001D25F1">
          <w:rPr>
            <w:noProof/>
            <w:webHidden/>
          </w:rPr>
          <w:fldChar w:fldCharType="begin"/>
        </w:r>
        <w:r w:rsidR="001D25F1">
          <w:rPr>
            <w:noProof/>
            <w:webHidden/>
          </w:rPr>
          <w:instrText xml:space="preserve"> PAGEREF _Toc433112950 \h </w:instrText>
        </w:r>
        <w:r w:rsidR="001D25F1">
          <w:rPr>
            <w:noProof/>
            <w:webHidden/>
          </w:rPr>
        </w:r>
        <w:r w:rsidR="001D25F1">
          <w:rPr>
            <w:noProof/>
            <w:webHidden/>
          </w:rPr>
          <w:fldChar w:fldCharType="separate"/>
        </w:r>
        <w:r>
          <w:rPr>
            <w:noProof/>
            <w:webHidden/>
          </w:rPr>
          <w:t>23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1" w:history="1">
        <w:r w:rsidR="001D25F1" w:rsidRPr="00A00385">
          <w:rPr>
            <w:rStyle w:val="Hyperlink"/>
            <w:noProof/>
          </w:rPr>
          <w:t>Figure 23: Corrective Action Plan section under the Corrective Measures page.</w:t>
        </w:r>
        <w:r w:rsidR="001D25F1">
          <w:rPr>
            <w:noProof/>
            <w:webHidden/>
          </w:rPr>
          <w:tab/>
        </w:r>
        <w:r w:rsidR="001D25F1">
          <w:rPr>
            <w:noProof/>
            <w:webHidden/>
          </w:rPr>
          <w:fldChar w:fldCharType="begin"/>
        </w:r>
        <w:r w:rsidR="001D25F1">
          <w:rPr>
            <w:noProof/>
            <w:webHidden/>
          </w:rPr>
          <w:instrText xml:space="preserve"> PAGEREF _Toc433112951 \h </w:instrText>
        </w:r>
        <w:r w:rsidR="001D25F1">
          <w:rPr>
            <w:noProof/>
            <w:webHidden/>
          </w:rPr>
        </w:r>
        <w:r w:rsidR="001D25F1">
          <w:rPr>
            <w:noProof/>
            <w:webHidden/>
          </w:rPr>
          <w:fldChar w:fldCharType="separate"/>
        </w:r>
        <w:r>
          <w:rPr>
            <w:noProof/>
            <w:webHidden/>
          </w:rPr>
          <w:t>24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2" w:history="1">
        <w:r w:rsidR="001D25F1" w:rsidRPr="00A00385">
          <w:rPr>
            <w:rStyle w:val="Hyperlink"/>
            <w:noProof/>
          </w:rPr>
          <w:t>Figure 24: Audit Records (OSA Audit) section under the Corrective Measures page.</w:t>
        </w:r>
        <w:r w:rsidR="001D25F1">
          <w:rPr>
            <w:noProof/>
            <w:webHidden/>
          </w:rPr>
          <w:tab/>
        </w:r>
        <w:r w:rsidR="001D25F1">
          <w:rPr>
            <w:noProof/>
            <w:webHidden/>
          </w:rPr>
          <w:fldChar w:fldCharType="begin"/>
        </w:r>
        <w:r w:rsidR="001D25F1">
          <w:rPr>
            <w:noProof/>
            <w:webHidden/>
          </w:rPr>
          <w:instrText xml:space="preserve"> PAGEREF _Toc433112952 \h </w:instrText>
        </w:r>
        <w:r w:rsidR="001D25F1">
          <w:rPr>
            <w:noProof/>
            <w:webHidden/>
          </w:rPr>
        </w:r>
        <w:r w:rsidR="001D25F1">
          <w:rPr>
            <w:noProof/>
            <w:webHidden/>
          </w:rPr>
          <w:fldChar w:fldCharType="separate"/>
        </w:r>
        <w:r>
          <w:rPr>
            <w:noProof/>
            <w:webHidden/>
          </w:rPr>
          <w:t>24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3" w:history="1">
        <w:r w:rsidR="001D25F1" w:rsidRPr="00A00385">
          <w:rPr>
            <w:rStyle w:val="Hyperlink"/>
            <w:noProof/>
          </w:rPr>
          <w:t>Figure 25: Contract Detail page lists all contracts a provider has with EOHHS agencies.</w:t>
        </w:r>
        <w:r w:rsidR="001D25F1">
          <w:rPr>
            <w:noProof/>
            <w:webHidden/>
          </w:rPr>
          <w:tab/>
        </w:r>
        <w:r w:rsidR="001D25F1">
          <w:rPr>
            <w:noProof/>
            <w:webHidden/>
          </w:rPr>
          <w:fldChar w:fldCharType="begin"/>
        </w:r>
        <w:r w:rsidR="001D25F1">
          <w:rPr>
            <w:noProof/>
            <w:webHidden/>
          </w:rPr>
          <w:instrText xml:space="preserve"> PAGEREF _Toc433112953 \h </w:instrText>
        </w:r>
        <w:r w:rsidR="001D25F1">
          <w:rPr>
            <w:noProof/>
            <w:webHidden/>
          </w:rPr>
        </w:r>
        <w:r w:rsidR="001D25F1">
          <w:rPr>
            <w:noProof/>
            <w:webHidden/>
          </w:rPr>
          <w:fldChar w:fldCharType="separate"/>
        </w:r>
        <w:r>
          <w:rPr>
            <w:noProof/>
            <w:webHidden/>
          </w:rPr>
          <w:t>25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4" w:history="1">
        <w:r w:rsidR="001D25F1" w:rsidRPr="00A00385">
          <w:rPr>
            <w:rStyle w:val="Hyperlink"/>
            <w:noProof/>
          </w:rPr>
          <w:t>Figure 26: PDM Surplus Revenue page.</w:t>
        </w:r>
        <w:r w:rsidR="001D25F1">
          <w:rPr>
            <w:noProof/>
            <w:webHidden/>
          </w:rPr>
          <w:tab/>
        </w:r>
        <w:r w:rsidR="001D25F1">
          <w:rPr>
            <w:noProof/>
            <w:webHidden/>
          </w:rPr>
          <w:fldChar w:fldCharType="begin"/>
        </w:r>
        <w:r w:rsidR="001D25F1">
          <w:rPr>
            <w:noProof/>
            <w:webHidden/>
          </w:rPr>
          <w:instrText xml:space="preserve"> PAGEREF _Toc433112954 \h </w:instrText>
        </w:r>
        <w:r w:rsidR="001D25F1">
          <w:rPr>
            <w:noProof/>
            <w:webHidden/>
          </w:rPr>
        </w:r>
        <w:r w:rsidR="001D25F1">
          <w:rPr>
            <w:noProof/>
            <w:webHidden/>
          </w:rPr>
          <w:fldChar w:fldCharType="separate"/>
        </w:r>
        <w:r>
          <w:rPr>
            <w:noProof/>
            <w:webHidden/>
          </w:rPr>
          <w:t>26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5" w:history="1">
        <w:r w:rsidR="001D25F1" w:rsidRPr="00A00385">
          <w:rPr>
            <w:rStyle w:val="Hyperlink"/>
            <w:noProof/>
          </w:rPr>
          <w:t>Figure 27: PDM Surplus Revenue page in Edit mode.</w:t>
        </w:r>
        <w:r w:rsidR="001D25F1">
          <w:rPr>
            <w:noProof/>
            <w:webHidden/>
          </w:rPr>
          <w:tab/>
        </w:r>
        <w:r w:rsidR="001D25F1">
          <w:rPr>
            <w:noProof/>
            <w:webHidden/>
          </w:rPr>
          <w:fldChar w:fldCharType="begin"/>
        </w:r>
        <w:r w:rsidR="001D25F1">
          <w:rPr>
            <w:noProof/>
            <w:webHidden/>
          </w:rPr>
          <w:instrText xml:space="preserve"> PAGEREF _Toc433112955 \h </w:instrText>
        </w:r>
        <w:r w:rsidR="001D25F1">
          <w:rPr>
            <w:noProof/>
            <w:webHidden/>
          </w:rPr>
        </w:r>
        <w:r w:rsidR="001D25F1">
          <w:rPr>
            <w:noProof/>
            <w:webHidden/>
          </w:rPr>
          <w:fldChar w:fldCharType="separate"/>
        </w:r>
        <w:r>
          <w:rPr>
            <w:noProof/>
            <w:webHidden/>
          </w:rPr>
          <w:t>27</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6" w:history="1">
        <w:r w:rsidR="001D25F1" w:rsidRPr="00A00385">
          <w:rPr>
            <w:rStyle w:val="Hyperlink"/>
            <w:noProof/>
          </w:rPr>
          <w:t>Figure 28: Welcome to the Provider Data Management Information System page.</w:t>
        </w:r>
        <w:r w:rsidR="001D25F1">
          <w:rPr>
            <w:noProof/>
            <w:webHidden/>
          </w:rPr>
          <w:tab/>
        </w:r>
        <w:r w:rsidR="001D25F1">
          <w:rPr>
            <w:noProof/>
            <w:webHidden/>
          </w:rPr>
          <w:fldChar w:fldCharType="begin"/>
        </w:r>
        <w:r w:rsidR="001D25F1">
          <w:rPr>
            <w:noProof/>
            <w:webHidden/>
          </w:rPr>
          <w:instrText xml:space="preserve"> PAGEREF _Toc433112956 \h </w:instrText>
        </w:r>
        <w:r w:rsidR="001D25F1">
          <w:rPr>
            <w:noProof/>
            <w:webHidden/>
          </w:rPr>
        </w:r>
        <w:r w:rsidR="001D25F1">
          <w:rPr>
            <w:noProof/>
            <w:webHidden/>
          </w:rPr>
          <w:fldChar w:fldCharType="separate"/>
        </w:r>
        <w:r>
          <w:rPr>
            <w:noProof/>
            <w:webHidden/>
          </w:rPr>
          <w:t>29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7" w:history="1">
        <w:r w:rsidR="001D25F1" w:rsidRPr="00A00385">
          <w:rPr>
            <w:rStyle w:val="Hyperlink"/>
            <w:noProof/>
          </w:rPr>
          <w:t>Figure 29: Provider Search page</w:t>
        </w:r>
        <w:r w:rsidR="001D25F1">
          <w:rPr>
            <w:noProof/>
            <w:webHidden/>
          </w:rPr>
          <w:tab/>
        </w:r>
        <w:r w:rsidR="001D25F1">
          <w:rPr>
            <w:noProof/>
            <w:webHidden/>
          </w:rPr>
          <w:fldChar w:fldCharType="begin"/>
        </w:r>
        <w:r w:rsidR="001D25F1">
          <w:rPr>
            <w:noProof/>
            <w:webHidden/>
          </w:rPr>
          <w:instrText xml:space="preserve"> PAGEREF _Toc433112957 \h </w:instrText>
        </w:r>
        <w:r w:rsidR="001D25F1">
          <w:rPr>
            <w:noProof/>
            <w:webHidden/>
          </w:rPr>
        </w:r>
        <w:r w:rsidR="001D25F1">
          <w:rPr>
            <w:noProof/>
            <w:webHidden/>
          </w:rPr>
          <w:fldChar w:fldCharType="separate"/>
        </w:r>
        <w:r>
          <w:rPr>
            <w:noProof/>
            <w:webHidden/>
          </w:rPr>
          <w:t>29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8" w:history="1">
        <w:r w:rsidR="001D25F1" w:rsidRPr="00A00385">
          <w:rPr>
            <w:rStyle w:val="Hyperlink"/>
            <w:noProof/>
          </w:rPr>
          <w:t>Figure 30: Searching by Provider option.</w:t>
        </w:r>
        <w:r w:rsidR="001D25F1">
          <w:rPr>
            <w:noProof/>
            <w:webHidden/>
          </w:rPr>
          <w:tab/>
        </w:r>
        <w:r w:rsidR="001D25F1">
          <w:rPr>
            <w:noProof/>
            <w:webHidden/>
          </w:rPr>
          <w:fldChar w:fldCharType="begin"/>
        </w:r>
        <w:r w:rsidR="001D25F1">
          <w:rPr>
            <w:noProof/>
            <w:webHidden/>
          </w:rPr>
          <w:instrText xml:space="preserve"> PAGEREF _Toc433112958 \h </w:instrText>
        </w:r>
        <w:r w:rsidR="001D25F1">
          <w:rPr>
            <w:noProof/>
            <w:webHidden/>
          </w:rPr>
        </w:r>
        <w:r w:rsidR="001D25F1">
          <w:rPr>
            <w:noProof/>
            <w:webHidden/>
          </w:rPr>
          <w:fldChar w:fldCharType="separate"/>
        </w:r>
        <w:r>
          <w:rPr>
            <w:noProof/>
            <w:webHidden/>
          </w:rPr>
          <w:t>30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59" w:history="1">
        <w:r w:rsidR="001D25F1" w:rsidRPr="00A00385">
          <w:rPr>
            <w:rStyle w:val="Hyperlink"/>
            <w:noProof/>
          </w:rPr>
          <w:t>Figure 31: Provider Search page returns with results based off of entered criteria</w:t>
        </w:r>
        <w:r w:rsidR="001D25F1">
          <w:rPr>
            <w:noProof/>
            <w:webHidden/>
          </w:rPr>
          <w:tab/>
        </w:r>
        <w:r w:rsidR="001D25F1">
          <w:rPr>
            <w:noProof/>
            <w:webHidden/>
          </w:rPr>
          <w:fldChar w:fldCharType="begin"/>
        </w:r>
        <w:r w:rsidR="001D25F1">
          <w:rPr>
            <w:noProof/>
            <w:webHidden/>
          </w:rPr>
          <w:instrText xml:space="preserve"> PAGEREF _Toc433112959 \h </w:instrText>
        </w:r>
        <w:r w:rsidR="001D25F1">
          <w:rPr>
            <w:noProof/>
            <w:webHidden/>
          </w:rPr>
        </w:r>
        <w:r w:rsidR="001D25F1">
          <w:rPr>
            <w:noProof/>
            <w:webHidden/>
          </w:rPr>
          <w:fldChar w:fldCharType="separate"/>
        </w:r>
        <w:r>
          <w:rPr>
            <w:noProof/>
            <w:webHidden/>
          </w:rPr>
          <w:t>30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0" w:history="1">
        <w:r w:rsidR="001D25F1" w:rsidRPr="00A00385">
          <w:rPr>
            <w:rStyle w:val="Hyperlink"/>
            <w:noProof/>
          </w:rPr>
          <w:t>Figure 32: Provider Search - Search Alphabetically</w:t>
        </w:r>
        <w:r w:rsidR="001D25F1">
          <w:rPr>
            <w:noProof/>
            <w:webHidden/>
          </w:rPr>
          <w:tab/>
        </w:r>
        <w:r w:rsidR="001D25F1">
          <w:rPr>
            <w:noProof/>
            <w:webHidden/>
          </w:rPr>
          <w:fldChar w:fldCharType="begin"/>
        </w:r>
        <w:r w:rsidR="001D25F1">
          <w:rPr>
            <w:noProof/>
            <w:webHidden/>
          </w:rPr>
          <w:instrText xml:space="preserve"> PAGEREF _Toc433112960 \h </w:instrText>
        </w:r>
        <w:r w:rsidR="001D25F1">
          <w:rPr>
            <w:noProof/>
            <w:webHidden/>
          </w:rPr>
        </w:r>
        <w:r w:rsidR="001D25F1">
          <w:rPr>
            <w:noProof/>
            <w:webHidden/>
          </w:rPr>
          <w:fldChar w:fldCharType="separate"/>
        </w:r>
        <w:r>
          <w:rPr>
            <w:noProof/>
            <w:webHidden/>
          </w:rPr>
          <w:t>31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1" w:history="1">
        <w:r w:rsidR="001D25F1" w:rsidRPr="00A00385">
          <w:rPr>
            <w:rStyle w:val="Hyperlink"/>
            <w:noProof/>
          </w:rPr>
          <w:t>Figure 33: Provider Search - Search Alphabetically by Provider Name.</w:t>
        </w:r>
        <w:r w:rsidR="001D25F1">
          <w:rPr>
            <w:noProof/>
            <w:webHidden/>
          </w:rPr>
          <w:tab/>
        </w:r>
        <w:r w:rsidR="001D25F1">
          <w:rPr>
            <w:noProof/>
            <w:webHidden/>
          </w:rPr>
          <w:fldChar w:fldCharType="begin"/>
        </w:r>
        <w:r w:rsidR="001D25F1">
          <w:rPr>
            <w:noProof/>
            <w:webHidden/>
          </w:rPr>
          <w:instrText xml:space="preserve"> PAGEREF _Toc433112961 \h </w:instrText>
        </w:r>
        <w:r w:rsidR="001D25F1">
          <w:rPr>
            <w:noProof/>
            <w:webHidden/>
          </w:rPr>
        </w:r>
        <w:r w:rsidR="001D25F1">
          <w:rPr>
            <w:noProof/>
            <w:webHidden/>
          </w:rPr>
          <w:fldChar w:fldCharType="separate"/>
        </w:r>
        <w:r>
          <w:rPr>
            <w:noProof/>
            <w:webHidden/>
          </w:rPr>
          <w:t>31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2" w:history="1">
        <w:r w:rsidR="001D25F1" w:rsidRPr="00A00385">
          <w:rPr>
            <w:rStyle w:val="Hyperlink"/>
            <w:noProof/>
          </w:rPr>
          <w:t>Figure 34: Search Alphabetically - The Provider Search page returns with results based off of entered criteria.</w:t>
        </w:r>
        <w:r w:rsidR="001D25F1">
          <w:rPr>
            <w:noProof/>
            <w:webHidden/>
          </w:rPr>
          <w:tab/>
        </w:r>
        <w:r w:rsidR="001D25F1">
          <w:rPr>
            <w:noProof/>
            <w:webHidden/>
          </w:rPr>
          <w:fldChar w:fldCharType="begin"/>
        </w:r>
        <w:r w:rsidR="001D25F1">
          <w:rPr>
            <w:noProof/>
            <w:webHidden/>
          </w:rPr>
          <w:instrText xml:space="preserve"> PAGEREF _Toc433112962 \h </w:instrText>
        </w:r>
        <w:r w:rsidR="001D25F1">
          <w:rPr>
            <w:noProof/>
            <w:webHidden/>
          </w:rPr>
        </w:r>
        <w:r w:rsidR="001D25F1">
          <w:rPr>
            <w:noProof/>
            <w:webHidden/>
          </w:rPr>
          <w:fldChar w:fldCharType="separate"/>
        </w:r>
        <w:r>
          <w:rPr>
            <w:noProof/>
            <w:webHidden/>
          </w:rPr>
          <w:t>31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3" w:history="1">
        <w:r w:rsidR="001D25F1" w:rsidRPr="00A00385">
          <w:rPr>
            <w:rStyle w:val="Hyperlink"/>
            <w:noProof/>
          </w:rPr>
          <w:t>Figure 35: PDM Information page.</w:t>
        </w:r>
        <w:r w:rsidR="001D25F1">
          <w:rPr>
            <w:noProof/>
            <w:webHidden/>
          </w:rPr>
          <w:tab/>
        </w:r>
        <w:r w:rsidR="001D25F1">
          <w:rPr>
            <w:noProof/>
            <w:webHidden/>
          </w:rPr>
          <w:fldChar w:fldCharType="begin"/>
        </w:r>
        <w:r w:rsidR="001D25F1">
          <w:rPr>
            <w:noProof/>
            <w:webHidden/>
          </w:rPr>
          <w:instrText xml:space="preserve"> PAGEREF _Toc433112963 \h </w:instrText>
        </w:r>
        <w:r w:rsidR="001D25F1">
          <w:rPr>
            <w:noProof/>
            <w:webHidden/>
          </w:rPr>
        </w:r>
        <w:r w:rsidR="001D25F1">
          <w:rPr>
            <w:noProof/>
            <w:webHidden/>
          </w:rPr>
          <w:fldChar w:fldCharType="separate"/>
        </w:r>
        <w:r>
          <w:rPr>
            <w:noProof/>
            <w:webHidden/>
          </w:rPr>
          <w:t>32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4" w:history="1">
        <w:r w:rsidR="001D25F1" w:rsidRPr="00A00385">
          <w:rPr>
            <w:rStyle w:val="Hyperlink"/>
            <w:noProof/>
          </w:rPr>
          <w:t>Figure 36: Fields that can be updated on Information &gt; Corporate Contact Information section of the Information page.</w:t>
        </w:r>
        <w:r w:rsidR="001D25F1">
          <w:rPr>
            <w:noProof/>
            <w:webHidden/>
          </w:rPr>
          <w:tab/>
        </w:r>
        <w:r w:rsidR="001D25F1">
          <w:rPr>
            <w:noProof/>
            <w:webHidden/>
          </w:rPr>
          <w:fldChar w:fldCharType="begin"/>
        </w:r>
        <w:r w:rsidR="001D25F1">
          <w:rPr>
            <w:noProof/>
            <w:webHidden/>
          </w:rPr>
          <w:instrText xml:space="preserve"> PAGEREF _Toc433112964 \h </w:instrText>
        </w:r>
        <w:r w:rsidR="001D25F1">
          <w:rPr>
            <w:noProof/>
            <w:webHidden/>
          </w:rPr>
        </w:r>
        <w:r w:rsidR="001D25F1">
          <w:rPr>
            <w:noProof/>
            <w:webHidden/>
          </w:rPr>
          <w:fldChar w:fldCharType="separate"/>
        </w:r>
        <w:r>
          <w:rPr>
            <w:noProof/>
            <w:webHidden/>
          </w:rPr>
          <w:t>33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5" w:history="1">
        <w:r w:rsidR="001D25F1" w:rsidRPr="00A00385">
          <w:rPr>
            <w:rStyle w:val="Hyperlink"/>
            <w:noProof/>
          </w:rPr>
          <w:t>Figure 37: Fields that can be updated on Information &gt; Provider's PDM Contact section of the Information page.</w:t>
        </w:r>
        <w:r w:rsidR="001D25F1">
          <w:rPr>
            <w:noProof/>
            <w:webHidden/>
          </w:rPr>
          <w:tab/>
        </w:r>
        <w:r w:rsidR="001D25F1">
          <w:rPr>
            <w:noProof/>
            <w:webHidden/>
          </w:rPr>
          <w:fldChar w:fldCharType="begin"/>
        </w:r>
        <w:r w:rsidR="001D25F1">
          <w:rPr>
            <w:noProof/>
            <w:webHidden/>
          </w:rPr>
          <w:instrText xml:space="preserve"> PAGEREF _Toc433112965 \h </w:instrText>
        </w:r>
        <w:r w:rsidR="001D25F1">
          <w:rPr>
            <w:noProof/>
            <w:webHidden/>
          </w:rPr>
        </w:r>
        <w:r w:rsidR="001D25F1">
          <w:rPr>
            <w:noProof/>
            <w:webHidden/>
          </w:rPr>
          <w:fldChar w:fldCharType="separate"/>
        </w:r>
        <w:r>
          <w:rPr>
            <w:noProof/>
            <w:webHidden/>
          </w:rPr>
          <w:t>33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6" w:history="1">
        <w:r w:rsidR="001D25F1" w:rsidRPr="00A00385">
          <w:rPr>
            <w:rStyle w:val="Hyperlink"/>
            <w:noProof/>
          </w:rPr>
          <w:t>Figure 38: Fields that can be updated on Information &gt; Executive Contacts section of the Information page.</w:t>
        </w:r>
        <w:r w:rsidR="001D25F1">
          <w:rPr>
            <w:noProof/>
            <w:webHidden/>
          </w:rPr>
          <w:tab/>
        </w:r>
        <w:r w:rsidR="001D25F1">
          <w:rPr>
            <w:noProof/>
            <w:webHidden/>
          </w:rPr>
          <w:fldChar w:fldCharType="begin"/>
        </w:r>
        <w:r w:rsidR="001D25F1">
          <w:rPr>
            <w:noProof/>
            <w:webHidden/>
          </w:rPr>
          <w:instrText xml:space="preserve"> PAGEREF _Toc433112966 \h </w:instrText>
        </w:r>
        <w:r w:rsidR="001D25F1">
          <w:rPr>
            <w:noProof/>
            <w:webHidden/>
          </w:rPr>
        </w:r>
        <w:r w:rsidR="001D25F1">
          <w:rPr>
            <w:noProof/>
            <w:webHidden/>
          </w:rPr>
          <w:fldChar w:fldCharType="separate"/>
        </w:r>
        <w:r>
          <w:rPr>
            <w:noProof/>
            <w:webHidden/>
          </w:rPr>
          <w:t>34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7" w:history="1">
        <w:r w:rsidR="001D25F1" w:rsidRPr="00A00385">
          <w:rPr>
            <w:rStyle w:val="Hyperlink"/>
            <w:noProof/>
          </w:rPr>
          <w:t>Figure 39: Fields that can be updated on Information &gt; General Corporate Information section on the Information page.</w:t>
        </w:r>
        <w:r w:rsidR="001D25F1">
          <w:rPr>
            <w:noProof/>
            <w:webHidden/>
          </w:rPr>
          <w:tab/>
        </w:r>
        <w:r w:rsidR="001D25F1">
          <w:rPr>
            <w:noProof/>
            <w:webHidden/>
          </w:rPr>
          <w:fldChar w:fldCharType="begin"/>
        </w:r>
        <w:r w:rsidR="001D25F1">
          <w:rPr>
            <w:noProof/>
            <w:webHidden/>
          </w:rPr>
          <w:instrText xml:space="preserve"> PAGEREF _Toc433112967 \h </w:instrText>
        </w:r>
        <w:r w:rsidR="001D25F1">
          <w:rPr>
            <w:noProof/>
            <w:webHidden/>
          </w:rPr>
        </w:r>
        <w:r w:rsidR="001D25F1">
          <w:rPr>
            <w:noProof/>
            <w:webHidden/>
          </w:rPr>
          <w:fldChar w:fldCharType="separate"/>
        </w:r>
        <w:r>
          <w:rPr>
            <w:noProof/>
            <w:webHidden/>
          </w:rPr>
          <w:t>34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8" w:history="1">
        <w:r w:rsidR="001D25F1" w:rsidRPr="00A00385">
          <w:rPr>
            <w:rStyle w:val="Hyperlink"/>
            <w:noProof/>
          </w:rPr>
          <w:t>Figure 40: PDM Qualification page.</w:t>
        </w:r>
        <w:r w:rsidR="001D25F1">
          <w:rPr>
            <w:noProof/>
            <w:webHidden/>
          </w:rPr>
          <w:tab/>
        </w:r>
        <w:r w:rsidR="001D25F1">
          <w:rPr>
            <w:noProof/>
            <w:webHidden/>
          </w:rPr>
          <w:fldChar w:fldCharType="begin"/>
        </w:r>
        <w:r w:rsidR="001D25F1">
          <w:rPr>
            <w:noProof/>
            <w:webHidden/>
          </w:rPr>
          <w:instrText xml:space="preserve"> PAGEREF _Toc433112968 \h </w:instrText>
        </w:r>
        <w:r w:rsidR="001D25F1">
          <w:rPr>
            <w:noProof/>
            <w:webHidden/>
          </w:rPr>
        </w:r>
        <w:r w:rsidR="001D25F1">
          <w:rPr>
            <w:noProof/>
            <w:webHidden/>
          </w:rPr>
          <w:fldChar w:fldCharType="separate"/>
        </w:r>
        <w:r>
          <w:rPr>
            <w:noProof/>
            <w:webHidden/>
          </w:rPr>
          <w:t>35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69" w:history="1">
        <w:r w:rsidR="001D25F1" w:rsidRPr="00A00385">
          <w:rPr>
            <w:rStyle w:val="Hyperlink"/>
            <w:noProof/>
          </w:rPr>
          <w:t>Figure 41: Under the Qualifications page, changing the PQ Year to 2011 and selecting the Update button.</w:t>
        </w:r>
        <w:r w:rsidR="001D25F1">
          <w:rPr>
            <w:noProof/>
            <w:webHidden/>
          </w:rPr>
          <w:tab/>
        </w:r>
        <w:r w:rsidR="001D25F1">
          <w:rPr>
            <w:noProof/>
            <w:webHidden/>
          </w:rPr>
          <w:fldChar w:fldCharType="begin"/>
        </w:r>
        <w:r w:rsidR="001D25F1">
          <w:rPr>
            <w:noProof/>
            <w:webHidden/>
          </w:rPr>
          <w:instrText xml:space="preserve"> PAGEREF _Toc433112969 \h </w:instrText>
        </w:r>
        <w:r w:rsidR="001D25F1">
          <w:rPr>
            <w:noProof/>
            <w:webHidden/>
          </w:rPr>
        </w:r>
        <w:r w:rsidR="001D25F1">
          <w:rPr>
            <w:noProof/>
            <w:webHidden/>
          </w:rPr>
          <w:fldChar w:fldCharType="separate"/>
        </w:r>
        <w:r>
          <w:rPr>
            <w:noProof/>
            <w:webHidden/>
          </w:rPr>
          <w:t>36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0" w:history="1">
        <w:r w:rsidR="001D25F1" w:rsidRPr="00A00385">
          <w:rPr>
            <w:rStyle w:val="Hyperlink"/>
            <w:noProof/>
          </w:rPr>
          <w:t>Figure 42: Selecting the Edit button on the Qualification page.</w:t>
        </w:r>
        <w:r w:rsidR="001D25F1">
          <w:rPr>
            <w:noProof/>
            <w:webHidden/>
          </w:rPr>
          <w:tab/>
        </w:r>
        <w:r w:rsidR="001D25F1">
          <w:rPr>
            <w:noProof/>
            <w:webHidden/>
          </w:rPr>
          <w:fldChar w:fldCharType="begin"/>
        </w:r>
        <w:r w:rsidR="001D25F1">
          <w:rPr>
            <w:noProof/>
            <w:webHidden/>
          </w:rPr>
          <w:instrText xml:space="preserve"> PAGEREF _Toc433112970 \h </w:instrText>
        </w:r>
        <w:r w:rsidR="001D25F1">
          <w:rPr>
            <w:noProof/>
            <w:webHidden/>
          </w:rPr>
        </w:r>
        <w:r w:rsidR="001D25F1">
          <w:rPr>
            <w:noProof/>
            <w:webHidden/>
          </w:rPr>
          <w:fldChar w:fldCharType="separate"/>
        </w:r>
        <w:r>
          <w:rPr>
            <w:noProof/>
            <w:webHidden/>
          </w:rPr>
          <w:t>36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1" w:history="1">
        <w:r w:rsidR="001D25F1" w:rsidRPr="00A00385">
          <w:rPr>
            <w:rStyle w:val="Hyperlink"/>
            <w:noProof/>
          </w:rPr>
          <w:t>Figure 43: Selecting the PPA on the Qualification page.</w:t>
        </w:r>
        <w:r w:rsidR="001D25F1">
          <w:rPr>
            <w:noProof/>
            <w:webHidden/>
          </w:rPr>
          <w:tab/>
        </w:r>
        <w:r w:rsidR="001D25F1">
          <w:rPr>
            <w:noProof/>
            <w:webHidden/>
          </w:rPr>
          <w:fldChar w:fldCharType="begin"/>
        </w:r>
        <w:r w:rsidR="001D25F1">
          <w:rPr>
            <w:noProof/>
            <w:webHidden/>
          </w:rPr>
          <w:instrText xml:space="preserve"> PAGEREF _Toc433112971 \h </w:instrText>
        </w:r>
        <w:r w:rsidR="001D25F1">
          <w:rPr>
            <w:noProof/>
            <w:webHidden/>
          </w:rPr>
        </w:r>
        <w:r w:rsidR="001D25F1">
          <w:rPr>
            <w:noProof/>
            <w:webHidden/>
          </w:rPr>
          <w:fldChar w:fldCharType="separate"/>
        </w:r>
        <w:r>
          <w:rPr>
            <w:noProof/>
            <w:webHidden/>
          </w:rPr>
          <w:t>37</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2" w:history="1">
        <w:r w:rsidR="001D25F1" w:rsidRPr="00A00385">
          <w:rPr>
            <w:rStyle w:val="Hyperlink"/>
            <w:noProof/>
          </w:rPr>
          <w:t>Figure 44: Selecting the MEP Status on the Qualification page.</w:t>
        </w:r>
        <w:r w:rsidR="001D25F1">
          <w:rPr>
            <w:noProof/>
            <w:webHidden/>
          </w:rPr>
          <w:tab/>
        </w:r>
        <w:r w:rsidR="001D25F1">
          <w:rPr>
            <w:noProof/>
            <w:webHidden/>
          </w:rPr>
          <w:fldChar w:fldCharType="begin"/>
        </w:r>
        <w:r w:rsidR="001D25F1">
          <w:rPr>
            <w:noProof/>
            <w:webHidden/>
          </w:rPr>
          <w:instrText xml:space="preserve"> PAGEREF _Toc433112972 \h </w:instrText>
        </w:r>
        <w:r w:rsidR="001D25F1">
          <w:rPr>
            <w:noProof/>
            <w:webHidden/>
          </w:rPr>
        </w:r>
        <w:r w:rsidR="001D25F1">
          <w:rPr>
            <w:noProof/>
            <w:webHidden/>
          </w:rPr>
          <w:fldChar w:fldCharType="separate"/>
        </w:r>
        <w:r>
          <w:rPr>
            <w:noProof/>
            <w:webHidden/>
          </w:rPr>
          <w:t>37</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3" w:history="1">
        <w:r w:rsidR="001D25F1" w:rsidRPr="00A00385">
          <w:rPr>
            <w:rStyle w:val="Hyperlink"/>
            <w:noProof/>
          </w:rPr>
          <w:t>Figure 45: Parent/Child/Affiliate Providers section under the Qualification page.</w:t>
        </w:r>
        <w:r w:rsidR="001D25F1">
          <w:rPr>
            <w:noProof/>
            <w:webHidden/>
          </w:rPr>
          <w:tab/>
        </w:r>
        <w:r w:rsidR="001D25F1">
          <w:rPr>
            <w:noProof/>
            <w:webHidden/>
          </w:rPr>
          <w:fldChar w:fldCharType="begin"/>
        </w:r>
        <w:r w:rsidR="001D25F1">
          <w:rPr>
            <w:noProof/>
            <w:webHidden/>
          </w:rPr>
          <w:instrText xml:space="preserve"> PAGEREF _Toc433112973 \h </w:instrText>
        </w:r>
        <w:r w:rsidR="001D25F1">
          <w:rPr>
            <w:noProof/>
            <w:webHidden/>
          </w:rPr>
        </w:r>
        <w:r w:rsidR="001D25F1">
          <w:rPr>
            <w:noProof/>
            <w:webHidden/>
          </w:rPr>
          <w:fldChar w:fldCharType="separate"/>
        </w:r>
        <w:r>
          <w:rPr>
            <w:noProof/>
            <w:webHidden/>
          </w:rPr>
          <w:t>38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4" w:history="1">
        <w:r w:rsidR="001D25F1" w:rsidRPr="00A00385">
          <w:rPr>
            <w:rStyle w:val="Hyperlink"/>
            <w:noProof/>
          </w:rPr>
          <w:t>Figure 46: Status section under the Qualification page.</w:t>
        </w:r>
        <w:r w:rsidR="001D25F1">
          <w:rPr>
            <w:noProof/>
            <w:webHidden/>
          </w:rPr>
          <w:tab/>
        </w:r>
        <w:r w:rsidR="001D25F1">
          <w:rPr>
            <w:noProof/>
            <w:webHidden/>
          </w:rPr>
          <w:fldChar w:fldCharType="begin"/>
        </w:r>
        <w:r w:rsidR="001D25F1">
          <w:rPr>
            <w:noProof/>
            <w:webHidden/>
          </w:rPr>
          <w:instrText xml:space="preserve"> PAGEREF _Toc433112974 \h </w:instrText>
        </w:r>
        <w:r w:rsidR="001D25F1">
          <w:rPr>
            <w:noProof/>
            <w:webHidden/>
          </w:rPr>
        </w:r>
        <w:r w:rsidR="001D25F1">
          <w:rPr>
            <w:noProof/>
            <w:webHidden/>
          </w:rPr>
          <w:fldChar w:fldCharType="separate"/>
        </w:r>
        <w:r>
          <w:rPr>
            <w:noProof/>
            <w:webHidden/>
          </w:rPr>
          <w:t>38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5" w:history="1">
        <w:r w:rsidR="001D25F1" w:rsidRPr="00A00385">
          <w:rPr>
            <w:rStyle w:val="Hyperlink"/>
            <w:noProof/>
          </w:rPr>
          <w:t>Figure 47: Concerns/Issues section under the Qualification page.</w:t>
        </w:r>
        <w:r w:rsidR="001D25F1">
          <w:rPr>
            <w:noProof/>
            <w:webHidden/>
          </w:rPr>
          <w:tab/>
        </w:r>
        <w:r w:rsidR="001D25F1">
          <w:rPr>
            <w:noProof/>
            <w:webHidden/>
          </w:rPr>
          <w:fldChar w:fldCharType="begin"/>
        </w:r>
        <w:r w:rsidR="001D25F1">
          <w:rPr>
            <w:noProof/>
            <w:webHidden/>
          </w:rPr>
          <w:instrText xml:space="preserve"> PAGEREF _Toc433112975 \h </w:instrText>
        </w:r>
        <w:r w:rsidR="001D25F1">
          <w:rPr>
            <w:noProof/>
            <w:webHidden/>
          </w:rPr>
        </w:r>
        <w:r w:rsidR="001D25F1">
          <w:rPr>
            <w:noProof/>
            <w:webHidden/>
          </w:rPr>
          <w:fldChar w:fldCharType="separate"/>
        </w:r>
        <w:r>
          <w:rPr>
            <w:noProof/>
            <w:webHidden/>
          </w:rPr>
          <w:t>39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6" w:history="1">
        <w:r w:rsidR="001D25F1" w:rsidRPr="00A00385">
          <w:rPr>
            <w:rStyle w:val="Hyperlink"/>
            <w:noProof/>
          </w:rPr>
          <w:t>Figure 48: Comments section under the Qualification page.</w:t>
        </w:r>
        <w:r w:rsidR="001D25F1">
          <w:rPr>
            <w:noProof/>
            <w:webHidden/>
          </w:rPr>
          <w:tab/>
        </w:r>
        <w:r w:rsidR="001D25F1">
          <w:rPr>
            <w:noProof/>
            <w:webHidden/>
          </w:rPr>
          <w:fldChar w:fldCharType="begin"/>
        </w:r>
        <w:r w:rsidR="001D25F1">
          <w:rPr>
            <w:noProof/>
            <w:webHidden/>
          </w:rPr>
          <w:instrText xml:space="preserve"> PAGEREF _Toc433112976 \h </w:instrText>
        </w:r>
        <w:r w:rsidR="001D25F1">
          <w:rPr>
            <w:noProof/>
            <w:webHidden/>
          </w:rPr>
        </w:r>
        <w:r w:rsidR="001D25F1">
          <w:rPr>
            <w:noProof/>
            <w:webHidden/>
          </w:rPr>
          <w:fldChar w:fldCharType="separate"/>
        </w:r>
        <w:r>
          <w:rPr>
            <w:noProof/>
            <w:webHidden/>
          </w:rPr>
          <w:t>39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7" w:history="1">
        <w:r w:rsidR="001D25F1" w:rsidRPr="00A00385">
          <w:rPr>
            <w:rStyle w:val="Hyperlink"/>
            <w:noProof/>
          </w:rPr>
          <w:t>Figure 49: Highlighting the Financial Ratios page from the Qualification page.</w:t>
        </w:r>
        <w:r w:rsidR="001D25F1">
          <w:rPr>
            <w:noProof/>
            <w:webHidden/>
          </w:rPr>
          <w:tab/>
        </w:r>
        <w:r w:rsidR="001D25F1">
          <w:rPr>
            <w:noProof/>
            <w:webHidden/>
          </w:rPr>
          <w:fldChar w:fldCharType="begin"/>
        </w:r>
        <w:r w:rsidR="001D25F1">
          <w:rPr>
            <w:noProof/>
            <w:webHidden/>
          </w:rPr>
          <w:instrText xml:space="preserve"> PAGEREF _Toc433112977 \h </w:instrText>
        </w:r>
        <w:r w:rsidR="001D25F1">
          <w:rPr>
            <w:noProof/>
            <w:webHidden/>
          </w:rPr>
        </w:r>
        <w:r w:rsidR="001D25F1">
          <w:rPr>
            <w:noProof/>
            <w:webHidden/>
          </w:rPr>
          <w:fldChar w:fldCharType="separate"/>
        </w:r>
        <w:r>
          <w:rPr>
            <w:noProof/>
            <w:webHidden/>
          </w:rPr>
          <w:t>40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8" w:history="1">
        <w:r w:rsidR="001D25F1" w:rsidRPr="00A00385">
          <w:rPr>
            <w:rStyle w:val="Hyperlink"/>
            <w:noProof/>
          </w:rPr>
          <w:t>Figure 50: Financial Ratios page which is under Qualification.</w:t>
        </w:r>
        <w:r w:rsidR="001D25F1">
          <w:rPr>
            <w:noProof/>
            <w:webHidden/>
          </w:rPr>
          <w:tab/>
        </w:r>
        <w:r w:rsidR="001D25F1">
          <w:rPr>
            <w:noProof/>
            <w:webHidden/>
          </w:rPr>
          <w:fldChar w:fldCharType="begin"/>
        </w:r>
        <w:r w:rsidR="001D25F1">
          <w:rPr>
            <w:noProof/>
            <w:webHidden/>
          </w:rPr>
          <w:instrText xml:space="preserve"> PAGEREF _Toc433112978 \h </w:instrText>
        </w:r>
        <w:r w:rsidR="001D25F1">
          <w:rPr>
            <w:noProof/>
            <w:webHidden/>
          </w:rPr>
        </w:r>
        <w:r w:rsidR="001D25F1">
          <w:rPr>
            <w:noProof/>
            <w:webHidden/>
          </w:rPr>
          <w:fldChar w:fldCharType="separate"/>
        </w:r>
        <w:r>
          <w:rPr>
            <w:noProof/>
            <w:webHidden/>
          </w:rPr>
          <w:t>40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79" w:history="1">
        <w:r w:rsidR="001D25F1" w:rsidRPr="00A00385">
          <w:rPr>
            <w:rStyle w:val="Hyperlink"/>
            <w:noProof/>
          </w:rPr>
          <w:t>Figure 51: Corrective Measures page highlighting the Concerns/Issues which requires explanation when "Yes" is displayed.</w:t>
        </w:r>
        <w:r w:rsidR="001D25F1">
          <w:rPr>
            <w:noProof/>
            <w:webHidden/>
          </w:rPr>
          <w:tab/>
        </w:r>
        <w:r w:rsidR="001D25F1">
          <w:rPr>
            <w:noProof/>
            <w:webHidden/>
          </w:rPr>
          <w:fldChar w:fldCharType="begin"/>
        </w:r>
        <w:r w:rsidR="001D25F1">
          <w:rPr>
            <w:noProof/>
            <w:webHidden/>
          </w:rPr>
          <w:instrText xml:space="preserve"> PAGEREF _Toc433112979 \h </w:instrText>
        </w:r>
        <w:r w:rsidR="001D25F1">
          <w:rPr>
            <w:noProof/>
            <w:webHidden/>
          </w:rPr>
        </w:r>
        <w:r w:rsidR="001D25F1">
          <w:rPr>
            <w:noProof/>
            <w:webHidden/>
          </w:rPr>
          <w:fldChar w:fldCharType="separate"/>
        </w:r>
        <w:r>
          <w:rPr>
            <w:noProof/>
            <w:webHidden/>
          </w:rPr>
          <w:t>41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0" w:history="1">
        <w:r w:rsidR="001D25F1" w:rsidRPr="00A00385">
          <w:rPr>
            <w:rStyle w:val="Hyperlink"/>
            <w:noProof/>
          </w:rPr>
          <w:t>Figure 52: Completed Concerns/Issues section under Corrective Measures page.</w:t>
        </w:r>
        <w:r w:rsidR="001D25F1">
          <w:rPr>
            <w:noProof/>
            <w:webHidden/>
          </w:rPr>
          <w:tab/>
        </w:r>
        <w:r w:rsidR="001D25F1">
          <w:rPr>
            <w:noProof/>
            <w:webHidden/>
          </w:rPr>
          <w:fldChar w:fldCharType="begin"/>
        </w:r>
        <w:r w:rsidR="001D25F1">
          <w:rPr>
            <w:noProof/>
            <w:webHidden/>
          </w:rPr>
          <w:instrText xml:space="preserve"> PAGEREF _Toc433112980 \h </w:instrText>
        </w:r>
        <w:r w:rsidR="001D25F1">
          <w:rPr>
            <w:noProof/>
            <w:webHidden/>
          </w:rPr>
        </w:r>
        <w:r w:rsidR="001D25F1">
          <w:rPr>
            <w:noProof/>
            <w:webHidden/>
          </w:rPr>
          <w:fldChar w:fldCharType="separate"/>
        </w:r>
        <w:r>
          <w:rPr>
            <w:noProof/>
            <w:webHidden/>
          </w:rPr>
          <w:t>41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1" w:history="1">
        <w:r w:rsidR="001D25F1" w:rsidRPr="00A00385">
          <w:rPr>
            <w:rStyle w:val="Hyperlink"/>
            <w:noProof/>
          </w:rPr>
          <w:t>Figure 53: Corrective Action Plan section under the Corrective Measures page.</w:t>
        </w:r>
        <w:r w:rsidR="001D25F1">
          <w:rPr>
            <w:noProof/>
            <w:webHidden/>
          </w:rPr>
          <w:tab/>
        </w:r>
        <w:r w:rsidR="001D25F1">
          <w:rPr>
            <w:noProof/>
            <w:webHidden/>
          </w:rPr>
          <w:fldChar w:fldCharType="begin"/>
        </w:r>
        <w:r w:rsidR="001D25F1">
          <w:rPr>
            <w:noProof/>
            <w:webHidden/>
          </w:rPr>
          <w:instrText xml:space="preserve"> PAGEREF _Toc433112981 \h </w:instrText>
        </w:r>
        <w:r w:rsidR="001D25F1">
          <w:rPr>
            <w:noProof/>
            <w:webHidden/>
          </w:rPr>
        </w:r>
        <w:r w:rsidR="001D25F1">
          <w:rPr>
            <w:noProof/>
            <w:webHidden/>
          </w:rPr>
          <w:fldChar w:fldCharType="separate"/>
        </w:r>
        <w:r>
          <w:rPr>
            <w:noProof/>
            <w:webHidden/>
          </w:rPr>
          <w:t>42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2" w:history="1">
        <w:r w:rsidR="001D25F1" w:rsidRPr="00A00385">
          <w:rPr>
            <w:rStyle w:val="Hyperlink"/>
            <w:noProof/>
          </w:rPr>
          <w:t>Figure 54: Audit Records (OSA Audit) section under the Corrective Measures page.</w:t>
        </w:r>
        <w:r w:rsidR="001D25F1">
          <w:rPr>
            <w:noProof/>
            <w:webHidden/>
          </w:rPr>
          <w:tab/>
        </w:r>
        <w:r w:rsidR="001D25F1">
          <w:rPr>
            <w:noProof/>
            <w:webHidden/>
          </w:rPr>
          <w:fldChar w:fldCharType="begin"/>
        </w:r>
        <w:r w:rsidR="001D25F1">
          <w:rPr>
            <w:noProof/>
            <w:webHidden/>
          </w:rPr>
          <w:instrText xml:space="preserve"> PAGEREF _Toc433112982 \h </w:instrText>
        </w:r>
        <w:r w:rsidR="001D25F1">
          <w:rPr>
            <w:noProof/>
            <w:webHidden/>
          </w:rPr>
        </w:r>
        <w:r w:rsidR="001D25F1">
          <w:rPr>
            <w:noProof/>
            <w:webHidden/>
          </w:rPr>
          <w:fldChar w:fldCharType="separate"/>
        </w:r>
        <w:r>
          <w:rPr>
            <w:noProof/>
            <w:webHidden/>
          </w:rPr>
          <w:t>42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3" w:history="1">
        <w:r w:rsidR="001D25F1" w:rsidRPr="00A00385">
          <w:rPr>
            <w:rStyle w:val="Hyperlink"/>
            <w:noProof/>
          </w:rPr>
          <w:t>Figure 55: Contract Detail page lists all contracts a provider has with EOHHS agencies.</w:t>
        </w:r>
        <w:r w:rsidR="001D25F1">
          <w:rPr>
            <w:noProof/>
            <w:webHidden/>
          </w:rPr>
          <w:tab/>
        </w:r>
        <w:r w:rsidR="001D25F1">
          <w:rPr>
            <w:noProof/>
            <w:webHidden/>
          </w:rPr>
          <w:fldChar w:fldCharType="begin"/>
        </w:r>
        <w:r w:rsidR="001D25F1">
          <w:rPr>
            <w:noProof/>
            <w:webHidden/>
          </w:rPr>
          <w:instrText xml:space="preserve"> PAGEREF _Toc433112983 \h </w:instrText>
        </w:r>
        <w:r w:rsidR="001D25F1">
          <w:rPr>
            <w:noProof/>
            <w:webHidden/>
          </w:rPr>
        </w:r>
        <w:r w:rsidR="001D25F1">
          <w:rPr>
            <w:noProof/>
            <w:webHidden/>
          </w:rPr>
          <w:fldChar w:fldCharType="separate"/>
        </w:r>
        <w:r>
          <w:rPr>
            <w:noProof/>
            <w:webHidden/>
          </w:rPr>
          <w:t>43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4" w:history="1">
        <w:r w:rsidR="001D25F1" w:rsidRPr="00A00385">
          <w:rPr>
            <w:rStyle w:val="Hyperlink"/>
            <w:noProof/>
          </w:rPr>
          <w:t>Figure 56: PDM Surplus Revenue page.</w:t>
        </w:r>
        <w:r w:rsidR="001D25F1">
          <w:rPr>
            <w:noProof/>
            <w:webHidden/>
          </w:rPr>
          <w:tab/>
        </w:r>
        <w:r w:rsidR="001D25F1">
          <w:rPr>
            <w:noProof/>
            <w:webHidden/>
          </w:rPr>
          <w:fldChar w:fldCharType="begin"/>
        </w:r>
        <w:r w:rsidR="001D25F1">
          <w:rPr>
            <w:noProof/>
            <w:webHidden/>
          </w:rPr>
          <w:instrText xml:space="preserve"> PAGEREF _Toc433112984 \h </w:instrText>
        </w:r>
        <w:r w:rsidR="001D25F1">
          <w:rPr>
            <w:noProof/>
            <w:webHidden/>
          </w:rPr>
        </w:r>
        <w:r w:rsidR="001D25F1">
          <w:rPr>
            <w:noProof/>
            <w:webHidden/>
          </w:rPr>
          <w:fldChar w:fldCharType="separate"/>
        </w:r>
        <w:r>
          <w:rPr>
            <w:noProof/>
            <w:webHidden/>
          </w:rPr>
          <w:t>44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5" w:history="1">
        <w:r w:rsidR="001D25F1" w:rsidRPr="00A00385">
          <w:rPr>
            <w:rStyle w:val="Hyperlink"/>
            <w:noProof/>
          </w:rPr>
          <w:t>Figure 57: PDM Surplus Revenue page in Edit mode.</w:t>
        </w:r>
        <w:r w:rsidR="001D25F1">
          <w:rPr>
            <w:noProof/>
            <w:webHidden/>
          </w:rPr>
          <w:tab/>
        </w:r>
        <w:r w:rsidR="001D25F1">
          <w:rPr>
            <w:noProof/>
            <w:webHidden/>
          </w:rPr>
          <w:fldChar w:fldCharType="begin"/>
        </w:r>
        <w:r w:rsidR="001D25F1">
          <w:rPr>
            <w:noProof/>
            <w:webHidden/>
          </w:rPr>
          <w:instrText xml:space="preserve"> PAGEREF _Toc433112985 \h </w:instrText>
        </w:r>
        <w:r w:rsidR="001D25F1">
          <w:rPr>
            <w:noProof/>
            <w:webHidden/>
          </w:rPr>
        </w:r>
        <w:r w:rsidR="001D25F1">
          <w:rPr>
            <w:noProof/>
            <w:webHidden/>
          </w:rPr>
          <w:fldChar w:fldCharType="separate"/>
        </w:r>
        <w:r>
          <w:rPr>
            <w:noProof/>
            <w:webHidden/>
          </w:rPr>
          <w:t>45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6" w:history="1">
        <w:r w:rsidR="001D25F1" w:rsidRPr="00A00385">
          <w:rPr>
            <w:rStyle w:val="Hyperlink"/>
            <w:noProof/>
          </w:rPr>
          <w:t>Figure 58: Welcome to the Provider Data Management Information System page.</w:t>
        </w:r>
        <w:r w:rsidR="001D25F1">
          <w:rPr>
            <w:noProof/>
            <w:webHidden/>
          </w:rPr>
          <w:tab/>
        </w:r>
        <w:r w:rsidR="001D25F1">
          <w:rPr>
            <w:noProof/>
            <w:webHidden/>
          </w:rPr>
          <w:fldChar w:fldCharType="begin"/>
        </w:r>
        <w:r w:rsidR="001D25F1">
          <w:rPr>
            <w:noProof/>
            <w:webHidden/>
          </w:rPr>
          <w:instrText xml:space="preserve"> PAGEREF _Toc433112986 \h </w:instrText>
        </w:r>
        <w:r w:rsidR="001D25F1">
          <w:rPr>
            <w:noProof/>
            <w:webHidden/>
          </w:rPr>
        </w:r>
        <w:r w:rsidR="001D25F1">
          <w:rPr>
            <w:noProof/>
            <w:webHidden/>
          </w:rPr>
          <w:fldChar w:fldCharType="separate"/>
        </w:r>
        <w:r>
          <w:rPr>
            <w:noProof/>
            <w:webHidden/>
          </w:rPr>
          <w:t>48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7" w:history="1">
        <w:r w:rsidR="001D25F1" w:rsidRPr="00A00385">
          <w:rPr>
            <w:rStyle w:val="Hyperlink"/>
            <w:noProof/>
          </w:rPr>
          <w:t>Figure 59: Provider Search page.</w:t>
        </w:r>
        <w:r w:rsidR="001D25F1">
          <w:rPr>
            <w:noProof/>
            <w:webHidden/>
          </w:rPr>
          <w:tab/>
        </w:r>
        <w:r w:rsidR="001D25F1">
          <w:rPr>
            <w:noProof/>
            <w:webHidden/>
          </w:rPr>
          <w:fldChar w:fldCharType="begin"/>
        </w:r>
        <w:r w:rsidR="001D25F1">
          <w:rPr>
            <w:noProof/>
            <w:webHidden/>
          </w:rPr>
          <w:instrText xml:space="preserve"> PAGEREF _Toc433112987 \h </w:instrText>
        </w:r>
        <w:r w:rsidR="001D25F1">
          <w:rPr>
            <w:noProof/>
            <w:webHidden/>
          </w:rPr>
        </w:r>
        <w:r w:rsidR="001D25F1">
          <w:rPr>
            <w:noProof/>
            <w:webHidden/>
          </w:rPr>
          <w:fldChar w:fldCharType="separate"/>
        </w:r>
        <w:r>
          <w:rPr>
            <w:noProof/>
            <w:webHidden/>
          </w:rPr>
          <w:t>48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8" w:history="1">
        <w:r w:rsidR="001D25F1" w:rsidRPr="00A00385">
          <w:rPr>
            <w:rStyle w:val="Hyperlink"/>
            <w:noProof/>
          </w:rPr>
          <w:t>Figure 60: Provider Search page returns with results based off of entered criteria - FEIN.</w:t>
        </w:r>
        <w:r w:rsidR="001D25F1">
          <w:rPr>
            <w:noProof/>
            <w:webHidden/>
          </w:rPr>
          <w:tab/>
        </w:r>
        <w:r w:rsidR="001D25F1">
          <w:rPr>
            <w:noProof/>
            <w:webHidden/>
          </w:rPr>
          <w:fldChar w:fldCharType="begin"/>
        </w:r>
        <w:r w:rsidR="001D25F1">
          <w:rPr>
            <w:noProof/>
            <w:webHidden/>
          </w:rPr>
          <w:instrText xml:space="preserve"> PAGEREF _Toc433112988 \h </w:instrText>
        </w:r>
        <w:r w:rsidR="001D25F1">
          <w:rPr>
            <w:noProof/>
            <w:webHidden/>
          </w:rPr>
        </w:r>
        <w:r w:rsidR="001D25F1">
          <w:rPr>
            <w:noProof/>
            <w:webHidden/>
          </w:rPr>
          <w:fldChar w:fldCharType="separate"/>
        </w:r>
        <w:r>
          <w:rPr>
            <w:noProof/>
            <w:webHidden/>
          </w:rPr>
          <w:t>49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89" w:history="1">
        <w:r w:rsidR="001D25F1" w:rsidRPr="00A00385">
          <w:rPr>
            <w:rStyle w:val="Hyperlink"/>
            <w:noProof/>
          </w:rPr>
          <w:t>Figure 61: Provider Search page returns with results based off of entered criteria - Name.</w:t>
        </w:r>
        <w:r w:rsidR="001D25F1">
          <w:rPr>
            <w:noProof/>
            <w:webHidden/>
          </w:rPr>
          <w:tab/>
        </w:r>
        <w:r w:rsidR="001D25F1">
          <w:rPr>
            <w:noProof/>
            <w:webHidden/>
          </w:rPr>
          <w:fldChar w:fldCharType="begin"/>
        </w:r>
        <w:r w:rsidR="001D25F1">
          <w:rPr>
            <w:noProof/>
            <w:webHidden/>
          </w:rPr>
          <w:instrText xml:space="preserve"> PAGEREF _Toc433112989 \h </w:instrText>
        </w:r>
        <w:r w:rsidR="001D25F1">
          <w:rPr>
            <w:noProof/>
            <w:webHidden/>
          </w:rPr>
        </w:r>
        <w:r w:rsidR="001D25F1">
          <w:rPr>
            <w:noProof/>
            <w:webHidden/>
          </w:rPr>
          <w:fldChar w:fldCharType="separate"/>
        </w:r>
        <w:r>
          <w:rPr>
            <w:noProof/>
            <w:webHidden/>
          </w:rPr>
          <w:t>49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0" w:history="1">
        <w:r w:rsidR="001D25F1" w:rsidRPr="00A00385">
          <w:rPr>
            <w:rStyle w:val="Hyperlink"/>
            <w:noProof/>
          </w:rPr>
          <w:t>Figure 62: Provider Search page returns with results based off of entered criteria - Waiver Program.</w:t>
        </w:r>
        <w:r w:rsidR="001D25F1">
          <w:rPr>
            <w:noProof/>
            <w:webHidden/>
          </w:rPr>
          <w:tab/>
        </w:r>
        <w:r w:rsidR="001D25F1">
          <w:rPr>
            <w:noProof/>
            <w:webHidden/>
          </w:rPr>
          <w:fldChar w:fldCharType="begin"/>
        </w:r>
        <w:r w:rsidR="001D25F1">
          <w:rPr>
            <w:noProof/>
            <w:webHidden/>
          </w:rPr>
          <w:instrText xml:space="preserve"> PAGEREF _Toc433112990 \h </w:instrText>
        </w:r>
        <w:r w:rsidR="001D25F1">
          <w:rPr>
            <w:noProof/>
            <w:webHidden/>
          </w:rPr>
        </w:r>
        <w:r w:rsidR="001D25F1">
          <w:rPr>
            <w:noProof/>
            <w:webHidden/>
          </w:rPr>
          <w:fldChar w:fldCharType="separate"/>
        </w:r>
        <w:r>
          <w:rPr>
            <w:noProof/>
            <w:webHidden/>
          </w:rPr>
          <w:t>50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1" w:history="1">
        <w:r w:rsidR="001D25F1" w:rsidRPr="00A00385">
          <w:rPr>
            <w:rStyle w:val="Hyperlink"/>
            <w:noProof/>
          </w:rPr>
          <w:t>Figure 63: Service Directory page with Edit button highlighted.</w:t>
        </w:r>
        <w:r w:rsidR="001D25F1">
          <w:rPr>
            <w:noProof/>
            <w:webHidden/>
          </w:rPr>
          <w:tab/>
        </w:r>
        <w:r w:rsidR="001D25F1">
          <w:rPr>
            <w:noProof/>
            <w:webHidden/>
          </w:rPr>
          <w:fldChar w:fldCharType="begin"/>
        </w:r>
        <w:r w:rsidR="001D25F1">
          <w:rPr>
            <w:noProof/>
            <w:webHidden/>
          </w:rPr>
          <w:instrText xml:space="preserve"> PAGEREF _Toc433112991 \h </w:instrText>
        </w:r>
        <w:r w:rsidR="001D25F1">
          <w:rPr>
            <w:noProof/>
            <w:webHidden/>
          </w:rPr>
        </w:r>
        <w:r w:rsidR="001D25F1">
          <w:rPr>
            <w:noProof/>
            <w:webHidden/>
          </w:rPr>
          <w:fldChar w:fldCharType="separate"/>
        </w:r>
        <w:r>
          <w:rPr>
            <w:noProof/>
            <w:webHidden/>
          </w:rPr>
          <w:t>51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2" w:history="1">
        <w:r w:rsidR="001D25F1" w:rsidRPr="00A00385">
          <w:rPr>
            <w:rStyle w:val="Hyperlink"/>
            <w:noProof/>
          </w:rPr>
          <w:t>Figure 64: Service Directory page with Provider's Details and Other Contact Information displayed.</w:t>
        </w:r>
        <w:r w:rsidR="001D25F1">
          <w:rPr>
            <w:noProof/>
            <w:webHidden/>
          </w:rPr>
          <w:tab/>
        </w:r>
        <w:r w:rsidR="001D25F1">
          <w:rPr>
            <w:noProof/>
            <w:webHidden/>
          </w:rPr>
          <w:fldChar w:fldCharType="begin"/>
        </w:r>
        <w:r w:rsidR="001D25F1">
          <w:rPr>
            <w:noProof/>
            <w:webHidden/>
          </w:rPr>
          <w:instrText xml:space="preserve"> PAGEREF _Toc433112992 \h </w:instrText>
        </w:r>
        <w:r w:rsidR="001D25F1">
          <w:rPr>
            <w:noProof/>
            <w:webHidden/>
          </w:rPr>
        </w:r>
        <w:r w:rsidR="001D25F1">
          <w:rPr>
            <w:noProof/>
            <w:webHidden/>
          </w:rPr>
          <w:fldChar w:fldCharType="separate"/>
        </w:r>
        <w:r>
          <w:rPr>
            <w:noProof/>
            <w:webHidden/>
          </w:rPr>
          <w:t>53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3" w:history="1">
        <w:r w:rsidR="001D25F1" w:rsidRPr="00A00385">
          <w:rPr>
            <w:rStyle w:val="Hyperlink"/>
            <w:noProof/>
          </w:rPr>
          <w:t>Figure 65: Service Directory page displayed with highlight around First Previous Next Last navigation links and the Add/Modify Service and Delete buttons.</w:t>
        </w:r>
        <w:r w:rsidR="001D25F1">
          <w:rPr>
            <w:noProof/>
            <w:webHidden/>
          </w:rPr>
          <w:tab/>
        </w:r>
        <w:r w:rsidR="001D25F1">
          <w:rPr>
            <w:noProof/>
            <w:webHidden/>
          </w:rPr>
          <w:fldChar w:fldCharType="begin"/>
        </w:r>
        <w:r w:rsidR="001D25F1">
          <w:rPr>
            <w:noProof/>
            <w:webHidden/>
          </w:rPr>
          <w:instrText xml:space="preserve"> PAGEREF _Toc433112993 \h </w:instrText>
        </w:r>
        <w:r w:rsidR="001D25F1">
          <w:rPr>
            <w:noProof/>
            <w:webHidden/>
          </w:rPr>
        </w:r>
        <w:r w:rsidR="001D25F1">
          <w:rPr>
            <w:noProof/>
            <w:webHidden/>
          </w:rPr>
          <w:fldChar w:fldCharType="separate"/>
        </w:r>
        <w:r>
          <w:rPr>
            <w:noProof/>
            <w:webHidden/>
          </w:rPr>
          <w:t>53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4" w:history="1">
        <w:r w:rsidR="001D25F1" w:rsidRPr="00A00385">
          <w:rPr>
            <w:rStyle w:val="Hyperlink"/>
            <w:noProof/>
          </w:rPr>
          <w:t>Figure 66: Service Directory page displayed with highlight around Add/Modify Service button.</w:t>
        </w:r>
        <w:r w:rsidR="001D25F1">
          <w:rPr>
            <w:noProof/>
            <w:webHidden/>
          </w:rPr>
          <w:tab/>
        </w:r>
        <w:r w:rsidR="001D25F1">
          <w:rPr>
            <w:noProof/>
            <w:webHidden/>
          </w:rPr>
          <w:fldChar w:fldCharType="begin"/>
        </w:r>
        <w:r w:rsidR="001D25F1">
          <w:rPr>
            <w:noProof/>
            <w:webHidden/>
          </w:rPr>
          <w:instrText xml:space="preserve"> PAGEREF _Toc433112994 \h </w:instrText>
        </w:r>
        <w:r w:rsidR="001D25F1">
          <w:rPr>
            <w:noProof/>
            <w:webHidden/>
          </w:rPr>
        </w:r>
        <w:r w:rsidR="001D25F1">
          <w:rPr>
            <w:noProof/>
            <w:webHidden/>
          </w:rPr>
          <w:fldChar w:fldCharType="separate"/>
        </w:r>
        <w:r>
          <w:rPr>
            <w:noProof/>
            <w:webHidden/>
          </w:rPr>
          <w:t>54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5" w:history="1">
        <w:r w:rsidR="001D25F1" w:rsidRPr="00A00385">
          <w:rPr>
            <w:rStyle w:val="Hyperlink"/>
            <w:noProof/>
          </w:rPr>
          <w:t>Figure 67: Service Directory page displayed with highlights around Add/Modify Service fields.</w:t>
        </w:r>
        <w:r w:rsidR="001D25F1">
          <w:rPr>
            <w:noProof/>
            <w:webHidden/>
          </w:rPr>
          <w:tab/>
        </w:r>
        <w:r w:rsidR="001D25F1">
          <w:rPr>
            <w:noProof/>
            <w:webHidden/>
          </w:rPr>
          <w:fldChar w:fldCharType="begin"/>
        </w:r>
        <w:r w:rsidR="001D25F1">
          <w:rPr>
            <w:noProof/>
            <w:webHidden/>
          </w:rPr>
          <w:instrText xml:space="preserve"> PAGEREF _Toc433112995 \h </w:instrText>
        </w:r>
        <w:r w:rsidR="001D25F1">
          <w:rPr>
            <w:noProof/>
            <w:webHidden/>
          </w:rPr>
        </w:r>
        <w:r w:rsidR="001D25F1">
          <w:rPr>
            <w:noProof/>
            <w:webHidden/>
          </w:rPr>
          <w:fldChar w:fldCharType="separate"/>
        </w:r>
        <w:r>
          <w:rPr>
            <w:noProof/>
            <w:webHidden/>
          </w:rPr>
          <w:t>55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6" w:history="1">
        <w:r w:rsidR="001D25F1" w:rsidRPr="00A00385">
          <w:rPr>
            <w:rStyle w:val="Hyperlink"/>
            <w:noProof/>
          </w:rPr>
          <w:t>Figure 68: Service Directory page displayed with highlights around the Delete Service fields.</w:t>
        </w:r>
        <w:r w:rsidR="001D25F1">
          <w:rPr>
            <w:noProof/>
            <w:webHidden/>
          </w:rPr>
          <w:tab/>
        </w:r>
        <w:r w:rsidR="001D25F1">
          <w:rPr>
            <w:noProof/>
            <w:webHidden/>
          </w:rPr>
          <w:fldChar w:fldCharType="begin"/>
        </w:r>
        <w:r w:rsidR="001D25F1">
          <w:rPr>
            <w:noProof/>
            <w:webHidden/>
          </w:rPr>
          <w:instrText xml:space="preserve"> PAGEREF _Toc433112996 \h </w:instrText>
        </w:r>
        <w:r w:rsidR="001D25F1">
          <w:rPr>
            <w:noProof/>
            <w:webHidden/>
          </w:rPr>
        </w:r>
        <w:r w:rsidR="001D25F1">
          <w:rPr>
            <w:noProof/>
            <w:webHidden/>
          </w:rPr>
          <w:fldChar w:fldCharType="separate"/>
        </w:r>
        <w:r>
          <w:rPr>
            <w:noProof/>
            <w:webHidden/>
          </w:rPr>
          <w:t>56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7" w:history="1">
        <w:r w:rsidR="001D25F1" w:rsidRPr="00A00385">
          <w:rPr>
            <w:rStyle w:val="Hyperlink"/>
            <w:noProof/>
          </w:rPr>
          <w:t>Figure 69: PDM Information page with Edit button highlighted.</w:t>
        </w:r>
        <w:r w:rsidR="001D25F1">
          <w:rPr>
            <w:noProof/>
            <w:webHidden/>
          </w:rPr>
          <w:tab/>
        </w:r>
        <w:r w:rsidR="001D25F1">
          <w:rPr>
            <w:noProof/>
            <w:webHidden/>
          </w:rPr>
          <w:fldChar w:fldCharType="begin"/>
        </w:r>
        <w:r w:rsidR="001D25F1">
          <w:rPr>
            <w:noProof/>
            <w:webHidden/>
          </w:rPr>
          <w:instrText xml:space="preserve"> PAGEREF _Toc433112997 \h </w:instrText>
        </w:r>
        <w:r w:rsidR="001D25F1">
          <w:rPr>
            <w:noProof/>
            <w:webHidden/>
          </w:rPr>
        </w:r>
        <w:r w:rsidR="001D25F1">
          <w:rPr>
            <w:noProof/>
            <w:webHidden/>
          </w:rPr>
          <w:fldChar w:fldCharType="separate"/>
        </w:r>
        <w:r>
          <w:rPr>
            <w:noProof/>
            <w:webHidden/>
          </w:rPr>
          <w:t>58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8" w:history="1">
        <w:r w:rsidR="001D25F1" w:rsidRPr="00A00385">
          <w:rPr>
            <w:rStyle w:val="Hyperlink"/>
            <w:noProof/>
          </w:rPr>
          <w:t>Figure 70: Fields that can be updated on Information &gt; Corporate Contact Information section of the Information page.</w:t>
        </w:r>
        <w:r w:rsidR="001D25F1">
          <w:rPr>
            <w:noProof/>
            <w:webHidden/>
          </w:rPr>
          <w:tab/>
        </w:r>
        <w:r w:rsidR="001D25F1">
          <w:rPr>
            <w:noProof/>
            <w:webHidden/>
          </w:rPr>
          <w:fldChar w:fldCharType="begin"/>
        </w:r>
        <w:r w:rsidR="001D25F1">
          <w:rPr>
            <w:noProof/>
            <w:webHidden/>
          </w:rPr>
          <w:instrText xml:space="preserve"> PAGEREF _Toc433112998 \h </w:instrText>
        </w:r>
        <w:r w:rsidR="001D25F1">
          <w:rPr>
            <w:noProof/>
            <w:webHidden/>
          </w:rPr>
        </w:r>
        <w:r w:rsidR="001D25F1">
          <w:rPr>
            <w:noProof/>
            <w:webHidden/>
          </w:rPr>
          <w:fldChar w:fldCharType="separate"/>
        </w:r>
        <w:r>
          <w:rPr>
            <w:noProof/>
            <w:webHidden/>
          </w:rPr>
          <w:t>59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2999" w:history="1">
        <w:r w:rsidR="001D25F1" w:rsidRPr="00A00385">
          <w:rPr>
            <w:rStyle w:val="Hyperlink"/>
            <w:noProof/>
          </w:rPr>
          <w:t>Figure 71: Fields that can be updated on Information &gt; Provider's PDM Contact section of the Information page.</w:t>
        </w:r>
        <w:r w:rsidR="001D25F1">
          <w:rPr>
            <w:noProof/>
            <w:webHidden/>
          </w:rPr>
          <w:tab/>
        </w:r>
        <w:r w:rsidR="001D25F1">
          <w:rPr>
            <w:noProof/>
            <w:webHidden/>
          </w:rPr>
          <w:fldChar w:fldCharType="begin"/>
        </w:r>
        <w:r w:rsidR="001D25F1">
          <w:rPr>
            <w:noProof/>
            <w:webHidden/>
          </w:rPr>
          <w:instrText xml:space="preserve"> PAGEREF _Toc433112999 \h </w:instrText>
        </w:r>
        <w:r w:rsidR="001D25F1">
          <w:rPr>
            <w:noProof/>
            <w:webHidden/>
          </w:rPr>
        </w:r>
        <w:r w:rsidR="001D25F1">
          <w:rPr>
            <w:noProof/>
            <w:webHidden/>
          </w:rPr>
          <w:fldChar w:fldCharType="separate"/>
        </w:r>
        <w:r>
          <w:rPr>
            <w:noProof/>
            <w:webHidden/>
          </w:rPr>
          <w:t>59</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0" w:history="1">
        <w:r w:rsidR="001D25F1" w:rsidRPr="00A00385">
          <w:rPr>
            <w:rStyle w:val="Hyperlink"/>
            <w:noProof/>
          </w:rPr>
          <w:t>Figure 72: Fields that can be updated on Information &gt; Executive Contacts section of the Information page.</w:t>
        </w:r>
        <w:r w:rsidR="001D25F1">
          <w:rPr>
            <w:noProof/>
            <w:webHidden/>
          </w:rPr>
          <w:tab/>
        </w:r>
        <w:r w:rsidR="001D25F1">
          <w:rPr>
            <w:noProof/>
            <w:webHidden/>
          </w:rPr>
          <w:fldChar w:fldCharType="begin"/>
        </w:r>
        <w:r w:rsidR="001D25F1">
          <w:rPr>
            <w:noProof/>
            <w:webHidden/>
          </w:rPr>
          <w:instrText xml:space="preserve"> PAGEREF _Toc433113000 \h </w:instrText>
        </w:r>
        <w:r w:rsidR="001D25F1">
          <w:rPr>
            <w:noProof/>
            <w:webHidden/>
          </w:rPr>
        </w:r>
        <w:r w:rsidR="001D25F1">
          <w:rPr>
            <w:noProof/>
            <w:webHidden/>
          </w:rPr>
          <w:fldChar w:fldCharType="separate"/>
        </w:r>
        <w:r>
          <w:rPr>
            <w:noProof/>
            <w:webHidden/>
          </w:rPr>
          <w:t>60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1" w:history="1">
        <w:r w:rsidR="001D25F1" w:rsidRPr="00A00385">
          <w:rPr>
            <w:rStyle w:val="Hyperlink"/>
            <w:noProof/>
          </w:rPr>
          <w:t>Figure 73: Fields that can be updated on Information &gt; General Corporate Information section on the Information page.</w:t>
        </w:r>
        <w:r w:rsidR="001D25F1">
          <w:rPr>
            <w:noProof/>
            <w:webHidden/>
          </w:rPr>
          <w:tab/>
        </w:r>
        <w:r w:rsidR="001D25F1">
          <w:rPr>
            <w:noProof/>
            <w:webHidden/>
          </w:rPr>
          <w:fldChar w:fldCharType="begin"/>
        </w:r>
        <w:r w:rsidR="001D25F1">
          <w:rPr>
            <w:noProof/>
            <w:webHidden/>
          </w:rPr>
          <w:instrText xml:space="preserve"> PAGEREF _Toc433113001 \h </w:instrText>
        </w:r>
        <w:r w:rsidR="001D25F1">
          <w:rPr>
            <w:noProof/>
            <w:webHidden/>
          </w:rPr>
        </w:r>
        <w:r w:rsidR="001D25F1">
          <w:rPr>
            <w:noProof/>
            <w:webHidden/>
          </w:rPr>
          <w:fldChar w:fldCharType="separate"/>
        </w:r>
        <w:r>
          <w:rPr>
            <w:noProof/>
            <w:webHidden/>
          </w:rPr>
          <w:t>60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2" w:history="1">
        <w:r w:rsidR="001D25F1" w:rsidRPr="00A00385">
          <w:rPr>
            <w:rStyle w:val="Hyperlink"/>
            <w:noProof/>
          </w:rPr>
          <w:t>Figure 74: Service Directory link on the Information page.</w:t>
        </w:r>
        <w:r w:rsidR="001D25F1">
          <w:rPr>
            <w:noProof/>
            <w:webHidden/>
          </w:rPr>
          <w:tab/>
        </w:r>
        <w:r w:rsidR="001D25F1">
          <w:rPr>
            <w:noProof/>
            <w:webHidden/>
          </w:rPr>
          <w:fldChar w:fldCharType="begin"/>
        </w:r>
        <w:r w:rsidR="001D25F1">
          <w:rPr>
            <w:noProof/>
            <w:webHidden/>
          </w:rPr>
          <w:instrText xml:space="preserve"> PAGEREF _Toc433113002 \h </w:instrText>
        </w:r>
        <w:r w:rsidR="001D25F1">
          <w:rPr>
            <w:noProof/>
            <w:webHidden/>
          </w:rPr>
        </w:r>
        <w:r w:rsidR="001D25F1">
          <w:rPr>
            <w:noProof/>
            <w:webHidden/>
          </w:rPr>
          <w:fldChar w:fldCharType="separate"/>
        </w:r>
        <w:r>
          <w:rPr>
            <w:noProof/>
            <w:webHidden/>
          </w:rPr>
          <w:t>61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3" w:history="1">
        <w:r w:rsidR="001D25F1" w:rsidRPr="00A00385">
          <w:rPr>
            <w:rStyle w:val="Hyperlink"/>
            <w:noProof/>
          </w:rPr>
          <w:t>Figure 75: Service Directory page (view only).</w:t>
        </w:r>
        <w:r w:rsidR="001D25F1">
          <w:rPr>
            <w:noProof/>
            <w:webHidden/>
          </w:rPr>
          <w:tab/>
        </w:r>
        <w:r w:rsidR="001D25F1">
          <w:rPr>
            <w:noProof/>
            <w:webHidden/>
          </w:rPr>
          <w:fldChar w:fldCharType="begin"/>
        </w:r>
        <w:r w:rsidR="001D25F1">
          <w:rPr>
            <w:noProof/>
            <w:webHidden/>
          </w:rPr>
          <w:instrText xml:space="preserve"> PAGEREF _Toc433113003 \h </w:instrText>
        </w:r>
        <w:r w:rsidR="001D25F1">
          <w:rPr>
            <w:noProof/>
            <w:webHidden/>
          </w:rPr>
        </w:r>
        <w:r w:rsidR="001D25F1">
          <w:rPr>
            <w:noProof/>
            <w:webHidden/>
          </w:rPr>
          <w:fldChar w:fldCharType="separate"/>
        </w:r>
        <w:r>
          <w:rPr>
            <w:noProof/>
            <w:webHidden/>
          </w:rPr>
          <w:t>61</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4" w:history="1">
        <w:r w:rsidR="001D25F1" w:rsidRPr="00A00385">
          <w:rPr>
            <w:rStyle w:val="Hyperlink"/>
            <w:noProof/>
          </w:rPr>
          <w:t>Figure 76: Service Directory page displayed with highlight around First Previous Next Last navigation links.</w:t>
        </w:r>
        <w:r w:rsidR="001D25F1">
          <w:rPr>
            <w:noProof/>
            <w:webHidden/>
          </w:rPr>
          <w:tab/>
        </w:r>
        <w:r w:rsidR="001D25F1">
          <w:rPr>
            <w:noProof/>
            <w:webHidden/>
          </w:rPr>
          <w:fldChar w:fldCharType="begin"/>
        </w:r>
        <w:r w:rsidR="001D25F1">
          <w:rPr>
            <w:noProof/>
            <w:webHidden/>
          </w:rPr>
          <w:instrText xml:space="preserve"> PAGEREF _Toc433113004 \h </w:instrText>
        </w:r>
        <w:r w:rsidR="001D25F1">
          <w:rPr>
            <w:noProof/>
            <w:webHidden/>
          </w:rPr>
        </w:r>
        <w:r w:rsidR="001D25F1">
          <w:rPr>
            <w:noProof/>
            <w:webHidden/>
          </w:rPr>
          <w:fldChar w:fldCharType="separate"/>
        </w:r>
        <w:r>
          <w:rPr>
            <w:noProof/>
            <w:webHidden/>
          </w:rPr>
          <w:t>62</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5" w:history="1">
        <w:r w:rsidR="001D25F1" w:rsidRPr="00A00385">
          <w:rPr>
            <w:rStyle w:val="Hyperlink"/>
            <w:noProof/>
          </w:rPr>
          <w:t>Figure 77: PDM Qualification page.</w:t>
        </w:r>
        <w:r w:rsidR="001D25F1">
          <w:rPr>
            <w:noProof/>
            <w:webHidden/>
          </w:rPr>
          <w:tab/>
        </w:r>
        <w:r w:rsidR="001D25F1">
          <w:rPr>
            <w:noProof/>
            <w:webHidden/>
          </w:rPr>
          <w:fldChar w:fldCharType="begin"/>
        </w:r>
        <w:r w:rsidR="001D25F1">
          <w:rPr>
            <w:noProof/>
            <w:webHidden/>
          </w:rPr>
          <w:instrText xml:space="preserve"> PAGEREF _Toc433113005 \h </w:instrText>
        </w:r>
        <w:r w:rsidR="001D25F1">
          <w:rPr>
            <w:noProof/>
            <w:webHidden/>
          </w:rPr>
        </w:r>
        <w:r w:rsidR="001D25F1">
          <w:rPr>
            <w:noProof/>
            <w:webHidden/>
          </w:rPr>
          <w:fldChar w:fldCharType="separate"/>
        </w:r>
        <w:r>
          <w:rPr>
            <w:noProof/>
            <w:webHidden/>
          </w:rPr>
          <w:t>63</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6" w:history="1">
        <w:r w:rsidR="001D25F1" w:rsidRPr="00A00385">
          <w:rPr>
            <w:rStyle w:val="Hyperlink"/>
            <w:noProof/>
          </w:rPr>
          <w:t>Figure 78: Under the Qualifications page, changing the PQ Year to 2011 and selecting the Update button.</w:t>
        </w:r>
        <w:r w:rsidR="001D25F1">
          <w:rPr>
            <w:noProof/>
            <w:webHidden/>
          </w:rPr>
          <w:tab/>
        </w:r>
        <w:r w:rsidR="001D25F1">
          <w:rPr>
            <w:noProof/>
            <w:webHidden/>
          </w:rPr>
          <w:fldChar w:fldCharType="begin"/>
        </w:r>
        <w:r w:rsidR="001D25F1">
          <w:rPr>
            <w:noProof/>
            <w:webHidden/>
          </w:rPr>
          <w:instrText xml:space="preserve"> PAGEREF _Toc433113006 \h </w:instrText>
        </w:r>
        <w:r w:rsidR="001D25F1">
          <w:rPr>
            <w:noProof/>
            <w:webHidden/>
          </w:rPr>
        </w:r>
        <w:r w:rsidR="001D25F1">
          <w:rPr>
            <w:noProof/>
            <w:webHidden/>
          </w:rPr>
          <w:fldChar w:fldCharType="separate"/>
        </w:r>
        <w:r>
          <w:rPr>
            <w:noProof/>
            <w:webHidden/>
          </w:rPr>
          <w:t>64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7" w:history="1">
        <w:r w:rsidR="001D25F1" w:rsidRPr="00A00385">
          <w:rPr>
            <w:rStyle w:val="Hyperlink"/>
            <w:noProof/>
          </w:rPr>
          <w:t>Figure 79: Parent/Child/Affiliate Providers section under the Qualification page.</w:t>
        </w:r>
        <w:r w:rsidR="001D25F1">
          <w:rPr>
            <w:noProof/>
            <w:webHidden/>
          </w:rPr>
          <w:tab/>
        </w:r>
        <w:r w:rsidR="001D25F1">
          <w:rPr>
            <w:noProof/>
            <w:webHidden/>
          </w:rPr>
          <w:fldChar w:fldCharType="begin"/>
        </w:r>
        <w:r w:rsidR="001D25F1">
          <w:rPr>
            <w:noProof/>
            <w:webHidden/>
          </w:rPr>
          <w:instrText xml:space="preserve"> PAGEREF _Toc433113007 \h </w:instrText>
        </w:r>
        <w:r w:rsidR="001D25F1">
          <w:rPr>
            <w:noProof/>
            <w:webHidden/>
          </w:rPr>
        </w:r>
        <w:r w:rsidR="001D25F1">
          <w:rPr>
            <w:noProof/>
            <w:webHidden/>
          </w:rPr>
          <w:fldChar w:fldCharType="separate"/>
        </w:r>
        <w:r>
          <w:rPr>
            <w:noProof/>
            <w:webHidden/>
          </w:rPr>
          <w:t>64</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8" w:history="1">
        <w:r w:rsidR="001D25F1" w:rsidRPr="00A00385">
          <w:rPr>
            <w:rStyle w:val="Hyperlink"/>
            <w:noProof/>
          </w:rPr>
          <w:t>Figure 80: Highlighting the Financial Ratios link on the Qualification page.</w:t>
        </w:r>
        <w:r w:rsidR="001D25F1">
          <w:rPr>
            <w:noProof/>
            <w:webHidden/>
          </w:rPr>
          <w:tab/>
        </w:r>
        <w:r w:rsidR="001D25F1">
          <w:rPr>
            <w:noProof/>
            <w:webHidden/>
          </w:rPr>
          <w:fldChar w:fldCharType="begin"/>
        </w:r>
        <w:r w:rsidR="001D25F1">
          <w:rPr>
            <w:noProof/>
            <w:webHidden/>
          </w:rPr>
          <w:instrText xml:space="preserve"> PAGEREF _Toc433113008 \h </w:instrText>
        </w:r>
        <w:r w:rsidR="001D25F1">
          <w:rPr>
            <w:noProof/>
            <w:webHidden/>
          </w:rPr>
        </w:r>
        <w:r w:rsidR="001D25F1">
          <w:rPr>
            <w:noProof/>
            <w:webHidden/>
          </w:rPr>
          <w:fldChar w:fldCharType="separate"/>
        </w:r>
        <w:r>
          <w:rPr>
            <w:noProof/>
            <w:webHidden/>
          </w:rPr>
          <w:t>65</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09" w:history="1">
        <w:r w:rsidR="001D25F1" w:rsidRPr="00A00385">
          <w:rPr>
            <w:rStyle w:val="Hyperlink"/>
            <w:noProof/>
          </w:rPr>
          <w:t>Figure 81: Financial Ratios page which is located under the Qualification page.</w:t>
        </w:r>
        <w:r w:rsidR="001D25F1">
          <w:rPr>
            <w:noProof/>
            <w:webHidden/>
          </w:rPr>
          <w:tab/>
        </w:r>
        <w:r w:rsidR="001D25F1">
          <w:rPr>
            <w:noProof/>
            <w:webHidden/>
          </w:rPr>
          <w:fldChar w:fldCharType="begin"/>
        </w:r>
        <w:r w:rsidR="001D25F1">
          <w:rPr>
            <w:noProof/>
            <w:webHidden/>
          </w:rPr>
          <w:instrText xml:space="preserve"> PAGEREF _Toc433113009 \h </w:instrText>
        </w:r>
        <w:r w:rsidR="001D25F1">
          <w:rPr>
            <w:noProof/>
            <w:webHidden/>
          </w:rPr>
        </w:r>
        <w:r w:rsidR="001D25F1">
          <w:rPr>
            <w:noProof/>
            <w:webHidden/>
          </w:rPr>
          <w:fldChar w:fldCharType="separate"/>
        </w:r>
        <w:r>
          <w:rPr>
            <w:noProof/>
            <w:webHidden/>
          </w:rPr>
          <w:t>66</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10" w:history="1">
        <w:r w:rsidR="001D25F1" w:rsidRPr="00A00385">
          <w:rPr>
            <w:rStyle w:val="Hyperlink"/>
            <w:noProof/>
          </w:rPr>
          <w:t>Figure 82: Corrective Measures page.</w:t>
        </w:r>
        <w:r w:rsidR="001D25F1">
          <w:rPr>
            <w:noProof/>
            <w:webHidden/>
          </w:rPr>
          <w:tab/>
        </w:r>
        <w:r w:rsidR="001D25F1">
          <w:rPr>
            <w:noProof/>
            <w:webHidden/>
          </w:rPr>
          <w:fldChar w:fldCharType="begin"/>
        </w:r>
        <w:r w:rsidR="001D25F1">
          <w:rPr>
            <w:noProof/>
            <w:webHidden/>
          </w:rPr>
          <w:instrText xml:space="preserve"> PAGEREF _Toc433113010 \h </w:instrText>
        </w:r>
        <w:r w:rsidR="001D25F1">
          <w:rPr>
            <w:noProof/>
            <w:webHidden/>
          </w:rPr>
        </w:r>
        <w:r w:rsidR="001D25F1">
          <w:rPr>
            <w:noProof/>
            <w:webHidden/>
          </w:rPr>
          <w:fldChar w:fldCharType="separate"/>
        </w:r>
        <w:r>
          <w:rPr>
            <w:noProof/>
            <w:webHidden/>
          </w:rPr>
          <w:t>67</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11" w:history="1">
        <w:r w:rsidR="001D25F1" w:rsidRPr="00A00385">
          <w:rPr>
            <w:rStyle w:val="Hyperlink"/>
            <w:noProof/>
          </w:rPr>
          <w:t>Figure 83: Corrective Measures page with the PQ Year highlighted.</w:t>
        </w:r>
        <w:r w:rsidR="001D25F1">
          <w:rPr>
            <w:noProof/>
            <w:webHidden/>
          </w:rPr>
          <w:tab/>
        </w:r>
        <w:r w:rsidR="001D25F1">
          <w:rPr>
            <w:noProof/>
            <w:webHidden/>
          </w:rPr>
          <w:fldChar w:fldCharType="begin"/>
        </w:r>
        <w:r w:rsidR="001D25F1">
          <w:rPr>
            <w:noProof/>
            <w:webHidden/>
          </w:rPr>
          <w:instrText xml:space="preserve"> PAGEREF _Toc433113011 \h </w:instrText>
        </w:r>
        <w:r w:rsidR="001D25F1">
          <w:rPr>
            <w:noProof/>
            <w:webHidden/>
          </w:rPr>
        </w:r>
        <w:r w:rsidR="001D25F1">
          <w:rPr>
            <w:noProof/>
            <w:webHidden/>
          </w:rPr>
          <w:fldChar w:fldCharType="separate"/>
        </w:r>
        <w:r>
          <w:rPr>
            <w:noProof/>
            <w:webHidden/>
          </w:rPr>
          <w:t>68</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12" w:history="1">
        <w:r w:rsidR="001D25F1" w:rsidRPr="00A00385">
          <w:rPr>
            <w:rStyle w:val="Hyperlink"/>
            <w:noProof/>
          </w:rPr>
          <w:t>Figure 84: Contract Detail page lists all contracts a provider has with EOHHS agencies.</w:t>
        </w:r>
        <w:r w:rsidR="001D25F1">
          <w:rPr>
            <w:noProof/>
            <w:webHidden/>
          </w:rPr>
          <w:tab/>
        </w:r>
        <w:r w:rsidR="001D25F1">
          <w:rPr>
            <w:noProof/>
            <w:webHidden/>
          </w:rPr>
          <w:fldChar w:fldCharType="begin"/>
        </w:r>
        <w:r w:rsidR="001D25F1">
          <w:rPr>
            <w:noProof/>
            <w:webHidden/>
          </w:rPr>
          <w:instrText xml:space="preserve"> PAGEREF _Toc433113012 \h </w:instrText>
        </w:r>
        <w:r w:rsidR="001D25F1">
          <w:rPr>
            <w:noProof/>
            <w:webHidden/>
          </w:rPr>
        </w:r>
        <w:r w:rsidR="001D25F1">
          <w:rPr>
            <w:noProof/>
            <w:webHidden/>
          </w:rPr>
          <w:fldChar w:fldCharType="separate"/>
        </w:r>
        <w:r>
          <w:rPr>
            <w:noProof/>
            <w:webHidden/>
          </w:rPr>
          <w:t>70</w:t>
        </w:r>
        <w:r w:rsidR="001D25F1">
          <w:rPr>
            <w:noProof/>
            <w:webHidden/>
          </w:rPr>
          <w:fldChar w:fldCharType="end"/>
        </w:r>
      </w:hyperlink>
    </w:p>
    <w:p w:rsidR="001D25F1" w:rsidRDefault="00024C0C">
      <w:pPr>
        <w:pStyle w:val="TableofFigures"/>
        <w:tabs>
          <w:tab w:val="right" w:leader="dot" w:pos="9350"/>
        </w:tabs>
        <w:rPr>
          <w:rFonts w:asciiTheme="minorHAnsi" w:eastAsiaTheme="minorEastAsia" w:hAnsiTheme="minorHAnsi" w:cstheme="minorBidi"/>
          <w:noProof/>
          <w:sz w:val="22"/>
          <w:szCs w:val="22"/>
        </w:rPr>
      </w:pPr>
      <w:hyperlink w:anchor="_Toc433113013" w:history="1">
        <w:r w:rsidR="001D25F1" w:rsidRPr="00A00385">
          <w:rPr>
            <w:rStyle w:val="Hyperlink"/>
            <w:noProof/>
          </w:rPr>
          <w:t>Figure 85: PDM Surplus Revenue page.</w:t>
        </w:r>
        <w:r w:rsidR="001D25F1">
          <w:rPr>
            <w:noProof/>
            <w:webHidden/>
          </w:rPr>
          <w:tab/>
        </w:r>
        <w:r w:rsidR="001D25F1">
          <w:rPr>
            <w:noProof/>
            <w:webHidden/>
          </w:rPr>
          <w:fldChar w:fldCharType="begin"/>
        </w:r>
        <w:r w:rsidR="001D25F1">
          <w:rPr>
            <w:noProof/>
            <w:webHidden/>
          </w:rPr>
          <w:instrText xml:space="preserve"> PAGEREF _Toc433113013 \h </w:instrText>
        </w:r>
        <w:r w:rsidR="001D25F1">
          <w:rPr>
            <w:noProof/>
            <w:webHidden/>
          </w:rPr>
        </w:r>
        <w:r w:rsidR="001D25F1">
          <w:rPr>
            <w:noProof/>
            <w:webHidden/>
          </w:rPr>
          <w:fldChar w:fldCharType="separate"/>
        </w:r>
        <w:r>
          <w:rPr>
            <w:noProof/>
            <w:webHidden/>
          </w:rPr>
          <w:t>70</w:t>
        </w:r>
        <w:r w:rsidR="001D25F1">
          <w:rPr>
            <w:noProof/>
            <w:webHidden/>
          </w:rPr>
          <w:fldChar w:fldCharType="end"/>
        </w:r>
      </w:hyperlink>
    </w:p>
    <w:p w:rsidR="00E341D4" w:rsidRPr="00E341D4" w:rsidRDefault="00E73A08" w:rsidP="00E341D4">
      <w:r>
        <w:fldChar w:fldCharType="end"/>
      </w:r>
    </w:p>
    <w:sectPr w:rsidR="00E341D4" w:rsidRPr="00E341D4" w:rsidSect="00C13AAD">
      <w:headerReference w:type="even" r:id="rId77"/>
      <w:footerReference w:type="even" r:id="rId78"/>
      <w:footerReference w:type="default" r:id="rId79"/>
      <w:pgSz w:w="12240" w:h="15840" w:code="1"/>
      <w:pgMar w:top="1483" w:right="1440" w:bottom="360" w:left="1440" w:header="720" w:footer="720" w:gutter="0"/>
      <w:pgBorders w:display="firstPage" w:offsetFrom="page">
        <w:top w:val="single" w:sz="12" w:space="24" w:color="auto"/>
        <w:left w:val="single" w:sz="12" w:space="24" w:color="auto"/>
        <w:bottom w:val="single" w:sz="12" w:space="24" w:color="auto"/>
        <w:right w:val="single" w:sz="12" w:space="24" w:color="auto"/>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C0C" w:rsidRDefault="00024C0C" w:rsidP="00B86828">
      <w:r>
        <w:separator/>
      </w:r>
    </w:p>
  </w:endnote>
  <w:endnote w:type="continuationSeparator" w:id="0">
    <w:p w:rsidR="00024C0C" w:rsidRDefault="00024C0C" w:rsidP="00B8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Black">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0C" w:rsidRPr="00E21CB4" w:rsidRDefault="00024C0C" w:rsidP="009741CD">
    <w:pPr>
      <w:pStyle w:val="Footer"/>
      <w:pBdr>
        <w:top w:val="single" w:sz="4" w:space="1" w:color="auto"/>
      </w:pBdr>
      <w:rPr>
        <w:sz w:val="18"/>
      </w:rPr>
    </w:pPr>
    <w:r>
      <w:rPr>
        <w:bCs/>
        <w:sz w:val="18"/>
      </w:rPr>
      <w:t>PDM</w:t>
    </w:r>
    <w:r w:rsidRPr="006C76A5">
      <w:rPr>
        <w:bCs/>
        <w:sz w:val="18"/>
      </w:rPr>
      <w:t xml:space="preserve"> USER GUIDE </w:t>
    </w:r>
    <w:r w:rsidRPr="006C76A5">
      <w:rPr>
        <w:sz w:val="18"/>
      </w:rPr>
      <w:t xml:space="preserve">RELEASE </w:t>
    </w:r>
    <w:r>
      <w:rPr>
        <w:sz w:val="18"/>
      </w:rPr>
      <w:t>5.0 v2</w:t>
    </w:r>
    <w:r>
      <w:rPr>
        <w:sz w:val="18"/>
      </w:rPr>
      <w:tab/>
    </w:r>
    <w:r>
      <w:rPr>
        <w:sz w:val="18"/>
      </w:rPr>
      <w:tab/>
    </w:r>
    <w:r w:rsidRPr="00172874">
      <w:rPr>
        <w:noProof/>
        <w:sz w:val="18"/>
      </w:rPr>
      <w:t xml:space="preserve">Page </w:t>
    </w:r>
    <w:r w:rsidRPr="00172874">
      <w:rPr>
        <w:b/>
        <w:noProof/>
        <w:sz w:val="18"/>
      </w:rPr>
      <w:fldChar w:fldCharType="begin"/>
    </w:r>
    <w:r w:rsidRPr="00172874">
      <w:rPr>
        <w:b/>
        <w:noProof/>
        <w:sz w:val="18"/>
      </w:rPr>
      <w:instrText xml:space="preserve"> PAGE  \* Arabic  \* MERGEFORMAT </w:instrText>
    </w:r>
    <w:r w:rsidRPr="00172874">
      <w:rPr>
        <w:b/>
        <w:noProof/>
        <w:sz w:val="18"/>
      </w:rPr>
      <w:fldChar w:fldCharType="separate"/>
    </w:r>
    <w:r w:rsidR="00911059">
      <w:rPr>
        <w:b/>
        <w:noProof/>
        <w:sz w:val="18"/>
      </w:rPr>
      <w:t>78</w:t>
    </w:r>
    <w:r w:rsidRPr="00172874">
      <w:rPr>
        <w:b/>
        <w:noProof/>
        <w:sz w:val="18"/>
      </w:rPr>
      <w:fldChar w:fldCharType="end"/>
    </w:r>
    <w:r w:rsidRPr="00172874">
      <w:rPr>
        <w:noProof/>
        <w:sz w:val="18"/>
      </w:rPr>
      <w:t xml:space="preserve"> of </w:t>
    </w:r>
    <w:r w:rsidRPr="00172874">
      <w:rPr>
        <w:b/>
        <w:noProof/>
        <w:sz w:val="18"/>
      </w:rPr>
      <w:fldChar w:fldCharType="begin"/>
    </w:r>
    <w:r w:rsidRPr="00172874">
      <w:rPr>
        <w:b/>
        <w:noProof/>
        <w:sz w:val="18"/>
      </w:rPr>
      <w:instrText xml:space="preserve"> NUMPAGES  \* Arabic  \* MERGEFORMAT </w:instrText>
    </w:r>
    <w:r w:rsidRPr="00172874">
      <w:rPr>
        <w:b/>
        <w:noProof/>
        <w:sz w:val="18"/>
      </w:rPr>
      <w:fldChar w:fldCharType="separate"/>
    </w:r>
    <w:r w:rsidR="00911059">
      <w:rPr>
        <w:b/>
        <w:noProof/>
        <w:sz w:val="18"/>
      </w:rPr>
      <w:t>78</w:t>
    </w:r>
    <w:r w:rsidRPr="00172874">
      <w:rPr>
        <w:b/>
        <w:noProof/>
        <w:sz w:val="18"/>
      </w:rPr>
      <w:fldChar w:fldCharType="end"/>
    </w:r>
  </w:p>
  <w:p w:rsidR="00024C0C" w:rsidRDefault="00024C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0C" w:rsidRPr="00E21CB4" w:rsidRDefault="00024C0C" w:rsidP="00E21CB4">
    <w:pPr>
      <w:pStyle w:val="Footer"/>
      <w:pBdr>
        <w:top w:val="single" w:sz="4" w:space="1" w:color="auto"/>
      </w:pBdr>
      <w:rPr>
        <w:sz w:val="18"/>
      </w:rPr>
    </w:pPr>
    <w:r w:rsidRPr="00172874">
      <w:rPr>
        <w:noProof/>
        <w:sz w:val="18"/>
      </w:rPr>
      <w:t xml:space="preserve">Page </w:t>
    </w:r>
    <w:r w:rsidRPr="00172874">
      <w:rPr>
        <w:b/>
        <w:noProof/>
        <w:sz w:val="18"/>
      </w:rPr>
      <w:fldChar w:fldCharType="begin"/>
    </w:r>
    <w:r w:rsidRPr="00172874">
      <w:rPr>
        <w:b/>
        <w:noProof/>
        <w:sz w:val="18"/>
      </w:rPr>
      <w:instrText xml:space="preserve"> PAGE  \* Arabic  \* MERGEFORMAT </w:instrText>
    </w:r>
    <w:r w:rsidRPr="00172874">
      <w:rPr>
        <w:b/>
        <w:noProof/>
        <w:sz w:val="18"/>
      </w:rPr>
      <w:fldChar w:fldCharType="separate"/>
    </w:r>
    <w:r w:rsidR="00911059">
      <w:rPr>
        <w:b/>
        <w:noProof/>
        <w:sz w:val="18"/>
      </w:rPr>
      <w:t>77</w:t>
    </w:r>
    <w:r w:rsidRPr="00172874">
      <w:rPr>
        <w:b/>
        <w:noProof/>
        <w:sz w:val="18"/>
      </w:rPr>
      <w:fldChar w:fldCharType="end"/>
    </w:r>
    <w:r w:rsidRPr="00172874">
      <w:rPr>
        <w:noProof/>
        <w:sz w:val="18"/>
      </w:rPr>
      <w:t xml:space="preserve"> of </w:t>
    </w:r>
    <w:r w:rsidRPr="00172874">
      <w:rPr>
        <w:b/>
        <w:noProof/>
        <w:sz w:val="18"/>
      </w:rPr>
      <w:fldChar w:fldCharType="begin"/>
    </w:r>
    <w:r w:rsidRPr="00172874">
      <w:rPr>
        <w:b/>
        <w:noProof/>
        <w:sz w:val="18"/>
      </w:rPr>
      <w:instrText xml:space="preserve"> NUMPAGES  \* Arabic  \* MERGEFORMAT </w:instrText>
    </w:r>
    <w:r w:rsidRPr="00172874">
      <w:rPr>
        <w:b/>
        <w:noProof/>
        <w:sz w:val="18"/>
      </w:rPr>
      <w:fldChar w:fldCharType="separate"/>
    </w:r>
    <w:r w:rsidR="00911059">
      <w:rPr>
        <w:b/>
        <w:noProof/>
        <w:sz w:val="18"/>
      </w:rPr>
      <w:t>78</w:t>
    </w:r>
    <w:r w:rsidRPr="00172874">
      <w:rPr>
        <w:b/>
        <w:noProof/>
        <w:sz w:val="18"/>
      </w:rPr>
      <w:fldChar w:fldCharType="end"/>
    </w:r>
    <w:r>
      <w:rPr>
        <w:noProof/>
        <w:sz w:val="18"/>
      </w:rPr>
      <w:tab/>
    </w:r>
    <w:r>
      <w:rPr>
        <w:noProof/>
        <w:sz w:val="18"/>
      </w:rPr>
      <w:tab/>
    </w:r>
    <w:r>
      <w:rPr>
        <w:bCs/>
        <w:sz w:val="18"/>
      </w:rPr>
      <w:t>PDM</w:t>
    </w:r>
    <w:r w:rsidRPr="006C76A5">
      <w:rPr>
        <w:bCs/>
        <w:sz w:val="18"/>
      </w:rPr>
      <w:t xml:space="preserve"> USER GUIDE </w:t>
    </w:r>
    <w:r w:rsidRPr="006C76A5">
      <w:rPr>
        <w:sz w:val="18"/>
      </w:rPr>
      <w:t xml:space="preserve">RELEASE </w:t>
    </w:r>
    <w:r>
      <w:rPr>
        <w:sz w:val="18"/>
      </w:rPr>
      <w:t>5.0 v2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C0C" w:rsidRDefault="00024C0C" w:rsidP="00B86828">
      <w:r>
        <w:separator/>
      </w:r>
    </w:p>
  </w:footnote>
  <w:footnote w:type="continuationSeparator" w:id="0">
    <w:p w:rsidR="00024C0C" w:rsidRDefault="00024C0C" w:rsidP="00B86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0C" w:rsidRDefault="00024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E90"/>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nsid w:val="03226101"/>
    <w:multiLevelType w:val="hybridMultilevel"/>
    <w:tmpl w:val="44828C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4067D1"/>
    <w:multiLevelType w:val="hybridMultilevel"/>
    <w:tmpl w:val="E8B634B4"/>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
    <w:nsid w:val="06E776E5"/>
    <w:multiLevelType w:val="hybridMultilevel"/>
    <w:tmpl w:val="0EF2C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10025B"/>
    <w:multiLevelType w:val="hybridMultilevel"/>
    <w:tmpl w:val="31447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53468"/>
    <w:multiLevelType w:val="hybridMultilevel"/>
    <w:tmpl w:val="44C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B3173"/>
    <w:multiLevelType w:val="hybridMultilevel"/>
    <w:tmpl w:val="7BCA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43219D"/>
    <w:multiLevelType w:val="hybridMultilevel"/>
    <w:tmpl w:val="D91A3512"/>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8">
    <w:nsid w:val="0E9929BD"/>
    <w:multiLevelType w:val="hybridMultilevel"/>
    <w:tmpl w:val="62860F58"/>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9">
    <w:nsid w:val="10106E69"/>
    <w:multiLevelType w:val="hybridMultilevel"/>
    <w:tmpl w:val="80C0C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005A99"/>
    <w:multiLevelType w:val="hybridMultilevel"/>
    <w:tmpl w:val="1EC4883A"/>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1">
    <w:nsid w:val="121865A1"/>
    <w:multiLevelType w:val="hybridMultilevel"/>
    <w:tmpl w:val="51EE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224B37"/>
    <w:multiLevelType w:val="hybridMultilevel"/>
    <w:tmpl w:val="881078A8"/>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3">
    <w:nsid w:val="130C6585"/>
    <w:multiLevelType w:val="hybridMultilevel"/>
    <w:tmpl w:val="2F46EA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722546"/>
    <w:multiLevelType w:val="hybridMultilevel"/>
    <w:tmpl w:val="6298B7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314898"/>
    <w:multiLevelType w:val="hybridMultilevel"/>
    <w:tmpl w:val="553A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087834"/>
    <w:multiLevelType w:val="hybridMultilevel"/>
    <w:tmpl w:val="85CEBF0C"/>
    <w:lvl w:ilvl="0" w:tplc="0409000F">
      <w:start w:val="1"/>
      <w:numFmt w:val="decimal"/>
      <w:lvlText w:val="%1."/>
      <w:lvlJc w:val="left"/>
      <w:pPr>
        <w:ind w:left="740" w:hanging="360"/>
      </w:p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7">
    <w:nsid w:val="1ABF4AC0"/>
    <w:multiLevelType w:val="hybridMultilevel"/>
    <w:tmpl w:val="F548547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8">
    <w:nsid w:val="1C0C2BE3"/>
    <w:multiLevelType w:val="hybridMultilevel"/>
    <w:tmpl w:val="A46EB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A27B77"/>
    <w:multiLevelType w:val="hybridMultilevel"/>
    <w:tmpl w:val="0EF2C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AE3CC3"/>
    <w:multiLevelType w:val="hybridMultilevel"/>
    <w:tmpl w:val="A02AF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F121D9F"/>
    <w:multiLevelType w:val="hybridMultilevel"/>
    <w:tmpl w:val="9132CA14"/>
    <w:lvl w:ilvl="0" w:tplc="39804D24">
      <w:start w:val="1"/>
      <w:numFmt w:val="decimal"/>
      <w:lvlText w:val="%1."/>
      <w:lvlJc w:val="left"/>
      <w:pPr>
        <w:ind w:left="108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2">
    <w:nsid w:val="214E5D42"/>
    <w:multiLevelType w:val="hybridMultilevel"/>
    <w:tmpl w:val="9132CA14"/>
    <w:lvl w:ilvl="0" w:tplc="39804D24">
      <w:start w:val="1"/>
      <w:numFmt w:val="decimal"/>
      <w:lvlText w:val="%1."/>
      <w:lvlJc w:val="left"/>
      <w:pPr>
        <w:ind w:left="7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2734F19"/>
    <w:multiLevelType w:val="hybridMultilevel"/>
    <w:tmpl w:val="CA22F25E"/>
    <w:lvl w:ilvl="0" w:tplc="36306124">
      <w:start w:val="1"/>
      <w:numFmt w:val="bullet"/>
      <w:lvlText w:val="•"/>
      <w:lvlJc w:val="left"/>
      <w:pPr>
        <w:ind w:hanging="360"/>
      </w:pPr>
      <w:rPr>
        <w:rFonts w:ascii="Myriad Pro" w:eastAsia="Myriad Pro" w:hAnsi="Myriad Pro" w:hint="default"/>
        <w:color w:val="231F20"/>
        <w:sz w:val="23"/>
        <w:szCs w:val="23"/>
      </w:rPr>
    </w:lvl>
    <w:lvl w:ilvl="1" w:tplc="2B36226A">
      <w:start w:val="1"/>
      <w:numFmt w:val="bullet"/>
      <w:lvlText w:val="•"/>
      <w:lvlJc w:val="left"/>
      <w:pPr>
        <w:ind w:hanging="360"/>
      </w:pPr>
      <w:rPr>
        <w:rFonts w:ascii="Myriad Pro" w:eastAsia="Myriad Pro" w:hAnsi="Myriad Pro" w:hint="default"/>
        <w:color w:val="231F20"/>
        <w:sz w:val="23"/>
        <w:szCs w:val="23"/>
      </w:rPr>
    </w:lvl>
    <w:lvl w:ilvl="2" w:tplc="916C6ADA">
      <w:start w:val="1"/>
      <w:numFmt w:val="bullet"/>
      <w:lvlText w:val="•"/>
      <w:lvlJc w:val="left"/>
      <w:rPr>
        <w:rFonts w:hint="default"/>
      </w:rPr>
    </w:lvl>
    <w:lvl w:ilvl="3" w:tplc="04090001">
      <w:start w:val="1"/>
      <w:numFmt w:val="bullet"/>
      <w:lvlText w:val=""/>
      <w:lvlJc w:val="left"/>
      <w:rPr>
        <w:rFonts w:ascii="Symbol" w:hAnsi="Symbol" w:hint="default"/>
        <w:b w:val="0"/>
        <w:color w:val="231F20"/>
        <w:sz w:val="23"/>
        <w:szCs w:val="23"/>
      </w:rPr>
    </w:lvl>
    <w:lvl w:ilvl="4" w:tplc="C644A4C2">
      <w:start w:val="1"/>
      <w:numFmt w:val="bullet"/>
      <w:lvlText w:val="•"/>
      <w:lvlJc w:val="left"/>
      <w:rPr>
        <w:rFonts w:hint="default"/>
      </w:rPr>
    </w:lvl>
    <w:lvl w:ilvl="5" w:tplc="32D22BC2">
      <w:start w:val="1"/>
      <w:numFmt w:val="bullet"/>
      <w:lvlText w:val="•"/>
      <w:lvlJc w:val="left"/>
      <w:rPr>
        <w:rFonts w:hint="default"/>
      </w:rPr>
    </w:lvl>
    <w:lvl w:ilvl="6" w:tplc="0270FECA">
      <w:start w:val="1"/>
      <w:numFmt w:val="bullet"/>
      <w:lvlText w:val="•"/>
      <w:lvlJc w:val="left"/>
      <w:rPr>
        <w:rFonts w:hint="default"/>
      </w:rPr>
    </w:lvl>
    <w:lvl w:ilvl="7" w:tplc="433A668A">
      <w:start w:val="1"/>
      <w:numFmt w:val="bullet"/>
      <w:lvlText w:val="•"/>
      <w:lvlJc w:val="left"/>
      <w:rPr>
        <w:rFonts w:hint="default"/>
      </w:rPr>
    </w:lvl>
    <w:lvl w:ilvl="8" w:tplc="1A2C795C">
      <w:start w:val="1"/>
      <w:numFmt w:val="bullet"/>
      <w:lvlText w:val="•"/>
      <w:lvlJc w:val="left"/>
      <w:rPr>
        <w:rFonts w:hint="default"/>
      </w:rPr>
    </w:lvl>
  </w:abstractNum>
  <w:abstractNum w:abstractNumId="24">
    <w:nsid w:val="24756045"/>
    <w:multiLevelType w:val="hybridMultilevel"/>
    <w:tmpl w:val="03902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CC6BBC"/>
    <w:multiLevelType w:val="hybridMultilevel"/>
    <w:tmpl w:val="4DCA93DC"/>
    <w:lvl w:ilvl="0" w:tplc="0409000F">
      <w:start w:val="1"/>
      <w:numFmt w:val="decimal"/>
      <w:lvlText w:val="%1."/>
      <w:lvlJc w:val="left"/>
      <w:pPr>
        <w:ind w:left="720" w:hanging="360"/>
      </w:pPr>
      <w:rPr>
        <w:rFonts w:hint="default"/>
        <w:b w:val="0"/>
        <w:i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3157A8"/>
    <w:multiLevelType w:val="hybridMultilevel"/>
    <w:tmpl w:val="246EF682"/>
    <w:lvl w:ilvl="0" w:tplc="36306124">
      <w:start w:val="1"/>
      <w:numFmt w:val="bullet"/>
      <w:lvlText w:val="•"/>
      <w:lvlJc w:val="left"/>
      <w:pPr>
        <w:ind w:hanging="360"/>
      </w:pPr>
      <w:rPr>
        <w:rFonts w:ascii="Myriad Pro" w:eastAsia="Myriad Pro" w:hAnsi="Myriad Pro" w:hint="default"/>
        <w:color w:val="231F20"/>
        <w:sz w:val="23"/>
        <w:szCs w:val="23"/>
      </w:rPr>
    </w:lvl>
    <w:lvl w:ilvl="1" w:tplc="2B36226A">
      <w:start w:val="1"/>
      <w:numFmt w:val="bullet"/>
      <w:lvlText w:val="•"/>
      <w:lvlJc w:val="left"/>
      <w:pPr>
        <w:ind w:hanging="360"/>
      </w:pPr>
      <w:rPr>
        <w:rFonts w:ascii="Myriad Pro" w:eastAsia="Myriad Pro" w:hAnsi="Myriad Pro" w:hint="default"/>
        <w:color w:val="231F20"/>
        <w:sz w:val="23"/>
        <w:szCs w:val="23"/>
      </w:rPr>
    </w:lvl>
    <w:lvl w:ilvl="2" w:tplc="18AAB544">
      <w:start w:val="1"/>
      <w:numFmt w:val="bullet"/>
      <w:lvlText w:val="•"/>
      <w:lvlJc w:val="left"/>
      <w:rPr>
        <w:rFonts w:ascii="Myriad Pro Light" w:eastAsia="Myriad Pro Light" w:hAnsi="Myriad Pro Light" w:hint="default"/>
        <w:color w:val="231F20"/>
        <w:sz w:val="23"/>
        <w:szCs w:val="23"/>
      </w:rPr>
    </w:lvl>
    <w:lvl w:ilvl="3" w:tplc="18AAB544">
      <w:start w:val="1"/>
      <w:numFmt w:val="bullet"/>
      <w:lvlText w:val="•"/>
      <w:lvlJc w:val="left"/>
      <w:rPr>
        <w:rFonts w:ascii="Myriad Pro Light" w:eastAsia="Myriad Pro Light" w:hAnsi="Myriad Pro Light" w:hint="default"/>
        <w:b w:val="0"/>
        <w:color w:val="231F20"/>
        <w:sz w:val="23"/>
        <w:szCs w:val="23"/>
      </w:rPr>
    </w:lvl>
    <w:lvl w:ilvl="4" w:tplc="C644A4C2">
      <w:start w:val="1"/>
      <w:numFmt w:val="bullet"/>
      <w:lvlText w:val="•"/>
      <w:lvlJc w:val="left"/>
      <w:rPr>
        <w:rFonts w:hint="default"/>
      </w:rPr>
    </w:lvl>
    <w:lvl w:ilvl="5" w:tplc="32D22BC2">
      <w:start w:val="1"/>
      <w:numFmt w:val="bullet"/>
      <w:lvlText w:val="•"/>
      <w:lvlJc w:val="left"/>
      <w:rPr>
        <w:rFonts w:hint="default"/>
      </w:rPr>
    </w:lvl>
    <w:lvl w:ilvl="6" w:tplc="18AAB544">
      <w:start w:val="1"/>
      <w:numFmt w:val="bullet"/>
      <w:lvlText w:val="•"/>
      <w:lvlJc w:val="left"/>
      <w:rPr>
        <w:rFonts w:ascii="Myriad Pro Light" w:eastAsia="Myriad Pro Light" w:hAnsi="Myriad Pro Light" w:hint="default"/>
        <w:color w:val="231F20"/>
        <w:sz w:val="23"/>
        <w:szCs w:val="23"/>
      </w:rPr>
    </w:lvl>
    <w:lvl w:ilvl="7" w:tplc="433A668A">
      <w:start w:val="1"/>
      <w:numFmt w:val="bullet"/>
      <w:lvlText w:val="•"/>
      <w:lvlJc w:val="left"/>
      <w:rPr>
        <w:rFonts w:hint="default"/>
      </w:rPr>
    </w:lvl>
    <w:lvl w:ilvl="8" w:tplc="1A2C795C">
      <w:start w:val="1"/>
      <w:numFmt w:val="bullet"/>
      <w:lvlText w:val="•"/>
      <w:lvlJc w:val="left"/>
      <w:rPr>
        <w:rFonts w:hint="default"/>
      </w:rPr>
    </w:lvl>
  </w:abstractNum>
  <w:abstractNum w:abstractNumId="27">
    <w:nsid w:val="27936A8C"/>
    <w:multiLevelType w:val="hybridMultilevel"/>
    <w:tmpl w:val="8AA2F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8">
    <w:nsid w:val="28B56642"/>
    <w:multiLevelType w:val="hybridMultilevel"/>
    <w:tmpl w:val="99CEE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BBA4855"/>
    <w:multiLevelType w:val="hybridMultilevel"/>
    <w:tmpl w:val="7604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2D1462"/>
    <w:multiLevelType w:val="multilevel"/>
    <w:tmpl w:val="61EAD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01E22C4"/>
    <w:multiLevelType w:val="hybridMultilevel"/>
    <w:tmpl w:val="D440277C"/>
    <w:lvl w:ilvl="0" w:tplc="0409000F">
      <w:start w:val="1"/>
      <w:numFmt w:val="decimal"/>
      <w:lvlText w:val="%1."/>
      <w:lvlJc w:val="left"/>
      <w:pPr>
        <w:ind w:left="7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14A1410"/>
    <w:multiLevelType w:val="hybridMultilevel"/>
    <w:tmpl w:val="AAE223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1BE138D"/>
    <w:multiLevelType w:val="hybridMultilevel"/>
    <w:tmpl w:val="0EF4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CB6882"/>
    <w:multiLevelType w:val="hybridMultilevel"/>
    <w:tmpl w:val="457892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B4C09AB"/>
    <w:multiLevelType w:val="hybridMultilevel"/>
    <w:tmpl w:val="F548547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6">
    <w:nsid w:val="3C084880"/>
    <w:multiLevelType w:val="hybridMultilevel"/>
    <w:tmpl w:val="2840A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477556"/>
    <w:multiLevelType w:val="hybridMultilevel"/>
    <w:tmpl w:val="012C6016"/>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8">
    <w:nsid w:val="3EF20A91"/>
    <w:multiLevelType w:val="hybridMultilevel"/>
    <w:tmpl w:val="33940982"/>
    <w:lvl w:ilvl="0" w:tplc="36306124">
      <w:start w:val="1"/>
      <w:numFmt w:val="bullet"/>
      <w:lvlText w:val="•"/>
      <w:lvlJc w:val="left"/>
      <w:pPr>
        <w:ind w:hanging="360"/>
      </w:pPr>
      <w:rPr>
        <w:rFonts w:ascii="Myriad Pro" w:eastAsia="Myriad Pro" w:hAnsi="Myriad Pro" w:hint="default"/>
        <w:color w:val="231F20"/>
        <w:sz w:val="23"/>
        <w:szCs w:val="23"/>
      </w:rPr>
    </w:lvl>
    <w:lvl w:ilvl="1" w:tplc="2B36226A">
      <w:start w:val="1"/>
      <w:numFmt w:val="bullet"/>
      <w:lvlText w:val="•"/>
      <w:lvlJc w:val="left"/>
      <w:pPr>
        <w:ind w:hanging="360"/>
      </w:pPr>
      <w:rPr>
        <w:rFonts w:ascii="Myriad Pro" w:eastAsia="Myriad Pro" w:hAnsi="Myriad Pro" w:hint="default"/>
        <w:color w:val="231F20"/>
        <w:sz w:val="23"/>
        <w:szCs w:val="23"/>
      </w:rPr>
    </w:lvl>
    <w:lvl w:ilvl="2" w:tplc="18AAB544">
      <w:start w:val="1"/>
      <w:numFmt w:val="bullet"/>
      <w:lvlText w:val="•"/>
      <w:lvlJc w:val="left"/>
      <w:rPr>
        <w:rFonts w:ascii="Myriad Pro Light" w:eastAsia="Myriad Pro Light" w:hAnsi="Myriad Pro Light" w:hint="default"/>
        <w:color w:val="231F20"/>
        <w:sz w:val="23"/>
        <w:szCs w:val="23"/>
      </w:rPr>
    </w:lvl>
    <w:lvl w:ilvl="3" w:tplc="3E5CB20C">
      <w:start w:val="1"/>
      <w:numFmt w:val="decimal"/>
      <w:lvlText w:val="%4."/>
      <w:lvlJc w:val="left"/>
      <w:rPr>
        <w:rFonts w:cs="Times New Roman" w:hint="default"/>
        <w:b w:val="0"/>
        <w:color w:val="231F20"/>
        <w:sz w:val="23"/>
        <w:szCs w:val="23"/>
      </w:rPr>
    </w:lvl>
    <w:lvl w:ilvl="4" w:tplc="C644A4C2">
      <w:start w:val="1"/>
      <w:numFmt w:val="bullet"/>
      <w:lvlText w:val="•"/>
      <w:lvlJc w:val="left"/>
      <w:rPr>
        <w:rFonts w:hint="default"/>
      </w:rPr>
    </w:lvl>
    <w:lvl w:ilvl="5" w:tplc="32D22BC2">
      <w:start w:val="1"/>
      <w:numFmt w:val="bullet"/>
      <w:lvlText w:val="•"/>
      <w:lvlJc w:val="left"/>
      <w:rPr>
        <w:rFonts w:hint="default"/>
      </w:rPr>
    </w:lvl>
    <w:lvl w:ilvl="6" w:tplc="18AAB544">
      <w:start w:val="1"/>
      <w:numFmt w:val="bullet"/>
      <w:lvlText w:val="•"/>
      <w:lvlJc w:val="left"/>
      <w:rPr>
        <w:rFonts w:ascii="Myriad Pro Light" w:eastAsia="Myriad Pro Light" w:hAnsi="Myriad Pro Light" w:hint="default"/>
        <w:color w:val="231F20"/>
        <w:sz w:val="23"/>
        <w:szCs w:val="23"/>
      </w:rPr>
    </w:lvl>
    <w:lvl w:ilvl="7" w:tplc="433A668A">
      <w:start w:val="1"/>
      <w:numFmt w:val="bullet"/>
      <w:lvlText w:val="•"/>
      <w:lvlJc w:val="left"/>
      <w:rPr>
        <w:rFonts w:hint="default"/>
      </w:rPr>
    </w:lvl>
    <w:lvl w:ilvl="8" w:tplc="1A2C795C">
      <w:start w:val="1"/>
      <w:numFmt w:val="bullet"/>
      <w:lvlText w:val="•"/>
      <w:lvlJc w:val="left"/>
      <w:rPr>
        <w:rFonts w:hint="default"/>
      </w:rPr>
    </w:lvl>
  </w:abstractNum>
  <w:abstractNum w:abstractNumId="39">
    <w:nsid w:val="40C874AD"/>
    <w:multiLevelType w:val="hybridMultilevel"/>
    <w:tmpl w:val="12CC6F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175AB8"/>
    <w:multiLevelType w:val="hybridMultilevel"/>
    <w:tmpl w:val="2A76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98623F"/>
    <w:multiLevelType w:val="hybridMultilevel"/>
    <w:tmpl w:val="CFBE6718"/>
    <w:lvl w:ilvl="0" w:tplc="18AAB544">
      <w:start w:val="1"/>
      <w:numFmt w:val="bullet"/>
      <w:lvlText w:val="•"/>
      <w:lvlJc w:val="left"/>
      <w:pPr>
        <w:ind w:left="720" w:hanging="360"/>
      </w:pPr>
      <w:rPr>
        <w:rFonts w:ascii="Myriad Pro Light" w:eastAsia="Myriad Pro Light" w:hAnsi="Myriad Pro Light" w:hint="default"/>
        <w:color w:val="231F2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C274422"/>
    <w:multiLevelType w:val="hybridMultilevel"/>
    <w:tmpl w:val="1A16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CDE2041"/>
    <w:multiLevelType w:val="hybridMultilevel"/>
    <w:tmpl w:val="15468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0A3B21"/>
    <w:multiLevelType w:val="hybridMultilevel"/>
    <w:tmpl w:val="E8409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5A60391"/>
    <w:multiLevelType w:val="hybridMultilevel"/>
    <w:tmpl w:val="04B60A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6">
    <w:nsid w:val="5BC258A0"/>
    <w:multiLevelType w:val="hybridMultilevel"/>
    <w:tmpl w:val="85AC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E52035"/>
    <w:multiLevelType w:val="hybridMultilevel"/>
    <w:tmpl w:val="4502EBC6"/>
    <w:lvl w:ilvl="0" w:tplc="3E5CB20C">
      <w:start w:val="1"/>
      <w:numFmt w:val="decimal"/>
      <w:lvlText w:val="%1."/>
      <w:lvlJc w:val="left"/>
      <w:pPr>
        <w:ind w:left="360" w:hanging="360"/>
      </w:pPr>
      <w:rPr>
        <w:rFonts w:cs="Times New Roman" w:hint="default"/>
        <w:b w:val="0"/>
        <w:color w:val="231F20"/>
        <w:sz w:val="23"/>
      </w:rPr>
    </w:lvl>
    <w:lvl w:ilvl="1" w:tplc="18AAB544">
      <w:start w:val="1"/>
      <w:numFmt w:val="bullet"/>
      <w:lvlText w:val="•"/>
      <w:lvlJc w:val="left"/>
      <w:pPr>
        <w:ind w:left="1080" w:hanging="360"/>
      </w:pPr>
      <w:rPr>
        <w:rFonts w:ascii="Myriad Pro Light" w:eastAsia="Myriad Pro Light" w:hAnsi="Myriad Pro Light" w:hint="default"/>
        <w:color w:val="231F20"/>
        <w:sz w:val="23"/>
        <w:szCs w:val="23"/>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FE779ED"/>
    <w:multiLevelType w:val="hybridMultilevel"/>
    <w:tmpl w:val="9132CA14"/>
    <w:lvl w:ilvl="0" w:tplc="39804D24">
      <w:start w:val="1"/>
      <w:numFmt w:val="decimal"/>
      <w:lvlText w:val="%1."/>
      <w:lvlJc w:val="left"/>
      <w:pPr>
        <w:ind w:left="108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9">
    <w:nsid w:val="612D4740"/>
    <w:multiLevelType w:val="hybridMultilevel"/>
    <w:tmpl w:val="471A1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01109D"/>
    <w:multiLevelType w:val="hybridMultilevel"/>
    <w:tmpl w:val="0E2C2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26872D1"/>
    <w:multiLevelType w:val="hybridMultilevel"/>
    <w:tmpl w:val="040A4784"/>
    <w:lvl w:ilvl="0" w:tplc="FFFFFFFF">
      <w:start w:val="1"/>
      <w:numFmt w:val="bullet"/>
      <w:pStyle w:val="bulleted"/>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2">
    <w:nsid w:val="646422CB"/>
    <w:multiLevelType w:val="hybridMultilevel"/>
    <w:tmpl w:val="DD2A2C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3">
    <w:nsid w:val="655776BA"/>
    <w:multiLevelType w:val="hybridMultilevel"/>
    <w:tmpl w:val="440C1284"/>
    <w:lvl w:ilvl="0" w:tplc="0409000F">
      <w:start w:val="1"/>
      <w:numFmt w:val="decimal"/>
      <w:lvlText w:val="%1."/>
      <w:lvlJc w:val="left"/>
      <w:pPr>
        <w:ind w:left="740" w:hanging="360"/>
      </w:p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4">
    <w:nsid w:val="67D0647E"/>
    <w:multiLevelType w:val="hybridMultilevel"/>
    <w:tmpl w:val="FFF03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865459E"/>
    <w:multiLevelType w:val="hybridMultilevel"/>
    <w:tmpl w:val="1C80D124"/>
    <w:lvl w:ilvl="0" w:tplc="0409000F">
      <w:start w:val="1"/>
      <w:numFmt w:val="decimal"/>
      <w:lvlText w:val="%1."/>
      <w:lvlJc w:val="left"/>
      <w:pPr>
        <w:ind w:left="740" w:hanging="360"/>
      </w:p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6">
    <w:nsid w:val="6D3D7E8F"/>
    <w:multiLevelType w:val="hybridMultilevel"/>
    <w:tmpl w:val="C9963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FD21A9C"/>
    <w:multiLevelType w:val="hybridMultilevel"/>
    <w:tmpl w:val="F548547E"/>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8">
    <w:nsid w:val="70426751"/>
    <w:multiLevelType w:val="hybridMultilevel"/>
    <w:tmpl w:val="9AFE85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2AB65BF"/>
    <w:multiLevelType w:val="hybridMultilevel"/>
    <w:tmpl w:val="314A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78917A8"/>
    <w:multiLevelType w:val="hybridMultilevel"/>
    <w:tmpl w:val="4E1E5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B281011"/>
    <w:multiLevelType w:val="hybridMultilevel"/>
    <w:tmpl w:val="A392B35E"/>
    <w:lvl w:ilvl="0" w:tplc="11E251C6">
      <w:start w:val="1"/>
      <w:numFmt w:val="bullet"/>
      <w:lvlText w:val="•"/>
      <w:lvlJc w:val="left"/>
      <w:pPr>
        <w:ind w:left="740" w:hanging="360"/>
      </w:pPr>
      <w:rPr>
        <w:rFonts w:ascii="Verdana" w:hAnsi="Verdana" w:cs="Times New Roman" w:hint="default"/>
        <w:b w:val="0"/>
        <w:i w:val="0"/>
        <w:sz w:val="22"/>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62">
    <w:nsid w:val="7C437080"/>
    <w:multiLevelType w:val="hybridMultilevel"/>
    <w:tmpl w:val="6610E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C90648B"/>
    <w:multiLevelType w:val="hybridMultilevel"/>
    <w:tmpl w:val="C400E8C6"/>
    <w:lvl w:ilvl="0" w:tplc="0409000F">
      <w:start w:val="1"/>
      <w:numFmt w:val="decimal"/>
      <w:lvlText w:val="%1."/>
      <w:lvlJc w:val="left"/>
      <w:pPr>
        <w:ind w:left="2540" w:hanging="360"/>
      </w:pPr>
    </w:lvl>
    <w:lvl w:ilvl="1" w:tplc="0409000F">
      <w:start w:val="1"/>
      <w:numFmt w:val="decimal"/>
      <w:lvlText w:val="%2."/>
      <w:lvlJc w:val="left"/>
      <w:pPr>
        <w:ind w:left="3260" w:hanging="360"/>
      </w:pPr>
    </w:lvl>
    <w:lvl w:ilvl="2" w:tplc="0409001B" w:tentative="1">
      <w:start w:val="1"/>
      <w:numFmt w:val="lowerRoman"/>
      <w:lvlText w:val="%3."/>
      <w:lvlJc w:val="right"/>
      <w:pPr>
        <w:ind w:left="3980" w:hanging="180"/>
      </w:pPr>
    </w:lvl>
    <w:lvl w:ilvl="3" w:tplc="0409000F" w:tentative="1">
      <w:start w:val="1"/>
      <w:numFmt w:val="decimal"/>
      <w:lvlText w:val="%4."/>
      <w:lvlJc w:val="left"/>
      <w:pPr>
        <w:ind w:left="4700" w:hanging="360"/>
      </w:pPr>
    </w:lvl>
    <w:lvl w:ilvl="4" w:tplc="04090019" w:tentative="1">
      <w:start w:val="1"/>
      <w:numFmt w:val="lowerLetter"/>
      <w:lvlText w:val="%5."/>
      <w:lvlJc w:val="left"/>
      <w:pPr>
        <w:ind w:left="5420" w:hanging="360"/>
      </w:pPr>
    </w:lvl>
    <w:lvl w:ilvl="5" w:tplc="0409001B" w:tentative="1">
      <w:start w:val="1"/>
      <w:numFmt w:val="lowerRoman"/>
      <w:lvlText w:val="%6."/>
      <w:lvlJc w:val="right"/>
      <w:pPr>
        <w:ind w:left="6140" w:hanging="180"/>
      </w:pPr>
    </w:lvl>
    <w:lvl w:ilvl="6" w:tplc="0409000F" w:tentative="1">
      <w:start w:val="1"/>
      <w:numFmt w:val="decimal"/>
      <w:lvlText w:val="%7."/>
      <w:lvlJc w:val="left"/>
      <w:pPr>
        <w:ind w:left="6860" w:hanging="360"/>
      </w:pPr>
    </w:lvl>
    <w:lvl w:ilvl="7" w:tplc="04090019" w:tentative="1">
      <w:start w:val="1"/>
      <w:numFmt w:val="lowerLetter"/>
      <w:lvlText w:val="%8."/>
      <w:lvlJc w:val="left"/>
      <w:pPr>
        <w:ind w:left="7580" w:hanging="360"/>
      </w:pPr>
    </w:lvl>
    <w:lvl w:ilvl="8" w:tplc="0409001B" w:tentative="1">
      <w:start w:val="1"/>
      <w:numFmt w:val="lowerRoman"/>
      <w:lvlText w:val="%9."/>
      <w:lvlJc w:val="right"/>
      <w:pPr>
        <w:ind w:left="8300" w:hanging="180"/>
      </w:pPr>
    </w:lvl>
  </w:abstractNum>
  <w:abstractNum w:abstractNumId="64">
    <w:nsid w:val="7D6E3B1A"/>
    <w:multiLevelType w:val="hybridMultilevel"/>
    <w:tmpl w:val="3702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FEA1132"/>
    <w:multiLevelType w:val="hybridMultilevel"/>
    <w:tmpl w:val="1EC4883A"/>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num w:numId="1">
    <w:abstractNumId w:val="0"/>
  </w:num>
  <w:num w:numId="2">
    <w:abstractNumId w:val="23"/>
  </w:num>
  <w:num w:numId="3">
    <w:abstractNumId w:val="47"/>
  </w:num>
  <w:num w:numId="4">
    <w:abstractNumId w:val="41"/>
  </w:num>
  <w:num w:numId="5">
    <w:abstractNumId w:val="26"/>
  </w:num>
  <w:num w:numId="6">
    <w:abstractNumId w:val="38"/>
  </w:num>
  <w:num w:numId="7">
    <w:abstractNumId w:val="5"/>
  </w:num>
  <w:num w:numId="8">
    <w:abstractNumId w:val="60"/>
  </w:num>
  <w:num w:numId="9">
    <w:abstractNumId w:val="30"/>
  </w:num>
  <w:num w:numId="10">
    <w:abstractNumId w:val="34"/>
  </w:num>
  <w:num w:numId="11">
    <w:abstractNumId w:val="36"/>
  </w:num>
  <w:num w:numId="12">
    <w:abstractNumId w:val="56"/>
  </w:num>
  <w:num w:numId="13">
    <w:abstractNumId w:val="1"/>
  </w:num>
  <w:num w:numId="14">
    <w:abstractNumId w:val="40"/>
  </w:num>
  <w:num w:numId="15">
    <w:abstractNumId w:val="54"/>
  </w:num>
  <w:num w:numId="16">
    <w:abstractNumId w:val="6"/>
  </w:num>
  <w:num w:numId="17">
    <w:abstractNumId w:val="19"/>
  </w:num>
  <w:num w:numId="18">
    <w:abstractNumId w:val="46"/>
  </w:num>
  <w:num w:numId="19">
    <w:abstractNumId w:val="9"/>
  </w:num>
  <w:num w:numId="20">
    <w:abstractNumId w:val="18"/>
  </w:num>
  <w:num w:numId="21">
    <w:abstractNumId w:val="44"/>
  </w:num>
  <w:num w:numId="22">
    <w:abstractNumId w:val="50"/>
  </w:num>
  <w:num w:numId="23">
    <w:abstractNumId w:val="64"/>
  </w:num>
  <w:num w:numId="24">
    <w:abstractNumId w:val="11"/>
  </w:num>
  <w:num w:numId="25">
    <w:abstractNumId w:val="49"/>
  </w:num>
  <w:num w:numId="26">
    <w:abstractNumId w:val="33"/>
  </w:num>
  <w:num w:numId="27">
    <w:abstractNumId w:val="14"/>
  </w:num>
  <w:num w:numId="28">
    <w:abstractNumId w:val="59"/>
  </w:num>
  <w:num w:numId="29">
    <w:abstractNumId w:val="3"/>
  </w:num>
  <w:num w:numId="30">
    <w:abstractNumId w:val="16"/>
  </w:num>
  <w:num w:numId="31">
    <w:abstractNumId w:val="45"/>
  </w:num>
  <w:num w:numId="32">
    <w:abstractNumId w:val="39"/>
  </w:num>
  <w:num w:numId="33">
    <w:abstractNumId w:val="53"/>
  </w:num>
  <w:num w:numId="34">
    <w:abstractNumId w:val="61"/>
  </w:num>
  <w:num w:numId="35">
    <w:abstractNumId w:val="63"/>
  </w:num>
  <w:num w:numId="36">
    <w:abstractNumId w:val="48"/>
  </w:num>
  <w:num w:numId="37">
    <w:abstractNumId w:val="21"/>
  </w:num>
  <w:num w:numId="38">
    <w:abstractNumId w:val="22"/>
  </w:num>
  <w:num w:numId="39">
    <w:abstractNumId w:val="62"/>
  </w:num>
  <w:num w:numId="40">
    <w:abstractNumId w:val="4"/>
  </w:num>
  <w:num w:numId="41">
    <w:abstractNumId w:val="25"/>
  </w:num>
  <w:num w:numId="42">
    <w:abstractNumId w:val="10"/>
  </w:num>
  <w:num w:numId="43">
    <w:abstractNumId w:val="55"/>
  </w:num>
  <w:num w:numId="44">
    <w:abstractNumId w:val="8"/>
  </w:num>
  <w:num w:numId="45">
    <w:abstractNumId w:val="35"/>
  </w:num>
  <w:num w:numId="46">
    <w:abstractNumId w:val="31"/>
  </w:num>
  <w:num w:numId="47">
    <w:abstractNumId w:val="57"/>
  </w:num>
  <w:num w:numId="48">
    <w:abstractNumId w:val="17"/>
  </w:num>
  <w:num w:numId="49">
    <w:abstractNumId w:val="65"/>
  </w:num>
  <w:num w:numId="50">
    <w:abstractNumId w:val="43"/>
  </w:num>
  <w:num w:numId="51">
    <w:abstractNumId w:val="2"/>
  </w:num>
  <w:num w:numId="52">
    <w:abstractNumId w:val="37"/>
  </w:num>
  <w:num w:numId="53">
    <w:abstractNumId w:val="58"/>
  </w:num>
  <w:num w:numId="54">
    <w:abstractNumId w:val="28"/>
  </w:num>
  <w:num w:numId="55">
    <w:abstractNumId w:val="13"/>
  </w:num>
  <w:num w:numId="56">
    <w:abstractNumId w:val="15"/>
  </w:num>
  <w:num w:numId="57">
    <w:abstractNumId w:val="29"/>
  </w:num>
  <w:num w:numId="58">
    <w:abstractNumId w:val="42"/>
  </w:num>
  <w:num w:numId="59">
    <w:abstractNumId w:val="24"/>
  </w:num>
  <w:num w:numId="60">
    <w:abstractNumId w:val="7"/>
  </w:num>
  <w:num w:numId="61">
    <w:abstractNumId w:val="32"/>
  </w:num>
  <w:num w:numId="62">
    <w:abstractNumId w:val="20"/>
  </w:num>
  <w:num w:numId="63">
    <w:abstractNumId w:val="12"/>
  </w:num>
  <w:num w:numId="64">
    <w:abstractNumId w:val="51"/>
  </w:num>
  <w:num w:numId="65">
    <w:abstractNumId w:val="27"/>
  </w:num>
  <w:num w:numId="66">
    <w:abstractNumId w:val="5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418"/>
    <w:rsid w:val="00013451"/>
    <w:rsid w:val="0001425B"/>
    <w:rsid w:val="00022C73"/>
    <w:rsid w:val="00024C0C"/>
    <w:rsid w:val="000278C3"/>
    <w:rsid w:val="00027BA9"/>
    <w:rsid w:val="000303D8"/>
    <w:rsid w:val="00031361"/>
    <w:rsid w:val="000316F7"/>
    <w:rsid w:val="00040FB4"/>
    <w:rsid w:val="0004162D"/>
    <w:rsid w:val="0004325A"/>
    <w:rsid w:val="00043D70"/>
    <w:rsid w:val="00051063"/>
    <w:rsid w:val="000553D0"/>
    <w:rsid w:val="00060AA4"/>
    <w:rsid w:val="00061748"/>
    <w:rsid w:val="0006174F"/>
    <w:rsid w:val="000720C3"/>
    <w:rsid w:val="00074848"/>
    <w:rsid w:val="00074A65"/>
    <w:rsid w:val="00076BA2"/>
    <w:rsid w:val="0008071F"/>
    <w:rsid w:val="00086ECD"/>
    <w:rsid w:val="000875BC"/>
    <w:rsid w:val="00087F5F"/>
    <w:rsid w:val="00090685"/>
    <w:rsid w:val="00091513"/>
    <w:rsid w:val="000930E2"/>
    <w:rsid w:val="000A2024"/>
    <w:rsid w:val="000A7698"/>
    <w:rsid w:val="000B1DEC"/>
    <w:rsid w:val="000B767C"/>
    <w:rsid w:val="000C003D"/>
    <w:rsid w:val="000C3CCE"/>
    <w:rsid w:val="000C5D7D"/>
    <w:rsid w:val="000D7D76"/>
    <w:rsid w:val="000D7F72"/>
    <w:rsid w:val="000E7F71"/>
    <w:rsid w:val="000F0E98"/>
    <w:rsid w:val="000F65E3"/>
    <w:rsid w:val="001005DC"/>
    <w:rsid w:val="00106B36"/>
    <w:rsid w:val="00107301"/>
    <w:rsid w:val="001345A7"/>
    <w:rsid w:val="001367EF"/>
    <w:rsid w:val="00137703"/>
    <w:rsid w:val="00137C70"/>
    <w:rsid w:val="00141706"/>
    <w:rsid w:val="001423D5"/>
    <w:rsid w:val="00144B2A"/>
    <w:rsid w:val="00147CBD"/>
    <w:rsid w:val="0015428D"/>
    <w:rsid w:val="00156F99"/>
    <w:rsid w:val="00172874"/>
    <w:rsid w:val="001764F9"/>
    <w:rsid w:val="00176F70"/>
    <w:rsid w:val="0017799D"/>
    <w:rsid w:val="0018136D"/>
    <w:rsid w:val="00181C63"/>
    <w:rsid w:val="00190837"/>
    <w:rsid w:val="00193C83"/>
    <w:rsid w:val="00194295"/>
    <w:rsid w:val="001945EA"/>
    <w:rsid w:val="00196AC3"/>
    <w:rsid w:val="001A4A63"/>
    <w:rsid w:val="001A55CC"/>
    <w:rsid w:val="001A7879"/>
    <w:rsid w:val="001C01DF"/>
    <w:rsid w:val="001C703A"/>
    <w:rsid w:val="001D25F1"/>
    <w:rsid w:val="001D3F64"/>
    <w:rsid w:val="001E1974"/>
    <w:rsid w:val="001E3493"/>
    <w:rsid w:val="001F38AB"/>
    <w:rsid w:val="001F70B9"/>
    <w:rsid w:val="0021418F"/>
    <w:rsid w:val="00214A9D"/>
    <w:rsid w:val="00215C31"/>
    <w:rsid w:val="0021676B"/>
    <w:rsid w:val="002249CC"/>
    <w:rsid w:val="00241B6A"/>
    <w:rsid w:val="00243238"/>
    <w:rsid w:val="00245713"/>
    <w:rsid w:val="00245ECB"/>
    <w:rsid w:val="00246C53"/>
    <w:rsid w:val="00252C32"/>
    <w:rsid w:val="00253334"/>
    <w:rsid w:val="00256951"/>
    <w:rsid w:val="00257F19"/>
    <w:rsid w:val="00263540"/>
    <w:rsid w:val="00267701"/>
    <w:rsid w:val="00280FB9"/>
    <w:rsid w:val="0029306C"/>
    <w:rsid w:val="002A3AD3"/>
    <w:rsid w:val="002A4103"/>
    <w:rsid w:val="002A4D4C"/>
    <w:rsid w:val="002B2FA6"/>
    <w:rsid w:val="002B6305"/>
    <w:rsid w:val="002C2EF3"/>
    <w:rsid w:val="002C48CA"/>
    <w:rsid w:val="002C6E82"/>
    <w:rsid w:val="002D1F54"/>
    <w:rsid w:val="002D6070"/>
    <w:rsid w:val="002E6727"/>
    <w:rsid w:val="002F2748"/>
    <w:rsid w:val="00301F99"/>
    <w:rsid w:val="00302E02"/>
    <w:rsid w:val="00311192"/>
    <w:rsid w:val="00311976"/>
    <w:rsid w:val="00313CFE"/>
    <w:rsid w:val="00314EA7"/>
    <w:rsid w:val="00315519"/>
    <w:rsid w:val="003230A1"/>
    <w:rsid w:val="003249F8"/>
    <w:rsid w:val="00332B01"/>
    <w:rsid w:val="00334C6F"/>
    <w:rsid w:val="00334E67"/>
    <w:rsid w:val="00336858"/>
    <w:rsid w:val="0034029D"/>
    <w:rsid w:val="003432DD"/>
    <w:rsid w:val="00343ABF"/>
    <w:rsid w:val="0035019E"/>
    <w:rsid w:val="00363B1A"/>
    <w:rsid w:val="003656F8"/>
    <w:rsid w:val="00370035"/>
    <w:rsid w:val="00374473"/>
    <w:rsid w:val="00374F58"/>
    <w:rsid w:val="00382354"/>
    <w:rsid w:val="00392625"/>
    <w:rsid w:val="00396768"/>
    <w:rsid w:val="003A2BD1"/>
    <w:rsid w:val="003A307C"/>
    <w:rsid w:val="003A65D0"/>
    <w:rsid w:val="003B5D34"/>
    <w:rsid w:val="003C2C08"/>
    <w:rsid w:val="003C70E2"/>
    <w:rsid w:val="003C72D8"/>
    <w:rsid w:val="003C7825"/>
    <w:rsid w:val="003D1570"/>
    <w:rsid w:val="003E138D"/>
    <w:rsid w:val="003E44A4"/>
    <w:rsid w:val="003F4465"/>
    <w:rsid w:val="003F4F02"/>
    <w:rsid w:val="003F550E"/>
    <w:rsid w:val="003F5F31"/>
    <w:rsid w:val="00400741"/>
    <w:rsid w:val="004024A2"/>
    <w:rsid w:val="00403F38"/>
    <w:rsid w:val="00407591"/>
    <w:rsid w:val="00412BC2"/>
    <w:rsid w:val="0041305D"/>
    <w:rsid w:val="004208D2"/>
    <w:rsid w:val="00422B13"/>
    <w:rsid w:val="004251A1"/>
    <w:rsid w:val="004257F7"/>
    <w:rsid w:val="00432045"/>
    <w:rsid w:val="004371BF"/>
    <w:rsid w:val="0044346E"/>
    <w:rsid w:val="00444780"/>
    <w:rsid w:val="00447BFF"/>
    <w:rsid w:val="00450609"/>
    <w:rsid w:val="00451A8E"/>
    <w:rsid w:val="004605BD"/>
    <w:rsid w:val="0046181B"/>
    <w:rsid w:val="00462075"/>
    <w:rsid w:val="0046629B"/>
    <w:rsid w:val="00466D89"/>
    <w:rsid w:val="00467072"/>
    <w:rsid w:val="004672BF"/>
    <w:rsid w:val="00467A3E"/>
    <w:rsid w:val="0047129D"/>
    <w:rsid w:val="0047380E"/>
    <w:rsid w:val="00480418"/>
    <w:rsid w:val="0048193F"/>
    <w:rsid w:val="00487014"/>
    <w:rsid w:val="004874BE"/>
    <w:rsid w:val="004935D5"/>
    <w:rsid w:val="00495681"/>
    <w:rsid w:val="00496DF6"/>
    <w:rsid w:val="004A0012"/>
    <w:rsid w:val="004B09E0"/>
    <w:rsid w:val="004B215A"/>
    <w:rsid w:val="004B3ECB"/>
    <w:rsid w:val="004B60AD"/>
    <w:rsid w:val="004C7407"/>
    <w:rsid w:val="004D2420"/>
    <w:rsid w:val="004D7C17"/>
    <w:rsid w:val="004F2F91"/>
    <w:rsid w:val="004F7D5E"/>
    <w:rsid w:val="004F7FAC"/>
    <w:rsid w:val="005024E3"/>
    <w:rsid w:val="00510F64"/>
    <w:rsid w:val="00515282"/>
    <w:rsid w:val="0051714F"/>
    <w:rsid w:val="00517CF6"/>
    <w:rsid w:val="005243A3"/>
    <w:rsid w:val="00531E97"/>
    <w:rsid w:val="005375C5"/>
    <w:rsid w:val="0054054A"/>
    <w:rsid w:val="005414D7"/>
    <w:rsid w:val="00543C9E"/>
    <w:rsid w:val="005529C1"/>
    <w:rsid w:val="00567922"/>
    <w:rsid w:val="00570440"/>
    <w:rsid w:val="00572666"/>
    <w:rsid w:val="0057580F"/>
    <w:rsid w:val="00575A6D"/>
    <w:rsid w:val="00580390"/>
    <w:rsid w:val="00582AD4"/>
    <w:rsid w:val="00591C33"/>
    <w:rsid w:val="00592388"/>
    <w:rsid w:val="0059552C"/>
    <w:rsid w:val="00595621"/>
    <w:rsid w:val="00596646"/>
    <w:rsid w:val="005A3E00"/>
    <w:rsid w:val="005A4F42"/>
    <w:rsid w:val="005B68A3"/>
    <w:rsid w:val="005C237B"/>
    <w:rsid w:val="005C2BE7"/>
    <w:rsid w:val="005C6FC6"/>
    <w:rsid w:val="005D187F"/>
    <w:rsid w:val="005E67DF"/>
    <w:rsid w:val="005E71E0"/>
    <w:rsid w:val="005F1FFB"/>
    <w:rsid w:val="005F3268"/>
    <w:rsid w:val="005F33E1"/>
    <w:rsid w:val="005F5111"/>
    <w:rsid w:val="00611503"/>
    <w:rsid w:val="00616389"/>
    <w:rsid w:val="00620977"/>
    <w:rsid w:val="00623B00"/>
    <w:rsid w:val="00625078"/>
    <w:rsid w:val="006269F4"/>
    <w:rsid w:val="00635B73"/>
    <w:rsid w:val="0064112D"/>
    <w:rsid w:val="006431BC"/>
    <w:rsid w:val="0064525E"/>
    <w:rsid w:val="00645E47"/>
    <w:rsid w:val="006476C0"/>
    <w:rsid w:val="006479FA"/>
    <w:rsid w:val="006535B9"/>
    <w:rsid w:val="00655332"/>
    <w:rsid w:val="00656D87"/>
    <w:rsid w:val="00662A63"/>
    <w:rsid w:val="0066698F"/>
    <w:rsid w:val="00667AC0"/>
    <w:rsid w:val="006746CE"/>
    <w:rsid w:val="00676448"/>
    <w:rsid w:val="006765C0"/>
    <w:rsid w:val="00680956"/>
    <w:rsid w:val="0069624F"/>
    <w:rsid w:val="006A1504"/>
    <w:rsid w:val="006A5C6A"/>
    <w:rsid w:val="006B296B"/>
    <w:rsid w:val="006B394C"/>
    <w:rsid w:val="006C3E59"/>
    <w:rsid w:val="006C537D"/>
    <w:rsid w:val="006D0933"/>
    <w:rsid w:val="006D2087"/>
    <w:rsid w:val="006D272A"/>
    <w:rsid w:val="006D2DAA"/>
    <w:rsid w:val="006D3541"/>
    <w:rsid w:val="006D4EC4"/>
    <w:rsid w:val="006D6A9E"/>
    <w:rsid w:val="006E747B"/>
    <w:rsid w:val="006F25CF"/>
    <w:rsid w:val="006F262A"/>
    <w:rsid w:val="007052A3"/>
    <w:rsid w:val="00711E81"/>
    <w:rsid w:val="00713D29"/>
    <w:rsid w:val="00715CED"/>
    <w:rsid w:val="00722252"/>
    <w:rsid w:val="007251CF"/>
    <w:rsid w:val="00731305"/>
    <w:rsid w:val="00737725"/>
    <w:rsid w:val="007426FA"/>
    <w:rsid w:val="0074476D"/>
    <w:rsid w:val="00745ABD"/>
    <w:rsid w:val="007460F6"/>
    <w:rsid w:val="007475C1"/>
    <w:rsid w:val="007512FB"/>
    <w:rsid w:val="0075666B"/>
    <w:rsid w:val="007807DF"/>
    <w:rsid w:val="007845ED"/>
    <w:rsid w:val="0079269E"/>
    <w:rsid w:val="00794454"/>
    <w:rsid w:val="00794BDE"/>
    <w:rsid w:val="007952AC"/>
    <w:rsid w:val="007A1F81"/>
    <w:rsid w:val="007B6F86"/>
    <w:rsid w:val="007C0AF8"/>
    <w:rsid w:val="007C1637"/>
    <w:rsid w:val="007C43B4"/>
    <w:rsid w:val="007C4FA9"/>
    <w:rsid w:val="007C6567"/>
    <w:rsid w:val="007D5358"/>
    <w:rsid w:val="007D7371"/>
    <w:rsid w:val="007E2870"/>
    <w:rsid w:val="007F4356"/>
    <w:rsid w:val="007F4A96"/>
    <w:rsid w:val="007F6520"/>
    <w:rsid w:val="007F7C58"/>
    <w:rsid w:val="008078B0"/>
    <w:rsid w:val="00807D0F"/>
    <w:rsid w:val="00807FC3"/>
    <w:rsid w:val="0081165B"/>
    <w:rsid w:val="00811885"/>
    <w:rsid w:val="00814AAE"/>
    <w:rsid w:val="00814E64"/>
    <w:rsid w:val="0082343C"/>
    <w:rsid w:val="0082533C"/>
    <w:rsid w:val="0084392B"/>
    <w:rsid w:val="00851139"/>
    <w:rsid w:val="0085366A"/>
    <w:rsid w:val="00857376"/>
    <w:rsid w:val="00860620"/>
    <w:rsid w:val="0086281C"/>
    <w:rsid w:val="00862D40"/>
    <w:rsid w:val="008635C4"/>
    <w:rsid w:val="00867F4B"/>
    <w:rsid w:val="008714CF"/>
    <w:rsid w:val="00877B1D"/>
    <w:rsid w:val="0088474B"/>
    <w:rsid w:val="00884F0E"/>
    <w:rsid w:val="008863CF"/>
    <w:rsid w:val="008906FC"/>
    <w:rsid w:val="008A4D36"/>
    <w:rsid w:val="008A78F2"/>
    <w:rsid w:val="008B38E2"/>
    <w:rsid w:val="008B4756"/>
    <w:rsid w:val="008B7C37"/>
    <w:rsid w:val="008C3B6D"/>
    <w:rsid w:val="008D1967"/>
    <w:rsid w:val="008D57B1"/>
    <w:rsid w:val="008D638D"/>
    <w:rsid w:val="008D6AB3"/>
    <w:rsid w:val="008E21E0"/>
    <w:rsid w:val="008F178C"/>
    <w:rsid w:val="00906B78"/>
    <w:rsid w:val="00911059"/>
    <w:rsid w:val="00912E0E"/>
    <w:rsid w:val="009154C6"/>
    <w:rsid w:val="00920E4D"/>
    <w:rsid w:val="00930C46"/>
    <w:rsid w:val="009317AB"/>
    <w:rsid w:val="009370FD"/>
    <w:rsid w:val="00940572"/>
    <w:rsid w:val="009427BA"/>
    <w:rsid w:val="00962EBE"/>
    <w:rsid w:val="009676E3"/>
    <w:rsid w:val="00971C02"/>
    <w:rsid w:val="0097386A"/>
    <w:rsid w:val="009741CD"/>
    <w:rsid w:val="0098100E"/>
    <w:rsid w:val="00981062"/>
    <w:rsid w:val="009828E4"/>
    <w:rsid w:val="00985EB5"/>
    <w:rsid w:val="009A13F6"/>
    <w:rsid w:val="009A2AAE"/>
    <w:rsid w:val="009A4C7B"/>
    <w:rsid w:val="009A57CB"/>
    <w:rsid w:val="009B0BD3"/>
    <w:rsid w:val="009B247F"/>
    <w:rsid w:val="009B3D1F"/>
    <w:rsid w:val="009C3E40"/>
    <w:rsid w:val="009C4FA9"/>
    <w:rsid w:val="009D60BF"/>
    <w:rsid w:val="009E3A38"/>
    <w:rsid w:val="009F0115"/>
    <w:rsid w:val="009F1128"/>
    <w:rsid w:val="009F2D18"/>
    <w:rsid w:val="009F3A81"/>
    <w:rsid w:val="009F5E7E"/>
    <w:rsid w:val="00A00369"/>
    <w:rsid w:val="00A03C17"/>
    <w:rsid w:val="00A0522B"/>
    <w:rsid w:val="00A1540A"/>
    <w:rsid w:val="00A2202D"/>
    <w:rsid w:val="00A25AAA"/>
    <w:rsid w:val="00A25AD1"/>
    <w:rsid w:val="00A26764"/>
    <w:rsid w:val="00A31E0D"/>
    <w:rsid w:val="00A32963"/>
    <w:rsid w:val="00A409C6"/>
    <w:rsid w:val="00A43B02"/>
    <w:rsid w:val="00A44DFE"/>
    <w:rsid w:val="00A46351"/>
    <w:rsid w:val="00A4704C"/>
    <w:rsid w:val="00A5161D"/>
    <w:rsid w:val="00A568E3"/>
    <w:rsid w:val="00A66720"/>
    <w:rsid w:val="00A70766"/>
    <w:rsid w:val="00A7750F"/>
    <w:rsid w:val="00A80EBD"/>
    <w:rsid w:val="00A90690"/>
    <w:rsid w:val="00A930BF"/>
    <w:rsid w:val="00A97536"/>
    <w:rsid w:val="00A97A5C"/>
    <w:rsid w:val="00AA468C"/>
    <w:rsid w:val="00AA69A3"/>
    <w:rsid w:val="00AB10A6"/>
    <w:rsid w:val="00AB44B5"/>
    <w:rsid w:val="00AB46E2"/>
    <w:rsid w:val="00AB6006"/>
    <w:rsid w:val="00AB6979"/>
    <w:rsid w:val="00AC3A6E"/>
    <w:rsid w:val="00AC4B32"/>
    <w:rsid w:val="00AC534D"/>
    <w:rsid w:val="00AE2D0C"/>
    <w:rsid w:val="00AE3115"/>
    <w:rsid w:val="00AF7E44"/>
    <w:rsid w:val="00AF7E6B"/>
    <w:rsid w:val="00B05B30"/>
    <w:rsid w:val="00B070BA"/>
    <w:rsid w:val="00B11878"/>
    <w:rsid w:val="00B11D22"/>
    <w:rsid w:val="00B23AA9"/>
    <w:rsid w:val="00B23B0C"/>
    <w:rsid w:val="00B249C8"/>
    <w:rsid w:val="00B35A6C"/>
    <w:rsid w:val="00B35AF3"/>
    <w:rsid w:val="00B43BCD"/>
    <w:rsid w:val="00B4741A"/>
    <w:rsid w:val="00B51AE5"/>
    <w:rsid w:val="00B62526"/>
    <w:rsid w:val="00B654A8"/>
    <w:rsid w:val="00B775EE"/>
    <w:rsid w:val="00B814F0"/>
    <w:rsid w:val="00B84DCD"/>
    <w:rsid w:val="00B851FC"/>
    <w:rsid w:val="00B86105"/>
    <w:rsid w:val="00B86828"/>
    <w:rsid w:val="00B8691C"/>
    <w:rsid w:val="00B97C86"/>
    <w:rsid w:val="00BA1ADE"/>
    <w:rsid w:val="00BA1E83"/>
    <w:rsid w:val="00BA3DE5"/>
    <w:rsid w:val="00BA7216"/>
    <w:rsid w:val="00BB7AA3"/>
    <w:rsid w:val="00BC228D"/>
    <w:rsid w:val="00BD1F75"/>
    <w:rsid w:val="00BD2B25"/>
    <w:rsid w:val="00BD2D92"/>
    <w:rsid w:val="00BE1C4F"/>
    <w:rsid w:val="00BE6E68"/>
    <w:rsid w:val="00BF2845"/>
    <w:rsid w:val="00C0541A"/>
    <w:rsid w:val="00C07705"/>
    <w:rsid w:val="00C11F5C"/>
    <w:rsid w:val="00C1226D"/>
    <w:rsid w:val="00C126CF"/>
    <w:rsid w:val="00C13174"/>
    <w:rsid w:val="00C13AAD"/>
    <w:rsid w:val="00C208D8"/>
    <w:rsid w:val="00C22284"/>
    <w:rsid w:val="00C352D3"/>
    <w:rsid w:val="00C35903"/>
    <w:rsid w:val="00C40359"/>
    <w:rsid w:val="00C40985"/>
    <w:rsid w:val="00C44B80"/>
    <w:rsid w:val="00C47F8E"/>
    <w:rsid w:val="00C53A75"/>
    <w:rsid w:val="00C65267"/>
    <w:rsid w:val="00C76A34"/>
    <w:rsid w:val="00C82EF8"/>
    <w:rsid w:val="00C83486"/>
    <w:rsid w:val="00C865D4"/>
    <w:rsid w:val="00C876F4"/>
    <w:rsid w:val="00C947E3"/>
    <w:rsid w:val="00CB558C"/>
    <w:rsid w:val="00CB5F85"/>
    <w:rsid w:val="00CC7783"/>
    <w:rsid w:val="00CD579C"/>
    <w:rsid w:val="00CE1260"/>
    <w:rsid w:val="00CE4324"/>
    <w:rsid w:val="00CF667B"/>
    <w:rsid w:val="00D06299"/>
    <w:rsid w:val="00D1041F"/>
    <w:rsid w:val="00D222B2"/>
    <w:rsid w:val="00D23465"/>
    <w:rsid w:val="00D24A12"/>
    <w:rsid w:val="00D25077"/>
    <w:rsid w:val="00D25933"/>
    <w:rsid w:val="00D31114"/>
    <w:rsid w:val="00D31874"/>
    <w:rsid w:val="00D32FDB"/>
    <w:rsid w:val="00D4163D"/>
    <w:rsid w:val="00D43FAC"/>
    <w:rsid w:val="00D4539B"/>
    <w:rsid w:val="00D536A0"/>
    <w:rsid w:val="00D63EF2"/>
    <w:rsid w:val="00D83496"/>
    <w:rsid w:val="00D850F7"/>
    <w:rsid w:val="00D94EC6"/>
    <w:rsid w:val="00DA5F1C"/>
    <w:rsid w:val="00DB00D1"/>
    <w:rsid w:val="00DB4873"/>
    <w:rsid w:val="00DB55DD"/>
    <w:rsid w:val="00DB6F1F"/>
    <w:rsid w:val="00DC097C"/>
    <w:rsid w:val="00DC7646"/>
    <w:rsid w:val="00E04A7E"/>
    <w:rsid w:val="00E07B39"/>
    <w:rsid w:val="00E12725"/>
    <w:rsid w:val="00E14B32"/>
    <w:rsid w:val="00E21B22"/>
    <w:rsid w:val="00E21CB4"/>
    <w:rsid w:val="00E222E8"/>
    <w:rsid w:val="00E316C3"/>
    <w:rsid w:val="00E341D4"/>
    <w:rsid w:val="00E346EC"/>
    <w:rsid w:val="00E6254D"/>
    <w:rsid w:val="00E6417C"/>
    <w:rsid w:val="00E64EC2"/>
    <w:rsid w:val="00E73278"/>
    <w:rsid w:val="00E73A08"/>
    <w:rsid w:val="00E73B32"/>
    <w:rsid w:val="00E74AD8"/>
    <w:rsid w:val="00E772BF"/>
    <w:rsid w:val="00E8000A"/>
    <w:rsid w:val="00E81087"/>
    <w:rsid w:val="00E826A7"/>
    <w:rsid w:val="00E83203"/>
    <w:rsid w:val="00E84E9B"/>
    <w:rsid w:val="00E85183"/>
    <w:rsid w:val="00EA0BED"/>
    <w:rsid w:val="00EA297A"/>
    <w:rsid w:val="00EB0816"/>
    <w:rsid w:val="00EB0D59"/>
    <w:rsid w:val="00EB0D71"/>
    <w:rsid w:val="00EB2DA0"/>
    <w:rsid w:val="00EB3D38"/>
    <w:rsid w:val="00EB4039"/>
    <w:rsid w:val="00EC20FE"/>
    <w:rsid w:val="00EC63CC"/>
    <w:rsid w:val="00EC6807"/>
    <w:rsid w:val="00EC6932"/>
    <w:rsid w:val="00EC745E"/>
    <w:rsid w:val="00ED2CFA"/>
    <w:rsid w:val="00EE2721"/>
    <w:rsid w:val="00EE58DB"/>
    <w:rsid w:val="00EF04B8"/>
    <w:rsid w:val="00EF4F1B"/>
    <w:rsid w:val="00EF603E"/>
    <w:rsid w:val="00EF74FC"/>
    <w:rsid w:val="00F10931"/>
    <w:rsid w:val="00F2562F"/>
    <w:rsid w:val="00F27004"/>
    <w:rsid w:val="00F27679"/>
    <w:rsid w:val="00F311EE"/>
    <w:rsid w:val="00F3393F"/>
    <w:rsid w:val="00F36823"/>
    <w:rsid w:val="00F54208"/>
    <w:rsid w:val="00F60936"/>
    <w:rsid w:val="00F60AB4"/>
    <w:rsid w:val="00F62293"/>
    <w:rsid w:val="00F6793D"/>
    <w:rsid w:val="00F72583"/>
    <w:rsid w:val="00F7605A"/>
    <w:rsid w:val="00F856DB"/>
    <w:rsid w:val="00F8689F"/>
    <w:rsid w:val="00F86BD0"/>
    <w:rsid w:val="00FA0016"/>
    <w:rsid w:val="00FA2DA1"/>
    <w:rsid w:val="00FA3FFE"/>
    <w:rsid w:val="00FA4035"/>
    <w:rsid w:val="00FB0552"/>
    <w:rsid w:val="00FB0E58"/>
    <w:rsid w:val="00FB0F7E"/>
    <w:rsid w:val="00FB7AA2"/>
    <w:rsid w:val="00FB7DEB"/>
    <w:rsid w:val="00FC020F"/>
    <w:rsid w:val="00FC717E"/>
    <w:rsid w:val="00FD07D4"/>
    <w:rsid w:val="00FD4EB9"/>
    <w:rsid w:val="00FE1D41"/>
    <w:rsid w:val="00FE3833"/>
    <w:rsid w:val="00FE4968"/>
    <w:rsid w:val="00FE4981"/>
    <w:rsid w:val="00FE5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iPriority="99"/>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lsdException w:name="envelope address" w:semiHidden="1"/>
    <w:lsdException w:name="envelope return" w:semiHidden="1"/>
    <w:lsdException w:name="footnote reference" w:semiHidden="1" w:uiPriority="99"/>
    <w:lsdException w:name="annotation reference" w:semiHidden="1" w:uiPriority="99"/>
    <w:lsdException w:name="line number" w:semiHidden="1"/>
    <w:lsdException w:name="page number" w:semiHidden="1"/>
    <w:lsdException w:name="endnote reference" w:semiHidden="1" w:uiPriority="99"/>
    <w:lsdException w:name="endnote text" w:semiHidden="1" w:uiPriority="99"/>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nhideWhenUsed="1"/>
    <w:lsdException w:name="Strong" w:qFormat="1"/>
    <w:lsdException w:name="Emphasis"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qFormat/>
    <w:rsid w:val="0008071F"/>
  </w:style>
  <w:style w:type="paragraph" w:styleId="Heading1">
    <w:name w:val="heading 1"/>
    <w:basedOn w:val="Title"/>
    <w:next w:val="Normal"/>
    <w:link w:val="Heading1Char"/>
    <w:autoRedefine/>
    <w:qFormat/>
    <w:rsid w:val="001D25F1"/>
    <w:pPr>
      <w:tabs>
        <w:tab w:val="right" w:pos="9360"/>
      </w:tabs>
      <w:ind w:right="47"/>
      <w:jc w:val="left"/>
      <w:outlineLvl w:val="0"/>
    </w:pPr>
    <w:rPr>
      <w:rFonts w:ascii="Arial" w:eastAsia="Myriad Pro Black" w:hAnsi="Arial" w:cs="Arial"/>
      <w:b/>
      <w:i w:val="0"/>
      <w:iCs w:val="0"/>
      <w:noProof/>
      <w:color w:val="336699"/>
      <w:spacing w:val="-2"/>
      <w:sz w:val="44"/>
      <w:szCs w:val="44"/>
    </w:rPr>
  </w:style>
  <w:style w:type="paragraph" w:styleId="Heading2">
    <w:name w:val="heading 2"/>
    <w:aliases w:val="H2,Heading 2 Char1 Char,Heading 2 Char Char Char,h2 Char Char Char,L2 Char Char Char,H2 Char Char Char"/>
    <w:basedOn w:val="MFPHeading2"/>
    <w:next w:val="Normal"/>
    <w:link w:val="Heading2Char"/>
    <w:autoRedefine/>
    <w:qFormat/>
    <w:rsid w:val="001D25F1"/>
    <w:pPr>
      <w:jc w:val="left"/>
      <w:outlineLvl w:val="1"/>
    </w:pPr>
    <w:rPr>
      <w:noProof/>
    </w:rPr>
  </w:style>
  <w:style w:type="paragraph" w:styleId="Heading3">
    <w:name w:val="heading 3"/>
    <w:basedOn w:val="Normal"/>
    <w:next w:val="Normal"/>
    <w:link w:val="Heading3Char"/>
    <w:qFormat/>
    <w:rsid w:val="00F6793D"/>
    <w:pPr>
      <w:autoSpaceDE w:val="0"/>
      <w:autoSpaceDN w:val="0"/>
      <w:adjustRightInd w:val="0"/>
      <w:outlineLvl w:val="2"/>
    </w:pPr>
    <w:rPr>
      <w:rFonts w:ascii="Arial" w:eastAsia="Times New Roman" w:hAnsi="Arial"/>
      <w:b/>
      <w:bCs/>
      <w:sz w:val="24"/>
      <w:szCs w:val="24"/>
      <w:lang w:val="x-none" w:eastAsia="x-none"/>
    </w:rPr>
  </w:style>
  <w:style w:type="paragraph" w:styleId="Heading4">
    <w:name w:val="heading 4"/>
    <w:aliases w:val="H4,h4,h4 Char"/>
    <w:basedOn w:val="Normal"/>
    <w:next w:val="Normal"/>
    <w:link w:val="Heading4Char"/>
    <w:autoRedefine/>
    <w:qFormat/>
    <w:rsid w:val="00531E97"/>
    <w:pPr>
      <w:autoSpaceDE w:val="0"/>
      <w:autoSpaceDN w:val="0"/>
      <w:adjustRightInd w:val="0"/>
      <w:spacing w:before="240" w:after="120" w:line="300" w:lineRule="exact"/>
      <w:outlineLvl w:val="3"/>
    </w:pPr>
    <w:rPr>
      <w:rFonts w:eastAsia="Myriad Pro"/>
      <w:b/>
      <w:noProof/>
      <w:color w:val="000000" w:themeColor="text1"/>
      <w:sz w:val="24"/>
      <w:lang w:eastAsia="x-none"/>
    </w:rPr>
  </w:style>
  <w:style w:type="paragraph" w:styleId="Heading5">
    <w:name w:val="heading 5"/>
    <w:aliases w:val="Heading 5 Char1,Heading 5 Char Char1,L5 Char Char1,L5 Char1,L5 Char,L5"/>
    <w:basedOn w:val="Normal"/>
    <w:next w:val="Normal"/>
    <w:link w:val="Heading5Char"/>
    <w:qFormat/>
    <w:rsid w:val="00F6793D"/>
    <w:pPr>
      <w:autoSpaceDE w:val="0"/>
      <w:autoSpaceDN w:val="0"/>
      <w:adjustRightInd w:val="0"/>
      <w:ind w:left="720"/>
      <w:outlineLvl w:val="4"/>
    </w:pPr>
    <w:rPr>
      <w:rFonts w:ascii="Arial" w:eastAsia="Times New Roman" w:hAnsi="Arial"/>
      <w:bCs/>
      <w:i/>
      <w:lang w:val="x-none" w:eastAsia="x-none"/>
    </w:rPr>
  </w:style>
  <w:style w:type="paragraph" w:styleId="Heading6">
    <w:name w:val="heading 6"/>
    <w:basedOn w:val="Normal"/>
    <w:next w:val="Normal"/>
    <w:link w:val="Heading6Char"/>
    <w:qFormat/>
    <w:rsid w:val="00F6793D"/>
    <w:pPr>
      <w:autoSpaceDE w:val="0"/>
      <w:autoSpaceDN w:val="0"/>
      <w:adjustRightInd w:val="0"/>
      <w:outlineLvl w:val="5"/>
    </w:pPr>
    <w:rPr>
      <w:rFonts w:eastAsia="Times New Roman"/>
      <w:u w:val="single"/>
      <w:lang w:val="x-none" w:eastAsia="x-none"/>
    </w:rPr>
  </w:style>
  <w:style w:type="paragraph" w:styleId="Heading7">
    <w:name w:val="heading 7"/>
    <w:basedOn w:val="Normal"/>
    <w:next w:val="Normal"/>
    <w:link w:val="Heading7Char"/>
    <w:qFormat/>
    <w:rsid w:val="00F6793D"/>
    <w:pPr>
      <w:numPr>
        <w:ilvl w:val="6"/>
        <w:numId w:val="1"/>
      </w:numPr>
      <w:spacing w:before="320" w:after="100"/>
      <w:outlineLvl w:val="6"/>
    </w:pPr>
    <w:rPr>
      <w:rFonts w:ascii="Cambria" w:eastAsia="Times New Roman" w:hAnsi="Cambria"/>
      <w:b/>
      <w:bCs/>
      <w:color w:val="9BBB59"/>
      <w:lang w:val="x-none" w:eastAsia="x-none"/>
    </w:rPr>
  </w:style>
  <w:style w:type="paragraph" w:styleId="Heading8">
    <w:name w:val="heading 8"/>
    <w:basedOn w:val="Normal"/>
    <w:next w:val="Normal"/>
    <w:link w:val="Heading8Char"/>
    <w:qFormat/>
    <w:rsid w:val="00F6793D"/>
    <w:pPr>
      <w:numPr>
        <w:ilvl w:val="7"/>
        <w:numId w:val="1"/>
      </w:numPr>
      <w:spacing w:before="320" w:after="100"/>
      <w:outlineLvl w:val="7"/>
    </w:pPr>
    <w:rPr>
      <w:rFonts w:ascii="Cambria" w:eastAsia="Times New Roman" w:hAnsi="Cambria"/>
      <w:b/>
      <w:bCs/>
      <w:i/>
      <w:iCs/>
      <w:color w:val="9BBB59"/>
      <w:lang w:val="x-none" w:eastAsia="x-none"/>
    </w:rPr>
  </w:style>
  <w:style w:type="paragraph" w:styleId="Heading9">
    <w:name w:val="heading 9"/>
    <w:basedOn w:val="Normal"/>
    <w:next w:val="Normal"/>
    <w:link w:val="Heading9Char"/>
    <w:qFormat/>
    <w:rsid w:val="00F6793D"/>
    <w:pPr>
      <w:numPr>
        <w:ilvl w:val="8"/>
        <w:numId w:val="1"/>
      </w:numPr>
      <w:spacing w:before="320" w:after="100"/>
      <w:outlineLvl w:val="8"/>
    </w:pPr>
    <w:rPr>
      <w:rFonts w:ascii="Cambria" w:eastAsia="Times New Roman" w:hAnsi="Cambria"/>
      <w:i/>
      <w:iCs/>
      <w:color w:val="9BBB5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semiHidden/>
    <w:rsid w:val="00F6793D"/>
    <w:pPr>
      <w:autoSpaceDE w:val="0"/>
      <w:autoSpaceDN w:val="0"/>
      <w:adjustRightInd w:val="0"/>
      <w:spacing w:line="201" w:lineRule="atLeast"/>
    </w:pPr>
    <w:rPr>
      <w:rFonts w:ascii="Arial" w:eastAsia="Times New Roman" w:hAnsi="Arial" w:cs="Arial"/>
    </w:rPr>
  </w:style>
  <w:style w:type="paragraph" w:customStyle="1" w:styleId="Default">
    <w:name w:val="Default"/>
    <w:semiHidden/>
    <w:rsid w:val="00F6793D"/>
    <w:pPr>
      <w:autoSpaceDE w:val="0"/>
      <w:autoSpaceDN w:val="0"/>
      <w:adjustRightInd w:val="0"/>
      <w:ind w:firstLine="360"/>
    </w:pPr>
    <w:rPr>
      <w:rFonts w:ascii="Arial" w:eastAsia="Times New Roman" w:hAnsi="Arial" w:cs="Arial"/>
      <w:color w:val="000000"/>
      <w:sz w:val="24"/>
      <w:szCs w:val="24"/>
    </w:rPr>
  </w:style>
  <w:style w:type="paragraph" w:customStyle="1" w:styleId="Pa6">
    <w:name w:val="Pa6"/>
    <w:basedOn w:val="Default"/>
    <w:next w:val="Default"/>
    <w:uiPriority w:val="99"/>
    <w:semiHidden/>
    <w:rsid w:val="00F6793D"/>
    <w:pPr>
      <w:spacing w:line="401" w:lineRule="atLeast"/>
    </w:pPr>
    <w:rPr>
      <w:rFonts w:ascii="Myriad Pro" w:hAnsi="Myriad Pro" w:cs="Times New Roman"/>
      <w:color w:val="auto"/>
    </w:rPr>
  </w:style>
  <w:style w:type="paragraph" w:customStyle="1" w:styleId="Pa11">
    <w:name w:val="Pa11"/>
    <w:basedOn w:val="Default"/>
    <w:next w:val="Default"/>
    <w:uiPriority w:val="99"/>
    <w:semiHidden/>
    <w:rsid w:val="00F6793D"/>
    <w:pPr>
      <w:spacing w:line="241" w:lineRule="atLeast"/>
    </w:pPr>
    <w:rPr>
      <w:rFonts w:ascii="Myriad Pro" w:hAnsi="Myriad Pro" w:cs="Times New Roman"/>
      <w:color w:val="auto"/>
    </w:rPr>
  </w:style>
  <w:style w:type="paragraph" w:customStyle="1" w:styleId="Pa9">
    <w:name w:val="Pa9"/>
    <w:basedOn w:val="Default"/>
    <w:next w:val="Default"/>
    <w:uiPriority w:val="99"/>
    <w:semiHidden/>
    <w:rsid w:val="00F6793D"/>
    <w:pPr>
      <w:spacing w:line="201" w:lineRule="atLeast"/>
    </w:pPr>
    <w:rPr>
      <w:rFonts w:ascii="Myriad Pro" w:hAnsi="Myriad Pro" w:cs="Times New Roman"/>
      <w:color w:val="auto"/>
    </w:rPr>
  </w:style>
  <w:style w:type="paragraph" w:customStyle="1" w:styleId="Pa3">
    <w:name w:val="Pa3"/>
    <w:basedOn w:val="Default"/>
    <w:next w:val="Default"/>
    <w:uiPriority w:val="99"/>
    <w:semiHidden/>
    <w:rsid w:val="00F6793D"/>
    <w:pPr>
      <w:spacing w:line="221" w:lineRule="atLeast"/>
    </w:pPr>
    <w:rPr>
      <w:rFonts w:ascii="Myriad Pro" w:hAnsi="Myriad Pro" w:cs="Times New Roman"/>
      <w:color w:val="auto"/>
    </w:rPr>
  </w:style>
  <w:style w:type="paragraph" w:customStyle="1" w:styleId="Pa14">
    <w:name w:val="Pa14"/>
    <w:basedOn w:val="Default"/>
    <w:next w:val="Default"/>
    <w:uiPriority w:val="99"/>
    <w:semiHidden/>
    <w:rsid w:val="00F6793D"/>
    <w:pPr>
      <w:spacing w:line="221" w:lineRule="atLeast"/>
    </w:pPr>
    <w:rPr>
      <w:rFonts w:ascii="Adobe Garamond Pro" w:hAnsi="Adobe Garamond Pro" w:cs="Times New Roman"/>
      <w:color w:val="auto"/>
    </w:rPr>
  </w:style>
  <w:style w:type="paragraph" w:customStyle="1" w:styleId="Pa16">
    <w:name w:val="Pa16"/>
    <w:basedOn w:val="Default"/>
    <w:next w:val="Default"/>
    <w:uiPriority w:val="99"/>
    <w:semiHidden/>
    <w:rsid w:val="00F6793D"/>
    <w:pPr>
      <w:spacing w:line="221" w:lineRule="atLeast"/>
    </w:pPr>
    <w:rPr>
      <w:rFonts w:ascii="Myriad Pro" w:hAnsi="Myriad Pro" w:cs="Times New Roman"/>
      <w:color w:val="auto"/>
    </w:rPr>
  </w:style>
  <w:style w:type="character" w:customStyle="1" w:styleId="A9">
    <w:name w:val="A9"/>
    <w:uiPriority w:val="99"/>
    <w:rsid w:val="00F6793D"/>
    <w:rPr>
      <w:rFonts w:ascii="Adobe Garamond Pro" w:hAnsi="Adobe Garamond Pro" w:cs="Adobe Garamond Pro"/>
      <w:color w:val="221E1F"/>
      <w:sz w:val="12"/>
      <w:szCs w:val="12"/>
    </w:rPr>
  </w:style>
  <w:style w:type="character" w:customStyle="1" w:styleId="A4">
    <w:name w:val="A4"/>
    <w:uiPriority w:val="99"/>
    <w:semiHidden/>
    <w:rsid w:val="00F6793D"/>
    <w:rPr>
      <w:rFonts w:ascii="Adobe Garamond Pro" w:hAnsi="Adobe Garamond Pro" w:cs="Adobe Garamond Pro"/>
      <w:color w:val="221E1F"/>
    </w:rPr>
  </w:style>
  <w:style w:type="paragraph" w:customStyle="1" w:styleId="Pa13">
    <w:name w:val="Pa13"/>
    <w:basedOn w:val="Default"/>
    <w:next w:val="Default"/>
    <w:uiPriority w:val="99"/>
    <w:semiHidden/>
    <w:rsid w:val="00F6793D"/>
    <w:pPr>
      <w:spacing w:line="201" w:lineRule="atLeast"/>
    </w:pPr>
    <w:rPr>
      <w:rFonts w:ascii="Myriad Pro" w:hAnsi="Myriad Pro" w:cs="Times New Roman"/>
      <w:color w:val="auto"/>
    </w:rPr>
  </w:style>
  <w:style w:type="paragraph" w:customStyle="1" w:styleId="Pa4">
    <w:name w:val="Pa4"/>
    <w:basedOn w:val="Default"/>
    <w:next w:val="Default"/>
    <w:uiPriority w:val="99"/>
    <w:semiHidden/>
    <w:rsid w:val="00F6793D"/>
    <w:pPr>
      <w:spacing w:line="221" w:lineRule="atLeast"/>
    </w:pPr>
    <w:rPr>
      <w:rFonts w:ascii="Adobe Garamond Pro Bold" w:hAnsi="Adobe Garamond Pro Bold" w:cs="Times New Roman"/>
      <w:color w:val="auto"/>
    </w:rPr>
  </w:style>
  <w:style w:type="character" w:customStyle="1" w:styleId="A8">
    <w:name w:val="A8"/>
    <w:uiPriority w:val="99"/>
    <w:semiHidden/>
    <w:rsid w:val="00F6793D"/>
    <w:rPr>
      <w:rFonts w:cs="Adobe Garamond Pro"/>
      <w:color w:val="221E1F"/>
      <w:sz w:val="22"/>
      <w:szCs w:val="22"/>
    </w:rPr>
  </w:style>
  <w:style w:type="paragraph" w:customStyle="1" w:styleId="DecimalAligned">
    <w:name w:val="Decimal Aligned"/>
    <w:basedOn w:val="Normal"/>
    <w:uiPriority w:val="40"/>
    <w:qFormat/>
    <w:rsid w:val="00F6793D"/>
    <w:pPr>
      <w:tabs>
        <w:tab w:val="decimal" w:pos="360"/>
      </w:tabs>
      <w:spacing w:after="200" w:line="276" w:lineRule="auto"/>
    </w:pPr>
    <w:rPr>
      <w:rFonts w:asciiTheme="minorHAnsi" w:hAnsiTheme="minorHAnsi"/>
      <w:lang w:eastAsia="ja-JP"/>
    </w:rPr>
  </w:style>
  <w:style w:type="character" w:customStyle="1" w:styleId="Heading1Char">
    <w:name w:val="Heading 1 Char"/>
    <w:link w:val="Heading1"/>
    <w:rsid w:val="001D25F1"/>
    <w:rPr>
      <w:rFonts w:ascii="Arial" w:eastAsia="Myriad Pro Black" w:hAnsi="Arial" w:cs="Arial"/>
      <w:b/>
      <w:noProof/>
      <w:color w:val="336699"/>
      <w:spacing w:val="-2"/>
      <w:sz w:val="44"/>
      <w:szCs w:val="44"/>
    </w:rPr>
  </w:style>
  <w:style w:type="paragraph" w:styleId="Title">
    <w:name w:val="Title"/>
    <w:basedOn w:val="Normal"/>
    <w:next w:val="Normal"/>
    <w:link w:val="TitleChar"/>
    <w:uiPriority w:val="10"/>
    <w:qFormat/>
    <w:rsid w:val="00CD579C"/>
    <w:pPr>
      <w:pBdr>
        <w:top w:val="single" w:sz="8" w:space="10" w:color="A7BFDE"/>
        <w:bottom w:val="single" w:sz="24" w:space="15" w:color="9BBB59"/>
      </w:pBdr>
      <w:jc w:val="center"/>
    </w:pPr>
    <w:rPr>
      <w:rFonts w:ascii="Cambria" w:eastAsia="Times New Roman" w:hAnsi="Cambria"/>
      <w:i/>
      <w:iCs/>
      <w:color w:val="243F60"/>
      <w:sz w:val="60"/>
      <w:szCs w:val="60"/>
    </w:rPr>
  </w:style>
  <w:style w:type="character" w:customStyle="1" w:styleId="TitleChar">
    <w:name w:val="Title Char"/>
    <w:link w:val="Title"/>
    <w:uiPriority w:val="10"/>
    <w:rsid w:val="00CD579C"/>
    <w:rPr>
      <w:rFonts w:ascii="Cambria" w:eastAsia="Times New Roman" w:hAnsi="Cambria"/>
      <w:i/>
      <w:iCs/>
      <w:color w:val="243F60"/>
      <w:sz w:val="60"/>
      <w:szCs w:val="60"/>
    </w:rPr>
  </w:style>
  <w:style w:type="character" w:customStyle="1" w:styleId="Heading2Char">
    <w:name w:val="Heading 2 Char"/>
    <w:aliases w:val="H2 Char,Heading 2 Char1 Char Char,Heading 2 Char Char Char Char,h2 Char Char Char Char,L2 Char Char Char Char,H2 Char Char Char Char"/>
    <w:link w:val="Heading2"/>
    <w:rsid w:val="001D25F1"/>
    <w:rPr>
      <w:rFonts w:eastAsia="Calibri"/>
      <w:b/>
      <w:noProof/>
      <w:spacing w:val="3"/>
      <w:sz w:val="32"/>
      <w:szCs w:val="22"/>
    </w:rPr>
  </w:style>
  <w:style w:type="character" w:customStyle="1" w:styleId="Heading3Char">
    <w:name w:val="Heading 3 Char"/>
    <w:link w:val="Heading3"/>
    <w:rsid w:val="00F6793D"/>
    <w:rPr>
      <w:rFonts w:ascii="Arial" w:eastAsia="Times New Roman" w:hAnsi="Arial" w:cs="Times New Roman"/>
      <w:b/>
      <w:bCs/>
      <w:sz w:val="24"/>
      <w:szCs w:val="24"/>
      <w:lang w:val="x-none" w:eastAsia="x-none"/>
    </w:rPr>
  </w:style>
  <w:style w:type="character" w:customStyle="1" w:styleId="Heading4Char">
    <w:name w:val="Heading 4 Char"/>
    <w:aliases w:val="H4 Char,h4 Char1,h4 Char Char"/>
    <w:link w:val="Heading4"/>
    <w:rsid w:val="00531E97"/>
    <w:rPr>
      <w:rFonts w:eastAsia="Myriad Pro"/>
      <w:b/>
      <w:noProof/>
      <w:color w:val="000000" w:themeColor="text1"/>
      <w:sz w:val="24"/>
      <w:lang w:eastAsia="x-none"/>
    </w:rPr>
  </w:style>
  <w:style w:type="character" w:customStyle="1" w:styleId="Heading5Char">
    <w:name w:val="Heading 5 Char"/>
    <w:aliases w:val="Heading 5 Char1 Char,Heading 5 Char Char1 Char,L5 Char Char1 Char,L5 Char1 Char,L5 Char Char,L5 Char2"/>
    <w:link w:val="Heading5"/>
    <w:rsid w:val="00F6793D"/>
    <w:rPr>
      <w:rFonts w:ascii="Arial" w:eastAsia="Times New Roman" w:hAnsi="Arial" w:cs="Times New Roman"/>
      <w:bCs/>
      <w:i/>
      <w:sz w:val="20"/>
      <w:szCs w:val="20"/>
      <w:lang w:val="x-none" w:eastAsia="x-none"/>
    </w:rPr>
  </w:style>
  <w:style w:type="character" w:customStyle="1" w:styleId="Heading6Char">
    <w:name w:val="Heading 6 Char"/>
    <w:link w:val="Heading6"/>
    <w:rsid w:val="00F6793D"/>
    <w:rPr>
      <w:rFonts w:ascii="Calibri" w:eastAsia="Times New Roman" w:hAnsi="Calibri" w:cs="Times New Roman"/>
      <w:sz w:val="20"/>
      <w:szCs w:val="20"/>
      <w:u w:val="single"/>
      <w:lang w:val="x-none" w:eastAsia="x-none"/>
    </w:rPr>
  </w:style>
  <w:style w:type="character" w:customStyle="1" w:styleId="Heading7Char">
    <w:name w:val="Heading 7 Char"/>
    <w:link w:val="Heading7"/>
    <w:rsid w:val="00F6793D"/>
    <w:rPr>
      <w:rFonts w:ascii="Cambria" w:eastAsia="Times New Roman" w:hAnsi="Cambria"/>
      <w:b/>
      <w:bCs/>
      <w:color w:val="9BBB59"/>
      <w:lang w:val="x-none" w:eastAsia="x-none"/>
    </w:rPr>
  </w:style>
  <w:style w:type="character" w:customStyle="1" w:styleId="Heading8Char">
    <w:name w:val="Heading 8 Char"/>
    <w:link w:val="Heading8"/>
    <w:rsid w:val="00F6793D"/>
    <w:rPr>
      <w:rFonts w:ascii="Cambria" w:eastAsia="Times New Roman" w:hAnsi="Cambria"/>
      <w:b/>
      <w:bCs/>
      <w:i/>
      <w:iCs/>
      <w:color w:val="9BBB59"/>
      <w:lang w:val="x-none" w:eastAsia="x-none"/>
    </w:rPr>
  </w:style>
  <w:style w:type="character" w:customStyle="1" w:styleId="Heading9Char">
    <w:name w:val="Heading 9 Char"/>
    <w:link w:val="Heading9"/>
    <w:rsid w:val="00F6793D"/>
    <w:rPr>
      <w:rFonts w:ascii="Cambria" w:eastAsia="Times New Roman" w:hAnsi="Cambria"/>
      <w:i/>
      <w:iCs/>
      <w:color w:val="9BBB59"/>
      <w:lang w:val="x-none" w:eastAsia="x-none"/>
    </w:rPr>
  </w:style>
  <w:style w:type="paragraph" w:styleId="Index1">
    <w:name w:val="index 1"/>
    <w:basedOn w:val="Normal"/>
    <w:next w:val="Normal"/>
    <w:autoRedefine/>
    <w:uiPriority w:val="99"/>
    <w:semiHidden/>
    <w:rsid w:val="00F6793D"/>
    <w:pPr>
      <w:ind w:left="220" w:hanging="220"/>
    </w:pPr>
    <w:rPr>
      <w:rFonts w:eastAsia="Times New Roman"/>
      <w:sz w:val="18"/>
      <w:szCs w:val="18"/>
    </w:rPr>
  </w:style>
  <w:style w:type="paragraph" w:styleId="Index2">
    <w:name w:val="index 2"/>
    <w:basedOn w:val="Normal"/>
    <w:next w:val="Normal"/>
    <w:autoRedefine/>
    <w:semiHidden/>
    <w:rsid w:val="00F6793D"/>
    <w:pPr>
      <w:ind w:left="440" w:hanging="220"/>
    </w:pPr>
    <w:rPr>
      <w:rFonts w:eastAsia="Times New Roman"/>
      <w:sz w:val="18"/>
      <w:szCs w:val="18"/>
    </w:rPr>
  </w:style>
  <w:style w:type="paragraph" w:styleId="Index3">
    <w:name w:val="index 3"/>
    <w:basedOn w:val="Normal"/>
    <w:next w:val="Normal"/>
    <w:autoRedefine/>
    <w:semiHidden/>
    <w:rsid w:val="00F6793D"/>
    <w:pPr>
      <w:ind w:left="660" w:hanging="220"/>
    </w:pPr>
    <w:rPr>
      <w:rFonts w:eastAsia="Times New Roman"/>
      <w:sz w:val="18"/>
      <w:szCs w:val="18"/>
    </w:rPr>
  </w:style>
  <w:style w:type="paragraph" w:styleId="Index4">
    <w:name w:val="index 4"/>
    <w:basedOn w:val="Normal"/>
    <w:next w:val="Normal"/>
    <w:autoRedefine/>
    <w:semiHidden/>
    <w:rsid w:val="00F6793D"/>
    <w:pPr>
      <w:ind w:left="880" w:hanging="220"/>
    </w:pPr>
    <w:rPr>
      <w:rFonts w:eastAsia="Times New Roman"/>
      <w:sz w:val="18"/>
      <w:szCs w:val="18"/>
    </w:rPr>
  </w:style>
  <w:style w:type="paragraph" w:styleId="Index5">
    <w:name w:val="index 5"/>
    <w:basedOn w:val="Normal"/>
    <w:next w:val="Normal"/>
    <w:autoRedefine/>
    <w:semiHidden/>
    <w:rsid w:val="00F6793D"/>
    <w:pPr>
      <w:ind w:left="1100" w:hanging="220"/>
    </w:pPr>
    <w:rPr>
      <w:rFonts w:eastAsia="Times New Roman"/>
      <w:sz w:val="18"/>
      <w:szCs w:val="18"/>
    </w:rPr>
  </w:style>
  <w:style w:type="paragraph" w:styleId="Index6">
    <w:name w:val="index 6"/>
    <w:basedOn w:val="Normal"/>
    <w:next w:val="Normal"/>
    <w:autoRedefine/>
    <w:semiHidden/>
    <w:rsid w:val="00F6793D"/>
    <w:pPr>
      <w:ind w:left="1320" w:hanging="220"/>
    </w:pPr>
    <w:rPr>
      <w:rFonts w:eastAsia="Times New Roman"/>
      <w:sz w:val="18"/>
      <w:szCs w:val="18"/>
    </w:rPr>
  </w:style>
  <w:style w:type="paragraph" w:styleId="Index7">
    <w:name w:val="index 7"/>
    <w:basedOn w:val="Normal"/>
    <w:next w:val="Normal"/>
    <w:autoRedefine/>
    <w:semiHidden/>
    <w:rsid w:val="00F6793D"/>
    <w:pPr>
      <w:ind w:left="1540" w:hanging="220"/>
    </w:pPr>
    <w:rPr>
      <w:rFonts w:eastAsia="Times New Roman"/>
      <w:sz w:val="18"/>
      <w:szCs w:val="18"/>
    </w:rPr>
  </w:style>
  <w:style w:type="paragraph" w:styleId="Index8">
    <w:name w:val="index 8"/>
    <w:basedOn w:val="Normal"/>
    <w:next w:val="Normal"/>
    <w:autoRedefine/>
    <w:semiHidden/>
    <w:rsid w:val="00F6793D"/>
    <w:pPr>
      <w:ind w:left="1760" w:hanging="220"/>
    </w:pPr>
    <w:rPr>
      <w:rFonts w:eastAsia="Times New Roman"/>
      <w:sz w:val="18"/>
      <w:szCs w:val="18"/>
    </w:rPr>
  </w:style>
  <w:style w:type="paragraph" w:styleId="Index9">
    <w:name w:val="index 9"/>
    <w:basedOn w:val="Normal"/>
    <w:next w:val="Normal"/>
    <w:autoRedefine/>
    <w:semiHidden/>
    <w:rsid w:val="00F6793D"/>
    <w:pPr>
      <w:ind w:left="1980" w:hanging="220"/>
    </w:pPr>
    <w:rPr>
      <w:rFonts w:eastAsia="Times New Roman"/>
      <w:sz w:val="18"/>
      <w:szCs w:val="18"/>
    </w:rPr>
  </w:style>
  <w:style w:type="paragraph" w:styleId="TOC1">
    <w:name w:val="toc 1"/>
    <w:basedOn w:val="Normal"/>
    <w:next w:val="Normal"/>
    <w:autoRedefine/>
    <w:uiPriority w:val="39"/>
    <w:rsid w:val="00620977"/>
    <w:pPr>
      <w:tabs>
        <w:tab w:val="right" w:leader="dot" w:pos="9350"/>
      </w:tabs>
      <w:spacing w:before="120" w:after="120"/>
    </w:pPr>
    <w:rPr>
      <w:rFonts w:asciiTheme="minorHAnsi" w:eastAsia="Times New Roman" w:hAnsiTheme="minorHAnsi"/>
      <w:b/>
      <w:bCs/>
      <w:caps/>
    </w:rPr>
  </w:style>
  <w:style w:type="paragraph" w:styleId="TOC2">
    <w:name w:val="toc 2"/>
    <w:basedOn w:val="Normal"/>
    <w:next w:val="Normal"/>
    <w:autoRedefine/>
    <w:uiPriority w:val="39"/>
    <w:rsid w:val="00194295"/>
    <w:pPr>
      <w:tabs>
        <w:tab w:val="right" w:leader="dot" w:pos="9350"/>
      </w:tabs>
      <w:ind w:left="220"/>
    </w:pPr>
    <w:rPr>
      <w:rFonts w:asciiTheme="minorHAnsi" w:eastAsia="Times New Roman" w:hAnsiTheme="minorHAnsi"/>
      <w:smallCaps/>
      <w:noProof/>
      <w:sz w:val="18"/>
      <w:szCs w:val="18"/>
    </w:rPr>
  </w:style>
  <w:style w:type="paragraph" w:styleId="TOC3">
    <w:name w:val="toc 3"/>
    <w:basedOn w:val="Normal"/>
    <w:next w:val="Normal"/>
    <w:autoRedefine/>
    <w:uiPriority w:val="39"/>
    <w:rsid w:val="00F6793D"/>
    <w:pPr>
      <w:ind w:left="440"/>
    </w:pPr>
    <w:rPr>
      <w:rFonts w:asciiTheme="minorHAnsi" w:eastAsia="Times New Roman" w:hAnsiTheme="minorHAnsi"/>
      <w:i/>
      <w:iCs/>
    </w:rPr>
  </w:style>
  <w:style w:type="paragraph" w:styleId="TOC4">
    <w:name w:val="toc 4"/>
    <w:basedOn w:val="Normal"/>
    <w:next w:val="Normal"/>
    <w:autoRedefine/>
    <w:uiPriority w:val="39"/>
    <w:rsid w:val="00F6793D"/>
    <w:pPr>
      <w:ind w:left="660"/>
    </w:pPr>
    <w:rPr>
      <w:rFonts w:asciiTheme="minorHAnsi" w:eastAsia="Times New Roman" w:hAnsiTheme="minorHAnsi"/>
      <w:sz w:val="18"/>
      <w:szCs w:val="18"/>
    </w:rPr>
  </w:style>
  <w:style w:type="paragraph" w:styleId="TOC5">
    <w:name w:val="toc 5"/>
    <w:basedOn w:val="Normal"/>
    <w:next w:val="Normal"/>
    <w:autoRedefine/>
    <w:uiPriority w:val="39"/>
    <w:rsid w:val="00F6793D"/>
    <w:pPr>
      <w:ind w:left="880"/>
    </w:pPr>
    <w:rPr>
      <w:rFonts w:asciiTheme="minorHAnsi" w:eastAsia="Times New Roman" w:hAnsiTheme="minorHAnsi"/>
      <w:sz w:val="18"/>
      <w:szCs w:val="18"/>
    </w:rPr>
  </w:style>
  <w:style w:type="paragraph" w:styleId="TOC6">
    <w:name w:val="toc 6"/>
    <w:basedOn w:val="Normal"/>
    <w:next w:val="Normal"/>
    <w:autoRedefine/>
    <w:uiPriority w:val="39"/>
    <w:rsid w:val="00F6793D"/>
    <w:pPr>
      <w:ind w:left="1100"/>
    </w:pPr>
    <w:rPr>
      <w:rFonts w:asciiTheme="minorHAnsi" w:eastAsia="Times New Roman" w:hAnsiTheme="minorHAnsi"/>
      <w:sz w:val="18"/>
      <w:szCs w:val="18"/>
    </w:rPr>
  </w:style>
  <w:style w:type="paragraph" w:styleId="TOC7">
    <w:name w:val="toc 7"/>
    <w:basedOn w:val="Normal"/>
    <w:next w:val="Normal"/>
    <w:autoRedefine/>
    <w:uiPriority w:val="39"/>
    <w:unhideWhenUsed/>
    <w:rsid w:val="00F6793D"/>
    <w:pPr>
      <w:ind w:left="1320"/>
    </w:pPr>
    <w:rPr>
      <w:rFonts w:asciiTheme="minorHAnsi" w:eastAsia="Times New Roman" w:hAnsiTheme="minorHAnsi"/>
      <w:sz w:val="18"/>
      <w:szCs w:val="18"/>
    </w:rPr>
  </w:style>
  <w:style w:type="paragraph" w:styleId="TOC8">
    <w:name w:val="toc 8"/>
    <w:basedOn w:val="Normal"/>
    <w:next w:val="Normal"/>
    <w:autoRedefine/>
    <w:uiPriority w:val="39"/>
    <w:unhideWhenUsed/>
    <w:rsid w:val="00F6793D"/>
    <w:pPr>
      <w:ind w:left="1540"/>
    </w:pPr>
    <w:rPr>
      <w:rFonts w:asciiTheme="minorHAnsi" w:eastAsia="Times New Roman" w:hAnsiTheme="minorHAnsi"/>
      <w:sz w:val="18"/>
      <w:szCs w:val="18"/>
    </w:rPr>
  </w:style>
  <w:style w:type="paragraph" w:styleId="TOC9">
    <w:name w:val="toc 9"/>
    <w:basedOn w:val="Normal"/>
    <w:next w:val="Normal"/>
    <w:autoRedefine/>
    <w:uiPriority w:val="39"/>
    <w:unhideWhenUsed/>
    <w:rsid w:val="00F6793D"/>
    <w:pPr>
      <w:ind w:left="1760"/>
    </w:pPr>
    <w:rPr>
      <w:rFonts w:asciiTheme="minorHAnsi" w:eastAsia="Times New Roman" w:hAnsiTheme="minorHAnsi"/>
      <w:sz w:val="18"/>
      <w:szCs w:val="18"/>
    </w:rPr>
  </w:style>
  <w:style w:type="paragraph" w:styleId="FootnoteText">
    <w:name w:val="footnote text"/>
    <w:basedOn w:val="Normal"/>
    <w:link w:val="FootnoteTextChar"/>
    <w:uiPriority w:val="99"/>
    <w:unhideWhenUsed/>
    <w:rsid w:val="00F6793D"/>
    <w:rPr>
      <w:rFonts w:asciiTheme="minorHAnsi" w:eastAsiaTheme="minorEastAsia" w:hAnsiTheme="minorHAnsi"/>
      <w:lang w:eastAsia="ja-JP"/>
    </w:rPr>
  </w:style>
  <w:style w:type="character" w:customStyle="1" w:styleId="FootnoteTextChar">
    <w:name w:val="Footnote Text Char"/>
    <w:basedOn w:val="DefaultParagraphFont"/>
    <w:link w:val="FootnoteText"/>
    <w:uiPriority w:val="99"/>
    <w:rsid w:val="00F6793D"/>
    <w:rPr>
      <w:rFonts w:eastAsiaTheme="minorEastAsia"/>
      <w:sz w:val="20"/>
      <w:szCs w:val="20"/>
      <w:lang w:eastAsia="ja-JP"/>
    </w:rPr>
  </w:style>
  <w:style w:type="paragraph" w:styleId="Header">
    <w:name w:val="header"/>
    <w:basedOn w:val="Normal"/>
    <w:link w:val="HeaderChar"/>
    <w:uiPriority w:val="99"/>
    <w:rsid w:val="00F6793D"/>
    <w:pPr>
      <w:tabs>
        <w:tab w:val="center" w:pos="4680"/>
        <w:tab w:val="right" w:pos="9360"/>
      </w:tabs>
    </w:pPr>
    <w:rPr>
      <w:rFonts w:eastAsia="Times New Roman"/>
    </w:rPr>
  </w:style>
  <w:style w:type="character" w:customStyle="1" w:styleId="HeaderChar">
    <w:name w:val="Header Char"/>
    <w:link w:val="Header"/>
    <w:uiPriority w:val="99"/>
    <w:rsid w:val="00F6793D"/>
    <w:rPr>
      <w:rFonts w:ascii="Calibri" w:eastAsia="Times New Roman" w:hAnsi="Calibri" w:cs="Times New Roman"/>
    </w:rPr>
  </w:style>
  <w:style w:type="paragraph" w:styleId="Footer">
    <w:name w:val="footer"/>
    <w:basedOn w:val="Normal"/>
    <w:link w:val="FooterChar"/>
    <w:uiPriority w:val="99"/>
    <w:rsid w:val="00F6793D"/>
    <w:pPr>
      <w:tabs>
        <w:tab w:val="center" w:pos="4680"/>
        <w:tab w:val="right" w:pos="9360"/>
      </w:tabs>
    </w:pPr>
    <w:rPr>
      <w:rFonts w:eastAsia="Times New Roman"/>
    </w:rPr>
  </w:style>
  <w:style w:type="character" w:customStyle="1" w:styleId="FooterChar">
    <w:name w:val="Footer Char"/>
    <w:link w:val="Footer"/>
    <w:uiPriority w:val="99"/>
    <w:rsid w:val="00F6793D"/>
    <w:rPr>
      <w:rFonts w:ascii="Calibri" w:eastAsia="Times New Roman" w:hAnsi="Calibri" w:cs="Times New Roman"/>
    </w:rPr>
  </w:style>
  <w:style w:type="paragraph" w:styleId="IndexHeading">
    <w:name w:val="index heading"/>
    <w:basedOn w:val="Normal"/>
    <w:next w:val="Index1"/>
    <w:uiPriority w:val="99"/>
    <w:semiHidden/>
    <w:rsid w:val="00F6793D"/>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eastAsia="Times New Roman" w:hAnsi="Cambria"/>
      <w:b/>
      <w:bCs/>
    </w:rPr>
  </w:style>
  <w:style w:type="paragraph" w:styleId="Caption">
    <w:name w:val="caption"/>
    <w:basedOn w:val="Normal"/>
    <w:next w:val="Normal"/>
    <w:uiPriority w:val="35"/>
    <w:semiHidden/>
    <w:qFormat/>
    <w:rsid w:val="00F6793D"/>
    <w:rPr>
      <w:rFonts w:eastAsia="Times New Roman"/>
      <w:b/>
      <w:bCs/>
      <w:sz w:val="18"/>
      <w:szCs w:val="18"/>
    </w:rPr>
  </w:style>
  <w:style w:type="paragraph" w:styleId="Subtitle">
    <w:name w:val="Subtitle"/>
    <w:basedOn w:val="Normal"/>
    <w:next w:val="Normal"/>
    <w:link w:val="SubtitleChar"/>
    <w:uiPriority w:val="11"/>
    <w:qFormat/>
    <w:rsid w:val="00F6793D"/>
    <w:pPr>
      <w:spacing w:before="200" w:after="900"/>
      <w:jc w:val="right"/>
    </w:pPr>
    <w:rPr>
      <w:rFonts w:eastAsia="Times New Roman"/>
      <w:i/>
      <w:iCs/>
      <w:sz w:val="24"/>
      <w:szCs w:val="24"/>
      <w:lang w:val="x-none" w:eastAsia="x-none"/>
    </w:rPr>
  </w:style>
  <w:style w:type="character" w:customStyle="1" w:styleId="SubtitleChar">
    <w:name w:val="Subtitle Char"/>
    <w:link w:val="Subtitle"/>
    <w:uiPriority w:val="11"/>
    <w:rsid w:val="00F6793D"/>
    <w:rPr>
      <w:rFonts w:ascii="Calibri" w:eastAsia="Times New Roman" w:hAnsi="Calibri" w:cs="Times New Roman"/>
      <w:i/>
      <w:iCs/>
      <w:sz w:val="24"/>
      <w:szCs w:val="24"/>
      <w:lang w:val="x-none" w:eastAsia="x-none"/>
    </w:rPr>
  </w:style>
  <w:style w:type="character" w:styleId="Hyperlink">
    <w:name w:val="Hyperlink"/>
    <w:uiPriority w:val="99"/>
    <w:rsid w:val="00F6793D"/>
    <w:rPr>
      <w:color w:val="0000FF"/>
      <w:u w:val="single"/>
    </w:rPr>
  </w:style>
  <w:style w:type="character" w:styleId="FollowedHyperlink">
    <w:name w:val="FollowedHyperlink"/>
    <w:semiHidden/>
    <w:rsid w:val="00F6793D"/>
    <w:rPr>
      <w:color w:val="800080"/>
      <w:u w:val="single"/>
    </w:rPr>
  </w:style>
  <w:style w:type="character" w:styleId="Strong">
    <w:name w:val="Strong"/>
    <w:qFormat/>
    <w:rsid w:val="00F6793D"/>
    <w:rPr>
      <w:b/>
      <w:bCs/>
      <w:spacing w:val="0"/>
    </w:rPr>
  </w:style>
  <w:style w:type="character" w:styleId="Emphasis">
    <w:name w:val="Emphasis"/>
    <w:uiPriority w:val="20"/>
    <w:qFormat/>
    <w:rsid w:val="00F6793D"/>
    <w:rPr>
      <w:rFonts w:ascii="Arial" w:hAnsi="Arial" w:cs="Arial"/>
      <w:b/>
      <w:i/>
      <w:sz w:val="20"/>
      <w:szCs w:val="20"/>
    </w:rPr>
  </w:style>
  <w:style w:type="paragraph" w:styleId="BalloonText">
    <w:name w:val="Balloon Text"/>
    <w:basedOn w:val="Normal"/>
    <w:link w:val="BalloonTextChar"/>
    <w:uiPriority w:val="99"/>
    <w:semiHidden/>
    <w:rsid w:val="00F6793D"/>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793D"/>
    <w:rPr>
      <w:rFonts w:ascii="Tahoma" w:eastAsia="Times New Roman" w:hAnsi="Tahoma" w:cs="Tahoma"/>
      <w:sz w:val="16"/>
      <w:szCs w:val="16"/>
    </w:rPr>
  </w:style>
  <w:style w:type="table" w:styleId="TableGrid">
    <w:name w:val="Table Grid"/>
    <w:basedOn w:val="TableNormal"/>
    <w:uiPriority w:val="59"/>
    <w:rsid w:val="00F6793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F6793D"/>
    <w:rPr>
      <w:rFonts w:eastAsia="Times New Roman"/>
    </w:rPr>
  </w:style>
  <w:style w:type="character" w:customStyle="1" w:styleId="NoSpacingChar">
    <w:name w:val="No Spacing Char"/>
    <w:link w:val="NoSpacing"/>
    <w:uiPriority w:val="1"/>
    <w:rsid w:val="00F6793D"/>
    <w:rPr>
      <w:rFonts w:ascii="Calibri" w:eastAsia="Times New Roman" w:hAnsi="Calibri" w:cs="Times New Roman"/>
    </w:rPr>
  </w:style>
  <w:style w:type="table" w:styleId="LightShading-Accent1">
    <w:name w:val="Light Shading Accent 1"/>
    <w:basedOn w:val="TableNormal"/>
    <w:uiPriority w:val="60"/>
    <w:rsid w:val="00F6793D"/>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1"/>
    <w:qFormat/>
    <w:rsid w:val="00F6793D"/>
    <w:pPr>
      <w:ind w:left="720"/>
      <w:contextualSpacing/>
    </w:pPr>
    <w:rPr>
      <w:rFonts w:eastAsia="Times New Roman"/>
    </w:rPr>
  </w:style>
  <w:style w:type="paragraph" w:styleId="Quote">
    <w:name w:val="Quote"/>
    <w:basedOn w:val="Normal"/>
    <w:next w:val="Normal"/>
    <w:link w:val="QuoteChar"/>
    <w:uiPriority w:val="29"/>
    <w:qFormat/>
    <w:rsid w:val="00F6793D"/>
    <w:rPr>
      <w:rFonts w:ascii="Cambria" w:eastAsia="Times New Roman" w:hAnsi="Cambria"/>
      <w:i/>
      <w:iCs/>
      <w:color w:val="5A5A5A"/>
      <w:lang w:val="x-none" w:eastAsia="x-none"/>
    </w:rPr>
  </w:style>
  <w:style w:type="character" w:customStyle="1" w:styleId="QuoteChar">
    <w:name w:val="Quote Char"/>
    <w:link w:val="Quote"/>
    <w:uiPriority w:val="29"/>
    <w:rsid w:val="00F6793D"/>
    <w:rPr>
      <w:rFonts w:ascii="Cambria" w:eastAsia="Times New Roman" w:hAnsi="Cambria"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F6793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lang w:val="x-none" w:eastAsia="x-none"/>
    </w:rPr>
  </w:style>
  <w:style w:type="character" w:customStyle="1" w:styleId="IntenseQuoteChar">
    <w:name w:val="Intense Quote Char"/>
    <w:link w:val="IntenseQuote"/>
    <w:uiPriority w:val="30"/>
    <w:rsid w:val="00F6793D"/>
    <w:rPr>
      <w:rFonts w:ascii="Cambria" w:eastAsia="Times New Roman" w:hAnsi="Cambria" w:cs="Times New Roman"/>
      <w:i/>
      <w:iCs/>
      <w:color w:val="FFFFFF"/>
      <w:sz w:val="24"/>
      <w:szCs w:val="24"/>
      <w:shd w:val="clear" w:color="auto" w:fill="4F81BD"/>
      <w:lang w:val="x-none" w:eastAsia="x-none"/>
    </w:rPr>
  </w:style>
  <w:style w:type="character" w:styleId="SubtleEmphasis">
    <w:name w:val="Subtle Emphasis"/>
    <w:uiPriority w:val="19"/>
    <w:qFormat/>
    <w:rsid w:val="00F6793D"/>
    <w:rPr>
      <w:i/>
      <w:iCs/>
      <w:color w:val="5A5A5A"/>
    </w:rPr>
  </w:style>
  <w:style w:type="character" w:styleId="IntenseEmphasis">
    <w:name w:val="Intense Emphasis"/>
    <w:uiPriority w:val="21"/>
    <w:qFormat/>
    <w:rsid w:val="00F6793D"/>
    <w:rPr>
      <w:b/>
      <w:bCs/>
      <w:i/>
      <w:iCs/>
      <w:color w:val="4F81BD"/>
      <w:sz w:val="22"/>
      <w:szCs w:val="22"/>
    </w:rPr>
  </w:style>
  <w:style w:type="character" w:styleId="SubtleReference">
    <w:name w:val="Subtle Reference"/>
    <w:uiPriority w:val="31"/>
    <w:qFormat/>
    <w:rsid w:val="00F6793D"/>
    <w:rPr>
      <w:color w:val="auto"/>
      <w:u w:val="single" w:color="9BBB59"/>
    </w:rPr>
  </w:style>
  <w:style w:type="character" w:styleId="IntenseReference">
    <w:name w:val="Intense Reference"/>
    <w:uiPriority w:val="32"/>
    <w:qFormat/>
    <w:rsid w:val="00F6793D"/>
    <w:rPr>
      <w:b/>
      <w:bCs/>
      <w:color w:val="76923C"/>
      <w:u w:val="single" w:color="9BBB59"/>
    </w:rPr>
  </w:style>
  <w:style w:type="character" w:styleId="BookTitle">
    <w:name w:val="Book Title"/>
    <w:uiPriority w:val="33"/>
    <w:qFormat/>
    <w:rsid w:val="00F6793D"/>
    <w:rPr>
      <w:rFonts w:ascii="Cambria" w:eastAsia="Times New Roman" w:hAnsi="Cambria" w:cs="Times New Roman"/>
      <w:b/>
      <w:bCs/>
      <w:i/>
      <w:iCs/>
      <w:color w:val="auto"/>
    </w:rPr>
  </w:style>
  <w:style w:type="paragraph" w:styleId="TOCHeading">
    <w:name w:val="TOC Heading"/>
    <w:basedOn w:val="Heading1"/>
    <w:next w:val="Normal"/>
    <w:uiPriority w:val="39"/>
    <w:semiHidden/>
    <w:qFormat/>
    <w:rsid w:val="00F6793D"/>
    <w:pPr>
      <w:pBdr>
        <w:bottom w:val="single" w:sz="12" w:space="1" w:color="365F91"/>
      </w:pBdr>
      <w:outlineLvl w:val="9"/>
    </w:pPr>
    <w:rPr>
      <w:rFonts w:ascii="Cambria" w:hAnsi="Cambria"/>
      <w:i/>
      <w:iCs/>
      <w:color w:val="365F91"/>
      <w:lang w:bidi="en-US"/>
    </w:rPr>
  </w:style>
  <w:style w:type="paragraph" w:customStyle="1" w:styleId="MFPHeading1">
    <w:name w:val="MFP Heading 1"/>
    <w:basedOn w:val="Normal"/>
    <w:autoRedefine/>
    <w:uiPriority w:val="1"/>
    <w:qFormat/>
    <w:rsid w:val="002E6727"/>
    <w:pPr>
      <w:tabs>
        <w:tab w:val="left" w:pos="426"/>
        <w:tab w:val="right" w:pos="9360"/>
      </w:tabs>
      <w:spacing w:before="120" w:after="120"/>
      <w:jc w:val="right"/>
    </w:pPr>
    <w:rPr>
      <w:b/>
      <w:noProof/>
    </w:rPr>
  </w:style>
  <w:style w:type="paragraph" w:customStyle="1" w:styleId="MFPHeading2">
    <w:name w:val="MFP Heading 2"/>
    <w:basedOn w:val="Normal"/>
    <w:autoRedefine/>
    <w:uiPriority w:val="1"/>
    <w:qFormat/>
    <w:rsid w:val="00C13AAD"/>
    <w:pPr>
      <w:spacing w:before="240" w:after="240" w:line="300" w:lineRule="atLeast"/>
      <w:jc w:val="center"/>
    </w:pPr>
    <w:rPr>
      <w:rFonts w:eastAsia="Calibri"/>
      <w:b/>
      <w:spacing w:val="3"/>
      <w:sz w:val="32"/>
      <w:szCs w:val="22"/>
    </w:rPr>
  </w:style>
  <w:style w:type="paragraph" w:customStyle="1" w:styleId="Style2">
    <w:name w:val="Style2"/>
    <w:basedOn w:val="Normal"/>
    <w:uiPriority w:val="1"/>
    <w:qFormat/>
    <w:rsid w:val="00CD579C"/>
    <w:pPr>
      <w:spacing w:before="240" w:after="240"/>
    </w:pPr>
    <w:rPr>
      <w:rFonts w:ascii="Arial" w:eastAsia="Calibri" w:hAnsi="Arial"/>
      <w:b/>
      <w:spacing w:val="3"/>
      <w:sz w:val="28"/>
      <w:szCs w:val="22"/>
    </w:rPr>
  </w:style>
  <w:style w:type="paragraph" w:customStyle="1" w:styleId="MFPHeading3">
    <w:name w:val="MFP Heading 3"/>
    <w:basedOn w:val="Heading3"/>
    <w:autoRedefine/>
    <w:uiPriority w:val="1"/>
    <w:qFormat/>
    <w:rsid w:val="0064112D"/>
    <w:pPr>
      <w:keepNext/>
      <w:autoSpaceDE/>
      <w:autoSpaceDN/>
      <w:adjustRightInd/>
      <w:spacing w:before="240" w:after="240" w:line="300" w:lineRule="atLeast"/>
      <w:jc w:val="both"/>
    </w:pPr>
    <w:rPr>
      <w:rFonts w:asciiTheme="minorHAnsi" w:hAnsiTheme="minorHAnsi"/>
      <w:spacing w:val="-2"/>
      <w:sz w:val="32"/>
      <w:szCs w:val="26"/>
    </w:rPr>
  </w:style>
  <w:style w:type="paragraph" w:customStyle="1" w:styleId="MFPHeading4">
    <w:name w:val="MFP Heading 4"/>
    <w:basedOn w:val="Normal"/>
    <w:autoRedefine/>
    <w:uiPriority w:val="1"/>
    <w:qFormat/>
    <w:rsid w:val="00257F19"/>
    <w:pPr>
      <w:spacing w:before="240" w:after="120" w:line="300" w:lineRule="atLeast"/>
      <w:jc w:val="both"/>
    </w:pPr>
    <w:rPr>
      <w:rFonts w:asciiTheme="minorHAnsi" w:eastAsia="Calibri" w:hAnsiTheme="minorHAnsi"/>
      <w:b/>
      <w:spacing w:val="1"/>
      <w:sz w:val="24"/>
      <w:szCs w:val="22"/>
    </w:rPr>
  </w:style>
  <w:style w:type="paragraph" w:styleId="BodyText">
    <w:name w:val="Body Text"/>
    <w:basedOn w:val="Normal"/>
    <w:link w:val="BodyTextChar"/>
    <w:uiPriority w:val="1"/>
    <w:qFormat/>
    <w:rsid w:val="00480418"/>
    <w:pPr>
      <w:spacing w:before="73"/>
      <w:ind w:left="740"/>
    </w:pPr>
    <w:rPr>
      <w:rFonts w:ascii="Myriad Pro" w:eastAsia="Myriad Pro" w:hAnsi="Myriad Pro"/>
      <w:sz w:val="23"/>
      <w:szCs w:val="23"/>
    </w:rPr>
  </w:style>
  <w:style w:type="character" w:customStyle="1" w:styleId="BodyTextChar">
    <w:name w:val="Body Text Char"/>
    <w:basedOn w:val="DefaultParagraphFont"/>
    <w:link w:val="BodyText"/>
    <w:uiPriority w:val="1"/>
    <w:rsid w:val="00480418"/>
    <w:rPr>
      <w:rFonts w:ascii="Myriad Pro" w:eastAsia="Myriad Pro" w:hAnsi="Myriad Pro"/>
      <w:sz w:val="23"/>
      <w:szCs w:val="23"/>
    </w:rPr>
  </w:style>
  <w:style w:type="paragraph" w:customStyle="1" w:styleId="TableParagraph">
    <w:name w:val="Table Paragraph"/>
    <w:basedOn w:val="Normal"/>
    <w:uiPriority w:val="1"/>
    <w:qFormat/>
    <w:rsid w:val="00645E47"/>
    <w:rPr>
      <w:rFonts w:eastAsia="Calibri"/>
      <w:sz w:val="22"/>
      <w:szCs w:val="22"/>
    </w:rPr>
  </w:style>
  <w:style w:type="numbering" w:customStyle="1" w:styleId="NoList1">
    <w:name w:val="No List1"/>
    <w:next w:val="NoList"/>
    <w:uiPriority w:val="99"/>
    <w:semiHidden/>
    <w:unhideWhenUsed/>
    <w:rsid w:val="00D25077"/>
  </w:style>
  <w:style w:type="table" w:customStyle="1" w:styleId="TableGrid1">
    <w:name w:val="Table Grid1"/>
    <w:basedOn w:val="TableNormal"/>
    <w:next w:val="TableGrid"/>
    <w:uiPriority w:val="59"/>
    <w:rsid w:val="00D2507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paragraph" w:customStyle="1" w:styleId="Pa7">
    <w:name w:val="Pa7"/>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character" w:styleId="FootnoteReference">
    <w:name w:val="footnote reference"/>
    <w:uiPriority w:val="99"/>
    <w:semiHidden/>
    <w:unhideWhenUsed/>
    <w:rsid w:val="00D25077"/>
    <w:rPr>
      <w:vertAlign w:val="superscript"/>
    </w:rPr>
  </w:style>
  <w:style w:type="paragraph" w:customStyle="1" w:styleId="Pa23">
    <w:name w:val="Pa23"/>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paragraph" w:customStyle="1" w:styleId="Pa24">
    <w:name w:val="Pa24"/>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character" w:customStyle="1" w:styleId="keycombo1">
    <w:name w:val="keycombo1"/>
    <w:rsid w:val="00D25077"/>
    <w:rPr>
      <w:b/>
      <w:bCs/>
      <w:shd w:val="clear" w:color="auto" w:fill="auto"/>
    </w:rPr>
  </w:style>
  <w:style w:type="character" w:styleId="CommentReference">
    <w:name w:val="annotation reference"/>
    <w:uiPriority w:val="99"/>
    <w:semiHidden/>
    <w:unhideWhenUsed/>
    <w:rsid w:val="00D25077"/>
    <w:rPr>
      <w:sz w:val="16"/>
      <w:szCs w:val="16"/>
    </w:rPr>
  </w:style>
  <w:style w:type="paragraph" w:styleId="CommentText">
    <w:name w:val="annotation text"/>
    <w:basedOn w:val="Normal"/>
    <w:link w:val="CommentTextChar"/>
    <w:uiPriority w:val="99"/>
    <w:semiHidden/>
    <w:unhideWhenUsed/>
    <w:rsid w:val="00D25077"/>
    <w:rPr>
      <w:rFonts w:eastAsia="Calibri"/>
    </w:rPr>
  </w:style>
  <w:style w:type="character" w:customStyle="1" w:styleId="CommentTextChar">
    <w:name w:val="Comment Text Char"/>
    <w:basedOn w:val="DefaultParagraphFont"/>
    <w:link w:val="CommentText"/>
    <w:uiPriority w:val="99"/>
    <w:semiHidden/>
    <w:rsid w:val="00D25077"/>
    <w:rPr>
      <w:rFonts w:eastAsia="Calibri"/>
    </w:rPr>
  </w:style>
  <w:style w:type="paragraph" w:styleId="CommentSubject">
    <w:name w:val="annotation subject"/>
    <w:basedOn w:val="CommentText"/>
    <w:next w:val="CommentText"/>
    <w:link w:val="CommentSubjectChar"/>
    <w:uiPriority w:val="99"/>
    <w:semiHidden/>
    <w:unhideWhenUsed/>
    <w:rsid w:val="00D25077"/>
    <w:rPr>
      <w:b/>
      <w:bCs/>
      <w:lang w:val="x-none" w:eastAsia="x-none"/>
    </w:rPr>
  </w:style>
  <w:style w:type="character" w:customStyle="1" w:styleId="CommentSubjectChar">
    <w:name w:val="Comment Subject Char"/>
    <w:basedOn w:val="CommentTextChar"/>
    <w:link w:val="CommentSubject"/>
    <w:uiPriority w:val="99"/>
    <w:semiHidden/>
    <w:rsid w:val="00D25077"/>
    <w:rPr>
      <w:rFonts w:eastAsia="Calibri"/>
      <w:b/>
      <w:bCs/>
      <w:lang w:val="x-none" w:eastAsia="x-none"/>
    </w:rPr>
  </w:style>
  <w:style w:type="paragraph" w:styleId="EndnoteText">
    <w:name w:val="endnote text"/>
    <w:basedOn w:val="Normal"/>
    <w:link w:val="EndnoteTextChar"/>
    <w:uiPriority w:val="99"/>
    <w:semiHidden/>
    <w:unhideWhenUsed/>
    <w:rsid w:val="00D25077"/>
    <w:rPr>
      <w:rFonts w:eastAsia="Calibri"/>
    </w:rPr>
  </w:style>
  <w:style w:type="character" w:customStyle="1" w:styleId="EndnoteTextChar">
    <w:name w:val="Endnote Text Char"/>
    <w:basedOn w:val="DefaultParagraphFont"/>
    <w:link w:val="EndnoteText"/>
    <w:uiPriority w:val="99"/>
    <w:semiHidden/>
    <w:rsid w:val="00D25077"/>
    <w:rPr>
      <w:rFonts w:eastAsia="Calibri"/>
    </w:rPr>
  </w:style>
  <w:style w:type="character" w:styleId="EndnoteReference">
    <w:name w:val="endnote reference"/>
    <w:uiPriority w:val="99"/>
    <w:semiHidden/>
    <w:unhideWhenUsed/>
    <w:rsid w:val="00D25077"/>
    <w:rPr>
      <w:vertAlign w:val="superscript"/>
    </w:rPr>
  </w:style>
  <w:style w:type="table" w:customStyle="1" w:styleId="TableGrid11">
    <w:name w:val="Table Grid11"/>
    <w:basedOn w:val="TableNormal"/>
    <w:next w:val="TableGrid"/>
    <w:uiPriority w:val="59"/>
    <w:rsid w:val="00D2507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5077"/>
    <w:rPr>
      <w:rFonts w:eastAsia="Calibri"/>
      <w:sz w:val="22"/>
      <w:szCs w:val="22"/>
    </w:rPr>
  </w:style>
  <w:style w:type="paragraph" w:customStyle="1" w:styleId="85367988A0544E0D9E4823711EB28734">
    <w:name w:val="85367988A0544E0D9E4823711EB28734"/>
    <w:rsid w:val="00D25077"/>
    <w:pPr>
      <w:spacing w:after="200" w:line="276" w:lineRule="auto"/>
    </w:pPr>
    <w:rPr>
      <w:rFonts w:eastAsia="MS Mincho" w:cs="Arial"/>
      <w:sz w:val="22"/>
      <w:szCs w:val="22"/>
      <w:lang w:eastAsia="ja-JP"/>
    </w:rPr>
  </w:style>
  <w:style w:type="paragraph" w:styleId="TableofFigures">
    <w:name w:val="table of figures"/>
    <w:basedOn w:val="Normal"/>
    <w:next w:val="Normal"/>
    <w:uiPriority w:val="99"/>
    <w:rsid w:val="00E341D4"/>
  </w:style>
  <w:style w:type="character" w:customStyle="1" w:styleId="ui-panel-title">
    <w:name w:val="ui-panel-title"/>
    <w:basedOn w:val="DefaultParagraphFont"/>
    <w:rsid w:val="001423D5"/>
  </w:style>
  <w:style w:type="character" w:customStyle="1" w:styleId="ui-panel-title2">
    <w:name w:val="ui-panel-title2"/>
    <w:basedOn w:val="DefaultParagraphFont"/>
    <w:rsid w:val="0001425B"/>
  </w:style>
  <w:style w:type="paragraph" w:styleId="NormalWeb">
    <w:name w:val="Normal (Web)"/>
    <w:basedOn w:val="Normal"/>
    <w:uiPriority w:val="99"/>
    <w:unhideWhenUsed/>
    <w:rsid w:val="0001425B"/>
    <w:pPr>
      <w:spacing w:before="100" w:beforeAutospacing="1" w:after="100" w:afterAutospacing="1"/>
    </w:pPr>
    <w:rPr>
      <w:rFonts w:ascii="Times New Roman" w:eastAsia="Times New Roman" w:hAnsi="Times New Roman"/>
      <w:sz w:val="24"/>
      <w:szCs w:val="24"/>
    </w:rPr>
  </w:style>
  <w:style w:type="paragraph" w:customStyle="1" w:styleId="bulleted">
    <w:name w:val="bulleted"/>
    <w:basedOn w:val="Normal"/>
    <w:rsid w:val="00C13174"/>
    <w:pPr>
      <w:numPr>
        <w:numId w:val="64"/>
      </w:numPr>
      <w:spacing w:line="240" w:lineRule="atLeas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iPriority="99"/>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lsdException w:name="envelope address" w:semiHidden="1"/>
    <w:lsdException w:name="envelope return" w:semiHidden="1"/>
    <w:lsdException w:name="footnote reference" w:semiHidden="1" w:uiPriority="99"/>
    <w:lsdException w:name="annotation reference" w:semiHidden="1" w:uiPriority="99"/>
    <w:lsdException w:name="line number" w:semiHidden="1"/>
    <w:lsdException w:name="page number" w:semiHidden="1"/>
    <w:lsdException w:name="endnote reference" w:semiHidden="1" w:uiPriority="99"/>
    <w:lsdException w:name="endnote text" w:semiHidden="1" w:uiPriority="99"/>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nhideWhenUsed="1"/>
    <w:lsdException w:name="Strong" w:qFormat="1"/>
    <w:lsdException w:name="Emphasis"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uiPriority="99"/>
    <w:lsdException w:name="No List" w:semiHidden="1" w:uiPriority="99" w:unhideWhenUsed="1"/>
    <w:lsdException w:name="Balloon Tex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qFormat/>
    <w:rsid w:val="0008071F"/>
  </w:style>
  <w:style w:type="paragraph" w:styleId="Heading1">
    <w:name w:val="heading 1"/>
    <w:basedOn w:val="Title"/>
    <w:next w:val="Normal"/>
    <w:link w:val="Heading1Char"/>
    <w:autoRedefine/>
    <w:qFormat/>
    <w:rsid w:val="001D25F1"/>
    <w:pPr>
      <w:tabs>
        <w:tab w:val="right" w:pos="9360"/>
      </w:tabs>
      <w:ind w:right="47"/>
      <w:jc w:val="left"/>
      <w:outlineLvl w:val="0"/>
    </w:pPr>
    <w:rPr>
      <w:rFonts w:ascii="Arial" w:eastAsia="Myriad Pro Black" w:hAnsi="Arial" w:cs="Arial"/>
      <w:b/>
      <w:i w:val="0"/>
      <w:iCs w:val="0"/>
      <w:noProof/>
      <w:color w:val="336699"/>
      <w:spacing w:val="-2"/>
      <w:sz w:val="44"/>
      <w:szCs w:val="44"/>
    </w:rPr>
  </w:style>
  <w:style w:type="paragraph" w:styleId="Heading2">
    <w:name w:val="heading 2"/>
    <w:aliases w:val="H2,Heading 2 Char1 Char,Heading 2 Char Char Char,h2 Char Char Char,L2 Char Char Char,H2 Char Char Char"/>
    <w:basedOn w:val="MFPHeading2"/>
    <w:next w:val="Normal"/>
    <w:link w:val="Heading2Char"/>
    <w:autoRedefine/>
    <w:qFormat/>
    <w:rsid w:val="001D25F1"/>
    <w:pPr>
      <w:jc w:val="left"/>
      <w:outlineLvl w:val="1"/>
    </w:pPr>
    <w:rPr>
      <w:noProof/>
    </w:rPr>
  </w:style>
  <w:style w:type="paragraph" w:styleId="Heading3">
    <w:name w:val="heading 3"/>
    <w:basedOn w:val="Normal"/>
    <w:next w:val="Normal"/>
    <w:link w:val="Heading3Char"/>
    <w:qFormat/>
    <w:rsid w:val="00F6793D"/>
    <w:pPr>
      <w:autoSpaceDE w:val="0"/>
      <w:autoSpaceDN w:val="0"/>
      <w:adjustRightInd w:val="0"/>
      <w:outlineLvl w:val="2"/>
    </w:pPr>
    <w:rPr>
      <w:rFonts w:ascii="Arial" w:eastAsia="Times New Roman" w:hAnsi="Arial"/>
      <w:b/>
      <w:bCs/>
      <w:sz w:val="24"/>
      <w:szCs w:val="24"/>
      <w:lang w:val="x-none" w:eastAsia="x-none"/>
    </w:rPr>
  </w:style>
  <w:style w:type="paragraph" w:styleId="Heading4">
    <w:name w:val="heading 4"/>
    <w:aliases w:val="H4,h4,h4 Char"/>
    <w:basedOn w:val="Normal"/>
    <w:next w:val="Normal"/>
    <w:link w:val="Heading4Char"/>
    <w:autoRedefine/>
    <w:qFormat/>
    <w:rsid w:val="00531E97"/>
    <w:pPr>
      <w:autoSpaceDE w:val="0"/>
      <w:autoSpaceDN w:val="0"/>
      <w:adjustRightInd w:val="0"/>
      <w:spacing w:before="240" w:after="120" w:line="300" w:lineRule="exact"/>
      <w:outlineLvl w:val="3"/>
    </w:pPr>
    <w:rPr>
      <w:rFonts w:eastAsia="Myriad Pro"/>
      <w:b/>
      <w:noProof/>
      <w:color w:val="000000" w:themeColor="text1"/>
      <w:sz w:val="24"/>
      <w:lang w:eastAsia="x-none"/>
    </w:rPr>
  </w:style>
  <w:style w:type="paragraph" w:styleId="Heading5">
    <w:name w:val="heading 5"/>
    <w:aliases w:val="Heading 5 Char1,Heading 5 Char Char1,L5 Char Char1,L5 Char1,L5 Char,L5"/>
    <w:basedOn w:val="Normal"/>
    <w:next w:val="Normal"/>
    <w:link w:val="Heading5Char"/>
    <w:qFormat/>
    <w:rsid w:val="00F6793D"/>
    <w:pPr>
      <w:autoSpaceDE w:val="0"/>
      <w:autoSpaceDN w:val="0"/>
      <w:adjustRightInd w:val="0"/>
      <w:ind w:left="720"/>
      <w:outlineLvl w:val="4"/>
    </w:pPr>
    <w:rPr>
      <w:rFonts w:ascii="Arial" w:eastAsia="Times New Roman" w:hAnsi="Arial"/>
      <w:bCs/>
      <w:i/>
      <w:lang w:val="x-none" w:eastAsia="x-none"/>
    </w:rPr>
  </w:style>
  <w:style w:type="paragraph" w:styleId="Heading6">
    <w:name w:val="heading 6"/>
    <w:basedOn w:val="Normal"/>
    <w:next w:val="Normal"/>
    <w:link w:val="Heading6Char"/>
    <w:qFormat/>
    <w:rsid w:val="00F6793D"/>
    <w:pPr>
      <w:autoSpaceDE w:val="0"/>
      <w:autoSpaceDN w:val="0"/>
      <w:adjustRightInd w:val="0"/>
      <w:outlineLvl w:val="5"/>
    </w:pPr>
    <w:rPr>
      <w:rFonts w:eastAsia="Times New Roman"/>
      <w:u w:val="single"/>
      <w:lang w:val="x-none" w:eastAsia="x-none"/>
    </w:rPr>
  </w:style>
  <w:style w:type="paragraph" w:styleId="Heading7">
    <w:name w:val="heading 7"/>
    <w:basedOn w:val="Normal"/>
    <w:next w:val="Normal"/>
    <w:link w:val="Heading7Char"/>
    <w:qFormat/>
    <w:rsid w:val="00F6793D"/>
    <w:pPr>
      <w:numPr>
        <w:ilvl w:val="6"/>
        <w:numId w:val="1"/>
      </w:numPr>
      <w:spacing w:before="320" w:after="100"/>
      <w:outlineLvl w:val="6"/>
    </w:pPr>
    <w:rPr>
      <w:rFonts w:ascii="Cambria" w:eastAsia="Times New Roman" w:hAnsi="Cambria"/>
      <w:b/>
      <w:bCs/>
      <w:color w:val="9BBB59"/>
      <w:lang w:val="x-none" w:eastAsia="x-none"/>
    </w:rPr>
  </w:style>
  <w:style w:type="paragraph" w:styleId="Heading8">
    <w:name w:val="heading 8"/>
    <w:basedOn w:val="Normal"/>
    <w:next w:val="Normal"/>
    <w:link w:val="Heading8Char"/>
    <w:qFormat/>
    <w:rsid w:val="00F6793D"/>
    <w:pPr>
      <w:numPr>
        <w:ilvl w:val="7"/>
        <w:numId w:val="1"/>
      </w:numPr>
      <w:spacing w:before="320" w:after="100"/>
      <w:outlineLvl w:val="7"/>
    </w:pPr>
    <w:rPr>
      <w:rFonts w:ascii="Cambria" w:eastAsia="Times New Roman" w:hAnsi="Cambria"/>
      <w:b/>
      <w:bCs/>
      <w:i/>
      <w:iCs/>
      <w:color w:val="9BBB59"/>
      <w:lang w:val="x-none" w:eastAsia="x-none"/>
    </w:rPr>
  </w:style>
  <w:style w:type="paragraph" w:styleId="Heading9">
    <w:name w:val="heading 9"/>
    <w:basedOn w:val="Normal"/>
    <w:next w:val="Normal"/>
    <w:link w:val="Heading9Char"/>
    <w:qFormat/>
    <w:rsid w:val="00F6793D"/>
    <w:pPr>
      <w:numPr>
        <w:ilvl w:val="8"/>
        <w:numId w:val="1"/>
      </w:numPr>
      <w:spacing w:before="320" w:after="100"/>
      <w:outlineLvl w:val="8"/>
    </w:pPr>
    <w:rPr>
      <w:rFonts w:ascii="Cambria" w:eastAsia="Times New Roman" w:hAnsi="Cambria"/>
      <w:i/>
      <w:iCs/>
      <w:color w:val="9BBB5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semiHidden/>
    <w:rsid w:val="00F6793D"/>
    <w:pPr>
      <w:autoSpaceDE w:val="0"/>
      <w:autoSpaceDN w:val="0"/>
      <w:adjustRightInd w:val="0"/>
      <w:spacing w:line="201" w:lineRule="atLeast"/>
    </w:pPr>
    <w:rPr>
      <w:rFonts w:ascii="Arial" w:eastAsia="Times New Roman" w:hAnsi="Arial" w:cs="Arial"/>
    </w:rPr>
  </w:style>
  <w:style w:type="paragraph" w:customStyle="1" w:styleId="Default">
    <w:name w:val="Default"/>
    <w:semiHidden/>
    <w:rsid w:val="00F6793D"/>
    <w:pPr>
      <w:autoSpaceDE w:val="0"/>
      <w:autoSpaceDN w:val="0"/>
      <w:adjustRightInd w:val="0"/>
      <w:ind w:firstLine="360"/>
    </w:pPr>
    <w:rPr>
      <w:rFonts w:ascii="Arial" w:eastAsia="Times New Roman" w:hAnsi="Arial" w:cs="Arial"/>
      <w:color w:val="000000"/>
      <w:sz w:val="24"/>
      <w:szCs w:val="24"/>
    </w:rPr>
  </w:style>
  <w:style w:type="paragraph" w:customStyle="1" w:styleId="Pa6">
    <w:name w:val="Pa6"/>
    <w:basedOn w:val="Default"/>
    <w:next w:val="Default"/>
    <w:uiPriority w:val="99"/>
    <w:semiHidden/>
    <w:rsid w:val="00F6793D"/>
    <w:pPr>
      <w:spacing w:line="401" w:lineRule="atLeast"/>
    </w:pPr>
    <w:rPr>
      <w:rFonts w:ascii="Myriad Pro" w:hAnsi="Myriad Pro" w:cs="Times New Roman"/>
      <w:color w:val="auto"/>
    </w:rPr>
  </w:style>
  <w:style w:type="paragraph" w:customStyle="1" w:styleId="Pa11">
    <w:name w:val="Pa11"/>
    <w:basedOn w:val="Default"/>
    <w:next w:val="Default"/>
    <w:uiPriority w:val="99"/>
    <w:semiHidden/>
    <w:rsid w:val="00F6793D"/>
    <w:pPr>
      <w:spacing w:line="241" w:lineRule="atLeast"/>
    </w:pPr>
    <w:rPr>
      <w:rFonts w:ascii="Myriad Pro" w:hAnsi="Myriad Pro" w:cs="Times New Roman"/>
      <w:color w:val="auto"/>
    </w:rPr>
  </w:style>
  <w:style w:type="paragraph" w:customStyle="1" w:styleId="Pa9">
    <w:name w:val="Pa9"/>
    <w:basedOn w:val="Default"/>
    <w:next w:val="Default"/>
    <w:uiPriority w:val="99"/>
    <w:semiHidden/>
    <w:rsid w:val="00F6793D"/>
    <w:pPr>
      <w:spacing w:line="201" w:lineRule="atLeast"/>
    </w:pPr>
    <w:rPr>
      <w:rFonts w:ascii="Myriad Pro" w:hAnsi="Myriad Pro" w:cs="Times New Roman"/>
      <w:color w:val="auto"/>
    </w:rPr>
  </w:style>
  <w:style w:type="paragraph" w:customStyle="1" w:styleId="Pa3">
    <w:name w:val="Pa3"/>
    <w:basedOn w:val="Default"/>
    <w:next w:val="Default"/>
    <w:uiPriority w:val="99"/>
    <w:semiHidden/>
    <w:rsid w:val="00F6793D"/>
    <w:pPr>
      <w:spacing w:line="221" w:lineRule="atLeast"/>
    </w:pPr>
    <w:rPr>
      <w:rFonts w:ascii="Myriad Pro" w:hAnsi="Myriad Pro" w:cs="Times New Roman"/>
      <w:color w:val="auto"/>
    </w:rPr>
  </w:style>
  <w:style w:type="paragraph" w:customStyle="1" w:styleId="Pa14">
    <w:name w:val="Pa14"/>
    <w:basedOn w:val="Default"/>
    <w:next w:val="Default"/>
    <w:uiPriority w:val="99"/>
    <w:semiHidden/>
    <w:rsid w:val="00F6793D"/>
    <w:pPr>
      <w:spacing w:line="221" w:lineRule="atLeast"/>
    </w:pPr>
    <w:rPr>
      <w:rFonts w:ascii="Adobe Garamond Pro" w:hAnsi="Adobe Garamond Pro" w:cs="Times New Roman"/>
      <w:color w:val="auto"/>
    </w:rPr>
  </w:style>
  <w:style w:type="paragraph" w:customStyle="1" w:styleId="Pa16">
    <w:name w:val="Pa16"/>
    <w:basedOn w:val="Default"/>
    <w:next w:val="Default"/>
    <w:uiPriority w:val="99"/>
    <w:semiHidden/>
    <w:rsid w:val="00F6793D"/>
    <w:pPr>
      <w:spacing w:line="221" w:lineRule="atLeast"/>
    </w:pPr>
    <w:rPr>
      <w:rFonts w:ascii="Myriad Pro" w:hAnsi="Myriad Pro" w:cs="Times New Roman"/>
      <w:color w:val="auto"/>
    </w:rPr>
  </w:style>
  <w:style w:type="character" w:customStyle="1" w:styleId="A9">
    <w:name w:val="A9"/>
    <w:uiPriority w:val="99"/>
    <w:rsid w:val="00F6793D"/>
    <w:rPr>
      <w:rFonts w:ascii="Adobe Garamond Pro" w:hAnsi="Adobe Garamond Pro" w:cs="Adobe Garamond Pro"/>
      <w:color w:val="221E1F"/>
      <w:sz w:val="12"/>
      <w:szCs w:val="12"/>
    </w:rPr>
  </w:style>
  <w:style w:type="character" w:customStyle="1" w:styleId="A4">
    <w:name w:val="A4"/>
    <w:uiPriority w:val="99"/>
    <w:semiHidden/>
    <w:rsid w:val="00F6793D"/>
    <w:rPr>
      <w:rFonts w:ascii="Adobe Garamond Pro" w:hAnsi="Adobe Garamond Pro" w:cs="Adobe Garamond Pro"/>
      <w:color w:val="221E1F"/>
    </w:rPr>
  </w:style>
  <w:style w:type="paragraph" w:customStyle="1" w:styleId="Pa13">
    <w:name w:val="Pa13"/>
    <w:basedOn w:val="Default"/>
    <w:next w:val="Default"/>
    <w:uiPriority w:val="99"/>
    <w:semiHidden/>
    <w:rsid w:val="00F6793D"/>
    <w:pPr>
      <w:spacing w:line="201" w:lineRule="atLeast"/>
    </w:pPr>
    <w:rPr>
      <w:rFonts w:ascii="Myriad Pro" w:hAnsi="Myriad Pro" w:cs="Times New Roman"/>
      <w:color w:val="auto"/>
    </w:rPr>
  </w:style>
  <w:style w:type="paragraph" w:customStyle="1" w:styleId="Pa4">
    <w:name w:val="Pa4"/>
    <w:basedOn w:val="Default"/>
    <w:next w:val="Default"/>
    <w:uiPriority w:val="99"/>
    <w:semiHidden/>
    <w:rsid w:val="00F6793D"/>
    <w:pPr>
      <w:spacing w:line="221" w:lineRule="atLeast"/>
    </w:pPr>
    <w:rPr>
      <w:rFonts w:ascii="Adobe Garamond Pro Bold" w:hAnsi="Adobe Garamond Pro Bold" w:cs="Times New Roman"/>
      <w:color w:val="auto"/>
    </w:rPr>
  </w:style>
  <w:style w:type="character" w:customStyle="1" w:styleId="A8">
    <w:name w:val="A8"/>
    <w:uiPriority w:val="99"/>
    <w:semiHidden/>
    <w:rsid w:val="00F6793D"/>
    <w:rPr>
      <w:rFonts w:cs="Adobe Garamond Pro"/>
      <w:color w:val="221E1F"/>
      <w:sz w:val="22"/>
      <w:szCs w:val="22"/>
    </w:rPr>
  </w:style>
  <w:style w:type="paragraph" w:customStyle="1" w:styleId="DecimalAligned">
    <w:name w:val="Decimal Aligned"/>
    <w:basedOn w:val="Normal"/>
    <w:uiPriority w:val="40"/>
    <w:qFormat/>
    <w:rsid w:val="00F6793D"/>
    <w:pPr>
      <w:tabs>
        <w:tab w:val="decimal" w:pos="360"/>
      </w:tabs>
      <w:spacing w:after="200" w:line="276" w:lineRule="auto"/>
    </w:pPr>
    <w:rPr>
      <w:rFonts w:asciiTheme="minorHAnsi" w:hAnsiTheme="minorHAnsi"/>
      <w:lang w:eastAsia="ja-JP"/>
    </w:rPr>
  </w:style>
  <w:style w:type="character" w:customStyle="1" w:styleId="Heading1Char">
    <w:name w:val="Heading 1 Char"/>
    <w:link w:val="Heading1"/>
    <w:rsid w:val="001D25F1"/>
    <w:rPr>
      <w:rFonts w:ascii="Arial" w:eastAsia="Myriad Pro Black" w:hAnsi="Arial" w:cs="Arial"/>
      <w:b/>
      <w:noProof/>
      <w:color w:val="336699"/>
      <w:spacing w:val="-2"/>
      <w:sz w:val="44"/>
      <w:szCs w:val="44"/>
    </w:rPr>
  </w:style>
  <w:style w:type="paragraph" w:styleId="Title">
    <w:name w:val="Title"/>
    <w:basedOn w:val="Normal"/>
    <w:next w:val="Normal"/>
    <w:link w:val="TitleChar"/>
    <w:uiPriority w:val="10"/>
    <w:qFormat/>
    <w:rsid w:val="00CD579C"/>
    <w:pPr>
      <w:pBdr>
        <w:top w:val="single" w:sz="8" w:space="10" w:color="A7BFDE"/>
        <w:bottom w:val="single" w:sz="24" w:space="15" w:color="9BBB59"/>
      </w:pBdr>
      <w:jc w:val="center"/>
    </w:pPr>
    <w:rPr>
      <w:rFonts w:ascii="Cambria" w:eastAsia="Times New Roman" w:hAnsi="Cambria"/>
      <w:i/>
      <w:iCs/>
      <w:color w:val="243F60"/>
      <w:sz w:val="60"/>
      <w:szCs w:val="60"/>
    </w:rPr>
  </w:style>
  <w:style w:type="character" w:customStyle="1" w:styleId="TitleChar">
    <w:name w:val="Title Char"/>
    <w:link w:val="Title"/>
    <w:uiPriority w:val="10"/>
    <w:rsid w:val="00CD579C"/>
    <w:rPr>
      <w:rFonts w:ascii="Cambria" w:eastAsia="Times New Roman" w:hAnsi="Cambria"/>
      <w:i/>
      <w:iCs/>
      <w:color w:val="243F60"/>
      <w:sz w:val="60"/>
      <w:szCs w:val="60"/>
    </w:rPr>
  </w:style>
  <w:style w:type="character" w:customStyle="1" w:styleId="Heading2Char">
    <w:name w:val="Heading 2 Char"/>
    <w:aliases w:val="H2 Char,Heading 2 Char1 Char Char,Heading 2 Char Char Char Char,h2 Char Char Char Char,L2 Char Char Char Char,H2 Char Char Char Char"/>
    <w:link w:val="Heading2"/>
    <w:rsid w:val="001D25F1"/>
    <w:rPr>
      <w:rFonts w:eastAsia="Calibri"/>
      <w:b/>
      <w:noProof/>
      <w:spacing w:val="3"/>
      <w:sz w:val="32"/>
      <w:szCs w:val="22"/>
    </w:rPr>
  </w:style>
  <w:style w:type="character" w:customStyle="1" w:styleId="Heading3Char">
    <w:name w:val="Heading 3 Char"/>
    <w:link w:val="Heading3"/>
    <w:rsid w:val="00F6793D"/>
    <w:rPr>
      <w:rFonts w:ascii="Arial" w:eastAsia="Times New Roman" w:hAnsi="Arial" w:cs="Times New Roman"/>
      <w:b/>
      <w:bCs/>
      <w:sz w:val="24"/>
      <w:szCs w:val="24"/>
      <w:lang w:val="x-none" w:eastAsia="x-none"/>
    </w:rPr>
  </w:style>
  <w:style w:type="character" w:customStyle="1" w:styleId="Heading4Char">
    <w:name w:val="Heading 4 Char"/>
    <w:aliases w:val="H4 Char,h4 Char1,h4 Char Char"/>
    <w:link w:val="Heading4"/>
    <w:rsid w:val="00531E97"/>
    <w:rPr>
      <w:rFonts w:eastAsia="Myriad Pro"/>
      <w:b/>
      <w:noProof/>
      <w:color w:val="000000" w:themeColor="text1"/>
      <w:sz w:val="24"/>
      <w:lang w:eastAsia="x-none"/>
    </w:rPr>
  </w:style>
  <w:style w:type="character" w:customStyle="1" w:styleId="Heading5Char">
    <w:name w:val="Heading 5 Char"/>
    <w:aliases w:val="Heading 5 Char1 Char,Heading 5 Char Char1 Char,L5 Char Char1 Char,L5 Char1 Char,L5 Char Char,L5 Char2"/>
    <w:link w:val="Heading5"/>
    <w:rsid w:val="00F6793D"/>
    <w:rPr>
      <w:rFonts w:ascii="Arial" w:eastAsia="Times New Roman" w:hAnsi="Arial" w:cs="Times New Roman"/>
      <w:bCs/>
      <w:i/>
      <w:sz w:val="20"/>
      <w:szCs w:val="20"/>
      <w:lang w:val="x-none" w:eastAsia="x-none"/>
    </w:rPr>
  </w:style>
  <w:style w:type="character" w:customStyle="1" w:styleId="Heading6Char">
    <w:name w:val="Heading 6 Char"/>
    <w:link w:val="Heading6"/>
    <w:rsid w:val="00F6793D"/>
    <w:rPr>
      <w:rFonts w:ascii="Calibri" w:eastAsia="Times New Roman" w:hAnsi="Calibri" w:cs="Times New Roman"/>
      <w:sz w:val="20"/>
      <w:szCs w:val="20"/>
      <w:u w:val="single"/>
      <w:lang w:val="x-none" w:eastAsia="x-none"/>
    </w:rPr>
  </w:style>
  <w:style w:type="character" w:customStyle="1" w:styleId="Heading7Char">
    <w:name w:val="Heading 7 Char"/>
    <w:link w:val="Heading7"/>
    <w:rsid w:val="00F6793D"/>
    <w:rPr>
      <w:rFonts w:ascii="Cambria" w:eastAsia="Times New Roman" w:hAnsi="Cambria"/>
      <w:b/>
      <w:bCs/>
      <w:color w:val="9BBB59"/>
      <w:lang w:val="x-none" w:eastAsia="x-none"/>
    </w:rPr>
  </w:style>
  <w:style w:type="character" w:customStyle="1" w:styleId="Heading8Char">
    <w:name w:val="Heading 8 Char"/>
    <w:link w:val="Heading8"/>
    <w:rsid w:val="00F6793D"/>
    <w:rPr>
      <w:rFonts w:ascii="Cambria" w:eastAsia="Times New Roman" w:hAnsi="Cambria"/>
      <w:b/>
      <w:bCs/>
      <w:i/>
      <w:iCs/>
      <w:color w:val="9BBB59"/>
      <w:lang w:val="x-none" w:eastAsia="x-none"/>
    </w:rPr>
  </w:style>
  <w:style w:type="character" w:customStyle="1" w:styleId="Heading9Char">
    <w:name w:val="Heading 9 Char"/>
    <w:link w:val="Heading9"/>
    <w:rsid w:val="00F6793D"/>
    <w:rPr>
      <w:rFonts w:ascii="Cambria" w:eastAsia="Times New Roman" w:hAnsi="Cambria"/>
      <w:i/>
      <w:iCs/>
      <w:color w:val="9BBB59"/>
      <w:lang w:val="x-none" w:eastAsia="x-none"/>
    </w:rPr>
  </w:style>
  <w:style w:type="paragraph" w:styleId="Index1">
    <w:name w:val="index 1"/>
    <w:basedOn w:val="Normal"/>
    <w:next w:val="Normal"/>
    <w:autoRedefine/>
    <w:uiPriority w:val="99"/>
    <w:semiHidden/>
    <w:rsid w:val="00F6793D"/>
    <w:pPr>
      <w:ind w:left="220" w:hanging="220"/>
    </w:pPr>
    <w:rPr>
      <w:rFonts w:eastAsia="Times New Roman"/>
      <w:sz w:val="18"/>
      <w:szCs w:val="18"/>
    </w:rPr>
  </w:style>
  <w:style w:type="paragraph" w:styleId="Index2">
    <w:name w:val="index 2"/>
    <w:basedOn w:val="Normal"/>
    <w:next w:val="Normal"/>
    <w:autoRedefine/>
    <w:semiHidden/>
    <w:rsid w:val="00F6793D"/>
    <w:pPr>
      <w:ind w:left="440" w:hanging="220"/>
    </w:pPr>
    <w:rPr>
      <w:rFonts w:eastAsia="Times New Roman"/>
      <w:sz w:val="18"/>
      <w:szCs w:val="18"/>
    </w:rPr>
  </w:style>
  <w:style w:type="paragraph" w:styleId="Index3">
    <w:name w:val="index 3"/>
    <w:basedOn w:val="Normal"/>
    <w:next w:val="Normal"/>
    <w:autoRedefine/>
    <w:semiHidden/>
    <w:rsid w:val="00F6793D"/>
    <w:pPr>
      <w:ind w:left="660" w:hanging="220"/>
    </w:pPr>
    <w:rPr>
      <w:rFonts w:eastAsia="Times New Roman"/>
      <w:sz w:val="18"/>
      <w:szCs w:val="18"/>
    </w:rPr>
  </w:style>
  <w:style w:type="paragraph" w:styleId="Index4">
    <w:name w:val="index 4"/>
    <w:basedOn w:val="Normal"/>
    <w:next w:val="Normal"/>
    <w:autoRedefine/>
    <w:semiHidden/>
    <w:rsid w:val="00F6793D"/>
    <w:pPr>
      <w:ind w:left="880" w:hanging="220"/>
    </w:pPr>
    <w:rPr>
      <w:rFonts w:eastAsia="Times New Roman"/>
      <w:sz w:val="18"/>
      <w:szCs w:val="18"/>
    </w:rPr>
  </w:style>
  <w:style w:type="paragraph" w:styleId="Index5">
    <w:name w:val="index 5"/>
    <w:basedOn w:val="Normal"/>
    <w:next w:val="Normal"/>
    <w:autoRedefine/>
    <w:semiHidden/>
    <w:rsid w:val="00F6793D"/>
    <w:pPr>
      <w:ind w:left="1100" w:hanging="220"/>
    </w:pPr>
    <w:rPr>
      <w:rFonts w:eastAsia="Times New Roman"/>
      <w:sz w:val="18"/>
      <w:szCs w:val="18"/>
    </w:rPr>
  </w:style>
  <w:style w:type="paragraph" w:styleId="Index6">
    <w:name w:val="index 6"/>
    <w:basedOn w:val="Normal"/>
    <w:next w:val="Normal"/>
    <w:autoRedefine/>
    <w:semiHidden/>
    <w:rsid w:val="00F6793D"/>
    <w:pPr>
      <w:ind w:left="1320" w:hanging="220"/>
    </w:pPr>
    <w:rPr>
      <w:rFonts w:eastAsia="Times New Roman"/>
      <w:sz w:val="18"/>
      <w:szCs w:val="18"/>
    </w:rPr>
  </w:style>
  <w:style w:type="paragraph" w:styleId="Index7">
    <w:name w:val="index 7"/>
    <w:basedOn w:val="Normal"/>
    <w:next w:val="Normal"/>
    <w:autoRedefine/>
    <w:semiHidden/>
    <w:rsid w:val="00F6793D"/>
    <w:pPr>
      <w:ind w:left="1540" w:hanging="220"/>
    </w:pPr>
    <w:rPr>
      <w:rFonts w:eastAsia="Times New Roman"/>
      <w:sz w:val="18"/>
      <w:szCs w:val="18"/>
    </w:rPr>
  </w:style>
  <w:style w:type="paragraph" w:styleId="Index8">
    <w:name w:val="index 8"/>
    <w:basedOn w:val="Normal"/>
    <w:next w:val="Normal"/>
    <w:autoRedefine/>
    <w:semiHidden/>
    <w:rsid w:val="00F6793D"/>
    <w:pPr>
      <w:ind w:left="1760" w:hanging="220"/>
    </w:pPr>
    <w:rPr>
      <w:rFonts w:eastAsia="Times New Roman"/>
      <w:sz w:val="18"/>
      <w:szCs w:val="18"/>
    </w:rPr>
  </w:style>
  <w:style w:type="paragraph" w:styleId="Index9">
    <w:name w:val="index 9"/>
    <w:basedOn w:val="Normal"/>
    <w:next w:val="Normal"/>
    <w:autoRedefine/>
    <w:semiHidden/>
    <w:rsid w:val="00F6793D"/>
    <w:pPr>
      <w:ind w:left="1980" w:hanging="220"/>
    </w:pPr>
    <w:rPr>
      <w:rFonts w:eastAsia="Times New Roman"/>
      <w:sz w:val="18"/>
      <w:szCs w:val="18"/>
    </w:rPr>
  </w:style>
  <w:style w:type="paragraph" w:styleId="TOC1">
    <w:name w:val="toc 1"/>
    <w:basedOn w:val="Normal"/>
    <w:next w:val="Normal"/>
    <w:autoRedefine/>
    <w:uiPriority w:val="39"/>
    <w:rsid w:val="00620977"/>
    <w:pPr>
      <w:tabs>
        <w:tab w:val="right" w:leader="dot" w:pos="9350"/>
      </w:tabs>
      <w:spacing w:before="120" w:after="120"/>
    </w:pPr>
    <w:rPr>
      <w:rFonts w:asciiTheme="minorHAnsi" w:eastAsia="Times New Roman" w:hAnsiTheme="minorHAnsi"/>
      <w:b/>
      <w:bCs/>
      <w:caps/>
    </w:rPr>
  </w:style>
  <w:style w:type="paragraph" w:styleId="TOC2">
    <w:name w:val="toc 2"/>
    <w:basedOn w:val="Normal"/>
    <w:next w:val="Normal"/>
    <w:autoRedefine/>
    <w:uiPriority w:val="39"/>
    <w:rsid w:val="00194295"/>
    <w:pPr>
      <w:tabs>
        <w:tab w:val="right" w:leader="dot" w:pos="9350"/>
      </w:tabs>
      <w:ind w:left="220"/>
    </w:pPr>
    <w:rPr>
      <w:rFonts w:asciiTheme="minorHAnsi" w:eastAsia="Times New Roman" w:hAnsiTheme="minorHAnsi"/>
      <w:smallCaps/>
      <w:noProof/>
      <w:sz w:val="18"/>
      <w:szCs w:val="18"/>
    </w:rPr>
  </w:style>
  <w:style w:type="paragraph" w:styleId="TOC3">
    <w:name w:val="toc 3"/>
    <w:basedOn w:val="Normal"/>
    <w:next w:val="Normal"/>
    <w:autoRedefine/>
    <w:uiPriority w:val="39"/>
    <w:rsid w:val="00F6793D"/>
    <w:pPr>
      <w:ind w:left="440"/>
    </w:pPr>
    <w:rPr>
      <w:rFonts w:asciiTheme="minorHAnsi" w:eastAsia="Times New Roman" w:hAnsiTheme="minorHAnsi"/>
      <w:i/>
      <w:iCs/>
    </w:rPr>
  </w:style>
  <w:style w:type="paragraph" w:styleId="TOC4">
    <w:name w:val="toc 4"/>
    <w:basedOn w:val="Normal"/>
    <w:next w:val="Normal"/>
    <w:autoRedefine/>
    <w:uiPriority w:val="39"/>
    <w:rsid w:val="00F6793D"/>
    <w:pPr>
      <w:ind w:left="660"/>
    </w:pPr>
    <w:rPr>
      <w:rFonts w:asciiTheme="minorHAnsi" w:eastAsia="Times New Roman" w:hAnsiTheme="minorHAnsi"/>
      <w:sz w:val="18"/>
      <w:szCs w:val="18"/>
    </w:rPr>
  </w:style>
  <w:style w:type="paragraph" w:styleId="TOC5">
    <w:name w:val="toc 5"/>
    <w:basedOn w:val="Normal"/>
    <w:next w:val="Normal"/>
    <w:autoRedefine/>
    <w:uiPriority w:val="39"/>
    <w:rsid w:val="00F6793D"/>
    <w:pPr>
      <w:ind w:left="880"/>
    </w:pPr>
    <w:rPr>
      <w:rFonts w:asciiTheme="minorHAnsi" w:eastAsia="Times New Roman" w:hAnsiTheme="minorHAnsi"/>
      <w:sz w:val="18"/>
      <w:szCs w:val="18"/>
    </w:rPr>
  </w:style>
  <w:style w:type="paragraph" w:styleId="TOC6">
    <w:name w:val="toc 6"/>
    <w:basedOn w:val="Normal"/>
    <w:next w:val="Normal"/>
    <w:autoRedefine/>
    <w:uiPriority w:val="39"/>
    <w:rsid w:val="00F6793D"/>
    <w:pPr>
      <w:ind w:left="1100"/>
    </w:pPr>
    <w:rPr>
      <w:rFonts w:asciiTheme="minorHAnsi" w:eastAsia="Times New Roman" w:hAnsiTheme="minorHAnsi"/>
      <w:sz w:val="18"/>
      <w:szCs w:val="18"/>
    </w:rPr>
  </w:style>
  <w:style w:type="paragraph" w:styleId="TOC7">
    <w:name w:val="toc 7"/>
    <w:basedOn w:val="Normal"/>
    <w:next w:val="Normal"/>
    <w:autoRedefine/>
    <w:uiPriority w:val="39"/>
    <w:unhideWhenUsed/>
    <w:rsid w:val="00F6793D"/>
    <w:pPr>
      <w:ind w:left="1320"/>
    </w:pPr>
    <w:rPr>
      <w:rFonts w:asciiTheme="minorHAnsi" w:eastAsia="Times New Roman" w:hAnsiTheme="minorHAnsi"/>
      <w:sz w:val="18"/>
      <w:szCs w:val="18"/>
    </w:rPr>
  </w:style>
  <w:style w:type="paragraph" w:styleId="TOC8">
    <w:name w:val="toc 8"/>
    <w:basedOn w:val="Normal"/>
    <w:next w:val="Normal"/>
    <w:autoRedefine/>
    <w:uiPriority w:val="39"/>
    <w:unhideWhenUsed/>
    <w:rsid w:val="00F6793D"/>
    <w:pPr>
      <w:ind w:left="1540"/>
    </w:pPr>
    <w:rPr>
      <w:rFonts w:asciiTheme="minorHAnsi" w:eastAsia="Times New Roman" w:hAnsiTheme="minorHAnsi"/>
      <w:sz w:val="18"/>
      <w:szCs w:val="18"/>
    </w:rPr>
  </w:style>
  <w:style w:type="paragraph" w:styleId="TOC9">
    <w:name w:val="toc 9"/>
    <w:basedOn w:val="Normal"/>
    <w:next w:val="Normal"/>
    <w:autoRedefine/>
    <w:uiPriority w:val="39"/>
    <w:unhideWhenUsed/>
    <w:rsid w:val="00F6793D"/>
    <w:pPr>
      <w:ind w:left="1760"/>
    </w:pPr>
    <w:rPr>
      <w:rFonts w:asciiTheme="minorHAnsi" w:eastAsia="Times New Roman" w:hAnsiTheme="minorHAnsi"/>
      <w:sz w:val="18"/>
      <w:szCs w:val="18"/>
    </w:rPr>
  </w:style>
  <w:style w:type="paragraph" w:styleId="FootnoteText">
    <w:name w:val="footnote text"/>
    <w:basedOn w:val="Normal"/>
    <w:link w:val="FootnoteTextChar"/>
    <w:uiPriority w:val="99"/>
    <w:unhideWhenUsed/>
    <w:rsid w:val="00F6793D"/>
    <w:rPr>
      <w:rFonts w:asciiTheme="minorHAnsi" w:eastAsiaTheme="minorEastAsia" w:hAnsiTheme="minorHAnsi"/>
      <w:lang w:eastAsia="ja-JP"/>
    </w:rPr>
  </w:style>
  <w:style w:type="character" w:customStyle="1" w:styleId="FootnoteTextChar">
    <w:name w:val="Footnote Text Char"/>
    <w:basedOn w:val="DefaultParagraphFont"/>
    <w:link w:val="FootnoteText"/>
    <w:uiPriority w:val="99"/>
    <w:rsid w:val="00F6793D"/>
    <w:rPr>
      <w:rFonts w:eastAsiaTheme="minorEastAsia"/>
      <w:sz w:val="20"/>
      <w:szCs w:val="20"/>
      <w:lang w:eastAsia="ja-JP"/>
    </w:rPr>
  </w:style>
  <w:style w:type="paragraph" w:styleId="Header">
    <w:name w:val="header"/>
    <w:basedOn w:val="Normal"/>
    <w:link w:val="HeaderChar"/>
    <w:uiPriority w:val="99"/>
    <w:rsid w:val="00F6793D"/>
    <w:pPr>
      <w:tabs>
        <w:tab w:val="center" w:pos="4680"/>
        <w:tab w:val="right" w:pos="9360"/>
      </w:tabs>
    </w:pPr>
    <w:rPr>
      <w:rFonts w:eastAsia="Times New Roman"/>
    </w:rPr>
  </w:style>
  <w:style w:type="character" w:customStyle="1" w:styleId="HeaderChar">
    <w:name w:val="Header Char"/>
    <w:link w:val="Header"/>
    <w:uiPriority w:val="99"/>
    <w:rsid w:val="00F6793D"/>
    <w:rPr>
      <w:rFonts w:ascii="Calibri" w:eastAsia="Times New Roman" w:hAnsi="Calibri" w:cs="Times New Roman"/>
    </w:rPr>
  </w:style>
  <w:style w:type="paragraph" w:styleId="Footer">
    <w:name w:val="footer"/>
    <w:basedOn w:val="Normal"/>
    <w:link w:val="FooterChar"/>
    <w:uiPriority w:val="99"/>
    <w:rsid w:val="00F6793D"/>
    <w:pPr>
      <w:tabs>
        <w:tab w:val="center" w:pos="4680"/>
        <w:tab w:val="right" w:pos="9360"/>
      </w:tabs>
    </w:pPr>
    <w:rPr>
      <w:rFonts w:eastAsia="Times New Roman"/>
    </w:rPr>
  </w:style>
  <w:style w:type="character" w:customStyle="1" w:styleId="FooterChar">
    <w:name w:val="Footer Char"/>
    <w:link w:val="Footer"/>
    <w:uiPriority w:val="99"/>
    <w:rsid w:val="00F6793D"/>
    <w:rPr>
      <w:rFonts w:ascii="Calibri" w:eastAsia="Times New Roman" w:hAnsi="Calibri" w:cs="Times New Roman"/>
    </w:rPr>
  </w:style>
  <w:style w:type="paragraph" w:styleId="IndexHeading">
    <w:name w:val="index heading"/>
    <w:basedOn w:val="Normal"/>
    <w:next w:val="Index1"/>
    <w:uiPriority w:val="99"/>
    <w:semiHidden/>
    <w:rsid w:val="00F6793D"/>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eastAsia="Times New Roman" w:hAnsi="Cambria"/>
      <w:b/>
      <w:bCs/>
    </w:rPr>
  </w:style>
  <w:style w:type="paragraph" w:styleId="Caption">
    <w:name w:val="caption"/>
    <w:basedOn w:val="Normal"/>
    <w:next w:val="Normal"/>
    <w:uiPriority w:val="35"/>
    <w:semiHidden/>
    <w:qFormat/>
    <w:rsid w:val="00F6793D"/>
    <w:rPr>
      <w:rFonts w:eastAsia="Times New Roman"/>
      <w:b/>
      <w:bCs/>
      <w:sz w:val="18"/>
      <w:szCs w:val="18"/>
    </w:rPr>
  </w:style>
  <w:style w:type="paragraph" w:styleId="Subtitle">
    <w:name w:val="Subtitle"/>
    <w:basedOn w:val="Normal"/>
    <w:next w:val="Normal"/>
    <w:link w:val="SubtitleChar"/>
    <w:uiPriority w:val="11"/>
    <w:qFormat/>
    <w:rsid w:val="00F6793D"/>
    <w:pPr>
      <w:spacing w:before="200" w:after="900"/>
      <w:jc w:val="right"/>
    </w:pPr>
    <w:rPr>
      <w:rFonts w:eastAsia="Times New Roman"/>
      <w:i/>
      <w:iCs/>
      <w:sz w:val="24"/>
      <w:szCs w:val="24"/>
      <w:lang w:val="x-none" w:eastAsia="x-none"/>
    </w:rPr>
  </w:style>
  <w:style w:type="character" w:customStyle="1" w:styleId="SubtitleChar">
    <w:name w:val="Subtitle Char"/>
    <w:link w:val="Subtitle"/>
    <w:uiPriority w:val="11"/>
    <w:rsid w:val="00F6793D"/>
    <w:rPr>
      <w:rFonts w:ascii="Calibri" w:eastAsia="Times New Roman" w:hAnsi="Calibri" w:cs="Times New Roman"/>
      <w:i/>
      <w:iCs/>
      <w:sz w:val="24"/>
      <w:szCs w:val="24"/>
      <w:lang w:val="x-none" w:eastAsia="x-none"/>
    </w:rPr>
  </w:style>
  <w:style w:type="character" w:styleId="Hyperlink">
    <w:name w:val="Hyperlink"/>
    <w:uiPriority w:val="99"/>
    <w:rsid w:val="00F6793D"/>
    <w:rPr>
      <w:color w:val="0000FF"/>
      <w:u w:val="single"/>
    </w:rPr>
  </w:style>
  <w:style w:type="character" w:styleId="FollowedHyperlink">
    <w:name w:val="FollowedHyperlink"/>
    <w:semiHidden/>
    <w:rsid w:val="00F6793D"/>
    <w:rPr>
      <w:color w:val="800080"/>
      <w:u w:val="single"/>
    </w:rPr>
  </w:style>
  <w:style w:type="character" w:styleId="Strong">
    <w:name w:val="Strong"/>
    <w:qFormat/>
    <w:rsid w:val="00F6793D"/>
    <w:rPr>
      <w:b/>
      <w:bCs/>
      <w:spacing w:val="0"/>
    </w:rPr>
  </w:style>
  <w:style w:type="character" w:styleId="Emphasis">
    <w:name w:val="Emphasis"/>
    <w:uiPriority w:val="20"/>
    <w:qFormat/>
    <w:rsid w:val="00F6793D"/>
    <w:rPr>
      <w:rFonts w:ascii="Arial" w:hAnsi="Arial" w:cs="Arial"/>
      <w:b/>
      <w:i/>
      <w:sz w:val="20"/>
      <w:szCs w:val="20"/>
    </w:rPr>
  </w:style>
  <w:style w:type="paragraph" w:styleId="BalloonText">
    <w:name w:val="Balloon Text"/>
    <w:basedOn w:val="Normal"/>
    <w:link w:val="BalloonTextChar"/>
    <w:uiPriority w:val="99"/>
    <w:semiHidden/>
    <w:rsid w:val="00F6793D"/>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793D"/>
    <w:rPr>
      <w:rFonts w:ascii="Tahoma" w:eastAsia="Times New Roman" w:hAnsi="Tahoma" w:cs="Tahoma"/>
      <w:sz w:val="16"/>
      <w:szCs w:val="16"/>
    </w:rPr>
  </w:style>
  <w:style w:type="table" w:styleId="TableGrid">
    <w:name w:val="Table Grid"/>
    <w:basedOn w:val="TableNormal"/>
    <w:uiPriority w:val="59"/>
    <w:rsid w:val="00F6793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F6793D"/>
    <w:rPr>
      <w:rFonts w:eastAsia="Times New Roman"/>
    </w:rPr>
  </w:style>
  <w:style w:type="character" w:customStyle="1" w:styleId="NoSpacingChar">
    <w:name w:val="No Spacing Char"/>
    <w:link w:val="NoSpacing"/>
    <w:uiPriority w:val="1"/>
    <w:rsid w:val="00F6793D"/>
    <w:rPr>
      <w:rFonts w:ascii="Calibri" w:eastAsia="Times New Roman" w:hAnsi="Calibri" w:cs="Times New Roman"/>
    </w:rPr>
  </w:style>
  <w:style w:type="table" w:styleId="LightShading-Accent1">
    <w:name w:val="Light Shading Accent 1"/>
    <w:basedOn w:val="TableNormal"/>
    <w:uiPriority w:val="60"/>
    <w:rsid w:val="00F6793D"/>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1"/>
    <w:qFormat/>
    <w:rsid w:val="00F6793D"/>
    <w:pPr>
      <w:ind w:left="720"/>
      <w:contextualSpacing/>
    </w:pPr>
    <w:rPr>
      <w:rFonts w:eastAsia="Times New Roman"/>
    </w:rPr>
  </w:style>
  <w:style w:type="paragraph" w:styleId="Quote">
    <w:name w:val="Quote"/>
    <w:basedOn w:val="Normal"/>
    <w:next w:val="Normal"/>
    <w:link w:val="QuoteChar"/>
    <w:uiPriority w:val="29"/>
    <w:qFormat/>
    <w:rsid w:val="00F6793D"/>
    <w:rPr>
      <w:rFonts w:ascii="Cambria" w:eastAsia="Times New Roman" w:hAnsi="Cambria"/>
      <w:i/>
      <w:iCs/>
      <w:color w:val="5A5A5A"/>
      <w:lang w:val="x-none" w:eastAsia="x-none"/>
    </w:rPr>
  </w:style>
  <w:style w:type="character" w:customStyle="1" w:styleId="QuoteChar">
    <w:name w:val="Quote Char"/>
    <w:link w:val="Quote"/>
    <w:uiPriority w:val="29"/>
    <w:rsid w:val="00F6793D"/>
    <w:rPr>
      <w:rFonts w:ascii="Cambria" w:eastAsia="Times New Roman" w:hAnsi="Cambria"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F6793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lang w:val="x-none" w:eastAsia="x-none"/>
    </w:rPr>
  </w:style>
  <w:style w:type="character" w:customStyle="1" w:styleId="IntenseQuoteChar">
    <w:name w:val="Intense Quote Char"/>
    <w:link w:val="IntenseQuote"/>
    <w:uiPriority w:val="30"/>
    <w:rsid w:val="00F6793D"/>
    <w:rPr>
      <w:rFonts w:ascii="Cambria" w:eastAsia="Times New Roman" w:hAnsi="Cambria" w:cs="Times New Roman"/>
      <w:i/>
      <w:iCs/>
      <w:color w:val="FFFFFF"/>
      <w:sz w:val="24"/>
      <w:szCs w:val="24"/>
      <w:shd w:val="clear" w:color="auto" w:fill="4F81BD"/>
      <w:lang w:val="x-none" w:eastAsia="x-none"/>
    </w:rPr>
  </w:style>
  <w:style w:type="character" w:styleId="SubtleEmphasis">
    <w:name w:val="Subtle Emphasis"/>
    <w:uiPriority w:val="19"/>
    <w:qFormat/>
    <w:rsid w:val="00F6793D"/>
    <w:rPr>
      <w:i/>
      <w:iCs/>
      <w:color w:val="5A5A5A"/>
    </w:rPr>
  </w:style>
  <w:style w:type="character" w:styleId="IntenseEmphasis">
    <w:name w:val="Intense Emphasis"/>
    <w:uiPriority w:val="21"/>
    <w:qFormat/>
    <w:rsid w:val="00F6793D"/>
    <w:rPr>
      <w:b/>
      <w:bCs/>
      <w:i/>
      <w:iCs/>
      <w:color w:val="4F81BD"/>
      <w:sz w:val="22"/>
      <w:szCs w:val="22"/>
    </w:rPr>
  </w:style>
  <w:style w:type="character" w:styleId="SubtleReference">
    <w:name w:val="Subtle Reference"/>
    <w:uiPriority w:val="31"/>
    <w:qFormat/>
    <w:rsid w:val="00F6793D"/>
    <w:rPr>
      <w:color w:val="auto"/>
      <w:u w:val="single" w:color="9BBB59"/>
    </w:rPr>
  </w:style>
  <w:style w:type="character" w:styleId="IntenseReference">
    <w:name w:val="Intense Reference"/>
    <w:uiPriority w:val="32"/>
    <w:qFormat/>
    <w:rsid w:val="00F6793D"/>
    <w:rPr>
      <w:b/>
      <w:bCs/>
      <w:color w:val="76923C"/>
      <w:u w:val="single" w:color="9BBB59"/>
    </w:rPr>
  </w:style>
  <w:style w:type="character" w:styleId="BookTitle">
    <w:name w:val="Book Title"/>
    <w:uiPriority w:val="33"/>
    <w:qFormat/>
    <w:rsid w:val="00F6793D"/>
    <w:rPr>
      <w:rFonts w:ascii="Cambria" w:eastAsia="Times New Roman" w:hAnsi="Cambria" w:cs="Times New Roman"/>
      <w:b/>
      <w:bCs/>
      <w:i/>
      <w:iCs/>
      <w:color w:val="auto"/>
    </w:rPr>
  </w:style>
  <w:style w:type="paragraph" w:styleId="TOCHeading">
    <w:name w:val="TOC Heading"/>
    <w:basedOn w:val="Heading1"/>
    <w:next w:val="Normal"/>
    <w:uiPriority w:val="39"/>
    <w:semiHidden/>
    <w:qFormat/>
    <w:rsid w:val="00F6793D"/>
    <w:pPr>
      <w:pBdr>
        <w:bottom w:val="single" w:sz="12" w:space="1" w:color="365F91"/>
      </w:pBdr>
      <w:outlineLvl w:val="9"/>
    </w:pPr>
    <w:rPr>
      <w:rFonts w:ascii="Cambria" w:hAnsi="Cambria"/>
      <w:i/>
      <w:iCs/>
      <w:color w:val="365F91"/>
      <w:lang w:bidi="en-US"/>
    </w:rPr>
  </w:style>
  <w:style w:type="paragraph" w:customStyle="1" w:styleId="MFPHeading1">
    <w:name w:val="MFP Heading 1"/>
    <w:basedOn w:val="Normal"/>
    <w:autoRedefine/>
    <w:uiPriority w:val="1"/>
    <w:qFormat/>
    <w:rsid w:val="002E6727"/>
    <w:pPr>
      <w:tabs>
        <w:tab w:val="left" w:pos="426"/>
        <w:tab w:val="right" w:pos="9360"/>
      </w:tabs>
      <w:spacing w:before="120" w:after="120"/>
      <w:jc w:val="right"/>
    </w:pPr>
    <w:rPr>
      <w:b/>
      <w:noProof/>
    </w:rPr>
  </w:style>
  <w:style w:type="paragraph" w:customStyle="1" w:styleId="MFPHeading2">
    <w:name w:val="MFP Heading 2"/>
    <w:basedOn w:val="Normal"/>
    <w:autoRedefine/>
    <w:uiPriority w:val="1"/>
    <w:qFormat/>
    <w:rsid w:val="00C13AAD"/>
    <w:pPr>
      <w:spacing w:before="240" w:after="240" w:line="300" w:lineRule="atLeast"/>
      <w:jc w:val="center"/>
    </w:pPr>
    <w:rPr>
      <w:rFonts w:eastAsia="Calibri"/>
      <w:b/>
      <w:spacing w:val="3"/>
      <w:sz w:val="32"/>
      <w:szCs w:val="22"/>
    </w:rPr>
  </w:style>
  <w:style w:type="paragraph" w:customStyle="1" w:styleId="Style2">
    <w:name w:val="Style2"/>
    <w:basedOn w:val="Normal"/>
    <w:uiPriority w:val="1"/>
    <w:qFormat/>
    <w:rsid w:val="00CD579C"/>
    <w:pPr>
      <w:spacing w:before="240" w:after="240"/>
    </w:pPr>
    <w:rPr>
      <w:rFonts w:ascii="Arial" w:eastAsia="Calibri" w:hAnsi="Arial"/>
      <w:b/>
      <w:spacing w:val="3"/>
      <w:sz w:val="28"/>
      <w:szCs w:val="22"/>
    </w:rPr>
  </w:style>
  <w:style w:type="paragraph" w:customStyle="1" w:styleId="MFPHeading3">
    <w:name w:val="MFP Heading 3"/>
    <w:basedOn w:val="Heading3"/>
    <w:autoRedefine/>
    <w:uiPriority w:val="1"/>
    <w:qFormat/>
    <w:rsid w:val="0064112D"/>
    <w:pPr>
      <w:keepNext/>
      <w:autoSpaceDE/>
      <w:autoSpaceDN/>
      <w:adjustRightInd/>
      <w:spacing w:before="240" w:after="240" w:line="300" w:lineRule="atLeast"/>
      <w:jc w:val="both"/>
    </w:pPr>
    <w:rPr>
      <w:rFonts w:asciiTheme="minorHAnsi" w:hAnsiTheme="minorHAnsi"/>
      <w:spacing w:val="-2"/>
      <w:sz w:val="32"/>
      <w:szCs w:val="26"/>
    </w:rPr>
  </w:style>
  <w:style w:type="paragraph" w:customStyle="1" w:styleId="MFPHeading4">
    <w:name w:val="MFP Heading 4"/>
    <w:basedOn w:val="Normal"/>
    <w:autoRedefine/>
    <w:uiPriority w:val="1"/>
    <w:qFormat/>
    <w:rsid w:val="00257F19"/>
    <w:pPr>
      <w:spacing w:before="240" w:after="120" w:line="300" w:lineRule="atLeast"/>
      <w:jc w:val="both"/>
    </w:pPr>
    <w:rPr>
      <w:rFonts w:asciiTheme="minorHAnsi" w:eastAsia="Calibri" w:hAnsiTheme="minorHAnsi"/>
      <w:b/>
      <w:spacing w:val="1"/>
      <w:sz w:val="24"/>
      <w:szCs w:val="22"/>
    </w:rPr>
  </w:style>
  <w:style w:type="paragraph" w:styleId="BodyText">
    <w:name w:val="Body Text"/>
    <w:basedOn w:val="Normal"/>
    <w:link w:val="BodyTextChar"/>
    <w:uiPriority w:val="1"/>
    <w:qFormat/>
    <w:rsid w:val="00480418"/>
    <w:pPr>
      <w:spacing w:before="73"/>
      <w:ind w:left="740"/>
    </w:pPr>
    <w:rPr>
      <w:rFonts w:ascii="Myriad Pro" w:eastAsia="Myriad Pro" w:hAnsi="Myriad Pro"/>
      <w:sz w:val="23"/>
      <w:szCs w:val="23"/>
    </w:rPr>
  </w:style>
  <w:style w:type="character" w:customStyle="1" w:styleId="BodyTextChar">
    <w:name w:val="Body Text Char"/>
    <w:basedOn w:val="DefaultParagraphFont"/>
    <w:link w:val="BodyText"/>
    <w:uiPriority w:val="1"/>
    <w:rsid w:val="00480418"/>
    <w:rPr>
      <w:rFonts w:ascii="Myriad Pro" w:eastAsia="Myriad Pro" w:hAnsi="Myriad Pro"/>
      <w:sz w:val="23"/>
      <w:szCs w:val="23"/>
    </w:rPr>
  </w:style>
  <w:style w:type="paragraph" w:customStyle="1" w:styleId="TableParagraph">
    <w:name w:val="Table Paragraph"/>
    <w:basedOn w:val="Normal"/>
    <w:uiPriority w:val="1"/>
    <w:qFormat/>
    <w:rsid w:val="00645E47"/>
    <w:rPr>
      <w:rFonts w:eastAsia="Calibri"/>
      <w:sz w:val="22"/>
      <w:szCs w:val="22"/>
    </w:rPr>
  </w:style>
  <w:style w:type="numbering" w:customStyle="1" w:styleId="NoList1">
    <w:name w:val="No List1"/>
    <w:next w:val="NoList"/>
    <w:uiPriority w:val="99"/>
    <w:semiHidden/>
    <w:unhideWhenUsed/>
    <w:rsid w:val="00D25077"/>
  </w:style>
  <w:style w:type="table" w:customStyle="1" w:styleId="TableGrid1">
    <w:name w:val="Table Grid1"/>
    <w:basedOn w:val="TableNormal"/>
    <w:next w:val="TableGrid"/>
    <w:uiPriority w:val="59"/>
    <w:rsid w:val="00D2507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paragraph" w:customStyle="1" w:styleId="Pa7">
    <w:name w:val="Pa7"/>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character" w:styleId="FootnoteReference">
    <w:name w:val="footnote reference"/>
    <w:uiPriority w:val="99"/>
    <w:semiHidden/>
    <w:unhideWhenUsed/>
    <w:rsid w:val="00D25077"/>
    <w:rPr>
      <w:vertAlign w:val="superscript"/>
    </w:rPr>
  </w:style>
  <w:style w:type="paragraph" w:customStyle="1" w:styleId="Pa23">
    <w:name w:val="Pa23"/>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paragraph" w:customStyle="1" w:styleId="Pa24">
    <w:name w:val="Pa24"/>
    <w:basedOn w:val="Normal"/>
    <w:next w:val="Normal"/>
    <w:uiPriority w:val="99"/>
    <w:rsid w:val="00D25077"/>
    <w:pPr>
      <w:autoSpaceDE w:val="0"/>
      <w:autoSpaceDN w:val="0"/>
      <w:adjustRightInd w:val="0"/>
      <w:spacing w:line="231" w:lineRule="atLeast"/>
    </w:pPr>
    <w:rPr>
      <w:rFonts w:ascii="Myriad Pro" w:eastAsia="Calibri" w:hAnsi="Myriad Pro"/>
      <w:sz w:val="24"/>
      <w:szCs w:val="24"/>
    </w:rPr>
  </w:style>
  <w:style w:type="character" w:customStyle="1" w:styleId="keycombo1">
    <w:name w:val="keycombo1"/>
    <w:rsid w:val="00D25077"/>
    <w:rPr>
      <w:b/>
      <w:bCs/>
      <w:shd w:val="clear" w:color="auto" w:fill="auto"/>
    </w:rPr>
  </w:style>
  <w:style w:type="character" w:styleId="CommentReference">
    <w:name w:val="annotation reference"/>
    <w:uiPriority w:val="99"/>
    <w:semiHidden/>
    <w:unhideWhenUsed/>
    <w:rsid w:val="00D25077"/>
    <w:rPr>
      <w:sz w:val="16"/>
      <w:szCs w:val="16"/>
    </w:rPr>
  </w:style>
  <w:style w:type="paragraph" w:styleId="CommentText">
    <w:name w:val="annotation text"/>
    <w:basedOn w:val="Normal"/>
    <w:link w:val="CommentTextChar"/>
    <w:uiPriority w:val="99"/>
    <w:semiHidden/>
    <w:unhideWhenUsed/>
    <w:rsid w:val="00D25077"/>
    <w:rPr>
      <w:rFonts w:eastAsia="Calibri"/>
    </w:rPr>
  </w:style>
  <w:style w:type="character" w:customStyle="1" w:styleId="CommentTextChar">
    <w:name w:val="Comment Text Char"/>
    <w:basedOn w:val="DefaultParagraphFont"/>
    <w:link w:val="CommentText"/>
    <w:uiPriority w:val="99"/>
    <w:semiHidden/>
    <w:rsid w:val="00D25077"/>
    <w:rPr>
      <w:rFonts w:eastAsia="Calibri"/>
    </w:rPr>
  </w:style>
  <w:style w:type="paragraph" w:styleId="CommentSubject">
    <w:name w:val="annotation subject"/>
    <w:basedOn w:val="CommentText"/>
    <w:next w:val="CommentText"/>
    <w:link w:val="CommentSubjectChar"/>
    <w:uiPriority w:val="99"/>
    <w:semiHidden/>
    <w:unhideWhenUsed/>
    <w:rsid w:val="00D25077"/>
    <w:rPr>
      <w:b/>
      <w:bCs/>
      <w:lang w:val="x-none" w:eastAsia="x-none"/>
    </w:rPr>
  </w:style>
  <w:style w:type="character" w:customStyle="1" w:styleId="CommentSubjectChar">
    <w:name w:val="Comment Subject Char"/>
    <w:basedOn w:val="CommentTextChar"/>
    <w:link w:val="CommentSubject"/>
    <w:uiPriority w:val="99"/>
    <w:semiHidden/>
    <w:rsid w:val="00D25077"/>
    <w:rPr>
      <w:rFonts w:eastAsia="Calibri"/>
      <w:b/>
      <w:bCs/>
      <w:lang w:val="x-none" w:eastAsia="x-none"/>
    </w:rPr>
  </w:style>
  <w:style w:type="paragraph" w:styleId="EndnoteText">
    <w:name w:val="endnote text"/>
    <w:basedOn w:val="Normal"/>
    <w:link w:val="EndnoteTextChar"/>
    <w:uiPriority w:val="99"/>
    <w:semiHidden/>
    <w:unhideWhenUsed/>
    <w:rsid w:val="00D25077"/>
    <w:rPr>
      <w:rFonts w:eastAsia="Calibri"/>
    </w:rPr>
  </w:style>
  <w:style w:type="character" w:customStyle="1" w:styleId="EndnoteTextChar">
    <w:name w:val="Endnote Text Char"/>
    <w:basedOn w:val="DefaultParagraphFont"/>
    <w:link w:val="EndnoteText"/>
    <w:uiPriority w:val="99"/>
    <w:semiHidden/>
    <w:rsid w:val="00D25077"/>
    <w:rPr>
      <w:rFonts w:eastAsia="Calibri"/>
    </w:rPr>
  </w:style>
  <w:style w:type="character" w:styleId="EndnoteReference">
    <w:name w:val="endnote reference"/>
    <w:uiPriority w:val="99"/>
    <w:semiHidden/>
    <w:unhideWhenUsed/>
    <w:rsid w:val="00D25077"/>
    <w:rPr>
      <w:vertAlign w:val="superscript"/>
    </w:rPr>
  </w:style>
  <w:style w:type="table" w:customStyle="1" w:styleId="TableGrid11">
    <w:name w:val="Table Grid11"/>
    <w:basedOn w:val="TableNormal"/>
    <w:next w:val="TableGrid"/>
    <w:uiPriority w:val="59"/>
    <w:rsid w:val="00D2507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25077"/>
    <w:rPr>
      <w:rFonts w:eastAsia="Calibri"/>
      <w:sz w:val="22"/>
      <w:szCs w:val="22"/>
    </w:rPr>
  </w:style>
  <w:style w:type="paragraph" w:customStyle="1" w:styleId="85367988A0544E0D9E4823711EB28734">
    <w:name w:val="85367988A0544E0D9E4823711EB28734"/>
    <w:rsid w:val="00D25077"/>
    <w:pPr>
      <w:spacing w:after="200" w:line="276" w:lineRule="auto"/>
    </w:pPr>
    <w:rPr>
      <w:rFonts w:eastAsia="MS Mincho" w:cs="Arial"/>
      <w:sz w:val="22"/>
      <w:szCs w:val="22"/>
      <w:lang w:eastAsia="ja-JP"/>
    </w:rPr>
  </w:style>
  <w:style w:type="paragraph" w:styleId="TableofFigures">
    <w:name w:val="table of figures"/>
    <w:basedOn w:val="Normal"/>
    <w:next w:val="Normal"/>
    <w:uiPriority w:val="99"/>
    <w:rsid w:val="00E341D4"/>
  </w:style>
  <w:style w:type="character" w:customStyle="1" w:styleId="ui-panel-title">
    <w:name w:val="ui-panel-title"/>
    <w:basedOn w:val="DefaultParagraphFont"/>
    <w:rsid w:val="001423D5"/>
  </w:style>
  <w:style w:type="character" w:customStyle="1" w:styleId="ui-panel-title2">
    <w:name w:val="ui-panel-title2"/>
    <w:basedOn w:val="DefaultParagraphFont"/>
    <w:rsid w:val="0001425B"/>
  </w:style>
  <w:style w:type="paragraph" w:styleId="NormalWeb">
    <w:name w:val="Normal (Web)"/>
    <w:basedOn w:val="Normal"/>
    <w:uiPriority w:val="99"/>
    <w:unhideWhenUsed/>
    <w:rsid w:val="0001425B"/>
    <w:pPr>
      <w:spacing w:before="100" w:beforeAutospacing="1" w:after="100" w:afterAutospacing="1"/>
    </w:pPr>
    <w:rPr>
      <w:rFonts w:ascii="Times New Roman" w:eastAsia="Times New Roman" w:hAnsi="Times New Roman"/>
      <w:sz w:val="24"/>
      <w:szCs w:val="24"/>
    </w:rPr>
  </w:style>
  <w:style w:type="paragraph" w:customStyle="1" w:styleId="bulleted">
    <w:name w:val="bulleted"/>
    <w:basedOn w:val="Normal"/>
    <w:rsid w:val="00C13174"/>
    <w:pPr>
      <w:numPr>
        <w:numId w:val="64"/>
      </w:numPr>
      <w:spacing w:line="240" w:lineRule="atLeas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69904">
      <w:bodyDiv w:val="1"/>
      <w:marLeft w:val="0"/>
      <w:marRight w:val="0"/>
      <w:marTop w:val="0"/>
      <w:marBottom w:val="0"/>
      <w:divBdr>
        <w:top w:val="none" w:sz="0" w:space="0" w:color="auto"/>
        <w:left w:val="none" w:sz="0" w:space="0" w:color="auto"/>
        <w:bottom w:val="none" w:sz="0" w:space="0" w:color="auto"/>
        <w:right w:val="none" w:sz="0" w:space="0" w:color="auto"/>
      </w:divBdr>
    </w:div>
    <w:div w:id="1089160981">
      <w:bodyDiv w:val="1"/>
      <w:marLeft w:val="0"/>
      <w:marRight w:val="0"/>
      <w:marTop w:val="0"/>
      <w:marBottom w:val="0"/>
      <w:divBdr>
        <w:top w:val="none" w:sz="0" w:space="0" w:color="auto"/>
        <w:left w:val="none" w:sz="0" w:space="0" w:color="auto"/>
        <w:bottom w:val="none" w:sz="0" w:space="0" w:color="auto"/>
        <w:right w:val="none" w:sz="0" w:space="0" w:color="auto"/>
      </w:divBdr>
    </w:div>
    <w:div w:id="1413089424">
      <w:bodyDiv w:val="1"/>
      <w:marLeft w:val="0"/>
      <w:marRight w:val="0"/>
      <w:marTop w:val="0"/>
      <w:marBottom w:val="0"/>
      <w:divBdr>
        <w:top w:val="none" w:sz="0" w:space="0" w:color="auto"/>
        <w:left w:val="none" w:sz="0" w:space="0" w:color="auto"/>
        <w:bottom w:val="none" w:sz="0" w:space="0" w:color="auto"/>
        <w:right w:val="none" w:sz="0" w:space="0" w:color="auto"/>
      </w:divBdr>
    </w:div>
    <w:div w:id="1696031622">
      <w:bodyDiv w:val="1"/>
      <w:marLeft w:val="0"/>
      <w:marRight w:val="0"/>
      <w:marTop w:val="0"/>
      <w:marBottom w:val="0"/>
      <w:divBdr>
        <w:top w:val="none" w:sz="0" w:space="0" w:color="auto"/>
        <w:left w:val="none" w:sz="0" w:space="0" w:color="auto"/>
        <w:bottom w:val="none" w:sz="0" w:space="0" w:color="auto"/>
        <w:right w:val="none" w:sz="0" w:space="0" w:color="auto"/>
      </w:divBdr>
    </w:div>
    <w:div w:id="1772966782">
      <w:bodyDiv w:val="1"/>
      <w:marLeft w:val="0"/>
      <w:marRight w:val="0"/>
      <w:marTop w:val="0"/>
      <w:marBottom w:val="0"/>
      <w:divBdr>
        <w:top w:val="none" w:sz="0" w:space="0" w:color="auto"/>
        <w:left w:val="none" w:sz="0" w:space="0" w:color="auto"/>
        <w:bottom w:val="none" w:sz="0" w:space="0" w:color="auto"/>
        <w:right w:val="none" w:sz="0" w:space="0" w:color="auto"/>
      </w:divBdr>
    </w:div>
    <w:div w:id="1814174108">
      <w:bodyDiv w:val="1"/>
      <w:marLeft w:val="0"/>
      <w:marRight w:val="0"/>
      <w:marTop w:val="0"/>
      <w:marBottom w:val="0"/>
      <w:divBdr>
        <w:top w:val="none" w:sz="0" w:space="0" w:color="auto"/>
        <w:left w:val="none" w:sz="0" w:space="0" w:color="auto"/>
        <w:bottom w:val="none" w:sz="0" w:space="0" w:color="auto"/>
        <w:right w:val="none" w:sz="0" w:space="0" w:color="auto"/>
      </w:divBdr>
    </w:div>
    <w:div w:id="1847136630">
      <w:bodyDiv w:val="1"/>
      <w:marLeft w:val="0"/>
      <w:marRight w:val="0"/>
      <w:marTop w:val="0"/>
      <w:marBottom w:val="0"/>
      <w:divBdr>
        <w:top w:val="none" w:sz="0" w:space="0" w:color="auto"/>
        <w:left w:val="none" w:sz="0" w:space="0" w:color="auto"/>
        <w:bottom w:val="none" w:sz="0" w:space="0" w:color="auto"/>
        <w:right w:val="none" w:sz="0" w:space="0" w:color="auto"/>
      </w:divBdr>
    </w:div>
    <w:div w:id="1953004685">
      <w:bodyDiv w:val="1"/>
      <w:marLeft w:val="0"/>
      <w:marRight w:val="0"/>
      <w:marTop w:val="0"/>
      <w:marBottom w:val="0"/>
      <w:divBdr>
        <w:top w:val="none" w:sz="0" w:space="0" w:color="auto"/>
        <w:left w:val="none" w:sz="0" w:space="0" w:color="auto"/>
        <w:bottom w:val="none" w:sz="0" w:space="0" w:color="auto"/>
        <w:right w:val="none" w:sz="0" w:space="0" w:color="auto"/>
      </w:divBdr>
    </w:div>
    <w:div w:id="1956134464">
      <w:bodyDiv w:val="1"/>
      <w:marLeft w:val="0"/>
      <w:marRight w:val="0"/>
      <w:marTop w:val="0"/>
      <w:marBottom w:val="0"/>
      <w:divBdr>
        <w:top w:val="none" w:sz="0" w:space="0" w:color="auto"/>
        <w:left w:val="none" w:sz="0" w:space="0" w:color="auto"/>
        <w:bottom w:val="none" w:sz="0" w:space="0" w:color="auto"/>
        <w:right w:val="none" w:sz="0" w:space="0" w:color="auto"/>
      </w:divBdr>
    </w:div>
    <w:div w:id="195783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eohhs/provider/training-and-edu/vg/login-help-for-providers-and-state-agency-staff.html" TargetMode="External"/><Relationship Id="rId18" Type="http://schemas.openxmlformats.org/officeDocument/2006/relationships/hyperlink" Target="http://www.mass.gov/eohhs/provider/training-and-edu/vg/login-help-for-providers-and-state-agency-staff.html" TargetMode="External"/><Relationship Id="rId26" Type="http://schemas.openxmlformats.org/officeDocument/2006/relationships/image" Target="media/image11.png"/><Relationship Id="rId39" Type="http://schemas.openxmlformats.org/officeDocument/2006/relationships/image" Target="media/image24.gif"/><Relationship Id="rId21" Type="http://schemas.openxmlformats.org/officeDocument/2006/relationships/image" Target="media/image6.gif"/><Relationship Id="rId34" Type="http://schemas.openxmlformats.org/officeDocument/2006/relationships/image" Target="media/image19.gif"/><Relationship Id="rId42" Type="http://schemas.openxmlformats.org/officeDocument/2006/relationships/image" Target="media/image27.gif"/><Relationship Id="rId47" Type="http://schemas.openxmlformats.org/officeDocument/2006/relationships/image" Target="media/image32.gif"/><Relationship Id="rId50" Type="http://schemas.openxmlformats.org/officeDocument/2006/relationships/image" Target="media/image35.gif"/><Relationship Id="rId55" Type="http://schemas.openxmlformats.org/officeDocument/2006/relationships/image" Target="media/image40.gif"/><Relationship Id="rId63" Type="http://schemas.openxmlformats.org/officeDocument/2006/relationships/image" Target="media/image48.gif"/><Relationship Id="rId68" Type="http://schemas.openxmlformats.org/officeDocument/2006/relationships/image" Target="media/image53.gif"/><Relationship Id="rId76" Type="http://schemas.openxmlformats.org/officeDocument/2006/relationships/image" Target="media/image61.png"/><Relationship Id="rId7" Type="http://schemas.openxmlformats.org/officeDocument/2006/relationships/footnotes" Target="footnotes.xml"/><Relationship Id="rId71" Type="http://schemas.openxmlformats.org/officeDocument/2006/relationships/image" Target="media/image56.gif"/><Relationship Id="rId2" Type="http://schemas.openxmlformats.org/officeDocument/2006/relationships/numbering" Target="numbering.xml"/><Relationship Id="rId16" Type="http://schemas.openxmlformats.org/officeDocument/2006/relationships/image" Target="media/image4.gif"/><Relationship Id="rId29" Type="http://schemas.openxmlformats.org/officeDocument/2006/relationships/image" Target="media/image14.png"/><Relationship Id="rId11" Type="http://schemas.openxmlformats.org/officeDocument/2006/relationships/hyperlink" Target="https://service.hhs.state.ma.us/pdm4public/ssdHome.jsp" TargetMode="External"/><Relationship Id="rId24" Type="http://schemas.openxmlformats.org/officeDocument/2006/relationships/image" Target="media/image9.png"/><Relationship Id="rId32" Type="http://schemas.openxmlformats.org/officeDocument/2006/relationships/image" Target="media/image17.gif"/><Relationship Id="rId37" Type="http://schemas.openxmlformats.org/officeDocument/2006/relationships/image" Target="media/image22.png"/><Relationship Id="rId40" Type="http://schemas.openxmlformats.org/officeDocument/2006/relationships/image" Target="media/image25.gif"/><Relationship Id="rId45" Type="http://schemas.openxmlformats.org/officeDocument/2006/relationships/image" Target="media/image30.gif"/><Relationship Id="rId53" Type="http://schemas.openxmlformats.org/officeDocument/2006/relationships/image" Target="media/image38.png"/><Relationship Id="rId58" Type="http://schemas.openxmlformats.org/officeDocument/2006/relationships/image" Target="media/image43.gif"/><Relationship Id="rId66" Type="http://schemas.openxmlformats.org/officeDocument/2006/relationships/image" Target="media/image51.png"/><Relationship Id="rId74" Type="http://schemas.openxmlformats.org/officeDocument/2006/relationships/image" Target="media/image59.png"/><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46.gif"/><Relationship Id="rId10" Type="http://schemas.openxmlformats.org/officeDocument/2006/relationships/image" Target="media/image2.jpeg"/><Relationship Id="rId19" Type="http://schemas.openxmlformats.org/officeDocument/2006/relationships/image" Target="media/image5.gif"/><Relationship Id="rId31" Type="http://schemas.openxmlformats.org/officeDocument/2006/relationships/image" Target="media/image16.png"/><Relationship Id="rId44" Type="http://schemas.openxmlformats.org/officeDocument/2006/relationships/image" Target="media/image29.gif"/><Relationship Id="rId52" Type="http://schemas.openxmlformats.org/officeDocument/2006/relationships/image" Target="media/image37.png"/><Relationship Id="rId60" Type="http://schemas.openxmlformats.org/officeDocument/2006/relationships/image" Target="media/image45.gif"/><Relationship Id="rId65" Type="http://schemas.openxmlformats.org/officeDocument/2006/relationships/image" Target="media/image50.gif"/><Relationship Id="rId73" Type="http://schemas.openxmlformats.org/officeDocument/2006/relationships/image" Target="media/image58.png"/><Relationship Id="rId78" Type="http://schemas.openxmlformats.org/officeDocument/2006/relationships/footer" Target="footer1.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gateway.hhs.state.ma.us/authn/login.do"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gif"/><Relationship Id="rId43" Type="http://schemas.openxmlformats.org/officeDocument/2006/relationships/image" Target="media/image28.gif"/><Relationship Id="rId48" Type="http://schemas.openxmlformats.org/officeDocument/2006/relationships/image" Target="media/image33.gif"/><Relationship Id="rId56" Type="http://schemas.openxmlformats.org/officeDocument/2006/relationships/image" Target="media/image41.gif"/><Relationship Id="rId64" Type="http://schemas.openxmlformats.org/officeDocument/2006/relationships/image" Target="media/image49.gif"/><Relationship Id="rId69" Type="http://schemas.openxmlformats.org/officeDocument/2006/relationships/image" Target="media/image54.gif"/><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gi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ass.gov/vg/pdm" TargetMode="External"/><Relationship Id="rId17" Type="http://schemas.openxmlformats.org/officeDocument/2006/relationships/hyperlink" Target="http://www.mass.gov/eohhs/provider/training-and-edu/vg/login-help-for-providers-and-state-agency-staff.html"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gif"/><Relationship Id="rId46" Type="http://schemas.openxmlformats.org/officeDocument/2006/relationships/image" Target="media/image31.gif"/><Relationship Id="rId59" Type="http://schemas.openxmlformats.org/officeDocument/2006/relationships/image" Target="media/image44.gif"/><Relationship Id="rId67" Type="http://schemas.openxmlformats.org/officeDocument/2006/relationships/image" Target="media/image52.gif"/><Relationship Id="rId20" Type="http://schemas.openxmlformats.org/officeDocument/2006/relationships/hyperlink" Target="mailto:EHS-DL-PDMITTeam@MassMail.State.MA.US" TargetMode="External"/><Relationship Id="rId41" Type="http://schemas.openxmlformats.org/officeDocument/2006/relationships/image" Target="media/image26.gif"/><Relationship Id="rId54" Type="http://schemas.openxmlformats.org/officeDocument/2006/relationships/image" Target="media/image39.gif"/><Relationship Id="rId62" Type="http://schemas.openxmlformats.org/officeDocument/2006/relationships/image" Target="media/image47.gif"/><Relationship Id="rId70" Type="http://schemas.openxmlformats.org/officeDocument/2006/relationships/image" Target="media/image55.gif"/><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gif"/><Relationship Id="rId49" Type="http://schemas.openxmlformats.org/officeDocument/2006/relationships/image" Target="media/image34.gif"/><Relationship Id="rId57" Type="http://schemas.openxmlformats.org/officeDocument/2006/relationships/image" Target="media/image4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15B00-8623-4495-8B88-4EE18414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13013</Words>
  <Characters>68972</Characters>
  <Application>Microsoft Office Word</Application>
  <DocSecurity>0</DocSecurity>
  <Lines>1915</Lines>
  <Paragraphs>1576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2015-10-30T17:40:00Z</dcterms:created>
  <dcterms:modified xsi:type="dcterms:W3CDTF">2015-11-06T16:37:00Z</dcterms:modified>
</cp:coreProperties>
</file>