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C2CC4" w14:textId="0EAEE82F" w:rsidR="00AD35FB" w:rsidRDefault="00AD35FB" w:rsidP="00CA4D90">
      <w:pPr>
        <w:pStyle w:val="NoSpacing"/>
        <w:tabs>
          <w:tab w:val="left" w:pos="5130"/>
        </w:tabs>
        <w:rPr>
          <w:rFonts w:cstheme="minorHAnsi"/>
          <w:bCs/>
          <w:sz w:val="24"/>
        </w:rPr>
      </w:pPr>
      <w:r w:rsidRPr="00AD35FB">
        <w:rPr>
          <w:rFonts w:ascii="Bahnschrift" w:hAnsi="Bahnschrift" w:cstheme="minorHAnsi"/>
          <w:b/>
          <w:bCs/>
          <w:sz w:val="24"/>
          <w:u w:val="single"/>
        </w:rPr>
        <w:t>Background</w:t>
      </w:r>
      <w:r w:rsidRPr="001324DE">
        <w:rPr>
          <w:rFonts w:ascii="Bahnschrift" w:hAnsi="Bahnschrift" w:cstheme="minorHAnsi"/>
          <w:b/>
          <w:bCs/>
          <w:sz w:val="24"/>
        </w:rPr>
        <w:t>:</w:t>
      </w:r>
      <w:r w:rsidRPr="001324DE">
        <w:rPr>
          <w:rFonts w:cstheme="minorHAnsi"/>
          <w:bCs/>
          <w:sz w:val="24"/>
        </w:rPr>
        <w:t xml:space="preserve"> </w:t>
      </w:r>
      <w:r w:rsidR="00CA4D90" w:rsidRPr="00CA4D90">
        <w:rPr>
          <w:rFonts w:cstheme="minorHAnsi"/>
          <w:bCs/>
          <w:sz w:val="24"/>
        </w:rPr>
        <w:t xml:space="preserve">Administrative Payments are available to </w:t>
      </w:r>
      <w:r w:rsidR="00CA4D90">
        <w:rPr>
          <w:rFonts w:cstheme="minorHAnsi"/>
          <w:bCs/>
          <w:sz w:val="24"/>
        </w:rPr>
        <w:t xml:space="preserve">Day </w:t>
      </w:r>
      <w:r w:rsidR="00CA4D90" w:rsidRPr="00CA4D90">
        <w:rPr>
          <w:rFonts w:cstheme="minorHAnsi"/>
          <w:bCs/>
          <w:sz w:val="24"/>
        </w:rPr>
        <w:t>providers</w:t>
      </w:r>
      <w:r w:rsidR="00E31310">
        <w:rPr>
          <w:rFonts w:cstheme="minorHAnsi"/>
          <w:bCs/>
          <w:sz w:val="24"/>
        </w:rPr>
        <w:t xml:space="preserve"> of the Department of Developmental Services (DDS)</w:t>
      </w:r>
      <w:r w:rsidR="00CA4D90" w:rsidRPr="00CA4D90">
        <w:rPr>
          <w:rFonts w:cstheme="minorHAnsi"/>
          <w:bCs/>
          <w:sz w:val="24"/>
        </w:rPr>
        <w:t xml:space="preserve"> that continue offering care</w:t>
      </w:r>
      <w:r w:rsidR="00E31310">
        <w:rPr>
          <w:rFonts w:cstheme="minorHAnsi"/>
          <w:bCs/>
          <w:sz w:val="24"/>
        </w:rPr>
        <w:t xml:space="preserve"> </w:t>
      </w:r>
      <w:r w:rsidR="00CA4D90" w:rsidRPr="00CA4D90">
        <w:rPr>
          <w:rFonts w:cstheme="minorHAnsi"/>
          <w:bCs/>
          <w:sz w:val="24"/>
        </w:rPr>
        <w:t>coordination and remote services to individuals</w:t>
      </w:r>
      <w:r w:rsidR="00CA4D90">
        <w:rPr>
          <w:rFonts w:cstheme="minorHAnsi"/>
          <w:bCs/>
          <w:sz w:val="24"/>
        </w:rPr>
        <w:t xml:space="preserve">. </w:t>
      </w:r>
      <w:r w:rsidR="00CA4D90" w:rsidRPr="00CA4D90">
        <w:rPr>
          <w:rFonts w:cstheme="minorHAnsi"/>
          <w:bCs/>
          <w:sz w:val="24"/>
        </w:rPr>
        <w:t xml:space="preserve">Providers must </w:t>
      </w:r>
      <w:r w:rsidR="00CA4D90">
        <w:rPr>
          <w:rFonts w:cstheme="minorHAnsi"/>
          <w:bCs/>
          <w:sz w:val="24"/>
        </w:rPr>
        <w:t>affirm</w:t>
      </w:r>
      <w:r w:rsidR="00CA4D90" w:rsidRPr="00CA4D90">
        <w:rPr>
          <w:rFonts w:cstheme="minorHAnsi"/>
          <w:bCs/>
          <w:sz w:val="24"/>
        </w:rPr>
        <w:t xml:space="preserve"> </w:t>
      </w:r>
      <w:r w:rsidR="00CA4D90">
        <w:rPr>
          <w:rFonts w:cstheme="minorHAnsi"/>
          <w:bCs/>
          <w:sz w:val="24"/>
        </w:rPr>
        <w:t>the delivery</w:t>
      </w:r>
      <w:r w:rsidR="00CA4D90" w:rsidRPr="00CA4D90">
        <w:rPr>
          <w:rFonts w:cstheme="minorHAnsi"/>
          <w:bCs/>
          <w:sz w:val="24"/>
        </w:rPr>
        <w:t xml:space="preserve"> </w:t>
      </w:r>
      <w:r w:rsidR="00CA4D90">
        <w:rPr>
          <w:rFonts w:cstheme="minorHAnsi"/>
          <w:bCs/>
          <w:sz w:val="24"/>
        </w:rPr>
        <w:t>or development of r</w:t>
      </w:r>
      <w:r w:rsidR="00CA4D90" w:rsidRPr="00CA4D90">
        <w:rPr>
          <w:rFonts w:cstheme="minorHAnsi"/>
          <w:bCs/>
          <w:sz w:val="24"/>
        </w:rPr>
        <w:t>emote services and supports in accordance with</w:t>
      </w:r>
      <w:r w:rsidR="00CA4D90">
        <w:rPr>
          <w:rFonts w:cstheme="minorHAnsi"/>
          <w:bCs/>
          <w:sz w:val="24"/>
        </w:rPr>
        <w:t xml:space="preserve"> guidelines </w:t>
      </w:r>
      <w:r w:rsidR="00E31310">
        <w:rPr>
          <w:rFonts w:cstheme="minorHAnsi"/>
          <w:bCs/>
          <w:sz w:val="24"/>
        </w:rPr>
        <w:t>published</w:t>
      </w:r>
      <w:r w:rsidR="00CA4D90">
        <w:rPr>
          <w:rFonts w:cstheme="minorHAnsi"/>
          <w:bCs/>
          <w:sz w:val="24"/>
        </w:rPr>
        <w:t xml:space="preserve"> by </w:t>
      </w:r>
      <w:r w:rsidR="00E31310">
        <w:rPr>
          <w:rFonts w:cstheme="minorHAnsi"/>
          <w:bCs/>
          <w:sz w:val="24"/>
        </w:rPr>
        <w:t>DDS</w:t>
      </w:r>
      <w:r w:rsidR="00C97EFF">
        <w:rPr>
          <w:rFonts w:cstheme="minorHAnsi"/>
          <w:bCs/>
          <w:sz w:val="24"/>
        </w:rPr>
        <w:t xml:space="preserve"> on</w:t>
      </w:r>
      <w:r w:rsidR="00E31310">
        <w:rPr>
          <w:rFonts w:cstheme="minorHAnsi"/>
          <w:bCs/>
          <w:sz w:val="24"/>
        </w:rPr>
        <w:t xml:space="preserve"> </w:t>
      </w:r>
      <w:r w:rsidR="00CA4D90">
        <w:rPr>
          <w:rFonts w:cstheme="minorHAnsi"/>
          <w:bCs/>
          <w:sz w:val="24"/>
        </w:rPr>
        <w:t xml:space="preserve">April </w:t>
      </w:r>
      <w:r w:rsidR="00C97EFF">
        <w:rPr>
          <w:rFonts w:cstheme="minorHAnsi"/>
          <w:bCs/>
          <w:sz w:val="24"/>
        </w:rPr>
        <w:t xml:space="preserve">8, </w:t>
      </w:r>
      <w:r w:rsidR="00CA4D90">
        <w:rPr>
          <w:rFonts w:cstheme="minorHAnsi"/>
          <w:bCs/>
          <w:sz w:val="24"/>
        </w:rPr>
        <w:t xml:space="preserve">2020. </w:t>
      </w:r>
      <w:r w:rsidR="00CA4D90" w:rsidRPr="00CA4D90">
        <w:rPr>
          <w:rFonts w:cstheme="minorHAnsi"/>
          <w:bCs/>
          <w:sz w:val="24"/>
        </w:rPr>
        <w:t xml:space="preserve"> </w:t>
      </w:r>
    </w:p>
    <w:p w14:paraId="0BFD2193" w14:textId="77777777" w:rsidR="004A2BC5" w:rsidRDefault="004A2BC5" w:rsidP="00CA4D90">
      <w:pPr>
        <w:pStyle w:val="NoSpacing"/>
        <w:tabs>
          <w:tab w:val="left" w:pos="5130"/>
        </w:tabs>
        <w:rPr>
          <w:rFonts w:ascii="Bahnschrift" w:hAnsi="Bahnschrift" w:cstheme="minorHAnsi"/>
          <w:b/>
          <w:bCs/>
          <w:sz w:val="24"/>
          <w:u w:val="single"/>
        </w:rPr>
      </w:pPr>
    </w:p>
    <w:p w14:paraId="7BE6B4B3" w14:textId="3F7DC085" w:rsidR="00E31310" w:rsidRPr="00AD35FB" w:rsidRDefault="00AD35FB" w:rsidP="00CA4D90">
      <w:pPr>
        <w:pStyle w:val="NoSpacing"/>
        <w:tabs>
          <w:tab w:val="left" w:pos="5130"/>
        </w:tabs>
        <w:rPr>
          <w:rFonts w:cstheme="minorHAnsi"/>
          <w:bCs/>
          <w:sz w:val="24"/>
          <w:u w:val="single"/>
        </w:rPr>
      </w:pPr>
      <w:r w:rsidRPr="00AD35FB">
        <w:rPr>
          <w:rFonts w:ascii="Bahnschrift" w:hAnsi="Bahnschrift" w:cstheme="minorHAnsi"/>
          <w:b/>
          <w:bCs/>
          <w:sz w:val="24"/>
          <w:u w:val="single"/>
        </w:rPr>
        <w:t>Affirm Services</w:t>
      </w:r>
      <w:r w:rsidRPr="001324DE">
        <w:rPr>
          <w:rFonts w:ascii="Bahnschrift" w:hAnsi="Bahnschrift" w:cstheme="minorHAnsi"/>
          <w:b/>
          <w:bCs/>
          <w:sz w:val="24"/>
        </w:rPr>
        <w:t xml:space="preserve">: </w:t>
      </w:r>
      <w:r w:rsidR="002A6C4B">
        <w:rPr>
          <w:rFonts w:cstheme="minorHAnsi"/>
          <w:bCs/>
          <w:sz w:val="24"/>
        </w:rPr>
        <w:t>Providers must attest that they are current</w:t>
      </w:r>
      <w:r w:rsidR="00822D6D">
        <w:rPr>
          <w:rFonts w:cstheme="minorHAnsi"/>
          <w:bCs/>
          <w:sz w:val="24"/>
        </w:rPr>
        <w:t>ly</w:t>
      </w:r>
      <w:r w:rsidR="002A6C4B">
        <w:rPr>
          <w:rFonts w:cstheme="minorHAnsi"/>
          <w:bCs/>
          <w:sz w:val="24"/>
        </w:rPr>
        <w:t xml:space="preserve"> delivering, or are developing a plan to deliver, remote services for each service class where they hold contracts. P</w:t>
      </w:r>
      <w:r w:rsidR="00E31310">
        <w:rPr>
          <w:rFonts w:cstheme="minorHAnsi"/>
          <w:bCs/>
          <w:sz w:val="24"/>
        </w:rPr>
        <w:t xml:space="preserve">roviders must verify what services will be delivered or developed </w:t>
      </w:r>
      <w:r>
        <w:rPr>
          <w:rFonts w:cstheme="minorHAnsi"/>
          <w:bCs/>
          <w:sz w:val="24"/>
        </w:rPr>
        <w:t xml:space="preserve">below </w:t>
      </w:r>
      <w:r w:rsidR="00E31310">
        <w:rPr>
          <w:rFonts w:cstheme="minorHAnsi"/>
          <w:bCs/>
          <w:sz w:val="24"/>
        </w:rPr>
        <w:t>and return</w:t>
      </w:r>
      <w:r w:rsidR="00902ED9">
        <w:rPr>
          <w:rFonts w:cstheme="minorHAnsi"/>
          <w:bCs/>
          <w:sz w:val="24"/>
        </w:rPr>
        <w:t xml:space="preserve"> this document</w:t>
      </w:r>
      <w:r w:rsidR="00E31310">
        <w:rPr>
          <w:rFonts w:cstheme="minorHAnsi"/>
          <w:bCs/>
          <w:sz w:val="24"/>
        </w:rPr>
        <w:t xml:space="preserve"> to </w:t>
      </w:r>
      <w:hyperlink r:id="rId9" w:history="1">
        <w:r w:rsidR="00B575E5" w:rsidRPr="001D3A8C">
          <w:rPr>
            <w:rStyle w:val="Hyperlink"/>
          </w:rPr>
          <w:t>DDSPOSProcurement@Mass.gov</w:t>
        </w:r>
      </w:hyperlink>
      <w:r w:rsidR="00B575E5">
        <w:rPr>
          <w:color w:val="212121"/>
        </w:rPr>
        <w:t xml:space="preserve">. </w:t>
      </w:r>
      <w:r w:rsidR="00616769">
        <w:rPr>
          <w:rFonts w:cstheme="minorHAnsi"/>
          <w:bCs/>
          <w:sz w:val="24"/>
        </w:rPr>
        <w:t xml:space="preserve">Providers must submit a separate attestation for each legal entity that holds contracts with DDS. </w:t>
      </w:r>
      <w:r w:rsidR="003674D0">
        <w:rPr>
          <w:color w:val="212121"/>
          <w:sz w:val="24"/>
        </w:rPr>
        <w:t>S</w:t>
      </w:r>
      <w:r w:rsidR="00B575E5" w:rsidRPr="00E6783C">
        <w:rPr>
          <w:color w:val="212121"/>
          <w:sz w:val="24"/>
        </w:rPr>
        <w:t xml:space="preserve">canned signatures or electronic signatures </w:t>
      </w:r>
      <w:r w:rsidR="002975CC">
        <w:rPr>
          <w:color w:val="212121"/>
          <w:sz w:val="24"/>
        </w:rPr>
        <w:t xml:space="preserve">(name typed below) </w:t>
      </w:r>
      <w:r w:rsidR="00B575E5" w:rsidRPr="00E6783C">
        <w:rPr>
          <w:color w:val="212121"/>
          <w:sz w:val="24"/>
        </w:rPr>
        <w:t xml:space="preserve">will be accepted, and original copies are not required. </w:t>
      </w:r>
    </w:p>
    <w:p w14:paraId="13047403" w14:textId="39C1A486" w:rsidR="00E31310" w:rsidRPr="00AD35FB" w:rsidRDefault="00E31310" w:rsidP="00CA4D90">
      <w:pPr>
        <w:pStyle w:val="NoSpacing"/>
        <w:tabs>
          <w:tab w:val="left" w:pos="5130"/>
        </w:tabs>
        <w:rPr>
          <w:rFonts w:ascii="Bahnschrift" w:hAnsi="Bahnschrift" w:cstheme="minorHAnsi"/>
          <w:bCs/>
          <w:sz w:val="24"/>
        </w:rPr>
      </w:pPr>
    </w:p>
    <w:p w14:paraId="6A01D424" w14:textId="6F4BC5DB" w:rsidR="00E31310" w:rsidRPr="00D03680" w:rsidRDefault="00E31310" w:rsidP="00CA4D90">
      <w:pPr>
        <w:pStyle w:val="NoSpacing"/>
        <w:tabs>
          <w:tab w:val="left" w:pos="5130"/>
        </w:tabs>
        <w:rPr>
          <w:rFonts w:ascii="Bahnschrift" w:hAnsi="Bahnschrift" w:cstheme="minorHAnsi"/>
          <w:bCs/>
          <w:sz w:val="24"/>
          <w:u w:val="single"/>
        </w:rPr>
      </w:pPr>
      <w:r w:rsidRPr="001324DE">
        <w:rPr>
          <w:rFonts w:ascii="Bahnschrift" w:hAnsi="Bahnschrift" w:cstheme="minorHAnsi"/>
          <w:bCs/>
          <w:sz w:val="24"/>
          <w:u w:val="single"/>
        </w:rPr>
        <w:t>Please mark</w:t>
      </w:r>
      <w:r w:rsidR="00345663" w:rsidRPr="001324DE">
        <w:rPr>
          <w:rFonts w:ascii="Bahnschrift" w:hAnsi="Bahnschrift" w:cstheme="minorHAnsi"/>
          <w:bCs/>
          <w:sz w:val="24"/>
          <w:u w:val="single"/>
        </w:rPr>
        <w:t xml:space="preserve"> “X” for </w:t>
      </w:r>
      <w:r w:rsidR="00AD35FB" w:rsidRPr="001324DE">
        <w:rPr>
          <w:rFonts w:ascii="Bahnschrift" w:hAnsi="Bahnschrift" w:cstheme="minorHAnsi"/>
          <w:bCs/>
          <w:sz w:val="24"/>
          <w:u w:val="single"/>
        </w:rPr>
        <w:t>services your organization will deliver remotely</w:t>
      </w:r>
      <w:r w:rsidRPr="001324DE">
        <w:rPr>
          <w:rFonts w:ascii="Bahnschrift" w:hAnsi="Bahnschrift" w:cstheme="minorHAnsi"/>
          <w:bCs/>
          <w:sz w:val="24"/>
          <w:u w:val="single"/>
        </w:rPr>
        <w:t>:</w:t>
      </w:r>
    </w:p>
    <w:p w14:paraId="45FFE987" w14:textId="045007D1" w:rsidR="00E31310" w:rsidRPr="00345663" w:rsidRDefault="00E31310" w:rsidP="00345663">
      <w:pPr>
        <w:pStyle w:val="NoSpacing"/>
        <w:rPr>
          <w:rFonts w:ascii="Bahnschrift" w:hAnsi="Bahnschrift" w:cstheme="majorHAnsi"/>
        </w:rPr>
      </w:pPr>
      <w:r w:rsidRPr="00345663">
        <w:rPr>
          <w:rFonts w:ascii="Bahnschrift" w:hAnsi="Bahnschrift"/>
        </w:rPr>
        <w:t>DDS Community Based Day Supports</w:t>
      </w:r>
      <w:r w:rsidR="00345663" w:rsidRPr="00345663">
        <w:rPr>
          <w:rFonts w:ascii="Bahnschrift" w:hAnsi="Bahnschrift"/>
        </w:rPr>
        <w:t xml:space="preserve"> (Activity Code </w:t>
      </w:r>
      <w:r w:rsidRPr="00345663">
        <w:rPr>
          <w:rFonts w:ascii="Bahnschrift" w:hAnsi="Bahnschrift"/>
        </w:rPr>
        <w:t>3163</w:t>
      </w:r>
      <w:proofErr w:type="gramStart"/>
      <w:r w:rsidR="00345663" w:rsidRPr="00345663">
        <w:rPr>
          <w:rFonts w:ascii="Bahnschrift" w:hAnsi="Bahnschrift"/>
        </w:rPr>
        <w:t xml:space="preserve">)  </w:t>
      </w:r>
      <w:proofErr w:type="gramEnd"/>
      <w:sdt>
        <w:sdtPr>
          <w:rPr>
            <w:rFonts w:ascii="Bahnschrift" w:hAnsi="Bahnschrift"/>
            <w:sz w:val="40"/>
          </w:rPr>
          <w:id w:val="143169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680">
            <w:rPr>
              <w:rFonts w:ascii="MS Gothic" w:eastAsia="MS Gothic" w:hAnsi="MS Gothic" w:hint="eastAsia"/>
              <w:sz w:val="40"/>
            </w:rPr>
            <w:t>☐</w:t>
          </w:r>
        </w:sdtContent>
      </w:sdt>
    </w:p>
    <w:p w14:paraId="53E4FEF5" w14:textId="1315D280" w:rsidR="00345663" w:rsidRPr="00345663" w:rsidRDefault="00345663" w:rsidP="00CA4D90">
      <w:pPr>
        <w:pStyle w:val="NoSpacing"/>
        <w:tabs>
          <w:tab w:val="left" w:pos="5130"/>
        </w:tabs>
        <w:rPr>
          <w:rFonts w:ascii="Bahnschrift" w:hAnsi="Bahnschrift" w:cstheme="minorHAnsi"/>
          <w:bCs/>
        </w:rPr>
      </w:pPr>
    </w:p>
    <w:p w14:paraId="473935A4" w14:textId="4DA10378" w:rsidR="00345663" w:rsidRPr="00345663" w:rsidRDefault="00345663" w:rsidP="00CA4D90">
      <w:pPr>
        <w:pStyle w:val="NoSpacing"/>
        <w:tabs>
          <w:tab w:val="left" w:pos="5130"/>
        </w:tabs>
        <w:rPr>
          <w:rFonts w:ascii="Bahnschrift" w:hAnsi="Bahnschrift" w:cstheme="minorHAnsi"/>
          <w:bCs/>
        </w:rPr>
      </w:pPr>
      <w:r w:rsidRPr="00345663">
        <w:rPr>
          <w:rFonts w:ascii="Bahnschrift" w:hAnsi="Bahnschrift" w:cstheme="minorHAnsi"/>
          <w:bCs/>
        </w:rPr>
        <w:t xml:space="preserve">DDS Individual Supported Employment (Activity Code 3168) </w:t>
      </w:r>
      <w:sdt>
        <w:sdtPr>
          <w:rPr>
            <w:rFonts w:ascii="Bahnschrift" w:hAnsi="Bahnschrift" w:cstheme="minorHAnsi"/>
            <w:bCs/>
            <w:sz w:val="40"/>
          </w:rPr>
          <w:id w:val="180465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5663">
            <w:rPr>
              <w:rFonts w:ascii="Segoe UI Symbol" w:eastAsia="MS Gothic" w:hAnsi="Segoe UI Symbol" w:cs="Segoe UI Symbol"/>
              <w:bCs/>
              <w:sz w:val="40"/>
            </w:rPr>
            <w:t>☐</w:t>
          </w:r>
        </w:sdtContent>
      </w:sdt>
    </w:p>
    <w:p w14:paraId="0578A55F" w14:textId="006CE107" w:rsidR="00345663" w:rsidRPr="00345663" w:rsidRDefault="00345663" w:rsidP="00CA4D90">
      <w:pPr>
        <w:pStyle w:val="NoSpacing"/>
        <w:tabs>
          <w:tab w:val="left" w:pos="5130"/>
        </w:tabs>
        <w:rPr>
          <w:rFonts w:ascii="Bahnschrift" w:hAnsi="Bahnschrift" w:cstheme="minorHAnsi"/>
          <w:bCs/>
        </w:rPr>
      </w:pPr>
    </w:p>
    <w:p w14:paraId="6C018B84" w14:textId="71DAB48E" w:rsidR="00345663" w:rsidRPr="00345663" w:rsidRDefault="00345663" w:rsidP="00CA4D90">
      <w:pPr>
        <w:pStyle w:val="NoSpacing"/>
        <w:tabs>
          <w:tab w:val="left" w:pos="5130"/>
        </w:tabs>
        <w:rPr>
          <w:rFonts w:ascii="Bahnschrift" w:hAnsi="Bahnschrift" w:cstheme="minorHAnsi"/>
          <w:bCs/>
        </w:rPr>
      </w:pPr>
      <w:r w:rsidRPr="00345663">
        <w:rPr>
          <w:rFonts w:ascii="Bahnschrift" w:hAnsi="Bahnschrift" w:cstheme="minorHAnsi"/>
          <w:bCs/>
        </w:rPr>
        <w:t xml:space="preserve">DDS Group Supported Employment (Activity Code 3181) </w:t>
      </w:r>
      <w:sdt>
        <w:sdtPr>
          <w:rPr>
            <w:rFonts w:ascii="Bahnschrift" w:hAnsi="Bahnschrift" w:cstheme="minorHAnsi"/>
            <w:bCs/>
            <w:sz w:val="40"/>
          </w:rPr>
          <w:id w:val="-6248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5663">
            <w:rPr>
              <w:rFonts w:ascii="Segoe UI Symbol" w:eastAsia="MS Gothic" w:hAnsi="Segoe UI Symbol" w:cs="Segoe UI Symbol"/>
              <w:bCs/>
              <w:sz w:val="40"/>
            </w:rPr>
            <w:t>☐</w:t>
          </w:r>
        </w:sdtContent>
      </w:sdt>
    </w:p>
    <w:p w14:paraId="6F7BD5FC" w14:textId="77777777" w:rsidR="004A2BC5" w:rsidRDefault="004A2BC5" w:rsidP="00CA4D90">
      <w:pPr>
        <w:pStyle w:val="NoSpacing"/>
        <w:tabs>
          <w:tab w:val="left" w:pos="5130"/>
        </w:tabs>
        <w:rPr>
          <w:rFonts w:ascii="Bahnschrift" w:hAnsi="Bahnschrift" w:cstheme="minorHAnsi"/>
          <w:b/>
          <w:bCs/>
          <w:sz w:val="24"/>
          <w:szCs w:val="24"/>
          <w:u w:val="single"/>
        </w:rPr>
      </w:pPr>
    </w:p>
    <w:p w14:paraId="6804C898" w14:textId="2AA43B9E" w:rsidR="00AD35FB" w:rsidRPr="00AD35FB" w:rsidRDefault="00AD35FB" w:rsidP="00CA4D90">
      <w:pPr>
        <w:pStyle w:val="NoSpacing"/>
        <w:tabs>
          <w:tab w:val="left" w:pos="5130"/>
        </w:tabs>
        <w:rPr>
          <w:rFonts w:ascii="Bahnschrift" w:hAnsi="Bahnschrift" w:cstheme="minorHAnsi"/>
          <w:b/>
          <w:bCs/>
          <w:sz w:val="24"/>
          <w:szCs w:val="24"/>
          <w:u w:val="single"/>
        </w:rPr>
      </w:pPr>
      <w:r w:rsidRPr="00AD35FB">
        <w:rPr>
          <w:rFonts w:ascii="Bahnschrift" w:hAnsi="Bahnschrift" w:cstheme="minorHAnsi"/>
          <w:b/>
          <w:bCs/>
          <w:sz w:val="24"/>
          <w:szCs w:val="24"/>
          <w:u w:val="single"/>
        </w:rPr>
        <w:t xml:space="preserve">Provider Attestation: </w:t>
      </w:r>
    </w:p>
    <w:p w14:paraId="039C30B5" w14:textId="38BA527B" w:rsidR="00AD35FB" w:rsidRDefault="00AD35FB" w:rsidP="00CA4D90">
      <w:pPr>
        <w:pStyle w:val="NoSpacing"/>
        <w:tabs>
          <w:tab w:val="left" w:pos="5130"/>
        </w:tabs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 xml:space="preserve">As an important partner to DDS in responding to the COVID-19 public health emergency, I hereby affirm that my organization will make all reasonable efforts to develop, plan, and provide </w:t>
      </w:r>
      <w:r w:rsidR="001324DE">
        <w:rPr>
          <w:rFonts w:cstheme="minorHAnsi"/>
          <w:bCs/>
          <w:sz w:val="24"/>
        </w:rPr>
        <w:t xml:space="preserve">remote </w:t>
      </w:r>
      <w:r>
        <w:rPr>
          <w:rFonts w:cstheme="minorHAnsi"/>
          <w:bCs/>
          <w:sz w:val="24"/>
        </w:rPr>
        <w:t>Day services and supports</w:t>
      </w:r>
      <w:r w:rsidR="00616769">
        <w:rPr>
          <w:rFonts w:cstheme="minorHAnsi"/>
          <w:bCs/>
          <w:sz w:val="24"/>
        </w:rPr>
        <w:t xml:space="preserve"> in accordance with guidelines published by DDS in April </w:t>
      </w:r>
      <w:r w:rsidR="003674D0">
        <w:rPr>
          <w:rFonts w:cstheme="minorHAnsi"/>
          <w:bCs/>
          <w:sz w:val="24"/>
        </w:rPr>
        <w:t xml:space="preserve">8, </w:t>
      </w:r>
      <w:r w:rsidR="00616769">
        <w:rPr>
          <w:rFonts w:cstheme="minorHAnsi"/>
          <w:bCs/>
          <w:sz w:val="24"/>
        </w:rPr>
        <w:t xml:space="preserve">2020 </w:t>
      </w:r>
      <w:r>
        <w:rPr>
          <w:rFonts w:cstheme="minorHAnsi"/>
          <w:bCs/>
          <w:sz w:val="24"/>
        </w:rPr>
        <w:t xml:space="preserve">and </w:t>
      </w:r>
      <w:r w:rsidR="00616769">
        <w:rPr>
          <w:rFonts w:cstheme="minorHAnsi"/>
          <w:bCs/>
          <w:sz w:val="24"/>
        </w:rPr>
        <w:t xml:space="preserve">I understand </w:t>
      </w:r>
      <w:r>
        <w:rPr>
          <w:rFonts w:cstheme="minorHAnsi"/>
          <w:bCs/>
          <w:sz w:val="24"/>
        </w:rPr>
        <w:t>that the reported provision thereof is conditional to receive 80% Administrative Payments</w:t>
      </w:r>
      <w:r w:rsidR="001324DE">
        <w:rPr>
          <w:rFonts w:cstheme="minorHAnsi"/>
          <w:bCs/>
          <w:sz w:val="24"/>
        </w:rPr>
        <w:t>.</w:t>
      </w:r>
    </w:p>
    <w:p w14:paraId="68E36F00" w14:textId="007B36A2" w:rsidR="00616769" w:rsidRDefault="00616769" w:rsidP="00CA4D90">
      <w:pPr>
        <w:pStyle w:val="NoSpacing"/>
        <w:tabs>
          <w:tab w:val="left" w:pos="5130"/>
        </w:tabs>
        <w:rPr>
          <w:rFonts w:cstheme="minorHAnsi"/>
          <w:bCs/>
          <w:sz w:val="24"/>
        </w:rPr>
      </w:pPr>
    </w:p>
    <w:p w14:paraId="180B8B80" w14:textId="72129A8F" w:rsidR="00616769" w:rsidRPr="001324DE" w:rsidRDefault="00840C82" w:rsidP="00616769">
      <w:pPr>
        <w:pStyle w:val="NoSpacing"/>
        <w:tabs>
          <w:tab w:val="left" w:pos="5130"/>
        </w:tabs>
        <w:rPr>
          <w:rFonts w:ascii="Bahnschrift" w:hAnsi="Bahnschrift" w:cstheme="minorHAnsi"/>
          <w:b/>
          <w:bCs/>
          <w:sz w:val="28"/>
          <w:szCs w:val="28"/>
        </w:rPr>
      </w:pPr>
      <w:r>
        <w:rPr>
          <w:rFonts w:ascii="Bahnschrift" w:hAnsi="Bahnschrift" w:cstheme="minorHAnsi"/>
          <w:b/>
          <w:bCs/>
          <w:sz w:val="28"/>
          <w:szCs w:val="28"/>
        </w:rPr>
        <w:t>Signature</w:t>
      </w:r>
      <w:r w:rsidR="00616769">
        <w:rPr>
          <w:rFonts w:ascii="Bahnschrift" w:hAnsi="Bahnschrift" w:cstheme="minorHAnsi"/>
          <w:b/>
          <w:bCs/>
          <w:sz w:val="28"/>
          <w:szCs w:val="28"/>
        </w:rPr>
        <w:t xml:space="preserve">:  </w:t>
      </w:r>
      <w:sdt>
        <w:sdtPr>
          <w:rPr>
            <w:rFonts w:ascii="Bahnschrift" w:hAnsi="Bahnschrift" w:cstheme="minorHAnsi"/>
            <w:b/>
            <w:bCs/>
            <w:sz w:val="28"/>
            <w:szCs w:val="28"/>
          </w:rPr>
          <w:id w:val="-1685275849"/>
          <w:placeholder>
            <w:docPart w:val="8E12FF63CE53477ABA110972FCA0919B"/>
          </w:placeholder>
          <w:showingPlcHdr/>
        </w:sdtPr>
        <w:sdtEndPr>
          <w:rPr>
            <w:rFonts w:asciiTheme="minorHAnsi" w:hAnsiTheme="minorHAnsi"/>
            <w:b w:val="0"/>
          </w:rPr>
        </w:sdtEndPr>
        <w:sdtContent>
          <w:r w:rsidR="00495889" w:rsidRPr="004E38EB">
            <w:rPr>
              <w:rStyle w:val="PlaceholderText"/>
            </w:rPr>
            <w:t>Click or tap here to enter text.</w:t>
          </w:r>
        </w:sdtContent>
      </w:sdt>
    </w:p>
    <w:p w14:paraId="3C9C9EF6" w14:textId="77777777" w:rsidR="00616769" w:rsidRDefault="00616769" w:rsidP="00616769">
      <w:pPr>
        <w:pStyle w:val="NoSpacing"/>
        <w:tabs>
          <w:tab w:val="left" w:pos="5130"/>
        </w:tabs>
        <w:rPr>
          <w:rFonts w:ascii="Bahnschrift" w:hAnsi="Bahnschrift" w:cstheme="minorHAnsi"/>
          <w:b/>
          <w:bCs/>
          <w:sz w:val="28"/>
          <w:szCs w:val="28"/>
        </w:rPr>
      </w:pPr>
    </w:p>
    <w:p w14:paraId="2D527D87" w14:textId="6404FAB5" w:rsidR="00616769" w:rsidRDefault="00616769" w:rsidP="00616769">
      <w:pPr>
        <w:pStyle w:val="NoSpacing"/>
        <w:tabs>
          <w:tab w:val="left" w:pos="5130"/>
        </w:tabs>
        <w:rPr>
          <w:rFonts w:ascii="Bahnschrift" w:hAnsi="Bahnschrift" w:cstheme="minorHAnsi"/>
          <w:b/>
          <w:bCs/>
          <w:sz w:val="28"/>
          <w:szCs w:val="28"/>
        </w:rPr>
      </w:pPr>
      <w:r>
        <w:rPr>
          <w:rFonts w:ascii="Bahnschrift" w:hAnsi="Bahnschrift" w:cstheme="minorHAnsi"/>
          <w:b/>
          <w:bCs/>
          <w:sz w:val="28"/>
          <w:szCs w:val="28"/>
        </w:rPr>
        <w:t xml:space="preserve">Title:  </w:t>
      </w:r>
      <w:sdt>
        <w:sdtPr>
          <w:rPr>
            <w:rFonts w:ascii="Bahnschrift" w:hAnsi="Bahnschrift" w:cstheme="minorHAnsi"/>
            <w:b/>
            <w:bCs/>
            <w:sz w:val="28"/>
            <w:szCs w:val="28"/>
          </w:rPr>
          <w:id w:val="1962138869"/>
          <w:placeholder>
            <w:docPart w:val="8E12FF63CE53477ABA110972FCA0919B"/>
          </w:placeholder>
          <w:showingPlcHdr/>
        </w:sdtPr>
        <w:sdtEndPr/>
        <w:sdtContent>
          <w:r w:rsidR="00495889" w:rsidRPr="004E38EB">
            <w:rPr>
              <w:rStyle w:val="PlaceholderText"/>
            </w:rPr>
            <w:t>Click or tap here to enter text.</w:t>
          </w:r>
        </w:sdtContent>
      </w:sdt>
      <w:r>
        <w:rPr>
          <w:rFonts w:ascii="Bahnschrift" w:hAnsi="Bahnschrift" w:cstheme="minorHAnsi"/>
          <w:b/>
          <w:bCs/>
          <w:sz w:val="28"/>
          <w:szCs w:val="28"/>
        </w:rPr>
        <w:tab/>
      </w:r>
    </w:p>
    <w:p w14:paraId="52CD733E" w14:textId="77777777" w:rsidR="00616769" w:rsidRDefault="00616769" w:rsidP="00616769">
      <w:pPr>
        <w:pStyle w:val="NoSpacing"/>
        <w:tabs>
          <w:tab w:val="left" w:pos="5130"/>
        </w:tabs>
        <w:rPr>
          <w:rFonts w:ascii="Bahnschrift" w:hAnsi="Bahnschrift" w:cstheme="minorHAnsi"/>
          <w:b/>
          <w:bCs/>
          <w:sz w:val="28"/>
          <w:szCs w:val="28"/>
        </w:rPr>
      </w:pPr>
    </w:p>
    <w:p w14:paraId="764BE425" w14:textId="6D6BC73A" w:rsidR="00616769" w:rsidRDefault="00616769" w:rsidP="00616769">
      <w:pPr>
        <w:pStyle w:val="NoSpacing"/>
        <w:tabs>
          <w:tab w:val="left" w:pos="5130"/>
        </w:tabs>
        <w:rPr>
          <w:rFonts w:ascii="Bahnschrift" w:hAnsi="Bahnschrift" w:cstheme="minorHAnsi"/>
          <w:b/>
          <w:bCs/>
          <w:sz w:val="28"/>
          <w:szCs w:val="28"/>
        </w:rPr>
      </w:pPr>
      <w:r>
        <w:rPr>
          <w:rFonts w:ascii="Bahnschrift" w:hAnsi="Bahnschrift" w:cstheme="minorHAnsi"/>
          <w:b/>
          <w:bCs/>
          <w:sz w:val="28"/>
          <w:szCs w:val="28"/>
        </w:rPr>
        <w:t xml:space="preserve">Provider:  </w:t>
      </w:r>
      <w:sdt>
        <w:sdtPr>
          <w:rPr>
            <w:rFonts w:ascii="Bahnschrift" w:hAnsi="Bahnschrift" w:cstheme="minorHAnsi"/>
            <w:b/>
            <w:bCs/>
            <w:sz w:val="28"/>
            <w:szCs w:val="28"/>
          </w:rPr>
          <w:id w:val="939956085"/>
          <w:placeholder>
            <w:docPart w:val="147441802ABF42B3B28640A3B455FA56"/>
          </w:placeholder>
          <w:showingPlcHdr/>
        </w:sdtPr>
        <w:sdtEndPr/>
        <w:sdtContent>
          <w:r w:rsidR="00495889" w:rsidRPr="004E38EB">
            <w:rPr>
              <w:rStyle w:val="PlaceholderText"/>
            </w:rPr>
            <w:t>Click or tap here to enter text.</w:t>
          </w:r>
        </w:sdtContent>
      </w:sdt>
    </w:p>
    <w:p w14:paraId="7668B1D3" w14:textId="77777777" w:rsidR="00616769" w:rsidRDefault="00616769" w:rsidP="00616769">
      <w:pPr>
        <w:pStyle w:val="NoSpacing"/>
        <w:tabs>
          <w:tab w:val="left" w:pos="5130"/>
        </w:tabs>
        <w:rPr>
          <w:rFonts w:ascii="Bahnschrift" w:hAnsi="Bahnschrift" w:cstheme="minorHAnsi"/>
          <w:b/>
          <w:bCs/>
          <w:sz w:val="28"/>
          <w:szCs w:val="28"/>
        </w:rPr>
      </w:pPr>
    </w:p>
    <w:p w14:paraId="4D7031D5" w14:textId="031819BA" w:rsidR="00616769" w:rsidRPr="001324DE" w:rsidRDefault="00616769" w:rsidP="00616769">
      <w:pPr>
        <w:pStyle w:val="NoSpacing"/>
        <w:tabs>
          <w:tab w:val="left" w:pos="5130"/>
        </w:tabs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bCs/>
          <w:sz w:val="28"/>
          <w:szCs w:val="28"/>
        </w:rPr>
        <w:t xml:space="preserve">Date:  </w:t>
      </w:r>
      <w:sdt>
        <w:sdtPr>
          <w:rPr>
            <w:rFonts w:ascii="Bahnschrift" w:hAnsi="Bahnschrift" w:cstheme="minorHAnsi"/>
            <w:b/>
            <w:bCs/>
            <w:sz w:val="28"/>
            <w:szCs w:val="28"/>
          </w:rPr>
          <w:id w:val="-1271937121"/>
          <w:placeholder>
            <w:docPart w:val="8E12FF63CE53477ABA110972FCA0919B"/>
          </w:placeholder>
          <w:showingPlcHdr/>
        </w:sdtPr>
        <w:sdtEndPr/>
        <w:sdtContent>
          <w:r w:rsidR="00495889" w:rsidRPr="004E38EB">
            <w:rPr>
              <w:rStyle w:val="PlaceholderText"/>
            </w:rPr>
            <w:t>Click or tap here to enter text.</w:t>
          </w:r>
        </w:sdtContent>
      </w:sdt>
    </w:p>
    <w:sectPr w:rsidR="00616769" w:rsidRPr="001324DE" w:rsidSect="0071615B">
      <w:footerReference w:type="default" r:id="rId10"/>
      <w:headerReference w:type="first" r:id="rId11"/>
      <w:pgSz w:w="12240" w:h="15840"/>
      <w:pgMar w:top="1440" w:right="900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4974A" w14:textId="77777777" w:rsidR="001228E6" w:rsidRDefault="001228E6" w:rsidP="004D5A4C">
      <w:pPr>
        <w:spacing w:after="0" w:line="240" w:lineRule="auto"/>
      </w:pPr>
      <w:r>
        <w:separator/>
      </w:r>
    </w:p>
  </w:endnote>
  <w:endnote w:type="continuationSeparator" w:id="0">
    <w:p w14:paraId="139426E9" w14:textId="77777777" w:rsidR="001228E6" w:rsidRDefault="001228E6" w:rsidP="004D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884712"/>
      <w:docPartObj>
        <w:docPartGallery w:val="Page Numbers (Bottom of Page)"/>
        <w:docPartUnique/>
      </w:docPartObj>
    </w:sdtPr>
    <w:sdtEndPr>
      <w:rPr>
        <w:rFonts w:ascii="Bahnschrift" w:hAnsi="Bahnschrift"/>
        <w:noProof/>
      </w:rPr>
    </w:sdtEndPr>
    <w:sdtContent>
      <w:p w14:paraId="7103EDE4" w14:textId="6634785A" w:rsidR="004D5A4C" w:rsidRPr="0092660A" w:rsidRDefault="004D5A4C">
        <w:pPr>
          <w:pStyle w:val="Footer"/>
          <w:jc w:val="center"/>
          <w:rPr>
            <w:rFonts w:ascii="Bahnschrift" w:hAnsi="Bahnschrift"/>
          </w:rPr>
        </w:pPr>
        <w:r w:rsidRPr="0092660A">
          <w:rPr>
            <w:rFonts w:ascii="Bahnschrift" w:hAnsi="Bahnschrift"/>
          </w:rPr>
          <w:fldChar w:fldCharType="begin"/>
        </w:r>
        <w:r w:rsidRPr="0092660A">
          <w:rPr>
            <w:rFonts w:ascii="Bahnschrift" w:hAnsi="Bahnschrift"/>
          </w:rPr>
          <w:instrText xml:space="preserve"> PAGE   \* MERGEFORMAT </w:instrText>
        </w:r>
        <w:r w:rsidRPr="0092660A">
          <w:rPr>
            <w:rFonts w:ascii="Bahnschrift" w:hAnsi="Bahnschrift"/>
          </w:rPr>
          <w:fldChar w:fldCharType="separate"/>
        </w:r>
        <w:r w:rsidR="00D03680">
          <w:rPr>
            <w:rFonts w:ascii="Bahnschrift" w:hAnsi="Bahnschrift"/>
            <w:noProof/>
          </w:rPr>
          <w:t>2</w:t>
        </w:r>
        <w:r w:rsidRPr="0092660A">
          <w:rPr>
            <w:rFonts w:ascii="Bahnschrift" w:hAnsi="Bahnschrift"/>
            <w:noProof/>
          </w:rPr>
          <w:fldChar w:fldCharType="end"/>
        </w:r>
      </w:p>
    </w:sdtContent>
  </w:sdt>
  <w:p w14:paraId="2091D769" w14:textId="77777777" w:rsidR="004D5A4C" w:rsidRDefault="004D5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F3B8A" w14:textId="77777777" w:rsidR="001228E6" w:rsidRDefault="001228E6" w:rsidP="004D5A4C">
      <w:pPr>
        <w:spacing w:after="0" w:line="240" w:lineRule="auto"/>
      </w:pPr>
      <w:r>
        <w:separator/>
      </w:r>
    </w:p>
  </w:footnote>
  <w:footnote w:type="continuationSeparator" w:id="0">
    <w:p w14:paraId="0B5D1566" w14:textId="77777777" w:rsidR="001228E6" w:rsidRDefault="001228E6" w:rsidP="004D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1B482" w14:textId="5C96C2E3" w:rsidR="0071615B" w:rsidRDefault="00BC703D" w:rsidP="00B77481">
    <w:pPr>
      <w:pStyle w:val="NoSpacing"/>
      <w:tabs>
        <w:tab w:val="left" w:pos="5130"/>
      </w:tabs>
      <w:rPr>
        <w:rFonts w:cstheme="minorHAnsi"/>
        <w:b/>
        <w:bCs/>
        <w:i/>
        <w:sz w:val="28"/>
      </w:rPr>
    </w:pPr>
    <w:r>
      <w:rPr>
        <w:rFonts w:cstheme="minorHAnsi"/>
        <w:b/>
        <w:bCs/>
        <w:i/>
        <w:noProof/>
        <w:sz w:val="28"/>
      </w:rPr>
      <w:drawing>
        <wp:inline distT="0" distB="0" distL="0" distR="0" wp14:anchorId="1EBF60FF" wp14:editId="6DD80E96">
          <wp:extent cx="958850" cy="958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aphic-soci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95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A6AC53" w14:textId="3A9A8877" w:rsidR="0071615B" w:rsidRPr="00853290" w:rsidRDefault="0071615B" w:rsidP="0071615B">
    <w:pPr>
      <w:pStyle w:val="NoSpacing"/>
      <w:tabs>
        <w:tab w:val="left" w:pos="5130"/>
      </w:tabs>
      <w:rPr>
        <w:rFonts w:ascii="Bahnschrift" w:hAnsi="Bahnschrift" w:cstheme="minorHAnsi"/>
        <w:b/>
        <w:bCs/>
        <w:sz w:val="28"/>
      </w:rPr>
    </w:pPr>
    <w:r w:rsidRPr="00853290">
      <w:rPr>
        <w:rFonts w:ascii="Bahnschrift" w:hAnsi="Bahnschrift" w:cstheme="minorHAnsi"/>
        <w:b/>
        <w:bCs/>
        <w:sz w:val="28"/>
      </w:rPr>
      <w:t>Administrative Payments for Day Programs</w:t>
    </w:r>
  </w:p>
  <w:p w14:paraId="5753E9C2" w14:textId="00F885A8" w:rsidR="00CA4D90" w:rsidRPr="00853290" w:rsidRDefault="00CA4D90" w:rsidP="0071615B">
    <w:pPr>
      <w:pStyle w:val="NoSpacing"/>
      <w:pBdr>
        <w:bottom w:val="single" w:sz="4" w:space="1" w:color="auto"/>
      </w:pBdr>
      <w:tabs>
        <w:tab w:val="left" w:pos="5130"/>
      </w:tabs>
      <w:rPr>
        <w:rFonts w:ascii="Bahnschrift" w:hAnsi="Bahnschrift" w:cstheme="minorHAnsi"/>
        <w:bCs/>
        <w:sz w:val="28"/>
      </w:rPr>
    </w:pPr>
    <w:r>
      <w:rPr>
        <w:rFonts w:ascii="Bahnschrift" w:hAnsi="Bahnschrift" w:cstheme="minorHAnsi"/>
        <w:bCs/>
        <w:sz w:val="28"/>
      </w:rPr>
      <w:t xml:space="preserve">Provider Summary and Attestation - </w:t>
    </w:r>
    <w:r w:rsidR="00C06390">
      <w:rPr>
        <w:rFonts w:ascii="Bahnschrift" w:hAnsi="Bahnschrift" w:cstheme="minorHAnsi"/>
        <w:bCs/>
        <w:sz w:val="28"/>
      </w:rPr>
      <w:t>Submit</w:t>
    </w:r>
    <w:r>
      <w:rPr>
        <w:rFonts w:ascii="Bahnschrift" w:hAnsi="Bahnschrift" w:cstheme="minorHAnsi"/>
        <w:bCs/>
        <w:sz w:val="28"/>
      </w:rPr>
      <w:t xml:space="preserve"> to DDS </w:t>
    </w:r>
  </w:p>
  <w:p w14:paraId="7BFE239B" w14:textId="77777777" w:rsidR="00665493" w:rsidRDefault="00665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4645"/>
    <w:multiLevelType w:val="hybridMultilevel"/>
    <w:tmpl w:val="ED98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5D41"/>
    <w:multiLevelType w:val="hybridMultilevel"/>
    <w:tmpl w:val="2868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1813"/>
    <w:multiLevelType w:val="hybridMultilevel"/>
    <w:tmpl w:val="9774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F2B3E"/>
    <w:multiLevelType w:val="hybridMultilevel"/>
    <w:tmpl w:val="5658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D7BAD"/>
    <w:multiLevelType w:val="hybridMultilevel"/>
    <w:tmpl w:val="E884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257BE"/>
    <w:multiLevelType w:val="hybridMultilevel"/>
    <w:tmpl w:val="2C16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5580"/>
    <w:multiLevelType w:val="hybridMultilevel"/>
    <w:tmpl w:val="B0AC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C4962"/>
    <w:multiLevelType w:val="hybridMultilevel"/>
    <w:tmpl w:val="CBD2B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E1D7B"/>
    <w:multiLevelType w:val="hybridMultilevel"/>
    <w:tmpl w:val="0A4A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C3428"/>
    <w:multiLevelType w:val="hybridMultilevel"/>
    <w:tmpl w:val="377C1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81FF3"/>
    <w:multiLevelType w:val="hybridMultilevel"/>
    <w:tmpl w:val="6AC4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A09AF"/>
    <w:multiLevelType w:val="hybridMultilevel"/>
    <w:tmpl w:val="42A2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165F2"/>
    <w:multiLevelType w:val="hybridMultilevel"/>
    <w:tmpl w:val="3B907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A4D44"/>
    <w:multiLevelType w:val="hybridMultilevel"/>
    <w:tmpl w:val="D96A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F5031"/>
    <w:multiLevelType w:val="hybridMultilevel"/>
    <w:tmpl w:val="3C06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848DA"/>
    <w:multiLevelType w:val="hybridMultilevel"/>
    <w:tmpl w:val="0854B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BB7303"/>
    <w:multiLevelType w:val="hybridMultilevel"/>
    <w:tmpl w:val="2114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15"/>
  </w:num>
  <w:num w:numId="8">
    <w:abstractNumId w:val="3"/>
  </w:num>
  <w:num w:numId="9">
    <w:abstractNumId w:val="16"/>
  </w:num>
  <w:num w:numId="10">
    <w:abstractNumId w:val="11"/>
  </w:num>
  <w:num w:numId="11">
    <w:abstractNumId w:val="10"/>
  </w:num>
  <w:num w:numId="12">
    <w:abstractNumId w:val="0"/>
  </w:num>
  <w:num w:numId="13">
    <w:abstractNumId w:val="0"/>
  </w:num>
  <w:num w:numId="14">
    <w:abstractNumId w:val="7"/>
  </w:num>
  <w:num w:numId="15">
    <w:abstractNumId w:val="8"/>
  </w:num>
  <w:num w:numId="16">
    <w:abstractNumId w:val="13"/>
  </w:num>
  <w:num w:numId="17">
    <w:abstractNumId w:val="6"/>
  </w:num>
  <w:num w:numId="18">
    <w:abstractNumId w:val="2"/>
  </w:num>
  <w:num w:numId="19">
    <w:abstractNumId w:val="0"/>
  </w:num>
  <w:num w:numId="20">
    <w:abstractNumId w:val="4"/>
  </w:num>
  <w:num w:numId="21">
    <w:abstractNumId w:val="14"/>
  </w:num>
  <w:num w:numId="22">
    <w:abstractNumId w:val="3"/>
  </w:num>
  <w:num w:numId="2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65"/>
    <w:rsid w:val="00004215"/>
    <w:rsid w:val="0001757F"/>
    <w:rsid w:val="00023A6C"/>
    <w:rsid w:val="00025ACB"/>
    <w:rsid w:val="00026E46"/>
    <w:rsid w:val="000344FC"/>
    <w:rsid w:val="0003578F"/>
    <w:rsid w:val="00060756"/>
    <w:rsid w:val="00060F15"/>
    <w:rsid w:val="00092149"/>
    <w:rsid w:val="00097677"/>
    <w:rsid w:val="000A2452"/>
    <w:rsid w:val="00105F77"/>
    <w:rsid w:val="001228E6"/>
    <w:rsid w:val="001324DE"/>
    <w:rsid w:val="001459D5"/>
    <w:rsid w:val="00145D4C"/>
    <w:rsid w:val="00191212"/>
    <w:rsid w:val="001A43AB"/>
    <w:rsid w:val="001B6432"/>
    <w:rsid w:val="001E7A27"/>
    <w:rsid w:val="00262E35"/>
    <w:rsid w:val="0027447F"/>
    <w:rsid w:val="00277E1B"/>
    <w:rsid w:val="0028391B"/>
    <w:rsid w:val="00294A25"/>
    <w:rsid w:val="002975CC"/>
    <w:rsid w:val="002A6C4B"/>
    <w:rsid w:val="002D0F2F"/>
    <w:rsid w:val="002D7E7D"/>
    <w:rsid w:val="002F4AC4"/>
    <w:rsid w:val="00304F70"/>
    <w:rsid w:val="00332FFA"/>
    <w:rsid w:val="00333E49"/>
    <w:rsid w:val="00345663"/>
    <w:rsid w:val="00364897"/>
    <w:rsid w:val="00366C27"/>
    <w:rsid w:val="003674D0"/>
    <w:rsid w:val="004526B2"/>
    <w:rsid w:val="00463BD0"/>
    <w:rsid w:val="00465EFE"/>
    <w:rsid w:val="004729EE"/>
    <w:rsid w:val="00475065"/>
    <w:rsid w:val="004910E7"/>
    <w:rsid w:val="00495889"/>
    <w:rsid w:val="004A2BC5"/>
    <w:rsid w:val="004B0C6C"/>
    <w:rsid w:val="004C60CB"/>
    <w:rsid w:val="004D5A4C"/>
    <w:rsid w:val="00502738"/>
    <w:rsid w:val="0053364A"/>
    <w:rsid w:val="00552797"/>
    <w:rsid w:val="005B242A"/>
    <w:rsid w:val="005B367F"/>
    <w:rsid w:val="005D6ACB"/>
    <w:rsid w:val="005F380A"/>
    <w:rsid w:val="00606F6F"/>
    <w:rsid w:val="00616769"/>
    <w:rsid w:val="006438C3"/>
    <w:rsid w:val="00655CE3"/>
    <w:rsid w:val="00665493"/>
    <w:rsid w:val="00692A65"/>
    <w:rsid w:val="006A75FD"/>
    <w:rsid w:val="006E6965"/>
    <w:rsid w:val="006F357C"/>
    <w:rsid w:val="006F568B"/>
    <w:rsid w:val="00713FE5"/>
    <w:rsid w:val="0071615B"/>
    <w:rsid w:val="00777076"/>
    <w:rsid w:val="00780E7F"/>
    <w:rsid w:val="007D3499"/>
    <w:rsid w:val="007D4B1C"/>
    <w:rsid w:val="007E3455"/>
    <w:rsid w:val="007E654D"/>
    <w:rsid w:val="008002F3"/>
    <w:rsid w:val="00802D08"/>
    <w:rsid w:val="00822D6D"/>
    <w:rsid w:val="00840C82"/>
    <w:rsid w:val="00853290"/>
    <w:rsid w:val="008921E9"/>
    <w:rsid w:val="008D5B67"/>
    <w:rsid w:val="00901ADA"/>
    <w:rsid w:val="00902ED9"/>
    <w:rsid w:val="0092660A"/>
    <w:rsid w:val="00932EFF"/>
    <w:rsid w:val="00964D79"/>
    <w:rsid w:val="009856AD"/>
    <w:rsid w:val="009A0482"/>
    <w:rsid w:val="009F6DBB"/>
    <w:rsid w:val="009F6F75"/>
    <w:rsid w:val="00A054A2"/>
    <w:rsid w:val="00A11CEB"/>
    <w:rsid w:val="00A8646B"/>
    <w:rsid w:val="00AB4EDF"/>
    <w:rsid w:val="00AD35FB"/>
    <w:rsid w:val="00AE01BC"/>
    <w:rsid w:val="00AE7BAD"/>
    <w:rsid w:val="00AF62FB"/>
    <w:rsid w:val="00B271EB"/>
    <w:rsid w:val="00B3388F"/>
    <w:rsid w:val="00B377B4"/>
    <w:rsid w:val="00B575E5"/>
    <w:rsid w:val="00B607F6"/>
    <w:rsid w:val="00B73F01"/>
    <w:rsid w:val="00B742C0"/>
    <w:rsid w:val="00B77481"/>
    <w:rsid w:val="00BC703D"/>
    <w:rsid w:val="00BF3248"/>
    <w:rsid w:val="00C06390"/>
    <w:rsid w:val="00C86435"/>
    <w:rsid w:val="00C97EFF"/>
    <w:rsid w:val="00CA03D1"/>
    <w:rsid w:val="00CA18F1"/>
    <w:rsid w:val="00CA4D90"/>
    <w:rsid w:val="00CC2F32"/>
    <w:rsid w:val="00CD2510"/>
    <w:rsid w:val="00D03680"/>
    <w:rsid w:val="00D11EA7"/>
    <w:rsid w:val="00D401B4"/>
    <w:rsid w:val="00D5178B"/>
    <w:rsid w:val="00D93EF6"/>
    <w:rsid w:val="00DA52B3"/>
    <w:rsid w:val="00DA75BE"/>
    <w:rsid w:val="00DB3BA0"/>
    <w:rsid w:val="00DE113A"/>
    <w:rsid w:val="00E31310"/>
    <w:rsid w:val="00E3447C"/>
    <w:rsid w:val="00E43885"/>
    <w:rsid w:val="00E45856"/>
    <w:rsid w:val="00E620FE"/>
    <w:rsid w:val="00E6783C"/>
    <w:rsid w:val="00EA5F4A"/>
    <w:rsid w:val="00ED407C"/>
    <w:rsid w:val="00F048AA"/>
    <w:rsid w:val="00F05032"/>
    <w:rsid w:val="00F12A0C"/>
    <w:rsid w:val="00F61C9C"/>
    <w:rsid w:val="00F6545C"/>
    <w:rsid w:val="00F907EE"/>
    <w:rsid w:val="00F90C46"/>
    <w:rsid w:val="00F96552"/>
    <w:rsid w:val="00FC2214"/>
    <w:rsid w:val="00FE18AB"/>
    <w:rsid w:val="00FF2F1E"/>
    <w:rsid w:val="00FF5577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9F1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A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5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4C"/>
  </w:style>
  <w:style w:type="paragraph" w:styleId="Footer">
    <w:name w:val="footer"/>
    <w:basedOn w:val="Normal"/>
    <w:link w:val="FooterChar"/>
    <w:uiPriority w:val="99"/>
    <w:unhideWhenUsed/>
    <w:rsid w:val="004D5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4C"/>
  </w:style>
  <w:style w:type="paragraph" w:styleId="BalloonText">
    <w:name w:val="Balloon Text"/>
    <w:basedOn w:val="Normal"/>
    <w:link w:val="BalloonTextChar"/>
    <w:uiPriority w:val="99"/>
    <w:semiHidden/>
    <w:unhideWhenUsed/>
    <w:rsid w:val="0055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2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62FB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E34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34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34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4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4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45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4B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4B1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167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A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5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4C"/>
  </w:style>
  <w:style w:type="paragraph" w:styleId="Footer">
    <w:name w:val="footer"/>
    <w:basedOn w:val="Normal"/>
    <w:link w:val="FooterChar"/>
    <w:uiPriority w:val="99"/>
    <w:unhideWhenUsed/>
    <w:rsid w:val="004D5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4C"/>
  </w:style>
  <w:style w:type="paragraph" w:styleId="BalloonText">
    <w:name w:val="Balloon Text"/>
    <w:basedOn w:val="Normal"/>
    <w:link w:val="BalloonTextChar"/>
    <w:uiPriority w:val="99"/>
    <w:semiHidden/>
    <w:unhideWhenUsed/>
    <w:rsid w:val="0055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2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62FB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E34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34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34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4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4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45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4B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4B1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167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DSPOSProcurement@Mass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A"/>
    <w:rsid w:val="00196043"/>
    <w:rsid w:val="00224B18"/>
    <w:rsid w:val="00A529A3"/>
    <w:rsid w:val="00CB15BA"/>
    <w:rsid w:val="00E5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5BA"/>
    <w:rPr>
      <w:color w:val="808080"/>
    </w:rPr>
  </w:style>
  <w:style w:type="paragraph" w:customStyle="1" w:styleId="8E12FF63CE53477ABA110972FCA0919B">
    <w:name w:val="8E12FF63CE53477ABA110972FCA0919B"/>
    <w:rsid w:val="00CB15BA"/>
  </w:style>
  <w:style w:type="paragraph" w:customStyle="1" w:styleId="CB1A9E4089754FC19A4063AC7AAF80AE">
    <w:name w:val="CB1A9E4089754FC19A4063AC7AAF80AE"/>
    <w:rsid w:val="00CB15BA"/>
  </w:style>
  <w:style w:type="paragraph" w:customStyle="1" w:styleId="147441802ABF42B3B28640A3B455FA56">
    <w:name w:val="147441802ABF42B3B28640A3B455FA56"/>
    <w:rsid w:val="00CB15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5BA"/>
    <w:rPr>
      <w:color w:val="808080"/>
    </w:rPr>
  </w:style>
  <w:style w:type="paragraph" w:customStyle="1" w:styleId="8E12FF63CE53477ABA110972FCA0919B">
    <w:name w:val="8E12FF63CE53477ABA110972FCA0919B"/>
    <w:rsid w:val="00CB15BA"/>
  </w:style>
  <w:style w:type="paragraph" w:customStyle="1" w:styleId="CB1A9E4089754FC19A4063AC7AAF80AE">
    <w:name w:val="CB1A9E4089754FC19A4063AC7AAF80AE"/>
    <w:rsid w:val="00CB15BA"/>
  </w:style>
  <w:style w:type="paragraph" w:customStyle="1" w:styleId="147441802ABF42B3B28640A3B455FA56">
    <w:name w:val="147441802ABF42B3B28640A3B455FA56"/>
    <w:rsid w:val="00CB1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B6DD-3CFE-4263-813B-C532974D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 </cp:lastModifiedBy>
  <cp:revision>2</cp:revision>
  <dcterms:created xsi:type="dcterms:W3CDTF">2020-04-08T17:16:00Z</dcterms:created>
  <dcterms:modified xsi:type="dcterms:W3CDTF">2020-04-08T17:16:00Z</dcterms:modified>
</cp:coreProperties>
</file>