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50A6" w14:textId="77777777" w:rsidR="007B5FDE" w:rsidRPr="00C10FD4" w:rsidRDefault="007B5FDE" w:rsidP="007B5FDE">
      <w:pPr>
        <w:spacing w:after="0"/>
        <w:jc w:val="center"/>
        <w:rPr>
          <w:rFonts w:ascii="Times New Roman" w:hAnsi="Times New Roman" w:cs="Times New Roman"/>
          <w:b/>
          <w:bCs/>
          <w:sz w:val="40"/>
          <w:szCs w:val="40"/>
        </w:rPr>
      </w:pPr>
      <w:r w:rsidRPr="00C10FD4">
        <w:rPr>
          <w:rFonts w:ascii="Times New Roman" w:hAnsi="Times New Roman" w:cs="Times New Roman"/>
          <w:b/>
          <w:bCs/>
          <w:sz w:val="40"/>
          <w:szCs w:val="40"/>
        </w:rPr>
        <w:t>Frequently Asked Questions</w:t>
      </w:r>
    </w:p>
    <w:p w14:paraId="5ABFD3A9" w14:textId="28CC7E95" w:rsidR="007B5FDE" w:rsidRPr="00C10FD4" w:rsidRDefault="007B5FDE" w:rsidP="007B5FDE">
      <w:pPr>
        <w:spacing w:after="0"/>
        <w:jc w:val="center"/>
        <w:rPr>
          <w:rFonts w:ascii="Times New Roman" w:hAnsi="Times New Roman" w:cs="Times New Roman"/>
          <w:b/>
          <w:bCs/>
          <w:sz w:val="40"/>
          <w:szCs w:val="40"/>
        </w:rPr>
      </w:pPr>
      <w:r w:rsidRPr="00C10FD4">
        <w:rPr>
          <w:rFonts w:ascii="Times New Roman" w:hAnsi="Times New Roman" w:cs="Times New Roman"/>
          <w:b/>
          <w:bCs/>
          <w:sz w:val="40"/>
          <w:szCs w:val="40"/>
        </w:rPr>
        <w:t>Provider Technology</w:t>
      </w:r>
      <w:r w:rsidR="44438E53" w:rsidRPr="00C10FD4">
        <w:rPr>
          <w:rFonts w:ascii="Times New Roman" w:hAnsi="Times New Roman" w:cs="Times New Roman"/>
          <w:b/>
          <w:bCs/>
          <w:sz w:val="40"/>
          <w:szCs w:val="40"/>
        </w:rPr>
        <w:t xml:space="preserve"> Improvement Grant</w:t>
      </w:r>
    </w:p>
    <w:p w14:paraId="785726F9" w14:textId="77777777" w:rsidR="007B5FDE" w:rsidRPr="00110CB0" w:rsidRDefault="007B5FDE" w:rsidP="007B5FDE">
      <w:pPr>
        <w:spacing w:after="0"/>
        <w:jc w:val="center"/>
        <w:rPr>
          <w:rFonts w:ascii="Times New Roman" w:hAnsi="Times New Roman" w:cs="Times New Roman"/>
          <w:sz w:val="28"/>
          <w:szCs w:val="28"/>
        </w:rPr>
      </w:pPr>
    </w:p>
    <w:p w14:paraId="1EF96B7A" w14:textId="68363F85" w:rsidR="007B5FDE" w:rsidRPr="00A74C93" w:rsidRDefault="007B5FDE">
      <w:pPr>
        <w:rPr>
          <w:rFonts w:ascii="Times New Roman" w:hAnsi="Times New Roman" w:cs="Times New Roman"/>
          <w:sz w:val="28"/>
          <w:szCs w:val="28"/>
        </w:rPr>
      </w:pPr>
    </w:p>
    <w:sdt>
      <w:sdtPr>
        <w:rPr>
          <w:rFonts w:ascii="Times New Roman" w:eastAsiaTheme="minorHAnsi" w:hAnsi="Times New Roman" w:cs="Times New Roman"/>
          <w:color w:val="auto"/>
          <w:sz w:val="22"/>
          <w:szCs w:val="22"/>
        </w:rPr>
        <w:id w:val="2079145598"/>
        <w:docPartObj>
          <w:docPartGallery w:val="Table of Contents"/>
          <w:docPartUnique/>
        </w:docPartObj>
      </w:sdtPr>
      <w:sdtEndPr>
        <w:rPr>
          <w:rFonts w:asciiTheme="minorHAnsi" w:hAnsiTheme="minorHAnsi" w:cstheme="minorBidi"/>
        </w:rPr>
      </w:sdtEndPr>
      <w:sdtContent>
        <w:p w14:paraId="32197133" w14:textId="18C37528" w:rsidR="007B5FDE" w:rsidRPr="00A74C93" w:rsidRDefault="007B5FDE">
          <w:pPr>
            <w:pStyle w:val="TOCHeading"/>
            <w:rPr>
              <w:rFonts w:ascii="Times New Roman" w:hAnsi="Times New Roman" w:cs="Times New Roman"/>
            </w:rPr>
          </w:pPr>
          <w:r w:rsidRPr="00A74C93">
            <w:rPr>
              <w:rFonts w:ascii="Times New Roman" w:hAnsi="Times New Roman" w:cs="Times New Roman"/>
            </w:rPr>
            <w:t>Contents</w:t>
          </w:r>
        </w:p>
        <w:p w14:paraId="4F8C112F" w14:textId="61EA8B8B" w:rsidR="00A205F5" w:rsidRDefault="00BF5D6C" w:rsidP="1BE84443">
          <w:pPr>
            <w:pStyle w:val="TOC1"/>
            <w:rPr>
              <w:rFonts w:eastAsiaTheme="minorEastAsia"/>
              <w:noProof/>
              <w:kern w:val="2"/>
              <w14:ligatures w14:val="standardContextual"/>
            </w:rPr>
          </w:pPr>
          <w:r w:rsidRPr="00A74C93">
            <w:rPr>
              <w:rFonts w:ascii="Times New Roman" w:hAnsi="Times New Roman" w:cs="Times New Roman"/>
            </w:rPr>
            <w:fldChar w:fldCharType="begin"/>
          </w:r>
          <w:r w:rsidR="007B5FDE" w:rsidRPr="00A74C93">
            <w:rPr>
              <w:rFonts w:ascii="Times New Roman" w:hAnsi="Times New Roman" w:cs="Times New Roman"/>
            </w:rPr>
            <w:instrText>TOC \o "1-3" \h \z \u</w:instrText>
          </w:r>
          <w:r w:rsidRPr="00A74C93">
            <w:rPr>
              <w:rFonts w:ascii="Times New Roman" w:hAnsi="Times New Roman" w:cs="Times New Roman"/>
            </w:rPr>
            <w:fldChar w:fldCharType="separate"/>
          </w:r>
          <w:hyperlink w:anchor="_Toc143339362" w:history="1">
            <w:r w:rsidR="00A205F5" w:rsidRPr="00E94AB0">
              <w:rPr>
                <w:rStyle w:val="Hyperlink"/>
                <w:rFonts w:ascii="Times New Roman" w:hAnsi="Times New Roman" w:cs="Times New Roman"/>
                <w:noProof/>
              </w:rPr>
              <w:t>Application</w:t>
            </w:r>
            <w:r w:rsidR="00A205F5">
              <w:rPr>
                <w:noProof/>
                <w:webHidden/>
              </w:rPr>
              <w:tab/>
            </w:r>
            <w:r w:rsidR="00A205F5">
              <w:rPr>
                <w:noProof/>
                <w:webHidden/>
              </w:rPr>
              <w:fldChar w:fldCharType="begin"/>
            </w:r>
            <w:r w:rsidR="00A205F5">
              <w:rPr>
                <w:noProof/>
                <w:webHidden/>
              </w:rPr>
              <w:instrText xml:space="preserve"> PAGEREF _Toc143339362 \h </w:instrText>
            </w:r>
            <w:r w:rsidR="00A205F5">
              <w:rPr>
                <w:noProof/>
                <w:webHidden/>
              </w:rPr>
            </w:r>
            <w:r w:rsidR="00A205F5">
              <w:rPr>
                <w:noProof/>
                <w:webHidden/>
              </w:rPr>
              <w:fldChar w:fldCharType="separate"/>
            </w:r>
            <w:r w:rsidR="00A205F5">
              <w:rPr>
                <w:noProof/>
                <w:webHidden/>
              </w:rPr>
              <w:t>2</w:t>
            </w:r>
            <w:r w:rsidR="00A205F5">
              <w:rPr>
                <w:noProof/>
                <w:webHidden/>
              </w:rPr>
              <w:fldChar w:fldCharType="end"/>
            </w:r>
          </w:hyperlink>
        </w:p>
        <w:p w14:paraId="4B7C0985" w14:textId="32B79D91" w:rsidR="00A205F5" w:rsidRDefault="00A1039C" w:rsidP="1BE84443">
          <w:pPr>
            <w:pStyle w:val="TOC1"/>
            <w:rPr>
              <w:rFonts w:eastAsiaTheme="minorEastAsia"/>
              <w:noProof/>
              <w:kern w:val="2"/>
              <w14:ligatures w14:val="standardContextual"/>
            </w:rPr>
          </w:pPr>
          <w:hyperlink w:anchor="_Toc143339363" w:history="1">
            <w:r w:rsidR="00A205F5" w:rsidRPr="00E94AB0">
              <w:rPr>
                <w:rStyle w:val="Hyperlink"/>
                <w:rFonts w:ascii="Times New Roman" w:hAnsi="Times New Roman" w:cs="Times New Roman"/>
                <w:noProof/>
              </w:rPr>
              <w:t>Eligibility Requirements</w:t>
            </w:r>
            <w:r w:rsidR="00A205F5">
              <w:rPr>
                <w:noProof/>
                <w:webHidden/>
              </w:rPr>
              <w:tab/>
            </w:r>
            <w:r w:rsidR="00A205F5">
              <w:rPr>
                <w:noProof/>
                <w:webHidden/>
              </w:rPr>
              <w:fldChar w:fldCharType="begin"/>
            </w:r>
            <w:r w:rsidR="00A205F5">
              <w:rPr>
                <w:noProof/>
                <w:webHidden/>
              </w:rPr>
              <w:instrText xml:space="preserve"> PAGEREF _Toc143339363 \h </w:instrText>
            </w:r>
            <w:r w:rsidR="00A205F5">
              <w:rPr>
                <w:noProof/>
                <w:webHidden/>
              </w:rPr>
            </w:r>
            <w:r w:rsidR="00A205F5">
              <w:rPr>
                <w:noProof/>
                <w:webHidden/>
              </w:rPr>
              <w:fldChar w:fldCharType="separate"/>
            </w:r>
            <w:r w:rsidR="00A205F5">
              <w:rPr>
                <w:noProof/>
                <w:webHidden/>
              </w:rPr>
              <w:t>4</w:t>
            </w:r>
            <w:r w:rsidR="00A205F5">
              <w:rPr>
                <w:noProof/>
                <w:webHidden/>
              </w:rPr>
              <w:fldChar w:fldCharType="end"/>
            </w:r>
          </w:hyperlink>
        </w:p>
        <w:p w14:paraId="70861E29" w14:textId="20F6CAAD" w:rsidR="00A205F5" w:rsidRDefault="00A1039C" w:rsidP="1BE84443">
          <w:pPr>
            <w:pStyle w:val="TOC1"/>
            <w:rPr>
              <w:rFonts w:eastAsiaTheme="minorEastAsia"/>
              <w:noProof/>
              <w:kern w:val="2"/>
              <w14:ligatures w14:val="standardContextual"/>
            </w:rPr>
          </w:pPr>
          <w:hyperlink w:anchor="_Toc143339364" w:history="1">
            <w:r w:rsidR="00A205F5" w:rsidRPr="00E94AB0">
              <w:rPr>
                <w:rStyle w:val="Hyperlink"/>
                <w:rFonts w:ascii="Times New Roman" w:hAnsi="Times New Roman" w:cs="Times New Roman"/>
                <w:noProof/>
              </w:rPr>
              <w:t>Grant Priorities</w:t>
            </w:r>
            <w:r w:rsidR="00A205F5">
              <w:rPr>
                <w:noProof/>
                <w:webHidden/>
              </w:rPr>
              <w:tab/>
            </w:r>
            <w:r w:rsidR="00A205F5">
              <w:rPr>
                <w:noProof/>
                <w:webHidden/>
              </w:rPr>
              <w:fldChar w:fldCharType="begin"/>
            </w:r>
            <w:r w:rsidR="00A205F5">
              <w:rPr>
                <w:noProof/>
                <w:webHidden/>
              </w:rPr>
              <w:instrText xml:space="preserve"> PAGEREF _Toc143339364 \h </w:instrText>
            </w:r>
            <w:r w:rsidR="00A205F5">
              <w:rPr>
                <w:noProof/>
                <w:webHidden/>
              </w:rPr>
            </w:r>
            <w:r w:rsidR="00A205F5">
              <w:rPr>
                <w:noProof/>
                <w:webHidden/>
              </w:rPr>
              <w:fldChar w:fldCharType="separate"/>
            </w:r>
            <w:r w:rsidR="00A205F5">
              <w:rPr>
                <w:noProof/>
                <w:webHidden/>
              </w:rPr>
              <w:t>7</w:t>
            </w:r>
            <w:r w:rsidR="00A205F5">
              <w:rPr>
                <w:noProof/>
                <w:webHidden/>
              </w:rPr>
              <w:fldChar w:fldCharType="end"/>
            </w:r>
          </w:hyperlink>
        </w:p>
        <w:p w14:paraId="64400BD8" w14:textId="71CE3BDF" w:rsidR="00A205F5" w:rsidRDefault="00A1039C" w:rsidP="1BE84443">
          <w:pPr>
            <w:pStyle w:val="TOC1"/>
            <w:rPr>
              <w:rFonts w:eastAsiaTheme="minorEastAsia"/>
              <w:noProof/>
              <w:kern w:val="2"/>
              <w14:ligatures w14:val="standardContextual"/>
            </w:rPr>
          </w:pPr>
          <w:hyperlink w:anchor="_Toc143339365" w:history="1">
            <w:r w:rsidR="00A205F5" w:rsidRPr="00E94AB0">
              <w:rPr>
                <w:rStyle w:val="Hyperlink"/>
                <w:rFonts w:ascii="Times New Roman" w:hAnsi="Times New Roman" w:cs="Times New Roman"/>
                <w:noProof/>
              </w:rPr>
              <w:t>Grant Award</w:t>
            </w:r>
            <w:r w:rsidR="00A205F5">
              <w:rPr>
                <w:noProof/>
                <w:webHidden/>
              </w:rPr>
              <w:tab/>
            </w:r>
            <w:r w:rsidR="00A205F5">
              <w:rPr>
                <w:noProof/>
                <w:webHidden/>
              </w:rPr>
              <w:fldChar w:fldCharType="begin"/>
            </w:r>
            <w:r w:rsidR="00A205F5">
              <w:rPr>
                <w:noProof/>
                <w:webHidden/>
              </w:rPr>
              <w:instrText xml:space="preserve"> PAGEREF _Toc143339365 \h </w:instrText>
            </w:r>
            <w:r w:rsidR="00A205F5">
              <w:rPr>
                <w:noProof/>
                <w:webHidden/>
              </w:rPr>
            </w:r>
            <w:r w:rsidR="00A205F5">
              <w:rPr>
                <w:noProof/>
                <w:webHidden/>
              </w:rPr>
              <w:fldChar w:fldCharType="separate"/>
            </w:r>
            <w:r w:rsidR="00A205F5">
              <w:rPr>
                <w:noProof/>
                <w:webHidden/>
              </w:rPr>
              <w:t>8</w:t>
            </w:r>
            <w:r w:rsidR="00A205F5">
              <w:rPr>
                <w:noProof/>
                <w:webHidden/>
              </w:rPr>
              <w:fldChar w:fldCharType="end"/>
            </w:r>
          </w:hyperlink>
        </w:p>
        <w:p w14:paraId="08134E8A" w14:textId="7271600E" w:rsidR="00A205F5" w:rsidRDefault="00A1039C" w:rsidP="1BE84443">
          <w:pPr>
            <w:pStyle w:val="TOC1"/>
            <w:rPr>
              <w:rFonts w:eastAsiaTheme="minorEastAsia"/>
              <w:noProof/>
              <w:kern w:val="2"/>
              <w14:ligatures w14:val="standardContextual"/>
            </w:rPr>
          </w:pPr>
          <w:hyperlink w:anchor="_Toc143339366" w:history="1">
            <w:r w:rsidR="00A205F5" w:rsidRPr="00E94AB0">
              <w:rPr>
                <w:rStyle w:val="Hyperlink"/>
                <w:rFonts w:ascii="Times New Roman" w:hAnsi="Times New Roman" w:cs="Times New Roman"/>
                <w:noProof/>
              </w:rPr>
              <w:t>Reporting</w:t>
            </w:r>
            <w:r w:rsidR="00A205F5">
              <w:rPr>
                <w:noProof/>
                <w:webHidden/>
              </w:rPr>
              <w:tab/>
            </w:r>
            <w:r w:rsidR="00A205F5">
              <w:rPr>
                <w:noProof/>
                <w:webHidden/>
              </w:rPr>
              <w:fldChar w:fldCharType="begin"/>
            </w:r>
            <w:r w:rsidR="00A205F5">
              <w:rPr>
                <w:noProof/>
                <w:webHidden/>
              </w:rPr>
              <w:instrText xml:space="preserve"> PAGEREF _Toc143339366 \h </w:instrText>
            </w:r>
            <w:r w:rsidR="00A205F5">
              <w:rPr>
                <w:noProof/>
                <w:webHidden/>
              </w:rPr>
            </w:r>
            <w:r w:rsidR="00A205F5">
              <w:rPr>
                <w:noProof/>
                <w:webHidden/>
              </w:rPr>
              <w:fldChar w:fldCharType="separate"/>
            </w:r>
            <w:r w:rsidR="00A205F5">
              <w:rPr>
                <w:noProof/>
                <w:webHidden/>
              </w:rPr>
              <w:t>9</w:t>
            </w:r>
            <w:r w:rsidR="00A205F5">
              <w:rPr>
                <w:noProof/>
                <w:webHidden/>
              </w:rPr>
              <w:fldChar w:fldCharType="end"/>
            </w:r>
          </w:hyperlink>
        </w:p>
        <w:p w14:paraId="67B8BB47" w14:textId="174B0FAA" w:rsidR="00A205F5" w:rsidRDefault="00A1039C" w:rsidP="1BE84443">
          <w:pPr>
            <w:pStyle w:val="TOC1"/>
            <w:rPr>
              <w:rFonts w:eastAsiaTheme="minorEastAsia"/>
              <w:noProof/>
              <w:kern w:val="2"/>
              <w14:ligatures w14:val="standardContextual"/>
            </w:rPr>
          </w:pPr>
          <w:hyperlink w:anchor="_Toc143339367" w:history="1">
            <w:r w:rsidR="00A205F5" w:rsidRPr="00E94AB0">
              <w:rPr>
                <w:rStyle w:val="Hyperlink"/>
                <w:rFonts w:ascii="Times New Roman" w:hAnsi="Times New Roman" w:cs="Times New Roman"/>
                <w:noProof/>
              </w:rPr>
              <w:t>Who to Contact?</w:t>
            </w:r>
            <w:r w:rsidR="00A205F5">
              <w:rPr>
                <w:noProof/>
                <w:webHidden/>
              </w:rPr>
              <w:tab/>
            </w:r>
            <w:r w:rsidR="00A205F5">
              <w:rPr>
                <w:noProof/>
                <w:webHidden/>
              </w:rPr>
              <w:fldChar w:fldCharType="begin"/>
            </w:r>
            <w:r w:rsidR="00A205F5">
              <w:rPr>
                <w:noProof/>
                <w:webHidden/>
              </w:rPr>
              <w:instrText xml:space="preserve"> PAGEREF _Toc143339367 \h </w:instrText>
            </w:r>
            <w:r w:rsidR="00A205F5">
              <w:rPr>
                <w:noProof/>
                <w:webHidden/>
              </w:rPr>
            </w:r>
            <w:r w:rsidR="00A205F5">
              <w:rPr>
                <w:noProof/>
                <w:webHidden/>
              </w:rPr>
              <w:fldChar w:fldCharType="separate"/>
            </w:r>
            <w:r w:rsidR="00A205F5">
              <w:rPr>
                <w:noProof/>
                <w:webHidden/>
              </w:rPr>
              <w:t>9</w:t>
            </w:r>
            <w:r w:rsidR="00A205F5">
              <w:rPr>
                <w:noProof/>
                <w:webHidden/>
              </w:rPr>
              <w:fldChar w:fldCharType="end"/>
            </w:r>
          </w:hyperlink>
        </w:p>
        <w:p w14:paraId="34F58702" w14:textId="13562472" w:rsidR="00A205F5" w:rsidRDefault="00A1039C" w:rsidP="1BE84443">
          <w:pPr>
            <w:pStyle w:val="TOC1"/>
            <w:rPr>
              <w:rFonts w:eastAsiaTheme="minorEastAsia"/>
              <w:noProof/>
              <w:kern w:val="2"/>
              <w14:ligatures w14:val="standardContextual"/>
            </w:rPr>
          </w:pPr>
          <w:hyperlink w:anchor="_Toc143339368" w:history="1">
            <w:r w:rsidR="00A205F5" w:rsidRPr="00E94AB0">
              <w:rPr>
                <w:rStyle w:val="Hyperlink"/>
                <w:rFonts w:ascii="Times New Roman" w:hAnsi="Times New Roman" w:cs="Times New Roman"/>
                <w:noProof/>
              </w:rPr>
              <w:t>Additional Questions Received through August 11, 2023</w:t>
            </w:r>
            <w:r w:rsidR="00A205F5">
              <w:rPr>
                <w:noProof/>
                <w:webHidden/>
              </w:rPr>
              <w:tab/>
            </w:r>
            <w:r w:rsidR="00A205F5">
              <w:rPr>
                <w:noProof/>
                <w:webHidden/>
              </w:rPr>
              <w:fldChar w:fldCharType="begin"/>
            </w:r>
            <w:r w:rsidR="00A205F5">
              <w:rPr>
                <w:noProof/>
                <w:webHidden/>
              </w:rPr>
              <w:instrText xml:space="preserve"> PAGEREF _Toc143339368 \h </w:instrText>
            </w:r>
            <w:r w:rsidR="00A205F5">
              <w:rPr>
                <w:noProof/>
                <w:webHidden/>
              </w:rPr>
            </w:r>
            <w:r w:rsidR="00A205F5">
              <w:rPr>
                <w:noProof/>
                <w:webHidden/>
              </w:rPr>
              <w:fldChar w:fldCharType="separate"/>
            </w:r>
            <w:r w:rsidR="00A205F5">
              <w:rPr>
                <w:noProof/>
                <w:webHidden/>
              </w:rPr>
              <w:t>10</w:t>
            </w:r>
            <w:r w:rsidR="00A205F5">
              <w:rPr>
                <w:noProof/>
                <w:webHidden/>
              </w:rPr>
              <w:fldChar w:fldCharType="end"/>
            </w:r>
          </w:hyperlink>
        </w:p>
        <w:p w14:paraId="63D6490F" w14:textId="4A492700" w:rsidR="00790F58" w:rsidRPr="00110CB0" w:rsidRDefault="00BF5D6C" w:rsidP="10AE4FDE">
          <w:pPr>
            <w:pStyle w:val="TOC1"/>
            <w:tabs>
              <w:tab w:val="clear" w:pos="9350"/>
              <w:tab w:val="right" w:leader="dot" w:pos="9360"/>
            </w:tabs>
            <w:rPr>
              <w:rStyle w:val="Hyperlink"/>
              <w:noProof/>
            </w:rPr>
          </w:pPr>
          <w:r w:rsidRPr="00A74C93">
            <w:rPr>
              <w:rFonts w:ascii="Times New Roman" w:hAnsi="Times New Roman" w:cs="Times New Roman"/>
            </w:rPr>
            <w:fldChar w:fldCharType="end"/>
          </w:r>
        </w:p>
      </w:sdtContent>
    </w:sdt>
    <w:p w14:paraId="15187291" w14:textId="022DDA64" w:rsidR="007B5FDE" w:rsidRPr="00110CB0" w:rsidRDefault="007B5FDE">
      <w:pPr>
        <w:rPr>
          <w:rFonts w:ascii="Times New Roman" w:hAnsi="Times New Roman" w:cs="Times New Roman"/>
        </w:rPr>
      </w:pPr>
    </w:p>
    <w:p w14:paraId="707C3626" w14:textId="75B180CA" w:rsidR="007B5FDE" w:rsidRPr="00110CB0" w:rsidRDefault="007B5FDE">
      <w:pPr>
        <w:rPr>
          <w:rFonts w:ascii="Times New Roman" w:hAnsi="Times New Roman" w:cs="Times New Roman"/>
          <w:sz w:val="28"/>
          <w:szCs w:val="28"/>
        </w:rPr>
      </w:pPr>
    </w:p>
    <w:p w14:paraId="6C80D6CE" w14:textId="77777777" w:rsidR="007B5FDE" w:rsidRPr="00110CB0" w:rsidRDefault="007B5FDE">
      <w:pPr>
        <w:rPr>
          <w:rFonts w:ascii="Times New Roman" w:hAnsi="Times New Roman" w:cs="Times New Roman"/>
          <w:sz w:val="28"/>
          <w:szCs w:val="28"/>
        </w:rPr>
      </w:pPr>
      <w:r w:rsidRPr="00110CB0">
        <w:rPr>
          <w:rFonts w:ascii="Times New Roman" w:hAnsi="Times New Roman" w:cs="Times New Roman"/>
          <w:sz w:val="28"/>
          <w:szCs w:val="28"/>
        </w:rPr>
        <w:br w:type="page"/>
      </w:r>
    </w:p>
    <w:p w14:paraId="513B6F64" w14:textId="28D1C04F" w:rsidR="00175FDA" w:rsidRDefault="007B5FDE" w:rsidP="00175FDA">
      <w:pPr>
        <w:pStyle w:val="Heading1"/>
        <w:rPr>
          <w:rFonts w:ascii="Times New Roman" w:hAnsi="Times New Roman" w:cs="Times New Roman"/>
        </w:rPr>
      </w:pPr>
      <w:bookmarkStart w:id="0" w:name="_Toc143339362"/>
      <w:r w:rsidRPr="10AE4FDE">
        <w:rPr>
          <w:rFonts w:ascii="Times New Roman" w:hAnsi="Times New Roman" w:cs="Times New Roman"/>
        </w:rPr>
        <w:lastRenderedPageBreak/>
        <w:t>Application</w:t>
      </w:r>
      <w:bookmarkEnd w:id="0"/>
    </w:p>
    <w:p w14:paraId="4428E0A0" w14:textId="2C1B6AE8" w:rsidR="008B0A6C" w:rsidRPr="000E3156" w:rsidRDefault="008B0A6C" w:rsidP="000E3156">
      <w:pPr>
        <w:spacing w:after="0"/>
        <w:rPr>
          <w:rFonts w:ascii="Times New Roman" w:hAnsi="Times New Roman" w:cs="Times New Roman"/>
          <w:b/>
          <w:bCs/>
          <w:sz w:val="28"/>
          <w:szCs w:val="28"/>
        </w:rPr>
      </w:pPr>
    </w:p>
    <w:p w14:paraId="6777E402" w14:textId="7D9A2325" w:rsidR="00A608EC" w:rsidRPr="00A608EC" w:rsidRDefault="00A608EC" w:rsidP="10AE4FDE">
      <w:pPr>
        <w:pStyle w:val="ListParagraph"/>
        <w:numPr>
          <w:ilvl w:val="0"/>
          <w:numId w:val="26"/>
        </w:numPr>
        <w:spacing w:after="0"/>
        <w:rPr>
          <w:rFonts w:ascii="Times New Roman" w:hAnsi="Times New Roman" w:cs="Times New Roman"/>
          <w:b/>
          <w:bCs/>
          <w:sz w:val="28"/>
          <w:szCs w:val="28"/>
        </w:rPr>
      </w:pPr>
      <w:r w:rsidRPr="1BE84443">
        <w:rPr>
          <w:rFonts w:ascii="Times New Roman" w:hAnsi="Times New Roman" w:cs="Times New Roman"/>
          <w:b/>
          <w:bCs/>
          <w:sz w:val="28"/>
          <w:szCs w:val="28"/>
        </w:rPr>
        <w:t xml:space="preserve">Q: </w:t>
      </w:r>
      <w:r w:rsidRPr="00E633CB">
        <w:rPr>
          <w:rFonts w:ascii="Times New Roman" w:hAnsi="Times New Roman" w:cs="Times New Roman"/>
          <w:b/>
          <w:bCs/>
          <w:sz w:val="28"/>
          <w:szCs w:val="28"/>
        </w:rPr>
        <w:t>What is the source of funding for the Provider Technology Improvement Grant Program?</w:t>
      </w:r>
    </w:p>
    <w:p w14:paraId="790CB7AF" w14:textId="6E1F1410" w:rsidR="00A608EC" w:rsidRDefault="6F790702" w:rsidP="49CE72C3">
      <w:pPr>
        <w:spacing w:after="0"/>
        <w:ind w:firstLine="720"/>
        <w:rPr>
          <w:rFonts w:ascii="Times New Roman" w:hAnsi="Times New Roman" w:cs="Times New Roman"/>
          <w:b/>
          <w:bCs/>
          <w:sz w:val="28"/>
          <w:szCs w:val="28"/>
        </w:rPr>
      </w:pPr>
      <w:r w:rsidRPr="49CE72C3">
        <w:rPr>
          <w:rFonts w:ascii="Times New Roman" w:hAnsi="Times New Roman" w:cs="Times New Roman"/>
          <w:b/>
          <w:bCs/>
          <w:sz w:val="28"/>
          <w:szCs w:val="28"/>
        </w:rPr>
        <w:t xml:space="preserve">A: </w:t>
      </w:r>
      <w:r w:rsidR="3F381671" w:rsidRPr="49CE72C3">
        <w:rPr>
          <w:rFonts w:ascii="Times New Roman" w:hAnsi="Times New Roman" w:cs="Times New Roman"/>
          <w:sz w:val="28"/>
          <w:szCs w:val="28"/>
        </w:rPr>
        <w:t xml:space="preserve">This grant draws on funding from Section 9817 of the American Rescue </w:t>
      </w:r>
      <w:r w:rsidR="00A608EC">
        <w:tab/>
      </w:r>
      <w:r w:rsidR="3F381671" w:rsidRPr="49CE72C3">
        <w:rPr>
          <w:rFonts w:ascii="Times New Roman" w:hAnsi="Times New Roman" w:cs="Times New Roman"/>
          <w:sz w:val="28"/>
          <w:szCs w:val="28"/>
        </w:rPr>
        <w:t xml:space="preserve">Plan Act (ARPA) </w:t>
      </w:r>
      <w:r w:rsidR="3BAC0334" w:rsidRPr="49CE72C3">
        <w:rPr>
          <w:rFonts w:ascii="Times New Roman" w:hAnsi="Times New Roman" w:cs="Times New Roman"/>
          <w:sz w:val="28"/>
          <w:szCs w:val="28"/>
        </w:rPr>
        <w:t>which focuses on</w:t>
      </w:r>
      <w:r w:rsidR="3F381671" w:rsidRPr="49CE72C3">
        <w:rPr>
          <w:rFonts w:ascii="Times New Roman" w:hAnsi="Times New Roman" w:cs="Times New Roman"/>
          <w:sz w:val="28"/>
          <w:szCs w:val="28"/>
        </w:rPr>
        <w:t xml:space="preserve"> strengthen</w:t>
      </w:r>
      <w:r w:rsidR="41FED7AB" w:rsidRPr="49CE72C3">
        <w:rPr>
          <w:rFonts w:ascii="Times New Roman" w:hAnsi="Times New Roman" w:cs="Times New Roman"/>
          <w:sz w:val="28"/>
          <w:szCs w:val="28"/>
        </w:rPr>
        <w:t>ing</w:t>
      </w:r>
      <w:r w:rsidR="3F381671" w:rsidRPr="49CE72C3">
        <w:rPr>
          <w:rFonts w:ascii="Times New Roman" w:hAnsi="Times New Roman" w:cs="Times New Roman"/>
          <w:sz w:val="28"/>
          <w:szCs w:val="28"/>
        </w:rPr>
        <w:t>, enhanc</w:t>
      </w:r>
      <w:r w:rsidR="75B780E4" w:rsidRPr="49CE72C3">
        <w:rPr>
          <w:rFonts w:ascii="Times New Roman" w:hAnsi="Times New Roman" w:cs="Times New Roman"/>
          <w:sz w:val="28"/>
          <w:szCs w:val="28"/>
        </w:rPr>
        <w:t>ing</w:t>
      </w:r>
      <w:r w:rsidR="3F381671" w:rsidRPr="49CE72C3">
        <w:rPr>
          <w:rFonts w:ascii="Times New Roman" w:hAnsi="Times New Roman" w:cs="Times New Roman"/>
          <w:sz w:val="28"/>
          <w:szCs w:val="28"/>
        </w:rPr>
        <w:t xml:space="preserve">, and </w:t>
      </w:r>
      <w:r w:rsidR="00A608EC">
        <w:tab/>
      </w:r>
      <w:r w:rsidR="00A608EC">
        <w:tab/>
      </w:r>
      <w:r w:rsidR="3F381671" w:rsidRPr="49CE72C3">
        <w:rPr>
          <w:rFonts w:ascii="Times New Roman" w:hAnsi="Times New Roman" w:cs="Times New Roman"/>
          <w:sz w:val="28"/>
          <w:szCs w:val="28"/>
        </w:rPr>
        <w:t>expand</w:t>
      </w:r>
      <w:r w:rsidR="2539E0DB" w:rsidRPr="49CE72C3">
        <w:rPr>
          <w:rFonts w:ascii="Times New Roman" w:hAnsi="Times New Roman" w:cs="Times New Roman"/>
          <w:sz w:val="28"/>
          <w:szCs w:val="28"/>
        </w:rPr>
        <w:t>ing</w:t>
      </w:r>
      <w:r w:rsidR="3F381671" w:rsidRPr="49CE72C3">
        <w:rPr>
          <w:rFonts w:ascii="Times New Roman" w:hAnsi="Times New Roman" w:cs="Times New Roman"/>
          <w:sz w:val="28"/>
          <w:szCs w:val="28"/>
        </w:rPr>
        <w:t xml:space="preserve"> Medicaid home and community-based services (HCBS).</w:t>
      </w:r>
    </w:p>
    <w:p w14:paraId="5AA34B1A" w14:textId="77777777" w:rsidR="00A608EC" w:rsidRPr="00A608EC" w:rsidRDefault="00A608EC" w:rsidP="1BE84443">
      <w:pPr>
        <w:spacing w:after="0"/>
        <w:rPr>
          <w:rFonts w:ascii="Times New Roman" w:hAnsi="Times New Roman" w:cs="Times New Roman"/>
          <w:b/>
          <w:bCs/>
          <w:sz w:val="28"/>
          <w:szCs w:val="28"/>
        </w:rPr>
      </w:pPr>
    </w:p>
    <w:p w14:paraId="76F44B9D" w14:textId="7BBB9CB6" w:rsidR="007B5FDE" w:rsidRPr="00110CB0" w:rsidRDefault="56C43170" w:rsidP="10AE4FDE">
      <w:pPr>
        <w:pStyle w:val="ListParagraph"/>
        <w:numPr>
          <w:ilvl w:val="0"/>
          <w:numId w:val="26"/>
        </w:numPr>
        <w:spacing w:after="0"/>
        <w:rPr>
          <w:rFonts w:ascii="Times New Roman" w:hAnsi="Times New Roman" w:cs="Times New Roman"/>
          <w:b/>
          <w:bCs/>
          <w:sz w:val="28"/>
          <w:szCs w:val="28"/>
        </w:rPr>
      </w:pPr>
      <w:r w:rsidRPr="49CE72C3">
        <w:rPr>
          <w:rFonts w:ascii="Times New Roman" w:hAnsi="Times New Roman" w:cs="Times New Roman"/>
          <w:b/>
          <w:bCs/>
          <w:sz w:val="28"/>
          <w:szCs w:val="28"/>
        </w:rPr>
        <w:t>Q:</w:t>
      </w:r>
      <w:r w:rsidRPr="49CE72C3">
        <w:rPr>
          <w:rFonts w:ascii="Times New Roman" w:hAnsi="Times New Roman" w:cs="Times New Roman"/>
          <w:sz w:val="28"/>
          <w:szCs w:val="28"/>
        </w:rPr>
        <w:t xml:space="preserve"> </w:t>
      </w:r>
      <w:r w:rsidRPr="49CE72C3">
        <w:rPr>
          <w:rFonts w:ascii="Times New Roman" w:hAnsi="Times New Roman" w:cs="Times New Roman"/>
          <w:b/>
          <w:bCs/>
          <w:sz w:val="28"/>
          <w:szCs w:val="28"/>
        </w:rPr>
        <w:t>What is the Provider Technology</w:t>
      </w:r>
      <w:r w:rsidR="20B2FAE5" w:rsidRPr="49CE72C3">
        <w:rPr>
          <w:rFonts w:ascii="Times New Roman" w:hAnsi="Times New Roman" w:cs="Times New Roman"/>
          <w:b/>
          <w:bCs/>
          <w:sz w:val="28"/>
          <w:szCs w:val="28"/>
        </w:rPr>
        <w:t xml:space="preserve"> Improvement</w:t>
      </w:r>
      <w:r w:rsidRPr="49CE72C3">
        <w:rPr>
          <w:rFonts w:ascii="Times New Roman" w:hAnsi="Times New Roman" w:cs="Times New Roman"/>
          <w:b/>
          <w:bCs/>
          <w:sz w:val="28"/>
          <w:szCs w:val="28"/>
        </w:rPr>
        <w:t xml:space="preserve"> Grant</w:t>
      </w:r>
      <w:r w:rsidR="133096FE" w:rsidRPr="49CE72C3">
        <w:rPr>
          <w:rFonts w:ascii="Times New Roman" w:hAnsi="Times New Roman" w:cs="Times New Roman"/>
          <w:b/>
          <w:bCs/>
          <w:sz w:val="28"/>
          <w:szCs w:val="28"/>
        </w:rPr>
        <w:t xml:space="preserve"> Program</w:t>
      </w:r>
      <w:r w:rsidRPr="49CE72C3">
        <w:rPr>
          <w:rFonts w:ascii="Times New Roman" w:hAnsi="Times New Roman" w:cs="Times New Roman"/>
          <w:b/>
          <w:bCs/>
          <w:sz w:val="28"/>
          <w:szCs w:val="28"/>
        </w:rPr>
        <w:t>?</w:t>
      </w:r>
    </w:p>
    <w:p w14:paraId="73EB2A96" w14:textId="24CB1DF2" w:rsidR="00CD2676" w:rsidRPr="00110CB0" w:rsidRDefault="56C43170" w:rsidP="00CD2676">
      <w:pPr>
        <w:ind w:left="720"/>
        <w:rPr>
          <w:rFonts w:ascii="Times New Roman" w:eastAsia="Calibri" w:hAnsi="Times New Roman" w:cs="Times New Roman"/>
          <w:color w:val="000000" w:themeColor="text1"/>
        </w:rPr>
      </w:pPr>
      <w:r w:rsidRPr="49CE72C3">
        <w:rPr>
          <w:rFonts w:ascii="Times New Roman" w:hAnsi="Times New Roman" w:cs="Times New Roman"/>
          <w:b/>
          <w:bCs/>
          <w:sz w:val="28"/>
          <w:szCs w:val="28"/>
        </w:rPr>
        <w:t>A</w:t>
      </w:r>
      <w:r w:rsidRPr="49CE72C3">
        <w:rPr>
          <w:rFonts w:ascii="Times New Roman" w:hAnsi="Times New Roman" w:cs="Times New Roman"/>
          <w:sz w:val="28"/>
          <w:szCs w:val="28"/>
        </w:rPr>
        <w:t>:</w:t>
      </w:r>
      <w:r w:rsidR="78904B5D" w:rsidRPr="49CE72C3">
        <w:rPr>
          <w:rFonts w:ascii="Times New Roman" w:hAnsi="Times New Roman" w:cs="Times New Roman"/>
          <w:sz w:val="28"/>
          <w:szCs w:val="28"/>
        </w:rPr>
        <w:t xml:space="preserve"> </w:t>
      </w:r>
      <w:r w:rsidR="78904B5D" w:rsidRPr="49CE72C3">
        <w:rPr>
          <w:rFonts w:ascii="Times New Roman" w:eastAsia="Calibri" w:hAnsi="Times New Roman" w:cs="Times New Roman"/>
          <w:color w:val="000000" w:themeColor="text1"/>
          <w:sz w:val="28"/>
          <w:szCs w:val="28"/>
        </w:rPr>
        <w:t>The goal of the Provider Technology</w:t>
      </w:r>
      <w:r w:rsidR="5EE4FB5B" w:rsidRPr="49CE72C3">
        <w:rPr>
          <w:rFonts w:ascii="Times New Roman" w:eastAsia="Calibri" w:hAnsi="Times New Roman" w:cs="Times New Roman"/>
          <w:color w:val="000000" w:themeColor="text1"/>
          <w:sz w:val="28"/>
          <w:szCs w:val="28"/>
        </w:rPr>
        <w:t xml:space="preserve"> Improvement</w:t>
      </w:r>
      <w:r w:rsidR="78904B5D" w:rsidRPr="49CE72C3">
        <w:rPr>
          <w:rFonts w:ascii="Times New Roman" w:eastAsia="Calibri" w:hAnsi="Times New Roman" w:cs="Times New Roman"/>
          <w:color w:val="000000" w:themeColor="text1"/>
          <w:sz w:val="28"/>
          <w:szCs w:val="28"/>
        </w:rPr>
        <w:t xml:space="preserve"> Grant Program is </w:t>
      </w:r>
      <w:r w:rsidR="3F381671" w:rsidRPr="49CE72C3">
        <w:rPr>
          <w:rFonts w:ascii="Times New Roman" w:hAnsi="Times New Roman" w:cs="Times New Roman"/>
          <w:sz w:val="28"/>
          <w:szCs w:val="28"/>
        </w:rPr>
        <w:t>to strengthen, enhance, and expand Medicaid home and community-based services (HCBS) by enabling</w:t>
      </w:r>
      <w:r w:rsidR="78904B5D" w:rsidRPr="49CE72C3">
        <w:rPr>
          <w:rFonts w:ascii="Times New Roman" w:eastAsia="Calibri" w:hAnsi="Times New Roman" w:cs="Times New Roman"/>
          <w:color w:val="000000" w:themeColor="text1"/>
          <w:sz w:val="28"/>
          <w:szCs w:val="28"/>
        </w:rPr>
        <w:t xml:space="preserve"> providers and contractors to upgrade and modernize their existing IT hardware and software, as well as implement innovative technologies that will contribute to future sustainability. This grant program was developed to help HCBS providers advance and achieve their highest potential by removing barriers created by a lack of technology or outdated technology.</w:t>
      </w:r>
      <w:r w:rsidR="78904B5D" w:rsidRPr="49CE72C3">
        <w:rPr>
          <w:rFonts w:ascii="Times New Roman" w:eastAsia="Calibri" w:hAnsi="Times New Roman" w:cs="Times New Roman"/>
          <w:color w:val="000000" w:themeColor="text1"/>
        </w:rPr>
        <w:t xml:space="preserve"> </w:t>
      </w:r>
      <w:r w:rsidR="00B15BD6">
        <w:rPr>
          <w:rFonts w:ascii="Times New Roman" w:eastAsia="Calibri" w:hAnsi="Times New Roman" w:cs="Times New Roman"/>
          <w:color w:val="000000" w:themeColor="text1"/>
          <w:sz w:val="28"/>
          <w:szCs w:val="28"/>
        </w:rPr>
        <w:t xml:space="preserve">Grant funds </w:t>
      </w:r>
      <w:r w:rsidR="005943F7" w:rsidRPr="002A3EBA">
        <w:rPr>
          <w:rFonts w:ascii="Times New Roman" w:eastAsia="Calibri" w:hAnsi="Times New Roman" w:cs="Times New Roman"/>
          <w:color w:val="000000" w:themeColor="text1"/>
          <w:sz w:val="28"/>
          <w:szCs w:val="28"/>
        </w:rPr>
        <w:t>must</w:t>
      </w:r>
      <w:r w:rsidR="00B15BD6">
        <w:rPr>
          <w:rFonts w:ascii="Times New Roman" w:eastAsia="Calibri" w:hAnsi="Times New Roman" w:cs="Times New Roman"/>
          <w:color w:val="000000" w:themeColor="text1"/>
          <w:sz w:val="28"/>
          <w:szCs w:val="28"/>
        </w:rPr>
        <w:t xml:space="preserve"> be used to</w:t>
      </w:r>
      <w:r w:rsidR="005943F7" w:rsidRPr="002A3EBA">
        <w:rPr>
          <w:rFonts w:ascii="Times New Roman" w:eastAsia="Calibri" w:hAnsi="Times New Roman" w:cs="Times New Roman"/>
          <w:color w:val="000000" w:themeColor="text1"/>
          <w:sz w:val="28"/>
          <w:szCs w:val="28"/>
        </w:rPr>
        <w:t xml:space="preserve"> improve the delivery of HCBS services for MassHealth members, but non-members may also benefit.</w:t>
      </w:r>
    </w:p>
    <w:p w14:paraId="658EBB33" w14:textId="2FB08A11" w:rsidR="007B5FDE" w:rsidRPr="00110CB0" w:rsidRDefault="007B5FDE" w:rsidP="007B5FDE">
      <w:pPr>
        <w:spacing w:after="0"/>
        <w:ind w:left="720"/>
        <w:rPr>
          <w:rFonts w:ascii="Times New Roman" w:hAnsi="Times New Roman" w:cs="Times New Roman"/>
          <w:sz w:val="28"/>
          <w:szCs w:val="28"/>
        </w:rPr>
      </w:pPr>
    </w:p>
    <w:p w14:paraId="22AD6F4A" w14:textId="16A76220" w:rsidR="007B5FDE" w:rsidRPr="00110CB0" w:rsidRDefault="56C43170" w:rsidP="007B5FDE">
      <w:pPr>
        <w:pStyle w:val="ListParagraph"/>
        <w:numPr>
          <w:ilvl w:val="0"/>
          <w:numId w:val="26"/>
        </w:numPr>
        <w:spacing w:after="0"/>
        <w:rPr>
          <w:rFonts w:ascii="Times New Roman" w:hAnsi="Times New Roman" w:cs="Times New Roman"/>
          <w:b/>
          <w:bCs/>
          <w:sz w:val="28"/>
          <w:szCs w:val="28"/>
        </w:rPr>
      </w:pPr>
      <w:r w:rsidRPr="49CE72C3">
        <w:rPr>
          <w:rFonts w:ascii="Times New Roman" w:hAnsi="Times New Roman" w:cs="Times New Roman"/>
          <w:sz w:val="28"/>
          <w:szCs w:val="28"/>
        </w:rPr>
        <w:t>Q:</w:t>
      </w:r>
      <w:r w:rsidRPr="49CE72C3">
        <w:rPr>
          <w:rFonts w:ascii="Times New Roman" w:hAnsi="Times New Roman" w:cs="Times New Roman"/>
          <w:b/>
          <w:bCs/>
          <w:sz w:val="28"/>
          <w:szCs w:val="28"/>
        </w:rPr>
        <w:t xml:space="preserve"> Is there a maximum of funding I can request?</w:t>
      </w:r>
    </w:p>
    <w:p w14:paraId="716537AC" w14:textId="3C34D2B3" w:rsidR="00982BD1" w:rsidRPr="00110CB0" w:rsidRDefault="07B5CC8C" w:rsidP="49CE72C3">
      <w:pPr>
        <w:ind w:left="720"/>
        <w:rPr>
          <w:rFonts w:ascii="Times New Roman" w:eastAsia="Calibri" w:hAnsi="Times New Roman" w:cs="Times New Roman"/>
          <w:color w:val="000000" w:themeColor="text1"/>
        </w:rPr>
      </w:pPr>
      <w:r w:rsidRPr="49CE72C3">
        <w:rPr>
          <w:rFonts w:ascii="Times New Roman" w:hAnsi="Times New Roman" w:cs="Times New Roman"/>
          <w:sz w:val="28"/>
          <w:szCs w:val="28"/>
        </w:rPr>
        <w:t>A:</w:t>
      </w:r>
      <w:r w:rsidR="2CB9CF5F" w:rsidRPr="49CE72C3">
        <w:rPr>
          <w:rFonts w:ascii="Times New Roman" w:eastAsia="Calibri" w:hAnsi="Times New Roman" w:cs="Times New Roman"/>
          <w:color w:val="000000" w:themeColor="text1"/>
        </w:rPr>
        <w:t xml:space="preserve"> </w:t>
      </w:r>
      <w:r w:rsidR="2CB9CF5F" w:rsidRPr="49CE72C3">
        <w:rPr>
          <w:rFonts w:ascii="Times New Roman" w:eastAsia="Calibri" w:hAnsi="Times New Roman" w:cs="Times New Roman"/>
          <w:color w:val="000000" w:themeColor="text1"/>
          <w:sz w:val="28"/>
          <w:szCs w:val="28"/>
        </w:rPr>
        <w:t xml:space="preserve">Using </w:t>
      </w:r>
      <w:r w:rsidR="1F73625B" w:rsidRPr="49CE72C3">
        <w:rPr>
          <w:rFonts w:ascii="Times New Roman" w:eastAsia="Calibri" w:hAnsi="Times New Roman" w:cs="Times New Roman"/>
          <w:color w:val="000000" w:themeColor="text1"/>
          <w:sz w:val="28"/>
          <w:szCs w:val="28"/>
        </w:rPr>
        <w:t xml:space="preserve">Section 9817 </w:t>
      </w:r>
      <w:r w:rsidR="2CB9CF5F" w:rsidRPr="49CE72C3">
        <w:rPr>
          <w:rFonts w:ascii="Times New Roman" w:eastAsia="Calibri" w:hAnsi="Times New Roman" w:cs="Times New Roman"/>
          <w:color w:val="000000" w:themeColor="text1"/>
          <w:sz w:val="28"/>
          <w:szCs w:val="28"/>
        </w:rPr>
        <w:t>ARPA funds, EOHHS plans to make $12,000,000 availab</w:t>
      </w:r>
      <w:r w:rsidR="63DF477A" w:rsidRPr="49CE72C3">
        <w:rPr>
          <w:rFonts w:ascii="Times New Roman" w:eastAsia="Calibri" w:hAnsi="Times New Roman" w:cs="Times New Roman"/>
          <w:color w:val="000000" w:themeColor="text1"/>
          <w:sz w:val="28"/>
          <w:szCs w:val="28"/>
        </w:rPr>
        <w:t>le</w:t>
      </w:r>
      <w:r w:rsidR="2CB9CF5F" w:rsidRPr="49CE72C3">
        <w:rPr>
          <w:rFonts w:ascii="Times New Roman" w:eastAsia="Calibri" w:hAnsi="Times New Roman" w:cs="Times New Roman"/>
          <w:color w:val="000000" w:themeColor="text1"/>
          <w:sz w:val="28"/>
          <w:szCs w:val="28"/>
        </w:rPr>
        <w:t>. EOHHS will issue technology improvement grants in denominations of up to $</w:t>
      </w:r>
      <w:r w:rsidR="3452407E" w:rsidRPr="49CE72C3">
        <w:rPr>
          <w:rFonts w:ascii="Times New Roman" w:eastAsia="Calibri" w:hAnsi="Times New Roman" w:cs="Times New Roman"/>
          <w:color w:val="000000" w:themeColor="text1"/>
          <w:sz w:val="28"/>
          <w:szCs w:val="28"/>
        </w:rPr>
        <w:t>5</w:t>
      </w:r>
      <w:r w:rsidR="2CB9CF5F" w:rsidRPr="49CE72C3">
        <w:rPr>
          <w:rFonts w:ascii="Times New Roman" w:eastAsia="Calibri" w:hAnsi="Times New Roman" w:cs="Times New Roman"/>
          <w:color w:val="000000" w:themeColor="text1"/>
          <w:sz w:val="28"/>
          <w:szCs w:val="28"/>
        </w:rPr>
        <w:t xml:space="preserve">00,000 each to </w:t>
      </w:r>
      <w:r w:rsidR="0052662F">
        <w:rPr>
          <w:rFonts w:ascii="Times New Roman" w:eastAsia="Calibri" w:hAnsi="Times New Roman" w:cs="Times New Roman"/>
          <w:color w:val="000000" w:themeColor="text1"/>
          <w:sz w:val="28"/>
          <w:szCs w:val="28"/>
        </w:rPr>
        <w:t>qualified</w:t>
      </w:r>
      <w:r w:rsidR="002C59E5">
        <w:rPr>
          <w:rFonts w:ascii="Times New Roman" w:eastAsia="Calibri" w:hAnsi="Times New Roman" w:cs="Times New Roman"/>
          <w:color w:val="000000" w:themeColor="text1"/>
          <w:sz w:val="28"/>
          <w:szCs w:val="28"/>
        </w:rPr>
        <w:t xml:space="preserve"> </w:t>
      </w:r>
      <w:r w:rsidR="109717D0" w:rsidRPr="49CE72C3">
        <w:rPr>
          <w:rFonts w:ascii="Times New Roman" w:eastAsia="Calibri" w:hAnsi="Times New Roman" w:cs="Times New Roman"/>
          <w:color w:val="000000" w:themeColor="text1"/>
          <w:sz w:val="28"/>
          <w:szCs w:val="28"/>
        </w:rPr>
        <w:t>applicants</w:t>
      </w:r>
      <w:r w:rsidR="0052662F">
        <w:rPr>
          <w:rFonts w:ascii="Times New Roman" w:eastAsia="Calibri" w:hAnsi="Times New Roman" w:cs="Times New Roman"/>
          <w:color w:val="000000" w:themeColor="text1"/>
          <w:sz w:val="28"/>
          <w:szCs w:val="28"/>
        </w:rPr>
        <w:t xml:space="preserve"> selected by EOHHS</w:t>
      </w:r>
      <w:r w:rsidR="2CB9CF5F" w:rsidRPr="49CE72C3">
        <w:rPr>
          <w:rFonts w:ascii="Times New Roman" w:eastAsia="Calibri" w:hAnsi="Times New Roman" w:cs="Times New Roman"/>
          <w:color w:val="000000" w:themeColor="text1"/>
          <w:sz w:val="28"/>
          <w:szCs w:val="28"/>
        </w:rPr>
        <w:t xml:space="preserve">. </w:t>
      </w:r>
      <w:r w:rsidR="109717D0" w:rsidRPr="49CE72C3">
        <w:rPr>
          <w:rFonts w:ascii="Times New Roman" w:eastAsia="Calibri" w:hAnsi="Times New Roman" w:cs="Times New Roman"/>
          <w:color w:val="000000" w:themeColor="text1"/>
          <w:sz w:val="28"/>
          <w:szCs w:val="28"/>
        </w:rPr>
        <w:t xml:space="preserve">Recipients will </w:t>
      </w:r>
      <w:r w:rsidR="2CB9CF5F" w:rsidRPr="49CE72C3">
        <w:rPr>
          <w:rFonts w:ascii="Times New Roman" w:eastAsia="Calibri" w:hAnsi="Times New Roman" w:cs="Times New Roman"/>
          <w:color w:val="000000" w:themeColor="text1"/>
          <w:sz w:val="28"/>
          <w:szCs w:val="28"/>
        </w:rPr>
        <w:t>have until</w:t>
      </w:r>
      <w:r w:rsidR="01FD1084" w:rsidRPr="49CE72C3">
        <w:rPr>
          <w:rFonts w:ascii="Times New Roman" w:eastAsia="Calibri" w:hAnsi="Times New Roman" w:cs="Times New Roman"/>
          <w:color w:val="000000" w:themeColor="text1"/>
          <w:sz w:val="28"/>
          <w:szCs w:val="28"/>
        </w:rPr>
        <w:t xml:space="preserve"> </w:t>
      </w:r>
      <w:r w:rsidR="567F42F5" w:rsidRPr="49CE72C3">
        <w:rPr>
          <w:rFonts w:ascii="Times New Roman" w:eastAsia="Calibri" w:hAnsi="Times New Roman" w:cs="Times New Roman"/>
          <w:color w:val="000000" w:themeColor="text1"/>
          <w:sz w:val="28"/>
          <w:szCs w:val="28"/>
        </w:rPr>
        <w:t>March 30, 2025</w:t>
      </w:r>
      <w:r w:rsidR="2CB9CF5F" w:rsidRPr="49CE72C3">
        <w:rPr>
          <w:rFonts w:ascii="Times New Roman" w:eastAsia="Calibri" w:hAnsi="Times New Roman" w:cs="Times New Roman"/>
          <w:color w:val="000000" w:themeColor="text1"/>
          <w:sz w:val="28"/>
          <w:szCs w:val="28"/>
        </w:rPr>
        <w:t xml:space="preserve"> to spend the funding.</w:t>
      </w:r>
      <w:r w:rsidR="2CB9CF5F" w:rsidRPr="49CE72C3">
        <w:rPr>
          <w:rFonts w:ascii="Times New Roman" w:eastAsia="Calibri" w:hAnsi="Times New Roman" w:cs="Times New Roman"/>
          <w:color w:val="000000" w:themeColor="text1"/>
        </w:rPr>
        <w:t xml:space="preserve"> </w:t>
      </w:r>
    </w:p>
    <w:p w14:paraId="39476733" w14:textId="034EE314" w:rsidR="00AF0610" w:rsidRPr="00110CB0" w:rsidRDefault="00AF0610" w:rsidP="00AF0610">
      <w:pPr>
        <w:spacing w:after="0"/>
        <w:ind w:left="720"/>
        <w:rPr>
          <w:rFonts w:ascii="Times New Roman" w:hAnsi="Times New Roman" w:cs="Times New Roman"/>
          <w:sz w:val="28"/>
          <w:szCs w:val="28"/>
        </w:rPr>
      </w:pPr>
    </w:p>
    <w:p w14:paraId="046A17B0" w14:textId="2884745F" w:rsidR="00AF0610" w:rsidRPr="00110CB0" w:rsidRDefault="07B5CC8C" w:rsidP="00AF0610">
      <w:pPr>
        <w:pStyle w:val="ListParagraph"/>
        <w:numPr>
          <w:ilvl w:val="0"/>
          <w:numId w:val="26"/>
        </w:numPr>
        <w:spacing w:after="0"/>
        <w:rPr>
          <w:rFonts w:ascii="Times New Roman" w:hAnsi="Times New Roman" w:cs="Times New Roman"/>
          <w:sz w:val="28"/>
          <w:szCs w:val="28"/>
        </w:rPr>
      </w:pPr>
      <w:r w:rsidRPr="49CE72C3">
        <w:rPr>
          <w:rFonts w:ascii="Times New Roman" w:hAnsi="Times New Roman" w:cs="Times New Roman"/>
          <w:sz w:val="28"/>
          <w:szCs w:val="28"/>
        </w:rPr>
        <w:t xml:space="preserve">Q: </w:t>
      </w:r>
      <w:r w:rsidRPr="49CE72C3">
        <w:rPr>
          <w:rFonts w:ascii="Times New Roman" w:hAnsi="Times New Roman" w:cs="Times New Roman"/>
          <w:b/>
          <w:bCs/>
          <w:sz w:val="28"/>
          <w:szCs w:val="28"/>
        </w:rPr>
        <w:t>How do I submit an application?</w:t>
      </w:r>
    </w:p>
    <w:p w14:paraId="5A4E2B8B" w14:textId="792AB4A2" w:rsidR="00FE15BB" w:rsidRPr="00110CB0" w:rsidRDefault="00AF0610" w:rsidP="1BE84443">
      <w:pPr>
        <w:pStyle w:val="paragraph"/>
        <w:spacing w:before="0" w:beforeAutospacing="0" w:after="0" w:afterAutospacing="0"/>
        <w:ind w:left="720"/>
        <w:textAlignment w:val="baseline"/>
        <w:rPr>
          <w:sz w:val="28"/>
          <w:szCs w:val="28"/>
        </w:rPr>
      </w:pPr>
      <w:r w:rsidRPr="1BE84443">
        <w:rPr>
          <w:sz w:val="28"/>
          <w:szCs w:val="28"/>
        </w:rPr>
        <w:t>A:</w:t>
      </w:r>
      <w:r w:rsidR="00FE15BB" w:rsidRPr="1BE84443">
        <w:rPr>
          <w:rStyle w:val="HeaderChar"/>
        </w:rPr>
        <w:t xml:space="preserve"> </w:t>
      </w:r>
      <w:r w:rsidR="00FE15BB" w:rsidRPr="1BE84443">
        <w:rPr>
          <w:rStyle w:val="normaltextrun"/>
          <w:sz w:val="28"/>
          <w:szCs w:val="28"/>
        </w:rPr>
        <w:t xml:space="preserve">As described in </w:t>
      </w:r>
      <w:r w:rsidR="00FE15BB" w:rsidRPr="1BE84443">
        <w:rPr>
          <w:rStyle w:val="normaltextrun"/>
          <w:b/>
          <w:bCs/>
          <w:sz w:val="28"/>
          <w:szCs w:val="28"/>
        </w:rPr>
        <w:t xml:space="preserve">Section </w:t>
      </w:r>
      <w:r w:rsidR="00166810" w:rsidRPr="1BE84443">
        <w:rPr>
          <w:rStyle w:val="normaltextrun"/>
          <w:b/>
          <w:bCs/>
          <w:sz w:val="28"/>
          <w:szCs w:val="28"/>
        </w:rPr>
        <w:t>8</w:t>
      </w:r>
      <w:r w:rsidR="006B09CB" w:rsidRPr="1BE84443">
        <w:rPr>
          <w:rStyle w:val="normaltextrun"/>
          <w:b/>
          <w:bCs/>
          <w:sz w:val="28"/>
          <w:szCs w:val="28"/>
        </w:rPr>
        <w:t>.1</w:t>
      </w:r>
      <w:r w:rsidR="00FE15BB" w:rsidRPr="1BE84443">
        <w:rPr>
          <w:rStyle w:val="normaltextrun"/>
          <w:sz w:val="28"/>
          <w:szCs w:val="28"/>
        </w:rPr>
        <w:t xml:space="preserve"> of the RFA, Applicants must complete and submit an Application Form through the online Grant Portal established by EOHHS (the “Grant Portal”). Applicants can access the Grant Portal at: </w:t>
      </w:r>
      <w:hyperlink r:id="rId11">
        <w:r w:rsidR="00FE15BB" w:rsidRPr="1BE84443">
          <w:rPr>
            <w:rStyle w:val="normaltextrun"/>
            <w:sz w:val="28"/>
            <w:szCs w:val="28"/>
            <w:u w:val="single"/>
          </w:rPr>
          <w:t>https://maanfgrants.force.com/s/loginpage</w:t>
        </w:r>
      </w:hyperlink>
      <w:r w:rsidR="00FE15BB" w:rsidRPr="1BE84443">
        <w:rPr>
          <w:rStyle w:val="eop"/>
          <w:sz w:val="28"/>
          <w:szCs w:val="28"/>
        </w:rPr>
        <w:t> </w:t>
      </w:r>
    </w:p>
    <w:p w14:paraId="03E96C22" w14:textId="77777777" w:rsidR="00FE15BB" w:rsidRPr="00110CB0" w:rsidRDefault="00FE15BB" w:rsidP="00FE15BB">
      <w:pPr>
        <w:pStyle w:val="paragraph"/>
        <w:spacing w:before="0" w:beforeAutospacing="0" w:after="0" w:afterAutospacing="0"/>
        <w:ind w:left="360"/>
        <w:textAlignment w:val="baseline"/>
        <w:rPr>
          <w:sz w:val="28"/>
          <w:szCs w:val="28"/>
        </w:rPr>
      </w:pPr>
      <w:r w:rsidRPr="00C8119D">
        <w:rPr>
          <w:rStyle w:val="eop"/>
          <w:sz w:val="28"/>
          <w:szCs w:val="28"/>
        </w:rPr>
        <w:t> </w:t>
      </w:r>
    </w:p>
    <w:p w14:paraId="2CE618C3" w14:textId="76DEB94A" w:rsidR="00FE15BB" w:rsidRDefault="00FE15BB" w:rsidP="00FE15BB">
      <w:pPr>
        <w:pStyle w:val="paragraph"/>
        <w:spacing w:before="0" w:beforeAutospacing="0" w:after="0" w:afterAutospacing="0"/>
        <w:ind w:left="720"/>
        <w:textAlignment w:val="baseline"/>
        <w:rPr>
          <w:rStyle w:val="eop"/>
          <w:sz w:val="28"/>
          <w:szCs w:val="28"/>
        </w:rPr>
      </w:pPr>
      <w:r w:rsidRPr="00C8119D">
        <w:rPr>
          <w:rStyle w:val="normaltextrun"/>
          <w:sz w:val="28"/>
          <w:szCs w:val="28"/>
        </w:rPr>
        <w:t xml:space="preserve">For additional details and step-by-step instructions, please see the MASS Grants Portal User Guide, posted on COMMBUYS as </w:t>
      </w:r>
      <w:r w:rsidRPr="00C8119D">
        <w:rPr>
          <w:rStyle w:val="normaltextrun"/>
          <w:b/>
          <w:bCs/>
          <w:sz w:val="28"/>
          <w:szCs w:val="28"/>
        </w:rPr>
        <w:t>Attachment D</w:t>
      </w:r>
      <w:r w:rsidRPr="00C8119D">
        <w:rPr>
          <w:rStyle w:val="normaltextrun"/>
          <w:sz w:val="28"/>
          <w:szCs w:val="28"/>
        </w:rPr>
        <w:t>.</w:t>
      </w:r>
      <w:r w:rsidRPr="00C8119D">
        <w:rPr>
          <w:rStyle w:val="eop"/>
          <w:sz w:val="28"/>
          <w:szCs w:val="28"/>
        </w:rPr>
        <w:t> </w:t>
      </w:r>
    </w:p>
    <w:p w14:paraId="59774318" w14:textId="77777777" w:rsidR="003B0BE8" w:rsidRPr="00110CB0" w:rsidRDefault="003B0BE8" w:rsidP="00FE15BB">
      <w:pPr>
        <w:pStyle w:val="paragraph"/>
        <w:spacing w:before="0" w:beforeAutospacing="0" w:after="0" w:afterAutospacing="0"/>
        <w:ind w:left="720"/>
        <w:textAlignment w:val="baseline"/>
        <w:rPr>
          <w:sz w:val="28"/>
          <w:szCs w:val="28"/>
        </w:rPr>
      </w:pPr>
    </w:p>
    <w:p w14:paraId="79260B04" w14:textId="4381815A" w:rsidR="00AF0610" w:rsidRPr="00110CB0" w:rsidRDefault="00AF0610" w:rsidP="00AF0610">
      <w:pPr>
        <w:pStyle w:val="ListParagraph"/>
        <w:spacing w:after="0"/>
        <w:rPr>
          <w:rFonts w:ascii="Times New Roman" w:hAnsi="Times New Roman" w:cs="Times New Roman"/>
          <w:sz w:val="28"/>
          <w:szCs w:val="28"/>
        </w:rPr>
      </w:pPr>
    </w:p>
    <w:p w14:paraId="5A4C3EEC" w14:textId="44771BE2" w:rsidR="00AF0610" w:rsidRPr="00110CB0" w:rsidRDefault="07B5CC8C" w:rsidP="00AF0610">
      <w:pPr>
        <w:pStyle w:val="ListParagraph"/>
        <w:numPr>
          <w:ilvl w:val="0"/>
          <w:numId w:val="26"/>
        </w:numPr>
        <w:spacing w:after="0"/>
        <w:rPr>
          <w:rFonts w:ascii="Times New Roman" w:hAnsi="Times New Roman" w:cs="Times New Roman"/>
          <w:sz w:val="28"/>
          <w:szCs w:val="28"/>
        </w:rPr>
      </w:pPr>
      <w:r w:rsidRPr="49CE72C3">
        <w:rPr>
          <w:rFonts w:ascii="Times New Roman" w:hAnsi="Times New Roman" w:cs="Times New Roman"/>
          <w:sz w:val="28"/>
          <w:szCs w:val="28"/>
        </w:rPr>
        <w:lastRenderedPageBreak/>
        <w:t xml:space="preserve">Q: </w:t>
      </w:r>
      <w:r w:rsidRPr="49CE72C3">
        <w:rPr>
          <w:rFonts w:ascii="Times New Roman" w:hAnsi="Times New Roman" w:cs="Times New Roman"/>
          <w:b/>
          <w:bCs/>
          <w:sz w:val="28"/>
          <w:szCs w:val="28"/>
        </w:rPr>
        <w:t>What is the deadline to submit the grant application?</w:t>
      </w:r>
    </w:p>
    <w:p w14:paraId="28757842" w14:textId="3C746983" w:rsidR="00AF0610" w:rsidRPr="00110CB0" w:rsidRDefault="07B5CC8C" w:rsidP="10AE4FDE">
      <w:pPr>
        <w:spacing w:after="0"/>
        <w:ind w:left="720"/>
        <w:rPr>
          <w:rStyle w:val="normaltextrun"/>
          <w:rFonts w:ascii="Times New Roman" w:hAnsi="Times New Roman" w:cs="Times New Roman"/>
          <w:color w:val="000000" w:themeColor="text1"/>
          <w:sz w:val="28"/>
          <w:szCs w:val="28"/>
          <w:highlight w:val="yellow"/>
        </w:rPr>
      </w:pPr>
      <w:r w:rsidRPr="00110CB0">
        <w:rPr>
          <w:rFonts w:ascii="Times New Roman" w:hAnsi="Times New Roman" w:cs="Times New Roman"/>
          <w:sz w:val="28"/>
          <w:szCs w:val="28"/>
        </w:rPr>
        <w:t>A:</w:t>
      </w:r>
      <w:r w:rsidR="2288C077" w:rsidRPr="00110CB0">
        <w:rPr>
          <w:rFonts w:ascii="Times New Roman" w:hAnsi="Times New Roman" w:cs="Times New Roman"/>
          <w:color w:val="000000"/>
          <w:shd w:val="clear" w:color="auto" w:fill="FFFFFF"/>
        </w:rPr>
        <w:t xml:space="preserve"> </w:t>
      </w:r>
      <w:r w:rsidR="2288C077" w:rsidRPr="00110CB0">
        <w:rPr>
          <w:rStyle w:val="normaltextrun"/>
          <w:rFonts w:ascii="Times New Roman" w:hAnsi="Times New Roman" w:cs="Times New Roman"/>
          <w:color w:val="000000"/>
          <w:sz w:val="28"/>
          <w:szCs w:val="28"/>
          <w:shd w:val="clear" w:color="auto" w:fill="FFFFFF"/>
        </w:rPr>
        <w:t xml:space="preserve">Grant applications will be accepted until 5:00 p.m. on </w:t>
      </w:r>
      <w:r w:rsidR="2BBA5800" w:rsidRPr="00A45622">
        <w:rPr>
          <w:rStyle w:val="normaltextrun"/>
          <w:rFonts w:ascii="Times New Roman" w:hAnsi="Times New Roman" w:cs="Times New Roman"/>
          <w:color w:val="000000" w:themeColor="text1"/>
          <w:sz w:val="28"/>
          <w:szCs w:val="28"/>
        </w:rPr>
        <w:t xml:space="preserve">September </w:t>
      </w:r>
      <w:r w:rsidR="665B4851" w:rsidRPr="00A45622">
        <w:rPr>
          <w:rStyle w:val="normaltextrun"/>
          <w:rFonts w:ascii="Times New Roman" w:hAnsi="Times New Roman" w:cs="Times New Roman"/>
          <w:color w:val="000000" w:themeColor="text1"/>
          <w:sz w:val="28"/>
          <w:szCs w:val="28"/>
        </w:rPr>
        <w:t>22</w:t>
      </w:r>
      <w:r w:rsidR="2BBA5800" w:rsidRPr="00A45622">
        <w:rPr>
          <w:rStyle w:val="normaltextrun"/>
          <w:rFonts w:ascii="Times New Roman" w:hAnsi="Times New Roman" w:cs="Times New Roman"/>
          <w:color w:val="000000" w:themeColor="text1"/>
          <w:sz w:val="28"/>
          <w:szCs w:val="28"/>
        </w:rPr>
        <w:t>, 2023.</w:t>
      </w:r>
    </w:p>
    <w:p w14:paraId="05F6E5A6" w14:textId="4E742EF4" w:rsidR="00790F58" w:rsidRPr="00110CB0" w:rsidRDefault="00790F58" w:rsidP="0052662F">
      <w:pPr>
        <w:pStyle w:val="ListParagraph"/>
        <w:spacing w:after="0"/>
        <w:rPr>
          <w:rFonts w:ascii="Times New Roman" w:hAnsi="Times New Roman" w:cs="Times New Roman"/>
          <w:sz w:val="28"/>
          <w:szCs w:val="28"/>
        </w:rPr>
      </w:pPr>
    </w:p>
    <w:p w14:paraId="2B18E3B2" w14:textId="1D36F904" w:rsidR="00AF0610" w:rsidRPr="00110CB0" w:rsidRDefault="07B5CC8C" w:rsidP="00AF0610">
      <w:pPr>
        <w:pStyle w:val="ListParagraph"/>
        <w:numPr>
          <w:ilvl w:val="0"/>
          <w:numId w:val="26"/>
        </w:numPr>
        <w:spacing w:after="0"/>
        <w:rPr>
          <w:rFonts w:ascii="Times New Roman" w:hAnsi="Times New Roman" w:cs="Times New Roman"/>
          <w:b/>
          <w:bCs/>
          <w:sz w:val="28"/>
          <w:szCs w:val="28"/>
        </w:rPr>
      </w:pPr>
      <w:r w:rsidRPr="49CE72C3">
        <w:rPr>
          <w:rFonts w:ascii="Times New Roman" w:hAnsi="Times New Roman" w:cs="Times New Roman"/>
          <w:sz w:val="28"/>
          <w:szCs w:val="28"/>
        </w:rPr>
        <w:t>Q:</w:t>
      </w:r>
      <w:r w:rsidRPr="49CE72C3">
        <w:rPr>
          <w:rFonts w:ascii="Times New Roman" w:hAnsi="Times New Roman" w:cs="Times New Roman"/>
          <w:b/>
          <w:bCs/>
          <w:sz w:val="28"/>
          <w:szCs w:val="28"/>
        </w:rPr>
        <w:t xml:space="preserve"> Will there be another </w:t>
      </w:r>
      <w:r w:rsidR="199D9485" w:rsidRPr="49CE72C3">
        <w:rPr>
          <w:rFonts w:ascii="Times New Roman" w:hAnsi="Times New Roman" w:cs="Times New Roman"/>
          <w:b/>
          <w:bCs/>
          <w:sz w:val="28"/>
          <w:szCs w:val="28"/>
        </w:rPr>
        <w:t xml:space="preserve">opportunity to apply </w:t>
      </w:r>
      <w:r w:rsidRPr="49CE72C3">
        <w:rPr>
          <w:rFonts w:ascii="Times New Roman" w:hAnsi="Times New Roman" w:cs="Times New Roman"/>
          <w:b/>
          <w:bCs/>
          <w:sz w:val="28"/>
          <w:szCs w:val="28"/>
        </w:rPr>
        <w:t>in the future?</w:t>
      </w:r>
    </w:p>
    <w:p w14:paraId="518D0E3B" w14:textId="43348200" w:rsidR="00AF0610" w:rsidRPr="00110CB0" w:rsidRDefault="07B5CC8C" w:rsidP="00AF0610">
      <w:pPr>
        <w:spacing w:after="0"/>
        <w:ind w:left="720"/>
        <w:rPr>
          <w:rFonts w:ascii="Times New Roman" w:hAnsi="Times New Roman" w:cs="Times New Roman"/>
          <w:sz w:val="28"/>
          <w:szCs w:val="28"/>
        </w:rPr>
      </w:pPr>
      <w:r w:rsidRPr="00110CB0">
        <w:rPr>
          <w:rFonts w:ascii="Times New Roman" w:hAnsi="Times New Roman" w:cs="Times New Roman"/>
          <w:sz w:val="28"/>
          <w:szCs w:val="28"/>
        </w:rPr>
        <w:t>A:</w:t>
      </w:r>
      <w:r w:rsidR="4E156CE5" w:rsidRPr="00110CB0">
        <w:rPr>
          <w:rFonts w:ascii="Times New Roman" w:hAnsi="Times New Roman" w:cs="Times New Roman"/>
          <w:sz w:val="28"/>
          <w:szCs w:val="28"/>
        </w:rPr>
        <w:t xml:space="preserve"> </w:t>
      </w:r>
      <w:r w:rsidR="4E156CE5" w:rsidRPr="00110CB0">
        <w:rPr>
          <w:rStyle w:val="normaltextrun"/>
          <w:rFonts w:ascii="Times New Roman" w:hAnsi="Times New Roman" w:cs="Times New Roman"/>
          <w:color w:val="000000"/>
          <w:sz w:val="28"/>
          <w:szCs w:val="28"/>
          <w:shd w:val="clear" w:color="auto" w:fill="FFFFFF"/>
        </w:rPr>
        <w:t xml:space="preserve">If all funds are not allocated, the RFA may be opened again for additional applicants. </w:t>
      </w:r>
      <w:r w:rsidR="2E7948FE" w:rsidRPr="00C8119D">
        <w:rPr>
          <w:rStyle w:val="normaltextrun"/>
          <w:rFonts w:ascii="Times New Roman" w:hAnsi="Times New Roman" w:cs="Times New Roman"/>
          <w:color w:val="000000"/>
          <w:sz w:val="28"/>
          <w:szCs w:val="28"/>
          <w:shd w:val="clear" w:color="auto" w:fill="FFFFFF"/>
        </w:rPr>
        <w:t>EOHHS</w:t>
      </w:r>
      <w:r w:rsidR="2E7948FE" w:rsidRPr="00110CB0">
        <w:rPr>
          <w:rStyle w:val="normaltextrun"/>
          <w:rFonts w:ascii="Times New Roman" w:hAnsi="Times New Roman" w:cs="Times New Roman"/>
          <w:color w:val="000000"/>
          <w:sz w:val="28"/>
          <w:szCs w:val="28"/>
          <w:shd w:val="clear" w:color="auto" w:fill="FFFFFF"/>
        </w:rPr>
        <w:t xml:space="preserve"> </w:t>
      </w:r>
      <w:r w:rsidR="4E156CE5" w:rsidRPr="00110CB0">
        <w:rPr>
          <w:rStyle w:val="normaltextrun"/>
          <w:rFonts w:ascii="Times New Roman" w:hAnsi="Times New Roman" w:cs="Times New Roman"/>
          <w:color w:val="000000"/>
          <w:sz w:val="28"/>
          <w:szCs w:val="28"/>
          <w:shd w:val="clear" w:color="auto" w:fill="FFFFFF"/>
        </w:rPr>
        <w:t>expect</w:t>
      </w:r>
      <w:r w:rsidR="2E7948FE" w:rsidRPr="00C8119D">
        <w:rPr>
          <w:rStyle w:val="normaltextrun"/>
          <w:rFonts w:ascii="Times New Roman" w:hAnsi="Times New Roman" w:cs="Times New Roman"/>
          <w:color w:val="000000"/>
          <w:sz w:val="28"/>
          <w:szCs w:val="28"/>
          <w:shd w:val="clear" w:color="auto" w:fill="FFFFFF"/>
        </w:rPr>
        <w:t>s</w:t>
      </w:r>
      <w:r w:rsidR="4E156CE5" w:rsidRPr="00110CB0">
        <w:rPr>
          <w:rStyle w:val="normaltextrun"/>
          <w:rFonts w:ascii="Times New Roman" w:hAnsi="Times New Roman" w:cs="Times New Roman"/>
          <w:color w:val="000000"/>
          <w:sz w:val="28"/>
          <w:szCs w:val="28"/>
          <w:shd w:val="clear" w:color="auto" w:fill="FFFFFF"/>
        </w:rPr>
        <w:t xml:space="preserve"> all funds to be distributed </w:t>
      </w:r>
      <w:r w:rsidR="00A63D81">
        <w:rPr>
          <w:rStyle w:val="normaltextrun"/>
          <w:rFonts w:ascii="Times New Roman" w:hAnsi="Times New Roman" w:cs="Times New Roman"/>
          <w:color w:val="000000"/>
          <w:sz w:val="28"/>
          <w:szCs w:val="28"/>
          <w:shd w:val="clear" w:color="auto" w:fill="FFFFFF"/>
        </w:rPr>
        <w:t xml:space="preserve">once the bid is </w:t>
      </w:r>
      <w:r w:rsidR="11A43B4D">
        <w:rPr>
          <w:rStyle w:val="normaltextrun"/>
          <w:rFonts w:ascii="Times New Roman" w:hAnsi="Times New Roman" w:cs="Times New Roman"/>
          <w:color w:val="000000"/>
          <w:sz w:val="28"/>
          <w:szCs w:val="28"/>
          <w:shd w:val="clear" w:color="auto" w:fill="FFFFFF"/>
        </w:rPr>
        <w:t>opened and</w:t>
      </w:r>
      <w:r w:rsidR="00A63D81">
        <w:rPr>
          <w:rStyle w:val="normaltextrun"/>
          <w:rFonts w:ascii="Times New Roman" w:hAnsi="Times New Roman" w:cs="Times New Roman"/>
          <w:color w:val="000000"/>
          <w:sz w:val="28"/>
          <w:szCs w:val="28"/>
          <w:shd w:val="clear" w:color="auto" w:fill="FFFFFF"/>
        </w:rPr>
        <w:t xml:space="preserve"> does not anticipate further rounds of funding</w:t>
      </w:r>
      <w:r w:rsidR="4E156CE5" w:rsidRPr="00110CB0">
        <w:rPr>
          <w:rStyle w:val="normaltextrun"/>
          <w:rFonts w:ascii="Times New Roman" w:hAnsi="Times New Roman" w:cs="Times New Roman"/>
          <w:color w:val="000000"/>
          <w:sz w:val="28"/>
          <w:szCs w:val="28"/>
          <w:shd w:val="clear" w:color="auto" w:fill="FFFFFF"/>
        </w:rPr>
        <w:t>.</w:t>
      </w:r>
      <w:r w:rsidR="4E156CE5" w:rsidRPr="00110CB0">
        <w:rPr>
          <w:rStyle w:val="normaltextrun"/>
          <w:rFonts w:ascii="Times New Roman" w:hAnsi="Times New Roman" w:cs="Times New Roman"/>
          <w:color w:val="000000"/>
          <w:shd w:val="clear" w:color="auto" w:fill="FFFFFF"/>
        </w:rPr>
        <w:t> </w:t>
      </w:r>
      <w:r w:rsidR="4E156CE5" w:rsidRPr="00110CB0">
        <w:rPr>
          <w:rStyle w:val="eop"/>
          <w:rFonts w:ascii="Times New Roman" w:hAnsi="Times New Roman" w:cs="Times New Roman"/>
          <w:color w:val="000000"/>
          <w:shd w:val="clear" w:color="auto" w:fill="FFFFFF"/>
        </w:rPr>
        <w:t> </w:t>
      </w:r>
    </w:p>
    <w:p w14:paraId="3ACB4610" w14:textId="77777777" w:rsidR="00AF0610" w:rsidRPr="00110CB0" w:rsidRDefault="00AF0610" w:rsidP="00AF0610">
      <w:pPr>
        <w:spacing w:after="0"/>
        <w:rPr>
          <w:rFonts w:ascii="Times New Roman" w:hAnsi="Times New Roman" w:cs="Times New Roman"/>
          <w:sz w:val="28"/>
          <w:szCs w:val="28"/>
        </w:rPr>
      </w:pPr>
    </w:p>
    <w:p w14:paraId="30E78490" w14:textId="74E3F482" w:rsidR="00AF0610" w:rsidRPr="00C8119D" w:rsidRDefault="07B5CC8C" w:rsidP="00AF0610">
      <w:pPr>
        <w:pStyle w:val="ListParagraph"/>
        <w:numPr>
          <w:ilvl w:val="0"/>
          <w:numId w:val="26"/>
        </w:numPr>
        <w:spacing w:after="0"/>
        <w:rPr>
          <w:rFonts w:ascii="Times New Roman" w:hAnsi="Times New Roman" w:cs="Times New Roman"/>
          <w:b/>
          <w:bCs/>
          <w:sz w:val="24"/>
          <w:szCs w:val="24"/>
        </w:rPr>
      </w:pPr>
      <w:r w:rsidRPr="49CE72C3">
        <w:rPr>
          <w:rFonts w:ascii="Times New Roman" w:hAnsi="Times New Roman" w:cs="Times New Roman"/>
          <w:sz w:val="28"/>
          <w:szCs w:val="28"/>
        </w:rPr>
        <w:t xml:space="preserve">Q: </w:t>
      </w:r>
      <w:r w:rsidRPr="49CE72C3">
        <w:rPr>
          <w:rFonts w:ascii="Times New Roman" w:hAnsi="Times New Roman" w:cs="Times New Roman"/>
          <w:b/>
          <w:bCs/>
          <w:sz w:val="28"/>
          <w:szCs w:val="28"/>
        </w:rPr>
        <w:t>How will I know if my application was received?</w:t>
      </w:r>
    </w:p>
    <w:p w14:paraId="213CEDDC" w14:textId="398188A3" w:rsidR="00AF0610" w:rsidRPr="00110CB0" w:rsidRDefault="00AF0610" w:rsidP="00AF0610">
      <w:pPr>
        <w:spacing w:after="0"/>
        <w:ind w:left="720"/>
        <w:rPr>
          <w:rFonts w:ascii="Times New Roman" w:hAnsi="Times New Roman" w:cs="Times New Roman"/>
          <w:sz w:val="28"/>
          <w:szCs w:val="28"/>
        </w:rPr>
      </w:pPr>
      <w:r w:rsidRPr="00110CB0">
        <w:rPr>
          <w:rFonts w:ascii="Times New Roman" w:hAnsi="Times New Roman" w:cs="Times New Roman"/>
          <w:sz w:val="28"/>
          <w:szCs w:val="28"/>
        </w:rPr>
        <w:t>A:</w:t>
      </w:r>
      <w:r w:rsidR="00C67EF1" w:rsidRPr="00110CB0">
        <w:rPr>
          <w:rFonts w:ascii="Times New Roman" w:hAnsi="Times New Roman" w:cs="Times New Roman"/>
          <w:sz w:val="28"/>
          <w:szCs w:val="28"/>
        </w:rPr>
        <w:t xml:space="preserve"> </w:t>
      </w:r>
      <w:r w:rsidR="00C67EF1" w:rsidRPr="00110CB0">
        <w:rPr>
          <w:rStyle w:val="normaltextrun"/>
          <w:rFonts w:ascii="Times New Roman" w:hAnsi="Times New Roman" w:cs="Times New Roman"/>
          <w:color w:val="000000"/>
          <w:sz w:val="28"/>
          <w:szCs w:val="28"/>
          <w:shd w:val="clear" w:color="auto" w:fill="FFFFFF"/>
        </w:rPr>
        <w:t>The persons designated as the primary and secondary points of contact should receive a confirmation email</w:t>
      </w:r>
      <w:r w:rsidR="0050164E">
        <w:rPr>
          <w:rStyle w:val="normaltextrun"/>
          <w:rFonts w:ascii="Times New Roman" w:hAnsi="Times New Roman" w:cs="Times New Roman"/>
          <w:color w:val="000000"/>
          <w:sz w:val="28"/>
          <w:szCs w:val="28"/>
          <w:shd w:val="clear" w:color="auto" w:fill="FFFFFF"/>
        </w:rPr>
        <w:t xml:space="preserve"> </w:t>
      </w:r>
      <w:r w:rsidR="00C67EF1" w:rsidRPr="00110CB0">
        <w:rPr>
          <w:rStyle w:val="normaltextrun"/>
          <w:rFonts w:ascii="Times New Roman" w:hAnsi="Times New Roman" w:cs="Times New Roman"/>
          <w:color w:val="000000"/>
          <w:sz w:val="28"/>
          <w:szCs w:val="28"/>
          <w:shd w:val="clear" w:color="auto" w:fill="FFFFFF"/>
        </w:rPr>
        <w:t>stat</w:t>
      </w:r>
      <w:r w:rsidR="009E2DEA">
        <w:rPr>
          <w:rStyle w:val="normaltextrun"/>
          <w:rFonts w:ascii="Times New Roman" w:hAnsi="Times New Roman" w:cs="Times New Roman"/>
          <w:color w:val="000000"/>
          <w:sz w:val="28"/>
          <w:szCs w:val="28"/>
          <w:shd w:val="clear" w:color="auto" w:fill="FFFFFF"/>
        </w:rPr>
        <w:t>ing</w:t>
      </w:r>
      <w:r w:rsidR="00C67EF1" w:rsidRPr="00110CB0">
        <w:rPr>
          <w:rStyle w:val="normaltextrun"/>
          <w:rFonts w:ascii="Times New Roman" w:hAnsi="Times New Roman" w:cs="Times New Roman"/>
          <w:color w:val="000000"/>
          <w:sz w:val="28"/>
          <w:szCs w:val="28"/>
          <w:shd w:val="clear" w:color="auto" w:fill="FFFFFF"/>
        </w:rPr>
        <w:t xml:space="preserve"> that your application was received. If you </w:t>
      </w:r>
      <w:r w:rsidR="007551B1" w:rsidRPr="00110CB0">
        <w:rPr>
          <w:rStyle w:val="normaltextrun"/>
          <w:rFonts w:ascii="Times New Roman" w:hAnsi="Times New Roman" w:cs="Times New Roman"/>
          <w:color w:val="000000"/>
          <w:sz w:val="28"/>
          <w:szCs w:val="28"/>
          <w:shd w:val="clear" w:color="auto" w:fill="FFFFFF"/>
        </w:rPr>
        <w:t>d</w:t>
      </w:r>
      <w:r w:rsidR="007551B1" w:rsidRPr="00C8119D">
        <w:rPr>
          <w:rStyle w:val="normaltextrun"/>
          <w:rFonts w:ascii="Times New Roman" w:hAnsi="Times New Roman" w:cs="Times New Roman"/>
          <w:color w:val="000000"/>
          <w:sz w:val="28"/>
          <w:szCs w:val="28"/>
          <w:shd w:val="clear" w:color="auto" w:fill="FFFFFF"/>
        </w:rPr>
        <w:t>o</w:t>
      </w:r>
      <w:r w:rsidR="007551B1" w:rsidRPr="00110CB0">
        <w:rPr>
          <w:rStyle w:val="normaltextrun"/>
          <w:rFonts w:ascii="Times New Roman" w:hAnsi="Times New Roman" w:cs="Times New Roman"/>
          <w:color w:val="000000"/>
          <w:sz w:val="28"/>
          <w:szCs w:val="28"/>
          <w:shd w:val="clear" w:color="auto" w:fill="FFFFFF"/>
        </w:rPr>
        <w:t xml:space="preserve"> </w:t>
      </w:r>
      <w:r w:rsidR="00C67EF1" w:rsidRPr="00110CB0">
        <w:rPr>
          <w:rStyle w:val="normaltextrun"/>
          <w:rFonts w:ascii="Times New Roman" w:hAnsi="Times New Roman" w:cs="Times New Roman"/>
          <w:color w:val="000000"/>
          <w:sz w:val="28"/>
          <w:szCs w:val="28"/>
          <w:shd w:val="clear" w:color="auto" w:fill="FFFFFF"/>
        </w:rPr>
        <w:t xml:space="preserve">not receive a confirmation email, please contact </w:t>
      </w:r>
      <w:hyperlink r:id="rId12" w:tgtFrame="_blank" w:history="1">
        <w:r w:rsidR="00C67EF1" w:rsidRPr="00110CB0">
          <w:rPr>
            <w:rStyle w:val="normaltextrun"/>
            <w:rFonts w:ascii="Times New Roman" w:hAnsi="Times New Roman" w:cs="Times New Roman"/>
            <w:color w:val="0563C1"/>
            <w:sz w:val="28"/>
            <w:szCs w:val="28"/>
            <w:u w:val="single"/>
            <w:shd w:val="clear" w:color="auto" w:fill="FFFFFF"/>
          </w:rPr>
          <w:t>MassGrantsSupport@mtxb2b.com</w:t>
        </w:r>
      </w:hyperlink>
      <w:r w:rsidR="00C67EF1" w:rsidRPr="00110CB0">
        <w:rPr>
          <w:rStyle w:val="normaltextrun"/>
          <w:rFonts w:ascii="Times New Roman" w:hAnsi="Times New Roman" w:cs="Times New Roman"/>
          <w:color w:val="000000"/>
          <w:sz w:val="28"/>
          <w:szCs w:val="28"/>
          <w:u w:val="single"/>
          <w:shd w:val="clear" w:color="auto" w:fill="FFFFFF"/>
        </w:rPr>
        <w:t xml:space="preserve"> </w:t>
      </w:r>
      <w:r w:rsidR="00C67EF1" w:rsidRPr="00110CB0">
        <w:rPr>
          <w:rStyle w:val="normaltextrun"/>
          <w:rFonts w:ascii="Times New Roman" w:hAnsi="Times New Roman" w:cs="Times New Roman"/>
          <w:color w:val="000000"/>
          <w:sz w:val="28"/>
          <w:szCs w:val="28"/>
          <w:shd w:val="clear" w:color="auto" w:fill="FFFFFF"/>
        </w:rPr>
        <w:t>or (866) 406-2170.</w:t>
      </w:r>
      <w:r w:rsidR="00C67EF1" w:rsidRPr="00110CB0">
        <w:rPr>
          <w:rStyle w:val="eop"/>
          <w:rFonts w:ascii="Times New Roman" w:hAnsi="Times New Roman" w:cs="Times New Roman"/>
          <w:color w:val="000000"/>
          <w:shd w:val="clear" w:color="auto" w:fill="FFFFFF"/>
        </w:rPr>
        <w:t> </w:t>
      </w:r>
    </w:p>
    <w:p w14:paraId="27BF4372" w14:textId="77777777" w:rsidR="00AF0610" w:rsidRPr="00110CB0" w:rsidRDefault="00AF0610" w:rsidP="00AF0610">
      <w:pPr>
        <w:spacing w:after="0"/>
        <w:ind w:left="720"/>
        <w:rPr>
          <w:rFonts w:ascii="Times New Roman" w:hAnsi="Times New Roman" w:cs="Times New Roman"/>
          <w:sz w:val="28"/>
          <w:szCs w:val="28"/>
        </w:rPr>
      </w:pPr>
    </w:p>
    <w:p w14:paraId="49245B6A" w14:textId="77777777" w:rsidR="00AF0610" w:rsidRPr="00110CB0" w:rsidRDefault="07B5CC8C" w:rsidP="00AF0610">
      <w:pPr>
        <w:pStyle w:val="ListParagraph"/>
        <w:numPr>
          <w:ilvl w:val="0"/>
          <w:numId w:val="26"/>
        </w:numPr>
        <w:spacing w:after="0"/>
        <w:rPr>
          <w:rFonts w:ascii="Times New Roman" w:hAnsi="Times New Roman" w:cs="Times New Roman"/>
          <w:b/>
          <w:bCs/>
          <w:sz w:val="28"/>
          <w:szCs w:val="28"/>
        </w:rPr>
      </w:pPr>
      <w:r w:rsidRPr="49CE72C3">
        <w:rPr>
          <w:rFonts w:ascii="Times New Roman" w:hAnsi="Times New Roman" w:cs="Times New Roman"/>
          <w:sz w:val="28"/>
          <w:szCs w:val="28"/>
        </w:rPr>
        <w:t>Q:</w:t>
      </w:r>
      <w:r w:rsidRPr="49CE72C3">
        <w:rPr>
          <w:rFonts w:ascii="Times New Roman" w:hAnsi="Times New Roman" w:cs="Times New Roman"/>
          <w:b/>
          <w:bCs/>
          <w:sz w:val="28"/>
          <w:szCs w:val="28"/>
        </w:rPr>
        <w:t xml:space="preserve"> Does my organization have to be registered with</w:t>
      </w:r>
      <w:r w:rsidRPr="49CE72C3">
        <w:rPr>
          <w:rFonts w:ascii="Times New Roman" w:hAnsi="Times New Roman" w:cs="Times New Roman"/>
          <w:sz w:val="28"/>
          <w:szCs w:val="28"/>
        </w:rPr>
        <w:t xml:space="preserve"> </w:t>
      </w:r>
      <w:r w:rsidRPr="49CE72C3">
        <w:rPr>
          <w:rFonts w:ascii="Times New Roman" w:hAnsi="Times New Roman" w:cs="Times New Roman"/>
          <w:b/>
          <w:bCs/>
          <w:sz w:val="28"/>
          <w:szCs w:val="28"/>
        </w:rPr>
        <w:t>Massachusetts Management Accounting &amp; Reporting System (MMARS) before I can submit my application?</w:t>
      </w:r>
    </w:p>
    <w:p w14:paraId="12D3C641" w14:textId="268E2865" w:rsidR="00AF0610" w:rsidRPr="00110CB0" w:rsidRDefault="00AF0610" w:rsidP="00AF0610">
      <w:pPr>
        <w:pStyle w:val="ListParagraph"/>
        <w:spacing w:after="0"/>
        <w:rPr>
          <w:rFonts w:ascii="Times New Roman" w:hAnsi="Times New Roman" w:cs="Times New Roman"/>
          <w:sz w:val="28"/>
          <w:szCs w:val="28"/>
        </w:rPr>
      </w:pPr>
      <w:r w:rsidRPr="00110CB0">
        <w:rPr>
          <w:rFonts w:ascii="Times New Roman" w:hAnsi="Times New Roman" w:cs="Times New Roman"/>
          <w:sz w:val="28"/>
          <w:szCs w:val="28"/>
        </w:rPr>
        <w:t>A:</w:t>
      </w:r>
      <w:r w:rsidRPr="00110CB0">
        <w:rPr>
          <w:rFonts w:ascii="Times New Roman" w:hAnsi="Times New Roman" w:cs="Times New Roman"/>
          <w:b/>
          <w:bCs/>
          <w:sz w:val="28"/>
          <w:szCs w:val="28"/>
        </w:rPr>
        <w:t xml:space="preserve"> </w:t>
      </w:r>
      <w:r w:rsidRPr="00110CB0">
        <w:rPr>
          <w:rFonts w:ascii="Times New Roman" w:hAnsi="Times New Roman" w:cs="Times New Roman"/>
          <w:sz w:val="28"/>
          <w:szCs w:val="28"/>
        </w:rPr>
        <w:t xml:space="preserve">Your organization can submit its application without being registered with MMARS, but your organization will need to have an </w:t>
      </w:r>
      <w:r w:rsidRPr="00110CB0">
        <w:rPr>
          <w:rFonts w:ascii="Times New Roman" w:hAnsi="Times New Roman" w:cs="Times New Roman"/>
          <w:i/>
          <w:iCs/>
          <w:sz w:val="28"/>
          <w:szCs w:val="28"/>
        </w:rPr>
        <w:t>active</w:t>
      </w:r>
      <w:r w:rsidRPr="00110CB0">
        <w:rPr>
          <w:rFonts w:ascii="Times New Roman" w:hAnsi="Times New Roman" w:cs="Times New Roman"/>
          <w:sz w:val="28"/>
          <w:szCs w:val="28"/>
        </w:rPr>
        <w:t xml:space="preserve"> MMARS account to receive program funds. MMARS requires a SAM.gov ID (Unique Entity ID (UEI) Number).</w:t>
      </w:r>
    </w:p>
    <w:p w14:paraId="36B064FD" w14:textId="281EFD87" w:rsidR="00AF0610" w:rsidRPr="00110CB0" w:rsidRDefault="00AF0610" w:rsidP="00AF0610">
      <w:pPr>
        <w:pStyle w:val="ListParagraph"/>
        <w:spacing w:after="0"/>
        <w:rPr>
          <w:rFonts w:ascii="Times New Roman" w:hAnsi="Times New Roman" w:cs="Times New Roman"/>
          <w:sz w:val="24"/>
          <w:szCs w:val="24"/>
        </w:rPr>
      </w:pPr>
    </w:p>
    <w:p w14:paraId="4707EF0F" w14:textId="370A7D40" w:rsidR="00AF0610" w:rsidRPr="00110CB0" w:rsidRDefault="07B5CC8C" w:rsidP="00AF0610">
      <w:pPr>
        <w:pStyle w:val="ListParagraph"/>
        <w:numPr>
          <w:ilvl w:val="0"/>
          <w:numId w:val="26"/>
        </w:numPr>
        <w:spacing w:after="0"/>
        <w:rPr>
          <w:rFonts w:ascii="Times New Roman" w:hAnsi="Times New Roman" w:cs="Times New Roman"/>
          <w:b/>
          <w:bCs/>
          <w:sz w:val="28"/>
          <w:szCs w:val="28"/>
        </w:rPr>
      </w:pPr>
      <w:r w:rsidRPr="49CE72C3">
        <w:rPr>
          <w:rFonts w:ascii="Times New Roman" w:hAnsi="Times New Roman" w:cs="Times New Roman"/>
          <w:sz w:val="28"/>
          <w:szCs w:val="28"/>
        </w:rPr>
        <w:t>Q:</w:t>
      </w:r>
      <w:r w:rsidRPr="49CE72C3">
        <w:rPr>
          <w:rFonts w:ascii="Times New Roman" w:hAnsi="Times New Roman" w:cs="Times New Roman"/>
          <w:b/>
          <w:bCs/>
          <w:sz w:val="28"/>
          <w:szCs w:val="28"/>
        </w:rPr>
        <w:t xml:space="preserve"> How do I find my MMARS vendor code?</w:t>
      </w:r>
    </w:p>
    <w:p w14:paraId="166AE0AD" w14:textId="5C804EF9" w:rsidR="00AF0610" w:rsidRPr="00110CB0" w:rsidRDefault="07B5CC8C" w:rsidP="49CE72C3">
      <w:pPr>
        <w:spacing w:after="0"/>
        <w:ind w:left="720"/>
        <w:rPr>
          <w:rFonts w:ascii="Times New Roman" w:hAnsi="Times New Roman" w:cs="Times New Roman"/>
          <w:sz w:val="28"/>
          <w:szCs w:val="28"/>
        </w:rPr>
      </w:pPr>
      <w:r w:rsidRPr="49CE72C3">
        <w:rPr>
          <w:rFonts w:ascii="Times New Roman" w:hAnsi="Times New Roman" w:cs="Times New Roman"/>
          <w:sz w:val="28"/>
          <w:szCs w:val="28"/>
        </w:rPr>
        <w:t xml:space="preserve">A: Vendor codes begin with “VC” followed by 10 digits. Your vendor code is the same code that you use to login to </w:t>
      </w:r>
      <w:hyperlink r:id="rId13" w:history="1">
        <w:proofErr w:type="spellStart"/>
        <w:r w:rsidR="176322CA" w:rsidRPr="49CE72C3">
          <w:rPr>
            <w:rStyle w:val="Hyperlink"/>
            <w:rFonts w:ascii="Times New Roman" w:eastAsia="Times New Roman" w:hAnsi="Times New Roman" w:cs="Times New Roman"/>
            <w:sz w:val="28"/>
            <w:szCs w:val="28"/>
          </w:rPr>
          <w:t>VendorWeb</w:t>
        </w:r>
        <w:proofErr w:type="spellEnd"/>
        <w:r w:rsidR="176322CA" w:rsidRPr="49CE72C3">
          <w:rPr>
            <w:rStyle w:val="Hyperlink"/>
            <w:rFonts w:ascii="Times New Roman" w:eastAsia="Times New Roman" w:hAnsi="Times New Roman" w:cs="Times New Roman"/>
            <w:sz w:val="28"/>
            <w:szCs w:val="28"/>
          </w:rPr>
          <w:t>-Office of the Comptroller (state.ma.us)</w:t>
        </w:r>
      </w:hyperlink>
      <w:r w:rsidR="176322CA" w:rsidRPr="49CE72C3">
        <w:rPr>
          <w:rFonts w:ascii="Times New Roman" w:eastAsia="Times New Roman" w:hAnsi="Times New Roman" w:cs="Times New Roman"/>
          <w:sz w:val="28"/>
          <w:szCs w:val="28"/>
        </w:rPr>
        <w:t xml:space="preserve"> </w:t>
      </w:r>
      <w:r w:rsidRPr="49CE72C3">
        <w:rPr>
          <w:rFonts w:ascii="Times New Roman" w:hAnsi="Times New Roman" w:cs="Times New Roman"/>
          <w:sz w:val="28"/>
          <w:szCs w:val="28"/>
        </w:rPr>
        <w:t>If you do not know or are unable to remember your vendor code, please contact the Commonwealth agency you are currently doing business with and ask them for your VC (vendor code) number. The department will ask for your tax identification number (TIN) which was provided on the business’ W9 form or 1099 form.</w:t>
      </w:r>
    </w:p>
    <w:p w14:paraId="0B3936CC" w14:textId="77777777" w:rsidR="00790F58" w:rsidRPr="00C8119D" w:rsidRDefault="00790F58" w:rsidP="00AF0610">
      <w:pPr>
        <w:spacing w:after="0"/>
        <w:ind w:left="720"/>
        <w:rPr>
          <w:rFonts w:ascii="Times New Roman" w:hAnsi="Times New Roman" w:cs="Times New Roman"/>
          <w:sz w:val="24"/>
          <w:szCs w:val="24"/>
        </w:rPr>
      </w:pPr>
    </w:p>
    <w:p w14:paraId="003A510A" w14:textId="77777777" w:rsidR="00790F58" w:rsidRPr="00C8119D" w:rsidRDefault="00790F58" w:rsidP="00AF0610">
      <w:pPr>
        <w:spacing w:after="0"/>
        <w:ind w:left="720"/>
        <w:rPr>
          <w:rFonts w:ascii="Times New Roman" w:hAnsi="Times New Roman" w:cs="Times New Roman"/>
          <w:sz w:val="24"/>
          <w:szCs w:val="24"/>
        </w:rPr>
      </w:pPr>
    </w:p>
    <w:p w14:paraId="59722138" w14:textId="17A8781E" w:rsidR="003C6328" w:rsidRPr="00C8119D" w:rsidRDefault="20F7A5C5" w:rsidP="003C6328">
      <w:pPr>
        <w:pStyle w:val="ListParagraph"/>
        <w:numPr>
          <w:ilvl w:val="0"/>
          <w:numId w:val="26"/>
        </w:numPr>
        <w:spacing w:after="0"/>
        <w:rPr>
          <w:rFonts w:ascii="Times New Roman" w:hAnsi="Times New Roman" w:cs="Times New Roman"/>
          <w:sz w:val="28"/>
          <w:szCs w:val="28"/>
        </w:rPr>
      </w:pPr>
      <w:r w:rsidRPr="49CE72C3">
        <w:rPr>
          <w:rFonts w:ascii="Times New Roman" w:hAnsi="Times New Roman" w:cs="Times New Roman"/>
          <w:sz w:val="28"/>
          <w:szCs w:val="28"/>
        </w:rPr>
        <w:t xml:space="preserve">Q: </w:t>
      </w:r>
      <w:r w:rsidRPr="49CE72C3">
        <w:rPr>
          <w:rFonts w:ascii="Times New Roman" w:hAnsi="Times New Roman" w:cs="Times New Roman"/>
          <w:b/>
          <w:bCs/>
          <w:sz w:val="28"/>
          <w:szCs w:val="28"/>
        </w:rPr>
        <w:t>Can my organization apply for more than one grant?</w:t>
      </w:r>
    </w:p>
    <w:p w14:paraId="3514E127" w14:textId="40E4D1FF" w:rsidR="003C6328" w:rsidRPr="00110CB0" w:rsidRDefault="003C6328" w:rsidP="003C6328">
      <w:pPr>
        <w:spacing w:after="0"/>
        <w:ind w:left="720"/>
        <w:rPr>
          <w:rFonts w:ascii="Times New Roman" w:hAnsi="Times New Roman" w:cs="Times New Roman"/>
          <w:sz w:val="28"/>
          <w:szCs w:val="28"/>
        </w:rPr>
      </w:pPr>
      <w:r w:rsidRPr="00110CB0">
        <w:rPr>
          <w:rFonts w:ascii="Times New Roman" w:hAnsi="Times New Roman" w:cs="Times New Roman"/>
          <w:sz w:val="28"/>
          <w:szCs w:val="28"/>
        </w:rPr>
        <w:t>A:</w:t>
      </w:r>
      <w:r w:rsidR="00757F8C" w:rsidRPr="00110CB0">
        <w:rPr>
          <w:rFonts w:ascii="Times New Roman" w:hAnsi="Times New Roman" w:cs="Times New Roman"/>
          <w:color w:val="000000"/>
          <w:sz w:val="28"/>
          <w:szCs w:val="28"/>
          <w:shd w:val="clear" w:color="auto" w:fill="FFFFFF"/>
        </w:rPr>
        <w:t xml:space="preserve"> </w:t>
      </w:r>
      <w:r w:rsidR="00757F8C" w:rsidRPr="00110CB0">
        <w:rPr>
          <w:rStyle w:val="normaltextrun"/>
          <w:rFonts w:ascii="Times New Roman" w:hAnsi="Times New Roman" w:cs="Times New Roman"/>
          <w:color w:val="000000"/>
          <w:sz w:val="28"/>
          <w:szCs w:val="28"/>
          <w:shd w:val="clear" w:color="auto" w:fill="FFFFFF"/>
        </w:rPr>
        <w:t>No. You may submit an application for only one program. The program may span multiple sites. </w:t>
      </w:r>
      <w:r w:rsidR="00757F8C" w:rsidRPr="00110CB0">
        <w:rPr>
          <w:rStyle w:val="eop"/>
          <w:rFonts w:ascii="Times New Roman" w:hAnsi="Times New Roman" w:cs="Times New Roman"/>
          <w:color w:val="000000"/>
          <w:sz w:val="28"/>
          <w:szCs w:val="28"/>
          <w:shd w:val="clear" w:color="auto" w:fill="FFFFFF"/>
        </w:rPr>
        <w:t> </w:t>
      </w:r>
    </w:p>
    <w:p w14:paraId="44684017" w14:textId="6BCBA2EE" w:rsidR="003C6328" w:rsidRDefault="003C6328" w:rsidP="003C6328">
      <w:pPr>
        <w:pStyle w:val="ListParagraph"/>
        <w:spacing w:after="0"/>
        <w:rPr>
          <w:rFonts w:ascii="Times New Roman" w:hAnsi="Times New Roman" w:cs="Times New Roman"/>
          <w:sz w:val="28"/>
          <w:szCs w:val="28"/>
        </w:rPr>
      </w:pPr>
    </w:p>
    <w:p w14:paraId="1E5F3824" w14:textId="0A927489" w:rsidR="0050164E" w:rsidRPr="0096362F" w:rsidRDefault="01FD1084" w:rsidP="0096362F">
      <w:pPr>
        <w:pStyle w:val="ListParagraph"/>
        <w:numPr>
          <w:ilvl w:val="0"/>
          <w:numId w:val="26"/>
        </w:numPr>
        <w:spacing w:after="0" w:line="256" w:lineRule="auto"/>
        <w:rPr>
          <w:rFonts w:ascii="Times New Roman" w:hAnsi="Times New Roman" w:cs="Times New Roman"/>
          <w:sz w:val="28"/>
          <w:szCs w:val="28"/>
        </w:rPr>
      </w:pPr>
      <w:r w:rsidRPr="49CE72C3">
        <w:rPr>
          <w:rFonts w:ascii="Times New Roman" w:hAnsi="Times New Roman" w:cs="Times New Roman"/>
          <w:sz w:val="28"/>
          <w:szCs w:val="28"/>
        </w:rPr>
        <w:lastRenderedPageBreak/>
        <w:t>Q:</w:t>
      </w:r>
      <w:r w:rsidRPr="49CE72C3">
        <w:rPr>
          <w:rFonts w:ascii="Times New Roman" w:hAnsi="Times New Roman" w:cs="Times New Roman"/>
          <w:b/>
          <w:bCs/>
          <w:sz w:val="28"/>
          <w:szCs w:val="28"/>
        </w:rPr>
        <w:t xml:space="preserve"> Can my organization partner with another organization?</w:t>
      </w:r>
    </w:p>
    <w:p w14:paraId="45F98E86" w14:textId="77777777" w:rsidR="0050164E" w:rsidRDefault="0050164E" w:rsidP="0050164E">
      <w:pPr>
        <w:pStyle w:val="ListParagraph"/>
        <w:spacing w:after="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color w:val="000000"/>
          <w:sz w:val="28"/>
          <w:szCs w:val="28"/>
          <w:shd w:val="clear" w:color="auto" w:fill="FFFFFF"/>
        </w:rPr>
        <w:t xml:space="preserve"> </w:t>
      </w:r>
      <w:bookmarkStart w:id="1" w:name="OLE_LINK28"/>
      <w:r>
        <w:rPr>
          <w:rStyle w:val="normaltextrun"/>
          <w:rFonts w:ascii="Times New Roman" w:hAnsi="Times New Roman" w:cs="Times New Roman"/>
          <w:color w:val="000000"/>
          <w:sz w:val="28"/>
          <w:szCs w:val="28"/>
          <w:shd w:val="clear" w:color="auto" w:fill="FFFFFF"/>
        </w:rPr>
        <w:t>Yes, your organization can partner with another organization. On the application, you will be asked to identify and describe any partnerships or working relationships with other organizations and to identify points of contact at the partner institution(s). The submitting organization will be the organization to receive all program funds and will be required to submit all required reporting information. Any partnerships will need to submit, as part of the application, a corresponding letter of intent signed by all parties of the respective leadership teams. </w:t>
      </w:r>
      <w:r>
        <w:rPr>
          <w:rStyle w:val="eop"/>
          <w:rFonts w:ascii="Times New Roman" w:hAnsi="Times New Roman" w:cs="Times New Roman"/>
          <w:color w:val="000000"/>
          <w:sz w:val="28"/>
          <w:szCs w:val="28"/>
          <w:shd w:val="clear" w:color="auto" w:fill="FFFFFF"/>
        </w:rPr>
        <w:t> </w:t>
      </w:r>
      <w:bookmarkEnd w:id="1"/>
    </w:p>
    <w:p w14:paraId="11B06FDA" w14:textId="4F55C942" w:rsidR="00175FDA" w:rsidRDefault="007B5FDE" w:rsidP="00175FDA">
      <w:pPr>
        <w:pStyle w:val="Heading1"/>
        <w:rPr>
          <w:rFonts w:ascii="Times New Roman" w:hAnsi="Times New Roman" w:cs="Times New Roman"/>
        </w:rPr>
      </w:pPr>
      <w:bookmarkStart w:id="2" w:name="_Toc143339363"/>
      <w:r w:rsidRPr="10AE4FDE">
        <w:rPr>
          <w:rFonts w:ascii="Times New Roman" w:hAnsi="Times New Roman" w:cs="Times New Roman"/>
        </w:rPr>
        <w:t>Eligibility Requirements</w:t>
      </w:r>
      <w:bookmarkEnd w:id="2"/>
    </w:p>
    <w:p w14:paraId="2916C524" w14:textId="77777777" w:rsidR="003B0BE8" w:rsidRPr="003B0BE8" w:rsidRDefault="003B0BE8" w:rsidP="003B0BE8"/>
    <w:p w14:paraId="4079A95A" w14:textId="267A22EC" w:rsidR="007B5FDE" w:rsidRPr="00110CB0" w:rsidRDefault="003C6328" w:rsidP="003C6328">
      <w:pPr>
        <w:pStyle w:val="ListParagraph"/>
        <w:numPr>
          <w:ilvl w:val="0"/>
          <w:numId w:val="29"/>
        </w:numPr>
        <w:spacing w:after="0"/>
        <w:rPr>
          <w:rFonts w:ascii="Times New Roman" w:hAnsi="Times New Roman" w:cs="Times New Roman"/>
          <w:sz w:val="28"/>
          <w:szCs w:val="28"/>
        </w:rPr>
      </w:pPr>
      <w:r w:rsidRPr="1BE84443">
        <w:rPr>
          <w:rFonts w:ascii="Times New Roman" w:hAnsi="Times New Roman" w:cs="Times New Roman"/>
          <w:sz w:val="28"/>
          <w:szCs w:val="28"/>
        </w:rPr>
        <w:t xml:space="preserve">Q: </w:t>
      </w:r>
      <w:r w:rsidRPr="1BE84443">
        <w:rPr>
          <w:rFonts w:ascii="Times New Roman" w:hAnsi="Times New Roman" w:cs="Times New Roman"/>
          <w:b/>
          <w:bCs/>
          <w:sz w:val="28"/>
          <w:szCs w:val="28"/>
        </w:rPr>
        <w:t>Who is eligible to submit an application?</w:t>
      </w:r>
    </w:p>
    <w:p w14:paraId="09E6F93D" w14:textId="49F680F4" w:rsidR="0081551D" w:rsidRPr="00110CB0" w:rsidRDefault="003C6328" w:rsidP="0081551D">
      <w:pPr>
        <w:ind w:left="720"/>
        <w:rPr>
          <w:rFonts w:ascii="Times New Roman" w:eastAsia="Calibri" w:hAnsi="Times New Roman" w:cs="Times New Roman"/>
          <w:color w:val="000000" w:themeColor="text1"/>
          <w:sz w:val="28"/>
          <w:szCs w:val="28"/>
        </w:rPr>
      </w:pPr>
      <w:r w:rsidRPr="00110CB0">
        <w:rPr>
          <w:rFonts w:ascii="Times New Roman" w:hAnsi="Times New Roman" w:cs="Times New Roman"/>
          <w:sz w:val="28"/>
          <w:szCs w:val="28"/>
        </w:rPr>
        <w:t>A:</w:t>
      </w:r>
      <w:r w:rsidR="0081551D" w:rsidRPr="00110CB0">
        <w:rPr>
          <w:rFonts w:ascii="Times New Roman" w:eastAsia="Calibri" w:hAnsi="Times New Roman" w:cs="Times New Roman"/>
          <w:color w:val="000000" w:themeColor="text1"/>
        </w:rPr>
        <w:t xml:space="preserve"> </w:t>
      </w:r>
      <w:r w:rsidR="0081551D" w:rsidRPr="00110CB0">
        <w:rPr>
          <w:rFonts w:ascii="Times New Roman" w:eastAsia="Calibri" w:hAnsi="Times New Roman" w:cs="Times New Roman"/>
          <w:color w:val="000000" w:themeColor="text1"/>
          <w:sz w:val="28"/>
          <w:szCs w:val="28"/>
        </w:rPr>
        <w:t>An eligible applicant must be a Massachusetts organization with experience providing home and community-based services</w:t>
      </w:r>
      <w:r w:rsidR="00FD265A">
        <w:rPr>
          <w:rFonts w:ascii="Times New Roman" w:eastAsia="Calibri" w:hAnsi="Times New Roman" w:cs="Times New Roman"/>
          <w:color w:val="000000" w:themeColor="text1"/>
          <w:sz w:val="28"/>
          <w:szCs w:val="28"/>
        </w:rPr>
        <w:t xml:space="preserve">, </w:t>
      </w:r>
      <w:r w:rsidR="00966AC8" w:rsidRPr="002A3EBA">
        <w:rPr>
          <w:rFonts w:ascii="Times New Roman" w:eastAsia="Calibri" w:hAnsi="Times New Roman" w:cs="Times New Roman"/>
          <w:color w:val="000000" w:themeColor="text1"/>
          <w:sz w:val="28"/>
          <w:szCs w:val="28"/>
        </w:rPr>
        <w:t>or has experience serving individuals receiving HCBS</w:t>
      </w:r>
      <w:r w:rsidR="0081551D" w:rsidRPr="002A3EBA">
        <w:rPr>
          <w:rFonts w:ascii="Times New Roman" w:eastAsia="Calibri" w:hAnsi="Times New Roman" w:cs="Times New Roman"/>
          <w:color w:val="000000" w:themeColor="text1"/>
          <w:sz w:val="32"/>
          <w:szCs w:val="32"/>
        </w:rPr>
        <w:t xml:space="preserve">. </w:t>
      </w:r>
    </w:p>
    <w:p w14:paraId="4542F2C0" w14:textId="720C7AD1" w:rsidR="003B251E" w:rsidRDefault="706DAA86" w:rsidP="49CE72C3">
      <w:pPr>
        <w:pStyle w:val="ListParagraph"/>
        <w:spacing w:after="0"/>
        <w:rPr>
          <w:rFonts w:ascii="Times New Roman" w:eastAsia="Calibri" w:hAnsi="Times New Roman" w:cs="Times New Roman"/>
          <w:color w:val="000000" w:themeColor="text1"/>
          <w:sz w:val="28"/>
          <w:szCs w:val="28"/>
        </w:rPr>
      </w:pPr>
      <w:r w:rsidRPr="49CE72C3">
        <w:rPr>
          <w:rFonts w:ascii="Times New Roman" w:eastAsia="Calibri" w:hAnsi="Times New Roman" w:cs="Times New Roman"/>
          <w:color w:val="000000" w:themeColor="text1"/>
          <w:sz w:val="28"/>
          <w:szCs w:val="28"/>
        </w:rPr>
        <w:t>Applicants can be community-based organizations, municipal government agencies, or organizations who collaborate with or are funded by any of the following state agencies to provide home and community-based services</w:t>
      </w:r>
      <w:r w:rsidR="7D0786F5" w:rsidRPr="49CE72C3">
        <w:rPr>
          <w:rFonts w:ascii="Times New Roman" w:eastAsia="Calibri" w:hAnsi="Times New Roman" w:cs="Times New Roman"/>
          <w:color w:val="000000" w:themeColor="text1"/>
          <w:sz w:val="28"/>
          <w:szCs w:val="28"/>
        </w:rPr>
        <w:t>.</w:t>
      </w:r>
    </w:p>
    <w:p w14:paraId="2A1F63B1" w14:textId="5F3D4485" w:rsidR="003B251E" w:rsidRDefault="38D2A1DD" w:rsidP="00AC0FF4">
      <w:pPr>
        <w:pStyle w:val="ListParagraph"/>
        <w:spacing w:after="0"/>
        <w:rPr>
          <w:rFonts w:ascii="Times New Roman" w:eastAsia="Calibri" w:hAnsi="Times New Roman" w:cs="Times New Roman"/>
          <w:color w:val="000000" w:themeColor="text1"/>
          <w:sz w:val="28"/>
          <w:szCs w:val="28"/>
        </w:rPr>
      </w:pPr>
      <w:r w:rsidRPr="49CE72C3">
        <w:rPr>
          <w:rFonts w:ascii="Times New Roman" w:eastAsia="Calibri" w:hAnsi="Times New Roman" w:cs="Times New Roman"/>
          <w:color w:val="000000" w:themeColor="text1"/>
          <w:sz w:val="28"/>
          <w:szCs w:val="28"/>
        </w:rPr>
        <w:t xml:space="preserve"> </w:t>
      </w:r>
    </w:p>
    <w:p w14:paraId="6F18C373" w14:textId="1EB7F259"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Executive Office of Elder Affairs</w:t>
      </w:r>
    </w:p>
    <w:p w14:paraId="37BD1E6B" w14:textId="149BCC14"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Department of Children and Families</w:t>
      </w:r>
    </w:p>
    <w:p w14:paraId="1B4FFD88" w14:textId="4BBA783B"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Department of Developmental Services</w:t>
      </w:r>
    </w:p>
    <w:p w14:paraId="13722A19" w14:textId="366D6F66"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 xml:space="preserve">Department of Mental Health </w:t>
      </w:r>
    </w:p>
    <w:p w14:paraId="4BE88FAD" w14:textId="1FFF5EDB"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 xml:space="preserve">Department of Public Health </w:t>
      </w:r>
    </w:p>
    <w:p w14:paraId="0FB6CC41" w14:textId="4104606A"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 xml:space="preserve">Department of Youth Services </w:t>
      </w:r>
    </w:p>
    <w:p w14:paraId="26EEEA79" w14:textId="7058537C"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Massachusetts Rehabilitation Commission</w:t>
      </w:r>
    </w:p>
    <w:p w14:paraId="5CB1269F" w14:textId="71DB10B8"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MassHealth</w:t>
      </w:r>
    </w:p>
    <w:p w14:paraId="695FA387" w14:textId="7467E8FC"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Office of Race Equity and Inclusion</w:t>
      </w:r>
    </w:p>
    <w:p w14:paraId="1AE7595C" w14:textId="1F8BEDD6"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Office for Refugees and Immigrants</w:t>
      </w:r>
    </w:p>
    <w:p w14:paraId="265E1937" w14:textId="38E8EEDD"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 xml:space="preserve">Massachusetts Commission for the Deaf and Hard of Hearing </w:t>
      </w:r>
    </w:p>
    <w:p w14:paraId="33330FFD" w14:textId="4EB92348"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Department of Transition Assistance</w:t>
      </w:r>
    </w:p>
    <w:p w14:paraId="15DD61AB" w14:textId="1C028977" w:rsidR="003B251E" w:rsidRPr="00DA512F" w:rsidRDefault="23F76D55" w:rsidP="002A3EBA">
      <w:pPr>
        <w:pStyle w:val="ListParagraph"/>
        <w:numPr>
          <w:ilvl w:val="0"/>
          <w:numId w:val="13"/>
        </w:numPr>
        <w:rPr>
          <w:rFonts w:ascii="Times New Roman" w:eastAsia="Times New Roman" w:hAnsi="Times New Roman" w:cs="Times New Roman"/>
          <w:color w:val="000000" w:themeColor="text1"/>
          <w:sz w:val="28"/>
          <w:szCs w:val="28"/>
        </w:rPr>
      </w:pPr>
      <w:r w:rsidRPr="00DA512F">
        <w:rPr>
          <w:rFonts w:ascii="Times New Roman" w:eastAsia="Times New Roman" w:hAnsi="Times New Roman" w:cs="Times New Roman"/>
          <w:color w:val="000000" w:themeColor="text1"/>
          <w:sz w:val="28"/>
          <w:szCs w:val="28"/>
        </w:rPr>
        <w:t>Massachusetts Commission for the Blind</w:t>
      </w:r>
    </w:p>
    <w:p w14:paraId="29E33864" w14:textId="3179245F" w:rsidR="003B251E" w:rsidRDefault="003B251E" w:rsidP="00AC0FF4">
      <w:pPr>
        <w:pStyle w:val="ListParagraph"/>
        <w:spacing w:after="0"/>
        <w:rPr>
          <w:rFonts w:ascii="Times New Roman" w:eastAsia="Calibri" w:hAnsi="Times New Roman" w:cs="Times New Roman"/>
          <w:color w:val="000000" w:themeColor="text1"/>
          <w:sz w:val="28"/>
          <w:szCs w:val="28"/>
        </w:rPr>
      </w:pPr>
    </w:p>
    <w:p w14:paraId="0755B5FE" w14:textId="34D72F27" w:rsidR="003C6328" w:rsidRDefault="00DA512F" w:rsidP="003C6328">
      <w:pPr>
        <w:pStyle w:val="ListParagraph"/>
        <w:spacing w:after="0"/>
        <w:rPr>
          <w:rFonts w:ascii="Times New Roman" w:eastAsia="Calibri" w:hAnsi="Times New Roman" w:cs="Times New Roman"/>
          <w:color w:val="000000" w:themeColor="text1"/>
          <w:sz w:val="28"/>
          <w:szCs w:val="28"/>
        </w:rPr>
      </w:pPr>
      <w:r w:rsidRPr="00DA512F">
        <w:rPr>
          <w:rFonts w:ascii="Times New Roman" w:eastAsia="Calibri" w:hAnsi="Times New Roman" w:cs="Times New Roman"/>
          <w:color w:val="000000" w:themeColor="text1"/>
          <w:sz w:val="28"/>
          <w:szCs w:val="28"/>
        </w:rPr>
        <w:lastRenderedPageBreak/>
        <w:t xml:space="preserve">If there are more qualified Applicants than available funds, </w:t>
      </w:r>
      <w:r>
        <w:rPr>
          <w:rFonts w:ascii="Times New Roman" w:eastAsia="Calibri" w:hAnsi="Times New Roman" w:cs="Times New Roman"/>
          <w:color w:val="000000" w:themeColor="text1"/>
          <w:sz w:val="28"/>
          <w:szCs w:val="28"/>
        </w:rPr>
        <w:t>A</w:t>
      </w:r>
      <w:r w:rsidRPr="00DA512F">
        <w:rPr>
          <w:rFonts w:ascii="Times New Roman" w:eastAsia="Calibri" w:hAnsi="Times New Roman" w:cs="Times New Roman"/>
          <w:color w:val="000000" w:themeColor="text1"/>
          <w:sz w:val="28"/>
          <w:szCs w:val="28"/>
        </w:rPr>
        <w:t>pplicants that serve a high ratio of Medicaid-eligible individuals or</w:t>
      </w:r>
      <w:r w:rsidR="00272D73">
        <w:rPr>
          <w:rFonts w:ascii="Times New Roman" w:eastAsia="Calibri" w:hAnsi="Times New Roman" w:cs="Times New Roman"/>
          <w:color w:val="000000" w:themeColor="text1"/>
          <w:sz w:val="28"/>
          <w:szCs w:val="28"/>
        </w:rPr>
        <w:t xml:space="preserve"> Applicants that</w:t>
      </w:r>
      <w:r w:rsidRPr="00DA512F">
        <w:rPr>
          <w:rFonts w:ascii="Times New Roman" w:eastAsia="Calibri" w:hAnsi="Times New Roman" w:cs="Times New Roman"/>
          <w:color w:val="000000" w:themeColor="text1"/>
          <w:sz w:val="28"/>
          <w:szCs w:val="28"/>
        </w:rPr>
        <w:t xml:space="preserve"> have not previously received ARPA </w:t>
      </w:r>
      <w:r w:rsidR="00EE2130">
        <w:rPr>
          <w:rFonts w:ascii="Times New Roman" w:eastAsia="Calibri" w:hAnsi="Times New Roman" w:cs="Times New Roman"/>
          <w:color w:val="000000" w:themeColor="text1"/>
          <w:sz w:val="28"/>
          <w:szCs w:val="28"/>
        </w:rPr>
        <w:t xml:space="preserve">grant </w:t>
      </w:r>
      <w:r w:rsidRPr="00DA512F">
        <w:rPr>
          <w:rFonts w:ascii="Times New Roman" w:eastAsia="Calibri" w:hAnsi="Times New Roman" w:cs="Times New Roman"/>
          <w:color w:val="000000" w:themeColor="text1"/>
          <w:sz w:val="28"/>
          <w:szCs w:val="28"/>
        </w:rPr>
        <w:t>fund</w:t>
      </w:r>
      <w:r w:rsidR="007A3FAA">
        <w:rPr>
          <w:rFonts w:ascii="Times New Roman" w:eastAsia="Calibri" w:hAnsi="Times New Roman" w:cs="Times New Roman"/>
          <w:color w:val="000000" w:themeColor="text1"/>
          <w:sz w:val="28"/>
          <w:szCs w:val="28"/>
        </w:rPr>
        <w:t>ing</w:t>
      </w:r>
      <w:r w:rsidRPr="00DA512F">
        <w:rPr>
          <w:rFonts w:ascii="Times New Roman" w:eastAsia="Calibri" w:hAnsi="Times New Roman" w:cs="Times New Roman"/>
          <w:color w:val="000000" w:themeColor="text1"/>
          <w:sz w:val="28"/>
          <w:szCs w:val="28"/>
        </w:rPr>
        <w:t xml:space="preserve"> will be prioritized.</w:t>
      </w:r>
    </w:p>
    <w:p w14:paraId="06339670" w14:textId="77777777" w:rsidR="00DA512F" w:rsidRPr="00110CB0" w:rsidRDefault="00DA512F" w:rsidP="003C6328">
      <w:pPr>
        <w:pStyle w:val="ListParagraph"/>
        <w:spacing w:after="0"/>
        <w:rPr>
          <w:rFonts w:ascii="Times New Roman" w:hAnsi="Times New Roman" w:cs="Times New Roman"/>
          <w:sz w:val="28"/>
          <w:szCs w:val="28"/>
        </w:rPr>
      </w:pPr>
    </w:p>
    <w:p w14:paraId="1AF260E7" w14:textId="127CDF4B" w:rsidR="003C6328" w:rsidRPr="00110CB0" w:rsidRDefault="003C6328" w:rsidP="003C6328">
      <w:pPr>
        <w:pStyle w:val="ListParagraph"/>
        <w:numPr>
          <w:ilvl w:val="0"/>
          <w:numId w:val="29"/>
        </w:numPr>
        <w:spacing w:after="0"/>
        <w:rPr>
          <w:rFonts w:ascii="Times New Roman" w:hAnsi="Times New Roman" w:cs="Times New Roman"/>
          <w:sz w:val="28"/>
          <w:szCs w:val="28"/>
        </w:rPr>
      </w:pPr>
      <w:r w:rsidRPr="00110CB0">
        <w:rPr>
          <w:rFonts w:ascii="Times New Roman" w:hAnsi="Times New Roman" w:cs="Times New Roman"/>
          <w:sz w:val="28"/>
          <w:szCs w:val="28"/>
        </w:rPr>
        <w:t xml:space="preserve">Q: </w:t>
      </w:r>
      <w:r w:rsidRPr="00110CB0">
        <w:rPr>
          <w:rFonts w:ascii="Times New Roman" w:hAnsi="Times New Roman" w:cs="Times New Roman"/>
          <w:b/>
          <w:bCs/>
          <w:sz w:val="28"/>
          <w:szCs w:val="28"/>
        </w:rPr>
        <w:t>What are the minimum qualification requirements?</w:t>
      </w:r>
    </w:p>
    <w:p w14:paraId="2988B4C1" w14:textId="10BDFC64" w:rsidR="00C44E48" w:rsidRPr="00A321C6" w:rsidRDefault="003C6328" w:rsidP="002A3EBA">
      <w:pPr>
        <w:ind w:left="720"/>
        <w:rPr>
          <w:rFonts w:ascii="Times New Roman" w:eastAsia="Calibri" w:hAnsi="Times New Roman" w:cs="Times New Roman"/>
          <w:color w:val="000000" w:themeColor="text1"/>
          <w:sz w:val="24"/>
          <w:szCs w:val="24"/>
        </w:rPr>
      </w:pPr>
      <w:r w:rsidRPr="10AE4FDE">
        <w:rPr>
          <w:rFonts w:ascii="Times New Roman" w:hAnsi="Times New Roman" w:cs="Times New Roman"/>
          <w:sz w:val="28"/>
          <w:szCs w:val="28"/>
        </w:rPr>
        <w:t>A:</w:t>
      </w:r>
      <w:r w:rsidR="00C22589" w:rsidRPr="10AE4FDE">
        <w:rPr>
          <w:rFonts w:ascii="Times New Roman" w:hAnsi="Times New Roman" w:cs="Times New Roman"/>
          <w:sz w:val="28"/>
          <w:szCs w:val="28"/>
        </w:rPr>
        <w:t xml:space="preserve"> </w:t>
      </w:r>
      <w:r w:rsidR="00C44E48" w:rsidRPr="29F85E01">
        <w:rPr>
          <w:rFonts w:ascii="Times New Roman" w:eastAsia="Calibri" w:hAnsi="Times New Roman" w:cs="Times New Roman"/>
          <w:color w:val="000000" w:themeColor="text1"/>
          <w:sz w:val="24"/>
          <w:szCs w:val="24"/>
        </w:rPr>
        <w:t>An eligible Applicant must be a Massachusetts organization with experience providing home and community-based services</w:t>
      </w:r>
      <w:r w:rsidR="00A45622">
        <w:rPr>
          <w:rFonts w:ascii="Times New Roman" w:eastAsia="Calibri" w:hAnsi="Times New Roman" w:cs="Times New Roman"/>
          <w:color w:val="000000" w:themeColor="text1"/>
          <w:sz w:val="24"/>
          <w:szCs w:val="24"/>
        </w:rPr>
        <w:t xml:space="preserve"> </w:t>
      </w:r>
      <w:r w:rsidR="00C44E48" w:rsidRPr="29F85E01">
        <w:rPr>
          <w:rFonts w:ascii="Times New Roman" w:eastAsia="Calibri" w:hAnsi="Times New Roman" w:cs="Times New Roman"/>
          <w:color w:val="000000" w:themeColor="text1"/>
          <w:sz w:val="24"/>
          <w:szCs w:val="24"/>
        </w:rPr>
        <w:t>(HCBS) or has experience serving individuals receiving HCBS.</w:t>
      </w:r>
    </w:p>
    <w:p w14:paraId="7C8B0636" w14:textId="77777777" w:rsidR="00C44E48" w:rsidRPr="00A321C6" w:rsidRDefault="00C44E48" w:rsidP="002A3EBA">
      <w:pPr>
        <w:ind w:left="720"/>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Applicants can be community-based organizations, municipal government agencies, or organizations who collaborate with or are funded by any of the following state agencies to provide home and community-based services:</w:t>
      </w:r>
    </w:p>
    <w:p w14:paraId="4EDE1C44" w14:textId="77777777"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00110CB0">
        <w:rPr>
          <w:rFonts w:ascii="Times New Roman" w:eastAsia="Calibri" w:hAnsi="Times New Roman" w:cs="Times New Roman"/>
          <w:color w:val="000000" w:themeColor="text1"/>
          <w:sz w:val="28"/>
          <w:szCs w:val="28"/>
        </w:rPr>
        <w:t>Executive Office of Elder Affairs</w:t>
      </w:r>
    </w:p>
    <w:p w14:paraId="39EF3AD0" w14:textId="77777777"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00110CB0">
        <w:rPr>
          <w:rFonts w:ascii="Times New Roman" w:eastAsia="Calibri" w:hAnsi="Times New Roman" w:cs="Times New Roman"/>
          <w:color w:val="000000" w:themeColor="text1"/>
          <w:sz w:val="28"/>
          <w:szCs w:val="28"/>
        </w:rPr>
        <w:t>Department of Children and Families</w:t>
      </w:r>
    </w:p>
    <w:p w14:paraId="29B01CCC" w14:textId="77777777"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00110CB0">
        <w:rPr>
          <w:rFonts w:ascii="Times New Roman" w:eastAsia="Calibri" w:hAnsi="Times New Roman" w:cs="Times New Roman"/>
          <w:color w:val="000000" w:themeColor="text1"/>
          <w:sz w:val="28"/>
          <w:szCs w:val="28"/>
        </w:rPr>
        <w:t>Department of Developmental Services</w:t>
      </w:r>
    </w:p>
    <w:p w14:paraId="644D92C7" w14:textId="77777777"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00110CB0">
        <w:rPr>
          <w:rFonts w:ascii="Times New Roman" w:eastAsia="Calibri" w:hAnsi="Times New Roman" w:cs="Times New Roman"/>
          <w:color w:val="000000" w:themeColor="text1"/>
          <w:sz w:val="28"/>
          <w:szCs w:val="28"/>
        </w:rPr>
        <w:t xml:space="preserve">Department of Mental Health </w:t>
      </w:r>
    </w:p>
    <w:p w14:paraId="0F04BFE0" w14:textId="77777777"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00110CB0">
        <w:rPr>
          <w:rFonts w:ascii="Times New Roman" w:eastAsia="Calibri" w:hAnsi="Times New Roman" w:cs="Times New Roman"/>
          <w:color w:val="000000" w:themeColor="text1"/>
          <w:sz w:val="28"/>
          <w:szCs w:val="28"/>
        </w:rPr>
        <w:t xml:space="preserve">Department of Public Health </w:t>
      </w:r>
    </w:p>
    <w:p w14:paraId="4441B736" w14:textId="77777777"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00110CB0">
        <w:rPr>
          <w:rFonts w:ascii="Times New Roman" w:eastAsia="Calibri" w:hAnsi="Times New Roman" w:cs="Times New Roman"/>
          <w:color w:val="000000" w:themeColor="text1"/>
          <w:sz w:val="28"/>
          <w:szCs w:val="28"/>
        </w:rPr>
        <w:t xml:space="preserve">Department of Youth Services </w:t>
      </w:r>
    </w:p>
    <w:p w14:paraId="281E6D5B" w14:textId="77777777"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00110CB0">
        <w:rPr>
          <w:rFonts w:ascii="Times New Roman" w:eastAsia="Calibri" w:hAnsi="Times New Roman" w:cs="Times New Roman"/>
          <w:color w:val="000000" w:themeColor="text1"/>
          <w:sz w:val="28"/>
          <w:szCs w:val="28"/>
        </w:rPr>
        <w:t>Massachusetts Rehabilitation Commission</w:t>
      </w:r>
    </w:p>
    <w:p w14:paraId="325614A0" w14:textId="77777777"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10AE4FDE">
        <w:rPr>
          <w:rFonts w:ascii="Times New Roman" w:eastAsia="Calibri" w:hAnsi="Times New Roman" w:cs="Times New Roman"/>
          <w:color w:val="000000" w:themeColor="text1"/>
          <w:sz w:val="28"/>
          <w:szCs w:val="28"/>
        </w:rPr>
        <w:t>MassHealth</w:t>
      </w:r>
    </w:p>
    <w:p w14:paraId="6B838451" w14:textId="77777777"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10AE4FDE">
        <w:rPr>
          <w:rFonts w:ascii="Times New Roman" w:eastAsia="Calibri" w:hAnsi="Times New Roman" w:cs="Times New Roman"/>
          <w:color w:val="000000" w:themeColor="text1"/>
          <w:sz w:val="28"/>
          <w:szCs w:val="28"/>
        </w:rPr>
        <w:t>Office of Race Equity and Inclusion</w:t>
      </w:r>
    </w:p>
    <w:p w14:paraId="2F7805A6" w14:textId="77777777"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10AE4FDE">
        <w:rPr>
          <w:rFonts w:ascii="Times New Roman" w:eastAsia="Calibri" w:hAnsi="Times New Roman" w:cs="Times New Roman"/>
          <w:color w:val="000000" w:themeColor="text1"/>
          <w:sz w:val="28"/>
          <w:szCs w:val="28"/>
        </w:rPr>
        <w:t>Office for Refugees and Immigrants</w:t>
      </w:r>
    </w:p>
    <w:p w14:paraId="2A7D6C46" w14:textId="20F2E0D8" w:rsidR="00AB79D3" w:rsidRPr="00110CB0" w:rsidRDefault="00AB79D3" w:rsidP="00AB79D3">
      <w:pPr>
        <w:pStyle w:val="ListParagraph"/>
        <w:numPr>
          <w:ilvl w:val="0"/>
          <w:numId w:val="40"/>
        </w:numPr>
        <w:rPr>
          <w:rFonts w:ascii="Times New Roman" w:eastAsia="Calibri" w:hAnsi="Times New Roman" w:cs="Times New Roman"/>
          <w:color w:val="000000" w:themeColor="text1"/>
          <w:sz w:val="28"/>
          <w:szCs w:val="28"/>
        </w:rPr>
      </w:pPr>
      <w:r w:rsidRPr="10AE4FDE">
        <w:rPr>
          <w:rFonts w:ascii="Times New Roman" w:eastAsia="Calibri" w:hAnsi="Times New Roman" w:cs="Times New Roman"/>
          <w:color w:val="000000" w:themeColor="text1"/>
          <w:sz w:val="28"/>
          <w:szCs w:val="28"/>
        </w:rPr>
        <w:t>Massachusetts Commission for the Deaf and Hard of Hearing</w:t>
      </w:r>
    </w:p>
    <w:p w14:paraId="0AF36961" w14:textId="7E29CA21" w:rsidR="125D9CD0" w:rsidRDefault="125D9CD0" w:rsidP="10AE4FDE">
      <w:pPr>
        <w:pStyle w:val="ListParagraph"/>
        <w:numPr>
          <w:ilvl w:val="0"/>
          <w:numId w:val="40"/>
        </w:numPr>
        <w:rPr>
          <w:rFonts w:ascii="Times New Roman" w:eastAsia="Calibri" w:hAnsi="Times New Roman" w:cs="Times New Roman"/>
          <w:color w:val="000000" w:themeColor="text1"/>
          <w:sz w:val="28"/>
          <w:szCs w:val="28"/>
        </w:rPr>
      </w:pPr>
      <w:r w:rsidRPr="10AE4FDE">
        <w:rPr>
          <w:rFonts w:ascii="Times New Roman" w:eastAsia="Calibri" w:hAnsi="Times New Roman" w:cs="Times New Roman"/>
          <w:color w:val="000000" w:themeColor="text1"/>
          <w:sz w:val="28"/>
          <w:szCs w:val="28"/>
        </w:rPr>
        <w:t>Department of Transition Assistance</w:t>
      </w:r>
    </w:p>
    <w:p w14:paraId="28821B27" w14:textId="039B00B6" w:rsidR="125D9CD0" w:rsidRDefault="125D9CD0" w:rsidP="10AE4FDE">
      <w:pPr>
        <w:pStyle w:val="ListParagraph"/>
        <w:numPr>
          <w:ilvl w:val="0"/>
          <w:numId w:val="40"/>
        </w:numPr>
        <w:rPr>
          <w:rFonts w:ascii="Times New Roman" w:eastAsia="Calibri" w:hAnsi="Times New Roman" w:cs="Times New Roman"/>
          <w:color w:val="000000" w:themeColor="text1"/>
          <w:sz w:val="28"/>
          <w:szCs w:val="28"/>
        </w:rPr>
      </w:pPr>
      <w:r w:rsidRPr="10AE4FDE">
        <w:rPr>
          <w:rFonts w:ascii="Times New Roman" w:eastAsia="Calibri" w:hAnsi="Times New Roman" w:cs="Times New Roman"/>
          <w:color w:val="000000" w:themeColor="text1"/>
          <w:sz w:val="28"/>
          <w:szCs w:val="28"/>
        </w:rPr>
        <w:t>Massachusetts Commission for the Blind</w:t>
      </w:r>
    </w:p>
    <w:p w14:paraId="6C76E655" w14:textId="77777777" w:rsidR="00175FDA" w:rsidRDefault="00175FDA" w:rsidP="00175FDA">
      <w:pPr>
        <w:pStyle w:val="ListParagraph"/>
        <w:ind w:left="1080"/>
        <w:rPr>
          <w:rFonts w:ascii="Times New Roman" w:eastAsia="Calibri" w:hAnsi="Times New Roman" w:cs="Times New Roman"/>
          <w:color w:val="000000" w:themeColor="text1"/>
          <w:sz w:val="28"/>
          <w:szCs w:val="28"/>
        </w:rPr>
      </w:pPr>
    </w:p>
    <w:p w14:paraId="1CFA1D11" w14:textId="2055273B" w:rsidR="00AB79D3" w:rsidRPr="00175FDA" w:rsidRDefault="397FF36B" w:rsidP="49CE72C3">
      <w:pPr>
        <w:pStyle w:val="ListParagraph"/>
        <w:numPr>
          <w:ilvl w:val="0"/>
          <w:numId w:val="29"/>
        </w:numPr>
        <w:rPr>
          <w:rFonts w:ascii="Times New Roman" w:eastAsia="Calibri" w:hAnsi="Times New Roman" w:cs="Times New Roman"/>
          <w:b/>
          <w:bCs/>
          <w:color w:val="000000" w:themeColor="text1"/>
          <w:sz w:val="28"/>
          <w:szCs w:val="28"/>
        </w:rPr>
      </w:pPr>
      <w:r w:rsidRPr="647A8C38">
        <w:rPr>
          <w:rFonts w:ascii="Times New Roman" w:eastAsia="Calibri" w:hAnsi="Times New Roman" w:cs="Times New Roman"/>
          <w:color w:val="000000" w:themeColor="text1"/>
          <w:sz w:val="28"/>
          <w:szCs w:val="28"/>
        </w:rPr>
        <w:t>Q:</w:t>
      </w:r>
      <w:r w:rsidRPr="647A8C38">
        <w:rPr>
          <w:rFonts w:ascii="Times New Roman" w:eastAsia="Calibri" w:hAnsi="Times New Roman" w:cs="Times New Roman"/>
          <w:b/>
          <w:bCs/>
          <w:color w:val="000000" w:themeColor="text1"/>
          <w:sz w:val="28"/>
          <w:szCs w:val="28"/>
        </w:rPr>
        <w:t xml:space="preserve"> What can be defined as </w:t>
      </w:r>
      <w:r w:rsidR="25DF9789" w:rsidRPr="647A8C38">
        <w:rPr>
          <w:rFonts w:ascii="Times New Roman" w:eastAsia="Calibri" w:hAnsi="Times New Roman" w:cs="Times New Roman"/>
          <w:b/>
          <w:bCs/>
          <w:color w:val="000000" w:themeColor="text1"/>
          <w:sz w:val="28"/>
          <w:szCs w:val="28"/>
        </w:rPr>
        <w:t xml:space="preserve">Home and </w:t>
      </w:r>
      <w:r w:rsidR="01FD1084" w:rsidRPr="647A8C38">
        <w:rPr>
          <w:rFonts w:ascii="Times New Roman" w:eastAsia="Calibri" w:hAnsi="Times New Roman" w:cs="Times New Roman"/>
          <w:b/>
          <w:bCs/>
          <w:color w:val="000000" w:themeColor="text1"/>
          <w:sz w:val="28"/>
          <w:szCs w:val="28"/>
        </w:rPr>
        <w:t>C</w:t>
      </w:r>
      <w:r w:rsidR="25DF9789" w:rsidRPr="647A8C38">
        <w:rPr>
          <w:rFonts w:ascii="Times New Roman" w:eastAsia="Calibri" w:hAnsi="Times New Roman" w:cs="Times New Roman"/>
          <w:b/>
          <w:bCs/>
          <w:color w:val="000000" w:themeColor="text1"/>
          <w:sz w:val="28"/>
          <w:szCs w:val="28"/>
        </w:rPr>
        <w:t>ommunity-</w:t>
      </w:r>
      <w:r w:rsidR="01FD1084" w:rsidRPr="647A8C38">
        <w:rPr>
          <w:rFonts w:ascii="Times New Roman" w:eastAsia="Calibri" w:hAnsi="Times New Roman" w:cs="Times New Roman"/>
          <w:b/>
          <w:bCs/>
          <w:color w:val="000000" w:themeColor="text1"/>
          <w:sz w:val="28"/>
          <w:szCs w:val="28"/>
        </w:rPr>
        <w:t>B</w:t>
      </w:r>
      <w:r w:rsidR="25DF9789" w:rsidRPr="647A8C38">
        <w:rPr>
          <w:rFonts w:ascii="Times New Roman" w:eastAsia="Calibri" w:hAnsi="Times New Roman" w:cs="Times New Roman"/>
          <w:b/>
          <w:bCs/>
          <w:color w:val="000000" w:themeColor="text1"/>
          <w:sz w:val="28"/>
          <w:szCs w:val="28"/>
        </w:rPr>
        <w:t xml:space="preserve">ased </w:t>
      </w:r>
      <w:r w:rsidR="01FD1084" w:rsidRPr="647A8C38">
        <w:rPr>
          <w:rFonts w:ascii="Times New Roman" w:eastAsia="Calibri" w:hAnsi="Times New Roman" w:cs="Times New Roman"/>
          <w:b/>
          <w:bCs/>
          <w:color w:val="000000" w:themeColor="text1"/>
          <w:sz w:val="28"/>
          <w:szCs w:val="28"/>
        </w:rPr>
        <w:t>Se</w:t>
      </w:r>
      <w:r w:rsidR="25DF9789" w:rsidRPr="647A8C38">
        <w:rPr>
          <w:rFonts w:ascii="Times New Roman" w:eastAsia="Calibri" w:hAnsi="Times New Roman" w:cs="Times New Roman"/>
          <w:b/>
          <w:bCs/>
          <w:color w:val="000000" w:themeColor="text1"/>
          <w:sz w:val="28"/>
          <w:szCs w:val="28"/>
        </w:rPr>
        <w:t>rvices (HCBS)</w:t>
      </w:r>
      <w:r w:rsidR="55A2BEBE" w:rsidRPr="647A8C38">
        <w:rPr>
          <w:rFonts w:ascii="Times New Roman" w:eastAsia="Calibri" w:hAnsi="Times New Roman" w:cs="Times New Roman"/>
          <w:b/>
          <w:bCs/>
          <w:color w:val="000000" w:themeColor="text1"/>
          <w:sz w:val="28"/>
          <w:szCs w:val="28"/>
        </w:rPr>
        <w:t>?</w:t>
      </w:r>
    </w:p>
    <w:p w14:paraId="28AF9166" w14:textId="461ED9D0" w:rsidR="00AB79D3" w:rsidRPr="00110CB0" w:rsidRDefault="25C6FF94" w:rsidP="00AB79D3">
      <w:pPr>
        <w:ind w:left="720"/>
        <w:rPr>
          <w:rFonts w:ascii="Times New Roman" w:eastAsia="Calibri" w:hAnsi="Times New Roman" w:cs="Times New Roman"/>
          <w:color w:val="000000" w:themeColor="text1"/>
          <w:sz w:val="28"/>
          <w:szCs w:val="28"/>
        </w:rPr>
      </w:pPr>
      <w:r w:rsidRPr="10AE4FDE">
        <w:rPr>
          <w:rFonts w:ascii="Times New Roman" w:eastAsia="Calibri" w:hAnsi="Times New Roman" w:cs="Times New Roman"/>
          <w:color w:val="000000" w:themeColor="text1"/>
          <w:sz w:val="28"/>
          <w:szCs w:val="28"/>
        </w:rPr>
        <w:t>A:</w:t>
      </w:r>
      <w:r w:rsidR="00AB79D3" w:rsidRPr="10AE4FDE">
        <w:rPr>
          <w:rFonts w:ascii="Times New Roman" w:eastAsia="Calibri" w:hAnsi="Times New Roman" w:cs="Times New Roman"/>
          <w:color w:val="000000" w:themeColor="text1"/>
          <w:sz w:val="28"/>
          <w:szCs w:val="28"/>
        </w:rPr>
        <w:t xml:space="preserve"> </w:t>
      </w:r>
      <w:r w:rsidR="474C1587" w:rsidRPr="10AE4FDE">
        <w:rPr>
          <w:rFonts w:ascii="Times New Roman" w:eastAsia="Calibri" w:hAnsi="Times New Roman" w:cs="Times New Roman"/>
          <w:color w:val="000000" w:themeColor="text1"/>
          <w:sz w:val="28"/>
          <w:szCs w:val="28"/>
        </w:rPr>
        <w:t xml:space="preserve">HCBS </w:t>
      </w:r>
      <w:r w:rsidR="00AB79D3" w:rsidRPr="10AE4FDE">
        <w:rPr>
          <w:rFonts w:ascii="Times New Roman" w:eastAsia="Calibri" w:hAnsi="Times New Roman" w:cs="Times New Roman"/>
          <w:color w:val="000000" w:themeColor="text1"/>
          <w:sz w:val="28"/>
          <w:szCs w:val="28"/>
        </w:rPr>
        <w:t xml:space="preserve">can be defined as medical and non-medical services and supports that provide opportunities for individuals to receive services in their own home or community rather than institutions or other isolated settings.  </w:t>
      </w:r>
    </w:p>
    <w:p w14:paraId="247CD4B8" w14:textId="5EF5F4A2" w:rsidR="003C6328" w:rsidRPr="00CC0D3A" w:rsidRDefault="003C6328" w:rsidP="00CC0D3A">
      <w:pPr>
        <w:spacing w:after="0"/>
        <w:rPr>
          <w:rFonts w:ascii="Times New Roman" w:hAnsi="Times New Roman" w:cs="Times New Roman"/>
          <w:sz w:val="28"/>
          <w:szCs w:val="28"/>
        </w:rPr>
      </w:pPr>
    </w:p>
    <w:p w14:paraId="654E70AF" w14:textId="3A89C90F" w:rsidR="00CF0ED7" w:rsidRPr="00C4461D" w:rsidRDefault="00CF0ED7" w:rsidP="003C6328">
      <w:pPr>
        <w:pStyle w:val="ListParagraph"/>
        <w:numPr>
          <w:ilvl w:val="0"/>
          <w:numId w:val="29"/>
        </w:numPr>
        <w:spacing w:after="0"/>
        <w:rPr>
          <w:rFonts w:ascii="Times New Roman" w:hAnsi="Times New Roman" w:cs="Times New Roman"/>
          <w:b/>
          <w:bCs/>
          <w:sz w:val="28"/>
          <w:szCs w:val="28"/>
        </w:rPr>
      </w:pPr>
      <w:r w:rsidRPr="10AE4FDE">
        <w:rPr>
          <w:rFonts w:ascii="Times New Roman" w:hAnsi="Times New Roman" w:cs="Times New Roman"/>
          <w:b/>
          <w:bCs/>
          <w:sz w:val="28"/>
          <w:szCs w:val="28"/>
        </w:rPr>
        <w:t xml:space="preserve">Q: </w:t>
      </w:r>
      <w:r w:rsidR="002E25FF" w:rsidRPr="10AE4FDE">
        <w:rPr>
          <w:rFonts w:ascii="Times New Roman" w:hAnsi="Times New Roman" w:cs="Times New Roman"/>
          <w:b/>
          <w:bCs/>
          <w:sz w:val="28"/>
          <w:szCs w:val="28"/>
        </w:rPr>
        <w:t>Is</w:t>
      </w:r>
      <w:r w:rsidRPr="10AE4FDE">
        <w:rPr>
          <w:rFonts w:ascii="Times New Roman" w:hAnsi="Times New Roman" w:cs="Times New Roman"/>
          <w:b/>
          <w:bCs/>
          <w:sz w:val="28"/>
          <w:szCs w:val="28"/>
        </w:rPr>
        <w:t xml:space="preserve"> a</w:t>
      </w:r>
      <w:r w:rsidR="008C53A7" w:rsidRPr="10AE4FDE">
        <w:rPr>
          <w:rFonts w:ascii="Times New Roman" w:hAnsi="Times New Roman" w:cs="Times New Roman"/>
          <w:b/>
          <w:bCs/>
          <w:sz w:val="28"/>
          <w:szCs w:val="28"/>
        </w:rPr>
        <w:t>n agency that</w:t>
      </w:r>
      <w:r w:rsidRPr="10AE4FDE">
        <w:rPr>
          <w:rFonts w:ascii="Times New Roman" w:hAnsi="Times New Roman" w:cs="Times New Roman"/>
          <w:b/>
          <w:bCs/>
          <w:sz w:val="28"/>
          <w:szCs w:val="28"/>
        </w:rPr>
        <w:t xml:space="preserve"> works with people </w:t>
      </w:r>
      <w:r w:rsidR="002E25FF" w:rsidRPr="10AE4FDE">
        <w:rPr>
          <w:rFonts w:ascii="Times New Roman" w:hAnsi="Times New Roman" w:cs="Times New Roman"/>
          <w:b/>
          <w:bCs/>
          <w:sz w:val="28"/>
          <w:szCs w:val="28"/>
        </w:rPr>
        <w:t xml:space="preserve">who are </w:t>
      </w:r>
      <w:r w:rsidRPr="10AE4FDE">
        <w:rPr>
          <w:rFonts w:ascii="Times New Roman" w:hAnsi="Times New Roman" w:cs="Times New Roman"/>
          <w:b/>
          <w:bCs/>
          <w:sz w:val="28"/>
          <w:szCs w:val="28"/>
        </w:rPr>
        <w:t xml:space="preserve">experiencing homelessness </w:t>
      </w:r>
      <w:r w:rsidR="002E25FF" w:rsidRPr="10AE4FDE">
        <w:rPr>
          <w:rFonts w:ascii="Times New Roman" w:hAnsi="Times New Roman" w:cs="Times New Roman"/>
          <w:b/>
          <w:bCs/>
          <w:sz w:val="28"/>
          <w:szCs w:val="28"/>
        </w:rPr>
        <w:t>and do not have a consistent “home” considered an HCBS provider for the purpose of this grant</w:t>
      </w:r>
      <w:r w:rsidR="0093055A" w:rsidRPr="10AE4FDE">
        <w:rPr>
          <w:rFonts w:ascii="Times New Roman" w:hAnsi="Times New Roman" w:cs="Times New Roman"/>
          <w:b/>
          <w:bCs/>
          <w:sz w:val="28"/>
          <w:szCs w:val="28"/>
        </w:rPr>
        <w:t>?</w:t>
      </w:r>
    </w:p>
    <w:p w14:paraId="416D0042" w14:textId="575064E7" w:rsidR="0093055A" w:rsidRDefault="30C2E32A" w:rsidP="0093055A">
      <w:pPr>
        <w:pStyle w:val="ListParagraph"/>
        <w:spacing w:after="0"/>
        <w:rPr>
          <w:rFonts w:ascii="Times New Roman" w:hAnsi="Times New Roman" w:cs="Times New Roman"/>
          <w:sz w:val="28"/>
          <w:szCs w:val="28"/>
        </w:rPr>
      </w:pPr>
      <w:r w:rsidRPr="49CE72C3">
        <w:rPr>
          <w:rFonts w:ascii="Times New Roman" w:hAnsi="Times New Roman" w:cs="Times New Roman"/>
          <w:sz w:val="28"/>
          <w:szCs w:val="28"/>
        </w:rPr>
        <w:lastRenderedPageBreak/>
        <w:t xml:space="preserve">A: </w:t>
      </w:r>
      <w:r w:rsidR="0984C9CC" w:rsidRPr="49CE72C3">
        <w:rPr>
          <w:rFonts w:ascii="Times New Roman" w:hAnsi="Times New Roman" w:cs="Times New Roman"/>
          <w:sz w:val="28"/>
          <w:szCs w:val="28"/>
        </w:rPr>
        <w:t xml:space="preserve">Those agencies that provide services to people experiencing homelessness as well as people </w:t>
      </w:r>
      <w:r w:rsidR="10CE6034" w:rsidRPr="49CE72C3">
        <w:rPr>
          <w:rFonts w:ascii="Times New Roman" w:hAnsi="Times New Roman" w:cs="Times New Roman"/>
          <w:sz w:val="28"/>
          <w:szCs w:val="28"/>
        </w:rPr>
        <w:t>who are formerly homeless and are now housed would be considered an HCBS provider for the purpose of this grant</w:t>
      </w:r>
      <w:r w:rsidR="7F6A6AAB" w:rsidRPr="49CE72C3">
        <w:rPr>
          <w:rFonts w:ascii="Times New Roman" w:hAnsi="Times New Roman" w:cs="Times New Roman"/>
          <w:sz w:val="28"/>
          <w:szCs w:val="28"/>
        </w:rPr>
        <w:t>.</w:t>
      </w:r>
    </w:p>
    <w:p w14:paraId="7F488D7B" w14:textId="456257F0" w:rsidR="49CE72C3" w:rsidRDefault="49CE72C3" w:rsidP="49CE72C3">
      <w:pPr>
        <w:pStyle w:val="ListParagraph"/>
        <w:spacing w:after="0"/>
        <w:rPr>
          <w:rFonts w:ascii="Times New Roman" w:hAnsi="Times New Roman" w:cs="Times New Roman"/>
          <w:sz w:val="28"/>
          <w:szCs w:val="28"/>
        </w:rPr>
      </w:pPr>
    </w:p>
    <w:p w14:paraId="21668E13" w14:textId="40AC8C90" w:rsidR="000B6DDB" w:rsidRDefault="000B6DDB" w:rsidP="000B6DDB">
      <w:pPr>
        <w:pStyle w:val="ListParagraph"/>
        <w:spacing w:after="0"/>
        <w:rPr>
          <w:rFonts w:ascii="Times New Roman" w:eastAsia="Calibri" w:hAnsi="Times New Roman" w:cs="Times New Roman"/>
          <w:color w:val="000000" w:themeColor="text1"/>
          <w:sz w:val="28"/>
          <w:szCs w:val="28"/>
        </w:rPr>
      </w:pPr>
      <w:r w:rsidRPr="00DA512F">
        <w:rPr>
          <w:rFonts w:ascii="Times New Roman" w:eastAsia="Calibri" w:hAnsi="Times New Roman" w:cs="Times New Roman"/>
          <w:color w:val="000000" w:themeColor="text1"/>
          <w:sz w:val="28"/>
          <w:szCs w:val="28"/>
        </w:rPr>
        <w:t xml:space="preserve">If there are more qualified Applicants than available funds, </w:t>
      </w:r>
      <w:r>
        <w:rPr>
          <w:rFonts w:ascii="Times New Roman" w:eastAsia="Calibri" w:hAnsi="Times New Roman" w:cs="Times New Roman"/>
          <w:color w:val="000000" w:themeColor="text1"/>
          <w:sz w:val="28"/>
          <w:szCs w:val="28"/>
        </w:rPr>
        <w:t>A</w:t>
      </w:r>
      <w:r w:rsidRPr="00DA512F">
        <w:rPr>
          <w:rFonts w:ascii="Times New Roman" w:eastAsia="Calibri" w:hAnsi="Times New Roman" w:cs="Times New Roman"/>
          <w:color w:val="000000" w:themeColor="text1"/>
          <w:sz w:val="28"/>
          <w:szCs w:val="28"/>
        </w:rPr>
        <w:t xml:space="preserve">pplicants that serve a high ratio of Medicaid-eligible individuals or </w:t>
      </w:r>
      <w:r w:rsidR="00272D73">
        <w:rPr>
          <w:rFonts w:ascii="Times New Roman" w:eastAsia="Calibri" w:hAnsi="Times New Roman" w:cs="Times New Roman"/>
          <w:color w:val="000000" w:themeColor="text1"/>
          <w:sz w:val="28"/>
          <w:szCs w:val="28"/>
        </w:rPr>
        <w:t xml:space="preserve">Applicants that </w:t>
      </w:r>
      <w:r w:rsidRPr="00DA512F">
        <w:rPr>
          <w:rFonts w:ascii="Times New Roman" w:eastAsia="Calibri" w:hAnsi="Times New Roman" w:cs="Times New Roman"/>
          <w:color w:val="000000" w:themeColor="text1"/>
          <w:sz w:val="28"/>
          <w:szCs w:val="28"/>
        </w:rPr>
        <w:t xml:space="preserve">have not previously received ARPA </w:t>
      </w:r>
      <w:r w:rsidR="00EE2130">
        <w:rPr>
          <w:rFonts w:ascii="Times New Roman" w:eastAsia="Calibri" w:hAnsi="Times New Roman" w:cs="Times New Roman"/>
          <w:color w:val="000000" w:themeColor="text1"/>
          <w:sz w:val="28"/>
          <w:szCs w:val="28"/>
        </w:rPr>
        <w:t xml:space="preserve">grant </w:t>
      </w:r>
      <w:r w:rsidRPr="00DA512F">
        <w:rPr>
          <w:rFonts w:ascii="Times New Roman" w:eastAsia="Calibri" w:hAnsi="Times New Roman" w:cs="Times New Roman"/>
          <w:color w:val="000000" w:themeColor="text1"/>
          <w:sz w:val="28"/>
          <w:szCs w:val="28"/>
        </w:rPr>
        <w:t>fun</w:t>
      </w:r>
      <w:r w:rsidR="00EE2130">
        <w:rPr>
          <w:rFonts w:ascii="Times New Roman" w:eastAsia="Calibri" w:hAnsi="Times New Roman" w:cs="Times New Roman"/>
          <w:color w:val="000000" w:themeColor="text1"/>
          <w:sz w:val="28"/>
          <w:szCs w:val="28"/>
        </w:rPr>
        <w:t>ding</w:t>
      </w:r>
      <w:r w:rsidRPr="00DA512F">
        <w:rPr>
          <w:rFonts w:ascii="Times New Roman" w:eastAsia="Calibri" w:hAnsi="Times New Roman" w:cs="Times New Roman"/>
          <w:color w:val="000000" w:themeColor="text1"/>
          <w:sz w:val="28"/>
          <w:szCs w:val="28"/>
        </w:rPr>
        <w:t xml:space="preserve"> will be prioritized.</w:t>
      </w:r>
    </w:p>
    <w:p w14:paraId="0A822C48" w14:textId="77777777" w:rsidR="00C4461D" w:rsidRPr="00CF0ED7" w:rsidRDefault="00C4461D" w:rsidP="0093055A">
      <w:pPr>
        <w:pStyle w:val="ListParagraph"/>
        <w:spacing w:after="0"/>
        <w:rPr>
          <w:rFonts w:ascii="Times New Roman" w:hAnsi="Times New Roman" w:cs="Times New Roman"/>
          <w:sz w:val="28"/>
          <w:szCs w:val="28"/>
        </w:rPr>
      </w:pPr>
    </w:p>
    <w:p w14:paraId="1CB6CD16" w14:textId="7721C34E" w:rsidR="003C6328" w:rsidRPr="00110CB0" w:rsidRDefault="003C6328" w:rsidP="003C6328">
      <w:pPr>
        <w:pStyle w:val="ListParagraph"/>
        <w:numPr>
          <w:ilvl w:val="0"/>
          <w:numId w:val="29"/>
        </w:numPr>
        <w:spacing w:after="0"/>
        <w:rPr>
          <w:rFonts w:ascii="Times New Roman" w:hAnsi="Times New Roman" w:cs="Times New Roman"/>
          <w:sz w:val="28"/>
          <w:szCs w:val="28"/>
        </w:rPr>
      </w:pPr>
      <w:r w:rsidRPr="00110CB0">
        <w:rPr>
          <w:rFonts w:ascii="Times New Roman" w:hAnsi="Times New Roman" w:cs="Times New Roman"/>
          <w:b/>
          <w:bCs/>
          <w:sz w:val="28"/>
          <w:szCs w:val="28"/>
        </w:rPr>
        <w:t>Q:</w:t>
      </w:r>
      <w:r w:rsidRPr="00110CB0">
        <w:rPr>
          <w:rFonts w:ascii="Times New Roman" w:hAnsi="Times New Roman" w:cs="Times New Roman"/>
          <w:sz w:val="28"/>
          <w:szCs w:val="28"/>
        </w:rPr>
        <w:t xml:space="preserve"> </w:t>
      </w:r>
      <w:r w:rsidRPr="00110CB0">
        <w:rPr>
          <w:rFonts w:ascii="Times New Roman" w:hAnsi="Times New Roman" w:cs="Times New Roman"/>
          <w:b/>
          <w:bCs/>
          <w:sz w:val="28"/>
          <w:szCs w:val="28"/>
        </w:rPr>
        <w:t>What activities are grant eligible?</w:t>
      </w:r>
    </w:p>
    <w:p w14:paraId="7F12145C" w14:textId="2C8A0D09" w:rsidR="00244843" w:rsidRPr="00110CB0" w:rsidRDefault="003C6328" w:rsidP="10AE4FDE">
      <w:pPr>
        <w:ind w:left="720"/>
        <w:rPr>
          <w:rFonts w:ascii="Times New Roman" w:hAnsi="Times New Roman" w:cs="Times New Roman"/>
          <w:sz w:val="28"/>
          <w:szCs w:val="28"/>
        </w:rPr>
      </w:pPr>
      <w:r w:rsidRPr="10AE4FDE">
        <w:rPr>
          <w:rFonts w:ascii="Times New Roman" w:hAnsi="Times New Roman" w:cs="Times New Roman"/>
          <w:sz w:val="28"/>
          <w:szCs w:val="28"/>
        </w:rPr>
        <w:t>A:</w:t>
      </w:r>
      <w:r w:rsidR="00244843" w:rsidRPr="10AE4FDE">
        <w:rPr>
          <w:rFonts w:ascii="Times New Roman" w:hAnsi="Times New Roman" w:cs="Times New Roman"/>
          <w:sz w:val="28"/>
          <w:szCs w:val="28"/>
        </w:rPr>
        <w:t xml:space="preserve"> </w:t>
      </w:r>
      <w:r w:rsidR="1DA56390" w:rsidRPr="10AE4FDE">
        <w:rPr>
          <w:rFonts w:ascii="Times New Roman" w:hAnsi="Times New Roman" w:cs="Times New Roman"/>
          <w:sz w:val="28"/>
          <w:szCs w:val="28"/>
        </w:rPr>
        <w:t xml:space="preserve">All reimbursable efforts must support the provider’s ability to expand, enhance, or innovate home and community-based services at the organizational level.   </w:t>
      </w:r>
    </w:p>
    <w:p w14:paraId="51A6C595" w14:textId="79ED9F1A" w:rsidR="00244843" w:rsidRPr="00110CB0" w:rsidRDefault="007551B1" w:rsidP="00244843">
      <w:pPr>
        <w:ind w:left="720"/>
        <w:rPr>
          <w:rFonts w:ascii="Times New Roman" w:hAnsi="Times New Roman" w:cs="Times New Roman"/>
          <w:sz w:val="28"/>
          <w:szCs w:val="28"/>
        </w:rPr>
      </w:pPr>
      <w:r w:rsidRPr="10AE4FDE">
        <w:rPr>
          <w:rFonts w:ascii="Times New Roman" w:hAnsi="Times New Roman" w:cs="Times New Roman"/>
          <w:sz w:val="28"/>
          <w:szCs w:val="28"/>
        </w:rPr>
        <w:t>The following is a list of eligible activities:</w:t>
      </w:r>
    </w:p>
    <w:tbl>
      <w:tblPr>
        <w:tblStyle w:val="TableGrid"/>
        <w:tblW w:w="0" w:type="auto"/>
        <w:tblLayout w:type="fixed"/>
        <w:tblLook w:val="06A0" w:firstRow="1" w:lastRow="0" w:firstColumn="1" w:lastColumn="0" w:noHBand="1" w:noVBand="1"/>
      </w:tblPr>
      <w:tblGrid>
        <w:gridCol w:w="1802"/>
        <w:gridCol w:w="2115"/>
        <w:gridCol w:w="3525"/>
        <w:gridCol w:w="1919"/>
      </w:tblGrid>
      <w:tr w:rsidR="10AE4FDE" w14:paraId="004F35B2" w14:textId="77777777" w:rsidTr="1BE84443">
        <w:trPr>
          <w:trHeight w:val="300"/>
        </w:trPr>
        <w:tc>
          <w:tcPr>
            <w:tcW w:w="1802" w:type="dxa"/>
            <w:shd w:val="clear" w:color="auto" w:fill="9CC2E5" w:themeFill="accent5" w:themeFillTint="99"/>
            <w:tcMar>
              <w:left w:w="105" w:type="dxa"/>
              <w:right w:w="105" w:type="dxa"/>
            </w:tcMar>
          </w:tcPr>
          <w:p w14:paraId="7544424E" w14:textId="369060C0" w:rsidR="10AE4FDE" w:rsidRDefault="10AE4FDE" w:rsidP="10AE4FDE">
            <w:pPr>
              <w:spacing w:line="259" w:lineRule="auto"/>
              <w:jc w:val="center"/>
              <w:rPr>
                <w:rFonts w:ascii="Times New Roman" w:eastAsia="Times New Roman" w:hAnsi="Times New Roman" w:cs="Times New Roman"/>
                <w:color w:val="000000" w:themeColor="text1"/>
                <w:sz w:val="24"/>
                <w:szCs w:val="24"/>
              </w:rPr>
            </w:pPr>
            <w:r w:rsidRPr="10AE4FDE">
              <w:rPr>
                <w:rFonts w:ascii="Times New Roman" w:eastAsia="Times New Roman" w:hAnsi="Times New Roman" w:cs="Times New Roman"/>
                <w:b/>
                <w:bCs/>
                <w:color w:val="000000" w:themeColor="text1"/>
                <w:sz w:val="24"/>
                <w:szCs w:val="24"/>
              </w:rPr>
              <w:t>Category</w:t>
            </w:r>
          </w:p>
        </w:tc>
        <w:tc>
          <w:tcPr>
            <w:tcW w:w="2115" w:type="dxa"/>
            <w:shd w:val="clear" w:color="auto" w:fill="9CC2E5" w:themeFill="accent5" w:themeFillTint="99"/>
            <w:tcMar>
              <w:left w:w="105" w:type="dxa"/>
              <w:right w:w="105" w:type="dxa"/>
            </w:tcMar>
          </w:tcPr>
          <w:p w14:paraId="454F8CCE" w14:textId="6023BED2" w:rsidR="10AE4FDE" w:rsidRDefault="10AE4FDE" w:rsidP="10AE4FDE">
            <w:pPr>
              <w:spacing w:line="259" w:lineRule="auto"/>
              <w:jc w:val="center"/>
              <w:rPr>
                <w:rFonts w:ascii="Times New Roman" w:eastAsia="Times New Roman" w:hAnsi="Times New Roman" w:cs="Times New Roman"/>
                <w:color w:val="000000" w:themeColor="text1"/>
                <w:sz w:val="24"/>
                <w:szCs w:val="24"/>
              </w:rPr>
            </w:pPr>
            <w:r w:rsidRPr="10AE4FDE">
              <w:rPr>
                <w:rFonts w:ascii="Times New Roman" w:eastAsia="Times New Roman" w:hAnsi="Times New Roman" w:cs="Times New Roman"/>
                <w:b/>
                <w:bCs/>
                <w:color w:val="000000" w:themeColor="text1"/>
                <w:sz w:val="24"/>
                <w:szCs w:val="24"/>
              </w:rPr>
              <w:t>Description</w:t>
            </w:r>
          </w:p>
        </w:tc>
        <w:tc>
          <w:tcPr>
            <w:tcW w:w="3525" w:type="dxa"/>
            <w:shd w:val="clear" w:color="auto" w:fill="9CC2E5" w:themeFill="accent5" w:themeFillTint="99"/>
            <w:tcMar>
              <w:left w:w="105" w:type="dxa"/>
              <w:right w:w="105" w:type="dxa"/>
            </w:tcMar>
          </w:tcPr>
          <w:p w14:paraId="292A1F0B" w14:textId="5568C041" w:rsidR="10AE4FDE" w:rsidRDefault="10AE4FDE" w:rsidP="10AE4FDE">
            <w:pPr>
              <w:spacing w:line="259" w:lineRule="auto"/>
              <w:jc w:val="center"/>
              <w:rPr>
                <w:rFonts w:ascii="Times New Roman" w:eastAsia="Times New Roman" w:hAnsi="Times New Roman" w:cs="Times New Roman"/>
                <w:color w:val="000000" w:themeColor="text1"/>
                <w:sz w:val="24"/>
                <w:szCs w:val="24"/>
              </w:rPr>
            </w:pPr>
            <w:r w:rsidRPr="10AE4FDE">
              <w:rPr>
                <w:rFonts w:ascii="Times New Roman" w:eastAsia="Times New Roman" w:hAnsi="Times New Roman" w:cs="Times New Roman"/>
                <w:b/>
                <w:bCs/>
                <w:color w:val="000000" w:themeColor="text1"/>
                <w:sz w:val="24"/>
                <w:szCs w:val="24"/>
              </w:rPr>
              <w:t>Examples</w:t>
            </w:r>
          </w:p>
        </w:tc>
        <w:tc>
          <w:tcPr>
            <w:tcW w:w="1919" w:type="dxa"/>
            <w:shd w:val="clear" w:color="auto" w:fill="9CC2E5" w:themeFill="accent5" w:themeFillTint="99"/>
            <w:tcMar>
              <w:left w:w="105" w:type="dxa"/>
              <w:right w:w="105" w:type="dxa"/>
            </w:tcMar>
          </w:tcPr>
          <w:p w14:paraId="75485CB2" w14:textId="4C5C0762" w:rsidR="10AE4FDE" w:rsidRDefault="10AE4FDE" w:rsidP="10AE4FDE">
            <w:pPr>
              <w:spacing w:line="259" w:lineRule="auto"/>
              <w:jc w:val="center"/>
              <w:rPr>
                <w:rFonts w:ascii="Times New Roman" w:eastAsia="Times New Roman" w:hAnsi="Times New Roman" w:cs="Times New Roman"/>
                <w:color w:val="000000" w:themeColor="text1"/>
                <w:sz w:val="24"/>
                <w:szCs w:val="24"/>
              </w:rPr>
            </w:pPr>
            <w:r w:rsidRPr="10AE4FDE">
              <w:rPr>
                <w:rFonts w:ascii="Times New Roman" w:eastAsia="Times New Roman" w:hAnsi="Times New Roman" w:cs="Times New Roman"/>
                <w:b/>
                <w:bCs/>
                <w:color w:val="000000" w:themeColor="text1"/>
                <w:sz w:val="24"/>
                <w:szCs w:val="24"/>
              </w:rPr>
              <w:t>Exclusions</w:t>
            </w:r>
          </w:p>
        </w:tc>
      </w:tr>
      <w:tr w:rsidR="10AE4FDE" w14:paraId="2DC624BA" w14:textId="77777777" w:rsidTr="1BE84443">
        <w:trPr>
          <w:trHeight w:val="300"/>
        </w:trPr>
        <w:tc>
          <w:tcPr>
            <w:tcW w:w="1802" w:type="dxa"/>
            <w:tcMar>
              <w:left w:w="105" w:type="dxa"/>
              <w:right w:w="105" w:type="dxa"/>
            </w:tcMar>
          </w:tcPr>
          <w:p w14:paraId="79BD6387" w14:textId="78AD7C93"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New or Enhanced Electronic Systems</w:t>
            </w:r>
          </w:p>
        </w:tc>
        <w:tc>
          <w:tcPr>
            <w:tcW w:w="2115" w:type="dxa"/>
            <w:tcMar>
              <w:left w:w="105" w:type="dxa"/>
              <w:right w:w="105" w:type="dxa"/>
            </w:tcMar>
          </w:tcPr>
          <w:p w14:paraId="394AFD99" w14:textId="7DCEC498"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Systems used to record and manage client care and/or bill for care provided. Can be an installed or cloud-based system</w:t>
            </w:r>
            <w:r w:rsidR="00496C22">
              <w:rPr>
                <w:rFonts w:ascii="Times New Roman" w:eastAsia="Times New Roman" w:hAnsi="Times New Roman" w:cs="Times New Roman"/>
                <w:color w:val="000000" w:themeColor="text1"/>
              </w:rPr>
              <w:t>.</w:t>
            </w:r>
          </w:p>
          <w:p w14:paraId="6EE08818" w14:textId="1A476DBF" w:rsidR="10AE4FDE" w:rsidRDefault="10AE4FDE" w:rsidP="10AE4FDE">
            <w:pPr>
              <w:spacing w:line="259" w:lineRule="auto"/>
              <w:rPr>
                <w:rFonts w:ascii="Times New Roman" w:eastAsia="Times New Roman" w:hAnsi="Times New Roman" w:cs="Times New Roman"/>
                <w:color w:val="000000" w:themeColor="text1"/>
              </w:rPr>
            </w:pPr>
          </w:p>
          <w:p w14:paraId="5C7950C6" w14:textId="7EFFCACD" w:rsidR="10AE4FDE" w:rsidRDefault="10AE4FDE" w:rsidP="10AE4FDE">
            <w:pPr>
              <w:spacing w:line="259" w:lineRule="auto"/>
              <w:rPr>
                <w:rFonts w:ascii="Times New Roman" w:eastAsia="Times New Roman" w:hAnsi="Times New Roman" w:cs="Times New Roman"/>
                <w:color w:val="000000" w:themeColor="text1"/>
              </w:rPr>
            </w:pPr>
          </w:p>
        </w:tc>
        <w:tc>
          <w:tcPr>
            <w:tcW w:w="3525" w:type="dxa"/>
            <w:tcMar>
              <w:left w:w="105" w:type="dxa"/>
              <w:right w:w="105" w:type="dxa"/>
            </w:tcMar>
          </w:tcPr>
          <w:p w14:paraId="4C8D098E" w14:textId="70A29130"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Electronic medical record system (EMR)</w:t>
            </w:r>
          </w:p>
          <w:p w14:paraId="693EB170" w14:textId="14B1C80D"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Homeless Management Information Systems (HMIS)</w:t>
            </w:r>
          </w:p>
          <w:p w14:paraId="37264C91" w14:textId="5B1714EA"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Electronic Health Records (EHR)</w:t>
            </w:r>
          </w:p>
          <w:p w14:paraId="7C128F34" w14:textId="18D4C18C"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xml:space="preserve">- Emergency Notification </w:t>
            </w:r>
            <w:r w:rsidR="0096362F" w:rsidRPr="10AE4FDE">
              <w:rPr>
                <w:rFonts w:ascii="Times New Roman" w:eastAsia="Times New Roman" w:hAnsi="Times New Roman" w:cs="Times New Roman"/>
                <w:color w:val="000000" w:themeColor="text1"/>
              </w:rPr>
              <w:t>Systems</w:t>
            </w:r>
            <w:r w:rsidRPr="10AE4FDE">
              <w:rPr>
                <w:rFonts w:ascii="Times New Roman" w:eastAsia="Times New Roman" w:hAnsi="Times New Roman" w:cs="Times New Roman"/>
                <w:color w:val="000000" w:themeColor="text1"/>
              </w:rPr>
              <w:t xml:space="preserve"> (ENS)</w:t>
            </w:r>
          </w:p>
          <w:p w14:paraId="67DE2787" w14:textId="7520692A"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Applications to enhance closed-loop referrals</w:t>
            </w:r>
          </w:p>
          <w:p w14:paraId="38FF46A9" w14:textId="39635E5C"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Enterprise-wide medication management system</w:t>
            </w:r>
          </w:p>
          <w:p w14:paraId="3D88D9A0" w14:textId="67F8D357"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Enterprise-wide innovat</w:t>
            </w:r>
            <w:r w:rsidR="0096362F">
              <w:rPr>
                <w:rFonts w:ascii="Times New Roman" w:eastAsia="Times New Roman" w:hAnsi="Times New Roman" w:cs="Times New Roman"/>
                <w:color w:val="000000" w:themeColor="text1"/>
              </w:rPr>
              <w:t>ion</w:t>
            </w:r>
            <w:r w:rsidRPr="10AE4FDE">
              <w:rPr>
                <w:rFonts w:ascii="Times New Roman" w:eastAsia="Times New Roman" w:hAnsi="Times New Roman" w:cs="Times New Roman"/>
                <w:color w:val="000000" w:themeColor="text1"/>
              </w:rPr>
              <w:t xml:space="preserve"> enabling technology platforms to support individuals to be involved in the process across the healthcare continuum</w:t>
            </w:r>
          </w:p>
          <w:p w14:paraId="52CF9C68" w14:textId="6DC4F8AA" w:rsidR="10AE4FDE" w:rsidRDefault="10AE4FDE" w:rsidP="10AE4FDE">
            <w:pPr>
              <w:spacing w:line="259" w:lineRule="auto"/>
              <w:rPr>
                <w:rFonts w:ascii="Times New Roman" w:eastAsia="Times New Roman" w:hAnsi="Times New Roman" w:cs="Times New Roman"/>
                <w:color w:val="000000" w:themeColor="text1"/>
              </w:rPr>
            </w:pPr>
          </w:p>
        </w:tc>
        <w:tc>
          <w:tcPr>
            <w:tcW w:w="1919" w:type="dxa"/>
            <w:tcMar>
              <w:left w:w="105" w:type="dxa"/>
              <w:right w:w="105" w:type="dxa"/>
            </w:tcMar>
          </w:tcPr>
          <w:p w14:paraId="17723C8C" w14:textId="425BC320"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xml:space="preserve">License or subscription costs past the end of the grant program  </w:t>
            </w:r>
          </w:p>
        </w:tc>
      </w:tr>
      <w:tr w:rsidR="10AE4FDE" w14:paraId="15A78D71" w14:textId="77777777" w:rsidTr="1BE84443">
        <w:trPr>
          <w:trHeight w:val="300"/>
        </w:trPr>
        <w:tc>
          <w:tcPr>
            <w:tcW w:w="1802" w:type="dxa"/>
            <w:tcMar>
              <w:left w:w="105" w:type="dxa"/>
              <w:right w:w="105" w:type="dxa"/>
            </w:tcMar>
          </w:tcPr>
          <w:p w14:paraId="647053F0" w14:textId="4A989177"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Telehealth Systems</w:t>
            </w:r>
          </w:p>
        </w:tc>
        <w:tc>
          <w:tcPr>
            <w:tcW w:w="2115" w:type="dxa"/>
            <w:tcMar>
              <w:left w:w="105" w:type="dxa"/>
              <w:right w:w="105" w:type="dxa"/>
            </w:tcMar>
          </w:tcPr>
          <w:p w14:paraId="5E9E4B11" w14:textId="6C910630"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Systems used by providers to communicate with or monitor the health of clients</w:t>
            </w:r>
          </w:p>
        </w:tc>
        <w:tc>
          <w:tcPr>
            <w:tcW w:w="3525" w:type="dxa"/>
            <w:tcMar>
              <w:left w:w="105" w:type="dxa"/>
              <w:right w:w="105" w:type="dxa"/>
            </w:tcMar>
          </w:tcPr>
          <w:p w14:paraId="0DA1BE42" w14:textId="459CAB5B" w:rsidR="10AE4FDE" w:rsidRDefault="10AE4FDE" w:rsidP="10AE4FDE">
            <w:pPr>
              <w:spacing w:line="259" w:lineRule="auto"/>
              <w:rPr>
                <w:rFonts w:ascii="Times New Roman" w:eastAsia="Times New Roman" w:hAnsi="Times New Roman" w:cs="Times New Roman"/>
                <w:color w:val="000000" w:themeColor="text1"/>
              </w:rPr>
            </w:pPr>
            <w:r w:rsidRPr="1BE84443">
              <w:rPr>
                <w:rFonts w:ascii="Times New Roman" w:eastAsia="Times New Roman" w:hAnsi="Times New Roman" w:cs="Times New Roman"/>
                <w:color w:val="000000" w:themeColor="text1"/>
              </w:rPr>
              <w:t xml:space="preserve">- Teladoc, Kareo, and other similar platforms </w:t>
            </w:r>
          </w:p>
        </w:tc>
        <w:tc>
          <w:tcPr>
            <w:tcW w:w="1919" w:type="dxa"/>
            <w:tcMar>
              <w:left w:w="105" w:type="dxa"/>
              <w:right w:w="105" w:type="dxa"/>
            </w:tcMar>
          </w:tcPr>
          <w:p w14:paraId="3F6A0DB0" w14:textId="2C2E73F5"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xml:space="preserve">License or subscription costs past the end of the grant program  </w:t>
            </w:r>
          </w:p>
          <w:p w14:paraId="3A55A394" w14:textId="093C7C20" w:rsidR="10AE4FDE" w:rsidRDefault="10AE4FDE" w:rsidP="10AE4FDE">
            <w:pPr>
              <w:spacing w:line="259" w:lineRule="auto"/>
              <w:rPr>
                <w:rFonts w:ascii="Times New Roman" w:eastAsia="Times New Roman" w:hAnsi="Times New Roman" w:cs="Times New Roman"/>
                <w:color w:val="000000" w:themeColor="text1"/>
              </w:rPr>
            </w:pPr>
          </w:p>
        </w:tc>
      </w:tr>
      <w:tr w:rsidR="10AE4FDE" w14:paraId="2C2CD329" w14:textId="77777777" w:rsidTr="1BE84443">
        <w:trPr>
          <w:trHeight w:val="300"/>
        </w:trPr>
        <w:tc>
          <w:tcPr>
            <w:tcW w:w="1802" w:type="dxa"/>
            <w:tcMar>
              <w:left w:w="105" w:type="dxa"/>
              <w:right w:w="105" w:type="dxa"/>
            </w:tcMar>
          </w:tcPr>
          <w:p w14:paraId="35AD8006" w14:textId="41137620"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Applications or Subscriptions</w:t>
            </w:r>
          </w:p>
        </w:tc>
        <w:tc>
          <w:tcPr>
            <w:tcW w:w="2115" w:type="dxa"/>
            <w:tcMar>
              <w:left w:w="105" w:type="dxa"/>
              <w:right w:w="105" w:type="dxa"/>
            </w:tcMar>
          </w:tcPr>
          <w:p w14:paraId="559877CE" w14:textId="6C4F8CD8"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Systems used by providers to enhance communication and accessibility</w:t>
            </w:r>
          </w:p>
        </w:tc>
        <w:tc>
          <w:tcPr>
            <w:tcW w:w="3525" w:type="dxa"/>
            <w:tcMar>
              <w:left w:w="105" w:type="dxa"/>
              <w:right w:w="105" w:type="dxa"/>
            </w:tcMar>
          </w:tcPr>
          <w:p w14:paraId="5BAA6B12" w14:textId="2ABD1059"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Zoom</w:t>
            </w:r>
          </w:p>
          <w:p w14:paraId="0FAFAA80" w14:textId="0B63413C"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Teleconference software</w:t>
            </w:r>
          </w:p>
          <w:p w14:paraId="459E38E3" w14:textId="0EEF2C7A"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Microsoft Office</w:t>
            </w:r>
          </w:p>
        </w:tc>
        <w:tc>
          <w:tcPr>
            <w:tcW w:w="1919" w:type="dxa"/>
            <w:tcMar>
              <w:left w:w="105" w:type="dxa"/>
              <w:right w:w="105" w:type="dxa"/>
            </w:tcMar>
          </w:tcPr>
          <w:p w14:paraId="42800686" w14:textId="59A6B801"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xml:space="preserve">License or subscription costs past the end of the grant program  </w:t>
            </w:r>
          </w:p>
          <w:p w14:paraId="72D82E5A" w14:textId="02487341" w:rsidR="10AE4FDE" w:rsidRDefault="10AE4FDE" w:rsidP="10AE4FDE">
            <w:pPr>
              <w:spacing w:line="259" w:lineRule="auto"/>
              <w:rPr>
                <w:rFonts w:ascii="Times New Roman" w:eastAsia="Times New Roman" w:hAnsi="Times New Roman" w:cs="Times New Roman"/>
                <w:color w:val="000000" w:themeColor="text1"/>
              </w:rPr>
            </w:pPr>
          </w:p>
        </w:tc>
      </w:tr>
      <w:tr w:rsidR="10AE4FDE" w14:paraId="3C17D10B" w14:textId="77777777" w:rsidTr="1BE84443">
        <w:trPr>
          <w:trHeight w:val="300"/>
        </w:trPr>
        <w:tc>
          <w:tcPr>
            <w:tcW w:w="1802" w:type="dxa"/>
            <w:tcMar>
              <w:left w:w="105" w:type="dxa"/>
              <w:right w:w="105" w:type="dxa"/>
            </w:tcMar>
          </w:tcPr>
          <w:p w14:paraId="0447B5F6" w14:textId="1D7C7DCF"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lastRenderedPageBreak/>
              <w:t>Devices or Equipment</w:t>
            </w:r>
          </w:p>
        </w:tc>
        <w:tc>
          <w:tcPr>
            <w:tcW w:w="2115" w:type="dxa"/>
            <w:tcMar>
              <w:left w:w="105" w:type="dxa"/>
              <w:right w:w="105" w:type="dxa"/>
            </w:tcMar>
          </w:tcPr>
          <w:p w14:paraId="521D871A" w14:textId="10B101B8"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Electronic devices used by providers or clients to interact with electronic and telehealth systems</w:t>
            </w:r>
          </w:p>
        </w:tc>
        <w:tc>
          <w:tcPr>
            <w:tcW w:w="3525" w:type="dxa"/>
            <w:tcMar>
              <w:left w:w="105" w:type="dxa"/>
              <w:right w:w="105" w:type="dxa"/>
            </w:tcMar>
          </w:tcPr>
          <w:p w14:paraId="2D7EDAF3" w14:textId="16048438"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Laptops</w:t>
            </w:r>
          </w:p>
          <w:p w14:paraId="62D58A1D" w14:textId="35CE14B3"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Tablets</w:t>
            </w:r>
          </w:p>
          <w:p w14:paraId="472ED205" w14:textId="30B7085C"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Televisions</w:t>
            </w:r>
          </w:p>
          <w:p w14:paraId="24B9CEDC" w14:textId="7459C664"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Modems</w:t>
            </w:r>
          </w:p>
          <w:p w14:paraId="7F000EA3" w14:textId="02870CF8"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Hard drives</w:t>
            </w:r>
          </w:p>
        </w:tc>
        <w:tc>
          <w:tcPr>
            <w:tcW w:w="1919" w:type="dxa"/>
            <w:tcMar>
              <w:left w:w="105" w:type="dxa"/>
              <w:right w:w="105" w:type="dxa"/>
            </w:tcMar>
          </w:tcPr>
          <w:p w14:paraId="0787BABF" w14:textId="53B22E42"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xml:space="preserve">Devices or Equipment cannot be permanently given to Individuals served by HCBS organizations </w:t>
            </w:r>
          </w:p>
        </w:tc>
      </w:tr>
      <w:tr w:rsidR="10AE4FDE" w14:paraId="18D4C912" w14:textId="77777777" w:rsidTr="1BE84443">
        <w:trPr>
          <w:trHeight w:val="300"/>
        </w:trPr>
        <w:tc>
          <w:tcPr>
            <w:tcW w:w="1802" w:type="dxa"/>
            <w:tcMar>
              <w:left w:w="105" w:type="dxa"/>
              <w:right w:w="105" w:type="dxa"/>
            </w:tcMar>
          </w:tcPr>
          <w:p w14:paraId="209F117D" w14:textId="77777777" w:rsidR="00496C22"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Technical Support/</w:t>
            </w:r>
          </w:p>
          <w:p w14:paraId="715C8AFA" w14:textId="79F755AF"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Assistance</w:t>
            </w:r>
          </w:p>
        </w:tc>
        <w:tc>
          <w:tcPr>
            <w:tcW w:w="2115" w:type="dxa"/>
            <w:tcMar>
              <w:left w:w="105" w:type="dxa"/>
              <w:right w:w="105" w:type="dxa"/>
            </w:tcMar>
          </w:tcPr>
          <w:p w14:paraId="7509DF0E" w14:textId="2052A85F"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Assistance with new digital software, hardware, or electronic systems</w:t>
            </w:r>
          </w:p>
        </w:tc>
        <w:tc>
          <w:tcPr>
            <w:tcW w:w="3525" w:type="dxa"/>
            <w:tcMar>
              <w:left w:w="105" w:type="dxa"/>
              <w:right w:w="105" w:type="dxa"/>
            </w:tcMar>
          </w:tcPr>
          <w:p w14:paraId="0CEF8EC0" w14:textId="4725BE7C"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Implementation consultants</w:t>
            </w:r>
          </w:p>
          <w:p w14:paraId="3A4029AC" w14:textId="15CC5029"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Training on new technologies</w:t>
            </w:r>
          </w:p>
        </w:tc>
        <w:tc>
          <w:tcPr>
            <w:tcW w:w="1919" w:type="dxa"/>
            <w:tcMar>
              <w:left w:w="105" w:type="dxa"/>
              <w:right w:w="105" w:type="dxa"/>
            </w:tcMar>
          </w:tcPr>
          <w:p w14:paraId="35404065" w14:textId="0058E3F9"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xml:space="preserve">Hiring of new staff; </w:t>
            </w:r>
            <w:r w:rsidR="00496C22">
              <w:rPr>
                <w:rFonts w:ascii="Times New Roman" w:eastAsia="Times New Roman" w:hAnsi="Times New Roman" w:cs="Times New Roman"/>
                <w:color w:val="000000" w:themeColor="text1"/>
              </w:rPr>
              <w:t>t</w:t>
            </w:r>
            <w:r w:rsidRPr="10AE4FDE">
              <w:rPr>
                <w:rFonts w:ascii="Times New Roman" w:eastAsia="Times New Roman" w:hAnsi="Times New Roman" w:cs="Times New Roman"/>
                <w:color w:val="000000" w:themeColor="text1"/>
              </w:rPr>
              <w:t>raining not directly related to technology improvements</w:t>
            </w:r>
          </w:p>
          <w:p w14:paraId="1FDABBDE" w14:textId="1B1C0A20" w:rsidR="10AE4FDE" w:rsidRDefault="10AE4FDE" w:rsidP="10AE4FDE">
            <w:pPr>
              <w:spacing w:line="259" w:lineRule="auto"/>
              <w:rPr>
                <w:rFonts w:ascii="Times New Roman" w:eastAsia="Times New Roman" w:hAnsi="Times New Roman" w:cs="Times New Roman"/>
                <w:color w:val="000000" w:themeColor="text1"/>
              </w:rPr>
            </w:pPr>
          </w:p>
        </w:tc>
      </w:tr>
      <w:tr w:rsidR="10AE4FDE" w14:paraId="7F741CB7" w14:textId="77777777" w:rsidTr="1BE84443">
        <w:trPr>
          <w:trHeight w:val="300"/>
        </w:trPr>
        <w:tc>
          <w:tcPr>
            <w:tcW w:w="1802" w:type="dxa"/>
            <w:tcMar>
              <w:left w:w="105" w:type="dxa"/>
              <w:right w:w="105" w:type="dxa"/>
            </w:tcMar>
          </w:tcPr>
          <w:p w14:paraId="3FFE040B" w14:textId="4D61714A"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Capital Expenditures</w:t>
            </w:r>
          </w:p>
        </w:tc>
        <w:tc>
          <w:tcPr>
            <w:tcW w:w="2115" w:type="dxa"/>
            <w:tcMar>
              <w:left w:w="105" w:type="dxa"/>
              <w:right w:w="105" w:type="dxa"/>
            </w:tcMar>
          </w:tcPr>
          <w:p w14:paraId="6F26861D" w14:textId="635DE52A"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xml:space="preserve">Funds for subcontractor to implement physical changes to an organization’s space to accommodate new or upgraded technology </w:t>
            </w:r>
          </w:p>
        </w:tc>
        <w:tc>
          <w:tcPr>
            <w:tcW w:w="3525" w:type="dxa"/>
            <w:tcMar>
              <w:left w:w="105" w:type="dxa"/>
              <w:right w:w="105" w:type="dxa"/>
            </w:tcMar>
          </w:tcPr>
          <w:p w14:paraId="69008901" w14:textId="7CA1980C"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Installation of new servers</w:t>
            </w:r>
          </w:p>
          <w:p w14:paraId="65B706F6" w14:textId="56C26373"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Installation of new televisions</w:t>
            </w:r>
          </w:p>
          <w:p w14:paraId="39B82BC9" w14:textId="330C3559"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Modifications to circuit breakers</w:t>
            </w:r>
          </w:p>
        </w:tc>
        <w:tc>
          <w:tcPr>
            <w:tcW w:w="1919" w:type="dxa"/>
            <w:tcMar>
              <w:left w:w="105" w:type="dxa"/>
              <w:right w:w="105" w:type="dxa"/>
            </w:tcMar>
          </w:tcPr>
          <w:p w14:paraId="4943B0A2" w14:textId="19D26857"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Capital Expenditures not directly related to the implementation, accommodation or construction of technology improvements</w:t>
            </w:r>
          </w:p>
        </w:tc>
      </w:tr>
    </w:tbl>
    <w:p w14:paraId="62B577C4" w14:textId="76210620" w:rsidR="10AE4FDE" w:rsidRDefault="10AE4FDE" w:rsidP="10AE4FDE">
      <w:pPr>
        <w:rPr>
          <w:rFonts w:ascii="Times New Roman" w:eastAsia="Calibri" w:hAnsi="Times New Roman" w:cs="Times New Roman"/>
          <w:color w:val="000000" w:themeColor="text1"/>
          <w:sz w:val="28"/>
          <w:szCs w:val="28"/>
        </w:rPr>
      </w:pPr>
    </w:p>
    <w:p w14:paraId="3CD38C06" w14:textId="05D607B1" w:rsidR="003C6328" w:rsidRPr="00110CB0" w:rsidRDefault="003C6328" w:rsidP="003C6328">
      <w:pPr>
        <w:pStyle w:val="ListParagraph"/>
        <w:spacing w:after="0"/>
        <w:rPr>
          <w:rFonts w:ascii="Times New Roman" w:hAnsi="Times New Roman" w:cs="Times New Roman"/>
          <w:sz w:val="28"/>
          <w:szCs w:val="28"/>
        </w:rPr>
      </w:pPr>
    </w:p>
    <w:p w14:paraId="16412460" w14:textId="0DE7FBA2" w:rsidR="003C6328" w:rsidRPr="00110CB0" w:rsidRDefault="20F7A5C5" w:rsidP="003C6328">
      <w:pPr>
        <w:pStyle w:val="ListParagraph"/>
        <w:numPr>
          <w:ilvl w:val="0"/>
          <w:numId w:val="29"/>
        </w:numPr>
        <w:spacing w:after="0"/>
        <w:rPr>
          <w:rFonts w:ascii="Times New Roman" w:hAnsi="Times New Roman" w:cs="Times New Roman"/>
          <w:sz w:val="28"/>
          <w:szCs w:val="28"/>
        </w:rPr>
      </w:pPr>
      <w:r w:rsidRPr="49CE72C3">
        <w:rPr>
          <w:rFonts w:ascii="Times New Roman" w:hAnsi="Times New Roman" w:cs="Times New Roman"/>
          <w:b/>
          <w:bCs/>
          <w:sz w:val="28"/>
          <w:szCs w:val="28"/>
        </w:rPr>
        <w:t>Q:</w:t>
      </w:r>
      <w:r w:rsidRPr="49CE72C3">
        <w:rPr>
          <w:rFonts w:ascii="Times New Roman" w:hAnsi="Times New Roman" w:cs="Times New Roman"/>
          <w:sz w:val="28"/>
          <w:szCs w:val="28"/>
        </w:rPr>
        <w:t xml:space="preserve"> </w:t>
      </w:r>
      <w:r w:rsidRPr="49CE72C3">
        <w:rPr>
          <w:rFonts w:ascii="Times New Roman" w:hAnsi="Times New Roman" w:cs="Times New Roman"/>
          <w:b/>
          <w:bCs/>
          <w:sz w:val="28"/>
          <w:szCs w:val="28"/>
        </w:rPr>
        <w:t>What activities are ineligible?</w:t>
      </w:r>
    </w:p>
    <w:p w14:paraId="6A25713E" w14:textId="0C4B97FB" w:rsidR="00D91CB1" w:rsidRPr="00110CB0" w:rsidRDefault="003C6328" w:rsidP="00A8432C">
      <w:pPr>
        <w:ind w:left="720"/>
        <w:rPr>
          <w:rFonts w:ascii="Times New Roman" w:eastAsia="Calibri" w:hAnsi="Times New Roman" w:cs="Times New Roman"/>
          <w:color w:val="000000" w:themeColor="text1"/>
          <w:sz w:val="28"/>
          <w:szCs w:val="28"/>
        </w:rPr>
      </w:pPr>
      <w:r w:rsidRPr="10AE4FDE">
        <w:rPr>
          <w:rFonts w:ascii="Times New Roman" w:hAnsi="Times New Roman" w:cs="Times New Roman"/>
          <w:sz w:val="28"/>
          <w:szCs w:val="28"/>
        </w:rPr>
        <w:t>A:</w:t>
      </w:r>
      <w:r w:rsidR="00A8432C" w:rsidRPr="10AE4FDE">
        <w:rPr>
          <w:rFonts w:ascii="Times New Roman" w:eastAsia="Calibri" w:hAnsi="Times New Roman" w:cs="Times New Roman"/>
          <w:color w:val="000000" w:themeColor="text1"/>
          <w:sz w:val="28"/>
          <w:szCs w:val="28"/>
        </w:rPr>
        <w:t xml:space="preserve"> </w:t>
      </w:r>
      <w:r w:rsidR="00D91CB1" w:rsidRPr="10AE4FDE">
        <w:rPr>
          <w:rFonts w:ascii="Times New Roman" w:eastAsia="Calibri" w:hAnsi="Times New Roman" w:cs="Times New Roman"/>
          <w:color w:val="000000" w:themeColor="text1"/>
          <w:sz w:val="28"/>
          <w:szCs w:val="28"/>
        </w:rPr>
        <w:t xml:space="preserve">As described in Section </w:t>
      </w:r>
      <w:r w:rsidR="007A72D8" w:rsidRPr="10AE4FDE">
        <w:rPr>
          <w:rFonts w:ascii="Times New Roman" w:eastAsia="Calibri" w:hAnsi="Times New Roman" w:cs="Times New Roman"/>
          <w:color w:val="000000" w:themeColor="text1"/>
          <w:sz w:val="28"/>
          <w:szCs w:val="28"/>
        </w:rPr>
        <w:t>4</w:t>
      </w:r>
      <w:r w:rsidR="00B64C0F" w:rsidRPr="10AE4FDE">
        <w:rPr>
          <w:rFonts w:ascii="Times New Roman" w:eastAsia="Calibri" w:hAnsi="Times New Roman" w:cs="Times New Roman"/>
          <w:color w:val="000000" w:themeColor="text1"/>
          <w:sz w:val="28"/>
          <w:szCs w:val="28"/>
        </w:rPr>
        <w:t>B</w:t>
      </w:r>
      <w:r w:rsidR="00D91CB1" w:rsidRPr="10AE4FDE">
        <w:rPr>
          <w:rFonts w:ascii="Times New Roman" w:eastAsia="Calibri" w:hAnsi="Times New Roman" w:cs="Times New Roman"/>
          <w:color w:val="000000" w:themeColor="text1"/>
          <w:sz w:val="28"/>
          <w:szCs w:val="28"/>
        </w:rPr>
        <w:t xml:space="preserve"> of the RFA, grant funds cannot be used for:</w:t>
      </w:r>
    </w:p>
    <w:p w14:paraId="483A5566" w14:textId="671A5B06" w:rsidR="3054F49A" w:rsidRDefault="3054F49A" w:rsidP="10AE4FDE">
      <w:pPr>
        <w:pStyle w:val="ListParagraph"/>
        <w:numPr>
          <w:ilvl w:val="0"/>
          <w:numId w:val="38"/>
        </w:numPr>
        <w:spacing w:after="0"/>
        <w:rPr>
          <w:rFonts w:ascii="Times New Roman" w:eastAsia="Times New Roman" w:hAnsi="Times New Roman" w:cs="Times New Roman"/>
          <w:color w:val="000000" w:themeColor="text1"/>
          <w:sz w:val="28"/>
          <w:szCs w:val="28"/>
        </w:rPr>
      </w:pPr>
      <w:r w:rsidRPr="10AE4FDE">
        <w:rPr>
          <w:rFonts w:ascii="Times New Roman" w:eastAsia="Times New Roman" w:hAnsi="Times New Roman" w:cs="Times New Roman"/>
          <w:color w:val="000000" w:themeColor="text1"/>
          <w:sz w:val="28"/>
          <w:szCs w:val="28"/>
        </w:rPr>
        <w:t xml:space="preserve">Ongoing costs of the grant program after it ends on </w:t>
      </w:r>
      <w:r w:rsidR="00181F0B">
        <w:rPr>
          <w:rFonts w:ascii="Times New Roman" w:eastAsia="Times New Roman" w:hAnsi="Times New Roman" w:cs="Times New Roman"/>
          <w:color w:val="000000" w:themeColor="text1"/>
          <w:sz w:val="28"/>
          <w:szCs w:val="28"/>
        </w:rPr>
        <w:t>March</w:t>
      </w:r>
      <w:r w:rsidR="00181F0B" w:rsidRPr="10AE4FDE">
        <w:rPr>
          <w:rFonts w:ascii="Times New Roman" w:eastAsia="Times New Roman" w:hAnsi="Times New Roman" w:cs="Times New Roman"/>
          <w:color w:val="000000" w:themeColor="text1"/>
          <w:sz w:val="28"/>
          <w:szCs w:val="28"/>
        </w:rPr>
        <w:t xml:space="preserve"> </w:t>
      </w:r>
      <w:r w:rsidR="004C715C" w:rsidRPr="10AE4FDE">
        <w:rPr>
          <w:rFonts w:ascii="Times New Roman" w:eastAsia="Times New Roman" w:hAnsi="Times New Roman" w:cs="Times New Roman"/>
          <w:color w:val="000000" w:themeColor="text1"/>
          <w:sz w:val="28"/>
          <w:szCs w:val="28"/>
        </w:rPr>
        <w:t>3</w:t>
      </w:r>
      <w:r w:rsidR="004C715C">
        <w:rPr>
          <w:rFonts w:ascii="Times New Roman" w:eastAsia="Times New Roman" w:hAnsi="Times New Roman" w:cs="Times New Roman"/>
          <w:color w:val="000000" w:themeColor="text1"/>
          <w:sz w:val="28"/>
          <w:szCs w:val="28"/>
        </w:rPr>
        <w:t>0</w:t>
      </w:r>
      <w:r w:rsidRPr="10AE4FDE">
        <w:rPr>
          <w:rFonts w:ascii="Times New Roman" w:eastAsia="Times New Roman" w:hAnsi="Times New Roman" w:cs="Times New Roman"/>
          <w:color w:val="000000" w:themeColor="text1"/>
          <w:sz w:val="28"/>
          <w:szCs w:val="28"/>
        </w:rPr>
        <w:t>, 202</w:t>
      </w:r>
      <w:r w:rsidR="00181F0B">
        <w:rPr>
          <w:rFonts w:ascii="Times New Roman" w:eastAsia="Times New Roman" w:hAnsi="Times New Roman" w:cs="Times New Roman"/>
          <w:color w:val="000000" w:themeColor="text1"/>
          <w:sz w:val="28"/>
          <w:szCs w:val="28"/>
        </w:rPr>
        <w:t>5</w:t>
      </w:r>
      <w:r w:rsidRPr="10AE4FDE">
        <w:rPr>
          <w:rFonts w:ascii="Times New Roman" w:eastAsia="Times New Roman" w:hAnsi="Times New Roman" w:cs="Times New Roman"/>
          <w:color w:val="000000" w:themeColor="text1"/>
          <w:sz w:val="28"/>
          <w:szCs w:val="28"/>
        </w:rPr>
        <w:t xml:space="preserve">4  </w:t>
      </w:r>
    </w:p>
    <w:p w14:paraId="53DFA75D" w14:textId="0D9310D7" w:rsidR="3054F49A" w:rsidRDefault="3054F49A" w:rsidP="10AE4FDE">
      <w:pPr>
        <w:pStyle w:val="ListParagraph"/>
        <w:numPr>
          <w:ilvl w:val="0"/>
          <w:numId w:val="38"/>
        </w:numPr>
        <w:rPr>
          <w:rFonts w:ascii="Times New Roman" w:eastAsia="Times New Roman" w:hAnsi="Times New Roman" w:cs="Times New Roman"/>
          <w:color w:val="000000" w:themeColor="text1"/>
          <w:sz w:val="28"/>
          <w:szCs w:val="28"/>
        </w:rPr>
      </w:pPr>
      <w:r w:rsidRPr="10AE4FDE">
        <w:rPr>
          <w:rFonts w:ascii="Times New Roman" w:eastAsia="Times New Roman" w:hAnsi="Times New Roman" w:cs="Times New Roman"/>
          <w:color w:val="000000" w:themeColor="text1"/>
          <w:sz w:val="28"/>
          <w:szCs w:val="28"/>
        </w:rPr>
        <w:t xml:space="preserve">Loan repayment, retention bonuses, referral bonuses, or recruitment bonuses </w:t>
      </w:r>
    </w:p>
    <w:p w14:paraId="5C7C0CC5" w14:textId="522BC39C" w:rsidR="3054F49A" w:rsidRDefault="3054F49A" w:rsidP="10AE4FDE">
      <w:pPr>
        <w:pStyle w:val="ListParagraph"/>
        <w:numPr>
          <w:ilvl w:val="0"/>
          <w:numId w:val="38"/>
        </w:numPr>
        <w:rPr>
          <w:rFonts w:ascii="Times New Roman" w:eastAsia="Times New Roman" w:hAnsi="Times New Roman" w:cs="Times New Roman"/>
          <w:color w:val="000000" w:themeColor="text1"/>
          <w:sz w:val="28"/>
          <w:szCs w:val="28"/>
        </w:rPr>
      </w:pPr>
      <w:r w:rsidRPr="10AE4FDE">
        <w:rPr>
          <w:rFonts w:ascii="Times New Roman" w:eastAsia="Times New Roman" w:hAnsi="Times New Roman" w:cs="Times New Roman"/>
          <w:color w:val="000000" w:themeColor="text1"/>
          <w:sz w:val="28"/>
          <w:szCs w:val="28"/>
        </w:rPr>
        <w:t>Temporary wage increases</w:t>
      </w:r>
    </w:p>
    <w:p w14:paraId="5C998332" w14:textId="63F57A65" w:rsidR="3054F49A" w:rsidRDefault="3054F49A" w:rsidP="10AE4FDE">
      <w:pPr>
        <w:pStyle w:val="ListParagraph"/>
        <w:numPr>
          <w:ilvl w:val="0"/>
          <w:numId w:val="38"/>
        </w:numPr>
        <w:rPr>
          <w:rFonts w:ascii="Times New Roman" w:eastAsia="Times New Roman" w:hAnsi="Times New Roman" w:cs="Times New Roman"/>
          <w:color w:val="000000" w:themeColor="text1"/>
          <w:sz w:val="28"/>
          <w:szCs w:val="28"/>
        </w:rPr>
      </w:pPr>
      <w:r w:rsidRPr="10AE4FDE">
        <w:rPr>
          <w:rFonts w:ascii="Times New Roman" w:eastAsia="Times New Roman" w:hAnsi="Times New Roman" w:cs="Times New Roman"/>
          <w:color w:val="000000" w:themeColor="text1"/>
          <w:sz w:val="28"/>
          <w:szCs w:val="28"/>
        </w:rPr>
        <w:t>Audio books</w:t>
      </w:r>
    </w:p>
    <w:p w14:paraId="794D63F8" w14:textId="38399953" w:rsidR="3054F49A" w:rsidRDefault="3054F49A" w:rsidP="10AE4FDE">
      <w:pPr>
        <w:pStyle w:val="ListParagraph"/>
        <w:numPr>
          <w:ilvl w:val="0"/>
          <w:numId w:val="38"/>
        </w:numPr>
        <w:rPr>
          <w:rFonts w:ascii="Times New Roman" w:eastAsia="Times New Roman" w:hAnsi="Times New Roman" w:cs="Times New Roman"/>
          <w:color w:val="000000" w:themeColor="text1"/>
          <w:sz w:val="28"/>
          <w:szCs w:val="28"/>
        </w:rPr>
      </w:pPr>
      <w:r w:rsidRPr="10AE4FDE">
        <w:rPr>
          <w:rFonts w:ascii="Times New Roman" w:eastAsia="Times New Roman" w:hAnsi="Times New Roman" w:cs="Times New Roman"/>
          <w:color w:val="000000" w:themeColor="text1"/>
          <w:sz w:val="28"/>
          <w:szCs w:val="28"/>
        </w:rPr>
        <w:t>Internet, hot spot, or utility payments</w:t>
      </w:r>
    </w:p>
    <w:p w14:paraId="37F61E91" w14:textId="5EFC380F" w:rsidR="3054F49A" w:rsidRDefault="3054F49A" w:rsidP="10AE4FDE">
      <w:pPr>
        <w:pStyle w:val="ListParagraph"/>
        <w:numPr>
          <w:ilvl w:val="0"/>
          <w:numId w:val="38"/>
        </w:numPr>
        <w:rPr>
          <w:rFonts w:ascii="Times New Roman" w:eastAsia="Times New Roman" w:hAnsi="Times New Roman" w:cs="Times New Roman"/>
          <w:color w:val="000000" w:themeColor="text1"/>
          <w:sz w:val="28"/>
          <w:szCs w:val="28"/>
        </w:rPr>
      </w:pPr>
      <w:r w:rsidRPr="10AE4FDE">
        <w:rPr>
          <w:rFonts w:ascii="Times New Roman" w:eastAsia="Times New Roman" w:hAnsi="Times New Roman" w:cs="Times New Roman"/>
          <w:color w:val="000000" w:themeColor="text1"/>
          <w:sz w:val="28"/>
          <w:szCs w:val="28"/>
        </w:rPr>
        <w:t>Capital expenses not related to technology improvement or implementation</w:t>
      </w:r>
    </w:p>
    <w:p w14:paraId="0F6738A4" w14:textId="3F09A5A5" w:rsidR="3054F49A" w:rsidRDefault="3054F49A" w:rsidP="10AE4FDE">
      <w:pPr>
        <w:pStyle w:val="ListParagraph"/>
        <w:numPr>
          <w:ilvl w:val="0"/>
          <w:numId w:val="38"/>
        </w:numPr>
        <w:rPr>
          <w:rFonts w:ascii="Times New Roman" w:eastAsia="Times New Roman" w:hAnsi="Times New Roman" w:cs="Times New Roman"/>
          <w:color w:val="000000" w:themeColor="text1"/>
          <w:sz w:val="28"/>
          <w:szCs w:val="28"/>
        </w:rPr>
      </w:pPr>
      <w:r w:rsidRPr="10AE4FDE">
        <w:rPr>
          <w:rFonts w:ascii="Times New Roman" w:eastAsia="Times New Roman" w:hAnsi="Times New Roman" w:cs="Times New Roman"/>
          <w:color w:val="000000" w:themeColor="text1"/>
          <w:sz w:val="28"/>
          <w:szCs w:val="28"/>
        </w:rPr>
        <w:t xml:space="preserve">Any pet related technology fee or fees </w:t>
      </w:r>
      <w:r w:rsidRPr="10AE4FDE">
        <w:rPr>
          <w:rFonts w:ascii="Times New Roman" w:eastAsia="Times New Roman" w:hAnsi="Times New Roman" w:cs="Times New Roman"/>
          <w:b/>
          <w:bCs/>
          <w:color w:val="000000" w:themeColor="text1"/>
          <w:sz w:val="28"/>
          <w:szCs w:val="28"/>
        </w:rPr>
        <w:t xml:space="preserve"> </w:t>
      </w:r>
    </w:p>
    <w:p w14:paraId="05299575" w14:textId="409E995A" w:rsidR="3054F49A" w:rsidRDefault="3054F49A" w:rsidP="10AE4FDE">
      <w:pPr>
        <w:pStyle w:val="ListParagraph"/>
        <w:numPr>
          <w:ilvl w:val="0"/>
          <w:numId w:val="38"/>
        </w:numPr>
        <w:rPr>
          <w:rFonts w:ascii="Calibri" w:eastAsia="Calibri" w:hAnsi="Calibri" w:cs="Calibri"/>
          <w:color w:val="000000" w:themeColor="text1"/>
          <w:sz w:val="28"/>
          <w:szCs w:val="28"/>
        </w:rPr>
      </w:pPr>
      <w:r w:rsidRPr="10AE4FDE">
        <w:rPr>
          <w:rFonts w:ascii="Times New Roman" w:eastAsia="Times New Roman" w:hAnsi="Times New Roman" w:cs="Times New Roman"/>
          <w:color w:val="000000" w:themeColor="text1"/>
          <w:sz w:val="28"/>
          <w:szCs w:val="28"/>
        </w:rPr>
        <w:t>Robotic or electronic comfort pets</w:t>
      </w:r>
      <w:r w:rsidRPr="10AE4FDE">
        <w:rPr>
          <w:rFonts w:ascii="Calibri" w:eastAsia="Calibri" w:hAnsi="Calibri" w:cs="Calibri"/>
          <w:color w:val="000000" w:themeColor="text1"/>
          <w:sz w:val="28"/>
          <w:szCs w:val="28"/>
        </w:rPr>
        <w:t xml:space="preserve"> </w:t>
      </w:r>
      <w:r w:rsidRPr="10AE4FDE">
        <w:rPr>
          <w:rFonts w:ascii="Calibri" w:eastAsia="Calibri" w:hAnsi="Calibri" w:cs="Calibri"/>
          <w:b/>
          <w:bCs/>
          <w:color w:val="000000" w:themeColor="text1"/>
          <w:sz w:val="28"/>
          <w:szCs w:val="28"/>
        </w:rPr>
        <w:t xml:space="preserve"> </w:t>
      </w:r>
    </w:p>
    <w:p w14:paraId="0F0763A4" w14:textId="2A7B4483" w:rsidR="3054F49A" w:rsidRDefault="3054F49A" w:rsidP="10AE4FDE">
      <w:pPr>
        <w:pStyle w:val="ListParagraph"/>
        <w:numPr>
          <w:ilvl w:val="0"/>
          <w:numId w:val="38"/>
        </w:numPr>
        <w:rPr>
          <w:rFonts w:ascii="Times New Roman" w:eastAsia="Times New Roman" w:hAnsi="Times New Roman" w:cs="Times New Roman"/>
          <w:color w:val="000000" w:themeColor="text1"/>
          <w:sz w:val="28"/>
          <w:szCs w:val="28"/>
        </w:rPr>
      </w:pPr>
      <w:r w:rsidRPr="10AE4FDE">
        <w:rPr>
          <w:rFonts w:ascii="Times New Roman" w:eastAsia="Times New Roman" w:hAnsi="Times New Roman" w:cs="Times New Roman"/>
          <w:color w:val="000000" w:themeColor="text1"/>
          <w:sz w:val="28"/>
          <w:szCs w:val="28"/>
        </w:rPr>
        <w:t xml:space="preserve">Devices for the permanent use of individuals served by the provider’s organization </w:t>
      </w:r>
    </w:p>
    <w:p w14:paraId="73655BF4" w14:textId="12FCA1E4" w:rsidR="3054F49A" w:rsidRDefault="3054F49A" w:rsidP="10AE4FDE">
      <w:pPr>
        <w:pStyle w:val="ListParagraph"/>
        <w:numPr>
          <w:ilvl w:val="0"/>
          <w:numId w:val="38"/>
        </w:numPr>
        <w:rPr>
          <w:rFonts w:ascii="Times New Roman" w:eastAsia="Times New Roman" w:hAnsi="Times New Roman" w:cs="Times New Roman"/>
          <w:color w:val="000000" w:themeColor="text1"/>
          <w:sz w:val="28"/>
          <w:szCs w:val="28"/>
        </w:rPr>
      </w:pPr>
      <w:r w:rsidRPr="10AE4FDE">
        <w:rPr>
          <w:rFonts w:ascii="Times New Roman" w:eastAsia="Times New Roman" w:hAnsi="Times New Roman" w:cs="Times New Roman"/>
          <w:color w:val="000000" w:themeColor="text1"/>
          <w:sz w:val="28"/>
          <w:szCs w:val="28"/>
        </w:rPr>
        <w:t>Television streaming services</w:t>
      </w:r>
    </w:p>
    <w:p w14:paraId="3B5C08E4" w14:textId="7DC6FD69" w:rsidR="007B5FDE" w:rsidRPr="00110CB0" w:rsidRDefault="007B5FDE" w:rsidP="007B5FDE">
      <w:pPr>
        <w:pStyle w:val="Heading1"/>
        <w:rPr>
          <w:rFonts w:ascii="Times New Roman" w:hAnsi="Times New Roman" w:cs="Times New Roman"/>
        </w:rPr>
      </w:pPr>
      <w:bookmarkStart w:id="3" w:name="_Toc143339364"/>
      <w:r w:rsidRPr="10AE4FDE">
        <w:rPr>
          <w:rFonts w:ascii="Times New Roman" w:hAnsi="Times New Roman" w:cs="Times New Roman"/>
        </w:rPr>
        <w:lastRenderedPageBreak/>
        <w:t>Grant Priorities</w:t>
      </w:r>
      <w:bookmarkEnd w:id="3"/>
    </w:p>
    <w:p w14:paraId="55F4AC77" w14:textId="27AF328C" w:rsidR="007B5FDE" w:rsidRPr="00110CB0" w:rsidRDefault="7E48A32D" w:rsidP="00D3132C">
      <w:pPr>
        <w:pStyle w:val="ListParagraph"/>
        <w:numPr>
          <w:ilvl w:val="0"/>
          <w:numId w:val="30"/>
        </w:numPr>
        <w:spacing w:after="0"/>
        <w:rPr>
          <w:rFonts w:ascii="Times New Roman" w:hAnsi="Times New Roman" w:cs="Times New Roman"/>
          <w:sz w:val="28"/>
          <w:szCs w:val="28"/>
        </w:rPr>
      </w:pPr>
      <w:r w:rsidRPr="49CE72C3">
        <w:rPr>
          <w:rFonts w:ascii="Times New Roman" w:hAnsi="Times New Roman" w:cs="Times New Roman"/>
          <w:sz w:val="28"/>
          <w:szCs w:val="28"/>
        </w:rPr>
        <w:t>Q:</w:t>
      </w:r>
      <w:r w:rsidRPr="49CE72C3">
        <w:rPr>
          <w:rFonts w:ascii="Times New Roman" w:hAnsi="Times New Roman" w:cs="Times New Roman"/>
          <w:b/>
          <w:bCs/>
          <w:sz w:val="28"/>
          <w:szCs w:val="28"/>
        </w:rPr>
        <w:t xml:space="preserve"> </w:t>
      </w:r>
      <w:r w:rsidR="291D93EA" w:rsidRPr="49CE72C3">
        <w:rPr>
          <w:rFonts w:ascii="Times New Roman" w:hAnsi="Times New Roman" w:cs="Times New Roman"/>
          <w:b/>
          <w:bCs/>
          <w:sz w:val="28"/>
          <w:szCs w:val="28"/>
        </w:rPr>
        <w:t>Are any of the grant eligible activities prioritized?</w:t>
      </w:r>
    </w:p>
    <w:p w14:paraId="6C520A4B" w14:textId="2DADDD66" w:rsidR="00DF30D0" w:rsidRPr="00110CB0" w:rsidRDefault="004D2C41" w:rsidP="00110CB0">
      <w:pPr>
        <w:pStyle w:val="ListParagraph"/>
        <w:spacing w:after="0"/>
        <w:rPr>
          <w:rFonts w:ascii="Times New Roman" w:eastAsia="Calibri Light" w:hAnsi="Times New Roman" w:cs="Times New Roman"/>
          <w:sz w:val="28"/>
          <w:szCs w:val="28"/>
        </w:rPr>
      </w:pPr>
      <w:r w:rsidRPr="00110CB0">
        <w:rPr>
          <w:rFonts w:ascii="Times New Roman" w:hAnsi="Times New Roman" w:cs="Times New Roman"/>
          <w:sz w:val="28"/>
          <w:szCs w:val="28"/>
        </w:rPr>
        <w:t>A:</w:t>
      </w:r>
      <w:r w:rsidR="00DF30D0" w:rsidRPr="00110CB0">
        <w:rPr>
          <w:rStyle w:val="normaltextrun"/>
          <w:rFonts w:ascii="Times New Roman" w:hAnsi="Times New Roman" w:cs="Times New Roman"/>
          <w:color w:val="000000"/>
          <w:sz w:val="28"/>
          <w:szCs w:val="28"/>
          <w:shd w:val="clear" w:color="auto" w:fill="FFFFFF"/>
        </w:rPr>
        <w:t xml:space="preserve"> </w:t>
      </w:r>
      <w:r w:rsidR="001154D8" w:rsidRPr="00110CB0">
        <w:rPr>
          <w:rStyle w:val="normaltextrun"/>
          <w:rFonts w:ascii="Times New Roman" w:hAnsi="Times New Roman" w:cs="Times New Roman"/>
          <w:color w:val="000000"/>
          <w:sz w:val="28"/>
          <w:szCs w:val="28"/>
          <w:shd w:val="clear" w:color="auto" w:fill="FFFFFF"/>
        </w:rPr>
        <w:t>Grants that address the following areas will be prioritized:</w:t>
      </w:r>
    </w:p>
    <w:p w14:paraId="462B096D" w14:textId="75C10F38" w:rsidR="004D2C41" w:rsidRPr="00110CB0" w:rsidRDefault="004D2C41" w:rsidP="10AE4FDE">
      <w:pPr>
        <w:pStyle w:val="ListParagraph"/>
        <w:spacing w:after="0"/>
        <w:rPr>
          <w:rStyle w:val="normaltextrun"/>
          <w:rFonts w:ascii="Times New Roman" w:hAnsi="Times New Roman" w:cs="Times New Roman"/>
          <w:color w:val="000000" w:themeColor="text1"/>
          <w:sz w:val="28"/>
          <w:szCs w:val="28"/>
        </w:rPr>
      </w:pPr>
    </w:p>
    <w:tbl>
      <w:tblPr>
        <w:tblStyle w:val="TableGrid"/>
        <w:tblW w:w="0" w:type="auto"/>
        <w:tblLayout w:type="fixed"/>
        <w:tblLook w:val="06A0" w:firstRow="1" w:lastRow="0" w:firstColumn="1" w:lastColumn="0" w:noHBand="1" w:noVBand="1"/>
      </w:tblPr>
      <w:tblGrid>
        <w:gridCol w:w="3735"/>
        <w:gridCol w:w="5490"/>
      </w:tblGrid>
      <w:tr w:rsidR="10AE4FDE" w14:paraId="32EFD1B5" w14:textId="77777777" w:rsidTr="10AE4FDE">
        <w:trPr>
          <w:trHeight w:val="300"/>
        </w:trPr>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EAADB" w:themeFill="accent1" w:themeFillTint="99"/>
            <w:tcMar>
              <w:left w:w="90" w:type="dxa"/>
              <w:right w:w="90" w:type="dxa"/>
            </w:tcMar>
          </w:tcPr>
          <w:p w14:paraId="17FC5944" w14:textId="39CEA2BB"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b/>
                <w:bCs/>
                <w:color w:val="000000" w:themeColor="text1"/>
              </w:rPr>
              <w:t>Priority Areas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EAADB" w:themeFill="accent1" w:themeFillTint="99"/>
            <w:tcMar>
              <w:left w:w="90" w:type="dxa"/>
              <w:right w:w="90" w:type="dxa"/>
            </w:tcMar>
          </w:tcPr>
          <w:p w14:paraId="4A4E4990" w14:textId="4376C90E"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b/>
                <w:bCs/>
                <w:color w:val="000000" w:themeColor="text1"/>
              </w:rPr>
              <w:t>Examples</w:t>
            </w:r>
          </w:p>
        </w:tc>
      </w:tr>
      <w:tr w:rsidR="10AE4FDE" w14:paraId="6CAE79C7" w14:textId="77777777" w:rsidTr="10AE4FDE">
        <w:trPr>
          <w:trHeight w:val="300"/>
        </w:trPr>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592341" w14:textId="38E95BFE"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Applicants who are providing services to people experiencing homelessness or</w:t>
            </w:r>
            <w:r w:rsidR="0055037F">
              <w:rPr>
                <w:rFonts w:ascii="Times New Roman" w:eastAsia="Times New Roman" w:hAnsi="Times New Roman" w:cs="Times New Roman"/>
                <w:color w:val="000000" w:themeColor="text1"/>
              </w:rPr>
              <w:t xml:space="preserve"> who</w:t>
            </w:r>
            <w:r w:rsidRPr="10AE4FDE">
              <w:rPr>
                <w:rFonts w:ascii="Times New Roman" w:eastAsia="Times New Roman" w:hAnsi="Times New Roman" w:cs="Times New Roman"/>
                <w:color w:val="000000" w:themeColor="text1"/>
              </w:rPr>
              <w:t xml:space="preserve"> were formerly homeless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DEE493" w14:textId="627B4D3B"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Need for Homeless Management Information Systems (HMIS) software upgrades and enhancements to be able to automatically upload data to the statewide HMIS data warehouse</w:t>
            </w:r>
            <w:r w:rsidR="0055037F">
              <w:rPr>
                <w:rFonts w:ascii="Times New Roman" w:eastAsia="Times New Roman" w:hAnsi="Times New Roman" w:cs="Times New Roman"/>
                <w:color w:val="000000" w:themeColor="text1"/>
              </w:rPr>
              <w:t>.</w:t>
            </w:r>
          </w:p>
        </w:tc>
      </w:tr>
      <w:tr w:rsidR="10AE4FDE" w14:paraId="48F9872D" w14:textId="77777777" w:rsidTr="10AE4FDE">
        <w:trPr>
          <w:trHeight w:val="300"/>
        </w:trPr>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0B2422" w14:textId="1120F124"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Applicants who have deferred maintenance of their technology needs due to barriers in purchasing or updating</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A73B47D" w14:textId="6D2E7888"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Need for new computers and hard drives to run newer versions of software</w:t>
            </w:r>
            <w:r w:rsidR="0055037F">
              <w:rPr>
                <w:rFonts w:ascii="Times New Roman" w:eastAsia="Times New Roman" w:hAnsi="Times New Roman" w:cs="Times New Roman"/>
                <w:color w:val="000000" w:themeColor="text1"/>
              </w:rPr>
              <w:t>.</w:t>
            </w:r>
          </w:p>
        </w:tc>
      </w:tr>
      <w:tr w:rsidR="10AE4FDE" w14:paraId="6E7C6D94" w14:textId="77777777" w:rsidTr="10AE4FDE">
        <w:trPr>
          <w:trHeight w:val="300"/>
        </w:trPr>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2306269" w14:textId="571D8F48"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Technologies that support the improved service delivery of culturally, linguistically</w:t>
            </w:r>
            <w:r w:rsidR="0055037F">
              <w:rPr>
                <w:rFonts w:ascii="Times New Roman" w:eastAsia="Times New Roman" w:hAnsi="Times New Roman" w:cs="Times New Roman"/>
                <w:color w:val="000000" w:themeColor="text1"/>
              </w:rPr>
              <w:t>,</w:t>
            </w:r>
            <w:r w:rsidRPr="10AE4FDE">
              <w:rPr>
                <w:rFonts w:ascii="Times New Roman" w:eastAsia="Times New Roman" w:hAnsi="Times New Roman" w:cs="Times New Roman"/>
                <w:color w:val="000000" w:themeColor="text1"/>
              </w:rPr>
              <w:t xml:space="preserve"> or ethnically diverse and gender inclusive care</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4E3F23" w14:textId="2385834C"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Smartphone or laptop to support front line worker’s ability to communicate with the organization and people served.</w:t>
            </w:r>
          </w:p>
          <w:p w14:paraId="2CF3A506" w14:textId="47368904"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 xml:space="preserve">Support hybrid services like zoom, translation, interpretation, or ASL services.  </w:t>
            </w:r>
          </w:p>
        </w:tc>
      </w:tr>
      <w:tr w:rsidR="10AE4FDE" w14:paraId="1627ED62" w14:textId="77777777" w:rsidTr="10AE4FDE">
        <w:trPr>
          <w:trHeight w:val="300"/>
        </w:trPr>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5A668F" w14:textId="075A865F"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Technologies that will elevate the organization’s ability to deliver higher quality services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C89E23" w14:textId="2AD2F8A3" w:rsidR="10AE4FDE" w:rsidRDefault="10AE4FDE" w:rsidP="10AE4FDE">
            <w:pPr>
              <w:spacing w:line="259" w:lineRule="auto"/>
              <w:rPr>
                <w:rFonts w:ascii="Times New Roman" w:eastAsia="Times New Roman" w:hAnsi="Times New Roman" w:cs="Times New Roman"/>
                <w:color w:val="000000" w:themeColor="text1"/>
              </w:rPr>
            </w:pPr>
            <w:r w:rsidRPr="10AE4FDE">
              <w:rPr>
                <w:rFonts w:ascii="Times New Roman" w:eastAsia="Times New Roman" w:hAnsi="Times New Roman" w:cs="Times New Roman"/>
                <w:color w:val="000000" w:themeColor="text1"/>
              </w:rPr>
              <w:t>Comprehensive documentation and information management system that creates efficiencies, streamlines processes, securely connects people,</w:t>
            </w:r>
            <w:r w:rsidR="0055037F">
              <w:rPr>
                <w:rFonts w:ascii="Times New Roman" w:eastAsia="Times New Roman" w:hAnsi="Times New Roman" w:cs="Times New Roman"/>
                <w:color w:val="000000" w:themeColor="text1"/>
              </w:rPr>
              <w:t xml:space="preserve"> </w:t>
            </w:r>
            <w:r w:rsidRPr="10AE4FDE">
              <w:rPr>
                <w:rFonts w:ascii="Times New Roman" w:eastAsia="Times New Roman" w:hAnsi="Times New Roman" w:cs="Times New Roman"/>
                <w:color w:val="000000" w:themeColor="text1"/>
              </w:rPr>
              <w:t>exchanges information, and integrates all aspects of service delivery</w:t>
            </w:r>
            <w:r w:rsidR="0055037F">
              <w:rPr>
                <w:rFonts w:ascii="Times New Roman" w:eastAsia="Times New Roman" w:hAnsi="Times New Roman" w:cs="Times New Roman"/>
                <w:color w:val="000000" w:themeColor="text1"/>
              </w:rPr>
              <w:t>.</w:t>
            </w:r>
          </w:p>
        </w:tc>
      </w:tr>
    </w:tbl>
    <w:p w14:paraId="0732EAB2" w14:textId="08292EB0" w:rsidR="004D2C41" w:rsidRPr="00110CB0" w:rsidRDefault="004D2C41" w:rsidP="004D2C41">
      <w:pPr>
        <w:pStyle w:val="ListParagraph"/>
        <w:spacing w:after="0"/>
        <w:rPr>
          <w:rFonts w:ascii="Times New Roman" w:hAnsi="Times New Roman" w:cs="Times New Roman"/>
          <w:sz w:val="28"/>
          <w:szCs w:val="28"/>
        </w:rPr>
      </w:pPr>
    </w:p>
    <w:p w14:paraId="28C2C36A" w14:textId="7922E305" w:rsidR="000B6DDB" w:rsidRDefault="000B6DDB" w:rsidP="000B6DDB">
      <w:pPr>
        <w:pStyle w:val="ListParagraph"/>
        <w:spacing w:after="0"/>
        <w:rPr>
          <w:rFonts w:ascii="Times New Roman" w:eastAsia="Calibri" w:hAnsi="Times New Roman" w:cs="Times New Roman"/>
          <w:color w:val="000000" w:themeColor="text1"/>
          <w:sz w:val="28"/>
          <w:szCs w:val="28"/>
        </w:rPr>
      </w:pPr>
      <w:r w:rsidRPr="00DA512F">
        <w:rPr>
          <w:rFonts w:ascii="Times New Roman" w:eastAsia="Calibri" w:hAnsi="Times New Roman" w:cs="Times New Roman"/>
          <w:color w:val="000000" w:themeColor="text1"/>
          <w:sz w:val="28"/>
          <w:szCs w:val="28"/>
        </w:rPr>
        <w:t xml:space="preserve">If there are more qualified Applicants than available funds, </w:t>
      </w:r>
      <w:r>
        <w:rPr>
          <w:rFonts w:ascii="Times New Roman" w:eastAsia="Calibri" w:hAnsi="Times New Roman" w:cs="Times New Roman"/>
          <w:color w:val="000000" w:themeColor="text1"/>
          <w:sz w:val="28"/>
          <w:szCs w:val="28"/>
        </w:rPr>
        <w:t>A</w:t>
      </w:r>
      <w:r w:rsidRPr="00DA512F">
        <w:rPr>
          <w:rFonts w:ascii="Times New Roman" w:eastAsia="Calibri" w:hAnsi="Times New Roman" w:cs="Times New Roman"/>
          <w:color w:val="000000" w:themeColor="text1"/>
          <w:sz w:val="28"/>
          <w:szCs w:val="28"/>
        </w:rPr>
        <w:t xml:space="preserve">pplicants that serve a high ratio of Medicaid-eligible individuals or </w:t>
      </w:r>
      <w:r w:rsidR="0027602B">
        <w:rPr>
          <w:rFonts w:ascii="Times New Roman" w:eastAsia="Calibri" w:hAnsi="Times New Roman" w:cs="Times New Roman"/>
          <w:color w:val="000000" w:themeColor="text1"/>
          <w:sz w:val="28"/>
          <w:szCs w:val="28"/>
        </w:rPr>
        <w:t xml:space="preserve">Applicant that </w:t>
      </w:r>
      <w:r w:rsidRPr="00DA512F">
        <w:rPr>
          <w:rFonts w:ascii="Times New Roman" w:eastAsia="Calibri" w:hAnsi="Times New Roman" w:cs="Times New Roman"/>
          <w:color w:val="000000" w:themeColor="text1"/>
          <w:sz w:val="28"/>
          <w:szCs w:val="28"/>
        </w:rPr>
        <w:t xml:space="preserve">have not previously received ARPA </w:t>
      </w:r>
      <w:r w:rsidR="00EE2130">
        <w:rPr>
          <w:rFonts w:ascii="Times New Roman" w:eastAsia="Calibri" w:hAnsi="Times New Roman" w:cs="Times New Roman"/>
          <w:color w:val="000000" w:themeColor="text1"/>
          <w:sz w:val="28"/>
          <w:szCs w:val="28"/>
        </w:rPr>
        <w:t xml:space="preserve">grant </w:t>
      </w:r>
      <w:r w:rsidRPr="00DA512F">
        <w:rPr>
          <w:rFonts w:ascii="Times New Roman" w:eastAsia="Calibri" w:hAnsi="Times New Roman" w:cs="Times New Roman"/>
          <w:color w:val="000000" w:themeColor="text1"/>
          <w:sz w:val="28"/>
          <w:szCs w:val="28"/>
        </w:rPr>
        <w:t>fund</w:t>
      </w:r>
      <w:r w:rsidR="00EE2130">
        <w:rPr>
          <w:rFonts w:ascii="Times New Roman" w:eastAsia="Calibri" w:hAnsi="Times New Roman" w:cs="Times New Roman"/>
          <w:color w:val="000000" w:themeColor="text1"/>
          <w:sz w:val="28"/>
          <w:szCs w:val="28"/>
        </w:rPr>
        <w:t>ing</w:t>
      </w:r>
      <w:r w:rsidRPr="00DA512F">
        <w:rPr>
          <w:rFonts w:ascii="Times New Roman" w:eastAsia="Calibri" w:hAnsi="Times New Roman" w:cs="Times New Roman"/>
          <w:color w:val="000000" w:themeColor="text1"/>
          <w:sz w:val="28"/>
          <w:szCs w:val="28"/>
        </w:rPr>
        <w:t xml:space="preserve"> will be prioritized.</w:t>
      </w:r>
    </w:p>
    <w:p w14:paraId="191458A2" w14:textId="717AFE2A" w:rsidR="007B5FDE" w:rsidRPr="00110CB0" w:rsidRDefault="007B5FDE" w:rsidP="007B5FDE">
      <w:pPr>
        <w:pStyle w:val="Heading1"/>
        <w:rPr>
          <w:rFonts w:ascii="Times New Roman" w:hAnsi="Times New Roman" w:cs="Times New Roman"/>
        </w:rPr>
      </w:pPr>
      <w:bookmarkStart w:id="4" w:name="_Toc143339365"/>
      <w:r w:rsidRPr="10AE4FDE">
        <w:rPr>
          <w:rFonts w:ascii="Times New Roman" w:hAnsi="Times New Roman" w:cs="Times New Roman"/>
        </w:rPr>
        <w:t>Grant Award</w:t>
      </w:r>
      <w:bookmarkEnd w:id="4"/>
    </w:p>
    <w:p w14:paraId="167573B7" w14:textId="0D620BA9" w:rsidR="007B5FDE" w:rsidRPr="00110CB0" w:rsidRDefault="00A14625" w:rsidP="00A14625">
      <w:pPr>
        <w:pStyle w:val="ListParagraph"/>
        <w:numPr>
          <w:ilvl w:val="0"/>
          <w:numId w:val="31"/>
        </w:numPr>
        <w:spacing w:after="0"/>
        <w:rPr>
          <w:rFonts w:ascii="Times New Roman" w:hAnsi="Times New Roman" w:cs="Times New Roman"/>
          <w:sz w:val="28"/>
          <w:szCs w:val="28"/>
        </w:rPr>
      </w:pPr>
      <w:r w:rsidRPr="00110CB0">
        <w:rPr>
          <w:rFonts w:ascii="Times New Roman" w:hAnsi="Times New Roman" w:cs="Times New Roman"/>
          <w:sz w:val="28"/>
          <w:szCs w:val="28"/>
        </w:rPr>
        <w:t xml:space="preserve">Q: </w:t>
      </w:r>
      <w:r w:rsidRPr="00110CB0">
        <w:rPr>
          <w:rFonts w:ascii="Times New Roman" w:hAnsi="Times New Roman" w:cs="Times New Roman"/>
          <w:b/>
          <w:bCs/>
          <w:sz w:val="28"/>
          <w:szCs w:val="28"/>
        </w:rPr>
        <w:t>How will I know if my grant program is chosen?</w:t>
      </w:r>
    </w:p>
    <w:p w14:paraId="0566165C" w14:textId="6995B996" w:rsidR="00A14625" w:rsidRDefault="00A14625" w:rsidP="00A14625">
      <w:pPr>
        <w:pStyle w:val="ListParagraph"/>
        <w:spacing w:after="0"/>
        <w:rPr>
          <w:rStyle w:val="normaltextrun"/>
          <w:rFonts w:ascii="Times New Roman" w:hAnsi="Times New Roman" w:cs="Times New Roman"/>
          <w:color w:val="000000"/>
          <w:sz w:val="28"/>
          <w:szCs w:val="28"/>
          <w:shd w:val="clear" w:color="auto" w:fill="FFFFFF"/>
        </w:rPr>
      </w:pPr>
      <w:r w:rsidRPr="00110CB0">
        <w:rPr>
          <w:rFonts w:ascii="Times New Roman" w:hAnsi="Times New Roman" w:cs="Times New Roman"/>
          <w:sz w:val="28"/>
          <w:szCs w:val="28"/>
        </w:rPr>
        <w:t>A:</w:t>
      </w:r>
      <w:r w:rsidR="00941A60" w:rsidRPr="00110CB0">
        <w:rPr>
          <w:rFonts w:ascii="Times New Roman" w:hAnsi="Times New Roman" w:cs="Times New Roman"/>
          <w:color w:val="000000"/>
          <w:shd w:val="clear" w:color="auto" w:fill="FFFFFF"/>
        </w:rPr>
        <w:t xml:space="preserve"> </w:t>
      </w:r>
      <w:r w:rsidR="00C8119D" w:rsidRPr="00110CB0">
        <w:rPr>
          <w:rStyle w:val="normaltextrun"/>
          <w:rFonts w:ascii="Times New Roman" w:hAnsi="Times New Roman" w:cs="Times New Roman"/>
          <w:color w:val="000000"/>
          <w:sz w:val="28"/>
          <w:szCs w:val="28"/>
          <w:shd w:val="clear" w:color="auto" w:fill="FFFFFF"/>
        </w:rPr>
        <w:t>Selected Applicants will be notified via email that their project has been chosen to be funded. The selected Applicant must complete, sign, and return any attached required forms and comply with any conditions for receipt of award included in the notice. Upon completion of all required forms and conditions, EO</w:t>
      </w:r>
      <w:r w:rsidR="00C8119D">
        <w:rPr>
          <w:rStyle w:val="normaltextrun"/>
          <w:rFonts w:ascii="Times New Roman" w:hAnsi="Times New Roman" w:cs="Times New Roman"/>
          <w:color w:val="000000"/>
          <w:sz w:val="28"/>
          <w:szCs w:val="28"/>
          <w:shd w:val="clear" w:color="auto" w:fill="FFFFFF"/>
        </w:rPr>
        <w:t>HHS</w:t>
      </w:r>
      <w:r w:rsidR="00C8119D" w:rsidRPr="00110CB0">
        <w:rPr>
          <w:rStyle w:val="normaltextrun"/>
          <w:rFonts w:ascii="Times New Roman" w:hAnsi="Times New Roman" w:cs="Times New Roman"/>
          <w:color w:val="000000"/>
          <w:sz w:val="28"/>
          <w:szCs w:val="28"/>
          <w:shd w:val="clear" w:color="auto" w:fill="FFFFFF"/>
        </w:rPr>
        <w:t xml:space="preserve"> and the selected Applicant will execute a grant agreement which, accompanied by the Commonwealth Standard Contract Form, will serve as a Contract between EO</w:t>
      </w:r>
      <w:r w:rsidR="00C8119D">
        <w:rPr>
          <w:rStyle w:val="normaltextrun"/>
          <w:rFonts w:ascii="Times New Roman" w:hAnsi="Times New Roman" w:cs="Times New Roman"/>
          <w:color w:val="000000"/>
          <w:sz w:val="28"/>
          <w:szCs w:val="28"/>
          <w:shd w:val="clear" w:color="auto" w:fill="FFFFFF"/>
        </w:rPr>
        <w:t>HHS</w:t>
      </w:r>
      <w:r w:rsidR="00C8119D" w:rsidRPr="00110CB0">
        <w:rPr>
          <w:rStyle w:val="normaltextrun"/>
          <w:rFonts w:ascii="Times New Roman" w:hAnsi="Times New Roman" w:cs="Times New Roman"/>
          <w:color w:val="000000"/>
          <w:sz w:val="28"/>
          <w:szCs w:val="28"/>
          <w:shd w:val="clear" w:color="auto" w:fill="FFFFFF"/>
        </w:rPr>
        <w:t xml:space="preserve"> and the selected Applicant. The Contract will specify the </w:t>
      </w:r>
      <w:r w:rsidR="0096362F">
        <w:rPr>
          <w:rStyle w:val="normaltextrun"/>
          <w:rFonts w:ascii="Times New Roman" w:hAnsi="Times New Roman" w:cs="Times New Roman"/>
          <w:color w:val="000000"/>
          <w:sz w:val="28"/>
          <w:szCs w:val="28"/>
          <w:shd w:val="clear" w:color="auto" w:fill="FFFFFF"/>
        </w:rPr>
        <w:t>amount</w:t>
      </w:r>
      <w:r w:rsidR="00C8119D" w:rsidRPr="00110CB0">
        <w:rPr>
          <w:rStyle w:val="normaltextrun"/>
          <w:rFonts w:ascii="Times New Roman" w:hAnsi="Times New Roman" w:cs="Times New Roman"/>
          <w:color w:val="000000"/>
          <w:sz w:val="28"/>
          <w:szCs w:val="28"/>
          <w:shd w:val="clear" w:color="auto" w:fill="FFFFFF"/>
        </w:rPr>
        <w:t xml:space="preserve"> of funds that support the project</w:t>
      </w:r>
      <w:r w:rsidR="0055037F">
        <w:rPr>
          <w:rStyle w:val="normaltextrun"/>
          <w:rFonts w:ascii="Times New Roman" w:hAnsi="Times New Roman" w:cs="Times New Roman"/>
          <w:color w:val="000000"/>
          <w:sz w:val="28"/>
          <w:szCs w:val="28"/>
          <w:shd w:val="clear" w:color="auto" w:fill="FFFFFF"/>
        </w:rPr>
        <w:t>,</w:t>
      </w:r>
      <w:r w:rsidR="00C8119D" w:rsidRPr="00110CB0">
        <w:rPr>
          <w:rStyle w:val="normaltextrun"/>
          <w:rFonts w:ascii="Times New Roman" w:hAnsi="Times New Roman" w:cs="Times New Roman"/>
          <w:color w:val="000000"/>
          <w:sz w:val="28"/>
          <w:szCs w:val="28"/>
          <w:shd w:val="clear" w:color="auto" w:fill="FFFFFF"/>
        </w:rPr>
        <w:t xml:space="preserve"> as well as any proposed and approved reasonable direct costs associated with the program(s) and activities.</w:t>
      </w:r>
    </w:p>
    <w:p w14:paraId="2FFDA295" w14:textId="77777777" w:rsidR="003B0BE8" w:rsidRPr="00110CB0" w:rsidRDefault="003B0BE8" w:rsidP="00A14625">
      <w:pPr>
        <w:pStyle w:val="ListParagraph"/>
        <w:spacing w:after="0"/>
        <w:rPr>
          <w:rFonts w:ascii="Times New Roman" w:hAnsi="Times New Roman" w:cs="Times New Roman"/>
          <w:sz w:val="28"/>
          <w:szCs w:val="28"/>
        </w:rPr>
      </w:pPr>
    </w:p>
    <w:p w14:paraId="1E3EED01" w14:textId="0424533B" w:rsidR="00A14625" w:rsidRPr="00110CB0" w:rsidRDefault="00A14625" w:rsidP="00A14625">
      <w:pPr>
        <w:pStyle w:val="ListParagraph"/>
        <w:spacing w:after="0"/>
        <w:rPr>
          <w:rFonts w:ascii="Times New Roman" w:hAnsi="Times New Roman" w:cs="Times New Roman"/>
          <w:sz w:val="28"/>
          <w:szCs w:val="28"/>
        </w:rPr>
      </w:pPr>
    </w:p>
    <w:p w14:paraId="0099BD87" w14:textId="4F1C50EC" w:rsidR="00A14625" w:rsidRPr="00110CB0" w:rsidRDefault="00A52FA3" w:rsidP="00A14625">
      <w:pPr>
        <w:pStyle w:val="ListParagraph"/>
        <w:numPr>
          <w:ilvl w:val="0"/>
          <w:numId w:val="31"/>
        </w:numPr>
        <w:spacing w:after="0"/>
        <w:rPr>
          <w:rFonts w:ascii="Times New Roman" w:hAnsi="Times New Roman" w:cs="Times New Roman"/>
          <w:sz w:val="28"/>
          <w:szCs w:val="28"/>
        </w:rPr>
      </w:pPr>
      <w:r w:rsidRPr="00110CB0">
        <w:rPr>
          <w:rFonts w:ascii="Times New Roman" w:hAnsi="Times New Roman" w:cs="Times New Roman"/>
          <w:sz w:val="28"/>
          <w:szCs w:val="28"/>
        </w:rPr>
        <w:lastRenderedPageBreak/>
        <w:t xml:space="preserve">Q: </w:t>
      </w:r>
      <w:r w:rsidRPr="00110CB0">
        <w:rPr>
          <w:rFonts w:ascii="Times New Roman" w:hAnsi="Times New Roman" w:cs="Times New Roman"/>
          <w:b/>
          <w:bCs/>
          <w:sz w:val="28"/>
          <w:szCs w:val="28"/>
        </w:rPr>
        <w:t>How soon can I expect award funding to arrive?</w:t>
      </w:r>
    </w:p>
    <w:p w14:paraId="0C595284" w14:textId="29B6886F" w:rsidR="00A52FA3" w:rsidRPr="00110CB0" w:rsidRDefault="00A52FA3" w:rsidP="00A52FA3">
      <w:pPr>
        <w:pStyle w:val="ListParagraph"/>
        <w:spacing w:after="0"/>
        <w:rPr>
          <w:rFonts w:ascii="Times New Roman" w:hAnsi="Times New Roman" w:cs="Times New Roman"/>
          <w:sz w:val="28"/>
          <w:szCs w:val="28"/>
        </w:rPr>
      </w:pPr>
      <w:r w:rsidRPr="00110CB0">
        <w:rPr>
          <w:rFonts w:ascii="Times New Roman" w:hAnsi="Times New Roman" w:cs="Times New Roman"/>
          <w:sz w:val="28"/>
          <w:szCs w:val="28"/>
        </w:rPr>
        <w:t>A:</w:t>
      </w:r>
      <w:r w:rsidR="004554DB" w:rsidRPr="00110CB0">
        <w:rPr>
          <w:rFonts w:ascii="Times New Roman" w:hAnsi="Times New Roman" w:cs="Times New Roman"/>
          <w:color w:val="000000"/>
          <w:bdr w:val="none" w:sz="0" w:space="0" w:color="auto" w:frame="1"/>
        </w:rPr>
        <w:t xml:space="preserve"> </w:t>
      </w:r>
      <w:r w:rsidR="004554DB" w:rsidRPr="00110CB0">
        <w:rPr>
          <w:rStyle w:val="normaltextrun"/>
          <w:rFonts w:ascii="Times New Roman" w:hAnsi="Times New Roman" w:cs="Times New Roman"/>
          <w:color w:val="000000"/>
          <w:sz w:val="28"/>
          <w:szCs w:val="28"/>
          <w:bdr w:val="none" w:sz="0" w:space="0" w:color="auto" w:frame="1"/>
        </w:rPr>
        <w:t xml:space="preserve">Provided you have approved spending and metrics plans, funds will be released </w:t>
      </w:r>
      <w:r w:rsidR="00DF0379">
        <w:rPr>
          <w:rStyle w:val="normaltextrun"/>
          <w:rFonts w:ascii="Times New Roman" w:hAnsi="Times New Roman" w:cs="Times New Roman"/>
          <w:color w:val="000000"/>
          <w:sz w:val="28"/>
          <w:szCs w:val="28"/>
          <w:bdr w:val="none" w:sz="0" w:space="0" w:color="auto" w:frame="1"/>
        </w:rPr>
        <w:t xml:space="preserve">after </w:t>
      </w:r>
      <w:r w:rsidR="004554DB" w:rsidRPr="00110CB0">
        <w:rPr>
          <w:rStyle w:val="normaltextrun"/>
          <w:rFonts w:ascii="Times New Roman" w:hAnsi="Times New Roman" w:cs="Times New Roman"/>
          <w:color w:val="000000"/>
          <w:sz w:val="28"/>
          <w:szCs w:val="28"/>
          <w:bdr w:val="none" w:sz="0" w:space="0" w:color="auto" w:frame="1"/>
        </w:rPr>
        <w:t>your organization</w:t>
      </w:r>
      <w:r w:rsidR="00DF0379">
        <w:rPr>
          <w:rStyle w:val="normaltextrun"/>
          <w:rFonts w:ascii="Times New Roman" w:hAnsi="Times New Roman" w:cs="Times New Roman"/>
          <w:color w:val="000000"/>
          <w:sz w:val="28"/>
          <w:szCs w:val="28"/>
          <w:bdr w:val="none" w:sz="0" w:space="0" w:color="auto" w:frame="1"/>
        </w:rPr>
        <w:t xml:space="preserve"> </w:t>
      </w:r>
      <w:r w:rsidR="004554DB" w:rsidRPr="00110CB0">
        <w:rPr>
          <w:rStyle w:val="normaltextrun"/>
          <w:rFonts w:ascii="Times New Roman" w:hAnsi="Times New Roman" w:cs="Times New Roman"/>
          <w:color w:val="000000"/>
          <w:sz w:val="28"/>
          <w:szCs w:val="28"/>
          <w:bdr w:val="none" w:sz="0" w:space="0" w:color="auto" w:frame="1"/>
        </w:rPr>
        <w:t>completes all required documentation, including an executed Contract</w:t>
      </w:r>
      <w:r w:rsidR="00DF0379">
        <w:rPr>
          <w:rStyle w:val="normaltextrun"/>
          <w:rFonts w:ascii="Times New Roman" w:hAnsi="Times New Roman" w:cs="Times New Roman"/>
          <w:color w:val="000000"/>
          <w:sz w:val="28"/>
          <w:szCs w:val="28"/>
          <w:bdr w:val="none" w:sz="0" w:space="0" w:color="auto" w:frame="1"/>
        </w:rPr>
        <w:t xml:space="preserve">. </w:t>
      </w:r>
      <w:r w:rsidR="004554DB" w:rsidRPr="00110CB0">
        <w:rPr>
          <w:rStyle w:val="normaltextrun"/>
          <w:rFonts w:ascii="Times New Roman" w:hAnsi="Times New Roman" w:cs="Times New Roman"/>
          <w:color w:val="000000"/>
          <w:sz w:val="28"/>
          <w:szCs w:val="28"/>
          <w:bdr w:val="none" w:sz="0" w:space="0" w:color="auto" w:frame="1"/>
        </w:rPr>
        <w:t xml:space="preserve">; </w:t>
      </w:r>
    </w:p>
    <w:p w14:paraId="6FE70C26" w14:textId="2826EC9B" w:rsidR="00A52FA3" w:rsidRPr="00110CB0" w:rsidRDefault="00A52FA3" w:rsidP="00A52FA3">
      <w:pPr>
        <w:pStyle w:val="ListParagraph"/>
        <w:spacing w:after="0"/>
        <w:rPr>
          <w:rFonts w:ascii="Times New Roman" w:hAnsi="Times New Roman" w:cs="Times New Roman"/>
          <w:sz w:val="28"/>
          <w:szCs w:val="28"/>
        </w:rPr>
      </w:pPr>
    </w:p>
    <w:p w14:paraId="784FC5CE" w14:textId="66197D2A" w:rsidR="00A52FA3" w:rsidRPr="00110CB0" w:rsidRDefault="00554389" w:rsidP="00A52FA3">
      <w:pPr>
        <w:pStyle w:val="ListParagraph"/>
        <w:numPr>
          <w:ilvl w:val="0"/>
          <w:numId w:val="31"/>
        </w:numPr>
        <w:spacing w:after="0"/>
        <w:rPr>
          <w:rFonts w:ascii="Times New Roman" w:hAnsi="Times New Roman" w:cs="Times New Roman"/>
          <w:sz w:val="28"/>
          <w:szCs w:val="28"/>
        </w:rPr>
      </w:pPr>
      <w:r w:rsidRPr="00110CB0">
        <w:rPr>
          <w:rFonts w:ascii="Times New Roman" w:hAnsi="Times New Roman" w:cs="Times New Roman"/>
          <w:sz w:val="28"/>
          <w:szCs w:val="28"/>
        </w:rPr>
        <w:t>Q:</w:t>
      </w:r>
      <w:r w:rsidRPr="00C8119D">
        <w:rPr>
          <w:rFonts w:ascii="Times New Roman" w:hAnsi="Times New Roman" w:cs="Times New Roman"/>
          <w:b/>
          <w:bCs/>
          <w:sz w:val="28"/>
          <w:szCs w:val="28"/>
        </w:rPr>
        <w:t xml:space="preserve"> Will our organization receive all funding up front?</w:t>
      </w:r>
    </w:p>
    <w:p w14:paraId="7AE399DB" w14:textId="6FCF5F29" w:rsidR="00554389" w:rsidRPr="00110CB0" w:rsidRDefault="00554389" w:rsidP="00554389">
      <w:pPr>
        <w:pStyle w:val="ListParagraph"/>
        <w:spacing w:after="0"/>
        <w:rPr>
          <w:rFonts w:ascii="Times New Roman" w:hAnsi="Times New Roman" w:cs="Times New Roman"/>
          <w:sz w:val="28"/>
          <w:szCs w:val="28"/>
        </w:rPr>
      </w:pPr>
      <w:r w:rsidRPr="00110CB0">
        <w:rPr>
          <w:rFonts w:ascii="Times New Roman" w:hAnsi="Times New Roman" w:cs="Times New Roman"/>
          <w:sz w:val="28"/>
          <w:szCs w:val="28"/>
        </w:rPr>
        <w:t>A:</w:t>
      </w:r>
      <w:r w:rsidR="00A90F4D" w:rsidRPr="00110CB0">
        <w:rPr>
          <w:rFonts w:ascii="Times New Roman" w:hAnsi="Times New Roman" w:cs="Times New Roman"/>
          <w:color w:val="000000"/>
          <w:sz w:val="28"/>
          <w:szCs w:val="28"/>
          <w:shd w:val="clear" w:color="auto" w:fill="FFFFFF"/>
        </w:rPr>
        <w:t xml:space="preserve"> </w:t>
      </w:r>
      <w:r w:rsidR="00A90F4D" w:rsidRPr="00110CB0">
        <w:rPr>
          <w:rStyle w:val="normaltextrun"/>
          <w:rFonts w:ascii="Times New Roman" w:hAnsi="Times New Roman" w:cs="Times New Roman"/>
          <w:color w:val="000000"/>
          <w:sz w:val="28"/>
          <w:szCs w:val="28"/>
          <w:shd w:val="clear" w:color="auto" w:fill="FFFFFF"/>
        </w:rPr>
        <w:t xml:space="preserve">Yes, your organization will receive all obligated funding for your project up front. All funds must be spent by </w:t>
      </w:r>
      <w:r w:rsidR="00144B19">
        <w:rPr>
          <w:rStyle w:val="normaltextrun"/>
          <w:rFonts w:ascii="Times New Roman" w:hAnsi="Times New Roman" w:cs="Times New Roman"/>
          <w:color w:val="000000"/>
          <w:sz w:val="28"/>
          <w:szCs w:val="28"/>
          <w:shd w:val="clear" w:color="auto" w:fill="FFFFFF"/>
        </w:rPr>
        <w:t>March 30</w:t>
      </w:r>
      <w:r w:rsidR="6EF9D9CB" w:rsidRPr="10AE4FDE">
        <w:rPr>
          <w:rStyle w:val="normaltextrun"/>
          <w:rFonts w:ascii="Times New Roman" w:hAnsi="Times New Roman" w:cs="Times New Roman"/>
          <w:color w:val="000000"/>
          <w:sz w:val="28"/>
          <w:szCs w:val="28"/>
          <w:shd w:val="clear" w:color="auto" w:fill="FFFFFF"/>
        </w:rPr>
        <w:t>, 202</w:t>
      </w:r>
      <w:r w:rsidR="00144B19">
        <w:rPr>
          <w:rStyle w:val="normaltextrun"/>
          <w:rFonts w:ascii="Times New Roman" w:hAnsi="Times New Roman" w:cs="Times New Roman"/>
          <w:color w:val="000000"/>
          <w:sz w:val="28"/>
          <w:szCs w:val="28"/>
          <w:shd w:val="clear" w:color="auto" w:fill="FFFFFF"/>
        </w:rPr>
        <w:t>5</w:t>
      </w:r>
      <w:r w:rsidR="00D477BB">
        <w:rPr>
          <w:rStyle w:val="normaltextrun"/>
          <w:rFonts w:ascii="Times New Roman" w:hAnsi="Times New Roman" w:cs="Times New Roman"/>
          <w:color w:val="000000"/>
          <w:sz w:val="28"/>
          <w:szCs w:val="28"/>
          <w:shd w:val="clear" w:color="auto" w:fill="FFFFFF"/>
        </w:rPr>
        <w:t>.</w:t>
      </w:r>
      <w:r w:rsidR="00A90F4D" w:rsidRPr="00110CB0">
        <w:rPr>
          <w:rStyle w:val="eop"/>
          <w:rFonts w:ascii="Times New Roman" w:hAnsi="Times New Roman" w:cs="Times New Roman"/>
          <w:color w:val="000000"/>
          <w:shd w:val="clear" w:color="auto" w:fill="FFFFFF"/>
        </w:rPr>
        <w:t> </w:t>
      </w:r>
    </w:p>
    <w:p w14:paraId="1E0C974D" w14:textId="5E47ED18" w:rsidR="00554389" w:rsidRPr="00110CB0" w:rsidRDefault="00554389" w:rsidP="00554389">
      <w:pPr>
        <w:pStyle w:val="ListParagraph"/>
        <w:spacing w:after="0"/>
        <w:rPr>
          <w:rFonts w:ascii="Times New Roman" w:hAnsi="Times New Roman" w:cs="Times New Roman"/>
          <w:sz w:val="28"/>
          <w:szCs w:val="28"/>
        </w:rPr>
      </w:pPr>
    </w:p>
    <w:p w14:paraId="085FA8A2" w14:textId="3D268498" w:rsidR="00554389" w:rsidRPr="00110CB0" w:rsidRDefault="002D0344" w:rsidP="00554389">
      <w:pPr>
        <w:pStyle w:val="ListParagraph"/>
        <w:numPr>
          <w:ilvl w:val="0"/>
          <w:numId w:val="31"/>
        </w:numPr>
        <w:spacing w:after="0"/>
        <w:rPr>
          <w:rFonts w:ascii="Times New Roman" w:hAnsi="Times New Roman" w:cs="Times New Roman"/>
          <w:sz w:val="28"/>
          <w:szCs w:val="28"/>
        </w:rPr>
      </w:pPr>
      <w:r w:rsidRPr="00110CB0">
        <w:rPr>
          <w:rFonts w:ascii="Times New Roman" w:hAnsi="Times New Roman" w:cs="Times New Roman"/>
          <w:sz w:val="28"/>
          <w:szCs w:val="28"/>
        </w:rPr>
        <w:t>Q:</w:t>
      </w:r>
      <w:r w:rsidRPr="00C8119D">
        <w:rPr>
          <w:rFonts w:ascii="Times New Roman" w:hAnsi="Times New Roman" w:cs="Times New Roman"/>
          <w:b/>
          <w:bCs/>
          <w:sz w:val="28"/>
          <w:szCs w:val="28"/>
        </w:rPr>
        <w:t xml:space="preserve"> </w:t>
      </w:r>
      <w:r w:rsidRPr="00110CB0">
        <w:rPr>
          <w:rFonts w:ascii="Times New Roman" w:hAnsi="Times New Roman" w:cs="Times New Roman"/>
          <w:b/>
          <w:bCs/>
          <w:sz w:val="28"/>
          <w:szCs w:val="28"/>
        </w:rPr>
        <w:t>How will my organization receive funding from this grant?</w:t>
      </w:r>
    </w:p>
    <w:p w14:paraId="6CC1ABD7" w14:textId="3E7946E6" w:rsidR="49CE72C3" w:rsidRDefault="15D745BA" w:rsidP="49CE72C3">
      <w:pPr>
        <w:pStyle w:val="ListParagraph"/>
        <w:spacing w:after="0"/>
        <w:rPr>
          <w:rStyle w:val="normaltextrun"/>
          <w:rFonts w:ascii="Times New Roman" w:hAnsi="Times New Roman" w:cs="Times New Roman"/>
          <w:color w:val="000000" w:themeColor="text1"/>
          <w:sz w:val="28"/>
          <w:szCs w:val="28"/>
        </w:rPr>
      </w:pPr>
      <w:r w:rsidRPr="00110CB0">
        <w:rPr>
          <w:rFonts w:ascii="Times New Roman" w:hAnsi="Times New Roman" w:cs="Times New Roman"/>
          <w:sz w:val="28"/>
          <w:szCs w:val="28"/>
        </w:rPr>
        <w:t>A:</w:t>
      </w:r>
      <w:r w:rsidR="7709BA41" w:rsidRPr="00110CB0">
        <w:rPr>
          <w:rFonts w:ascii="Times New Roman" w:hAnsi="Times New Roman" w:cs="Times New Roman"/>
          <w:color w:val="000000"/>
          <w:shd w:val="clear" w:color="auto" w:fill="FFFFFF"/>
        </w:rPr>
        <w:t xml:space="preserve"> </w:t>
      </w:r>
      <w:r w:rsidR="7709BA41" w:rsidRPr="00110CB0">
        <w:rPr>
          <w:rStyle w:val="normaltextrun"/>
          <w:rFonts w:ascii="Times New Roman" w:hAnsi="Times New Roman" w:cs="Times New Roman"/>
          <w:color w:val="000000"/>
          <w:sz w:val="28"/>
          <w:szCs w:val="28"/>
          <w:shd w:val="clear" w:color="auto" w:fill="FFFFFF"/>
        </w:rPr>
        <w:t xml:space="preserve">Your program </w:t>
      </w:r>
      <w:r w:rsidR="1749D03B" w:rsidRPr="00110CB0">
        <w:rPr>
          <w:rStyle w:val="normaltextrun"/>
          <w:rFonts w:ascii="Times New Roman" w:hAnsi="Times New Roman" w:cs="Times New Roman"/>
          <w:color w:val="000000"/>
          <w:sz w:val="28"/>
          <w:szCs w:val="28"/>
          <w:shd w:val="clear" w:color="auto" w:fill="FFFFFF"/>
        </w:rPr>
        <w:t>must</w:t>
      </w:r>
      <w:r w:rsidR="7709BA41" w:rsidRPr="00110CB0">
        <w:rPr>
          <w:rStyle w:val="normaltextrun"/>
          <w:rFonts w:ascii="Times New Roman" w:hAnsi="Times New Roman" w:cs="Times New Roman"/>
          <w:color w:val="000000"/>
          <w:sz w:val="28"/>
          <w:szCs w:val="28"/>
          <w:shd w:val="clear" w:color="auto" w:fill="FFFFFF"/>
        </w:rPr>
        <w:t xml:space="preserve"> have </w:t>
      </w:r>
      <w:r w:rsidR="11E641E5" w:rsidRPr="00110CB0">
        <w:rPr>
          <w:rStyle w:val="normaltextrun"/>
          <w:rFonts w:ascii="Times New Roman" w:hAnsi="Times New Roman" w:cs="Times New Roman"/>
          <w:color w:val="000000"/>
          <w:sz w:val="28"/>
          <w:szCs w:val="28"/>
          <w:shd w:val="clear" w:color="auto" w:fill="FFFFFF"/>
        </w:rPr>
        <w:t xml:space="preserve">established </w:t>
      </w:r>
      <w:r w:rsidR="7709BA41" w:rsidRPr="00110CB0">
        <w:rPr>
          <w:rStyle w:val="normaltextrun"/>
          <w:rFonts w:ascii="Times New Roman" w:hAnsi="Times New Roman" w:cs="Times New Roman"/>
          <w:color w:val="000000"/>
          <w:sz w:val="28"/>
          <w:szCs w:val="28"/>
          <w:shd w:val="clear" w:color="auto" w:fill="FFFFFF"/>
        </w:rPr>
        <w:t>a vendor code registered through MMARS. Upon receipt of all required documentation, including the signed and completed grant agreement, funds will be electronically transferred into the provided account.</w:t>
      </w:r>
    </w:p>
    <w:p w14:paraId="06BFF2D8" w14:textId="430C0ED2" w:rsidR="00790F58" w:rsidRPr="00110CB0" w:rsidRDefault="0050164E" w:rsidP="0098185A">
      <w:pPr>
        <w:pStyle w:val="paragraph"/>
        <w:ind w:left="720"/>
        <w:textAlignment w:val="baseline"/>
        <w:rPr>
          <w:sz w:val="28"/>
          <w:szCs w:val="28"/>
        </w:rPr>
      </w:pPr>
      <w:bookmarkStart w:id="5" w:name="OLE_LINK31"/>
      <w:r w:rsidRPr="00FA1AE1">
        <w:rPr>
          <w:rStyle w:val="normaltextrun"/>
          <w:rFonts w:eastAsiaTheme="minorHAnsi"/>
          <w:color w:val="000000"/>
          <w:sz w:val="28"/>
          <w:szCs w:val="28"/>
          <w:shd w:val="clear" w:color="auto" w:fill="FFFFFF"/>
        </w:rPr>
        <w:t xml:space="preserve">By responding to this RFA, Applicants agree to participate in the Commonwealth Electronic Funds Transfer (EFT) program for receiving payments, unless the Applicant can provide compelling proof that it would be unduly burdensome. EFT is a benefit to both Awardees and the Commonwealth because it ensures fast, safe, and reliable payment directly to Awardees and saves both parties the cost of processing checks. Awardees can track and verify payments made electronically through the Comptroller’s </w:t>
      </w:r>
      <w:proofErr w:type="spellStart"/>
      <w:r w:rsidRPr="00FA1AE1">
        <w:rPr>
          <w:rStyle w:val="normaltextrun"/>
          <w:rFonts w:eastAsiaTheme="minorHAnsi"/>
          <w:color w:val="000000"/>
          <w:sz w:val="28"/>
          <w:szCs w:val="28"/>
          <w:shd w:val="clear" w:color="auto" w:fill="FFFFFF"/>
        </w:rPr>
        <w:t>VendorWeb</w:t>
      </w:r>
      <w:proofErr w:type="spellEnd"/>
      <w:r w:rsidRPr="00FA1AE1">
        <w:rPr>
          <w:rStyle w:val="normaltextrun"/>
          <w:rFonts w:eastAsiaTheme="minorHAnsi"/>
          <w:color w:val="000000"/>
          <w:sz w:val="28"/>
          <w:szCs w:val="28"/>
          <w:shd w:val="clear" w:color="auto" w:fill="FFFFFF"/>
        </w:rPr>
        <w:t xml:space="preserve"> application. Additional information about EFT and </w:t>
      </w:r>
      <w:proofErr w:type="spellStart"/>
      <w:r w:rsidRPr="00FA1AE1">
        <w:rPr>
          <w:rStyle w:val="normaltextrun"/>
          <w:rFonts w:eastAsiaTheme="minorHAnsi"/>
          <w:color w:val="000000"/>
          <w:sz w:val="28"/>
          <w:szCs w:val="28"/>
          <w:shd w:val="clear" w:color="auto" w:fill="FFFFFF"/>
        </w:rPr>
        <w:t>VendorWeb</w:t>
      </w:r>
      <w:proofErr w:type="spellEnd"/>
      <w:r w:rsidRPr="00FA1AE1">
        <w:rPr>
          <w:rStyle w:val="normaltextrun"/>
          <w:rFonts w:eastAsiaTheme="minorHAnsi"/>
          <w:color w:val="000000"/>
          <w:sz w:val="28"/>
          <w:szCs w:val="28"/>
          <w:shd w:val="clear" w:color="auto" w:fill="FFFFFF"/>
        </w:rPr>
        <w:t xml:space="preserve"> is available on the </w:t>
      </w:r>
      <w:hyperlink r:id="rId14">
        <w:proofErr w:type="spellStart"/>
        <w:r w:rsidRPr="00FA1AE1">
          <w:rPr>
            <w:rStyle w:val="normaltextrun"/>
            <w:rFonts w:eastAsiaTheme="minorHAnsi"/>
            <w:color w:val="000000"/>
            <w:sz w:val="28"/>
            <w:szCs w:val="28"/>
            <w:shd w:val="clear" w:color="auto" w:fill="FFFFFF"/>
          </w:rPr>
          <w:t>VendorWeb</w:t>
        </w:r>
        <w:proofErr w:type="spellEnd"/>
      </w:hyperlink>
      <w:r w:rsidRPr="00FA1AE1">
        <w:rPr>
          <w:rStyle w:val="normaltextrun"/>
          <w:rFonts w:eastAsiaTheme="minorHAnsi"/>
          <w:color w:val="000000"/>
          <w:sz w:val="28"/>
          <w:szCs w:val="28"/>
          <w:shd w:val="clear" w:color="auto" w:fill="FFFFFF"/>
        </w:rPr>
        <w:t xml:space="preserve"> site. Any successful Applicant must enroll in EFT.  </w:t>
      </w:r>
      <w:bookmarkEnd w:id="5"/>
    </w:p>
    <w:p w14:paraId="1EDDD53B" w14:textId="4B93B630" w:rsidR="007B5FDE" w:rsidRPr="00110CB0" w:rsidRDefault="007B5FDE" w:rsidP="007B5FDE">
      <w:pPr>
        <w:pStyle w:val="Heading1"/>
        <w:rPr>
          <w:rFonts w:ascii="Times New Roman" w:hAnsi="Times New Roman" w:cs="Times New Roman"/>
        </w:rPr>
      </w:pPr>
      <w:bookmarkStart w:id="6" w:name="_Toc143339366"/>
      <w:r w:rsidRPr="10AE4FDE">
        <w:rPr>
          <w:rFonts w:ascii="Times New Roman" w:hAnsi="Times New Roman" w:cs="Times New Roman"/>
        </w:rPr>
        <w:t>Reporting</w:t>
      </w:r>
      <w:bookmarkEnd w:id="6"/>
    </w:p>
    <w:p w14:paraId="7CC12CF2" w14:textId="534F867C" w:rsidR="007B5FDE" w:rsidRPr="00110CB0" w:rsidRDefault="00E3123F" w:rsidP="00E3123F">
      <w:pPr>
        <w:pStyle w:val="ListParagraph"/>
        <w:numPr>
          <w:ilvl w:val="0"/>
          <w:numId w:val="32"/>
        </w:numPr>
        <w:spacing w:after="0"/>
        <w:rPr>
          <w:rFonts w:ascii="Times New Roman" w:hAnsi="Times New Roman" w:cs="Times New Roman"/>
          <w:sz w:val="28"/>
          <w:szCs w:val="28"/>
        </w:rPr>
      </w:pPr>
      <w:r w:rsidRPr="00110CB0">
        <w:rPr>
          <w:rFonts w:ascii="Times New Roman" w:hAnsi="Times New Roman" w:cs="Times New Roman"/>
          <w:sz w:val="28"/>
          <w:szCs w:val="28"/>
        </w:rPr>
        <w:t>Q:</w:t>
      </w:r>
      <w:r w:rsidR="00300C62" w:rsidRPr="00110CB0">
        <w:rPr>
          <w:rFonts w:ascii="Times New Roman" w:hAnsi="Times New Roman" w:cs="Times New Roman"/>
          <w:sz w:val="28"/>
          <w:szCs w:val="28"/>
        </w:rPr>
        <w:t xml:space="preserve"> </w:t>
      </w:r>
      <w:r w:rsidR="00300C62" w:rsidRPr="00110CB0">
        <w:rPr>
          <w:rFonts w:ascii="Times New Roman" w:hAnsi="Times New Roman" w:cs="Times New Roman"/>
          <w:b/>
          <w:bCs/>
          <w:sz w:val="28"/>
          <w:szCs w:val="28"/>
        </w:rPr>
        <w:t>What are the reporting requirements?</w:t>
      </w:r>
    </w:p>
    <w:p w14:paraId="0D03C1DC" w14:textId="2354D8CF" w:rsidR="008D7507" w:rsidRPr="00110CB0" w:rsidRDefault="00300C62" w:rsidP="00DB2AB5">
      <w:pPr>
        <w:pStyle w:val="paragraph"/>
        <w:spacing w:before="0" w:beforeAutospacing="0" w:after="0" w:afterAutospacing="0"/>
        <w:ind w:left="720"/>
        <w:textAlignment w:val="baseline"/>
        <w:rPr>
          <w:sz w:val="28"/>
          <w:szCs w:val="28"/>
        </w:rPr>
      </w:pPr>
      <w:r w:rsidRPr="00C8119D">
        <w:rPr>
          <w:sz w:val="28"/>
          <w:szCs w:val="28"/>
        </w:rPr>
        <w:t>A:</w:t>
      </w:r>
      <w:r w:rsidR="008D7507" w:rsidRPr="00C8119D">
        <w:rPr>
          <w:rStyle w:val="HeaderChar"/>
        </w:rPr>
        <w:t xml:space="preserve"> </w:t>
      </w:r>
      <w:r w:rsidR="008D7507" w:rsidRPr="00C8119D">
        <w:rPr>
          <w:rStyle w:val="normaltextrun"/>
          <w:sz w:val="28"/>
          <w:szCs w:val="28"/>
        </w:rPr>
        <w:t>Grantees will be required to</w:t>
      </w:r>
      <w:r w:rsidR="008D7507" w:rsidRPr="00C8119D">
        <w:rPr>
          <w:rStyle w:val="normaltextrun"/>
          <w:color w:val="000000"/>
          <w:sz w:val="28"/>
          <w:szCs w:val="28"/>
        </w:rPr>
        <w:t xml:space="preserve"> provide interim and final reports across an established set of metrics.   </w:t>
      </w:r>
      <w:r w:rsidR="008D7507" w:rsidRPr="00C8119D">
        <w:rPr>
          <w:rStyle w:val="eop"/>
          <w:rFonts w:eastAsiaTheme="majorEastAsia"/>
          <w:color w:val="000000"/>
          <w:sz w:val="28"/>
          <w:szCs w:val="28"/>
        </w:rPr>
        <w:t> </w:t>
      </w:r>
    </w:p>
    <w:p w14:paraId="6430BA9C" w14:textId="77777777" w:rsidR="008D7507" w:rsidRPr="00110CB0" w:rsidRDefault="008D7507" w:rsidP="008D7507">
      <w:pPr>
        <w:pStyle w:val="paragraph"/>
        <w:spacing w:before="0" w:beforeAutospacing="0" w:after="0" w:afterAutospacing="0"/>
        <w:ind w:firstLine="360"/>
        <w:textAlignment w:val="baseline"/>
        <w:rPr>
          <w:sz w:val="28"/>
          <w:szCs w:val="28"/>
        </w:rPr>
      </w:pPr>
      <w:r w:rsidRPr="00C8119D">
        <w:rPr>
          <w:rStyle w:val="eop"/>
          <w:rFonts w:eastAsiaTheme="majorEastAsia"/>
          <w:color w:val="000000"/>
          <w:sz w:val="28"/>
          <w:szCs w:val="28"/>
        </w:rPr>
        <w:t> </w:t>
      </w:r>
    </w:p>
    <w:p w14:paraId="3C73DA86" w14:textId="6DAA337A" w:rsidR="008D7507" w:rsidRPr="00110CB0" w:rsidRDefault="008D7507" w:rsidP="00DB2AB5">
      <w:pPr>
        <w:pStyle w:val="paragraph"/>
        <w:spacing w:before="0" w:beforeAutospacing="0" w:after="0" w:afterAutospacing="0"/>
        <w:ind w:left="720"/>
        <w:textAlignment w:val="baseline"/>
        <w:rPr>
          <w:sz w:val="28"/>
          <w:szCs w:val="28"/>
        </w:rPr>
      </w:pPr>
      <w:r w:rsidRPr="00C8119D">
        <w:rPr>
          <w:rStyle w:val="normaltextrun"/>
          <w:i/>
          <w:iCs/>
          <w:color w:val="000000"/>
          <w:sz w:val="28"/>
          <w:szCs w:val="28"/>
        </w:rPr>
        <w:t>Interim report:</w:t>
      </w:r>
      <w:r w:rsidRPr="00C8119D">
        <w:rPr>
          <w:rStyle w:val="normaltextrun"/>
          <w:color w:val="000000"/>
          <w:sz w:val="28"/>
          <w:szCs w:val="28"/>
        </w:rPr>
        <w:t xml:space="preserve"> An interim report covering the first six months of the funding period. </w:t>
      </w:r>
      <w:r w:rsidRPr="00C8119D">
        <w:rPr>
          <w:rStyle w:val="eop"/>
          <w:rFonts w:eastAsiaTheme="majorEastAsia"/>
          <w:color w:val="000000"/>
          <w:sz w:val="28"/>
          <w:szCs w:val="28"/>
        </w:rPr>
        <w:t> </w:t>
      </w:r>
    </w:p>
    <w:p w14:paraId="7CE93048" w14:textId="6A5CE65B" w:rsidR="008D7507" w:rsidRPr="00110CB0" w:rsidRDefault="04ED719A" w:rsidP="49CE72C3">
      <w:pPr>
        <w:pStyle w:val="paragraph"/>
        <w:spacing w:before="0" w:beforeAutospacing="0" w:after="0" w:afterAutospacing="0"/>
        <w:ind w:left="720"/>
        <w:textAlignment w:val="baseline"/>
        <w:rPr>
          <w:rStyle w:val="normaltextrun"/>
          <w:sz w:val="28"/>
          <w:szCs w:val="28"/>
        </w:rPr>
      </w:pPr>
      <w:r w:rsidRPr="49CE72C3">
        <w:rPr>
          <w:rStyle w:val="normaltextrun"/>
          <w:i/>
          <w:iCs/>
          <w:sz w:val="28"/>
          <w:szCs w:val="28"/>
        </w:rPr>
        <w:t>Final report:</w:t>
      </w:r>
      <w:r w:rsidRPr="49CE72C3">
        <w:rPr>
          <w:rStyle w:val="normaltextrun"/>
          <w:sz w:val="28"/>
          <w:szCs w:val="28"/>
        </w:rPr>
        <w:t xml:space="preserve"> A final report will be required </w:t>
      </w:r>
      <w:r w:rsidR="056A8314" w:rsidRPr="49CE72C3">
        <w:rPr>
          <w:rStyle w:val="normaltextrun"/>
          <w:sz w:val="28"/>
          <w:szCs w:val="28"/>
        </w:rPr>
        <w:t xml:space="preserve">within 60 days of the end </w:t>
      </w:r>
      <w:r w:rsidR="31C70142" w:rsidRPr="49CE72C3">
        <w:rPr>
          <w:rStyle w:val="normaltextrun"/>
          <w:sz w:val="28"/>
          <w:szCs w:val="28"/>
        </w:rPr>
        <w:t xml:space="preserve">of the grant period. </w:t>
      </w:r>
    </w:p>
    <w:p w14:paraId="10E54EB3" w14:textId="18EE2814" w:rsidR="00300C62" w:rsidRPr="00110CB0" w:rsidRDefault="00300C62" w:rsidP="00300C62">
      <w:pPr>
        <w:pStyle w:val="ListParagraph"/>
        <w:spacing w:after="0"/>
        <w:rPr>
          <w:rFonts w:ascii="Times New Roman" w:hAnsi="Times New Roman" w:cs="Times New Roman"/>
          <w:sz w:val="28"/>
          <w:szCs w:val="28"/>
        </w:rPr>
      </w:pPr>
    </w:p>
    <w:p w14:paraId="70D7DF01" w14:textId="2E48CF79" w:rsidR="0003513D" w:rsidRPr="00110CB0" w:rsidRDefault="15B169D4" w:rsidP="0003513D">
      <w:pPr>
        <w:pStyle w:val="ListParagraph"/>
        <w:numPr>
          <w:ilvl w:val="0"/>
          <w:numId w:val="32"/>
        </w:numPr>
        <w:spacing w:after="0"/>
        <w:rPr>
          <w:rFonts w:ascii="Times New Roman" w:hAnsi="Times New Roman" w:cs="Times New Roman"/>
          <w:b/>
          <w:bCs/>
          <w:sz w:val="28"/>
          <w:szCs w:val="28"/>
        </w:rPr>
      </w:pPr>
      <w:r w:rsidRPr="49CE72C3">
        <w:rPr>
          <w:rFonts w:ascii="Times New Roman" w:hAnsi="Times New Roman" w:cs="Times New Roman"/>
          <w:sz w:val="28"/>
          <w:szCs w:val="28"/>
        </w:rPr>
        <w:t>Q:</w:t>
      </w:r>
      <w:r w:rsidRPr="49CE72C3">
        <w:rPr>
          <w:rFonts w:ascii="Times New Roman" w:hAnsi="Times New Roman" w:cs="Times New Roman"/>
          <w:b/>
          <w:bCs/>
          <w:sz w:val="28"/>
          <w:szCs w:val="28"/>
        </w:rPr>
        <w:t xml:space="preserve"> </w:t>
      </w:r>
      <w:r w:rsidR="3671326C" w:rsidRPr="49CE72C3">
        <w:rPr>
          <w:rFonts w:ascii="Times New Roman" w:hAnsi="Times New Roman" w:cs="Times New Roman"/>
          <w:b/>
          <w:bCs/>
          <w:sz w:val="28"/>
          <w:szCs w:val="28"/>
        </w:rPr>
        <w:t>H</w:t>
      </w:r>
      <w:r w:rsidRPr="49CE72C3">
        <w:rPr>
          <w:rFonts w:ascii="Times New Roman" w:hAnsi="Times New Roman" w:cs="Times New Roman"/>
          <w:b/>
          <w:bCs/>
          <w:sz w:val="28"/>
          <w:szCs w:val="28"/>
        </w:rPr>
        <w:t>ow long does our organization have to retain program documents?</w:t>
      </w:r>
    </w:p>
    <w:p w14:paraId="2493206D" w14:textId="7F8F14E0" w:rsidR="0003513D" w:rsidRPr="00110CB0" w:rsidRDefault="0003513D" w:rsidP="0003513D">
      <w:pPr>
        <w:spacing w:after="0"/>
        <w:ind w:left="720"/>
        <w:rPr>
          <w:rFonts w:ascii="Times New Roman" w:hAnsi="Times New Roman" w:cs="Times New Roman"/>
          <w:sz w:val="28"/>
          <w:szCs w:val="28"/>
        </w:rPr>
      </w:pPr>
      <w:r w:rsidRPr="00110CB0">
        <w:rPr>
          <w:rFonts w:ascii="Times New Roman" w:hAnsi="Times New Roman" w:cs="Times New Roman"/>
          <w:sz w:val="28"/>
          <w:szCs w:val="28"/>
        </w:rPr>
        <w:lastRenderedPageBreak/>
        <w:t>A: Per the Commonwealth Terms and Conditions, grant recipients are required to retain program documents and records for six years from the date they submit the final expenditure report.</w:t>
      </w:r>
    </w:p>
    <w:p w14:paraId="260FBF70" w14:textId="2955BBCB" w:rsidR="007B5FDE" w:rsidRPr="00110CB0" w:rsidRDefault="007B5FDE" w:rsidP="007B5FDE">
      <w:pPr>
        <w:pStyle w:val="Heading1"/>
        <w:rPr>
          <w:rFonts w:ascii="Times New Roman" w:hAnsi="Times New Roman" w:cs="Times New Roman"/>
        </w:rPr>
      </w:pPr>
      <w:bookmarkStart w:id="7" w:name="_Toc143339367"/>
      <w:r w:rsidRPr="10AE4FDE">
        <w:rPr>
          <w:rFonts w:ascii="Times New Roman" w:hAnsi="Times New Roman" w:cs="Times New Roman"/>
        </w:rPr>
        <w:t>Who to Contact?</w:t>
      </w:r>
      <w:bookmarkEnd w:id="7"/>
    </w:p>
    <w:p w14:paraId="7626E947" w14:textId="77777777" w:rsidR="00A2217F" w:rsidRPr="00110CB0" w:rsidRDefault="00A2217F" w:rsidP="00A2217F">
      <w:pPr>
        <w:pStyle w:val="ListParagraph"/>
        <w:numPr>
          <w:ilvl w:val="0"/>
          <w:numId w:val="35"/>
        </w:numPr>
        <w:spacing w:after="0"/>
        <w:rPr>
          <w:rFonts w:ascii="Times New Roman" w:hAnsi="Times New Roman" w:cs="Times New Roman"/>
          <w:b/>
          <w:bCs/>
          <w:sz w:val="28"/>
          <w:szCs w:val="28"/>
        </w:rPr>
      </w:pPr>
      <w:r w:rsidRPr="00110CB0">
        <w:rPr>
          <w:rFonts w:ascii="Times New Roman" w:hAnsi="Times New Roman" w:cs="Times New Roman"/>
          <w:sz w:val="28"/>
          <w:szCs w:val="28"/>
        </w:rPr>
        <w:t>Q:</w:t>
      </w:r>
      <w:r w:rsidRPr="00110CB0">
        <w:rPr>
          <w:rFonts w:ascii="Times New Roman" w:hAnsi="Times New Roman" w:cs="Times New Roman"/>
          <w:b/>
          <w:bCs/>
          <w:sz w:val="28"/>
          <w:szCs w:val="28"/>
        </w:rPr>
        <w:t xml:space="preserve"> Who should I contact if I need technical assistance with the Grant Portal?</w:t>
      </w:r>
    </w:p>
    <w:p w14:paraId="4DD03404" w14:textId="2526ADC8" w:rsidR="00A2217F" w:rsidRPr="00110CB0" w:rsidRDefault="00A2217F" w:rsidP="00A2217F">
      <w:pPr>
        <w:pStyle w:val="ListParagraph"/>
        <w:spacing w:after="0"/>
        <w:rPr>
          <w:rFonts w:ascii="Times New Roman" w:hAnsi="Times New Roman" w:cs="Times New Roman"/>
          <w:sz w:val="28"/>
          <w:szCs w:val="28"/>
        </w:rPr>
      </w:pPr>
      <w:r w:rsidRPr="00110CB0">
        <w:rPr>
          <w:rFonts w:ascii="Times New Roman" w:hAnsi="Times New Roman" w:cs="Times New Roman"/>
          <w:sz w:val="28"/>
          <w:szCs w:val="28"/>
        </w:rPr>
        <w:t>A: For technical assistance, please em</w:t>
      </w:r>
      <w:r w:rsidR="0025630B" w:rsidRPr="00110CB0">
        <w:rPr>
          <w:rFonts w:ascii="Times New Roman" w:hAnsi="Times New Roman" w:cs="Times New Roman"/>
          <w:sz w:val="28"/>
          <w:szCs w:val="28"/>
        </w:rPr>
        <w:t xml:space="preserve">ail: </w:t>
      </w:r>
      <w:hyperlink r:id="rId15" w:history="1">
        <w:r w:rsidR="0025630B" w:rsidRPr="00110CB0">
          <w:rPr>
            <w:rStyle w:val="Hyperlink"/>
            <w:rFonts w:ascii="Times New Roman" w:hAnsi="Times New Roman" w:cs="Times New Roman"/>
            <w:sz w:val="28"/>
            <w:szCs w:val="28"/>
          </w:rPr>
          <w:t>MassGrantsSupport@mtxb2b.com</w:t>
        </w:r>
      </w:hyperlink>
    </w:p>
    <w:p w14:paraId="487B54F6" w14:textId="77777777" w:rsidR="0025630B" w:rsidRPr="00110CB0" w:rsidRDefault="0025630B" w:rsidP="00A2217F">
      <w:pPr>
        <w:pStyle w:val="ListParagraph"/>
        <w:spacing w:after="0"/>
        <w:rPr>
          <w:rFonts w:ascii="Times New Roman" w:hAnsi="Times New Roman" w:cs="Times New Roman"/>
          <w:sz w:val="28"/>
          <w:szCs w:val="28"/>
        </w:rPr>
      </w:pPr>
    </w:p>
    <w:p w14:paraId="591235A2" w14:textId="3993DB99" w:rsidR="007B5FDE" w:rsidRPr="00110CB0" w:rsidRDefault="007B5FDE" w:rsidP="00A2217F">
      <w:pPr>
        <w:pStyle w:val="ListParagraph"/>
        <w:pBdr>
          <w:bottom w:val="single" w:sz="6" w:space="1" w:color="auto"/>
        </w:pBdr>
        <w:spacing w:after="0"/>
        <w:rPr>
          <w:rFonts w:ascii="Times New Roman" w:hAnsi="Times New Roman" w:cs="Times New Roman"/>
          <w:sz w:val="24"/>
          <w:szCs w:val="24"/>
        </w:rPr>
      </w:pPr>
    </w:p>
    <w:p w14:paraId="2FAFAC8F" w14:textId="77777777" w:rsidR="00D4702C" w:rsidRDefault="00D4702C" w:rsidP="007B5FDE">
      <w:pPr>
        <w:spacing w:after="0"/>
        <w:rPr>
          <w:rFonts w:ascii="Times New Roman" w:hAnsi="Times New Roman" w:cs="Times New Roman"/>
          <w:sz w:val="28"/>
          <w:szCs w:val="28"/>
        </w:rPr>
      </w:pPr>
    </w:p>
    <w:p w14:paraId="1C9D19CC" w14:textId="44235898" w:rsidR="00D4702C" w:rsidRPr="00297035" w:rsidRDefault="00FB3B43" w:rsidP="00297035">
      <w:pPr>
        <w:pStyle w:val="Heading1"/>
        <w:jc w:val="center"/>
        <w:rPr>
          <w:rFonts w:ascii="Times New Roman" w:hAnsi="Times New Roman" w:cs="Times New Roman"/>
          <w:b/>
          <w:bCs/>
        </w:rPr>
      </w:pPr>
      <w:bookmarkStart w:id="8" w:name="_Toc143339368"/>
      <w:r w:rsidRPr="00297035">
        <w:rPr>
          <w:rFonts w:ascii="Times New Roman" w:hAnsi="Times New Roman" w:cs="Times New Roman"/>
          <w:b/>
          <w:bCs/>
        </w:rPr>
        <w:t xml:space="preserve">Additional Questions </w:t>
      </w:r>
      <w:r w:rsidR="005D612D" w:rsidRPr="00297035">
        <w:rPr>
          <w:rFonts w:ascii="Times New Roman" w:hAnsi="Times New Roman" w:cs="Times New Roman"/>
          <w:b/>
          <w:bCs/>
        </w:rPr>
        <w:t>Received through August 11, 2023</w:t>
      </w:r>
      <w:bookmarkEnd w:id="8"/>
    </w:p>
    <w:p w14:paraId="2A281699" w14:textId="77777777" w:rsidR="00E07BFD" w:rsidRDefault="00E07BFD" w:rsidP="007B5FDE">
      <w:pPr>
        <w:spacing w:after="0"/>
        <w:rPr>
          <w:rFonts w:ascii="Times New Roman" w:hAnsi="Times New Roman" w:cs="Times New Roman"/>
          <w:color w:val="4472C4" w:themeColor="accent1"/>
          <w:sz w:val="32"/>
          <w:szCs w:val="32"/>
        </w:rPr>
      </w:pPr>
    </w:p>
    <w:p w14:paraId="24DD1829" w14:textId="77777777" w:rsidR="00297035" w:rsidRDefault="00297035" w:rsidP="00297035">
      <w:pPr>
        <w:pStyle w:val="ListParagraph"/>
        <w:spacing w:after="0"/>
        <w:ind w:left="0"/>
        <w:rPr>
          <w:rFonts w:ascii="Times New Roman" w:eastAsia="Times New Roman" w:hAnsi="Times New Roman" w:cs="Times New Roman"/>
          <w:color w:val="2F5496" w:themeColor="accent1" w:themeShade="BF"/>
          <w:sz w:val="32"/>
          <w:szCs w:val="32"/>
        </w:rPr>
      </w:pPr>
      <w:r w:rsidRPr="647A8C38">
        <w:rPr>
          <w:rFonts w:ascii="Times New Roman" w:eastAsia="Times New Roman" w:hAnsi="Times New Roman" w:cs="Times New Roman"/>
          <w:color w:val="2F5496" w:themeColor="accent1" w:themeShade="BF"/>
          <w:sz w:val="32"/>
          <w:szCs w:val="32"/>
        </w:rPr>
        <w:t>General Questions</w:t>
      </w:r>
    </w:p>
    <w:p w14:paraId="50F4AC65" w14:textId="77777777" w:rsidR="00297035" w:rsidRDefault="00297035" w:rsidP="00297035">
      <w:pPr>
        <w:pStyle w:val="ListParagraph"/>
        <w:spacing w:after="0"/>
        <w:rPr>
          <w:rFonts w:ascii="Times New Roman" w:hAnsi="Times New Roman" w:cs="Times New Roman"/>
          <w:sz w:val="28"/>
          <w:szCs w:val="28"/>
        </w:rPr>
      </w:pPr>
    </w:p>
    <w:p w14:paraId="55866DD1" w14:textId="77777777" w:rsidR="00297035" w:rsidRDefault="00297035" w:rsidP="00297035">
      <w:pPr>
        <w:pStyle w:val="ListParagraph"/>
        <w:numPr>
          <w:ilvl w:val="0"/>
          <w:numId w:val="54"/>
        </w:numPr>
        <w:spacing w:after="0"/>
        <w:rPr>
          <w:rFonts w:ascii="Times New Roman" w:hAnsi="Times New Roman" w:cs="Times New Roman"/>
          <w:sz w:val="28"/>
          <w:szCs w:val="28"/>
        </w:rPr>
      </w:pPr>
      <w:r w:rsidRPr="49CE72C3">
        <w:rPr>
          <w:rFonts w:ascii="Times New Roman" w:hAnsi="Times New Roman" w:cs="Times New Roman"/>
          <w:sz w:val="28"/>
          <w:szCs w:val="28"/>
        </w:rPr>
        <w:t>Q:</w:t>
      </w:r>
      <w:r>
        <w:t xml:space="preserve"> </w:t>
      </w:r>
      <w:r w:rsidRPr="49CE72C3">
        <w:rPr>
          <w:rFonts w:ascii="Times New Roman" w:hAnsi="Times New Roman" w:cs="Times New Roman"/>
          <w:b/>
          <w:bCs/>
          <w:sz w:val="28"/>
          <w:szCs w:val="28"/>
        </w:rPr>
        <w:t>Do beneficiaries of the grant need to be MassHealth Medicaid or Medicare members?</w:t>
      </w:r>
    </w:p>
    <w:p w14:paraId="212FBD93" w14:textId="4A6C41F5" w:rsidR="00297035" w:rsidRDefault="00297035" w:rsidP="007B4338">
      <w:pPr>
        <w:pStyle w:val="ListParagraph"/>
        <w:spacing w:after="0"/>
        <w:ind w:left="990"/>
        <w:rPr>
          <w:rFonts w:ascii="Times New Roman" w:hAnsi="Times New Roman" w:cs="Times New Roman"/>
          <w:sz w:val="28"/>
          <w:szCs w:val="28"/>
        </w:rPr>
      </w:pPr>
      <w:r w:rsidRPr="49CE72C3">
        <w:rPr>
          <w:rFonts w:ascii="Times New Roman" w:hAnsi="Times New Roman" w:cs="Times New Roman"/>
          <w:sz w:val="28"/>
          <w:szCs w:val="28"/>
        </w:rPr>
        <w:t>A:</w:t>
      </w:r>
      <w:r w:rsidRPr="007B4338">
        <w:rPr>
          <w:rFonts w:ascii="Times New Roman" w:hAnsi="Times New Roman" w:cs="Times New Roman"/>
          <w:sz w:val="28"/>
          <w:szCs w:val="28"/>
        </w:rPr>
        <w:t xml:space="preserve"> </w:t>
      </w:r>
      <w:r w:rsidR="00EC05C4">
        <w:rPr>
          <w:rFonts w:ascii="Times New Roman" w:hAnsi="Times New Roman" w:cs="Times New Roman"/>
          <w:sz w:val="28"/>
          <w:szCs w:val="28"/>
        </w:rPr>
        <w:t>Grant funds</w:t>
      </w:r>
      <w:r w:rsidRPr="49CE72C3">
        <w:rPr>
          <w:rFonts w:ascii="Times New Roman" w:hAnsi="Times New Roman" w:cs="Times New Roman"/>
          <w:sz w:val="28"/>
          <w:szCs w:val="28"/>
        </w:rPr>
        <w:t xml:space="preserve"> must</w:t>
      </w:r>
      <w:r w:rsidR="00EC05C4">
        <w:rPr>
          <w:rFonts w:ascii="Times New Roman" w:hAnsi="Times New Roman" w:cs="Times New Roman"/>
          <w:sz w:val="28"/>
          <w:szCs w:val="28"/>
        </w:rPr>
        <w:t xml:space="preserve"> be used to</w:t>
      </w:r>
      <w:r w:rsidRPr="49CE72C3">
        <w:rPr>
          <w:rFonts w:ascii="Times New Roman" w:hAnsi="Times New Roman" w:cs="Times New Roman"/>
          <w:sz w:val="28"/>
          <w:szCs w:val="28"/>
        </w:rPr>
        <w:t xml:space="preserve"> improve the delivery of HCBS services for MassHealth members, but non-members may also benefit.</w:t>
      </w:r>
    </w:p>
    <w:p w14:paraId="631669CB" w14:textId="7AA673F4" w:rsidR="00297035" w:rsidRDefault="00297035" w:rsidP="27B31D7E">
      <w:pPr>
        <w:spacing w:after="0"/>
        <w:rPr>
          <w:rFonts w:ascii="Times New Roman" w:hAnsi="Times New Roman" w:cs="Times New Roman"/>
          <w:sz w:val="28"/>
          <w:szCs w:val="28"/>
        </w:rPr>
      </w:pPr>
    </w:p>
    <w:p w14:paraId="706F0942" w14:textId="3D81BE5F" w:rsidR="00297035" w:rsidRPr="00A1260A" w:rsidRDefault="00297035" w:rsidP="27B31D7E">
      <w:pPr>
        <w:pStyle w:val="ListParagraph"/>
        <w:numPr>
          <w:ilvl w:val="0"/>
          <w:numId w:val="54"/>
        </w:numPr>
        <w:spacing w:after="0"/>
        <w:rPr>
          <w:rFonts w:ascii="Times New Roman" w:hAnsi="Times New Roman" w:cs="Times New Roman"/>
          <w:sz w:val="28"/>
          <w:szCs w:val="28"/>
        </w:rPr>
      </w:pPr>
      <w:r w:rsidRPr="149898FF">
        <w:rPr>
          <w:rFonts w:ascii="Times New Roman" w:hAnsi="Times New Roman" w:cs="Times New Roman"/>
          <w:sz w:val="28"/>
          <w:szCs w:val="28"/>
        </w:rPr>
        <w:t xml:space="preserve">Q: </w:t>
      </w:r>
      <w:r w:rsidRPr="149898FF">
        <w:rPr>
          <w:rFonts w:ascii="Times New Roman" w:hAnsi="Times New Roman" w:cs="Times New Roman"/>
          <w:b/>
          <w:bCs/>
          <w:sz w:val="28"/>
          <w:szCs w:val="28"/>
        </w:rPr>
        <w:t>Will partial awards be made?</w:t>
      </w:r>
    </w:p>
    <w:p w14:paraId="6EC31FF6" w14:textId="77777777" w:rsidR="00297035" w:rsidRDefault="00297035" w:rsidP="007B4338">
      <w:pPr>
        <w:pStyle w:val="ListParagraph"/>
        <w:spacing w:after="0"/>
        <w:ind w:firstLine="270"/>
        <w:rPr>
          <w:rFonts w:ascii="Times New Roman" w:hAnsi="Times New Roman" w:cs="Times New Roman"/>
          <w:sz w:val="28"/>
          <w:szCs w:val="28"/>
        </w:rPr>
      </w:pPr>
      <w:r>
        <w:rPr>
          <w:rFonts w:ascii="Times New Roman" w:hAnsi="Times New Roman" w:cs="Times New Roman"/>
          <w:sz w:val="28"/>
          <w:szCs w:val="28"/>
        </w:rPr>
        <w:t xml:space="preserve">A: </w:t>
      </w:r>
      <w:r w:rsidRPr="0005570E">
        <w:rPr>
          <w:rFonts w:ascii="Times New Roman" w:hAnsi="Times New Roman" w:cs="Times New Roman"/>
          <w:sz w:val="28"/>
          <w:szCs w:val="28"/>
        </w:rPr>
        <w:t>EOHHS may grant full or partial funding for a grant request.</w:t>
      </w:r>
    </w:p>
    <w:p w14:paraId="48EA45F5" w14:textId="0F9E806B" w:rsidR="00297035" w:rsidRDefault="00297035" w:rsidP="63ECC9FE">
      <w:pPr>
        <w:spacing w:after="0"/>
        <w:rPr>
          <w:rFonts w:ascii="Times New Roman" w:hAnsi="Times New Roman" w:cs="Times New Roman"/>
          <w:sz w:val="28"/>
          <w:szCs w:val="28"/>
        </w:rPr>
      </w:pPr>
    </w:p>
    <w:p w14:paraId="05F3F785" w14:textId="0C66E7A6" w:rsidR="00297035" w:rsidRDefault="00297035" w:rsidP="63ECC9FE">
      <w:pPr>
        <w:pStyle w:val="ListParagraph"/>
        <w:numPr>
          <w:ilvl w:val="0"/>
          <w:numId w:val="54"/>
        </w:numPr>
        <w:spacing w:after="0"/>
        <w:rPr>
          <w:rFonts w:ascii="Times New Roman" w:hAnsi="Times New Roman" w:cs="Times New Roman"/>
          <w:sz w:val="28"/>
          <w:szCs w:val="28"/>
        </w:rPr>
      </w:pPr>
      <w:r w:rsidRPr="149898FF">
        <w:rPr>
          <w:rFonts w:ascii="Times New Roman" w:hAnsi="Times New Roman" w:cs="Times New Roman"/>
          <w:sz w:val="28"/>
          <w:szCs w:val="28"/>
        </w:rPr>
        <w:t>Q:</w:t>
      </w:r>
      <w:r>
        <w:t xml:space="preserve"> </w:t>
      </w:r>
      <w:r w:rsidRPr="149898FF">
        <w:rPr>
          <w:rFonts w:ascii="Times New Roman" w:hAnsi="Times New Roman" w:cs="Times New Roman"/>
          <w:b/>
          <w:bCs/>
          <w:sz w:val="28"/>
          <w:szCs w:val="28"/>
        </w:rPr>
        <w:t>Are grants are first come basis, or are all grants reviewed before awarding grants?</w:t>
      </w:r>
    </w:p>
    <w:p w14:paraId="15A17341" w14:textId="3B6579F2" w:rsidR="003347D9" w:rsidRPr="0071000B" w:rsidRDefault="00297035" w:rsidP="0071000B">
      <w:pPr>
        <w:pStyle w:val="ListParagraph"/>
        <w:spacing w:after="0"/>
        <w:ind w:left="990"/>
        <w:rPr>
          <w:rFonts w:ascii="Times New Roman" w:hAnsi="Times New Roman" w:cs="Times New Roman"/>
          <w:sz w:val="28"/>
          <w:szCs w:val="28"/>
        </w:rPr>
      </w:pPr>
      <w:r w:rsidRPr="1BE84443">
        <w:rPr>
          <w:rFonts w:ascii="Times New Roman" w:hAnsi="Times New Roman" w:cs="Times New Roman"/>
          <w:sz w:val="28"/>
          <w:szCs w:val="28"/>
        </w:rPr>
        <w:t>A:</w:t>
      </w:r>
      <w:r>
        <w:t xml:space="preserve"> </w:t>
      </w:r>
      <w:r w:rsidRPr="1BE84443">
        <w:rPr>
          <w:rFonts w:ascii="Times New Roman" w:hAnsi="Times New Roman" w:cs="Times New Roman"/>
          <w:sz w:val="28"/>
          <w:szCs w:val="28"/>
        </w:rPr>
        <w:t xml:space="preserve">This is a competitive grant process. All grants are reviewed at least twice following the deadline for grant submissions. You can learn more about the review process in </w:t>
      </w:r>
      <w:r w:rsidRPr="002A3EBA">
        <w:rPr>
          <w:rFonts w:ascii="Times New Roman" w:hAnsi="Times New Roman" w:cs="Times New Roman"/>
          <w:b/>
          <w:bCs/>
          <w:sz w:val="28"/>
          <w:szCs w:val="28"/>
        </w:rPr>
        <w:t>Section 9.1</w:t>
      </w:r>
      <w:r w:rsidRPr="1BE84443">
        <w:rPr>
          <w:rFonts w:ascii="Times New Roman" w:hAnsi="Times New Roman" w:cs="Times New Roman"/>
          <w:sz w:val="28"/>
          <w:szCs w:val="28"/>
        </w:rPr>
        <w:t xml:space="preserve"> of the RFA.</w:t>
      </w:r>
    </w:p>
    <w:p w14:paraId="71E9E771" w14:textId="0256F406" w:rsidR="0071000B" w:rsidRDefault="0071000B" w:rsidP="0071000B">
      <w:pPr>
        <w:pStyle w:val="Heading1"/>
        <w:rPr>
          <w:rFonts w:ascii="Times New Roman" w:eastAsia="Times New Roman" w:hAnsi="Times New Roman" w:cs="Times New Roman"/>
        </w:rPr>
      </w:pPr>
      <w:r w:rsidRPr="647A8C38">
        <w:rPr>
          <w:rFonts w:ascii="Times New Roman" w:eastAsia="Times New Roman" w:hAnsi="Times New Roman" w:cs="Times New Roman"/>
        </w:rPr>
        <w:t xml:space="preserve">Applicant Eligibility </w:t>
      </w:r>
    </w:p>
    <w:p w14:paraId="3560DB9A" w14:textId="77777777" w:rsidR="0071000B" w:rsidRPr="00297035" w:rsidRDefault="0071000B" w:rsidP="0071000B"/>
    <w:p w14:paraId="40C54673" w14:textId="3350B4B5" w:rsidR="0071000B" w:rsidRDefault="0071000B" w:rsidP="104520A2">
      <w:pPr>
        <w:pStyle w:val="ListParagraph"/>
        <w:numPr>
          <w:ilvl w:val="0"/>
          <w:numId w:val="54"/>
        </w:numPr>
        <w:spacing w:after="0"/>
        <w:rPr>
          <w:rFonts w:ascii="Times New Roman" w:hAnsi="Times New Roman" w:cs="Times New Roman"/>
          <w:sz w:val="28"/>
          <w:szCs w:val="28"/>
        </w:rPr>
      </w:pPr>
      <w:r w:rsidRPr="104520A2">
        <w:rPr>
          <w:rFonts w:ascii="Times New Roman" w:hAnsi="Times New Roman" w:cs="Times New Roman"/>
          <w:b/>
          <w:bCs/>
          <w:color w:val="000000" w:themeColor="text1"/>
          <w:sz w:val="28"/>
          <w:szCs w:val="28"/>
        </w:rPr>
        <w:t xml:space="preserve">Q: </w:t>
      </w:r>
      <w:r w:rsidRPr="104520A2">
        <w:rPr>
          <w:rFonts w:ascii="Times New Roman" w:hAnsi="Times New Roman" w:cs="Times New Roman"/>
          <w:b/>
          <w:bCs/>
          <w:sz w:val="28"/>
          <w:szCs w:val="28"/>
        </w:rPr>
        <w:t xml:space="preserve"> Is my organization eligible to partake in the grant opportunity</w:t>
      </w:r>
      <w:r w:rsidR="4F56ECD7" w:rsidRPr="104520A2">
        <w:rPr>
          <w:rFonts w:ascii="Times New Roman" w:hAnsi="Times New Roman" w:cs="Times New Roman"/>
          <w:b/>
          <w:bCs/>
          <w:sz w:val="28"/>
          <w:szCs w:val="28"/>
        </w:rPr>
        <w:t>?</w:t>
      </w:r>
      <w:r w:rsidRPr="104520A2">
        <w:rPr>
          <w:rFonts w:ascii="Times New Roman" w:hAnsi="Times New Roman" w:cs="Times New Roman"/>
          <w:b/>
          <w:bCs/>
          <w:sz w:val="28"/>
          <w:szCs w:val="28"/>
        </w:rPr>
        <w:t xml:space="preserve"> </w:t>
      </w:r>
    </w:p>
    <w:p w14:paraId="03CBA8D0" w14:textId="2AA6A2F1" w:rsidR="0071000B" w:rsidRPr="00FB6020" w:rsidRDefault="0071000B" w:rsidP="00FB6020">
      <w:pPr>
        <w:pStyle w:val="ListParagraph"/>
        <w:spacing w:after="0"/>
        <w:ind w:left="990"/>
        <w:rPr>
          <w:rFonts w:ascii="Times New Roman" w:eastAsia="Calibri" w:hAnsi="Times New Roman" w:cs="Times New Roman"/>
          <w:color w:val="000000" w:themeColor="text1"/>
          <w:sz w:val="28"/>
          <w:szCs w:val="28"/>
        </w:rPr>
      </w:pPr>
      <w:r w:rsidRPr="073542C9">
        <w:rPr>
          <w:rFonts w:ascii="Times New Roman" w:hAnsi="Times New Roman" w:cs="Times New Roman"/>
          <w:sz w:val="28"/>
          <w:szCs w:val="28"/>
        </w:rPr>
        <w:t>A:</w:t>
      </w:r>
      <w:r w:rsidRPr="07814521">
        <w:rPr>
          <w:rFonts w:ascii="Times New Roman" w:hAnsi="Times New Roman" w:cs="Times New Roman"/>
          <w:sz w:val="28"/>
          <w:szCs w:val="28"/>
        </w:rPr>
        <w:t xml:space="preserve"> </w:t>
      </w:r>
      <w:r w:rsidR="005D024A" w:rsidRPr="002A3EBA">
        <w:rPr>
          <w:rFonts w:ascii="Times New Roman" w:eastAsia="Calibri" w:hAnsi="Times New Roman" w:cs="Times New Roman"/>
          <w:color w:val="000000" w:themeColor="text1"/>
          <w:sz w:val="28"/>
          <w:szCs w:val="28"/>
        </w:rPr>
        <w:t>An eligible Applicant must be a Massachusetts organization with experience providing home and community-based services</w:t>
      </w:r>
      <w:r w:rsidR="00A45622">
        <w:rPr>
          <w:rFonts w:ascii="Times New Roman" w:eastAsia="Calibri" w:hAnsi="Times New Roman" w:cs="Times New Roman"/>
          <w:color w:val="000000" w:themeColor="text1"/>
          <w:sz w:val="28"/>
          <w:szCs w:val="28"/>
        </w:rPr>
        <w:t xml:space="preserve"> </w:t>
      </w:r>
      <w:r w:rsidR="005D024A" w:rsidRPr="002A3EBA">
        <w:rPr>
          <w:rFonts w:ascii="Times New Roman" w:eastAsia="Calibri" w:hAnsi="Times New Roman" w:cs="Times New Roman"/>
          <w:color w:val="000000" w:themeColor="text1"/>
          <w:sz w:val="28"/>
          <w:szCs w:val="28"/>
        </w:rPr>
        <w:t>(HCBS) or has experience serving individuals receiving HCBS</w:t>
      </w:r>
      <w:r w:rsidR="00CB616F">
        <w:rPr>
          <w:rFonts w:ascii="Times New Roman" w:eastAsia="Calibri" w:hAnsi="Times New Roman" w:cs="Times New Roman"/>
          <w:color w:val="000000" w:themeColor="text1"/>
          <w:sz w:val="28"/>
          <w:szCs w:val="28"/>
        </w:rPr>
        <w:t>.</w:t>
      </w:r>
    </w:p>
    <w:p w14:paraId="3717F68D" w14:textId="77777777" w:rsidR="0071000B" w:rsidRPr="00FB6020" w:rsidRDefault="0071000B" w:rsidP="00FB6020">
      <w:pPr>
        <w:pStyle w:val="ListParagraph"/>
        <w:spacing w:after="0"/>
        <w:ind w:left="990"/>
        <w:rPr>
          <w:rFonts w:ascii="Times New Roman" w:eastAsia="Calibri" w:hAnsi="Times New Roman" w:cs="Times New Roman"/>
          <w:color w:val="000000" w:themeColor="text1"/>
          <w:sz w:val="28"/>
          <w:szCs w:val="28"/>
        </w:rPr>
      </w:pPr>
    </w:p>
    <w:p w14:paraId="2D5A4189" w14:textId="5861EA13" w:rsidR="0071000B" w:rsidRPr="00FB6020" w:rsidRDefault="0071000B" w:rsidP="00FB6020">
      <w:pPr>
        <w:pStyle w:val="ListParagraph"/>
        <w:spacing w:after="0"/>
        <w:ind w:left="990"/>
        <w:rPr>
          <w:rFonts w:ascii="Times New Roman" w:eastAsia="Calibri" w:hAnsi="Times New Roman" w:cs="Times New Roman"/>
          <w:color w:val="000000" w:themeColor="text1"/>
          <w:sz w:val="28"/>
          <w:szCs w:val="28"/>
        </w:rPr>
      </w:pPr>
      <w:r w:rsidRPr="00FB6020">
        <w:rPr>
          <w:rFonts w:ascii="Times New Roman" w:eastAsia="Calibri" w:hAnsi="Times New Roman" w:cs="Times New Roman"/>
          <w:color w:val="000000" w:themeColor="text1"/>
          <w:sz w:val="28"/>
          <w:szCs w:val="28"/>
        </w:rPr>
        <w:lastRenderedPageBreak/>
        <w:t xml:space="preserve">Applicants can be community-based organizations, municipal government agencies, or organizations who collaborate with or are funded by any of the state agencies listed in </w:t>
      </w:r>
      <w:r w:rsidR="0050272E" w:rsidRPr="002A3EBA">
        <w:rPr>
          <w:rFonts w:ascii="Times New Roman" w:eastAsia="Calibri" w:hAnsi="Times New Roman" w:cs="Times New Roman"/>
          <w:b/>
          <w:bCs/>
          <w:color w:val="000000" w:themeColor="text1"/>
          <w:sz w:val="28"/>
          <w:szCs w:val="28"/>
        </w:rPr>
        <w:t>S</w:t>
      </w:r>
      <w:r w:rsidRPr="002A3EBA">
        <w:rPr>
          <w:rFonts w:ascii="Times New Roman" w:eastAsia="Calibri" w:hAnsi="Times New Roman" w:cs="Times New Roman"/>
          <w:b/>
          <w:bCs/>
          <w:color w:val="000000" w:themeColor="text1"/>
          <w:sz w:val="28"/>
          <w:szCs w:val="28"/>
        </w:rPr>
        <w:t>ection 3</w:t>
      </w:r>
      <w:r w:rsidRPr="00FB6020">
        <w:rPr>
          <w:rFonts w:ascii="Times New Roman" w:eastAsia="Calibri" w:hAnsi="Times New Roman" w:cs="Times New Roman"/>
          <w:color w:val="000000" w:themeColor="text1"/>
          <w:sz w:val="28"/>
          <w:szCs w:val="28"/>
        </w:rPr>
        <w:t xml:space="preserve"> of the RFA to provide home and community-based services. </w:t>
      </w:r>
    </w:p>
    <w:p w14:paraId="7A90F517" w14:textId="77777777" w:rsidR="0071000B" w:rsidRPr="00FB6020" w:rsidRDefault="0071000B" w:rsidP="00FB6020">
      <w:pPr>
        <w:pStyle w:val="ListParagraph"/>
        <w:spacing w:after="0"/>
        <w:ind w:left="990"/>
        <w:rPr>
          <w:rFonts w:ascii="Times New Roman" w:eastAsia="Calibri" w:hAnsi="Times New Roman" w:cs="Times New Roman"/>
          <w:color w:val="000000" w:themeColor="text1"/>
          <w:sz w:val="28"/>
          <w:szCs w:val="28"/>
        </w:rPr>
      </w:pPr>
    </w:p>
    <w:p w14:paraId="1C5C2481" w14:textId="3F5DC30E" w:rsidR="00EC2E47" w:rsidRDefault="00EC2E47" w:rsidP="00FB6020">
      <w:pPr>
        <w:pStyle w:val="ListParagraph"/>
        <w:spacing w:after="0"/>
        <w:ind w:left="990"/>
        <w:rPr>
          <w:rFonts w:ascii="Times New Roman" w:eastAsia="Calibri" w:hAnsi="Times New Roman" w:cs="Times New Roman"/>
          <w:color w:val="000000" w:themeColor="text1"/>
          <w:sz w:val="28"/>
          <w:szCs w:val="28"/>
        </w:rPr>
      </w:pPr>
      <w:r w:rsidRPr="00DA512F">
        <w:rPr>
          <w:rFonts w:ascii="Times New Roman" w:eastAsia="Calibri" w:hAnsi="Times New Roman" w:cs="Times New Roman"/>
          <w:color w:val="000000" w:themeColor="text1"/>
          <w:sz w:val="28"/>
          <w:szCs w:val="28"/>
        </w:rPr>
        <w:t xml:space="preserve">If there are more qualified Applicants than available funds, </w:t>
      </w:r>
      <w:r>
        <w:rPr>
          <w:rFonts w:ascii="Times New Roman" w:eastAsia="Calibri" w:hAnsi="Times New Roman" w:cs="Times New Roman"/>
          <w:color w:val="000000" w:themeColor="text1"/>
          <w:sz w:val="28"/>
          <w:szCs w:val="28"/>
        </w:rPr>
        <w:t>A</w:t>
      </w:r>
      <w:r w:rsidRPr="00DA512F">
        <w:rPr>
          <w:rFonts w:ascii="Times New Roman" w:eastAsia="Calibri" w:hAnsi="Times New Roman" w:cs="Times New Roman"/>
          <w:color w:val="000000" w:themeColor="text1"/>
          <w:sz w:val="28"/>
          <w:szCs w:val="28"/>
        </w:rPr>
        <w:t>pplicants that serve a high ratio of Medicaid-eligible individuals or</w:t>
      </w:r>
      <w:r w:rsidR="00272D73">
        <w:rPr>
          <w:rFonts w:ascii="Times New Roman" w:eastAsia="Calibri" w:hAnsi="Times New Roman" w:cs="Times New Roman"/>
          <w:color w:val="000000" w:themeColor="text1"/>
          <w:sz w:val="28"/>
          <w:szCs w:val="28"/>
        </w:rPr>
        <w:t xml:space="preserve"> Applicants that</w:t>
      </w:r>
      <w:r w:rsidRPr="00DA512F">
        <w:rPr>
          <w:rFonts w:ascii="Times New Roman" w:eastAsia="Calibri" w:hAnsi="Times New Roman" w:cs="Times New Roman"/>
          <w:color w:val="000000" w:themeColor="text1"/>
          <w:sz w:val="28"/>
          <w:szCs w:val="28"/>
        </w:rPr>
        <w:t xml:space="preserve"> have not previously received ARPA</w:t>
      </w:r>
      <w:r w:rsidR="00EE2130">
        <w:rPr>
          <w:rFonts w:ascii="Times New Roman" w:eastAsia="Calibri" w:hAnsi="Times New Roman" w:cs="Times New Roman"/>
          <w:color w:val="000000" w:themeColor="text1"/>
          <w:sz w:val="28"/>
          <w:szCs w:val="28"/>
        </w:rPr>
        <w:t xml:space="preserve"> grant</w:t>
      </w:r>
      <w:r w:rsidRPr="00DA512F">
        <w:rPr>
          <w:rFonts w:ascii="Times New Roman" w:eastAsia="Calibri" w:hAnsi="Times New Roman" w:cs="Times New Roman"/>
          <w:color w:val="000000" w:themeColor="text1"/>
          <w:sz w:val="28"/>
          <w:szCs w:val="28"/>
        </w:rPr>
        <w:t xml:space="preserve"> fund</w:t>
      </w:r>
      <w:r w:rsidR="00EE2130">
        <w:rPr>
          <w:rFonts w:ascii="Times New Roman" w:eastAsia="Calibri" w:hAnsi="Times New Roman" w:cs="Times New Roman"/>
          <w:color w:val="000000" w:themeColor="text1"/>
          <w:sz w:val="28"/>
          <w:szCs w:val="28"/>
        </w:rPr>
        <w:t>ing</w:t>
      </w:r>
      <w:r w:rsidRPr="00DA512F">
        <w:rPr>
          <w:rFonts w:ascii="Times New Roman" w:eastAsia="Calibri" w:hAnsi="Times New Roman" w:cs="Times New Roman"/>
          <w:color w:val="000000" w:themeColor="text1"/>
          <w:sz w:val="28"/>
          <w:szCs w:val="28"/>
        </w:rPr>
        <w:t xml:space="preserve"> will be prioritized.</w:t>
      </w:r>
    </w:p>
    <w:p w14:paraId="5835A99D" w14:textId="77777777" w:rsidR="0071000B" w:rsidRDefault="0071000B" w:rsidP="002A3EBA"/>
    <w:p w14:paraId="268BFFCE" w14:textId="78F4A871" w:rsidR="0071000B" w:rsidRDefault="0071000B" w:rsidP="6438B159">
      <w:pPr>
        <w:pStyle w:val="ListParagraph"/>
        <w:numPr>
          <w:ilvl w:val="0"/>
          <w:numId w:val="54"/>
        </w:numPr>
        <w:spacing w:after="0"/>
        <w:rPr>
          <w:rFonts w:ascii="Times New Roman" w:hAnsi="Times New Roman" w:cs="Times New Roman"/>
          <w:b/>
          <w:bCs/>
          <w:color w:val="000000" w:themeColor="text1"/>
          <w:sz w:val="28"/>
          <w:szCs w:val="28"/>
        </w:rPr>
      </w:pPr>
      <w:r w:rsidRPr="149898FF">
        <w:rPr>
          <w:rFonts w:ascii="Times New Roman" w:hAnsi="Times New Roman" w:cs="Times New Roman"/>
          <w:b/>
          <w:bCs/>
          <w:color w:val="000000" w:themeColor="text1"/>
          <w:sz w:val="28"/>
          <w:szCs w:val="28"/>
        </w:rPr>
        <w:t xml:space="preserve">Q: </w:t>
      </w:r>
      <w:r w:rsidR="00143E3A">
        <w:rPr>
          <w:rFonts w:ascii="Times New Roman" w:hAnsi="Times New Roman" w:cs="Times New Roman"/>
          <w:b/>
          <w:bCs/>
          <w:color w:val="000000" w:themeColor="text1"/>
          <w:sz w:val="28"/>
          <w:szCs w:val="28"/>
        </w:rPr>
        <w:t>Are institutional settings</w:t>
      </w:r>
      <w:r w:rsidRPr="149898FF">
        <w:rPr>
          <w:rFonts w:ascii="Times New Roman" w:hAnsi="Times New Roman" w:cs="Times New Roman"/>
          <w:b/>
          <w:bCs/>
          <w:color w:val="000000" w:themeColor="text1"/>
          <w:sz w:val="28"/>
          <w:szCs w:val="28"/>
        </w:rPr>
        <w:t xml:space="preserve"> eligible to apply for the grant opportunity?</w:t>
      </w:r>
    </w:p>
    <w:p w14:paraId="63E1541B" w14:textId="23D7F441" w:rsidR="0071000B" w:rsidRDefault="0071000B" w:rsidP="007B4338">
      <w:pPr>
        <w:spacing w:after="0"/>
        <w:ind w:left="990"/>
        <w:rPr>
          <w:rFonts w:ascii="Times New Roman" w:hAnsi="Times New Roman" w:cs="Times New Roman"/>
          <w:sz w:val="28"/>
          <w:szCs w:val="28"/>
        </w:rPr>
      </w:pPr>
      <w:r w:rsidRPr="149898FF">
        <w:rPr>
          <w:rFonts w:ascii="Times New Roman" w:hAnsi="Times New Roman" w:cs="Times New Roman"/>
          <w:sz w:val="28"/>
          <w:szCs w:val="28"/>
        </w:rPr>
        <w:t>A: No,</w:t>
      </w:r>
      <w:r w:rsidR="00A76468">
        <w:rPr>
          <w:rFonts w:ascii="Times New Roman" w:hAnsi="Times New Roman" w:cs="Times New Roman"/>
          <w:sz w:val="28"/>
          <w:szCs w:val="28"/>
        </w:rPr>
        <w:t xml:space="preserve"> a</w:t>
      </w:r>
      <w:r w:rsidR="00A76468" w:rsidRPr="149898FF">
        <w:rPr>
          <w:rFonts w:ascii="Times New Roman" w:hAnsi="Times New Roman" w:cs="Times New Roman"/>
          <w:sz w:val="28"/>
          <w:szCs w:val="28"/>
        </w:rPr>
        <w:t>wards under this grant are not available to institutional settings.</w:t>
      </w:r>
      <w:r w:rsidRPr="149898FF">
        <w:rPr>
          <w:rFonts w:ascii="Times New Roman" w:hAnsi="Times New Roman" w:cs="Times New Roman"/>
          <w:sz w:val="28"/>
          <w:szCs w:val="28"/>
        </w:rPr>
        <w:t xml:space="preserve"> </w:t>
      </w:r>
      <w:r w:rsidR="00A76468">
        <w:rPr>
          <w:rFonts w:ascii="Times New Roman" w:hAnsi="Times New Roman" w:cs="Times New Roman"/>
          <w:sz w:val="28"/>
          <w:szCs w:val="28"/>
        </w:rPr>
        <w:t>A</w:t>
      </w:r>
      <w:r w:rsidRPr="149898FF">
        <w:rPr>
          <w:rFonts w:ascii="Times New Roman" w:hAnsi="Times New Roman" w:cs="Times New Roman"/>
          <w:sz w:val="28"/>
          <w:szCs w:val="28"/>
        </w:rPr>
        <w:t xml:space="preserve">n organization </w:t>
      </w:r>
      <w:r w:rsidR="00A76468">
        <w:rPr>
          <w:rFonts w:ascii="Times New Roman" w:hAnsi="Times New Roman" w:cs="Times New Roman"/>
          <w:sz w:val="28"/>
          <w:szCs w:val="28"/>
        </w:rPr>
        <w:t>is</w:t>
      </w:r>
      <w:r w:rsidRPr="149898FF">
        <w:rPr>
          <w:rFonts w:ascii="Times New Roman" w:hAnsi="Times New Roman" w:cs="Times New Roman"/>
          <w:sz w:val="28"/>
          <w:szCs w:val="28"/>
        </w:rPr>
        <w:t xml:space="preserve"> eligible to partake in the grant opportunity if they provide HCBS services as defined in the RFA. </w:t>
      </w:r>
    </w:p>
    <w:p w14:paraId="3DDDC9AB" w14:textId="77777777" w:rsidR="0071000B" w:rsidRDefault="0071000B" w:rsidP="0071000B">
      <w:pPr>
        <w:pStyle w:val="ListParagraph"/>
        <w:spacing w:after="0"/>
        <w:ind w:left="0"/>
        <w:rPr>
          <w:rFonts w:ascii="Times New Roman" w:hAnsi="Times New Roman" w:cs="Times New Roman"/>
          <w:sz w:val="28"/>
          <w:szCs w:val="28"/>
        </w:rPr>
      </w:pPr>
    </w:p>
    <w:p w14:paraId="008E7A9E" w14:textId="119AE48D" w:rsidR="0071000B" w:rsidRPr="00326C1F" w:rsidRDefault="0BA9DFA4" w:rsidP="318FE6EB">
      <w:pPr>
        <w:pStyle w:val="ListParagraph"/>
        <w:numPr>
          <w:ilvl w:val="0"/>
          <w:numId w:val="54"/>
        </w:numPr>
        <w:spacing w:after="0"/>
        <w:rPr>
          <w:rFonts w:ascii="Times New Roman" w:hAnsi="Times New Roman" w:cs="Times New Roman"/>
          <w:sz w:val="28"/>
          <w:szCs w:val="28"/>
        </w:rPr>
      </w:pPr>
      <w:r w:rsidRPr="318FE6EB">
        <w:rPr>
          <w:rFonts w:ascii="Times New Roman" w:hAnsi="Times New Roman" w:cs="Times New Roman"/>
          <w:sz w:val="28"/>
          <w:szCs w:val="28"/>
        </w:rPr>
        <w:t xml:space="preserve"> </w:t>
      </w:r>
      <w:r w:rsidR="0071000B" w:rsidRPr="149898FF">
        <w:rPr>
          <w:rFonts w:ascii="Times New Roman" w:hAnsi="Times New Roman" w:cs="Times New Roman"/>
          <w:sz w:val="28"/>
          <w:szCs w:val="28"/>
        </w:rPr>
        <w:t xml:space="preserve">Q: </w:t>
      </w:r>
      <w:r w:rsidR="0071000B" w:rsidRPr="149898FF">
        <w:rPr>
          <w:rFonts w:ascii="Times New Roman" w:hAnsi="Times New Roman" w:cs="Times New Roman"/>
          <w:b/>
          <w:bCs/>
          <w:sz w:val="28"/>
          <w:szCs w:val="28"/>
        </w:rPr>
        <w:t>Can affiliates under one umbrella organization with its own EIN and providing different HCBS services apply for funding?</w:t>
      </w:r>
    </w:p>
    <w:p w14:paraId="7502BC89" w14:textId="77777777" w:rsidR="0071000B" w:rsidRDefault="0071000B" w:rsidP="007B4338">
      <w:pPr>
        <w:pStyle w:val="ListParagraph"/>
        <w:spacing w:after="0"/>
        <w:ind w:left="990"/>
        <w:rPr>
          <w:rFonts w:ascii="Times New Roman" w:hAnsi="Times New Roman" w:cs="Times New Roman"/>
          <w:sz w:val="28"/>
          <w:szCs w:val="28"/>
        </w:rPr>
      </w:pPr>
      <w:r>
        <w:rPr>
          <w:rFonts w:ascii="Times New Roman" w:hAnsi="Times New Roman" w:cs="Times New Roman"/>
          <w:sz w:val="28"/>
          <w:szCs w:val="28"/>
        </w:rPr>
        <w:t>A:</w:t>
      </w:r>
      <w:r w:rsidRPr="00326C1F">
        <w:t xml:space="preserve"> </w:t>
      </w:r>
      <w:r w:rsidRPr="00326C1F">
        <w:rPr>
          <w:rFonts w:ascii="Times New Roman" w:hAnsi="Times New Roman" w:cs="Times New Roman"/>
          <w:sz w:val="28"/>
          <w:szCs w:val="28"/>
        </w:rPr>
        <w:t>If affiliate organizations have separate MMARS vendor codes, they can apply separately.</w:t>
      </w:r>
    </w:p>
    <w:p w14:paraId="0507DC5E" w14:textId="77777777" w:rsidR="0071000B" w:rsidRDefault="0071000B" w:rsidP="0071000B">
      <w:pPr>
        <w:pStyle w:val="ListParagraph"/>
        <w:spacing w:after="0"/>
        <w:rPr>
          <w:rFonts w:ascii="Times New Roman" w:hAnsi="Times New Roman" w:cs="Times New Roman"/>
          <w:sz w:val="28"/>
          <w:szCs w:val="28"/>
        </w:rPr>
      </w:pPr>
    </w:p>
    <w:p w14:paraId="199DC643" w14:textId="483EB301" w:rsidR="0071000B" w:rsidRDefault="0071000B" w:rsidP="2CD1DE84">
      <w:pPr>
        <w:pStyle w:val="ListParagraph"/>
        <w:numPr>
          <w:ilvl w:val="0"/>
          <w:numId w:val="54"/>
        </w:numPr>
        <w:spacing w:after="0"/>
        <w:rPr>
          <w:rFonts w:ascii="Times New Roman" w:hAnsi="Times New Roman" w:cs="Times New Roman"/>
          <w:color w:val="000000" w:themeColor="text1"/>
          <w:sz w:val="28"/>
          <w:szCs w:val="28"/>
        </w:rPr>
      </w:pPr>
      <w:r w:rsidRPr="1F757403">
        <w:rPr>
          <w:rFonts w:ascii="Times New Roman" w:hAnsi="Times New Roman" w:cs="Times New Roman"/>
          <w:b/>
          <w:bCs/>
          <w:color w:val="000000" w:themeColor="text1"/>
          <w:sz w:val="28"/>
          <w:szCs w:val="28"/>
        </w:rPr>
        <w:t xml:space="preserve">Q: </w:t>
      </w:r>
      <w:r w:rsidR="00835E2E" w:rsidRPr="1F757403">
        <w:rPr>
          <w:rFonts w:ascii="Times New Roman" w:hAnsi="Times New Roman" w:cs="Times New Roman"/>
          <w:b/>
          <w:bCs/>
          <w:color w:val="000000" w:themeColor="text1"/>
          <w:sz w:val="28"/>
          <w:szCs w:val="28"/>
        </w:rPr>
        <w:t xml:space="preserve">Can an </w:t>
      </w:r>
      <w:r w:rsidR="00FB6521" w:rsidRPr="1F757403">
        <w:rPr>
          <w:rFonts w:ascii="Times New Roman" w:hAnsi="Times New Roman" w:cs="Times New Roman"/>
          <w:b/>
          <w:bCs/>
          <w:color w:val="000000" w:themeColor="text1"/>
          <w:sz w:val="28"/>
          <w:szCs w:val="28"/>
        </w:rPr>
        <w:t>individual</w:t>
      </w:r>
      <w:r w:rsidR="237ACAA2" w:rsidRPr="1F757403">
        <w:rPr>
          <w:rFonts w:ascii="Times New Roman" w:hAnsi="Times New Roman" w:cs="Times New Roman"/>
          <w:b/>
          <w:bCs/>
          <w:color w:val="000000" w:themeColor="text1"/>
          <w:sz w:val="28"/>
          <w:szCs w:val="28"/>
        </w:rPr>
        <w:t xml:space="preserve"> be considered an organization to</w:t>
      </w:r>
      <w:r w:rsidR="00FB6521" w:rsidRPr="1F757403">
        <w:rPr>
          <w:rFonts w:ascii="Times New Roman" w:hAnsi="Times New Roman" w:cs="Times New Roman"/>
          <w:b/>
          <w:bCs/>
          <w:color w:val="000000" w:themeColor="text1"/>
          <w:sz w:val="28"/>
          <w:szCs w:val="28"/>
        </w:rPr>
        <w:t xml:space="preserve"> </w:t>
      </w:r>
      <w:r w:rsidRPr="1F757403">
        <w:rPr>
          <w:rFonts w:ascii="Times New Roman" w:hAnsi="Times New Roman" w:cs="Times New Roman"/>
          <w:b/>
          <w:bCs/>
          <w:color w:val="000000" w:themeColor="text1"/>
          <w:sz w:val="28"/>
          <w:szCs w:val="28"/>
        </w:rPr>
        <w:t>apply for the grant opportunity?</w:t>
      </w:r>
    </w:p>
    <w:p w14:paraId="54CBB016" w14:textId="15D3BCC8" w:rsidR="0071000B" w:rsidRPr="00443879" w:rsidRDefault="5822011E" w:rsidP="00443879">
      <w:pPr>
        <w:pStyle w:val="ListParagraph"/>
        <w:spacing w:after="0"/>
        <w:ind w:left="990"/>
        <w:rPr>
          <w:rFonts w:ascii="Times New Roman" w:hAnsi="Times New Roman" w:cs="Times New Roman"/>
          <w:sz w:val="28"/>
          <w:szCs w:val="28"/>
        </w:rPr>
      </w:pPr>
      <w:r w:rsidRPr="7966A240">
        <w:rPr>
          <w:rFonts w:ascii="Times New Roman" w:hAnsi="Times New Roman" w:cs="Times New Roman"/>
          <w:sz w:val="28"/>
          <w:szCs w:val="28"/>
        </w:rPr>
        <w:t>A:</w:t>
      </w:r>
      <w:r w:rsidRPr="7966A240">
        <w:rPr>
          <w:rFonts w:ascii="Times New Roman" w:hAnsi="Times New Roman" w:cs="Times New Roman"/>
          <w:color w:val="000000" w:themeColor="text1"/>
          <w:sz w:val="28"/>
          <w:szCs w:val="28"/>
        </w:rPr>
        <w:t xml:space="preserve"> </w:t>
      </w:r>
      <w:r w:rsidR="08A48509" w:rsidRPr="00956EC2">
        <w:rPr>
          <w:rFonts w:ascii="Times New Roman" w:hAnsi="Times New Roman" w:cs="Times New Roman"/>
          <w:color w:val="000000" w:themeColor="text1"/>
          <w:sz w:val="28"/>
          <w:szCs w:val="28"/>
        </w:rPr>
        <w:t>Individuals are not considered organizations in the purview of this grant opportunity.</w:t>
      </w:r>
      <w:r w:rsidR="00443879">
        <w:rPr>
          <w:rFonts w:ascii="Times New Roman" w:hAnsi="Times New Roman" w:cs="Times New Roman"/>
          <w:color w:val="000000" w:themeColor="text1"/>
          <w:sz w:val="28"/>
          <w:szCs w:val="28"/>
        </w:rPr>
        <w:t xml:space="preserve"> </w:t>
      </w:r>
      <w:r w:rsidR="164CC23F" w:rsidRPr="00443879">
        <w:rPr>
          <w:rFonts w:ascii="Times New Roman" w:hAnsi="Times New Roman" w:cs="Times New Roman"/>
          <w:color w:val="000000" w:themeColor="text1"/>
          <w:sz w:val="28"/>
          <w:szCs w:val="28"/>
        </w:rPr>
        <w:t>Applicants can be community-based organizations, municipal government agencies, or organizations who collaborate with or are funded by any of the following state agencies to provide home and community-based services</w:t>
      </w:r>
      <w:r w:rsidR="00956EC2" w:rsidRPr="00443879">
        <w:rPr>
          <w:rFonts w:ascii="Times New Roman" w:hAnsi="Times New Roman" w:cs="Times New Roman"/>
          <w:color w:val="000000" w:themeColor="text1"/>
          <w:sz w:val="28"/>
          <w:szCs w:val="28"/>
        </w:rPr>
        <w:t xml:space="preserve">, as defined in </w:t>
      </w:r>
      <w:r w:rsidR="00956EC2" w:rsidRPr="00443879">
        <w:rPr>
          <w:rFonts w:ascii="Times New Roman" w:hAnsi="Times New Roman" w:cs="Times New Roman"/>
          <w:b/>
          <w:bCs/>
          <w:color w:val="000000" w:themeColor="text1"/>
          <w:sz w:val="28"/>
          <w:szCs w:val="28"/>
        </w:rPr>
        <w:t>Sec</w:t>
      </w:r>
      <w:r w:rsidR="00443879" w:rsidRPr="00443879">
        <w:rPr>
          <w:rFonts w:ascii="Times New Roman" w:hAnsi="Times New Roman" w:cs="Times New Roman"/>
          <w:b/>
          <w:bCs/>
          <w:color w:val="000000" w:themeColor="text1"/>
          <w:sz w:val="28"/>
          <w:szCs w:val="28"/>
        </w:rPr>
        <w:t>tion 3</w:t>
      </w:r>
      <w:r w:rsidR="00443879" w:rsidRPr="00443879">
        <w:rPr>
          <w:rFonts w:ascii="Times New Roman" w:hAnsi="Times New Roman" w:cs="Times New Roman"/>
          <w:color w:val="000000" w:themeColor="text1"/>
          <w:sz w:val="28"/>
          <w:szCs w:val="28"/>
        </w:rPr>
        <w:t xml:space="preserve"> of the RFA.</w:t>
      </w:r>
    </w:p>
    <w:p w14:paraId="252F1B3A" w14:textId="77777777" w:rsidR="0071000B" w:rsidRDefault="0071000B" w:rsidP="0071000B">
      <w:pPr>
        <w:pStyle w:val="ListParagraph"/>
        <w:spacing w:after="0"/>
        <w:rPr>
          <w:rFonts w:ascii="Times New Roman" w:hAnsi="Times New Roman" w:cs="Times New Roman"/>
          <w:sz w:val="28"/>
          <w:szCs w:val="28"/>
        </w:rPr>
      </w:pPr>
    </w:p>
    <w:p w14:paraId="53B90801" w14:textId="790082D2" w:rsidR="10E4ED95" w:rsidRDefault="10E4ED95" w:rsidP="10E4ED95">
      <w:pPr>
        <w:pStyle w:val="ListParagraph"/>
        <w:spacing w:after="0"/>
        <w:rPr>
          <w:rFonts w:ascii="Times New Roman" w:hAnsi="Times New Roman" w:cs="Times New Roman"/>
          <w:sz w:val="28"/>
          <w:szCs w:val="28"/>
        </w:rPr>
      </w:pPr>
    </w:p>
    <w:p w14:paraId="1B3454BE" w14:textId="35862A2F" w:rsidR="0071000B" w:rsidRPr="00353638" w:rsidRDefault="0071000B" w:rsidP="6731B420">
      <w:pPr>
        <w:pStyle w:val="ListParagraph"/>
        <w:numPr>
          <w:ilvl w:val="0"/>
          <w:numId w:val="54"/>
        </w:numPr>
        <w:spacing w:after="0"/>
        <w:rPr>
          <w:rFonts w:ascii="Times New Roman" w:hAnsi="Times New Roman" w:cs="Times New Roman"/>
          <w:sz w:val="28"/>
          <w:szCs w:val="28"/>
        </w:rPr>
      </w:pPr>
      <w:r w:rsidRPr="149898FF">
        <w:rPr>
          <w:rFonts w:ascii="Times New Roman" w:hAnsi="Times New Roman" w:cs="Times New Roman"/>
          <w:sz w:val="28"/>
          <w:szCs w:val="28"/>
        </w:rPr>
        <w:t xml:space="preserve"> Q: </w:t>
      </w:r>
      <w:r w:rsidRPr="149898FF">
        <w:rPr>
          <w:rFonts w:ascii="Times New Roman" w:hAnsi="Times New Roman" w:cs="Times New Roman"/>
          <w:b/>
          <w:bCs/>
          <w:sz w:val="28"/>
          <w:szCs w:val="28"/>
        </w:rPr>
        <w:t>Is a program eligible to apply for a grant if it is funded by several state agencies administered by a 3rd Party?</w:t>
      </w:r>
    </w:p>
    <w:p w14:paraId="41A3BA3D" w14:textId="77777777" w:rsidR="0071000B" w:rsidRDefault="0071000B" w:rsidP="00443879">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 xml:space="preserve">A: Yes, this is eligible, but the applicant must be a representative of the program, and not part of the third-party administrator. As such, funding will not go to the administrator, but to the contracting program. </w:t>
      </w:r>
    </w:p>
    <w:p w14:paraId="412C9F5C" w14:textId="77777777" w:rsidR="0071000B" w:rsidRDefault="0071000B" w:rsidP="0071000B">
      <w:pPr>
        <w:pStyle w:val="ListParagraph"/>
        <w:spacing w:after="0"/>
        <w:rPr>
          <w:rFonts w:ascii="Times New Roman" w:hAnsi="Times New Roman" w:cs="Times New Roman"/>
          <w:sz w:val="28"/>
          <w:szCs w:val="28"/>
        </w:rPr>
      </w:pPr>
    </w:p>
    <w:p w14:paraId="67EA6728" w14:textId="4C32D910" w:rsidR="0071000B" w:rsidRDefault="0071000B" w:rsidP="4406DA1F">
      <w:pPr>
        <w:pStyle w:val="ListParagraph"/>
        <w:numPr>
          <w:ilvl w:val="0"/>
          <w:numId w:val="54"/>
        </w:numPr>
        <w:spacing w:after="0"/>
        <w:rPr>
          <w:rFonts w:ascii="Times New Roman" w:hAnsi="Times New Roman" w:cs="Times New Roman"/>
          <w:sz w:val="28"/>
          <w:szCs w:val="28"/>
        </w:rPr>
      </w:pPr>
      <w:r w:rsidRPr="149898FF">
        <w:rPr>
          <w:rFonts w:ascii="Times New Roman" w:hAnsi="Times New Roman" w:cs="Times New Roman"/>
          <w:sz w:val="28"/>
          <w:szCs w:val="28"/>
        </w:rPr>
        <w:lastRenderedPageBreak/>
        <w:t>Q:</w:t>
      </w:r>
      <w:r>
        <w:t xml:space="preserve"> </w:t>
      </w:r>
      <w:r w:rsidRPr="149898FF">
        <w:rPr>
          <w:rFonts w:ascii="Times New Roman" w:hAnsi="Times New Roman" w:cs="Times New Roman"/>
          <w:b/>
          <w:bCs/>
          <w:sz w:val="28"/>
          <w:szCs w:val="28"/>
        </w:rPr>
        <w:t>Our agency receives funding from DPH, DYS, DTA, etc., but we do not bill through the office of Medicaid. Are we an eligible organization?</w:t>
      </w:r>
    </w:p>
    <w:p w14:paraId="1D064564" w14:textId="20A3FCC0" w:rsidR="003347D9" w:rsidRPr="0071000B" w:rsidRDefault="0071000B" w:rsidP="002A3EBA">
      <w:pPr>
        <w:pStyle w:val="ListParagraph"/>
        <w:spacing w:after="0"/>
        <w:ind w:left="990"/>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 xml:space="preserve">Organizations that provide HCBS services as defined in the RFA are eligible to apply. HCBS services have different state funding streams including, but not limited to MassHealth.  </w:t>
      </w:r>
    </w:p>
    <w:p w14:paraId="754C455E" w14:textId="66D0BE48" w:rsidR="0098151C" w:rsidRDefault="31181E93" w:rsidP="647A8C38">
      <w:pPr>
        <w:pStyle w:val="Heading1"/>
      </w:pPr>
      <w:r w:rsidRPr="647A8C38">
        <w:rPr>
          <w:rFonts w:ascii="Times New Roman" w:eastAsia="Times New Roman" w:hAnsi="Times New Roman" w:cs="Times New Roman"/>
        </w:rPr>
        <w:t xml:space="preserve">Eligible </w:t>
      </w:r>
      <w:r w:rsidR="0071000B">
        <w:rPr>
          <w:rFonts w:ascii="Times New Roman" w:eastAsia="Times New Roman" w:hAnsi="Times New Roman" w:cs="Times New Roman"/>
        </w:rPr>
        <w:t>Expenses Questions</w:t>
      </w:r>
    </w:p>
    <w:p w14:paraId="61393F08" w14:textId="7FAB81F6" w:rsidR="0098151C" w:rsidRDefault="0098151C" w:rsidP="008C6D43">
      <w:pPr>
        <w:pStyle w:val="ListParagraph"/>
        <w:spacing w:after="0"/>
        <w:rPr>
          <w:rFonts w:ascii="Times New Roman" w:hAnsi="Times New Roman" w:cs="Times New Roman"/>
          <w:sz w:val="28"/>
          <w:szCs w:val="28"/>
        </w:rPr>
      </w:pPr>
    </w:p>
    <w:p w14:paraId="22CB7E2B" w14:textId="34CC9E70" w:rsidR="0098151C" w:rsidRPr="00870ADF" w:rsidRDefault="0098151C" w:rsidP="0098151C">
      <w:pPr>
        <w:pStyle w:val="ListParagraph"/>
        <w:numPr>
          <w:ilvl w:val="0"/>
          <w:numId w:val="46"/>
        </w:numPr>
        <w:spacing w:after="0"/>
        <w:rPr>
          <w:rFonts w:ascii="Times New Roman" w:hAnsi="Times New Roman" w:cs="Times New Roman"/>
          <w:sz w:val="28"/>
          <w:szCs w:val="28"/>
        </w:rPr>
      </w:pPr>
      <w:r w:rsidRPr="1BE84443">
        <w:rPr>
          <w:rFonts w:ascii="Times New Roman" w:hAnsi="Times New Roman" w:cs="Times New Roman"/>
          <w:sz w:val="28"/>
          <w:szCs w:val="28"/>
        </w:rPr>
        <w:t>Q:</w:t>
      </w:r>
      <w:r w:rsidR="00870ADF">
        <w:t xml:space="preserve"> </w:t>
      </w:r>
      <w:r w:rsidR="00870ADF" w:rsidRPr="1BE84443">
        <w:rPr>
          <w:rFonts w:ascii="Times New Roman" w:hAnsi="Times New Roman" w:cs="Times New Roman"/>
          <w:b/>
          <w:bCs/>
          <w:sz w:val="28"/>
          <w:szCs w:val="28"/>
        </w:rPr>
        <w:t>Will we be eligible to apply for iPad, computers and smart televisions for our residential group homes, adult day programs?</w:t>
      </w:r>
    </w:p>
    <w:p w14:paraId="3F98933C" w14:textId="1E6DA737" w:rsidR="00870ADF" w:rsidRDefault="00870ADF" w:rsidP="00443879">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 Devices and equipment are eligible expenses if they are used by the provider organization</w:t>
      </w:r>
      <w:r w:rsidR="00EF57D7">
        <w:rPr>
          <w:rFonts w:ascii="Times New Roman" w:hAnsi="Times New Roman" w:cs="Times New Roman"/>
          <w:sz w:val="28"/>
          <w:szCs w:val="28"/>
        </w:rPr>
        <w:t xml:space="preserve"> as defined in </w:t>
      </w:r>
      <w:r w:rsidR="00EF57D7" w:rsidRPr="00EF57D7">
        <w:rPr>
          <w:rFonts w:ascii="Times New Roman" w:hAnsi="Times New Roman" w:cs="Times New Roman"/>
          <w:b/>
          <w:bCs/>
          <w:sz w:val="28"/>
          <w:szCs w:val="28"/>
        </w:rPr>
        <w:t>Section 4A</w:t>
      </w:r>
      <w:r w:rsidR="00EF57D7">
        <w:rPr>
          <w:rFonts w:ascii="Times New Roman" w:hAnsi="Times New Roman" w:cs="Times New Roman"/>
          <w:sz w:val="28"/>
          <w:szCs w:val="28"/>
        </w:rPr>
        <w:t xml:space="preserve"> of the RFA</w:t>
      </w:r>
      <w:r w:rsidRPr="647A8C38">
        <w:rPr>
          <w:rFonts w:ascii="Times New Roman" w:hAnsi="Times New Roman" w:cs="Times New Roman"/>
          <w:sz w:val="28"/>
          <w:szCs w:val="28"/>
        </w:rPr>
        <w:t>. They are ineligible if they will be permanently given to individuals served by the organization.</w:t>
      </w:r>
      <w:r w:rsidR="00443879">
        <w:rPr>
          <w:rFonts w:ascii="Times New Roman" w:hAnsi="Times New Roman" w:cs="Times New Roman"/>
          <w:sz w:val="28"/>
          <w:szCs w:val="28"/>
        </w:rPr>
        <w:t xml:space="preserve"> </w:t>
      </w:r>
    </w:p>
    <w:p w14:paraId="6BDA0B36" w14:textId="0EE6DAA1" w:rsidR="00AF2648" w:rsidRDefault="00AF2648" w:rsidP="002A3EBA"/>
    <w:p w14:paraId="5C762875" w14:textId="27FA0741" w:rsidR="00AF2648" w:rsidRDefault="6E3A1FD5"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t>Q:</w:t>
      </w:r>
      <w:r>
        <w:t xml:space="preserve"> </w:t>
      </w:r>
      <w:r w:rsidRPr="647A8C38">
        <w:rPr>
          <w:rFonts w:ascii="Times New Roman" w:hAnsi="Times New Roman" w:cs="Times New Roman"/>
          <w:b/>
          <w:bCs/>
          <w:sz w:val="28"/>
          <w:szCs w:val="28"/>
        </w:rPr>
        <w:t>Can funds be used for home modifications (technology) electric doors, touchless faucets in group homes?</w:t>
      </w:r>
    </w:p>
    <w:p w14:paraId="7F7ABE87" w14:textId="12878F5D" w:rsidR="00AF2648" w:rsidRDefault="6E3A1FD5" w:rsidP="647A8C38">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No. Devices for the permanent use of individuals served by the provider’s organization are not eligible.</w:t>
      </w:r>
    </w:p>
    <w:p w14:paraId="6176FA07" w14:textId="2294A364" w:rsidR="00AF2648" w:rsidRDefault="00AF2648" w:rsidP="002A3EBA"/>
    <w:p w14:paraId="6D16D931" w14:textId="41A0A841" w:rsidR="00AF2648" w:rsidRDefault="6E3A1FD5"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t xml:space="preserve">Q: </w:t>
      </w:r>
      <w:r w:rsidRPr="647A8C38">
        <w:rPr>
          <w:rFonts w:ascii="Times New Roman" w:hAnsi="Times New Roman" w:cs="Times New Roman"/>
          <w:b/>
          <w:bCs/>
          <w:sz w:val="28"/>
          <w:szCs w:val="28"/>
        </w:rPr>
        <w:t>Can funds be requested to purchase several kinds of eligible expenses?</w:t>
      </w:r>
    </w:p>
    <w:p w14:paraId="38024625" w14:textId="7AFE2B4C" w:rsidR="00AF2648" w:rsidRDefault="6E3A1FD5" w:rsidP="00443879">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Yes. If your request includes more than one project, be sure the budget clearly identifies the costs for each.</w:t>
      </w:r>
    </w:p>
    <w:p w14:paraId="4770BE82" w14:textId="7C90E3E3" w:rsidR="00AF2648" w:rsidRDefault="00AF2648" w:rsidP="647A8C38">
      <w:pPr>
        <w:pStyle w:val="ListParagraph"/>
        <w:spacing w:after="0"/>
        <w:rPr>
          <w:rFonts w:ascii="Times New Roman" w:hAnsi="Times New Roman" w:cs="Times New Roman"/>
          <w:sz w:val="28"/>
          <w:szCs w:val="28"/>
        </w:rPr>
      </w:pPr>
    </w:p>
    <w:p w14:paraId="2BA78C42" w14:textId="00BE9F9A" w:rsidR="00AF2648" w:rsidRDefault="6E3A1FD5"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t>Q:</w:t>
      </w:r>
      <w:r>
        <w:t xml:space="preserve"> </w:t>
      </w:r>
      <w:r w:rsidRPr="647A8C38">
        <w:rPr>
          <w:rFonts w:ascii="Times New Roman" w:hAnsi="Times New Roman" w:cs="Times New Roman"/>
          <w:b/>
          <w:bCs/>
          <w:sz w:val="28"/>
          <w:szCs w:val="28"/>
        </w:rPr>
        <w:t>Can funds be used for purchasing security and remote support cameras?</w:t>
      </w:r>
    </w:p>
    <w:p w14:paraId="0A4A243D" w14:textId="305307F8" w:rsidR="00AF2648" w:rsidRDefault="6E3A1FD5" w:rsidP="00100271">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Security enhancements would be considered capital expenses not related to technology improvement or implementation. Remote support cameras may be eligible if they are implemented organization wide to support telehealth and community programs.</w:t>
      </w:r>
      <w:r w:rsidR="00100271">
        <w:rPr>
          <w:rFonts w:ascii="Times New Roman" w:hAnsi="Times New Roman" w:cs="Times New Roman"/>
          <w:sz w:val="28"/>
          <w:szCs w:val="28"/>
        </w:rPr>
        <w:t xml:space="preserve"> </w:t>
      </w:r>
      <w:r w:rsidR="00100271" w:rsidRPr="647A8C38">
        <w:rPr>
          <w:rFonts w:ascii="Times New Roman" w:hAnsi="Times New Roman" w:cs="Times New Roman"/>
          <w:sz w:val="28"/>
          <w:szCs w:val="28"/>
        </w:rPr>
        <w:t xml:space="preserve">See </w:t>
      </w:r>
      <w:r w:rsidR="00100271" w:rsidRPr="002A3EBA">
        <w:rPr>
          <w:rFonts w:ascii="Times New Roman" w:hAnsi="Times New Roman" w:cs="Times New Roman"/>
          <w:b/>
          <w:bCs/>
          <w:sz w:val="28"/>
          <w:szCs w:val="28"/>
        </w:rPr>
        <w:t>Section 4A</w:t>
      </w:r>
      <w:r w:rsidR="00100271" w:rsidRPr="647A8C38">
        <w:rPr>
          <w:rFonts w:ascii="Times New Roman" w:hAnsi="Times New Roman" w:cs="Times New Roman"/>
          <w:sz w:val="28"/>
          <w:szCs w:val="28"/>
        </w:rPr>
        <w:t xml:space="preserve"> of the RFA for examples of eligible expenses.</w:t>
      </w:r>
    </w:p>
    <w:p w14:paraId="7C6586C3" w14:textId="77777777" w:rsidR="003B0BE8" w:rsidRDefault="003B0BE8" w:rsidP="00100271">
      <w:pPr>
        <w:pStyle w:val="ListParagraph"/>
        <w:spacing w:after="0"/>
        <w:ind w:left="990"/>
        <w:rPr>
          <w:rFonts w:ascii="Times New Roman" w:hAnsi="Times New Roman" w:cs="Times New Roman"/>
          <w:sz w:val="28"/>
          <w:szCs w:val="28"/>
        </w:rPr>
      </w:pPr>
    </w:p>
    <w:p w14:paraId="2C0B0CC3" w14:textId="665D3E8B" w:rsidR="00AF2648" w:rsidRDefault="00AF2648" w:rsidP="647A8C38">
      <w:pPr>
        <w:pStyle w:val="ListParagraph"/>
        <w:spacing w:after="0"/>
        <w:rPr>
          <w:rFonts w:ascii="Times New Roman" w:hAnsi="Times New Roman" w:cs="Times New Roman"/>
          <w:sz w:val="28"/>
          <w:szCs w:val="28"/>
        </w:rPr>
      </w:pPr>
    </w:p>
    <w:p w14:paraId="50AC1C03" w14:textId="49DD2721" w:rsidR="00AF2648" w:rsidRDefault="72D31CC3"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lastRenderedPageBreak/>
        <w:t xml:space="preserve">Q: </w:t>
      </w:r>
      <w:r w:rsidRPr="647A8C38">
        <w:rPr>
          <w:rFonts w:ascii="Times New Roman" w:hAnsi="Times New Roman" w:cs="Times New Roman"/>
          <w:b/>
          <w:bCs/>
          <w:sz w:val="28"/>
          <w:szCs w:val="28"/>
        </w:rPr>
        <w:t>Would ongoing cost of cell phone subscriptions be allowed during the grant period along with the initial purchase of hardware?</w:t>
      </w:r>
    </w:p>
    <w:p w14:paraId="445110FA" w14:textId="59E31178" w:rsidR="00AF2648" w:rsidRDefault="72D31CC3" w:rsidP="00100271">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 Eligible expenses include the initial purchase of the hardware and the subscription costs through the grant period.</w:t>
      </w:r>
      <w:r w:rsidR="00100271">
        <w:rPr>
          <w:rFonts w:ascii="Times New Roman" w:hAnsi="Times New Roman" w:cs="Times New Roman"/>
          <w:sz w:val="28"/>
          <w:szCs w:val="28"/>
        </w:rPr>
        <w:t xml:space="preserve"> </w:t>
      </w:r>
      <w:r w:rsidR="00100271" w:rsidRPr="647A8C38">
        <w:rPr>
          <w:rFonts w:ascii="Times New Roman" w:hAnsi="Times New Roman" w:cs="Times New Roman"/>
          <w:sz w:val="28"/>
          <w:szCs w:val="28"/>
        </w:rPr>
        <w:t xml:space="preserve">See </w:t>
      </w:r>
      <w:r w:rsidR="00100271" w:rsidRPr="002A3EBA">
        <w:rPr>
          <w:rFonts w:ascii="Times New Roman" w:hAnsi="Times New Roman" w:cs="Times New Roman"/>
          <w:b/>
          <w:bCs/>
          <w:sz w:val="28"/>
          <w:szCs w:val="28"/>
        </w:rPr>
        <w:t>Section 4A</w:t>
      </w:r>
      <w:r w:rsidR="00100271" w:rsidRPr="647A8C38">
        <w:rPr>
          <w:rFonts w:ascii="Times New Roman" w:hAnsi="Times New Roman" w:cs="Times New Roman"/>
          <w:sz w:val="28"/>
          <w:szCs w:val="28"/>
        </w:rPr>
        <w:t xml:space="preserve"> of the RFA for examples of eligible expenses.</w:t>
      </w:r>
    </w:p>
    <w:p w14:paraId="40735959" w14:textId="7A5B0031" w:rsidR="00AF2648" w:rsidRDefault="00AF2648" w:rsidP="647A8C38">
      <w:pPr>
        <w:pStyle w:val="ListParagraph"/>
        <w:spacing w:after="0"/>
        <w:rPr>
          <w:rFonts w:ascii="Times New Roman" w:hAnsi="Times New Roman" w:cs="Times New Roman"/>
          <w:sz w:val="28"/>
          <w:szCs w:val="28"/>
        </w:rPr>
      </w:pPr>
    </w:p>
    <w:p w14:paraId="7BF12B26" w14:textId="062E9AEE" w:rsidR="00AF2648" w:rsidRDefault="1E106566"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t>Q:</w:t>
      </w:r>
      <w:r>
        <w:t xml:space="preserve"> </w:t>
      </w:r>
      <w:r w:rsidRPr="647A8C38">
        <w:rPr>
          <w:rFonts w:ascii="Times New Roman" w:hAnsi="Times New Roman" w:cs="Times New Roman"/>
          <w:b/>
          <w:bCs/>
          <w:sz w:val="28"/>
          <w:szCs w:val="28"/>
        </w:rPr>
        <w:t>Is telehealth/remote support software and equipment eligible under Provider Tech Grant?</w:t>
      </w:r>
    </w:p>
    <w:p w14:paraId="52784429" w14:textId="77221670" w:rsidR="00AF2648" w:rsidRDefault="1E106566" w:rsidP="00100271">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 xml:space="preserve">Yes. See </w:t>
      </w:r>
      <w:r w:rsidR="0050272E" w:rsidRPr="002A3EBA">
        <w:rPr>
          <w:rFonts w:ascii="Times New Roman" w:hAnsi="Times New Roman" w:cs="Times New Roman"/>
          <w:b/>
          <w:bCs/>
          <w:sz w:val="28"/>
          <w:szCs w:val="28"/>
        </w:rPr>
        <w:t>S</w:t>
      </w:r>
      <w:r w:rsidRPr="002A3EBA">
        <w:rPr>
          <w:rFonts w:ascii="Times New Roman" w:hAnsi="Times New Roman" w:cs="Times New Roman"/>
          <w:b/>
          <w:bCs/>
          <w:sz w:val="28"/>
          <w:szCs w:val="28"/>
        </w:rPr>
        <w:t>ection 4A</w:t>
      </w:r>
      <w:r w:rsidRPr="647A8C38">
        <w:rPr>
          <w:rFonts w:ascii="Times New Roman" w:hAnsi="Times New Roman" w:cs="Times New Roman"/>
          <w:sz w:val="28"/>
          <w:szCs w:val="28"/>
        </w:rPr>
        <w:t xml:space="preserve"> of the RFA for examples of eligible expenses.</w:t>
      </w:r>
    </w:p>
    <w:p w14:paraId="1F4DAFA6" w14:textId="278AC259" w:rsidR="00AF2648" w:rsidRDefault="00AF2648" w:rsidP="647A8C38">
      <w:pPr>
        <w:pStyle w:val="ListParagraph"/>
        <w:spacing w:after="0"/>
        <w:rPr>
          <w:rFonts w:ascii="Times New Roman" w:hAnsi="Times New Roman" w:cs="Times New Roman"/>
          <w:sz w:val="28"/>
          <w:szCs w:val="28"/>
        </w:rPr>
      </w:pPr>
    </w:p>
    <w:p w14:paraId="291EAD49" w14:textId="51AEA619" w:rsidR="00AF2648" w:rsidRDefault="1E106566"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t>Q:</w:t>
      </w:r>
      <w:r>
        <w:t xml:space="preserve"> </w:t>
      </w:r>
      <w:r w:rsidRPr="647A8C38">
        <w:rPr>
          <w:rFonts w:ascii="Times New Roman" w:hAnsi="Times New Roman" w:cs="Times New Roman"/>
          <w:b/>
          <w:bCs/>
          <w:sz w:val="28"/>
          <w:szCs w:val="28"/>
        </w:rPr>
        <w:t>Would the cost of expanding licenses of an existing EMR system be eligible?</w:t>
      </w:r>
    </w:p>
    <w:p w14:paraId="347812FF" w14:textId="71C3AB77" w:rsidR="00AF2648" w:rsidRDefault="1E106566" w:rsidP="00100271">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 xml:space="preserve">Yes. See </w:t>
      </w:r>
      <w:r w:rsidR="0050272E" w:rsidRPr="002A3EBA">
        <w:rPr>
          <w:rFonts w:ascii="Times New Roman" w:hAnsi="Times New Roman" w:cs="Times New Roman"/>
          <w:b/>
          <w:bCs/>
          <w:sz w:val="28"/>
          <w:szCs w:val="28"/>
        </w:rPr>
        <w:t>S</w:t>
      </w:r>
      <w:r w:rsidRPr="002A3EBA">
        <w:rPr>
          <w:rFonts w:ascii="Times New Roman" w:hAnsi="Times New Roman" w:cs="Times New Roman"/>
          <w:b/>
          <w:bCs/>
          <w:sz w:val="28"/>
          <w:szCs w:val="28"/>
        </w:rPr>
        <w:t>ection 4A</w:t>
      </w:r>
      <w:r w:rsidRPr="647A8C38">
        <w:rPr>
          <w:rFonts w:ascii="Times New Roman" w:hAnsi="Times New Roman" w:cs="Times New Roman"/>
          <w:sz w:val="28"/>
          <w:szCs w:val="28"/>
        </w:rPr>
        <w:t xml:space="preserve"> of the RFA for examples of eligible expenses. </w:t>
      </w:r>
    </w:p>
    <w:p w14:paraId="5694A8E3" w14:textId="77777777" w:rsidR="00AF2648" w:rsidRDefault="00AF2648" w:rsidP="647A8C38">
      <w:pPr>
        <w:pStyle w:val="ListParagraph"/>
        <w:spacing w:after="0"/>
        <w:rPr>
          <w:rFonts w:ascii="Times New Roman" w:hAnsi="Times New Roman" w:cs="Times New Roman"/>
          <w:sz w:val="28"/>
          <w:szCs w:val="28"/>
        </w:rPr>
      </w:pPr>
    </w:p>
    <w:p w14:paraId="139CCF9B" w14:textId="7433ED7C" w:rsidR="00AF2648" w:rsidRDefault="1E106566"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t>Q:</w:t>
      </w:r>
      <w:r>
        <w:t xml:space="preserve"> </w:t>
      </w:r>
      <w:r w:rsidRPr="647A8C38">
        <w:rPr>
          <w:rFonts w:ascii="Times New Roman" w:hAnsi="Times New Roman" w:cs="Times New Roman"/>
          <w:b/>
          <w:bCs/>
          <w:sz w:val="28"/>
          <w:szCs w:val="28"/>
        </w:rPr>
        <w:t>Is Project Management Software eligible?</w:t>
      </w:r>
    </w:p>
    <w:p w14:paraId="0272B13E" w14:textId="7A95D9E8" w:rsidR="00120BD9" w:rsidRDefault="1E106566" w:rsidP="00120BD9">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Yes, if it can be shown that this software will support the provider’s ability to expand, enhance, or strengthen Medicaid HCBS at the organizational level.</w:t>
      </w:r>
      <w:r w:rsidR="00120BD9">
        <w:rPr>
          <w:rFonts w:ascii="Times New Roman" w:hAnsi="Times New Roman" w:cs="Times New Roman"/>
          <w:sz w:val="28"/>
          <w:szCs w:val="28"/>
        </w:rPr>
        <w:t xml:space="preserve"> </w:t>
      </w:r>
      <w:r w:rsidR="00120BD9" w:rsidRPr="647A8C38">
        <w:rPr>
          <w:rFonts w:ascii="Times New Roman" w:hAnsi="Times New Roman" w:cs="Times New Roman"/>
          <w:sz w:val="28"/>
          <w:szCs w:val="28"/>
        </w:rPr>
        <w:t xml:space="preserve">See </w:t>
      </w:r>
      <w:r w:rsidR="00120BD9" w:rsidRPr="002A3EBA">
        <w:rPr>
          <w:rFonts w:ascii="Times New Roman" w:hAnsi="Times New Roman" w:cs="Times New Roman"/>
          <w:b/>
          <w:bCs/>
          <w:sz w:val="28"/>
          <w:szCs w:val="28"/>
        </w:rPr>
        <w:t>Section 4A</w:t>
      </w:r>
      <w:r w:rsidR="00120BD9" w:rsidRPr="647A8C38">
        <w:rPr>
          <w:rFonts w:ascii="Times New Roman" w:hAnsi="Times New Roman" w:cs="Times New Roman"/>
          <w:sz w:val="28"/>
          <w:szCs w:val="28"/>
        </w:rPr>
        <w:t xml:space="preserve"> of the RFA for examples of eligible expenses. </w:t>
      </w:r>
    </w:p>
    <w:p w14:paraId="713734D7" w14:textId="09F5F81E" w:rsidR="00AF2648" w:rsidRPr="00FB6020" w:rsidRDefault="00AF2648" w:rsidP="00FB6020">
      <w:pPr>
        <w:spacing w:after="0"/>
        <w:rPr>
          <w:rFonts w:ascii="Times New Roman" w:hAnsi="Times New Roman" w:cs="Times New Roman"/>
          <w:sz w:val="28"/>
          <w:szCs w:val="28"/>
        </w:rPr>
      </w:pPr>
    </w:p>
    <w:p w14:paraId="4E4A2DFA" w14:textId="0FDF389E" w:rsidR="00AF2648" w:rsidRDefault="784CD94C"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t xml:space="preserve">Q: </w:t>
      </w:r>
      <w:r w:rsidRPr="647A8C38">
        <w:rPr>
          <w:rFonts w:ascii="Times New Roman" w:hAnsi="Times New Roman" w:cs="Times New Roman"/>
          <w:b/>
          <w:bCs/>
          <w:sz w:val="28"/>
          <w:szCs w:val="28"/>
        </w:rPr>
        <w:t xml:space="preserve">Is Consulting to assist in the selection of new technology allowed? </w:t>
      </w:r>
    </w:p>
    <w:p w14:paraId="343F29C8" w14:textId="61D585DA" w:rsidR="00120BD9" w:rsidRDefault="784CD94C" w:rsidP="00120BD9">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 Yes, if it can be shown that consulting support for a new technology will support the provider’s ability to expand, enhance, or strengthen Medicaid HCBS at the organizational level.</w:t>
      </w:r>
      <w:r w:rsidR="00120BD9" w:rsidRPr="00120BD9">
        <w:rPr>
          <w:rFonts w:ascii="Times New Roman" w:hAnsi="Times New Roman" w:cs="Times New Roman"/>
          <w:sz w:val="28"/>
          <w:szCs w:val="28"/>
        </w:rPr>
        <w:t xml:space="preserve"> </w:t>
      </w:r>
      <w:r w:rsidR="00120BD9" w:rsidRPr="647A8C38">
        <w:rPr>
          <w:rFonts w:ascii="Times New Roman" w:hAnsi="Times New Roman" w:cs="Times New Roman"/>
          <w:sz w:val="28"/>
          <w:szCs w:val="28"/>
        </w:rPr>
        <w:t xml:space="preserve">See </w:t>
      </w:r>
      <w:r w:rsidR="00120BD9" w:rsidRPr="002A3EBA">
        <w:rPr>
          <w:rFonts w:ascii="Times New Roman" w:hAnsi="Times New Roman" w:cs="Times New Roman"/>
          <w:b/>
          <w:bCs/>
          <w:sz w:val="28"/>
          <w:szCs w:val="28"/>
        </w:rPr>
        <w:t>Section 4A</w:t>
      </w:r>
      <w:r w:rsidR="00120BD9" w:rsidRPr="647A8C38">
        <w:rPr>
          <w:rFonts w:ascii="Times New Roman" w:hAnsi="Times New Roman" w:cs="Times New Roman"/>
          <w:sz w:val="28"/>
          <w:szCs w:val="28"/>
        </w:rPr>
        <w:t xml:space="preserve"> of the RFA for examples of eligible expenses. </w:t>
      </w:r>
    </w:p>
    <w:p w14:paraId="66570AE3" w14:textId="77777777" w:rsidR="00AF2648" w:rsidRPr="00120BD9" w:rsidRDefault="00AF2648" w:rsidP="00120BD9">
      <w:pPr>
        <w:spacing w:after="0"/>
        <w:rPr>
          <w:rFonts w:ascii="Times New Roman" w:hAnsi="Times New Roman" w:cs="Times New Roman"/>
          <w:sz w:val="28"/>
          <w:szCs w:val="28"/>
        </w:rPr>
      </w:pPr>
    </w:p>
    <w:p w14:paraId="7F212762" w14:textId="1F183539" w:rsidR="00AF2648" w:rsidRDefault="784CD94C"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t xml:space="preserve">Q: </w:t>
      </w:r>
      <w:r w:rsidRPr="647A8C38">
        <w:rPr>
          <w:rFonts w:ascii="Times New Roman" w:hAnsi="Times New Roman" w:cs="Times New Roman"/>
          <w:b/>
          <w:bCs/>
          <w:sz w:val="28"/>
          <w:szCs w:val="28"/>
        </w:rPr>
        <w:t>Is wireless implementation an allowable cost?</w:t>
      </w:r>
    </w:p>
    <w:p w14:paraId="3E23AF5A" w14:textId="7EA26FC9" w:rsidR="00AF2648" w:rsidRDefault="784CD94C" w:rsidP="00120BD9">
      <w:pPr>
        <w:pStyle w:val="ListParagraph"/>
        <w:spacing w:after="0"/>
        <w:ind w:firstLine="27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No, Internet, hot spot and utility payments are ineligible expenses.</w:t>
      </w:r>
    </w:p>
    <w:p w14:paraId="15A00087" w14:textId="256B1BF1" w:rsidR="00AF2648" w:rsidRDefault="00AF2648" w:rsidP="647A8C38">
      <w:pPr>
        <w:spacing w:after="0"/>
        <w:rPr>
          <w:rFonts w:ascii="Times New Roman" w:hAnsi="Times New Roman" w:cs="Times New Roman"/>
          <w:b/>
          <w:bCs/>
          <w:sz w:val="28"/>
          <w:szCs w:val="28"/>
        </w:rPr>
      </w:pPr>
    </w:p>
    <w:p w14:paraId="1F6ECCEB" w14:textId="7096AC5A" w:rsidR="00AF2648" w:rsidRDefault="784CD94C"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t>Q:</w:t>
      </w:r>
      <w:r>
        <w:t xml:space="preserve"> </w:t>
      </w:r>
      <w:r w:rsidRPr="647A8C38">
        <w:rPr>
          <w:rFonts w:ascii="Times New Roman" w:hAnsi="Times New Roman" w:cs="Times New Roman"/>
          <w:b/>
          <w:bCs/>
          <w:sz w:val="28"/>
          <w:szCs w:val="28"/>
        </w:rPr>
        <w:t>Can funds can be used to develop a new software vs off the shelf/pre-built software?</w:t>
      </w:r>
    </w:p>
    <w:p w14:paraId="6E17111F" w14:textId="3755780A" w:rsidR="00120BD9" w:rsidRDefault="784CD94C" w:rsidP="00120BD9">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Funds can be used for either custom built</w:t>
      </w:r>
      <w:r w:rsidR="0050272E">
        <w:rPr>
          <w:rFonts w:ascii="Times New Roman" w:hAnsi="Times New Roman" w:cs="Times New Roman"/>
          <w:sz w:val="28"/>
          <w:szCs w:val="28"/>
        </w:rPr>
        <w:t>, configured,</w:t>
      </w:r>
      <w:r w:rsidRPr="647A8C38">
        <w:rPr>
          <w:rFonts w:ascii="Times New Roman" w:hAnsi="Times New Roman" w:cs="Times New Roman"/>
          <w:sz w:val="28"/>
          <w:szCs w:val="28"/>
        </w:rPr>
        <w:t xml:space="preserve"> or off the shelf software.</w:t>
      </w:r>
      <w:r w:rsidR="00120BD9">
        <w:rPr>
          <w:rFonts w:ascii="Times New Roman" w:hAnsi="Times New Roman" w:cs="Times New Roman"/>
          <w:sz w:val="28"/>
          <w:szCs w:val="28"/>
        </w:rPr>
        <w:t xml:space="preserve"> </w:t>
      </w:r>
      <w:r w:rsidR="00120BD9" w:rsidRPr="647A8C38">
        <w:rPr>
          <w:rFonts w:ascii="Times New Roman" w:hAnsi="Times New Roman" w:cs="Times New Roman"/>
          <w:sz w:val="28"/>
          <w:szCs w:val="28"/>
        </w:rPr>
        <w:t xml:space="preserve">See </w:t>
      </w:r>
      <w:r w:rsidR="00120BD9" w:rsidRPr="002A3EBA">
        <w:rPr>
          <w:rFonts w:ascii="Times New Roman" w:hAnsi="Times New Roman" w:cs="Times New Roman"/>
          <w:b/>
          <w:bCs/>
          <w:sz w:val="28"/>
          <w:szCs w:val="28"/>
        </w:rPr>
        <w:t>Section 4A</w:t>
      </w:r>
      <w:r w:rsidR="00120BD9" w:rsidRPr="647A8C38">
        <w:rPr>
          <w:rFonts w:ascii="Times New Roman" w:hAnsi="Times New Roman" w:cs="Times New Roman"/>
          <w:sz w:val="28"/>
          <w:szCs w:val="28"/>
        </w:rPr>
        <w:t xml:space="preserve"> of the RFA for examples of eligible expenses. </w:t>
      </w:r>
    </w:p>
    <w:p w14:paraId="64EADF7D" w14:textId="218C9FAB" w:rsidR="003B0BE8" w:rsidRDefault="003B0BE8" w:rsidP="00120BD9">
      <w:pPr>
        <w:pStyle w:val="ListParagraph"/>
        <w:spacing w:after="0"/>
        <w:ind w:left="990"/>
        <w:rPr>
          <w:rFonts w:ascii="Times New Roman" w:hAnsi="Times New Roman" w:cs="Times New Roman"/>
          <w:sz w:val="28"/>
          <w:szCs w:val="28"/>
        </w:rPr>
      </w:pPr>
    </w:p>
    <w:p w14:paraId="2AD6341F" w14:textId="769A4A4C" w:rsidR="003B0BE8" w:rsidRDefault="003B0BE8" w:rsidP="00120BD9">
      <w:pPr>
        <w:pStyle w:val="ListParagraph"/>
        <w:spacing w:after="0"/>
        <w:ind w:left="990"/>
        <w:rPr>
          <w:rFonts w:ascii="Times New Roman" w:hAnsi="Times New Roman" w:cs="Times New Roman"/>
          <w:sz w:val="28"/>
          <w:szCs w:val="28"/>
        </w:rPr>
      </w:pPr>
    </w:p>
    <w:p w14:paraId="182138ED" w14:textId="77777777" w:rsidR="003B0BE8" w:rsidRDefault="003B0BE8" w:rsidP="00120BD9">
      <w:pPr>
        <w:pStyle w:val="ListParagraph"/>
        <w:spacing w:after="0"/>
        <w:ind w:left="990"/>
        <w:rPr>
          <w:rFonts w:ascii="Times New Roman" w:hAnsi="Times New Roman" w:cs="Times New Roman"/>
          <w:sz w:val="28"/>
          <w:szCs w:val="28"/>
        </w:rPr>
      </w:pPr>
    </w:p>
    <w:p w14:paraId="425F7E06" w14:textId="2BDFFA10" w:rsidR="00AF2648" w:rsidRPr="002A3EBA" w:rsidRDefault="00AF2648" w:rsidP="002A3EBA">
      <w:pPr>
        <w:spacing w:after="0"/>
        <w:rPr>
          <w:rFonts w:ascii="Times New Roman" w:hAnsi="Times New Roman" w:cs="Times New Roman"/>
          <w:sz w:val="28"/>
          <w:szCs w:val="28"/>
        </w:rPr>
      </w:pPr>
    </w:p>
    <w:p w14:paraId="04E78B91" w14:textId="652DAEC0" w:rsidR="00AF2648" w:rsidRDefault="13917FD8" w:rsidP="647A8C38">
      <w:pPr>
        <w:pStyle w:val="ListParagraph"/>
        <w:numPr>
          <w:ilvl w:val="0"/>
          <w:numId w:val="46"/>
        </w:numPr>
        <w:spacing w:after="0"/>
        <w:rPr>
          <w:rFonts w:ascii="Times New Roman" w:hAnsi="Times New Roman" w:cs="Times New Roman"/>
          <w:sz w:val="28"/>
          <w:szCs w:val="28"/>
        </w:rPr>
      </w:pPr>
      <w:r w:rsidRPr="647A8C38">
        <w:rPr>
          <w:rFonts w:ascii="Times New Roman" w:hAnsi="Times New Roman" w:cs="Times New Roman"/>
          <w:sz w:val="28"/>
          <w:szCs w:val="28"/>
        </w:rPr>
        <w:lastRenderedPageBreak/>
        <w:t>Q:</w:t>
      </w:r>
      <w:r>
        <w:t xml:space="preserve"> </w:t>
      </w:r>
      <w:r w:rsidRPr="647A8C38">
        <w:rPr>
          <w:rFonts w:ascii="Times New Roman" w:hAnsi="Times New Roman" w:cs="Times New Roman"/>
          <w:b/>
          <w:bCs/>
          <w:sz w:val="28"/>
          <w:szCs w:val="28"/>
        </w:rPr>
        <w:t>Does training for the current EMR system qualify for this grant?</w:t>
      </w:r>
    </w:p>
    <w:p w14:paraId="1124828B" w14:textId="022ED378" w:rsidR="00AF2648" w:rsidRDefault="13917FD8" w:rsidP="647A8C38">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 xml:space="preserve">Yes, this would meet </w:t>
      </w:r>
      <w:r w:rsidR="008807D2">
        <w:rPr>
          <w:rFonts w:ascii="Times New Roman" w:hAnsi="Times New Roman" w:cs="Times New Roman"/>
          <w:sz w:val="28"/>
          <w:szCs w:val="28"/>
        </w:rPr>
        <w:t xml:space="preserve">the grant objective to </w:t>
      </w:r>
      <w:r w:rsidR="0012582B">
        <w:rPr>
          <w:rFonts w:ascii="Times New Roman" w:hAnsi="Times New Roman" w:cs="Times New Roman"/>
          <w:sz w:val="28"/>
          <w:szCs w:val="28"/>
        </w:rPr>
        <w:t>i</w:t>
      </w:r>
      <w:r w:rsidRPr="647A8C38">
        <w:rPr>
          <w:rFonts w:ascii="Times New Roman" w:hAnsi="Times New Roman" w:cs="Times New Roman"/>
          <w:sz w:val="28"/>
          <w:szCs w:val="28"/>
        </w:rPr>
        <w:t>mprove interaction with members through enhanced communication and information sharing between providers, patients, and state and local agencies.</w:t>
      </w:r>
    </w:p>
    <w:p w14:paraId="6CA6DD7A" w14:textId="16420077" w:rsidR="00AF2648" w:rsidRDefault="00AF2648" w:rsidP="647A8C38">
      <w:pPr>
        <w:pStyle w:val="ListParagraph"/>
        <w:spacing w:after="0"/>
        <w:rPr>
          <w:rFonts w:ascii="Times New Roman" w:hAnsi="Times New Roman" w:cs="Times New Roman"/>
          <w:sz w:val="28"/>
          <w:szCs w:val="28"/>
        </w:rPr>
      </w:pPr>
    </w:p>
    <w:p w14:paraId="56E00589" w14:textId="29E27FF5" w:rsidR="00AF2648" w:rsidRDefault="08C5DACF" w:rsidP="149898FF">
      <w:pPr>
        <w:pStyle w:val="ListParagraph"/>
        <w:numPr>
          <w:ilvl w:val="0"/>
          <w:numId w:val="46"/>
        </w:numPr>
        <w:spacing w:after="0"/>
        <w:rPr>
          <w:rFonts w:ascii="Times New Roman" w:hAnsi="Times New Roman" w:cs="Times New Roman"/>
          <w:b/>
          <w:bCs/>
          <w:color w:val="000000" w:themeColor="text1"/>
          <w:sz w:val="28"/>
          <w:szCs w:val="28"/>
        </w:rPr>
      </w:pPr>
      <w:r w:rsidRPr="149898FF">
        <w:rPr>
          <w:rFonts w:ascii="Times New Roman" w:hAnsi="Times New Roman" w:cs="Times New Roman"/>
          <w:b/>
          <w:bCs/>
          <w:color w:val="000000" w:themeColor="text1"/>
          <w:sz w:val="28"/>
          <w:szCs w:val="28"/>
        </w:rPr>
        <w:t>Q: Can the funds be used to cover the cost of current and ongoing subscriptions to services like Zoom, staff training programs, and EMR programs, or do the funds only cover NEW subscriptions?</w:t>
      </w:r>
    </w:p>
    <w:p w14:paraId="66594A08" w14:textId="4C59AAB3" w:rsidR="00AF2648" w:rsidRDefault="08C5DACF" w:rsidP="00FB6020">
      <w:pPr>
        <w:spacing w:after="0"/>
        <w:ind w:left="990"/>
        <w:rPr>
          <w:rFonts w:ascii="Times New Roman" w:hAnsi="Times New Roman" w:cs="Times New Roman"/>
          <w:sz w:val="28"/>
          <w:szCs w:val="28"/>
        </w:rPr>
      </w:pPr>
      <w:r w:rsidRPr="149898FF">
        <w:rPr>
          <w:rFonts w:ascii="Times New Roman" w:hAnsi="Times New Roman" w:cs="Times New Roman"/>
          <w:sz w:val="28"/>
          <w:szCs w:val="28"/>
        </w:rPr>
        <w:t xml:space="preserve">A: The funds can only be used to cover new subscriptions and services. Per the RFA, </w:t>
      </w:r>
      <w:r w:rsidR="0050272E">
        <w:rPr>
          <w:rFonts w:ascii="Times New Roman" w:hAnsi="Times New Roman" w:cs="Times New Roman"/>
          <w:sz w:val="28"/>
          <w:szCs w:val="28"/>
        </w:rPr>
        <w:t>e</w:t>
      </w:r>
      <w:r w:rsidRPr="149898FF">
        <w:rPr>
          <w:rFonts w:ascii="Times New Roman" w:hAnsi="Times New Roman" w:cs="Times New Roman"/>
          <w:sz w:val="28"/>
          <w:szCs w:val="28"/>
        </w:rPr>
        <w:t>xpenses that occurred before the contract start date or after the contract end date will not be reimbursed.</w:t>
      </w:r>
    </w:p>
    <w:p w14:paraId="049C339A" w14:textId="7BC40662" w:rsidR="00AF2648" w:rsidRDefault="00AF2648" w:rsidP="647A8C38">
      <w:pPr>
        <w:pStyle w:val="ListParagraph"/>
        <w:spacing w:after="0"/>
        <w:rPr>
          <w:rFonts w:ascii="Times New Roman" w:hAnsi="Times New Roman" w:cs="Times New Roman"/>
          <w:sz w:val="28"/>
          <w:szCs w:val="28"/>
        </w:rPr>
      </w:pPr>
    </w:p>
    <w:p w14:paraId="54A97B7B" w14:textId="3A4CDE93" w:rsidR="00436B7D" w:rsidRDefault="44FA47F5" w:rsidP="647A8C38">
      <w:pPr>
        <w:pStyle w:val="Heading1"/>
        <w:rPr>
          <w:rFonts w:ascii="Times New Roman" w:eastAsia="Times New Roman" w:hAnsi="Times New Roman" w:cs="Times New Roman"/>
        </w:rPr>
      </w:pPr>
      <w:r w:rsidRPr="647A8C38">
        <w:rPr>
          <w:rFonts w:ascii="Times New Roman" w:eastAsia="Times New Roman" w:hAnsi="Times New Roman" w:cs="Times New Roman"/>
        </w:rPr>
        <w:t>Budget Questions</w:t>
      </w:r>
    </w:p>
    <w:p w14:paraId="3D3C7926" w14:textId="77777777" w:rsidR="00297035" w:rsidRPr="00297035" w:rsidRDefault="00297035" w:rsidP="00297035"/>
    <w:p w14:paraId="362A426A" w14:textId="6A0BEC95" w:rsidR="00297035" w:rsidRPr="00297035" w:rsidRDefault="00297035" w:rsidP="00252D6A">
      <w:pPr>
        <w:pStyle w:val="ListParagraph"/>
        <w:numPr>
          <w:ilvl w:val="0"/>
          <w:numId w:val="51"/>
        </w:numPr>
        <w:spacing w:after="0"/>
        <w:rPr>
          <w:rFonts w:ascii="Times New Roman" w:hAnsi="Times New Roman" w:cs="Times New Roman"/>
          <w:b/>
          <w:bCs/>
          <w:color w:val="000000" w:themeColor="text1"/>
          <w:sz w:val="28"/>
          <w:szCs w:val="28"/>
        </w:rPr>
      </w:pPr>
      <w:r w:rsidRPr="00297035">
        <w:rPr>
          <w:rFonts w:ascii="Times New Roman" w:hAnsi="Times New Roman" w:cs="Times New Roman"/>
          <w:color w:val="000000" w:themeColor="text1"/>
          <w:sz w:val="28"/>
          <w:szCs w:val="28"/>
        </w:rPr>
        <w:t>Q:</w:t>
      </w:r>
      <w:r w:rsidRPr="00297035">
        <w:rPr>
          <w:rFonts w:ascii="Times New Roman" w:hAnsi="Times New Roman" w:cs="Times New Roman"/>
          <w:b/>
          <w:bCs/>
          <w:color w:val="000000" w:themeColor="text1"/>
          <w:sz w:val="28"/>
          <w:szCs w:val="28"/>
        </w:rPr>
        <w:t xml:space="preserve"> Can this grant cover the cost of already planned work during the contract period?</w:t>
      </w:r>
    </w:p>
    <w:p w14:paraId="0E42B3E1" w14:textId="77777777" w:rsidR="00297035" w:rsidRDefault="00297035" w:rsidP="00297035">
      <w:pPr>
        <w:pStyle w:val="ListParagraph"/>
        <w:spacing w:after="0"/>
        <w:ind w:left="990"/>
        <w:rPr>
          <w:rFonts w:ascii="Times New Roman" w:hAnsi="Times New Roman" w:cs="Times New Roman"/>
          <w:color w:val="000000" w:themeColor="text1"/>
          <w:sz w:val="28"/>
          <w:szCs w:val="28"/>
        </w:rPr>
      </w:pPr>
      <w:r w:rsidRPr="002A3EBA">
        <w:rPr>
          <w:rFonts w:ascii="Times New Roman" w:hAnsi="Times New Roman" w:cs="Times New Roman"/>
          <w:b/>
          <w:bCs/>
          <w:color w:val="000000" w:themeColor="text1"/>
          <w:sz w:val="28"/>
          <w:szCs w:val="28"/>
        </w:rPr>
        <w:t>A:</w:t>
      </w:r>
      <w:r>
        <w:t xml:space="preserve"> </w:t>
      </w:r>
      <w:r w:rsidRPr="49CE72C3">
        <w:rPr>
          <w:rFonts w:ascii="Times New Roman" w:hAnsi="Times New Roman" w:cs="Times New Roman"/>
          <w:color w:val="000000" w:themeColor="text1"/>
          <w:sz w:val="28"/>
          <w:szCs w:val="28"/>
        </w:rPr>
        <w:t xml:space="preserve">these funds cannot be used to supplant existing work. </w:t>
      </w:r>
    </w:p>
    <w:p w14:paraId="2FFB6A46" w14:textId="77777777" w:rsidR="00297035" w:rsidRDefault="00297035" w:rsidP="00297035">
      <w:pPr>
        <w:pStyle w:val="ListParagraph"/>
        <w:spacing w:after="0"/>
        <w:ind w:left="990"/>
        <w:rPr>
          <w:rFonts w:ascii="Times New Roman" w:hAnsi="Times New Roman" w:cs="Times New Roman"/>
          <w:color w:val="000000" w:themeColor="text1"/>
          <w:sz w:val="28"/>
          <w:szCs w:val="28"/>
        </w:rPr>
      </w:pPr>
      <w:r w:rsidRPr="49CE72C3">
        <w:rPr>
          <w:rFonts w:ascii="Times New Roman" w:hAnsi="Times New Roman" w:cs="Times New Roman"/>
          <w:color w:val="000000" w:themeColor="text1"/>
          <w:sz w:val="28"/>
          <w:szCs w:val="28"/>
        </w:rPr>
        <w:t xml:space="preserve">For entities that have unfunded planned projects, these funds can be used to the extent that the planned project has not begun and meets the eligibility criteria of the RFR. </w:t>
      </w:r>
    </w:p>
    <w:p w14:paraId="5B28C75C" w14:textId="77777777" w:rsidR="00297035" w:rsidRDefault="00297035" w:rsidP="00297035">
      <w:pPr>
        <w:pStyle w:val="ListParagraph"/>
        <w:spacing w:after="0"/>
        <w:ind w:left="990"/>
        <w:rPr>
          <w:rFonts w:ascii="Times New Roman" w:hAnsi="Times New Roman" w:cs="Times New Roman"/>
          <w:color w:val="000000" w:themeColor="text1"/>
          <w:sz w:val="28"/>
          <w:szCs w:val="28"/>
        </w:rPr>
      </w:pPr>
    </w:p>
    <w:p w14:paraId="4674FCA6" w14:textId="26F6631B" w:rsidR="00297035" w:rsidRDefault="00297035" w:rsidP="00297035">
      <w:pPr>
        <w:pStyle w:val="ListParagraph"/>
        <w:spacing w:after="0"/>
        <w:ind w:left="990"/>
        <w:rPr>
          <w:rFonts w:ascii="Times New Roman" w:hAnsi="Times New Roman" w:cs="Times New Roman"/>
          <w:color w:val="000000" w:themeColor="text1"/>
          <w:sz w:val="28"/>
          <w:szCs w:val="28"/>
        </w:rPr>
      </w:pPr>
      <w:r w:rsidRPr="49CE72C3">
        <w:rPr>
          <w:rFonts w:ascii="Times New Roman" w:hAnsi="Times New Roman" w:cs="Times New Roman"/>
          <w:color w:val="000000" w:themeColor="text1"/>
          <w:sz w:val="28"/>
          <w:szCs w:val="28"/>
        </w:rPr>
        <w:t>Expenses that occurred before the contract start date or after the contract end date will not be reimbursed. Awardees must expend funds by no later than March 30, 2025, unless otherwise directed by EOHHS. EOHHS may extend the date by which funds may be expended, in its discretion, by providing notice to the Awardees and without requiring an amendment to the Contract.</w:t>
      </w:r>
    </w:p>
    <w:p w14:paraId="6C5B3C58" w14:textId="385B757D" w:rsidR="00436B7D" w:rsidRDefault="00436B7D" w:rsidP="647A8C38">
      <w:pPr>
        <w:spacing w:after="0"/>
        <w:rPr>
          <w:rFonts w:ascii="Times New Roman" w:hAnsi="Times New Roman" w:cs="Times New Roman"/>
          <w:sz w:val="28"/>
          <w:szCs w:val="28"/>
        </w:rPr>
      </w:pPr>
    </w:p>
    <w:p w14:paraId="0FCF3325" w14:textId="5267E72B" w:rsidR="00436B7D" w:rsidRPr="00892AB0" w:rsidRDefault="00436B7D" w:rsidP="00252D6A">
      <w:pPr>
        <w:pStyle w:val="ListParagraph"/>
        <w:numPr>
          <w:ilvl w:val="0"/>
          <w:numId w:val="51"/>
        </w:numPr>
        <w:spacing w:after="0"/>
        <w:rPr>
          <w:rFonts w:ascii="Times New Roman" w:hAnsi="Times New Roman" w:cs="Times New Roman"/>
          <w:sz w:val="28"/>
          <w:szCs w:val="28"/>
        </w:rPr>
      </w:pPr>
      <w:r w:rsidRPr="149898FF">
        <w:rPr>
          <w:rFonts w:ascii="Times New Roman" w:hAnsi="Times New Roman" w:cs="Times New Roman"/>
          <w:sz w:val="28"/>
          <w:szCs w:val="28"/>
        </w:rPr>
        <w:t xml:space="preserve">Q: </w:t>
      </w:r>
      <w:r w:rsidR="00892AB0" w:rsidRPr="149898FF">
        <w:rPr>
          <w:rFonts w:ascii="Times New Roman" w:hAnsi="Times New Roman" w:cs="Times New Roman"/>
          <w:b/>
          <w:bCs/>
          <w:sz w:val="28"/>
          <w:szCs w:val="28"/>
        </w:rPr>
        <w:t>Please confirm that organizations can apply a 10</w:t>
      </w:r>
      <w:r w:rsidR="00F96CFF" w:rsidRPr="149898FF">
        <w:rPr>
          <w:rFonts w:ascii="Times New Roman" w:hAnsi="Times New Roman" w:cs="Times New Roman"/>
          <w:b/>
          <w:bCs/>
          <w:sz w:val="28"/>
          <w:szCs w:val="28"/>
        </w:rPr>
        <w:t>% Indirect</w:t>
      </w:r>
      <w:r w:rsidR="00892AB0" w:rsidRPr="149898FF">
        <w:rPr>
          <w:rFonts w:ascii="Times New Roman" w:hAnsi="Times New Roman" w:cs="Times New Roman"/>
          <w:b/>
          <w:bCs/>
          <w:sz w:val="28"/>
          <w:szCs w:val="28"/>
        </w:rPr>
        <w:t xml:space="preserve"> Cost rate.</w:t>
      </w:r>
    </w:p>
    <w:p w14:paraId="033E6CE8" w14:textId="4D91A48E" w:rsidR="00892AB0" w:rsidRDefault="00892AB0" w:rsidP="0012582B">
      <w:pPr>
        <w:pStyle w:val="ListParagraph"/>
        <w:spacing w:after="0"/>
        <w:ind w:left="990"/>
        <w:rPr>
          <w:rFonts w:ascii="Times New Roman" w:hAnsi="Times New Roman" w:cs="Times New Roman"/>
          <w:sz w:val="28"/>
          <w:szCs w:val="28"/>
        </w:rPr>
      </w:pPr>
      <w:r>
        <w:rPr>
          <w:rFonts w:ascii="Times New Roman" w:hAnsi="Times New Roman" w:cs="Times New Roman"/>
          <w:sz w:val="28"/>
          <w:szCs w:val="28"/>
        </w:rPr>
        <w:t xml:space="preserve">A: </w:t>
      </w:r>
      <w:r w:rsidRPr="00892AB0">
        <w:rPr>
          <w:rFonts w:ascii="Times New Roman" w:hAnsi="Times New Roman" w:cs="Times New Roman"/>
          <w:sz w:val="28"/>
          <w:szCs w:val="28"/>
        </w:rPr>
        <w:t>Yes, indirect costs are eligible expenses</w:t>
      </w:r>
      <w:r w:rsidR="00F811C5">
        <w:rPr>
          <w:rFonts w:ascii="Times New Roman" w:hAnsi="Times New Roman" w:cs="Times New Roman"/>
          <w:sz w:val="28"/>
          <w:szCs w:val="28"/>
        </w:rPr>
        <w:t xml:space="preserve"> as </w:t>
      </w:r>
      <w:r w:rsidR="00820843">
        <w:rPr>
          <w:rFonts w:ascii="Times New Roman" w:hAnsi="Times New Roman" w:cs="Times New Roman"/>
          <w:sz w:val="28"/>
          <w:szCs w:val="28"/>
        </w:rPr>
        <w:t xml:space="preserve">defined in </w:t>
      </w:r>
      <w:r w:rsidR="00820843" w:rsidRPr="00820843">
        <w:rPr>
          <w:rFonts w:ascii="Times New Roman" w:hAnsi="Times New Roman" w:cs="Times New Roman"/>
          <w:b/>
          <w:bCs/>
          <w:sz w:val="28"/>
          <w:szCs w:val="28"/>
        </w:rPr>
        <w:t>Section 2</w:t>
      </w:r>
      <w:r w:rsidR="00820843">
        <w:rPr>
          <w:rFonts w:ascii="Times New Roman" w:hAnsi="Times New Roman" w:cs="Times New Roman"/>
          <w:sz w:val="28"/>
          <w:szCs w:val="28"/>
        </w:rPr>
        <w:t xml:space="preserve"> of the RFA</w:t>
      </w:r>
      <w:r w:rsidRPr="00892AB0">
        <w:rPr>
          <w:rFonts w:ascii="Times New Roman" w:hAnsi="Times New Roman" w:cs="Times New Roman"/>
          <w:sz w:val="28"/>
          <w:szCs w:val="28"/>
        </w:rPr>
        <w:t>. They must be listed separately in the budget form.</w:t>
      </w:r>
    </w:p>
    <w:p w14:paraId="6762A7DC" w14:textId="4ECE9FAD" w:rsidR="003B0BE8" w:rsidRDefault="003B0BE8" w:rsidP="0012582B">
      <w:pPr>
        <w:pStyle w:val="ListParagraph"/>
        <w:spacing w:after="0"/>
        <w:ind w:left="990"/>
        <w:rPr>
          <w:rFonts w:ascii="Times New Roman" w:hAnsi="Times New Roman" w:cs="Times New Roman"/>
          <w:sz w:val="28"/>
          <w:szCs w:val="28"/>
        </w:rPr>
      </w:pPr>
    </w:p>
    <w:p w14:paraId="67D09A3E" w14:textId="77777777" w:rsidR="003B0BE8" w:rsidRDefault="003B0BE8" w:rsidP="0012582B">
      <w:pPr>
        <w:pStyle w:val="ListParagraph"/>
        <w:spacing w:after="0"/>
        <w:ind w:left="990"/>
        <w:rPr>
          <w:rFonts w:ascii="Times New Roman" w:hAnsi="Times New Roman" w:cs="Times New Roman"/>
          <w:sz w:val="28"/>
          <w:szCs w:val="28"/>
        </w:rPr>
      </w:pPr>
    </w:p>
    <w:p w14:paraId="0B64EAE9" w14:textId="77777777" w:rsidR="00892AB0" w:rsidRDefault="00892AB0" w:rsidP="00892AB0">
      <w:pPr>
        <w:pStyle w:val="ListParagraph"/>
        <w:spacing w:after="0"/>
        <w:rPr>
          <w:rFonts w:ascii="Times New Roman" w:hAnsi="Times New Roman" w:cs="Times New Roman"/>
          <w:sz w:val="28"/>
          <w:szCs w:val="28"/>
        </w:rPr>
      </w:pPr>
    </w:p>
    <w:p w14:paraId="19368FC0" w14:textId="6DB1BCE5" w:rsidR="00892AB0" w:rsidRPr="00EC0058" w:rsidRDefault="00892AB0" w:rsidP="00252D6A">
      <w:pPr>
        <w:pStyle w:val="ListParagraph"/>
        <w:numPr>
          <w:ilvl w:val="0"/>
          <w:numId w:val="51"/>
        </w:numPr>
        <w:spacing w:after="0"/>
        <w:rPr>
          <w:rFonts w:ascii="Times New Roman" w:hAnsi="Times New Roman" w:cs="Times New Roman"/>
          <w:sz w:val="28"/>
          <w:szCs w:val="28"/>
        </w:rPr>
      </w:pPr>
      <w:r w:rsidRPr="149898FF">
        <w:rPr>
          <w:rFonts w:ascii="Times New Roman" w:hAnsi="Times New Roman" w:cs="Times New Roman"/>
          <w:sz w:val="28"/>
          <w:szCs w:val="28"/>
        </w:rPr>
        <w:lastRenderedPageBreak/>
        <w:t xml:space="preserve">Q: </w:t>
      </w:r>
      <w:r w:rsidR="00EC0058" w:rsidRPr="149898FF">
        <w:rPr>
          <w:rFonts w:ascii="Times New Roman" w:hAnsi="Times New Roman" w:cs="Times New Roman"/>
          <w:b/>
          <w:bCs/>
          <w:sz w:val="28"/>
          <w:szCs w:val="28"/>
        </w:rPr>
        <w:t>Can you clarify the details that should be included in the budget narrative. Will you be releasing a budget template?</w:t>
      </w:r>
    </w:p>
    <w:p w14:paraId="1A697155" w14:textId="2709C41B" w:rsidR="00EC0058" w:rsidRDefault="00EC0058" w:rsidP="0012582B">
      <w:pPr>
        <w:pStyle w:val="ListParagraph"/>
        <w:spacing w:after="0"/>
        <w:ind w:left="990"/>
        <w:rPr>
          <w:rFonts w:ascii="Times New Roman" w:hAnsi="Times New Roman" w:cs="Times New Roman"/>
          <w:sz w:val="28"/>
          <w:szCs w:val="28"/>
        </w:rPr>
      </w:pPr>
      <w:r w:rsidRPr="1BE84443">
        <w:rPr>
          <w:rFonts w:ascii="Times New Roman" w:hAnsi="Times New Roman" w:cs="Times New Roman"/>
          <w:sz w:val="28"/>
          <w:szCs w:val="28"/>
        </w:rPr>
        <w:t>A:</w:t>
      </w:r>
      <w:r>
        <w:t xml:space="preserve"> </w:t>
      </w:r>
      <w:r w:rsidRPr="1BE84443">
        <w:rPr>
          <w:rFonts w:ascii="Times New Roman" w:hAnsi="Times New Roman" w:cs="Times New Roman"/>
          <w:sz w:val="28"/>
          <w:szCs w:val="28"/>
        </w:rPr>
        <w:t xml:space="preserve">The budget template is part of the application.  Please see the </w:t>
      </w:r>
      <w:proofErr w:type="spellStart"/>
      <w:r w:rsidRPr="1BE84443">
        <w:rPr>
          <w:rFonts w:ascii="Times New Roman" w:hAnsi="Times New Roman" w:cs="Times New Roman"/>
          <w:sz w:val="28"/>
          <w:szCs w:val="28"/>
        </w:rPr>
        <w:t>MassGRANTS</w:t>
      </w:r>
      <w:proofErr w:type="spellEnd"/>
      <w:r w:rsidRPr="1BE84443">
        <w:rPr>
          <w:rFonts w:ascii="Times New Roman" w:hAnsi="Times New Roman" w:cs="Times New Roman"/>
          <w:sz w:val="28"/>
          <w:szCs w:val="28"/>
        </w:rPr>
        <w:t xml:space="preserve"> Application Screenshot listed in </w:t>
      </w:r>
      <w:proofErr w:type="spellStart"/>
      <w:r w:rsidRPr="1BE84443">
        <w:rPr>
          <w:rFonts w:ascii="Times New Roman" w:hAnsi="Times New Roman" w:cs="Times New Roman"/>
          <w:sz w:val="28"/>
          <w:szCs w:val="28"/>
        </w:rPr>
        <w:t>COMMBuys</w:t>
      </w:r>
      <w:proofErr w:type="spellEnd"/>
      <w:r w:rsidRPr="1BE84443">
        <w:rPr>
          <w:rFonts w:ascii="Times New Roman" w:hAnsi="Times New Roman" w:cs="Times New Roman"/>
          <w:sz w:val="28"/>
          <w:szCs w:val="28"/>
        </w:rPr>
        <w:t xml:space="preserve"> for more information.</w:t>
      </w:r>
    </w:p>
    <w:p w14:paraId="08A33E21" w14:textId="77777777" w:rsidR="00EC0058" w:rsidRDefault="00EC0058" w:rsidP="00EC0058">
      <w:pPr>
        <w:pStyle w:val="ListParagraph"/>
        <w:spacing w:after="0"/>
        <w:rPr>
          <w:rFonts w:ascii="Times New Roman" w:hAnsi="Times New Roman" w:cs="Times New Roman"/>
          <w:sz w:val="28"/>
          <w:szCs w:val="28"/>
        </w:rPr>
      </w:pPr>
    </w:p>
    <w:p w14:paraId="1F36578D" w14:textId="6EC85925" w:rsidR="00EC0058" w:rsidRPr="00BC079B" w:rsidRDefault="00BC079B" w:rsidP="00252D6A">
      <w:pPr>
        <w:pStyle w:val="ListParagraph"/>
        <w:numPr>
          <w:ilvl w:val="0"/>
          <w:numId w:val="51"/>
        </w:numPr>
        <w:spacing w:after="0"/>
        <w:rPr>
          <w:rFonts w:ascii="Times New Roman" w:hAnsi="Times New Roman" w:cs="Times New Roman"/>
          <w:sz w:val="28"/>
          <w:szCs w:val="28"/>
        </w:rPr>
      </w:pPr>
      <w:r w:rsidRPr="149898FF">
        <w:rPr>
          <w:rFonts w:ascii="Times New Roman" w:hAnsi="Times New Roman" w:cs="Times New Roman"/>
          <w:sz w:val="28"/>
          <w:szCs w:val="28"/>
        </w:rPr>
        <w:t xml:space="preserve"> Q: </w:t>
      </w:r>
      <w:r w:rsidRPr="149898FF">
        <w:rPr>
          <w:rFonts w:ascii="Times New Roman" w:hAnsi="Times New Roman" w:cs="Times New Roman"/>
          <w:b/>
          <w:bCs/>
          <w:sz w:val="28"/>
          <w:szCs w:val="28"/>
        </w:rPr>
        <w:t>Is the list of priority areas listed in Section 5.3 the full list of Qualifying Programs referring to Section 3A?</w:t>
      </w:r>
    </w:p>
    <w:p w14:paraId="7AACCC89" w14:textId="1CB8288D" w:rsidR="00BC079B" w:rsidRDefault="00BC079B" w:rsidP="0012582B">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rsidR="006B540C" w:rsidRPr="647A8C38">
        <w:rPr>
          <w:rFonts w:ascii="Times New Roman" w:hAnsi="Times New Roman" w:cs="Times New Roman"/>
          <w:sz w:val="28"/>
          <w:szCs w:val="28"/>
        </w:rPr>
        <w:t xml:space="preserve"> No. The list of priority areas in </w:t>
      </w:r>
      <w:r w:rsidR="006B540C" w:rsidRPr="002A3EBA">
        <w:rPr>
          <w:rFonts w:ascii="Times New Roman" w:hAnsi="Times New Roman" w:cs="Times New Roman"/>
          <w:b/>
          <w:bCs/>
          <w:sz w:val="28"/>
          <w:szCs w:val="28"/>
        </w:rPr>
        <w:t>Section 5.3</w:t>
      </w:r>
      <w:r w:rsidR="006B540C" w:rsidRPr="647A8C38">
        <w:rPr>
          <w:rFonts w:ascii="Times New Roman" w:hAnsi="Times New Roman" w:cs="Times New Roman"/>
          <w:sz w:val="28"/>
          <w:szCs w:val="28"/>
        </w:rPr>
        <w:t xml:space="preserve"> lists the projects that will be given preference and is not a complete list of qualifying projects.</w:t>
      </w:r>
    </w:p>
    <w:p w14:paraId="2DF937BE" w14:textId="44A82CC2" w:rsidR="006B540C" w:rsidRDefault="006B540C" w:rsidP="647A8C38">
      <w:pPr>
        <w:pStyle w:val="ListParagraph"/>
        <w:spacing w:after="0"/>
        <w:rPr>
          <w:rFonts w:ascii="Times New Roman" w:hAnsi="Times New Roman" w:cs="Times New Roman"/>
          <w:sz w:val="28"/>
          <w:szCs w:val="28"/>
        </w:rPr>
      </w:pPr>
    </w:p>
    <w:p w14:paraId="2B2741FF" w14:textId="03DB7835" w:rsidR="006B540C" w:rsidRDefault="74E3D823" w:rsidP="00252D6A">
      <w:pPr>
        <w:pStyle w:val="ListParagraph"/>
        <w:numPr>
          <w:ilvl w:val="0"/>
          <w:numId w:val="51"/>
        </w:numPr>
        <w:spacing w:after="0"/>
        <w:rPr>
          <w:rFonts w:ascii="Times New Roman" w:hAnsi="Times New Roman" w:cs="Times New Roman"/>
          <w:sz w:val="28"/>
          <w:szCs w:val="28"/>
        </w:rPr>
      </w:pPr>
      <w:r w:rsidRPr="149898FF">
        <w:rPr>
          <w:rFonts w:ascii="Times New Roman" w:hAnsi="Times New Roman" w:cs="Times New Roman"/>
          <w:sz w:val="28"/>
          <w:szCs w:val="28"/>
        </w:rPr>
        <w:t xml:space="preserve">Q: </w:t>
      </w:r>
      <w:r w:rsidRPr="149898FF">
        <w:rPr>
          <w:rFonts w:ascii="Times New Roman" w:hAnsi="Times New Roman" w:cs="Times New Roman"/>
          <w:b/>
          <w:bCs/>
          <w:sz w:val="28"/>
          <w:szCs w:val="28"/>
        </w:rPr>
        <w:t>For budgeting purposes, should we assume the timeframe for calculating allowable costs for systems licenses should be December 1, 2023-March 30, 2025?</w:t>
      </w:r>
    </w:p>
    <w:p w14:paraId="7447A238" w14:textId="500475E9" w:rsidR="006B540C" w:rsidRDefault="74E3D823" w:rsidP="0012582B">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 Yes</w:t>
      </w:r>
      <w:r w:rsidR="00B7770C">
        <w:rPr>
          <w:rFonts w:ascii="Times New Roman" w:hAnsi="Times New Roman" w:cs="Times New Roman"/>
          <w:sz w:val="28"/>
          <w:szCs w:val="28"/>
        </w:rPr>
        <w:t>.</w:t>
      </w:r>
    </w:p>
    <w:p w14:paraId="3BD60B19" w14:textId="4F5BCEED" w:rsidR="006B540C" w:rsidRDefault="006B540C" w:rsidP="647A8C38">
      <w:pPr>
        <w:pStyle w:val="ListParagraph"/>
        <w:spacing w:after="0"/>
        <w:rPr>
          <w:rFonts w:ascii="Times New Roman" w:hAnsi="Times New Roman" w:cs="Times New Roman"/>
          <w:sz w:val="28"/>
          <w:szCs w:val="28"/>
        </w:rPr>
      </w:pPr>
    </w:p>
    <w:p w14:paraId="3BF0DE25" w14:textId="75CCF5B3" w:rsidR="006B540C" w:rsidRDefault="6B39EE07" w:rsidP="00252D6A">
      <w:pPr>
        <w:pStyle w:val="ListParagraph"/>
        <w:numPr>
          <w:ilvl w:val="0"/>
          <w:numId w:val="51"/>
        </w:numPr>
        <w:spacing w:after="0"/>
        <w:rPr>
          <w:rFonts w:ascii="Times New Roman" w:hAnsi="Times New Roman" w:cs="Times New Roman"/>
          <w:sz w:val="28"/>
          <w:szCs w:val="28"/>
        </w:rPr>
      </w:pPr>
      <w:r w:rsidRPr="149898FF">
        <w:rPr>
          <w:rFonts w:ascii="Times New Roman" w:hAnsi="Times New Roman" w:cs="Times New Roman"/>
          <w:sz w:val="28"/>
          <w:szCs w:val="28"/>
        </w:rPr>
        <w:t xml:space="preserve">Q: </w:t>
      </w:r>
      <w:r w:rsidRPr="149898FF">
        <w:rPr>
          <w:rFonts w:ascii="Times New Roman" w:hAnsi="Times New Roman" w:cs="Times New Roman"/>
          <w:b/>
          <w:bCs/>
          <w:sz w:val="28"/>
          <w:szCs w:val="28"/>
        </w:rPr>
        <w:t>If an organization is already in the process of upgrading its electronic health records system, can funds be used for license and/or subscription costs during the grant period?</w:t>
      </w:r>
    </w:p>
    <w:p w14:paraId="7B2B6EC4" w14:textId="50F83F2D" w:rsidR="006B540C" w:rsidRDefault="6B39EE07" w:rsidP="0012582B">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No. This would be considered an ongoing project, and funds cannot be used to supplant any existing Medicaid HCBS of state-funded initiatives.</w:t>
      </w:r>
    </w:p>
    <w:p w14:paraId="57456453" w14:textId="69871E99" w:rsidR="006B540C" w:rsidRDefault="006B540C" w:rsidP="647A8C38">
      <w:pPr>
        <w:pStyle w:val="ListParagraph"/>
        <w:spacing w:after="0"/>
        <w:rPr>
          <w:rFonts w:ascii="Times New Roman" w:hAnsi="Times New Roman" w:cs="Times New Roman"/>
          <w:sz w:val="28"/>
          <w:szCs w:val="28"/>
        </w:rPr>
      </w:pPr>
    </w:p>
    <w:p w14:paraId="779437F6" w14:textId="1266C471" w:rsidR="006B540C" w:rsidRDefault="0DC1ACDE" w:rsidP="00252D6A">
      <w:pPr>
        <w:pStyle w:val="ListParagraph"/>
        <w:numPr>
          <w:ilvl w:val="0"/>
          <w:numId w:val="51"/>
        </w:numPr>
        <w:spacing w:after="0"/>
        <w:rPr>
          <w:rFonts w:ascii="Times New Roman" w:hAnsi="Times New Roman" w:cs="Times New Roman"/>
          <w:sz w:val="28"/>
          <w:szCs w:val="28"/>
        </w:rPr>
      </w:pPr>
      <w:r w:rsidRPr="149898FF">
        <w:rPr>
          <w:rFonts w:ascii="Times New Roman" w:hAnsi="Times New Roman" w:cs="Times New Roman"/>
          <w:sz w:val="28"/>
          <w:szCs w:val="28"/>
        </w:rPr>
        <w:t xml:space="preserve">Q: </w:t>
      </w:r>
      <w:r w:rsidRPr="149898FF">
        <w:rPr>
          <w:rFonts w:ascii="Times New Roman" w:hAnsi="Times New Roman" w:cs="Times New Roman"/>
          <w:b/>
          <w:bCs/>
          <w:sz w:val="28"/>
          <w:szCs w:val="28"/>
        </w:rPr>
        <w:t>Is staff time and training covered (Indirect Cost)?</w:t>
      </w:r>
    </w:p>
    <w:p w14:paraId="6CBA92A6" w14:textId="7E154E38" w:rsidR="006B540C" w:rsidRDefault="0DC1ACDE" w:rsidP="0012582B">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Staff time dedicated to training and implementation would be considered a direct cost. However, funds cannot be used to supplant existing HCBS or state-funded initiatives.</w:t>
      </w:r>
    </w:p>
    <w:p w14:paraId="4EFB47F9" w14:textId="77777777" w:rsidR="006B540C" w:rsidRDefault="006B540C" w:rsidP="647A8C38">
      <w:pPr>
        <w:pStyle w:val="ListParagraph"/>
        <w:spacing w:after="0"/>
        <w:rPr>
          <w:rFonts w:ascii="Times New Roman" w:hAnsi="Times New Roman" w:cs="Times New Roman"/>
          <w:sz w:val="28"/>
          <w:szCs w:val="28"/>
        </w:rPr>
      </w:pPr>
    </w:p>
    <w:p w14:paraId="73F61CB2" w14:textId="20FC4BE8" w:rsidR="006B540C" w:rsidRDefault="0DC1ACDE" w:rsidP="00252D6A">
      <w:pPr>
        <w:pStyle w:val="ListParagraph"/>
        <w:numPr>
          <w:ilvl w:val="0"/>
          <w:numId w:val="51"/>
        </w:numPr>
        <w:spacing w:after="0"/>
        <w:rPr>
          <w:rFonts w:ascii="Times New Roman" w:hAnsi="Times New Roman" w:cs="Times New Roman"/>
          <w:b/>
          <w:bCs/>
          <w:sz w:val="28"/>
          <w:szCs w:val="28"/>
        </w:rPr>
      </w:pPr>
      <w:r w:rsidRPr="149898FF">
        <w:rPr>
          <w:rFonts w:ascii="Times New Roman" w:hAnsi="Times New Roman" w:cs="Times New Roman"/>
          <w:sz w:val="28"/>
          <w:szCs w:val="28"/>
        </w:rPr>
        <w:t>Q:</w:t>
      </w:r>
      <w:r>
        <w:t xml:space="preserve"> </w:t>
      </w:r>
      <w:r w:rsidRPr="149898FF">
        <w:rPr>
          <w:rFonts w:ascii="Times New Roman" w:hAnsi="Times New Roman" w:cs="Times New Roman"/>
          <w:b/>
          <w:bCs/>
          <w:sz w:val="28"/>
          <w:szCs w:val="28"/>
        </w:rPr>
        <w:t>What is allowed for Indirect Cost?</w:t>
      </w:r>
    </w:p>
    <w:p w14:paraId="5B36985C" w14:textId="66154D4E" w:rsidR="006B540C" w:rsidRDefault="0DC1ACDE" w:rsidP="0012582B">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w:t>
      </w:r>
      <w:r>
        <w:t xml:space="preserve"> </w:t>
      </w:r>
      <w:r w:rsidRPr="647A8C38">
        <w:rPr>
          <w:rFonts w:ascii="Times New Roman" w:hAnsi="Times New Roman" w:cs="Times New Roman"/>
          <w:sz w:val="28"/>
          <w:szCs w:val="28"/>
        </w:rPr>
        <w:t>Indirect Costs may include the costs of operating and maintaining facilities, and general administration and general expenses, such as the salaries and expenses of executive officers, personnel administration, and accounting.</w:t>
      </w:r>
    </w:p>
    <w:p w14:paraId="037ED470" w14:textId="77777777" w:rsidR="0071000B" w:rsidRDefault="0071000B" w:rsidP="0071000B">
      <w:pPr>
        <w:pStyle w:val="Heading1"/>
        <w:rPr>
          <w:rFonts w:ascii="Times New Roman" w:eastAsia="Times New Roman" w:hAnsi="Times New Roman" w:cs="Times New Roman"/>
        </w:rPr>
      </w:pPr>
      <w:r w:rsidRPr="647A8C38">
        <w:rPr>
          <w:rFonts w:ascii="Times New Roman" w:eastAsia="Times New Roman" w:hAnsi="Times New Roman" w:cs="Times New Roman"/>
        </w:rPr>
        <w:t>Application Questions</w:t>
      </w:r>
    </w:p>
    <w:p w14:paraId="57C24076" w14:textId="77777777" w:rsidR="00654407" w:rsidRPr="002A3EBA" w:rsidRDefault="00654407" w:rsidP="002A3EBA"/>
    <w:p w14:paraId="33A87659" w14:textId="77777777" w:rsidR="0071000B" w:rsidRPr="008C6D43" w:rsidRDefault="0071000B" w:rsidP="0071000B">
      <w:pPr>
        <w:pStyle w:val="ListParagraph"/>
        <w:numPr>
          <w:ilvl w:val="0"/>
          <w:numId w:val="57"/>
        </w:numPr>
        <w:spacing w:after="0"/>
        <w:rPr>
          <w:rFonts w:ascii="Times New Roman" w:hAnsi="Times New Roman" w:cs="Times New Roman"/>
          <w:color w:val="000000" w:themeColor="text1"/>
          <w:sz w:val="28"/>
          <w:szCs w:val="28"/>
        </w:rPr>
      </w:pPr>
      <w:r w:rsidRPr="1BE84443">
        <w:rPr>
          <w:rFonts w:ascii="Times New Roman" w:hAnsi="Times New Roman" w:cs="Times New Roman"/>
          <w:sz w:val="28"/>
          <w:szCs w:val="28"/>
        </w:rPr>
        <w:t xml:space="preserve">Q: </w:t>
      </w:r>
      <w:r w:rsidRPr="1BE84443">
        <w:rPr>
          <w:rFonts w:ascii="Times New Roman" w:hAnsi="Times New Roman" w:cs="Times New Roman"/>
          <w:b/>
          <w:bCs/>
          <w:sz w:val="28"/>
          <w:szCs w:val="28"/>
        </w:rPr>
        <w:t xml:space="preserve">Should we apply only through </w:t>
      </w:r>
      <w:proofErr w:type="spellStart"/>
      <w:r w:rsidRPr="1BE84443">
        <w:rPr>
          <w:rFonts w:ascii="Times New Roman" w:hAnsi="Times New Roman" w:cs="Times New Roman"/>
          <w:b/>
          <w:bCs/>
          <w:sz w:val="28"/>
          <w:szCs w:val="28"/>
        </w:rPr>
        <w:t>MassGRANTS</w:t>
      </w:r>
      <w:proofErr w:type="spellEnd"/>
      <w:r w:rsidRPr="1BE84443">
        <w:rPr>
          <w:rFonts w:ascii="Times New Roman" w:hAnsi="Times New Roman" w:cs="Times New Roman"/>
          <w:b/>
          <w:bCs/>
          <w:sz w:val="28"/>
          <w:szCs w:val="28"/>
        </w:rPr>
        <w:t>? Does any information need to be submitted through COMMBUYS?</w:t>
      </w:r>
    </w:p>
    <w:p w14:paraId="60D10DDF" w14:textId="77777777" w:rsidR="0071000B" w:rsidRDefault="0071000B" w:rsidP="0012582B">
      <w:pPr>
        <w:pStyle w:val="ListParagraph"/>
        <w:spacing w:after="0"/>
        <w:ind w:left="990"/>
        <w:rPr>
          <w:rFonts w:ascii="Times New Roman" w:hAnsi="Times New Roman" w:cs="Times New Roman"/>
          <w:sz w:val="28"/>
          <w:szCs w:val="28"/>
        </w:rPr>
      </w:pPr>
      <w:r w:rsidRPr="00297035">
        <w:rPr>
          <w:rFonts w:ascii="Times New Roman" w:hAnsi="Times New Roman" w:cs="Times New Roman"/>
          <w:b/>
          <w:bCs/>
          <w:sz w:val="28"/>
          <w:szCs w:val="28"/>
        </w:rPr>
        <w:lastRenderedPageBreak/>
        <w:t>A:</w:t>
      </w:r>
      <w:r w:rsidRPr="647A8C38">
        <w:rPr>
          <w:rFonts w:ascii="Times New Roman" w:hAnsi="Times New Roman" w:cs="Times New Roman"/>
          <w:sz w:val="28"/>
          <w:szCs w:val="28"/>
        </w:rPr>
        <w:t xml:space="preserve"> The full application process is managed through </w:t>
      </w:r>
      <w:proofErr w:type="spellStart"/>
      <w:r w:rsidRPr="647A8C38">
        <w:rPr>
          <w:rFonts w:ascii="Times New Roman" w:hAnsi="Times New Roman" w:cs="Times New Roman"/>
          <w:sz w:val="28"/>
          <w:szCs w:val="28"/>
        </w:rPr>
        <w:t>MassGrants</w:t>
      </w:r>
      <w:proofErr w:type="spellEnd"/>
      <w:r w:rsidRPr="647A8C38">
        <w:rPr>
          <w:rFonts w:ascii="Times New Roman" w:hAnsi="Times New Roman" w:cs="Times New Roman"/>
          <w:sz w:val="28"/>
          <w:szCs w:val="28"/>
        </w:rPr>
        <w:t xml:space="preserve">. No information needs to be submitted through </w:t>
      </w:r>
      <w:proofErr w:type="spellStart"/>
      <w:r w:rsidRPr="647A8C38">
        <w:rPr>
          <w:rFonts w:ascii="Times New Roman" w:hAnsi="Times New Roman" w:cs="Times New Roman"/>
          <w:sz w:val="28"/>
          <w:szCs w:val="28"/>
        </w:rPr>
        <w:t>COMMBuys</w:t>
      </w:r>
      <w:proofErr w:type="spellEnd"/>
      <w:r w:rsidRPr="647A8C38">
        <w:rPr>
          <w:rFonts w:ascii="Times New Roman" w:hAnsi="Times New Roman" w:cs="Times New Roman"/>
          <w:sz w:val="28"/>
          <w:szCs w:val="28"/>
        </w:rPr>
        <w:t>.</w:t>
      </w:r>
    </w:p>
    <w:p w14:paraId="4F0E002C" w14:textId="77777777" w:rsidR="0071000B" w:rsidRDefault="0071000B" w:rsidP="0071000B">
      <w:pPr>
        <w:spacing w:after="0"/>
        <w:rPr>
          <w:rFonts w:ascii="Times New Roman" w:hAnsi="Times New Roman" w:cs="Times New Roman"/>
          <w:sz w:val="28"/>
          <w:szCs w:val="28"/>
        </w:rPr>
      </w:pPr>
    </w:p>
    <w:p w14:paraId="672981DB" w14:textId="77777777" w:rsidR="0071000B" w:rsidRPr="00437261" w:rsidRDefault="0071000B" w:rsidP="0071000B">
      <w:pPr>
        <w:pStyle w:val="ListParagraph"/>
        <w:numPr>
          <w:ilvl w:val="0"/>
          <w:numId w:val="57"/>
        </w:numPr>
        <w:spacing w:after="0"/>
        <w:rPr>
          <w:rFonts w:ascii="Times New Roman" w:hAnsi="Times New Roman" w:cs="Times New Roman"/>
          <w:sz w:val="28"/>
          <w:szCs w:val="28"/>
        </w:rPr>
      </w:pPr>
      <w:r w:rsidRPr="149898FF">
        <w:rPr>
          <w:rFonts w:ascii="Times New Roman" w:hAnsi="Times New Roman" w:cs="Times New Roman"/>
          <w:sz w:val="28"/>
          <w:szCs w:val="28"/>
        </w:rPr>
        <w:t xml:space="preserve">Q: </w:t>
      </w:r>
      <w:r w:rsidRPr="149898FF">
        <w:rPr>
          <w:rFonts w:ascii="Times New Roman" w:hAnsi="Times New Roman" w:cs="Times New Roman"/>
          <w:b/>
          <w:bCs/>
          <w:sz w:val="28"/>
          <w:szCs w:val="28"/>
        </w:rPr>
        <w:t>HR does not ask primary language - how should we answer the demographic questions?</w:t>
      </w:r>
    </w:p>
    <w:p w14:paraId="3E67A1A6" w14:textId="77777777" w:rsidR="0071000B" w:rsidRDefault="0071000B" w:rsidP="0012582B">
      <w:pPr>
        <w:pStyle w:val="ListParagraph"/>
        <w:spacing w:after="0"/>
        <w:ind w:left="990"/>
        <w:rPr>
          <w:rFonts w:ascii="Times New Roman" w:hAnsi="Times New Roman" w:cs="Times New Roman"/>
          <w:sz w:val="28"/>
          <w:szCs w:val="28"/>
        </w:rPr>
      </w:pPr>
      <w:r w:rsidRPr="647A8C38">
        <w:rPr>
          <w:rFonts w:ascii="Times New Roman" w:hAnsi="Times New Roman" w:cs="Times New Roman"/>
          <w:sz w:val="28"/>
          <w:szCs w:val="28"/>
        </w:rPr>
        <w:t>A: To answer this question, you could distribute an anonymous survey to staff. If you cannot provide an estimate, please enter "0".</w:t>
      </w:r>
    </w:p>
    <w:p w14:paraId="28B13725" w14:textId="77777777" w:rsidR="0071000B" w:rsidRDefault="0071000B" w:rsidP="0071000B">
      <w:pPr>
        <w:pStyle w:val="ListParagraph"/>
        <w:spacing w:after="0"/>
        <w:rPr>
          <w:rFonts w:ascii="Times New Roman" w:hAnsi="Times New Roman" w:cs="Times New Roman"/>
          <w:sz w:val="28"/>
          <w:szCs w:val="28"/>
        </w:rPr>
      </w:pPr>
    </w:p>
    <w:p w14:paraId="319D581D" w14:textId="77777777" w:rsidR="0071000B" w:rsidRDefault="0071000B" w:rsidP="0071000B">
      <w:pPr>
        <w:pStyle w:val="ListParagraph"/>
        <w:numPr>
          <w:ilvl w:val="0"/>
          <w:numId w:val="57"/>
        </w:numPr>
        <w:spacing w:after="0"/>
        <w:rPr>
          <w:rFonts w:ascii="Times New Roman" w:hAnsi="Times New Roman" w:cs="Times New Roman"/>
          <w:sz w:val="28"/>
          <w:szCs w:val="28"/>
        </w:rPr>
      </w:pPr>
      <w:r w:rsidRPr="149898FF">
        <w:rPr>
          <w:rFonts w:ascii="Times New Roman" w:hAnsi="Times New Roman" w:cs="Times New Roman"/>
          <w:sz w:val="28"/>
          <w:szCs w:val="28"/>
        </w:rPr>
        <w:t xml:space="preserve">Q: </w:t>
      </w:r>
      <w:r w:rsidRPr="149898FF">
        <w:rPr>
          <w:rFonts w:ascii="Times New Roman" w:hAnsi="Times New Roman" w:cs="Times New Roman"/>
          <w:b/>
          <w:bCs/>
          <w:sz w:val="28"/>
          <w:szCs w:val="28"/>
        </w:rPr>
        <w:t>Are there character/word limit in the Project Description section?</w:t>
      </w:r>
    </w:p>
    <w:p w14:paraId="7C4A29EC" w14:textId="77777777" w:rsidR="0071000B" w:rsidRDefault="0071000B" w:rsidP="0071000B">
      <w:pPr>
        <w:pStyle w:val="ListParagraph"/>
        <w:spacing w:after="0"/>
        <w:rPr>
          <w:rFonts w:ascii="Times New Roman" w:hAnsi="Times New Roman" w:cs="Times New Roman"/>
          <w:sz w:val="28"/>
          <w:szCs w:val="28"/>
        </w:rPr>
      </w:pPr>
      <w:r w:rsidRPr="149898FF">
        <w:rPr>
          <w:rFonts w:ascii="Times New Roman" w:hAnsi="Times New Roman" w:cs="Times New Roman"/>
          <w:sz w:val="28"/>
          <w:szCs w:val="28"/>
        </w:rPr>
        <w:t>A: Yes. There is a limit of 7,500 characters</w:t>
      </w:r>
      <w:r>
        <w:rPr>
          <w:rFonts w:ascii="Times New Roman" w:hAnsi="Times New Roman" w:cs="Times New Roman"/>
          <w:sz w:val="28"/>
          <w:szCs w:val="28"/>
        </w:rPr>
        <w:t>.</w:t>
      </w:r>
    </w:p>
    <w:p w14:paraId="44373753" w14:textId="77777777" w:rsidR="0071000B" w:rsidRDefault="0071000B" w:rsidP="0071000B">
      <w:pPr>
        <w:pStyle w:val="ListParagraph"/>
        <w:spacing w:after="0"/>
        <w:rPr>
          <w:rFonts w:ascii="Times New Roman" w:hAnsi="Times New Roman" w:cs="Times New Roman"/>
          <w:sz w:val="28"/>
          <w:szCs w:val="28"/>
        </w:rPr>
      </w:pPr>
    </w:p>
    <w:p w14:paraId="155236E8" w14:textId="77777777" w:rsidR="0071000B" w:rsidRDefault="0071000B" w:rsidP="0071000B">
      <w:pPr>
        <w:pStyle w:val="ListParagraph"/>
        <w:numPr>
          <w:ilvl w:val="0"/>
          <w:numId w:val="57"/>
        </w:numPr>
        <w:spacing w:after="0"/>
        <w:rPr>
          <w:rFonts w:ascii="Times New Roman" w:hAnsi="Times New Roman" w:cs="Times New Roman"/>
          <w:sz w:val="28"/>
          <w:szCs w:val="28"/>
        </w:rPr>
      </w:pPr>
      <w:r w:rsidRPr="149898FF">
        <w:rPr>
          <w:rFonts w:ascii="Times New Roman" w:hAnsi="Times New Roman" w:cs="Times New Roman"/>
          <w:sz w:val="28"/>
          <w:szCs w:val="28"/>
        </w:rPr>
        <w:t>Q:</w:t>
      </w:r>
      <w:r>
        <w:t xml:space="preserve"> </w:t>
      </w:r>
      <w:r w:rsidRPr="149898FF">
        <w:rPr>
          <w:rFonts w:ascii="Times New Roman" w:hAnsi="Times New Roman" w:cs="Times New Roman"/>
          <w:b/>
          <w:bCs/>
          <w:sz w:val="28"/>
          <w:szCs w:val="28"/>
        </w:rPr>
        <w:t>Can you please provide me with the link where applications are submitted?</w:t>
      </w:r>
    </w:p>
    <w:p w14:paraId="46DF99FE" w14:textId="0CC0BAB1" w:rsidR="0071000B" w:rsidRPr="001C232D" w:rsidRDefault="0071000B">
      <w:pPr>
        <w:pStyle w:val="ListParagraph"/>
        <w:spacing w:after="0"/>
        <w:ind w:left="990"/>
        <w:rPr>
          <w:rFonts w:ascii="Times New Roman" w:hAnsi="Times New Roman" w:cs="Times New Roman"/>
          <w:sz w:val="28"/>
          <w:szCs w:val="28"/>
        </w:rPr>
      </w:pPr>
      <w:r w:rsidRPr="001C232D">
        <w:rPr>
          <w:rFonts w:ascii="Times New Roman" w:hAnsi="Times New Roman" w:cs="Times New Roman"/>
          <w:sz w:val="28"/>
          <w:szCs w:val="28"/>
        </w:rPr>
        <w:t xml:space="preserve">A: </w:t>
      </w:r>
      <w:r w:rsidR="4B4FC45D" w:rsidRPr="001C232D">
        <w:rPr>
          <w:rStyle w:val="normaltextrun"/>
          <w:rFonts w:ascii="Times New Roman" w:hAnsi="Times New Roman" w:cs="Times New Roman"/>
          <w:sz w:val="28"/>
          <w:szCs w:val="28"/>
        </w:rPr>
        <w:t xml:space="preserve"> Applicants can access the Grant Portal at: </w:t>
      </w:r>
      <w:hyperlink r:id="rId16">
        <w:hyperlink r:id="rId17">
          <w:r w:rsidR="4B4FC45D" w:rsidRPr="001C232D">
            <w:rPr>
              <w:rStyle w:val="normaltextrun"/>
              <w:rFonts w:ascii="Times New Roman" w:hAnsi="Times New Roman" w:cs="Times New Roman"/>
              <w:sz w:val="28"/>
              <w:szCs w:val="28"/>
              <w:u w:val="single"/>
            </w:rPr>
            <w:t>https://maanfgrants.force.com/s/loginpage</w:t>
          </w:r>
        </w:hyperlink>
      </w:hyperlink>
      <w:r w:rsidR="4B4FC45D" w:rsidRPr="001C232D">
        <w:rPr>
          <w:rStyle w:val="eop"/>
          <w:rFonts w:ascii="Times New Roman" w:hAnsi="Times New Roman" w:cs="Times New Roman"/>
          <w:sz w:val="28"/>
          <w:szCs w:val="28"/>
        </w:rPr>
        <w:t> </w:t>
      </w:r>
    </w:p>
    <w:p w14:paraId="44287ADC" w14:textId="77777777" w:rsidR="0071000B" w:rsidRDefault="0071000B" w:rsidP="0071000B">
      <w:pPr>
        <w:pStyle w:val="ListParagraph"/>
        <w:spacing w:after="0"/>
        <w:ind w:left="990"/>
      </w:pPr>
    </w:p>
    <w:p w14:paraId="5FFE1E70" w14:textId="77777777" w:rsidR="0071000B" w:rsidRDefault="0071000B" w:rsidP="0071000B">
      <w:pPr>
        <w:pStyle w:val="ListParagraph"/>
        <w:numPr>
          <w:ilvl w:val="0"/>
          <w:numId w:val="57"/>
        </w:numPr>
        <w:spacing w:after="0"/>
        <w:rPr>
          <w:rFonts w:ascii="Times New Roman" w:hAnsi="Times New Roman" w:cs="Times New Roman"/>
          <w:color w:val="000000" w:themeColor="text1"/>
          <w:sz w:val="28"/>
          <w:szCs w:val="28"/>
        </w:rPr>
      </w:pPr>
      <w:r w:rsidRPr="149898FF">
        <w:rPr>
          <w:rFonts w:ascii="Times New Roman" w:hAnsi="Times New Roman" w:cs="Times New Roman"/>
          <w:b/>
          <w:bCs/>
          <w:color w:val="000000" w:themeColor="text1"/>
          <w:sz w:val="28"/>
          <w:szCs w:val="28"/>
        </w:rPr>
        <w:t xml:space="preserve">Q: Are there page or character limits for the application? </w:t>
      </w:r>
    </w:p>
    <w:p w14:paraId="32E2AAB2" w14:textId="3E45E7ED" w:rsidR="0071000B" w:rsidRDefault="0071000B" w:rsidP="0012582B">
      <w:pPr>
        <w:spacing w:after="0"/>
        <w:ind w:left="990"/>
        <w:rPr>
          <w:rFonts w:ascii="Times New Roman" w:hAnsi="Times New Roman" w:cs="Times New Roman"/>
          <w:color w:val="000000" w:themeColor="text1"/>
          <w:sz w:val="28"/>
          <w:szCs w:val="28"/>
        </w:rPr>
      </w:pPr>
      <w:r w:rsidRPr="149898FF">
        <w:rPr>
          <w:rFonts w:ascii="Times New Roman" w:hAnsi="Times New Roman" w:cs="Times New Roman"/>
          <w:sz w:val="28"/>
          <w:szCs w:val="28"/>
        </w:rPr>
        <w:t>A:</w:t>
      </w:r>
      <w:r w:rsidRPr="149898FF">
        <w:rPr>
          <w:rFonts w:ascii="Times New Roman" w:hAnsi="Times New Roman" w:cs="Times New Roman"/>
          <w:color w:val="000000" w:themeColor="text1"/>
          <w:sz w:val="28"/>
          <w:szCs w:val="28"/>
        </w:rPr>
        <w:t xml:space="preserve">  Different parts of the application have different character limits. For</w:t>
      </w:r>
      <w:r w:rsidR="0012582B">
        <w:rPr>
          <w:rFonts w:ascii="Times New Roman" w:hAnsi="Times New Roman" w:cs="Times New Roman"/>
          <w:color w:val="000000" w:themeColor="text1"/>
          <w:sz w:val="28"/>
          <w:szCs w:val="28"/>
        </w:rPr>
        <w:t xml:space="preserve">  </w:t>
      </w:r>
      <w:r w:rsidRPr="149898FF">
        <w:rPr>
          <w:rFonts w:ascii="Times New Roman" w:hAnsi="Times New Roman" w:cs="Times New Roman"/>
          <w:color w:val="000000" w:themeColor="text1"/>
          <w:sz w:val="28"/>
          <w:szCs w:val="28"/>
        </w:rPr>
        <w:t>example:</w:t>
      </w:r>
    </w:p>
    <w:p w14:paraId="3CBB39BE" w14:textId="77777777" w:rsidR="0071000B" w:rsidRDefault="0071000B" w:rsidP="0071000B">
      <w:pPr>
        <w:spacing w:after="0"/>
        <w:ind w:left="1440"/>
        <w:rPr>
          <w:rFonts w:ascii="Times New Roman" w:hAnsi="Times New Roman" w:cs="Times New Roman"/>
          <w:color w:val="000000" w:themeColor="text1"/>
          <w:sz w:val="28"/>
          <w:szCs w:val="28"/>
        </w:rPr>
      </w:pPr>
      <w:r w:rsidRPr="149898FF">
        <w:rPr>
          <w:rFonts w:ascii="Times New Roman" w:hAnsi="Times New Roman" w:cs="Times New Roman"/>
          <w:color w:val="000000" w:themeColor="text1"/>
          <w:sz w:val="28"/>
          <w:szCs w:val="28"/>
        </w:rPr>
        <w:t>Numeric fields are 10</w:t>
      </w:r>
    </w:p>
    <w:p w14:paraId="75A30802" w14:textId="77777777" w:rsidR="0071000B" w:rsidRDefault="0071000B" w:rsidP="0071000B">
      <w:pPr>
        <w:spacing w:after="0"/>
        <w:ind w:left="1440"/>
        <w:rPr>
          <w:rFonts w:ascii="Times New Roman" w:hAnsi="Times New Roman" w:cs="Times New Roman"/>
          <w:color w:val="000000" w:themeColor="text1"/>
          <w:sz w:val="28"/>
          <w:szCs w:val="28"/>
        </w:rPr>
      </w:pPr>
      <w:r w:rsidRPr="149898FF">
        <w:rPr>
          <w:rFonts w:ascii="Times New Roman" w:hAnsi="Times New Roman" w:cs="Times New Roman"/>
          <w:color w:val="000000" w:themeColor="text1"/>
          <w:sz w:val="28"/>
          <w:szCs w:val="28"/>
        </w:rPr>
        <w:t>Short answers are 200</w:t>
      </w:r>
    </w:p>
    <w:p w14:paraId="0A773AB4" w14:textId="77777777" w:rsidR="0071000B" w:rsidRDefault="0071000B" w:rsidP="0071000B">
      <w:pPr>
        <w:spacing w:after="0"/>
        <w:ind w:left="1440"/>
        <w:rPr>
          <w:rFonts w:ascii="Times New Roman" w:hAnsi="Times New Roman" w:cs="Times New Roman"/>
          <w:color w:val="000000" w:themeColor="text1"/>
          <w:sz w:val="28"/>
          <w:szCs w:val="28"/>
        </w:rPr>
      </w:pPr>
      <w:r w:rsidRPr="149898FF">
        <w:rPr>
          <w:rFonts w:ascii="Times New Roman" w:hAnsi="Times New Roman" w:cs="Times New Roman"/>
          <w:color w:val="000000" w:themeColor="text1"/>
          <w:sz w:val="28"/>
          <w:szCs w:val="28"/>
        </w:rPr>
        <w:t>Large text fields are 7500 characters</w:t>
      </w:r>
    </w:p>
    <w:p w14:paraId="1B13B62D" w14:textId="2C0EF1B8" w:rsidR="0071000B" w:rsidRDefault="0071000B" w:rsidP="0071000B">
      <w:pPr>
        <w:spacing w:after="0"/>
        <w:ind w:left="1440"/>
        <w:rPr>
          <w:rFonts w:ascii="Times New Roman" w:hAnsi="Times New Roman" w:cs="Times New Roman"/>
          <w:color w:val="000000" w:themeColor="text1"/>
          <w:sz w:val="28"/>
          <w:szCs w:val="28"/>
        </w:rPr>
      </w:pPr>
      <w:r w:rsidRPr="149898FF">
        <w:rPr>
          <w:rFonts w:ascii="Times New Roman" w:hAnsi="Times New Roman" w:cs="Times New Roman"/>
          <w:color w:val="000000" w:themeColor="text1"/>
          <w:sz w:val="28"/>
          <w:szCs w:val="28"/>
        </w:rPr>
        <w:t>There are no limit</w:t>
      </w:r>
      <w:r w:rsidR="000C40C8">
        <w:rPr>
          <w:rFonts w:ascii="Times New Roman" w:hAnsi="Times New Roman" w:cs="Times New Roman"/>
          <w:color w:val="000000" w:themeColor="text1"/>
          <w:sz w:val="28"/>
          <w:szCs w:val="28"/>
        </w:rPr>
        <w:t>s</w:t>
      </w:r>
      <w:r w:rsidRPr="149898FF">
        <w:rPr>
          <w:rFonts w:ascii="Times New Roman" w:hAnsi="Times New Roman" w:cs="Times New Roman"/>
          <w:color w:val="000000" w:themeColor="text1"/>
          <w:sz w:val="28"/>
          <w:szCs w:val="28"/>
        </w:rPr>
        <w:t xml:space="preserve"> on pages</w:t>
      </w:r>
    </w:p>
    <w:p w14:paraId="5E40AB52" w14:textId="77777777" w:rsidR="0071000B" w:rsidRDefault="0071000B" w:rsidP="0071000B">
      <w:pPr>
        <w:spacing w:after="0"/>
        <w:rPr>
          <w:rFonts w:ascii="Times New Roman" w:hAnsi="Times New Roman" w:cs="Times New Roman"/>
          <w:color w:val="000000" w:themeColor="text1"/>
          <w:sz w:val="28"/>
          <w:szCs w:val="28"/>
        </w:rPr>
      </w:pPr>
    </w:p>
    <w:p w14:paraId="71F953DC" w14:textId="77777777" w:rsidR="0071000B" w:rsidRDefault="0071000B" w:rsidP="0071000B">
      <w:pPr>
        <w:pStyle w:val="ListParagraph"/>
        <w:numPr>
          <w:ilvl w:val="0"/>
          <w:numId w:val="57"/>
        </w:numPr>
        <w:spacing w:after="0"/>
        <w:rPr>
          <w:rFonts w:ascii="Times New Roman" w:hAnsi="Times New Roman" w:cs="Times New Roman"/>
          <w:b/>
          <w:bCs/>
          <w:color w:val="000000" w:themeColor="text1"/>
          <w:sz w:val="28"/>
          <w:szCs w:val="28"/>
        </w:rPr>
      </w:pPr>
      <w:r w:rsidRPr="149898FF">
        <w:rPr>
          <w:rFonts w:ascii="Times New Roman" w:hAnsi="Times New Roman" w:cs="Times New Roman"/>
          <w:b/>
          <w:bCs/>
          <w:color w:val="000000" w:themeColor="text1"/>
          <w:sz w:val="28"/>
          <w:szCs w:val="28"/>
        </w:rPr>
        <w:t xml:space="preserve"> Q: Will the state accept late applications?</w:t>
      </w:r>
    </w:p>
    <w:p w14:paraId="05130E6B" w14:textId="1ADF54A1" w:rsidR="0071000B" w:rsidRDefault="0071000B" w:rsidP="0071000B">
      <w:pPr>
        <w:pStyle w:val="ListParagraph"/>
        <w:spacing w:after="0"/>
        <w:ind w:left="990"/>
        <w:rPr>
          <w:rFonts w:ascii="Times New Roman" w:hAnsi="Times New Roman" w:cs="Times New Roman"/>
          <w:color w:val="000000" w:themeColor="text1"/>
          <w:sz w:val="28"/>
          <w:szCs w:val="28"/>
        </w:rPr>
      </w:pPr>
      <w:r w:rsidRPr="149898FF">
        <w:rPr>
          <w:rFonts w:ascii="Times New Roman" w:hAnsi="Times New Roman" w:cs="Times New Roman"/>
          <w:sz w:val="28"/>
          <w:szCs w:val="28"/>
        </w:rPr>
        <w:t>A:</w:t>
      </w:r>
      <w:r w:rsidRPr="149898FF">
        <w:rPr>
          <w:rFonts w:ascii="Times New Roman" w:hAnsi="Times New Roman" w:cs="Times New Roman"/>
          <w:color w:val="000000" w:themeColor="text1"/>
          <w:sz w:val="28"/>
          <w:szCs w:val="28"/>
        </w:rPr>
        <w:t xml:space="preserve"> No</w:t>
      </w:r>
      <w:r w:rsidR="000C40C8">
        <w:rPr>
          <w:rFonts w:ascii="Times New Roman" w:hAnsi="Times New Roman" w:cs="Times New Roman"/>
          <w:color w:val="000000" w:themeColor="text1"/>
          <w:sz w:val="28"/>
          <w:szCs w:val="28"/>
        </w:rPr>
        <w:t>, however, the state has extended the bid opening date (application due date) from Sept. 8</w:t>
      </w:r>
      <w:r w:rsidR="000C40C8" w:rsidRPr="002A3EBA">
        <w:rPr>
          <w:rFonts w:ascii="Times New Roman" w:hAnsi="Times New Roman" w:cs="Times New Roman"/>
          <w:color w:val="000000" w:themeColor="text1"/>
          <w:sz w:val="28"/>
          <w:szCs w:val="28"/>
          <w:vertAlign w:val="superscript"/>
        </w:rPr>
        <w:t>th</w:t>
      </w:r>
      <w:r w:rsidR="000C40C8">
        <w:rPr>
          <w:rFonts w:ascii="Times New Roman" w:hAnsi="Times New Roman" w:cs="Times New Roman"/>
          <w:color w:val="000000" w:themeColor="text1"/>
          <w:sz w:val="28"/>
          <w:szCs w:val="28"/>
        </w:rPr>
        <w:t xml:space="preserve"> to September 22</w:t>
      </w:r>
      <w:r w:rsidR="000C40C8" w:rsidRPr="002A3EBA">
        <w:rPr>
          <w:rFonts w:ascii="Times New Roman" w:hAnsi="Times New Roman" w:cs="Times New Roman"/>
          <w:color w:val="000000" w:themeColor="text1"/>
          <w:sz w:val="28"/>
          <w:szCs w:val="28"/>
          <w:vertAlign w:val="superscript"/>
        </w:rPr>
        <w:t>nd</w:t>
      </w:r>
      <w:r w:rsidR="000C40C8">
        <w:rPr>
          <w:rFonts w:ascii="Times New Roman" w:hAnsi="Times New Roman" w:cs="Times New Roman"/>
          <w:color w:val="000000" w:themeColor="text1"/>
          <w:sz w:val="28"/>
          <w:szCs w:val="28"/>
        </w:rPr>
        <w:t>.</w:t>
      </w:r>
    </w:p>
    <w:p w14:paraId="471CDD23" w14:textId="77777777" w:rsidR="0071000B" w:rsidRDefault="0071000B" w:rsidP="0071000B">
      <w:pPr>
        <w:pStyle w:val="ListParagraph"/>
        <w:spacing w:after="0"/>
        <w:rPr>
          <w:rFonts w:ascii="Times New Roman" w:hAnsi="Times New Roman" w:cs="Times New Roman"/>
          <w:sz w:val="28"/>
          <w:szCs w:val="28"/>
        </w:rPr>
      </w:pPr>
    </w:p>
    <w:p w14:paraId="395C5F62" w14:textId="77777777" w:rsidR="0071000B" w:rsidRDefault="0071000B" w:rsidP="0071000B">
      <w:pPr>
        <w:pStyle w:val="ListParagraph"/>
        <w:numPr>
          <w:ilvl w:val="0"/>
          <w:numId w:val="57"/>
        </w:numPr>
        <w:spacing w:after="0"/>
        <w:rPr>
          <w:rFonts w:ascii="Times New Roman" w:hAnsi="Times New Roman" w:cs="Times New Roman"/>
          <w:b/>
          <w:bCs/>
          <w:color w:val="000000" w:themeColor="text1"/>
          <w:sz w:val="28"/>
          <w:szCs w:val="28"/>
        </w:rPr>
      </w:pPr>
      <w:r w:rsidRPr="149898FF">
        <w:rPr>
          <w:rFonts w:ascii="Times New Roman" w:hAnsi="Times New Roman" w:cs="Times New Roman"/>
          <w:b/>
          <w:bCs/>
          <w:color w:val="000000" w:themeColor="text1"/>
          <w:sz w:val="28"/>
          <w:szCs w:val="28"/>
        </w:rPr>
        <w:t>Q: My application will not save. What can I do?</w:t>
      </w:r>
    </w:p>
    <w:p w14:paraId="27C3FA03" w14:textId="387AF65E" w:rsidR="0071000B" w:rsidRPr="0012582B" w:rsidRDefault="0012582B" w:rsidP="0012582B">
      <w:pPr>
        <w:pStyle w:val="ListParagraph"/>
        <w:spacing w:after="0"/>
        <w:ind w:left="990"/>
        <w:rPr>
          <w:rFonts w:ascii="Times New Roman" w:hAnsi="Times New Roman" w:cs="Times New Roman"/>
          <w:sz w:val="28"/>
          <w:szCs w:val="28"/>
        </w:rPr>
      </w:pPr>
      <w:r>
        <w:rPr>
          <w:rFonts w:ascii="Times New Roman" w:hAnsi="Times New Roman" w:cs="Times New Roman"/>
          <w:sz w:val="28"/>
          <w:szCs w:val="28"/>
        </w:rPr>
        <w:t xml:space="preserve">A: </w:t>
      </w:r>
      <w:r w:rsidR="0071000B" w:rsidRPr="0012582B">
        <w:rPr>
          <w:rFonts w:ascii="Times New Roman" w:hAnsi="Times New Roman" w:cs="Times New Roman"/>
          <w:sz w:val="28"/>
          <w:szCs w:val="28"/>
        </w:rPr>
        <w:t xml:space="preserve">The application works best in a Google Chrome browser. You can also contact the grant support team, at </w:t>
      </w:r>
      <w:hyperlink r:id="rId18" w:tgtFrame="_blank" w:history="1">
        <w:hyperlink r:id="rId19" w:tgtFrame="_blank" w:history="1">
          <w:r w:rsidR="0071000B" w:rsidRPr="0012582B">
            <w:rPr>
              <w:rFonts w:ascii="Times New Roman" w:hAnsi="Times New Roman" w:cs="Times New Roman"/>
              <w:sz w:val="28"/>
              <w:szCs w:val="28"/>
            </w:rPr>
            <w:t>MassGrantsSupport@mtxb2b.com</w:t>
          </w:r>
        </w:hyperlink>
      </w:hyperlink>
    </w:p>
    <w:p w14:paraId="141EEA0D" w14:textId="77777777" w:rsidR="00904C78" w:rsidRPr="00F500AD" w:rsidRDefault="00904C78" w:rsidP="00F500AD">
      <w:pPr>
        <w:spacing w:after="0"/>
        <w:rPr>
          <w:rFonts w:ascii="Times New Roman" w:hAnsi="Times New Roman" w:cs="Times New Roman"/>
          <w:color w:val="000000" w:themeColor="text1"/>
          <w:sz w:val="28"/>
          <w:szCs w:val="28"/>
        </w:rPr>
      </w:pPr>
    </w:p>
    <w:sectPr w:rsidR="00904C78" w:rsidRPr="00F500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65A5" w14:textId="77777777" w:rsidR="000F7DD8" w:rsidRDefault="000F7DD8" w:rsidP="007B5FDE">
      <w:pPr>
        <w:spacing w:after="0" w:line="240" w:lineRule="auto"/>
      </w:pPr>
      <w:r>
        <w:separator/>
      </w:r>
    </w:p>
  </w:endnote>
  <w:endnote w:type="continuationSeparator" w:id="0">
    <w:p w14:paraId="5F452434" w14:textId="77777777" w:rsidR="000F7DD8" w:rsidRDefault="000F7DD8" w:rsidP="007B5FDE">
      <w:pPr>
        <w:spacing w:after="0" w:line="240" w:lineRule="auto"/>
      </w:pPr>
      <w:r>
        <w:continuationSeparator/>
      </w:r>
    </w:p>
  </w:endnote>
  <w:endnote w:type="continuationNotice" w:id="1">
    <w:p w14:paraId="38871C77" w14:textId="77777777" w:rsidR="000F7DD8" w:rsidRDefault="000F7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5812"/>
      <w:docPartObj>
        <w:docPartGallery w:val="Page Numbers (Bottom of Page)"/>
        <w:docPartUnique/>
      </w:docPartObj>
    </w:sdtPr>
    <w:sdtEndPr>
      <w:rPr>
        <w:rFonts w:ascii="Times New Roman" w:hAnsi="Times New Roman" w:cs="Times New Roman"/>
        <w:noProof/>
      </w:rPr>
    </w:sdtEndPr>
    <w:sdtContent>
      <w:p w14:paraId="47733CAF" w14:textId="3861FA99" w:rsidR="007B5FDE" w:rsidRDefault="007B5FDE">
        <w:pPr>
          <w:pStyle w:val="Footer"/>
          <w:jc w:val="right"/>
        </w:pPr>
        <w:r w:rsidRPr="00A74C93">
          <w:rPr>
            <w:rFonts w:ascii="Times New Roman" w:hAnsi="Times New Roman" w:cs="Times New Roman"/>
          </w:rPr>
          <w:fldChar w:fldCharType="begin"/>
        </w:r>
        <w:r w:rsidRPr="00A74C93">
          <w:rPr>
            <w:rFonts w:ascii="Times New Roman" w:hAnsi="Times New Roman" w:cs="Times New Roman"/>
          </w:rPr>
          <w:instrText xml:space="preserve"> PAGE   \* MERGEFORMAT </w:instrText>
        </w:r>
        <w:r w:rsidRPr="00A74C93">
          <w:rPr>
            <w:rFonts w:ascii="Times New Roman" w:hAnsi="Times New Roman" w:cs="Times New Roman"/>
          </w:rPr>
          <w:fldChar w:fldCharType="separate"/>
        </w:r>
        <w:r w:rsidRPr="00A74C93">
          <w:rPr>
            <w:rFonts w:ascii="Times New Roman" w:hAnsi="Times New Roman" w:cs="Times New Roman"/>
            <w:noProof/>
          </w:rPr>
          <w:t>2</w:t>
        </w:r>
        <w:r w:rsidRPr="00A74C93">
          <w:rPr>
            <w:rFonts w:ascii="Times New Roman" w:hAnsi="Times New Roman" w:cs="Times New Roman"/>
            <w:noProof/>
          </w:rPr>
          <w:fldChar w:fldCharType="end"/>
        </w:r>
      </w:p>
    </w:sdtContent>
  </w:sdt>
  <w:p w14:paraId="5FC0A6E8" w14:textId="77777777" w:rsidR="007B5FDE" w:rsidRDefault="007B5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DA12" w14:textId="77777777" w:rsidR="000F7DD8" w:rsidRDefault="000F7DD8" w:rsidP="007B5FDE">
      <w:pPr>
        <w:spacing w:after="0" w:line="240" w:lineRule="auto"/>
      </w:pPr>
      <w:r>
        <w:separator/>
      </w:r>
    </w:p>
  </w:footnote>
  <w:footnote w:type="continuationSeparator" w:id="0">
    <w:p w14:paraId="5351F830" w14:textId="77777777" w:rsidR="000F7DD8" w:rsidRDefault="000F7DD8" w:rsidP="007B5FDE">
      <w:pPr>
        <w:spacing w:after="0" w:line="240" w:lineRule="auto"/>
      </w:pPr>
      <w:r>
        <w:continuationSeparator/>
      </w:r>
    </w:p>
  </w:footnote>
  <w:footnote w:type="continuationNotice" w:id="1">
    <w:p w14:paraId="645256FF" w14:textId="77777777" w:rsidR="000F7DD8" w:rsidRDefault="000F7D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D6D7"/>
    <w:multiLevelType w:val="hybridMultilevel"/>
    <w:tmpl w:val="7C6A82AA"/>
    <w:lvl w:ilvl="0" w:tplc="44CE109E">
      <w:start w:val="1"/>
      <w:numFmt w:val="bullet"/>
      <w:lvlText w:val="·"/>
      <w:lvlJc w:val="left"/>
      <w:pPr>
        <w:ind w:left="1080" w:hanging="360"/>
      </w:pPr>
      <w:rPr>
        <w:rFonts w:ascii="Symbol" w:hAnsi="Symbol" w:hint="default"/>
      </w:rPr>
    </w:lvl>
    <w:lvl w:ilvl="1" w:tplc="D52A4038">
      <w:start w:val="1"/>
      <w:numFmt w:val="bullet"/>
      <w:lvlText w:val="o"/>
      <w:lvlJc w:val="left"/>
      <w:pPr>
        <w:ind w:left="1800" w:hanging="360"/>
      </w:pPr>
      <w:rPr>
        <w:rFonts w:ascii="Courier New" w:hAnsi="Courier New" w:hint="default"/>
      </w:rPr>
    </w:lvl>
    <w:lvl w:ilvl="2" w:tplc="0F324948">
      <w:start w:val="1"/>
      <w:numFmt w:val="bullet"/>
      <w:lvlText w:val=""/>
      <w:lvlJc w:val="left"/>
      <w:pPr>
        <w:ind w:left="2520" w:hanging="360"/>
      </w:pPr>
      <w:rPr>
        <w:rFonts w:ascii="Wingdings" w:hAnsi="Wingdings" w:hint="default"/>
      </w:rPr>
    </w:lvl>
    <w:lvl w:ilvl="3" w:tplc="DF903E66">
      <w:start w:val="1"/>
      <w:numFmt w:val="bullet"/>
      <w:lvlText w:val=""/>
      <w:lvlJc w:val="left"/>
      <w:pPr>
        <w:ind w:left="3240" w:hanging="360"/>
      </w:pPr>
      <w:rPr>
        <w:rFonts w:ascii="Symbol" w:hAnsi="Symbol" w:hint="default"/>
      </w:rPr>
    </w:lvl>
    <w:lvl w:ilvl="4" w:tplc="1B829E58">
      <w:start w:val="1"/>
      <w:numFmt w:val="bullet"/>
      <w:lvlText w:val="o"/>
      <w:lvlJc w:val="left"/>
      <w:pPr>
        <w:ind w:left="3960" w:hanging="360"/>
      </w:pPr>
      <w:rPr>
        <w:rFonts w:ascii="Courier New" w:hAnsi="Courier New" w:hint="default"/>
      </w:rPr>
    </w:lvl>
    <w:lvl w:ilvl="5" w:tplc="34C867C8">
      <w:start w:val="1"/>
      <w:numFmt w:val="bullet"/>
      <w:lvlText w:val=""/>
      <w:lvlJc w:val="left"/>
      <w:pPr>
        <w:ind w:left="4680" w:hanging="360"/>
      </w:pPr>
      <w:rPr>
        <w:rFonts w:ascii="Wingdings" w:hAnsi="Wingdings" w:hint="default"/>
      </w:rPr>
    </w:lvl>
    <w:lvl w:ilvl="6" w:tplc="BB1E28BE">
      <w:start w:val="1"/>
      <w:numFmt w:val="bullet"/>
      <w:lvlText w:val=""/>
      <w:lvlJc w:val="left"/>
      <w:pPr>
        <w:ind w:left="5400" w:hanging="360"/>
      </w:pPr>
      <w:rPr>
        <w:rFonts w:ascii="Symbol" w:hAnsi="Symbol" w:hint="default"/>
      </w:rPr>
    </w:lvl>
    <w:lvl w:ilvl="7" w:tplc="6734A70C">
      <w:start w:val="1"/>
      <w:numFmt w:val="bullet"/>
      <w:lvlText w:val="o"/>
      <w:lvlJc w:val="left"/>
      <w:pPr>
        <w:ind w:left="6120" w:hanging="360"/>
      </w:pPr>
      <w:rPr>
        <w:rFonts w:ascii="Courier New" w:hAnsi="Courier New" w:hint="default"/>
      </w:rPr>
    </w:lvl>
    <w:lvl w:ilvl="8" w:tplc="0E0EB326">
      <w:start w:val="1"/>
      <w:numFmt w:val="bullet"/>
      <w:lvlText w:val=""/>
      <w:lvlJc w:val="left"/>
      <w:pPr>
        <w:ind w:left="6840" w:hanging="360"/>
      </w:pPr>
      <w:rPr>
        <w:rFonts w:ascii="Wingdings" w:hAnsi="Wingdings" w:hint="default"/>
      </w:rPr>
    </w:lvl>
  </w:abstractNum>
  <w:abstractNum w:abstractNumId="1" w15:restartNumberingAfterBreak="0">
    <w:nsid w:val="01FA1356"/>
    <w:multiLevelType w:val="hybridMultilevel"/>
    <w:tmpl w:val="95821326"/>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E749F"/>
    <w:multiLevelType w:val="hybridMultilevel"/>
    <w:tmpl w:val="66927770"/>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654AAA"/>
    <w:multiLevelType w:val="hybridMultilevel"/>
    <w:tmpl w:val="FFFFFFFF"/>
    <w:lvl w:ilvl="0" w:tplc="E4529D22">
      <w:start w:val="1"/>
      <w:numFmt w:val="bullet"/>
      <w:lvlText w:val=""/>
      <w:lvlJc w:val="left"/>
      <w:pPr>
        <w:ind w:left="720" w:hanging="360"/>
      </w:pPr>
      <w:rPr>
        <w:rFonts w:ascii="Symbol" w:hAnsi="Symbol" w:hint="default"/>
      </w:rPr>
    </w:lvl>
    <w:lvl w:ilvl="1" w:tplc="A6801C60">
      <w:start w:val="1"/>
      <w:numFmt w:val="bullet"/>
      <w:lvlText w:val="o"/>
      <w:lvlJc w:val="left"/>
      <w:pPr>
        <w:ind w:left="1440" w:hanging="360"/>
      </w:pPr>
      <w:rPr>
        <w:rFonts w:ascii="Courier New" w:hAnsi="Courier New" w:hint="default"/>
      </w:rPr>
    </w:lvl>
    <w:lvl w:ilvl="2" w:tplc="072A45C4">
      <w:start w:val="1"/>
      <w:numFmt w:val="bullet"/>
      <w:lvlText w:val=""/>
      <w:lvlJc w:val="left"/>
      <w:pPr>
        <w:ind w:left="2160" w:hanging="360"/>
      </w:pPr>
      <w:rPr>
        <w:rFonts w:ascii="Wingdings" w:hAnsi="Wingdings" w:hint="default"/>
      </w:rPr>
    </w:lvl>
    <w:lvl w:ilvl="3" w:tplc="DB2A7E74">
      <w:start w:val="1"/>
      <w:numFmt w:val="bullet"/>
      <w:lvlText w:val=""/>
      <w:lvlJc w:val="left"/>
      <w:pPr>
        <w:ind w:left="2880" w:hanging="360"/>
      </w:pPr>
      <w:rPr>
        <w:rFonts w:ascii="Symbol" w:hAnsi="Symbol" w:hint="default"/>
      </w:rPr>
    </w:lvl>
    <w:lvl w:ilvl="4" w:tplc="9BC2DAEE">
      <w:start w:val="1"/>
      <w:numFmt w:val="bullet"/>
      <w:lvlText w:val="o"/>
      <w:lvlJc w:val="left"/>
      <w:pPr>
        <w:ind w:left="3600" w:hanging="360"/>
      </w:pPr>
      <w:rPr>
        <w:rFonts w:ascii="Courier New" w:hAnsi="Courier New" w:hint="default"/>
      </w:rPr>
    </w:lvl>
    <w:lvl w:ilvl="5" w:tplc="67C20180">
      <w:start w:val="1"/>
      <w:numFmt w:val="bullet"/>
      <w:lvlText w:val=""/>
      <w:lvlJc w:val="left"/>
      <w:pPr>
        <w:ind w:left="4320" w:hanging="360"/>
      </w:pPr>
      <w:rPr>
        <w:rFonts w:ascii="Wingdings" w:hAnsi="Wingdings" w:hint="default"/>
      </w:rPr>
    </w:lvl>
    <w:lvl w:ilvl="6" w:tplc="CBAC0CD4">
      <w:start w:val="1"/>
      <w:numFmt w:val="bullet"/>
      <w:lvlText w:val=""/>
      <w:lvlJc w:val="left"/>
      <w:pPr>
        <w:ind w:left="5040" w:hanging="360"/>
      </w:pPr>
      <w:rPr>
        <w:rFonts w:ascii="Symbol" w:hAnsi="Symbol" w:hint="default"/>
      </w:rPr>
    </w:lvl>
    <w:lvl w:ilvl="7" w:tplc="72244C18">
      <w:start w:val="1"/>
      <w:numFmt w:val="bullet"/>
      <w:lvlText w:val="o"/>
      <w:lvlJc w:val="left"/>
      <w:pPr>
        <w:ind w:left="5760" w:hanging="360"/>
      </w:pPr>
      <w:rPr>
        <w:rFonts w:ascii="Courier New" w:hAnsi="Courier New" w:hint="default"/>
      </w:rPr>
    </w:lvl>
    <w:lvl w:ilvl="8" w:tplc="A82C22AA">
      <w:start w:val="1"/>
      <w:numFmt w:val="bullet"/>
      <w:lvlText w:val=""/>
      <w:lvlJc w:val="left"/>
      <w:pPr>
        <w:ind w:left="6480" w:hanging="360"/>
      </w:pPr>
      <w:rPr>
        <w:rFonts w:ascii="Wingdings" w:hAnsi="Wingdings" w:hint="default"/>
      </w:rPr>
    </w:lvl>
  </w:abstractNum>
  <w:abstractNum w:abstractNumId="4" w15:restartNumberingAfterBreak="0">
    <w:nsid w:val="036D23D7"/>
    <w:multiLevelType w:val="hybridMultilevel"/>
    <w:tmpl w:val="66927770"/>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EDF2DA"/>
    <w:multiLevelType w:val="hybridMultilevel"/>
    <w:tmpl w:val="FFFFFFFF"/>
    <w:lvl w:ilvl="0" w:tplc="563821BC">
      <w:start w:val="1"/>
      <w:numFmt w:val="bullet"/>
      <w:lvlText w:val=""/>
      <w:lvlJc w:val="left"/>
      <w:pPr>
        <w:ind w:left="720" w:hanging="360"/>
      </w:pPr>
      <w:rPr>
        <w:rFonts w:ascii="Symbol" w:hAnsi="Symbol" w:hint="default"/>
      </w:rPr>
    </w:lvl>
    <w:lvl w:ilvl="1" w:tplc="A6B02CB2">
      <w:start w:val="1"/>
      <w:numFmt w:val="bullet"/>
      <w:lvlText w:val="o"/>
      <w:lvlJc w:val="left"/>
      <w:pPr>
        <w:ind w:left="1440" w:hanging="360"/>
      </w:pPr>
      <w:rPr>
        <w:rFonts w:ascii="Courier New" w:hAnsi="Courier New" w:hint="default"/>
      </w:rPr>
    </w:lvl>
    <w:lvl w:ilvl="2" w:tplc="FD263E10">
      <w:start w:val="1"/>
      <w:numFmt w:val="bullet"/>
      <w:lvlText w:val=""/>
      <w:lvlJc w:val="left"/>
      <w:pPr>
        <w:ind w:left="2160" w:hanging="360"/>
      </w:pPr>
      <w:rPr>
        <w:rFonts w:ascii="Wingdings" w:hAnsi="Wingdings" w:hint="default"/>
      </w:rPr>
    </w:lvl>
    <w:lvl w:ilvl="3" w:tplc="52BEBECA">
      <w:start w:val="1"/>
      <w:numFmt w:val="bullet"/>
      <w:lvlText w:val=""/>
      <w:lvlJc w:val="left"/>
      <w:pPr>
        <w:ind w:left="2880" w:hanging="360"/>
      </w:pPr>
      <w:rPr>
        <w:rFonts w:ascii="Symbol" w:hAnsi="Symbol" w:hint="default"/>
      </w:rPr>
    </w:lvl>
    <w:lvl w:ilvl="4" w:tplc="D3F27BBC">
      <w:start w:val="1"/>
      <w:numFmt w:val="bullet"/>
      <w:lvlText w:val="o"/>
      <w:lvlJc w:val="left"/>
      <w:pPr>
        <w:ind w:left="3600" w:hanging="360"/>
      </w:pPr>
      <w:rPr>
        <w:rFonts w:ascii="Courier New" w:hAnsi="Courier New" w:hint="default"/>
      </w:rPr>
    </w:lvl>
    <w:lvl w:ilvl="5" w:tplc="59A0B3AC">
      <w:start w:val="1"/>
      <w:numFmt w:val="bullet"/>
      <w:lvlText w:val=""/>
      <w:lvlJc w:val="left"/>
      <w:pPr>
        <w:ind w:left="4320" w:hanging="360"/>
      </w:pPr>
      <w:rPr>
        <w:rFonts w:ascii="Wingdings" w:hAnsi="Wingdings" w:hint="default"/>
      </w:rPr>
    </w:lvl>
    <w:lvl w:ilvl="6" w:tplc="3C74AA8A">
      <w:start w:val="1"/>
      <w:numFmt w:val="bullet"/>
      <w:lvlText w:val=""/>
      <w:lvlJc w:val="left"/>
      <w:pPr>
        <w:ind w:left="5040" w:hanging="360"/>
      </w:pPr>
      <w:rPr>
        <w:rFonts w:ascii="Symbol" w:hAnsi="Symbol" w:hint="default"/>
      </w:rPr>
    </w:lvl>
    <w:lvl w:ilvl="7" w:tplc="070471F0">
      <w:start w:val="1"/>
      <w:numFmt w:val="bullet"/>
      <w:lvlText w:val="o"/>
      <w:lvlJc w:val="left"/>
      <w:pPr>
        <w:ind w:left="5760" w:hanging="360"/>
      </w:pPr>
      <w:rPr>
        <w:rFonts w:ascii="Courier New" w:hAnsi="Courier New" w:hint="default"/>
      </w:rPr>
    </w:lvl>
    <w:lvl w:ilvl="8" w:tplc="83B087C4">
      <w:start w:val="1"/>
      <w:numFmt w:val="bullet"/>
      <w:lvlText w:val=""/>
      <w:lvlJc w:val="left"/>
      <w:pPr>
        <w:ind w:left="6480" w:hanging="360"/>
      </w:pPr>
      <w:rPr>
        <w:rFonts w:ascii="Wingdings" w:hAnsi="Wingdings" w:hint="default"/>
      </w:rPr>
    </w:lvl>
  </w:abstractNum>
  <w:abstractNum w:abstractNumId="6" w15:restartNumberingAfterBreak="0">
    <w:nsid w:val="0848F38C"/>
    <w:multiLevelType w:val="hybridMultilevel"/>
    <w:tmpl w:val="ACBADC76"/>
    <w:lvl w:ilvl="0" w:tplc="540E1CE6">
      <w:start w:val="1"/>
      <w:numFmt w:val="bullet"/>
      <w:lvlText w:val="·"/>
      <w:lvlJc w:val="left"/>
      <w:pPr>
        <w:ind w:left="1080" w:hanging="360"/>
      </w:pPr>
      <w:rPr>
        <w:rFonts w:ascii="Symbol" w:hAnsi="Symbol" w:hint="default"/>
      </w:rPr>
    </w:lvl>
    <w:lvl w:ilvl="1" w:tplc="F4D4FDEA">
      <w:start w:val="1"/>
      <w:numFmt w:val="bullet"/>
      <w:lvlText w:val="o"/>
      <w:lvlJc w:val="left"/>
      <w:pPr>
        <w:ind w:left="1440" w:hanging="360"/>
      </w:pPr>
      <w:rPr>
        <w:rFonts w:ascii="Courier New" w:hAnsi="Courier New" w:hint="default"/>
      </w:rPr>
    </w:lvl>
    <w:lvl w:ilvl="2" w:tplc="840089E6">
      <w:start w:val="1"/>
      <w:numFmt w:val="bullet"/>
      <w:lvlText w:val=""/>
      <w:lvlJc w:val="left"/>
      <w:pPr>
        <w:ind w:left="2160" w:hanging="360"/>
      </w:pPr>
      <w:rPr>
        <w:rFonts w:ascii="Wingdings" w:hAnsi="Wingdings" w:hint="default"/>
      </w:rPr>
    </w:lvl>
    <w:lvl w:ilvl="3" w:tplc="BD18ED7A">
      <w:start w:val="1"/>
      <w:numFmt w:val="bullet"/>
      <w:lvlText w:val=""/>
      <w:lvlJc w:val="left"/>
      <w:pPr>
        <w:ind w:left="2880" w:hanging="360"/>
      </w:pPr>
      <w:rPr>
        <w:rFonts w:ascii="Symbol" w:hAnsi="Symbol" w:hint="default"/>
      </w:rPr>
    </w:lvl>
    <w:lvl w:ilvl="4" w:tplc="E88E4FA2">
      <w:start w:val="1"/>
      <w:numFmt w:val="bullet"/>
      <w:lvlText w:val="o"/>
      <w:lvlJc w:val="left"/>
      <w:pPr>
        <w:ind w:left="3600" w:hanging="360"/>
      </w:pPr>
      <w:rPr>
        <w:rFonts w:ascii="Courier New" w:hAnsi="Courier New" w:hint="default"/>
      </w:rPr>
    </w:lvl>
    <w:lvl w:ilvl="5" w:tplc="8A02D99A">
      <w:start w:val="1"/>
      <w:numFmt w:val="bullet"/>
      <w:lvlText w:val=""/>
      <w:lvlJc w:val="left"/>
      <w:pPr>
        <w:ind w:left="4320" w:hanging="360"/>
      </w:pPr>
      <w:rPr>
        <w:rFonts w:ascii="Wingdings" w:hAnsi="Wingdings" w:hint="default"/>
      </w:rPr>
    </w:lvl>
    <w:lvl w:ilvl="6" w:tplc="88BADE7E">
      <w:start w:val="1"/>
      <w:numFmt w:val="bullet"/>
      <w:lvlText w:val=""/>
      <w:lvlJc w:val="left"/>
      <w:pPr>
        <w:ind w:left="5040" w:hanging="360"/>
      </w:pPr>
      <w:rPr>
        <w:rFonts w:ascii="Symbol" w:hAnsi="Symbol" w:hint="default"/>
      </w:rPr>
    </w:lvl>
    <w:lvl w:ilvl="7" w:tplc="15D4A5A6">
      <w:start w:val="1"/>
      <w:numFmt w:val="bullet"/>
      <w:lvlText w:val="o"/>
      <w:lvlJc w:val="left"/>
      <w:pPr>
        <w:ind w:left="5760" w:hanging="360"/>
      </w:pPr>
      <w:rPr>
        <w:rFonts w:ascii="Courier New" w:hAnsi="Courier New" w:hint="default"/>
      </w:rPr>
    </w:lvl>
    <w:lvl w:ilvl="8" w:tplc="7BDE657C">
      <w:start w:val="1"/>
      <w:numFmt w:val="bullet"/>
      <w:lvlText w:val=""/>
      <w:lvlJc w:val="left"/>
      <w:pPr>
        <w:ind w:left="6480" w:hanging="360"/>
      </w:pPr>
      <w:rPr>
        <w:rFonts w:ascii="Wingdings" w:hAnsi="Wingdings" w:hint="default"/>
      </w:rPr>
    </w:lvl>
  </w:abstractNum>
  <w:abstractNum w:abstractNumId="7" w15:restartNumberingAfterBreak="0">
    <w:nsid w:val="0D3E2749"/>
    <w:multiLevelType w:val="hybridMultilevel"/>
    <w:tmpl w:val="66927770"/>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DD7314"/>
    <w:multiLevelType w:val="hybridMultilevel"/>
    <w:tmpl w:val="84E48110"/>
    <w:lvl w:ilvl="0" w:tplc="E2C07C38">
      <w:start w:val="1"/>
      <w:numFmt w:val="bullet"/>
      <w:lvlText w:val="·"/>
      <w:lvlJc w:val="left"/>
      <w:pPr>
        <w:ind w:left="1080" w:hanging="360"/>
      </w:pPr>
      <w:rPr>
        <w:rFonts w:ascii="Symbol" w:hAnsi="Symbol" w:hint="default"/>
      </w:rPr>
    </w:lvl>
    <w:lvl w:ilvl="1" w:tplc="FCDA031A">
      <w:start w:val="1"/>
      <w:numFmt w:val="bullet"/>
      <w:lvlText w:val="o"/>
      <w:lvlJc w:val="left"/>
      <w:pPr>
        <w:ind w:left="1440" w:hanging="360"/>
      </w:pPr>
      <w:rPr>
        <w:rFonts w:ascii="Courier New" w:hAnsi="Courier New" w:hint="default"/>
      </w:rPr>
    </w:lvl>
    <w:lvl w:ilvl="2" w:tplc="448E4E50">
      <w:start w:val="1"/>
      <w:numFmt w:val="bullet"/>
      <w:lvlText w:val=""/>
      <w:lvlJc w:val="left"/>
      <w:pPr>
        <w:ind w:left="2160" w:hanging="360"/>
      </w:pPr>
      <w:rPr>
        <w:rFonts w:ascii="Wingdings" w:hAnsi="Wingdings" w:hint="default"/>
      </w:rPr>
    </w:lvl>
    <w:lvl w:ilvl="3" w:tplc="B3543662">
      <w:start w:val="1"/>
      <w:numFmt w:val="bullet"/>
      <w:lvlText w:val=""/>
      <w:lvlJc w:val="left"/>
      <w:pPr>
        <w:ind w:left="2880" w:hanging="360"/>
      </w:pPr>
      <w:rPr>
        <w:rFonts w:ascii="Symbol" w:hAnsi="Symbol" w:hint="default"/>
      </w:rPr>
    </w:lvl>
    <w:lvl w:ilvl="4" w:tplc="9766D2EC">
      <w:start w:val="1"/>
      <w:numFmt w:val="bullet"/>
      <w:lvlText w:val="o"/>
      <w:lvlJc w:val="left"/>
      <w:pPr>
        <w:ind w:left="3600" w:hanging="360"/>
      </w:pPr>
      <w:rPr>
        <w:rFonts w:ascii="Courier New" w:hAnsi="Courier New" w:hint="default"/>
      </w:rPr>
    </w:lvl>
    <w:lvl w:ilvl="5" w:tplc="53BEFE62">
      <w:start w:val="1"/>
      <w:numFmt w:val="bullet"/>
      <w:lvlText w:val=""/>
      <w:lvlJc w:val="left"/>
      <w:pPr>
        <w:ind w:left="4320" w:hanging="360"/>
      </w:pPr>
      <w:rPr>
        <w:rFonts w:ascii="Wingdings" w:hAnsi="Wingdings" w:hint="default"/>
      </w:rPr>
    </w:lvl>
    <w:lvl w:ilvl="6" w:tplc="A746D3D6">
      <w:start w:val="1"/>
      <w:numFmt w:val="bullet"/>
      <w:lvlText w:val=""/>
      <w:lvlJc w:val="left"/>
      <w:pPr>
        <w:ind w:left="5040" w:hanging="360"/>
      </w:pPr>
      <w:rPr>
        <w:rFonts w:ascii="Symbol" w:hAnsi="Symbol" w:hint="default"/>
      </w:rPr>
    </w:lvl>
    <w:lvl w:ilvl="7" w:tplc="511E750A">
      <w:start w:val="1"/>
      <w:numFmt w:val="bullet"/>
      <w:lvlText w:val="o"/>
      <w:lvlJc w:val="left"/>
      <w:pPr>
        <w:ind w:left="5760" w:hanging="360"/>
      </w:pPr>
      <w:rPr>
        <w:rFonts w:ascii="Courier New" w:hAnsi="Courier New" w:hint="default"/>
      </w:rPr>
    </w:lvl>
    <w:lvl w:ilvl="8" w:tplc="62D2A992">
      <w:start w:val="1"/>
      <w:numFmt w:val="bullet"/>
      <w:lvlText w:val=""/>
      <w:lvlJc w:val="left"/>
      <w:pPr>
        <w:ind w:left="6480" w:hanging="360"/>
      </w:pPr>
      <w:rPr>
        <w:rFonts w:ascii="Wingdings" w:hAnsi="Wingdings" w:hint="default"/>
      </w:rPr>
    </w:lvl>
  </w:abstractNum>
  <w:abstractNum w:abstractNumId="9" w15:restartNumberingAfterBreak="0">
    <w:nsid w:val="1B485AA6"/>
    <w:multiLevelType w:val="hybridMultilevel"/>
    <w:tmpl w:val="2E2A4E90"/>
    <w:lvl w:ilvl="0" w:tplc="7C3A2A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7362D"/>
    <w:multiLevelType w:val="hybridMultilevel"/>
    <w:tmpl w:val="4F9CA526"/>
    <w:lvl w:ilvl="0" w:tplc="4176B36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F5F6"/>
    <w:multiLevelType w:val="hybridMultilevel"/>
    <w:tmpl w:val="FFFFFFFF"/>
    <w:lvl w:ilvl="0" w:tplc="B5F6368C">
      <w:start w:val="1"/>
      <w:numFmt w:val="bullet"/>
      <w:lvlText w:val=""/>
      <w:lvlJc w:val="left"/>
      <w:pPr>
        <w:ind w:left="720" w:hanging="360"/>
      </w:pPr>
      <w:rPr>
        <w:rFonts w:ascii="Symbol" w:hAnsi="Symbol" w:hint="default"/>
      </w:rPr>
    </w:lvl>
    <w:lvl w:ilvl="1" w:tplc="2B860758">
      <w:start w:val="1"/>
      <w:numFmt w:val="bullet"/>
      <w:lvlText w:val="o"/>
      <w:lvlJc w:val="left"/>
      <w:pPr>
        <w:ind w:left="1440" w:hanging="360"/>
      </w:pPr>
      <w:rPr>
        <w:rFonts w:ascii="Courier New" w:hAnsi="Courier New" w:hint="default"/>
      </w:rPr>
    </w:lvl>
    <w:lvl w:ilvl="2" w:tplc="3C46A642">
      <w:start w:val="1"/>
      <w:numFmt w:val="bullet"/>
      <w:lvlText w:val=""/>
      <w:lvlJc w:val="left"/>
      <w:pPr>
        <w:ind w:left="2160" w:hanging="360"/>
      </w:pPr>
      <w:rPr>
        <w:rFonts w:ascii="Wingdings" w:hAnsi="Wingdings" w:hint="default"/>
      </w:rPr>
    </w:lvl>
    <w:lvl w:ilvl="3" w:tplc="9CAE4F20">
      <w:start w:val="1"/>
      <w:numFmt w:val="bullet"/>
      <w:lvlText w:val=""/>
      <w:lvlJc w:val="left"/>
      <w:pPr>
        <w:ind w:left="2880" w:hanging="360"/>
      </w:pPr>
      <w:rPr>
        <w:rFonts w:ascii="Symbol" w:hAnsi="Symbol" w:hint="default"/>
      </w:rPr>
    </w:lvl>
    <w:lvl w:ilvl="4" w:tplc="E20EF358">
      <w:start w:val="1"/>
      <w:numFmt w:val="bullet"/>
      <w:lvlText w:val="o"/>
      <w:lvlJc w:val="left"/>
      <w:pPr>
        <w:ind w:left="3600" w:hanging="360"/>
      </w:pPr>
      <w:rPr>
        <w:rFonts w:ascii="Courier New" w:hAnsi="Courier New" w:hint="default"/>
      </w:rPr>
    </w:lvl>
    <w:lvl w:ilvl="5" w:tplc="05B07020">
      <w:start w:val="1"/>
      <w:numFmt w:val="bullet"/>
      <w:lvlText w:val=""/>
      <w:lvlJc w:val="left"/>
      <w:pPr>
        <w:ind w:left="4320" w:hanging="360"/>
      </w:pPr>
      <w:rPr>
        <w:rFonts w:ascii="Wingdings" w:hAnsi="Wingdings" w:hint="default"/>
      </w:rPr>
    </w:lvl>
    <w:lvl w:ilvl="6" w:tplc="FA20526E">
      <w:start w:val="1"/>
      <w:numFmt w:val="bullet"/>
      <w:lvlText w:val=""/>
      <w:lvlJc w:val="left"/>
      <w:pPr>
        <w:ind w:left="5040" w:hanging="360"/>
      </w:pPr>
      <w:rPr>
        <w:rFonts w:ascii="Symbol" w:hAnsi="Symbol" w:hint="default"/>
      </w:rPr>
    </w:lvl>
    <w:lvl w:ilvl="7" w:tplc="B022BB10">
      <w:start w:val="1"/>
      <w:numFmt w:val="bullet"/>
      <w:lvlText w:val="o"/>
      <w:lvlJc w:val="left"/>
      <w:pPr>
        <w:ind w:left="5760" w:hanging="360"/>
      </w:pPr>
      <w:rPr>
        <w:rFonts w:ascii="Courier New" w:hAnsi="Courier New" w:hint="default"/>
      </w:rPr>
    </w:lvl>
    <w:lvl w:ilvl="8" w:tplc="01E4DF62">
      <w:start w:val="1"/>
      <w:numFmt w:val="bullet"/>
      <w:lvlText w:val=""/>
      <w:lvlJc w:val="left"/>
      <w:pPr>
        <w:ind w:left="6480" w:hanging="360"/>
      </w:pPr>
      <w:rPr>
        <w:rFonts w:ascii="Wingdings" w:hAnsi="Wingdings" w:hint="default"/>
      </w:rPr>
    </w:lvl>
  </w:abstractNum>
  <w:abstractNum w:abstractNumId="12" w15:restartNumberingAfterBreak="0">
    <w:nsid w:val="24394ACA"/>
    <w:multiLevelType w:val="hybridMultilevel"/>
    <w:tmpl w:val="F74CE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EBBD7"/>
    <w:multiLevelType w:val="hybridMultilevel"/>
    <w:tmpl w:val="100AD424"/>
    <w:lvl w:ilvl="0" w:tplc="F7BA595E">
      <w:start w:val="1"/>
      <w:numFmt w:val="bullet"/>
      <w:lvlText w:val="·"/>
      <w:lvlJc w:val="left"/>
      <w:pPr>
        <w:ind w:left="1080" w:hanging="360"/>
      </w:pPr>
      <w:rPr>
        <w:rFonts w:ascii="Symbol" w:hAnsi="Symbol" w:hint="default"/>
      </w:rPr>
    </w:lvl>
    <w:lvl w:ilvl="1" w:tplc="EC922D90">
      <w:start w:val="1"/>
      <w:numFmt w:val="bullet"/>
      <w:lvlText w:val="o"/>
      <w:lvlJc w:val="left"/>
      <w:pPr>
        <w:ind w:left="1440" w:hanging="360"/>
      </w:pPr>
      <w:rPr>
        <w:rFonts w:ascii="Courier New" w:hAnsi="Courier New" w:hint="default"/>
      </w:rPr>
    </w:lvl>
    <w:lvl w:ilvl="2" w:tplc="5D8E810A">
      <w:start w:val="1"/>
      <w:numFmt w:val="bullet"/>
      <w:lvlText w:val=""/>
      <w:lvlJc w:val="left"/>
      <w:pPr>
        <w:ind w:left="2160" w:hanging="360"/>
      </w:pPr>
      <w:rPr>
        <w:rFonts w:ascii="Wingdings" w:hAnsi="Wingdings" w:hint="default"/>
      </w:rPr>
    </w:lvl>
    <w:lvl w:ilvl="3" w:tplc="017071EC">
      <w:start w:val="1"/>
      <w:numFmt w:val="bullet"/>
      <w:lvlText w:val=""/>
      <w:lvlJc w:val="left"/>
      <w:pPr>
        <w:ind w:left="2880" w:hanging="360"/>
      </w:pPr>
      <w:rPr>
        <w:rFonts w:ascii="Symbol" w:hAnsi="Symbol" w:hint="default"/>
      </w:rPr>
    </w:lvl>
    <w:lvl w:ilvl="4" w:tplc="C80E5F94">
      <w:start w:val="1"/>
      <w:numFmt w:val="bullet"/>
      <w:lvlText w:val="o"/>
      <w:lvlJc w:val="left"/>
      <w:pPr>
        <w:ind w:left="3600" w:hanging="360"/>
      </w:pPr>
      <w:rPr>
        <w:rFonts w:ascii="Courier New" w:hAnsi="Courier New" w:hint="default"/>
      </w:rPr>
    </w:lvl>
    <w:lvl w:ilvl="5" w:tplc="4B94D0BA">
      <w:start w:val="1"/>
      <w:numFmt w:val="bullet"/>
      <w:lvlText w:val=""/>
      <w:lvlJc w:val="left"/>
      <w:pPr>
        <w:ind w:left="4320" w:hanging="360"/>
      </w:pPr>
      <w:rPr>
        <w:rFonts w:ascii="Wingdings" w:hAnsi="Wingdings" w:hint="default"/>
      </w:rPr>
    </w:lvl>
    <w:lvl w:ilvl="6" w:tplc="111EFD18">
      <w:start w:val="1"/>
      <w:numFmt w:val="bullet"/>
      <w:lvlText w:val=""/>
      <w:lvlJc w:val="left"/>
      <w:pPr>
        <w:ind w:left="5040" w:hanging="360"/>
      </w:pPr>
      <w:rPr>
        <w:rFonts w:ascii="Symbol" w:hAnsi="Symbol" w:hint="default"/>
      </w:rPr>
    </w:lvl>
    <w:lvl w:ilvl="7" w:tplc="3F34FC32">
      <w:start w:val="1"/>
      <w:numFmt w:val="bullet"/>
      <w:lvlText w:val="o"/>
      <w:lvlJc w:val="left"/>
      <w:pPr>
        <w:ind w:left="5760" w:hanging="360"/>
      </w:pPr>
      <w:rPr>
        <w:rFonts w:ascii="Courier New" w:hAnsi="Courier New" w:hint="default"/>
      </w:rPr>
    </w:lvl>
    <w:lvl w:ilvl="8" w:tplc="AD48280A">
      <w:start w:val="1"/>
      <w:numFmt w:val="bullet"/>
      <w:lvlText w:val=""/>
      <w:lvlJc w:val="left"/>
      <w:pPr>
        <w:ind w:left="6480" w:hanging="360"/>
      </w:pPr>
      <w:rPr>
        <w:rFonts w:ascii="Wingdings" w:hAnsi="Wingdings" w:hint="default"/>
      </w:rPr>
    </w:lvl>
  </w:abstractNum>
  <w:abstractNum w:abstractNumId="14" w15:restartNumberingAfterBreak="0">
    <w:nsid w:val="277D116C"/>
    <w:multiLevelType w:val="hybridMultilevel"/>
    <w:tmpl w:val="66927770"/>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F575AB"/>
    <w:multiLevelType w:val="hybridMultilevel"/>
    <w:tmpl w:val="9AE2437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68AD4C"/>
    <w:multiLevelType w:val="hybridMultilevel"/>
    <w:tmpl w:val="FFFFFFFF"/>
    <w:lvl w:ilvl="0" w:tplc="2314FEF6">
      <w:start w:val="1"/>
      <w:numFmt w:val="bullet"/>
      <w:lvlText w:val=""/>
      <w:lvlJc w:val="left"/>
      <w:pPr>
        <w:ind w:left="720" w:hanging="360"/>
      </w:pPr>
      <w:rPr>
        <w:rFonts w:ascii="Symbol" w:hAnsi="Symbol" w:hint="default"/>
      </w:rPr>
    </w:lvl>
    <w:lvl w:ilvl="1" w:tplc="C3E6FF60">
      <w:start w:val="1"/>
      <w:numFmt w:val="bullet"/>
      <w:lvlText w:val="o"/>
      <w:lvlJc w:val="left"/>
      <w:pPr>
        <w:ind w:left="1440" w:hanging="360"/>
      </w:pPr>
      <w:rPr>
        <w:rFonts w:ascii="Courier New" w:hAnsi="Courier New" w:hint="default"/>
      </w:rPr>
    </w:lvl>
    <w:lvl w:ilvl="2" w:tplc="AE823BDE">
      <w:start w:val="1"/>
      <w:numFmt w:val="bullet"/>
      <w:lvlText w:val=""/>
      <w:lvlJc w:val="left"/>
      <w:pPr>
        <w:ind w:left="2160" w:hanging="360"/>
      </w:pPr>
      <w:rPr>
        <w:rFonts w:ascii="Wingdings" w:hAnsi="Wingdings" w:hint="default"/>
      </w:rPr>
    </w:lvl>
    <w:lvl w:ilvl="3" w:tplc="FC90D862">
      <w:start w:val="1"/>
      <w:numFmt w:val="bullet"/>
      <w:lvlText w:val=""/>
      <w:lvlJc w:val="left"/>
      <w:pPr>
        <w:ind w:left="2880" w:hanging="360"/>
      </w:pPr>
      <w:rPr>
        <w:rFonts w:ascii="Symbol" w:hAnsi="Symbol" w:hint="default"/>
      </w:rPr>
    </w:lvl>
    <w:lvl w:ilvl="4" w:tplc="D9C62382">
      <w:start w:val="1"/>
      <w:numFmt w:val="bullet"/>
      <w:lvlText w:val="o"/>
      <w:lvlJc w:val="left"/>
      <w:pPr>
        <w:ind w:left="3600" w:hanging="360"/>
      </w:pPr>
      <w:rPr>
        <w:rFonts w:ascii="Courier New" w:hAnsi="Courier New" w:hint="default"/>
      </w:rPr>
    </w:lvl>
    <w:lvl w:ilvl="5" w:tplc="86584D10">
      <w:start w:val="1"/>
      <w:numFmt w:val="bullet"/>
      <w:lvlText w:val=""/>
      <w:lvlJc w:val="left"/>
      <w:pPr>
        <w:ind w:left="4320" w:hanging="360"/>
      </w:pPr>
      <w:rPr>
        <w:rFonts w:ascii="Wingdings" w:hAnsi="Wingdings" w:hint="default"/>
      </w:rPr>
    </w:lvl>
    <w:lvl w:ilvl="6" w:tplc="D2CC8234">
      <w:start w:val="1"/>
      <w:numFmt w:val="bullet"/>
      <w:lvlText w:val=""/>
      <w:lvlJc w:val="left"/>
      <w:pPr>
        <w:ind w:left="5040" w:hanging="360"/>
      </w:pPr>
      <w:rPr>
        <w:rFonts w:ascii="Symbol" w:hAnsi="Symbol" w:hint="default"/>
      </w:rPr>
    </w:lvl>
    <w:lvl w:ilvl="7" w:tplc="86863D82">
      <w:start w:val="1"/>
      <w:numFmt w:val="bullet"/>
      <w:lvlText w:val="o"/>
      <w:lvlJc w:val="left"/>
      <w:pPr>
        <w:ind w:left="5760" w:hanging="360"/>
      </w:pPr>
      <w:rPr>
        <w:rFonts w:ascii="Courier New" w:hAnsi="Courier New" w:hint="default"/>
      </w:rPr>
    </w:lvl>
    <w:lvl w:ilvl="8" w:tplc="F88EF3D0">
      <w:start w:val="1"/>
      <w:numFmt w:val="bullet"/>
      <w:lvlText w:val=""/>
      <w:lvlJc w:val="left"/>
      <w:pPr>
        <w:ind w:left="6480" w:hanging="360"/>
      </w:pPr>
      <w:rPr>
        <w:rFonts w:ascii="Wingdings" w:hAnsi="Wingdings" w:hint="default"/>
      </w:rPr>
    </w:lvl>
  </w:abstractNum>
  <w:abstractNum w:abstractNumId="17" w15:restartNumberingAfterBreak="0">
    <w:nsid w:val="2EA0B47C"/>
    <w:multiLevelType w:val="hybridMultilevel"/>
    <w:tmpl w:val="FFFFFFFF"/>
    <w:lvl w:ilvl="0" w:tplc="B7F60AB2">
      <w:start w:val="1"/>
      <w:numFmt w:val="bullet"/>
      <w:lvlText w:val=""/>
      <w:lvlJc w:val="left"/>
      <w:pPr>
        <w:ind w:left="1080" w:hanging="360"/>
      </w:pPr>
      <w:rPr>
        <w:rFonts w:ascii="Symbol" w:hAnsi="Symbol" w:hint="default"/>
      </w:rPr>
    </w:lvl>
    <w:lvl w:ilvl="1" w:tplc="A6CA367C">
      <w:start w:val="1"/>
      <w:numFmt w:val="bullet"/>
      <w:lvlText w:val="o"/>
      <w:lvlJc w:val="left"/>
      <w:pPr>
        <w:ind w:left="1800" w:hanging="360"/>
      </w:pPr>
      <w:rPr>
        <w:rFonts w:ascii="Courier New" w:hAnsi="Courier New" w:hint="default"/>
      </w:rPr>
    </w:lvl>
    <w:lvl w:ilvl="2" w:tplc="C54C6A40">
      <w:start w:val="1"/>
      <w:numFmt w:val="bullet"/>
      <w:lvlText w:val=""/>
      <w:lvlJc w:val="left"/>
      <w:pPr>
        <w:ind w:left="2520" w:hanging="360"/>
      </w:pPr>
      <w:rPr>
        <w:rFonts w:ascii="Wingdings" w:hAnsi="Wingdings" w:hint="default"/>
      </w:rPr>
    </w:lvl>
    <w:lvl w:ilvl="3" w:tplc="7AFA5DC8">
      <w:start w:val="1"/>
      <w:numFmt w:val="bullet"/>
      <w:lvlText w:val=""/>
      <w:lvlJc w:val="left"/>
      <w:pPr>
        <w:ind w:left="3240" w:hanging="360"/>
      </w:pPr>
      <w:rPr>
        <w:rFonts w:ascii="Symbol" w:hAnsi="Symbol" w:hint="default"/>
      </w:rPr>
    </w:lvl>
    <w:lvl w:ilvl="4" w:tplc="32E87A76">
      <w:start w:val="1"/>
      <w:numFmt w:val="bullet"/>
      <w:lvlText w:val="o"/>
      <w:lvlJc w:val="left"/>
      <w:pPr>
        <w:ind w:left="3960" w:hanging="360"/>
      </w:pPr>
      <w:rPr>
        <w:rFonts w:ascii="Courier New" w:hAnsi="Courier New" w:hint="default"/>
      </w:rPr>
    </w:lvl>
    <w:lvl w:ilvl="5" w:tplc="906878AA">
      <w:start w:val="1"/>
      <w:numFmt w:val="bullet"/>
      <w:lvlText w:val=""/>
      <w:lvlJc w:val="left"/>
      <w:pPr>
        <w:ind w:left="4680" w:hanging="360"/>
      </w:pPr>
      <w:rPr>
        <w:rFonts w:ascii="Wingdings" w:hAnsi="Wingdings" w:hint="default"/>
      </w:rPr>
    </w:lvl>
    <w:lvl w:ilvl="6" w:tplc="9ACE631C">
      <w:start w:val="1"/>
      <w:numFmt w:val="bullet"/>
      <w:lvlText w:val=""/>
      <w:lvlJc w:val="left"/>
      <w:pPr>
        <w:ind w:left="5400" w:hanging="360"/>
      </w:pPr>
      <w:rPr>
        <w:rFonts w:ascii="Symbol" w:hAnsi="Symbol" w:hint="default"/>
      </w:rPr>
    </w:lvl>
    <w:lvl w:ilvl="7" w:tplc="B744523E">
      <w:start w:val="1"/>
      <w:numFmt w:val="bullet"/>
      <w:lvlText w:val="o"/>
      <w:lvlJc w:val="left"/>
      <w:pPr>
        <w:ind w:left="6120" w:hanging="360"/>
      </w:pPr>
      <w:rPr>
        <w:rFonts w:ascii="Courier New" w:hAnsi="Courier New" w:hint="default"/>
      </w:rPr>
    </w:lvl>
    <w:lvl w:ilvl="8" w:tplc="6D027718">
      <w:start w:val="1"/>
      <w:numFmt w:val="bullet"/>
      <w:lvlText w:val=""/>
      <w:lvlJc w:val="left"/>
      <w:pPr>
        <w:ind w:left="6840" w:hanging="360"/>
      </w:pPr>
      <w:rPr>
        <w:rFonts w:ascii="Wingdings" w:hAnsi="Wingdings" w:hint="default"/>
      </w:rPr>
    </w:lvl>
  </w:abstractNum>
  <w:abstractNum w:abstractNumId="18" w15:restartNumberingAfterBreak="0">
    <w:nsid w:val="2ECFBDEC"/>
    <w:multiLevelType w:val="hybridMultilevel"/>
    <w:tmpl w:val="FFFFFFFF"/>
    <w:lvl w:ilvl="0" w:tplc="42646966">
      <w:start w:val="1"/>
      <w:numFmt w:val="bullet"/>
      <w:lvlText w:val=""/>
      <w:lvlJc w:val="left"/>
      <w:pPr>
        <w:ind w:left="720" w:hanging="360"/>
      </w:pPr>
      <w:rPr>
        <w:rFonts w:ascii="Symbol" w:hAnsi="Symbol" w:hint="default"/>
      </w:rPr>
    </w:lvl>
    <w:lvl w:ilvl="1" w:tplc="FCE8FF1E">
      <w:start w:val="1"/>
      <w:numFmt w:val="bullet"/>
      <w:lvlText w:val="o"/>
      <w:lvlJc w:val="left"/>
      <w:pPr>
        <w:ind w:left="1440" w:hanging="360"/>
      </w:pPr>
      <w:rPr>
        <w:rFonts w:ascii="Courier New" w:hAnsi="Courier New" w:hint="default"/>
      </w:rPr>
    </w:lvl>
    <w:lvl w:ilvl="2" w:tplc="BECC25F4">
      <w:start w:val="1"/>
      <w:numFmt w:val="bullet"/>
      <w:lvlText w:val=""/>
      <w:lvlJc w:val="left"/>
      <w:pPr>
        <w:ind w:left="2160" w:hanging="360"/>
      </w:pPr>
      <w:rPr>
        <w:rFonts w:ascii="Wingdings" w:hAnsi="Wingdings" w:hint="default"/>
      </w:rPr>
    </w:lvl>
    <w:lvl w:ilvl="3" w:tplc="5D8E9BBE">
      <w:start w:val="1"/>
      <w:numFmt w:val="bullet"/>
      <w:lvlText w:val=""/>
      <w:lvlJc w:val="left"/>
      <w:pPr>
        <w:ind w:left="2880" w:hanging="360"/>
      </w:pPr>
      <w:rPr>
        <w:rFonts w:ascii="Symbol" w:hAnsi="Symbol" w:hint="default"/>
      </w:rPr>
    </w:lvl>
    <w:lvl w:ilvl="4" w:tplc="71BEFD66">
      <w:start w:val="1"/>
      <w:numFmt w:val="bullet"/>
      <w:lvlText w:val="o"/>
      <w:lvlJc w:val="left"/>
      <w:pPr>
        <w:ind w:left="3600" w:hanging="360"/>
      </w:pPr>
      <w:rPr>
        <w:rFonts w:ascii="Courier New" w:hAnsi="Courier New" w:hint="default"/>
      </w:rPr>
    </w:lvl>
    <w:lvl w:ilvl="5" w:tplc="DC5A2980">
      <w:start w:val="1"/>
      <w:numFmt w:val="bullet"/>
      <w:lvlText w:val=""/>
      <w:lvlJc w:val="left"/>
      <w:pPr>
        <w:ind w:left="4320" w:hanging="360"/>
      </w:pPr>
      <w:rPr>
        <w:rFonts w:ascii="Wingdings" w:hAnsi="Wingdings" w:hint="default"/>
      </w:rPr>
    </w:lvl>
    <w:lvl w:ilvl="6" w:tplc="8DDEEDCA">
      <w:start w:val="1"/>
      <w:numFmt w:val="bullet"/>
      <w:lvlText w:val=""/>
      <w:lvlJc w:val="left"/>
      <w:pPr>
        <w:ind w:left="5040" w:hanging="360"/>
      </w:pPr>
      <w:rPr>
        <w:rFonts w:ascii="Symbol" w:hAnsi="Symbol" w:hint="default"/>
      </w:rPr>
    </w:lvl>
    <w:lvl w:ilvl="7" w:tplc="E5CEB82E">
      <w:start w:val="1"/>
      <w:numFmt w:val="bullet"/>
      <w:lvlText w:val="o"/>
      <w:lvlJc w:val="left"/>
      <w:pPr>
        <w:ind w:left="5760" w:hanging="360"/>
      </w:pPr>
      <w:rPr>
        <w:rFonts w:ascii="Courier New" w:hAnsi="Courier New" w:hint="default"/>
      </w:rPr>
    </w:lvl>
    <w:lvl w:ilvl="8" w:tplc="5ED20A64">
      <w:start w:val="1"/>
      <w:numFmt w:val="bullet"/>
      <w:lvlText w:val=""/>
      <w:lvlJc w:val="left"/>
      <w:pPr>
        <w:ind w:left="6480" w:hanging="360"/>
      </w:pPr>
      <w:rPr>
        <w:rFonts w:ascii="Wingdings" w:hAnsi="Wingdings" w:hint="default"/>
      </w:rPr>
    </w:lvl>
  </w:abstractNum>
  <w:abstractNum w:abstractNumId="19" w15:restartNumberingAfterBreak="0">
    <w:nsid w:val="32831619"/>
    <w:multiLevelType w:val="hybridMultilevel"/>
    <w:tmpl w:val="9AE24376"/>
    <w:lvl w:ilvl="0" w:tplc="7D744CD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25814"/>
    <w:multiLevelType w:val="hybridMultilevel"/>
    <w:tmpl w:val="66927770"/>
    <w:lvl w:ilvl="0" w:tplc="FFFFFFFF">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444CC"/>
    <w:multiLevelType w:val="hybridMultilevel"/>
    <w:tmpl w:val="EFFC344C"/>
    <w:lvl w:ilvl="0" w:tplc="BEBCBE5A">
      <w:start w:val="1"/>
      <w:numFmt w:val="bullet"/>
      <w:lvlText w:val="·"/>
      <w:lvlJc w:val="left"/>
      <w:pPr>
        <w:ind w:left="1080" w:hanging="360"/>
      </w:pPr>
      <w:rPr>
        <w:rFonts w:ascii="Symbol" w:hAnsi="Symbol" w:hint="default"/>
      </w:rPr>
    </w:lvl>
    <w:lvl w:ilvl="1" w:tplc="2996BFCA">
      <w:start w:val="1"/>
      <w:numFmt w:val="bullet"/>
      <w:lvlText w:val="o"/>
      <w:lvlJc w:val="left"/>
      <w:pPr>
        <w:ind w:left="1440" w:hanging="360"/>
      </w:pPr>
      <w:rPr>
        <w:rFonts w:ascii="Courier New" w:hAnsi="Courier New" w:hint="default"/>
      </w:rPr>
    </w:lvl>
    <w:lvl w:ilvl="2" w:tplc="4F32956A">
      <w:start w:val="1"/>
      <w:numFmt w:val="bullet"/>
      <w:lvlText w:val=""/>
      <w:lvlJc w:val="left"/>
      <w:pPr>
        <w:ind w:left="2160" w:hanging="360"/>
      </w:pPr>
      <w:rPr>
        <w:rFonts w:ascii="Wingdings" w:hAnsi="Wingdings" w:hint="default"/>
      </w:rPr>
    </w:lvl>
    <w:lvl w:ilvl="3" w:tplc="A442051A">
      <w:start w:val="1"/>
      <w:numFmt w:val="bullet"/>
      <w:lvlText w:val=""/>
      <w:lvlJc w:val="left"/>
      <w:pPr>
        <w:ind w:left="2880" w:hanging="360"/>
      </w:pPr>
      <w:rPr>
        <w:rFonts w:ascii="Symbol" w:hAnsi="Symbol" w:hint="default"/>
      </w:rPr>
    </w:lvl>
    <w:lvl w:ilvl="4" w:tplc="1A0CB5DA">
      <w:start w:val="1"/>
      <w:numFmt w:val="bullet"/>
      <w:lvlText w:val="o"/>
      <w:lvlJc w:val="left"/>
      <w:pPr>
        <w:ind w:left="3600" w:hanging="360"/>
      </w:pPr>
      <w:rPr>
        <w:rFonts w:ascii="Courier New" w:hAnsi="Courier New" w:hint="default"/>
      </w:rPr>
    </w:lvl>
    <w:lvl w:ilvl="5" w:tplc="FDF8DD9A">
      <w:start w:val="1"/>
      <w:numFmt w:val="bullet"/>
      <w:lvlText w:val=""/>
      <w:lvlJc w:val="left"/>
      <w:pPr>
        <w:ind w:left="4320" w:hanging="360"/>
      </w:pPr>
      <w:rPr>
        <w:rFonts w:ascii="Wingdings" w:hAnsi="Wingdings" w:hint="default"/>
      </w:rPr>
    </w:lvl>
    <w:lvl w:ilvl="6" w:tplc="164A9050">
      <w:start w:val="1"/>
      <w:numFmt w:val="bullet"/>
      <w:lvlText w:val=""/>
      <w:lvlJc w:val="left"/>
      <w:pPr>
        <w:ind w:left="5040" w:hanging="360"/>
      </w:pPr>
      <w:rPr>
        <w:rFonts w:ascii="Symbol" w:hAnsi="Symbol" w:hint="default"/>
      </w:rPr>
    </w:lvl>
    <w:lvl w:ilvl="7" w:tplc="C12AE9F8">
      <w:start w:val="1"/>
      <w:numFmt w:val="bullet"/>
      <w:lvlText w:val="o"/>
      <w:lvlJc w:val="left"/>
      <w:pPr>
        <w:ind w:left="5760" w:hanging="360"/>
      </w:pPr>
      <w:rPr>
        <w:rFonts w:ascii="Courier New" w:hAnsi="Courier New" w:hint="default"/>
      </w:rPr>
    </w:lvl>
    <w:lvl w:ilvl="8" w:tplc="6802A772">
      <w:start w:val="1"/>
      <w:numFmt w:val="bullet"/>
      <w:lvlText w:val=""/>
      <w:lvlJc w:val="left"/>
      <w:pPr>
        <w:ind w:left="6480" w:hanging="360"/>
      </w:pPr>
      <w:rPr>
        <w:rFonts w:ascii="Wingdings" w:hAnsi="Wingdings" w:hint="default"/>
      </w:rPr>
    </w:lvl>
  </w:abstractNum>
  <w:abstractNum w:abstractNumId="22" w15:restartNumberingAfterBreak="0">
    <w:nsid w:val="34C34FEF"/>
    <w:multiLevelType w:val="hybridMultilevel"/>
    <w:tmpl w:val="FC447D68"/>
    <w:lvl w:ilvl="0" w:tplc="5BF8CD38">
      <w:start w:val="1"/>
      <w:numFmt w:val="bullet"/>
      <w:lvlText w:val=""/>
      <w:lvlJc w:val="left"/>
      <w:pPr>
        <w:ind w:left="1080" w:hanging="360"/>
      </w:pPr>
      <w:rPr>
        <w:rFonts w:ascii="Symbol" w:hAnsi="Symbol" w:hint="default"/>
      </w:rPr>
    </w:lvl>
    <w:lvl w:ilvl="1" w:tplc="5420CD00">
      <w:start w:val="1"/>
      <w:numFmt w:val="bullet"/>
      <w:lvlText w:val="o"/>
      <w:lvlJc w:val="left"/>
      <w:pPr>
        <w:ind w:left="1800" w:hanging="360"/>
      </w:pPr>
      <w:rPr>
        <w:rFonts w:ascii="Courier New" w:hAnsi="Courier New" w:hint="default"/>
      </w:rPr>
    </w:lvl>
    <w:lvl w:ilvl="2" w:tplc="34EA3C2C">
      <w:start w:val="1"/>
      <w:numFmt w:val="bullet"/>
      <w:lvlText w:val=""/>
      <w:lvlJc w:val="left"/>
      <w:pPr>
        <w:ind w:left="2520" w:hanging="360"/>
      </w:pPr>
      <w:rPr>
        <w:rFonts w:ascii="Wingdings" w:hAnsi="Wingdings" w:hint="default"/>
      </w:rPr>
    </w:lvl>
    <w:lvl w:ilvl="3" w:tplc="B75494CE">
      <w:start w:val="1"/>
      <w:numFmt w:val="bullet"/>
      <w:lvlText w:val=""/>
      <w:lvlJc w:val="left"/>
      <w:pPr>
        <w:ind w:left="3240" w:hanging="360"/>
      </w:pPr>
      <w:rPr>
        <w:rFonts w:ascii="Symbol" w:hAnsi="Symbol" w:hint="default"/>
      </w:rPr>
    </w:lvl>
    <w:lvl w:ilvl="4" w:tplc="36FCE74E">
      <w:start w:val="1"/>
      <w:numFmt w:val="bullet"/>
      <w:lvlText w:val="o"/>
      <w:lvlJc w:val="left"/>
      <w:pPr>
        <w:ind w:left="3960" w:hanging="360"/>
      </w:pPr>
      <w:rPr>
        <w:rFonts w:ascii="Courier New" w:hAnsi="Courier New" w:hint="default"/>
      </w:rPr>
    </w:lvl>
    <w:lvl w:ilvl="5" w:tplc="5AB40050">
      <w:start w:val="1"/>
      <w:numFmt w:val="bullet"/>
      <w:lvlText w:val=""/>
      <w:lvlJc w:val="left"/>
      <w:pPr>
        <w:ind w:left="4680" w:hanging="360"/>
      </w:pPr>
      <w:rPr>
        <w:rFonts w:ascii="Wingdings" w:hAnsi="Wingdings" w:hint="default"/>
      </w:rPr>
    </w:lvl>
    <w:lvl w:ilvl="6" w:tplc="5450E28C">
      <w:start w:val="1"/>
      <w:numFmt w:val="bullet"/>
      <w:lvlText w:val=""/>
      <w:lvlJc w:val="left"/>
      <w:pPr>
        <w:ind w:left="5400" w:hanging="360"/>
      </w:pPr>
      <w:rPr>
        <w:rFonts w:ascii="Symbol" w:hAnsi="Symbol" w:hint="default"/>
      </w:rPr>
    </w:lvl>
    <w:lvl w:ilvl="7" w:tplc="C6C27E16">
      <w:start w:val="1"/>
      <w:numFmt w:val="bullet"/>
      <w:lvlText w:val="o"/>
      <w:lvlJc w:val="left"/>
      <w:pPr>
        <w:ind w:left="6120" w:hanging="360"/>
      </w:pPr>
      <w:rPr>
        <w:rFonts w:ascii="Courier New" w:hAnsi="Courier New" w:hint="default"/>
      </w:rPr>
    </w:lvl>
    <w:lvl w:ilvl="8" w:tplc="956CC6A2">
      <w:start w:val="1"/>
      <w:numFmt w:val="bullet"/>
      <w:lvlText w:val=""/>
      <w:lvlJc w:val="left"/>
      <w:pPr>
        <w:ind w:left="6840" w:hanging="360"/>
      </w:pPr>
      <w:rPr>
        <w:rFonts w:ascii="Wingdings" w:hAnsi="Wingdings" w:hint="default"/>
      </w:rPr>
    </w:lvl>
  </w:abstractNum>
  <w:abstractNum w:abstractNumId="23" w15:restartNumberingAfterBreak="0">
    <w:nsid w:val="34FE216B"/>
    <w:multiLevelType w:val="hybridMultilevel"/>
    <w:tmpl w:val="F1B42314"/>
    <w:lvl w:ilvl="0" w:tplc="26A61E86">
      <w:start w:val="1"/>
      <w:numFmt w:val="bullet"/>
      <w:lvlText w:val="·"/>
      <w:lvlJc w:val="left"/>
      <w:pPr>
        <w:ind w:left="1080" w:hanging="360"/>
      </w:pPr>
      <w:rPr>
        <w:rFonts w:ascii="Symbol" w:hAnsi="Symbol" w:hint="default"/>
      </w:rPr>
    </w:lvl>
    <w:lvl w:ilvl="1" w:tplc="4DF651AE">
      <w:start w:val="1"/>
      <w:numFmt w:val="bullet"/>
      <w:lvlText w:val="o"/>
      <w:lvlJc w:val="left"/>
      <w:pPr>
        <w:ind w:left="1440" w:hanging="360"/>
      </w:pPr>
      <w:rPr>
        <w:rFonts w:ascii="Courier New" w:hAnsi="Courier New" w:hint="default"/>
      </w:rPr>
    </w:lvl>
    <w:lvl w:ilvl="2" w:tplc="13667D44">
      <w:start w:val="1"/>
      <w:numFmt w:val="bullet"/>
      <w:lvlText w:val=""/>
      <w:lvlJc w:val="left"/>
      <w:pPr>
        <w:ind w:left="2160" w:hanging="360"/>
      </w:pPr>
      <w:rPr>
        <w:rFonts w:ascii="Wingdings" w:hAnsi="Wingdings" w:hint="default"/>
      </w:rPr>
    </w:lvl>
    <w:lvl w:ilvl="3" w:tplc="380A52B0">
      <w:start w:val="1"/>
      <w:numFmt w:val="bullet"/>
      <w:lvlText w:val=""/>
      <w:lvlJc w:val="left"/>
      <w:pPr>
        <w:ind w:left="2880" w:hanging="360"/>
      </w:pPr>
      <w:rPr>
        <w:rFonts w:ascii="Symbol" w:hAnsi="Symbol" w:hint="default"/>
      </w:rPr>
    </w:lvl>
    <w:lvl w:ilvl="4" w:tplc="B30EA1CC">
      <w:start w:val="1"/>
      <w:numFmt w:val="bullet"/>
      <w:lvlText w:val="o"/>
      <w:lvlJc w:val="left"/>
      <w:pPr>
        <w:ind w:left="3600" w:hanging="360"/>
      </w:pPr>
      <w:rPr>
        <w:rFonts w:ascii="Courier New" w:hAnsi="Courier New" w:hint="default"/>
      </w:rPr>
    </w:lvl>
    <w:lvl w:ilvl="5" w:tplc="B72E0838">
      <w:start w:val="1"/>
      <w:numFmt w:val="bullet"/>
      <w:lvlText w:val=""/>
      <w:lvlJc w:val="left"/>
      <w:pPr>
        <w:ind w:left="4320" w:hanging="360"/>
      </w:pPr>
      <w:rPr>
        <w:rFonts w:ascii="Wingdings" w:hAnsi="Wingdings" w:hint="default"/>
      </w:rPr>
    </w:lvl>
    <w:lvl w:ilvl="6" w:tplc="CCD20AC8">
      <w:start w:val="1"/>
      <w:numFmt w:val="bullet"/>
      <w:lvlText w:val=""/>
      <w:lvlJc w:val="left"/>
      <w:pPr>
        <w:ind w:left="5040" w:hanging="360"/>
      </w:pPr>
      <w:rPr>
        <w:rFonts w:ascii="Symbol" w:hAnsi="Symbol" w:hint="default"/>
      </w:rPr>
    </w:lvl>
    <w:lvl w:ilvl="7" w:tplc="DF3E0A88">
      <w:start w:val="1"/>
      <w:numFmt w:val="bullet"/>
      <w:lvlText w:val="o"/>
      <w:lvlJc w:val="left"/>
      <w:pPr>
        <w:ind w:left="5760" w:hanging="360"/>
      </w:pPr>
      <w:rPr>
        <w:rFonts w:ascii="Courier New" w:hAnsi="Courier New" w:hint="default"/>
      </w:rPr>
    </w:lvl>
    <w:lvl w:ilvl="8" w:tplc="796452AA">
      <w:start w:val="1"/>
      <w:numFmt w:val="bullet"/>
      <w:lvlText w:val=""/>
      <w:lvlJc w:val="left"/>
      <w:pPr>
        <w:ind w:left="6480" w:hanging="360"/>
      </w:pPr>
      <w:rPr>
        <w:rFonts w:ascii="Wingdings" w:hAnsi="Wingdings" w:hint="default"/>
      </w:rPr>
    </w:lvl>
  </w:abstractNum>
  <w:abstractNum w:abstractNumId="24" w15:restartNumberingAfterBreak="0">
    <w:nsid w:val="3649BF47"/>
    <w:multiLevelType w:val="hybridMultilevel"/>
    <w:tmpl w:val="CCA677EA"/>
    <w:lvl w:ilvl="0" w:tplc="E7F2F620">
      <w:start w:val="1"/>
      <w:numFmt w:val="bullet"/>
      <w:lvlText w:val="·"/>
      <w:lvlJc w:val="left"/>
      <w:pPr>
        <w:ind w:left="1080" w:hanging="360"/>
      </w:pPr>
      <w:rPr>
        <w:rFonts w:ascii="Symbol" w:hAnsi="Symbol" w:hint="default"/>
      </w:rPr>
    </w:lvl>
    <w:lvl w:ilvl="1" w:tplc="C92C27C8">
      <w:start w:val="1"/>
      <w:numFmt w:val="bullet"/>
      <w:lvlText w:val="o"/>
      <w:lvlJc w:val="left"/>
      <w:pPr>
        <w:ind w:left="1440" w:hanging="360"/>
      </w:pPr>
      <w:rPr>
        <w:rFonts w:ascii="Courier New" w:hAnsi="Courier New" w:hint="default"/>
      </w:rPr>
    </w:lvl>
    <w:lvl w:ilvl="2" w:tplc="A290EE0A">
      <w:start w:val="1"/>
      <w:numFmt w:val="bullet"/>
      <w:lvlText w:val=""/>
      <w:lvlJc w:val="left"/>
      <w:pPr>
        <w:ind w:left="2160" w:hanging="360"/>
      </w:pPr>
      <w:rPr>
        <w:rFonts w:ascii="Wingdings" w:hAnsi="Wingdings" w:hint="default"/>
      </w:rPr>
    </w:lvl>
    <w:lvl w:ilvl="3" w:tplc="A1329FC8">
      <w:start w:val="1"/>
      <w:numFmt w:val="bullet"/>
      <w:lvlText w:val=""/>
      <w:lvlJc w:val="left"/>
      <w:pPr>
        <w:ind w:left="2880" w:hanging="360"/>
      </w:pPr>
      <w:rPr>
        <w:rFonts w:ascii="Symbol" w:hAnsi="Symbol" w:hint="default"/>
      </w:rPr>
    </w:lvl>
    <w:lvl w:ilvl="4" w:tplc="248EBB24">
      <w:start w:val="1"/>
      <w:numFmt w:val="bullet"/>
      <w:lvlText w:val="o"/>
      <w:lvlJc w:val="left"/>
      <w:pPr>
        <w:ind w:left="3600" w:hanging="360"/>
      </w:pPr>
      <w:rPr>
        <w:rFonts w:ascii="Courier New" w:hAnsi="Courier New" w:hint="default"/>
      </w:rPr>
    </w:lvl>
    <w:lvl w:ilvl="5" w:tplc="CDF85C20">
      <w:start w:val="1"/>
      <w:numFmt w:val="bullet"/>
      <w:lvlText w:val=""/>
      <w:lvlJc w:val="left"/>
      <w:pPr>
        <w:ind w:left="4320" w:hanging="360"/>
      </w:pPr>
      <w:rPr>
        <w:rFonts w:ascii="Wingdings" w:hAnsi="Wingdings" w:hint="default"/>
      </w:rPr>
    </w:lvl>
    <w:lvl w:ilvl="6" w:tplc="9A4E3102">
      <w:start w:val="1"/>
      <w:numFmt w:val="bullet"/>
      <w:lvlText w:val=""/>
      <w:lvlJc w:val="left"/>
      <w:pPr>
        <w:ind w:left="5040" w:hanging="360"/>
      </w:pPr>
      <w:rPr>
        <w:rFonts w:ascii="Symbol" w:hAnsi="Symbol" w:hint="default"/>
      </w:rPr>
    </w:lvl>
    <w:lvl w:ilvl="7" w:tplc="6068EF76">
      <w:start w:val="1"/>
      <w:numFmt w:val="bullet"/>
      <w:lvlText w:val="o"/>
      <w:lvlJc w:val="left"/>
      <w:pPr>
        <w:ind w:left="5760" w:hanging="360"/>
      </w:pPr>
      <w:rPr>
        <w:rFonts w:ascii="Courier New" w:hAnsi="Courier New" w:hint="default"/>
      </w:rPr>
    </w:lvl>
    <w:lvl w:ilvl="8" w:tplc="23CC9858">
      <w:start w:val="1"/>
      <w:numFmt w:val="bullet"/>
      <w:lvlText w:val=""/>
      <w:lvlJc w:val="left"/>
      <w:pPr>
        <w:ind w:left="6480" w:hanging="360"/>
      </w:pPr>
      <w:rPr>
        <w:rFonts w:ascii="Wingdings" w:hAnsi="Wingdings" w:hint="default"/>
      </w:rPr>
    </w:lvl>
  </w:abstractNum>
  <w:abstractNum w:abstractNumId="25" w15:restartNumberingAfterBreak="0">
    <w:nsid w:val="37E16835"/>
    <w:multiLevelType w:val="hybridMultilevel"/>
    <w:tmpl w:val="39082FEC"/>
    <w:lvl w:ilvl="0" w:tplc="C37CEFB6">
      <w:start w:val="1"/>
      <w:numFmt w:val="bullet"/>
      <w:lvlText w:val="·"/>
      <w:lvlJc w:val="left"/>
      <w:pPr>
        <w:ind w:left="1080" w:hanging="360"/>
      </w:pPr>
      <w:rPr>
        <w:rFonts w:ascii="Symbol" w:hAnsi="Symbol" w:hint="default"/>
      </w:rPr>
    </w:lvl>
    <w:lvl w:ilvl="1" w:tplc="9D540958">
      <w:start w:val="1"/>
      <w:numFmt w:val="bullet"/>
      <w:lvlText w:val="o"/>
      <w:lvlJc w:val="left"/>
      <w:pPr>
        <w:ind w:left="1440" w:hanging="360"/>
      </w:pPr>
      <w:rPr>
        <w:rFonts w:ascii="Courier New" w:hAnsi="Courier New" w:hint="default"/>
      </w:rPr>
    </w:lvl>
    <w:lvl w:ilvl="2" w:tplc="B0B6EC66">
      <w:start w:val="1"/>
      <w:numFmt w:val="bullet"/>
      <w:lvlText w:val=""/>
      <w:lvlJc w:val="left"/>
      <w:pPr>
        <w:ind w:left="2160" w:hanging="360"/>
      </w:pPr>
      <w:rPr>
        <w:rFonts w:ascii="Wingdings" w:hAnsi="Wingdings" w:hint="default"/>
      </w:rPr>
    </w:lvl>
    <w:lvl w:ilvl="3" w:tplc="961E78EC">
      <w:start w:val="1"/>
      <w:numFmt w:val="bullet"/>
      <w:lvlText w:val=""/>
      <w:lvlJc w:val="left"/>
      <w:pPr>
        <w:ind w:left="2880" w:hanging="360"/>
      </w:pPr>
      <w:rPr>
        <w:rFonts w:ascii="Symbol" w:hAnsi="Symbol" w:hint="default"/>
      </w:rPr>
    </w:lvl>
    <w:lvl w:ilvl="4" w:tplc="5DCE4404">
      <w:start w:val="1"/>
      <w:numFmt w:val="bullet"/>
      <w:lvlText w:val="o"/>
      <w:lvlJc w:val="left"/>
      <w:pPr>
        <w:ind w:left="3600" w:hanging="360"/>
      </w:pPr>
      <w:rPr>
        <w:rFonts w:ascii="Courier New" w:hAnsi="Courier New" w:hint="default"/>
      </w:rPr>
    </w:lvl>
    <w:lvl w:ilvl="5" w:tplc="CE622154">
      <w:start w:val="1"/>
      <w:numFmt w:val="bullet"/>
      <w:lvlText w:val=""/>
      <w:lvlJc w:val="left"/>
      <w:pPr>
        <w:ind w:left="4320" w:hanging="360"/>
      </w:pPr>
      <w:rPr>
        <w:rFonts w:ascii="Wingdings" w:hAnsi="Wingdings" w:hint="default"/>
      </w:rPr>
    </w:lvl>
    <w:lvl w:ilvl="6" w:tplc="F9109AE0">
      <w:start w:val="1"/>
      <w:numFmt w:val="bullet"/>
      <w:lvlText w:val=""/>
      <w:lvlJc w:val="left"/>
      <w:pPr>
        <w:ind w:left="5040" w:hanging="360"/>
      </w:pPr>
      <w:rPr>
        <w:rFonts w:ascii="Symbol" w:hAnsi="Symbol" w:hint="default"/>
      </w:rPr>
    </w:lvl>
    <w:lvl w:ilvl="7" w:tplc="12D4D1F8">
      <w:start w:val="1"/>
      <w:numFmt w:val="bullet"/>
      <w:lvlText w:val="o"/>
      <w:lvlJc w:val="left"/>
      <w:pPr>
        <w:ind w:left="5760" w:hanging="360"/>
      </w:pPr>
      <w:rPr>
        <w:rFonts w:ascii="Courier New" w:hAnsi="Courier New" w:hint="default"/>
      </w:rPr>
    </w:lvl>
    <w:lvl w:ilvl="8" w:tplc="9432DA0C">
      <w:start w:val="1"/>
      <w:numFmt w:val="bullet"/>
      <w:lvlText w:val=""/>
      <w:lvlJc w:val="left"/>
      <w:pPr>
        <w:ind w:left="6480" w:hanging="360"/>
      </w:pPr>
      <w:rPr>
        <w:rFonts w:ascii="Wingdings" w:hAnsi="Wingdings" w:hint="default"/>
      </w:rPr>
    </w:lvl>
  </w:abstractNum>
  <w:abstractNum w:abstractNumId="26" w15:restartNumberingAfterBreak="0">
    <w:nsid w:val="42AF7D7F"/>
    <w:multiLevelType w:val="hybridMultilevel"/>
    <w:tmpl w:val="66927770"/>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E39019"/>
    <w:multiLevelType w:val="hybridMultilevel"/>
    <w:tmpl w:val="FFFFFFFF"/>
    <w:lvl w:ilvl="0" w:tplc="763EC382">
      <w:start w:val="1"/>
      <w:numFmt w:val="bullet"/>
      <w:lvlText w:val=""/>
      <w:lvlJc w:val="left"/>
      <w:pPr>
        <w:ind w:left="720" w:hanging="360"/>
      </w:pPr>
      <w:rPr>
        <w:rFonts w:ascii="Symbol" w:hAnsi="Symbol" w:hint="default"/>
      </w:rPr>
    </w:lvl>
    <w:lvl w:ilvl="1" w:tplc="E64448F8">
      <w:start w:val="1"/>
      <w:numFmt w:val="bullet"/>
      <w:lvlText w:val="o"/>
      <w:lvlJc w:val="left"/>
      <w:pPr>
        <w:ind w:left="1440" w:hanging="360"/>
      </w:pPr>
      <w:rPr>
        <w:rFonts w:ascii="Courier New" w:hAnsi="Courier New" w:hint="default"/>
      </w:rPr>
    </w:lvl>
    <w:lvl w:ilvl="2" w:tplc="C98A3F3A">
      <w:start w:val="1"/>
      <w:numFmt w:val="bullet"/>
      <w:lvlText w:val=""/>
      <w:lvlJc w:val="left"/>
      <w:pPr>
        <w:ind w:left="2160" w:hanging="360"/>
      </w:pPr>
      <w:rPr>
        <w:rFonts w:ascii="Wingdings" w:hAnsi="Wingdings" w:hint="default"/>
      </w:rPr>
    </w:lvl>
    <w:lvl w:ilvl="3" w:tplc="ECF63CC4">
      <w:start w:val="1"/>
      <w:numFmt w:val="bullet"/>
      <w:lvlText w:val=""/>
      <w:lvlJc w:val="left"/>
      <w:pPr>
        <w:ind w:left="2880" w:hanging="360"/>
      </w:pPr>
      <w:rPr>
        <w:rFonts w:ascii="Symbol" w:hAnsi="Symbol" w:hint="default"/>
      </w:rPr>
    </w:lvl>
    <w:lvl w:ilvl="4" w:tplc="B19EA414">
      <w:start w:val="1"/>
      <w:numFmt w:val="bullet"/>
      <w:lvlText w:val="o"/>
      <w:lvlJc w:val="left"/>
      <w:pPr>
        <w:ind w:left="3600" w:hanging="360"/>
      </w:pPr>
      <w:rPr>
        <w:rFonts w:ascii="Courier New" w:hAnsi="Courier New" w:hint="default"/>
      </w:rPr>
    </w:lvl>
    <w:lvl w:ilvl="5" w:tplc="2BA2745E">
      <w:start w:val="1"/>
      <w:numFmt w:val="bullet"/>
      <w:lvlText w:val=""/>
      <w:lvlJc w:val="left"/>
      <w:pPr>
        <w:ind w:left="4320" w:hanging="360"/>
      </w:pPr>
      <w:rPr>
        <w:rFonts w:ascii="Wingdings" w:hAnsi="Wingdings" w:hint="default"/>
      </w:rPr>
    </w:lvl>
    <w:lvl w:ilvl="6" w:tplc="D458C212">
      <w:start w:val="1"/>
      <w:numFmt w:val="bullet"/>
      <w:lvlText w:val=""/>
      <w:lvlJc w:val="left"/>
      <w:pPr>
        <w:ind w:left="5040" w:hanging="360"/>
      </w:pPr>
      <w:rPr>
        <w:rFonts w:ascii="Symbol" w:hAnsi="Symbol" w:hint="default"/>
      </w:rPr>
    </w:lvl>
    <w:lvl w:ilvl="7" w:tplc="BD40F030">
      <w:start w:val="1"/>
      <w:numFmt w:val="bullet"/>
      <w:lvlText w:val="o"/>
      <w:lvlJc w:val="left"/>
      <w:pPr>
        <w:ind w:left="5760" w:hanging="360"/>
      </w:pPr>
      <w:rPr>
        <w:rFonts w:ascii="Courier New" w:hAnsi="Courier New" w:hint="default"/>
      </w:rPr>
    </w:lvl>
    <w:lvl w:ilvl="8" w:tplc="0CCAFA40">
      <w:start w:val="1"/>
      <w:numFmt w:val="bullet"/>
      <w:lvlText w:val=""/>
      <w:lvlJc w:val="left"/>
      <w:pPr>
        <w:ind w:left="6480" w:hanging="360"/>
      </w:pPr>
      <w:rPr>
        <w:rFonts w:ascii="Wingdings" w:hAnsi="Wingdings" w:hint="default"/>
      </w:rPr>
    </w:lvl>
  </w:abstractNum>
  <w:abstractNum w:abstractNumId="28" w15:restartNumberingAfterBreak="0">
    <w:nsid w:val="464D6CE4"/>
    <w:multiLevelType w:val="hybridMultilevel"/>
    <w:tmpl w:val="69C2B3F8"/>
    <w:lvl w:ilvl="0" w:tplc="B1E40186">
      <w:start w:val="1"/>
      <w:numFmt w:val="bullet"/>
      <w:lvlText w:val="·"/>
      <w:lvlJc w:val="left"/>
      <w:pPr>
        <w:ind w:left="720" w:hanging="360"/>
      </w:pPr>
      <w:rPr>
        <w:rFonts w:ascii="Symbol" w:hAnsi="Symbol" w:hint="default"/>
      </w:rPr>
    </w:lvl>
    <w:lvl w:ilvl="1" w:tplc="F3CEEBFC">
      <w:start w:val="1"/>
      <w:numFmt w:val="bullet"/>
      <w:lvlText w:val="o"/>
      <w:lvlJc w:val="left"/>
      <w:pPr>
        <w:ind w:left="1440" w:hanging="360"/>
      </w:pPr>
      <w:rPr>
        <w:rFonts w:ascii="Courier New" w:hAnsi="Courier New" w:hint="default"/>
      </w:rPr>
    </w:lvl>
    <w:lvl w:ilvl="2" w:tplc="A2727004">
      <w:start w:val="1"/>
      <w:numFmt w:val="bullet"/>
      <w:lvlText w:val=""/>
      <w:lvlJc w:val="left"/>
      <w:pPr>
        <w:ind w:left="2160" w:hanging="360"/>
      </w:pPr>
      <w:rPr>
        <w:rFonts w:ascii="Wingdings" w:hAnsi="Wingdings" w:hint="default"/>
      </w:rPr>
    </w:lvl>
    <w:lvl w:ilvl="3" w:tplc="C750D6F0">
      <w:start w:val="1"/>
      <w:numFmt w:val="bullet"/>
      <w:lvlText w:val=""/>
      <w:lvlJc w:val="left"/>
      <w:pPr>
        <w:ind w:left="2880" w:hanging="360"/>
      </w:pPr>
      <w:rPr>
        <w:rFonts w:ascii="Symbol" w:hAnsi="Symbol" w:hint="default"/>
      </w:rPr>
    </w:lvl>
    <w:lvl w:ilvl="4" w:tplc="492CA108">
      <w:start w:val="1"/>
      <w:numFmt w:val="bullet"/>
      <w:lvlText w:val="o"/>
      <w:lvlJc w:val="left"/>
      <w:pPr>
        <w:ind w:left="3600" w:hanging="360"/>
      </w:pPr>
      <w:rPr>
        <w:rFonts w:ascii="Courier New" w:hAnsi="Courier New" w:hint="default"/>
      </w:rPr>
    </w:lvl>
    <w:lvl w:ilvl="5" w:tplc="4202B946">
      <w:start w:val="1"/>
      <w:numFmt w:val="bullet"/>
      <w:lvlText w:val=""/>
      <w:lvlJc w:val="left"/>
      <w:pPr>
        <w:ind w:left="4320" w:hanging="360"/>
      </w:pPr>
      <w:rPr>
        <w:rFonts w:ascii="Wingdings" w:hAnsi="Wingdings" w:hint="default"/>
      </w:rPr>
    </w:lvl>
    <w:lvl w:ilvl="6" w:tplc="39A27FA2">
      <w:start w:val="1"/>
      <w:numFmt w:val="bullet"/>
      <w:lvlText w:val=""/>
      <w:lvlJc w:val="left"/>
      <w:pPr>
        <w:ind w:left="5040" w:hanging="360"/>
      </w:pPr>
      <w:rPr>
        <w:rFonts w:ascii="Symbol" w:hAnsi="Symbol" w:hint="default"/>
      </w:rPr>
    </w:lvl>
    <w:lvl w:ilvl="7" w:tplc="FAB44E34">
      <w:start w:val="1"/>
      <w:numFmt w:val="bullet"/>
      <w:lvlText w:val="o"/>
      <w:lvlJc w:val="left"/>
      <w:pPr>
        <w:ind w:left="5760" w:hanging="360"/>
      </w:pPr>
      <w:rPr>
        <w:rFonts w:ascii="Courier New" w:hAnsi="Courier New" w:hint="default"/>
      </w:rPr>
    </w:lvl>
    <w:lvl w:ilvl="8" w:tplc="71E27E0A">
      <w:start w:val="1"/>
      <w:numFmt w:val="bullet"/>
      <w:lvlText w:val=""/>
      <w:lvlJc w:val="left"/>
      <w:pPr>
        <w:ind w:left="6480" w:hanging="360"/>
      </w:pPr>
      <w:rPr>
        <w:rFonts w:ascii="Wingdings" w:hAnsi="Wingdings" w:hint="default"/>
      </w:rPr>
    </w:lvl>
  </w:abstractNum>
  <w:abstractNum w:abstractNumId="29" w15:restartNumberingAfterBreak="0">
    <w:nsid w:val="490A7C5C"/>
    <w:multiLevelType w:val="hybridMultilevel"/>
    <w:tmpl w:val="FFFFFFFF"/>
    <w:lvl w:ilvl="0" w:tplc="5DCA6B66">
      <w:start w:val="1"/>
      <w:numFmt w:val="bullet"/>
      <w:lvlText w:val=""/>
      <w:lvlJc w:val="left"/>
      <w:pPr>
        <w:ind w:left="720" w:hanging="360"/>
      </w:pPr>
      <w:rPr>
        <w:rFonts w:ascii="Symbol" w:hAnsi="Symbol" w:hint="default"/>
      </w:rPr>
    </w:lvl>
    <w:lvl w:ilvl="1" w:tplc="8FCE7646">
      <w:start w:val="1"/>
      <w:numFmt w:val="bullet"/>
      <w:lvlText w:val="o"/>
      <w:lvlJc w:val="left"/>
      <w:pPr>
        <w:ind w:left="1440" w:hanging="360"/>
      </w:pPr>
      <w:rPr>
        <w:rFonts w:ascii="Courier New" w:hAnsi="Courier New" w:hint="default"/>
      </w:rPr>
    </w:lvl>
    <w:lvl w:ilvl="2" w:tplc="C5BC4660">
      <w:start w:val="1"/>
      <w:numFmt w:val="bullet"/>
      <w:lvlText w:val=""/>
      <w:lvlJc w:val="left"/>
      <w:pPr>
        <w:ind w:left="2160" w:hanging="360"/>
      </w:pPr>
      <w:rPr>
        <w:rFonts w:ascii="Wingdings" w:hAnsi="Wingdings" w:hint="default"/>
      </w:rPr>
    </w:lvl>
    <w:lvl w:ilvl="3" w:tplc="3880D5B8">
      <w:start w:val="1"/>
      <w:numFmt w:val="bullet"/>
      <w:lvlText w:val=""/>
      <w:lvlJc w:val="left"/>
      <w:pPr>
        <w:ind w:left="2880" w:hanging="360"/>
      </w:pPr>
      <w:rPr>
        <w:rFonts w:ascii="Symbol" w:hAnsi="Symbol" w:hint="default"/>
      </w:rPr>
    </w:lvl>
    <w:lvl w:ilvl="4" w:tplc="AD6454C4">
      <w:start w:val="1"/>
      <w:numFmt w:val="bullet"/>
      <w:lvlText w:val="o"/>
      <w:lvlJc w:val="left"/>
      <w:pPr>
        <w:ind w:left="3600" w:hanging="360"/>
      </w:pPr>
      <w:rPr>
        <w:rFonts w:ascii="Courier New" w:hAnsi="Courier New" w:hint="default"/>
      </w:rPr>
    </w:lvl>
    <w:lvl w:ilvl="5" w:tplc="46BC0404">
      <w:start w:val="1"/>
      <w:numFmt w:val="bullet"/>
      <w:lvlText w:val=""/>
      <w:lvlJc w:val="left"/>
      <w:pPr>
        <w:ind w:left="4320" w:hanging="360"/>
      </w:pPr>
      <w:rPr>
        <w:rFonts w:ascii="Wingdings" w:hAnsi="Wingdings" w:hint="default"/>
      </w:rPr>
    </w:lvl>
    <w:lvl w:ilvl="6" w:tplc="634E29F6">
      <w:start w:val="1"/>
      <w:numFmt w:val="bullet"/>
      <w:lvlText w:val=""/>
      <w:lvlJc w:val="left"/>
      <w:pPr>
        <w:ind w:left="5040" w:hanging="360"/>
      </w:pPr>
      <w:rPr>
        <w:rFonts w:ascii="Symbol" w:hAnsi="Symbol" w:hint="default"/>
      </w:rPr>
    </w:lvl>
    <w:lvl w:ilvl="7" w:tplc="377CF8DA">
      <w:start w:val="1"/>
      <w:numFmt w:val="bullet"/>
      <w:lvlText w:val="o"/>
      <w:lvlJc w:val="left"/>
      <w:pPr>
        <w:ind w:left="5760" w:hanging="360"/>
      </w:pPr>
      <w:rPr>
        <w:rFonts w:ascii="Courier New" w:hAnsi="Courier New" w:hint="default"/>
      </w:rPr>
    </w:lvl>
    <w:lvl w:ilvl="8" w:tplc="6066A8B6">
      <w:start w:val="1"/>
      <w:numFmt w:val="bullet"/>
      <w:lvlText w:val=""/>
      <w:lvlJc w:val="left"/>
      <w:pPr>
        <w:ind w:left="6480" w:hanging="360"/>
      </w:pPr>
      <w:rPr>
        <w:rFonts w:ascii="Wingdings" w:hAnsi="Wingdings" w:hint="default"/>
      </w:rPr>
    </w:lvl>
  </w:abstractNum>
  <w:abstractNum w:abstractNumId="30" w15:restartNumberingAfterBreak="0">
    <w:nsid w:val="4B5C3CBD"/>
    <w:multiLevelType w:val="hybridMultilevel"/>
    <w:tmpl w:val="88CA1290"/>
    <w:lvl w:ilvl="0" w:tplc="91780FEA">
      <w:start w:val="1"/>
      <w:numFmt w:val="decimal"/>
      <w:lvlText w:val="%1."/>
      <w:lvlJc w:val="left"/>
      <w:pPr>
        <w:ind w:left="720" w:hanging="360"/>
      </w:pPr>
      <w:rPr>
        <w:rFonts w:ascii="Times New Roman" w:hAnsi="Times New Roman" w:cs="Times New Roman"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FA0B65"/>
    <w:multiLevelType w:val="hybridMultilevel"/>
    <w:tmpl w:val="E1C2647C"/>
    <w:lvl w:ilvl="0" w:tplc="598CAEE4">
      <w:start w:val="1"/>
      <w:numFmt w:val="decimal"/>
      <w:lvlText w:val="%1."/>
      <w:lvlJc w:val="left"/>
      <w:pPr>
        <w:ind w:left="1080" w:hanging="360"/>
      </w:pPr>
    </w:lvl>
    <w:lvl w:ilvl="1" w:tplc="00925A08">
      <w:start w:val="1"/>
      <w:numFmt w:val="lowerLetter"/>
      <w:lvlText w:val="%2."/>
      <w:lvlJc w:val="left"/>
      <w:pPr>
        <w:ind w:left="1800" w:hanging="360"/>
      </w:pPr>
    </w:lvl>
    <w:lvl w:ilvl="2" w:tplc="3D7C2CF2">
      <w:start w:val="1"/>
      <w:numFmt w:val="lowerRoman"/>
      <w:lvlText w:val="%3."/>
      <w:lvlJc w:val="right"/>
      <w:pPr>
        <w:ind w:left="2520" w:hanging="180"/>
      </w:pPr>
    </w:lvl>
    <w:lvl w:ilvl="3" w:tplc="A20C3D3A">
      <w:start w:val="1"/>
      <w:numFmt w:val="decimal"/>
      <w:lvlText w:val="%4."/>
      <w:lvlJc w:val="left"/>
      <w:pPr>
        <w:ind w:left="3240" w:hanging="360"/>
      </w:pPr>
    </w:lvl>
    <w:lvl w:ilvl="4" w:tplc="34B8F8B6">
      <w:start w:val="1"/>
      <w:numFmt w:val="lowerLetter"/>
      <w:lvlText w:val="%5."/>
      <w:lvlJc w:val="left"/>
      <w:pPr>
        <w:ind w:left="3960" w:hanging="360"/>
      </w:pPr>
    </w:lvl>
    <w:lvl w:ilvl="5" w:tplc="F07411EC">
      <w:start w:val="1"/>
      <w:numFmt w:val="lowerRoman"/>
      <w:lvlText w:val="%6."/>
      <w:lvlJc w:val="right"/>
      <w:pPr>
        <w:ind w:left="4680" w:hanging="180"/>
      </w:pPr>
    </w:lvl>
    <w:lvl w:ilvl="6" w:tplc="C8E2217C">
      <w:start w:val="1"/>
      <w:numFmt w:val="decimal"/>
      <w:lvlText w:val="%7."/>
      <w:lvlJc w:val="left"/>
      <w:pPr>
        <w:ind w:left="5400" w:hanging="360"/>
      </w:pPr>
    </w:lvl>
    <w:lvl w:ilvl="7" w:tplc="063C77FC">
      <w:start w:val="1"/>
      <w:numFmt w:val="lowerLetter"/>
      <w:lvlText w:val="%8."/>
      <w:lvlJc w:val="left"/>
      <w:pPr>
        <w:ind w:left="6120" w:hanging="360"/>
      </w:pPr>
    </w:lvl>
    <w:lvl w:ilvl="8" w:tplc="6512D3EC">
      <w:start w:val="1"/>
      <w:numFmt w:val="lowerRoman"/>
      <w:lvlText w:val="%9."/>
      <w:lvlJc w:val="right"/>
      <w:pPr>
        <w:ind w:left="6840" w:hanging="180"/>
      </w:pPr>
    </w:lvl>
  </w:abstractNum>
  <w:abstractNum w:abstractNumId="32" w15:restartNumberingAfterBreak="0">
    <w:nsid w:val="50E10BB3"/>
    <w:multiLevelType w:val="hybridMultilevel"/>
    <w:tmpl w:val="AEB8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3719A"/>
    <w:multiLevelType w:val="hybridMultilevel"/>
    <w:tmpl w:val="FFFFFFFF"/>
    <w:lvl w:ilvl="0" w:tplc="7B1C442A">
      <w:start w:val="1"/>
      <w:numFmt w:val="bullet"/>
      <w:lvlText w:val=""/>
      <w:lvlJc w:val="left"/>
      <w:pPr>
        <w:ind w:left="720" w:hanging="360"/>
      </w:pPr>
      <w:rPr>
        <w:rFonts w:ascii="Symbol" w:hAnsi="Symbol" w:hint="default"/>
      </w:rPr>
    </w:lvl>
    <w:lvl w:ilvl="1" w:tplc="5D1A3328">
      <w:start w:val="1"/>
      <w:numFmt w:val="bullet"/>
      <w:lvlText w:val="o"/>
      <w:lvlJc w:val="left"/>
      <w:pPr>
        <w:ind w:left="1440" w:hanging="360"/>
      </w:pPr>
      <w:rPr>
        <w:rFonts w:ascii="Courier New" w:hAnsi="Courier New" w:hint="default"/>
      </w:rPr>
    </w:lvl>
    <w:lvl w:ilvl="2" w:tplc="F1D03F88">
      <w:start w:val="1"/>
      <w:numFmt w:val="bullet"/>
      <w:lvlText w:val=""/>
      <w:lvlJc w:val="left"/>
      <w:pPr>
        <w:ind w:left="2160" w:hanging="360"/>
      </w:pPr>
      <w:rPr>
        <w:rFonts w:ascii="Wingdings" w:hAnsi="Wingdings" w:hint="default"/>
      </w:rPr>
    </w:lvl>
    <w:lvl w:ilvl="3" w:tplc="B5480564">
      <w:start w:val="1"/>
      <w:numFmt w:val="bullet"/>
      <w:lvlText w:val=""/>
      <w:lvlJc w:val="left"/>
      <w:pPr>
        <w:ind w:left="2880" w:hanging="360"/>
      </w:pPr>
      <w:rPr>
        <w:rFonts w:ascii="Symbol" w:hAnsi="Symbol" w:hint="default"/>
      </w:rPr>
    </w:lvl>
    <w:lvl w:ilvl="4" w:tplc="49CED36E">
      <w:start w:val="1"/>
      <w:numFmt w:val="bullet"/>
      <w:lvlText w:val="o"/>
      <w:lvlJc w:val="left"/>
      <w:pPr>
        <w:ind w:left="3600" w:hanging="360"/>
      </w:pPr>
      <w:rPr>
        <w:rFonts w:ascii="Courier New" w:hAnsi="Courier New" w:hint="default"/>
      </w:rPr>
    </w:lvl>
    <w:lvl w:ilvl="5" w:tplc="E36C6B76">
      <w:start w:val="1"/>
      <w:numFmt w:val="bullet"/>
      <w:lvlText w:val=""/>
      <w:lvlJc w:val="left"/>
      <w:pPr>
        <w:ind w:left="4320" w:hanging="360"/>
      </w:pPr>
      <w:rPr>
        <w:rFonts w:ascii="Wingdings" w:hAnsi="Wingdings" w:hint="default"/>
      </w:rPr>
    </w:lvl>
    <w:lvl w:ilvl="6" w:tplc="F526375A">
      <w:start w:val="1"/>
      <w:numFmt w:val="bullet"/>
      <w:lvlText w:val=""/>
      <w:lvlJc w:val="left"/>
      <w:pPr>
        <w:ind w:left="5040" w:hanging="360"/>
      </w:pPr>
      <w:rPr>
        <w:rFonts w:ascii="Symbol" w:hAnsi="Symbol" w:hint="default"/>
      </w:rPr>
    </w:lvl>
    <w:lvl w:ilvl="7" w:tplc="F7422AB6">
      <w:start w:val="1"/>
      <w:numFmt w:val="bullet"/>
      <w:lvlText w:val="o"/>
      <w:lvlJc w:val="left"/>
      <w:pPr>
        <w:ind w:left="5760" w:hanging="360"/>
      </w:pPr>
      <w:rPr>
        <w:rFonts w:ascii="Courier New" w:hAnsi="Courier New" w:hint="default"/>
      </w:rPr>
    </w:lvl>
    <w:lvl w:ilvl="8" w:tplc="16A2AA1E">
      <w:start w:val="1"/>
      <w:numFmt w:val="bullet"/>
      <w:lvlText w:val=""/>
      <w:lvlJc w:val="left"/>
      <w:pPr>
        <w:ind w:left="6480" w:hanging="360"/>
      </w:pPr>
      <w:rPr>
        <w:rFonts w:ascii="Wingdings" w:hAnsi="Wingdings" w:hint="default"/>
      </w:rPr>
    </w:lvl>
  </w:abstractNum>
  <w:abstractNum w:abstractNumId="34" w15:restartNumberingAfterBreak="0">
    <w:nsid w:val="536E5B30"/>
    <w:multiLevelType w:val="hybridMultilevel"/>
    <w:tmpl w:val="084237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15:restartNumberingAfterBreak="0">
    <w:nsid w:val="5631670A"/>
    <w:multiLevelType w:val="hybridMultilevel"/>
    <w:tmpl w:val="FFFFFFFF"/>
    <w:lvl w:ilvl="0" w:tplc="7E1EE7F0">
      <w:start w:val="1"/>
      <w:numFmt w:val="bullet"/>
      <w:lvlText w:val=""/>
      <w:lvlJc w:val="left"/>
      <w:pPr>
        <w:ind w:left="720" w:hanging="360"/>
      </w:pPr>
      <w:rPr>
        <w:rFonts w:ascii="Symbol" w:hAnsi="Symbol" w:hint="default"/>
      </w:rPr>
    </w:lvl>
    <w:lvl w:ilvl="1" w:tplc="7274666A">
      <w:start w:val="1"/>
      <w:numFmt w:val="bullet"/>
      <w:lvlText w:val="o"/>
      <w:lvlJc w:val="left"/>
      <w:pPr>
        <w:ind w:left="1440" w:hanging="360"/>
      </w:pPr>
      <w:rPr>
        <w:rFonts w:ascii="Courier New" w:hAnsi="Courier New" w:hint="default"/>
      </w:rPr>
    </w:lvl>
    <w:lvl w:ilvl="2" w:tplc="88442B2C">
      <w:start w:val="1"/>
      <w:numFmt w:val="bullet"/>
      <w:lvlText w:val=""/>
      <w:lvlJc w:val="left"/>
      <w:pPr>
        <w:ind w:left="2160" w:hanging="360"/>
      </w:pPr>
      <w:rPr>
        <w:rFonts w:ascii="Wingdings" w:hAnsi="Wingdings" w:hint="default"/>
      </w:rPr>
    </w:lvl>
    <w:lvl w:ilvl="3" w:tplc="A434EF88">
      <w:start w:val="1"/>
      <w:numFmt w:val="bullet"/>
      <w:lvlText w:val=""/>
      <w:lvlJc w:val="left"/>
      <w:pPr>
        <w:ind w:left="2880" w:hanging="360"/>
      </w:pPr>
      <w:rPr>
        <w:rFonts w:ascii="Symbol" w:hAnsi="Symbol" w:hint="default"/>
      </w:rPr>
    </w:lvl>
    <w:lvl w:ilvl="4" w:tplc="E1BA3BDC">
      <w:start w:val="1"/>
      <w:numFmt w:val="bullet"/>
      <w:lvlText w:val="o"/>
      <w:lvlJc w:val="left"/>
      <w:pPr>
        <w:ind w:left="3600" w:hanging="360"/>
      </w:pPr>
      <w:rPr>
        <w:rFonts w:ascii="Courier New" w:hAnsi="Courier New" w:hint="default"/>
      </w:rPr>
    </w:lvl>
    <w:lvl w:ilvl="5" w:tplc="F7D2CACA">
      <w:start w:val="1"/>
      <w:numFmt w:val="bullet"/>
      <w:lvlText w:val=""/>
      <w:lvlJc w:val="left"/>
      <w:pPr>
        <w:ind w:left="4320" w:hanging="360"/>
      </w:pPr>
      <w:rPr>
        <w:rFonts w:ascii="Wingdings" w:hAnsi="Wingdings" w:hint="default"/>
      </w:rPr>
    </w:lvl>
    <w:lvl w:ilvl="6" w:tplc="22DA7090">
      <w:start w:val="1"/>
      <w:numFmt w:val="bullet"/>
      <w:lvlText w:val=""/>
      <w:lvlJc w:val="left"/>
      <w:pPr>
        <w:ind w:left="5040" w:hanging="360"/>
      </w:pPr>
      <w:rPr>
        <w:rFonts w:ascii="Symbol" w:hAnsi="Symbol" w:hint="default"/>
      </w:rPr>
    </w:lvl>
    <w:lvl w:ilvl="7" w:tplc="B7F2696E">
      <w:start w:val="1"/>
      <w:numFmt w:val="bullet"/>
      <w:lvlText w:val="o"/>
      <w:lvlJc w:val="left"/>
      <w:pPr>
        <w:ind w:left="5760" w:hanging="360"/>
      </w:pPr>
      <w:rPr>
        <w:rFonts w:ascii="Courier New" w:hAnsi="Courier New" w:hint="default"/>
      </w:rPr>
    </w:lvl>
    <w:lvl w:ilvl="8" w:tplc="3B2A4ADE">
      <w:start w:val="1"/>
      <w:numFmt w:val="bullet"/>
      <w:lvlText w:val=""/>
      <w:lvlJc w:val="left"/>
      <w:pPr>
        <w:ind w:left="6480" w:hanging="360"/>
      </w:pPr>
      <w:rPr>
        <w:rFonts w:ascii="Wingdings" w:hAnsi="Wingdings" w:hint="default"/>
      </w:rPr>
    </w:lvl>
  </w:abstractNum>
  <w:abstractNum w:abstractNumId="36" w15:restartNumberingAfterBreak="0">
    <w:nsid w:val="56E16E2E"/>
    <w:multiLevelType w:val="hybridMultilevel"/>
    <w:tmpl w:val="FFFFFFFF"/>
    <w:lvl w:ilvl="0" w:tplc="0BFC321E">
      <w:start w:val="1"/>
      <w:numFmt w:val="decimal"/>
      <w:lvlText w:val="%1."/>
      <w:lvlJc w:val="left"/>
      <w:pPr>
        <w:ind w:left="990" w:hanging="360"/>
      </w:pPr>
    </w:lvl>
    <w:lvl w:ilvl="1" w:tplc="027EDCD4">
      <w:start w:val="1"/>
      <w:numFmt w:val="lowerLetter"/>
      <w:lvlText w:val="%2."/>
      <w:lvlJc w:val="left"/>
      <w:pPr>
        <w:ind w:left="1440" w:hanging="360"/>
      </w:pPr>
    </w:lvl>
    <w:lvl w:ilvl="2" w:tplc="5D9EDAA6">
      <w:start w:val="1"/>
      <w:numFmt w:val="lowerRoman"/>
      <w:lvlText w:val="%3."/>
      <w:lvlJc w:val="right"/>
      <w:pPr>
        <w:ind w:left="2160" w:hanging="180"/>
      </w:pPr>
    </w:lvl>
    <w:lvl w:ilvl="3" w:tplc="D6283D06">
      <w:start w:val="1"/>
      <w:numFmt w:val="decimal"/>
      <w:lvlText w:val="%4."/>
      <w:lvlJc w:val="left"/>
      <w:pPr>
        <w:ind w:left="2880" w:hanging="360"/>
      </w:pPr>
    </w:lvl>
    <w:lvl w:ilvl="4" w:tplc="9A1E08FC">
      <w:start w:val="1"/>
      <w:numFmt w:val="lowerLetter"/>
      <w:lvlText w:val="%5."/>
      <w:lvlJc w:val="left"/>
      <w:pPr>
        <w:ind w:left="3600" w:hanging="360"/>
      </w:pPr>
    </w:lvl>
    <w:lvl w:ilvl="5" w:tplc="20FA6A12">
      <w:start w:val="1"/>
      <w:numFmt w:val="lowerRoman"/>
      <w:lvlText w:val="%6."/>
      <w:lvlJc w:val="right"/>
      <w:pPr>
        <w:ind w:left="4320" w:hanging="180"/>
      </w:pPr>
    </w:lvl>
    <w:lvl w:ilvl="6" w:tplc="A72CC102">
      <w:start w:val="1"/>
      <w:numFmt w:val="decimal"/>
      <w:lvlText w:val="%7."/>
      <w:lvlJc w:val="left"/>
      <w:pPr>
        <w:ind w:left="5040" w:hanging="360"/>
      </w:pPr>
    </w:lvl>
    <w:lvl w:ilvl="7" w:tplc="119CF6D0">
      <w:start w:val="1"/>
      <w:numFmt w:val="lowerLetter"/>
      <w:lvlText w:val="%8."/>
      <w:lvlJc w:val="left"/>
      <w:pPr>
        <w:ind w:left="5760" w:hanging="360"/>
      </w:pPr>
    </w:lvl>
    <w:lvl w:ilvl="8" w:tplc="24D8BE62">
      <w:start w:val="1"/>
      <w:numFmt w:val="lowerRoman"/>
      <w:lvlText w:val="%9."/>
      <w:lvlJc w:val="right"/>
      <w:pPr>
        <w:ind w:left="6480" w:hanging="180"/>
      </w:pPr>
    </w:lvl>
  </w:abstractNum>
  <w:abstractNum w:abstractNumId="37" w15:restartNumberingAfterBreak="0">
    <w:nsid w:val="56E3D51F"/>
    <w:multiLevelType w:val="hybridMultilevel"/>
    <w:tmpl w:val="051E9E36"/>
    <w:lvl w:ilvl="0" w:tplc="0E6CA870">
      <w:start w:val="1"/>
      <w:numFmt w:val="bullet"/>
      <w:lvlText w:val="·"/>
      <w:lvlJc w:val="left"/>
      <w:pPr>
        <w:ind w:left="1080" w:hanging="360"/>
      </w:pPr>
      <w:rPr>
        <w:rFonts w:ascii="Symbol" w:hAnsi="Symbol" w:hint="default"/>
      </w:rPr>
    </w:lvl>
    <w:lvl w:ilvl="1" w:tplc="4A7C06D4">
      <w:start w:val="1"/>
      <w:numFmt w:val="bullet"/>
      <w:lvlText w:val="o"/>
      <w:lvlJc w:val="left"/>
      <w:pPr>
        <w:ind w:left="1440" w:hanging="360"/>
      </w:pPr>
      <w:rPr>
        <w:rFonts w:ascii="Courier New" w:hAnsi="Courier New" w:hint="default"/>
      </w:rPr>
    </w:lvl>
    <w:lvl w:ilvl="2" w:tplc="606EC554">
      <w:start w:val="1"/>
      <w:numFmt w:val="bullet"/>
      <w:lvlText w:val=""/>
      <w:lvlJc w:val="left"/>
      <w:pPr>
        <w:ind w:left="2160" w:hanging="360"/>
      </w:pPr>
      <w:rPr>
        <w:rFonts w:ascii="Wingdings" w:hAnsi="Wingdings" w:hint="default"/>
      </w:rPr>
    </w:lvl>
    <w:lvl w:ilvl="3" w:tplc="AD38ED7C">
      <w:start w:val="1"/>
      <w:numFmt w:val="bullet"/>
      <w:lvlText w:val=""/>
      <w:lvlJc w:val="left"/>
      <w:pPr>
        <w:ind w:left="2880" w:hanging="360"/>
      </w:pPr>
      <w:rPr>
        <w:rFonts w:ascii="Symbol" w:hAnsi="Symbol" w:hint="default"/>
      </w:rPr>
    </w:lvl>
    <w:lvl w:ilvl="4" w:tplc="36B63F40">
      <w:start w:val="1"/>
      <w:numFmt w:val="bullet"/>
      <w:lvlText w:val="o"/>
      <w:lvlJc w:val="left"/>
      <w:pPr>
        <w:ind w:left="3600" w:hanging="360"/>
      </w:pPr>
      <w:rPr>
        <w:rFonts w:ascii="Courier New" w:hAnsi="Courier New" w:hint="default"/>
      </w:rPr>
    </w:lvl>
    <w:lvl w:ilvl="5" w:tplc="DD5EFF4A">
      <w:start w:val="1"/>
      <w:numFmt w:val="bullet"/>
      <w:lvlText w:val=""/>
      <w:lvlJc w:val="left"/>
      <w:pPr>
        <w:ind w:left="4320" w:hanging="360"/>
      </w:pPr>
      <w:rPr>
        <w:rFonts w:ascii="Wingdings" w:hAnsi="Wingdings" w:hint="default"/>
      </w:rPr>
    </w:lvl>
    <w:lvl w:ilvl="6" w:tplc="6FE62AF2">
      <w:start w:val="1"/>
      <w:numFmt w:val="bullet"/>
      <w:lvlText w:val=""/>
      <w:lvlJc w:val="left"/>
      <w:pPr>
        <w:ind w:left="5040" w:hanging="360"/>
      </w:pPr>
      <w:rPr>
        <w:rFonts w:ascii="Symbol" w:hAnsi="Symbol" w:hint="default"/>
      </w:rPr>
    </w:lvl>
    <w:lvl w:ilvl="7" w:tplc="CAA0EFEE">
      <w:start w:val="1"/>
      <w:numFmt w:val="bullet"/>
      <w:lvlText w:val="o"/>
      <w:lvlJc w:val="left"/>
      <w:pPr>
        <w:ind w:left="5760" w:hanging="360"/>
      </w:pPr>
      <w:rPr>
        <w:rFonts w:ascii="Courier New" w:hAnsi="Courier New" w:hint="default"/>
      </w:rPr>
    </w:lvl>
    <w:lvl w:ilvl="8" w:tplc="14E4BEAA">
      <w:start w:val="1"/>
      <w:numFmt w:val="bullet"/>
      <w:lvlText w:val=""/>
      <w:lvlJc w:val="left"/>
      <w:pPr>
        <w:ind w:left="6480" w:hanging="360"/>
      </w:pPr>
      <w:rPr>
        <w:rFonts w:ascii="Wingdings" w:hAnsi="Wingdings" w:hint="default"/>
      </w:rPr>
    </w:lvl>
  </w:abstractNum>
  <w:abstractNum w:abstractNumId="38" w15:restartNumberingAfterBreak="0">
    <w:nsid w:val="57051B73"/>
    <w:multiLevelType w:val="hybridMultilevel"/>
    <w:tmpl w:val="4858C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363E0D"/>
    <w:multiLevelType w:val="hybridMultilevel"/>
    <w:tmpl w:val="2E2A4E9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556B20"/>
    <w:multiLevelType w:val="hybridMultilevel"/>
    <w:tmpl w:val="82207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A15D627"/>
    <w:multiLevelType w:val="hybridMultilevel"/>
    <w:tmpl w:val="314A6F9C"/>
    <w:lvl w:ilvl="0" w:tplc="41E8E1E8">
      <w:start w:val="1"/>
      <w:numFmt w:val="bullet"/>
      <w:lvlText w:val="·"/>
      <w:lvlJc w:val="left"/>
      <w:pPr>
        <w:ind w:left="1080" w:hanging="360"/>
      </w:pPr>
      <w:rPr>
        <w:rFonts w:ascii="Symbol" w:hAnsi="Symbol" w:hint="default"/>
      </w:rPr>
    </w:lvl>
    <w:lvl w:ilvl="1" w:tplc="45EE48C6">
      <w:start w:val="1"/>
      <w:numFmt w:val="bullet"/>
      <w:lvlText w:val="o"/>
      <w:lvlJc w:val="left"/>
      <w:pPr>
        <w:ind w:left="1440" w:hanging="360"/>
      </w:pPr>
      <w:rPr>
        <w:rFonts w:ascii="Courier New" w:hAnsi="Courier New" w:hint="default"/>
      </w:rPr>
    </w:lvl>
    <w:lvl w:ilvl="2" w:tplc="44CCA2F6">
      <w:start w:val="1"/>
      <w:numFmt w:val="bullet"/>
      <w:lvlText w:val=""/>
      <w:lvlJc w:val="left"/>
      <w:pPr>
        <w:ind w:left="2160" w:hanging="360"/>
      </w:pPr>
      <w:rPr>
        <w:rFonts w:ascii="Wingdings" w:hAnsi="Wingdings" w:hint="default"/>
      </w:rPr>
    </w:lvl>
    <w:lvl w:ilvl="3" w:tplc="34C49204">
      <w:start w:val="1"/>
      <w:numFmt w:val="bullet"/>
      <w:lvlText w:val=""/>
      <w:lvlJc w:val="left"/>
      <w:pPr>
        <w:ind w:left="2880" w:hanging="360"/>
      </w:pPr>
      <w:rPr>
        <w:rFonts w:ascii="Symbol" w:hAnsi="Symbol" w:hint="default"/>
      </w:rPr>
    </w:lvl>
    <w:lvl w:ilvl="4" w:tplc="4C861CBE">
      <w:start w:val="1"/>
      <w:numFmt w:val="bullet"/>
      <w:lvlText w:val="o"/>
      <w:lvlJc w:val="left"/>
      <w:pPr>
        <w:ind w:left="3600" w:hanging="360"/>
      </w:pPr>
      <w:rPr>
        <w:rFonts w:ascii="Courier New" w:hAnsi="Courier New" w:hint="default"/>
      </w:rPr>
    </w:lvl>
    <w:lvl w:ilvl="5" w:tplc="F05C9DA4">
      <w:start w:val="1"/>
      <w:numFmt w:val="bullet"/>
      <w:lvlText w:val=""/>
      <w:lvlJc w:val="left"/>
      <w:pPr>
        <w:ind w:left="4320" w:hanging="360"/>
      </w:pPr>
      <w:rPr>
        <w:rFonts w:ascii="Wingdings" w:hAnsi="Wingdings" w:hint="default"/>
      </w:rPr>
    </w:lvl>
    <w:lvl w:ilvl="6" w:tplc="32FC73A4">
      <w:start w:val="1"/>
      <w:numFmt w:val="bullet"/>
      <w:lvlText w:val=""/>
      <w:lvlJc w:val="left"/>
      <w:pPr>
        <w:ind w:left="5040" w:hanging="360"/>
      </w:pPr>
      <w:rPr>
        <w:rFonts w:ascii="Symbol" w:hAnsi="Symbol" w:hint="default"/>
      </w:rPr>
    </w:lvl>
    <w:lvl w:ilvl="7" w:tplc="B4AA5DAE">
      <w:start w:val="1"/>
      <w:numFmt w:val="bullet"/>
      <w:lvlText w:val="o"/>
      <w:lvlJc w:val="left"/>
      <w:pPr>
        <w:ind w:left="5760" w:hanging="360"/>
      </w:pPr>
      <w:rPr>
        <w:rFonts w:ascii="Courier New" w:hAnsi="Courier New" w:hint="default"/>
      </w:rPr>
    </w:lvl>
    <w:lvl w:ilvl="8" w:tplc="4D367EF6">
      <w:start w:val="1"/>
      <w:numFmt w:val="bullet"/>
      <w:lvlText w:val=""/>
      <w:lvlJc w:val="left"/>
      <w:pPr>
        <w:ind w:left="6480" w:hanging="360"/>
      </w:pPr>
      <w:rPr>
        <w:rFonts w:ascii="Wingdings" w:hAnsi="Wingdings" w:hint="default"/>
      </w:rPr>
    </w:lvl>
  </w:abstractNum>
  <w:abstractNum w:abstractNumId="42" w15:restartNumberingAfterBreak="0">
    <w:nsid w:val="5C0F06EC"/>
    <w:multiLevelType w:val="multilevel"/>
    <w:tmpl w:val="7D1AAF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6FDF0D8E"/>
    <w:multiLevelType w:val="multilevel"/>
    <w:tmpl w:val="4F528AE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27C610B"/>
    <w:multiLevelType w:val="hybridMultilevel"/>
    <w:tmpl w:val="0820F57A"/>
    <w:lvl w:ilvl="0" w:tplc="37ECB9B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E2DAB6"/>
    <w:multiLevelType w:val="hybridMultilevel"/>
    <w:tmpl w:val="3C2A7C72"/>
    <w:lvl w:ilvl="0" w:tplc="BA364E7C">
      <w:start w:val="1"/>
      <w:numFmt w:val="bullet"/>
      <w:lvlText w:val="·"/>
      <w:lvlJc w:val="left"/>
      <w:pPr>
        <w:ind w:left="1080" w:hanging="360"/>
      </w:pPr>
      <w:rPr>
        <w:rFonts w:ascii="Symbol" w:hAnsi="Symbol" w:hint="default"/>
      </w:rPr>
    </w:lvl>
    <w:lvl w:ilvl="1" w:tplc="3DB4B34E">
      <w:start w:val="1"/>
      <w:numFmt w:val="bullet"/>
      <w:lvlText w:val="o"/>
      <w:lvlJc w:val="left"/>
      <w:pPr>
        <w:ind w:left="1800" w:hanging="360"/>
      </w:pPr>
      <w:rPr>
        <w:rFonts w:ascii="Courier New" w:hAnsi="Courier New" w:hint="default"/>
      </w:rPr>
    </w:lvl>
    <w:lvl w:ilvl="2" w:tplc="64E2BB26">
      <w:start w:val="1"/>
      <w:numFmt w:val="bullet"/>
      <w:lvlText w:val=""/>
      <w:lvlJc w:val="left"/>
      <w:pPr>
        <w:ind w:left="2520" w:hanging="360"/>
      </w:pPr>
      <w:rPr>
        <w:rFonts w:ascii="Wingdings" w:hAnsi="Wingdings" w:hint="default"/>
      </w:rPr>
    </w:lvl>
    <w:lvl w:ilvl="3" w:tplc="372603F0">
      <w:start w:val="1"/>
      <w:numFmt w:val="bullet"/>
      <w:lvlText w:val=""/>
      <w:lvlJc w:val="left"/>
      <w:pPr>
        <w:ind w:left="3240" w:hanging="360"/>
      </w:pPr>
      <w:rPr>
        <w:rFonts w:ascii="Symbol" w:hAnsi="Symbol" w:hint="default"/>
      </w:rPr>
    </w:lvl>
    <w:lvl w:ilvl="4" w:tplc="5DDE9C4A">
      <w:start w:val="1"/>
      <w:numFmt w:val="bullet"/>
      <w:lvlText w:val="o"/>
      <w:lvlJc w:val="left"/>
      <w:pPr>
        <w:ind w:left="3960" w:hanging="360"/>
      </w:pPr>
      <w:rPr>
        <w:rFonts w:ascii="Courier New" w:hAnsi="Courier New" w:hint="default"/>
      </w:rPr>
    </w:lvl>
    <w:lvl w:ilvl="5" w:tplc="692C3438">
      <w:start w:val="1"/>
      <w:numFmt w:val="bullet"/>
      <w:lvlText w:val=""/>
      <w:lvlJc w:val="left"/>
      <w:pPr>
        <w:ind w:left="4680" w:hanging="360"/>
      </w:pPr>
      <w:rPr>
        <w:rFonts w:ascii="Wingdings" w:hAnsi="Wingdings" w:hint="default"/>
      </w:rPr>
    </w:lvl>
    <w:lvl w:ilvl="6" w:tplc="C99C129A">
      <w:start w:val="1"/>
      <w:numFmt w:val="bullet"/>
      <w:lvlText w:val=""/>
      <w:lvlJc w:val="left"/>
      <w:pPr>
        <w:ind w:left="5400" w:hanging="360"/>
      </w:pPr>
      <w:rPr>
        <w:rFonts w:ascii="Symbol" w:hAnsi="Symbol" w:hint="default"/>
      </w:rPr>
    </w:lvl>
    <w:lvl w:ilvl="7" w:tplc="21D2CFCA">
      <w:start w:val="1"/>
      <w:numFmt w:val="bullet"/>
      <w:lvlText w:val="o"/>
      <w:lvlJc w:val="left"/>
      <w:pPr>
        <w:ind w:left="6120" w:hanging="360"/>
      </w:pPr>
      <w:rPr>
        <w:rFonts w:ascii="Courier New" w:hAnsi="Courier New" w:hint="default"/>
      </w:rPr>
    </w:lvl>
    <w:lvl w:ilvl="8" w:tplc="059A6710">
      <w:start w:val="1"/>
      <w:numFmt w:val="bullet"/>
      <w:lvlText w:val=""/>
      <w:lvlJc w:val="left"/>
      <w:pPr>
        <w:ind w:left="6840" w:hanging="360"/>
      </w:pPr>
      <w:rPr>
        <w:rFonts w:ascii="Wingdings" w:hAnsi="Wingdings" w:hint="default"/>
      </w:rPr>
    </w:lvl>
  </w:abstractNum>
  <w:abstractNum w:abstractNumId="46" w15:restartNumberingAfterBreak="0">
    <w:nsid w:val="74DD3D6B"/>
    <w:multiLevelType w:val="hybridMultilevel"/>
    <w:tmpl w:val="FFFFFFFF"/>
    <w:lvl w:ilvl="0" w:tplc="C7F82168">
      <w:start w:val="1"/>
      <w:numFmt w:val="bullet"/>
      <w:lvlText w:val=""/>
      <w:lvlJc w:val="left"/>
      <w:pPr>
        <w:ind w:left="720" w:hanging="360"/>
      </w:pPr>
      <w:rPr>
        <w:rFonts w:ascii="Symbol" w:hAnsi="Symbol" w:hint="default"/>
      </w:rPr>
    </w:lvl>
    <w:lvl w:ilvl="1" w:tplc="1898FB16">
      <w:start w:val="1"/>
      <w:numFmt w:val="bullet"/>
      <w:lvlText w:val="o"/>
      <w:lvlJc w:val="left"/>
      <w:pPr>
        <w:ind w:left="1440" w:hanging="360"/>
      </w:pPr>
      <w:rPr>
        <w:rFonts w:ascii="Courier New" w:hAnsi="Courier New" w:hint="default"/>
      </w:rPr>
    </w:lvl>
    <w:lvl w:ilvl="2" w:tplc="47B2F78A">
      <w:start w:val="1"/>
      <w:numFmt w:val="bullet"/>
      <w:lvlText w:val=""/>
      <w:lvlJc w:val="left"/>
      <w:pPr>
        <w:ind w:left="2160" w:hanging="360"/>
      </w:pPr>
      <w:rPr>
        <w:rFonts w:ascii="Wingdings" w:hAnsi="Wingdings" w:hint="default"/>
      </w:rPr>
    </w:lvl>
    <w:lvl w:ilvl="3" w:tplc="3432F368">
      <w:start w:val="1"/>
      <w:numFmt w:val="bullet"/>
      <w:lvlText w:val=""/>
      <w:lvlJc w:val="left"/>
      <w:pPr>
        <w:ind w:left="2880" w:hanging="360"/>
      </w:pPr>
      <w:rPr>
        <w:rFonts w:ascii="Symbol" w:hAnsi="Symbol" w:hint="default"/>
      </w:rPr>
    </w:lvl>
    <w:lvl w:ilvl="4" w:tplc="69FC7A18">
      <w:start w:val="1"/>
      <w:numFmt w:val="bullet"/>
      <w:lvlText w:val="o"/>
      <w:lvlJc w:val="left"/>
      <w:pPr>
        <w:ind w:left="3600" w:hanging="360"/>
      </w:pPr>
      <w:rPr>
        <w:rFonts w:ascii="Courier New" w:hAnsi="Courier New" w:hint="default"/>
      </w:rPr>
    </w:lvl>
    <w:lvl w:ilvl="5" w:tplc="721AAC9A">
      <w:start w:val="1"/>
      <w:numFmt w:val="bullet"/>
      <w:lvlText w:val=""/>
      <w:lvlJc w:val="left"/>
      <w:pPr>
        <w:ind w:left="4320" w:hanging="360"/>
      </w:pPr>
      <w:rPr>
        <w:rFonts w:ascii="Wingdings" w:hAnsi="Wingdings" w:hint="default"/>
      </w:rPr>
    </w:lvl>
    <w:lvl w:ilvl="6" w:tplc="4118AC94">
      <w:start w:val="1"/>
      <w:numFmt w:val="bullet"/>
      <w:lvlText w:val=""/>
      <w:lvlJc w:val="left"/>
      <w:pPr>
        <w:ind w:left="5040" w:hanging="360"/>
      </w:pPr>
      <w:rPr>
        <w:rFonts w:ascii="Symbol" w:hAnsi="Symbol" w:hint="default"/>
      </w:rPr>
    </w:lvl>
    <w:lvl w:ilvl="7" w:tplc="5AFAB0DE">
      <w:start w:val="1"/>
      <w:numFmt w:val="bullet"/>
      <w:lvlText w:val="o"/>
      <w:lvlJc w:val="left"/>
      <w:pPr>
        <w:ind w:left="5760" w:hanging="360"/>
      </w:pPr>
      <w:rPr>
        <w:rFonts w:ascii="Courier New" w:hAnsi="Courier New" w:hint="default"/>
      </w:rPr>
    </w:lvl>
    <w:lvl w:ilvl="8" w:tplc="C3C03DEE">
      <w:start w:val="1"/>
      <w:numFmt w:val="bullet"/>
      <w:lvlText w:val=""/>
      <w:lvlJc w:val="left"/>
      <w:pPr>
        <w:ind w:left="6480" w:hanging="360"/>
      </w:pPr>
      <w:rPr>
        <w:rFonts w:ascii="Wingdings" w:hAnsi="Wingdings" w:hint="default"/>
      </w:rPr>
    </w:lvl>
  </w:abstractNum>
  <w:abstractNum w:abstractNumId="47" w15:restartNumberingAfterBreak="0">
    <w:nsid w:val="754FB074"/>
    <w:multiLevelType w:val="hybridMultilevel"/>
    <w:tmpl w:val="FFFFFFFF"/>
    <w:lvl w:ilvl="0" w:tplc="A790C7EA">
      <w:start w:val="1"/>
      <w:numFmt w:val="bullet"/>
      <w:lvlText w:val=""/>
      <w:lvlJc w:val="left"/>
      <w:pPr>
        <w:ind w:left="720" w:hanging="360"/>
      </w:pPr>
      <w:rPr>
        <w:rFonts w:ascii="Symbol" w:hAnsi="Symbol" w:hint="default"/>
      </w:rPr>
    </w:lvl>
    <w:lvl w:ilvl="1" w:tplc="CFA8E05E">
      <w:start w:val="1"/>
      <w:numFmt w:val="bullet"/>
      <w:lvlText w:val="o"/>
      <w:lvlJc w:val="left"/>
      <w:pPr>
        <w:ind w:left="1440" w:hanging="360"/>
      </w:pPr>
      <w:rPr>
        <w:rFonts w:ascii="Courier New" w:hAnsi="Courier New" w:hint="default"/>
      </w:rPr>
    </w:lvl>
    <w:lvl w:ilvl="2" w:tplc="19B47D80">
      <w:start w:val="1"/>
      <w:numFmt w:val="bullet"/>
      <w:lvlText w:val=""/>
      <w:lvlJc w:val="left"/>
      <w:pPr>
        <w:ind w:left="2160" w:hanging="360"/>
      </w:pPr>
      <w:rPr>
        <w:rFonts w:ascii="Wingdings" w:hAnsi="Wingdings" w:hint="default"/>
      </w:rPr>
    </w:lvl>
    <w:lvl w:ilvl="3" w:tplc="0808612A">
      <w:start w:val="1"/>
      <w:numFmt w:val="bullet"/>
      <w:lvlText w:val=""/>
      <w:lvlJc w:val="left"/>
      <w:pPr>
        <w:ind w:left="2880" w:hanging="360"/>
      </w:pPr>
      <w:rPr>
        <w:rFonts w:ascii="Symbol" w:hAnsi="Symbol" w:hint="default"/>
      </w:rPr>
    </w:lvl>
    <w:lvl w:ilvl="4" w:tplc="F0A21654">
      <w:start w:val="1"/>
      <w:numFmt w:val="bullet"/>
      <w:lvlText w:val="o"/>
      <w:lvlJc w:val="left"/>
      <w:pPr>
        <w:ind w:left="3600" w:hanging="360"/>
      </w:pPr>
      <w:rPr>
        <w:rFonts w:ascii="Courier New" w:hAnsi="Courier New" w:hint="default"/>
      </w:rPr>
    </w:lvl>
    <w:lvl w:ilvl="5" w:tplc="E480C326">
      <w:start w:val="1"/>
      <w:numFmt w:val="bullet"/>
      <w:lvlText w:val=""/>
      <w:lvlJc w:val="left"/>
      <w:pPr>
        <w:ind w:left="4320" w:hanging="360"/>
      </w:pPr>
      <w:rPr>
        <w:rFonts w:ascii="Wingdings" w:hAnsi="Wingdings" w:hint="default"/>
      </w:rPr>
    </w:lvl>
    <w:lvl w:ilvl="6" w:tplc="FA401A4A">
      <w:start w:val="1"/>
      <w:numFmt w:val="bullet"/>
      <w:lvlText w:val=""/>
      <w:lvlJc w:val="left"/>
      <w:pPr>
        <w:ind w:left="5040" w:hanging="360"/>
      </w:pPr>
      <w:rPr>
        <w:rFonts w:ascii="Symbol" w:hAnsi="Symbol" w:hint="default"/>
      </w:rPr>
    </w:lvl>
    <w:lvl w:ilvl="7" w:tplc="CD502B08">
      <w:start w:val="1"/>
      <w:numFmt w:val="bullet"/>
      <w:lvlText w:val="o"/>
      <w:lvlJc w:val="left"/>
      <w:pPr>
        <w:ind w:left="5760" w:hanging="360"/>
      </w:pPr>
      <w:rPr>
        <w:rFonts w:ascii="Courier New" w:hAnsi="Courier New" w:hint="default"/>
      </w:rPr>
    </w:lvl>
    <w:lvl w:ilvl="8" w:tplc="441C64FC">
      <w:start w:val="1"/>
      <w:numFmt w:val="bullet"/>
      <w:lvlText w:val=""/>
      <w:lvlJc w:val="left"/>
      <w:pPr>
        <w:ind w:left="6480" w:hanging="360"/>
      </w:pPr>
      <w:rPr>
        <w:rFonts w:ascii="Wingdings" w:hAnsi="Wingdings" w:hint="default"/>
      </w:rPr>
    </w:lvl>
  </w:abstractNum>
  <w:abstractNum w:abstractNumId="48" w15:restartNumberingAfterBreak="0">
    <w:nsid w:val="76E852A9"/>
    <w:multiLevelType w:val="hybridMultilevel"/>
    <w:tmpl w:val="FFFFFFFF"/>
    <w:lvl w:ilvl="0" w:tplc="066A7DF0">
      <w:start w:val="1"/>
      <w:numFmt w:val="bullet"/>
      <w:lvlText w:val=""/>
      <w:lvlJc w:val="left"/>
      <w:pPr>
        <w:ind w:left="720" w:hanging="360"/>
      </w:pPr>
      <w:rPr>
        <w:rFonts w:ascii="Symbol" w:hAnsi="Symbol" w:hint="default"/>
      </w:rPr>
    </w:lvl>
    <w:lvl w:ilvl="1" w:tplc="E440001C">
      <w:start w:val="1"/>
      <w:numFmt w:val="bullet"/>
      <w:lvlText w:val="o"/>
      <w:lvlJc w:val="left"/>
      <w:pPr>
        <w:ind w:left="1440" w:hanging="360"/>
      </w:pPr>
      <w:rPr>
        <w:rFonts w:ascii="Courier New" w:hAnsi="Courier New" w:hint="default"/>
      </w:rPr>
    </w:lvl>
    <w:lvl w:ilvl="2" w:tplc="AA8AE1B4">
      <w:start w:val="1"/>
      <w:numFmt w:val="bullet"/>
      <w:lvlText w:val=""/>
      <w:lvlJc w:val="left"/>
      <w:pPr>
        <w:ind w:left="2160" w:hanging="360"/>
      </w:pPr>
      <w:rPr>
        <w:rFonts w:ascii="Wingdings" w:hAnsi="Wingdings" w:hint="default"/>
      </w:rPr>
    </w:lvl>
    <w:lvl w:ilvl="3" w:tplc="4364C78E">
      <w:start w:val="1"/>
      <w:numFmt w:val="bullet"/>
      <w:lvlText w:val=""/>
      <w:lvlJc w:val="left"/>
      <w:pPr>
        <w:ind w:left="2880" w:hanging="360"/>
      </w:pPr>
      <w:rPr>
        <w:rFonts w:ascii="Symbol" w:hAnsi="Symbol" w:hint="default"/>
      </w:rPr>
    </w:lvl>
    <w:lvl w:ilvl="4" w:tplc="4C9C6EA4">
      <w:start w:val="1"/>
      <w:numFmt w:val="bullet"/>
      <w:lvlText w:val="o"/>
      <w:lvlJc w:val="left"/>
      <w:pPr>
        <w:ind w:left="3600" w:hanging="360"/>
      </w:pPr>
      <w:rPr>
        <w:rFonts w:ascii="Courier New" w:hAnsi="Courier New" w:hint="default"/>
      </w:rPr>
    </w:lvl>
    <w:lvl w:ilvl="5" w:tplc="0B2E48C8">
      <w:start w:val="1"/>
      <w:numFmt w:val="bullet"/>
      <w:lvlText w:val=""/>
      <w:lvlJc w:val="left"/>
      <w:pPr>
        <w:ind w:left="4320" w:hanging="360"/>
      </w:pPr>
      <w:rPr>
        <w:rFonts w:ascii="Wingdings" w:hAnsi="Wingdings" w:hint="default"/>
      </w:rPr>
    </w:lvl>
    <w:lvl w:ilvl="6" w:tplc="AFEEF3E6">
      <w:start w:val="1"/>
      <w:numFmt w:val="bullet"/>
      <w:lvlText w:val=""/>
      <w:lvlJc w:val="left"/>
      <w:pPr>
        <w:ind w:left="5040" w:hanging="360"/>
      </w:pPr>
      <w:rPr>
        <w:rFonts w:ascii="Symbol" w:hAnsi="Symbol" w:hint="default"/>
      </w:rPr>
    </w:lvl>
    <w:lvl w:ilvl="7" w:tplc="6EA87B24">
      <w:start w:val="1"/>
      <w:numFmt w:val="bullet"/>
      <w:lvlText w:val="o"/>
      <w:lvlJc w:val="left"/>
      <w:pPr>
        <w:ind w:left="5760" w:hanging="360"/>
      </w:pPr>
      <w:rPr>
        <w:rFonts w:ascii="Courier New" w:hAnsi="Courier New" w:hint="default"/>
      </w:rPr>
    </w:lvl>
    <w:lvl w:ilvl="8" w:tplc="89E46CA8">
      <w:start w:val="1"/>
      <w:numFmt w:val="bullet"/>
      <w:lvlText w:val=""/>
      <w:lvlJc w:val="left"/>
      <w:pPr>
        <w:ind w:left="6480" w:hanging="360"/>
      </w:pPr>
      <w:rPr>
        <w:rFonts w:ascii="Wingdings" w:hAnsi="Wingdings" w:hint="default"/>
      </w:rPr>
    </w:lvl>
  </w:abstractNum>
  <w:abstractNum w:abstractNumId="49" w15:restartNumberingAfterBreak="0">
    <w:nsid w:val="773506A5"/>
    <w:multiLevelType w:val="multilevel"/>
    <w:tmpl w:val="16E48C7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784E204C"/>
    <w:multiLevelType w:val="hybridMultilevel"/>
    <w:tmpl w:val="63F2A6DA"/>
    <w:lvl w:ilvl="0" w:tplc="F3465168">
      <w:start w:val="4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97C429"/>
    <w:multiLevelType w:val="hybridMultilevel"/>
    <w:tmpl w:val="C778D962"/>
    <w:lvl w:ilvl="0" w:tplc="0DB411B6">
      <w:start w:val="1"/>
      <w:numFmt w:val="bullet"/>
      <w:lvlText w:val="·"/>
      <w:lvlJc w:val="left"/>
      <w:pPr>
        <w:ind w:left="1080" w:hanging="360"/>
      </w:pPr>
      <w:rPr>
        <w:rFonts w:ascii="Symbol" w:hAnsi="Symbol" w:hint="default"/>
      </w:rPr>
    </w:lvl>
    <w:lvl w:ilvl="1" w:tplc="C310CD72">
      <w:start w:val="1"/>
      <w:numFmt w:val="bullet"/>
      <w:lvlText w:val="o"/>
      <w:lvlJc w:val="left"/>
      <w:pPr>
        <w:ind w:left="1440" w:hanging="360"/>
      </w:pPr>
      <w:rPr>
        <w:rFonts w:ascii="Courier New" w:hAnsi="Courier New" w:hint="default"/>
      </w:rPr>
    </w:lvl>
    <w:lvl w:ilvl="2" w:tplc="199481BC">
      <w:start w:val="1"/>
      <w:numFmt w:val="bullet"/>
      <w:lvlText w:val=""/>
      <w:lvlJc w:val="left"/>
      <w:pPr>
        <w:ind w:left="2160" w:hanging="360"/>
      </w:pPr>
      <w:rPr>
        <w:rFonts w:ascii="Wingdings" w:hAnsi="Wingdings" w:hint="default"/>
      </w:rPr>
    </w:lvl>
    <w:lvl w:ilvl="3" w:tplc="715E7E62">
      <w:start w:val="1"/>
      <w:numFmt w:val="bullet"/>
      <w:lvlText w:val=""/>
      <w:lvlJc w:val="left"/>
      <w:pPr>
        <w:ind w:left="2880" w:hanging="360"/>
      </w:pPr>
      <w:rPr>
        <w:rFonts w:ascii="Symbol" w:hAnsi="Symbol" w:hint="default"/>
      </w:rPr>
    </w:lvl>
    <w:lvl w:ilvl="4" w:tplc="F38A7EF0">
      <w:start w:val="1"/>
      <w:numFmt w:val="bullet"/>
      <w:lvlText w:val="o"/>
      <w:lvlJc w:val="left"/>
      <w:pPr>
        <w:ind w:left="3600" w:hanging="360"/>
      </w:pPr>
      <w:rPr>
        <w:rFonts w:ascii="Courier New" w:hAnsi="Courier New" w:hint="default"/>
      </w:rPr>
    </w:lvl>
    <w:lvl w:ilvl="5" w:tplc="1FA0B0BE">
      <w:start w:val="1"/>
      <w:numFmt w:val="bullet"/>
      <w:lvlText w:val=""/>
      <w:lvlJc w:val="left"/>
      <w:pPr>
        <w:ind w:left="4320" w:hanging="360"/>
      </w:pPr>
      <w:rPr>
        <w:rFonts w:ascii="Wingdings" w:hAnsi="Wingdings" w:hint="default"/>
      </w:rPr>
    </w:lvl>
    <w:lvl w:ilvl="6" w:tplc="FB9AF92E">
      <w:start w:val="1"/>
      <w:numFmt w:val="bullet"/>
      <w:lvlText w:val=""/>
      <w:lvlJc w:val="left"/>
      <w:pPr>
        <w:ind w:left="5040" w:hanging="360"/>
      </w:pPr>
      <w:rPr>
        <w:rFonts w:ascii="Symbol" w:hAnsi="Symbol" w:hint="default"/>
      </w:rPr>
    </w:lvl>
    <w:lvl w:ilvl="7" w:tplc="1F90437E">
      <w:start w:val="1"/>
      <w:numFmt w:val="bullet"/>
      <w:lvlText w:val="o"/>
      <w:lvlJc w:val="left"/>
      <w:pPr>
        <w:ind w:left="5760" w:hanging="360"/>
      </w:pPr>
      <w:rPr>
        <w:rFonts w:ascii="Courier New" w:hAnsi="Courier New" w:hint="default"/>
      </w:rPr>
    </w:lvl>
    <w:lvl w:ilvl="8" w:tplc="9B94141C">
      <w:start w:val="1"/>
      <w:numFmt w:val="bullet"/>
      <w:lvlText w:val=""/>
      <w:lvlJc w:val="left"/>
      <w:pPr>
        <w:ind w:left="6480" w:hanging="360"/>
      </w:pPr>
      <w:rPr>
        <w:rFonts w:ascii="Wingdings" w:hAnsi="Wingdings" w:hint="default"/>
      </w:rPr>
    </w:lvl>
  </w:abstractNum>
  <w:abstractNum w:abstractNumId="52" w15:restartNumberingAfterBreak="0">
    <w:nsid w:val="7D0F04D7"/>
    <w:multiLevelType w:val="hybridMultilevel"/>
    <w:tmpl w:val="796A5EAC"/>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3" w15:restartNumberingAfterBreak="0">
    <w:nsid w:val="7E206115"/>
    <w:multiLevelType w:val="hybridMultilevel"/>
    <w:tmpl w:val="66E4A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567726">
    <w:abstractNumId w:val="5"/>
  </w:num>
  <w:num w:numId="2" w16cid:durableId="857428060">
    <w:abstractNumId w:val="46"/>
  </w:num>
  <w:num w:numId="3" w16cid:durableId="1279533831">
    <w:abstractNumId w:val="11"/>
  </w:num>
  <w:num w:numId="4" w16cid:durableId="1717655186">
    <w:abstractNumId w:val="35"/>
  </w:num>
  <w:num w:numId="5" w16cid:durableId="2112967929">
    <w:abstractNumId w:val="29"/>
  </w:num>
  <w:num w:numId="6" w16cid:durableId="777261315">
    <w:abstractNumId w:val="48"/>
  </w:num>
  <w:num w:numId="7" w16cid:durableId="773549811">
    <w:abstractNumId w:val="18"/>
  </w:num>
  <w:num w:numId="8" w16cid:durableId="837038763">
    <w:abstractNumId w:val="47"/>
  </w:num>
  <w:num w:numId="9" w16cid:durableId="488524892">
    <w:abstractNumId w:val="27"/>
  </w:num>
  <w:num w:numId="10" w16cid:durableId="887451346">
    <w:abstractNumId w:val="16"/>
  </w:num>
  <w:num w:numId="11" w16cid:durableId="91316976">
    <w:abstractNumId w:val="3"/>
  </w:num>
  <w:num w:numId="12" w16cid:durableId="1475217534">
    <w:abstractNumId w:val="33"/>
  </w:num>
  <w:num w:numId="13" w16cid:durableId="1715083490">
    <w:abstractNumId w:val="17"/>
  </w:num>
  <w:num w:numId="14" w16cid:durableId="125394923">
    <w:abstractNumId w:val="36"/>
  </w:num>
  <w:num w:numId="15" w16cid:durableId="739181539">
    <w:abstractNumId w:val="24"/>
  </w:num>
  <w:num w:numId="16" w16cid:durableId="1774856309">
    <w:abstractNumId w:val="13"/>
  </w:num>
  <w:num w:numId="17" w16cid:durableId="776411130">
    <w:abstractNumId w:val="8"/>
  </w:num>
  <w:num w:numId="18" w16cid:durableId="1372683906">
    <w:abstractNumId w:val="21"/>
  </w:num>
  <w:num w:numId="19" w16cid:durableId="457334236">
    <w:abstractNumId w:val="41"/>
  </w:num>
  <w:num w:numId="20" w16cid:durableId="1152062935">
    <w:abstractNumId w:val="37"/>
  </w:num>
  <w:num w:numId="21" w16cid:durableId="219177835">
    <w:abstractNumId w:val="25"/>
  </w:num>
  <w:num w:numId="22" w16cid:durableId="1727727394">
    <w:abstractNumId w:val="6"/>
  </w:num>
  <w:num w:numId="23" w16cid:durableId="1940485352">
    <w:abstractNumId w:val="51"/>
  </w:num>
  <w:num w:numId="24" w16cid:durableId="1678532876">
    <w:abstractNumId w:val="23"/>
  </w:num>
  <w:num w:numId="25" w16cid:durableId="840780707">
    <w:abstractNumId w:val="10"/>
  </w:num>
  <w:num w:numId="26" w16cid:durableId="543638961">
    <w:abstractNumId w:val="19"/>
  </w:num>
  <w:num w:numId="27" w16cid:durableId="2088533368">
    <w:abstractNumId w:val="12"/>
  </w:num>
  <w:num w:numId="28" w16cid:durableId="2061975600">
    <w:abstractNumId w:val="44"/>
  </w:num>
  <w:num w:numId="29" w16cid:durableId="133642058">
    <w:abstractNumId w:val="30"/>
  </w:num>
  <w:num w:numId="30" w16cid:durableId="1905676986">
    <w:abstractNumId w:val="53"/>
  </w:num>
  <w:num w:numId="31" w16cid:durableId="252709833">
    <w:abstractNumId w:val="32"/>
  </w:num>
  <w:num w:numId="32" w16cid:durableId="432634170">
    <w:abstractNumId w:val="9"/>
  </w:num>
  <w:num w:numId="33" w16cid:durableId="838543123">
    <w:abstractNumId w:val="28"/>
  </w:num>
  <w:num w:numId="34" w16cid:durableId="857741444">
    <w:abstractNumId w:val="38"/>
  </w:num>
  <w:num w:numId="35" w16cid:durableId="1046029990">
    <w:abstractNumId w:val="39"/>
  </w:num>
  <w:num w:numId="36" w16cid:durableId="2080785624">
    <w:abstractNumId w:val="0"/>
  </w:num>
  <w:num w:numId="37" w16cid:durableId="478619399">
    <w:abstractNumId w:val="45"/>
  </w:num>
  <w:num w:numId="38" w16cid:durableId="1479615324">
    <w:abstractNumId w:val="40"/>
  </w:num>
  <w:num w:numId="39" w16cid:durableId="363793620">
    <w:abstractNumId w:val="31"/>
  </w:num>
  <w:num w:numId="40" w16cid:durableId="1429816090">
    <w:abstractNumId w:val="22"/>
  </w:num>
  <w:num w:numId="41" w16cid:durableId="1720275282">
    <w:abstractNumId w:val="42"/>
  </w:num>
  <w:num w:numId="42" w16cid:durableId="1488279207">
    <w:abstractNumId w:val="43"/>
  </w:num>
  <w:num w:numId="43" w16cid:durableId="2057273179">
    <w:abstractNumId w:val="49"/>
  </w:num>
  <w:num w:numId="44" w16cid:durableId="1158695661">
    <w:abstractNumId w:val="19"/>
  </w:num>
  <w:num w:numId="45" w16cid:durableId="117841732">
    <w:abstractNumId w:val="19"/>
  </w:num>
  <w:num w:numId="46" w16cid:durableId="1205560811">
    <w:abstractNumId w:val="20"/>
  </w:num>
  <w:num w:numId="47" w16cid:durableId="2138559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17082877">
    <w:abstractNumId w:val="15"/>
  </w:num>
  <w:num w:numId="49" w16cid:durableId="694619757">
    <w:abstractNumId w:val="52"/>
  </w:num>
  <w:num w:numId="50" w16cid:durableId="998536031">
    <w:abstractNumId w:val="34"/>
  </w:num>
  <w:num w:numId="51" w16cid:durableId="903106799">
    <w:abstractNumId w:val="1"/>
  </w:num>
  <w:num w:numId="52" w16cid:durableId="1518959183">
    <w:abstractNumId w:val="14"/>
  </w:num>
  <w:num w:numId="53" w16cid:durableId="607273419">
    <w:abstractNumId w:val="50"/>
  </w:num>
  <w:num w:numId="54" w16cid:durableId="910583158">
    <w:abstractNumId w:val="2"/>
  </w:num>
  <w:num w:numId="55" w16cid:durableId="34819093">
    <w:abstractNumId w:val="7"/>
  </w:num>
  <w:num w:numId="56" w16cid:durableId="1355154171">
    <w:abstractNumId w:val="26"/>
  </w:num>
  <w:num w:numId="57" w16cid:durableId="1014452740">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DE"/>
    <w:rsid w:val="000255DA"/>
    <w:rsid w:val="0003513D"/>
    <w:rsid w:val="000450A7"/>
    <w:rsid w:val="00053515"/>
    <w:rsid w:val="0005570E"/>
    <w:rsid w:val="00056550"/>
    <w:rsid w:val="000667DD"/>
    <w:rsid w:val="00067583"/>
    <w:rsid w:val="000714C3"/>
    <w:rsid w:val="00085B47"/>
    <w:rsid w:val="00091216"/>
    <w:rsid w:val="00092952"/>
    <w:rsid w:val="00097CDC"/>
    <w:rsid w:val="000B1190"/>
    <w:rsid w:val="000B1295"/>
    <w:rsid w:val="000B4E0E"/>
    <w:rsid w:val="000B6DDB"/>
    <w:rsid w:val="000C40C8"/>
    <w:rsid w:val="000C4E94"/>
    <w:rsid w:val="000E1A15"/>
    <w:rsid w:val="000E307E"/>
    <w:rsid w:val="000E3156"/>
    <w:rsid w:val="000E6204"/>
    <w:rsid w:val="000E7B70"/>
    <w:rsid w:val="000F3233"/>
    <w:rsid w:val="000F3F4F"/>
    <w:rsid w:val="000F7DD8"/>
    <w:rsid w:val="00100271"/>
    <w:rsid w:val="001057FD"/>
    <w:rsid w:val="00110CB0"/>
    <w:rsid w:val="00113F2A"/>
    <w:rsid w:val="00114A0D"/>
    <w:rsid w:val="001154D8"/>
    <w:rsid w:val="00116625"/>
    <w:rsid w:val="00120BD9"/>
    <w:rsid w:val="0012582B"/>
    <w:rsid w:val="00131EAE"/>
    <w:rsid w:val="00143156"/>
    <w:rsid w:val="00143E3A"/>
    <w:rsid w:val="00144B19"/>
    <w:rsid w:val="00155AF7"/>
    <w:rsid w:val="00160C96"/>
    <w:rsid w:val="001627EC"/>
    <w:rsid w:val="0016487B"/>
    <w:rsid w:val="001649DE"/>
    <w:rsid w:val="00166810"/>
    <w:rsid w:val="001673AF"/>
    <w:rsid w:val="001744A1"/>
    <w:rsid w:val="0017478E"/>
    <w:rsid w:val="001748A6"/>
    <w:rsid w:val="00175FDA"/>
    <w:rsid w:val="00181F0B"/>
    <w:rsid w:val="00186612"/>
    <w:rsid w:val="00190244"/>
    <w:rsid w:val="0019445A"/>
    <w:rsid w:val="001A09E5"/>
    <w:rsid w:val="001A5C6E"/>
    <w:rsid w:val="001B471E"/>
    <w:rsid w:val="001C232D"/>
    <w:rsid w:val="001C7F75"/>
    <w:rsid w:val="001E1BCE"/>
    <w:rsid w:val="001E7BEE"/>
    <w:rsid w:val="001F44D6"/>
    <w:rsid w:val="001F75F9"/>
    <w:rsid w:val="0021705B"/>
    <w:rsid w:val="00220361"/>
    <w:rsid w:val="00221973"/>
    <w:rsid w:val="00230757"/>
    <w:rsid w:val="00231441"/>
    <w:rsid w:val="002328D6"/>
    <w:rsid w:val="00232CEA"/>
    <w:rsid w:val="00236E42"/>
    <w:rsid w:val="002403E7"/>
    <w:rsid w:val="00244843"/>
    <w:rsid w:val="00252D6A"/>
    <w:rsid w:val="0025630B"/>
    <w:rsid w:val="00261839"/>
    <w:rsid w:val="00263C7C"/>
    <w:rsid w:val="00267BB9"/>
    <w:rsid w:val="00272130"/>
    <w:rsid w:val="0027221E"/>
    <w:rsid w:val="00272D73"/>
    <w:rsid w:val="00274918"/>
    <w:rsid w:val="0027602B"/>
    <w:rsid w:val="0028302E"/>
    <w:rsid w:val="00284CD7"/>
    <w:rsid w:val="00293965"/>
    <w:rsid w:val="00297035"/>
    <w:rsid w:val="002A2155"/>
    <w:rsid w:val="002A369D"/>
    <w:rsid w:val="002A3EBA"/>
    <w:rsid w:val="002B096E"/>
    <w:rsid w:val="002B24CF"/>
    <w:rsid w:val="002B3BB2"/>
    <w:rsid w:val="002B6AFE"/>
    <w:rsid w:val="002B6F5C"/>
    <w:rsid w:val="002C38CB"/>
    <w:rsid w:val="002C59E5"/>
    <w:rsid w:val="002C6352"/>
    <w:rsid w:val="002C6F20"/>
    <w:rsid w:val="002D0344"/>
    <w:rsid w:val="002E25FF"/>
    <w:rsid w:val="002E4B7E"/>
    <w:rsid w:val="002F34B5"/>
    <w:rsid w:val="00300C62"/>
    <w:rsid w:val="00304EAA"/>
    <w:rsid w:val="00305A02"/>
    <w:rsid w:val="00314415"/>
    <w:rsid w:val="0031508F"/>
    <w:rsid w:val="00315718"/>
    <w:rsid w:val="00316F0B"/>
    <w:rsid w:val="003244C3"/>
    <w:rsid w:val="00326C1F"/>
    <w:rsid w:val="003347D9"/>
    <w:rsid w:val="0033523B"/>
    <w:rsid w:val="00341141"/>
    <w:rsid w:val="003416D6"/>
    <w:rsid w:val="00341B2C"/>
    <w:rsid w:val="00343519"/>
    <w:rsid w:val="003440EB"/>
    <w:rsid w:val="003457DB"/>
    <w:rsid w:val="00345E9F"/>
    <w:rsid w:val="00353638"/>
    <w:rsid w:val="00357A93"/>
    <w:rsid w:val="00390BD6"/>
    <w:rsid w:val="003931EF"/>
    <w:rsid w:val="00394424"/>
    <w:rsid w:val="003974B1"/>
    <w:rsid w:val="003B0BE8"/>
    <w:rsid w:val="003B251E"/>
    <w:rsid w:val="003B346E"/>
    <w:rsid w:val="003C6328"/>
    <w:rsid w:val="003D6F74"/>
    <w:rsid w:val="003E2F75"/>
    <w:rsid w:val="003E4FF8"/>
    <w:rsid w:val="00402B73"/>
    <w:rsid w:val="00410A2F"/>
    <w:rsid w:val="00412823"/>
    <w:rsid w:val="00415FD1"/>
    <w:rsid w:val="00420924"/>
    <w:rsid w:val="00420C34"/>
    <w:rsid w:val="00421033"/>
    <w:rsid w:val="00423902"/>
    <w:rsid w:val="004276B6"/>
    <w:rsid w:val="00430251"/>
    <w:rsid w:val="00436B7D"/>
    <w:rsid w:val="00437261"/>
    <w:rsid w:val="00443879"/>
    <w:rsid w:val="004554DB"/>
    <w:rsid w:val="00455AEA"/>
    <w:rsid w:val="0047495C"/>
    <w:rsid w:val="004926B4"/>
    <w:rsid w:val="004934F1"/>
    <w:rsid w:val="00496C22"/>
    <w:rsid w:val="004A567B"/>
    <w:rsid w:val="004A57D3"/>
    <w:rsid w:val="004B2AD7"/>
    <w:rsid w:val="004C041B"/>
    <w:rsid w:val="004C715C"/>
    <w:rsid w:val="004D1CB3"/>
    <w:rsid w:val="004D2C41"/>
    <w:rsid w:val="004E74FF"/>
    <w:rsid w:val="004E7559"/>
    <w:rsid w:val="004F06CD"/>
    <w:rsid w:val="0050164E"/>
    <w:rsid w:val="0050272E"/>
    <w:rsid w:val="00511D4C"/>
    <w:rsid w:val="00521104"/>
    <w:rsid w:val="00522AEC"/>
    <w:rsid w:val="00525959"/>
    <w:rsid w:val="0052662F"/>
    <w:rsid w:val="00530D9C"/>
    <w:rsid w:val="00532CD9"/>
    <w:rsid w:val="0053350F"/>
    <w:rsid w:val="0053614A"/>
    <w:rsid w:val="0053648C"/>
    <w:rsid w:val="005378D4"/>
    <w:rsid w:val="0054187E"/>
    <w:rsid w:val="00542E2D"/>
    <w:rsid w:val="00545C2A"/>
    <w:rsid w:val="0055037F"/>
    <w:rsid w:val="00552432"/>
    <w:rsid w:val="00554389"/>
    <w:rsid w:val="005724C0"/>
    <w:rsid w:val="0057771F"/>
    <w:rsid w:val="00584F81"/>
    <w:rsid w:val="005943F7"/>
    <w:rsid w:val="00594B42"/>
    <w:rsid w:val="005A3278"/>
    <w:rsid w:val="005B297F"/>
    <w:rsid w:val="005B3396"/>
    <w:rsid w:val="005D024A"/>
    <w:rsid w:val="005D5152"/>
    <w:rsid w:val="005D612D"/>
    <w:rsid w:val="005D7015"/>
    <w:rsid w:val="005F0CB2"/>
    <w:rsid w:val="005F17DB"/>
    <w:rsid w:val="005F7EA2"/>
    <w:rsid w:val="00603FFE"/>
    <w:rsid w:val="00612C74"/>
    <w:rsid w:val="00627732"/>
    <w:rsid w:val="00634FB9"/>
    <w:rsid w:val="0065309E"/>
    <w:rsid w:val="00654407"/>
    <w:rsid w:val="00660BFA"/>
    <w:rsid w:val="00662147"/>
    <w:rsid w:val="00670ED9"/>
    <w:rsid w:val="006825A8"/>
    <w:rsid w:val="0068284E"/>
    <w:rsid w:val="00685264"/>
    <w:rsid w:val="00691146"/>
    <w:rsid w:val="006956B6"/>
    <w:rsid w:val="006A0EE3"/>
    <w:rsid w:val="006B09CB"/>
    <w:rsid w:val="006B3254"/>
    <w:rsid w:val="006B540C"/>
    <w:rsid w:val="006D0790"/>
    <w:rsid w:val="006D0885"/>
    <w:rsid w:val="006E072C"/>
    <w:rsid w:val="006F4EF3"/>
    <w:rsid w:val="00701229"/>
    <w:rsid w:val="0071000B"/>
    <w:rsid w:val="00714B0D"/>
    <w:rsid w:val="0073072B"/>
    <w:rsid w:val="00736519"/>
    <w:rsid w:val="00743EE3"/>
    <w:rsid w:val="00744A2F"/>
    <w:rsid w:val="00745BE6"/>
    <w:rsid w:val="007501B9"/>
    <w:rsid w:val="007551B1"/>
    <w:rsid w:val="007567B6"/>
    <w:rsid w:val="0075750F"/>
    <w:rsid w:val="00757F8C"/>
    <w:rsid w:val="0076071E"/>
    <w:rsid w:val="00763C39"/>
    <w:rsid w:val="007771EA"/>
    <w:rsid w:val="00780484"/>
    <w:rsid w:val="007836B2"/>
    <w:rsid w:val="007873FE"/>
    <w:rsid w:val="00790F58"/>
    <w:rsid w:val="00791653"/>
    <w:rsid w:val="007937A1"/>
    <w:rsid w:val="007A3FAA"/>
    <w:rsid w:val="007A72D8"/>
    <w:rsid w:val="007B4338"/>
    <w:rsid w:val="007B5FDE"/>
    <w:rsid w:val="007B64EF"/>
    <w:rsid w:val="007B67F1"/>
    <w:rsid w:val="007C30A1"/>
    <w:rsid w:val="007D0305"/>
    <w:rsid w:val="007D1263"/>
    <w:rsid w:val="007E0825"/>
    <w:rsid w:val="007E0F2F"/>
    <w:rsid w:val="007E24FB"/>
    <w:rsid w:val="007E6DD4"/>
    <w:rsid w:val="007F2280"/>
    <w:rsid w:val="007F4B0A"/>
    <w:rsid w:val="007F63E5"/>
    <w:rsid w:val="00801558"/>
    <w:rsid w:val="00812230"/>
    <w:rsid w:val="0081551D"/>
    <w:rsid w:val="00820843"/>
    <w:rsid w:val="008211B8"/>
    <w:rsid w:val="0082548C"/>
    <w:rsid w:val="008327DE"/>
    <w:rsid w:val="008330F5"/>
    <w:rsid w:val="00834044"/>
    <w:rsid w:val="00835E2E"/>
    <w:rsid w:val="0084559A"/>
    <w:rsid w:val="0086228D"/>
    <w:rsid w:val="00863C7E"/>
    <w:rsid w:val="008709E1"/>
    <w:rsid w:val="00870ADF"/>
    <w:rsid w:val="00874410"/>
    <w:rsid w:val="00874CDE"/>
    <w:rsid w:val="008754D6"/>
    <w:rsid w:val="00876574"/>
    <w:rsid w:val="008774F2"/>
    <w:rsid w:val="008807D2"/>
    <w:rsid w:val="0088339A"/>
    <w:rsid w:val="0088402C"/>
    <w:rsid w:val="00887030"/>
    <w:rsid w:val="00892AB0"/>
    <w:rsid w:val="008947E9"/>
    <w:rsid w:val="008A184F"/>
    <w:rsid w:val="008B0A6C"/>
    <w:rsid w:val="008B2DCA"/>
    <w:rsid w:val="008B6D27"/>
    <w:rsid w:val="008C3ED7"/>
    <w:rsid w:val="008C53A7"/>
    <w:rsid w:val="008C6D43"/>
    <w:rsid w:val="008D4BF0"/>
    <w:rsid w:val="008D7507"/>
    <w:rsid w:val="008E3257"/>
    <w:rsid w:val="009006C5"/>
    <w:rsid w:val="00904C78"/>
    <w:rsid w:val="00913838"/>
    <w:rsid w:val="009178C9"/>
    <w:rsid w:val="009263C5"/>
    <w:rsid w:val="009263F2"/>
    <w:rsid w:val="00930000"/>
    <w:rsid w:val="0093055A"/>
    <w:rsid w:val="00935C39"/>
    <w:rsid w:val="00941A60"/>
    <w:rsid w:val="00941E60"/>
    <w:rsid w:val="00950242"/>
    <w:rsid w:val="00956EC2"/>
    <w:rsid w:val="009609C6"/>
    <w:rsid w:val="0096150D"/>
    <w:rsid w:val="0096362F"/>
    <w:rsid w:val="00966AC8"/>
    <w:rsid w:val="00971CB2"/>
    <w:rsid w:val="00971F85"/>
    <w:rsid w:val="00980D0F"/>
    <w:rsid w:val="0098151C"/>
    <w:rsid w:val="0098185A"/>
    <w:rsid w:val="00982BD1"/>
    <w:rsid w:val="00986765"/>
    <w:rsid w:val="009B0FA6"/>
    <w:rsid w:val="009C1D9B"/>
    <w:rsid w:val="009C3772"/>
    <w:rsid w:val="009D4B13"/>
    <w:rsid w:val="009D60EE"/>
    <w:rsid w:val="009D7E6D"/>
    <w:rsid w:val="009E2DEA"/>
    <w:rsid w:val="009E337F"/>
    <w:rsid w:val="009F0000"/>
    <w:rsid w:val="009F0C48"/>
    <w:rsid w:val="00A029AB"/>
    <w:rsid w:val="00A1039C"/>
    <w:rsid w:val="00A1260A"/>
    <w:rsid w:val="00A14625"/>
    <w:rsid w:val="00A205F5"/>
    <w:rsid w:val="00A2217F"/>
    <w:rsid w:val="00A244C3"/>
    <w:rsid w:val="00A327E7"/>
    <w:rsid w:val="00A32A73"/>
    <w:rsid w:val="00A35105"/>
    <w:rsid w:val="00A414BD"/>
    <w:rsid w:val="00A426EF"/>
    <w:rsid w:val="00A4473A"/>
    <w:rsid w:val="00A45622"/>
    <w:rsid w:val="00A52FA3"/>
    <w:rsid w:val="00A608EC"/>
    <w:rsid w:val="00A6158F"/>
    <w:rsid w:val="00A63908"/>
    <w:rsid w:val="00A63D81"/>
    <w:rsid w:val="00A670F1"/>
    <w:rsid w:val="00A7368B"/>
    <w:rsid w:val="00A73AD4"/>
    <w:rsid w:val="00A74C93"/>
    <w:rsid w:val="00A76468"/>
    <w:rsid w:val="00A8432C"/>
    <w:rsid w:val="00A901F0"/>
    <w:rsid w:val="00A90F4D"/>
    <w:rsid w:val="00A96DD4"/>
    <w:rsid w:val="00AA5A47"/>
    <w:rsid w:val="00AB79D3"/>
    <w:rsid w:val="00AC0FF4"/>
    <w:rsid w:val="00AD3294"/>
    <w:rsid w:val="00AD7ACA"/>
    <w:rsid w:val="00AE19FE"/>
    <w:rsid w:val="00AE28A5"/>
    <w:rsid w:val="00AE4FCC"/>
    <w:rsid w:val="00AF0610"/>
    <w:rsid w:val="00AF2648"/>
    <w:rsid w:val="00B00A4E"/>
    <w:rsid w:val="00B011DD"/>
    <w:rsid w:val="00B01492"/>
    <w:rsid w:val="00B0247F"/>
    <w:rsid w:val="00B02928"/>
    <w:rsid w:val="00B051A4"/>
    <w:rsid w:val="00B0A15F"/>
    <w:rsid w:val="00B117A2"/>
    <w:rsid w:val="00B15BD6"/>
    <w:rsid w:val="00B26AFC"/>
    <w:rsid w:val="00B3041D"/>
    <w:rsid w:val="00B31BDF"/>
    <w:rsid w:val="00B3284C"/>
    <w:rsid w:val="00B37A2C"/>
    <w:rsid w:val="00B64C0F"/>
    <w:rsid w:val="00B65B8C"/>
    <w:rsid w:val="00B7513E"/>
    <w:rsid w:val="00B75BF9"/>
    <w:rsid w:val="00B7770C"/>
    <w:rsid w:val="00B77BA3"/>
    <w:rsid w:val="00B8187C"/>
    <w:rsid w:val="00B8776A"/>
    <w:rsid w:val="00BA5B67"/>
    <w:rsid w:val="00BA7A68"/>
    <w:rsid w:val="00BB6F93"/>
    <w:rsid w:val="00BC079B"/>
    <w:rsid w:val="00BC38D2"/>
    <w:rsid w:val="00BD1C11"/>
    <w:rsid w:val="00BD23BA"/>
    <w:rsid w:val="00BD749D"/>
    <w:rsid w:val="00BE574E"/>
    <w:rsid w:val="00BF5D6C"/>
    <w:rsid w:val="00BF7B37"/>
    <w:rsid w:val="00C039C6"/>
    <w:rsid w:val="00C05266"/>
    <w:rsid w:val="00C054F3"/>
    <w:rsid w:val="00C06DFF"/>
    <w:rsid w:val="00C10FD0"/>
    <w:rsid w:val="00C10FD4"/>
    <w:rsid w:val="00C16F96"/>
    <w:rsid w:val="00C22589"/>
    <w:rsid w:val="00C25D67"/>
    <w:rsid w:val="00C33FD3"/>
    <w:rsid w:val="00C42AB5"/>
    <w:rsid w:val="00C4461D"/>
    <w:rsid w:val="00C44E48"/>
    <w:rsid w:val="00C45509"/>
    <w:rsid w:val="00C51B9D"/>
    <w:rsid w:val="00C57051"/>
    <w:rsid w:val="00C65E8C"/>
    <w:rsid w:val="00C67EF1"/>
    <w:rsid w:val="00C70EF0"/>
    <w:rsid w:val="00C710A7"/>
    <w:rsid w:val="00C72453"/>
    <w:rsid w:val="00C8119D"/>
    <w:rsid w:val="00C86180"/>
    <w:rsid w:val="00C97198"/>
    <w:rsid w:val="00CA431A"/>
    <w:rsid w:val="00CA50EE"/>
    <w:rsid w:val="00CB2BA4"/>
    <w:rsid w:val="00CB616F"/>
    <w:rsid w:val="00CB75B2"/>
    <w:rsid w:val="00CC0203"/>
    <w:rsid w:val="00CC0D3A"/>
    <w:rsid w:val="00CC308B"/>
    <w:rsid w:val="00CD2676"/>
    <w:rsid w:val="00CD6A3F"/>
    <w:rsid w:val="00CE4EB5"/>
    <w:rsid w:val="00CE5086"/>
    <w:rsid w:val="00CF0ED7"/>
    <w:rsid w:val="00CF3F30"/>
    <w:rsid w:val="00D01857"/>
    <w:rsid w:val="00D02C41"/>
    <w:rsid w:val="00D0421A"/>
    <w:rsid w:val="00D063E6"/>
    <w:rsid w:val="00D24395"/>
    <w:rsid w:val="00D3132C"/>
    <w:rsid w:val="00D356AB"/>
    <w:rsid w:val="00D44CFB"/>
    <w:rsid w:val="00D4702C"/>
    <w:rsid w:val="00D477BB"/>
    <w:rsid w:val="00D501EF"/>
    <w:rsid w:val="00D612BD"/>
    <w:rsid w:val="00D63593"/>
    <w:rsid w:val="00D85B78"/>
    <w:rsid w:val="00D91CB1"/>
    <w:rsid w:val="00D939FC"/>
    <w:rsid w:val="00D948B9"/>
    <w:rsid w:val="00DA1581"/>
    <w:rsid w:val="00DA512F"/>
    <w:rsid w:val="00DB0412"/>
    <w:rsid w:val="00DB1A80"/>
    <w:rsid w:val="00DB2AB5"/>
    <w:rsid w:val="00DB3BE8"/>
    <w:rsid w:val="00DC35E9"/>
    <w:rsid w:val="00DC5A68"/>
    <w:rsid w:val="00DE3D8A"/>
    <w:rsid w:val="00DF0379"/>
    <w:rsid w:val="00DF2AF7"/>
    <w:rsid w:val="00DF30D0"/>
    <w:rsid w:val="00E006D8"/>
    <w:rsid w:val="00E07BFD"/>
    <w:rsid w:val="00E102A6"/>
    <w:rsid w:val="00E132C0"/>
    <w:rsid w:val="00E167AC"/>
    <w:rsid w:val="00E25EDD"/>
    <w:rsid w:val="00E3123F"/>
    <w:rsid w:val="00E33191"/>
    <w:rsid w:val="00E37D54"/>
    <w:rsid w:val="00E41DCC"/>
    <w:rsid w:val="00E51CA6"/>
    <w:rsid w:val="00E5416B"/>
    <w:rsid w:val="00E550D7"/>
    <w:rsid w:val="00E623F2"/>
    <w:rsid w:val="00E633CB"/>
    <w:rsid w:val="00E7402C"/>
    <w:rsid w:val="00E94869"/>
    <w:rsid w:val="00EA1D7F"/>
    <w:rsid w:val="00EA6D72"/>
    <w:rsid w:val="00EB57E6"/>
    <w:rsid w:val="00EC0058"/>
    <w:rsid w:val="00EC05C4"/>
    <w:rsid w:val="00EC2E47"/>
    <w:rsid w:val="00EE2130"/>
    <w:rsid w:val="00EE373A"/>
    <w:rsid w:val="00EF578B"/>
    <w:rsid w:val="00EF57D7"/>
    <w:rsid w:val="00F04F65"/>
    <w:rsid w:val="00F260C6"/>
    <w:rsid w:val="00F35465"/>
    <w:rsid w:val="00F364FE"/>
    <w:rsid w:val="00F37DB6"/>
    <w:rsid w:val="00F430C6"/>
    <w:rsid w:val="00F46347"/>
    <w:rsid w:val="00F500AD"/>
    <w:rsid w:val="00F53A3D"/>
    <w:rsid w:val="00F55CCF"/>
    <w:rsid w:val="00F56241"/>
    <w:rsid w:val="00F610DF"/>
    <w:rsid w:val="00F71D6E"/>
    <w:rsid w:val="00F80896"/>
    <w:rsid w:val="00F811C5"/>
    <w:rsid w:val="00F822CB"/>
    <w:rsid w:val="00F83F93"/>
    <w:rsid w:val="00F906B1"/>
    <w:rsid w:val="00F94094"/>
    <w:rsid w:val="00F940E5"/>
    <w:rsid w:val="00F95D0D"/>
    <w:rsid w:val="00F96CFF"/>
    <w:rsid w:val="00FA1AE1"/>
    <w:rsid w:val="00FA31A7"/>
    <w:rsid w:val="00FA423F"/>
    <w:rsid w:val="00FB3B43"/>
    <w:rsid w:val="00FB6020"/>
    <w:rsid w:val="00FB6521"/>
    <w:rsid w:val="00FD265A"/>
    <w:rsid w:val="00FE15BB"/>
    <w:rsid w:val="00FE395C"/>
    <w:rsid w:val="00FF5D65"/>
    <w:rsid w:val="01276C59"/>
    <w:rsid w:val="01FD1084"/>
    <w:rsid w:val="024BA583"/>
    <w:rsid w:val="035E7C13"/>
    <w:rsid w:val="03CF19C4"/>
    <w:rsid w:val="04ED719A"/>
    <w:rsid w:val="05498B78"/>
    <w:rsid w:val="056A8314"/>
    <w:rsid w:val="05D09155"/>
    <w:rsid w:val="0734A93A"/>
    <w:rsid w:val="073542C9"/>
    <w:rsid w:val="07814521"/>
    <w:rsid w:val="07B5CC8C"/>
    <w:rsid w:val="07F4402E"/>
    <w:rsid w:val="0896AB63"/>
    <w:rsid w:val="08A48509"/>
    <w:rsid w:val="08C5DACF"/>
    <w:rsid w:val="0984C9CC"/>
    <w:rsid w:val="0B8E24C7"/>
    <w:rsid w:val="0BA9DFA4"/>
    <w:rsid w:val="0DC1ACDE"/>
    <w:rsid w:val="0DC27ADD"/>
    <w:rsid w:val="0EBCC995"/>
    <w:rsid w:val="104520A2"/>
    <w:rsid w:val="106904F1"/>
    <w:rsid w:val="109717D0"/>
    <w:rsid w:val="10AE4FDE"/>
    <w:rsid w:val="10CE6034"/>
    <w:rsid w:val="10E4ED95"/>
    <w:rsid w:val="11A43B4D"/>
    <w:rsid w:val="11E641E5"/>
    <w:rsid w:val="12515AB3"/>
    <w:rsid w:val="125D9CD0"/>
    <w:rsid w:val="13283D05"/>
    <w:rsid w:val="133096FE"/>
    <w:rsid w:val="1370BD34"/>
    <w:rsid w:val="13917FD8"/>
    <w:rsid w:val="13ED2B14"/>
    <w:rsid w:val="141A5A4F"/>
    <w:rsid w:val="1446E8DA"/>
    <w:rsid w:val="149898FF"/>
    <w:rsid w:val="1513D26D"/>
    <w:rsid w:val="153C5FE6"/>
    <w:rsid w:val="156F0E03"/>
    <w:rsid w:val="15B169D4"/>
    <w:rsid w:val="15CD8CC2"/>
    <w:rsid w:val="15D745BA"/>
    <w:rsid w:val="164CC23F"/>
    <w:rsid w:val="1674D0E2"/>
    <w:rsid w:val="169B910A"/>
    <w:rsid w:val="1749D03B"/>
    <w:rsid w:val="176322CA"/>
    <w:rsid w:val="18658B69"/>
    <w:rsid w:val="199D9485"/>
    <w:rsid w:val="1AA0FDE5"/>
    <w:rsid w:val="1AED715A"/>
    <w:rsid w:val="1B33351A"/>
    <w:rsid w:val="1B35B967"/>
    <w:rsid w:val="1BE84443"/>
    <w:rsid w:val="1CBF2B6A"/>
    <w:rsid w:val="1CCB8EE2"/>
    <w:rsid w:val="1D31CB78"/>
    <w:rsid w:val="1DA56390"/>
    <w:rsid w:val="1E106566"/>
    <w:rsid w:val="1F73625B"/>
    <w:rsid w:val="1F757403"/>
    <w:rsid w:val="20294AF3"/>
    <w:rsid w:val="204681AB"/>
    <w:rsid w:val="205B992D"/>
    <w:rsid w:val="20867B86"/>
    <w:rsid w:val="20B2FAE5"/>
    <w:rsid w:val="20F64DBE"/>
    <w:rsid w:val="20F7A5C5"/>
    <w:rsid w:val="21CE7C48"/>
    <w:rsid w:val="22606E8A"/>
    <w:rsid w:val="2288C077"/>
    <w:rsid w:val="22D961B7"/>
    <w:rsid w:val="22FCE127"/>
    <w:rsid w:val="234156DD"/>
    <w:rsid w:val="237ACAA2"/>
    <w:rsid w:val="23F76D55"/>
    <w:rsid w:val="24B21653"/>
    <w:rsid w:val="24FCBC16"/>
    <w:rsid w:val="2539E0DB"/>
    <w:rsid w:val="25C6FF94"/>
    <w:rsid w:val="25DF9789"/>
    <w:rsid w:val="268540DB"/>
    <w:rsid w:val="26988C77"/>
    <w:rsid w:val="27B31D7E"/>
    <w:rsid w:val="28124FE2"/>
    <w:rsid w:val="29034DBA"/>
    <w:rsid w:val="291A6879"/>
    <w:rsid w:val="291D93EA"/>
    <w:rsid w:val="29B15A97"/>
    <w:rsid w:val="29C901AC"/>
    <w:rsid w:val="29D98E2D"/>
    <w:rsid w:val="2B6BFD9A"/>
    <w:rsid w:val="2BBA5800"/>
    <w:rsid w:val="2BF518DF"/>
    <w:rsid w:val="2C9CA586"/>
    <w:rsid w:val="2CB9CF5F"/>
    <w:rsid w:val="2CBD2838"/>
    <w:rsid w:val="2CD1DE84"/>
    <w:rsid w:val="2D3C2FF7"/>
    <w:rsid w:val="2DB4427B"/>
    <w:rsid w:val="2E4FF3EB"/>
    <w:rsid w:val="2E7948FE"/>
    <w:rsid w:val="2EA0E127"/>
    <w:rsid w:val="2EA39E5C"/>
    <w:rsid w:val="2EB4ECD6"/>
    <w:rsid w:val="3054F49A"/>
    <w:rsid w:val="30C2E32A"/>
    <w:rsid w:val="30D0C00F"/>
    <w:rsid w:val="31181E93"/>
    <w:rsid w:val="318FE6EB"/>
    <w:rsid w:val="31C70142"/>
    <w:rsid w:val="31E4A012"/>
    <w:rsid w:val="32763791"/>
    <w:rsid w:val="328484B1"/>
    <w:rsid w:val="3286F815"/>
    <w:rsid w:val="330B2A37"/>
    <w:rsid w:val="339DD71B"/>
    <w:rsid w:val="3452407E"/>
    <w:rsid w:val="347E2D12"/>
    <w:rsid w:val="34B67F8E"/>
    <w:rsid w:val="34C4ECCD"/>
    <w:rsid w:val="34CA5CA7"/>
    <w:rsid w:val="34F40D3E"/>
    <w:rsid w:val="3534273D"/>
    <w:rsid w:val="35A20E97"/>
    <w:rsid w:val="361B389E"/>
    <w:rsid w:val="361C1089"/>
    <w:rsid w:val="3671326C"/>
    <w:rsid w:val="36D13992"/>
    <w:rsid w:val="36DF834D"/>
    <w:rsid w:val="38526E28"/>
    <w:rsid w:val="3880DAD1"/>
    <w:rsid w:val="38D2A1DD"/>
    <w:rsid w:val="38DCF40F"/>
    <w:rsid w:val="39203A41"/>
    <w:rsid w:val="3930EBA6"/>
    <w:rsid w:val="397FF36B"/>
    <w:rsid w:val="39AFE0C5"/>
    <w:rsid w:val="39B4E86E"/>
    <w:rsid w:val="39EFDA30"/>
    <w:rsid w:val="3A90FD0C"/>
    <w:rsid w:val="3B245F12"/>
    <w:rsid w:val="3B53B189"/>
    <w:rsid w:val="3BAC0334"/>
    <w:rsid w:val="3BF5FF05"/>
    <w:rsid w:val="3C30F6BD"/>
    <w:rsid w:val="3C57DB03"/>
    <w:rsid w:val="3D25DF4B"/>
    <w:rsid w:val="3D4B9DF6"/>
    <w:rsid w:val="3D92E7BD"/>
    <w:rsid w:val="3E272EF3"/>
    <w:rsid w:val="3E983899"/>
    <w:rsid w:val="3EA8874F"/>
    <w:rsid w:val="3EC1AFAC"/>
    <w:rsid w:val="3F1729D1"/>
    <w:rsid w:val="3F381671"/>
    <w:rsid w:val="40461893"/>
    <w:rsid w:val="40A2BB7A"/>
    <w:rsid w:val="413339AC"/>
    <w:rsid w:val="41FED7AB"/>
    <w:rsid w:val="42EF2BB2"/>
    <w:rsid w:val="4331F697"/>
    <w:rsid w:val="434656C4"/>
    <w:rsid w:val="43AA44AF"/>
    <w:rsid w:val="4406DA1F"/>
    <w:rsid w:val="44438E53"/>
    <w:rsid w:val="44FA47F5"/>
    <w:rsid w:val="45133883"/>
    <w:rsid w:val="46039E40"/>
    <w:rsid w:val="474C1587"/>
    <w:rsid w:val="4914E46E"/>
    <w:rsid w:val="4933330C"/>
    <w:rsid w:val="49A79EEE"/>
    <w:rsid w:val="49CE72C3"/>
    <w:rsid w:val="4A05D5C1"/>
    <w:rsid w:val="4B4FC45D"/>
    <w:rsid w:val="4B7A9FFF"/>
    <w:rsid w:val="4BD309EC"/>
    <w:rsid w:val="4D82D93A"/>
    <w:rsid w:val="4E156CE5"/>
    <w:rsid w:val="4F0C346C"/>
    <w:rsid w:val="4F4229C4"/>
    <w:rsid w:val="4F56ECD7"/>
    <w:rsid w:val="4FC0BC96"/>
    <w:rsid w:val="50CCAD9A"/>
    <w:rsid w:val="50F2BD38"/>
    <w:rsid w:val="51277E45"/>
    <w:rsid w:val="5182ABC2"/>
    <w:rsid w:val="51B5D8F7"/>
    <w:rsid w:val="5260D4BA"/>
    <w:rsid w:val="52865A89"/>
    <w:rsid w:val="54E346DA"/>
    <w:rsid w:val="5504A86F"/>
    <w:rsid w:val="5564C20E"/>
    <w:rsid w:val="55A2BEBE"/>
    <w:rsid w:val="55C42CBB"/>
    <w:rsid w:val="567F42F5"/>
    <w:rsid w:val="56C43170"/>
    <w:rsid w:val="5702BF43"/>
    <w:rsid w:val="5714AC46"/>
    <w:rsid w:val="5822011E"/>
    <w:rsid w:val="58715A5F"/>
    <w:rsid w:val="5913AE20"/>
    <w:rsid w:val="59CFE05A"/>
    <w:rsid w:val="5A0FE471"/>
    <w:rsid w:val="5C6BEBDD"/>
    <w:rsid w:val="5C721E72"/>
    <w:rsid w:val="5CEE58BF"/>
    <w:rsid w:val="5D13CF48"/>
    <w:rsid w:val="5E0DEED3"/>
    <w:rsid w:val="5EE4FB5B"/>
    <w:rsid w:val="5F091CEE"/>
    <w:rsid w:val="603AC3F6"/>
    <w:rsid w:val="60507E2B"/>
    <w:rsid w:val="616B2E33"/>
    <w:rsid w:val="61A7E927"/>
    <w:rsid w:val="61FCA3F5"/>
    <w:rsid w:val="61FDE2EB"/>
    <w:rsid w:val="62984345"/>
    <w:rsid w:val="634A522B"/>
    <w:rsid w:val="6359CAAA"/>
    <w:rsid w:val="6379C709"/>
    <w:rsid w:val="63DF477A"/>
    <w:rsid w:val="63ECC9FE"/>
    <w:rsid w:val="6438B159"/>
    <w:rsid w:val="647A8C38"/>
    <w:rsid w:val="64B7E4D5"/>
    <w:rsid w:val="6514DFDC"/>
    <w:rsid w:val="65D52992"/>
    <w:rsid w:val="665B4851"/>
    <w:rsid w:val="670E07B3"/>
    <w:rsid w:val="6731B420"/>
    <w:rsid w:val="6812B50C"/>
    <w:rsid w:val="69EEF98D"/>
    <w:rsid w:val="6AECAF7A"/>
    <w:rsid w:val="6B39EE07"/>
    <w:rsid w:val="6BC68AA1"/>
    <w:rsid w:val="6BE0FE1C"/>
    <w:rsid w:val="6C6F19DF"/>
    <w:rsid w:val="6CCC822C"/>
    <w:rsid w:val="6E3A1FD5"/>
    <w:rsid w:val="6E425C28"/>
    <w:rsid w:val="6EF81C7E"/>
    <w:rsid w:val="6EF9D9CB"/>
    <w:rsid w:val="6F790702"/>
    <w:rsid w:val="706DAA86"/>
    <w:rsid w:val="71A81849"/>
    <w:rsid w:val="72D31CC3"/>
    <w:rsid w:val="7420440A"/>
    <w:rsid w:val="742D30DE"/>
    <w:rsid w:val="74A16A1E"/>
    <w:rsid w:val="74E3D823"/>
    <w:rsid w:val="751F6B25"/>
    <w:rsid w:val="757E58B7"/>
    <w:rsid w:val="75B780E4"/>
    <w:rsid w:val="75D8EE2D"/>
    <w:rsid w:val="7709BA41"/>
    <w:rsid w:val="784CD94C"/>
    <w:rsid w:val="78904B5D"/>
    <w:rsid w:val="78B09133"/>
    <w:rsid w:val="7930F4E3"/>
    <w:rsid w:val="793E7E1A"/>
    <w:rsid w:val="7966A240"/>
    <w:rsid w:val="799A1BBA"/>
    <w:rsid w:val="7B54BA33"/>
    <w:rsid w:val="7BCC5B18"/>
    <w:rsid w:val="7BF769AA"/>
    <w:rsid w:val="7C954722"/>
    <w:rsid w:val="7D0786F5"/>
    <w:rsid w:val="7DF12738"/>
    <w:rsid w:val="7E0FD333"/>
    <w:rsid w:val="7E48A32D"/>
    <w:rsid w:val="7E6D8CDD"/>
    <w:rsid w:val="7EA47CAC"/>
    <w:rsid w:val="7F20E25C"/>
    <w:rsid w:val="7F6A6A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186E"/>
  <w15:chartTrackingRefBased/>
  <w15:docId w15:val="{121D24E3-D288-4276-A92A-91BF9CEE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F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DE"/>
  </w:style>
  <w:style w:type="paragraph" w:styleId="Footer">
    <w:name w:val="footer"/>
    <w:basedOn w:val="Normal"/>
    <w:link w:val="FooterChar"/>
    <w:uiPriority w:val="99"/>
    <w:unhideWhenUsed/>
    <w:rsid w:val="007B5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DE"/>
  </w:style>
  <w:style w:type="paragraph" w:styleId="ListParagraph">
    <w:name w:val="List Paragraph"/>
    <w:aliases w:val="Bullet List"/>
    <w:basedOn w:val="Normal"/>
    <w:link w:val="ListParagraphChar"/>
    <w:uiPriority w:val="34"/>
    <w:qFormat/>
    <w:rsid w:val="007B5FDE"/>
    <w:pPr>
      <w:ind w:left="720"/>
      <w:contextualSpacing/>
    </w:pPr>
  </w:style>
  <w:style w:type="character" w:customStyle="1" w:styleId="Heading1Char">
    <w:name w:val="Heading 1 Char"/>
    <w:basedOn w:val="DefaultParagraphFont"/>
    <w:link w:val="Heading1"/>
    <w:uiPriority w:val="9"/>
    <w:rsid w:val="007B5FD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B5FDE"/>
    <w:pPr>
      <w:outlineLvl w:val="9"/>
    </w:pPr>
  </w:style>
  <w:style w:type="paragraph" w:styleId="TOC1">
    <w:name w:val="toc 1"/>
    <w:basedOn w:val="Normal"/>
    <w:next w:val="Normal"/>
    <w:autoRedefine/>
    <w:uiPriority w:val="39"/>
    <w:unhideWhenUsed/>
    <w:rsid w:val="005B297F"/>
    <w:pPr>
      <w:tabs>
        <w:tab w:val="right" w:leader="dot" w:pos="9350"/>
      </w:tabs>
      <w:spacing w:after="100"/>
    </w:pPr>
  </w:style>
  <w:style w:type="character" w:styleId="Hyperlink">
    <w:name w:val="Hyperlink"/>
    <w:basedOn w:val="DefaultParagraphFont"/>
    <w:uiPriority w:val="99"/>
    <w:unhideWhenUsed/>
    <w:rsid w:val="007B5FDE"/>
    <w:rPr>
      <w:color w:val="0563C1" w:themeColor="hyperlink"/>
      <w:u w:val="single"/>
    </w:rPr>
  </w:style>
  <w:style w:type="character" w:customStyle="1" w:styleId="ListParagraphChar">
    <w:name w:val="List Paragraph Char"/>
    <w:aliases w:val="Bullet List Char"/>
    <w:link w:val="ListParagraph"/>
    <w:uiPriority w:val="34"/>
    <w:locked/>
    <w:rsid w:val="00AF0610"/>
  </w:style>
  <w:style w:type="character" w:styleId="CommentReference">
    <w:name w:val="annotation reference"/>
    <w:basedOn w:val="DefaultParagraphFont"/>
    <w:uiPriority w:val="99"/>
    <w:semiHidden/>
    <w:unhideWhenUsed/>
    <w:rsid w:val="00AF0610"/>
    <w:rPr>
      <w:sz w:val="16"/>
      <w:szCs w:val="16"/>
    </w:rPr>
  </w:style>
  <w:style w:type="paragraph" w:styleId="CommentText">
    <w:name w:val="annotation text"/>
    <w:basedOn w:val="Normal"/>
    <w:link w:val="CommentTextChar"/>
    <w:uiPriority w:val="99"/>
    <w:unhideWhenUsed/>
    <w:rsid w:val="00AF0610"/>
    <w:pPr>
      <w:spacing w:line="240" w:lineRule="auto"/>
    </w:pPr>
    <w:rPr>
      <w:sz w:val="20"/>
      <w:szCs w:val="20"/>
    </w:rPr>
  </w:style>
  <w:style w:type="character" w:customStyle="1" w:styleId="CommentTextChar">
    <w:name w:val="Comment Text Char"/>
    <w:basedOn w:val="DefaultParagraphFont"/>
    <w:link w:val="CommentText"/>
    <w:uiPriority w:val="99"/>
    <w:rsid w:val="00AF0610"/>
    <w:rPr>
      <w:sz w:val="20"/>
      <w:szCs w:val="20"/>
    </w:rPr>
  </w:style>
  <w:style w:type="paragraph" w:customStyle="1" w:styleId="paragraph">
    <w:name w:val="paragraph"/>
    <w:basedOn w:val="Normal"/>
    <w:rsid w:val="00FE15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15BB"/>
  </w:style>
  <w:style w:type="character" w:customStyle="1" w:styleId="eop">
    <w:name w:val="eop"/>
    <w:basedOn w:val="DefaultParagraphFont"/>
    <w:rsid w:val="00FE15BB"/>
  </w:style>
  <w:style w:type="table" w:styleId="TableGrid">
    <w:name w:val="Table Grid"/>
    <w:basedOn w:val="TableNormal"/>
    <w:uiPriority w:val="59"/>
    <w:rsid w:val="007916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612BD"/>
    <w:rPr>
      <w:color w:val="605E5C"/>
      <w:shd w:val="clear" w:color="auto" w:fill="E1DFDD"/>
    </w:rPr>
  </w:style>
  <w:style w:type="character" w:customStyle="1" w:styleId="findhit">
    <w:name w:val="findhit"/>
    <w:basedOn w:val="DefaultParagraphFont"/>
    <w:rsid w:val="008D7507"/>
  </w:style>
  <w:style w:type="character" w:customStyle="1" w:styleId="tabchar">
    <w:name w:val="tabchar"/>
    <w:basedOn w:val="DefaultParagraphFont"/>
    <w:rsid w:val="00410A2F"/>
  </w:style>
  <w:style w:type="paragraph" w:styleId="Revision">
    <w:name w:val="Revision"/>
    <w:hidden/>
    <w:uiPriority w:val="99"/>
    <w:semiHidden/>
    <w:rsid w:val="000C4E94"/>
    <w:pPr>
      <w:spacing w:after="0" w:line="240" w:lineRule="auto"/>
    </w:pPr>
  </w:style>
  <w:style w:type="paragraph" w:styleId="CommentSubject">
    <w:name w:val="annotation subject"/>
    <w:basedOn w:val="CommentText"/>
    <w:next w:val="CommentText"/>
    <w:link w:val="CommentSubjectChar"/>
    <w:uiPriority w:val="99"/>
    <w:semiHidden/>
    <w:unhideWhenUsed/>
    <w:rsid w:val="000C4E94"/>
    <w:rPr>
      <w:b/>
      <w:bCs/>
    </w:rPr>
  </w:style>
  <w:style w:type="character" w:customStyle="1" w:styleId="CommentSubjectChar">
    <w:name w:val="Comment Subject Char"/>
    <w:basedOn w:val="CommentTextChar"/>
    <w:link w:val="CommentSubject"/>
    <w:uiPriority w:val="99"/>
    <w:semiHidden/>
    <w:rsid w:val="000C4E94"/>
    <w:rPr>
      <w:b/>
      <w:bCs/>
      <w:sz w:val="20"/>
      <w:szCs w:val="20"/>
    </w:rPr>
  </w:style>
  <w:style w:type="character" w:styleId="Mention">
    <w:name w:val="Mention"/>
    <w:basedOn w:val="DefaultParagraphFont"/>
    <w:uiPriority w:val="99"/>
    <w:unhideWhenUsed/>
    <w:rsid w:val="000C4E94"/>
    <w:rPr>
      <w:color w:val="2B579A"/>
      <w:shd w:val="clear" w:color="auto" w:fill="E1DFDD"/>
    </w:rPr>
  </w:style>
  <w:style w:type="paragraph" w:styleId="BalloonText">
    <w:name w:val="Balloon Text"/>
    <w:basedOn w:val="Normal"/>
    <w:link w:val="BalloonTextChar"/>
    <w:uiPriority w:val="99"/>
    <w:semiHidden/>
    <w:unhideWhenUsed/>
    <w:rsid w:val="00B32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84C"/>
    <w:rPr>
      <w:rFonts w:ascii="Segoe UI" w:hAnsi="Segoe UI" w:cs="Segoe UI"/>
      <w:sz w:val="18"/>
      <w:szCs w:val="18"/>
    </w:rPr>
  </w:style>
  <w:style w:type="paragraph" w:customStyle="1" w:styleId="xmsonormal">
    <w:name w:val="x_msonormal"/>
    <w:basedOn w:val="Normal"/>
    <w:rsid w:val="00904C7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50834">
      <w:bodyDiv w:val="1"/>
      <w:marLeft w:val="0"/>
      <w:marRight w:val="0"/>
      <w:marTop w:val="0"/>
      <w:marBottom w:val="0"/>
      <w:divBdr>
        <w:top w:val="none" w:sz="0" w:space="0" w:color="auto"/>
        <w:left w:val="none" w:sz="0" w:space="0" w:color="auto"/>
        <w:bottom w:val="none" w:sz="0" w:space="0" w:color="auto"/>
        <w:right w:val="none" w:sz="0" w:space="0" w:color="auto"/>
      </w:divBdr>
      <w:divsChild>
        <w:div w:id="1495100456">
          <w:marLeft w:val="0"/>
          <w:marRight w:val="0"/>
          <w:marTop w:val="0"/>
          <w:marBottom w:val="0"/>
          <w:divBdr>
            <w:top w:val="none" w:sz="0" w:space="0" w:color="auto"/>
            <w:left w:val="none" w:sz="0" w:space="0" w:color="auto"/>
            <w:bottom w:val="none" w:sz="0" w:space="0" w:color="auto"/>
            <w:right w:val="none" w:sz="0" w:space="0" w:color="auto"/>
          </w:divBdr>
          <w:divsChild>
            <w:div w:id="990989209">
              <w:marLeft w:val="0"/>
              <w:marRight w:val="0"/>
              <w:marTop w:val="0"/>
              <w:marBottom w:val="0"/>
              <w:divBdr>
                <w:top w:val="none" w:sz="0" w:space="0" w:color="auto"/>
                <w:left w:val="none" w:sz="0" w:space="0" w:color="auto"/>
                <w:bottom w:val="none" w:sz="0" w:space="0" w:color="auto"/>
                <w:right w:val="none" w:sz="0" w:space="0" w:color="auto"/>
              </w:divBdr>
            </w:div>
            <w:div w:id="1314287750">
              <w:marLeft w:val="0"/>
              <w:marRight w:val="0"/>
              <w:marTop w:val="0"/>
              <w:marBottom w:val="0"/>
              <w:divBdr>
                <w:top w:val="none" w:sz="0" w:space="0" w:color="auto"/>
                <w:left w:val="none" w:sz="0" w:space="0" w:color="auto"/>
                <w:bottom w:val="none" w:sz="0" w:space="0" w:color="auto"/>
                <w:right w:val="none" w:sz="0" w:space="0" w:color="auto"/>
              </w:divBdr>
            </w:div>
            <w:div w:id="1703626715">
              <w:marLeft w:val="0"/>
              <w:marRight w:val="0"/>
              <w:marTop w:val="0"/>
              <w:marBottom w:val="0"/>
              <w:divBdr>
                <w:top w:val="none" w:sz="0" w:space="0" w:color="auto"/>
                <w:left w:val="none" w:sz="0" w:space="0" w:color="auto"/>
                <w:bottom w:val="none" w:sz="0" w:space="0" w:color="auto"/>
                <w:right w:val="none" w:sz="0" w:space="0" w:color="auto"/>
              </w:divBdr>
            </w:div>
            <w:div w:id="1723675117">
              <w:marLeft w:val="0"/>
              <w:marRight w:val="0"/>
              <w:marTop w:val="0"/>
              <w:marBottom w:val="0"/>
              <w:divBdr>
                <w:top w:val="none" w:sz="0" w:space="0" w:color="auto"/>
                <w:left w:val="none" w:sz="0" w:space="0" w:color="auto"/>
                <w:bottom w:val="none" w:sz="0" w:space="0" w:color="auto"/>
                <w:right w:val="none" w:sz="0" w:space="0" w:color="auto"/>
              </w:divBdr>
            </w:div>
            <w:div w:id="1826900192">
              <w:marLeft w:val="0"/>
              <w:marRight w:val="0"/>
              <w:marTop w:val="0"/>
              <w:marBottom w:val="0"/>
              <w:divBdr>
                <w:top w:val="none" w:sz="0" w:space="0" w:color="auto"/>
                <w:left w:val="none" w:sz="0" w:space="0" w:color="auto"/>
                <w:bottom w:val="none" w:sz="0" w:space="0" w:color="auto"/>
                <w:right w:val="none" w:sz="0" w:space="0" w:color="auto"/>
              </w:divBdr>
            </w:div>
          </w:divsChild>
        </w:div>
        <w:div w:id="1875581160">
          <w:marLeft w:val="0"/>
          <w:marRight w:val="0"/>
          <w:marTop w:val="0"/>
          <w:marBottom w:val="0"/>
          <w:divBdr>
            <w:top w:val="none" w:sz="0" w:space="0" w:color="auto"/>
            <w:left w:val="none" w:sz="0" w:space="0" w:color="auto"/>
            <w:bottom w:val="none" w:sz="0" w:space="0" w:color="auto"/>
            <w:right w:val="none" w:sz="0" w:space="0" w:color="auto"/>
          </w:divBdr>
        </w:div>
      </w:divsChild>
    </w:div>
    <w:div w:id="194195818">
      <w:bodyDiv w:val="1"/>
      <w:marLeft w:val="0"/>
      <w:marRight w:val="0"/>
      <w:marTop w:val="0"/>
      <w:marBottom w:val="0"/>
      <w:divBdr>
        <w:top w:val="none" w:sz="0" w:space="0" w:color="auto"/>
        <w:left w:val="none" w:sz="0" w:space="0" w:color="auto"/>
        <w:bottom w:val="none" w:sz="0" w:space="0" w:color="auto"/>
        <w:right w:val="none" w:sz="0" w:space="0" w:color="auto"/>
      </w:divBdr>
      <w:divsChild>
        <w:div w:id="209652740">
          <w:marLeft w:val="0"/>
          <w:marRight w:val="0"/>
          <w:marTop w:val="0"/>
          <w:marBottom w:val="0"/>
          <w:divBdr>
            <w:top w:val="none" w:sz="0" w:space="0" w:color="auto"/>
            <w:left w:val="none" w:sz="0" w:space="0" w:color="auto"/>
            <w:bottom w:val="none" w:sz="0" w:space="0" w:color="auto"/>
            <w:right w:val="none" w:sz="0" w:space="0" w:color="auto"/>
          </w:divBdr>
        </w:div>
        <w:div w:id="460074319">
          <w:marLeft w:val="0"/>
          <w:marRight w:val="0"/>
          <w:marTop w:val="0"/>
          <w:marBottom w:val="0"/>
          <w:divBdr>
            <w:top w:val="none" w:sz="0" w:space="0" w:color="auto"/>
            <w:left w:val="none" w:sz="0" w:space="0" w:color="auto"/>
            <w:bottom w:val="none" w:sz="0" w:space="0" w:color="auto"/>
            <w:right w:val="none" w:sz="0" w:space="0" w:color="auto"/>
          </w:divBdr>
        </w:div>
        <w:div w:id="1236554077">
          <w:marLeft w:val="0"/>
          <w:marRight w:val="0"/>
          <w:marTop w:val="0"/>
          <w:marBottom w:val="0"/>
          <w:divBdr>
            <w:top w:val="none" w:sz="0" w:space="0" w:color="auto"/>
            <w:left w:val="none" w:sz="0" w:space="0" w:color="auto"/>
            <w:bottom w:val="none" w:sz="0" w:space="0" w:color="auto"/>
            <w:right w:val="none" w:sz="0" w:space="0" w:color="auto"/>
          </w:divBdr>
        </w:div>
      </w:divsChild>
    </w:div>
    <w:div w:id="200409347">
      <w:bodyDiv w:val="1"/>
      <w:marLeft w:val="0"/>
      <w:marRight w:val="0"/>
      <w:marTop w:val="0"/>
      <w:marBottom w:val="0"/>
      <w:divBdr>
        <w:top w:val="none" w:sz="0" w:space="0" w:color="auto"/>
        <w:left w:val="none" w:sz="0" w:space="0" w:color="auto"/>
        <w:bottom w:val="none" w:sz="0" w:space="0" w:color="auto"/>
        <w:right w:val="none" w:sz="0" w:space="0" w:color="auto"/>
      </w:divBdr>
    </w:div>
    <w:div w:id="403840093">
      <w:bodyDiv w:val="1"/>
      <w:marLeft w:val="0"/>
      <w:marRight w:val="0"/>
      <w:marTop w:val="0"/>
      <w:marBottom w:val="0"/>
      <w:divBdr>
        <w:top w:val="none" w:sz="0" w:space="0" w:color="auto"/>
        <w:left w:val="none" w:sz="0" w:space="0" w:color="auto"/>
        <w:bottom w:val="none" w:sz="0" w:space="0" w:color="auto"/>
        <w:right w:val="none" w:sz="0" w:space="0" w:color="auto"/>
      </w:divBdr>
      <w:divsChild>
        <w:div w:id="1262179806">
          <w:marLeft w:val="0"/>
          <w:marRight w:val="0"/>
          <w:marTop w:val="0"/>
          <w:marBottom w:val="0"/>
          <w:divBdr>
            <w:top w:val="none" w:sz="0" w:space="0" w:color="auto"/>
            <w:left w:val="none" w:sz="0" w:space="0" w:color="auto"/>
            <w:bottom w:val="none" w:sz="0" w:space="0" w:color="auto"/>
            <w:right w:val="none" w:sz="0" w:space="0" w:color="auto"/>
          </w:divBdr>
        </w:div>
        <w:div w:id="1388529978">
          <w:marLeft w:val="0"/>
          <w:marRight w:val="0"/>
          <w:marTop w:val="0"/>
          <w:marBottom w:val="0"/>
          <w:divBdr>
            <w:top w:val="none" w:sz="0" w:space="0" w:color="auto"/>
            <w:left w:val="none" w:sz="0" w:space="0" w:color="auto"/>
            <w:bottom w:val="none" w:sz="0" w:space="0" w:color="auto"/>
            <w:right w:val="none" w:sz="0" w:space="0" w:color="auto"/>
          </w:divBdr>
        </w:div>
        <w:div w:id="1551650181">
          <w:marLeft w:val="0"/>
          <w:marRight w:val="0"/>
          <w:marTop w:val="0"/>
          <w:marBottom w:val="0"/>
          <w:divBdr>
            <w:top w:val="none" w:sz="0" w:space="0" w:color="auto"/>
            <w:left w:val="none" w:sz="0" w:space="0" w:color="auto"/>
            <w:bottom w:val="none" w:sz="0" w:space="0" w:color="auto"/>
            <w:right w:val="none" w:sz="0" w:space="0" w:color="auto"/>
          </w:divBdr>
        </w:div>
        <w:div w:id="1705715090">
          <w:marLeft w:val="0"/>
          <w:marRight w:val="0"/>
          <w:marTop w:val="0"/>
          <w:marBottom w:val="0"/>
          <w:divBdr>
            <w:top w:val="none" w:sz="0" w:space="0" w:color="auto"/>
            <w:left w:val="none" w:sz="0" w:space="0" w:color="auto"/>
            <w:bottom w:val="none" w:sz="0" w:space="0" w:color="auto"/>
            <w:right w:val="none" w:sz="0" w:space="0" w:color="auto"/>
          </w:divBdr>
        </w:div>
        <w:div w:id="1778720529">
          <w:marLeft w:val="0"/>
          <w:marRight w:val="0"/>
          <w:marTop w:val="0"/>
          <w:marBottom w:val="0"/>
          <w:divBdr>
            <w:top w:val="none" w:sz="0" w:space="0" w:color="auto"/>
            <w:left w:val="none" w:sz="0" w:space="0" w:color="auto"/>
            <w:bottom w:val="none" w:sz="0" w:space="0" w:color="auto"/>
            <w:right w:val="none" w:sz="0" w:space="0" w:color="auto"/>
          </w:divBdr>
        </w:div>
      </w:divsChild>
    </w:div>
    <w:div w:id="626273939">
      <w:bodyDiv w:val="1"/>
      <w:marLeft w:val="0"/>
      <w:marRight w:val="0"/>
      <w:marTop w:val="0"/>
      <w:marBottom w:val="0"/>
      <w:divBdr>
        <w:top w:val="none" w:sz="0" w:space="0" w:color="auto"/>
        <w:left w:val="none" w:sz="0" w:space="0" w:color="auto"/>
        <w:bottom w:val="none" w:sz="0" w:space="0" w:color="auto"/>
        <w:right w:val="none" w:sz="0" w:space="0" w:color="auto"/>
      </w:divBdr>
    </w:div>
    <w:div w:id="673344748">
      <w:bodyDiv w:val="1"/>
      <w:marLeft w:val="0"/>
      <w:marRight w:val="0"/>
      <w:marTop w:val="0"/>
      <w:marBottom w:val="0"/>
      <w:divBdr>
        <w:top w:val="none" w:sz="0" w:space="0" w:color="auto"/>
        <w:left w:val="none" w:sz="0" w:space="0" w:color="auto"/>
        <w:bottom w:val="none" w:sz="0" w:space="0" w:color="auto"/>
        <w:right w:val="none" w:sz="0" w:space="0" w:color="auto"/>
      </w:divBdr>
    </w:div>
    <w:div w:id="698167381">
      <w:bodyDiv w:val="1"/>
      <w:marLeft w:val="0"/>
      <w:marRight w:val="0"/>
      <w:marTop w:val="0"/>
      <w:marBottom w:val="0"/>
      <w:divBdr>
        <w:top w:val="none" w:sz="0" w:space="0" w:color="auto"/>
        <w:left w:val="none" w:sz="0" w:space="0" w:color="auto"/>
        <w:bottom w:val="none" w:sz="0" w:space="0" w:color="auto"/>
        <w:right w:val="none" w:sz="0" w:space="0" w:color="auto"/>
      </w:divBdr>
    </w:div>
    <w:div w:id="1088232877">
      <w:bodyDiv w:val="1"/>
      <w:marLeft w:val="0"/>
      <w:marRight w:val="0"/>
      <w:marTop w:val="0"/>
      <w:marBottom w:val="0"/>
      <w:divBdr>
        <w:top w:val="none" w:sz="0" w:space="0" w:color="auto"/>
        <w:left w:val="none" w:sz="0" w:space="0" w:color="auto"/>
        <w:bottom w:val="none" w:sz="0" w:space="0" w:color="auto"/>
        <w:right w:val="none" w:sz="0" w:space="0" w:color="auto"/>
      </w:divBdr>
    </w:div>
    <w:div w:id="117403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finance.state.ma.us/VendorWeb/vendor.asp" TargetMode="External"/><Relationship Id="rId18" Type="http://schemas.openxmlformats.org/officeDocument/2006/relationships/hyperlink" Target="mailto:MassGrantsSupport@mtxb2b.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ssGrantsSupport@mtxb2b.com" TargetMode="External"/><Relationship Id="rId17"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2" Type="http://schemas.openxmlformats.org/officeDocument/2006/relationships/customXml" Target="../customXml/item2.xml"/><Relationship Id="rId16"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5" Type="http://schemas.openxmlformats.org/officeDocument/2006/relationships/numbering" Target="numbering.xml"/><Relationship Id="rId15" Type="http://schemas.openxmlformats.org/officeDocument/2006/relationships/hyperlink" Target="mailto:MassGrantsSupport@mtxb2b.com" TargetMode="External"/><Relationship Id="rId10" Type="http://schemas.openxmlformats.org/officeDocument/2006/relationships/endnotes" Target="endnotes.xml"/><Relationship Id="rId19" Type="http://schemas.openxmlformats.org/officeDocument/2006/relationships/hyperlink" Target="mailto:MassGrantsSupport@mtxb2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finance.state.ma.us/VendorWeb/vendor.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1" ma:contentTypeDescription="Create a new document." ma:contentTypeScope="" ma:versionID="a58120ab8d496df8c8c768b30f0cdeb6">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1f9bf3bb773423f6194dd539568f09a9"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B227D-5C97-481B-8EB9-F5D5F5880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66F87-5645-4104-91BA-6866292F4110}">
  <ds:schemaRefs>
    <ds:schemaRef ds:uri="http://schemas.openxmlformats.org/officeDocument/2006/bibliography"/>
  </ds:schemaRefs>
</ds:datastoreItem>
</file>

<file path=customXml/itemProps3.xml><?xml version="1.0" encoding="utf-8"?>
<ds:datastoreItem xmlns:ds="http://schemas.openxmlformats.org/officeDocument/2006/customXml" ds:itemID="{0599043D-15BB-4A81-8193-5E62774DD83D}">
  <ds:schemaRefs>
    <ds:schemaRef ds:uri="http://schemas.openxmlformats.org/package/2006/metadata/core-properties"/>
    <ds:schemaRef ds:uri="http://schemas.microsoft.com/office/infopath/2007/PartnerControls"/>
    <ds:schemaRef ds:uri="591810b0-a6f7-4310-bd0d-d56b138bcd83"/>
    <ds:schemaRef ds:uri="http://purl.org/dc/terms/"/>
    <ds:schemaRef ds:uri="http://schemas.microsoft.com/office/2006/documentManagement/types"/>
    <ds:schemaRef ds:uri="http://purl.org/dc/dcmitype/"/>
    <ds:schemaRef ds:uri="http://purl.org/dc/elements/1.1/"/>
    <ds:schemaRef ds:uri="9a71072e-13b5-44a2-b931-c0496042d74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75D990A-CE37-46E1-BD63-677C35FE3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3902</Words>
  <Characters>22247</Characters>
  <Application>Microsoft Office Word</Application>
  <DocSecurity>4</DocSecurity>
  <Lines>185</Lines>
  <Paragraphs>52</Paragraphs>
  <ScaleCrop>false</ScaleCrop>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Louis</dc:creator>
  <cp:keywords/>
  <dc:description/>
  <cp:lastModifiedBy>Akins, Kerisotellia (EHS)</cp:lastModifiedBy>
  <cp:revision>2</cp:revision>
  <dcterms:created xsi:type="dcterms:W3CDTF">2023-09-26T18:58:00Z</dcterms:created>
  <dcterms:modified xsi:type="dcterms:W3CDTF">2023-09-26T18:58:00Z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y fmtid="{D5CDD505-2E9C-101B-9397-08002B2CF9AE}" pid="3" name="MediaServiceImageTags">
    <vt:lpwstr/>
  </property>
</Properties>
</file>