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CCF2" w14:textId="3FD28353" w:rsidR="00405231" w:rsidRDefault="00405231" w:rsidP="00FE246C">
      <w:pPr>
        <w:widowControl w:val="0"/>
        <w:tabs>
          <w:tab w:val="left" w:pos="936"/>
          <w:tab w:val="left" w:pos="1314"/>
          <w:tab w:val="left" w:pos="1692"/>
          <w:tab w:val="left" w:pos="2070"/>
        </w:tabs>
        <w:spacing w:after="220"/>
        <w:rPr>
          <w:sz w:val="22"/>
          <w:szCs w:val="22"/>
          <w:u w:val="single"/>
        </w:rPr>
      </w:pPr>
      <w:r>
        <w:rPr>
          <w:sz w:val="22"/>
          <w:szCs w:val="22"/>
          <w:u w:val="single"/>
        </w:rPr>
        <w:t>Service Codes and Descriptions</w:t>
      </w:r>
    </w:p>
    <w:p w14:paraId="1B49A8A3" w14:textId="6AC97E65" w:rsidR="00E1296F" w:rsidRPr="00167124" w:rsidRDefault="00E1296F" w:rsidP="00FE246C">
      <w:pPr>
        <w:widowControl w:val="0"/>
        <w:tabs>
          <w:tab w:val="left" w:pos="936"/>
          <w:tab w:val="left" w:pos="1314"/>
          <w:tab w:val="left" w:pos="1692"/>
          <w:tab w:val="left" w:pos="2070"/>
        </w:tabs>
        <w:spacing w:after="220"/>
        <w:rPr>
          <w:sz w:val="22"/>
          <w:szCs w:val="22"/>
        </w:rPr>
      </w:pPr>
      <w:r w:rsidRPr="00167124">
        <w:rPr>
          <w:sz w:val="22"/>
          <w:szCs w:val="22"/>
        </w:rPr>
        <w:t xml:space="preserve">601 </w:t>
      </w:r>
      <w:r w:rsidRPr="00C55F15">
        <w:rPr>
          <w:sz w:val="22"/>
          <w:szCs w:val="22"/>
          <w:u w:val="single"/>
        </w:rPr>
        <w:t>Psychological Testing</w:t>
      </w:r>
    </w:p>
    <w:p w14:paraId="67296574" w14:textId="6C083107" w:rsidR="00C9117C" w:rsidRDefault="791071C0" w:rsidP="00FE246C">
      <w:pPr>
        <w:widowControl w:val="0"/>
        <w:tabs>
          <w:tab w:val="left" w:pos="936"/>
          <w:tab w:val="left" w:pos="1314"/>
          <w:tab w:val="left" w:pos="1692"/>
          <w:tab w:val="left" w:pos="2070"/>
        </w:tabs>
        <w:spacing w:after="220"/>
        <w:rPr>
          <w:sz w:val="22"/>
          <w:szCs w:val="22"/>
        </w:rPr>
      </w:pPr>
      <w:r w:rsidRPr="4BCCE5F7">
        <w:rPr>
          <w:sz w:val="22"/>
          <w:szCs w:val="22"/>
        </w:rPr>
        <w:t>MassHealth pays for the services represented by the codes in Subchapter 6 in effect at the time of service, subject to all conditions and limitations in MassHealth regulations 130 CMR 411.000</w:t>
      </w:r>
      <w:r w:rsidR="69850C92" w:rsidRPr="4BCCE5F7">
        <w:rPr>
          <w:sz w:val="22"/>
          <w:szCs w:val="22"/>
        </w:rPr>
        <w:t xml:space="preserve"> </w:t>
      </w:r>
      <w:r w:rsidR="69850C92" w:rsidRPr="4BCCE5F7">
        <w:rPr>
          <w:rFonts w:ascii="Times" w:eastAsia="Times" w:hAnsi="Times" w:cs="Times"/>
          <w:color w:val="000000" w:themeColor="text1"/>
          <w:sz w:val="22"/>
          <w:szCs w:val="22"/>
        </w:rPr>
        <w:t>and 130 CMR 450.000</w:t>
      </w:r>
      <w:r w:rsidR="3F55BFF7" w:rsidRPr="4BCCE5F7">
        <w:rPr>
          <w:sz w:val="22"/>
          <w:szCs w:val="22"/>
        </w:rPr>
        <w:t>.</w:t>
      </w:r>
    </w:p>
    <w:p w14:paraId="0A7DF826" w14:textId="77777777" w:rsidR="00195080" w:rsidRDefault="00195080" w:rsidP="00195080">
      <w:pPr>
        <w:pStyle w:val="Heading2"/>
        <w:widowControl w:val="0"/>
        <w:tabs>
          <w:tab w:val="left" w:pos="518"/>
          <w:tab w:val="left" w:pos="936"/>
          <w:tab w:val="left" w:pos="1314"/>
          <w:tab w:val="left" w:pos="1692"/>
          <w:tab w:val="left" w:pos="2070"/>
        </w:tabs>
      </w:pPr>
      <w:r>
        <w:t>Service</w:t>
      </w:r>
    </w:p>
    <w:p w14:paraId="1DA58C32" w14:textId="5B5BD80F" w:rsidR="00195080" w:rsidRPr="00FE246C" w:rsidRDefault="00195080" w:rsidP="00FE246C">
      <w:pPr>
        <w:widowControl w:val="0"/>
        <w:tabs>
          <w:tab w:val="left" w:pos="1440"/>
        </w:tabs>
        <w:overflowPunct/>
        <w:adjustRightInd/>
        <w:spacing w:after="220"/>
        <w:ind w:left="1440" w:hanging="1440"/>
        <w:textAlignment w:val="auto"/>
        <w:rPr>
          <w:sz w:val="22"/>
          <w:szCs w:val="22"/>
          <w:u w:val="single"/>
          <w:lang w:bidi="en-US"/>
        </w:rPr>
      </w:pPr>
      <w:r w:rsidRPr="004A149C">
        <w:rPr>
          <w:sz w:val="22"/>
          <w:szCs w:val="22"/>
          <w:u w:val="single"/>
          <w:lang w:bidi="en-US"/>
        </w:rPr>
        <w:t>Code</w:t>
      </w:r>
      <w:r w:rsidRPr="008C1BA1">
        <w:rPr>
          <w:sz w:val="22"/>
          <w:szCs w:val="22"/>
          <w:lang w:bidi="en-US"/>
        </w:rPr>
        <w:tab/>
      </w:r>
      <w:r w:rsidRPr="004A149C">
        <w:rPr>
          <w:sz w:val="22"/>
          <w:szCs w:val="22"/>
          <w:u w:val="single"/>
          <w:lang w:bidi="en-US"/>
        </w:rPr>
        <w:t>Service Description</w:t>
      </w:r>
    </w:p>
    <w:p w14:paraId="3FB83CA3" w14:textId="0DC1B45A" w:rsidR="0007787C" w:rsidRPr="00750892" w:rsidRDefault="0007787C" w:rsidP="00FE246C">
      <w:pPr>
        <w:pStyle w:val="BodyText2"/>
        <w:spacing w:before="220" w:after="220"/>
        <w:jc w:val="center"/>
        <w:rPr>
          <w:b/>
          <w:szCs w:val="22"/>
          <w:lang w:bidi="en-US"/>
        </w:rPr>
      </w:pPr>
      <w:r>
        <w:rPr>
          <w:b/>
          <w:szCs w:val="22"/>
          <w:lang w:bidi="en-US"/>
        </w:rPr>
        <w:t>Neurobehavioral Assessment Services by Professi</w:t>
      </w:r>
      <w:r w:rsidR="006A1BAF">
        <w:rPr>
          <w:b/>
          <w:szCs w:val="22"/>
          <w:lang w:bidi="en-US"/>
        </w:rPr>
        <w:t>onal</w:t>
      </w:r>
    </w:p>
    <w:p w14:paraId="45D25057" w14:textId="038B1CD8" w:rsidR="006A1BAF" w:rsidRDefault="40A624FF" w:rsidP="00FE246C">
      <w:pPr>
        <w:widowControl w:val="0"/>
        <w:tabs>
          <w:tab w:val="left" w:pos="1440"/>
        </w:tabs>
        <w:overflowPunct/>
        <w:adjustRightInd/>
        <w:ind w:left="1440" w:hanging="1440"/>
        <w:textAlignment w:val="auto"/>
        <w:rPr>
          <w:sz w:val="22"/>
          <w:szCs w:val="22"/>
          <w:lang w:bidi="en-US"/>
        </w:rPr>
      </w:pPr>
      <w:r w:rsidRPr="393A0451">
        <w:rPr>
          <w:sz w:val="22"/>
          <w:szCs w:val="22"/>
          <w:lang w:bidi="en-US"/>
        </w:rPr>
        <w:t>96112</w:t>
      </w:r>
      <w:r w:rsidR="006A1BAF" w:rsidRPr="00FE246C">
        <w:rPr>
          <w:sz w:val="22"/>
          <w:szCs w:val="22"/>
          <w:lang w:bidi="en-US"/>
        </w:rPr>
        <w:tab/>
      </w:r>
      <w:r w:rsidRPr="00FE246C">
        <w:rPr>
          <w:sz w:val="22"/>
          <w:szCs w:val="22"/>
          <w:lang w:bidi="en-US"/>
        </w:rPr>
        <w:t>Developmental test administration (including assessment of fine and/or gross motor, language, cognitive level, social, memory and/or executive functions by standardized developmental instruments when performed), by physician or other qualified health care professional, with</w:t>
      </w:r>
      <w:r w:rsidR="069D6D39" w:rsidRPr="00FE246C">
        <w:rPr>
          <w:sz w:val="22"/>
          <w:szCs w:val="22"/>
          <w:lang w:bidi="en-US"/>
        </w:rPr>
        <w:t xml:space="preserve"> in</w:t>
      </w:r>
      <w:r w:rsidRPr="00FE246C">
        <w:rPr>
          <w:sz w:val="22"/>
          <w:szCs w:val="22"/>
          <w:lang w:bidi="en-US"/>
        </w:rPr>
        <w:t>terpretation and report; first hour.</w:t>
      </w:r>
    </w:p>
    <w:p w14:paraId="14DFC429" w14:textId="6EA30FD9" w:rsidR="393A0451" w:rsidRDefault="705CBD5B" w:rsidP="00FE246C">
      <w:pPr>
        <w:widowControl w:val="0"/>
        <w:tabs>
          <w:tab w:val="left" w:pos="1440"/>
        </w:tabs>
        <w:overflowPunct/>
        <w:adjustRightInd/>
        <w:ind w:left="1440" w:hanging="1440"/>
        <w:textAlignment w:val="auto"/>
        <w:rPr>
          <w:sz w:val="22"/>
          <w:szCs w:val="22"/>
          <w:lang w:bidi="en-US"/>
        </w:rPr>
      </w:pPr>
      <w:r w:rsidRPr="00FE246C">
        <w:rPr>
          <w:sz w:val="22"/>
          <w:szCs w:val="22"/>
          <w:lang w:bidi="en-US"/>
        </w:rPr>
        <w:t>96113</w:t>
      </w:r>
      <w:r w:rsidR="006A1BAF" w:rsidRPr="00FE246C">
        <w:rPr>
          <w:sz w:val="22"/>
          <w:szCs w:val="22"/>
          <w:lang w:bidi="en-US"/>
        </w:rPr>
        <w:tab/>
      </w:r>
      <w:r w:rsidRPr="00FE246C">
        <w:rPr>
          <w:sz w:val="22"/>
          <w:szCs w:val="22"/>
          <w:lang w:bidi="en-US"/>
        </w:rPr>
        <w:t>Each additional 30 minutes</w:t>
      </w:r>
      <w:r w:rsidR="00481AD2">
        <w:rPr>
          <w:sz w:val="22"/>
          <w:szCs w:val="22"/>
          <w:lang w:bidi="en-US"/>
        </w:rPr>
        <w:t>.</w:t>
      </w:r>
      <w:r w:rsidRPr="00FE246C">
        <w:rPr>
          <w:sz w:val="22"/>
          <w:szCs w:val="22"/>
          <w:lang w:bidi="en-US"/>
        </w:rPr>
        <w:t xml:space="preserve"> (List separately in addition to code for primary procedure.) (Add-on code to 96112</w:t>
      </w:r>
      <w:r w:rsidR="00003CF1" w:rsidRPr="00FE246C">
        <w:rPr>
          <w:sz w:val="22"/>
          <w:szCs w:val="22"/>
          <w:lang w:bidi="en-US"/>
        </w:rPr>
        <w:t>.</w:t>
      </w:r>
      <w:r w:rsidRPr="00FE246C">
        <w:rPr>
          <w:sz w:val="22"/>
          <w:szCs w:val="22"/>
          <w:lang w:bidi="en-US"/>
        </w:rPr>
        <w:t>)</w:t>
      </w:r>
    </w:p>
    <w:p w14:paraId="021A7176" w14:textId="719E9469" w:rsidR="006A1BAF" w:rsidRDefault="006A1BAF" w:rsidP="00FE246C">
      <w:pPr>
        <w:widowControl w:val="0"/>
        <w:tabs>
          <w:tab w:val="left" w:pos="1440"/>
        </w:tabs>
        <w:overflowPunct/>
        <w:adjustRightInd/>
        <w:ind w:left="1440" w:hanging="1440"/>
        <w:textAlignment w:val="auto"/>
        <w:rPr>
          <w:sz w:val="22"/>
          <w:szCs w:val="22"/>
          <w:lang w:bidi="en-US"/>
        </w:rPr>
      </w:pPr>
      <w:r w:rsidRPr="393A0451">
        <w:rPr>
          <w:sz w:val="22"/>
          <w:szCs w:val="22"/>
          <w:lang w:bidi="en-US"/>
        </w:rPr>
        <w:t>96116</w:t>
      </w:r>
      <w:r w:rsidRPr="00FE246C">
        <w:rPr>
          <w:sz w:val="22"/>
          <w:szCs w:val="22"/>
          <w:lang w:bidi="en-US"/>
        </w:rPr>
        <w:tab/>
      </w:r>
      <w:r w:rsidRPr="393A0451">
        <w:rPr>
          <w:sz w:val="22"/>
          <w:szCs w:val="22"/>
          <w:lang w:bidi="en-US"/>
        </w:rPr>
        <w:t>Neurobehavioral status exam (clinical assessment of thinking, reasoning</w:t>
      </w:r>
      <w:r w:rsidR="00481AD2">
        <w:rPr>
          <w:sz w:val="22"/>
          <w:szCs w:val="22"/>
          <w:lang w:bidi="en-US"/>
        </w:rPr>
        <w:t>,</w:t>
      </w:r>
      <w:r w:rsidRPr="393A0451">
        <w:rPr>
          <w:sz w:val="22"/>
          <w:szCs w:val="22"/>
          <w:lang w:bidi="en-US"/>
        </w:rPr>
        <w:t xml:space="preserve"> and judgment </w:t>
      </w:r>
      <w:r w:rsidR="1599CFF9" w:rsidRPr="393A0451">
        <w:rPr>
          <w:sz w:val="22"/>
          <w:szCs w:val="22"/>
          <w:lang w:bidi="en-US"/>
        </w:rPr>
        <w:t>[</w:t>
      </w:r>
      <w:r w:rsidRPr="00FE246C">
        <w:rPr>
          <w:sz w:val="22"/>
          <w:szCs w:val="22"/>
          <w:lang w:bidi="en-US"/>
        </w:rPr>
        <w:t>e.g</w:t>
      </w:r>
      <w:r w:rsidRPr="393A0451">
        <w:rPr>
          <w:sz w:val="22"/>
          <w:szCs w:val="22"/>
          <w:lang w:bidi="en-US"/>
        </w:rPr>
        <w:t>., acquired knowledge, attention, language, memory, planning and problem solving, and visual spatial abilities</w:t>
      </w:r>
      <w:r w:rsidR="00481AD2">
        <w:rPr>
          <w:sz w:val="22"/>
          <w:szCs w:val="22"/>
          <w:lang w:bidi="en-US"/>
        </w:rPr>
        <w:t>]</w:t>
      </w:r>
      <w:r w:rsidRPr="393A0451">
        <w:rPr>
          <w:sz w:val="22"/>
          <w:szCs w:val="22"/>
          <w:lang w:bidi="en-US"/>
        </w:rPr>
        <w:t>) by physician or other qualified healthcare professional, both face-to-face time with the patient and time interpreting test results and preparing the report; first hour.</w:t>
      </w:r>
    </w:p>
    <w:p w14:paraId="10FF580F" w14:textId="6AAE13E7" w:rsidR="006A1BAF" w:rsidRPr="00FE246C" w:rsidRDefault="006A1BAF" w:rsidP="00FE246C">
      <w:pPr>
        <w:widowControl w:val="0"/>
        <w:tabs>
          <w:tab w:val="left" w:pos="1440"/>
        </w:tabs>
        <w:overflowPunct/>
        <w:adjustRightInd/>
        <w:ind w:left="1440" w:hanging="1440"/>
        <w:textAlignment w:val="auto"/>
        <w:rPr>
          <w:sz w:val="22"/>
          <w:szCs w:val="22"/>
          <w:lang w:bidi="en-US"/>
        </w:rPr>
      </w:pPr>
      <w:r>
        <w:rPr>
          <w:sz w:val="22"/>
          <w:szCs w:val="22"/>
          <w:lang w:bidi="en-US"/>
        </w:rPr>
        <w:t>96121</w:t>
      </w:r>
      <w:r>
        <w:rPr>
          <w:sz w:val="22"/>
          <w:szCs w:val="22"/>
          <w:lang w:bidi="en-US"/>
        </w:rPr>
        <w:tab/>
      </w:r>
      <w:r w:rsidRPr="003901C8">
        <w:rPr>
          <w:sz w:val="22"/>
          <w:szCs w:val="22"/>
          <w:lang w:bidi="en-US"/>
        </w:rPr>
        <w:t>Each additional hour. (List separately in addition to code for primary procedure.) (Add-on code to 96116</w:t>
      </w:r>
      <w:r w:rsidR="00003CF1">
        <w:rPr>
          <w:sz w:val="22"/>
          <w:szCs w:val="22"/>
          <w:lang w:bidi="en-US"/>
        </w:rPr>
        <w:t>.</w:t>
      </w:r>
      <w:r w:rsidRPr="003901C8">
        <w:rPr>
          <w:sz w:val="22"/>
          <w:szCs w:val="22"/>
          <w:lang w:bidi="en-US"/>
        </w:rPr>
        <w:t>)</w:t>
      </w:r>
    </w:p>
    <w:p w14:paraId="59293E3F" w14:textId="73000B17" w:rsidR="00EC3297" w:rsidRPr="00750892" w:rsidRDefault="00EC3297" w:rsidP="00FE246C">
      <w:pPr>
        <w:pStyle w:val="BodyText2"/>
        <w:spacing w:before="220" w:after="220"/>
        <w:jc w:val="center"/>
        <w:rPr>
          <w:b/>
          <w:szCs w:val="22"/>
          <w:lang w:bidi="en-US"/>
        </w:rPr>
      </w:pPr>
      <w:r w:rsidRPr="00750892">
        <w:rPr>
          <w:b/>
          <w:szCs w:val="22"/>
          <w:lang w:bidi="en-US"/>
        </w:rPr>
        <w:t xml:space="preserve">Psychological </w:t>
      </w:r>
      <w:r w:rsidR="00750892" w:rsidRPr="00750892">
        <w:rPr>
          <w:b/>
          <w:szCs w:val="22"/>
          <w:lang w:bidi="en-US"/>
        </w:rPr>
        <w:t>Assessme</w:t>
      </w:r>
      <w:r w:rsidR="00750892" w:rsidRPr="006A1BAF">
        <w:rPr>
          <w:b/>
          <w:szCs w:val="22"/>
          <w:lang w:bidi="en-US"/>
        </w:rPr>
        <w:t>nt</w:t>
      </w:r>
      <w:r w:rsidRPr="00750892">
        <w:rPr>
          <w:b/>
          <w:szCs w:val="22"/>
          <w:lang w:bidi="en-US"/>
        </w:rPr>
        <w:t xml:space="preserve"> Services by Professional</w:t>
      </w:r>
    </w:p>
    <w:p w14:paraId="59293E41" w14:textId="2608A2B0" w:rsidR="00EC3297" w:rsidRPr="00EC3297" w:rsidRDefault="00EC3297" w:rsidP="00FE246C">
      <w:pPr>
        <w:widowControl w:val="0"/>
        <w:tabs>
          <w:tab w:val="left" w:pos="1440"/>
        </w:tabs>
        <w:overflowPunct/>
        <w:adjustRightInd/>
        <w:ind w:left="1440" w:hanging="1440"/>
        <w:textAlignment w:val="auto"/>
        <w:rPr>
          <w:sz w:val="22"/>
          <w:szCs w:val="22"/>
          <w:lang w:bidi="en-US"/>
        </w:rPr>
      </w:pPr>
      <w:r w:rsidRPr="3E9D1ABA">
        <w:rPr>
          <w:sz w:val="22"/>
          <w:szCs w:val="22"/>
          <w:lang w:bidi="en-US"/>
        </w:rPr>
        <w:t>96130</w:t>
      </w:r>
      <w:r w:rsidRPr="00FE246C">
        <w:rPr>
          <w:sz w:val="22"/>
          <w:szCs w:val="22"/>
          <w:lang w:bidi="en-US"/>
        </w:rPr>
        <w:tab/>
      </w:r>
      <w:r w:rsidRPr="3E9D1ABA">
        <w:rPr>
          <w:sz w:val="22"/>
          <w:szCs w:val="22"/>
          <w:lang w:bidi="en-US"/>
        </w:rPr>
        <w:t>Psychological testing evaluation services by physician or other qualified healthcare professional, including integration of patient data, interpretation of standardized test results and clinical data, clinical decision making, treatment planning and report and interactive feedback to the patient, family member(s) or caregiver(s), when performed; first hour</w:t>
      </w:r>
      <w:r w:rsidR="008F58FD">
        <w:rPr>
          <w:sz w:val="22"/>
          <w:szCs w:val="22"/>
          <w:lang w:bidi="en-US"/>
        </w:rPr>
        <w:t>.</w:t>
      </w:r>
    </w:p>
    <w:p w14:paraId="59293E43" w14:textId="676581FA" w:rsidR="00EC3297" w:rsidRPr="00EC3297" w:rsidRDefault="00EC3297" w:rsidP="00FE246C">
      <w:pPr>
        <w:widowControl w:val="0"/>
        <w:tabs>
          <w:tab w:val="left" w:pos="1440"/>
        </w:tabs>
        <w:overflowPunct/>
        <w:adjustRightInd/>
        <w:ind w:left="1440" w:hanging="1440"/>
        <w:textAlignment w:val="auto"/>
        <w:rPr>
          <w:sz w:val="22"/>
          <w:szCs w:val="22"/>
          <w:lang w:bidi="en-US"/>
        </w:rPr>
      </w:pPr>
      <w:r w:rsidRPr="3E9D1ABA">
        <w:rPr>
          <w:sz w:val="22"/>
          <w:szCs w:val="22"/>
          <w:lang w:bidi="en-US"/>
        </w:rPr>
        <w:t>96131</w:t>
      </w:r>
      <w:r w:rsidRPr="00FE246C">
        <w:rPr>
          <w:sz w:val="22"/>
          <w:szCs w:val="22"/>
          <w:lang w:bidi="en-US"/>
        </w:rPr>
        <w:tab/>
      </w:r>
      <w:r w:rsidRPr="3E9D1ABA">
        <w:rPr>
          <w:sz w:val="22"/>
          <w:szCs w:val="22"/>
          <w:lang w:bidi="en-US"/>
        </w:rPr>
        <w:t>Each additional hour. (List separately in addition to code for primary procedure.) (Add-on code to 96130</w:t>
      </w:r>
      <w:r w:rsidR="00003CF1">
        <w:rPr>
          <w:sz w:val="22"/>
          <w:szCs w:val="22"/>
          <w:lang w:bidi="en-US"/>
        </w:rPr>
        <w:t>.</w:t>
      </w:r>
      <w:r w:rsidR="00AF070C">
        <w:rPr>
          <w:sz w:val="22"/>
          <w:szCs w:val="22"/>
          <w:lang w:bidi="en-US"/>
        </w:rPr>
        <w:t>)</w:t>
      </w:r>
    </w:p>
    <w:p w14:paraId="59293E45" w14:textId="63B662A5" w:rsidR="00EC3297" w:rsidRPr="003A271B" w:rsidRDefault="00EC3297" w:rsidP="00B9546B">
      <w:pPr>
        <w:pStyle w:val="BodyText2"/>
        <w:spacing w:before="220" w:after="220"/>
        <w:jc w:val="center"/>
        <w:rPr>
          <w:b/>
          <w:szCs w:val="22"/>
          <w:lang w:bidi="en-US"/>
        </w:rPr>
      </w:pPr>
      <w:r w:rsidRPr="003A271B">
        <w:rPr>
          <w:b/>
          <w:szCs w:val="22"/>
          <w:lang w:bidi="en-US"/>
        </w:rPr>
        <w:t xml:space="preserve">Neuropsychological </w:t>
      </w:r>
      <w:r w:rsidR="0022515E">
        <w:rPr>
          <w:b/>
          <w:szCs w:val="22"/>
          <w:lang w:bidi="en-US"/>
        </w:rPr>
        <w:t>Assessment</w:t>
      </w:r>
      <w:r w:rsidR="00091F9E">
        <w:rPr>
          <w:b/>
          <w:szCs w:val="22"/>
          <w:lang w:bidi="en-US"/>
        </w:rPr>
        <w:t xml:space="preserve"> </w:t>
      </w:r>
      <w:r w:rsidRPr="003A271B">
        <w:rPr>
          <w:b/>
          <w:szCs w:val="22"/>
          <w:lang w:bidi="en-US"/>
        </w:rPr>
        <w:t>Services by Professional</w:t>
      </w:r>
    </w:p>
    <w:p w14:paraId="59293E47" w14:textId="38516531" w:rsidR="00EC3297" w:rsidRPr="00EC3297" w:rsidRDefault="00EC3297" w:rsidP="00B9546B">
      <w:pPr>
        <w:widowControl w:val="0"/>
        <w:tabs>
          <w:tab w:val="left" w:pos="1440"/>
        </w:tabs>
        <w:overflowPunct/>
        <w:adjustRightInd/>
        <w:ind w:left="1440" w:hanging="1440"/>
        <w:textAlignment w:val="auto"/>
        <w:rPr>
          <w:sz w:val="22"/>
          <w:szCs w:val="22"/>
          <w:lang w:bidi="en-US"/>
        </w:rPr>
      </w:pPr>
      <w:r w:rsidRPr="3E9D1ABA">
        <w:rPr>
          <w:sz w:val="22"/>
          <w:szCs w:val="22"/>
          <w:lang w:bidi="en-US"/>
        </w:rPr>
        <w:t>96132</w:t>
      </w:r>
      <w:r w:rsidRPr="00FE246C">
        <w:rPr>
          <w:sz w:val="22"/>
          <w:szCs w:val="22"/>
          <w:lang w:bidi="en-US"/>
        </w:rPr>
        <w:tab/>
      </w:r>
      <w:r w:rsidRPr="3E9D1ABA">
        <w:rPr>
          <w:sz w:val="22"/>
          <w:szCs w:val="22"/>
          <w:lang w:bidi="en-US"/>
        </w:rPr>
        <w:t>Neuropsychological testing evaluation services by physician or other qualified healthcare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59293E49" w14:textId="377D328A" w:rsidR="00EC3297" w:rsidRPr="00EC3297" w:rsidRDefault="00EC3297" w:rsidP="00C059F7">
      <w:pPr>
        <w:keepLines/>
        <w:widowControl w:val="0"/>
        <w:tabs>
          <w:tab w:val="left" w:pos="1440"/>
        </w:tabs>
        <w:overflowPunct/>
        <w:adjustRightInd/>
        <w:ind w:left="1440" w:hanging="1440"/>
        <w:textAlignment w:val="auto"/>
        <w:rPr>
          <w:sz w:val="22"/>
          <w:szCs w:val="22"/>
          <w:lang w:bidi="en-US"/>
        </w:rPr>
      </w:pPr>
      <w:r w:rsidRPr="3E9D1ABA">
        <w:rPr>
          <w:sz w:val="22"/>
          <w:szCs w:val="22"/>
          <w:lang w:bidi="en-US"/>
        </w:rPr>
        <w:t>96133</w:t>
      </w:r>
      <w:r w:rsidRPr="00FE246C">
        <w:rPr>
          <w:sz w:val="22"/>
          <w:szCs w:val="22"/>
          <w:lang w:bidi="en-US"/>
        </w:rPr>
        <w:tab/>
      </w:r>
      <w:r w:rsidRPr="3E9D1ABA">
        <w:rPr>
          <w:sz w:val="22"/>
          <w:szCs w:val="22"/>
          <w:lang w:bidi="en-US"/>
        </w:rPr>
        <w:t>Each additional hour. (List separately in addition to code for primary procedures.) (Add-on code to 96132</w:t>
      </w:r>
      <w:r w:rsidR="00003CF1">
        <w:rPr>
          <w:sz w:val="22"/>
          <w:szCs w:val="22"/>
          <w:lang w:bidi="en-US"/>
        </w:rPr>
        <w:t>.</w:t>
      </w:r>
      <w:r w:rsidRPr="3E9D1ABA">
        <w:rPr>
          <w:sz w:val="22"/>
          <w:szCs w:val="22"/>
          <w:lang w:bidi="en-US"/>
        </w:rPr>
        <w:t>)</w:t>
      </w:r>
    </w:p>
    <w:p w14:paraId="68577DC6" w14:textId="77777777" w:rsidR="00D65535" w:rsidRPr="00C55F15" w:rsidRDefault="00D65535" w:rsidP="00D65535">
      <w:pPr>
        <w:keepNext/>
        <w:keepLines/>
        <w:widowControl w:val="0"/>
        <w:tabs>
          <w:tab w:val="left" w:pos="1440"/>
        </w:tabs>
        <w:overflowPunct/>
        <w:adjustRightInd/>
        <w:spacing w:before="220" w:after="220"/>
        <w:ind w:left="1440" w:hanging="1440"/>
        <w:textAlignment w:val="auto"/>
        <w:rPr>
          <w:szCs w:val="22"/>
          <w:lang w:bidi="en-US"/>
        </w:rPr>
      </w:pPr>
      <w:r w:rsidRPr="00167124">
        <w:rPr>
          <w:sz w:val="22"/>
          <w:szCs w:val="22"/>
          <w:lang w:bidi="en-US"/>
        </w:rPr>
        <w:lastRenderedPageBreak/>
        <w:t xml:space="preserve">601 </w:t>
      </w:r>
      <w:r w:rsidRPr="00C55F15">
        <w:rPr>
          <w:sz w:val="22"/>
          <w:szCs w:val="22"/>
          <w:u w:val="single"/>
          <w:lang w:bidi="en-US"/>
        </w:rPr>
        <w:t>Psychological Testing</w:t>
      </w:r>
      <w:r w:rsidRPr="00C55F15">
        <w:rPr>
          <w:sz w:val="22"/>
          <w:szCs w:val="22"/>
          <w:lang w:bidi="en-US"/>
        </w:rPr>
        <w:t xml:space="preserve"> (cont.)</w:t>
      </w:r>
    </w:p>
    <w:p w14:paraId="59293E4B" w14:textId="77777777" w:rsidR="00EC3297" w:rsidRPr="00996057" w:rsidRDefault="00EC3297" w:rsidP="00D93714">
      <w:pPr>
        <w:pStyle w:val="BodyText2"/>
        <w:keepNext/>
        <w:keepLines/>
        <w:spacing w:before="220" w:after="220"/>
        <w:jc w:val="center"/>
        <w:rPr>
          <w:b/>
          <w:szCs w:val="22"/>
          <w:lang w:bidi="en-US"/>
        </w:rPr>
      </w:pPr>
      <w:r w:rsidRPr="00996057">
        <w:rPr>
          <w:b/>
          <w:szCs w:val="22"/>
          <w:lang w:bidi="en-US"/>
        </w:rPr>
        <w:t>Test Administration and Scoring by Professional</w:t>
      </w:r>
    </w:p>
    <w:p w14:paraId="59293E4D" w14:textId="2706A2E7" w:rsidR="00EC3297" w:rsidRPr="00EC3297" w:rsidRDefault="00EC3297" w:rsidP="00FE246C">
      <w:pPr>
        <w:widowControl w:val="0"/>
        <w:tabs>
          <w:tab w:val="left" w:pos="1440"/>
        </w:tabs>
        <w:overflowPunct/>
        <w:adjustRightInd/>
        <w:ind w:left="1440" w:hanging="1440"/>
        <w:textAlignment w:val="auto"/>
        <w:rPr>
          <w:sz w:val="22"/>
          <w:szCs w:val="22"/>
          <w:lang w:bidi="en-US"/>
        </w:rPr>
      </w:pPr>
      <w:r w:rsidRPr="3E9D1ABA">
        <w:rPr>
          <w:sz w:val="22"/>
          <w:szCs w:val="22"/>
          <w:lang w:bidi="en-US"/>
        </w:rPr>
        <w:t>96136</w:t>
      </w:r>
      <w:r w:rsidRPr="00FE246C">
        <w:rPr>
          <w:sz w:val="22"/>
          <w:szCs w:val="22"/>
          <w:lang w:bidi="en-US"/>
        </w:rPr>
        <w:tab/>
      </w:r>
      <w:r w:rsidRPr="3E9D1ABA">
        <w:rPr>
          <w:sz w:val="22"/>
          <w:szCs w:val="22"/>
          <w:lang w:bidi="en-US"/>
        </w:rPr>
        <w:t>Psychological or neuropsychological test administration and scoring by physician or other qualified healthcare professional, two or more tests, any method; first 30 minutes</w:t>
      </w:r>
      <w:r w:rsidR="00003CF1">
        <w:rPr>
          <w:sz w:val="22"/>
          <w:szCs w:val="22"/>
          <w:lang w:bidi="en-US"/>
        </w:rPr>
        <w:t>.</w:t>
      </w:r>
    </w:p>
    <w:p w14:paraId="59293E4F" w14:textId="13A8162E" w:rsidR="00EC3297" w:rsidRPr="00EC3297" w:rsidRDefault="00EC3297" w:rsidP="00FE246C">
      <w:pPr>
        <w:widowControl w:val="0"/>
        <w:tabs>
          <w:tab w:val="left" w:pos="1440"/>
        </w:tabs>
        <w:overflowPunct/>
        <w:adjustRightInd/>
        <w:ind w:left="1440" w:hanging="1440"/>
        <w:textAlignment w:val="auto"/>
        <w:rPr>
          <w:sz w:val="22"/>
          <w:szCs w:val="22"/>
          <w:lang w:bidi="en-US"/>
        </w:rPr>
      </w:pPr>
      <w:r w:rsidRPr="3E9D1ABA">
        <w:rPr>
          <w:sz w:val="22"/>
          <w:szCs w:val="22"/>
          <w:lang w:bidi="en-US"/>
        </w:rPr>
        <w:t>96137</w:t>
      </w:r>
      <w:r w:rsidRPr="00FE246C">
        <w:rPr>
          <w:sz w:val="22"/>
          <w:szCs w:val="22"/>
          <w:lang w:bidi="en-US"/>
        </w:rPr>
        <w:tab/>
      </w:r>
      <w:r w:rsidRPr="3E9D1ABA">
        <w:rPr>
          <w:sz w:val="22"/>
          <w:szCs w:val="22"/>
          <w:lang w:bidi="en-US"/>
        </w:rPr>
        <w:t>Each additional 30 minutes. (List separately in addition to code for primary procedure.) (Add-on code to 96136</w:t>
      </w:r>
      <w:r w:rsidR="00003CF1">
        <w:rPr>
          <w:sz w:val="22"/>
          <w:szCs w:val="22"/>
          <w:lang w:bidi="en-US"/>
        </w:rPr>
        <w:t>.</w:t>
      </w:r>
      <w:r w:rsidRPr="3E9D1ABA">
        <w:rPr>
          <w:sz w:val="22"/>
          <w:szCs w:val="22"/>
          <w:lang w:bidi="en-US"/>
        </w:rPr>
        <w:t>)</w:t>
      </w:r>
    </w:p>
    <w:p w14:paraId="27892501" w14:textId="77777777" w:rsidR="001A39A0" w:rsidRDefault="001A39A0" w:rsidP="008C1BA1">
      <w:pPr>
        <w:pStyle w:val="Heading2"/>
        <w:keepLines/>
        <w:widowControl w:val="0"/>
        <w:tabs>
          <w:tab w:val="left" w:pos="518"/>
          <w:tab w:val="left" w:pos="936"/>
          <w:tab w:val="left" w:pos="1314"/>
          <w:tab w:val="left" w:pos="1692"/>
          <w:tab w:val="left" w:pos="2070"/>
        </w:tabs>
      </w:pPr>
      <w:r>
        <w:t>Service</w:t>
      </w:r>
    </w:p>
    <w:p w14:paraId="535D7074" w14:textId="77777777" w:rsidR="001A39A0" w:rsidRPr="00FE246C" w:rsidRDefault="001A39A0" w:rsidP="008C1BA1">
      <w:pPr>
        <w:keepNext/>
        <w:keepLines/>
        <w:widowControl w:val="0"/>
        <w:tabs>
          <w:tab w:val="left" w:pos="1440"/>
        </w:tabs>
        <w:overflowPunct/>
        <w:adjustRightInd/>
        <w:spacing w:after="220"/>
        <w:ind w:left="1440" w:hanging="1440"/>
        <w:textAlignment w:val="auto"/>
        <w:rPr>
          <w:sz w:val="22"/>
          <w:szCs w:val="22"/>
          <w:u w:val="single"/>
          <w:lang w:bidi="en-US"/>
        </w:rPr>
      </w:pPr>
      <w:r w:rsidRPr="004A149C">
        <w:rPr>
          <w:sz w:val="22"/>
          <w:szCs w:val="22"/>
          <w:u w:val="single"/>
          <w:lang w:bidi="en-US"/>
        </w:rPr>
        <w:t>Code</w:t>
      </w:r>
      <w:r w:rsidRPr="008C1BA1">
        <w:rPr>
          <w:sz w:val="22"/>
          <w:szCs w:val="22"/>
          <w:lang w:bidi="en-US"/>
        </w:rPr>
        <w:tab/>
      </w:r>
      <w:r w:rsidRPr="004A149C">
        <w:rPr>
          <w:sz w:val="22"/>
          <w:szCs w:val="22"/>
          <w:u w:val="single"/>
          <w:lang w:bidi="en-US"/>
        </w:rPr>
        <w:t>Service Description</w:t>
      </w:r>
    </w:p>
    <w:p w14:paraId="59293E51" w14:textId="2B52E1FB" w:rsidR="001D54CD" w:rsidRPr="00FE246C" w:rsidRDefault="001D54CD" w:rsidP="00FE246C">
      <w:pPr>
        <w:pStyle w:val="BodyText2"/>
        <w:keepNext/>
        <w:keepLines/>
        <w:spacing w:before="220" w:after="220"/>
        <w:jc w:val="center"/>
        <w:rPr>
          <w:b/>
          <w:szCs w:val="22"/>
          <w:lang w:bidi="en-US"/>
        </w:rPr>
      </w:pPr>
      <w:r w:rsidRPr="00FE246C">
        <w:rPr>
          <w:b/>
          <w:szCs w:val="22"/>
          <w:lang w:bidi="en-US"/>
        </w:rPr>
        <w:t>Test Administration and Scoring by Technician</w:t>
      </w:r>
    </w:p>
    <w:p w14:paraId="59293E53" w14:textId="11FF1E5E" w:rsidR="001D54CD" w:rsidRPr="00FE246C" w:rsidRDefault="001D54CD" w:rsidP="00FE246C">
      <w:pPr>
        <w:keepNext/>
        <w:keepLines/>
        <w:widowControl w:val="0"/>
        <w:tabs>
          <w:tab w:val="left" w:pos="1440"/>
        </w:tabs>
        <w:overflowPunct/>
        <w:adjustRightInd/>
        <w:ind w:left="1440" w:hanging="1440"/>
        <w:textAlignment w:val="auto"/>
        <w:rPr>
          <w:sz w:val="22"/>
          <w:szCs w:val="22"/>
          <w:lang w:bidi="en-US"/>
        </w:rPr>
      </w:pPr>
      <w:r w:rsidRPr="00FE246C">
        <w:rPr>
          <w:sz w:val="22"/>
          <w:szCs w:val="22"/>
          <w:lang w:bidi="en-US"/>
        </w:rPr>
        <w:t>96138</w:t>
      </w:r>
      <w:r w:rsidRPr="00FE246C">
        <w:rPr>
          <w:sz w:val="22"/>
          <w:szCs w:val="22"/>
          <w:lang w:bidi="en-US"/>
        </w:rPr>
        <w:tab/>
        <w:t xml:space="preserve">Psychological or neuropsychological test administration and scoring by technician, two or more tests, any method; first </w:t>
      </w:r>
      <w:r w:rsidR="39EA607F" w:rsidRPr="00FE246C">
        <w:rPr>
          <w:sz w:val="22"/>
          <w:szCs w:val="22"/>
          <w:lang w:bidi="en-US"/>
        </w:rPr>
        <w:t>30</w:t>
      </w:r>
      <w:r w:rsidRPr="00FE246C">
        <w:rPr>
          <w:sz w:val="22"/>
          <w:szCs w:val="22"/>
          <w:lang w:bidi="en-US"/>
        </w:rPr>
        <w:t xml:space="preserve"> minutes.</w:t>
      </w:r>
    </w:p>
    <w:p w14:paraId="59293E55" w14:textId="7D1CDEC1" w:rsidR="001D54CD" w:rsidRPr="00FE246C" w:rsidRDefault="001D54CD" w:rsidP="009C1675">
      <w:pPr>
        <w:keepNext/>
        <w:keepLines/>
        <w:widowControl w:val="0"/>
        <w:tabs>
          <w:tab w:val="left" w:pos="1440"/>
        </w:tabs>
        <w:overflowPunct/>
        <w:adjustRightInd/>
        <w:ind w:left="1440" w:hanging="1440"/>
        <w:textAlignment w:val="auto"/>
        <w:rPr>
          <w:sz w:val="22"/>
          <w:szCs w:val="22"/>
          <w:lang w:bidi="en-US"/>
        </w:rPr>
      </w:pPr>
      <w:r w:rsidRPr="00FE246C">
        <w:rPr>
          <w:sz w:val="22"/>
          <w:szCs w:val="22"/>
          <w:lang w:bidi="en-US"/>
        </w:rPr>
        <w:t>96139</w:t>
      </w:r>
      <w:r w:rsidRPr="00FE246C">
        <w:rPr>
          <w:sz w:val="22"/>
          <w:szCs w:val="22"/>
          <w:lang w:bidi="en-US"/>
        </w:rPr>
        <w:tab/>
      </w:r>
      <w:r w:rsidR="0075016C" w:rsidRPr="00FE246C">
        <w:rPr>
          <w:sz w:val="22"/>
          <w:szCs w:val="22"/>
          <w:lang w:bidi="en-US"/>
        </w:rPr>
        <w:t xml:space="preserve">Psychological or neuropsychological test administration and scoring by technician, two or more tests, any method; </w:t>
      </w:r>
      <w:r w:rsidR="00925117" w:rsidRPr="00FE246C">
        <w:rPr>
          <w:sz w:val="22"/>
          <w:szCs w:val="22"/>
          <w:lang w:bidi="en-US"/>
        </w:rPr>
        <w:t>e</w:t>
      </w:r>
      <w:r w:rsidRPr="00FE246C">
        <w:rPr>
          <w:sz w:val="22"/>
          <w:szCs w:val="22"/>
          <w:lang w:bidi="en-US"/>
        </w:rPr>
        <w:t>ach additional 30 minutes</w:t>
      </w:r>
      <w:r w:rsidR="00395329">
        <w:rPr>
          <w:sz w:val="22"/>
          <w:szCs w:val="22"/>
          <w:lang w:bidi="en-US"/>
        </w:rPr>
        <w:t>.</w:t>
      </w:r>
      <w:r w:rsidRPr="00FE246C">
        <w:rPr>
          <w:sz w:val="22"/>
          <w:szCs w:val="22"/>
          <w:lang w:bidi="en-US"/>
        </w:rPr>
        <w:t xml:space="preserve"> (List separately in addition to code for primary procedure</w:t>
      </w:r>
      <w:r w:rsidR="00395329">
        <w:rPr>
          <w:sz w:val="22"/>
          <w:szCs w:val="22"/>
          <w:lang w:bidi="en-US"/>
        </w:rPr>
        <w:t>.</w:t>
      </w:r>
      <w:r w:rsidRPr="00FE246C">
        <w:rPr>
          <w:sz w:val="22"/>
          <w:szCs w:val="22"/>
          <w:lang w:bidi="en-US"/>
        </w:rPr>
        <w:t>) (Add-on code to 96138</w:t>
      </w:r>
      <w:r w:rsidR="00003CF1" w:rsidRPr="00FE246C">
        <w:rPr>
          <w:sz w:val="22"/>
          <w:szCs w:val="22"/>
          <w:lang w:bidi="en-US"/>
        </w:rPr>
        <w:t>.</w:t>
      </w:r>
      <w:r w:rsidRPr="00FE246C">
        <w:rPr>
          <w:sz w:val="22"/>
          <w:szCs w:val="22"/>
          <w:lang w:bidi="en-US"/>
        </w:rPr>
        <w:t xml:space="preserve">) </w:t>
      </w:r>
    </w:p>
    <w:p w14:paraId="2DF9D39F" w14:textId="77777777" w:rsidR="00EF5013" w:rsidRPr="00FE246C" w:rsidRDefault="00EF5013" w:rsidP="00FE246C">
      <w:pPr>
        <w:pStyle w:val="BodyText2"/>
        <w:spacing w:before="220" w:after="220"/>
        <w:jc w:val="center"/>
        <w:rPr>
          <w:b/>
          <w:szCs w:val="22"/>
          <w:lang w:bidi="en-US"/>
        </w:rPr>
      </w:pPr>
      <w:r w:rsidRPr="00FE246C">
        <w:rPr>
          <w:b/>
          <w:szCs w:val="22"/>
          <w:lang w:bidi="en-US"/>
        </w:rPr>
        <w:t>Psychiatric Evaluation</w:t>
      </w:r>
    </w:p>
    <w:p w14:paraId="5CF06DB3" w14:textId="1B50AC82" w:rsidR="00EF5013" w:rsidRPr="00166FF9" w:rsidRDefault="00EF5013" w:rsidP="00FE246C">
      <w:pPr>
        <w:widowControl w:val="0"/>
        <w:tabs>
          <w:tab w:val="left" w:pos="1440"/>
        </w:tabs>
        <w:overflowPunct/>
        <w:adjustRightInd/>
        <w:ind w:left="1440" w:hanging="1440"/>
        <w:textAlignment w:val="auto"/>
        <w:rPr>
          <w:sz w:val="22"/>
          <w:szCs w:val="22"/>
          <w:lang w:bidi="en-US"/>
        </w:rPr>
      </w:pPr>
      <w:r w:rsidRPr="00166FF9">
        <w:rPr>
          <w:sz w:val="22"/>
          <w:szCs w:val="22"/>
          <w:lang w:bidi="en-US"/>
        </w:rPr>
        <w:t>90791</w:t>
      </w:r>
      <w:r w:rsidRPr="00166FF9">
        <w:rPr>
          <w:sz w:val="22"/>
          <w:szCs w:val="22"/>
          <w:lang w:bidi="en-US"/>
        </w:rPr>
        <w:tab/>
        <w:t>Psychiatric diagnostic evaluation</w:t>
      </w:r>
      <w:r w:rsidR="008B23A5" w:rsidRPr="00166FF9">
        <w:rPr>
          <w:sz w:val="22"/>
          <w:szCs w:val="22"/>
          <w:lang w:bidi="en-US"/>
        </w:rPr>
        <w:t>. (Diagnostic services.)</w:t>
      </w:r>
    </w:p>
    <w:p w14:paraId="0503F8F2" w14:textId="67EAEFFB" w:rsidR="00EF5013" w:rsidRPr="00FE246C" w:rsidRDefault="00EF5013" w:rsidP="00FE246C">
      <w:pPr>
        <w:widowControl w:val="0"/>
        <w:tabs>
          <w:tab w:val="left" w:pos="1440"/>
        </w:tabs>
        <w:overflowPunct/>
        <w:adjustRightInd/>
        <w:ind w:left="1440" w:hanging="1440"/>
        <w:textAlignment w:val="auto"/>
        <w:rPr>
          <w:sz w:val="22"/>
          <w:szCs w:val="22"/>
        </w:rPr>
      </w:pPr>
      <w:r w:rsidRPr="00FE246C">
        <w:rPr>
          <w:sz w:val="22"/>
          <w:szCs w:val="22"/>
          <w:lang w:bidi="en-US"/>
        </w:rPr>
        <w:t>90791 HA</w:t>
      </w:r>
      <w:r w:rsidR="00166FF9" w:rsidRPr="00FE246C">
        <w:rPr>
          <w:sz w:val="22"/>
          <w:szCs w:val="22"/>
          <w:lang w:bidi="en-US"/>
        </w:rPr>
        <w:tab/>
      </w:r>
      <w:r w:rsidRPr="00FE246C">
        <w:rPr>
          <w:sz w:val="22"/>
          <w:szCs w:val="22"/>
          <w:lang w:bidi="en-US"/>
        </w:rPr>
        <w:t xml:space="preserve">Psychiatric evaluation performed with a </w:t>
      </w:r>
      <w:r w:rsidR="00395329" w:rsidRPr="00395329">
        <w:rPr>
          <w:sz w:val="22"/>
          <w:szCs w:val="22"/>
          <w:lang w:bidi="en-US"/>
        </w:rPr>
        <w:t>Children and Adolescent Needs and Strengths</w:t>
      </w:r>
      <w:r w:rsidR="00395329">
        <w:rPr>
          <w:sz w:val="22"/>
          <w:szCs w:val="22"/>
          <w:lang w:bidi="en-US"/>
        </w:rPr>
        <w:t xml:space="preserve"> (</w:t>
      </w:r>
      <w:r w:rsidRPr="00FE246C">
        <w:rPr>
          <w:sz w:val="22"/>
          <w:szCs w:val="22"/>
          <w:lang w:bidi="en-US"/>
        </w:rPr>
        <w:t>CANS</w:t>
      </w:r>
      <w:r w:rsidR="00395329">
        <w:rPr>
          <w:sz w:val="22"/>
          <w:szCs w:val="22"/>
          <w:lang w:bidi="en-US"/>
        </w:rPr>
        <w:t>) assessment</w:t>
      </w:r>
      <w:r w:rsidR="0087281E" w:rsidRPr="00FE246C">
        <w:rPr>
          <w:sz w:val="22"/>
          <w:szCs w:val="22"/>
        </w:rPr>
        <w:t>.</w:t>
      </w:r>
      <w:r w:rsidRPr="00FE246C">
        <w:rPr>
          <w:sz w:val="22"/>
          <w:szCs w:val="22"/>
        </w:rPr>
        <w:t xml:space="preserve"> </w:t>
      </w:r>
    </w:p>
    <w:p w14:paraId="33509E7A" w14:textId="77777777" w:rsidR="00EF5013" w:rsidRPr="00FE246C" w:rsidRDefault="00EF5013" w:rsidP="00FE246C">
      <w:pPr>
        <w:pStyle w:val="BodyText2"/>
        <w:spacing w:before="220" w:after="220"/>
        <w:jc w:val="center"/>
        <w:rPr>
          <w:b/>
          <w:szCs w:val="22"/>
          <w:lang w:bidi="en-US"/>
        </w:rPr>
      </w:pPr>
      <w:r w:rsidRPr="00FE246C">
        <w:rPr>
          <w:b/>
          <w:szCs w:val="22"/>
          <w:lang w:bidi="en-US"/>
        </w:rPr>
        <w:t>Individual Therapy</w:t>
      </w:r>
    </w:p>
    <w:p w14:paraId="42750031" w14:textId="3C1B7258" w:rsidR="00EF5013" w:rsidRPr="00FE246C" w:rsidRDefault="00EF5013" w:rsidP="00FE246C">
      <w:pPr>
        <w:widowControl w:val="0"/>
        <w:tabs>
          <w:tab w:val="left" w:pos="1440"/>
        </w:tabs>
        <w:overflowPunct/>
        <w:adjustRightInd/>
        <w:ind w:left="1440" w:hanging="1440"/>
        <w:textAlignment w:val="auto"/>
        <w:rPr>
          <w:sz w:val="22"/>
          <w:szCs w:val="22"/>
          <w:lang w:bidi="en-US"/>
        </w:rPr>
      </w:pPr>
      <w:r w:rsidRPr="00FE246C">
        <w:rPr>
          <w:sz w:val="22"/>
          <w:szCs w:val="22"/>
          <w:lang w:bidi="en-US"/>
        </w:rPr>
        <w:t>90832</w:t>
      </w:r>
      <w:r w:rsidRPr="00FE246C">
        <w:rPr>
          <w:sz w:val="22"/>
          <w:szCs w:val="22"/>
          <w:lang w:bidi="en-US"/>
        </w:rPr>
        <w:tab/>
        <w:t>Psychotherapy, 30 minutes with patient</w:t>
      </w:r>
      <w:r w:rsidR="00B92805" w:rsidRPr="00FE246C">
        <w:rPr>
          <w:sz w:val="22"/>
          <w:szCs w:val="22"/>
          <w:lang w:bidi="en-US"/>
        </w:rPr>
        <w:t>. (Individual therapy.)</w:t>
      </w:r>
    </w:p>
    <w:p w14:paraId="7F2577AE" w14:textId="03FE802D" w:rsidR="00EF5013" w:rsidRPr="00FE246C" w:rsidRDefault="00EF5013" w:rsidP="00FE246C">
      <w:pPr>
        <w:widowControl w:val="0"/>
        <w:tabs>
          <w:tab w:val="left" w:pos="1440"/>
        </w:tabs>
        <w:overflowPunct/>
        <w:adjustRightInd/>
        <w:ind w:left="1440" w:hanging="1440"/>
        <w:textAlignment w:val="auto"/>
        <w:rPr>
          <w:sz w:val="22"/>
          <w:szCs w:val="22"/>
          <w:lang w:bidi="en-US"/>
        </w:rPr>
      </w:pPr>
      <w:r w:rsidRPr="00FE246C">
        <w:rPr>
          <w:sz w:val="22"/>
          <w:szCs w:val="22"/>
          <w:lang w:bidi="en-US"/>
        </w:rPr>
        <w:t>90834</w:t>
      </w:r>
      <w:r w:rsidRPr="00FE246C">
        <w:rPr>
          <w:sz w:val="22"/>
          <w:szCs w:val="22"/>
          <w:lang w:bidi="en-US"/>
        </w:rPr>
        <w:tab/>
        <w:t>Psychotherapy, 45 minutes with patient</w:t>
      </w:r>
      <w:r w:rsidR="00EC6FB9" w:rsidRPr="00FE246C">
        <w:rPr>
          <w:sz w:val="22"/>
          <w:szCs w:val="22"/>
          <w:lang w:bidi="en-US"/>
        </w:rPr>
        <w:t>. (Individual therapy.)</w:t>
      </w:r>
    </w:p>
    <w:p w14:paraId="08862B5E" w14:textId="5587E888" w:rsidR="00EF5013" w:rsidRPr="00FE246C" w:rsidRDefault="00EF5013" w:rsidP="00FE246C">
      <w:pPr>
        <w:widowControl w:val="0"/>
        <w:tabs>
          <w:tab w:val="left" w:pos="1440"/>
        </w:tabs>
        <w:overflowPunct/>
        <w:adjustRightInd/>
        <w:ind w:left="1440" w:hanging="1440"/>
        <w:textAlignment w:val="auto"/>
        <w:rPr>
          <w:sz w:val="22"/>
          <w:szCs w:val="22"/>
          <w:lang w:bidi="en-US"/>
        </w:rPr>
      </w:pPr>
      <w:r w:rsidRPr="00FE246C">
        <w:rPr>
          <w:sz w:val="22"/>
          <w:szCs w:val="22"/>
          <w:lang w:bidi="en-US"/>
        </w:rPr>
        <w:t>90837</w:t>
      </w:r>
      <w:r w:rsidRPr="00FE246C">
        <w:rPr>
          <w:sz w:val="22"/>
          <w:szCs w:val="22"/>
          <w:lang w:bidi="en-US"/>
        </w:rPr>
        <w:tab/>
        <w:t>Psychotherapy, 60 minutes with patient</w:t>
      </w:r>
      <w:r w:rsidR="00EC6FB9" w:rsidRPr="00FE246C">
        <w:rPr>
          <w:sz w:val="22"/>
          <w:szCs w:val="22"/>
          <w:lang w:bidi="en-US"/>
        </w:rPr>
        <w:t>. (Individual therapy.)</w:t>
      </w:r>
    </w:p>
    <w:p w14:paraId="1E3A5BF7" w14:textId="23C1EF58" w:rsidR="00EF5013" w:rsidRPr="00FE246C" w:rsidRDefault="00EF5013" w:rsidP="005355E2">
      <w:pPr>
        <w:pStyle w:val="BodyText2"/>
        <w:spacing w:before="220" w:after="220"/>
        <w:jc w:val="center"/>
        <w:rPr>
          <w:b/>
          <w:szCs w:val="22"/>
          <w:lang w:bidi="en-US"/>
        </w:rPr>
      </w:pPr>
      <w:r w:rsidRPr="00FE246C">
        <w:rPr>
          <w:b/>
          <w:szCs w:val="22"/>
          <w:lang w:bidi="en-US"/>
        </w:rPr>
        <w:t>Couple/Family Therapy</w:t>
      </w:r>
    </w:p>
    <w:p w14:paraId="10AD29E2" w14:textId="40AF60F2" w:rsidR="007E3C2F" w:rsidRDefault="007E3C2F" w:rsidP="005355E2">
      <w:pPr>
        <w:widowControl w:val="0"/>
        <w:tabs>
          <w:tab w:val="left" w:pos="1440"/>
        </w:tabs>
        <w:overflowPunct/>
        <w:adjustRightInd/>
        <w:ind w:left="1440" w:hanging="1440"/>
        <w:textAlignment w:val="auto"/>
        <w:rPr>
          <w:sz w:val="22"/>
          <w:szCs w:val="22"/>
          <w:lang w:bidi="en-US"/>
        </w:rPr>
      </w:pPr>
      <w:r w:rsidRPr="2F6BB3A9">
        <w:rPr>
          <w:sz w:val="22"/>
          <w:szCs w:val="22"/>
          <w:lang w:bidi="en-US"/>
        </w:rPr>
        <w:t>90846</w:t>
      </w:r>
      <w:r w:rsidRPr="00FE246C">
        <w:rPr>
          <w:sz w:val="22"/>
          <w:szCs w:val="22"/>
          <w:lang w:bidi="en-US"/>
        </w:rPr>
        <w:tab/>
      </w:r>
      <w:r w:rsidRPr="2F6BB3A9">
        <w:rPr>
          <w:sz w:val="22"/>
          <w:szCs w:val="22"/>
          <w:lang w:bidi="en-US"/>
        </w:rPr>
        <w:t>Family psychotherapy (without the patient present), 50 minutes.</w:t>
      </w:r>
    </w:p>
    <w:p w14:paraId="1D8D5476" w14:textId="232702B3" w:rsidR="00EF5013" w:rsidRPr="00FE246C" w:rsidRDefault="00EF5013" w:rsidP="005355E2">
      <w:pPr>
        <w:widowControl w:val="0"/>
        <w:tabs>
          <w:tab w:val="left" w:pos="1440"/>
        </w:tabs>
        <w:overflowPunct/>
        <w:adjustRightInd/>
        <w:spacing w:before="7"/>
        <w:ind w:left="1440" w:hanging="1440"/>
        <w:textAlignment w:val="auto"/>
        <w:rPr>
          <w:sz w:val="22"/>
          <w:szCs w:val="22"/>
          <w:lang w:bidi="en-US"/>
        </w:rPr>
      </w:pPr>
      <w:r w:rsidRPr="00FE246C">
        <w:rPr>
          <w:sz w:val="22"/>
          <w:szCs w:val="22"/>
          <w:lang w:bidi="en-US"/>
        </w:rPr>
        <w:t>90847</w:t>
      </w:r>
      <w:r w:rsidRPr="00FE246C">
        <w:rPr>
          <w:sz w:val="22"/>
          <w:szCs w:val="22"/>
          <w:lang w:bidi="en-US"/>
        </w:rPr>
        <w:tab/>
        <w:t>Family psychotherapy (conjoint psychotherapy) (with patient present), 50 minutes</w:t>
      </w:r>
      <w:r w:rsidR="00395329">
        <w:rPr>
          <w:sz w:val="22"/>
          <w:szCs w:val="22"/>
          <w:lang w:bidi="en-US"/>
        </w:rPr>
        <w:t>.</w:t>
      </w:r>
    </w:p>
    <w:p w14:paraId="47D661A7" w14:textId="2A9F5E40" w:rsidR="008142C8" w:rsidRPr="00FE246C" w:rsidRDefault="008142C8" w:rsidP="005355E2">
      <w:pPr>
        <w:widowControl w:val="0"/>
        <w:tabs>
          <w:tab w:val="left" w:pos="1440"/>
        </w:tabs>
        <w:overflowPunct/>
        <w:adjustRightInd/>
        <w:spacing w:before="7"/>
        <w:ind w:left="1440" w:hanging="1440"/>
        <w:textAlignment w:val="auto"/>
        <w:rPr>
          <w:sz w:val="22"/>
          <w:szCs w:val="22"/>
          <w:lang w:bidi="en-US"/>
        </w:rPr>
      </w:pPr>
      <w:r w:rsidRPr="00FE246C">
        <w:rPr>
          <w:sz w:val="22"/>
          <w:szCs w:val="22"/>
          <w:lang w:bidi="en-US"/>
        </w:rPr>
        <w:t>90849</w:t>
      </w:r>
      <w:r w:rsidR="0520E6DE" w:rsidRPr="00FE246C">
        <w:rPr>
          <w:sz w:val="22"/>
          <w:szCs w:val="22"/>
          <w:lang w:bidi="en-US"/>
        </w:rPr>
        <w:t xml:space="preserve"> </w:t>
      </w:r>
      <w:r w:rsidRPr="00FE246C">
        <w:rPr>
          <w:sz w:val="22"/>
          <w:szCs w:val="22"/>
          <w:lang w:bidi="en-US"/>
        </w:rPr>
        <w:tab/>
        <w:t>Multiple-family group psychotherapy.</w:t>
      </w:r>
    </w:p>
    <w:p w14:paraId="2EF665C5" w14:textId="62C5AF23" w:rsidR="00EF5013" w:rsidRPr="00FE246C" w:rsidRDefault="00EF5013" w:rsidP="005355E2">
      <w:pPr>
        <w:pStyle w:val="BodyText2"/>
        <w:keepLines/>
        <w:spacing w:before="220" w:after="220"/>
        <w:jc w:val="center"/>
        <w:rPr>
          <w:b/>
          <w:szCs w:val="22"/>
          <w:lang w:bidi="en-US"/>
        </w:rPr>
      </w:pPr>
      <w:r w:rsidRPr="00FE246C">
        <w:rPr>
          <w:b/>
          <w:szCs w:val="22"/>
          <w:lang w:bidi="en-US"/>
        </w:rPr>
        <w:t>Group Therapy</w:t>
      </w:r>
    </w:p>
    <w:p w14:paraId="6359DD37" w14:textId="67FC2229" w:rsidR="00EF5013" w:rsidRPr="00FE246C" w:rsidRDefault="00EF5013" w:rsidP="005355E2">
      <w:pPr>
        <w:keepLines/>
        <w:widowControl w:val="0"/>
        <w:tabs>
          <w:tab w:val="left" w:pos="1440"/>
        </w:tabs>
        <w:overflowPunct/>
        <w:adjustRightInd/>
        <w:ind w:left="1440" w:hanging="1440"/>
        <w:textAlignment w:val="auto"/>
        <w:rPr>
          <w:sz w:val="22"/>
          <w:szCs w:val="22"/>
          <w:lang w:bidi="en-US"/>
        </w:rPr>
      </w:pPr>
      <w:r w:rsidRPr="00FE246C">
        <w:rPr>
          <w:sz w:val="22"/>
          <w:szCs w:val="22"/>
          <w:lang w:bidi="en-US"/>
        </w:rPr>
        <w:t>90853</w:t>
      </w:r>
      <w:r w:rsidRPr="00FE246C">
        <w:rPr>
          <w:sz w:val="22"/>
          <w:szCs w:val="22"/>
          <w:lang w:bidi="en-US"/>
        </w:rPr>
        <w:tab/>
        <w:t>Group psychotherapy (other than multiple-family group)</w:t>
      </w:r>
      <w:r w:rsidR="00395329">
        <w:rPr>
          <w:sz w:val="22"/>
          <w:szCs w:val="22"/>
          <w:lang w:bidi="en-US"/>
        </w:rPr>
        <w:t>.</w:t>
      </w:r>
      <w:r w:rsidRPr="00FE246C">
        <w:rPr>
          <w:sz w:val="22"/>
          <w:szCs w:val="22"/>
          <w:lang w:bidi="en-US"/>
        </w:rPr>
        <w:t xml:space="preserve"> </w:t>
      </w:r>
      <w:r w:rsidR="001A6D1E" w:rsidRPr="00FE246C">
        <w:rPr>
          <w:sz w:val="22"/>
          <w:szCs w:val="22"/>
          <w:lang w:bidi="en-US"/>
        </w:rPr>
        <w:t xml:space="preserve">(Group therapy. Limited to </w:t>
      </w:r>
      <w:r w:rsidR="00395329">
        <w:rPr>
          <w:sz w:val="22"/>
          <w:szCs w:val="22"/>
          <w:lang w:bidi="en-US"/>
        </w:rPr>
        <w:t>10</w:t>
      </w:r>
      <w:r w:rsidR="00395329" w:rsidRPr="00FE246C">
        <w:rPr>
          <w:sz w:val="22"/>
          <w:szCs w:val="22"/>
          <w:lang w:bidi="en-US"/>
        </w:rPr>
        <w:t xml:space="preserve"> </w:t>
      </w:r>
      <w:r w:rsidR="001A6D1E" w:rsidRPr="00FE246C">
        <w:rPr>
          <w:sz w:val="22"/>
          <w:szCs w:val="22"/>
          <w:lang w:bidi="en-US"/>
        </w:rPr>
        <w:t>clients per group.</w:t>
      </w:r>
      <w:r w:rsidR="00655F77" w:rsidRPr="00FE246C">
        <w:rPr>
          <w:sz w:val="22"/>
          <w:szCs w:val="22"/>
          <w:lang w:bidi="en-US"/>
        </w:rPr>
        <w:t xml:space="preserve"> Billed per client. 90 minutes.</w:t>
      </w:r>
      <w:r w:rsidR="001A6D1E" w:rsidRPr="00FE246C">
        <w:rPr>
          <w:sz w:val="22"/>
          <w:szCs w:val="22"/>
          <w:lang w:bidi="en-US"/>
        </w:rPr>
        <w:t>)</w:t>
      </w:r>
    </w:p>
    <w:p w14:paraId="3E20E3DC" w14:textId="61E72C13" w:rsidR="00EF5013" w:rsidRPr="00FE246C" w:rsidRDefault="00EF5013" w:rsidP="00C059F7">
      <w:pPr>
        <w:pStyle w:val="BodyText2"/>
        <w:spacing w:before="220" w:after="220"/>
        <w:jc w:val="center"/>
        <w:rPr>
          <w:b/>
          <w:szCs w:val="22"/>
          <w:lang w:bidi="en-US"/>
        </w:rPr>
      </w:pPr>
      <w:r w:rsidRPr="00FE246C">
        <w:rPr>
          <w:b/>
          <w:szCs w:val="22"/>
          <w:lang w:bidi="en-US"/>
        </w:rPr>
        <w:t>Case Consultation</w:t>
      </w:r>
    </w:p>
    <w:p w14:paraId="5175E368" w14:textId="698B75C7" w:rsidR="00F26521" w:rsidRPr="00FE246C" w:rsidRDefault="00EF5013" w:rsidP="00C059F7">
      <w:pPr>
        <w:widowControl w:val="0"/>
        <w:tabs>
          <w:tab w:val="left" w:pos="1440"/>
        </w:tabs>
        <w:overflowPunct/>
        <w:adjustRightInd/>
        <w:ind w:left="1440" w:hanging="1440"/>
        <w:textAlignment w:val="auto"/>
        <w:rPr>
          <w:sz w:val="22"/>
          <w:szCs w:val="22"/>
          <w:lang w:bidi="en-US"/>
        </w:rPr>
      </w:pPr>
      <w:r w:rsidRPr="00FE246C">
        <w:rPr>
          <w:sz w:val="22"/>
          <w:szCs w:val="22"/>
          <w:lang w:bidi="en-US"/>
        </w:rPr>
        <w:t>90882</w:t>
      </w:r>
      <w:r w:rsidRPr="00FE246C">
        <w:rPr>
          <w:sz w:val="22"/>
          <w:szCs w:val="22"/>
          <w:lang w:bidi="en-US"/>
        </w:rPr>
        <w:tab/>
        <w:t>Environmental intervention for medical management purposes on a psychiatric patient's behalf with agencies, employers, or institutions</w:t>
      </w:r>
      <w:r w:rsidR="00395329">
        <w:rPr>
          <w:sz w:val="22"/>
          <w:szCs w:val="22"/>
          <w:lang w:bidi="en-US"/>
        </w:rPr>
        <w:t>.</w:t>
      </w:r>
    </w:p>
    <w:p w14:paraId="372F9220" w14:textId="77777777" w:rsidR="00D65535" w:rsidRPr="00167124" w:rsidRDefault="00D65535" w:rsidP="00D65535">
      <w:pPr>
        <w:keepNext/>
        <w:widowControl w:val="0"/>
        <w:tabs>
          <w:tab w:val="left" w:pos="1440"/>
        </w:tabs>
        <w:overflowPunct/>
        <w:adjustRightInd/>
        <w:spacing w:before="220" w:after="220"/>
        <w:ind w:left="1440" w:hanging="1440"/>
        <w:textAlignment w:val="auto"/>
        <w:rPr>
          <w:szCs w:val="22"/>
          <w:lang w:bidi="en-US"/>
        </w:rPr>
      </w:pPr>
      <w:r w:rsidRPr="00167124">
        <w:rPr>
          <w:sz w:val="22"/>
          <w:szCs w:val="22"/>
          <w:lang w:bidi="en-US"/>
        </w:rPr>
        <w:lastRenderedPageBreak/>
        <w:t xml:space="preserve">601 </w:t>
      </w:r>
      <w:r w:rsidRPr="00C55F15">
        <w:rPr>
          <w:sz w:val="22"/>
          <w:szCs w:val="22"/>
          <w:u w:val="single"/>
          <w:lang w:bidi="en-US"/>
        </w:rPr>
        <w:t>Psychological Testing</w:t>
      </w:r>
      <w:r w:rsidRPr="00167124">
        <w:rPr>
          <w:sz w:val="22"/>
          <w:szCs w:val="22"/>
          <w:lang w:bidi="en-US"/>
        </w:rPr>
        <w:t xml:space="preserve"> (cont.)</w:t>
      </w:r>
    </w:p>
    <w:p w14:paraId="7523BF09" w14:textId="77777777" w:rsidR="00F26521" w:rsidRPr="00FE246C" w:rsidRDefault="00F26521" w:rsidP="003449EC">
      <w:pPr>
        <w:pStyle w:val="BodyText2"/>
        <w:keepNext/>
        <w:spacing w:before="220" w:after="220"/>
        <w:jc w:val="center"/>
        <w:rPr>
          <w:b/>
          <w:szCs w:val="22"/>
          <w:lang w:bidi="en-US"/>
        </w:rPr>
      </w:pPr>
      <w:r w:rsidRPr="00FE246C">
        <w:rPr>
          <w:b/>
          <w:szCs w:val="22"/>
          <w:lang w:bidi="en-US"/>
        </w:rPr>
        <w:t>Family Consultation</w:t>
      </w:r>
    </w:p>
    <w:p w14:paraId="6E12661D" w14:textId="6EA7E4C6" w:rsidR="00F26521" w:rsidRPr="00FE246C" w:rsidRDefault="00F26521" w:rsidP="00C059F7">
      <w:pPr>
        <w:widowControl w:val="0"/>
        <w:tabs>
          <w:tab w:val="left" w:pos="1440"/>
        </w:tabs>
        <w:overflowPunct/>
        <w:adjustRightInd/>
        <w:ind w:left="1440" w:hanging="1440"/>
        <w:textAlignment w:val="auto"/>
        <w:rPr>
          <w:sz w:val="22"/>
          <w:szCs w:val="22"/>
          <w:lang w:bidi="en-US"/>
        </w:rPr>
      </w:pPr>
      <w:r w:rsidRPr="00FE246C">
        <w:rPr>
          <w:sz w:val="22"/>
          <w:szCs w:val="22"/>
          <w:lang w:bidi="en-US"/>
        </w:rPr>
        <w:t>90887</w:t>
      </w:r>
      <w:r w:rsidRPr="00FE246C">
        <w:rPr>
          <w:sz w:val="22"/>
          <w:szCs w:val="22"/>
          <w:lang w:bidi="en-US"/>
        </w:rPr>
        <w:tab/>
        <w:t>Interpretation or explanation of results of psychiatric</w:t>
      </w:r>
      <w:r w:rsidR="00395329">
        <w:rPr>
          <w:sz w:val="22"/>
          <w:szCs w:val="22"/>
          <w:lang w:bidi="en-US"/>
        </w:rPr>
        <w:t xml:space="preserve"> or</w:t>
      </w:r>
      <w:r w:rsidRPr="00FE246C">
        <w:rPr>
          <w:sz w:val="22"/>
          <w:szCs w:val="22"/>
          <w:lang w:bidi="en-US"/>
        </w:rPr>
        <w:t xml:space="preserve"> other medical examinations and procedures, or other accumulated data</w:t>
      </w:r>
      <w:r w:rsidR="00B64270">
        <w:rPr>
          <w:sz w:val="22"/>
          <w:szCs w:val="22"/>
          <w:lang w:bidi="en-US"/>
        </w:rPr>
        <w:t>,</w:t>
      </w:r>
      <w:r w:rsidRPr="00FE246C">
        <w:rPr>
          <w:sz w:val="22"/>
          <w:szCs w:val="22"/>
          <w:lang w:bidi="en-US"/>
        </w:rPr>
        <w:t xml:space="preserve"> to family or other responsible persons, or advising them </w:t>
      </w:r>
      <w:r w:rsidR="00693815">
        <w:rPr>
          <w:sz w:val="22"/>
          <w:szCs w:val="22"/>
          <w:lang w:bidi="en-US"/>
        </w:rPr>
        <w:t xml:space="preserve">on </w:t>
      </w:r>
      <w:r w:rsidRPr="00FE246C">
        <w:rPr>
          <w:sz w:val="22"/>
          <w:szCs w:val="22"/>
          <w:lang w:bidi="en-US"/>
        </w:rPr>
        <w:t xml:space="preserve">how to assist </w:t>
      </w:r>
      <w:r w:rsidR="00693815">
        <w:rPr>
          <w:sz w:val="22"/>
          <w:szCs w:val="22"/>
          <w:lang w:bidi="en-US"/>
        </w:rPr>
        <w:t xml:space="preserve">the </w:t>
      </w:r>
      <w:r w:rsidRPr="00FE246C">
        <w:rPr>
          <w:sz w:val="22"/>
          <w:szCs w:val="22"/>
          <w:lang w:bidi="en-US"/>
        </w:rPr>
        <w:t xml:space="preserve">patient </w:t>
      </w:r>
      <w:r w:rsidR="007577C4" w:rsidRPr="00FE246C">
        <w:rPr>
          <w:sz w:val="22"/>
          <w:szCs w:val="22"/>
          <w:lang w:bidi="en-US"/>
        </w:rPr>
        <w:t>(per one-half hour)</w:t>
      </w:r>
      <w:r w:rsidR="43A5DEB6" w:rsidRPr="00FE246C">
        <w:rPr>
          <w:sz w:val="22"/>
          <w:szCs w:val="22"/>
          <w:lang w:bidi="en-US"/>
        </w:rPr>
        <w:t>.</w:t>
      </w:r>
    </w:p>
    <w:p w14:paraId="641114A0" w14:textId="2B6CE675" w:rsidR="006B2F62" w:rsidRPr="00FE246C" w:rsidRDefault="006B2F62" w:rsidP="00C059F7">
      <w:pPr>
        <w:widowControl w:val="0"/>
        <w:tabs>
          <w:tab w:val="left" w:pos="1440"/>
        </w:tabs>
        <w:overflowPunct/>
        <w:adjustRightInd/>
        <w:spacing w:before="220" w:after="220"/>
        <w:ind w:left="1440" w:hanging="1440"/>
        <w:textAlignment w:val="auto"/>
        <w:rPr>
          <w:sz w:val="22"/>
          <w:szCs w:val="22"/>
          <w:u w:val="single"/>
          <w:lang w:bidi="en-US"/>
        </w:rPr>
      </w:pPr>
      <w:r w:rsidRPr="00FE246C">
        <w:rPr>
          <w:sz w:val="22"/>
          <w:szCs w:val="22"/>
          <w:u w:val="single"/>
          <w:lang w:bidi="en-US"/>
        </w:rPr>
        <w:t>Modifier</w:t>
      </w:r>
      <w:r w:rsidR="00812A08">
        <w:rPr>
          <w:sz w:val="22"/>
          <w:szCs w:val="22"/>
          <w:u w:val="single"/>
          <w:lang w:bidi="en-US"/>
        </w:rPr>
        <w:t xml:space="preserve"> </w:t>
      </w:r>
      <w:r w:rsidRPr="008C1BA1">
        <w:rPr>
          <w:sz w:val="22"/>
          <w:szCs w:val="22"/>
          <w:lang w:bidi="en-US"/>
        </w:rPr>
        <w:tab/>
      </w:r>
      <w:proofErr w:type="spellStart"/>
      <w:r w:rsidRPr="00FE246C">
        <w:rPr>
          <w:sz w:val="22"/>
          <w:szCs w:val="22"/>
          <w:u w:val="single"/>
          <w:lang w:bidi="en-US"/>
        </w:rPr>
        <w:t>Modifier</w:t>
      </w:r>
      <w:proofErr w:type="spellEnd"/>
      <w:r w:rsidRPr="00FE246C">
        <w:rPr>
          <w:sz w:val="22"/>
          <w:szCs w:val="22"/>
          <w:u w:val="single"/>
          <w:lang w:bidi="en-US"/>
        </w:rPr>
        <w:t xml:space="preserve"> Description</w:t>
      </w:r>
    </w:p>
    <w:p w14:paraId="734A0177" w14:textId="740D0D6B" w:rsidR="006B2F62" w:rsidRPr="00FE246C" w:rsidRDefault="006B2F62" w:rsidP="00C059F7">
      <w:pPr>
        <w:widowControl w:val="0"/>
        <w:tabs>
          <w:tab w:val="left" w:pos="1440"/>
        </w:tabs>
        <w:overflowPunct/>
        <w:adjustRightInd/>
        <w:ind w:left="1440" w:hanging="1440"/>
        <w:textAlignment w:val="auto"/>
        <w:rPr>
          <w:sz w:val="22"/>
          <w:szCs w:val="22"/>
          <w:lang w:bidi="en-US"/>
        </w:rPr>
      </w:pPr>
      <w:r w:rsidRPr="00FE246C">
        <w:rPr>
          <w:sz w:val="22"/>
          <w:szCs w:val="22"/>
          <w:lang w:bidi="en-US"/>
        </w:rPr>
        <w:t xml:space="preserve">-AH </w:t>
      </w:r>
      <w:r w:rsidRPr="00FE246C">
        <w:rPr>
          <w:sz w:val="22"/>
          <w:szCs w:val="22"/>
          <w:lang w:bidi="en-US"/>
        </w:rPr>
        <w:tab/>
        <w:t>Clinical psychologist</w:t>
      </w:r>
      <w:r w:rsidR="00C03AAE">
        <w:rPr>
          <w:sz w:val="22"/>
          <w:szCs w:val="22"/>
          <w:lang w:bidi="en-US"/>
        </w:rPr>
        <w:t>.</w:t>
      </w:r>
      <w:r w:rsidRPr="00FE246C">
        <w:rPr>
          <w:sz w:val="22"/>
          <w:szCs w:val="22"/>
          <w:lang w:bidi="en-US"/>
        </w:rPr>
        <w:t xml:space="preserve"> (This modifier is to be applied to service codes billed by the mental health center </w:t>
      </w:r>
      <w:r w:rsidR="00C03AAE">
        <w:rPr>
          <w:sz w:val="22"/>
          <w:szCs w:val="22"/>
          <w:lang w:bidi="en-US"/>
        </w:rPr>
        <w:t xml:space="preserve">that </w:t>
      </w:r>
      <w:r w:rsidRPr="00FE246C">
        <w:rPr>
          <w:sz w:val="22"/>
          <w:szCs w:val="22"/>
          <w:lang w:bidi="en-US"/>
        </w:rPr>
        <w:t xml:space="preserve">were performed by </w:t>
      </w:r>
      <w:r w:rsidR="00B04D9E">
        <w:rPr>
          <w:sz w:val="22"/>
          <w:szCs w:val="22"/>
          <w:lang w:bidi="en-US"/>
        </w:rPr>
        <w:t xml:space="preserve">a </w:t>
      </w:r>
      <w:r w:rsidRPr="00FE246C">
        <w:rPr>
          <w:sz w:val="22"/>
          <w:szCs w:val="22"/>
          <w:lang w:bidi="en-US"/>
        </w:rPr>
        <w:t xml:space="preserve">doctoral level clinician, including PhD, PsyD, </w:t>
      </w:r>
      <w:r w:rsidR="00C03AAE">
        <w:rPr>
          <w:sz w:val="22"/>
          <w:szCs w:val="22"/>
          <w:lang w:bidi="en-US"/>
        </w:rPr>
        <w:t xml:space="preserve">and </w:t>
      </w:r>
      <w:r w:rsidRPr="00FE246C">
        <w:rPr>
          <w:sz w:val="22"/>
          <w:szCs w:val="22"/>
          <w:lang w:bidi="en-US"/>
        </w:rPr>
        <w:t>EdD</w:t>
      </w:r>
      <w:r w:rsidR="00C03AAE">
        <w:rPr>
          <w:sz w:val="22"/>
          <w:szCs w:val="22"/>
          <w:lang w:bidi="en-US"/>
        </w:rPr>
        <w:t>.</w:t>
      </w:r>
      <w:r w:rsidRPr="00FE246C">
        <w:rPr>
          <w:sz w:val="22"/>
          <w:szCs w:val="22"/>
          <w:lang w:bidi="en-US"/>
        </w:rPr>
        <w:t>)</w:t>
      </w:r>
    </w:p>
    <w:p w14:paraId="2E7BA240" w14:textId="5859A3C5" w:rsidR="006B2F62" w:rsidRPr="00FE246C" w:rsidRDefault="0405D658" w:rsidP="00C059F7">
      <w:pPr>
        <w:widowControl w:val="0"/>
        <w:tabs>
          <w:tab w:val="left" w:pos="1440"/>
        </w:tabs>
        <w:overflowPunct/>
        <w:adjustRightInd/>
        <w:spacing w:after="220"/>
        <w:ind w:left="1440" w:hanging="1440"/>
        <w:textAlignment w:val="auto"/>
        <w:rPr>
          <w:sz w:val="22"/>
          <w:szCs w:val="22"/>
          <w:lang w:bidi="en-US"/>
        </w:rPr>
      </w:pPr>
      <w:r w:rsidRPr="00FE246C">
        <w:rPr>
          <w:sz w:val="22"/>
          <w:szCs w:val="22"/>
          <w:lang w:bidi="en-US"/>
        </w:rPr>
        <w:t xml:space="preserve">-HA </w:t>
      </w:r>
      <w:r w:rsidR="006B2F62" w:rsidRPr="00FE246C">
        <w:rPr>
          <w:sz w:val="22"/>
          <w:szCs w:val="22"/>
          <w:lang w:bidi="en-US"/>
        </w:rPr>
        <w:tab/>
      </w:r>
      <w:r w:rsidRPr="00FE246C">
        <w:rPr>
          <w:sz w:val="22"/>
          <w:szCs w:val="22"/>
          <w:lang w:bidi="en-US"/>
        </w:rPr>
        <w:t>Service Code 90791 must be accompanied by this modifier to indicate that the CANS</w:t>
      </w:r>
      <w:r w:rsidR="00481AD2">
        <w:rPr>
          <w:sz w:val="22"/>
          <w:szCs w:val="22"/>
          <w:lang w:bidi="en-US"/>
        </w:rPr>
        <w:t xml:space="preserve"> assessment</w:t>
      </w:r>
      <w:r w:rsidRPr="00FE246C">
        <w:rPr>
          <w:sz w:val="22"/>
          <w:szCs w:val="22"/>
          <w:lang w:bidi="en-US"/>
        </w:rPr>
        <w:t xml:space="preserve"> is included in the psychiatric diagnostic interview examination. This modifier may be billed only by psychiatrists or psychiatric clinical nurse specialists.</w:t>
      </w:r>
    </w:p>
    <w:p w14:paraId="6A734370" w14:textId="0387B68B" w:rsidR="00AC15A3" w:rsidRDefault="00F26521" w:rsidP="00451E18">
      <w:pPr>
        <w:widowControl w:val="0"/>
        <w:tabs>
          <w:tab w:val="left" w:pos="936"/>
          <w:tab w:val="left" w:pos="1296"/>
          <w:tab w:val="left" w:pos="1656"/>
          <w:tab w:val="left" w:pos="2016"/>
        </w:tabs>
        <w:overflowPunct/>
        <w:autoSpaceDE/>
        <w:autoSpaceDN/>
        <w:adjustRightInd/>
        <w:textAlignment w:val="auto"/>
        <w:rPr>
          <w:sz w:val="22"/>
        </w:rPr>
      </w:pPr>
      <w:r>
        <w:rPr>
          <w:sz w:val="22"/>
        </w:rPr>
        <w:t>This publication contains codes that are copyrighted by the American Medical Association. Certain terms</w:t>
      </w:r>
      <w:r w:rsidR="00423E56">
        <w:rPr>
          <w:sz w:val="22"/>
        </w:rPr>
        <w:t xml:space="preserve"> </w:t>
      </w:r>
      <w:r>
        <w:rPr>
          <w:sz w:val="22"/>
        </w:rPr>
        <w:t xml:space="preserve">in the service descriptions for </w:t>
      </w:r>
      <w:r w:rsidR="008C1BA1" w:rsidRPr="008C1BA1">
        <w:rPr>
          <w:sz w:val="22"/>
        </w:rPr>
        <w:t>Healthcare Common Procedure Coding System (</w:t>
      </w:r>
      <w:proofErr w:type="spellStart"/>
      <w:r w:rsidR="008C1BA1" w:rsidRPr="008C1BA1">
        <w:rPr>
          <w:sz w:val="22"/>
        </w:rPr>
        <w:t>HCPCS</w:t>
      </w:r>
      <w:proofErr w:type="spellEnd"/>
      <w:r w:rsidR="008C1BA1" w:rsidRPr="008C1BA1">
        <w:rPr>
          <w:sz w:val="22"/>
        </w:rPr>
        <w:t xml:space="preserve">) </w:t>
      </w:r>
      <w:r>
        <w:rPr>
          <w:sz w:val="22"/>
        </w:rPr>
        <w:t xml:space="preserve">codes are defined in the </w:t>
      </w:r>
      <w:r w:rsidRPr="00FE246C">
        <w:rPr>
          <w:i/>
          <w:iCs/>
          <w:sz w:val="22"/>
        </w:rPr>
        <w:t xml:space="preserve">Current Procedural Terminology </w:t>
      </w:r>
      <w:r w:rsidR="00423E56" w:rsidRPr="00FE246C">
        <w:rPr>
          <w:i/>
          <w:iCs/>
          <w:sz w:val="22"/>
        </w:rPr>
        <w:t>C</w:t>
      </w:r>
      <w:r w:rsidRPr="00FE246C">
        <w:rPr>
          <w:i/>
          <w:iCs/>
          <w:sz w:val="22"/>
        </w:rPr>
        <w:t>odebook</w:t>
      </w:r>
      <w:r>
        <w:rPr>
          <w:sz w:val="22"/>
        </w:rPr>
        <w:t>.</w:t>
      </w:r>
    </w:p>
    <w:sectPr w:rsidR="00AC15A3" w:rsidSect="00B9546B">
      <w:headerReference w:type="default" r:id="rId10"/>
      <w:endnotePr>
        <w:numFmt w:val="decimal"/>
      </w:endnotePr>
      <w:pgSz w:w="12240" w:h="15840" w:code="1"/>
      <w:pgMar w:top="576" w:right="1440" w:bottom="144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1F0F" w14:textId="77777777" w:rsidR="007445EE" w:rsidRDefault="007445EE">
      <w:r>
        <w:separator/>
      </w:r>
    </w:p>
  </w:endnote>
  <w:endnote w:type="continuationSeparator" w:id="0">
    <w:p w14:paraId="443D78C4" w14:textId="77777777" w:rsidR="007445EE" w:rsidRDefault="007445EE">
      <w:r>
        <w:continuationSeparator/>
      </w:r>
    </w:p>
  </w:endnote>
  <w:endnote w:type="continuationNotice" w:id="1">
    <w:p w14:paraId="3C182045" w14:textId="77777777" w:rsidR="007445EE" w:rsidRDefault="00744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DC1A" w14:textId="77777777" w:rsidR="007445EE" w:rsidRDefault="007445EE">
      <w:r>
        <w:separator/>
      </w:r>
    </w:p>
  </w:footnote>
  <w:footnote w:type="continuationSeparator" w:id="0">
    <w:p w14:paraId="48D8E00B" w14:textId="77777777" w:rsidR="007445EE" w:rsidRDefault="007445EE">
      <w:r>
        <w:continuationSeparator/>
      </w:r>
    </w:p>
  </w:footnote>
  <w:footnote w:type="continuationNotice" w:id="1">
    <w:p w14:paraId="0712597C" w14:textId="77777777" w:rsidR="007445EE" w:rsidRDefault="007445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64CE6" w:rsidRPr="002D28A7" w14:paraId="5D359181" w14:textId="77777777" w:rsidTr="005433C4">
      <w:trPr>
        <w:trHeight w:hRule="exact" w:val="864"/>
      </w:trPr>
      <w:tc>
        <w:tcPr>
          <w:tcW w:w="4220" w:type="dxa"/>
          <w:tcBorders>
            <w:bottom w:val="nil"/>
          </w:tcBorders>
        </w:tcPr>
        <w:p w14:paraId="51C679FA" w14:textId="77777777" w:rsidR="00C16EFD" w:rsidRPr="002D28A7" w:rsidRDefault="00C16EFD" w:rsidP="00C16EFD">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b/>
            </w:rPr>
          </w:pPr>
          <w:r w:rsidRPr="002D28A7">
            <w:rPr>
              <w:rFonts w:ascii="Arial" w:hAnsi="Arial" w:cs="Arial"/>
              <w:b/>
            </w:rPr>
            <w:t>Commonwealth of Massachusetts</w:t>
          </w:r>
        </w:p>
        <w:p w14:paraId="46424B21" w14:textId="77777777" w:rsidR="00C16EFD" w:rsidRPr="002D28A7" w:rsidRDefault="00C16EFD" w:rsidP="00C16EFD">
          <w:pPr>
            <w:widowControl w:val="0"/>
            <w:tabs>
              <w:tab w:val="left" w:pos="936"/>
              <w:tab w:val="left" w:pos="1314"/>
              <w:tab w:val="left" w:pos="1692"/>
              <w:tab w:val="left" w:pos="2070"/>
            </w:tabs>
            <w:overflowPunct/>
            <w:autoSpaceDE/>
            <w:autoSpaceDN/>
            <w:adjustRightInd/>
            <w:jc w:val="center"/>
            <w:textAlignment w:val="auto"/>
            <w:rPr>
              <w:rFonts w:ascii="Arial" w:hAnsi="Arial" w:cs="Arial"/>
              <w:b/>
            </w:rPr>
          </w:pPr>
          <w:r w:rsidRPr="002D28A7">
            <w:rPr>
              <w:rFonts w:ascii="Arial" w:hAnsi="Arial" w:cs="Arial"/>
              <w:b/>
            </w:rPr>
            <w:t>MassHealth</w:t>
          </w:r>
        </w:p>
        <w:p w14:paraId="78490C9F" w14:textId="77777777" w:rsidR="00C16EFD" w:rsidRPr="002D28A7" w:rsidRDefault="00C16EFD" w:rsidP="00C16EFD">
          <w:pPr>
            <w:widowControl w:val="0"/>
            <w:tabs>
              <w:tab w:val="left" w:pos="936"/>
              <w:tab w:val="left" w:pos="1314"/>
              <w:tab w:val="left" w:pos="1692"/>
              <w:tab w:val="left" w:pos="2070"/>
            </w:tabs>
            <w:overflowPunct/>
            <w:autoSpaceDE/>
            <w:autoSpaceDN/>
            <w:adjustRightInd/>
            <w:jc w:val="center"/>
            <w:textAlignment w:val="auto"/>
            <w:rPr>
              <w:rFonts w:ascii="Arial" w:hAnsi="Arial" w:cs="Arial"/>
              <w:b/>
            </w:rPr>
          </w:pPr>
          <w:r w:rsidRPr="002D28A7">
            <w:rPr>
              <w:rFonts w:ascii="Arial" w:hAnsi="Arial" w:cs="Arial"/>
              <w:b/>
            </w:rPr>
            <w:t>Provider Manual Series</w:t>
          </w:r>
        </w:p>
      </w:tc>
      <w:tc>
        <w:tcPr>
          <w:tcW w:w="3750" w:type="dxa"/>
        </w:tcPr>
        <w:p w14:paraId="25763596" w14:textId="77777777" w:rsidR="00C16EFD" w:rsidRPr="002D28A7" w:rsidRDefault="00C16EFD" w:rsidP="00C16EFD">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sidRPr="002D28A7">
            <w:rPr>
              <w:rFonts w:ascii="Arial" w:hAnsi="Arial" w:cs="Arial"/>
              <w:b/>
            </w:rPr>
            <w:t>Subchapter Number and Title</w:t>
          </w:r>
        </w:p>
        <w:p w14:paraId="42F27EDA" w14:textId="77777777" w:rsidR="00C16EFD" w:rsidRPr="002D28A7" w:rsidRDefault="00C16EFD" w:rsidP="00C16EFD">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Table of Contents</w:t>
          </w:r>
        </w:p>
      </w:tc>
      <w:tc>
        <w:tcPr>
          <w:tcW w:w="1771" w:type="dxa"/>
        </w:tcPr>
        <w:p w14:paraId="6BF95659" w14:textId="77777777" w:rsidR="00C16EFD" w:rsidRPr="002D28A7" w:rsidRDefault="00C16EFD" w:rsidP="00C16EFD">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sidRPr="002D28A7">
            <w:rPr>
              <w:rFonts w:ascii="Arial" w:hAnsi="Arial" w:cs="Arial"/>
              <w:b/>
            </w:rPr>
            <w:t>Page</w:t>
          </w:r>
        </w:p>
        <w:p w14:paraId="57727669" w14:textId="77777777" w:rsidR="00C16EFD" w:rsidRPr="002D28A7" w:rsidRDefault="00C16EFD" w:rsidP="00C16EFD">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rPr>
          </w:pPr>
          <w:r>
            <w:rPr>
              <w:rFonts w:ascii="Arial" w:hAnsi="Arial" w:cs="Arial"/>
            </w:rPr>
            <w:t>6-</w:t>
          </w:r>
          <w:r w:rsidRPr="00071FFB">
            <w:rPr>
              <w:rFonts w:ascii="Arial" w:hAnsi="Arial" w:cs="Arial"/>
            </w:rPr>
            <w:fldChar w:fldCharType="begin"/>
          </w:r>
          <w:r w:rsidRPr="00071FFB">
            <w:rPr>
              <w:rFonts w:ascii="Arial" w:hAnsi="Arial" w:cs="Arial"/>
            </w:rPr>
            <w:instrText xml:space="preserve"> PAGE   \* MERGEFORMAT </w:instrText>
          </w:r>
          <w:r w:rsidRPr="00071FFB">
            <w:rPr>
              <w:rFonts w:ascii="Arial" w:hAnsi="Arial" w:cs="Arial"/>
            </w:rPr>
            <w:fldChar w:fldCharType="separate"/>
          </w:r>
          <w:r w:rsidRPr="00071FFB">
            <w:rPr>
              <w:rFonts w:ascii="Arial" w:hAnsi="Arial" w:cs="Arial"/>
              <w:noProof/>
            </w:rPr>
            <w:t>1</w:t>
          </w:r>
          <w:r w:rsidRPr="00071FFB">
            <w:rPr>
              <w:rFonts w:ascii="Arial" w:hAnsi="Arial" w:cs="Arial"/>
              <w:noProof/>
            </w:rPr>
            <w:fldChar w:fldCharType="end"/>
          </w:r>
        </w:p>
      </w:tc>
    </w:tr>
    <w:tr w:rsidR="00FA67C1" w:rsidRPr="002D28A7" w14:paraId="377028EA" w14:textId="77777777" w:rsidTr="005433C4">
      <w:trPr>
        <w:trHeight w:hRule="exact" w:val="864"/>
      </w:trPr>
      <w:tc>
        <w:tcPr>
          <w:tcW w:w="4220" w:type="dxa"/>
          <w:tcBorders>
            <w:top w:val="nil"/>
          </w:tcBorders>
          <w:vAlign w:val="center"/>
        </w:tcPr>
        <w:p w14:paraId="6B1BE943" w14:textId="77777777" w:rsidR="00FA67C1" w:rsidRPr="002D28A7" w:rsidRDefault="00FA67C1" w:rsidP="00FA67C1">
          <w:pPr>
            <w:widowControl w:val="0"/>
            <w:tabs>
              <w:tab w:val="left" w:pos="936"/>
              <w:tab w:val="left" w:pos="1314"/>
              <w:tab w:val="left" w:pos="1692"/>
              <w:tab w:val="left" w:pos="2070"/>
            </w:tabs>
            <w:overflowPunct/>
            <w:autoSpaceDE/>
            <w:autoSpaceDN/>
            <w:adjustRightInd/>
            <w:jc w:val="center"/>
            <w:textAlignment w:val="auto"/>
            <w:rPr>
              <w:rFonts w:ascii="Arial" w:hAnsi="Arial" w:cs="Arial"/>
            </w:rPr>
          </w:pPr>
          <w:r w:rsidRPr="002D28A7">
            <w:rPr>
              <w:rFonts w:ascii="Arial" w:hAnsi="Arial" w:cs="Arial"/>
            </w:rPr>
            <w:t>Psychologist Manual</w:t>
          </w:r>
        </w:p>
      </w:tc>
      <w:tc>
        <w:tcPr>
          <w:tcW w:w="3750" w:type="dxa"/>
        </w:tcPr>
        <w:p w14:paraId="71823695" w14:textId="77777777" w:rsidR="00FA67C1" w:rsidRPr="004D11ED" w:rsidRDefault="00FA67C1" w:rsidP="00FA67C1">
          <w:pPr>
            <w:widowControl w:val="0"/>
            <w:tabs>
              <w:tab w:val="left" w:pos="936"/>
              <w:tab w:val="left" w:pos="1314"/>
              <w:tab w:val="left" w:pos="1692"/>
              <w:tab w:val="left" w:pos="2070"/>
            </w:tabs>
            <w:spacing w:before="120"/>
            <w:jc w:val="center"/>
            <w:rPr>
              <w:rFonts w:ascii="Arial" w:hAnsi="Arial" w:cs="Arial"/>
              <w:b/>
              <w:color w:val="000000" w:themeColor="text1"/>
            </w:rPr>
          </w:pPr>
          <w:r w:rsidRPr="004D11ED">
            <w:rPr>
              <w:rFonts w:ascii="Arial" w:hAnsi="Arial" w:cs="Arial"/>
              <w:b/>
              <w:color w:val="000000" w:themeColor="text1"/>
            </w:rPr>
            <w:t>Transmittal Letter</w:t>
          </w:r>
        </w:p>
        <w:p w14:paraId="66FCCF7C" w14:textId="2B74E0A6" w:rsidR="00FA67C1" w:rsidRPr="007C3D7B" w:rsidRDefault="00FA67C1" w:rsidP="00FA67C1">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color w:val="FF0000"/>
            </w:rPr>
          </w:pPr>
          <w:r w:rsidRPr="004D11ED">
            <w:rPr>
              <w:rFonts w:ascii="Arial" w:hAnsi="Arial" w:cs="Arial"/>
              <w:color w:val="000000" w:themeColor="text1"/>
            </w:rPr>
            <w:t>PSY-27</w:t>
          </w:r>
        </w:p>
      </w:tc>
      <w:tc>
        <w:tcPr>
          <w:tcW w:w="1771" w:type="dxa"/>
        </w:tcPr>
        <w:p w14:paraId="1913D44A" w14:textId="77777777" w:rsidR="00FA67C1" w:rsidRPr="004D11ED" w:rsidRDefault="00FA67C1" w:rsidP="00FA67C1">
          <w:pPr>
            <w:widowControl w:val="0"/>
            <w:tabs>
              <w:tab w:val="left" w:pos="936"/>
              <w:tab w:val="left" w:pos="1314"/>
              <w:tab w:val="left" w:pos="1692"/>
              <w:tab w:val="left" w:pos="2070"/>
            </w:tabs>
            <w:spacing w:before="120"/>
            <w:jc w:val="center"/>
            <w:rPr>
              <w:rFonts w:ascii="Arial" w:hAnsi="Arial" w:cs="Arial"/>
              <w:b/>
              <w:color w:val="000000" w:themeColor="text1"/>
            </w:rPr>
          </w:pPr>
          <w:r w:rsidRPr="004D11ED">
            <w:rPr>
              <w:rFonts w:ascii="Arial" w:hAnsi="Arial" w:cs="Arial"/>
              <w:b/>
              <w:color w:val="000000" w:themeColor="text1"/>
            </w:rPr>
            <w:t>Date</w:t>
          </w:r>
        </w:p>
        <w:p w14:paraId="15F6C855" w14:textId="28C3D94D" w:rsidR="00FA67C1" w:rsidRPr="007C3D7B" w:rsidRDefault="00FA67C1" w:rsidP="00FA67C1">
          <w:pPr>
            <w:widowControl w:val="0"/>
            <w:tabs>
              <w:tab w:val="left" w:pos="936"/>
              <w:tab w:val="left" w:pos="1314"/>
              <w:tab w:val="left" w:pos="1692"/>
              <w:tab w:val="left" w:pos="2070"/>
            </w:tabs>
            <w:overflowPunct/>
            <w:autoSpaceDE/>
            <w:autoSpaceDN/>
            <w:adjustRightInd/>
            <w:spacing w:before="120"/>
            <w:jc w:val="center"/>
            <w:textAlignment w:val="auto"/>
            <w:rPr>
              <w:rFonts w:ascii="Arial" w:hAnsi="Arial" w:cs="Arial"/>
              <w:color w:val="FF0000"/>
            </w:rPr>
          </w:pPr>
          <w:r w:rsidRPr="004D11ED">
            <w:rPr>
              <w:rFonts w:ascii="Arial" w:hAnsi="Arial" w:cs="Arial"/>
              <w:color w:val="000000" w:themeColor="text1"/>
            </w:rPr>
            <w:t>04/25/25</w:t>
          </w:r>
        </w:p>
      </w:tc>
    </w:tr>
  </w:tbl>
  <w:p w14:paraId="59293E89" w14:textId="77777777" w:rsidR="0069490A" w:rsidRDefault="0069490A">
    <w:pPr>
      <w:widowControl w:val="0"/>
      <w:tabs>
        <w:tab w:val="left" w:pos="518"/>
        <w:tab w:val="left" w:pos="936"/>
        <w:tab w:val="left" w:pos="1314"/>
        <w:tab w:val="left" w:pos="1692"/>
        <w:tab w:val="left" w:pos="2070"/>
      </w:tabs>
      <w:ind w:left="518" w:hanging="518"/>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D8"/>
    <w:rsid w:val="00003CF1"/>
    <w:rsid w:val="00052CBB"/>
    <w:rsid w:val="00052D42"/>
    <w:rsid w:val="0005724C"/>
    <w:rsid w:val="000576FA"/>
    <w:rsid w:val="00057C13"/>
    <w:rsid w:val="00071FFB"/>
    <w:rsid w:val="00074360"/>
    <w:rsid w:val="00074445"/>
    <w:rsid w:val="0007787C"/>
    <w:rsid w:val="0008387B"/>
    <w:rsid w:val="0008627E"/>
    <w:rsid w:val="00091F9E"/>
    <w:rsid w:val="0009FD3B"/>
    <w:rsid w:val="000B10E2"/>
    <w:rsid w:val="000E7941"/>
    <w:rsid w:val="000F0AFB"/>
    <w:rsid w:val="000F2537"/>
    <w:rsid w:val="000F549B"/>
    <w:rsid w:val="001029CA"/>
    <w:rsid w:val="001068A9"/>
    <w:rsid w:val="001120D1"/>
    <w:rsid w:val="00113D2C"/>
    <w:rsid w:val="00122139"/>
    <w:rsid w:val="00130E1D"/>
    <w:rsid w:val="001325E6"/>
    <w:rsid w:val="00135F19"/>
    <w:rsid w:val="00136222"/>
    <w:rsid w:val="001507F7"/>
    <w:rsid w:val="00151499"/>
    <w:rsid w:val="00152979"/>
    <w:rsid w:val="00156BD8"/>
    <w:rsid w:val="00160C06"/>
    <w:rsid w:val="00166FF9"/>
    <w:rsid w:val="00167124"/>
    <w:rsid w:val="00175781"/>
    <w:rsid w:val="00180EEC"/>
    <w:rsid w:val="00195080"/>
    <w:rsid w:val="001A39A0"/>
    <w:rsid w:val="001A6D1E"/>
    <w:rsid w:val="001B46F8"/>
    <w:rsid w:val="001D54CD"/>
    <w:rsid w:val="001F6862"/>
    <w:rsid w:val="00204BCA"/>
    <w:rsid w:val="0021059C"/>
    <w:rsid w:val="00212A00"/>
    <w:rsid w:val="002142C2"/>
    <w:rsid w:val="00217390"/>
    <w:rsid w:val="0022515E"/>
    <w:rsid w:val="00245494"/>
    <w:rsid w:val="00252CE5"/>
    <w:rsid w:val="00262611"/>
    <w:rsid w:val="00270705"/>
    <w:rsid w:val="00272444"/>
    <w:rsid w:val="00274660"/>
    <w:rsid w:val="00281273"/>
    <w:rsid w:val="002A75DA"/>
    <w:rsid w:val="002D28A7"/>
    <w:rsid w:val="002D2A74"/>
    <w:rsid w:val="002F083C"/>
    <w:rsid w:val="00310833"/>
    <w:rsid w:val="00313372"/>
    <w:rsid w:val="0031357B"/>
    <w:rsid w:val="00321E01"/>
    <w:rsid w:val="00325DE4"/>
    <w:rsid w:val="00342D05"/>
    <w:rsid w:val="00343827"/>
    <w:rsid w:val="003449EC"/>
    <w:rsid w:val="003550DB"/>
    <w:rsid w:val="00356C5E"/>
    <w:rsid w:val="00362E25"/>
    <w:rsid w:val="00386BC7"/>
    <w:rsid w:val="00395329"/>
    <w:rsid w:val="003A271B"/>
    <w:rsid w:val="003A587F"/>
    <w:rsid w:val="003B0AC3"/>
    <w:rsid w:val="003B3587"/>
    <w:rsid w:val="003C7AD6"/>
    <w:rsid w:val="003D208B"/>
    <w:rsid w:val="003D611B"/>
    <w:rsid w:val="003F3F20"/>
    <w:rsid w:val="004044B2"/>
    <w:rsid w:val="00404D3C"/>
    <w:rsid w:val="00405231"/>
    <w:rsid w:val="004120B8"/>
    <w:rsid w:val="00414677"/>
    <w:rsid w:val="004148A6"/>
    <w:rsid w:val="0041747C"/>
    <w:rsid w:val="004200DC"/>
    <w:rsid w:val="00423E56"/>
    <w:rsid w:val="00435E18"/>
    <w:rsid w:val="00451E18"/>
    <w:rsid w:val="00460166"/>
    <w:rsid w:val="00481AD2"/>
    <w:rsid w:val="004A149C"/>
    <w:rsid w:val="004A7D0C"/>
    <w:rsid w:val="004E5868"/>
    <w:rsid w:val="004E6A66"/>
    <w:rsid w:val="004F53F6"/>
    <w:rsid w:val="005031AD"/>
    <w:rsid w:val="00524037"/>
    <w:rsid w:val="005355E2"/>
    <w:rsid w:val="0054096C"/>
    <w:rsid w:val="005433C4"/>
    <w:rsid w:val="005438E8"/>
    <w:rsid w:val="005600F3"/>
    <w:rsid w:val="00567AEE"/>
    <w:rsid w:val="005754A1"/>
    <w:rsid w:val="005761FB"/>
    <w:rsid w:val="005B15BA"/>
    <w:rsid w:val="005B255A"/>
    <w:rsid w:val="005B64DD"/>
    <w:rsid w:val="005C3D6F"/>
    <w:rsid w:val="005C6409"/>
    <w:rsid w:val="005D17A9"/>
    <w:rsid w:val="005E3442"/>
    <w:rsid w:val="005E56B0"/>
    <w:rsid w:val="005F03C8"/>
    <w:rsid w:val="005F6C15"/>
    <w:rsid w:val="006136C9"/>
    <w:rsid w:val="0064303A"/>
    <w:rsid w:val="006506DB"/>
    <w:rsid w:val="00655F77"/>
    <w:rsid w:val="00657BD7"/>
    <w:rsid w:val="006824DA"/>
    <w:rsid w:val="00685B72"/>
    <w:rsid w:val="00685E97"/>
    <w:rsid w:val="006903C2"/>
    <w:rsid w:val="00693815"/>
    <w:rsid w:val="00693D7A"/>
    <w:rsid w:val="0069490A"/>
    <w:rsid w:val="006A1BAF"/>
    <w:rsid w:val="006A202E"/>
    <w:rsid w:val="006A43F5"/>
    <w:rsid w:val="006B2F62"/>
    <w:rsid w:val="006B356B"/>
    <w:rsid w:val="006B7C2E"/>
    <w:rsid w:val="006C4D04"/>
    <w:rsid w:val="006F4AD6"/>
    <w:rsid w:val="007022A5"/>
    <w:rsid w:val="0071014C"/>
    <w:rsid w:val="00715960"/>
    <w:rsid w:val="00720A97"/>
    <w:rsid w:val="007368E5"/>
    <w:rsid w:val="007445EE"/>
    <w:rsid w:val="0075016C"/>
    <w:rsid w:val="00750892"/>
    <w:rsid w:val="00751A9F"/>
    <w:rsid w:val="00752D06"/>
    <w:rsid w:val="007577C4"/>
    <w:rsid w:val="00763445"/>
    <w:rsid w:val="00764CE6"/>
    <w:rsid w:val="00777441"/>
    <w:rsid w:val="00780B52"/>
    <w:rsid w:val="00791FF7"/>
    <w:rsid w:val="007C3D7B"/>
    <w:rsid w:val="007D6230"/>
    <w:rsid w:val="007D70F3"/>
    <w:rsid w:val="007E3C2F"/>
    <w:rsid w:val="00812A08"/>
    <w:rsid w:val="008142C8"/>
    <w:rsid w:val="00823463"/>
    <w:rsid w:val="00824225"/>
    <w:rsid w:val="00825C27"/>
    <w:rsid w:val="00827286"/>
    <w:rsid w:val="008447DA"/>
    <w:rsid w:val="008500F2"/>
    <w:rsid w:val="0087026E"/>
    <w:rsid w:val="0087281E"/>
    <w:rsid w:val="008875AC"/>
    <w:rsid w:val="008909CD"/>
    <w:rsid w:val="00891B72"/>
    <w:rsid w:val="008A53C5"/>
    <w:rsid w:val="008B23A5"/>
    <w:rsid w:val="008B392A"/>
    <w:rsid w:val="008C09F2"/>
    <w:rsid w:val="008C1BA1"/>
    <w:rsid w:val="008C5E0F"/>
    <w:rsid w:val="008E5B00"/>
    <w:rsid w:val="008E742E"/>
    <w:rsid w:val="008F0006"/>
    <w:rsid w:val="008F241A"/>
    <w:rsid w:val="008F58FD"/>
    <w:rsid w:val="008F7241"/>
    <w:rsid w:val="009049D4"/>
    <w:rsid w:val="00905A60"/>
    <w:rsid w:val="0091228B"/>
    <w:rsid w:val="00921DC1"/>
    <w:rsid w:val="00925117"/>
    <w:rsid w:val="0092716C"/>
    <w:rsid w:val="0093545C"/>
    <w:rsid w:val="00942FE1"/>
    <w:rsid w:val="00954B87"/>
    <w:rsid w:val="009941EE"/>
    <w:rsid w:val="00996057"/>
    <w:rsid w:val="009961C2"/>
    <w:rsid w:val="009B6C3C"/>
    <w:rsid w:val="009C1675"/>
    <w:rsid w:val="009C1F6F"/>
    <w:rsid w:val="009D31D3"/>
    <w:rsid w:val="009D3849"/>
    <w:rsid w:val="009E68A3"/>
    <w:rsid w:val="009F5A98"/>
    <w:rsid w:val="00A104F7"/>
    <w:rsid w:val="00A11E59"/>
    <w:rsid w:val="00A15D7E"/>
    <w:rsid w:val="00A23F69"/>
    <w:rsid w:val="00A24A8F"/>
    <w:rsid w:val="00A27268"/>
    <w:rsid w:val="00A56B93"/>
    <w:rsid w:val="00A7439E"/>
    <w:rsid w:val="00A91F38"/>
    <w:rsid w:val="00A95724"/>
    <w:rsid w:val="00AB69C6"/>
    <w:rsid w:val="00AB6F0D"/>
    <w:rsid w:val="00AC15A3"/>
    <w:rsid w:val="00AF070C"/>
    <w:rsid w:val="00B04D9E"/>
    <w:rsid w:val="00B07F54"/>
    <w:rsid w:val="00B406E2"/>
    <w:rsid w:val="00B42BF1"/>
    <w:rsid w:val="00B55ADF"/>
    <w:rsid w:val="00B60011"/>
    <w:rsid w:val="00B64270"/>
    <w:rsid w:val="00B76B62"/>
    <w:rsid w:val="00B903A9"/>
    <w:rsid w:val="00B92805"/>
    <w:rsid w:val="00B95239"/>
    <w:rsid w:val="00B9546B"/>
    <w:rsid w:val="00BB0882"/>
    <w:rsid w:val="00BC18A9"/>
    <w:rsid w:val="00C03AAE"/>
    <w:rsid w:val="00C059F7"/>
    <w:rsid w:val="00C101D9"/>
    <w:rsid w:val="00C13869"/>
    <w:rsid w:val="00C16EFD"/>
    <w:rsid w:val="00C234AA"/>
    <w:rsid w:val="00C44C78"/>
    <w:rsid w:val="00C454D8"/>
    <w:rsid w:val="00C55F15"/>
    <w:rsid w:val="00C610F7"/>
    <w:rsid w:val="00C8387E"/>
    <w:rsid w:val="00C8687A"/>
    <w:rsid w:val="00C9117C"/>
    <w:rsid w:val="00CB2F5A"/>
    <w:rsid w:val="00CB5ACD"/>
    <w:rsid w:val="00CE351E"/>
    <w:rsid w:val="00CF607B"/>
    <w:rsid w:val="00CF71B5"/>
    <w:rsid w:val="00D07DE7"/>
    <w:rsid w:val="00D219B7"/>
    <w:rsid w:val="00D52E82"/>
    <w:rsid w:val="00D53B70"/>
    <w:rsid w:val="00D576BA"/>
    <w:rsid w:val="00D63C67"/>
    <w:rsid w:val="00D65535"/>
    <w:rsid w:val="00D67063"/>
    <w:rsid w:val="00D73E34"/>
    <w:rsid w:val="00D80FB3"/>
    <w:rsid w:val="00D93714"/>
    <w:rsid w:val="00D97B0F"/>
    <w:rsid w:val="00DC73F9"/>
    <w:rsid w:val="00DD0B15"/>
    <w:rsid w:val="00DD788F"/>
    <w:rsid w:val="00DE0A94"/>
    <w:rsid w:val="00E1296F"/>
    <w:rsid w:val="00E12D87"/>
    <w:rsid w:val="00E12FB4"/>
    <w:rsid w:val="00E1332D"/>
    <w:rsid w:val="00E31F74"/>
    <w:rsid w:val="00E4029A"/>
    <w:rsid w:val="00E45A62"/>
    <w:rsid w:val="00E47FE8"/>
    <w:rsid w:val="00E64363"/>
    <w:rsid w:val="00E64D6A"/>
    <w:rsid w:val="00E66043"/>
    <w:rsid w:val="00E70BE3"/>
    <w:rsid w:val="00E71395"/>
    <w:rsid w:val="00E819DE"/>
    <w:rsid w:val="00E86DF3"/>
    <w:rsid w:val="00E940E6"/>
    <w:rsid w:val="00E9544D"/>
    <w:rsid w:val="00EA45AA"/>
    <w:rsid w:val="00EB761C"/>
    <w:rsid w:val="00EC3297"/>
    <w:rsid w:val="00EC6FB9"/>
    <w:rsid w:val="00EE5143"/>
    <w:rsid w:val="00EF2B71"/>
    <w:rsid w:val="00EF5013"/>
    <w:rsid w:val="00EF5224"/>
    <w:rsid w:val="00F01D57"/>
    <w:rsid w:val="00F11EE5"/>
    <w:rsid w:val="00F20848"/>
    <w:rsid w:val="00F26521"/>
    <w:rsid w:val="00F32C99"/>
    <w:rsid w:val="00F56149"/>
    <w:rsid w:val="00F6153F"/>
    <w:rsid w:val="00F62D7B"/>
    <w:rsid w:val="00F73090"/>
    <w:rsid w:val="00F82048"/>
    <w:rsid w:val="00F87C4D"/>
    <w:rsid w:val="00FA1750"/>
    <w:rsid w:val="00FA67C1"/>
    <w:rsid w:val="00FB44BD"/>
    <w:rsid w:val="00FC5980"/>
    <w:rsid w:val="00FE246C"/>
    <w:rsid w:val="00FE3CCB"/>
    <w:rsid w:val="00FF07D4"/>
    <w:rsid w:val="00FF44E4"/>
    <w:rsid w:val="00FF46F1"/>
    <w:rsid w:val="00FF5635"/>
    <w:rsid w:val="0299A5BC"/>
    <w:rsid w:val="0405D658"/>
    <w:rsid w:val="0520E6DE"/>
    <w:rsid w:val="069D6D39"/>
    <w:rsid w:val="0828E8A3"/>
    <w:rsid w:val="084234CD"/>
    <w:rsid w:val="0B0CA8BB"/>
    <w:rsid w:val="0DA29D33"/>
    <w:rsid w:val="1068C879"/>
    <w:rsid w:val="119F96D1"/>
    <w:rsid w:val="1599CFF9"/>
    <w:rsid w:val="1ABD0891"/>
    <w:rsid w:val="1B4328D0"/>
    <w:rsid w:val="1D5367A6"/>
    <w:rsid w:val="1E03AA37"/>
    <w:rsid w:val="1F899C2C"/>
    <w:rsid w:val="1FD3ACF8"/>
    <w:rsid w:val="227FFC7D"/>
    <w:rsid w:val="24185561"/>
    <w:rsid w:val="26B38810"/>
    <w:rsid w:val="27D49640"/>
    <w:rsid w:val="287B38D0"/>
    <w:rsid w:val="2AF1199C"/>
    <w:rsid w:val="2C4F150B"/>
    <w:rsid w:val="2D176144"/>
    <w:rsid w:val="2DDE909F"/>
    <w:rsid w:val="2F6BB3A9"/>
    <w:rsid w:val="33C4EB0D"/>
    <w:rsid w:val="349B5969"/>
    <w:rsid w:val="375DBB66"/>
    <w:rsid w:val="38DC6423"/>
    <w:rsid w:val="393A0451"/>
    <w:rsid w:val="39EA607F"/>
    <w:rsid w:val="3E9D1ABA"/>
    <w:rsid w:val="3F55BFF7"/>
    <w:rsid w:val="40A624FF"/>
    <w:rsid w:val="43A5DEB6"/>
    <w:rsid w:val="48F673B6"/>
    <w:rsid w:val="4A18DA82"/>
    <w:rsid w:val="4BCCE5F7"/>
    <w:rsid w:val="51DD7E00"/>
    <w:rsid w:val="53329F01"/>
    <w:rsid w:val="555247C3"/>
    <w:rsid w:val="595F5D46"/>
    <w:rsid w:val="598272C0"/>
    <w:rsid w:val="59D282A4"/>
    <w:rsid w:val="5A12976B"/>
    <w:rsid w:val="5D60F80E"/>
    <w:rsid w:val="5F100019"/>
    <w:rsid w:val="60F42329"/>
    <w:rsid w:val="61195F96"/>
    <w:rsid w:val="617DA606"/>
    <w:rsid w:val="64BFEEC3"/>
    <w:rsid w:val="66856AE9"/>
    <w:rsid w:val="66A67308"/>
    <w:rsid w:val="69850C92"/>
    <w:rsid w:val="69DB6DEF"/>
    <w:rsid w:val="6C2E237A"/>
    <w:rsid w:val="6F8E33A8"/>
    <w:rsid w:val="705CBD5B"/>
    <w:rsid w:val="70CE34C5"/>
    <w:rsid w:val="70CF5579"/>
    <w:rsid w:val="72BB5C51"/>
    <w:rsid w:val="7509751F"/>
    <w:rsid w:val="759330D3"/>
    <w:rsid w:val="7739F261"/>
    <w:rsid w:val="7746F4F1"/>
    <w:rsid w:val="791071C0"/>
    <w:rsid w:val="7C736E70"/>
    <w:rsid w:val="7E3C3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93E3E"/>
  <w15:docId w15:val="{E787294B-8649-4A60-ABA5-53948A3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widowControl w:val="0"/>
      <w:tabs>
        <w:tab w:val="left" w:pos="518"/>
        <w:tab w:val="left" w:pos="936"/>
        <w:tab w:val="left" w:pos="1314"/>
        <w:tab w:val="left" w:pos="1692"/>
        <w:tab w:val="left" w:pos="2070"/>
      </w:tabs>
      <w:ind w:left="1836" w:hanging="1836"/>
      <w:outlineLvl w:val="0"/>
    </w:pPr>
    <w:rPr>
      <w:sz w:val="22"/>
    </w:rPr>
  </w:style>
  <w:style w:type="paragraph" w:styleId="Heading2">
    <w:name w:val="heading 2"/>
    <w:basedOn w:val="Normal"/>
    <w:next w:val="Normal"/>
    <w:qFormat/>
    <w:pPr>
      <w:keepNext/>
      <w:outlineLvl w:val="1"/>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ind w:left="990" w:hanging="990"/>
    </w:pPr>
    <w:rPr>
      <w:sz w:val="22"/>
    </w:rPr>
  </w:style>
  <w:style w:type="paragraph" w:styleId="BodyTextIndent2">
    <w:name w:val="Body Text Indent 2"/>
    <w:basedOn w:val="Normal"/>
    <w:pPr>
      <w:widowControl w:val="0"/>
      <w:tabs>
        <w:tab w:val="left" w:pos="540"/>
        <w:tab w:val="left" w:pos="936"/>
        <w:tab w:val="left" w:pos="1692"/>
        <w:tab w:val="left" w:pos="2070"/>
      </w:tabs>
      <w:ind w:left="1620" w:hanging="360"/>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EC3297"/>
    <w:pPr>
      <w:spacing w:after="120"/>
    </w:pPr>
  </w:style>
  <w:style w:type="character" w:customStyle="1" w:styleId="BodyTextChar">
    <w:name w:val="Body Text Char"/>
    <w:basedOn w:val="DefaultParagraphFont"/>
    <w:link w:val="BodyText"/>
    <w:rsid w:val="00EC3297"/>
  </w:style>
  <w:style w:type="paragraph" w:styleId="Revision">
    <w:name w:val="Revision"/>
    <w:hidden/>
    <w:uiPriority w:val="99"/>
    <w:semiHidden/>
    <w:rsid w:val="00CF71B5"/>
  </w:style>
  <w:style w:type="character" w:customStyle="1" w:styleId="HeaderChar">
    <w:name w:val="Header Char"/>
    <w:basedOn w:val="DefaultParagraphFont"/>
    <w:link w:val="Header"/>
    <w:uiPriority w:val="99"/>
    <w:rsid w:val="00EF5013"/>
  </w:style>
  <w:style w:type="paragraph" w:customStyle="1" w:styleId="ban">
    <w:name w:val="ban"/>
    <w:rsid w:val="00EF5013"/>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itle">
    <w:name w:val="Title"/>
    <w:basedOn w:val="Normal"/>
    <w:link w:val="TitleChar"/>
    <w:qFormat/>
    <w:rsid w:val="00EF5013"/>
    <w:pPr>
      <w:widowControl w:val="0"/>
      <w:tabs>
        <w:tab w:val="left" w:pos="0"/>
        <w:tab w:val="left" w:pos="518"/>
      </w:tabs>
      <w:overflowPunct/>
      <w:autoSpaceDE/>
      <w:autoSpaceDN/>
      <w:adjustRightInd/>
      <w:jc w:val="center"/>
      <w:textAlignment w:val="auto"/>
    </w:pPr>
    <w:rPr>
      <w:b/>
      <w:sz w:val="22"/>
      <w:u w:val="single"/>
    </w:rPr>
  </w:style>
  <w:style w:type="character" w:customStyle="1" w:styleId="TitleChar">
    <w:name w:val="Title Char"/>
    <w:basedOn w:val="DefaultParagraphFont"/>
    <w:link w:val="Title"/>
    <w:rsid w:val="00EF5013"/>
    <w:rPr>
      <w:b/>
      <w:sz w:val="22"/>
      <w:u w:val="single"/>
    </w:rPr>
  </w:style>
  <w:style w:type="character" w:styleId="CommentReference">
    <w:name w:val="annotation reference"/>
    <w:basedOn w:val="DefaultParagraphFont"/>
    <w:semiHidden/>
    <w:unhideWhenUsed/>
    <w:rsid w:val="006B2F62"/>
    <w:rPr>
      <w:sz w:val="16"/>
      <w:szCs w:val="16"/>
    </w:rPr>
  </w:style>
  <w:style w:type="paragraph" w:styleId="CommentText">
    <w:name w:val="annotation text"/>
    <w:basedOn w:val="Normal"/>
    <w:link w:val="CommentTextChar"/>
    <w:unhideWhenUsed/>
    <w:rsid w:val="006B2F62"/>
    <w:pPr>
      <w:overflowPunct/>
      <w:autoSpaceDE/>
      <w:autoSpaceDN/>
      <w:adjustRightInd/>
      <w:textAlignment w:val="auto"/>
    </w:pPr>
  </w:style>
  <w:style w:type="character" w:customStyle="1" w:styleId="CommentTextChar">
    <w:name w:val="Comment Text Char"/>
    <w:basedOn w:val="DefaultParagraphFont"/>
    <w:link w:val="CommentText"/>
    <w:rsid w:val="006B2F62"/>
  </w:style>
  <w:style w:type="paragraph" w:styleId="CommentSubject">
    <w:name w:val="annotation subject"/>
    <w:basedOn w:val="CommentText"/>
    <w:next w:val="CommentText"/>
    <w:link w:val="CommentSubjectChar"/>
    <w:semiHidden/>
    <w:unhideWhenUsed/>
    <w:rsid w:val="00270705"/>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semiHidden/>
    <w:rsid w:val="00270705"/>
    <w:rPr>
      <w:b/>
      <w:bCs/>
    </w:rPr>
  </w:style>
  <w:style w:type="character" w:styleId="Mention">
    <w:name w:val="Mention"/>
    <w:basedOn w:val="DefaultParagraphFont"/>
    <w:uiPriority w:val="99"/>
    <w:unhideWhenUsed/>
    <w:rsid w:val="00FF5635"/>
    <w:rPr>
      <w:color w:val="2B579A"/>
      <w:shd w:val="clear" w:color="auto" w:fill="E1DFDD"/>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A938-C9E4-464A-89B4-DFBA88AA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31D16-1A13-4857-B9A6-F598034CD0EC}">
  <ds:schemaRefs>
    <ds:schemaRef ds:uri="http://schemas.microsoft.com/sharepoint/v3/contenttype/forms"/>
  </ds:schemaRefs>
</ds:datastoreItem>
</file>

<file path=customXml/itemProps3.xml><?xml version="1.0" encoding="utf-8"?>
<ds:datastoreItem xmlns:ds="http://schemas.openxmlformats.org/officeDocument/2006/customXml" ds:itemID="{B6B56F96-B02E-4258-9465-9582CC97B88C}">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4.xml><?xml version="1.0" encoding="utf-8"?>
<ds:datastoreItem xmlns:ds="http://schemas.openxmlformats.org/officeDocument/2006/customXml" ds:itemID="{502F5503-F7A1-472F-B59E-E0A5D7BED34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93</TotalTime>
  <Pages>3</Pages>
  <Words>686</Words>
  <Characters>4494</Characters>
  <Application>Microsoft Office Word</Application>
  <DocSecurity>0</DocSecurity>
  <Lines>37</Lines>
  <Paragraphs>10</Paragraphs>
  <ScaleCrop>false</ScaleCrop>
  <Company>Commonwealth of Massachusetts</Company>
  <LinksUpToDate>false</LinksUpToDate>
  <CharactersWithSpaces>5170</CharactersWithSpaces>
  <SharedDoc>false</SharedDoc>
  <HLinks>
    <vt:vector size="36" baseType="variant">
      <vt:variant>
        <vt:i4>4915257</vt:i4>
      </vt:variant>
      <vt:variant>
        <vt:i4>15</vt:i4>
      </vt:variant>
      <vt:variant>
        <vt:i4>0</vt:i4>
      </vt:variant>
      <vt:variant>
        <vt:i4>5</vt:i4>
      </vt:variant>
      <vt:variant>
        <vt:lpwstr>mailto:Elizabeth.Bosworth@mass.gov</vt:lpwstr>
      </vt:variant>
      <vt:variant>
        <vt:lpwstr/>
      </vt:variant>
      <vt:variant>
        <vt:i4>5177376</vt:i4>
      </vt:variant>
      <vt:variant>
        <vt:i4>12</vt:i4>
      </vt:variant>
      <vt:variant>
        <vt:i4>0</vt:i4>
      </vt:variant>
      <vt:variant>
        <vt:i4>5</vt:i4>
      </vt:variant>
      <vt:variant>
        <vt:lpwstr>mailto:Alexandra.Brinker@mass.gov</vt:lpwstr>
      </vt:variant>
      <vt:variant>
        <vt:lpwstr/>
      </vt:variant>
      <vt:variant>
        <vt:i4>3866672</vt:i4>
      </vt:variant>
      <vt:variant>
        <vt:i4>9</vt:i4>
      </vt:variant>
      <vt:variant>
        <vt:i4>0</vt:i4>
      </vt:variant>
      <vt:variant>
        <vt:i4>5</vt:i4>
      </vt:variant>
      <vt:variant>
        <vt:lpwstr>https://www.mass.gov/doc/mental-health-center-mhc-subchapter-6/download</vt:lpwstr>
      </vt:variant>
      <vt:variant>
        <vt:lpwstr/>
      </vt:variant>
      <vt:variant>
        <vt:i4>6946835</vt:i4>
      </vt:variant>
      <vt:variant>
        <vt:i4>6</vt:i4>
      </vt:variant>
      <vt:variant>
        <vt:i4>0</vt:i4>
      </vt:variant>
      <vt:variant>
        <vt:i4>5</vt:i4>
      </vt:variant>
      <vt:variant>
        <vt:lpwstr>mailto:Danielle.Strauss@mass.gov</vt:lpwstr>
      </vt:variant>
      <vt:variant>
        <vt:lpwstr/>
      </vt:variant>
      <vt:variant>
        <vt:i4>458861</vt:i4>
      </vt:variant>
      <vt:variant>
        <vt:i4>3</vt:i4>
      </vt:variant>
      <vt:variant>
        <vt:i4>0</vt:i4>
      </vt:variant>
      <vt:variant>
        <vt:i4>5</vt:i4>
      </vt:variant>
      <vt:variant>
        <vt:lpwstr>mailto:Paul.Velho@mass.gov</vt:lpwstr>
      </vt:variant>
      <vt:variant>
        <vt:lpwstr/>
      </vt:variant>
      <vt:variant>
        <vt:i4>4915257</vt:i4>
      </vt:variant>
      <vt:variant>
        <vt:i4>0</vt:i4>
      </vt:variant>
      <vt:variant>
        <vt:i4>0</vt:i4>
      </vt:variant>
      <vt:variant>
        <vt:i4>5</vt:i4>
      </vt:variant>
      <vt:variant>
        <vt:lpwstr>mailto:Elizabeth.Bosworth@mass.gov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LAURA WATSON</dc:creator>
  <cp:keywords/>
  <cp:lastModifiedBy>Philippa Durbin</cp:lastModifiedBy>
  <cp:revision>122</cp:revision>
  <cp:lastPrinted>2003-07-29T00:28:00Z</cp:lastPrinted>
  <dcterms:created xsi:type="dcterms:W3CDTF">2022-12-24T01:09:00Z</dcterms:created>
  <dcterms:modified xsi:type="dcterms:W3CDTF">2025-04-18T15:37:00Z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