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3015A" w14:textId="77777777" w:rsidR="000537DA" w:rsidRDefault="000537DA" w:rsidP="000F315B">
      <w:pPr>
        <w:framePr w:w="6926" w:hSpace="187" w:wrap="notBeside" w:vAnchor="page" w:hAnchor="page" w:x="2884" w:y="711"/>
        <w:jc w:val="center"/>
        <w:rPr>
          <w:rFonts w:ascii="Arial" w:hAnsi="Arial"/>
          <w:sz w:val="36"/>
        </w:rPr>
      </w:pPr>
      <w:r>
        <w:rPr>
          <w:rFonts w:ascii="Arial" w:hAnsi="Arial"/>
          <w:sz w:val="36"/>
        </w:rPr>
        <w:t>The Commonwealth of Massachusetts</w:t>
      </w:r>
    </w:p>
    <w:p w14:paraId="6D27BA80" w14:textId="77777777" w:rsidR="000537DA" w:rsidRDefault="000537DA" w:rsidP="000F315B">
      <w:pPr>
        <w:pStyle w:val="ExecOffice"/>
        <w:framePr w:w="6926" w:wrap="notBeside" w:vAnchor="page" w:x="2884" w:y="711"/>
      </w:pPr>
      <w:r>
        <w:t>Executive Office of Health and Human Services</w:t>
      </w:r>
    </w:p>
    <w:p w14:paraId="282AB46A" w14:textId="77777777" w:rsidR="000537DA" w:rsidRDefault="000537DA" w:rsidP="000F315B">
      <w:pPr>
        <w:pStyle w:val="ExecOffice"/>
        <w:framePr w:w="6926" w:wrap="notBeside" w:vAnchor="page" w:x="2884" w:y="711"/>
      </w:pPr>
      <w:r>
        <w:t>Department of Public Health</w:t>
      </w:r>
    </w:p>
    <w:p w14:paraId="0958205A" w14:textId="77777777" w:rsidR="006D06D9" w:rsidRDefault="000537DA" w:rsidP="000F315B">
      <w:pPr>
        <w:pStyle w:val="ExecOffice"/>
        <w:framePr w:w="6926" w:wrap="notBeside" w:vAnchor="page" w:x="2884" w:y="711"/>
      </w:pPr>
      <w:r>
        <w:t>250 Washington Street, Boston, MA 02108-4619</w:t>
      </w:r>
    </w:p>
    <w:p w14:paraId="14DDC802" w14:textId="4A70C274" w:rsidR="00BA4055" w:rsidRDefault="00C46D29" w:rsidP="00BA4055">
      <w:pPr>
        <w:framePr w:w="1927" w:hSpace="180" w:wrap="auto" w:vAnchor="text" w:hAnchor="page" w:x="940" w:y="-951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1406FE77" wp14:editId="0F8708FE">
            <wp:extent cx="962025" cy="11525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EA7C1" w14:textId="5CEB9796" w:rsidR="009908FF" w:rsidRDefault="000B7D96" w:rsidP="0072610D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3B8E20" wp14:editId="1E05D84F">
                <wp:simplePos x="0" y="0"/>
                <wp:positionH relativeFrom="column">
                  <wp:posOffset>4947920</wp:posOffset>
                </wp:positionH>
                <wp:positionV relativeFrom="paragraph">
                  <wp:posOffset>539750</wp:posOffset>
                </wp:positionV>
                <wp:extent cx="1814195" cy="1136015"/>
                <wp:effectExtent l="0" t="0" r="0" b="698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195" cy="1136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BD0671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4AACE62E" w14:textId="77777777" w:rsidR="00FC6B42" w:rsidRPr="00530145" w:rsidRDefault="009D48CD" w:rsidP="009D48CD">
                            <w:pPr>
                              <w:pStyle w:val="Governor"/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530145">
                              <w:rPr>
                                <w:sz w:val="16"/>
                                <w:szCs w:val="16"/>
                              </w:rPr>
                              <w:t>KATHLEEN E. WALSH</w:t>
                            </w:r>
                          </w:p>
                          <w:p w14:paraId="66075756" w14:textId="77777777" w:rsidR="002D1C21" w:rsidRDefault="009D48CD" w:rsidP="0000218B">
                            <w:pPr>
                              <w:pStyle w:val="Governor"/>
                            </w:pPr>
                            <w:r>
                              <w:t xml:space="preserve">Secretary </w:t>
                            </w:r>
                          </w:p>
                          <w:p w14:paraId="42AE7C46" w14:textId="4022EC75" w:rsidR="00FC6B42" w:rsidRDefault="009C4428" w:rsidP="00033154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ROBERT GOLDSTEIN, MD, PhD</w:t>
                            </w:r>
                            <w:r w:rsidR="00033154"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C6B42" w:rsidRPr="00FC6B42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Commissioner</w:t>
                            </w:r>
                          </w:p>
                          <w:p w14:paraId="3AE250D6" w14:textId="77777777" w:rsidR="004813AC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14:paraId="1743FF8E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14:paraId="26AFADF3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  <w:p w14:paraId="3CB10211" w14:textId="77777777" w:rsidR="004813AC" w:rsidRPr="00FC6B42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93B8E2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9.6pt;margin-top:42.5pt;width:142.85pt;height:89.4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" stroked="f">
                <v:textbox style="mso-fit-shape-to-text:t">
                  <w:txbxContent>
                    <w:p w14:paraId="0CBD0671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4AACE62E" w14:textId="77777777" w:rsidR="00FC6B42" w:rsidRPr="00530145" w:rsidRDefault="009D48CD" w:rsidP="009D48CD">
                      <w:pPr>
                        <w:pStyle w:val="Governor"/>
                        <w:spacing w:after="0"/>
                        <w:rPr>
                          <w:sz w:val="16"/>
                          <w:szCs w:val="16"/>
                        </w:rPr>
                      </w:pPr>
                      <w:r w:rsidRPr="00530145">
                        <w:rPr>
                          <w:sz w:val="16"/>
                          <w:szCs w:val="16"/>
                        </w:rPr>
                        <w:t>KATHLEEN E. WALSH</w:t>
                      </w:r>
                    </w:p>
                    <w:p w14:paraId="66075756" w14:textId="77777777" w:rsidR="002D1C21" w:rsidRDefault="009D48CD" w:rsidP="0000218B">
                      <w:pPr>
                        <w:pStyle w:val="Governor"/>
                      </w:pPr>
                      <w:r>
                        <w:t xml:space="preserve">Secretary </w:t>
                      </w:r>
                    </w:p>
                    <w:p w14:paraId="42AE7C46" w14:textId="4022EC75" w:rsidR="00FC6B42" w:rsidRDefault="009C4428" w:rsidP="00033154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ROBERT GOLDSTEIN, MD, PhD</w:t>
                      </w:r>
                      <w:r w:rsidR="00033154"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</w:t>
                      </w:r>
                      <w:r w:rsidR="00FC6B42" w:rsidRPr="00FC6B42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Commissioner</w:t>
                      </w:r>
                    </w:p>
                    <w:p w14:paraId="3AE250D6" w14:textId="77777777" w:rsidR="004813AC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14:paraId="1743FF8E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14:paraId="26AFADF3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  <w:p w14:paraId="3CB10211" w14:textId="77777777" w:rsidR="004813AC" w:rsidRPr="00FC6B42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CC856F6" wp14:editId="00735048">
                <wp:simplePos x="0" y="0"/>
                <wp:positionH relativeFrom="column">
                  <wp:posOffset>-652145</wp:posOffset>
                </wp:positionH>
                <wp:positionV relativeFrom="paragraph">
                  <wp:posOffset>539750</wp:posOffset>
                </wp:positionV>
                <wp:extent cx="1572895" cy="802005"/>
                <wp:effectExtent l="0" t="0" r="825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7A3CE7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257F23F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MAURA T. HEALEY</w:t>
                            </w:r>
                          </w:p>
                          <w:p w14:paraId="199471FC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14:paraId="6EE5988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KIMBERLEY DRISCOLL</w:t>
                            </w:r>
                          </w:p>
                          <w:p w14:paraId="791A486A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CC856F6" id="_x0000_s1027" type="#_x0000_t202" style="position:absolute;margin-left:-51.35pt;margin-top:42.5pt;width:123.85pt;height:63.1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" stroked="f">
                <v:textbox style="mso-fit-shape-to-text:t">
                  <w:txbxContent>
                    <w:p w14:paraId="0D7A3CE7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257F23F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MAURA T. HEALEY</w:t>
                      </w:r>
                    </w:p>
                    <w:p w14:paraId="199471FC" w14:textId="77777777" w:rsidR="00FC6B42" w:rsidRDefault="00FC6B42" w:rsidP="00FC6B42">
                      <w:pPr>
                        <w:pStyle w:val="Governor"/>
                      </w:pPr>
                      <w:r>
                        <w:t>Governor</w:t>
                      </w:r>
                    </w:p>
                    <w:p w14:paraId="6EE5988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KIMBERLEY DRISCOLL</w:t>
                      </w:r>
                    </w:p>
                    <w:p w14:paraId="791A486A" w14:textId="77777777" w:rsidR="00FC6B42" w:rsidRDefault="00FC6B42" w:rsidP="00FC6B42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</w:p>
    <w:p w14:paraId="33866557" w14:textId="77777777" w:rsidR="00FC6B42" w:rsidRDefault="00FC6B42" w:rsidP="0072610D"/>
    <w:p w14:paraId="45EA865C" w14:textId="77777777" w:rsidR="00FC6B42" w:rsidRDefault="00FC6B42" w:rsidP="0072610D"/>
    <w:p w14:paraId="51314366" w14:textId="77777777" w:rsidR="00033154" w:rsidRDefault="00033154" w:rsidP="0072610D"/>
    <w:p w14:paraId="69F380EF" w14:textId="77777777" w:rsidR="00033154" w:rsidRDefault="00033154" w:rsidP="0072610D"/>
    <w:p w14:paraId="3DA64BB5" w14:textId="77777777" w:rsidR="00033154" w:rsidRDefault="00033154" w:rsidP="0072610D"/>
    <w:p w14:paraId="08EDF823" w14:textId="77777777" w:rsidR="00033154" w:rsidRDefault="00033154" w:rsidP="0072610D"/>
    <w:p w14:paraId="6E1DCF56" w14:textId="77777777" w:rsidR="00FF57A3" w:rsidRPr="001B2D63" w:rsidRDefault="00FF57A3" w:rsidP="00FF57A3">
      <w:pPr>
        <w:jc w:val="center"/>
        <w:rPr>
          <w:b/>
          <w:bCs/>
          <w:u w:val="single"/>
        </w:rPr>
      </w:pPr>
      <w:r w:rsidRPr="001B2D63">
        <w:rPr>
          <w:b/>
          <w:bCs/>
          <w:u w:val="single"/>
        </w:rPr>
        <w:t>BOARD OF REGISTRATION OF PSYCHOLOGISTS</w:t>
      </w:r>
    </w:p>
    <w:p w14:paraId="08A80B35" w14:textId="77777777" w:rsidR="00FF57A3" w:rsidRDefault="00FF57A3" w:rsidP="00FF57A3">
      <w:pPr>
        <w:jc w:val="center"/>
      </w:pPr>
    </w:p>
    <w:p w14:paraId="31C2B890" w14:textId="77777777" w:rsidR="00FF57A3" w:rsidRPr="00446D1B" w:rsidRDefault="00FF57A3" w:rsidP="00FF57A3">
      <w:pPr>
        <w:tabs>
          <w:tab w:val="left" w:pos="7200"/>
        </w:tabs>
        <w:jc w:val="center"/>
        <w:rPr>
          <w:b/>
          <w:szCs w:val="24"/>
          <w:u w:val="single"/>
        </w:rPr>
      </w:pPr>
      <w:r w:rsidRPr="00446D1B">
        <w:rPr>
          <w:b/>
          <w:szCs w:val="24"/>
          <w:u w:val="single"/>
        </w:rPr>
        <w:t>MEETING AGENDA</w:t>
      </w:r>
    </w:p>
    <w:p w14:paraId="162F2AA8" w14:textId="77777777" w:rsidR="00FF57A3" w:rsidRPr="00706C39" w:rsidRDefault="00FF57A3" w:rsidP="00FF57A3">
      <w:pPr>
        <w:ind w:left="1440" w:hanging="1440"/>
        <w:jc w:val="center"/>
        <w:rPr>
          <w:szCs w:val="24"/>
        </w:rPr>
      </w:pPr>
    </w:p>
    <w:p w14:paraId="2AE49EA0" w14:textId="1A920C5B" w:rsidR="00FF57A3" w:rsidRPr="00FF57A3" w:rsidRDefault="00FF57A3" w:rsidP="00FF57A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1440" w:hanging="1440"/>
        <w:rPr>
          <w:color w:val="000000"/>
          <w:szCs w:val="24"/>
        </w:rPr>
      </w:pPr>
      <w:r w:rsidRPr="00706C39">
        <w:rPr>
          <w:szCs w:val="24"/>
        </w:rPr>
        <w:t>Date:</w:t>
      </w:r>
      <w:r w:rsidRPr="00706C39">
        <w:rPr>
          <w:b/>
          <w:szCs w:val="24"/>
        </w:rPr>
        <w:t xml:space="preserve">  </w:t>
      </w:r>
      <w:r>
        <w:rPr>
          <w:szCs w:val="24"/>
        </w:rPr>
        <w:t>May 12, 2023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</w:t>
      </w:r>
      <w:r>
        <w:rPr>
          <w:szCs w:val="24"/>
        </w:rPr>
        <w:tab/>
        <w:t xml:space="preserve">          </w:t>
      </w:r>
      <w:r>
        <w:rPr>
          <w:szCs w:val="24"/>
        </w:rPr>
        <w:tab/>
        <w:t xml:space="preserve">          </w:t>
      </w:r>
      <w:r w:rsidRPr="00706C39">
        <w:rPr>
          <w:szCs w:val="24"/>
        </w:rPr>
        <w:t xml:space="preserve">Time: </w:t>
      </w:r>
      <w:r>
        <w:rPr>
          <w:szCs w:val="24"/>
        </w:rPr>
        <w:t>9</w:t>
      </w:r>
      <w:r w:rsidRPr="00706C39">
        <w:rPr>
          <w:szCs w:val="24"/>
        </w:rPr>
        <w:t>:</w:t>
      </w:r>
      <w:r>
        <w:rPr>
          <w:szCs w:val="24"/>
        </w:rPr>
        <w:t>00</w:t>
      </w:r>
      <w:r w:rsidRPr="00706C39">
        <w:rPr>
          <w:szCs w:val="24"/>
        </w:rPr>
        <w:t> </w:t>
      </w:r>
      <w:r w:rsidRPr="00706C39">
        <w:rPr>
          <w:color w:val="000000"/>
          <w:szCs w:val="24"/>
        </w:rPr>
        <w:t>a.m.</w:t>
      </w:r>
      <w:r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ab/>
      </w:r>
    </w:p>
    <w:p w14:paraId="1FA617F3" w14:textId="2C509B62" w:rsidR="00FF57A3" w:rsidRDefault="00FF57A3" w:rsidP="00FF57A3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Meeting </w:t>
      </w:r>
      <w:r w:rsidR="00E05DD0">
        <w:rPr>
          <w:rFonts w:ascii="Times New Roman" w:hAnsi="Times New Roman"/>
          <w:b/>
          <w:sz w:val="24"/>
          <w:szCs w:val="24"/>
        </w:rPr>
        <w:t>c</w:t>
      </w:r>
      <w:r>
        <w:rPr>
          <w:rFonts w:ascii="Times New Roman" w:hAnsi="Times New Roman"/>
          <w:b/>
          <w:sz w:val="24"/>
          <w:szCs w:val="24"/>
        </w:rPr>
        <w:t>ommences</w:t>
      </w:r>
      <w:r>
        <w:rPr>
          <w:rFonts w:ascii="Times New Roman" w:hAnsi="Times New Roman"/>
          <w:sz w:val="24"/>
          <w:szCs w:val="24"/>
        </w:rPr>
        <w:tab/>
      </w:r>
    </w:p>
    <w:p w14:paraId="41F1851E" w14:textId="77777777" w:rsidR="00FF57A3" w:rsidRDefault="00FF57A3" w:rsidP="00FF57A3">
      <w:pPr>
        <w:pStyle w:val="NoSpacing"/>
        <w:rPr>
          <w:rFonts w:ascii="Times New Roman" w:hAnsi="Times New Roman"/>
          <w:b/>
          <w:sz w:val="24"/>
          <w:szCs w:val="24"/>
        </w:rPr>
      </w:pPr>
    </w:p>
    <w:bookmarkStart w:id="0" w:name="_Hlk131429865"/>
    <w:p w14:paraId="698CA072" w14:textId="1125F865" w:rsidR="00FF57A3" w:rsidRDefault="0014735B" w:rsidP="00E6298D">
      <w:pPr>
        <w:pStyle w:val="NoSpacing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fldChar w:fldCharType="begin"/>
      </w:r>
      <w:r>
        <w:rPr>
          <w:rFonts w:ascii="Times New Roman" w:hAnsi="Times New Roman"/>
          <w:sz w:val="24"/>
          <w:szCs w:val="24"/>
        </w:rPr>
        <w:instrText xml:space="preserve"> HYPERLINK "https://eohhs.webex.com/eohhs/j.php?MTID=m434be72cf9a12c4de293caefec592ce7" </w:instrTex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fldChar w:fldCharType="separate"/>
      </w:r>
      <w:r w:rsidR="003D0C43" w:rsidRPr="0014735B">
        <w:rPr>
          <w:rStyle w:val="Hyperlink"/>
          <w:rFonts w:ascii="Times New Roman" w:hAnsi="Times New Roman"/>
          <w:sz w:val="24"/>
          <w:szCs w:val="24"/>
        </w:rPr>
        <w:t>Cisco Webex Videoconference</w:t>
      </w:r>
      <w:r>
        <w:rPr>
          <w:rFonts w:ascii="Times New Roman" w:hAnsi="Times New Roman"/>
          <w:sz w:val="24"/>
          <w:szCs w:val="24"/>
        </w:rPr>
        <w:fldChar w:fldCharType="end"/>
      </w:r>
    </w:p>
    <w:p w14:paraId="52F4195E" w14:textId="77777777" w:rsidR="00FF57A3" w:rsidRDefault="00FF57A3" w:rsidP="00FF57A3">
      <w:pPr>
        <w:pStyle w:val="NoSpacing"/>
        <w:ind w:left="1080"/>
        <w:rPr>
          <w:rFonts w:ascii="Times New Roman" w:hAnsi="Times New Roman"/>
          <w:sz w:val="24"/>
          <w:szCs w:val="24"/>
        </w:rPr>
      </w:pPr>
    </w:p>
    <w:bookmarkEnd w:id="0"/>
    <w:p w14:paraId="77B2072D" w14:textId="137F36C6" w:rsidR="0014735B" w:rsidRPr="0014735B" w:rsidRDefault="0014735B" w:rsidP="0014735B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 w:rsidRPr="0014735B">
        <w:rPr>
          <w:rFonts w:ascii="Times New Roman" w:hAnsi="Times New Roman"/>
          <w:sz w:val="24"/>
          <w:szCs w:val="24"/>
        </w:rPr>
        <w:t>Meeting number: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Pr="0014735B">
        <w:rPr>
          <w:rFonts w:ascii="Times New Roman" w:hAnsi="Times New Roman"/>
          <w:sz w:val="24"/>
          <w:szCs w:val="24"/>
        </w:rPr>
        <w:t>2532 783 3253</w:t>
      </w:r>
    </w:p>
    <w:p w14:paraId="033ACEFA" w14:textId="4B11C5A5" w:rsidR="0014735B" w:rsidRPr="0014735B" w:rsidRDefault="0014735B" w:rsidP="0014735B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 w:rsidRPr="0014735B">
        <w:rPr>
          <w:rFonts w:ascii="Times New Roman" w:hAnsi="Times New Roman"/>
          <w:sz w:val="24"/>
          <w:szCs w:val="24"/>
        </w:rPr>
        <w:t>Password: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14735B">
        <w:rPr>
          <w:rFonts w:ascii="Times New Roman" w:hAnsi="Times New Roman"/>
          <w:sz w:val="24"/>
          <w:szCs w:val="24"/>
        </w:rPr>
        <w:t>BjXJSQXp284</w:t>
      </w:r>
    </w:p>
    <w:p w14:paraId="7CAD9B3D" w14:textId="188321C0" w:rsidR="00FF57A3" w:rsidRDefault="0014735B" w:rsidP="0014735B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14735B">
        <w:rPr>
          <w:rFonts w:ascii="Times New Roman" w:hAnsi="Times New Roman"/>
          <w:sz w:val="24"/>
          <w:szCs w:val="24"/>
        </w:rPr>
        <w:t>Host key: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14735B">
        <w:rPr>
          <w:rFonts w:ascii="Times New Roman" w:hAnsi="Times New Roman"/>
          <w:sz w:val="24"/>
          <w:szCs w:val="24"/>
        </w:rPr>
        <w:t>494819</w:t>
      </w:r>
    </w:p>
    <w:p w14:paraId="431A4F32" w14:textId="635CF8DE" w:rsidR="0014735B" w:rsidRDefault="0014735B" w:rsidP="0014735B">
      <w:pPr>
        <w:pStyle w:val="NoSpacing"/>
        <w:ind w:firstLine="720"/>
        <w:rPr>
          <w:rFonts w:ascii="Times New Roman" w:hAnsi="Times New Roman"/>
          <w:sz w:val="24"/>
          <w:szCs w:val="24"/>
        </w:rPr>
      </w:pPr>
    </w:p>
    <w:p w14:paraId="28CE1425" w14:textId="4EFA57FF" w:rsidR="0014735B" w:rsidRPr="0014735B" w:rsidRDefault="0014735B" w:rsidP="0014735B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Phone: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7A6F0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(617) </w:t>
      </w:r>
      <w:r w:rsidRPr="0014735B">
        <w:rPr>
          <w:rFonts w:ascii="Times New Roman" w:hAnsi="Times New Roman"/>
          <w:sz w:val="24"/>
          <w:szCs w:val="24"/>
        </w:rPr>
        <w:t xml:space="preserve">315-0704 </w:t>
      </w:r>
      <w:r>
        <w:rPr>
          <w:rFonts w:ascii="Times New Roman" w:hAnsi="Times New Roman"/>
          <w:sz w:val="24"/>
          <w:szCs w:val="24"/>
        </w:rPr>
        <w:t>or (</w:t>
      </w:r>
      <w:r w:rsidRPr="0014735B">
        <w:rPr>
          <w:rFonts w:ascii="Times New Roman" w:hAnsi="Times New Roman"/>
          <w:sz w:val="24"/>
          <w:szCs w:val="24"/>
        </w:rPr>
        <w:t>650</w:t>
      </w:r>
      <w:r>
        <w:rPr>
          <w:rFonts w:ascii="Times New Roman" w:hAnsi="Times New Roman"/>
          <w:sz w:val="24"/>
          <w:szCs w:val="24"/>
        </w:rPr>
        <w:t xml:space="preserve">) </w:t>
      </w:r>
      <w:r w:rsidRPr="0014735B">
        <w:rPr>
          <w:rFonts w:ascii="Times New Roman" w:hAnsi="Times New Roman"/>
          <w:sz w:val="24"/>
          <w:szCs w:val="24"/>
        </w:rPr>
        <w:t xml:space="preserve">479-3208 </w:t>
      </w:r>
    </w:p>
    <w:p w14:paraId="04E7AA42" w14:textId="750EB9A3" w:rsidR="0014735B" w:rsidRPr="0014735B" w:rsidRDefault="0014735B" w:rsidP="0014735B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 w:rsidRPr="0014735B">
        <w:rPr>
          <w:rFonts w:ascii="Times New Roman" w:hAnsi="Times New Roman"/>
          <w:sz w:val="24"/>
          <w:szCs w:val="24"/>
        </w:rPr>
        <w:t xml:space="preserve">Access </w:t>
      </w:r>
      <w:r>
        <w:rPr>
          <w:rFonts w:ascii="Times New Roman" w:hAnsi="Times New Roman"/>
          <w:sz w:val="24"/>
          <w:szCs w:val="24"/>
        </w:rPr>
        <w:t>C</w:t>
      </w:r>
      <w:r w:rsidRPr="0014735B">
        <w:rPr>
          <w:rFonts w:ascii="Times New Roman" w:hAnsi="Times New Roman"/>
          <w:sz w:val="24"/>
          <w:szCs w:val="24"/>
        </w:rPr>
        <w:t xml:space="preserve">ode: </w:t>
      </w:r>
      <w:r>
        <w:rPr>
          <w:rFonts w:ascii="Times New Roman" w:hAnsi="Times New Roman"/>
          <w:sz w:val="24"/>
          <w:szCs w:val="24"/>
        </w:rPr>
        <w:tab/>
      </w:r>
      <w:r w:rsidR="007A6F0E">
        <w:rPr>
          <w:rFonts w:ascii="Times New Roman" w:hAnsi="Times New Roman"/>
          <w:sz w:val="24"/>
          <w:szCs w:val="24"/>
        </w:rPr>
        <w:tab/>
      </w:r>
      <w:r w:rsidRPr="0014735B">
        <w:rPr>
          <w:rFonts w:ascii="Times New Roman" w:hAnsi="Times New Roman"/>
          <w:sz w:val="24"/>
          <w:szCs w:val="24"/>
        </w:rPr>
        <w:t>2532 783 3253</w:t>
      </w:r>
    </w:p>
    <w:p w14:paraId="00C45656" w14:textId="50F48EEF" w:rsidR="0014735B" w:rsidRPr="0014735B" w:rsidRDefault="0014735B" w:rsidP="0014735B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 w:rsidRPr="0014735B">
        <w:rPr>
          <w:rFonts w:ascii="Times New Roman" w:hAnsi="Times New Roman"/>
          <w:sz w:val="24"/>
          <w:szCs w:val="24"/>
        </w:rPr>
        <w:t xml:space="preserve">Host PIN: </w:t>
      </w:r>
      <w:r>
        <w:rPr>
          <w:rFonts w:ascii="Times New Roman" w:hAnsi="Times New Roman"/>
          <w:sz w:val="24"/>
          <w:szCs w:val="24"/>
        </w:rPr>
        <w:tab/>
      </w:r>
      <w:r w:rsidR="007A6F0E">
        <w:rPr>
          <w:rFonts w:ascii="Times New Roman" w:hAnsi="Times New Roman"/>
          <w:sz w:val="24"/>
          <w:szCs w:val="24"/>
        </w:rPr>
        <w:tab/>
      </w:r>
      <w:r w:rsidRPr="0014735B">
        <w:rPr>
          <w:rFonts w:ascii="Times New Roman" w:hAnsi="Times New Roman"/>
          <w:sz w:val="24"/>
          <w:szCs w:val="24"/>
        </w:rPr>
        <w:t>2057</w:t>
      </w:r>
    </w:p>
    <w:p w14:paraId="0338E8C7" w14:textId="77777777" w:rsidR="0014735B" w:rsidRDefault="0014735B" w:rsidP="00FF57A3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2B297CA8" w14:textId="7A057D0F" w:rsidR="00FF57A3" w:rsidRPr="00A3093F" w:rsidRDefault="00FF57A3" w:rsidP="00FF57A3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Board </w:t>
      </w:r>
      <w:r w:rsidR="00E05DD0">
        <w:rPr>
          <w:rFonts w:ascii="Times New Roman" w:hAnsi="Times New Roman"/>
          <w:b/>
          <w:sz w:val="24"/>
          <w:szCs w:val="24"/>
        </w:rPr>
        <w:t>b</w:t>
      </w:r>
      <w:r>
        <w:rPr>
          <w:rFonts w:ascii="Times New Roman" w:hAnsi="Times New Roman"/>
          <w:b/>
          <w:sz w:val="24"/>
          <w:szCs w:val="24"/>
        </w:rPr>
        <w:t>usiness</w:t>
      </w:r>
    </w:p>
    <w:p w14:paraId="719FF87E" w14:textId="2B26E0E9" w:rsidR="00FF57A3" w:rsidRPr="001046B1" w:rsidRDefault="00FF57A3" w:rsidP="00FF57A3">
      <w:pPr>
        <w:pStyle w:val="NoSpacing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 w:rsidRPr="001046B1">
        <w:rPr>
          <w:rFonts w:ascii="Times New Roman" w:hAnsi="Times New Roman"/>
          <w:bCs/>
          <w:sz w:val="24"/>
          <w:szCs w:val="24"/>
        </w:rPr>
        <w:t xml:space="preserve">Roll </w:t>
      </w:r>
      <w:r w:rsidR="00E05DD0">
        <w:rPr>
          <w:rFonts w:ascii="Times New Roman" w:hAnsi="Times New Roman"/>
          <w:bCs/>
          <w:sz w:val="24"/>
          <w:szCs w:val="24"/>
        </w:rPr>
        <w:t>c</w:t>
      </w:r>
      <w:r w:rsidRPr="001046B1">
        <w:rPr>
          <w:rFonts w:ascii="Times New Roman" w:hAnsi="Times New Roman"/>
          <w:bCs/>
          <w:sz w:val="24"/>
          <w:szCs w:val="24"/>
        </w:rPr>
        <w:t xml:space="preserve">all for </w:t>
      </w:r>
      <w:r w:rsidR="00E05DD0">
        <w:rPr>
          <w:rFonts w:ascii="Times New Roman" w:hAnsi="Times New Roman"/>
          <w:bCs/>
          <w:sz w:val="24"/>
          <w:szCs w:val="24"/>
        </w:rPr>
        <w:t>a</w:t>
      </w:r>
      <w:r w:rsidRPr="001046B1">
        <w:rPr>
          <w:rFonts w:ascii="Times New Roman" w:hAnsi="Times New Roman"/>
          <w:bCs/>
          <w:sz w:val="24"/>
          <w:szCs w:val="24"/>
        </w:rPr>
        <w:t>ttendance</w:t>
      </w:r>
    </w:p>
    <w:p w14:paraId="210CF435" w14:textId="45B3AA43" w:rsidR="00FF57A3" w:rsidRPr="005F2677" w:rsidRDefault="00FF57A3" w:rsidP="00FF57A3">
      <w:pPr>
        <w:pStyle w:val="NoSpacing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 w:rsidRPr="00847189">
        <w:rPr>
          <w:rFonts w:ascii="Times New Roman" w:hAnsi="Times New Roman"/>
          <w:sz w:val="24"/>
          <w:szCs w:val="24"/>
        </w:rPr>
        <w:t xml:space="preserve">Public </w:t>
      </w:r>
      <w:r w:rsidR="00E05DD0">
        <w:rPr>
          <w:rFonts w:ascii="Times New Roman" w:hAnsi="Times New Roman"/>
          <w:sz w:val="24"/>
          <w:szCs w:val="24"/>
        </w:rPr>
        <w:t>m</w:t>
      </w:r>
      <w:r w:rsidRPr="00847189">
        <w:rPr>
          <w:rFonts w:ascii="Times New Roman" w:hAnsi="Times New Roman"/>
          <w:sz w:val="24"/>
          <w:szCs w:val="24"/>
        </w:rPr>
        <w:t xml:space="preserve">eeting </w:t>
      </w:r>
      <w:r w:rsidR="00E05DD0">
        <w:rPr>
          <w:rFonts w:ascii="Times New Roman" w:hAnsi="Times New Roman"/>
          <w:sz w:val="24"/>
          <w:szCs w:val="24"/>
        </w:rPr>
        <w:t>m</w:t>
      </w:r>
      <w:r w:rsidRPr="00847189">
        <w:rPr>
          <w:rFonts w:ascii="Times New Roman" w:hAnsi="Times New Roman"/>
          <w:sz w:val="24"/>
          <w:szCs w:val="24"/>
        </w:rPr>
        <w:t xml:space="preserve">inutes </w:t>
      </w:r>
      <w:r>
        <w:rPr>
          <w:rFonts w:ascii="Times New Roman" w:hAnsi="Times New Roman"/>
          <w:sz w:val="24"/>
          <w:szCs w:val="24"/>
        </w:rPr>
        <w:t>of</w:t>
      </w:r>
      <w:r w:rsidRPr="00847189">
        <w:rPr>
          <w:rFonts w:ascii="Times New Roman" w:hAnsi="Times New Roman"/>
          <w:sz w:val="24"/>
          <w:szCs w:val="24"/>
        </w:rPr>
        <w:t xml:space="preserve"> </w:t>
      </w:r>
      <w:r w:rsidR="00EC09B7">
        <w:rPr>
          <w:rFonts w:ascii="Times New Roman" w:hAnsi="Times New Roman"/>
          <w:sz w:val="24"/>
          <w:szCs w:val="24"/>
        </w:rPr>
        <w:t>April 14</w:t>
      </w:r>
      <w:r>
        <w:rPr>
          <w:rFonts w:ascii="Times New Roman" w:hAnsi="Times New Roman"/>
          <w:sz w:val="24"/>
          <w:szCs w:val="24"/>
        </w:rPr>
        <w:t>, 2023</w:t>
      </w:r>
    </w:p>
    <w:p w14:paraId="0901679B" w14:textId="1B19ADBA" w:rsidR="00FF57A3" w:rsidRPr="00BF73B4" w:rsidRDefault="00FF57A3" w:rsidP="00FF57A3">
      <w:pPr>
        <w:pStyle w:val="NoSpacing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Executive </w:t>
      </w:r>
      <w:r w:rsidR="00E05DD0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ession </w:t>
      </w:r>
      <w:r w:rsidR="00E05DD0"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inutes of </w:t>
      </w:r>
      <w:r w:rsidR="00EC09B7">
        <w:rPr>
          <w:rFonts w:ascii="Times New Roman" w:hAnsi="Times New Roman"/>
          <w:sz w:val="24"/>
          <w:szCs w:val="24"/>
        </w:rPr>
        <w:t>April 14, 2023</w:t>
      </w:r>
    </w:p>
    <w:p w14:paraId="15F04A53" w14:textId="77777777" w:rsidR="00FF57A3" w:rsidRDefault="00FF57A3" w:rsidP="00FF57A3">
      <w:pPr>
        <w:pStyle w:val="NoSpacing"/>
        <w:rPr>
          <w:rFonts w:ascii="Times New Roman" w:hAnsi="Times New Roman"/>
          <w:sz w:val="24"/>
          <w:szCs w:val="24"/>
        </w:rPr>
      </w:pPr>
    </w:p>
    <w:p w14:paraId="312F0CC3" w14:textId="1B7798E5" w:rsidR="0081767F" w:rsidRDefault="0081767F" w:rsidP="00FF57A3">
      <w:pPr>
        <w:pStyle w:val="NoSpacing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Discussion</w:t>
      </w:r>
    </w:p>
    <w:p w14:paraId="5631498E" w14:textId="1565DB73" w:rsidR="0081767F" w:rsidRPr="0081767F" w:rsidRDefault="0081767F" w:rsidP="0081767F">
      <w:pPr>
        <w:pStyle w:val="NoSpacing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81767F">
        <w:rPr>
          <w:rFonts w:ascii="Times New Roman" w:hAnsi="Times New Roman"/>
          <w:sz w:val="24"/>
          <w:szCs w:val="24"/>
        </w:rPr>
        <w:t>Policy Regarding Doctorates Not Accredited by the American Psychological Association</w:t>
      </w:r>
    </w:p>
    <w:p w14:paraId="05CDFC0D" w14:textId="77777777" w:rsidR="0081767F" w:rsidRDefault="0081767F" w:rsidP="00FF57A3">
      <w:pPr>
        <w:pStyle w:val="NoSpacing"/>
        <w:rPr>
          <w:rFonts w:ascii="Times New Roman" w:hAnsi="Times New Roman"/>
          <w:b/>
          <w:bCs/>
          <w:sz w:val="24"/>
          <w:szCs w:val="24"/>
        </w:rPr>
      </w:pPr>
    </w:p>
    <w:p w14:paraId="3E6021A7" w14:textId="26CD7307" w:rsidR="00FF57A3" w:rsidRDefault="00FF57A3" w:rsidP="00FF57A3">
      <w:pPr>
        <w:pStyle w:val="NoSpacing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Application </w:t>
      </w:r>
      <w:r w:rsidR="00E05DD0">
        <w:rPr>
          <w:rFonts w:ascii="Times New Roman" w:hAnsi="Times New Roman"/>
          <w:b/>
          <w:bCs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 xml:space="preserve">eviews – </w:t>
      </w:r>
      <w:r w:rsidR="00E05DD0">
        <w:rPr>
          <w:rFonts w:ascii="Times New Roman" w:hAnsi="Times New Roman"/>
          <w:b/>
          <w:bCs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ducation</w:t>
      </w:r>
    </w:p>
    <w:p w14:paraId="08F7D2CC" w14:textId="1964751C" w:rsidR="00FF57A3" w:rsidRDefault="00FF57A3" w:rsidP="00FF57A3">
      <w:pPr>
        <w:pStyle w:val="NoSpacing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9A3AEE">
        <w:rPr>
          <w:rFonts w:ascii="Times New Roman" w:hAnsi="Times New Roman"/>
          <w:sz w:val="24"/>
          <w:szCs w:val="24"/>
        </w:rPr>
        <w:t>Rika Alper</w:t>
      </w:r>
    </w:p>
    <w:p w14:paraId="3DED7B54" w14:textId="7D142E5A" w:rsidR="006853D2" w:rsidRDefault="006853D2" w:rsidP="00FF57A3">
      <w:pPr>
        <w:pStyle w:val="NoSpacing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Ashley Woodman</w:t>
      </w:r>
    </w:p>
    <w:p w14:paraId="13A34B95" w14:textId="77777777" w:rsidR="00FF57A3" w:rsidRDefault="00FF57A3" w:rsidP="00FF57A3">
      <w:pPr>
        <w:pStyle w:val="NoSpacing"/>
        <w:rPr>
          <w:rFonts w:ascii="Times New Roman" w:hAnsi="Times New Roman"/>
          <w:b/>
          <w:bCs/>
          <w:sz w:val="24"/>
          <w:szCs w:val="24"/>
        </w:rPr>
      </w:pPr>
    </w:p>
    <w:p w14:paraId="7A975224" w14:textId="5D19EF4A" w:rsidR="00FF57A3" w:rsidRPr="009A3AEE" w:rsidRDefault="00FF57A3" w:rsidP="00FF57A3">
      <w:pPr>
        <w:pStyle w:val="NoSpacing"/>
        <w:rPr>
          <w:rFonts w:ascii="Times New Roman" w:hAnsi="Times New Roman"/>
          <w:b/>
          <w:bCs/>
          <w:sz w:val="24"/>
          <w:szCs w:val="24"/>
        </w:rPr>
      </w:pPr>
      <w:r w:rsidRPr="009A3AEE">
        <w:rPr>
          <w:rFonts w:ascii="Times New Roman" w:hAnsi="Times New Roman"/>
          <w:b/>
          <w:bCs/>
          <w:sz w:val="24"/>
          <w:szCs w:val="24"/>
        </w:rPr>
        <w:t xml:space="preserve">Application </w:t>
      </w:r>
      <w:r w:rsidR="00E05DD0">
        <w:rPr>
          <w:rFonts w:ascii="Times New Roman" w:hAnsi="Times New Roman"/>
          <w:b/>
          <w:bCs/>
          <w:sz w:val="24"/>
          <w:szCs w:val="24"/>
        </w:rPr>
        <w:t>r</w:t>
      </w:r>
      <w:r w:rsidRPr="009A3AEE">
        <w:rPr>
          <w:rFonts w:ascii="Times New Roman" w:hAnsi="Times New Roman"/>
          <w:b/>
          <w:bCs/>
          <w:sz w:val="24"/>
          <w:szCs w:val="24"/>
        </w:rPr>
        <w:t xml:space="preserve">eview – </w:t>
      </w:r>
      <w:r w:rsidR="00E05DD0">
        <w:rPr>
          <w:rFonts w:ascii="Times New Roman" w:hAnsi="Times New Roman"/>
          <w:b/>
          <w:bCs/>
          <w:sz w:val="24"/>
          <w:szCs w:val="24"/>
        </w:rPr>
        <w:t>e</w:t>
      </w:r>
      <w:r w:rsidRPr="009A3AEE">
        <w:rPr>
          <w:rFonts w:ascii="Times New Roman" w:hAnsi="Times New Roman"/>
          <w:b/>
          <w:bCs/>
          <w:sz w:val="24"/>
          <w:szCs w:val="24"/>
        </w:rPr>
        <w:t>xperience</w:t>
      </w:r>
    </w:p>
    <w:p w14:paraId="1A372611" w14:textId="77777777" w:rsidR="00FF57A3" w:rsidRDefault="00FF57A3" w:rsidP="00FF57A3">
      <w:pPr>
        <w:pStyle w:val="NoSpacing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Judith Thorne</w:t>
      </w:r>
    </w:p>
    <w:p w14:paraId="5F10D347" w14:textId="0A113856" w:rsidR="00FF57A3" w:rsidRDefault="00FF57A3" w:rsidP="00FF57A3">
      <w:pPr>
        <w:pStyle w:val="NoSpacing"/>
        <w:rPr>
          <w:rFonts w:ascii="Times New Roman" w:hAnsi="Times New Roman"/>
          <w:b/>
          <w:bCs/>
          <w:sz w:val="24"/>
          <w:szCs w:val="24"/>
        </w:rPr>
      </w:pPr>
    </w:p>
    <w:p w14:paraId="51AB00A0" w14:textId="64A4284B" w:rsidR="00D63882" w:rsidRDefault="00D63882" w:rsidP="00FF57A3">
      <w:pPr>
        <w:pStyle w:val="NoSpacing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Correspondence</w:t>
      </w:r>
    </w:p>
    <w:p w14:paraId="08AAA5FB" w14:textId="73FC6021" w:rsidR="00D63882" w:rsidRDefault="00D63882" w:rsidP="00D63882">
      <w:pPr>
        <w:pStyle w:val="NoSpacing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D63882">
        <w:rPr>
          <w:rFonts w:ascii="Times New Roman" w:hAnsi="Times New Roman"/>
          <w:sz w:val="24"/>
          <w:szCs w:val="24"/>
        </w:rPr>
        <w:t xml:space="preserve">4.26.23 </w:t>
      </w:r>
      <w:r w:rsidR="00E05DD0">
        <w:rPr>
          <w:rFonts w:ascii="Times New Roman" w:hAnsi="Times New Roman"/>
          <w:sz w:val="24"/>
          <w:szCs w:val="24"/>
        </w:rPr>
        <w:t>e</w:t>
      </w:r>
      <w:r w:rsidRPr="00D63882">
        <w:rPr>
          <w:rFonts w:ascii="Times New Roman" w:hAnsi="Times New Roman"/>
          <w:sz w:val="24"/>
          <w:szCs w:val="24"/>
        </w:rPr>
        <w:t xml:space="preserve">mail from M. Ellam re: </w:t>
      </w:r>
      <w:r w:rsidR="00E05DD0">
        <w:rPr>
          <w:rFonts w:ascii="Times New Roman" w:hAnsi="Times New Roman"/>
          <w:sz w:val="24"/>
          <w:szCs w:val="24"/>
        </w:rPr>
        <w:t>p</w:t>
      </w:r>
      <w:r w:rsidRPr="00D63882">
        <w:rPr>
          <w:rFonts w:ascii="Times New Roman" w:hAnsi="Times New Roman"/>
          <w:sz w:val="24"/>
          <w:szCs w:val="24"/>
        </w:rPr>
        <w:t>ost-</w:t>
      </w:r>
      <w:r w:rsidR="00E05DD0">
        <w:rPr>
          <w:rFonts w:ascii="Times New Roman" w:hAnsi="Times New Roman"/>
          <w:sz w:val="24"/>
          <w:szCs w:val="24"/>
        </w:rPr>
        <w:t>d</w:t>
      </w:r>
      <w:r w:rsidRPr="00D63882">
        <w:rPr>
          <w:rFonts w:ascii="Times New Roman" w:hAnsi="Times New Roman"/>
          <w:sz w:val="24"/>
          <w:szCs w:val="24"/>
        </w:rPr>
        <w:t xml:space="preserve">octoral </w:t>
      </w:r>
      <w:r w:rsidR="00E05DD0">
        <w:rPr>
          <w:rFonts w:ascii="Times New Roman" w:hAnsi="Times New Roman"/>
          <w:sz w:val="24"/>
          <w:szCs w:val="24"/>
        </w:rPr>
        <w:t>f</w:t>
      </w:r>
      <w:r w:rsidRPr="00D63882">
        <w:rPr>
          <w:rFonts w:ascii="Times New Roman" w:hAnsi="Times New Roman"/>
          <w:sz w:val="24"/>
          <w:szCs w:val="24"/>
        </w:rPr>
        <w:t xml:space="preserve">ellow </w:t>
      </w:r>
      <w:r w:rsidR="00E05DD0">
        <w:rPr>
          <w:rFonts w:ascii="Times New Roman" w:hAnsi="Times New Roman"/>
          <w:sz w:val="24"/>
          <w:szCs w:val="24"/>
        </w:rPr>
        <w:t>e</w:t>
      </w:r>
      <w:r w:rsidRPr="00D63882">
        <w:rPr>
          <w:rFonts w:ascii="Times New Roman" w:hAnsi="Times New Roman"/>
          <w:sz w:val="24"/>
          <w:szCs w:val="24"/>
        </w:rPr>
        <w:t>mployment</w:t>
      </w:r>
    </w:p>
    <w:p w14:paraId="3BDA8ACB" w14:textId="77777777" w:rsidR="00FB020C" w:rsidRPr="00D63882" w:rsidRDefault="00FB020C" w:rsidP="00FB020C">
      <w:pPr>
        <w:pStyle w:val="NoSpacing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3.17.23 email from K. Cuthbert re: EPPP scheduling and board approval</w:t>
      </w:r>
    </w:p>
    <w:p w14:paraId="0A9FEC5C" w14:textId="77777777" w:rsidR="00FF57A3" w:rsidRDefault="00FF57A3" w:rsidP="00FF57A3">
      <w:pPr>
        <w:pStyle w:val="NoSpacing"/>
        <w:rPr>
          <w:rFonts w:ascii="Times New Roman" w:hAnsi="Times New Roman"/>
          <w:sz w:val="24"/>
          <w:szCs w:val="24"/>
        </w:rPr>
      </w:pPr>
    </w:p>
    <w:p w14:paraId="343B43B0" w14:textId="2218C090" w:rsidR="00FF57A3" w:rsidRDefault="00FF57A3" w:rsidP="00FF57A3">
      <w:pPr>
        <w:pStyle w:val="NoSpacing"/>
        <w:rPr>
          <w:rFonts w:ascii="Times New Roman" w:hAnsi="Times New Roman"/>
          <w:b/>
          <w:sz w:val="24"/>
          <w:szCs w:val="24"/>
        </w:rPr>
      </w:pPr>
      <w:r w:rsidRPr="00040235">
        <w:rPr>
          <w:rFonts w:ascii="Times New Roman" w:hAnsi="Times New Roman"/>
          <w:b/>
          <w:sz w:val="24"/>
          <w:szCs w:val="24"/>
        </w:rPr>
        <w:lastRenderedPageBreak/>
        <w:t xml:space="preserve">Open </w:t>
      </w:r>
      <w:r w:rsidR="00E05DD0">
        <w:rPr>
          <w:rFonts w:ascii="Times New Roman" w:hAnsi="Times New Roman"/>
          <w:b/>
          <w:sz w:val="24"/>
          <w:szCs w:val="24"/>
        </w:rPr>
        <w:t>s</w:t>
      </w:r>
      <w:r w:rsidRPr="00040235">
        <w:rPr>
          <w:rFonts w:ascii="Times New Roman" w:hAnsi="Times New Roman"/>
          <w:b/>
          <w:sz w:val="24"/>
          <w:szCs w:val="24"/>
        </w:rPr>
        <w:t xml:space="preserve">ession for </w:t>
      </w:r>
      <w:r w:rsidR="00E05DD0">
        <w:rPr>
          <w:rFonts w:ascii="Times New Roman" w:hAnsi="Times New Roman"/>
          <w:b/>
          <w:sz w:val="24"/>
          <w:szCs w:val="24"/>
        </w:rPr>
        <w:t>t</w:t>
      </w:r>
      <w:r w:rsidRPr="00040235">
        <w:rPr>
          <w:rFonts w:ascii="Times New Roman" w:hAnsi="Times New Roman"/>
          <w:b/>
          <w:sz w:val="24"/>
          <w:szCs w:val="24"/>
        </w:rPr>
        <w:t xml:space="preserve">opics </w:t>
      </w:r>
      <w:r w:rsidR="00E05DD0">
        <w:rPr>
          <w:rFonts w:ascii="Times New Roman" w:hAnsi="Times New Roman"/>
          <w:b/>
          <w:sz w:val="24"/>
          <w:szCs w:val="24"/>
        </w:rPr>
        <w:t>n</w:t>
      </w:r>
      <w:r w:rsidRPr="00040235">
        <w:rPr>
          <w:rFonts w:ascii="Times New Roman" w:hAnsi="Times New Roman"/>
          <w:b/>
          <w:sz w:val="24"/>
          <w:szCs w:val="24"/>
        </w:rPr>
        <w:t xml:space="preserve">ot </w:t>
      </w:r>
      <w:r w:rsidR="00E05DD0">
        <w:rPr>
          <w:rFonts w:ascii="Times New Roman" w:hAnsi="Times New Roman"/>
          <w:b/>
          <w:sz w:val="24"/>
          <w:szCs w:val="24"/>
        </w:rPr>
        <w:t>r</w:t>
      </w:r>
      <w:r w:rsidRPr="00040235">
        <w:rPr>
          <w:rFonts w:ascii="Times New Roman" w:hAnsi="Times New Roman"/>
          <w:b/>
          <w:sz w:val="24"/>
          <w:szCs w:val="24"/>
        </w:rPr>
        <w:t xml:space="preserve">easonably </w:t>
      </w:r>
      <w:r w:rsidR="00E05DD0">
        <w:rPr>
          <w:rFonts w:ascii="Times New Roman" w:hAnsi="Times New Roman"/>
          <w:b/>
          <w:sz w:val="24"/>
          <w:szCs w:val="24"/>
        </w:rPr>
        <w:t>a</w:t>
      </w:r>
      <w:r w:rsidRPr="00040235">
        <w:rPr>
          <w:rFonts w:ascii="Times New Roman" w:hAnsi="Times New Roman"/>
          <w:b/>
          <w:sz w:val="24"/>
          <w:szCs w:val="24"/>
        </w:rPr>
        <w:t xml:space="preserve">nticipated by the Chair 48 </w:t>
      </w:r>
      <w:r w:rsidR="00E05DD0">
        <w:rPr>
          <w:rFonts w:ascii="Times New Roman" w:hAnsi="Times New Roman"/>
          <w:b/>
          <w:sz w:val="24"/>
          <w:szCs w:val="24"/>
        </w:rPr>
        <w:t>h</w:t>
      </w:r>
      <w:r w:rsidRPr="00040235">
        <w:rPr>
          <w:rFonts w:ascii="Times New Roman" w:hAnsi="Times New Roman"/>
          <w:b/>
          <w:sz w:val="24"/>
          <w:szCs w:val="24"/>
        </w:rPr>
        <w:t xml:space="preserve">ours in </w:t>
      </w:r>
      <w:r w:rsidR="00E05DD0">
        <w:rPr>
          <w:rFonts w:ascii="Times New Roman" w:hAnsi="Times New Roman"/>
          <w:b/>
          <w:sz w:val="24"/>
          <w:szCs w:val="24"/>
        </w:rPr>
        <w:t>a</w:t>
      </w:r>
      <w:r w:rsidRPr="00040235">
        <w:rPr>
          <w:rFonts w:ascii="Times New Roman" w:hAnsi="Times New Roman"/>
          <w:b/>
          <w:sz w:val="24"/>
          <w:szCs w:val="24"/>
        </w:rPr>
        <w:t xml:space="preserve">dvance of </w:t>
      </w:r>
      <w:r w:rsidR="00E05DD0">
        <w:rPr>
          <w:rFonts w:ascii="Times New Roman" w:hAnsi="Times New Roman"/>
          <w:b/>
          <w:sz w:val="24"/>
          <w:szCs w:val="24"/>
        </w:rPr>
        <w:t>m</w:t>
      </w:r>
      <w:r w:rsidRPr="00040235">
        <w:rPr>
          <w:rFonts w:ascii="Times New Roman" w:hAnsi="Times New Roman"/>
          <w:b/>
          <w:sz w:val="24"/>
          <w:szCs w:val="24"/>
        </w:rPr>
        <w:t>eeting</w:t>
      </w:r>
    </w:p>
    <w:p w14:paraId="60A08E9A" w14:textId="77777777" w:rsidR="00FF57A3" w:rsidRDefault="00FF57A3" w:rsidP="00FF57A3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0A8B97B8" w14:textId="58DEBBFA" w:rsidR="00FF57A3" w:rsidRDefault="00FF57A3" w:rsidP="00FF57A3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Executive </w:t>
      </w:r>
      <w:r w:rsidR="00E05DD0">
        <w:rPr>
          <w:rFonts w:ascii="Times New Roman" w:hAnsi="Times New Roman"/>
          <w:b/>
          <w:sz w:val="24"/>
          <w:szCs w:val="24"/>
        </w:rPr>
        <w:t>s</w:t>
      </w:r>
      <w:r>
        <w:rPr>
          <w:rFonts w:ascii="Times New Roman" w:hAnsi="Times New Roman"/>
          <w:b/>
          <w:sz w:val="24"/>
          <w:szCs w:val="24"/>
        </w:rPr>
        <w:t xml:space="preserve">ession </w:t>
      </w:r>
      <w:r w:rsidRPr="00902826">
        <w:rPr>
          <w:rFonts w:ascii="Times New Roman" w:hAnsi="Times New Roman"/>
          <w:b/>
          <w:sz w:val="24"/>
          <w:szCs w:val="24"/>
        </w:rPr>
        <w:t xml:space="preserve">CLOSED </w:t>
      </w:r>
      <w:r>
        <w:rPr>
          <w:rFonts w:ascii="Times New Roman" w:hAnsi="Times New Roman"/>
          <w:b/>
          <w:sz w:val="24"/>
          <w:szCs w:val="24"/>
        </w:rPr>
        <w:t xml:space="preserve">under </w:t>
      </w:r>
      <w:r w:rsidRPr="00902826">
        <w:rPr>
          <w:rFonts w:ascii="Times New Roman" w:hAnsi="Times New Roman"/>
          <w:b/>
          <w:sz w:val="24"/>
          <w:szCs w:val="24"/>
        </w:rPr>
        <w:t xml:space="preserve">G.L. c. 30A, </w:t>
      </w:r>
      <w:r>
        <w:rPr>
          <w:rFonts w:ascii="Times New Roman" w:hAnsi="Times New Roman"/>
          <w:b/>
          <w:sz w:val="24"/>
          <w:szCs w:val="24"/>
        </w:rPr>
        <w:t>§</w:t>
      </w:r>
      <w:r w:rsidRPr="00902826">
        <w:rPr>
          <w:rFonts w:ascii="Times New Roman" w:hAnsi="Times New Roman"/>
          <w:b/>
          <w:sz w:val="24"/>
          <w:szCs w:val="24"/>
        </w:rPr>
        <w:t xml:space="preserve"> 21(a)(7) to comply with G.L. c. 4, </w:t>
      </w:r>
      <w:r>
        <w:rPr>
          <w:rFonts w:ascii="Times New Roman" w:hAnsi="Times New Roman"/>
          <w:b/>
          <w:sz w:val="24"/>
          <w:szCs w:val="24"/>
        </w:rPr>
        <w:t>§</w:t>
      </w:r>
      <w:r w:rsidRPr="00902826">
        <w:rPr>
          <w:rFonts w:ascii="Times New Roman" w:hAnsi="Times New Roman"/>
          <w:b/>
          <w:sz w:val="24"/>
          <w:szCs w:val="24"/>
        </w:rPr>
        <w:t xml:space="preserve"> 7, </w:t>
      </w:r>
      <w:r>
        <w:rPr>
          <w:rFonts w:ascii="Times New Roman" w:hAnsi="Times New Roman"/>
          <w:b/>
          <w:sz w:val="24"/>
          <w:szCs w:val="24"/>
        </w:rPr>
        <w:t>¶</w:t>
      </w:r>
      <w:r w:rsidRPr="00902826">
        <w:rPr>
          <w:rFonts w:ascii="Times New Roman" w:hAnsi="Times New Roman"/>
          <w:b/>
          <w:sz w:val="24"/>
          <w:szCs w:val="24"/>
        </w:rPr>
        <w:t xml:space="preserve"> 26(c) and G.L. c. 214, </w:t>
      </w:r>
      <w:r>
        <w:rPr>
          <w:rFonts w:ascii="Times New Roman" w:hAnsi="Times New Roman"/>
          <w:b/>
          <w:sz w:val="24"/>
          <w:szCs w:val="24"/>
        </w:rPr>
        <w:t>§</w:t>
      </w:r>
      <w:r w:rsidRPr="00902826">
        <w:rPr>
          <w:rFonts w:ascii="Times New Roman" w:hAnsi="Times New Roman"/>
          <w:b/>
          <w:sz w:val="24"/>
          <w:szCs w:val="24"/>
        </w:rPr>
        <w:t xml:space="preserve"> 1B – adhering to the public records law and to preserve the confidentiality of medical record information</w:t>
      </w:r>
    </w:p>
    <w:p w14:paraId="72CB719B" w14:textId="77777777" w:rsidR="00FF57A3" w:rsidRDefault="00FF57A3" w:rsidP="00FF57A3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01D22C77" w14:textId="2FE3EC14" w:rsidR="00FF57A3" w:rsidRDefault="00FF57A3" w:rsidP="00FF57A3">
      <w:pPr>
        <w:pStyle w:val="NoSpacing"/>
        <w:rPr>
          <w:rFonts w:ascii="Times New Roman" w:hAnsi="Times New Roman"/>
          <w:b/>
          <w:sz w:val="24"/>
          <w:szCs w:val="24"/>
        </w:rPr>
      </w:pPr>
      <w:r w:rsidRPr="00A3093F">
        <w:rPr>
          <w:rFonts w:ascii="Times New Roman" w:hAnsi="Times New Roman"/>
          <w:b/>
          <w:sz w:val="24"/>
          <w:szCs w:val="24"/>
        </w:rPr>
        <w:t xml:space="preserve">Investigative </w:t>
      </w:r>
      <w:r w:rsidR="00E05DD0">
        <w:rPr>
          <w:rFonts w:ascii="Times New Roman" w:hAnsi="Times New Roman"/>
          <w:b/>
          <w:sz w:val="24"/>
          <w:szCs w:val="24"/>
        </w:rPr>
        <w:t>c</w:t>
      </w:r>
      <w:r w:rsidRPr="00A3093F">
        <w:rPr>
          <w:rFonts w:ascii="Times New Roman" w:hAnsi="Times New Roman"/>
          <w:b/>
          <w:sz w:val="24"/>
          <w:szCs w:val="24"/>
        </w:rPr>
        <w:t xml:space="preserve">onference </w:t>
      </w:r>
      <w:r>
        <w:rPr>
          <w:rFonts w:ascii="Times New Roman" w:hAnsi="Times New Roman"/>
          <w:b/>
          <w:sz w:val="24"/>
          <w:szCs w:val="24"/>
        </w:rPr>
        <w:t xml:space="preserve">CLOSED </w:t>
      </w:r>
      <w:r w:rsidRPr="00336DB5">
        <w:rPr>
          <w:rFonts w:ascii="Times New Roman" w:hAnsi="Times New Roman"/>
          <w:b/>
          <w:sz w:val="24"/>
          <w:szCs w:val="24"/>
        </w:rPr>
        <w:t>to conduct investigat</w:t>
      </w:r>
      <w:r>
        <w:rPr>
          <w:rFonts w:ascii="Times New Roman" w:hAnsi="Times New Roman"/>
          <w:b/>
          <w:sz w:val="24"/>
          <w:szCs w:val="24"/>
        </w:rPr>
        <w:t>ory conferences, pursuant to G.</w:t>
      </w:r>
      <w:r w:rsidRPr="00336DB5">
        <w:rPr>
          <w:rFonts w:ascii="Times New Roman" w:hAnsi="Times New Roman"/>
          <w:b/>
          <w:sz w:val="24"/>
          <w:szCs w:val="24"/>
        </w:rPr>
        <w:t xml:space="preserve">L. c. 112, </w:t>
      </w:r>
      <w:r>
        <w:rPr>
          <w:rFonts w:ascii="Times New Roman" w:hAnsi="Times New Roman"/>
          <w:b/>
          <w:sz w:val="24"/>
          <w:szCs w:val="24"/>
        </w:rPr>
        <w:t>§</w:t>
      </w:r>
      <w:r w:rsidRPr="00336DB5">
        <w:rPr>
          <w:rFonts w:ascii="Times New Roman" w:hAnsi="Times New Roman"/>
          <w:b/>
          <w:sz w:val="24"/>
          <w:szCs w:val="24"/>
        </w:rPr>
        <w:t xml:space="preserve"> 65C</w:t>
      </w:r>
    </w:p>
    <w:p w14:paraId="602907B7" w14:textId="77777777" w:rsidR="00D530C7" w:rsidRDefault="00D530C7" w:rsidP="00D530C7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4FE6C576" w14:textId="77777777" w:rsidR="00FF57A3" w:rsidRPr="00197967" w:rsidRDefault="00FF57A3" w:rsidP="00FF57A3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Adjournment</w:t>
      </w:r>
    </w:p>
    <w:p w14:paraId="2C550A58" w14:textId="77777777" w:rsidR="00033154" w:rsidRDefault="00033154" w:rsidP="0072610D"/>
    <w:p w14:paraId="557A8B37" w14:textId="77777777" w:rsidR="00033154" w:rsidRPr="009908FF" w:rsidRDefault="00033154" w:rsidP="0072610D"/>
    <w:sectPr w:rsidR="00033154" w:rsidRPr="009908FF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A423A6"/>
    <w:multiLevelType w:val="hybridMultilevel"/>
    <w:tmpl w:val="C04A8F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FF7A8E"/>
    <w:multiLevelType w:val="hybridMultilevel"/>
    <w:tmpl w:val="D97614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7B750A"/>
    <w:multiLevelType w:val="hybridMultilevel"/>
    <w:tmpl w:val="B010E1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DE1123"/>
    <w:multiLevelType w:val="hybridMultilevel"/>
    <w:tmpl w:val="FAF064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8729FE"/>
    <w:multiLevelType w:val="hybridMultilevel"/>
    <w:tmpl w:val="199CC6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8268B0"/>
    <w:multiLevelType w:val="hybridMultilevel"/>
    <w:tmpl w:val="257090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4160937">
    <w:abstractNumId w:val="1"/>
  </w:num>
  <w:num w:numId="2" w16cid:durableId="1086539064">
    <w:abstractNumId w:val="3"/>
  </w:num>
  <w:num w:numId="3" w16cid:durableId="754936015">
    <w:abstractNumId w:val="5"/>
  </w:num>
  <w:num w:numId="4" w16cid:durableId="586110137">
    <w:abstractNumId w:val="0"/>
  </w:num>
  <w:num w:numId="5" w16cid:durableId="2087024863">
    <w:abstractNumId w:val="4"/>
  </w:num>
  <w:num w:numId="6" w16cid:durableId="10413251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0218B"/>
    <w:rsid w:val="00033154"/>
    <w:rsid w:val="00042048"/>
    <w:rsid w:val="000537DA"/>
    <w:rsid w:val="000A1DE1"/>
    <w:rsid w:val="000B7D96"/>
    <w:rsid w:val="000F315B"/>
    <w:rsid w:val="000F52B5"/>
    <w:rsid w:val="001125C0"/>
    <w:rsid w:val="0014735B"/>
    <w:rsid w:val="0015268B"/>
    <w:rsid w:val="00177C77"/>
    <w:rsid w:val="001B6693"/>
    <w:rsid w:val="0021698C"/>
    <w:rsid w:val="00260D54"/>
    <w:rsid w:val="00276957"/>
    <w:rsid w:val="00276DCC"/>
    <w:rsid w:val="002A132F"/>
    <w:rsid w:val="002D1C21"/>
    <w:rsid w:val="00301022"/>
    <w:rsid w:val="00375EAD"/>
    <w:rsid w:val="00385812"/>
    <w:rsid w:val="00392D0B"/>
    <w:rsid w:val="003A7AFC"/>
    <w:rsid w:val="003C60EF"/>
    <w:rsid w:val="003D0C43"/>
    <w:rsid w:val="004813AC"/>
    <w:rsid w:val="004B37A0"/>
    <w:rsid w:val="004B5CFB"/>
    <w:rsid w:val="004B7D89"/>
    <w:rsid w:val="004D6B39"/>
    <w:rsid w:val="004E0C3F"/>
    <w:rsid w:val="00507B36"/>
    <w:rsid w:val="00512956"/>
    <w:rsid w:val="00530145"/>
    <w:rsid w:val="005448AA"/>
    <w:rsid w:val="005A5E0D"/>
    <w:rsid w:val="006853D2"/>
    <w:rsid w:val="006D06D9"/>
    <w:rsid w:val="006D77A6"/>
    <w:rsid w:val="006E3AE9"/>
    <w:rsid w:val="00702109"/>
    <w:rsid w:val="0072610D"/>
    <w:rsid w:val="00757006"/>
    <w:rsid w:val="007A6F0E"/>
    <w:rsid w:val="007B3F4B"/>
    <w:rsid w:val="007B7347"/>
    <w:rsid w:val="007D10F3"/>
    <w:rsid w:val="007F3CDB"/>
    <w:rsid w:val="0081767F"/>
    <w:rsid w:val="008B3EEE"/>
    <w:rsid w:val="009730E5"/>
    <w:rsid w:val="009908FF"/>
    <w:rsid w:val="00995505"/>
    <w:rsid w:val="009B6541"/>
    <w:rsid w:val="009C4428"/>
    <w:rsid w:val="009D48CD"/>
    <w:rsid w:val="00A45AE8"/>
    <w:rsid w:val="00A65101"/>
    <w:rsid w:val="00B403BF"/>
    <w:rsid w:val="00B608D9"/>
    <w:rsid w:val="00BA4055"/>
    <w:rsid w:val="00BA7FB6"/>
    <w:rsid w:val="00C20BFE"/>
    <w:rsid w:val="00C46D29"/>
    <w:rsid w:val="00CC1778"/>
    <w:rsid w:val="00CE575B"/>
    <w:rsid w:val="00CF3DE8"/>
    <w:rsid w:val="00D0493F"/>
    <w:rsid w:val="00D530C7"/>
    <w:rsid w:val="00D56F91"/>
    <w:rsid w:val="00D63882"/>
    <w:rsid w:val="00D8105B"/>
    <w:rsid w:val="00D8671C"/>
    <w:rsid w:val="00D91390"/>
    <w:rsid w:val="00DA57C3"/>
    <w:rsid w:val="00DC3855"/>
    <w:rsid w:val="00E05DD0"/>
    <w:rsid w:val="00E242A8"/>
    <w:rsid w:val="00E274B8"/>
    <w:rsid w:val="00E6298D"/>
    <w:rsid w:val="00E632EF"/>
    <w:rsid w:val="00E72707"/>
    <w:rsid w:val="00EC09B7"/>
    <w:rsid w:val="00F0586E"/>
    <w:rsid w:val="00F43932"/>
    <w:rsid w:val="00FA575E"/>
    <w:rsid w:val="00FB020C"/>
    <w:rsid w:val="00FC6B42"/>
    <w:rsid w:val="00FF5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99AB33"/>
  <w15:chartTrackingRefBased/>
  <w15:docId w15:val="{DCFA160E-D377-4B05-982F-B9CF6A55D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37DA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FF57A3"/>
    <w:rPr>
      <w:rFonts w:ascii="Calibri" w:eastAsia="Calibri" w:hAnsi="Calibri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1473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73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52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906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018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414965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0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F2FAA928F6D64BB16ED70B5ACF963F" ma:contentTypeVersion="14" ma:contentTypeDescription="Create a new document." ma:contentTypeScope="" ma:versionID="877bd3fb08ef6011f3b79d8bdcb87a43">
  <xsd:schema xmlns:xsd="http://www.w3.org/2001/XMLSchema" xmlns:xs="http://www.w3.org/2001/XMLSchema" xmlns:p="http://schemas.microsoft.com/office/2006/metadata/properties" xmlns:ns2="ae916ade-957f-4a2f-93c3-592a84a0e75c" xmlns:ns3="e10e4db1-d899-403d-9807-651178ead3da" targetNamespace="http://schemas.microsoft.com/office/2006/metadata/properties" ma:root="true" ma:fieldsID="6239b1d85b41d22f2dbfb1cea51af504" ns2:_="" ns3:_="">
    <xsd:import namespace="ae916ade-957f-4a2f-93c3-592a84a0e75c"/>
    <xsd:import namespace="e10e4db1-d899-403d-9807-651178ead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16ade-957f-4a2f-93c3-592a84a0e7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e4db1-d899-403d-9807-651178ead3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deacaf4-c60b-4f8e-ba39-6419a80e96c9}" ma:internalName="TaxCatchAll" ma:showField="CatchAllData" ma:web="e10e4db1-d899-403d-9807-651178ead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0e4db1-d899-403d-9807-651178ead3da"/>
    <lcf76f155ced4ddcb4097134ff3c332f xmlns="ae916ade-957f-4a2f-93c3-592a84a0e75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1B595B0-96E8-4711-AA41-147197B024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916ade-957f-4a2f-93c3-592a84a0e75c"/>
    <ds:schemaRef ds:uri="e10e4db1-d899-403d-9807-651178ead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E00FE09-04B5-4F2D-BE35-4F00C3FBD9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FC13ED-9ACC-4689-9EBE-D1CEF212FA91}">
  <ds:schemaRefs>
    <ds:schemaRef ds:uri="http://schemas.microsoft.com/office/2006/metadata/properties"/>
    <ds:schemaRef ds:uri="http://schemas.microsoft.com/office/infopath/2007/PartnerControls"/>
    <ds:schemaRef ds:uri="e10e4db1-d899-403d-9807-651178ead3da"/>
    <ds:schemaRef ds:uri="ae916ade-957f-4a2f-93c3-592a84a0e75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1</TotalTime>
  <Pages>2</Pages>
  <Words>199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Commonwealth of Massachusetts</Company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Kyle Marshall</dc:creator>
  <cp:keywords/>
  <cp:lastModifiedBy>Harrison, Deborah (EHS)</cp:lastModifiedBy>
  <cp:revision>2</cp:revision>
  <cp:lastPrinted>2015-01-29T14:50:00Z</cp:lastPrinted>
  <dcterms:created xsi:type="dcterms:W3CDTF">2023-05-05T18:21:00Z</dcterms:created>
  <dcterms:modified xsi:type="dcterms:W3CDTF">2023-05-05T18:21:00Z</dcterms:modified>
</cp:coreProperties>
</file>