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880" w:type="dxa"/>
        <w:tblInd w:w="-545" w:type="dxa"/>
        <w:tblLook w:val="04A0" w:firstRow="1" w:lastRow="0" w:firstColumn="1" w:lastColumn="0" w:noHBand="0" w:noVBand="1"/>
      </w:tblPr>
      <w:tblGrid>
        <w:gridCol w:w="2700"/>
        <w:gridCol w:w="9180"/>
      </w:tblGrid>
      <w:tr w:rsidR="0009260C" w14:paraId="3344CD05" w14:textId="77777777" w:rsidTr="45C9C18D">
        <w:tc>
          <w:tcPr>
            <w:tcW w:w="2700" w:type="dxa"/>
            <w:shd w:val="clear" w:color="auto" w:fill="D9D9D9" w:themeFill="background1" w:themeFillShade="D9"/>
          </w:tcPr>
          <w:p w14:paraId="5DC435AB" w14:textId="02A62BC6" w:rsidR="0009260C" w:rsidRPr="0009260C" w:rsidRDefault="0009260C">
            <w:pPr>
              <w:rPr>
                <w:b/>
                <w:bCs/>
              </w:rPr>
            </w:pPr>
            <w:r w:rsidRPr="0009260C">
              <w:rPr>
                <w:b/>
                <w:bCs/>
              </w:rPr>
              <w:t>Name/Organization</w:t>
            </w:r>
          </w:p>
        </w:tc>
        <w:tc>
          <w:tcPr>
            <w:tcW w:w="9180" w:type="dxa"/>
            <w:shd w:val="clear" w:color="auto" w:fill="D9D9D9" w:themeFill="background1" w:themeFillShade="D9"/>
          </w:tcPr>
          <w:p w14:paraId="4B4BBAA9" w14:textId="36B46D0D" w:rsidR="0009260C" w:rsidRPr="0009260C" w:rsidRDefault="0009260C">
            <w:pPr>
              <w:rPr>
                <w:b/>
                <w:bCs/>
              </w:rPr>
            </w:pPr>
            <w:r w:rsidRPr="0009260C">
              <w:rPr>
                <w:b/>
                <w:bCs/>
              </w:rPr>
              <w:t>Topic</w:t>
            </w:r>
            <w:r w:rsidR="00B56644">
              <w:rPr>
                <w:b/>
                <w:bCs/>
              </w:rPr>
              <w:t>/Comments</w:t>
            </w:r>
          </w:p>
        </w:tc>
      </w:tr>
      <w:tr w:rsidR="0009260C" w:rsidRPr="00E1332E" w14:paraId="59397D28" w14:textId="77777777" w:rsidTr="45C9C18D">
        <w:tc>
          <w:tcPr>
            <w:tcW w:w="2700" w:type="dxa"/>
          </w:tcPr>
          <w:p w14:paraId="735F11D0" w14:textId="77777777" w:rsidR="00476A4D" w:rsidRDefault="001F4E51" w:rsidP="005B0B6C">
            <w:pPr>
              <w:rPr>
                <w:rFonts w:cstheme="minorHAnsi"/>
                <w:b/>
                <w:bCs/>
              </w:rPr>
            </w:pPr>
            <w:r>
              <w:rPr>
                <w:rFonts w:cstheme="minorHAnsi"/>
                <w:b/>
                <w:bCs/>
              </w:rPr>
              <w:t>Catherine Lafontaine</w:t>
            </w:r>
          </w:p>
          <w:p w14:paraId="7C93AC3F" w14:textId="77777777" w:rsidR="001F4E51" w:rsidRDefault="001F4E51" w:rsidP="005B0B6C">
            <w:pPr>
              <w:rPr>
                <w:rFonts w:cstheme="minorHAnsi"/>
              </w:rPr>
            </w:pPr>
            <w:r>
              <w:rPr>
                <w:rFonts w:cstheme="minorHAnsi"/>
              </w:rPr>
              <w:t>Caitlin’s Place</w:t>
            </w:r>
          </w:p>
          <w:p w14:paraId="717A1AAC" w14:textId="2B7E5C5D" w:rsidR="001F4E51" w:rsidRPr="001F4E51" w:rsidRDefault="001F4E51" w:rsidP="005B0B6C">
            <w:pPr>
              <w:rPr>
                <w:rFonts w:cstheme="minorHAnsi"/>
              </w:rPr>
            </w:pPr>
            <w:r>
              <w:rPr>
                <w:rFonts w:cstheme="minorHAnsi"/>
              </w:rPr>
              <w:t>Tyngsboro, MA</w:t>
            </w:r>
          </w:p>
        </w:tc>
        <w:tc>
          <w:tcPr>
            <w:tcW w:w="9180" w:type="dxa"/>
          </w:tcPr>
          <w:p w14:paraId="2AC5E6A4" w14:textId="77777777" w:rsidR="00C41C2A" w:rsidRDefault="00C41C2A" w:rsidP="00C41C2A">
            <w:pPr>
              <w:rPr>
                <w:rFonts w:eastAsia="Times New Roman"/>
              </w:rPr>
            </w:pPr>
            <w:r>
              <w:rPr>
                <w:rFonts w:eastAsia="Times New Roman"/>
              </w:rPr>
              <w:t>To All Concerned,</w:t>
            </w:r>
          </w:p>
          <w:p w14:paraId="052DDF66" w14:textId="77777777" w:rsidR="00C41C2A" w:rsidRDefault="00C41C2A" w:rsidP="00C41C2A">
            <w:pPr>
              <w:rPr>
                <w:rFonts w:eastAsia="Times New Roman"/>
              </w:rPr>
            </w:pPr>
          </w:p>
          <w:p w14:paraId="4BDFF9E9" w14:textId="77777777" w:rsidR="00C41C2A" w:rsidRDefault="00C41C2A" w:rsidP="00C41C2A">
            <w:pPr>
              <w:rPr>
                <w:rFonts w:eastAsia="Times New Roman"/>
              </w:rPr>
            </w:pPr>
            <w:r>
              <w:rPr>
                <w:rFonts w:eastAsia="Times New Roman"/>
              </w:rPr>
              <w:t>As a licensed childcare in the state of Massachusetts for the past 13 years, I have an idea that I would like to bring to attention.</w:t>
            </w:r>
          </w:p>
          <w:p w14:paraId="6A833FC6" w14:textId="77777777" w:rsidR="00C41C2A" w:rsidRDefault="00C41C2A" w:rsidP="00C41C2A">
            <w:pPr>
              <w:rPr>
                <w:rFonts w:eastAsia="Times New Roman"/>
              </w:rPr>
            </w:pPr>
          </w:p>
          <w:p w14:paraId="483290DB" w14:textId="77777777" w:rsidR="00C41C2A" w:rsidRDefault="00C41C2A" w:rsidP="00C41C2A">
            <w:pPr>
              <w:rPr>
                <w:rFonts w:eastAsia="Times New Roman"/>
              </w:rPr>
            </w:pPr>
            <w:r>
              <w:rPr>
                <w:rFonts w:eastAsia="Times New Roman"/>
              </w:rPr>
              <w:t>We all know the cost of childcare is high. It takes a lot to maintain a childcare facility either in home or center based. Facility costs, electricity, heat, employees, equipment for all ages, supplies, regular maintenances the list goes on.</w:t>
            </w:r>
          </w:p>
          <w:p w14:paraId="56EBFA0C" w14:textId="77777777" w:rsidR="00C41C2A" w:rsidRDefault="00C41C2A" w:rsidP="00C41C2A">
            <w:pPr>
              <w:rPr>
                <w:rFonts w:eastAsia="Times New Roman"/>
              </w:rPr>
            </w:pPr>
          </w:p>
          <w:p w14:paraId="1BDDCBEE" w14:textId="41B1458B" w:rsidR="00C41C2A" w:rsidRDefault="00C41C2A" w:rsidP="00C41C2A">
            <w:pPr>
              <w:rPr>
                <w:rFonts w:eastAsia="Times New Roman"/>
              </w:rPr>
            </w:pPr>
            <w:r>
              <w:rPr>
                <w:rFonts w:eastAsia="Times New Roman"/>
              </w:rPr>
              <w:t>The rising costs of inflation and families trying to maintain their jobs while paying for childcare and all other life’s bills it’s all just too much. Nothing is balanced. All of This leaves us with many broken homes and causes children to develop physical, psychological &amp; emotional stressors that are carried on for years to come. Essentially our homes are crumbling. </w:t>
            </w:r>
            <w:r>
              <w:rPr>
                <w:rFonts w:eastAsia="Times New Roman"/>
              </w:rPr>
              <w:br/>
            </w:r>
          </w:p>
          <w:p w14:paraId="26E530F2" w14:textId="77777777" w:rsidR="00C41C2A" w:rsidRDefault="00C41C2A" w:rsidP="00C41C2A">
            <w:pPr>
              <w:rPr>
                <w:rFonts w:eastAsia="Times New Roman"/>
              </w:rPr>
            </w:pPr>
            <w:r>
              <w:rPr>
                <w:rFonts w:eastAsia="Times New Roman"/>
              </w:rPr>
              <w:t xml:space="preserve">I propose a change in that the government provides funding subsidies toward the facilities in which childcare is provided. </w:t>
            </w:r>
            <w:proofErr w:type="spellStart"/>
            <w:r>
              <w:rPr>
                <w:rFonts w:eastAsia="Times New Roman"/>
              </w:rPr>
              <w:t>Ie</w:t>
            </w:r>
            <w:proofErr w:type="spellEnd"/>
            <w:r>
              <w:rPr>
                <w:rFonts w:eastAsia="Times New Roman"/>
              </w:rPr>
              <w:t xml:space="preserve"> mortgage assistance or government assisted leases for facility. As well as possible Assistance with employees in childcare. This concept in turn will allow providers &amp; centers to offer much more affordable childcare. Thereby creating less stressors for all. </w:t>
            </w:r>
          </w:p>
          <w:p w14:paraId="41937254" w14:textId="48C5BA8A" w:rsidR="00C41C2A" w:rsidRDefault="00C41C2A" w:rsidP="00C41C2A">
            <w:pPr>
              <w:rPr>
                <w:rFonts w:eastAsia="Times New Roman"/>
              </w:rPr>
            </w:pPr>
          </w:p>
          <w:p w14:paraId="5095E61E" w14:textId="77777777" w:rsidR="00C41C2A" w:rsidRDefault="00C41C2A" w:rsidP="00C41C2A">
            <w:pPr>
              <w:rPr>
                <w:rFonts w:eastAsia="Times New Roman"/>
              </w:rPr>
            </w:pPr>
            <w:r>
              <w:rPr>
                <w:rFonts w:eastAsia="Times New Roman"/>
              </w:rPr>
              <w:t>My future goal is to sometime in the near future open a childcare center outside of my home. I have a high focus on education. My children in my care are at kindergarten level by age of 3. I do this all without compromising the social, emotional &amp; physical development of each child. My hopes is to be able to provide such elite care for all walks of families. </w:t>
            </w:r>
          </w:p>
          <w:p w14:paraId="21A9F26E" w14:textId="77777777" w:rsidR="00C41C2A" w:rsidRDefault="00C41C2A" w:rsidP="00C41C2A">
            <w:pPr>
              <w:rPr>
                <w:rFonts w:eastAsia="Times New Roman"/>
              </w:rPr>
            </w:pPr>
          </w:p>
          <w:p w14:paraId="0FC61E29" w14:textId="77777777" w:rsidR="00C41C2A" w:rsidRDefault="00C41C2A" w:rsidP="00C41C2A">
            <w:pPr>
              <w:rPr>
                <w:rFonts w:eastAsia="Times New Roman"/>
              </w:rPr>
            </w:pPr>
            <w:r>
              <w:rPr>
                <w:rFonts w:eastAsia="Times New Roman"/>
              </w:rPr>
              <w:t xml:space="preserve">In Massachusetts we all pay taxes and it would be beneficial for the </w:t>
            </w:r>
            <w:proofErr w:type="spellStart"/>
            <w:r>
              <w:rPr>
                <w:rFonts w:eastAsia="Times New Roman"/>
              </w:rPr>
              <w:t>well being</w:t>
            </w:r>
            <w:proofErr w:type="spellEnd"/>
            <w:r>
              <w:rPr>
                <w:rFonts w:eastAsia="Times New Roman"/>
              </w:rPr>
              <w:t xml:space="preserve"> of all if we allocated more money towards the building blocks of young ones lives. Something has to change, otherwise home daycares and centers will have to continue to increase their prices to even keep afloat.</w:t>
            </w:r>
          </w:p>
          <w:p w14:paraId="3E7FC736" w14:textId="77777777" w:rsidR="00C41C2A" w:rsidRDefault="00C41C2A" w:rsidP="00C41C2A">
            <w:pPr>
              <w:rPr>
                <w:rFonts w:eastAsia="Times New Roman"/>
              </w:rPr>
            </w:pPr>
          </w:p>
          <w:p w14:paraId="470A44EC" w14:textId="77777777" w:rsidR="00C41C2A" w:rsidRDefault="00C41C2A" w:rsidP="00C41C2A">
            <w:pPr>
              <w:rPr>
                <w:rFonts w:eastAsia="Times New Roman"/>
              </w:rPr>
            </w:pPr>
            <w:r>
              <w:rPr>
                <w:rFonts w:eastAsia="Times New Roman"/>
              </w:rPr>
              <w:t>Kindest Regards,</w:t>
            </w:r>
          </w:p>
          <w:p w14:paraId="7002F78F" w14:textId="77777777" w:rsidR="00C41C2A" w:rsidRDefault="00C41C2A" w:rsidP="00C41C2A">
            <w:pPr>
              <w:rPr>
                <w:rFonts w:eastAsia="Times New Roman"/>
              </w:rPr>
            </w:pPr>
          </w:p>
          <w:p w14:paraId="3CE02362" w14:textId="77777777" w:rsidR="00C41C2A" w:rsidRDefault="00C41C2A" w:rsidP="00C41C2A">
            <w:pPr>
              <w:rPr>
                <w:rFonts w:eastAsia="Times New Roman"/>
              </w:rPr>
            </w:pPr>
            <w:r>
              <w:rPr>
                <w:rFonts w:eastAsia="Times New Roman"/>
              </w:rPr>
              <w:t>Catherine </w:t>
            </w:r>
          </w:p>
          <w:p w14:paraId="745E1ADD" w14:textId="79BEE0E0" w:rsidR="00E1332E" w:rsidRPr="004B6E9A" w:rsidRDefault="00E1332E" w:rsidP="00642034">
            <w:pPr>
              <w:rPr>
                <w:rFonts w:ascii="Helvetica" w:eastAsia="Times New Roman" w:hAnsi="Helvetica" w:cs="Helvetica"/>
                <w:sz w:val="20"/>
                <w:szCs w:val="20"/>
              </w:rPr>
            </w:pPr>
          </w:p>
        </w:tc>
      </w:tr>
    </w:tbl>
    <w:p w14:paraId="2F6BA4CC" w14:textId="20B72707" w:rsidR="45C9C18D" w:rsidRDefault="45C9C18D"/>
    <w:p w14:paraId="5C322D42" w14:textId="68157E6F" w:rsidR="45C9C18D" w:rsidRDefault="45C9C18D"/>
    <w:p w14:paraId="1A205B08" w14:textId="376E003A" w:rsidR="45C9C18D" w:rsidRDefault="45C9C18D"/>
    <w:p w14:paraId="3BE82C43" w14:textId="77777777" w:rsidR="0009260C" w:rsidRPr="00E1332E" w:rsidRDefault="0009260C">
      <w:pPr>
        <w:rPr>
          <w:rFonts w:cstheme="minorHAnsi"/>
        </w:rPr>
      </w:pPr>
    </w:p>
    <w:sectPr w:rsidR="0009260C" w:rsidRPr="00E1332E" w:rsidSect="00D21E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F30C0"/>
    <w:multiLevelType w:val="hybridMultilevel"/>
    <w:tmpl w:val="C184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307D6"/>
    <w:multiLevelType w:val="hybridMultilevel"/>
    <w:tmpl w:val="8390B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0C"/>
    <w:rsid w:val="0009260C"/>
    <w:rsid w:val="000F34CF"/>
    <w:rsid w:val="001713CA"/>
    <w:rsid w:val="001775C2"/>
    <w:rsid w:val="001849FB"/>
    <w:rsid w:val="001B0D82"/>
    <w:rsid w:val="001D2AFE"/>
    <w:rsid w:val="001D6C60"/>
    <w:rsid w:val="001F4E51"/>
    <w:rsid w:val="00253F00"/>
    <w:rsid w:val="00267555"/>
    <w:rsid w:val="00272F23"/>
    <w:rsid w:val="002B5388"/>
    <w:rsid w:val="002E5F0E"/>
    <w:rsid w:val="002F161A"/>
    <w:rsid w:val="003444A2"/>
    <w:rsid w:val="00380D9F"/>
    <w:rsid w:val="003A2930"/>
    <w:rsid w:val="004261B1"/>
    <w:rsid w:val="00476A4D"/>
    <w:rsid w:val="00497637"/>
    <w:rsid w:val="004B6C5F"/>
    <w:rsid w:val="004B6E9A"/>
    <w:rsid w:val="004C5F48"/>
    <w:rsid w:val="005833EF"/>
    <w:rsid w:val="005B0B6C"/>
    <w:rsid w:val="00614EEA"/>
    <w:rsid w:val="00624131"/>
    <w:rsid w:val="00642034"/>
    <w:rsid w:val="00650EB2"/>
    <w:rsid w:val="00667263"/>
    <w:rsid w:val="00675175"/>
    <w:rsid w:val="00693479"/>
    <w:rsid w:val="0069602B"/>
    <w:rsid w:val="00702EB3"/>
    <w:rsid w:val="007C69E7"/>
    <w:rsid w:val="008B631B"/>
    <w:rsid w:val="008F2509"/>
    <w:rsid w:val="009177E8"/>
    <w:rsid w:val="00925DD9"/>
    <w:rsid w:val="009A27E0"/>
    <w:rsid w:val="009A7CDA"/>
    <w:rsid w:val="00A953F2"/>
    <w:rsid w:val="00AA3BC2"/>
    <w:rsid w:val="00AD1545"/>
    <w:rsid w:val="00B56644"/>
    <w:rsid w:val="00B61FCF"/>
    <w:rsid w:val="00B659E0"/>
    <w:rsid w:val="00BC45C6"/>
    <w:rsid w:val="00BF418F"/>
    <w:rsid w:val="00C33212"/>
    <w:rsid w:val="00C41C2A"/>
    <w:rsid w:val="00C50C60"/>
    <w:rsid w:val="00CA0FC1"/>
    <w:rsid w:val="00D16162"/>
    <w:rsid w:val="00D20C6D"/>
    <w:rsid w:val="00D21E06"/>
    <w:rsid w:val="00D71E94"/>
    <w:rsid w:val="00E1332E"/>
    <w:rsid w:val="00E471DD"/>
    <w:rsid w:val="00ED1240"/>
    <w:rsid w:val="00F17BC1"/>
    <w:rsid w:val="00F83243"/>
    <w:rsid w:val="45C9C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A87E"/>
  <w15:chartTrackingRefBased/>
  <w15:docId w15:val="{3EA3EBB8-ED56-458D-866B-69046DF3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33212"/>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8B6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5155">
      <w:bodyDiv w:val="1"/>
      <w:marLeft w:val="0"/>
      <w:marRight w:val="0"/>
      <w:marTop w:val="0"/>
      <w:marBottom w:val="0"/>
      <w:divBdr>
        <w:top w:val="none" w:sz="0" w:space="0" w:color="auto"/>
        <w:left w:val="none" w:sz="0" w:space="0" w:color="auto"/>
        <w:bottom w:val="none" w:sz="0" w:space="0" w:color="auto"/>
        <w:right w:val="none" w:sz="0" w:space="0" w:color="auto"/>
      </w:divBdr>
    </w:div>
    <w:div w:id="370150946">
      <w:bodyDiv w:val="1"/>
      <w:marLeft w:val="0"/>
      <w:marRight w:val="0"/>
      <w:marTop w:val="0"/>
      <w:marBottom w:val="0"/>
      <w:divBdr>
        <w:top w:val="none" w:sz="0" w:space="0" w:color="auto"/>
        <w:left w:val="none" w:sz="0" w:space="0" w:color="auto"/>
        <w:bottom w:val="none" w:sz="0" w:space="0" w:color="auto"/>
        <w:right w:val="none" w:sz="0" w:space="0" w:color="auto"/>
      </w:divBdr>
    </w:div>
    <w:div w:id="395512659">
      <w:bodyDiv w:val="1"/>
      <w:marLeft w:val="0"/>
      <w:marRight w:val="0"/>
      <w:marTop w:val="0"/>
      <w:marBottom w:val="0"/>
      <w:divBdr>
        <w:top w:val="none" w:sz="0" w:space="0" w:color="auto"/>
        <w:left w:val="none" w:sz="0" w:space="0" w:color="auto"/>
        <w:bottom w:val="none" w:sz="0" w:space="0" w:color="auto"/>
        <w:right w:val="none" w:sz="0" w:space="0" w:color="auto"/>
      </w:divBdr>
    </w:div>
    <w:div w:id="406271993">
      <w:bodyDiv w:val="1"/>
      <w:marLeft w:val="0"/>
      <w:marRight w:val="0"/>
      <w:marTop w:val="0"/>
      <w:marBottom w:val="0"/>
      <w:divBdr>
        <w:top w:val="none" w:sz="0" w:space="0" w:color="auto"/>
        <w:left w:val="none" w:sz="0" w:space="0" w:color="auto"/>
        <w:bottom w:val="none" w:sz="0" w:space="0" w:color="auto"/>
        <w:right w:val="none" w:sz="0" w:space="0" w:color="auto"/>
      </w:divBdr>
    </w:div>
    <w:div w:id="408234301">
      <w:bodyDiv w:val="1"/>
      <w:marLeft w:val="0"/>
      <w:marRight w:val="0"/>
      <w:marTop w:val="0"/>
      <w:marBottom w:val="0"/>
      <w:divBdr>
        <w:top w:val="none" w:sz="0" w:space="0" w:color="auto"/>
        <w:left w:val="none" w:sz="0" w:space="0" w:color="auto"/>
        <w:bottom w:val="none" w:sz="0" w:space="0" w:color="auto"/>
        <w:right w:val="none" w:sz="0" w:space="0" w:color="auto"/>
      </w:divBdr>
    </w:div>
    <w:div w:id="560363021">
      <w:bodyDiv w:val="1"/>
      <w:marLeft w:val="0"/>
      <w:marRight w:val="0"/>
      <w:marTop w:val="0"/>
      <w:marBottom w:val="0"/>
      <w:divBdr>
        <w:top w:val="none" w:sz="0" w:space="0" w:color="auto"/>
        <w:left w:val="none" w:sz="0" w:space="0" w:color="auto"/>
        <w:bottom w:val="none" w:sz="0" w:space="0" w:color="auto"/>
        <w:right w:val="none" w:sz="0" w:space="0" w:color="auto"/>
      </w:divBdr>
    </w:div>
    <w:div w:id="654838998">
      <w:bodyDiv w:val="1"/>
      <w:marLeft w:val="0"/>
      <w:marRight w:val="0"/>
      <w:marTop w:val="0"/>
      <w:marBottom w:val="0"/>
      <w:divBdr>
        <w:top w:val="none" w:sz="0" w:space="0" w:color="auto"/>
        <w:left w:val="none" w:sz="0" w:space="0" w:color="auto"/>
        <w:bottom w:val="none" w:sz="0" w:space="0" w:color="auto"/>
        <w:right w:val="none" w:sz="0" w:space="0" w:color="auto"/>
      </w:divBdr>
    </w:div>
    <w:div w:id="802623030">
      <w:bodyDiv w:val="1"/>
      <w:marLeft w:val="0"/>
      <w:marRight w:val="0"/>
      <w:marTop w:val="0"/>
      <w:marBottom w:val="0"/>
      <w:divBdr>
        <w:top w:val="none" w:sz="0" w:space="0" w:color="auto"/>
        <w:left w:val="none" w:sz="0" w:space="0" w:color="auto"/>
        <w:bottom w:val="none" w:sz="0" w:space="0" w:color="auto"/>
        <w:right w:val="none" w:sz="0" w:space="0" w:color="auto"/>
      </w:divBdr>
    </w:div>
    <w:div w:id="847984801">
      <w:bodyDiv w:val="1"/>
      <w:marLeft w:val="0"/>
      <w:marRight w:val="0"/>
      <w:marTop w:val="0"/>
      <w:marBottom w:val="0"/>
      <w:divBdr>
        <w:top w:val="none" w:sz="0" w:space="0" w:color="auto"/>
        <w:left w:val="none" w:sz="0" w:space="0" w:color="auto"/>
        <w:bottom w:val="none" w:sz="0" w:space="0" w:color="auto"/>
        <w:right w:val="none" w:sz="0" w:space="0" w:color="auto"/>
      </w:divBdr>
    </w:div>
    <w:div w:id="931820234">
      <w:bodyDiv w:val="1"/>
      <w:marLeft w:val="0"/>
      <w:marRight w:val="0"/>
      <w:marTop w:val="0"/>
      <w:marBottom w:val="0"/>
      <w:divBdr>
        <w:top w:val="none" w:sz="0" w:space="0" w:color="auto"/>
        <w:left w:val="none" w:sz="0" w:space="0" w:color="auto"/>
        <w:bottom w:val="none" w:sz="0" w:space="0" w:color="auto"/>
        <w:right w:val="none" w:sz="0" w:space="0" w:color="auto"/>
      </w:divBdr>
    </w:div>
    <w:div w:id="987785563">
      <w:bodyDiv w:val="1"/>
      <w:marLeft w:val="0"/>
      <w:marRight w:val="0"/>
      <w:marTop w:val="0"/>
      <w:marBottom w:val="0"/>
      <w:divBdr>
        <w:top w:val="none" w:sz="0" w:space="0" w:color="auto"/>
        <w:left w:val="none" w:sz="0" w:space="0" w:color="auto"/>
        <w:bottom w:val="none" w:sz="0" w:space="0" w:color="auto"/>
        <w:right w:val="none" w:sz="0" w:space="0" w:color="auto"/>
      </w:divBdr>
    </w:div>
    <w:div w:id="1267887263">
      <w:bodyDiv w:val="1"/>
      <w:marLeft w:val="0"/>
      <w:marRight w:val="0"/>
      <w:marTop w:val="0"/>
      <w:marBottom w:val="0"/>
      <w:divBdr>
        <w:top w:val="none" w:sz="0" w:space="0" w:color="auto"/>
        <w:left w:val="none" w:sz="0" w:space="0" w:color="auto"/>
        <w:bottom w:val="none" w:sz="0" w:space="0" w:color="auto"/>
        <w:right w:val="none" w:sz="0" w:space="0" w:color="auto"/>
      </w:divBdr>
    </w:div>
    <w:div w:id="1361976247">
      <w:bodyDiv w:val="1"/>
      <w:marLeft w:val="0"/>
      <w:marRight w:val="0"/>
      <w:marTop w:val="0"/>
      <w:marBottom w:val="0"/>
      <w:divBdr>
        <w:top w:val="none" w:sz="0" w:space="0" w:color="auto"/>
        <w:left w:val="none" w:sz="0" w:space="0" w:color="auto"/>
        <w:bottom w:val="none" w:sz="0" w:space="0" w:color="auto"/>
        <w:right w:val="none" w:sz="0" w:space="0" w:color="auto"/>
      </w:divBdr>
    </w:div>
    <w:div w:id="1584532498">
      <w:bodyDiv w:val="1"/>
      <w:marLeft w:val="0"/>
      <w:marRight w:val="0"/>
      <w:marTop w:val="0"/>
      <w:marBottom w:val="0"/>
      <w:divBdr>
        <w:top w:val="none" w:sz="0" w:space="0" w:color="auto"/>
        <w:left w:val="none" w:sz="0" w:space="0" w:color="auto"/>
        <w:bottom w:val="none" w:sz="0" w:space="0" w:color="auto"/>
        <w:right w:val="none" w:sz="0" w:space="0" w:color="auto"/>
      </w:divBdr>
    </w:div>
    <w:div w:id="1638488787">
      <w:bodyDiv w:val="1"/>
      <w:marLeft w:val="0"/>
      <w:marRight w:val="0"/>
      <w:marTop w:val="0"/>
      <w:marBottom w:val="0"/>
      <w:divBdr>
        <w:top w:val="none" w:sz="0" w:space="0" w:color="auto"/>
        <w:left w:val="none" w:sz="0" w:space="0" w:color="auto"/>
        <w:bottom w:val="none" w:sz="0" w:space="0" w:color="auto"/>
        <w:right w:val="none" w:sz="0" w:space="0" w:color="auto"/>
      </w:divBdr>
    </w:div>
    <w:div w:id="1760756127">
      <w:bodyDiv w:val="1"/>
      <w:marLeft w:val="0"/>
      <w:marRight w:val="0"/>
      <w:marTop w:val="0"/>
      <w:marBottom w:val="0"/>
      <w:divBdr>
        <w:top w:val="none" w:sz="0" w:space="0" w:color="auto"/>
        <w:left w:val="none" w:sz="0" w:space="0" w:color="auto"/>
        <w:bottom w:val="none" w:sz="0" w:space="0" w:color="auto"/>
        <w:right w:val="none" w:sz="0" w:space="0" w:color="auto"/>
      </w:divBdr>
    </w:div>
    <w:div w:id="1770002073">
      <w:bodyDiv w:val="1"/>
      <w:marLeft w:val="0"/>
      <w:marRight w:val="0"/>
      <w:marTop w:val="0"/>
      <w:marBottom w:val="0"/>
      <w:divBdr>
        <w:top w:val="none" w:sz="0" w:space="0" w:color="auto"/>
        <w:left w:val="none" w:sz="0" w:space="0" w:color="auto"/>
        <w:bottom w:val="none" w:sz="0" w:space="0" w:color="auto"/>
        <w:right w:val="none" w:sz="0" w:space="0" w:color="auto"/>
      </w:divBdr>
    </w:div>
    <w:div w:id="1956862924">
      <w:bodyDiv w:val="1"/>
      <w:marLeft w:val="0"/>
      <w:marRight w:val="0"/>
      <w:marTop w:val="0"/>
      <w:marBottom w:val="0"/>
      <w:divBdr>
        <w:top w:val="none" w:sz="0" w:space="0" w:color="auto"/>
        <w:left w:val="none" w:sz="0" w:space="0" w:color="auto"/>
        <w:bottom w:val="none" w:sz="0" w:space="0" w:color="auto"/>
        <w:right w:val="none" w:sz="0" w:space="0" w:color="auto"/>
      </w:divBdr>
    </w:div>
    <w:div w:id="2114591222">
      <w:bodyDiv w:val="1"/>
      <w:marLeft w:val="0"/>
      <w:marRight w:val="0"/>
      <w:marTop w:val="0"/>
      <w:marBottom w:val="0"/>
      <w:divBdr>
        <w:top w:val="none" w:sz="0" w:space="0" w:color="auto"/>
        <w:left w:val="none" w:sz="0" w:space="0" w:color="auto"/>
        <w:bottom w:val="none" w:sz="0" w:space="0" w:color="auto"/>
        <w:right w:val="none" w:sz="0" w:space="0" w:color="auto"/>
      </w:divBdr>
    </w:div>
    <w:div w:id="214364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Premont, Catherine (EEC)</DisplayName>
        <AccountId>18</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F828A260-4234-43D6-B843-2A6B63D86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E173D-856A-48D8-90BE-752FA53C60F8}">
  <ds:schemaRefs>
    <ds:schemaRef ds:uri="http://schemas.microsoft.com/sharepoint/v3/contenttype/forms"/>
  </ds:schemaRefs>
</ds:datastoreItem>
</file>

<file path=customXml/itemProps3.xml><?xml version="1.0" encoding="utf-8"?>
<ds:datastoreItem xmlns:ds="http://schemas.openxmlformats.org/officeDocument/2006/customXml" ds:itemID="{C14AD29C-4D51-4656-8824-DA6D303A2B9F}">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Christian (EEC)</dc:creator>
  <cp:keywords/>
  <dc:description/>
  <cp:lastModifiedBy>Kelly, Christian (EEC)</cp:lastModifiedBy>
  <cp:revision>5</cp:revision>
  <dcterms:created xsi:type="dcterms:W3CDTF">2023-04-10T19:48:00Z</dcterms:created>
  <dcterms:modified xsi:type="dcterms:W3CDTF">2023-04-10T19:55:00Z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