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D6BF1" w14:textId="6F66F729" w:rsidR="00F204EC" w:rsidRDefault="005221C8">
      <w:pPr>
        <w:pStyle w:val="BodyText"/>
        <w:rPr>
          <w:sz w:val="16"/>
        </w:rPr>
      </w:pPr>
      <w:r w:rsidRPr="005221C8">
        <w:rPr>
          <w:noProof/>
          <w:color w:val="16669C"/>
          <w:spacing w:val="-4"/>
          <w:sz w:val="72"/>
          <w:szCs w:val="28"/>
        </w:rPr>
        <w:drawing>
          <wp:inline distT="0" distB="0" distL="0" distR="0" wp14:anchorId="4B2F7EA3" wp14:editId="41BF9487">
            <wp:extent cx="2170418" cy="520700"/>
            <wp:effectExtent l="0" t="0" r="1905" b="0"/>
            <wp:docPr id="268485885" name="Picture 1" descr="Boston Children's Hospital: Where the world comes for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85885" name="Picture 1" descr="Boston Children's Hospital: Where the world comes for answe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8083" cy="522539"/>
                    </a:xfrm>
                    <a:prstGeom prst="rect">
                      <a:avLst/>
                    </a:prstGeom>
                    <a:noFill/>
                    <a:ln>
                      <a:noFill/>
                    </a:ln>
                  </pic:spPr>
                </pic:pic>
              </a:graphicData>
            </a:graphic>
          </wp:inline>
        </w:drawing>
      </w:r>
    </w:p>
    <w:p w14:paraId="5091B176" w14:textId="77777777" w:rsidR="002D5D5F" w:rsidRDefault="002D5D5F">
      <w:pPr>
        <w:pStyle w:val="BodyText"/>
        <w:rPr>
          <w:sz w:val="16"/>
        </w:rPr>
      </w:pPr>
    </w:p>
    <w:p w14:paraId="217A5934" w14:textId="046F3C00" w:rsidR="002D5D5F" w:rsidRDefault="002D5D5F" w:rsidP="002D5D5F">
      <w:pPr>
        <w:spacing w:line="230" w:lineRule="auto"/>
        <w:ind w:left="885" w:right="117" w:hanging="3"/>
        <w:rPr>
          <w:b/>
          <w:sz w:val="24"/>
        </w:rPr>
      </w:pPr>
      <w:r>
        <w:rPr>
          <w:noProof/>
        </w:rPr>
        <w:drawing>
          <wp:inline distT="0" distB="0" distL="0" distR="0" wp14:anchorId="738873BC" wp14:editId="4686E3EA">
            <wp:extent cx="390756" cy="463864"/>
            <wp:effectExtent l="0" t="0" r="0" b="0"/>
            <wp:docPr id="1" name="Image 1" descr="Crest of Harvard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rest of Harvard University"/>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756" cy="463864"/>
                    </a:xfrm>
                    <a:prstGeom prst="rect">
                      <a:avLst/>
                    </a:prstGeom>
                  </pic:spPr>
                </pic:pic>
              </a:graphicData>
            </a:graphic>
          </wp:inline>
        </w:drawing>
      </w:r>
      <w:r w:rsidRPr="002D5D5F">
        <w:rPr>
          <w:b/>
          <w:color w:val="232323"/>
          <w:spacing w:val="-4"/>
          <w:sz w:val="24"/>
        </w:rPr>
        <w:t xml:space="preserve"> </w:t>
      </w:r>
      <w:r>
        <w:rPr>
          <w:b/>
          <w:color w:val="232323"/>
          <w:spacing w:val="-4"/>
          <w:sz w:val="24"/>
        </w:rPr>
        <w:t>HARVARD</w:t>
      </w:r>
      <w:r>
        <w:rPr>
          <w:b/>
          <w:color w:val="232323"/>
          <w:spacing w:val="-3"/>
          <w:sz w:val="24"/>
        </w:rPr>
        <w:t xml:space="preserve"> </w:t>
      </w:r>
      <w:r>
        <w:rPr>
          <w:b/>
          <w:color w:val="232323"/>
          <w:spacing w:val="-4"/>
          <w:sz w:val="24"/>
        </w:rPr>
        <w:t>MEDICAL</w:t>
      </w:r>
      <w:r>
        <w:rPr>
          <w:b/>
          <w:color w:val="232323"/>
          <w:spacing w:val="-7"/>
          <w:sz w:val="24"/>
        </w:rPr>
        <w:t xml:space="preserve"> </w:t>
      </w:r>
      <w:r>
        <w:rPr>
          <w:b/>
          <w:color w:val="232323"/>
          <w:spacing w:val="-4"/>
          <w:sz w:val="24"/>
        </w:rPr>
        <w:t xml:space="preserve">SCHOOL </w:t>
      </w:r>
      <w:r>
        <w:rPr>
          <w:b/>
          <w:color w:val="232323"/>
          <w:sz w:val="24"/>
        </w:rPr>
        <w:t>TEACHING</w:t>
      </w:r>
      <w:r>
        <w:rPr>
          <w:b/>
          <w:color w:val="232323"/>
          <w:spacing w:val="40"/>
          <w:sz w:val="24"/>
        </w:rPr>
        <w:t xml:space="preserve"> </w:t>
      </w:r>
      <w:r>
        <w:rPr>
          <w:b/>
          <w:color w:val="232323"/>
          <w:sz w:val="24"/>
        </w:rPr>
        <w:t>HOSPITAL</w:t>
      </w:r>
    </w:p>
    <w:p w14:paraId="2EA2CBFF" w14:textId="77777777" w:rsidR="002D5D5F" w:rsidRDefault="002D5D5F">
      <w:pPr>
        <w:pStyle w:val="BodyText"/>
        <w:spacing w:before="65"/>
        <w:rPr>
          <w:sz w:val="16"/>
        </w:rPr>
        <w:sectPr w:rsidR="002D5D5F" w:rsidSect="00333CEE">
          <w:type w:val="continuous"/>
          <w:pgSz w:w="12240" w:h="15830"/>
          <w:pgMar w:top="460" w:right="980" w:bottom="280" w:left="720" w:header="720" w:footer="720" w:gutter="0"/>
          <w:cols w:num="2" w:space="1245"/>
        </w:sectPr>
      </w:pPr>
    </w:p>
    <w:p w14:paraId="2C0D6BF2" w14:textId="6DBCF0D0" w:rsidR="00F204EC" w:rsidRDefault="00F204EC">
      <w:pPr>
        <w:pStyle w:val="BodyText"/>
        <w:spacing w:before="65"/>
        <w:rPr>
          <w:sz w:val="16"/>
        </w:rPr>
      </w:pPr>
    </w:p>
    <w:p w14:paraId="2C0D6BF3" w14:textId="77777777" w:rsidR="00F204EC" w:rsidRPr="00AE581A" w:rsidRDefault="005221C8">
      <w:pPr>
        <w:ind w:left="320"/>
        <w:rPr>
          <w:rFonts w:ascii="Times New Roman"/>
          <w:b/>
          <w:bCs/>
          <w:color w:val="346078"/>
          <w:sz w:val="19"/>
        </w:rPr>
      </w:pPr>
      <w:r w:rsidRPr="00AE581A">
        <w:rPr>
          <w:rFonts w:ascii="Times New Roman"/>
          <w:b/>
          <w:bCs/>
          <w:color w:val="346078"/>
          <w:w w:val="105"/>
          <w:sz w:val="19"/>
        </w:rPr>
        <w:t>Kevin</w:t>
      </w:r>
      <w:r w:rsidRPr="00AE581A">
        <w:rPr>
          <w:rFonts w:ascii="Times New Roman"/>
          <w:b/>
          <w:bCs/>
          <w:color w:val="346078"/>
          <w:spacing w:val="45"/>
          <w:w w:val="105"/>
          <w:sz w:val="19"/>
        </w:rPr>
        <w:t xml:space="preserve"> </w:t>
      </w:r>
      <w:r w:rsidRPr="00AE581A">
        <w:rPr>
          <w:rFonts w:ascii="Times New Roman"/>
          <w:b/>
          <w:bCs/>
          <w:color w:val="346078"/>
          <w:w w:val="105"/>
          <w:sz w:val="19"/>
        </w:rPr>
        <w:t>B.</w:t>
      </w:r>
      <w:r w:rsidRPr="00AE581A">
        <w:rPr>
          <w:rFonts w:ascii="Times New Roman"/>
          <w:b/>
          <w:bCs/>
          <w:color w:val="346078"/>
          <w:spacing w:val="5"/>
          <w:w w:val="105"/>
          <w:sz w:val="19"/>
        </w:rPr>
        <w:t xml:space="preserve"> </w:t>
      </w:r>
      <w:r w:rsidRPr="00AE581A">
        <w:rPr>
          <w:rFonts w:ascii="Times New Roman"/>
          <w:b/>
          <w:bCs/>
          <w:color w:val="346078"/>
          <w:w w:val="105"/>
          <w:sz w:val="19"/>
        </w:rPr>
        <w:t>Churchwell,</w:t>
      </w:r>
      <w:r w:rsidRPr="00AE581A">
        <w:rPr>
          <w:rFonts w:ascii="Times New Roman"/>
          <w:b/>
          <w:bCs/>
          <w:color w:val="346078"/>
          <w:spacing w:val="28"/>
          <w:w w:val="105"/>
          <w:sz w:val="19"/>
        </w:rPr>
        <w:t xml:space="preserve"> </w:t>
      </w:r>
      <w:r w:rsidRPr="00AE581A">
        <w:rPr>
          <w:rFonts w:ascii="Times New Roman"/>
          <w:b/>
          <w:bCs/>
          <w:color w:val="346078"/>
          <w:spacing w:val="-5"/>
          <w:w w:val="105"/>
          <w:sz w:val="19"/>
        </w:rPr>
        <w:t>MD</w:t>
      </w:r>
    </w:p>
    <w:p w14:paraId="2C0D6BF4" w14:textId="77777777" w:rsidR="00F204EC" w:rsidRPr="00AE581A" w:rsidRDefault="005221C8">
      <w:pPr>
        <w:spacing w:before="17"/>
        <w:ind w:left="313"/>
        <w:rPr>
          <w:rFonts w:ascii="Times New Roman"/>
          <w:b/>
          <w:color w:val="346078"/>
          <w:sz w:val="19"/>
        </w:rPr>
      </w:pPr>
      <w:r w:rsidRPr="00AE581A">
        <w:rPr>
          <w:rFonts w:ascii="Times New Roman"/>
          <w:b/>
          <w:color w:val="346078"/>
          <w:w w:val="105"/>
          <w:sz w:val="19"/>
        </w:rPr>
        <w:t>President</w:t>
      </w:r>
      <w:r w:rsidRPr="00AE581A">
        <w:rPr>
          <w:rFonts w:ascii="Times New Roman"/>
          <w:b/>
          <w:color w:val="346078"/>
          <w:spacing w:val="-6"/>
          <w:w w:val="105"/>
          <w:sz w:val="19"/>
        </w:rPr>
        <w:t xml:space="preserve"> </w:t>
      </w:r>
      <w:r w:rsidRPr="00AE581A">
        <w:rPr>
          <w:rFonts w:ascii="Times New Roman"/>
          <w:b/>
          <w:color w:val="346078"/>
          <w:w w:val="105"/>
          <w:sz w:val="19"/>
        </w:rPr>
        <w:t>and</w:t>
      </w:r>
      <w:r w:rsidRPr="00AE581A">
        <w:rPr>
          <w:rFonts w:ascii="Times New Roman"/>
          <w:b/>
          <w:color w:val="346078"/>
          <w:spacing w:val="-9"/>
          <w:w w:val="105"/>
          <w:sz w:val="19"/>
        </w:rPr>
        <w:t xml:space="preserve"> </w:t>
      </w:r>
      <w:r w:rsidRPr="00AE581A">
        <w:rPr>
          <w:rFonts w:ascii="Times New Roman"/>
          <w:b/>
          <w:color w:val="346078"/>
          <w:w w:val="105"/>
          <w:sz w:val="19"/>
        </w:rPr>
        <w:t>Chief Executive</w:t>
      </w:r>
      <w:r w:rsidRPr="00AE581A">
        <w:rPr>
          <w:rFonts w:ascii="Times New Roman"/>
          <w:b/>
          <w:color w:val="346078"/>
          <w:spacing w:val="-8"/>
          <w:w w:val="105"/>
          <w:sz w:val="19"/>
        </w:rPr>
        <w:t xml:space="preserve"> </w:t>
      </w:r>
      <w:r w:rsidRPr="00AE581A">
        <w:rPr>
          <w:rFonts w:ascii="Times New Roman"/>
          <w:b/>
          <w:color w:val="346078"/>
          <w:spacing w:val="-2"/>
          <w:w w:val="105"/>
          <w:sz w:val="19"/>
        </w:rPr>
        <w:t>Officer</w:t>
      </w:r>
    </w:p>
    <w:p w14:paraId="2C0D6BF5" w14:textId="517A32E9" w:rsidR="00F204EC" w:rsidRPr="00AE581A" w:rsidRDefault="005221C8">
      <w:pPr>
        <w:spacing w:before="3" w:line="198" w:lineRule="exact"/>
        <w:ind w:left="306"/>
        <w:rPr>
          <w:rFonts w:ascii="Times New Roman"/>
          <w:color w:val="346078"/>
          <w:sz w:val="19"/>
        </w:rPr>
      </w:pPr>
      <w:r w:rsidRPr="00AE581A">
        <w:rPr>
          <w:rFonts w:ascii="Times New Roman"/>
          <w:color w:val="346078"/>
          <w:sz w:val="19"/>
        </w:rPr>
        <w:t>300</w:t>
      </w:r>
      <w:r w:rsidRPr="00AE581A">
        <w:rPr>
          <w:rFonts w:ascii="Times New Roman"/>
          <w:color w:val="346078"/>
          <w:spacing w:val="20"/>
          <w:sz w:val="19"/>
        </w:rPr>
        <w:t xml:space="preserve"> </w:t>
      </w:r>
      <w:r w:rsidRPr="00AE581A">
        <w:rPr>
          <w:rFonts w:ascii="Times New Roman"/>
          <w:color w:val="346078"/>
          <w:sz w:val="19"/>
        </w:rPr>
        <w:t>Longwood</w:t>
      </w:r>
      <w:r w:rsidRPr="00AE581A">
        <w:rPr>
          <w:rFonts w:ascii="Times New Roman"/>
          <w:color w:val="346078"/>
          <w:spacing w:val="45"/>
          <w:sz w:val="19"/>
        </w:rPr>
        <w:t xml:space="preserve"> </w:t>
      </w:r>
      <w:r w:rsidRPr="00AE581A">
        <w:rPr>
          <w:rFonts w:ascii="Times New Roman"/>
          <w:color w:val="346078"/>
          <w:sz w:val="19"/>
        </w:rPr>
        <w:t>Avenue,</w:t>
      </w:r>
      <w:r w:rsidRPr="00AE581A">
        <w:rPr>
          <w:rFonts w:ascii="Times New Roman"/>
          <w:color w:val="346078"/>
          <w:spacing w:val="27"/>
          <w:sz w:val="19"/>
        </w:rPr>
        <w:t xml:space="preserve"> </w:t>
      </w:r>
      <w:r w:rsidR="00AE581A" w:rsidRPr="00AE581A">
        <w:rPr>
          <w:rFonts w:ascii="Times New Roman"/>
          <w:color w:val="346078"/>
          <w:sz w:val="19"/>
        </w:rPr>
        <w:t>Boston</w:t>
      </w:r>
      <w:r w:rsidRPr="00AE581A">
        <w:rPr>
          <w:rFonts w:ascii="Times New Roman"/>
          <w:color w:val="346078"/>
          <w:sz w:val="19"/>
        </w:rPr>
        <w:t>,</w:t>
      </w:r>
      <w:r w:rsidRPr="00AE581A">
        <w:rPr>
          <w:rFonts w:ascii="Times New Roman"/>
          <w:color w:val="346078"/>
          <w:spacing w:val="16"/>
          <w:sz w:val="19"/>
        </w:rPr>
        <w:t xml:space="preserve"> </w:t>
      </w:r>
      <w:r w:rsidRPr="00AE581A">
        <w:rPr>
          <w:rFonts w:ascii="Times New Roman"/>
          <w:color w:val="346078"/>
          <w:sz w:val="19"/>
        </w:rPr>
        <w:t>MA</w:t>
      </w:r>
      <w:r w:rsidRPr="00AE581A">
        <w:rPr>
          <w:rFonts w:ascii="Times New Roman"/>
          <w:color w:val="346078"/>
          <w:spacing w:val="20"/>
          <w:sz w:val="19"/>
        </w:rPr>
        <w:t xml:space="preserve"> </w:t>
      </w:r>
      <w:r w:rsidRPr="00AE581A">
        <w:rPr>
          <w:rFonts w:ascii="Times New Roman"/>
          <w:color w:val="346078"/>
          <w:sz w:val="19"/>
        </w:rPr>
        <w:t>021</w:t>
      </w:r>
      <w:r w:rsidRPr="00AE581A">
        <w:rPr>
          <w:rFonts w:ascii="Times New Roman"/>
          <w:color w:val="346078"/>
          <w:spacing w:val="-13"/>
          <w:sz w:val="19"/>
        </w:rPr>
        <w:t xml:space="preserve"> </w:t>
      </w:r>
      <w:r w:rsidRPr="00AE581A">
        <w:rPr>
          <w:rFonts w:ascii="Times New Roman"/>
          <w:color w:val="346078"/>
          <w:spacing w:val="-5"/>
          <w:sz w:val="19"/>
        </w:rPr>
        <w:t>15</w:t>
      </w:r>
    </w:p>
    <w:p w14:paraId="2C0D6BF6" w14:textId="77777777" w:rsidR="00F204EC" w:rsidRPr="00AE581A" w:rsidRDefault="005221C8">
      <w:pPr>
        <w:spacing w:line="267" w:lineRule="exact"/>
        <w:ind w:left="305"/>
        <w:rPr>
          <w:rFonts w:ascii="Times New Roman"/>
          <w:color w:val="346078"/>
          <w:sz w:val="19"/>
        </w:rPr>
      </w:pPr>
      <w:r w:rsidRPr="00AE581A">
        <w:rPr>
          <w:rFonts w:ascii="Times New Roman"/>
          <w:color w:val="346078"/>
          <w:sz w:val="19"/>
        </w:rPr>
        <w:t>617-355-7272</w:t>
      </w:r>
      <w:r w:rsidRPr="00AE581A">
        <w:rPr>
          <w:rFonts w:ascii="Times New Roman"/>
          <w:color w:val="346078"/>
          <w:spacing w:val="40"/>
          <w:sz w:val="19"/>
        </w:rPr>
        <w:t xml:space="preserve"> </w:t>
      </w:r>
      <w:r w:rsidRPr="00AE581A">
        <w:rPr>
          <w:color w:val="346078"/>
          <w:sz w:val="25"/>
        </w:rPr>
        <w:t>I</w:t>
      </w:r>
      <w:r w:rsidRPr="00AE581A">
        <w:rPr>
          <w:color w:val="346078"/>
          <w:spacing w:val="4"/>
          <w:sz w:val="25"/>
        </w:rPr>
        <w:t xml:space="preserve"> </w:t>
      </w:r>
      <w:hyperlink r:id="rId8">
        <w:r w:rsidRPr="00AE581A">
          <w:rPr>
            <w:rFonts w:ascii="Times New Roman"/>
            <w:color w:val="346078"/>
            <w:spacing w:val="-2"/>
            <w:sz w:val="19"/>
            <w:u w:val="thick" w:color="3A87B6"/>
          </w:rPr>
          <w:t>kevin.churchwell@childrens.harvard.edu</w:t>
        </w:r>
      </w:hyperlink>
    </w:p>
    <w:p w14:paraId="2C0D6BF7" w14:textId="77777777" w:rsidR="00F204EC" w:rsidRDefault="00F204EC">
      <w:pPr>
        <w:pStyle w:val="BodyText"/>
        <w:rPr>
          <w:rFonts w:ascii="Times New Roman"/>
          <w:sz w:val="19"/>
        </w:rPr>
      </w:pPr>
    </w:p>
    <w:p w14:paraId="2C0D6BF8" w14:textId="77777777" w:rsidR="00F204EC" w:rsidRDefault="00F204EC">
      <w:pPr>
        <w:pStyle w:val="BodyText"/>
        <w:spacing w:before="16"/>
        <w:rPr>
          <w:rFonts w:ascii="Times New Roman"/>
          <w:sz w:val="19"/>
        </w:rPr>
      </w:pPr>
    </w:p>
    <w:p w14:paraId="2C0D6BF9" w14:textId="77777777" w:rsidR="00F204EC" w:rsidRDefault="005221C8">
      <w:pPr>
        <w:ind w:left="311"/>
        <w:rPr>
          <w:rFonts w:ascii="Times New Roman"/>
          <w:sz w:val="23"/>
        </w:rPr>
      </w:pPr>
      <w:r>
        <w:rPr>
          <w:rFonts w:ascii="Times New Roman"/>
          <w:color w:val="232323"/>
          <w:w w:val="105"/>
          <w:sz w:val="23"/>
        </w:rPr>
        <w:t>April</w:t>
      </w:r>
      <w:r>
        <w:rPr>
          <w:rFonts w:ascii="Times New Roman"/>
          <w:color w:val="232323"/>
          <w:spacing w:val="-4"/>
          <w:w w:val="105"/>
          <w:sz w:val="23"/>
        </w:rPr>
        <w:t xml:space="preserve"> </w:t>
      </w:r>
      <w:r>
        <w:rPr>
          <w:rFonts w:ascii="Times New Roman"/>
          <w:color w:val="232323"/>
          <w:w w:val="105"/>
          <w:sz w:val="23"/>
        </w:rPr>
        <w:t>9</w:t>
      </w:r>
      <w:r>
        <w:rPr>
          <w:rFonts w:ascii="Times New Roman"/>
          <w:color w:val="525252"/>
          <w:w w:val="105"/>
          <w:sz w:val="23"/>
        </w:rPr>
        <w:t>,</w:t>
      </w:r>
      <w:r>
        <w:rPr>
          <w:rFonts w:ascii="Times New Roman"/>
          <w:color w:val="525252"/>
          <w:spacing w:val="-15"/>
          <w:w w:val="105"/>
          <w:sz w:val="23"/>
        </w:rPr>
        <w:t xml:space="preserve"> </w:t>
      </w:r>
      <w:r>
        <w:rPr>
          <w:rFonts w:ascii="Times New Roman"/>
          <w:color w:val="232323"/>
          <w:spacing w:val="-4"/>
          <w:w w:val="105"/>
          <w:sz w:val="23"/>
        </w:rPr>
        <w:t>2024</w:t>
      </w:r>
    </w:p>
    <w:p w14:paraId="2C0D6BFB" w14:textId="77777777" w:rsidR="00F204EC" w:rsidRDefault="00F204EC">
      <w:pPr>
        <w:pStyle w:val="BodyText"/>
        <w:spacing w:before="43"/>
        <w:rPr>
          <w:rFonts w:ascii="Times New Roman"/>
          <w:sz w:val="23"/>
        </w:rPr>
      </w:pPr>
    </w:p>
    <w:p w14:paraId="51E8EA03" w14:textId="77777777" w:rsidR="00335F10" w:rsidRDefault="005221C8">
      <w:pPr>
        <w:spacing w:line="252" w:lineRule="auto"/>
        <w:ind w:left="314" w:right="997"/>
        <w:rPr>
          <w:rFonts w:ascii="Times New Roman"/>
          <w:color w:val="232323"/>
          <w:sz w:val="23"/>
        </w:rPr>
      </w:pPr>
      <w:r>
        <w:rPr>
          <w:rFonts w:ascii="Times New Roman"/>
          <w:color w:val="232323"/>
          <w:sz w:val="23"/>
        </w:rPr>
        <w:t xml:space="preserve">Dennis Renaud, Director </w:t>
      </w:r>
    </w:p>
    <w:p w14:paraId="31187199" w14:textId="77777777" w:rsidR="00335F10" w:rsidRDefault="005221C8" w:rsidP="00335F10">
      <w:pPr>
        <w:spacing w:line="252" w:lineRule="auto"/>
        <w:ind w:left="314" w:right="997"/>
        <w:rPr>
          <w:rFonts w:ascii="Times New Roman"/>
          <w:color w:val="232323"/>
          <w:sz w:val="23"/>
        </w:rPr>
      </w:pPr>
      <w:r>
        <w:rPr>
          <w:rFonts w:ascii="Times New Roman"/>
          <w:color w:val="232323"/>
          <w:sz w:val="23"/>
        </w:rPr>
        <w:t>Determination of Need Program</w:t>
      </w:r>
    </w:p>
    <w:p w14:paraId="2CF0A8A8" w14:textId="77777777" w:rsidR="00335F10" w:rsidRDefault="005221C8" w:rsidP="00335F10">
      <w:pPr>
        <w:spacing w:line="252" w:lineRule="auto"/>
        <w:ind w:left="314" w:right="997"/>
        <w:rPr>
          <w:rFonts w:ascii="Times New Roman"/>
          <w:color w:val="232323"/>
          <w:spacing w:val="-2"/>
          <w:w w:val="105"/>
          <w:sz w:val="23"/>
        </w:rPr>
      </w:pPr>
      <w:r>
        <w:rPr>
          <w:rFonts w:ascii="Times New Roman"/>
          <w:color w:val="232323"/>
          <w:spacing w:val="-2"/>
          <w:w w:val="105"/>
          <w:sz w:val="23"/>
        </w:rPr>
        <w:t>Massachusetts Department of</w:t>
      </w:r>
      <w:r>
        <w:rPr>
          <w:rFonts w:ascii="Times New Roman"/>
          <w:color w:val="232323"/>
          <w:spacing w:val="-11"/>
          <w:w w:val="105"/>
          <w:sz w:val="23"/>
        </w:rPr>
        <w:t xml:space="preserve"> </w:t>
      </w:r>
      <w:r>
        <w:rPr>
          <w:rFonts w:ascii="Times New Roman"/>
          <w:color w:val="232323"/>
          <w:spacing w:val="-2"/>
          <w:w w:val="105"/>
          <w:sz w:val="23"/>
        </w:rPr>
        <w:t>Public</w:t>
      </w:r>
      <w:r>
        <w:rPr>
          <w:rFonts w:ascii="Times New Roman"/>
          <w:color w:val="232323"/>
          <w:spacing w:val="-8"/>
          <w:w w:val="105"/>
          <w:sz w:val="23"/>
        </w:rPr>
        <w:t xml:space="preserve"> </w:t>
      </w:r>
      <w:r>
        <w:rPr>
          <w:rFonts w:ascii="Times New Roman"/>
          <w:color w:val="232323"/>
          <w:spacing w:val="-2"/>
          <w:w w:val="105"/>
          <w:sz w:val="23"/>
        </w:rPr>
        <w:t xml:space="preserve">Health </w:t>
      </w:r>
    </w:p>
    <w:p w14:paraId="2C0D6BFD" w14:textId="11CAD240" w:rsidR="00F204EC" w:rsidRDefault="005221C8" w:rsidP="00335F10">
      <w:pPr>
        <w:spacing w:line="252" w:lineRule="auto"/>
        <w:ind w:left="314" w:right="997"/>
        <w:rPr>
          <w:rFonts w:ascii="Times New Roman"/>
          <w:sz w:val="23"/>
        </w:rPr>
      </w:pPr>
      <w:r>
        <w:rPr>
          <w:rFonts w:ascii="Times New Roman"/>
          <w:color w:val="232323"/>
          <w:w w:val="105"/>
          <w:sz w:val="23"/>
        </w:rPr>
        <w:t>67 Forest Street</w:t>
      </w:r>
    </w:p>
    <w:p w14:paraId="6A76ABD4" w14:textId="77777777" w:rsidR="00335F10" w:rsidRDefault="005221C8" w:rsidP="005221C8">
      <w:pPr>
        <w:spacing w:line="506" w:lineRule="auto"/>
        <w:ind w:left="319" w:right="1777" w:firstLine="58"/>
        <w:rPr>
          <w:rFonts w:ascii="Times New Roman"/>
          <w:color w:val="232323"/>
          <w:sz w:val="23"/>
        </w:rPr>
      </w:pPr>
      <w:r>
        <w:rPr>
          <w:rFonts w:ascii="Times New Roman"/>
          <w:color w:val="232323"/>
          <w:sz w:val="23"/>
        </w:rPr>
        <w:t xml:space="preserve">Marlborough, MA 01752 </w:t>
      </w:r>
    </w:p>
    <w:p w14:paraId="2C0D6BFF" w14:textId="278312D8" w:rsidR="00F204EC" w:rsidRDefault="005221C8" w:rsidP="005221C8">
      <w:pPr>
        <w:spacing w:line="506" w:lineRule="auto"/>
        <w:ind w:left="319" w:right="1777" w:firstLine="58"/>
        <w:rPr>
          <w:rFonts w:ascii="Times New Roman"/>
          <w:sz w:val="24"/>
        </w:rPr>
      </w:pPr>
      <w:r>
        <w:rPr>
          <w:rFonts w:ascii="Times New Roman"/>
          <w:color w:val="232323"/>
          <w:sz w:val="23"/>
        </w:rPr>
        <w:t>Dear Director Renaud,</w:t>
      </w:r>
    </w:p>
    <w:p w14:paraId="2C0D6C01" w14:textId="77777777" w:rsidR="00F204EC" w:rsidRDefault="00F204EC">
      <w:pPr>
        <w:spacing w:line="230" w:lineRule="auto"/>
        <w:rPr>
          <w:sz w:val="24"/>
        </w:rPr>
        <w:sectPr w:rsidR="00F204EC" w:rsidSect="00333CEE">
          <w:type w:val="continuous"/>
          <w:pgSz w:w="12240" w:h="15830"/>
          <w:pgMar w:top="460" w:right="980" w:bottom="280" w:left="720" w:header="720" w:footer="720" w:gutter="0"/>
          <w:cols w:space="1245"/>
        </w:sectPr>
      </w:pPr>
    </w:p>
    <w:p w14:paraId="30C3530B" w14:textId="43A5CE2C" w:rsidR="002D5D5F" w:rsidRDefault="002D5D5F">
      <w:pPr>
        <w:spacing w:line="244" w:lineRule="auto"/>
        <w:ind w:left="315" w:right="201" w:firstLine="2"/>
        <w:rPr>
          <w:rFonts w:ascii="Times New Roman"/>
          <w:color w:val="232323"/>
          <w:w w:val="105"/>
          <w:sz w:val="23"/>
        </w:rPr>
      </w:pPr>
    </w:p>
    <w:p w14:paraId="2C0D6C02" w14:textId="340B4E30" w:rsidR="00F204EC" w:rsidRDefault="005221C8">
      <w:pPr>
        <w:spacing w:line="244" w:lineRule="auto"/>
        <w:ind w:left="315" w:right="201" w:firstLine="2"/>
        <w:rPr>
          <w:rFonts w:ascii="Times New Roman"/>
          <w:sz w:val="23"/>
        </w:rPr>
      </w:pPr>
      <w:r>
        <w:rPr>
          <w:rFonts w:ascii="Times New Roman"/>
          <w:color w:val="232323"/>
          <w:w w:val="105"/>
          <w:sz w:val="23"/>
        </w:rPr>
        <w:t>I'm</w:t>
      </w:r>
      <w:r>
        <w:rPr>
          <w:rFonts w:ascii="Times New Roman"/>
          <w:color w:val="232323"/>
          <w:spacing w:val="14"/>
          <w:w w:val="105"/>
          <w:sz w:val="23"/>
        </w:rPr>
        <w:t xml:space="preserve"> </w:t>
      </w:r>
      <w:r>
        <w:rPr>
          <w:rFonts w:ascii="Times New Roman"/>
          <w:color w:val="232323"/>
          <w:w w:val="105"/>
          <w:sz w:val="23"/>
        </w:rPr>
        <w:t>pleased</w:t>
      </w:r>
      <w:r>
        <w:rPr>
          <w:rFonts w:ascii="Times New Roman"/>
          <w:color w:val="232323"/>
          <w:spacing w:val="-1"/>
          <w:w w:val="105"/>
          <w:sz w:val="23"/>
        </w:rPr>
        <w:t xml:space="preserve"> </w:t>
      </w:r>
      <w:r>
        <w:rPr>
          <w:rFonts w:ascii="Times New Roman"/>
          <w:color w:val="232323"/>
          <w:w w:val="105"/>
          <w:sz w:val="23"/>
        </w:rPr>
        <w:t>to</w:t>
      </w:r>
      <w:r>
        <w:rPr>
          <w:rFonts w:ascii="Times New Roman"/>
          <w:color w:val="232323"/>
          <w:spacing w:val="-15"/>
          <w:w w:val="105"/>
          <w:sz w:val="23"/>
        </w:rPr>
        <w:t xml:space="preserve"> </w:t>
      </w:r>
      <w:r>
        <w:rPr>
          <w:rFonts w:ascii="Times New Roman"/>
          <w:color w:val="232323"/>
          <w:w w:val="105"/>
          <w:sz w:val="23"/>
        </w:rPr>
        <w:t>submit</w:t>
      </w:r>
      <w:r>
        <w:rPr>
          <w:rFonts w:ascii="Times New Roman"/>
          <w:color w:val="232323"/>
          <w:spacing w:val="-8"/>
          <w:w w:val="105"/>
          <w:sz w:val="23"/>
        </w:rPr>
        <w:t xml:space="preserve"> </w:t>
      </w:r>
      <w:r>
        <w:rPr>
          <w:rFonts w:ascii="Times New Roman"/>
          <w:color w:val="232323"/>
          <w:w w:val="105"/>
          <w:sz w:val="23"/>
        </w:rPr>
        <w:t>this</w:t>
      </w:r>
      <w:r>
        <w:rPr>
          <w:rFonts w:ascii="Times New Roman"/>
          <w:color w:val="232323"/>
          <w:spacing w:val="-5"/>
          <w:w w:val="105"/>
          <w:sz w:val="23"/>
        </w:rPr>
        <w:t xml:space="preserve"> </w:t>
      </w:r>
      <w:r>
        <w:rPr>
          <w:rFonts w:ascii="Times New Roman"/>
          <w:color w:val="232323"/>
          <w:w w:val="105"/>
          <w:sz w:val="23"/>
        </w:rPr>
        <w:t>letter</w:t>
      </w:r>
      <w:r>
        <w:rPr>
          <w:rFonts w:ascii="Times New Roman"/>
          <w:color w:val="232323"/>
          <w:spacing w:val="-13"/>
          <w:w w:val="105"/>
          <w:sz w:val="23"/>
        </w:rPr>
        <w:t xml:space="preserve"> </w:t>
      </w:r>
      <w:r>
        <w:rPr>
          <w:rFonts w:ascii="Times New Roman"/>
          <w:color w:val="232323"/>
          <w:w w:val="105"/>
          <w:sz w:val="23"/>
        </w:rPr>
        <w:t>of</w:t>
      </w:r>
      <w:r>
        <w:rPr>
          <w:rFonts w:ascii="Times New Roman"/>
          <w:color w:val="232323"/>
          <w:spacing w:val="-15"/>
          <w:w w:val="105"/>
          <w:sz w:val="23"/>
        </w:rPr>
        <w:t xml:space="preserve"> </w:t>
      </w:r>
      <w:r>
        <w:rPr>
          <w:rFonts w:ascii="Times New Roman"/>
          <w:color w:val="232323"/>
          <w:w w:val="105"/>
          <w:sz w:val="23"/>
        </w:rPr>
        <w:t>support</w:t>
      </w:r>
      <w:r>
        <w:rPr>
          <w:rFonts w:ascii="Times New Roman"/>
          <w:color w:val="232323"/>
          <w:spacing w:val="-11"/>
          <w:w w:val="105"/>
          <w:sz w:val="23"/>
        </w:rPr>
        <w:t xml:space="preserve"> </w:t>
      </w:r>
      <w:r>
        <w:rPr>
          <w:rFonts w:ascii="Times New Roman"/>
          <w:color w:val="232323"/>
          <w:w w:val="105"/>
          <w:sz w:val="23"/>
        </w:rPr>
        <w:t>for</w:t>
      </w:r>
      <w:r>
        <w:rPr>
          <w:rFonts w:ascii="Times New Roman"/>
          <w:color w:val="232323"/>
          <w:spacing w:val="-9"/>
          <w:w w:val="105"/>
          <w:sz w:val="23"/>
        </w:rPr>
        <w:t xml:space="preserve"> </w:t>
      </w:r>
      <w:r>
        <w:rPr>
          <w:rFonts w:ascii="Times New Roman"/>
          <w:color w:val="232323"/>
          <w:w w:val="105"/>
          <w:sz w:val="23"/>
        </w:rPr>
        <w:t>Dana-Farber Cancer</w:t>
      </w:r>
      <w:r>
        <w:rPr>
          <w:rFonts w:ascii="Times New Roman"/>
          <w:color w:val="232323"/>
          <w:spacing w:val="-6"/>
          <w:w w:val="105"/>
          <w:sz w:val="23"/>
        </w:rPr>
        <w:t xml:space="preserve"> </w:t>
      </w:r>
      <w:r>
        <w:rPr>
          <w:rFonts w:ascii="Times New Roman"/>
          <w:color w:val="232323"/>
          <w:w w:val="105"/>
          <w:sz w:val="23"/>
        </w:rPr>
        <w:t>Institute's</w:t>
      </w:r>
      <w:r>
        <w:rPr>
          <w:rFonts w:ascii="Times New Roman"/>
          <w:color w:val="232323"/>
          <w:spacing w:val="-2"/>
          <w:w w:val="105"/>
          <w:sz w:val="23"/>
        </w:rPr>
        <w:t xml:space="preserve"> </w:t>
      </w:r>
      <w:r>
        <w:rPr>
          <w:rFonts w:ascii="Times New Roman"/>
          <w:color w:val="232323"/>
          <w:w w:val="105"/>
          <w:sz w:val="23"/>
        </w:rPr>
        <w:t>proposed adult</w:t>
      </w:r>
      <w:r>
        <w:rPr>
          <w:rFonts w:ascii="Times New Roman"/>
          <w:color w:val="232323"/>
          <w:spacing w:val="-5"/>
          <w:w w:val="105"/>
          <w:sz w:val="23"/>
        </w:rPr>
        <w:t xml:space="preserve"> </w:t>
      </w:r>
      <w:r>
        <w:rPr>
          <w:rFonts w:ascii="Times New Roman"/>
          <w:color w:val="232323"/>
          <w:w w:val="105"/>
          <w:sz w:val="23"/>
        </w:rPr>
        <w:t>inpatient cancer hospital.</w:t>
      </w:r>
    </w:p>
    <w:p w14:paraId="2C0D6C03" w14:textId="77777777" w:rsidR="00F204EC" w:rsidRDefault="00F204EC">
      <w:pPr>
        <w:pStyle w:val="BodyText"/>
        <w:spacing w:before="14"/>
        <w:rPr>
          <w:rFonts w:ascii="Times New Roman"/>
          <w:sz w:val="23"/>
        </w:rPr>
      </w:pPr>
    </w:p>
    <w:p w14:paraId="2C0D6C04" w14:textId="77777777" w:rsidR="00F204EC" w:rsidRDefault="005221C8">
      <w:pPr>
        <w:spacing w:line="252" w:lineRule="auto"/>
        <w:ind w:left="320" w:right="201" w:firstLine="3"/>
        <w:rPr>
          <w:rFonts w:ascii="Times New Roman"/>
          <w:sz w:val="23"/>
        </w:rPr>
      </w:pPr>
      <w:r>
        <w:rPr>
          <w:rFonts w:ascii="Times New Roman"/>
          <w:color w:val="232323"/>
          <w:sz w:val="23"/>
        </w:rPr>
        <w:t>Boston</w:t>
      </w:r>
      <w:r>
        <w:rPr>
          <w:rFonts w:ascii="Times New Roman"/>
          <w:color w:val="232323"/>
          <w:spacing w:val="39"/>
          <w:sz w:val="23"/>
        </w:rPr>
        <w:t xml:space="preserve"> </w:t>
      </w:r>
      <w:r>
        <w:rPr>
          <w:rFonts w:ascii="Times New Roman"/>
          <w:color w:val="232323"/>
          <w:sz w:val="23"/>
        </w:rPr>
        <w:t>Children's</w:t>
      </w:r>
      <w:r>
        <w:rPr>
          <w:rFonts w:ascii="Times New Roman"/>
          <w:color w:val="232323"/>
          <w:spacing w:val="40"/>
          <w:sz w:val="23"/>
        </w:rPr>
        <w:t xml:space="preserve"> </w:t>
      </w:r>
      <w:r>
        <w:rPr>
          <w:rFonts w:ascii="Times New Roman"/>
          <w:color w:val="232323"/>
          <w:sz w:val="23"/>
        </w:rPr>
        <w:t>Hospital</w:t>
      </w:r>
      <w:r>
        <w:rPr>
          <w:rFonts w:ascii="Times New Roman"/>
          <w:color w:val="232323"/>
          <w:spacing w:val="40"/>
          <w:sz w:val="23"/>
        </w:rPr>
        <w:t xml:space="preserve"> </w:t>
      </w:r>
      <w:r>
        <w:rPr>
          <w:rFonts w:ascii="Times New Roman"/>
          <w:color w:val="232323"/>
          <w:sz w:val="23"/>
        </w:rPr>
        <w:t>is the</w:t>
      </w:r>
      <w:r>
        <w:rPr>
          <w:rFonts w:ascii="Times New Roman"/>
          <w:color w:val="232323"/>
          <w:spacing w:val="34"/>
          <w:sz w:val="23"/>
        </w:rPr>
        <w:t xml:space="preserve"> </w:t>
      </w:r>
      <w:r>
        <w:rPr>
          <w:rFonts w:ascii="Times New Roman"/>
          <w:color w:val="232323"/>
          <w:sz w:val="23"/>
        </w:rPr>
        <w:t>longtime</w:t>
      </w:r>
      <w:r>
        <w:rPr>
          <w:rFonts w:ascii="Times New Roman"/>
          <w:color w:val="232323"/>
          <w:spacing w:val="40"/>
          <w:sz w:val="23"/>
        </w:rPr>
        <w:t xml:space="preserve"> </w:t>
      </w:r>
      <w:r>
        <w:rPr>
          <w:rFonts w:ascii="Times New Roman"/>
          <w:color w:val="232323"/>
          <w:sz w:val="23"/>
        </w:rPr>
        <w:t>partner</w:t>
      </w:r>
      <w:r>
        <w:rPr>
          <w:rFonts w:ascii="Times New Roman"/>
          <w:color w:val="232323"/>
          <w:spacing w:val="38"/>
          <w:sz w:val="23"/>
        </w:rPr>
        <w:t xml:space="preserve"> </w:t>
      </w:r>
      <w:r>
        <w:rPr>
          <w:rFonts w:ascii="Times New Roman"/>
          <w:color w:val="232323"/>
          <w:sz w:val="23"/>
        </w:rPr>
        <w:t>of Dana-Farber</w:t>
      </w:r>
      <w:r>
        <w:rPr>
          <w:rFonts w:ascii="Times New Roman"/>
          <w:color w:val="232323"/>
          <w:spacing w:val="40"/>
          <w:sz w:val="23"/>
        </w:rPr>
        <w:t xml:space="preserve"> </w:t>
      </w:r>
      <w:r>
        <w:rPr>
          <w:rFonts w:ascii="Times New Roman"/>
          <w:color w:val="232323"/>
          <w:sz w:val="23"/>
        </w:rPr>
        <w:t>in providing</w:t>
      </w:r>
      <w:r>
        <w:rPr>
          <w:rFonts w:ascii="Times New Roman"/>
          <w:color w:val="232323"/>
          <w:spacing w:val="39"/>
          <w:sz w:val="23"/>
        </w:rPr>
        <w:t xml:space="preserve"> </w:t>
      </w:r>
      <w:r>
        <w:rPr>
          <w:rFonts w:ascii="Times New Roman"/>
          <w:color w:val="232323"/>
          <w:sz w:val="23"/>
        </w:rPr>
        <w:t>pediatric</w:t>
      </w:r>
      <w:r>
        <w:rPr>
          <w:rFonts w:ascii="Times New Roman"/>
          <w:color w:val="232323"/>
          <w:spacing w:val="36"/>
          <w:sz w:val="23"/>
        </w:rPr>
        <w:t xml:space="preserve"> </w:t>
      </w:r>
      <w:r>
        <w:rPr>
          <w:rFonts w:ascii="Times New Roman"/>
          <w:color w:val="232323"/>
          <w:sz w:val="23"/>
        </w:rPr>
        <w:t>cancer</w:t>
      </w:r>
      <w:r>
        <w:rPr>
          <w:rFonts w:ascii="Times New Roman"/>
          <w:color w:val="232323"/>
          <w:spacing w:val="35"/>
          <w:sz w:val="23"/>
        </w:rPr>
        <w:t xml:space="preserve"> </w:t>
      </w:r>
      <w:r>
        <w:rPr>
          <w:rFonts w:ascii="Times New Roman"/>
          <w:color w:val="232323"/>
          <w:sz w:val="23"/>
        </w:rPr>
        <w:t xml:space="preserve">care </w:t>
      </w:r>
      <w:r>
        <w:rPr>
          <w:rFonts w:ascii="Times New Roman"/>
          <w:color w:val="3D3D3D"/>
          <w:sz w:val="23"/>
        </w:rPr>
        <w:t xml:space="preserve">- </w:t>
      </w:r>
      <w:r>
        <w:rPr>
          <w:rFonts w:ascii="Times New Roman"/>
          <w:color w:val="232323"/>
          <w:sz w:val="23"/>
        </w:rPr>
        <w:t>through</w:t>
      </w:r>
      <w:r>
        <w:rPr>
          <w:rFonts w:ascii="Times New Roman"/>
          <w:color w:val="232323"/>
          <w:spacing w:val="35"/>
          <w:sz w:val="23"/>
        </w:rPr>
        <w:t xml:space="preserve"> </w:t>
      </w:r>
      <w:r>
        <w:rPr>
          <w:rFonts w:ascii="Times New Roman"/>
          <w:color w:val="232323"/>
          <w:sz w:val="23"/>
        </w:rPr>
        <w:t>our</w:t>
      </w:r>
      <w:r>
        <w:rPr>
          <w:rFonts w:ascii="Times New Roman"/>
          <w:color w:val="232323"/>
          <w:spacing w:val="29"/>
          <w:sz w:val="23"/>
        </w:rPr>
        <w:t xml:space="preserve"> </w:t>
      </w:r>
      <w:r>
        <w:rPr>
          <w:rFonts w:ascii="Times New Roman"/>
          <w:color w:val="232323"/>
          <w:sz w:val="23"/>
        </w:rPr>
        <w:t>joint center,</w:t>
      </w:r>
      <w:r>
        <w:rPr>
          <w:rFonts w:ascii="Times New Roman"/>
          <w:color w:val="232323"/>
          <w:spacing w:val="34"/>
          <w:sz w:val="23"/>
        </w:rPr>
        <w:t xml:space="preserve"> </w:t>
      </w:r>
      <w:r>
        <w:rPr>
          <w:rFonts w:ascii="Times New Roman"/>
          <w:color w:val="232323"/>
          <w:sz w:val="23"/>
        </w:rPr>
        <w:t>Dana-Farber/Boston Children's</w:t>
      </w:r>
      <w:r>
        <w:rPr>
          <w:rFonts w:ascii="Times New Roman"/>
          <w:color w:val="232323"/>
          <w:spacing w:val="37"/>
          <w:sz w:val="23"/>
        </w:rPr>
        <w:t xml:space="preserve"> </w:t>
      </w:r>
      <w:proofErr w:type="gramStart"/>
      <w:r>
        <w:rPr>
          <w:rFonts w:ascii="Times New Roman"/>
          <w:color w:val="232323"/>
          <w:sz w:val="23"/>
        </w:rPr>
        <w:t>Cancer</w:t>
      </w:r>
      <w:proofErr w:type="gramEnd"/>
      <w:r>
        <w:rPr>
          <w:rFonts w:ascii="Times New Roman"/>
          <w:color w:val="232323"/>
          <w:spacing w:val="33"/>
          <w:sz w:val="23"/>
        </w:rPr>
        <w:t xml:space="preserve"> </w:t>
      </w:r>
      <w:r>
        <w:rPr>
          <w:rFonts w:ascii="Times New Roman"/>
          <w:color w:val="232323"/>
          <w:sz w:val="23"/>
        </w:rPr>
        <w:t>and</w:t>
      </w:r>
      <w:r>
        <w:rPr>
          <w:rFonts w:ascii="Times New Roman"/>
          <w:color w:val="232323"/>
          <w:spacing w:val="30"/>
          <w:sz w:val="23"/>
        </w:rPr>
        <w:t xml:space="preserve"> </w:t>
      </w:r>
      <w:r>
        <w:rPr>
          <w:rFonts w:ascii="Times New Roman"/>
          <w:color w:val="232323"/>
          <w:sz w:val="23"/>
        </w:rPr>
        <w:t>Blood</w:t>
      </w:r>
      <w:r>
        <w:rPr>
          <w:rFonts w:ascii="Times New Roman"/>
          <w:color w:val="232323"/>
          <w:spacing w:val="40"/>
          <w:sz w:val="23"/>
        </w:rPr>
        <w:t xml:space="preserve"> </w:t>
      </w:r>
      <w:r>
        <w:rPr>
          <w:rFonts w:ascii="Times New Roman"/>
          <w:color w:val="232323"/>
          <w:sz w:val="23"/>
        </w:rPr>
        <w:t>Disorders</w:t>
      </w:r>
      <w:r>
        <w:rPr>
          <w:rFonts w:ascii="Times New Roman"/>
          <w:color w:val="232323"/>
          <w:spacing w:val="40"/>
          <w:sz w:val="23"/>
        </w:rPr>
        <w:t xml:space="preserve"> </w:t>
      </w:r>
      <w:r>
        <w:rPr>
          <w:rFonts w:ascii="Times New Roman"/>
          <w:color w:val="232323"/>
          <w:sz w:val="23"/>
        </w:rPr>
        <w:t>Center.</w:t>
      </w:r>
      <w:r>
        <w:rPr>
          <w:rFonts w:ascii="Times New Roman"/>
          <w:color w:val="232323"/>
          <w:spacing w:val="40"/>
          <w:sz w:val="23"/>
        </w:rPr>
        <w:t xml:space="preserve"> </w:t>
      </w:r>
      <w:r>
        <w:rPr>
          <w:rFonts w:ascii="Times New Roman"/>
          <w:color w:val="232323"/>
          <w:sz w:val="23"/>
        </w:rPr>
        <w:t>Together, we strive</w:t>
      </w:r>
      <w:r>
        <w:rPr>
          <w:rFonts w:ascii="Times New Roman"/>
          <w:color w:val="232323"/>
          <w:spacing w:val="30"/>
          <w:sz w:val="23"/>
        </w:rPr>
        <w:t xml:space="preserve"> </w:t>
      </w:r>
      <w:r>
        <w:rPr>
          <w:rFonts w:ascii="Times New Roman"/>
          <w:color w:val="232323"/>
          <w:sz w:val="23"/>
        </w:rPr>
        <w:t>to deliver</w:t>
      </w:r>
      <w:r>
        <w:rPr>
          <w:rFonts w:ascii="Times New Roman"/>
          <w:color w:val="232323"/>
          <w:spacing w:val="34"/>
          <w:sz w:val="23"/>
        </w:rPr>
        <w:t xml:space="preserve"> </w:t>
      </w:r>
      <w:r>
        <w:rPr>
          <w:rFonts w:ascii="Times New Roman"/>
          <w:color w:val="232323"/>
          <w:sz w:val="23"/>
        </w:rPr>
        <w:t>expert, compassionate</w:t>
      </w:r>
      <w:r>
        <w:rPr>
          <w:rFonts w:ascii="Times New Roman"/>
          <w:color w:val="232323"/>
          <w:spacing w:val="40"/>
          <w:sz w:val="23"/>
        </w:rPr>
        <w:t xml:space="preserve"> </w:t>
      </w:r>
      <w:r>
        <w:rPr>
          <w:rFonts w:ascii="Times New Roman"/>
          <w:color w:val="232323"/>
          <w:sz w:val="23"/>
        </w:rPr>
        <w:t>care</w:t>
      </w:r>
      <w:r>
        <w:rPr>
          <w:rFonts w:ascii="Times New Roman"/>
          <w:color w:val="232323"/>
          <w:spacing w:val="29"/>
          <w:sz w:val="23"/>
        </w:rPr>
        <w:t xml:space="preserve"> </w:t>
      </w:r>
      <w:r>
        <w:rPr>
          <w:rFonts w:ascii="Times New Roman"/>
          <w:color w:val="232323"/>
          <w:sz w:val="23"/>
        </w:rPr>
        <w:t>to our</w:t>
      </w:r>
      <w:r>
        <w:rPr>
          <w:rFonts w:ascii="Times New Roman"/>
          <w:color w:val="232323"/>
          <w:spacing w:val="29"/>
          <w:sz w:val="23"/>
        </w:rPr>
        <w:t xml:space="preserve"> </w:t>
      </w:r>
      <w:r>
        <w:rPr>
          <w:rFonts w:ascii="Times New Roman"/>
          <w:color w:val="232323"/>
          <w:sz w:val="23"/>
        </w:rPr>
        <w:t>young</w:t>
      </w:r>
      <w:r>
        <w:rPr>
          <w:rFonts w:ascii="Times New Roman"/>
          <w:color w:val="232323"/>
          <w:spacing w:val="28"/>
          <w:sz w:val="23"/>
        </w:rPr>
        <w:t xml:space="preserve"> </w:t>
      </w:r>
      <w:r>
        <w:rPr>
          <w:rFonts w:ascii="Times New Roman"/>
          <w:color w:val="232323"/>
          <w:sz w:val="23"/>
        </w:rPr>
        <w:t>patients</w:t>
      </w:r>
      <w:r>
        <w:rPr>
          <w:rFonts w:ascii="Times New Roman"/>
          <w:color w:val="232323"/>
          <w:spacing w:val="28"/>
          <w:sz w:val="23"/>
        </w:rPr>
        <w:t xml:space="preserve"> </w:t>
      </w:r>
      <w:r>
        <w:rPr>
          <w:rFonts w:ascii="Times New Roman"/>
          <w:color w:val="232323"/>
          <w:sz w:val="23"/>
        </w:rPr>
        <w:t>with</w:t>
      </w:r>
      <w:r>
        <w:rPr>
          <w:rFonts w:ascii="Times New Roman"/>
          <w:color w:val="232323"/>
          <w:spacing w:val="25"/>
          <w:sz w:val="23"/>
        </w:rPr>
        <w:t xml:space="preserve"> </w:t>
      </w:r>
      <w:r>
        <w:rPr>
          <w:rFonts w:ascii="Times New Roman"/>
          <w:color w:val="232323"/>
          <w:sz w:val="23"/>
        </w:rPr>
        <w:t>cancer</w:t>
      </w:r>
      <w:r>
        <w:rPr>
          <w:rFonts w:ascii="Times New Roman"/>
          <w:color w:val="232323"/>
          <w:spacing w:val="29"/>
          <w:sz w:val="23"/>
        </w:rPr>
        <w:t xml:space="preserve"> </w:t>
      </w:r>
      <w:r>
        <w:rPr>
          <w:rFonts w:ascii="Times New Roman"/>
          <w:color w:val="232323"/>
          <w:sz w:val="23"/>
        </w:rPr>
        <w:t>and</w:t>
      </w:r>
      <w:r>
        <w:rPr>
          <w:rFonts w:ascii="Times New Roman"/>
          <w:color w:val="232323"/>
          <w:spacing w:val="33"/>
          <w:sz w:val="23"/>
        </w:rPr>
        <w:t xml:space="preserve"> </w:t>
      </w:r>
      <w:r>
        <w:rPr>
          <w:rFonts w:ascii="Times New Roman"/>
          <w:color w:val="232323"/>
          <w:sz w:val="23"/>
        </w:rPr>
        <w:t>their</w:t>
      </w:r>
      <w:r>
        <w:rPr>
          <w:rFonts w:ascii="Times New Roman"/>
          <w:color w:val="232323"/>
          <w:spacing w:val="29"/>
          <w:sz w:val="23"/>
        </w:rPr>
        <w:t xml:space="preserve"> </w:t>
      </w:r>
      <w:r>
        <w:rPr>
          <w:rFonts w:ascii="Times New Roman"/>
          <w:color w:val="232323"/>
          <w:sz w:val="23"/>
        </w:rPr>
        <w:t>loved</w:t>
      </w:r>
      <w:r>
        <w:rPr>
          <w:rFonts w:ascii="Times New Roman"/>
          <w:color w:val="232323"/>
          <w:spacing w:val="35"/>
          <w:sz w:val="23"/>
        </w:rPr>
        <w:t xml:space="preserve"> </w:t>
      </w:r>
      <w:r>
        <w:rPr>
          <w:rFonts w:ascii="Times New Roman"/>
          <w:color w:val="232323"/>
          <w:sz w:val="23"/>
        </w:rPr>
        <w:t>ones, while</w:t>
      </w:r>
      <w:r>
        <w:rPr>
          <w:rFonts w:ascii="Times New Roman"/>
          <w:color w:val="232323"/>
          <w:spacing w:val="28"/>
          <w:sz w:val="23"/>
        </w:rPr>
        <w:t xml:space="preserve"> </w:t>
      </w:r>
      <w:r>
        <w:rPr>
          <w:rFonts w:ascii="Times New Roman"/>
          <w:color w:val="232323"/>
          <w:sz w:val="23"/>
        </w:rPr>
        <w:t>doing</w:t>
      </w:r>
      <w:r>
        <w:rPr>
          <w:rFonts w:ascii="Times New Roman"/>
          <w:color w:val="232323"/>
          <w:spacing w:val="31"/>
          <w:sz w:val="23"/>
        </w:rPr>
        <w:t xml:space="preserve"> </w:t>
      </w:r>
      <w:r>
        <w:rPr>
          <w:rFonts w:ascii="Times New Roman"/>
          <w:color w:val="232323"/>
          <w:sz w:val="23"/>
        </w:rPr>
        <w:t>important</w:t>
      </w:r>
      <w:r>
        <w:rPr>
          <w:rFonts w:ascii="Times New Roman"/>
          <w:color w:val="232323"/>
          <w:spacing w:val="40"/>
          <w:sz w:val="23"/>
        </w:rPr>
        <w:t xml:space="preserve"> </w:t>
      </w:r>
      <w:r>
        <w:rPr>
          <w:rFonts w:ascii="Times New Roman"/>
          <w:color w:val="232323"/>
          <w:sz w:val="23"/>
        </w:rPr>
        <w:t>scientific</w:t>
      </w:r>
      <w:r>
        <w:rPr>
          <w:rFonts w:ascii="Times New Roman"/>
          <w:color w:val="232323"/>
          <w:spacing w:val="31"/>
          <w:sz w:val="23"/>
        </w:rPr>
        <w:t xml:space="preserve"> </w:t>
      </w:r>
      <w:r>
        <w:rPr>
          <w:rFonts w:ascii="Times New Roman"/>
          <w:color w:val="232323"/>
          <w:sz w:val="23"/>
        </w:rPr>
        <w:t>research</w:t>
      </w:r>
      <w:r>
        <w:rPr>
          <w:rFonts w:ascii="Times New Roman"/>
          <w:color w:val="232323"/>
          <w:spacing w:val="40"/>
          <w:sz w:val="23"/>
        </w:rPr>
        <w:t xml:space="preserve"> </w:t>
      </w:r>
      <w:r>
        <w:rPr>
          <w:rFonts w:ascii="Times New Roman"/>
          <w:color w:val="232323"/>
          <w:sz w:val="23"/>
        </w:rPr>
        <w:t>to</w:t>
      </w:r>
      <w:r>
        <w:rPr>
          <w:rFonts w:ascii="Times New Roman"/>
          <w:color w:val="232323"/>
          <w:spacing w:val="28"/>
          <w:sz w:val="23"/>
        </w:rPr>
        <w:t xml:space="preserve"> </w:t>
      </w:r>
      <w:r>
        <w:rPr>
          <w:rFonts w:ascii="Times New Roman"/>
          <w:color w:val="232323"/>
          <w:sz w:val="23"/>
        </w:rPr>
        <w:t>find</w:t>
      </w:r>
      <w:r>
        <w:rPr>
          <w:rFonts w:ascii="Times New Roman"/>
          <w:color w:val="232323"/>
          <w:spacing w:val="40"/>
          <w:sz w:val="23"/>
        </w:rPr>
        <w:t xml:space="preserve"> </w:t>
      </w:r>
      <w:r>
        <w:rPr>
          <w:rFonts w:ascii="Times New Roman"/>
          <w:color w:val="232323"/>
          <w:sz w:val="23"/>
        </w:rPr>
        <w:t>new</w:t>
      </w:r>
      <w:r>
        <w:rPr>
          <w:rFonts w:ascii="Times New Roman"/>
          <w:color w:val="232323"/>
          <w:spacing w:val="29"/>
          <w:sz w:val="23"/>
        </w:rPr>
        <w:t xml:space="preserve"> </w:t>
      </w:r>
      <w:r>
        <w:rPr>
          <w:rFonts w:ascii="Times New Roman"/>
          <w:color w:val="232323"/>
          <w:sz w:val="23"/>
        </w:rPr>
        <w:t>ways</w:t>
      </w:r>
      <w:r>
        <w:rPr>
          <w:rFonts w:ascii="Times New Roman"/>
          <w:color w:val="232323"/>
          <w:spacing w:val="28"/>
          <w:sz w:val="23"/>
        </w:rPr>
        <w:t xml:space="preserve"> </w:t>
      </w:r>
      <w:r>
        <w:rPr>
          <w:rFonts w:ascii="Times New Roman"/>
          <w:color w:val="232323"/>
          <w:sz w:val="23"/>
        </w:rPr>
        <w:t>to treat</w:t>
      </w:r>
      <w:r>
        <w:rPr>
          <w:rFonts w:ascii="Times New Roman"/>
          <w:color w:val="232323"/>
          <w:spacing w:val="28"/>
          <w:sz w:val="23"/>
        </w:rPr>
        <w:t xml:space="preserve"> </w:t>
      </w:r>
      <w:r>
        <w:rPr>
          <w:rFonts w:ascii="Times New Roman"/>
          <w:color w:val="232323"/>
          <w:sz w:val="23"/>
        </w:rPr>
        <w:t>and</w:t>
      </w:r>
      <w:r>
        <w:rPr>
          <w:rFonts w:ascii="Times New Roman"/>
          <w:color w:val="232323"/>
          <w:spacing w:val="29"/>
          <w:sz w:val="23"/>
        </w:rPr>
        <w:t xml:space="preserve"> </w:t>
      </w:r>
      <w:r>
        <w:rPr>
          <w:rFonts w:ascii="Times New Roman"/>
          <w:color w:val="232323"/>
          <w:sz w:val="23"/>
        </w:rPr>
        <w:t>cure</w:t>
      </w:r>
      <w:r>
        <w:rPr>
          <w:rFonts w:ascii="Times New Roman"/>
          <w:color w:val="232323"/>
          <w:spacing w:val="28"/>
          <w:sz w:val="23"/>
        </w:rPr>
        <w:t xml:space="preserve"> </w:t>
      </w:r>
      <w:r>
        <w:rPr>
          <w:rFonts w:ascii="Times New Roman"/>
          <w:color w:val="232323"/>
          <w:sz w:val="23"/>
        </w:rPr>
        <w:t>cancer.</w:t>
      </w:r>
    </w:p>
    <w:p w14:paraId="2C0D6C05" w14:textId="77777777" w:rsidR="00F204EC" w:rsidRDefault="00F204EC">
      <w:pPr>
        <w:pStyle w:val="BodyText"/>
        <w:spacing w:before="18"/>
        <w:rPr>
          <w:rFonts w:ascii="Times New Roman"/>
          <w:sz w:val="23"/>
        </w:rPr>
      </w:pPr>
    </w:p>
    <w:p w14:paraId="2C0D6C06" w14:textId="77777777" w:rsidR="00F204EC" w:rsidRDefault="005221C8">
      <w:pPr>
        <w:spacing w:line="252" w:lineRule="auto"/>
        <w:ind w:left="319" w:right="218" w:firstLine="1"/>
        <w:jc w:val="both"/>
        <w:rPr>
          <w:rFonts w:ascii="Times New Roman"/>
          <w:sz w:val="23"/>
        </w:rPr>
      </w:pPr>
      <w:r>
        <w:rPr>
          <w:rFonts w:ascii="Times New Roman"/>
          <w:color w:val="232323"/>
          <w:sz w:val="23"/>
        </w:rPr>
        <w:t>The new cancer hospital will allow Dana-Farber to stay on the leading edge of cancer research and care. Dana-Farber</w:t>
      </w:r>
      <w:r>
        <w:rPr>
          <w:rFonts w:ascii="Times New Roman"/>
          <w:color w:val="232323"/>
          <w:spacing w:val="32"/>
          <w:sz w:val="23"/>
        </w:rPr>
        <w:t xml:space="preserve"> </w:t>
      </w:r>
      <w:r>
        <w:rPr>
          <w:rFonts w:ascii="Times New Roman"/>
          <w:color w:val="111111"/>
          <w:sz w:val="23"/>
        </w:rPr>
        <w:t xml:space="preserve">is </w:t>
      </w:r>
      <w:r>
        <w:rPr>
          <w:rFonts w:ascii="Times New Roman"/>
          <w:color w:val="232323"/>
          <w:sz w:val="23"/>
        </w:rPr>
        <w:t>unique</w:t>
      </w:r>
      <w:r>
        <w:rPr>
          <w:rFonts w:ascii="Times New Roman"/>
          <w:color w:val="232323"/>
          <w:spacing w:val="25"/>
          <w:sz w:val="23"/>
        </w:rPr>
        <w:t xml:space="preserve"> </w:t>
      </w:r>
      <w:r>
        <w:rPr>
          <w:rFonts w:ascii="Times New Roman"/>
          <w:color w:val="232323"/>
          <w:sz w:val="23"/>
        </w:rPr>
        <w:t>in that</w:t>
      </w:r>
      <w:r>
        <w:rPr>
          <w:rFonts w:ascii="Times New Roman"/>
          <w:color w:val="232323"/>
          <w:spacing w:val="24"/>
          <w:sz w:val="23"/>
        </w:rPr>
        <w:t xml:space="preserve"> </w:t>
      </w:r>
      <w:r>
        <w:rPr>
          <w:rFonts w:ascii="Times New Roman"/>
          <w:color w:val="232323"/>
          <w:sz w:val="23"/>
        </w:rPr>
        <w:t>it is equally focused</w:t>
      </w:r>
      <w:r>
        <w:rPr>
          <w:rFonts w:ascii="Times New Roman"/>
          <w:color w:val="232323"/>
          <w:spacing w:val="31"/>
          <w:sz w:val="23"/>
        </w:rPr>
        <w:t xml:space="preserve"> </w:t>
      </w:r>
      <w:r>
        <w:rPr>
          <w:rFonts w:ascii="Times New Roman"/>
          <w:color w:val="232323"/>
          <w:sz w:val="23"/>
        </w:rPr>
        <w:t>on</w:t>
      </w:r>
      <w:r>
        <w:rPr>
          <w:rFonts w:ascii="Times New Roman"/>
          <w:color w:val="232323"/>
          <w:spacing w:val="24"/>
          <w:sz w:val="23"/>
        </w:rPr>
        <w:t xml:space="preserve"> </w:t>
      </w:r>
      <w:r>
        <w:rPr>
          <w:rFonts w:ascii="Times New Roman"/>
          <w:color w:val="232323"/>
          <w:sz w:val="23"/>
        </w:rPr>
        <w:t>patient</w:t>
      </w:r>
      <w:r>
        <w:rPr>
          <w:rFonts w:ascii="Times New Roman"/>
          <w:color w:val="232323"/>
          <w:spacing w:val="23"/>
          <w:sz w:val="23"/>
        </w:rPr>
        <w:t xml:space="preserve"> </w:t>
      </w:r>
      <w:r>
        <w:rPr>
          <w:rFonts w:ascii="Times New Roman"/>
          <w:color w:val="232323"/>
          <w:sz w:val="23"/>
        </w:rPr>
        <w:t>care and</w:t>
      </w:r>
      <w:r>
        <w:rPr>
          <w:rFonts w:ascii="Times New Roman"/>
          <w:color w:val="232323"/>
          <w:spacing w:val="31"/>
          <w:sz w:val="23"/>
        </w:rPr>
        <w:t xml:space="preserve"> </w:t>
      </w:r>
      <w:r>
        <w:rPr>
          <w:rFonts w:ascii="Times New Roman"/>
          <w:color w:val="232323"/>
          <w:sz w:val="23"/>
        </w:rPr>
        <w:t>research.</w:t>
      </w:r>
      <w:r>
        <w:rPr>
          <w:rFonts w:ascii="Times New Roman"/>
          <w:color w:val="232323"/>
          <w:spacing w:val="24"/>
          <w:sz w:val="23"/>
        </w:rPr>
        <w:t xml:space="preserve"> </w:t>
      </w:r>
      <w:r>
        <w:rPr>
          <w:rFonts w:ascii="Times New Roman"/>
          <w:color w:val="232323"/>
          <w:sz w:val="23"/>
        </w:rPr>
        <w:t>The Dana-Farber</w:t>
      </w:r>
      <w:r>
        <w:rPr>
          <w:rFonts w:ascii="Times New Roman"/>
          <w:color w:val="232323"/>
          <w:spacing w:val="29"/>
          <w:sz w:val="23"/>
        </w:rPr>
        <w:t xml:space="preserve"> </w:t>
      </w:r>
      <w:r>
        <w:rPr>
          <w:rFonts w:ascii="Times New Roman"/>
          <w:color w:val="232323"/>
          <w:sz w:val="23"/>
        </w:rPr>
        <w:t>faculty are at the forefront of doing impactful work and it's quite an achievement that Dana-Farber has played a foundational</w:t>
      </w:r>
      <w:r>
        <w:rPr>
          <w:rFonts w:ascii="Times New Roman"/>
          <w:color w:val="232323"/>
          <w:spacing w:val="40"/>
          <w:sz w:val="23"/>
        </w:rPr>
        <w:t xml:space="preserve"> </w:t>
      </w:r>
      <w:r>
        <w:rPr>
          <w:rFonts w:ascii="Times New Roman"/>
          <w:color w:val="232323"/>
          <w:sz w:val="23"/>
        </w:rPr>
        <w:t>role</w:t>
      </w:r>
      <w:r>
        <w:rPr>
          <w:rFonts w:ascii="Times New Roman"/>
          <w:color w:val="232323"/>
          <w:spacing w:val="27"/>
          <w:sz w:val="23"/>
        </w:rPr>
        <w:t xml:space="preserve"> </w:t>
      </w:r>
      <w:r>
        <w:rPr>
          <w:rFonts w:ascii="Times New Roman"/>
          <w:color w:val="232323"/>
          <w:sz w:val="23"/>
        </w:rPr>
        <w:t>in</w:t>
      </w:r>
      <w:r>
        <w:rPr>
          <w:rFonts w:ascii="Times New Roman"/>
          <w:color w:val="232323"/>
          <w:spacing w:val="35"/>
          <w:sz w:val="23"/>
        </w:rPr>
        <w:t xml:space="preserve"> </w:t>
      </w:r>
      <w:r>
        <w:rPr>
          <w:rFonts w:ascii="Times New Roman"/>
          <w:color w:val="232323"/>
          <w:sz w:val="23"/>
        </w:rPr>
        <w:t>more</w:t>
      </w:r>
      <w:r>
        <w:rPr>
          <w:rFonts w:ascii="Times New Roman"/>
          <w:color w:val="232323"/>
          <w:spacing w:val="31"/>
          <w:sz w:val="23"/>
        </w:rPr>
        <w:t xml:space="preserve"> </w:t>
      </w:r>
      <w:r>
        <w:rPr>
          <w:rFonts w:ascii="Times New Roman"/>
          <w:color w:val="232323"/>
          <w:sz w:val="23"/>
        </w:rPr>
        <w:t>than</w:t>
      </w:r>
      <w:r>
        <w:rPr>
          <w:rFonts w:ascii="Times New Roman"/>
          <w:color w:val="232323"/>
          <w:spacing w:val="32"/>
          <w:sz w:val="23"/>
        </w:rPr>
        <w:t xml:space="preserve"> </w:t>
      </w:r>
      <w:r>
        <w:rPr>
          <w:rFonts w:ascii="Times New Roman"/>
          <w:color w:val="232323"/>
          <w:sz w:val="23"/>
        </w:rPr>
        <w:t>half</w:t>
      </w:r>
      <w:r>
        <w:rPr>
          <w:rFonts w:ascii="Times New Roman"/>
          <w:color w:val="232323"/>
          <w:spacing w:val="24"/>
          <w:sz w:val="23"/>
        </w:rPr>
        <w:t xml:space="preserve"> </w:t>
      </w:r>
      <w:r>
        <w:rPr>
          <w:rFonts w:ascii="Times New Roman"/>
          <w:color w:val="232323"/>
          <w:sz w:val="23"/>
        </w:rPr>
        <w:t>of the</w:t>
      </w:r>
      <w:r>
        <w:rPr>
          <w:rFonts w:ascii="Times New Roman"/>
          <w:color w:val="232323"/>
          <w:spacing w:val="22"/>
          <w:sz w:val="23"/>
        </w:rPr>
        <w:t xml:space="preserve"> </w:t>
      </w:r>
      <w:r>
        <w:rPr>
          <w:rFonts w:ascii="Times New Roman"/>
          <w:color w:val="232323"/>
          <w:sz w:val="23"/>
        </w:rPr>
        <w:t>cancer</w:t>
      </w:r>
      <w:r>
        <w:rPr>
          <w:rFonts w:ascii="Times New Roman"/>
          <w:color w:val="232323"/>
          <w:spacing w:val="30"/>
          <w:sz w:val="23"/>
        </w:rPr>
        <w:t xml:space="preserve"> </w:t>
      </w:r>
      <w:r>
        <w:rPr>
          <w:rFonts w:ascii="Times New Roman"/>
          <w:color w:val="232323"/>
          <w:sz w:val="23"/>
        </w:rPr>
        <w:t>drugs</w:t>
      </w:r>
      <w:r>
        <w:rPr>
          <w:rFonts w:ascii="Times New Roman"/>
          <w:color w:val="232323"/>
          <w:spacing w:val="23"/>
          <w:sz w:val="23"/>
        </w:rPr>
        <w:t xml:space="preserve"> </w:t>
      </w:r>
      <w:r>
        <w:rPr>
          <w:rFonts w:ascii="Times New Roman"/>
          <w:color w:val="232323"/>
          <w:sz w:val="23"/>
        </w:rPr>
        <w:t>approved</w:t>
      </w:r>
      <w:r>
        <w:rPr>
          <w:rFonts w:ascii="Times New Roman"/>
          <w:color w:val="232323"/>
          <w:spacing w:val="40"/>
          <w:sz w:val="23"/>
        </w:rPr>
        <w:t xml:space="preserve"> </w:t>
      </w:r>
      <w:r>
        <w:rPr>
          <w:rFonts w:ascii="Times New Roman"/>
          <w:color w:val="232323"/>
          <w:sz w:val="23"/>
        </w:rPr>
        <w:t>by</w:t>
      </w:r>
      <w:r>
        <w:rPr>
          <w:rFonts w:ascii="Times New Roman"/>
          <w:color w:val="232323"/>
          <w:spacing w:val="27"/>
          <w:sz w:val="23"/>
        </w:rPr>
        <w:t xml:space="preserve"> </w:t>
      </w:r>
      <w:r>
        <w:rPr>
          <w:rFonts w:ascii="Times New Roman"/>
          <w:color w:val="232323"/>
          <w:sz w:val="23"/>
        </w:rPr>
        <w:t>the FDA</w:t>
      </w:r>
      <w:r>
        <w:rPr>
          <w:rFonts w:ascii="Times New Roman"/>
          <w:color w:val="232323"/>
          <w:spacing w:val="26"/>
          <w:sz w:val="23"/>
        </w:rPr>
        <w:t xml:space="preserve"> </w:t>
      </w:r>
      <w:r>
        <w:rPr>
          <w:rFonts w:ascii="Times New Roman"/>
          <w:color w:val="232323"/>
          <w:sz w:val="23"/>
        </w:rPr>
        <w:t>since</w:t>
      </w:r>
      <w:r>
        <w:rPr>
          <w:rFonts w:ascii="Times New Roman"/>
          <w:color w:val="232323"/>
          <w:spacing w:val="22"/>
          <w:sz w:val="23"/>
        </w:rPr>
        <w:t xml:space="preserve"> </w:t>
      </w:r>
      <w:r>
        <w:rPr>
          <w:rFonts w:ascii="Times New Roman"/>
          <w:color w:val="232323"/>
          <w:sz w:val="23"/>
        </w:rPr>
        <w:t>2018.</w:t>
      </w:r>
    </w:p>
    <w:p w14:paraId="2C0D6C07" w14:textId="77777777" w:rsidR="00F204EC" w:rsidRDefault="00F204EC">
      <w:pPr>
        <w:pStyle w:val="BodyText"/>
        <w:spacing w:before="9"/>
        <w:rPr>
          <w:rFonts w:ascii="Times New Roman"/>
          <w:sz w:val="23"/>
        </w:rPr>
      </w:pPr>
    </w:p>
    <w:p w14:paraId="2C0D6C08" w14:textId="77777777" w:rsidR="00F204EC" w:rsidRDefault="005221C8">
      <w:pPr>
        <w:spacing w:line="249" w:lineRule="auto"/>
        <w:ind w:left="324" w:right="296" w:hanging="4"/>
        <w:jc w:val="both"/>
        <w:rPr>
          <w:rFonts w:ascii="Times New Roman"/>
          <w:sz w:val="23"/>
        </w:rPr>
      </w:pPr>
      <w:r>
        <w:rPr>
          <w:rFonts w:ascii="Times New Roman"/>
          <w:color w:val="232323"/>
          <w:sz w:val="23"/>
        </w:rPr>
        <w:t>The proposed inpatient hospital will be an essential element in assuring that this impactful research will continue and will</w:t>
      </w:r>
      <w:r>
        <w:rPr>
          <w:rFonts w:ascii="Times New Roman"/>
          <w:color w:val="232323"/>
          <w:spacing w:val="40"/>
          <w:sz w:val="23"/>
        </w:rPr>
        <w:t xml:space="preserve"> </w:t>
      </w:r>
      <w:r>
        <w:rPr>
          <w:rFonts w:ascii="Times New Roman"/>
          <w:color w:val="232323"/>
          <w:sz w:val="23"/>
        </w:rPr>
        <w:t>reach</w:t>
      </w:r>
      <w:r>
        <w:rPr>
          <w:rFonts w:ascii="Times New Roman"/>
          <w:color w:val="232323"/>
          <w:spacing w:val="40"/>
          <w:sz w:val="23"/>
        </w:rPr>
        <w:t xml:space="preserve"> </w:t>
      </w:r>
      <w:r>
        <w:rPr>
          <w:rFonts w:ascii="Times New Roman"/>
          <w:color w:val="232323"/>
          <w:sz w:val="23"/>
        </w:rPr>
        <w:t>the bedside</w:t>
      </w:r>
      <w:r>
        <w:rPr>
          <w:rFonts w:ascii="Times New Roman"/>
          <w:color w:val="232323"/>
          <w:spacing w:val="40"/>
          <w:sz w:val="23"/>
        </w:rPr>
        <w:t xml:space="preserve"> </w:t>
      </w:r>
      <w:r>
        <w:rPr>
          <w:rFonts w:ascii="Times New Roman"/>
          <w:color w:val="232323"/>
          <w:sz w:val="23"/>
        </w:rPr>
        <w:t>as quickly</w:t>
      </w:r>
      <w:r>
        <w:rPr>
          <w:rFonts w:ascii="Times New Roman"/>
          <w:color w:val="232323"/>
          <w:spacing w:val="40"/>
          <w:sz w:val="23"/>
        </w:rPr>
        <w:t xml:space="preserve"> </w:t>
      </w:r>
      <w:r>
        <w:rPr>
          <w:rFonts w:ascii="Times New Roman"/>
          <w:color w:val="232323"/>
          <w:sz w:val="23"/>
        </w:rPr>
        <w:t>as possible.</w:t>
      </w:r>
    </w:p>
    <w:p w14:paraId="2C0D6C09" w14:textId="77777777" w:rsidR="00F204EC" w:rsidRDefault="00F204EC">
      <w:pPr>
        <w:pStyle w:val="BodyText"/>
        <w:spacing w:before="12"/>
        <w:rPr>
          <w:rFonts w:ascii="Times New Roman"/>
          <w:sz w:val="23"/>
        </w:rPr>
      </w:pPr>
    </w:p>
    <w:p w14:paraId="2C0D6C0A" w14:textId="77777777" w:rsidR="00F204EC" w:rsidRDefault="005221C8">
      <w:pPr>
        <w:spacing w:line="249" w:lineRule="auto"/>
        <w:ind w:left="330" w:right="201" w:hanging="4"/>
        <w:rPr>
          <w:rFonts w:ascii="Times New Roman"/>
          <w:sz w:val="23"/>
        </w:rPr>
      </w:pPr>
      <w:r>
        <w:rPr>
          <w:rFonts w:ascii="Times New Roman"/>
          <w:color w:val="232323"/>
          <w:w w:val="105"/>
          <w:sz w:val="23"/>
        </w:rPr>
        <w:t>In</w:t>
      </w:r>
      <w:r>
        <w:rPr>
          <w:rFonts w:ascii="Times New Roman"/>
          <w:color w:val="232323"/>
          <w:spacing w:val="-7"/>
          <w:w w:val="105"/>
          <w:sz w:val="23"/>
        </w:rPr>
        <w:t xml:space="preserve"> </w:t>
      </w:r>
      <w:r>
        <w:rPr>
          <w:rFonts w:ascii="Times New Roman"/>
          <w:color w:val="232323"/>
          <w:w w:val="105"/>
          <w:sz w:val="23"/>
        </w:rPr>
        <w:t>summary, this new cancer hospital will allow Dana-Farber to</w:t>
      </w:r>
      <w:r>
        <w:rPr>
          <w:rFonts w:ascii="Times New Roman"/>
          <w:color w:val="232323"/>
          <w:spacing w:val="-4"/>
          <w:w w:val="105"/>
          <w:sz w:val="23"/>
        </w:rPr>
        <w:t xml:space="preserve"> </w:t>
      </w:r>
      <w:r>
        <w:rPr>
          <w:rFonts w:ascii="Times New Roman"/>
          <w:color w:val="232323"/>
          <w:w w:val="105"/>
          <w:sz w:val="23"/>
        </w:rPr>
        <w:t>stay on</w:t>
      </w:r>
      <w:r>
        <w:rPr>
          <w:rFonts w:ascii="Times New Roman"/>
          <w:color w:val="232323"/>
          <w:spacing w:val="-2"/>
          <w:w w:val="105"/>
          <w:sz w:val="23"/>
        </w:rPr>
        <w:t xml:space="preserve"> </w:t>
      </w:r>
      <w:r>
        <w:rPr>
          <w:rFonts w:ascii="Times New Roman"/>
          <w:color w:val="232323"/>
          <w:w w:val="105"/>
          <w:sz w:val="23"/>
        </w:rPr>
        <w:t>the</w:t>
      </w:r>
      <w:r>
        <w:rPr>
          <w:rFonts w:ascii="Times New Roman"/>
          <w:color w:val="232323"/>
          <w:spacing w:val="-2"/>
          <w:w w:val="105"/>
          <w:sz w:val="23"/>
        </w:rPr>
        <w:t xml:space="preserve"> </w:t>
      </w:r>
      <w:r>
        <w:rPr>
          <w:rFonts w:ascii="Times New Roman"/>
          <w:color w:val="232323"/>
          <w:w w:val="105"/>
          <w:sz w:val="23"/>
        </w:rPr>
        <w:t>leading edge</w:t>
      </w:r>
      <w:r>
        <w:rPr>
          <w:rFonts w:ascii="Times New Roman"/>
          <w:color w:val="232323"/>
          <w:spacing w:val="-2"/>
          <w:w w:val="105"/>
          <w:sz w:val="23"/>
        </w:rPr>
        <w:t xml:space="preserve"> </w:t>
      </w:r>
      <w:r>
        <w:rPr>
          <w:rFonts w:ascii="Times New Roman"/>
          <w:color w:val="232323"/>
          <w:w w:val="105"/>
          <w:sz w:val="23"/>
        </w:rPr>
        <w:t>of</w:t>
      </w:r>
      <w:r>
        <w:rPr>
          <w:rFonts w:ascii="Times New Roman"/>
          <w:color w:val="232323"/>
          <w:spacing w:val="-2"/>
          <w:w w:val="105"/>
          <w:sz w:val="23"/>
        </w:rPr>
        <w:t xml:space="preserve"> </w:t>
      </w:r>
      <w:r>
        <w:rPr>
          <w:rFonts w:ascii="Times New Roman"/>
          <w:color w:val="232323"/>
          <w:w w:val="105"/>
          <w:sz w:val="23"/>
        </w:rPr>
        <w:t>cancer research</w:t>
      </w:r>
      <w:r>
        <w:rPr>
          <w:rFonts w:ascii="Times New Roman"/>
          <w:color w:val="232323"/>
          <w:spacing w:val="-7"/>
          <w:w w:val="105"/>
          <w:sz w:val="23"/>
        </w:rPr>
        <w:t xml:space="preserve"> </w:t>
      </w:r>
      <w:r>
        <w:rPr>
          <w:rFonts w:ascii="Times New Roman"/>
          <w:color w:val="232323"/>
          <w:w w:val="105"/>
          <w:sz w:val="23"/>
        </w:rPr>
        <w:t>and</w:t>
      </w:r>
      <w:r>
        <w:rPr>
          <w:rFonts w:ascii="Times New Roman"/>
          <w:color w:val="232323"/>
          <w:spacing w:val="-8"/>
          <w:w w:val="105"/>
          <w:sz w:val="23"/>
        </w:rPr>
        <w:t xml:space="preserve"> </w:t>
      </w:r>
      <w:r>
        <w:rPr>
          <w:rFonts w:ascii="Times New Roman"/>
          <w:color w:val="232323"/>
          <w:w w:val="105"/>
          <w:sz w:val="23"/>
        </w:rPr>
        <w:t>care.</w:t>
      </w:r>
      <w:r>
        <w:rPr>
          <w:rFonts w:ascii="Times New Roman"/>
          <w:color w:val="232323"/>
          <w:spacing w:val="-7"/>
          <w:w w:val="105"/>
          <w:sz w:val="23"/>
        </w:rPr>
        <w:t xml:space="preserve"> </w:t>
      </w:r>
      <w:r>
        <w:rPr>
          <w:rFonts w:ascii="Times New Roman"/>
          <w:color w:val="232323"/>
          <w:w w:val="105"/>
          <w:sz w:val="23"/>
        </w:rPr>
        <w:t>Our</w:t>
      </w:r>
      <w:r>
        <w:rPr>
          <w:rFonts w:ascii="Times New Roman"/>
          <w:color w:val="232323"/>
          <w:spacing w:val="-11"/>
          <w:w w:val="105"/>
          <w:sz w:val="23"/>
        </w:rPr>
        <w:t xml:space="preserve"> </w:t>
      </w:r>
      <w:r>
        <w:rPr>
          <w:rFonts w:ascii="Times New Roman"/>
          <w:color w:val="232323"/>
          <w:w w:val="105"/>
          <w:sz w:val="23"/>
        </w:rPr>
        <w:t>joint</w:t>
      </w:r>
      <w:r>
        <w:rPr>
          <w:rFonts w:ascii="Times New Roman"/>
          <w:color w:val="232323"/>
          <w:spacing w:val="-11"/>
          <w:w w:val="105"/>
          <w:sz w:val="23"/>
        </w:rPr>
        <w:t xml:space="preserve"> </w:t>
      </w:r>
      <w:r>
        <w:rPr>
          <w:rFonts w:ascii="Times New Roman"/>
          <w:color w:val="232323"/>
          <w:w w:val="105"/>
          <w:sz w:val="23"/>
        </w:rPr>
        <w:t>center</w:t>
      </w:r>
      <w:r>
        <w:rPr>
          <w:rFonts w:ascii="Times New Roman"/>
          <w:color w:val="232323"/>
          <w:spacing w:val="-6"/>
          <w:w w:val="105"/>
          <w:sz w:val="23"/>
        </w:rPr>
        <w:t xml:space="preserve"> </w:t>
      </w:r>
      <w:r>
        <w:rPr>
          <w:rFonts w:ascii="Times New Roman"/>
          <w:color w:val="232323"/>
          <w:w w:val="105"/>
          <w:sz w:val="23"/>
        </w:rPr>
        <w:t>will benefit</w:t>
      </w:r>
      <w:r>
        <w:rPr>
          <w:rFonts w:ascii="Times New Roman"/>
          <w:color w:val="232323"/>
          <w:spacing w:val="-5"/>
          <w:w w:val="105"/>
          <w:sz w:val="23"/>
        </w:rPr>
        <w:t xml:space="preserve"> </w:t>
      </w:r>
      <w:r>
        <w:rPr>
          <w:rFonts w:ascii="Times New Roman"/>
          <w:color w:val="232323"/>
          <w:w w:val="105"/>
          <w:sz w:val="23"/>
        </w:rPr>
        <w:t>from</w:t>
      </w:r>
      <w:r>
        <w:rPr>
          <w:rFonts w:ascii="Times New Roman"/>
          <w:color w:val="232323"/>
          <w:spacing w:val="-1"/>
          <w:w w:val="105"/>
          <w:sz w:val="23"/>
        </w:rPr>
        <w:t xml:space="preserve"> </w:t>
      </w:r>
      <w:r>
        <w:rPr>
          <w:rFonts w:ascii="Times New Roman"/>
          <w:color w:val="232323"/>
          <w:w w:val="105"/>
          <w:sz w:val="23"/>
        </w:rPr>
        <w:t>Dana-Farber's continued strength</w:t>
      </w:r>
      <w:r>
        <w:rPr>
          <w:rFonts w:ascii="Times New Roman"/>
          <w:color w:val="232323"/>
          <w:spacing w:val="-4"/>
          <w:w w:val="105"/>
          <w:sz w:val="23"/>
        </w:rPr>
        <w:t xml:space="preserve"> </w:t>
      </w:r>
      <w:r>
        <w:rPr>
          <w:rFonts w:ascii="Times New Roman"/>
          <w:color w:val="232323"/>
          <w:w w:val="105"/>
          <w:sz w:val="23"/>
        </w:rPr>
        <w:t>in</w:t>
      </w:r>
      <w:r>
        <w:rPr>
          <w:rFonts w:ascii="Times New Roman"/>
          <w:color w:val="232323"/>
          <w:spacing w:val="-13"/>
          <w:w w:val="105"/>
          <w:sz w:val="23"/>
        </w:rPr>
        <w:t xml:space="preserve"> </w:t>
      </w:r>
      <w:r>
        <w:rPr>
          <w:rFonts w:ascii="Times New Roman"/>
          <w:color w:val="232323"/>
          <w:w w:val="105"/>
          <w:sz w:val="23"/>
        </w:rPr>
        <w:t>these</w:t>
      </w:r>
      <w:r>
        <w:rPr>
          <w:rFonts w:ascii="Times New Roman"/>
          <w:color w:val="232323"/>
          <w:spacing w:val="-15"/>
          <w:w w:val="105"/>
          <w:sz w:val="23"/>
        </w:rPr>
        <w:t xml:space="preserve"> </w:t>
      </w:r>
      <w:r>
        <w:rPr>
          <w:rFonts w:ascii="Times New Roman"/>
          <w:color w:val="232323"/>
          <w:w w:val="105"/>
          <w:sz w:val="23"/>
        </w:rPr>
        <w:t>areas.</w:t>
      </w:r>
      <w:r>
        <w:rPr>
          <w:rFonts w:ascii="Times New Roman"/>
          <w:color w:val="232323"/>
          <w:spacing w:val="35"/>
          <w:w w:val="105"/>
          <w:sz w:val="23"/>
        </w:rPr>
        <w:t xml:space="preserve"> </w:t>
      </w:r>
      <w:r>
        <w:rPr>
          <w:rFonts w:ascii="Times New Roman"/>
          <w:color w:val="232323"/>
          <w:w w:val="105"/>
          <w:sz w:val="23"/>
        </w:rPr>
        <w:t>It is</w:t>
      </w:r>
      <w:r>
        <w:rPr>
          <w:rFonts w:ascii="Times New Roman"/>
          <w:color w:val="232323"/>
          <w:spacing w:val="-6"/>
          <w:w w:val="105"/>
          <w:sz w:val="23"/>
        </w:rPr>
        <w:t xml:space="preserve"> </w:t>
      </w:r>
      <w:r>
        <w:rPr>
          <w:rFonts w:ascii="Times New Roman"/>
          <w:color w:val="232323"/>
          <w:w w:val="105"/>
          <w:sz w:val="23"/>
        </w:rPr>
        <w:t>for these reasons we are proud to</w:t>
      </w:r>
      <w:r>
        <w:rPr>
          <w:rFonts w:ascii="Times New Roman"/>
          <w:color w:val="232323"/>
          <w:spacing w:val="-2"/>
          <w:w w:val="105"/>
          <w:sz w:val="23"/>
        </w:rPr>
        <w:t xml:space="preserve"> </w:t>
      </w:r>
      <w:r>
        <w:rPr>
          <w:rFonts w:ascii="Times New Roman"/>
          <w:color w:val="232323"/>
          <w:w w:val="105"/>
          <w:sz w:val="23"/>
        </w:rPr>
        <w:t>support this project.</w:t>
      </w:r>
    </w:p>
    <w:p w14:paraId="2C0D6C0B" w14:textId="77777777" w:rsidR="00F204EC" w:rsidRDefault="00F204EC">
      <w:pPr>
        <w:pStyle w:val="BodyText"/>
        <w:spacing w:before="16"/>
        <w:rPr>
          <w:rFonts w:ascii="Times New Roman"/>
          <w:sz w:val="23"/>
        </w:rPr>
      </w:pPr>
    </w:p>
    <w:p w14:paraId="2C0D6C0C" w14:textId="77777777" w:rsidR="00F204EC" w:rsidRDefault="005221C8">
      <w:pPr>
        <w:ind w:left="339"/>
        <w:rPr>
          <w:rFonts w:ascii="Times New Roman"/>
          <w:color w:val="232323"/>
          <w:spacing w:val="-2"/>
          <w:sz w:val="23"/>
        </w:rPr>
      </w:pPr>
      <w:r>
        <w:rPr>
          <w:rFonts w:ascii="Times New Roman"/>
          <w:color w:val="232323"/>
          <w:sz w:val="23"/>
        </w:rPr>
        <w:t>Warmest</w:t>
      </w:r>
      <w:r>
        <w:rPr>
          <w:rFonts w:ascii="Times New Roman"/>
          <w:color w:val="232323"/>
          <w:spacing w:val="13"/>
          <w:sz w:val="23"/>
        </w:rPr>
        <w:t xml:space="preserve"> </w:t>
      </w:r>
      <w:r>
        <w:rPr>
          <w:rFonts w:ascii="Times New Roman"/>
          <w:color w:val="232323"/>
          <w:spacing w:val="-2"/>
          <w:sz w:val="23"/>
        </w:rPr>
        <w:t>Regards,</w:t>
      </w:r>
    </w:p>
    <w:p w14:paraId="0E978619" w14:textId="77777777" w:rsidR="000513C5" w:rsidRDefault="000513C5">
      <w:pPr>
        <w:ind w:left="339"/>
        <w:rPr>
          <w:rFonts w:ascii="Times New Roman"/>
          <w:color w:val="232323"/>
          <w:spacing w:val="-2"/>
          <w:sz w:val="23"/>
        </w:rPr>
      </w:pPr>
    </w:p>
    <w:p w14:paraId="24D917EF" w14:textId="200E11EE" w:rsidR="000513C5" w:rsidRDefault="000513C5">
      <w:pPr>
        <w:ind w:left="339"/>
        <w:rPr>
          <w:rFonts w:ascii="Times New Roman"/>
          <w:sz w:val="23"/>
        </w:rPr>
      </w:pPr>
      <w:r>
        <w:rPr>
          <w:rFonts w:ascii="Times New Roman"/>
          <w:color w:val="232323"/>
          <w:spacing w:val="-2"/>
          <w:sz w:val="23"/>
        </w:rPr>
        <w:t>[signature on file]</w:t>
      </w:r>
    </w:p>
    <w:p w14:paraId="7EAC53A0" w14:textId="17248F97" w:rsidR="000513C5" w:rsidRDefault="000513C5">
      <w:pPr>
        <w:spacing w:before="155"/>
        <w:ind w:left="333"/>
        <w:rPr>
          <w:rFonts w:ascii="Times New Roman"/>
          <w:color w:val="232323"/>
          <w:sz w:val="23"/>
        </w:rPr>
      </w:pPr>
    </w:p>
    <w:p w14:paraId="2C0D6C0E" w14:textId="2C6375D6" w:rsidR="00F204EC" w:rsidRDefault="005221C8">
      <w:pPr>
        <w:spacing w:before="155"/>
        <w:ind w:left="333"/>
        <w:rPr>
          <w:rFonts w:ascii="Times New Roman"/>
          <w:sz w:val="23"/>
        </w:rPr>
      </w:pPr>
      <w:r>
        <w:rPr>
          <w:rFonts w:ascii="Times New Roman"/>
          <w:color w:val="232323"/>
          <w:sz w:val="23"/>
        </w:rPr>
        <w:t>Kevin</w:t>
      </w:r>
      <w:r>
        <w:rPr>
          <w:rFonts w:ascii="Times New Roman"/>
          <w:color w:val="232323"/>
          <w:spacing w:val="27"/>
          <w:sz w:val="23"/>
        </w:rPr>
        <w:t xml:space="preserve"> </w:t>
      </w:r>
      <w:r>
        <w:rPr>
          <w:rFonts w:ascii="Times New Roman"/>
          <w:color w:val="232323"/>
          <w:sz w:val="23"/>
        </w:rPr>
        <w:t>B.</w:t>
      </w:r>
      <w:r>
        <w:rPr>
          <w:rFonts w:ascii="Times New Roman"/>
          <w:color w:val="232323"/>
          <w:spacing w:val="15"/>
          <w:sz w:val="23"/>
        </w:rPr>
        <w:t xml:space="preserve"> </w:t>
      </w:r>
      <w:r>
        <w:rPr>
          <w:rFonts w:ascii="Times New Roman"/>
          <w:color w:val="232323"/>
          <w:sz w:val="23"/>
        </w:rPr>
        <w:t>Churchwell,</w:t>
      </w:r>
      <w:r>
        <w:rPr>
          <w:rFonts w:ascii="Times New Roman"/>
          <w:color w:val="232323"/>
          <w:spacing w:val="36"/>
          <w:sz w:val="23"/>
        </w:rPr>
        <w:t xml:space="preserve"> </w:t>
      </w:r>
      <w:r>
        <w:rPr>
          <w:rFonts w:ascii="Times New Roman"/>
          <w:color w:val="232323"/>
          <w:spacing w:val="-5"/>
          <w:sz w:val="23"/>
        </w:rPr>
        <w:t>MD</w:t>
      </w:r>
    </w:p>
    <w:p w14:paraId="2C0D6C0F" w14:textId="77777777" w:rsidR="00F204EC" w:rsidRDefault="005221C8">
      <w:pPr>
        <w:spacing w:before="10"/>
        <w:ind w:left="333"/>
        <w:rPr>
          <w:rFonts w:ascii="Times New Roman"/>
          <w:sz w:val="23"/>
        </w:rPr>
      </w:pPr>
      <w:r>
        <w:rPr>
          <w:rFonts w:ascii="Times New Roman"/>
          <w:color w:val="232323"/>
          <w:sz w:val="23"/>
        </w:rPr>
        <w:t>President</w:t>
      </w:r>
      <w:r>
        <w:rPr>
          <w:rFonts w:ascii="Times New Roman"/>
          <w:color w:val="232323"/>
          <w:spacing w:val="27"/>
          <w:sz w:val="23"/>
        </w:rPr>
        <w:t xml:space="preserve"> </w:t>
      </w:r>
      <w:r>
        <w:rPr>
          <w:rFonts w:ascii="Times New Roman"/>
          <w:color w:val="232323"/>
          <w:sz w:val="23"/>
        </w:rPr>
        <w:t>and</w:t>
      </w:r>
      <w:r>
        <w:rPr>
          <w:rFonts w:ascii="Times New Roman"/>
          <w:color w:val="232323"/>
          <w:spacing w:val="26"/>
          <w:sz w:val="23"/>
        </w:rPr>
        <w:t xml:space="preserve"> </w:t>
      </w:r>
      <w:r>
        <w:rPr>
          <w:rFonts w:ascii="Times New Roman"/>
          <w:color w:val="232323"/>
          <w:sz w:val="23"/>
        </w:rPr>
        <w:t>Chief</w:t>
      </w:r>
      <w:r>
        <w:rPr>
          <w:rFonts w:ascii="Times New Roman"/>
          <w:color w:val="232323"/>
          <w:spacing w:val="17"/>
          <w:sz w:val="23"/>
        </w:rPr>
        <w:t xml:space="preserve"> </w:t>
      </w:r>
      <w:r>
        <w:rPr>
          <w:rFonts w:ascii="Times New Roman"/>
          <w:color w:val="3D3D3D"/>
          <w:sz w:val="23"/>
        </w:rPr>
        <w:t>Executive</w:t>
      </w:r>
      <w:r>
        <w:rPr>
          <w:rFonts w:ascii="Times New Roman"/>
          <w:color w:val="3D3D3D"/>
          <w:spacing w:val="28"/>
          <w:sz w:val="23"/>
        </w:rPr>
        <w:t xml:space="preserve"> </w:t>
      </w:r>
      <w:r>
        <w:rPr>
          <w:rFonts w:ascii="Times New Roman"/>
          <w:color w:val="232323"/>
          <w:spacing w:val="-2"/>
          <w:sz w:val="23"/>
        </w:rPr>
        <w:t>Officer</w:t>
      </w:r>
    </w:p>
    <w:p w14:paraId="2C0D6C10" w14:textId="77777777" w:rsidR="00F204EC" w:rsidRDefault="00F204EC">
      <w:pPr>
        <w:rPr>
          <w:rFonts w:ascii="Times New Roman"/>
          <w:sz w:val="23"/>
        </w:rPr>
        <w:sectPr w:rsidR="00F204EC" w:rsidSect="00333CEE">
          <w:type w:val="continuous"/>
          <w:pgSz w:w="12240" w:h="15830"/>
          <w:pgMar w:top="460" w:right="980" w:bottom="280" w:left="720" w:header="720" w:footer="720" w:gutter="0"/>
          <w:cols w:space="720"/>
        </w:sectPr>
      </w:pPr>
    </w:p>
    <w:p w14:paraId="2C0D6C11" w14:textId="77777777" w:rsidR="00F204EC" w:rsidRDefault="005221C8">
      <w:pPr>
        <w:pStyle w:val="Heading1"/>
        <w:spacing w:before="72"/>
        <w:jc w:val="center"/>
        <w:rPr>
          <w:rFonts w:ascii="Times New Roman"/>
        </w:rPr>
      </w:pPr>
      <w:bookmarkStart w:id="0" w:name="pc1b-Dana_Farber_April_2024.pdf"/>
      <w:bookmarkEnd w:id="0"/>
      <w:r>
        <w:rPr>
          <w:rFonts w:ascii="Times New Roman"/>
          <w:color w:val="080808"/>
          <w:w w:val="105"/>
        </w:rPr>
        <w:lastRenderedPageBreak/>
        <w:t>AMHERST</w:t>
      </w:r>
      <w:r>
        <w:rPr>
          <w:rFonts w:ascii="Times New Roman"/>
          <w:color w:val="080808"/>
          <w:spacing w:val="39"/>
          <w:w w:val="105"/>
        </w:rPr>
        <w:t xml:space="preserve"> </w:t>
      </w:r>
      <w:r>
        <w:rPr>
          <w:rFonts w:ascii="Times New Roman"/>
          <w:color w:val="080808"/>
          <w:spacing w:val="-2"/>
          <w:w w:val="105"/>
        </w:rPr>
        <w:t>COLLEGE</w:t>
      </w:r>
    </w:p>
    <w:p w14:paraId="2C0D6C12" w14:textId="77777777" w:rsidR="00F204EC" w:rsidRDefault="005221C8">
      <w:pPr>
        <w:spacing w:before="37"/>
        <w:ind w:left="4073"/>
        <w:rPr>
          <w:rFonts w:ascii="Times New Roman"/>
          <w:sz w:val="19"/>
        </w:rPr>
      </w:pPr>
      <w:r>
        <w:rPr>
          <w:rFonts w:ascii="Times New Roman"/>
          <w:color w:val="080808"/>
          <w:w w:val="105"/>
          <w:sz w:val="19"/>
        </w:rPr>
        <w:t>P</w:t>
      </w:r>
      <w:r>
        <w:rPr>
          <w:rFonts w:ascii="Times New Roman"/>
          <w:color w:val="3B3B3B"/>
          <w:w w:val="105"/>
          <w:sz w:val="19"/>
        </w:rPr>
        <w:t>.</w:t>
      </w:r>
      <w:r>
        <w:rPr>
          <w:rFonts w:ascii="Times New Roman"/>
          <w:color w:val="080808"/>
          <w:w w:val="105"/>
          <w:sz w:val="19"/>
        </w:rPr>
        <w:t>O</w:t>
      </w:r>
      <w:r>
        <w:rPr>
          <w:rFonts w:ascii="Times New Roman"/>
          <w:color w:val="212121"/>
          <w:w w:val="105"/>
          <w:sz w:val="19"/>
        </w:rPr>
        <w:t>.</w:t>
      </w:r>
      <w:r>
        <w:rPr>
          <w:rFonts w:ascii="Times New Roman"/>
          <w:color w:val="212121"/>
          <w:spacing w:val="-10"/>
          <w:w w:val="105"/>
          <w:sz w:val="19"/>
        </w:rPr>
        <w:t xml:space="preserve"> </w:t>
      </w:r>
      <w:r>
        <w:rPr>
          <w:rFonts w:ascii="Times New Roman"/>
          <w:color w:val="080808"/>
          <w:w w:val="105"/>
          <w:sz w:val="19"/>
        </w:rPr>
        <w:t>Box</w:t>
      </w:r>
      <w:r>
        <w:rPr>
          <w:rFonts w:ascii="Times New Roman"/>
          <w:color w:val="080808"/>
          <w:spacing w:val="1"/>
          <w:w w:val="105"/>
          <w:sz w:val="19"/>
        </w:rPr>
        <w:t xml:space="preserve"> </w:t>
      </w:r>
      <w:r>
        <w:rPr>
          <w:rFonts w:ascii="Times New Roman"/>
          <w:color w:val="080808"/>
          <w:w w:val="105"/>
          <w:sz w:val="19"/>
        </w:rPr>
        <w:t>5000,</w:t>
      </w:r>
      <w:r>
        <w:rPr>
          <w:rFonts w:ascii="Times New Roman"/>
          <w:color w:val="080808"/>
          <w:spacing w:val="3"/>
          <w:w w:val="105"/>
          <w:sz w:val="19"/>
        </w:rPr>
        <w:t xml:space="preserve"> </w:t>
      </w:r>
      <w:r>
        <w:rPr>
          <w:rFonts w:ascii="Times New Roman"/>
          <w:color w:val="080808"/>
          <w:w w:val="105"/>
          <w:sz w:val="19"/>
        </w:rPr>
        <w:t>Amherst</w:t>
      </w:r>
      <w:r>
        <w:rPr>
          <w:rFonts w:ascii="Times New Roman"/>
          <w:color w:val="212121"/>
          <w:w w:val="105"/>
          <w:sz w:val="19"/>
        </w:rPr>
        <w:t>,</w:t>
      </w:r>
      <w:r>
        <w:rPr>
          <w:rFonts w:ascii="Times New Roman"/>
          <w:color w:val="212121"/>
          <w:spacing w:val="-10"/>
          <w:w w:val="105"/>
          <w:sz w:val="19"/>
        </w:rPr>
        <w:t xml:space="preserve"> </w:t>
      </w:r>
      <w:r>
        <w:rPr>
          <w:rFonts w:ascii="Times New Roman"/>
          <w:color w:val="080808"/>
          <w:w w:val="105"/>
          <w:sz w:val="19"/>
        </w:rPr>
        <w:t>MA</w:t>
      </w:r>
      <w:r>
        <w:rPr>
          <w:rFonts w:ascii="Times New Roman"/>
          <w:color w:val="080808"/>
          <w:spacing w:val="55"/>
          <w:w w:val="105"/>
          <w:sz w:val="19"/>
        </w:rPr>
        <w:t xml:space="preserve"> </w:t>
      </w:r>
      <w:r>
        <w:rPr>
          <w:rFonts w:ascii="Times New Roman"/>
          <w:color w:val="080808"/>
          <w:spacing w:val="-2"/>
          <w:w w:val="105"/>
          <w:sz w:val="19"/>
        </w:rPr>
        <w:t>01002</w:t>
      </w:r>
    </w:p>
    <w:p w14:paraId="2C0D6C13" w14:textId="77777777" w:rsidR="00F204EC" w:rsidRDefault="00F204EC">
      <w:pPr>
        <w:pStyle w:val="BodyText"/>
        <w:spacing w:before="9"/>
        <w:rPr>
          <w:rFonts w:ascii="Times New Roman"/>
          <w:sz w:val="16"/>
        </w:rPr>
      </w:pPr>
    </w:p>
    <w:p w14:paraId="2C0D6C14" w14:textId="77777777" w:rsidR="00F204EC" w:rsidRDefault="00F204EC">
      <w:pPr>
        <w:rPr>
          <w:rFonts w:ascii="Times New Roman"/>
          <w:sz w:val="16"/>
        </w:rPr>
        <w:sectPr w:rsidR="00F204EC" w:rsidSect="00333CEE">
          <w:pgSz w:w="12240" w:h="15840"/>
          <w:pgMar w:top="1040" w:right="620" w:bottom="280" w:left="580" w:header="720" w:footer="720" w:gutter="0"/>
          <w:cols w:space="720"/>
        </w:sectPr>
      </w:pPr>
    </w:p>
    <w:p w14:paraId="2C0D6C15" w14:textId="77777777" w:rsidR="00F204EC" w:rsidRDefault="005221C8">
      <w:pPr>
        <w:spacing w:before="93"/>
        <w:ind w:left="574"/>
        <w:rPr>
          <w:rFonts w:ascii="Times New Roman"/>
          <w:sz w:val="19"/>
        </w:rPr>
      </w:pPr>
      <w:r>
        <w:rPr>
          <w:rFonts w:ascii="Times New Roman"/>
          <w:color w:val="080808"/>
          <w:w w:val="105"/>
          <w:sz w:val="19"/>
        </w:rPr>
        <w:t>Department</w:t>
      </w:r>
      <w:r>
        <w:rPr>
          <w:rFonts w:ascii="Times New Roman"/>
          <w:color w:val="080808"/>
          <w:spacing w:val="5"/>
          <w:w w:val="105"/>
          <w:sz w:val="19"/>
        </w:rPr>
        <w:t xml:space="preserve"> </w:t>
      </w:r>
      <w:r>
        <w:rPr>
          <w:rFonts w:ascii="Times New Roman"/>
          <w:color w:val="080808"/>
          <w:w w:val="105"/>
          <w:sz w:val="19"/>
        </w:rPr>
        <w:t>of</w:t>
      </w:r>
      <w:r>
        <w:rPr>
          <w:rFonts w:ascii="Times New Roman"/>
          <w:color w:val="080808"/>
          <w:spacing w:val="-8"/>
          <w:w w:val="105"/>
          <w:sz w:val="19"/>
        </w:rPr>
        <w:t xml:space="preserve"> </w:t>
      </w:r>
      <w:r>
        <w:rPr>
          <w:rFonts w:ascii="Times New Roman"/>
          <w:color w:val="080808"/>
          <w:w w:val="105"/>
          <w:sz w:val="19"/>
        </w:rPr>
        <w:t>Law,</w:t>
      </w:r>
      <w:r>
        <w:rPr>
          <w:rFonts w:ascii="Times New Roman"/>
          <w:color w:val="080808"/>
          <w:spacing w:val="-9"/>
          <w:w w:val="105"/>
          <w:sz w:val="19"/>
        </w:rPr>
        <w:t xml:space="preserve"> </w:t>
      </w:r>
      <w:r>
        <w:rPr>
          <w:rFonts w:ascii="Times New Roman"/>
          <w:color w:val="080808"/>
          <w:spacing w:val="-2"/>
          <w:w w:val="105"/>
          <w:sz w:val="19"/>
        </w:rPr>
        <w:t>Jurisprudence</w:t>
      </w:r>
    </w:p>
    <w:p w14:paraId="2C0D6C16" w14:textId="77777777" w:rsidR="00F204EC" w:rsidRDefault="005221C8">
      <w:pPr>
        <w:spacing w:before="17" w:line="259" w:lineRule="auto"/>
        <w:ind w:left="577" w:right="1789" w:firstLine="248"/>
        <w:rPr>
          <w:rFonts w:ascii="Times New Roman"/>
          <w:color w:val="080808"/>
          <w:sz w:val="19"/>
        </w:rPr>
      </w:pPr>
      <w:r>
        <w:rPr>
          <w:rFonts w:ascii="Times New Roman"/>
          <w:color w:val="080808"/>
          <w:w w:val="105"/>
          <w:sz w:val="18"/>
        </w:rPr>
        <w:t xml:space="preserve">&amp; </w:t>
      </w:r>
      <w:r>
        <w:rPr>
          <w:rFonts w:ascii="Times New Roman"/>
          <w:color w:val="080808"/>
          <w:w w:val="105"/>
          <w:sz w:val="19"/>
        </w:rPr>
        <w:t xml:space="preserve">Social Thought </w:t>
      </w:r>
      <w:r>
        <w:rPr>
          <w:rFonts w:ascii="Times New Roman"/>
          <w:color w:val="080808"/>
          <w:sz w:val="19"/>
        </w:rPr>
        <w:t>Telephone</w:t>
      </w:r>
      <w:r>
        <w:rPr>
          <w:rFonts w:ascii="Times New Roman"/>
          <w:color w:val="212121"/>
          <w:sz w:val="19"/>
        </w:rPr>
        <w:t xml:space="preserve">: </w:t>
      </w:r>
      <w:r>
        <w:rPr>
          <w:rFonts w:ascii="Times New Roman"/>
          <w:color w:val="080808"/>
          <w:sz w:val="19"/>
        </w:rPr>
        <w:t>413/542-2380</w:t>
      </w:r>
    </w:p>
    <w:p w14:paraId="188F955A" w14:textId="77777777" w:rsidR="00E726EC" w:rsidRDefault="00E726EC">
      <w:pPr>
        <w:spacing w:before="17" w:line="259" w:lineRule="auto"/>
        <w:ind w:left="577" w:right="1789" w:firstLine="248"/>
        <w:rPr>
          <w:rFonts w:ascii="Times New Roman"/>
          <w:sz w:val="19"/>
        </w:rPr>
      </w:pPr>
    </w:p>
    <w:p w14:paraId="4D879EBB" w14:textId="77777777" w:rsidR="00E726EC" w:rsidRDefault="00E726EC">
      <w:pPr>
        <w:spacing w:before="17" w:line="259" w:lineRule="auto"/>
        <w:ind w:left="577" w:right="1789" w:firstLine="248"/>
        <w:rPr>
          <w:rFonts w:ascii="Times New Roman"/>
          <w:sz w:val="19"/>
        </w:rPr>
      </w:pPr>
    </w:p>
    <w:p w14:paraId="609F0645" w14:textId="77777777" w:rsidR="00E726EC" w:rsidRDefault="00E726EC" w:rsidP="00F642DE">
      <w:pPr>
        <w:spacing w:before="93"/>
        <w:ind w:left="1440" w:right="30"/>
        <w:rPr>
          <w:rFonts w:ascii="Times New Roman"/>
          <w:sz w:val="19"/>
        </w:rPr>
      </w:pPr>
      <w:r>
        <w:rPr>
          <w:rFonts w:ascii="Times New Roman"/>
          <w:color w:val="080808"/>
          <w:sz w:val="19"/>
        </w:rPr>
        <w:t>Austin</w:t>
      </w:r>
      <w:r>
        <w:rPr>
          <w:rFonts w:ascii="Times New Roman"/>
          <w:color w:val="080808"/>
          <w:spacing w:val="25"/>
          <w:sz w:val="19"/>
        </w:rPr>
        <w:t xml:space="preserve"> </w:t>
      </w:r>
      <w:r>
        <w:rPr>
          <w:rFonts w:ascii="Times New Roman"/>
          <w:color w:val="080808"/>
          <w:spacing w:val="-2"/>
          <w:sz w:val="19"/>
        </w:rPr>
        <w:t>Sarat</w:t>
      </w:r>
    </w:p>
    <w:p w14:paraId="20008145" w14:textId="77777777" w:rsidR="00E726EC" w:rsidRDefault="00E726EC" w:rsidP="00F642DE">
      <w:pPr>
        <w:spacing w:before="12" w:line="256" w:lineRule="auto"/>
        <w:ind w:left="1440" w:right="30" w:hanging="1"/>
        <w:rPr>
          <w:rFonts w:ascii="Times New Roman"/>
          <w:i/>
          <w:color w:val="080808"/>
          <w:sz w:val="19"/>
        </w:rPr>
      </w:pPr>
      <w:r>
        <w:rPr>
          <w:rFonts w:ascii="Times New Roman"/>
          <w:i/>
          <w:color w:val="080808"/>
          <w:sz w:val="19"/>
        </w:rPr>
        <w:t>William Nelson Cromwell Professor of Jurisprudence</w:t>
      </w:r>
      <w:r>
        <w:rPr>
          <w:rFonts w:ascii="Times New Roman"/>
          <w:i/>
          <w:color w:val="080808"/>
          <w:spacing w:val="40"/>
          <w:sz w:val="19"/>
        </w:rPr>
        <w:t xml:space="preserve"> </w:t>
      </w:r>
      <w:r>
        <w:rPr>
          <w:rFonts w:ascii="Times New Roman"/>
          <w:i/>
          <w:color w:val="080808"/>
          <w:sz w:val="19"/>
        </w:rPr>
        <w:t xml:space="preserve">and Political Science </w:t>
      </w:r>
    </w:p>
    <w:p w14:paraId="4FC07CBA" w14:textId="41E241BB" w:rsidR="00E726EC" w:rsidRDefault="00E726EC" w:rsidP="00F642DE">
      <w:pPr>
        <w:spacing w:before="12" w:line="256" w:lineRule="auto"/>
        <w:ind w:left="1440" w:right="30" w:hanging="1"/>
        <w:rPr>
          <w:rFonts w:ascii="Times New Roman"/>
          <w:sz w:val="19"/>
        </w:rPr>
      </w:pPr>
      <w:r>
        <w:rPr>
          <w:rFonts w:ascii="Times New Roman"/>
          <w:color w:val="080808"/>
          <w:sz w:val="19"/>
        </w:rPr>
        <w:t>Tel: 413/542-2308 Fax: 413/542-2264</w:t>
      </w:r>
    </w:p>
    <w:p w14:paraId="267DC87C" w14:textId="77777777" w:rsidR="00E726EC" w:rsidRDefault="00E726EC" w:rsidP="00F642DE">
      <w:pPr>
        <w:spacing w:line="216" w:lineRule="exact"/>
        <w:ind w:left="1440" w:right="30"/>
        <w:rPr>
          <w:rFonts w:ascii="Times New Roman"/>
          <w:b/>
          <w:sz w:val="20"/>
        </w:rPr>
      </w:pPr>
      <w:r>
        <w:rPr>
          <w:rFonts w:ascii="Times New Roman"/>
          <w:color w:val="080808"/>
          <w:sz w:val="19"/>
        </w:rPr>
        <w:t>E-mail</w:t>
      </w:r>
      <w:r>
        <w:rPr>
          <w:rFonts w:ascii="Times New Roman"/>
          <w:color w:val="212121"/>
          <w:sz w:val="19"/>
        </w:rPr>
        <w:t>:</w:t>
      </w:r>
      <w:r>
        <w:rPr>
          <w:rFonts w:ascii="Times New Roman"/>
          <w:color w:val="212121"/>
          <w:spacing w:val="15"/>
          <w:sz w:val="19"/>
        </w:rPr>
        <w:t xml:space="preserve"> </w:t>
      </w:r>
      <w:hyperlink r:id="rId9">
        <w:r>
          <w:rPr>
            <w:rFonts w:ascii="Times New Roman"/>
            <w:b/>
            <w:color w:val="080808"/>
            <w:spacing w:val="-2"/>
            <w:sz w:val="20"/>
          </w:rPr>
          <w:t>adsarat@amherst</w:t>
        </w:r>
        <w:r>
          <w:rPr>
            <w:rFonts w:ascii="Times New Roman"/>
            <w:b/>
            <w:color w:val="3B3B3B"/>
            <w:spacing w:val="-2"/>
            <w:sz w:val="20"/>
          </w:rPr>
          <w:t>.</w:t>
        </w:r>
        <w:r>
          <w:rPr>
            <w:rFonts w:ascii="Times New Roman"/>
            <w:b/>
            <w:color w:val="080808"/>
            <w:spacing w:val="-2"/>
            <w:sz w:val="20"/>
          </w:rPr>
          <w:t>edu</w:t>
        </w:r>
      </w:hyperlink>
    </w:p>
    <w:p w14:paraId="45B86E39" w14:textId="77777777" w:rsidR="00E726EC" w:rsidRDefault="00E726EC">
      <w:pPr>
        <w:pStyle w:val="BodyText"/>
        <w:rPr>
          <w:rFonts w:ascii="Times New Roman"/>
          <w:sz w:val="19"/>
        </w:rPr>
        <w:sectPr w:rsidR="00E726EC" w:rsidSect="00333CEE">
          <w:type w:val="continuous"/>
          <w:pgSz w:w="12240" w:h="15840"/>
          <w:pgMar w:top="460" w:right="620" w:bottom="280" w:left="580" w:header="720" w:footer="720" w:gutter="0"/>
          <w:cols w:num="2" w:space="720"/>
        </w:sectPr>
      </w:pPr>
    </w:p>
    <w:p w14:paraId="2C0D6C17" w14:textId="77777777" w:rsidR="00F204EC" w:rsidRDefault="00F204EC">
      <w:pPr>
        <w:pStyle w:val="BodyText"/>
        <w:rPr>
          <w:rFonts w:ascii="Times New Roman"/>
          <w:sz w:val="19"/>
        </w:rPr>
      </w:pPr>
    </w:p>
    <w:p w14:paraId="2C0D6C18" w14:textId="77777777" w:rsidR="00F204EC" w:rsidRDefault="00F204EC">
      <w:pPr>
        <w:pStyle w:val="BodyText"/>
        <w:spacing w:before="23"/>
        <w:rPr>
          <w:rFonts w:ascii="Times New Roman"/>
          <w:sz w:val="19"/>
        </w:rPr>
      </w:pPr>
    </w:p>
    <w:p w14:paraId="2C0D6C19" w14:textId="77777777" w:rsidR="00F204EC" w:rsidRDefault="005221C8">
      <w:pPr>
        <w:ind w:left="895"/>
        <w:rPr>
          <w:sz w:val="19"/>
        </w:rPr>
      </w:pPr>
      <w:r>
        <w:rPr>
          <w:color w:val="080808"/>
          <w:sz w:val="19"/>
        </w:rPr>
        <w:t>Dennis</w:t>
      </w:r>
      <w:r>
        <w:rPr>
          <w:color w:val="080808"/>
          <w:spacing w:val="21"/>
          <w:sz w:val="19"/>
        </w:rPr>
        <w:t xml:space="preserve"> </w:t>
      </w:r>
      <w:r>
        <w:rPr>
          <w:color w:val="080808"/>
          <w:spacing w:val="-2"/>
          <w:sz w:val="19"/>
        </w:rPr>
        <w:t>Renaud</w:t>
      </w:r>
    </w:p>
    <w:p w14:paraId="3CAF4831" w14:textId="77777777" w:rsidR="00AE3EA0" w:rsidRDefault="005221C8">
      <w:pPr>
        <w:spacing w:before="46" w:line="297" w:lineRule="auto"/>
        <w:ind w:left="892" w:right="38" w:firstLine="2"/>
        <w:rPr>
          <w:color w:val="080808"/>
          <w:w w:val="105"/>
          <w:sz w:val="19"/>
        </w:rPr>
      </w:pPr>
      <w:r>
        <w:rPr>
          <w:color w:val="080808"/>
          <w:w w:val="105"/>
          <w:sz w:val="19"/>
        </w:rPr>
        <w:t xml:space="preserve">Director, Determination of Need Program </w:t>
      </w:r>
    </w:p>
    <w:p w14:paraId="2B3FFAE3" w14:textId="77777777" w:rsidR="001F5C8D" w:rsidRDefault="005221C8">
      <w:pPr>
        <w:spacing w:before="46" w:line="297" w:lineRule="auto"/>
        <w:ind w:left="892" w:right="38" w:firstLine="2"/>
        <w:rPr>
          <w:color w:val="080808"/>
          <w:w w:val="105"/>
          <w:sz w:val="19"/>
        </w:rPr>
      </w:pPr>
      <w:r>
        <w:rPr>
          <w:color w:val="080808"/>
          <w:w w:val="105"/>
          <w:sz w:val="19"/>
        </w:rPr>
        <w:t>Massachusetts Department of</w:t>
      </w:r>
      <w:r>
        <w:rPr>
          <w:color w:val="080808"/>
          <w:spacing w:val="-2"/>
          <w:w w:val="105"/>
          <w:sz w:val="19"/>
        </w:rPr>
        <w:t xml:space="preserve"> </w:t>
      </w:r>
      <w:r>
        <w:rPr>
          <w:color w:val="080808"/>
          <w:w w:val="105"/>
          <w:sz w:val="19"/>
        </w:rPr>
        <w:t xml:space="preserve">Public Health </w:t>
      </w:r>
    </w:p>
    <w:p w14:paraId="2C0D6C1A" w14:textId="6743B33C" w:rsidR="00F204EC" w:rsidRDefault="005221C8">
      <w:pPr>
        <w:spacing w:before="46" w:line="297" w:lineRule="auto"/>
        <w:ind w:left="892" w:right="38" w:firstLine="2"/>
        <w:rPr>
          <w:sz w:val="19"/>
        </w:rPr>
      </w:pPr>
      <w:r>
        <w:rPr>
          <w:color w:val="080808"/>
          <w:w w:val="105"/>
          <w:sz w:val="19"/>
        </w:rPr>
        <w:t>67 Forest Street, Marlborough, MA 01752</w:t>
      </w:r>
    </w:p>
    <w:p w14:paraId="2C0D6C1B" w14:textId="77777777" w:rsidR="00F204EC" w:rsidRDefault="00F204EC">
      <w:pPr>
        <w:pStyle w:val="BodyText"/>
        <w:spacing w:before="50"/>
        <w:rPr>
          <w:sz w:val="19"/>
        </w:rPr>
      </w:pPr>
    </w:p>
    <w:p w14:paraId="2C0D6C1F" w14:textId="52C9D0E2" w:rsidR="00F204EC" w:rsidRDefault="005221C8" w:rsidP="001F5C8D">
      <w:pPr>
        <w:ind w:left="899"/>
        <w:rPr>
          <w:rFonts w:ascii="Times New Roman"/>
          <w:b/>
          <w:sz w:val="20"/>
        </w:rPr>
      </w:pPr>
      <w:r>
        <w:rPr>
          <w:color w:val="080808"/>
          <w:w w:val="105"/>
          <w:sz w:val="19"/>
        </w:rPr>
        <w:t>Dear</w:t>
      </w:r>
      <w:r>
        <w:rPr>
          <w:color w:val="080808"/>
          <w:spacing w:val="8"/>
          <w:w w:val="105"/>
          <w:sz w:val="19"/>
        </w:rPr>
        <w:t xml:space="preserve"> </w:t>
      </w:r>
      <w:r>
        <w:rPr>
          <w:color w:val="080808"/>
          <w:w w:val="105"/>
          <w:sz w:val="19"/>
        </w:rPr>
        <w:t>Director</w:t>
      </w:r>
      <w:r>
        <w:rPr>
          <w:color w:val="080808"/>
          <w:spacing w:val="11"/>
          <w:w w:val="105"/>
          <w:sz w:val="19"/>
        </w:rPr>
        <w:t xml:space="preserve"> </w:t>
      </w:r>
      <w:r>
        <w:rPr>
          <w:color w:val="080808"/>
          <w:spacing w:val="-2"/>
          <w:w w:val="105"/>
          <w:sz w:val="19"/>
        </w:rPr>
        <w:t>Renaud:</w:t>
      </w:r>
      <w:r w:rsidR="00E726EC">
        <w:rPr>
          <w:rFonts w:ascii="Times New Roman"/>
          <w:b/>
          <w:sz w:val="20"/>
        </w:rPr>
        <w:t xml:space="preserve"> </w:t>
      </w:r>
    </w:p>
    <w:p w14:paraId="2C0D6C20" w14:textId="77777777" w:rsidR="00F204EC" w:rsidRDefault="00F204EC">
      <w:pPr>
        <w:spacing w:line="216" w:lineRule="exact"/>
        <w:rPr>
          <w:rFonts w:ascii="Times New Roman"/>
          <w:sz w:val="20"/>
        </w:rPr>
        <w:sectPr w:rsidR="00F204EC" w:rsidSect="00333CEE">
          <w:type w:val="continuous"/>
          <w:pgSz w:w="12240" w:h="15840"/>
          <w:pgMar w:top="460" w:right="620" w:bottom="280" w:left="580" w:header="720" w:footer="720" w:gutter="0"/>
          <w:cols w:space="720"/>
        </w:sectPr>
      </w:pPr>
    </w:p>
    <w:p w14:paraId="2C0D6C21" w14:textId="77777777" w:rsidR="00F204EC" w:rsidRDefault="00F204EC">
      <w:pPr>
        <w:pStyle w:val="BodyText"/>
        <w:spacing w:before="10"/>
        <w:rPr>
          <w:rFonts w:ascii="Times New Roman"/>
          <w:b/>
          <w:sz w:val="19"/>
        </w:rPr>
      </w:pPr>
    </w:p>
    <w:p w14:paraId="2C0D6C22" w14:textId="77777777" w:rsidR="00F204EC" w:rsidRDefault="005221C8">
      <w:pPr>
        <w:spacing w:line="319" w:lineRule="auto"/>
        <w:ind w:left="895" w:right="852" w:firstLine="4"/>
        <w:rPr>
          <w:sz w:val="19"/>
        </w:rPr>
      </w:pPr>
      <w:r>
        <w:rPr>
          <w:color w:val="080808"/>
          <w:w w:val="105"/>
          <w:sz w:val="19"/>
        </w:rPr>
        <w:t>My</w:t>
      </w:r>
      <w:r>
        <w:rPr>
          <w:color w:val="080808"/>
          <w:spacing w:val="38"/>
          <w:w w:val="105"/>
          <w:sz w:val="19"/>
        </w:rPr>
        <w:t xml:space="preserve"> </w:t>
      </w:r>
      <w:r>
        <w:rPr>
          <w:color w:val="080808"/>
          <w:w w:val="105"/>
          <w:sz w:val="19"/>
        </w:rPr>
        <w:t>name is</w:t>
      </w:r>
      <w:r>
        <w:rPr>
          <w:color w:val="080808"/>
          <w:spacing w:val="-2"/>
          <w:w w:val="105"/>
          <w:sz w:val="19"/>
        </w:rPr>
        <w:t xml:space="preserve"> </w:t>
      </w:r>
      <w:r>
        <w:rPr>
          <w:color w:val="080808"/>
          <w:w w:val="105"/>
          <w:sz w:val="19"/>
        </w:rPr>
        <w:t>Austin Sarat,</w:t>
      </w:r>
      <w:r>
        <w:rPr>
          <w:color w:val="080808"/>
          <w:spacing w:val="-13"/>
          <w:w w:val="105"/>
          <w:sz w:val="19"/>
        </w:rPr>
        <w:t xml:space="preserve"> </w:t>
      </w:r>
      <w:r>
        <w:rPr>
          <w:color w:val="080808"/>
          <w:w w:val="105"/>
          <w:sz w:val="19"/>
        </w:rPr>
        <w:t>and I am</w:t>
      </w:r>
      <w:r>
        <w:rPr>
          <w:color w:val="080808"/>
          <w:spacing w:val="-4"/>
          <w:w w:val="105"/>
          <w:sz w:val="19"/>
        </w:rPr>
        <w:t xml:space="preserve"> </w:t>
      </w:r>
      <w:r>
        <w:rPr>
          <w:color w:val="080808"/>
          <w:w w:val="105"/>
          <w:sz w:val="19"/>
        </w:rPr>
        <w:t>a resident</w:t>
      </w:r>
      <w:r>
        <w:rPr>
          <w:color w:val="080808"/>
          <w:spacing w:val="21"/>
          <w:w w:val="105"/>
          <w:sz w:val="19"/>
        </w:rPr>
        <w:t xml:space="preserve"> </w:t>
      </w:r>
      <w:r>
        <w:rPr>
          <w:color w:val="080808"/>
          <w:w w:val="105"/>
          <w:sz w:val="19"/>
        </w:rPr>
        <w:t>of</w:t>
      </w:r>
      <w:r>
        <w:rPr>
          <w:color w:val="080808"/>
          <w:spacing w:val="17"/>
          <w:w w:val="105"/>
          <w:sz w:val="19"/>
        </w:rPr>
        <w:t xml:space="preserve"> </w:t>
      </w:r>
      <w:r>
        <w:rPr>
          <w:color w:val="080808"/>
          <w:w w:val="105"/>
          <w:sz w:val="19"/>
        </w:rPr>
        <w:t>Amherst, MA. I am a member of the</w:t>
      </w:r>
      <w:r>
        <w:rPr>
          <w:color w:val="080808"/>
          <w:spacing w:val="23"/>
          <w:w w:val="105"/>
          <w:sz w:val="19"/>
        </w:rPr>
        <w:t xml:space="preserve"> </w:t>
      </w:r>
      <w:r>
        <w:rPr>
          <w:color w:val="080808"/>
          <w:w w:val="105"/>
          <w:sz w:val="19"/>
        </w:rPr>
        <w:t>Patient and Caregiver Ten</w:t>
      </w:r>
      <w:r>
        <w:rPr>
          <w:color w:val="080808"/>
          <w:spacing w:val="-9"/>
          <w:w w:val="105"/>
          <w:sz w:val="19"/>
        </w:rPr>
        <w:t xml:space="preserve"> </w:t>
      </w:r>
      <w:r>
        <w:rPr>
          <w:color w:val="080808"/>
          <w:w w:val="105"/>
          <w:sz w:val="19"/>
        </w:rPr>
        <w:t>Taxpayer group and am</w:t>
      </w:r>
      <w:r>
        <w:rPr>
          <w:color w:val="080808"/>
          <w:spacing w:val="-3"/>
          <w:w w:val="105"/>
          <w:sz w:val="19"/>
        </w:rPr>
        <w:t xml:space="preserve"> </w:t>
      </w:r>
      <w:r>
        <w:rPr>
          <w:color w:val="080808"/>
          <w:w w:val="105"/>
          <w:sz w:val="19"/>
        </w:rPr>
        <w:t>writing</w:t>
      </w:r>
      <w:r>
        <w:rPr>
          <w:color w:val="080808"/>
          <w:spacing w:val="-8"/>
          <w:w w:val="105"/>
          <w:sz w:val="19"/>
        </w:rPr>
        <w:t xml:space="preserve"> </w:t>
      </w:r>
      <w:r>
        <w:rPr>
          <w:color w:val="080808"/>
          <w:w w:val="105"/>
          <w:sz w:val="19"/>
        </w:rPr>
        <w:t>to</w:t>
      </w:r>
      <w:r>
        <w:rPr>
          <w:color w:val="080808"/>
          <w:spacing w:val="-1"/>
          <w:w w:val="105"/>
          <w:sz w:val="19"/>
        </w:rPr>
        <w:t xml:space="preserve"> </w:t>
      </w:r>
      <w:r>
        <w:rPr>
          <w:color w:val="080808"/>
          <w:w w:val="105"/>
          <w:sz w:val="19"/>
        </w:rPr>
        <w:t xml:space="preserve">express my support of Dana-Farber Cancer </w:t>
      </w:r>
      <w:proofErr w:type="spellStart"/>
      <w:r>
        <w:rPr>
          <w:color w:val="080808"/>
          <w:w w:val="105"/>
          <w:sz w:val="19"/>
        </w:rPr>
        <w:t>lnstitute's</w:t>
      </w:r>
      <w:proofErr w:type="spellEnd"/>
      <w:r>
        <w:rPr>
          <w:color w:val="080808"/>
          <w:w w:val="105"/>
          <w:sz w:val="19"/>
        </w:rPr>
        <w:t xml:space="preserve"> proposed cancer hospital and their new clinical collaboration with</w:t>
      </w:r>
      <w:r>
        <w:rPr>
          <w:color w:val="080808"/>
          <w:spacing w:val="-6"/>
          <w:w w:val="105"/>
          <w:sz w:val="19"/>
        </w:rPr>
        <w:t xml:space="preserve"> </w:t>
      </w:r>
      <w:r>
        <w:rPr>
          <w:color w:val="080808"/>
          <w:w w:val="105"/>
          <w:sz w:val="19"/>
        </w:rPr>
        <w:t>Beth</w:t>
      </w:r>
      <w:r>
        <w:rPr>
          <w:color w:val="080808"/>
          <w:spacing w:val="-6"/>
          <w:w w:val="105"/>
          <w:sz w:val="19"/>
        </w:rPr>
        <w:t xml:space="preserve"> </w:t>
      </w:r>
      <w:r>
        <w:rPr>
          <w:color w:val="080808"/>
          <w:w w:val="105"/>
          <w:sz w:val="19"/>
        </w:rPr>
        <w:t>Israel</w:t>
      </w:r>
      <w:r>
        <w:rPr>
          <w:color w:val="080808"/>
          <w:spacing w:val="-1"/>
          <w:w w:val="105"/>
          <w:sz w:val="19"/>
        </w:rPr>
        <w:t xml:space="preserve"> </w:t>
      </w:r>
      <w:r>
        <w:rPr>
          <w:color w:val="080808"/>
          <w:w w:val="105"/>
          <w:sz w:val="19"/>
        </w:rPr>
        <w:t>Deaconess Medical Center.</w:t>
      </w:r>
    </w:p>
    <w:p w14:paraId="2C0D6C23" w14:textId="77777777" w:rsidR="00F204EC" w:rsidRDefault="005221C8">
      <w:pPr>
        <w:spacing w:before="162" w:line="321" w:lineRule="auto"/>
        <w:ind w:left="902" w:right="852" w:firstLine="3"/>
        <w:rPr>
          <w:sz w:val="19"/>
        </w:rPr>
      </w:pPr>
      <w:r>
        <w:rPr>
          <w:color w:val="080808"/>
          <w:w w:val="105"/>
          <w:sz w:val="19"/>
        </w:rPr>
        <w:t>A new stand-alone cancer inpatient hospital would</w:t>
      </w:r>
      <w:r>
        <w:rPr>
          <w:color w:val="080808"/>
          <w:spacing w:val="-1"/>
          <w:w w:val="105"/>
          <w:sz w:val="19"/>
        </w:rPr>
        <w:t xml:space="preserve"> </w:t>
      </w:r>
      <w:r>
        <w:rPr>
          <w:color w:val="080808"/>
          <w:w w:val="105"/>
          <w:sz w:val="19"/>
        </w:rPr>
        <w:t xml:space="preserve">improve the </w:t>
      </w:r>
      <w:proofErr w:type="gramStart"/>
      <w:r>
        <w:rPr>
          <w:color w:val="080808"/>
          <w:w w:val="105"/>
          <w:sz w:val="19"/>
        </w:rPr>
        <w:t>patient</w:t>
      </w:r>
      <w:proofErr w:type="gramEnd"/>
      <w:r>
        <w:rPr>
          <w:color w:val="080808"/>
          <w:w w:val="105"/>
          <w:sz w:val="19"/>
        </w:rPr>
        <w:t xml:space="preserve"> experience, expand access,</w:t>
      </w:r>
      <w:r>
        <w:rPr>
          <w:color w:val="080808"/>
          <w:spacing w:val="-1"/>
          <w:w w:val="105"/>
          <w:sz w:val="19"/>
        </w:rPr>
        <w:t xml:space="preserve"> </w:t>
      </w:r>
      <w:r>
        <w:rPr>
          <w:color w:val="080808"/>
          <w:w w:val="105"/>
          <w:sz w:val="19"/>
        </w:rPr>
        <w:t>and could</w:t>
      </w:r>
      <w:r>
        <w:rPr>
          <w:color w:val="080808"/>
          <w:spacing w:val="26"/>
          <w:w w:val="105"/>
          <w:sz w:val="19"/>
        </w:rPr>
        <w:t xml:space="preserve"> </w:t>
      </w:r>
      <w:r>
        <w:rPr>
          <w:color w:val="080808"/>
          <w:w w:val="105"/>
          <w:sz w:val="19"/>
        </w:rPr>
        <w:t>provide</w:t>
      </w:r>
      <w:r>
        <w:rPr>
          <w:color w:val="080808"/>
          <w:spacing w:val="33"/>
          <w:w w:val="105"/>
          <w:sz w:val="19"/>
        </w:rPr>
        <w:t xml:space="preserve"> </w:t>
      </w:r>
      <w:r>
        <w:rPr>
          <w:color w:val="080808"/>
          <w:w w:val="105"/>
          <w:sz w:val="19"/>
        </w:rPr>
        <w:t>more cost-effective care-ensuring</w:t>
      </w:r>
      <w:r>
        <w:rPr>
          <w:color w:val="080808"/>
          <w:spacing w:val="40"/>
          <w:w w:val="105"/>
          <w:sz w:val="19"/>
        </w:rPr>
        <w:t xml:space="preserve"> </w:t>
      </w:r>
      <w:r>
        <w:rPr>
          <w:color w:val="080808"/>
          <w:w w:val="105"/>
          <w:sz w:val="19"/>
        </w:rPr>
        <w:t>better</w:t>
      </w:r>
      <w:r>
        <w:rPr>
          <w:color w:val="080808"/>
          <w:spacing w:val="26"/>
          <w:w w:val="105"/>
          <w:sz w:val="19"/>
        </w:rPr>
        <w:t xml:space="preserve"> </w:t>
      </w:r>
      <w:r>
        <w:rPr>
          <w:color w:val="080808"/>
          <w:w w:val="105"/>
          <w:sz w:val="19"/>
        </w:rPr>
        <w:t>care</w:t>
      </w:r>
      <w:r>
        <w:rPr>
          <w:color w:val="080808"/>
          <w:spacing w:val="32"/>
          <w:w w:val="105"/>
          <w:sz w:val="19"/>
        </w:rPr>
        <w:t xml:space="preserve"> </w:t>
      </w:r>
      <w:r>
        <w:rPr>
          <w:color w:val="080808"/>
          <w:w w:val="105"/>
          <w:sz w:val="19"/>
        </w:rPr>
        <w:t>for</w:t>
      </w:r>
      <w:r>
        <w:rPr>
          <w:color w:val="080808"/>
          <w:spacing w:val="40"/>
          <w:w w:val="105"/>
          <w:sz w:val="19"/>
        </w:rPr>
        <w:t xml:space="preserve"> </w:t>
      </w:r>
      <w:r>
        <w:rPr>
          <w:color w:val="080808"/>
          <w:w w:val="105"/>
          <w:sz w:val="19"/>
        </w:rPr>
        <w:t>our</w:t>
      </w:r>
      <w:r>
        <w:rPr>
          <w:color w:val="080808"/>
          <w:spacing w:val="40"/>
          <w:w w:val="105"/>
          <w:sz w:val="19"/>
        </w:rPr>
        <w:t xml:space="preserve"> </w:t>
      </w:r>
      <w:r>
        <w:rPr>
          <w:color w:val="080808"/>
          <w:w w:val="105"/>
          <w:sz w:val="19"/>
        </w:rPr>
        <w:t>community,</w:t>
      </w:r>
      <w:r>
        <w:rPr>
          <w:color w:val="080808"/>
          <w:spacing w:val="40"/>
          <w:w w:val="105"/>
          <w:sz w:val="19"/>
        </w:rPr>
        <w:t xml:space="preserve"> </w:t>
      </w:r>
      <w:r>
        <w:rPr>
          <w:color w:val="080808"/>
          <w:w w:val="105"/>
          <w:sz w:val="19"/>
        </w:rPr>
        <w:t>now and</w:t>
      </w:r>
      <w:r>
        <w:rPr>
          <w:color w:val="080808"/>
          <w:spacing w:val="26"/>
          <w:w w:val="105"/>
          <w:sz w:val="19"/>
        </w:rPr>
        <w:t xml:space="preserve"> </w:t>
      </w:r>
      <w:r>
        <w:rPr>
          <w:color w:val="080808"/>
          <w:w w:val="105"/>
          <w:sz w:val="19"/>
        </w:rPr>
        <w:t>for generations to come.</w:t>
      </w:r>
    </w:p>
    <w:p w14:paraId="2C0D6C24" w14:textId="77777777" w:rsidR="00F204EC" w:rsidRDefault="005221C8">
      <w:pPr>
        <w:spacing w:before="156" w:line="319" w:lineRule="auto"/>
        <w:ind w:left="903" w:right="947" w:hanging="2"/>
        <w:rPr>
          <w:sz w:val="19"/>
        </w:rPr>
      </w:pPr>
      <w:r>
        <w:rPr>
          <w:color w:val="080808"/>
          <w:w w:val="105"/>
          <w:sz w:val="19"/>
        </w:rPr>
        <w:t>I</w:t>
      </w:r>
      <w:r>
        <w:rPr>
          <w:color w:val="080808"/>
          <w:spacing w:val="-5"/>
          <w:w w:val="105"/>
          <w:sz w:val="19"/>
        </w:rPr>
        <w:t xml:space="preserve"> </w:t>
      </w:r>
      <w:r>
        <w:rPr>
          <w:color w:val="080808"/>
          <w:w w:val="105"/>
          <w:sz w:val="19"/>
        </w:rPr>
        <w:t>believe that having</w:t>
      </w:r>
      <w:r>
        <w:rPr>
          <w:color w:val="080808"/>
          <w:spacing w:val="-3"/>
          <w:w w:val="105"/>
          <w:sz w:val="19"/>
        </w:rPr>
        <w:t xml:space="preserve"> </w:t>
      </w:r>
      <w:r>
        <w:rPr>
          <w:color w:val="080808"/>
          <w:w w:val="105"/>
          <w:sz w:val="19"/>
        </w:rPr>
        <w:t>a dedicated cancer hospital will</w:t>
      </w:r>
      <w:r>
        <w:rPr>
          <w:color w:val="080808"/>
          <w:spacing w:val="-5"/>
          <w:w w:val="105"/>
          <w:sz w:val="19"/>
        </w:rPr>
        <w:t xml:space="preserve"> </w:t>
      </w:r>
      <w:r>
        <w:rPr>
          <w:color w:val="080808"/>
          <w:w w:val="105"/>
          <w:sz w:val="19"/>
        </w:rPr>
        <w:t>bring</w:t>
      </w:r>
      <w:r>
        <w:rPr>
          <w:color w:val="080808"/>
          <w:spacing w:val="-4"/>
          <w:w w:val="105"/>
          <w:sz w:val="19"/>
        </w:rPr>
        <w:t xml:space="preserve"> </w:t>
      </w:r>
      <w:r>
        <w:rPr>
          <w:color w:val="080808"/>
          <w:w w:val="105"/>
          <w:sz w:val="19"/>
        </w:rPr>
        <w:t>world-class, personal care to</w:t>
      </w:r>
      <w:r>
        <w:rPr>
          <w:color w:val="080808"/>
          <w:spacing w:val="32"/>
          <w:w w:val="105"/>
          <w:sz w:val="19"/>
        </w:rPr>
        <w:t xml:space="preserve"> </w:t>
      </w:r>
      <w:r>
        <w:rPr>
          <w:color w:val="080808"/>
          <w:w w:val="105"/>
          <w:sz w:val="19"/>
        </w:rPr>
        <w:t>more people in Massachusetts. With this new hospital, Dana-Farber will work to ensure that cancer patients are seen quickly and provided with the specialized</w:t>
      </w:r>
      <w:r>
        <w:rPr>
          <w:color w:val="080808"/>
          <w:spacing w:val="37"/>
          <w:w w:val="105"/>
          <w:sz w:val="19"/>
        </w:rPr>
        <w:t xml:space="preserve"> </w:t>
      </w:r>
      <w:r>
        <w:rPr>
          <w:color w:val="080808"/>
          <w:w w:val="105"/>
          <w:sz w:val="19"/>
        </w:rPr>
        <w:t>patient centered cancer care that all patients deserve.</w:t>
      </w:r>
    </w:p>
    <w:p w14:paraId="2C0D6C25" w14:textId="77777777" w:rsidR="00F204EC" w:rsidRDefault="005221C8">
      <w:pPr>
        <w:spacing w:before="161" w:line="319" w:lineRule="auto"/>
        <w:ind w:left="906" w:right="852" w:firstLine="2"/>
        <w:rPr>
          <w:sz w:val="19"/>
        </w:rPr>
      </w:pPr>
      <w:r>
        <w:rPr>
          <w:color w:val="080808"/>
          <w:w w:val="110"/>
          <w:sz w:val="19"/>
        </w:rPr>
        <w:t>Dana-Farber</w:t>
      </w:r>
      <w:r>
        <w:rPr>
          <w:color w:val="080808"/>
          <w:spacing w:val="-15"/>
          <w:w w:val="110"/>
          <w:sz w:val="19"/>
        </w:rPr>
        <w:t xml:space="preserve"> </w:t>
      </w:r>
      <w:r>
        <w:rPr>
          <w:color w:val="080808"/>
          <w:w w:val="110"/>
          <w:sz w:val="19"/>
        </w:rPr>
        <w:t>is</w:t>
      </w:r>
      <w:r>
        <w:rPr>
          <w:color w:val="080808"/>
          <w:spacing w:val="-15"/>
          <w:w w:val="110"/>
          <w:sz w:val="19"/>
        </w:rPr>
        <w:t xml:space="preserve"> </w:t>
      </w:r>
      <w:r>
        <w:rPr>
          <w:color w:val="080808"/>
          <w:w w:val="110"/>
          <w:sz w:val="19"/>
        </w:rPr>
        <w:t>the</w:t>
      </w:r>
      <w:r>
        <w:rPr>
          <w:color w:val="080808"/>
          <w:spacing w:val="-8"/>
          <w:w w:val="110"/>
          <w:sz w:val="19"/>
        </w:rPr>
        <w:t xml:space="preserve"> </w:t>
      </w:r>
      <w:r>
        <w:rPr>
          <w:color w:val="080808"/>
          <w:w w:val="110"/>
          <w:sz w:val="19"/>
        </w:rPr>
        <w:t>only</w:t>
      </w:r>
      <w:r>
        <w:rPr>
          <w:color w:val="080808"/>
          <w:spacing w:val="-14"/>
          <w:w w:val="110"/>
          <w:sz w:val="19"/>
        </w:rPr>
        <w:t xml:space="preserve"> </w:t>
      </w:r>
      <w:r>
        <w:rPr>
          <w:color w:val="080808"/>
          <w:w w:val="110"/>
          <w:sz w:val="19"/>
        </w:rPr>
        <w:t>institution</w:t>
      </w:r>
      <w:r>
        <w:rPr>
          <w:color w:val="080808"/>
          <w:spacing w:val="-15"/>
          <w:w w:val="110"/>
          <w:sz w:val="19"/>
        </w:rPr>
        <w:t xml:space="preserve"> </w:t>
      </w:r>
      <w:r>
        <w:rPr>
          <w:color w:val="080808"/>
          <w:w w:val="110"/>
          <w:sz w:val="19"/>
        </w:rPr>
        <w:t>in</w:t>
      </w:r>
      <w:r>
        <w:rPr>
          <w:color w:val="080808"/>
          <w:spacing w:val="-14"/>
          <w:w w:val="110"/>
          <w:sz w:val="19"/>
        </w:rPr>
        <w:t xml:space="preserve"> </w:t>
      </w:r>
      <w:r>
        <w:rPr>
          <w:color w:val="080808"/>
          <w:w w:val="110"/>
          <w:sz w:val="19"/>
        </w:rPr>
        <w:t>the</w:t>
      </w:r>
      <w:r>
        <w:rPr>
          <w:color w:val="080808"/>
          <w:spacing w:val="-15"/>
          <w:w w:val="110"/>
          <w:sz w:val="19"/>
        </w:rPr>
        <w:t xml:space="preserve"> </w:t>
      </w:r>
      <w:r>
        <w:rPr>
          <w:color w:val="080808"/>
          <w:w w:val="110"/>
          <w:sz w:val="19"/>
        </w:rPr>
        <w:t>region</w:t>
      </w:r>
      <w:r>
        <w:rPr>
          <w:color w:val="080808"/>
          <w:spacing w:val="-14"/>
          <w:w w:val="110"/>
          <w:sz w:val="19"/>
        </w:rPr>
        <w:t xml:space="preserve"> </w:t>
      </w:r>
      <w:r>
        <w:rPr>
          <w:color w:val="080808"/>
          <w:w w:val="110"/>
          <w:sz w:val="19"/>
        </w:rPr>
        <w:t>focused</w:t>
      </w:r>
      <w:r>
        <w:rPr>
          <w:color w:val="080808"/>
          <w:spacing w:val="-15"/>
          <w:w w:val="110"/>
          <w:sz w:val="19"/>
        </w:rPr>
        <w:t xml:space="preserve"> </w:t>
      </w:r>
      <w:r>
        <w:rPr>
          <w:color w:val="080808"/>
          <w:w w:val="110"/>
          <w:sz w:val="19"/>
        </w:rPr>
        <w:t>exclusively</w:t>
      </w:r>
      <w:r>
        <w:rPr>
          <w:color w:val="080808"/>
          <w:spacing w:val="-14"/>
          <w:w w:val="110"/>
          <w:sz w:val="19"/>
        </w:rPr>
        <w:t xml:space="preserve"> </w:t>
      </w:r>
      <w:r>
        <w:rPr>
          <w:color w:val="080808"/>
          <w:w w:val="110"/>
          <w:sz w:val="19"/>
        </w:rPr>
        <w:t>on</w:t>
      </w:r>
      <w:r>
        <w:rPr>
          <w:color w:val="080808"/>
          <w:spacing w:val="-14"/>
          <w:w w:val="110"/>
          <w:sz w:val="19"/>
        </w:rPr>
        <w:t xml:space="preserve"> </w:t>
      </w:r>
      <w:r>
        <w:rPr>
          <w:color w:val="080808"/>
          <w:w w:val="110"/>
          <w:sz w:val="19"/>
        </w:rPr>
        <w:t>cancer,</w:t>
      </w:r>
      <w:r>
        <w:rPr>
          <w:color w:val="080808"/>
          <w:spacing w:val="-15"/>
          <w:w w:val="110"/>
          <w:sz w:val="19"/>
        </w:rPr>
        <w:t xml:space="preserve"> </w:t>
      </w:r>
      <w:r>
        <w:rPr>
          <w:color w:val="080808"/>
          <w:w w:val="110"/>
          <w:sz w:val="19"/>
        </w:rPr>
        <w:t>and</w:t>
      </w:r>
      <w:r>
        <w:rPr>
          <w:color w:val="080808"/>
          <w:spacing w:val="-14"/>
          <w:w w:val="110"/>
          <w:sz w:val="19"/>
        </w:rPr>
        <w:t xml:space="preserve"> </w:t>
      </w:r>
      <w:r>
        <w:rPr>
          <w:color w:val="080808"/>
          <w:w w:val="110"/>
          <w:sz w:val="19"/>
        </w:rPr>
        <w:t>the</w:t>
      </w:r>
      <w:r>
        <w:rPr>
          <w:color w:val="080808"/>
          <w:spacing w:val="-5"/>
          <w:w w:val="110"/>
          <w:sz w:val="19"/>
        </w:rPr>
        <w:t xml:space="preserve"> </w:t>
      </w:r>
      <w:r>
        <w:rPr>
          <w:color w:val="080808"/>
          <w:w w:val="110"/>
          <w:sz w:val="19"/>
        </w:rPr>
        <w:t>only</w:t>
      </w:r>
      <w:r>
        <w:rPr>
          <w:color w:val="080808"/>
          <w:spacing w:val="-15"/>
          <w:w w:val="110"/>
          <w:sz w:val="19"/>
        </w:rPr>
        <w:t xml:space="preserve"> </w:t>
      </w:r>
      <w:r>
        <w:rPr>
          <w:color w:val="080808"/>
          <w:w w:val="110"/>
          <w:sz w:val="19"/>
        </w:rPr>
        <w:t xml:space="preserve">one </w:t>
      </w:r>
      <w:r>
        <w:rPr>
          <w:color w:val="080808"/>
          <w:sz w:val="19"/>
        </w:rPr>
        <w:t>balancing</w:t>
      </w:r>
      <w:r>
        <w:rPr>
          <w:color w:val="080808"/>
          <w:spacing w:val="30"/>
          <w:sz w:val="19"/>
        </w:rPr>
        <w:t xml:space="preserve"> </w:t>
      </w:r>
      <w:r>
        <w:rPr>
          <w:color w:val="080808"/>
          <w:sz w:val="19"/>
        </w:rPr>
        <w:t>research</w:t>
      </w:r>
      <w:r>
        <w:rPr>
          <w:color w:val="080808"/>
          <w:spacing w:val="30"/>
          <w:sz w:val="19"/>
        </w:rPr>
        <w:t xml:space="preserve"> </w:t>
      </w:r>
      <w:r>
        <w:rPr>
          <w:color w:val="080808"/>
          <w:sz w:val="19"/>
        </w:rPr>
        <w:t>and</w:t>
      </w:r>
      <w:r>
        <w:rPr>
          <w:color w:val="080808"/>
          <w:spacing w:val="26"/>
          <w:sz w:val="19"/>
        </w:rPr>
        <w:t xml:space="preserve"> </w:t>
      </w:r>
      <w:r>
        <w:rPr>
          <w:color w:val="080808"/>
          <w:sz w:val="19"/>
        </w:rPr>
        <w:t>patient</w:t>
      </w:r>
      <w:r>
        <w:rPr>
          <w:color w:val="080808"/>
          <w:spacing w:val="33"/>
          <w:sz w:val="19"/>
        </w:rPr>
        <w:t xml:space="preserve"> </w:t>
      </w:r>
      <w:r>
        <w:rPr>
          <w:color w:val="080808"/>
          <w:sz w:val="19"/>
        </w:rPr>
        <w:t>care equally.</w:t>
      </w:r>
      <w:r>
        <w:rPr>
          <w:color w:val="080808"/>
          <w:spacing w:val="35"/>
          <w:sz w:val="19"/>
        </w:rPr>
        <w:t xml:space="preserve"> </w:t>
      </w:r>
      <w:r>
        <w:rPr>
          <w:color w:val="080808"/>
          <w:sz w:val="19"/>
        </w:rPr>
        <w:t>Now,</w:t>
      </w:r>
      <w:r>
        <w:rPr>
          <w:color w:val="080808"/>
          <w:spacing w:val="22"/>
          <w:sz w:val="19"/>
        </w:rPr>
        <w:t xml:space="preserve"> </w:t>
      </w:r>
      <w:r>
        <w:rPr>
          <w:color w:val="080808"/>
          <w:sz w:val="19"/>
        </w:rPr>
        <w:t>as cancer</w:t>
      </w:r>
      <w:r>
        <w:rPr>
          <w:color w:val="080808"/>
          <w:spacing w:val="35"/>
          <w:sz w:val="19"/>
        </w:rPr>
        <w:t xml:space="preserve"> </w:t>
      </w:r>
      <w:r>
        <w:rPr>
          <w:color w:val="080808"/>
          <w:sz w:val="19"/>
        </w:rPr>
        <w:t>incidence</w:t>
      </w:r>
      <w:r>
        <w:rPr>
          <w:color w:val="080808"/>
          <w:spacing w:val="30"/>
          <w:sz w:val="19"/>
        </w:rPr>
        <w:t xml:space="preserve"> </w:t>
      </w:r>
      <w:r>
        <w:rPr>
          <w:color w:val="080808"/>
          <w:sz w:val="19"/>
        </w:rPr>
        <w:t>rises at</w:t>
      </w:r>
      <w:r>
        <w:rPr>
          <w:color w:val="080808"/>
          <w:spacing w:val="27"/>
          <w:sz w:val="19"/>
        </w:rPr>
        <w:t xml:space="preserve"> </w:t>
      </w:r>
      <w:r>
        <w:rPr>
          <w:color w:val="080808"/>
          <w:sz w:val="19"/>
        </w:rPr>
        <w:t>an</w:t>
      </w:r>
      <w:r>
        <w:rPr>
          <w:color w:val="080808"/>
          <w:spacing w:val="20"/>
          <w:sz w:val="19"/>
        </w:rPr>
        <w:t xml:space="preserve"> </w:t>
      </w:r>
      <w:r>
        <w:rPr>
          <w:color w:val="080808"/>
          <w:sz w:val="19"/>
        </w:rPr>
        <w:t>alarming</w:t>
      </w:r>
      <w:r>
        <w:rPr>
          <w:color w:val="080808"/>
          <w:spacing w:val="26"/>
          <w:sz w:val="19"/>
        </w:rPr>
        <w:t xml:space="preserve"> </w:t>
      </w:r>
      <w:r>
        <w:rPr>
          <w:color w:val="080808"/>
          <w:sz w:val="19"/>
        </w:rPr>
        <w:t>rate,</w:t>
      </w:r>
      <w:r>
        <w:rPr>
          <w:color w:val="080808"/>
          <w:spacing w:val="27"/>
          <w:sz w:val="19"/>
        </w:rPr>
        <w:t xml:space="preserve"> </w:t>
      </w:r>
      <w:r>
        <w:rPr>
          <w:color w:val="080808"/>
          <w:sz w:val="19"/>
        </w:rPr>
        <w:t xml:space="preserve">it's </w:t>
      </w:r>
      <w:r>
        <w:rPr>
          <w:color w:val="080808"/>
          <w:w w:val="110"/>
          <w:sz w:val="19"/>
        </w:rPr>
        <w:t>imperative</w:t>
      </w:r>
      <w:r>
        <w:rPr>
          <w:color w:val="080808"/>
          <w:spacing w:val="-8"/>
          <w:w w:val="110"/>
          <w:sz w:val="19"/>
        </w:rPr>
        <w:t xml:space="preserve"> </w:t>
      </w:r>
      <w:r>
        <w:rPr>
          <w:color w:val="080808"/>
          <w:w w:val="110"/>
          <w:sz w:val="19"/>
        </w:rPr>
        <w:t>that</w:t>
      </w:r>
      <w:r>
        <w:rPr>
          <w:color w:val="080808"/>
          <w:spacing w:val="-7"/>
          <w:w w:val="110"/>
          <w:sz w:val="19"/>
        </w:rPr>
        <w:t xml:space="preserve"> </w:t>
      </w:r>
      <w:r>
        <w:rPr>
          <w:color w:val="080808"/>
          <w:w w:val="110"/>
          <w:sz w:val="19"/>
        </w:rPr>
        <w:t>the</w:t>
      </w:r>
      <w:r>
        <w:rPr>
          <w:color w:val="080808"/>
          <w:spacing w:val="-16"/>
          <w:w w:val="110"/>
          <w:sz w:val="19"/>
        </w:rPr>
        <w:t xml:space="preserve"> </w:t>
      </w:r>
      <w:r>
        <w:rPr>
          <w:color w:val="080808"/>
          <w:w w:val="110"/>
          <w:sz w:val="19"/>
        </w:rPr>
        <w:t>State</w:t>
      </w:r>
      <w:r>
        <w:rPr>
          <w:color w:val="080808"/>
          <w:spacing w:val="-4"/>
          <w:w w:val="110"/>
          <w:sz w:val="19"/>
        </w:rPr>
        <w:t xml:space="preserve"> </w:t>
      </w:r>
      <w:r>
        <w:rPr>
          <w:color w:val="080808"/>
          <w:w w:val="110"/>
          <w:sz w:val="19"/>
        </w:rPr>
        <w:t>meets</w:t>
      </w:r>
      <w:r>
        <w:rPr>
          <w:color w:val="080808"/>
          <w:spacing w:val="-11"/>
          <w:w w:val="110"/>
          <w:sz w:val="19"/>
        </w:rPr>
        <w:t xml:space="preserve"> </w:t>
      </w:r>
      <w:r>
        <w:rPr>
          <w:color w:val="080808"/>
          <w:w w:val="110"/>
          <w:sz w:val="19"/>
        </w:rPr>
        <w:t>the need</w:t>
      </w:r>
      <w:r>
        <w:rPr>
          <w:color w:val="080808"/>
          <w:spacing w:val="-10"/>
          <w:w w:val="110"/>
          <w:sz w:val="19"/>
        </w:rPr>
        <w:t xml:space="preserve"> </w:t>
      </w:r>
      <w:r>
        <w:rPr>
          <w:color w:val="080808"/>
          <w:w w:val="110"/>
          <w:sz w:val="19"/>
        </w:rPr>
        <w:t>for more</w:t>
      </w:r>
      <w:r>
        <w:rPr>
          <w:color w:val="080808"/>
          <w:spacing w:val="-11"/>
          <w:w w:val="110"/>
          <w:sz w:val="19"/>
        </w:rPr>
        <w:t xml:space="preserve"> </w:t>
      </w:r>
      <w:r>
        <w:rPr>
          <w:color w:val="080808"/>
          <w:w w:val="110"/>
          <w:sz w:val="19"/>
        </w:rPr>
        <w:t>inpatient</w:t>
      </w:r>
      <w:r>
        <w:rPr>
          <w:color w:val="080808"/>
          <w:spacing w:val="-4"/>
          <w:w w:val="110"/>
          <w:sz w:val="19"/>
        </w:rPr>
        <w:t xml:space="preserve"> </w:t>
      </w:r>
      <w:r>
        <w:rPr>
          <w:color w:val="080808"/>
          <w:w w:val="110"/>
          <w:sz w:val="19"/>
        </w:rPr>
        <w:t>beds</w:t>
      </w:r>
      <w:r>
        <w:rPr>
          <w:color w:val="080808"/>
          <w:spacing w:val="-10"/>
          <w:w w:val="110"/>
          <w:sz w:val="19"/>
        </w:rPr>
        <w:t xml:space="preserve"> </w:t>
      </w:r>
      <w:r>
        <w:rPr>
          <w:color w:val="080808"/>
          <w:w w:val="110"/>
          <w:sz w:val="19"/>
        </w:rPr>
        <w:t>for cancer</w:t>
      </w:r>
      <w:r>
        <w:rPr>
          <w:color w:val="080808"/>
          <w:spacing w:val="-1"/>
          <w:w w:val="110"/>
          <w:sz w:val="19"/>
        </w:rPr>
        <w:t xml:space="preserve"> </w:t>
      </w:r>
      <w:r>
        <w:rPr>
          <w:color w:val="080808"/>
          <w:w w:val="110"/>
          <w:sz w:val="19"/>
        </w:rPr>
        <w:t>patients.</w:t>
      </w:r>
    </w:p>
    <w:p w14:paraId="2C0D6C26" w14:textId="77777777" w:rsidR="00F204EC" w:rsidRDefault="005221C8">
      <w:pPr>
        <w:spacing w:before="162" w:line="295" w:lineRule="auto"/>
        <w:ind w:left="911" w:right="965"/>
        <w:rPr>
          <w:sz w:val="19"/>
        </w:rPr>
      </w:pPr>
      <w:r>
        <w:rPr>
          <w:color w:val="080808"/>
          <w:w w:val="110"/>
          <w:sz w:val="19"/>
        </w:rPr>
        <w:t>We</w:t>
      </w:r>
      <w:r>
        <w:rPr>
          <w:color w:val="080808"/>
          <w:spacing w:val="-15"/>
          <w:w w:val="110"/>
          <w:sz w:val="19"/>
        </w:rPr>
        <w:t xml:space="preserve"> </w:t>
      </w:r>
      <w:r>
        <w:rPr>
          <w:color w:val="080808"/>
          <w:w w:val="110"/>
          <w:sz w:val="19"/>
        </w:rPr>
        <w:t>know</w:t>
      </w:r>
      <w:r>
        <w:rPr>
          <w:color w:val="080808"/>
          <w:spacing w:val="-15"/>
          <w:w w:val="110"/>
          <w:sz w:val="19"/>
        </w:rPr>
        <w:t xml:space="preserve"> </w:t>
      </w:r>
      <w:r>
        <w:rPr>
          <w:color w:val="080808"/>
          <w:w w:val="110"/>
          <w:sz w:val="19"/>
        </w:rPr>
        <w:t>that</w:t>
      </w:r>
      <w:r>
        <w:rPr>
          <w:color w:val="080808"/>
          <w:spacing w:val="-1"/>
          <w:w w:val="110"/>
          <w:sz w:val="19"/>
        </w:rPr>
        <w:t xml:space="preserve"> </w:t>
      </w:r>
      <w:r>
        <w:rPr>
          <w:color w:val="080808"/>
          <w:w w:val="110"/>
          <w:sz w:val="19"/>
        </w:rPr>
        <w:t>we</w:t>
      </w:r>
      <w:r>
        <w:rPr>
          <w:color w:val="080808"/>
          <w:spacing w:val="-15"/>
          <w:w w:val="110"/>
          <w:sz w:val="19"/>
        </w:rPr>
        <w:t xml:space="preserve"> </w:t>
      </w:r>
      <w:r>
        <w:rPr>
          <w:color w:val="080808"/>
          <w:w w:val="110"/>
          <w:sz w:val="19"/>
        </w:rPr>
        <w:t>need</w:t>
      </w:r>
      <w:r>
        <w:rPr>
          <w:color w:val="080808"/>
          <w:spacing w:val="-15"/>
          <w:w w:val="110"/>
          <w:sz w:val="19"/>
        </w:rPr>
        <w:t xml:space="preserve"> </w:t>
      </w:r>
      <w:r>
        <w:rPr>
          <w:color w:val="080808"/>
          <w:w w:val="110"/>
          <w:sz w:val="19"/>
        </w:rPr>
        <w:t>more</w:t>
      </w:r>
      <w:r>
        <w:rPr>
          <w:color w:val="080808"/>
          <w:spacing w:val="-12"/>
          <w:w w:val="110"/>
          <w:sz w:val="19"/>
        </w:rPr>
        <w:t xml:space="preserve"> </w:t>
      </w:r>
      <w:r>
        <w:rPr>
          <w:color w:val="080808"/>
          <w:w w:val="110"/>
          <w:sz w:val="19"/>
        </w:rPr>
        <w:t>inpatient</w:t>
      </w:r>
      <w:r>
        <w:rPr>
          <w:color w:val="080808"/>
          <w:spacing w:val="-3"/>
          <w:w w:val="110"/>
          <w:sz w:val="19"/>
        </w:rPr>
        <w:t xml:space="preserve"> </w:t>
      </w:r>
      <w:r>
        <w:rPr>
          <w:color w:val="080808"/>
          <w:w w:val="110"/>
          <w:sz w:val="19"/>
        </w:rPr>
        <w:t>beds</w:t>
      </w:r>
      <w:r>
        <w:rPr>
          <w:color w:val="080808"/>
          <w:spacing w:val="-13"/>
          <w:w w:val="110"/>
          <w:sz w:val="19"/>
        </w:rPr>
        <w:t xml:space="preserve"> </w:t>
      </w:r>
      <w:r>
        <w:rPr>
          <w:color w:val="080808"/>
          <w:w w:val="110"/>
          <w:sz w:val="19"/>
        </w:rPr>
        <w:t>because</w:t>
      </w:r>
      <w:r>
        <w:rPr>
          <w:color w:val="080808"/>
          <w:spacing w:val="-7"/>
          <w:w w:val="110"/>
          <w:sz w:val="19"/>
        </w:rPr>
        <w:t xml:space="preserve"> </w:t>
      </w:r>
      <w:r>
        <w:rPr>
          <w:color w:val="080808"/>
          <w:w w:val="110"/>
          <w:sz w:val="19"/>
        </w:rPr>
        <w:t>of</w:t>
      </w:r>
      <w:r>
        <w:rPr>
          <w:color w:val="080808"/>
          <w:spacing w:val="11"/>
          <w:w w:val="110"/>
          <w:sz w:val="19"/>
        </w:rPr>
        <w:t xml:space="preserve"> </w:t>
      </w:r>
      <w:r>
        <w:rPr>
          <w:color w:val="080808"/>
          <w:w w:val="110"/>
          <w:sz w:val="19"/>
        </w:rPr>
        <w:t>the many</w:t>
      </w:r>
      <w:r>
        <w:rPr>
          <w:color w:val="080808"/>
          <w:spacing w:val="-9"/>
          <w:w w:val="110"/>
          <w:sz w:val="19"/>
        </w:rPr>
        <w:t xml:space="preserve"> </w:t>
      </w:r>
      <w:r>
        <w:rPr>
          <w:color w:val="080808"/>
          <w:w w:val="110"/>
          <w:sz w:val="19"/>
        </w:rPr>
        <w:t>stories</w:t>
      </w:r>
      <w:r>
        <w:rPr>
          <w:color w:val="080808"/>
          <w:spacing w:val="-10"/>
          <w:w w:val="110"/>
          <w:sz w:val="19"/>
        </w:rPr>
        <w:t xml:space="preserve"> </w:t>
      </w:r>
      <w:r>
        <w:rPr>
          <w:color w:val="080808"/>
          <w:w w:val="110"/>
          <w:sz w:val="19"/>
        </w:rPr>
        <w:t>from</w:t>
      </w:r>
      <w:r>
        <w:rPr>
          <w:color w:val="080808"/>
          <w:spacing w:val="-11"/>
          <w:w w:val="110"/>
          <w:sz w:val="19"/>
        </w:rPr>
        <w:t xml:space="preserve"> </w:t>
      </w:r>
      <w:r>
        <w:rPr>
          <w:color w:val="080808"/>
          <w:w w:val="110"/>
          <w:sz w:val="19"/>
        </w:rPr>
        <w:t>people</w:t>
      </w:r>
      <w:r>
        <w:rPr>
          <w:color w:val="080808"/>
          <w:spacing w:val="-1"/>
          <w:w w:val="110"/>
          <w:sz w:val="19"/>
        </w:rPr>
        <w:t xml:space="preserve"> </w:t>
      </w:r>
      <w:r>
        <w:rPr>
          <w:color w:val="080808"/>
          <w:w w:val="110"/>
          <w:sz w:val="19"/>
        </w:rPr>
        <w:t>who</w:t>
      </w:r>
      <w:r>
        <w:rPr>
          <w:color w:val="080808"/>
          <w:spacing w:val="-15"/>
          <w:w w:val="110"/>
          <w:sz w:val="19"/>
        </w:rPr>
        <w:t xml:space="preserve"> </w:t>
      </w:r>
      <w:r>
        <w:rPr>
          <w:color w:val="080808"/>
          <w:w w:val="110"/>
          <w:sz w:val="19"/>
        </w:rPr>
        <w:t>have waited</w:t>
      </w:r>
      <w:r>
        <w:rPr>
          <w:color w:val="080808"/>
          <w:spacing w:val="-8"/>
          <w:w w:val="110"/>
          <w:sz w:val="19"/>
        </w:rPr>
        <w:t xml:space="preserve"> </w:t>
      </w:r>
      <w:r>
        <w:rPr>
          <w:color w:val="080808"/>
          <w:w w:val="110"/>
          <w:sz w:val="19"/>
        </w:rPr>
        <w:t>in</w:t>
      </w:r>
      <w:r>
        <w:rPr>
          <w:color w:val="080808"/>
          <w:spacing w:val="-9"/>
          <w:w w:val="110"/>
          <w:sz w:val="19"/>
        </w:rPr>
        <w:t xml:space="preserve"> </w:t>
      </w:r>
      <w:r>
        <w:rPr>
          <w:color w:val="080808"/>
          <w:w w:val="110"/>
          <w:sz w:val="19"/>
        </w:rPr>
        <w:t>the ER</w:t>
      </w:r>
      <w:r>
        <w:rPr>
          <w:color w:val="080808"/>
          <w:spacing w:val="-6"/>
          <w:w w:val="110"/>
          <w:sz w:val="19"/>
        </w:rPr>
        <w:t xml:space="preserve"> </w:t>
      </w:r>
      <w:r>
        <w:rPr>
          <w:color w:val="080808"/>
          <w:w w:val="110"/>
          <w:sz w:val="19"/>
        </w:rPr>
        <w:t>because no</w:t>
      </w:r>
      <w:r>
        <w:rPr>
          <w:color w:val="080808"/>
          <w:spacing w:val="-14"/>
          <w:w w:val="110"/>
          <w:sz w:val="19"/>
        </w:rPr>
        <w:t xml:space="preserve"> </w:t>
      </w:r>
      <w:r>
        <w:rPr>
          <w:color w:val="080808"/>
          <w:w w:val="110"/>
          <w:sz w:val="19"/>
        </w:rPr>
        <w:t>inpatient</w:t>
      </w:r>
      <w:r>
        <w:rPr>
          <w:color w:val="080808"/>
          <w:spacing w:val="-2"/>
          <w:w w:val="110"/>
          <w:sz w:val="19"/>
        </w:rPr>
        <w:t xml:space="preserve"> </w:t>
      </w:r>
      <w:r>
        <w:rPr>
          <w:color w:val="080808"/>
          <w:w w:val="110"/>
          <w:sz w:val="19"/>
        </w:rPr>
        <w:t>beds</w:t>
      </w:r>
      <w:r>
        <w:rPr>
          <w:color w:val="080808"/>
          <w:spacing w:val="-11"/>
          <w:w w:val="110"/>
          <w:sz w:val="19"/>
        </w:rPr>
        <w:t xml:space="preserve"> </w:t>
      </w:r>
      <w:r>
        <w:rPr>
          <w:color w:val="080808"/>
          <w:w w:val="110"/>
          <w:sz w:val="19"/>
        </w:rPr>
        <w:t>were</w:t>
      </w:r>
      <w:r>
        <w:rPr>
          <w:color w:val="080808"/>
          <w:spacing w:val="-8"/>
          <w:w w:val="110"/>
          <w:sz w:val="19"/>
        </w:rPr>
        <w:t xml:space="preserve"> </w:t>
      </w:r>
      <w:r>
        <w:rPr>
          <w:color w:val="080808"/>
          <w:w w:val="110"/>
          <w:sz w:val="19"/>
        </w:rPr>
        <w:t>available-a situation</w:t>
      </w:r>
      <w:r>
        <w:rPr>
          <w:color w:val="080808"/>
          <w:spacing w:val="-9"/>
          <w:w w:val="110"/>
          <w:sz w:val="19"/>
        </w:rPr>
        <w:t xml:space="preserve"> </w:t>
      </w:r>
      <w:r>
        <w:rPr>
          <w:color w:val="080808"/>
          <w:w w:val="110"/>
          <w:sz w:val="19"/>
        </w:rPr>
        <w:t>that</w:t>
      </w:r>
      <w:r>
        <w:rPr>
          <w:color w:val="080808"/>
          <w:spacing w:val="-9"/>
          <w:w w:val="110"/>
          <w:sz w:val="19"/>
        </w:rPr>
        <w:t xml:space="preserve"> </w:t>
      </w:r>
      <w:r>
        <w:rPr>
          <w:color w:val="080808"/>
          <w:w w:val="110"/>
          <w:sz w:val="19"/>
        </w:rPr>
        <w:t>can</w:t>
      </w:r>
      <w:r>
        <w:rPr>
          <w:color w:val="080808"/>
          <w:spacing w:val="-12"/>
          <w:w w:val="110"/>
          <w:sz w:val="19"/>
        </w:rPr>
        <w:t xml:space="preserve"> </w:t>
      </w:r>
      <w:r>
        <w:rPr>
          <w:color w:val="080808"/>
          <w:w w:val="110"/>
          <w:sz w:val="19"/>
        </w:rPr>
        <w:t>be</w:t>
      </w:r>
      <w:r>
        <w:rPr>
          <w:color w:val="080808"/>
          <w:spacing w:val="-14"/>
          <w:w w:val="110"/>
          <w:sz w:val="19"/>
        </w:rPr>
        <w:t xml:space="preserve"> </w:t>
      </w:r>
      <w:r>
        <w:rPr>
          <w:color w:val="080808"/>
          <w:w w:val="110"/>
          <w:sz w:val="19"/>
        </w:rPr>
        <w:t>alleviated</w:t>
      </w:r>
      <w:r>
        <w:rPr>
          <w:color w:val="080808"/>
          <w:spacing w:val="-7"/>
          <w:w w:val="110"/>
          <w:sz w:val="19"/>
        </w:rPr>
        <w:t xml:space="preserve"> </w:t>
      </w:r>
      <w:r>
        <w:rPr>
          <w:color w:val="080808"/>
          <w:w w:val="110"/>
          <w:sz w:val="19"/>
        </w:rPr>
        <w:t>by</w:t>
      </w:r>
      <w:r>
        <w:rPr>
          <w:color w:val="080808"/>
          <w:spacing w:val="-10"/>
          <w:w w:val="110"/>
          <w:sz w:val="19"/>
        </w:rPr>
        <w:t xml:space="preserve"> </w:t>
      </w:r>
      <w:r>
        <w:rPr>
          <w:color w:val="080808"/>
          <w:w w:val="110"/>
          <w:sz w:val="19"/>
        </w:rPr>
        <w:t xml:space="preserve">the </w:t>
      </w:r>
      <w:r>
        <w:rPr>
          <w:color w:val="080808"/>
          <w:sz w:val="19"/>
        </w:rPr>
        <w:t>proposed</w:t>
      </w:r>
      <w:r>
        <w:rPr>
          <w:color w:val="080808"/>
          <w:spacing w:val="40"/>
          <w:sz w:val="19"/>
        </w:rPr>
        <w:t xml:space="preserve"> </w:t>
      </w:r>
      <w:r>
        <w:rPr>
          <w:color w:val="080808"/>
          <w:sz w:val="19"/>
        </w:rPr>
        <w:t>new</w:t>
      </w:r>
      <w:r>
        <w:rPr>
          <w:color w:val="080808"/>
          <w:spacing w:val="29"/>
          <w:sz w:val="19"/>
        </w:rPr>
        <w:t xml:space="preserve"> </w:t>
      </w:r>
      <w:r>
        <w:rPr>
          <w:color w:val="080808"/>
          <w:sz w:val="19"/>
        </w:rPr>
        <w:t>hospital.</w:t>
      </w:r>
      <w:r>
        <w:rPr>
          <w:color w:val="080808"/>
          <w:spacing w:val="35"/>
          <w:sz w:val="19"/>
        </w:rPr>
        <w:t xml:space="preserve"> </w:t>
      </w:r>
      <w:r>
        <w:rPr>
          <w:color w:val="080808"/>
          <w:sz w:val="19"/>
        </w:rPr>
        <w:t>Further,</w:t>
      </w:r>
      <w:r>
        <w:rPr>
          <w:color w:val="080808"/>
          <w:spacing w:val="26"/>
          <w:sz w:val="19"/>
        </w:rPr>
        <w:t xml:space="preserve"> </w:t>
      </w:r>
      <w:r>
        <w:rPr>
          <w:color w:val="080808"/>
          <w:sz w:val="19"/>
        </w:rPr>
        <w:t>both</w:t>
      </w:r>
      <w:r>
        <w:rPr>
          <w:color w:val="080808"/>
          <w:spacing w:val="23"/>
          <w:sz w:val="19"/>
        </w:rPr>
        <w:t xml:space="preserve"> </w:t>
      </w:r>
      <w:r>
        <w:rPr>
          <w:color w:val="080808"/>
          <w:sz w:val="19"/>
        </w:rPr>
        <w:t>Dana-Farber</w:t>
      </w:r>
      <w:r>
        <w:rPr>
          <w:color w:val="080808"/>
          <w:spacing w:val="40"/>
          <w:sz w:val="19"/>
        </w:rPr>
        <w:t xml:space="preserve"> </w:t>
      </w:r>
      <w:r>
        <w:rPr>
          <w:color w:val="080808"/>
          <w:sz w:val="19"/>
        </w:rPr>
        <w:t>and</w:t>
      </w:r>
      <w:r>
        <w:rPr>
          <w:color w:val="080808"/>
          <w:spacing w:val="28"/>
          <w:sz w:val="19"/>
        </w:rPr>
        <w:t xml:space="preserve"> </w:t>
      </w:r>
      <w:r>
        <w:rPr>
          <w:color w:val="080808"/>
          <w:sz w:val="19"/>
        </w:rPr>
        <w:t>BIDMC</w:t>
      </w:r>
      <w:r>
        <w:rPr>
          <w:color w:val="080808"/>
          <w:spacing w:val="29"/>
          <w:sz w:val="19"/>
        </w:rPr>
        <w:t xml:space="preserve"> </w:t>
      </w:r>
      <w:r>
        <w:rPr>
          <w:color w:val="080808"/>
          <w:sz w:val="19"/>
        </w:rPr>
        <w:t>share</w:t>
      </w:r>
      <w:r>
        <w:rPr>
          <w:color w:val="080808"/>
          <w:spacing w:val="32"/>
          <w:sz w:val="19"/>
        </w:rPr>
        <w:t xml:space="preserve"> </w:t>
      </w:r>
      <w:r>
        <w:rPr>
          <w:color w:val="080808"/>
          <w:sz w:val="19"/>
        </w:rPr>
        <w:t>a</w:t>
      </w:r>
      <w:r>
        <w:rPr>
          <w:color w:val="080808"/>
          <w:spacing w:val="37"/>
          <w:sz w:val="19"/>
        </w:rPr>
        <w:t xml:space="preserve"> </w:t>
      </w:r>
      <w:r>
        <w:rPr>
          <w:color w:val="080808"/>
          <w:sz w:val="19"/>
        </w:rPr>
        <w:t>deep</w:t>
      </w:r>
      <w:r>
        <w:rPr>
          <w:color w:val="080808"/>
          <w:spacing w:val="22"/>
          <w:sz w:val="19"/>
        </w:rPr>
        <w:t xml:space="preserve"> </w:t>
      </w:r>
      <w:r>
        <w:rPr>
          <w:color w:val="080808"/>
          <w:sz w:val="19"/>
        </w:rPr>
        <w:t>commitment</w:t>
      </w:r>
      <w:r>
        <w:rPr>
          <w:color w:val="080808"/>
          <w:spacing w:val="40"/>
          <w:sz w:val="19"/>
        </w:rPr>
        <w:t xml:space="preserve"> </w:t>
      </w:r>
      <w:r>
        <w:rPr>
          <w:color w:val="080808"/>
          <w:sz w:val="19"/>
        </w:rPr>
        <w:t>to</w:t>
      </w:r>
      <w:r>
        <w:rPr>
          <w:color w:val="080808"/>
          <w:spacing w:val="40"/>
          <w:sz w:val="19"/>
        </w:rPr>
        <w:t xml:space="preserve"> </w:t>
      </w:r>
      <w:r>
        <w:rPr>
          <w:color w:val="080808"/>
          <w:sz w:val="19"/>
        </w:rPr>
        <w:t>fostering</w:t>
      </w:r>
      <w:r>
        <w:rPr>
          <w:color w:val="080808"/>
          <w:spacing w:val="26"/>
          <w:sz w:val="19"/>
        </w:rPr>
        <w:t xml:space="preserve"> </w:t>
      </w:r>
      <w:r>
        <w:rPr>
          <w:color w:val="080808"/>
          <w:sz w:val="19"/>
        </w:rPr>
        <w:t xml:space="preserve">a </w:t>
      </w:r>
      <w:r>
        <w:rPr>
          <w:color w:val="080808"/>
          <w:w w:val="110"/>
          <w:sz w:val="19"/>
        </w:rPr>
        <w:t>culture</w:t>
      </w:r>
      <w:r>
        <w:rPr>
          <w:color w:val="080808"/>
          <w:spacing w:val="-11"/>
          <w:w w:val="110"/>
          <w:sz w:val="19"/>
        </w:rPr>
        <w:t xml:space="preserve"> </w:t>
      </w:r>
      <w:r>
        <w:rPr>
          <w:color w:val="080808"/>
          <w:w w:val="110"/>
          <w:sz w:val="19"/>
        </w:rPr>
        <w:t>of diversity,</w:t>
      </w:r>
      <w:r>
        <w:rPr>
          <w:color w:val="080808"/>
          <w:spacing w:val="-6"/>
          <w:w w:val="110"/>
          <w:sz w:val="19"/>
        </w:rPr>
        <w:t xml:space="preserve"> </w:t>
      </w:r>
      <w:r>
        <w:rPr>
          <w:color w:val="080808"/>
          <w:w w:val="110"/>
          <w:sz w:val="19"/>
        </w:rPr>
        <w:t>equity</w:t>
      </w:r>
      <w:r>
        <w:rPr>
          <w:color w:val="080808"/>
          <w:spacing w:val="-6"/>
          <w:w w:val="110"/>
          <w:sz w:val="19"/>
        </w:rPr>
        <w:t xml:space="preserve"> </w:t>
      </w:r>
      <w:r>
        <w:rPr>
          <w:color w:val="080808"/>
          <w:w w:val="110"/>
          <w:sz w:val="19"/>
        </w:rPr>
        <w:t>and</w:t>
      </w:r>
      <w:r>
        <w:rPr>
          <w:color w:val="080808"/>
          <w:spacing w:val="-11"/>
          <w:w w:val="110"/>
          <w:sz w:val="19"/>
        </w:rPr>
        <w:t xml:space="preserve"> </w:t>
      </w:r>
      <w:r>
        <w:rPr>
          <w:color w:val="080808"/>
          <w:w w:val="110"/>
          <w:sz w:val="19"/>
        </w:rPr>
        <w:t>inclusion</w:t>
      </w:r>
      <w:r>
        <w:rPr>
          <w:color w:val="080808"/>
          <w:spacing w:val="-3"/>
          <w:w w:val="110"/>
          <w:sz w:val="19"/>
        </w:rPr>
        <w:t xml:space="preserve"> </w:t>
      </w:r>
      <w:r>
        <w:rPr>
          <w:color w:val="080808"/>
          <w:w w:val="110"/>
          <w:sz w:val="19"/>
        </w:rPr>
        <w:t>and</w:t>
      </w:r>
      <w:r>
        <w:rPr>
          <w:color w:val="080808"/>
          <w:spacing w:val="-9"/>
          <w:w w:val="110"/>
          <w:sz w:val="19"/>
        </w:rPr>
        <w:t xml:space="preserve"> </w:t>
      </w:r>
      <w:r>
        <w:rPr>
          <w:color w:val="080808"/>
          <w:w w:val="110"/>
          <w:sz w:val="19"/>
        </w:rPr>
        <w:t>dismantling</w:t>
      </w:r>
      <w:r>
        <w:rPr>
          <w:color w:val="080808"/>
          <w:spacing w:val="-7"/>
          <w:w w:val="110"/>
          <w:sz w:val="19"/>
        </w:rPr>
        <w:t xml:space="preserve"> </w:t>
      </w:r>
      <w:r>
        <w:rPr>
          <w:color w:val="080808"/>
          <w:w w:val="110"/>
          <w:sz w:val="19"/>
        </w:rPr>
        <w:t>barriers</w:t>
      </w:r>
      <w:r>
        <w:rPr>
          <w:color w:val="080808"/>
          <w:spacing w:val="-6"/>
          <w:w w:val="110"/>
          <w:sz w:val="19"/>
        </w:rPr>
        <w:t xml:space="preserve"> </w:t>
      </w:r>
      <w:r>
        <w:rPr>
          <w:color w:val="080808"/>
          <w:w w:val="110"/>
          <w:sz w:val="19"/>
        </w:rPr>
        <w:t>to care.</w:t>
      </w:r>
    </w:p>
    <w:p w14:paraId="2C0D6C27" w14:textId="77777777" w:rsidR="00F204EC" w:rsidRDefault="00F204EC">
      <w:pPr>
        <w:pStyle w:val="BodyText"/>
        <w:spacing w:before="53"/>
        <w:rPr>
          <w:sz w:val="19"/>
        </w:rPr>
      </w:pPr>
    </w:p>
    <w:p w14:paraId="2C0D6C28" w14:textId="77777777" w:rsidR="00F204EC" w:rsidRDefault="005221C8">
      <w:pPr>
        <w:spacing w:line="319" w:lineRule="auto"/>
        <w:ind w:left="918" w:right="965" w:firstLine="1"/>
        <w:rPr>
          <w:color w:val="080808"/>
          <w:w w:val="105"/>
          <w:sz w:val="19"/>
        </w:rPr>
      </w:pPr>
      <w:r>
        <w:rPr>
          <w:color w:val="080808"/>
          <w:w w:val="105"/>
          <w:sz w:val="19"/>
        </w:rPr>
        <w:t>All</w:t>
      </w:r>
      <w:r>
        <w:rPr>
          <w:color w:val="080808"/>
          <w:spacing w:val="-14"/>
          <w:w w:val="105"/>
          <w:sz w:val="19"/>
        </w:rPr>
        <w:t xml:space="preserve"> </w:t>
      </w:r>
      <w:r>
        <w:rPr>
          <w:color w:val="080808"/>
          <w:w w:val="105"/>
          <w:sz w:val="19"/>
        </w:rPr>
        <w:t>cancer patients</w:t>
      </w:r>
      <w:r>
        <w:rPr>
          <w:color w:val="080808"/>
          <w:spacing w:val="-9"/>
          <w:w w:val="105"/>
          <w:sz w:val="19"/>
        </w:rPr>
        <w:t xml:space="preserve"> </w:t>
      </w:r>
      <w:r>
        <w:rPr>
          <w:color w:val="080808"/>
          <w:w w:val="105"/>
          <w:sz w:val="19"/>
        </w:rPr>
        <w:t>deserve</w:t>
      </w:r>
      <w:r>
        <w:rPr>
          <w:color w:val="080808"/>
          <w:spacing w:val="-5"/>
          <w:w w:val="105"/>
          <w:sz w:val="19"/>
        </w:rPr>
        <w:t xml:space="preserve"> </w:t>
      </w:r>
      <w:r>
        <w:rPr>
          <w:color w:val="080808"/>
          <w:w w:val="105"/>
          <w:sz w:val="19"/>
        </w:rPr>
        <w:t>to</w:t>
      </w:r>
      <w:r>
        <w:rPr>
          <w:color w:val="080808"/>
          <w:spacing w:val="14"/>
          <w:w w:val="105"/>
          <w:sz w:val="19"/>
        </w:rPr>
        <w:t xml:space="preserve"> </w:t>
      </w:r>
      <w:r>
        <w:rPr>
          <w:color w:val="080808"/>
          <w:w w:val="105"/>
          <w:sz w:val="19"/>
        </w:rPr>
        <w:t>be</w:t>
      </w:r>
      <w:r>
        <w:rPr>
          <w:color w:val="080808"/>
          <w:spacing w:val="-12"/>
          <w:w w:val="105"/>
          <w:sz w:val="19"/>
        </w:rPr>
        <w:t xml:space="preserve"> </w:t>
      </w:r>
      <w:r>
        <w:rPr>
          <w:color w:val="080808"/>
          <w:w w:val="105"/>
          <w:sz w:val="19"/>
        </w:rPr>
        <w:t>treated</w:t>
      </w:r>
      <w:r>
        <w:rPr>
          <w:color w:val="080808"/>
          <w:spacing w:val="-7"/>
          <w:w w:val="105"/>
          <w:sz w:val="19"/>
        </w:rPr>
        <w:t xml:space="preserve"> </w:t>
      </w:r>
      <w:r>
        <w:rPr>
          <w:color w:val="080808"/>
          <w:w w:val="105"/>
          <w:sz w:val="19"/>
        </w:rPr>
        <w:t>by</w:t>
      </w:r>
      <w:r>
        <w:rPr>
          <w:color w:val="080808"/>
          <w:spacing w:val="-9"/>
          <w:w w:val="105"/>
          <w:sz w:val="19"/>
        </w:rPr>
        <w:t xml:space="preserve"> </w:t>
      </w:r>
      <w:r>
        <w:rPr>
          <w:color w:val="080808"/>
          <w:w w:val="105"/>
          <w:sz w:val="19"/>
        </w:rPr>
        <w:t>doctors</w:t>
      </w:r>
      <w:r>
        <w:rPr>
          <w:color w:val="080808"/>
          <w:spacing w:val="-8"/>
          <w:w w:val="105"/>
          <w:sz w:val="19"/>
        </w:rPr>
        <w:t xml:space="preserve"> </w:t>
      </w:r>
      <w:r>
        <w:rPr>
          <w:color w:val="080808"/>
          <w:w w:val="105"/>
          <w:sz w:val="19"/>
        </w:rPr>
        <w:t>and</w:t>
      </w:r>
      <w:r>
        <w:rPr>
          <w:color w:val="080808"/>
          <w:spacing w:val="-6"/>
          <w:w w:val="105"/>
          <w:sz w:val="19"/>
        </w:rPr>
        <w:t xml:space="preserve"> </w:t>
      </w:r>
      <w:r>
        <w:rPr>
          <w:color w:val="080808"/>
          <w:w w:val="105"/>
          <w:sz w:val="19"/>
        </w:rPr>
        <w:t>nurses</w:t>
      </w:r>
      <w:r>
        <w:rPr>
          <w:color w:val="080808"/>
          <w:spacing w:val="-2"/>
          <w:w w:val="105"/>
          <w:sz w:val="19"/>
        </w:rPr>
        <w:t xml:space="preserve"> </w:t>
      </w:r>
      <w:r>
        <w:rPr>
          <w:color w:val="080808"/>
          <w:w w:val="105"/>
          <w:sz w:val="19"/>
        </w:rPr>
        <w:t>whose</w:t>
      </w:r>
      <w:r>
        <w:rPr>
          <w:color w:val="080808"/>
          <w:spacing w:val="-4"/>
          <w:w w:val="105"/>
          <w:sz w:val="19"/>
        </w:rPr>
        <w:t xml:space="preserve"> </w:t>
      </w:r>
      <w:r>
        <w:rPr>
          <w:color w:val="080808"/>
          <w:w w:val="105"/>
          <w:sz w:val="19"/>
        </w:rPr>
        <w:t>singular</w:t>
      </w:r>
      <w:r>
        <w:rPr>
          <w:color w:val="080808"/>
          <w:spacing w:val="-1"/>
          <w:w w:val="105"/>
          <w:sz w:val="19"/>
        </w:rPr>
        <w:t xml:space="preserve"> </w:t>
      </w:r>
      <w:r>
        <w:rPr>
          <w:color w:val="080808"/>
          <w:w w:val="105"/>
          <w:sz w:val="19"/>
        </w:rPr>
        <w:t>focus</w:t>
      </w:r>
      <w:r>
        <w:rPr>
          <w:color w:val="080808"/>
          <w:spacing w:val="-14"/>
          <w:w w:val="105"/>
          <w:sz w:val="19"/>
        </w:rPr>
        <w:t xml:space="preserve"> </w:t>
      </w:r>
      <w:r>
        <w:rPr>
          <w:color w:val="080808"/>
          <w:w w:val="105"/>
          <w:sz w:val="19"/>
        </w:rPr>
        <w:t>is</w:t>
      </w:r>
      <w:r>
        <w:rPr>
          <w:color w:val="080808"/>
          <w:spacing w:val="-14"/>
          <w:w w:val="105"/>
          <w:sz w:val="19"/>
        </w:rPr>
        <w:t xml:space="preserve"> </w:t>
      </w:r>
      <w:r>
        <w:rPr>
          <w:color w:val="080808"/>
          <w:w w:val="105"/>
          <w:sz w:val="19"/>
        </w:rPr>
        <w:t>cancer.</w:t>
      </w:r>
      <w:r>
        <w:rPr>
          <w:color w:val="080808"/>
          <w:spacing w:val="-4"/>
          <w:w w:val="105"/>
          <w:sz w:val="19"/>
        </w:rPr>
        <w:t xml:space="preserve"> </w:t>
      </w:r>
      <w:r>
        <w:rPr>
          <w:color w:val="080808"/>
          <w:w w:val="105"/>
          <w:sz w:val="19"/>
        </w:rPr>
        <w:t>Please support Dana-Farber's proposed new inpatient cancer hospital and ensure that the best care in the world will be available in our region.</w:t>
      </w:r>
    </w:p>
    <w:p w14:paraId="60B74CFB" w14:textId="77777777" w:rsidR="009000F2" w:rsidRDefault="009000F2">
      <w:pPr>
        <w:spacing w:line="319" w:lineRule="auto"/>
        <w:ind w:left="918" w:right="965" w:firstLine="1"/>
        <w:rPr>
          <w:color w:val="080808"/>
          <w:w w:val="105"/>
          <w:sz w:val="19"/>
        </w:rPr>
      </w:pPr>
    </w:p>
    <w:p w14:paraId="38DD7B19" w14:textId="082144F5" w:rsidR="009000F2" w:rsidRDefault="009000F2">
      <w:pPr>
        <w:spacing w:line="319" w:lineRule="auto"/>
        <w:ind w:left="918" w:right="965" w:firstLine="1"/>
        <w:rPr>
          <w:color w:val="080808"/>
          <w:w w:val="105"/>
          <w:sz w:val="19"/>
        </w:rPr>
      </w:pPr>
      <w:r>
        <w:rPr>
          <w:color w:val="080808"/>
          <w:w w:val="105"/>
          <w:sz w:val="19"/>
        </w:rPr>
        <w:t>Sincerely,</w:t>
      </w:r>
    </w:p>
    <w:p w14:paraId="4C8B2DCE" w14:textId="77777777" w:rsidR="009000F2" w:rsidRDefault="009000F2">
      <w:pPr>
        <w:spacing w:line="319" w:lineRule="auto"/>
        <w:ind w:left="918" w:right="965" w:firstLine="1"/>
        <w:rPr>
          <w:color w:val="080808"/>
          <w:w w:val="105"/>
          <w:sz w:val="19"/>
        </w:rPr>
      </w:pPr>
    </w:p>
    <w:p w14:paraId="2C0D6C2C" w14:textId="788F6307" w:rsidR="00F204EC" w:rsidRDefault="009000F2" w:rsidP="009000F2">
      <w:pPr>
        <w:spacing w:line="319" w:lineRule="auto"/>
        <w:ind w:left="918" w:right="965" w:firstLine="1"/>
        <w:rPr>
          <w:b/>
          <w:sz w:val="21"/>
        </w:rPr>
      </w:pPr>
      <w:r>
        <w:rPr>
          <w:color w:val="080808"/>
          <w:w w:val="105"/>
          <w:sz w:val="19"/>
        </w:rPr>
        <w:t>[signature on file]</w:t>
      </w:r>
    </w:p>
    <w:p w14:paraId="2C0D6C2D" w14:textId="77777777" w:rsidR="00F204EC" w:rsidRDefault="00F204EC">
      <w:pPr>
        <w:pStyle w:val="BodyText"/>
        <w:spacing w:before="226"/>
        <w:rPr>
          <w:b/>
          <w:sz w:val="21"/>
        </w:rPr>
      </w:pPr>
    </w:p>
    <w:p w14:paraId="2C0D6C2E" w14:textId="77777777" w:rsidR="00F204EC" w:rsidRDefault="005221C8">
      <w:pPr>
        <w:spacing w:line="295" w:lineRule="auto"/>
        <w:ind w:left="924" w:right="8251"/>
        <w:rPr>
          <w:sz w:val="19"/>
        </w:rPr>
      </w:pPr>
      <w:r>
        <w:rPr>
          <w:color w:val="080808"/>
          <w:w w:val="105"/>
          <w:sz w:val="19"/>
        </w:rPr>
        <w:t>Austin Sarat Amherst,</w:t>
      </w:r>
      <w:r>
        <w:rPr>
          <w:color w:val="080808"/>
          <w:spacing w:val="-14"/>
          <w:w w:val="105"/>
          <w:sz w:val="19"/>
        </w:rPr>
        <w:t xml:space="preserve"> </w:t>
      </w:r>
      <w:r>
        <w:rPr>
          <w:color w:val="080808"/>
          <w:w w:val="105"/>
          <w:sz w:val="19"/>
        </w:rPr>
        <w:t>MA.</w:t>
      </w:r>
    </w:p>
    <w:p w14:paraId="2C0D6C2F" w14:textId="77777777" w:rsidR="00F204EC" w:rsidRDefault="005221C8">
      <w:pPr>
        <w:pStyle w:val="BodyText"/>
        <w:spacing w:line="234" w:lineRule="exact"/>
        <w:ind w:left="919"/>
        <w:rPr>
          <w:sz w:val="20"/>
        </w:rPr>
      </w:pPr>
      <w:r>
        <w:rPr>
          <w:noProof/>
          <w:position w:val="-4"/>
          <w:sz w:val="20"/>
        </w:rPr>
        <w:drawing>
          <wp:inline distT="0" distB="0" distL="0" distR="0" wp14:anchorId="2C0D6CCF" wp14:editId="6DB1E265">
            <wp:extent cx="805975" cy="148590"/>
            <wp:effectExtent l="0" t="0" r="0" b="0"/>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805975" cy="148590"/>
                    </a:xfrm>
                    <a:prstGeom prst="rect">
                      <a:avLst/>
                    </a:prstGeom>
                  </pic:spPr>
                </pic:pic>
              </a:graphicData>
            </a:graphic>
          </wp:inline>
        </w:drawing>
      </w:r>
    </w:p>
    <w:p w14:paraId="2C0D6C30" w14:textId="77777777" w:rsidR="00F204EC" w:rsidRDefault="00ED4451">
      <w:pPr>
        <w:spacing w:before="36"/>
        <w:ind w:left="922"/>
        <w:rPr>
          <w:sz w:val="19"/>
        </w:rPr>
      </w:pPr>
      <w:hyperlink r:id="rId11">
        <w:r w:rsidR="005221C8">
          <w:rPr>
            <w:color w:val="080808"/>
            <w:spacing w:val="-2"/>
            <w:w w:val="105"/>
            <w:sz w:val="19"/>
          </w:rPr>
          <w:t>adsarat@amherst.edu</w:t>
        </w:r>
      </w:hyperlink>
    </w:p>
    <w:p w14:paraId="2C0D6C31" w14:textId="77777777" w:rsidR="00F204EC" w:rsidRDefault="00F204EC">
      <w:pPr>
        <w:rPr>
          <w:sz w:val="19"/>
        </w:rPr>
        <w:sectPr w:rsidR="00F204EC" w:rsidSect="00333CEE">
          <w:type w:val="continuous"/>
          <w:pgSz w:w="12240" w:h="15840"/>
          <w:pgMar w:top="460" w:right="620" w:bottom="280" w:left="580" w:header="720" w:footer="720" w:gutter="0"/>
          <w:cols w:space="720"/>
        </w:sectPr>
      </w:pPr>
    </w:p>
    <w:p w14:paraId="2C0D6C34" w14:textId="77777777" w:rsidR="00F204EC" w:rsidRDefault="005221C8">
      <w:pPr>
        <w:spacing w:before="1" w:line="580" w:lineRule="atLeast"/>
        <w:ind w:left="1040" w:right="8251"/>
        <w:rPr>
          <w:rFonts w:ascii="Calibri"/>
          <w:sz w:val="24"/>
        </w:rPr>
      </w:pPr>
      <w:r>
        <w:rPr>
          <w:rFonts w:ascii="Calibri"/>
          <w:sz w:val="24"/>
        </w:rPr>
        <w:lastRenderedPageBreak/>
        <w:t>April</w:t>
      </w:r>
      <w:r>
        <w:rPr>
          <w:rFonts w:ascii="Calibri"/>
          <w:spacing w:val="-14"/>
          <w:sz w:val="24"/>
        </w:rPr>
        <w:t xml:space="preserve"> </w:t>
      </w:r>
      <w:r>
        <w:rPr>
          <w:rFonts w:ascii="Calibri"/>
          <w:sz w:val="24"/>
        </w:rPr>
        <w:t>17</w:t>
      </w:r>
      <w:r>
        <w:rPr>
          <w:rFonts w:ascii="Calibri"/>
          <w:sz w:val="24"/>
          <w:vertAlign w:val="superscript"/>
        </w:rPr>
        <w:t>th</w:t>
      </w:r>
      <w:r>
        <w:rPr>
          <w:rFonts w:ascii="Calibri"/>
          <w:sz w:val="24"/>
        </w:rPr>
        <w:t>,</w:t>
      </w:r>
      <w:r>
        <w:rPr>
          <w:rFonts w:ascii="Calibri"/>
          <w:spacing w:val="-14"/>
          <w:sz w:val="24"/>
        </w:rPr>
        <w:t xml:space="preserve"> </w:t>
      </w:r>
      <w:proofErr w:type="gramStart"/>
      <w:r>
        <w:rPr>
          <w:rFonts w:ascii="Calibri"/>
          <w:sz w:val="24"/>
        </w:rPr>
        <w:t>2024</w:t>
      </w:r>
      <w:proofErr w:type="gramEnd"/>
      <w:r>
        <w:rPr>
          <w:rFonts w:ascii="Calibri"/>
          <w:sz w:val="24"/>
        </w:rPr>
        <w:t xml:space="preserve"> Dennis</w:t>
      </w:r>
      <w:r>
        <w:rPr>
          <w:rFonts w:ascii="Calibri"/>
          <w:spacing w:val="-5"/>
          <w:sz w:val="24"/>
        </w:rPr>
        <w:t xml:space="preserve"> </w:t>
      </w:r>
      <w:r>
        <w:rPr>
          <w:rFonts w:ascii="Calibri"/>
          <w:spacing w:val="-2"/>
          <w:sz w:val="24"/>
        </w:rPr>
        <w:t>Renaud</w:t>
      </w:r>
    </w:p>
    <w:p w14:paraId="2C0D6C35" w14:textId="77777777" w:rsidR="00F204EC" w:rsidRDefault="005221C8">
      <w:pPr>
        <w:spacing w:before="5"/>
        <w:ind w:left="1040" w:right="5532"/>
        <w:rPr>
          <w:rFonts w:ascii="Calibri"/>
          <w:sz w:val="24"/>
        </w:rPr>
      </w:pPr>
      <w:r>
        <w:rPr>
          <w:rFonts w:ascii="Calibri"/>
          <w:sz w:val="24"/>
        </w:rPr>
        <w:t>Director, Determination of Need Program Massachusetts</w:t>
      </w:r>
      <w:r>
        <w:rPr>
          <w:rFonts w:ascii="Calibri"/>
          <w:spacing w:val="-11"/>
          <w:sz w:val="24"/>
        </w:rPr>
        <w:t xml:space="preserve"> </w:t>
      </w:r>
      <w:r>
        <w:rPr>
          <w:rFonts w:ascii="Calibri"/>
          <w:sz w:val="24"/>
        </w:rPr>
        <w:t>Department</w:t>
      </w:r>
      <w:r>
        <w:rPr>
          <w:rFonts w:ascii="Calibri"/>
          <w:spacing w:val="-10"/>
          <w:sz w:val="24"/>
        </w:rPr>
        <w:t xml:space="preserve"> </w:t>
      </w:r>
      <w:r>
        <w:rPr>
          <w:rFonts w:ascii="Calibri"/>
          <w:sz w:val="24"/>
        </w:rPr>
        <w:t>of</w:t>
      </w:r>
      <w:r>
        <w:rPr>
          <w:rFonts w:ascii="Calibri"/>
          <w:spacing w:val="-10"/>
          <w:sz w:val="24"/>
        </w:rPr>
        <w:t xml:space="preserve"> </w:t>
      </w:r>
      <w:r>
        <w:rPr>
          <w:rFonts w:ascii="Calibri"/>
          <w:sz w:val="24"/>
        </w:rPr>
        <w:t>Public</w:t>
      </w:r>
      <w:r>
        <w:rPr>
          <w:rFonts w:ascii="Calibri"/>
          <w:spacing w:val="-9"/>
          <w:sz w:val="24"/>
        </w:rPr>
        <w:t xml:space="preserve"> </w:t>
      </w:r>
      <w:r>
        <w:rPr>
          <w:rFonts w:ascii="Calibri"/>
          <w:sz w:val="24"/>
        </w:rPr>
        <w:t>Health 67 Forest Street, Marlborough, MA 01752</w:t>
      </w:r>
    </w:p>
    <w:p w14:paraId="2C0D6C36" w14:textId="3C5B4FFE" w:rsidR="00F204EC" w:rsidRDefault="00DD683A" w:rsidP="00DD683A">
      <w:pPr>
        <w:pStyle w:val="BodyText"/>
        <w:tabs>
          <w:tab w:val="left" w:pos="9640"/>
        </w:tabs>
        <w:rPr>
          <w:rFonts w:ascii="Calibri"/>
          <w:sz w:val="24"/>
        </w:rPr>
      </w:pPr>
      <w:r>
        <w:rPr>
          <w:rFonts w:ascii="Calibri"/>
          <w:sz w:val="24"/>
        </w:rPr>
        <w:tab/>
      </w:r>
    </w:p>
    <w:p w14:paraId="2C0D6C37" w14:textId="77777777" w:rsidR="00F204EC" w:rsidRDefault="005221C8">
      <w:pPr>
        <w:ind w:left="1040"/>
        <w:rPr>
          <w:rFonts w:ascii="Calibri"/>
          <w:sz w:val="24"/>
        </w:rPr>
      </w:pPr>
      <w:r>
        <w:rPr>
          <w:rFonts w:ascii="Calibri"/>
          <w:sz w:val="24"/>
        </w:rPr>
        <w:t>Dear</w:t>
      </w:r>
      <w:r>
        <w:rPr>
          <w:rFonts w:ascii="Calibri"/>
          <w:spacing w:val="-3"/>
          <w:sz w:val="24"/>
        </w:rPr>
        <w:t xml:space="preserve"> </w:t>
      </w:r>
      <w:r>
        <w:rPr>
          <w:rFonts w:ascii="Calibri"/>
          <w:sz w:val="24"/>
        </w:rPr>
        <w:t xml:space="preserve">Director </w:t>
      </w:r>
      <w:r>
        <w:rPr>
          <w:rFonts w:ascii="Calibri"/>
          <w:spacing w:val="-2"/>
          <w:sz w:val="24"/>
        </w:rPr>
        <w:t>Renaud:</w:t>
      </w:r>
    </w:p>
    <w:p w14:paraId="2C0D6C38" w14:textId="77777777" w:rsidR="00F204EC" w:rsidRDefault="00F204EC">
      <w:pPr>
        <w:pStyle w:val="BodyText"/>
        <w:spacing w:before="2"/>
        <w:rPr>
          <w:rFonts w:ascii="Calibri"/>
          <w:sz w:val="24"/>
        </w:rPr>
      </w:pPr>
    </w:p>
    <w:p w14:paraId="2C0D6C39" w14:textId="77777777" w:rsidR="00F204EC" w:rsidRDefault="005221C8">
      <w:pPr>
        <w:ind w:left="1040" w:right="346"/>
        <w:rPr>
          <w:rFonts w:ascii="Calibri" w:hAnsi="Calibri"/>
          <w:sz w:val="24"/>
        </w:rPr>
      </w:pPr>
      <w:r>
        <w:rPr>
          <w:rFonts w:ascii="Calibri" w:hAnsi="Calibri"/>
          <w:sz w:val="24"/>
        </w:rPr>
        <w:t xml:space="preserve">My name is Frederica M. </w:t>
      </w:r>
      <w:proofErr w:type="gramStart"/>
      <w:r>
        <w:rPr>
          <w:rFonts w:ascii="Calibri" w:hAnsi="Calibri"/>
          <w:sz w:val="24"/>
        </w:rPr>
        <w:t>Williams</w:t>
      </w:r>
      <w:proofErr w:type="gramEnd"/>
      <w:r>
        <w:rPr>
          <w:rFonts w:ascii="Calibri" w:hAnsi="Calibri"/>
          <w:sz w:val="24"/>
        </w:rPr>
        <w:t xml:space="preserve"> and I am the President &amp; CEO of Whittier Street Health Center (since</w:t>
      </w:r>
      <w:r>
        <w:rPr>
          <w:rFonts w:ascii="Calibri" w:hAnsi="Calibri"/>
          <w:spacing w:val="-2"/>
          <w:sz w:val="24"/>
        </w:rPr>
        <w:t xml:space="preserve"> </w:t>
      </w:r>
      <w:r>
        <w:rPr>
          <w:rFonts w:ascii="Calibri" w:hAnsi="Calibri"/>
          <w:sz w:val="24"/>
        </w:rPr>
        <w:t>February</w:t>
      </w:r>
      <w:r>
        <w:rPr>
          <w:rFonts w:ascii="Calibri" w:hAnsi="Calibri"/>
          <w:spacing w:val="-3"/>
          <w:sz w:val="24"/>
        </w:rPr>
        <w:t xml:space="preserve"> </w:t>
      </w:r>
      <w:r>
        <w:rPr>
          <w:rFonts w:ascii="Calibri" w:hAnsi="Calibri"/>
          <w:sz w:val="24"/>
        </w:rPr>
        <w:t>2002),</w:t>
      </w:r>
      <w:r>
        <w:rPr>
          <w:rFonts w:ascii="Calibri" w:hAnsi="Calibri"/>
          <w:spacing w:val="-5"/>
          <w:sz w:val="24"/>
        </w:rPr>
        <w:t xml:space="preserve"> </w:t>
      </w:r>
      <w:r>
        <w:rPr>
          <w:rFonts w:ascii="Calibri" w:hAnsi="Calibri"/>
          <w:sz w:val="24"/>
        </w:rPr>
        <w:t>and</w:t>
      </w:r>
      <w:r>
        <w:rPr>
          <w:rFonts w:ascii="Calibri" w:hAnsi="Calibri"/>
          <w:spacing w:val="-1"/>
          <w:sz w:val="24"/>
        </w:rPr>
        <w:t xml:space="preserve"> </w:t>
      </w:r>
      <w:r>
        <w:rPr>
          <w:rFonts w:ascii="Calibri" w:hAnsi="Calibri"/>
          <w:sz w:val="24"/>
        </w:rPr>
        <w:t>a</w:t>
      </w:r>
      <w:r>
        <w:rPr>
          <w:rFonts w:ascii="Calibri" w:hAnsi="Calibri"/>
          <w:spacing w:val="-5"/>
          <w:sz w:val="24"/>
        </w:rPr>
        <w:t xml:space="preserve"> </w:t>
      </w:r>
      <w:r>
        <w:rPr>
          <w:rFonts w:ascii="Calibri" w:hAnsi="Calibri"/>
          <w:sz w:val="24"/>
        </w:rPr>
        <w:t>resident</w:t>
      </w:r>
      <w:r>
        <w:rPr>
          <w:rFonts w:ascii="Calibri" w:hAnsi="Calibri"/>
          <w:spacing w:val="-2"/>
          <w:sz w:val="24"/>
        </w:rPr>
        <w:t xml:space="preserve"> </w:t>
      </w:r>
      <w:r>
        <w:rPr>
          <w:rFonts w:ascii="Calibri" w:hAnsi="Calibri"/>
          <w:sz w:val="24"/>
        </w:rPr>
        <w:t>of Boston,</w:t>
      </w:r>
      <w:r>
        <w:rPr>
          <w:rFonts w:ascii="Calibri" w:hAnsi="Calibri"/>
          <w:spacing w:val="-7"/>
          <w:sz w:val="24"/>
        </w:rPr>
        <w:t xml:space="preserve"> </w:t>
      </w:r>
      <w:r>
        <w:rPr>
          <w:rFonts w:ascii="Calibri" w:hAnsi="Calibri"/>
          <w:sz w:val="24"/>
        </w:rPr>
        <w:t>Massachusetts.</w:t>
      </w:r>
      <w:r>
        <w:rPr>
          <w:rFonts w:ascii="Calibri" w:hAnsi="Calibri"/>
          <w:spacing w:val="-2"/>
          <w:sz w:val="24"/>
        </w:rPr>
        <w:t xml:space="preserve"> </w:t>
      </w:r>
      <w:r>
        <w:rPr>
          <w:rFonts w:ascii="Calibri" w:hAnsi="Calibri"/>
          <w:sz w:val="24"/>
        </w:rPr>
        <w:t>In</w:t>
      </w:r>
      <w:r>
        <w:rPr>
          <w:rFonts w:ascii="Calibri" w:hAnsi="Calibri"/>
          <w:spacing w:val="-2"/>
          <w:sz w:val="24"/>
        </w:rPr>
        <w:t xml:space="preserve"> </w:t>
      </w:r>
      <w:r>
        <w:rPr>
          <w:rFonts w:ascii="Calibri" w:hAnsi="Calibri"/>
          <w:sz w:val="24"/>
        </w:rPr>
        <w:t>addition,</w:t>
      </w:r>
      <w:r>
        <w:rPr>
          <w:rFonts w:ascii="Calibri" w:hAnsi="Calibri"/>
          <w:spacing w:val="-3"/>
          <w:sz w:val="24"/>
        </w:rPr>
        <w:t xml:space="preserve"> </w:t>
      </w:r>
      <w:r>
        <w:rPr>
          <w:rFonts w:ascii="Calibri" w:hAnsi="Calibri"/>
          <w:sz w:val="24"/>
        </w:rPr>
        <w:t>I</w:t>
      </w:r>
      <w:r>
        <w:rPr>
          <w:rFonts w:ascii="Calibri" w:hAnsi="Calibri"/>
          <w:spacing w:val="-5"/>
          <w:sz w:val="24"/>
        </w:rPr>
        <w:t xml:space="preserve"> </w:t>
      </w:r>
      <w:r>
        <w:rPr>
          <w:rFonts w:ascii="Calibri" w:hAnsi="Calibri"/>
          <w:sz w:val="24"/>
        </w:rPr>
        <w:t>have</w:t>
      </w:r>
      <w:r>
        <w:rPr>
          <w:rFonts w:ascii="Calibri" w:hAnsi="Calibri"/>
          <w:spacing w:val="-5"/>
          <w:sz w:val="24"/>
        </w:rPr>
        <w:t xml:space="preserve"> </w:t>
      </w:r>
      <w:r>
        <w:rPr>
          <w:rFonts w:ascii="Calibri" w:hAnsi="Calibri"/>
          <w:sz w:val="24"/>
        </w:rPr>
        <w:t>proudly</w:t>
      </w:r>
      <w:r>
        <w:rPr>
          <w:rFonts w:ascii="Calibri" w:hAnsi="Calibri"/>
          <w:spacing w:val="-3"/>
          <w:sz w:val="24"/>
        </w:rPr>
        <w:t xml:space="preserve"> </w:t>
      </w:r>
      <w:r>
        <w:rPr>
          <w:rFonts w:ascii="Calibri" w:hAnsi="Calibri"/>
          <w:sz w:val="24"/>
        </w:rPr>
        <w:t>served as Dana Farber Cancer Institute Governing Trustee since 2006. I am writing to express my strong support of Dana-Farber Cancer Institute’s proposed cancer hospital and their new clinical collaboration with Beth Israel Deaconess Medical Center.</w:t>
      </w:r>
    </w:p>
    <w:p w14:paraId="2C0D6C3A" w14:textId="77777777" w:rsidR="00F204EC" w:rsidRDefault="005221C8">
      <w:pPr>
        <w:spacing w:before="292"/>
        <w:ind w:left="1040" w:right="346"/>
        <w:rPr>
          <w:rFonts w:ascii="Calibri" w:hAnsi="Calibri"/>
          <w:sz w:val="24"/>
        </w:rPr>
      </w:pPr>
      <w:r>
        <w:rPr>
          <w:rFonts w:ascii="Calibri" w:hAnsi="Calibri"/>
          <w:sz w:val="24"/>
        </w:rPr>
        <w:t xml:space="preserve">Whittier Street Health Center (WSHC) is a comprehensive and innovative </w:t>
      </w:r>
      <w:proofErr w:type="gramStart"/>
      <w:r>
        <w:rPr>
          <w:rFonts w:ascii="Calibri" w:hAnsi="Calibri"/>
          <w:sz w:val="24"/>
        </w:rPr>
        <w:t>health-care</w:t>
      </w:r>
      <w:proofErr w:type="gramEnd"/>
      <w:r>
        <w:rPr>
          <w:rFonts w:ascii="Calibri" w:hAnsi="Calibri"/>
          <w:sz w:val="24"/>
        </w:rPr>
        <w:t>, wellness center and social support provider championing equitable access to high quality, cost-effective healthcare</w:t>
      </w:r>
      <w:r>
        <w:rPr>
          <w:rFonts w:ascii="Calibri" w:hAnsi="Calibri"/>
          <w:spacing w:val="-1"/>
          <w:sz w:val="24"/>
        </w:rPr>
        <w:t xml:space="preserve"> </w:t>
      </w:r>
      <w:r>
        <w:rPr>
          <w:rFonts w:ascii="Calibri" w:hAnsi="Calibri"/>
          <w:sz w:val="24"/>
        </w:rPr>
        <w:t>and</w:t>
      </w:r>
      <w:r>
        <w:rPr>
          <w:rFonts w:ascii="Calibri" w:hAnsi="Calibri"/>
          <w:spacing w:val="-4"/>
          <w:sz w:val="24"/>
        </w:rPr>
        <w:t xml:space="preserve"> </w:t>
      </w:r>
      <w:r>
        <w:rPr>
          <w:rFonts w:ascii="Calibri" w:hAnsi="Calibri"/>
          <w:sz w:val="24"/>
        </w:rPr>
        <w:t>social</w:t>
      </w:r>
      <w:r>
        <w:rPr>
          <w:rFonts w:ascii="Calibri" w:hAnsi="Calibri"/>
          <w:spacing w:val="-3"/>
          <w:sz w:val="24"/>
        </w:rPr>
        <w:t xml:space="preserve"> </w:t>
      </w:r>
      <w:r>
        <w:rPr>
          <w:rFonts w:ascii="Calibri" w:hAnsi="Calibri"/>
          <w:sz w:val="24"/>
        </w:rPr>
        <w:t>services</w:t>
      </w:r>
      <w:r>
        <w:rPr>
          <w:rFonts w:ascii="Calibri" w:hAnsi="Calibri"/>
          <w:spacing w:val="-1"/>
          <w:sz w:val="24"/>
        </w:rPr>
        <w:t xml:space="preserve"> </w:t>
      </w:r>
      <w:r>
        <w:rPr>
          <w:rFonts w:ascii="Calibri" w:hAnsi="Calibri"/>
          <w:sz w:val="24"/>
        </w:rPr>
        <w:t>for</w:t>
      </w:r>
      <w:r>
        <w:rPr>
          <w:rFonts w:ascii="Calibri" w:hAnsi="Calibri"/>
          <w:spacing w:val="-4"/>
          <w:sz w:val="24"/>
        </w:rPr>
        <w:t xml:space="preserve"> </w:t>
      </w:r>
      <w:r>
        <w:rPr>
          <w:rFonts w:ascii="Calibri" w:hAnsi="Calibri"/>
          <w:sz w:val="24"/>
        </w:rPr>
        <w:t>diverse</w:t>
      </w:r>
      <w:r>
        <w:rPr>
          <w:rFonts w:ascii="Calibri" w:hAnsi="Calibri"/>
          <w:spacing w:val="-4"/>
          <w:sz w:val="24"/>
        </w:rPr>
        <w:t xml:space="preserve"> </w:t>
      </w:r>
      <w:r>
        <w:rPr>
          <w:rFonts w:ascii="Calibri" w:hAnsi="Calibri"/>
          <w:sz w:val="24"/>
        </w:rPr>
        <w:t>populations.</w:t>
      </w:r>
      <w:r>
        <w:rPr>
          <w:rFonts w:ascii="Calibri" w:hAnsi="Calibri"/>
          <w:spacing w:val="-4"/>
          <w:sz w:val="24"/>
        </w:rPr>
        <w:t xml:space="preserve"> </w:t>
      </w:r>
      <w:r>
        <w:rPr>
          <w:rFonts w:ascii="Calibri" w:hAnsi="Calibri"/>
          <w:sz w:val="24"/>
        </w:rPr>
        <w:t>Whittier’s mission</w:t>
      </w:r>
      <w:r>
        <w:rPr>
          <w:rFonts w:ascii="Calibri" w:hAnsi="Calibri"/>
          <w:spacing w:val="-2"/>
          <w:sz w:val="24"/>
        </w:rPr>
        <w:t xml:space="preserve"> </w:t>
      </w:r>
      <w:r>
        <w:rPr>
          <w:rFonts w:ascii="Calibri" w:hAnsi="Calibri"/>
          <w:sz w:val="24"/>
        </w:rPr>
        <w:t>is</w:t>
      </w:r>
      <w:r>
        <w:rPr>
          <w:rFonts w:ascii="Calibri" w:hAnsi="Calibri"/>
          <w:spacing w:val="-5"/>
          <w:sz w:val="24"/>
        </w:rPr>
        <w:t xml:space="preserve"> </w:t>
      </w:r>
      <w:r>
        <w:rPr>
          <w:rFonts w:ascii="Calibri" w:hAnsi="Calibri"/>
          <w:sz w:val="24"/>
        </w:rPr>
        <w:t>to</w:t>
      </w:r>
      <w:r>
        <w:rPr>
          <w:rFonts w:ascii="Calibri" w:hAnsi="Calibri"/>
          <w:spacing w:val="-5"/>
          <w:sz w:val="24"/>
        </w:rPr>
        <w:t xml:space="preserve"> </w:t>
      </w:r>
      <w:r>
        <w:rPr>
          <w:rFonts w:ascii="Calibri" w:hAnsi="Calibri"/>
          <w:sz w:val="24"/>
        </w:rPr>
        <w:t>serve</w:t>
      </w:r>
      <w:r>
        <w:rPr>
          <w:rFonts w:ascii="Calibri" w:hAnsi="Calibri"/>
          <w:spacing w:val="-2"/>
          <w:sz w:val="24"/>
        </w:rPr>
        <w:t xml:space="preserve"> </w:t>
      </w:r>
      <w:r>
        <w:rPr>
          <w:rFonts w:ascii="Calibri" w:hAnsi="Calibri"/>
          <w:sz w:val="24"/>
        </w:rPr>
        <w:t>as</w:t>
      </w:r>
      <w:r>
        <w:rPr>
          <w:rFonts w:ascii="Calibri" w:hAnsi="Calibri"/>
          <w:spacing w:val="-5"/>
          <w:sz w:val="24"/>
        </w:rPr>
        <w:t xml:space="preserve"> </w:t>
      </w:r>
      <w:r>
        <w:rPr>
          <w:rFonts w:ascii="Calibri" w:hAnsi="Calibri"/>
          <w:sz w:val="24"/>
        </w:rPr>
        <w:t>a</w:t>
      </w:r>
      <w:r>
        <w:rPr>
          <w:rFonts w:ascii="Calibri" w:hAnsi="Calibri"/>
          <w:spacing w:val="-3"/>
          <w:sz w:val="24"/>
        </w:rPr>
        <w:t xml:space="preserve"> </w:t>
      </w:r>
      <w:r>
        <w:rPr>
          <w:rFonts w:ascii="Calibri" w:hAnsi="Calibri"/>
          <w:sz w:val="24"/>
        </w:rPr>
        <w:t>center</w:t>
      </w:r>
      <w:r>
        <w:rPr>
          <w:rFonts w:ascii="Calibri" w:hAnsi="Calibri"/>
          <w:spacing w:val="-4"/>
          <w:sz w:val="24"/>
        </w:rPr>
        <w:t xml:space="preserve"> </w:t>
      </w:r>
      <w:r>
        <w:rPr>
          <w:rFonts w:ascii="Calibri" w:hAnsi="Calibri"/>
          <w:sz w:val="24"/>
        </w:rPr>
        <w:t>of excellence that provides high quality, and accessible health care and social services that achieve health equity, social justice, and the economic</w:t>
      </w:r>
      <w:r>
        <w:rPr>
          <w:rFonts w:ascii="Calibri" w:hAnsi="Calibri"/>
          <w:spacing w:val="-1"/>
          <w:sz w:val="24"/>
        </w:rPr>
        <w:t xml:space="preserve"> </w:t>
      </w:r>
      <w:r>
        <w:rPr>
          <w:rFonts w:ascii="Calibri" w:hAnsi="Calibri"/>
          <w:sz w:val="24"/>
        </w:rPr>
        <w:t>well-being of our diverse patient populations. Our vision statement is to become an exceptional community health provider that addresses health- care inequities, closes gaps in life expectancy and pursues social justice.</w:t>
      </w:r>
    </w:p>
    <w:p w14:paraId="2C0D6C3B" w14:textId="77777777" w:rsidR="00F204EC" w:rsidRDefault="005221C8">
      <w:pPr>
        <w:spacing w:before="160"/>
        <w:ind w:left="1040" w:right="346"/>
        <w:rPr>
          <w:rFonts w:ascii="Calibri"/>
          <w:sz w:val="24"/>
        </w:rPr>
      </w:pPr>
      <w:r>
        <w:rPr>
          <w:rFonts w:ascii="Calibri"/>
          <w:sz w:val="24"/>
        </w:rPr>
        <w:t xml:space="preserve">WSHC serves several neighborhoods in the Boston urban area, notably Roxbury, Dorchester, </w:t>
      </w:r>
      <w:proofErr w:type="gramStart"/>
      <w:r>
        <w:rPr>
          <w:rFonts w:ascii="Calibri"/>
          <w:sz w:val="24"/>
        </w:rPr>
        <w:t>Mattapan</w:t>
      </w:r>
      <w:proofErr w:type="gramEnd"/>
      <w:r>
        <w:rPr>
          <w:rFonts w:ascii="Calibri"/>
          <w:sz w:val="24"/>
        </w:rPr>
        <w:t xml:space="preserve"> and</w:t>
      </w:r>
      <w:r>
        <w:rPr>
          <w:rFonts w:ascii="Calibri"/>
          <w:spacing w:val="-1"/>
          <w:sz w:val="24"/>
        </w:rPr>
        <w:t xml:space="preserve"> </w:t>
      </w:r>
      <w:r>
        <w:rPr>
          <w:rFonts w:ascii="Calibri"/>
          <w:sz w:val="24"/>
        </w:rPr>
        <w:t>South</w:t>
      </w:r>
      <w:r>
        <w:rPr>
          <w:rFonts w:ascii="Calibri"/>
          <w:spacing w:val="-1"/>
          <w:sz w:val="24"/>
        </w:rPr>
        <w:t xml:space="preserve"> </w:t>
      </w:r>
      <w:r>
        <w:rPr>
          <w:rFonts w:ascii="Calibri"/>
          <w:sz w:val="24"/>
        </w:rPr>
        <w:t>End.</w:t>
      </w:r>
      <w:r>
        <w:rPr>
          <w:rFonts w:ascii="Calibri"/>
          <w:spacing w:val="-1"/>
          <w:sz w:val="24"/>
        </w:rPr>
        <w:t xml:space="preserve"> </w:t>
      </w:r>
      <w:r>
        <w:rPr>
          <w:rFonts w:ascii="Calibri"/>
          <w:sz w:val="24"/>
        </w:rPr>
        <w:t>The service area experiences high rates</w:t>
      </w:r>
      <w:r>
        <w:rPr>
          <w:rFonts w:ascii="Calibri"/>
          <w:spacing w:val="-2"/>
          <w:sz w:val="24"/>
        </w:rPr>
        <w:t xml:space="preserve"> </w:t>
      </w:r>
      <w:r>
        <w:rPr>
          <w:rFonts w:ascii="Calibri"/>
          <w:sz w:val="24"/>
        </w:rPr>
        <w:t>of</w:t>
      </w:r>
      <w:r>
        <w:rPr>
          <w:rFonts w:ascii="Calibri"/>
          <w:spacing w:val="-1"/>
          <w:sz w:val="24"/>
        </w:rPr>
        <w:t xml:space="preserve"> </w:t>
      </w:r>
      <w:r>
        <w:rPr>
          <w:rFonts w:ascii="Calibri"/>
          <w:sz w:val="24"/>
        </w:rPr>
        <w:t>poverty, growth</w:t>
      </w:r>
      <w:r>
        <w:rPr>
          <w:rFonts w:ascii="Calibri"/>
          <w:spacing w:val="-1"/>
          <w:sz w:val="24"/>
        </w:rPr>
        <w:t xml:space="preserve"> </w:t>
      </w:r>
      <w:r>
        <w:rPr>
          <w:rFonts w:ascii="Calibri"/>
          <w:sz w:val="24"/>
        </w:rPr>
        <w:t xml:space="preserve">of immigrant populations and an overall poor state of health among its target population. Whittier is </w:t>
      </w:r>
      <w:proofErr w:type="gramStart"/>
      <w:r>
        <w:rPr>
          <w:rFonts w:ascii="Calibri"/>
          <w:sz w:val="24"/>
        </w:rPr>
        <w:t>Joint</w:t>
      </w:r>
      <w:proofErr w:type="gramEnd"/>
      <w:r>
        <w:rPr>
          <w:rFonts w:ascii="Calibri"/>
          <w:sz w:val="24"/>
        </w:rPr>
        <w:t xml:space="preserve"> Commission Accredited healthcare organization and is recognized as a Patient Centered Medical Home</w:t>
      </w:r>
      <w:r>
        <w:rPr>
          <w:rFonts w:ascii="Calibri"/>
          <w:spacing w:val="-2"/>
          <w:sz w:val="24"/>
        </w:rPr>
        <w:t xml:space="preserve"> </w:t>
      </w:r>
      <w:r>
        <w:rPr>
          <w:rFonts w:ascii="Calibri"/>
          <w:sz w:val="24"/>
        </w:rPr>
        <w:t>by</w:t>
      </w:r>
      <w:r>
        <w:rPr>
          <w:rFonts w:ascii="Calibri"/>
          <w:spacing w:val="-6"/>
          <w:sz w:val="24"/>
        </w:rPr>
        <w:t xml:space="preserve"> </w:t>
      </w:r>
      <w:r>
        <w:rPr>
          <w:rFonts w:ascii="Calibri"/>
          <w:sz w:val="24"/>
        </w:rPr>
        <w:t>the</w:t>
      </w:r>
      <w:r>
        <w:rPr>
          <w:rFonts w:ascii="Calibri"/>
          <w:spacing w:val="-5"/>
          <w:sz w:val="24"/>
        </w:rPr>
        <w:t xml:space="preserve"> </w:t>
      </w:r>
      <w:r>
        <w:rPr>
          <w:rFonts w:ascii="Calibri"/>
          <w:sz w:val="24"/>
        </w:rPr>
        <w:t>National</w:t>
      </w:r>
      <w:r>
        <w:rPr>
          <w:rFonts w:ascii="Calibri"/>
          <w:spacing w:val="-2"/>
          <w:sz w:val="24"/>
        </w:rPr>
        <w:t xml:space="preserve"> </w:t>
      </w:r>
      <w:r>
        <w:rPr>
          <w:rFonts w:ascii="Calibri"/>
          <w:sz w:val="24"/>
        </w:rPr>
        <w:t>Committee</w:t>
      </w:r>
      <w:r>
        <w:rPr>
          <w:rFonts w:ascii="Calibri"/>
          <w:spacing w:val="-4"/>
          <w:sz w:val="24"/>
        </w:rPr>
        <w:t xml:space="preserve"> </w:t>
      </w:r>
      <w:r>
        <w:rPr>
          <w:rFonts w:ascii="Calibri"/>
          <w:sz w:val="24"/>
        </w:rPr>
        <w:t>for</w:t>
      </w:r>
      <w:r>
        <w:rPr>
          <w:rFonts w:ascii="Calibri"/>
          <w:spacing w:val="-2"/>
          <w:sz w:val="24"/>
        </w:rPr>
        <w:t xml:space="preserve"> </w:t>
      </w:r>
      <w:r>
        <w:rPr>
          <w:rFonts w:ascii="Calibri"/>
          <w:sz w:val="24"/>
        </w:rPr>
        <w:t>Quality</w:t>
      </w:r>
      <w:r>
        <w:rPr>
          <w:rFonts w:ascii="Calibri"/>
          <w:spacing w:val="-6"/>
          <w:sz w:val="24"/>
        </w:rPr>
        <w:t xml:space="preserve"> </w:t>
      </w:r>
      <w:r>
        <w:rPr>
          <w:rFonts w:ascii="Calibri"/>
          <w:sz w:val="24"/>
        </w:rPr>
        <w:t>Assurance</w:t>
      </w:r>
      <w:r>
        <w:rPr>
          <w:rFonts w:ascii="Calibri"/>
          <w:spacing w:val="-2"/>
          <w:sz w:val="24"/>
        </w:rPr>
        <w:t xml:space="preserve"> </w:t>
      </w:r>
      <w:r>
        <w:rPr>
          <w:rFonts w:ascii="Calibri"/>
          <w:sz w:val="24"/>
        </w:rPr>
        <w:t>(NCQA).</w:t>
      </w:r>
      <w:r>
        <w:rPr>
          <w:rFonts w:ascii="Calibri"/>
          <w:spacing w:val="-3"/>
          <w:sz w:val="24"/>
        </w:rPr>
        <w:t xml:space="preserve"> </w:t>
      </w:r>
      <w:r>
        <w:rPr>
          <w:rFonts w:ascii="Calibri"/>
          <w:sz w:val="24"/>
        </w:rPr>
        <w:t>Whittier</w:t>
      </w:r>
      <w:r>
        <w:rPr>
          <w:rFonts w:ascii="Calibri"/>
          <w:spacing w:val="-4"/>
          <w:sz w:val="24"/>
        </w:rPr>
        <w:t xml:space="preserve"> </w:t>
      </w:r>
      <w:r>
        <w:rPr>
          <w:rFonts w:ascii="Calibri"/>
          <w:sz w:val="24"/>
        </w:rPr>
        <w:t>has</w:t>
      </w:r>
      <w:r>
        <w:rPr>
          <w:rFonts w:ascii="Calibri"/>
          <w:spacing w:val="-3"/>
          <w:sz w:val="24"/>
        </w:rPr>
        <w:t xml:space="preserve"> </w:t>
      </w:r>
      <w:r>
        <w:rPr>
          <w:rFonts w:ascii="Calibri"/>
          <w:sz w:val="24"/>
        </w:rPr>
        <w:t>developed</w:t>
      </w:r>
      <w:r>
        <w:rPr>
          <w:rFonts w:ascii="Calibri"/>
          <w:spacing w:val="-2"/>
          <w:sz w:val="24"/>
        </w:rPr>
        <w:t xml:space="preserve"> </w:t>
      </w:r>
      <w:r>
        <w:rPr>
          <w:rFonts w:ascii="Calibri"/>
          <w:sz w:val="24"/>
        </w:rPr>
        <w:t>strategies to address health equity which include chronic disease management, comprehensive screening programs which in turn supports lifestyle change and health education. A vital part of Whittier's history is its longstanding partnership with Dana-Farber Cancer Institute (DFCI) in addressing Cancer Health Disparities in the marginalized, minority and vulnerable communities we serve.</w:t>
      </w:r>
    </w:p>
    <w:p w14:paraId="2C0D6C3C" w14:textId="77777777" w:rsidR="00F204EC" w:rsidRDefault="00F204EC">
      <w:pPr>
        <w:pStyle w:val="BodyText"/>
        <w:spacing w:before="162"/>
        <w:rPr>
          <w:rFonts w:ascii="Calibri"/>
          <w:sz w:val="24"/>
        </w:rPr>
      </w:pPr>
    </w:p>
    <w:p w14:paraId="2C0D6C3D" w14:textId="77777777" w:rsidR="00F204EC" w:rsidRDefault="005221C8">
      <w:pPr>
        <w:ind w:left="1040" w:right="298" w:firstLine="55"/>
        <w:rPr>
          <w:rFonts w:ascii="Calibri" w:hAnsi="Calibri"/>
          <w:sz w:val="24"/>
        </w:rPr>
      </w:pPr>
      <w:r>
        <w:rPr>
          <w:rFonts w:ascii="Calibri" w:hAnsi="Calibri"/>
          <w:sz w:val="24"/>
        </w:rPr>
        <w:t>DFCI is one of the world’s leading providers of cancer care and is committed to both expanding access to cancer care in our communities and closing health equity gaps in cancer treatment. In collaboration</w:t>
      </w:r>
      <w:r>
        <w:rPr>
          <w:rFonts w:ascii="Calibri" w:hAnsi="Calibri"/>
          <w:spacing w:val="-4"/>
          <w:sz w:val="24"/>
        </w:rPr>
        <w:t xml:space="preserve"> </w:t>
      </w:r>
      <w:r>
        <w:rPr>
          <w:rFonts w:ascii="Calibri" w:hAnsi="Calibri"/>
          <w:sz w:val="24"/>
        </w:rPr>
        <w:t>with</w:t>
      </w:r>
      <w:r>
        <w:rPr>
          <w:rFonts w:ascii="Calibri" w:hAnsi="Calibri"/>
          <w:spacing w:val="-4"/>
          <w:sz w:val="24"/>
        </w:rPr>
        <w:t xml:space="preserve"> </w:t>
      </w:r>
      <w:r>
        <w:rPr>
          <w:rFonts w:ascii="Calibri" w:hAnsi="Calibri"/>
          <w:sz w:val="24"/>
        </w:rPr>
        <w:t>Beth</w:t>
      </w:r>
      <w:r>
        <w:rPr>
          <w:rFonts w:ascii="Calibri" w:hAnsi="Calibri"/>
          <w:spacing w:val="-4"/>
          <w:sz w:val="24"/>
        </w:rPr>
        <w:t xml:space="preserve"> </w:t>
      </w:r>
      <w:r>
        <w:rPr>
          <w:rFonts w:ascii="Calibri" w:hAnsi="Calibri"/>
          <w:sz w:val="24"/>
        </w:rPr>
        <w:t>Israel</w:t>
      </w:r>
      <w:r>
        <w:rPr>
          <w:rFonts w:ascii="Calibri" w:hAnsi="Calibri"/>
          <w:spacing w:val="-3"/>
          <w:sz w:val="24"/>
        </w:rPr>
        <w:t xml:space="preserve"> </w:t>
      </w:r>
      <w:r>
        <w:rPr>
          <w:rFonts w:ascii="Calibri" w:hAnsi="Calibri"/>
          <w:sz w:val="24"/>
        </w:rPr>
        <w:t>Deaconess</w:t>
      </w:r>
      <w:r>
        <w:rPr>
          <w:rFonts w:ascii="Calibri" w:hAnsi="Calibri"/>
          <w:spacing w:val="-5"/>
          <w:sz w:val="24"/>
        </w:rPr>
        <w:t xml:space="preserve"> </w:t>
      </w:r>
      <w:r>
        <w:rPr>
          <w:rFonts w:ascii="Calibri" w:hAnsi="Calibri"/>
          <w:sz w:val="24"/>
        </w:rPr>
        <w:t>Medical</w:t>
      </w:r>
      <w:r>
        <w:rPr>
          <w:rFonts w:ascii="Calibri" w:hAnsi="Calibri"/>
          <w:spacing w:val="-5"/>
          <w:sz w:val="24"/>
        </w:rPr>
        <w:t xml:space="preserve"> </w:t>
      </w:r>
      <w:r>
        <w:rPr>
          <w:rFonts w:ascii="Calibri" w:hAnsi="Calibri"/>
          <w:sz w:val="24"/>
        </w:rPr>
        <w:t>Center</w:t>
      </w:r>
      <w:r>
        <w:rPr>
          <w:rFonts w:ascii="Calibri" w:hAnsi="Calibri"/>
          <w:spacing w:val="-4"/>
          <w:sz w:val="24"/>
        </w:rPr>
        <w:t xml:space="preserve"> </w:t>
      </w:r>
      <w:r>
        <w:rPr>
          <w:rFonts w:ascii="Calibri" w:hAnsi="Calibri"/>
          <w:sz w:val="24"/>
        </w:rPr>
        <w:t>(BIDMC),</w:t>
      </w:r>
      <w:r>
        <w:rPr>
          <w:rFonts w:ascii="Calibri" w:hAnsi="Calibri"/>
          <w:spacing w:val="-3"/>
          <w:sz w:val="24"/>
        </w:rPr>
        <w:t xml:space="preserve"> </w:t>
      </w:r>
      <w:r>
        <w:rPr>
          <w:rFonts w:ascii="Calibri" w:hAnsi="Calibri"/>
          <w:sz w:val="24"/>
        </w:rPr>
        <w:t>DFCI</w:t>
      </w:r>
      <w:r>
        <w:rPr>
          <w:rFonts w:ascii="Calibri" w:hAnsi="Calibri"/>
          <w:spacing w:val="-4"/>
          <w:sz w:val="24"/>
        </w:rPr>
        <w:t xml:space="preserve"> </w:t>
      </w:r>
      <w:r>
        <w:rPr>
          <w:rFonts w:ascii="Calibri" w:hAnsi="Calibri"/>
          <w:sz w:val="24"/>
        </w:rPr>
        <w:t>proposes</w:t>
      </w:r>
      <w:r>
        <w:rPr>
          <w:rFonts w:ascii="Calibri" w:hAnsi="Calibri"/>
          <w:spacing w:val="-5"/>
          <w:sz w:val="24"/>
        </w:rPr>
        <w:t xml:space="preserve"> </w:t>
      </w:r>
      <w:r>
        <w:rPr>
          <w:rFonts w:ascii="Calibri" w:hAnsi="Calibri"/>
          <w:sz w:val="24"/>
        </w:rPr>
        <w:t>to</w:t>
      </w:r>
      <w:r>
        <w:rPr>
          <w:rFonts w:ascii="Calibri" w:hAnsi="Calibri"/>
          <w:spacing w:val="-5"/>
          <w:sz w:val="24"/>
        </w:rPr>
        <w:t xml:space="preserve"> </w:t>
      </w:r>
      <w:r>
        <w:rPr>
          <w:rFonts w:ascii="Calibri" w:hAnsi="Calibri"/>
          <w:sz w:val="24"/>
        </w:rPr>
        <w:t>offer</w:t>
      </w:r>
      <w:r>
        <w:rPr>
          <w:rFonts w:ascii="Calibri" w:hAnsi="Calibri"/>
          <w:spacing w:val="-5"/>
          <w:sz w:val="24"/>
        </w:rPr>
        <w:t xml:space="preserve"> </w:t>
      </w:r>
      <w:r>
        <w:rPr>
          <w:rFonts w:ascii="Calibri" w:hAnsi="Calibri"/>
          <w:sz w:val="24"/>
        </w:rPr>
        <w:t>the</w:t>
      </w:r>
      <w:r>
        <w:rPr>
          <w:rFonts w:ascii="Calibri" w:hAnsi="Calibri"/>
          <w:spacing w:val="-2"/>
          <w:sz w:val="24"/>
        </w:rPr>
        <w:t xml:space="preserve"> </w:t>
      </w:r>
      <w:r>
        <w:rPr>
          <w:rFonts w:ascii="Calibri" w:hAnsi="Calibri"/>
          <w:sz w:val="24"/>
        </w:rPr>
        <w:t xml:space="preserve">entire continuum of cancer care in one 300-bed, freestanding hospital that will help meet the treatment needs associated with the rapidly rising rates of cancer in Massachusetts, which this year are projected to be 28% higher than 2020. Cancer is already the second-leading cause of death in the United States, with ~40% of Americans receiving a cancer diagnosis at some point during their </w:t>
      </w:r>
      <w:r>
        <w:rPr>
          <w:rFonts w:ascii="Calibri" w:hAnsi="Calibri"/>
          <w:spacing w:val="-2"/>
          <w:sz w:val="24"/>
        </w:rPr>
        <w:t>lifetime.</w:t>
      </w:r>
    </w:p>
    <w:p w14:paraId="2F9F1CD4" w14:textId="77777777" w:rsidR="00F204EC" w:rsidRDefault="00F204EC">
      <w:pPr>
        <w:rPr>
          <w:rFonts w:ascii="Calibri" w:hAnsi="Calibri"/>
          <w:sz w:val="24"/>
        </w:rPr>
      </w:pPr>
    </w:p>
    <w:p w14:paraId="2C0D6C42" w14:textId="77777777" w:rsidR="00F204EC" w:rsidRDefault="005221C8">
      <w:pPr>
        <w:spacing w:before="1"/>
        <w:ind w:left="1040" w:right="346"/>
        <w:rPr>
          <w:rFonts w:ascii="Calibri"/>
          <w:sz w:val="24"/>
        </w:rPr>
      </w:pPr>
      <w:r>
        <w:rPr>
          <w:rFonts w:ascii="Calibri"/>
          <w:sz w:val="24"/>
        </w:rPr>
        <w:t>The</w:t>
      </w:r>
      <w:r>
        <w:rPr>
          <w:rFonts w:ascii="Calibri"/>
          <w:spacing w:val="-4"/>
          <w:sz w:val="24"/>
        </w:rPr>
        <w:t xml:space="preserve"> </w:t>
      </w:r>
      <w:r>
        <w:rPr>
          <w:rFonts w:ascii="Calibri"/>
          <w:sz w:val="24"/>
        </w:rPr>
        <w:t>presence</w:t>
      </w:r>
      <w:r>
        <w:rPr>
          <w:rFonts w:ascii="Calibri"/>
          <w:spacing w:val="-2"/>
          <w:sz w:val="24"/>
        </w:rPr>
        <w:t xml:space="preserve"> </w:t>
      </w:r>
      <w:r>
        <w:rPr>
          <w:rFonts w:ascii="Calibri"/>
          <w:sz w:val="24"/>
        </w:rPr>
        <w:t>of</w:t>
      </w:r>
      <w:r>
        <w:rPr>
          <w:rFonts w:ascii="Calibri"/>
          <w:spacing w:val="-2"/>
          <w:sz w:val="24"/>
        </w:rPr>
        <w:t xml:space="preserve"> </w:t>
      </w:r>
      <w:r>
        <w:rPr>
          <w:rFonts w:ascii="Calibri"/>
          <w:sz w:val="24"/>
        </w:rPr>
        <w:t>a</w:t>
      </w:r>
      <w:r>
        <w:rPr>
          <w:rFonts w:ascii="Calibri"/>
          <w:spacing w:val="-5"/>
          <w:sz w:val="24"/>
        </w:rPr>
        <w:t xml:space="preserve"> </w:t>
      </w:r>
      <w:r>
        <w:rPr>
          <w:rFonts w:ascii="Calibri"/>
          <w:sz w:val="24"/>
        </w:rPr>
        <w:t>modern</w:t>
      </w:r>
      <w:r>
        <w:rPr>
          <w:rFonts w:ascii="Calibri"/>
          <w:spacing w:val="-2"/>
          <w:sz w:val="24"/>
        </w:rPr>
        <w:t xml:space="preserve"> </w:t>
      </w:r>
      <w:r>
        <w:rPr>
          <w:rFonts w:ascii="Calibri"/>
          <w:sz w:val="24"/>
        </w:rPr>
        <w:t>hospital</w:t>
      </w:r>
      <w:r>
        <w:rPr>
          <w:rFonts w:ascii="Calibri"/>
          <w:spacing w:val="-2"/>
          <w:sz w:val="24"/>
        </w:rPr>
        <w:t xml:space="preserve"> </w:t>
      </w:r>
      <w:r>
        <w:rPr>
          <w:rFonts w:ascii="Calibri"/>
          <w:sz w:val="24"/>
        </w:rPr>
        <w:t>can</w:t>
      </w:r>
      <w:r>
        <w:rPr>
          <w:rFonts w:ascii="Calibri"/>
          <w:spacing w:val="-4"/>
          <w:sz w:val="24"/>
        </w:rPr>
        <w:t xml:space="preserve"> </w:t>
      </w:r>
      <w:r>
        <w:rPr>
          <w:rFonts w:ascii="Calibri"/>
          <w:sz w:val="24"/>
        </w:rPr>
        <w:t>attract</w:t>
      </w:r>
      <w:r>
        <w:rPr>
          <w:rFonts w:ascii="Calibri"/>
          <w:spacing w:val="-4"/>
          <w:sz w:val="24"/>
        </w:rPr>
        <w:t xml:space="preserve"> </w:t>
      </w:r>
      <w:r>
        <w:rPr>
          <w:rFonts w:ascii="Calibri"/>
          <w:sz w:val="24"/>
        </w:rPr>
        <w:t>top-tier</w:t>
      </w:r>
      <w:r>
        <w:rPr>
          <w:rFonts w:ascii="Calibri"/>
          <w:spacing w:val="-4"/>
          <w:sz w:val="24"/>
        </w:rPr>
        <w:t xml:space="preserve"> </w:t>
      </w:r>
      <w:r>
        <w:rPr>
          <w:rFonts w:ascii="Calibri"/>
          <w:sz w:val="24"/>
        </w:rPr>
        <w:t>healthcare</w:t>
      </w:r>
      <w:r>
        <w:rPr>
          <w:rFonts w:ascii="Calibri"/>
          <w:spacing w:val="-4"/>
          <w:sz w:val="24"/>
        </w:rPr>
        <w:t xml:space="preserve"> </w:t>
      </w:r>
      <w:r>
        <w:rPr>
          <w:rFonts w:ascii="Calibri"/>
          <w:sz w:val="24"/>
        </w:rPr>
        <w:t>professionals</w:t>
      </w:r>
      <w:r>
        <w:rPr>
          <w:rFonts w:ascii="Calibri"/>
          <w:spacing w:val="-5"/>
          <w:sz w:val="24"/>
        </w:rPr>
        <w:t xml:space="preserve"> </w:t>
      </w:r>
      <w:r>
        <w:rPr>
          <w:rFonts w:ascii="Calibri"/>
          <w:sz w:val="24"/>
        </w:rPr>
        <w:t>to</w:t>
      </w:r>
      <w:r>
        <w:rPr>
          <w:rFonts w:ascii="Calibri"/>
          <w:spacing w:val="-4"/>
          <w:sz w:val="24"/>
        </w:rPr>
        <w:t xml:space="preserve"> </w:t>
      </w:r>
      <w:r>
        <w:rPr>
          <w:rFonts w:ascii="Calibri"/>
          <w:sz w:val="24"/>
        </w:rPr>
        <w:t>our</w:t>
      </w:r>
      <w:r>
        <w:rPr>
          <w:rFonts w:ascii="Calibri"/>
          <w:spacing w:val="-5"/>
          <w:sz w:val="24"/>
        </w:rPr>
        <w:t xml:space="preserve"> </w:t>
      </w:r>
      <w:r>
        <w:rPr>
          <w:rFonts w:ascii="Calibri"/>
          <w:sz w:val="24"/>
        </w:rPr>
        <w:t>community, fostering a</w:t>
      </w:r>
      <w:r>
        <w:rPr>
          <w:rFonts w:ascii="Calibri"/>
          <w:spacing w:val="-1"/>
          <w:sz w:val="24"/>
        </w:rPr>
        <w:t xml:space="preserve"> </w:t>
      </w:r>
      <w:r>
        <w:rPr>
          <w:rFonts w:ascii="Calibri"/>
          <w:sz w:val="24"/>
        </w:rPr>
        <w:t>dynamic healthcare ecosystem and stimulating economic growth. It could also</w:t>
      </w:r>
      <w:r>
        <w:rPr>
          <w:rFonts w:ascii="Calibri"/>
          <w:spacing w:val="-1"/>
          <w:sz w:val="24"/>
        </w:rPr>
        <w:t xml:space="preserve"> </w:t>
      </w:r>
      <w:r>
        <w:rPr>
          <w:rFonts w:ascii="Calibri"/>
          <w:sz w:val="24"/>
        </w:rPr>
        <w:t>serve</w:t>
      </w:r>
      <w:r>
        <w:rPr>
          <w:rFonts w:ascii="Calibri"/>
          <w:spacing w:val="-1"/>
          <w:sz w:val="24"/>
        </w:rPr>
        <w:t xml:space="preserve"> </w:t>
      </w:r>
      <w:r>
        <w:rPr>
          <w:rFonts w:ascii="Calibri"/>
          <w:sz w:val="24"/>
        </w:rPr>
        <w:t>as a hub for medical research and innovation, positioning our community as a leader in healthcare excellence. Further,</w:t>
      </w:r>
      <w:r>
        <w:rPr>
          <w:rFonts w:ascii="Calibri"/>
          <w:spacing w:val="-2"/>
          <w:sz w:val="24"/>
        </w:rPr>
        <w:t xml:space="preserve"> </w:t>
      </w:r>
      <w:r>
        <w:rPr>
          <w:rFonts w:ascii="Calibri"/>
          <w:sz w:val="24"/>
        </w:rPr>
        <w:t>both</w:t>
      </w:r>
      <w:r>
        <w:rPr>
          <w:rFonts w:ascii="Calibri"/>
          <w:spacing w:val="-2"/>
          <w:sz w:val="24"/>
        </w:rPr>
        <w:t xml:space="preserve"> </w:t>
      </w:r>
      <w:r>
        <w:rPr>
          <w:rFonts w:ascii="Calibri"/>
          <w:sz w:val="24"/>
        </w:rPr>
        <w:t>Dana-Farber and</w:t>
      </w:r>
      <w:r>
        <w:rPr>
          <w:rFonts w:ascii="Calibri"/>
          <w:spacing w:val="-1"/>
          <w:sz w:val="24"/>
        </w:rPr>
        <w:t xml:space="preserve"> </w:t>
      </w:r>
      <w:r>
        <w:rPr>
          <w:rFonts w:ascii="Calibri"/>
          <w:sz w:val="24"/>
        </w:rPr>
        <w:t>BIDMC</w:t>
      </w:r>
      <w:r>
        <w:rPr>
          <w:rFonts w:ascii="Calibri"/>
          <w:spacing w:val="-3"/>
          <w:sz w:val="24"/>
        </w:rPr>
        <w:t xml:space="preserve"> </w:t>
      </w:r>
      <w:r>
        <w:rPr>
          <w:rFonts w:ascii="Calibri"/>
          <w:sz w:val="24"/>
        </w:rPr>
        <w:t>share</w:t>
      </w:r>
      <w:r>
        <w:rPr>
          <w:rFonts w:ascii="Calibri"/>
          <w:spacing w:val="-1"/>
          <w:sz w:val="24"/>
        </w:rPr>
        <w:t xml:space="preserve"> </w:t>
      </w:r>
      <w:r>
        <w:rPr>
          <w:rFonts w:ascii="Calibri"/>
          <w:sz w:val="24"/>
        </w:rPr>
        <w:t>a</w:t>
      </w:r>
      <w:r>
        <w:rPr>
          <w:rFonts w:ascii="Calibri"/>
          <w:spacing w:val="-2"/>
          <w:sz w:val="24"/>
        </w:rPr>
        <w:t xml:space="preserve"> </w:t>
      </w:r>
      <w:r>
        <w:rPr>
          <w:rFonts w:ascii="Calibri"/>
          <w:sz w:val="24"/>
        </w:rPr>
        <w:t>deep</w:t>
      </w:r>
      <w:r>
        <w:rPr>
          <w:rFonts w:ascii="Calibri"/>
          <w:spacing w:val="-1"/>
          <w:sz w:val="24"/>
        </w:rPr>
        <w:t xml:space="preserve"> </w:t>
      </w:r>
      <w:r>
        <w:rPr>
          <w:rFonts w:ascii="Calibri"/>
          <w:sz w:val="24"/>
        </w:rPr>
        <w:t>commitment</w:t>
      </w:r>
      <w:r>
        <w:rPr>
          <w:rFonts w:ascii="Calibri"/>
          <w:spacing w:val="-1"/>
          <w:sz w:val="24"/>
        </w:rPr>
        <w:t xml:space="preserve"> </w:t>
      </w:r>
      <w:r>
        <w:rPr>
          <w:rFonts w:ascii="Calibri"/>
          <w:sz w:val="24"/>
        </w:rPr>
        <w:t>to</w:t>
      </w:r>
      <w:r>
        <w:rPr>
          <w:rFonts w:ascii="Calibri"/>
          <w:spacing w:val="-2"/>
          <w:sz w:val="24"/>
        </w:rPr>
        <w:t xml:space="preserve"> </w:t>
      </w:r>
      <w:r>
        <w:rPr>
          <w:rFonts w:ascii="Calibri"/>
          <w:sz w:val="24"/>
        </w:rPr>
        <w:t>fostering a culture of diversity, equity and inclusion and dismantling barriers to care.</w:t>
      </w:r>
    </w:p>
    <w:p w14:paraId="2C0D6C43" w14:textId="77777777" w:rsidR="00F204EC" w:rsidRDefault="005221C8">
      <w:pPr>
        <w:spacing w:before="292"/>
        <w:ind w:left="1040"/>
        <w:rPr>
          <w:rFonts w:ascii="Calibri"/>
          <w:sz w:val="24"/>
        </w:rPr>
      </w:pPr>
      <w:r>
        <w:rPr>
          <w:rFonts w:ascii="Calibri"/>
          <w:sz w:val="24"/>
        </w:rPr>
        <w:t>The</w:t>
      </w:r>
      <w:r>
        <w:rPr>
          <w:rFonts w:ascii="Calibri"/>
          <w:spacing w:val="-5"/>
          <w:sz w:val="24"/>
        </w:rPr>
        <w:t xml:space="preserve"> </w:t>
      </w:r>
      <w:r>
        <w:rPr>
          <w:rFonts w:ascii="Calibri"/>
          <w:sz w:val="24"/>
        </w:rPr>
        <w:t>establishment</w:t>
      </w:r>
      <w:r>
        <w:rPr>
          <w:rFonts w:ascii="Calibri"/>
          <w:spacing w:val="-5"/>
          <w:sz w:val="24"/>
        </w:rPr>
        <w:t xml:space="preserve"> </w:t>
      </w:r>
      <w:r>
        <w:rPr>
          <w:rFonts w:ascii="Calibri"/>
          <w:sz w:val="24"/>
        </w:rPr>
        <w:t>of</w:t>
      </w:r>
      <w:r>
        <w:rPr>
          <w:rFonts w:ascii="Calibri"/>
          <w:spacing w:val="-5"/>
          <w:sz w:val="24"/>
        </w:rPr>
        <w:t xml:space="preserve"> </w:t>
      </w:r>
      <w:r>
        <w:rPr>
          <w:rFonts w:ascii="Calibri"/>
          <w:sz w:val="24"/>
        </w:rPr>
        <w:t>a</w:t>
      </w:r>
      <w:r>
        <w:rPr>
          <w:rFonts w:ascii="Calibri"/>
          <w:spacing w:val="-5"/>
          <w:sz w:val="24"/>
        </w:rPr>
        <w:t xml:space="preserve"> </w:t>
      </w:r>
      <w:r>
        <w:rPr>
          <w:rFonts w:ascii="Calibri"/>
          <w:sz w:val="24"/>
        </w:rPr>
        <w:t>designated</w:t>
      </w:r>
      <w:r>
        <w:rPr>
          <w:rFonts w:ascii="Calibri"/>
          <w:spacing w:val="-3"/>
          <w:sz w:val="24"/>
        </w:rPr>
        <w:t xml:space="preserve"> </w:t>
      </w:r>
      <w:r>
        <w:rPr>
          <w:rFonts w:ascii="Calibri"/>
          <w:sz w:val="24"/>
        </w:rPr>
        <w:t>cancer</w:t>
      </w:r>
      <w:r>
        <w:rPr>
          <w:rFonts w:ascii="Calibri"/>
          <w:spacing w:val="-3"/>
          <w:sz w:val="24"/>
        </w:rPr>
        <w:t xml:space="preserve"> </w:t>
      </w:r>
      <w:r>
        <w:rPr>
          <w:rFonts w:ascii="Calibri"/>
          <w:sz w:val="24"/>
        </w:rPr>
        <w:t>hospital will</w:t>
      </w:r>
      <w:r>
        <w:rPr>
          <w:rFonts w:ascii="Calibri"/>
          <w:spacing w:val="-4"/>
          <w:sz w:val="24"/>
        </w:rPr>
        <w:t xml:space="preserve"> </w:t>
      </w:r>
      <w:r>
        <w:rPr>
          <w:rFonts w:ascii="Calibri"/>
          <w:sz w:val="24"/>
        </w:rPr>
        <w:t>address</w:t>
      </w:r>
      <w:r>
        <w:rPr>
          <w:rFonts w:ascii="Calibri"/>
          <w:spacing w:val="-5"/>
          <w:sz w:val="24"/>
        </w:rPr>
        <w:t xml:space="preserve"> </w:t>
      </w:r>
      <w:r>
        <w:rPr>
          <w:rFonts w:ascii="Calibri"/>
          <w:sz w:val="24"/>
        </w:rPr>
        <w:t>several</w:t>
      </w:r>
      <w:r>
        <w:rPr>
          <w:rFonts w:ascii="Calibri"/>
          <w:spacing w:val="-4"/>
          <w:sz w:val="24"/>
        </w:rPr>
        <w:t xml:space="preserve"> </w:t>
      </w:r>
      <w:r>
        <w:rPr>
          <w:rFonts w:ascii="Calibri"/>
          <w:sz w:val="24"/>
        </w:rPr>
        <w:t>critical</w:t>
      </w:r>
      <w:r>
        <w:rPr>
          <w:rFonts w:ascii="Calibri"/>
          <w:spacing w:val="-3"/>
          <w:sz w:val="24"/>
        </w:rPr>
        <w:t xml:space="preserve"> </w:t>
      </w:r>
      <w:r>
        <w:rPr>
          <w:rFonts w:ascii="Calibri"/>
          <w:sz w:val="24"/>
        </w:rPr>
        <w:t>needs</w:t>
      </w:r>
      <w:r>
        <w:rPr>
          <w:rFonts w:ascii="Calibri"/>
          <w:spacing w:val="-4"/>
          <w:sz w:val="24"/>
        </w:rPr>
        <w:t xml:space="preserve"> </w:t>
      </w:r>
      <w:r>
        <w:rPr>
          <w:rFonts w:ascii="Calibri"/>
          <w:sz w:val="24"/>
        </w:rPr>
        <w:t>within</w:t>
      </w:r>
      <w:r>
        <w:rPr>
          <w:rFonts w:ascii="Calibri"/>
          <w:spacing w:val="-5"/>
          <w:sz w:val="24"/>
        </w:rPr>
        <w:t xml:space="preserve"> </w:t>
      </w:r>
      <w:r>
        <w:rPr>
          <w:rFonts w:ascii="Calibri"/>
          <w:sz w:val="24"/>
        </w:rPr>
        <w:t xml:space="preserve">our </w:t>
      </w:r>
      <w:r>
        <w:rPr>
          <w:rFonts w:ascii="Calibri"/>
          <w:spacing w:val="-2"/>
          <w:sz w:val="24"/>
        </w:rPr>
        <w:t>community:</w:t>
      </w:r>
    </w:p>
    <w:p w14:paraId="2C0D6C44" w14:textId="77777777" w:rsidR="00F204EC" w:rsidRDefault="00F204EC">
      <w:pPr>
        <w:pStyle w:val="BodyText"/>
        <w:spacing w:before="2"/>
        <w:rPr>
          <w:rFonts w:ascii="Calibri"/>
          <w:sz w:val="24"/>
        </w:rPr>
      </w:pPr>
    </w:p>
    <w:p w14:paraId="2C0D6C45" w14:textId="77777777" w:rsidR="00F204EC" w:rsidRDefault="005221C8">
      <w:pPr>
        <w:ind w:left="1040" w:right="346"/>
        <w:rPr>
          <w:rFonts w:ascii="Calibri"/>
          <w:sz w:val="24"/>
        </w:rPr>
      </w:pPr>
      <w:r>
        <w:rPr>
          <w:rFonts w:ascii="Calibri"/>
          <w:b/>
          <w:sz w:val="24"/>
        </w:rPr>
        <w:t>Specialized</w:t>
      </w:r>
      <w:r>
        <w:rPr>
          <w:rFonts w:ascii="Calibri"/>
          <w:b/>
          <w:spacing w:val="-4"/>
          <w:sz w:val="24"/>
        </w:rPr>
        <w:t xml:space="preserve"> </w:t>
      </w:r>
      <w:r>
        <w:rPr>
          <w:rFonts w:ascii="Calibri"/>
          <w:b/>
          <w:sz w:val="24"/>
        </w:rPr>
        <w:t>Expertise:</w:t>
      </w:r>
      <w:r>
        <w:rPr>
          <w:rFonts w:ascii="Calibri"/>
          <w:b/>
          <w:spacing w:val="-3"/>
          <w:sz w:val="24"/>
        </w:rPr>
        <w:t xml:space="preserve"> </w:t>
      </w:r>
      <w:r>
        <w:rPr>
          <w:rFonts w:ascii="Calibri"/>
          <w:sz w:val="24"/>
        </w:rPr>
        <w:t>A</w:t>
      </w:r>
      <w:r>
        <w:rPr>
          <w:rFonts w:ascii="Calibri"/>
          <w:spacing w:val="-5"/>
          <w:sz w:val="24"/>
        </w:rPr>
        <w:t xml:space="preserve"> </w:t>
      </w:r>
      <w:r>
        <w:rPr>
          <w:rFonts w:ascii="Calibri"/>
          <w:sz w:val="24"/>
        </w:rPr>
        <w:t>dedicated</w:t>
      </w:r>
      <w:r>
        <w:rPr>
          <w:rFonts w:ascii="Calibri"/>
          <w:spacing w:val="-4"/>
          <w:sz w:val="24"/>
        </w:rPr>
        <w:t xml:space="preserve"> </w:t>
      </w:r>
      <w:r>
        <w:rPr>
          <w:rFonts w:ascii="Calibri"/>
          <w:sz w:val="24"/>
        </w:rPr>
        <w:t>cancer</w:t>
      </w:r>
      <w:r>
        <w:rPr>
          <w:rFonts w:ascii="Calibri"/>
          <w:spacing w:val="-4"/>
          <w:sz w:val="24"/>
        </w:rPr>
        <w:t xml:space="preserve"> </w:t>
      </w:r>
      <w:r>
        <w:rPr>
          <w:rFonts w:ascii="Calibri"/>
          <w:sz w:val="24"/>
        </w:rPr>
        <w:t>hospital</w:t>
      </w:r>
      <w:r>
        <w:rPr>
          <w:rFonts w:ascii="Calibri"/>
          <w:spacing w:val="-3"/>
          <w:sz w:val="24"/>
        </w:rPr>
        <w:t xml:space="preserve"> </w:t>
      </w:r>
      <w:r>
        <w:rPr>
          <w:rFonts w:ascii="Calibri"/>
          <w:sz w:val="24"/>
        </w:rPr>
        <w:t>will</w:t>
      </w:r>
      <w:r>
        <w:rPr>
          <w:rFonts w:ascii="Calibri"/>
          <w:spacing w:val="-3"/>
          <w:sz w:val="24"/>
        </w:rPr>
        <w:t xml:space="preserve"> </w:t>
      </w:r>
      <w:r>
        <w:rPr>
          <w:rFonts w:ascii="Calibri"/>
          <w:sz w:val="24"/>
        </w:rPr>
        <w:t>provide</w:t>
      </w:r>
      <w:r>
        <w:rPr>
          <w:rFonts w:ascii="Calibri"/>
          <w:spacing w:val="-2"/>
          <w:sz w:val="24"/>
        </w:rPr>
        <w:t xml:space="preserve"> </w:t>
      </w:r>
      <w:r>
        <w:rPr>
          <w:rFonts w:ascii="Calibri"/>
          <w:sz w:val="24"/>
        </w:rPr>
        <w:t>access</w:t>
      </w:r>
      <w:r>
        <w:rPr>
          <w:rFonts w:ascii="Calibri"/>
          <w:spacing w:val="-5"/>
          <w:sz w:val="24"/>
        </w:rPr>
        <w:t xml:space="preserve"> </w:t>
      </w:r>
      <w:r>
        <w:rPr>
          <w:rFonts w:ascii="Calibri"/>
          <w:sz w:val="24"/>
        </w:rPr>
        <w:t>to</w:t>
      </w:r>
      <w:r>
        <w:rPr>
          <w:rFonts w:ascii="Calibri"/>
          <w:spacing w:val="-4"/>
          <w:sz w:val="24"/>
        </w:rPr>
        <w:t xml:space="preserve"> </w:t>
      </w:r>
      <w:r>
        <w:rPr>
          <w:rFonts w:ascii="Calibri"/>
          <w:sz w:val="24"/>
        </w:rPr>
        <w:t>highly</w:t>
      </w:r>
      <w:r>
        <w:rPr>
          <w:rFonts w:ascii="Calibri"/>
          <w:spacing w:val="-3"/>
          <w:sz w:val="24"/>
        </w:rPr>
        <w:t xml:space="preserve"> </w:t>
      </w:r>
      <w:r>
        <w:rPr>
          <w:rFonts w:ascii="Calibri"/>
          <w:sz w:val="24"/>
        </w:rPr>
        <w:t>specialized</w:t>
      </w:r>
      <w:r>
        <w:rPr>
          <w:rFonts w:ascii="Calibri"/>
          <w:spacing w:val="-4"/>
          <w:sz w:val="24"/>
        </w:rPr>
        <w:t xml:space="preserve"> </w:t>
      </w:r>
      <w:r>
        <w:rPr>
          <w:rFonts w:ascii="Calibri"/>
          <w:sz w:val="24"/>
        </w:rPr>
        <w:t>medical professionals, including oncologists, surgeons, radiologists, and supportive care teams with extensive experience and expertise in managing several types of cancers. This expertise is crucial for accurate diagnosis, personalized treatment planning, and ongoing support throughout the cancer journey.</w:t>
      </w:r>
    </w:p>
    <w:p w14:paraId="2C0D6C46" w14:textId="77777777" w:rsidR="00F204EC" w:rsidRDefault="00F204EC">
      <w:pPr>
        <w:pStyle w:val="BodyText"/>
        <w:spacing w:before="292"/>
        <w:rPr>
          <w:rFonts w:ascii="Calibri"/>
          <w:sz w:val="24"/>
        </w:rPr>
      </w:pPr>
    </w:p>
    <w:p w14:paraId="2C0D6C47" w14:textId="77777777" w:rsidR="00F204EC" w:rsidRDefault="005221C8">
      <w:pPr>
        <w:ind w:left="1040" w:right="346"/>
        <w:rPr>
          <w:rFonts w:ascii="Calibri"/>
          <w:sz w:val="24"/>
        </w:rPr>
      </w:pPr>
      <w:r>
        <w:rPr>
          <w:rFonts w:ascii="Calibri"/>
          <w:b/>
          <w:sz w:val="24"/>
        </w:rPr>
        <w:t xml:space="preserve">Comprehensive Treatment Modalities: </w:t>
      </w:r>
      <w:r>
        <w:rPr>
          <w:rFonts w:ascii="Calibri"/>
          <w:sz w:val="24"/>
        </w:rPr>
        <w:t>Cancer care is multifaceted and often requires a combination of treatment modalities, including surgery, chemotherapy, radiation therapy, immunotherapy,</w:t>
      </w:r>
      <w:r>
        <w:rPr>
          <w:rFonts w:ascii="Calibri"/>
          <w:spacing w:val="-7"/>
          <w:sz w:val="24"/>
        </w:rPr>
        <w:t xml:space="preserve"> </w:t>
      </w:r>
      <w:r>
        <w:rPr>
          <w:rFonts w:ascii="Calibri"/>
          <w:sz w:val="24"/>
        </w:rPr>
        <w:t>and</w:t>
      </w:r>
      <w:r>
        <w:rPr>
          <w:rFonts w:ascii="Calibri"/>
          <w:spacing w:val="-3"/>
          <w:sz w:val="24"/>
        </w:rPr>
        <w:t xml:space="preserve"> </w:t>
      </w:r>
      <w:r>
        <w:rPr>
          <w:rFonts w:ascii="Calibri"/>
          <w:sz w:val="24"/>
        </w:rPr>
        <w:t>targeted</w:t>
      </w:r>
      <w:r>
        <w:rPr>
          <w:rFonts w:ascii="Calibri"/>
          <w:spacing w:val="-5"/>
          <w:sz w:val="24"/>
        </w:rPr>
        <w:t xml:space="preserve"> </w:t>
      </w:r>
      <w:r>
        <w:rPr>
          <w:rFonts w:ascii="Calibri"/>
          <w:sz w:val="24"/>
        </w:rPr>
        <w:t>therapy.</w:t>
      </w:r>
      <w:r>
        <w:rPr>
          <w:rFonts w:ascii="Calibri"/>
          <w:spacing w:val="-5"/>
          <w:sz w:val="24"/>
        </w:rPr>
        <w:t xml:space="preserve"> </w:t>
      </w:r>
      <w:r>
        <w:rPr>
          <w:rFonts w:ascii="Calibri"/>
          <w:sz w:val="24"/>
        </w:rPr>
        <w:t>A</w:t>
      </w:r>
      <w:r>
        <w:rPr>
          <w:rFonts w:ascii="Calibri"/>
          <w:spacing w:val="-3"/>
          <w:sz w:val="24"/>
        </w:rPr>
        <w:t xml:space="preserve"> </w:t>
      </w:r>
      <w:r>
        <w:rPr>
          <w:rFonts w:ascii="Calibri"/>
          <w:sz w:val="24"/>
        </w:rPr>
        <w:t>designated</w:t>
      </w:r>
      <w:r>
        <w:rPr>
          <w:rFonts w:ascii="Calibri"/>
          <w:spacing w:val="-5"/>
          <w:sz w:val="24"/>
        </w:rPr>
        <w:t xml:space="preserve"> </w:t>
      </w:r>
      <w:r>
        <w:rPr>
          <w:rFonts w:ascii="Calibri"/>
          <w:sz w:val="24"/>
        </w:rPr>
        <w:t>cancer</w:t>
      </w:r>
      <w:r>
        <w:rPr>
          <w:rFonts w:ascii="Calibri"/>
          <w:spacing w:val="-5"/>
          <w:sz w:val="24"/>
        </w:rPr>
        <w:t xml:space="preserve"> </w:t>
      </w:r>
      <w:r>
        <w:rPr>
          <w:rFonts w:ascii="Calibri"/>
          <w:sz w:val="24"/>
        </w:rPr>
        <w:t>hospital</w:t>
      </w:r>
      <w:r>
        <w:rPr>
          <w:rFonts w:ascii="Calibri"/>
          <w:spacing w:val="-3"/>
          <w:sz w:val="24"/>
        </w:rPr>
        <w:t xml:space="preserve"> </w:t>
      </w:r>
      <w:r>
        <w:rPr>
          <w:rFonts w:ascii="Calibri"/>
          <w:sz w:val="24"/>
        </w:rPr>
        <w:t>will</w:t>
      </w:r>
      <w:r>
        <w:rPr>
          <w:rFonts w:ascii="Calibri"/>
          <w:spacing w:val="-6"/>
          <w:sz w:val="24"/>
        </w:rPr>
        <w:t xml:space="preserve"> </w:t>
      </w:r>
      <w:r>
        <w:rPr>
          <w:rFonts w:ascii="Calibri"/>
          <w:sz w:val="24"/>
        </w:rPr>
        <w:t>offer</w:t>
      </w:r>
      <w:r>
        <w:rPr>
          <w:rFonts w:ascii="Calibri"/>
          <w:spacing w:val="-5"/>
          <w:sz w:val="24"/>
        </w:rPr>
        <w:t xml:space="preserve"> </w:t>
      </w:r>
      <w:r>
        <w:rPr>
          <w:rFonts w:ascii="Calibri"/>
          <w:sz w:val="24"/>
        </w:rPr>
        <w:t>a</w:t>
      </w:r>
      <w:r>
        <w:rPr>
          <w:rFonts w:ascii="Calibri"/>
          <w:spacing w:val="-4"/>
          <w:sz w:val="24"/>
        </w:rPr>
        <w:t xml:space="preserve"> </w:t>
      </w:r>
      <w:r>
        <w:rPr>
          <w:rFonts w:ascii="Calibri"/>
          <w:sz w:val="24"/>
        </w:rPr>
        <w:t>comprehensive range of treatment options tailored to the specific needs of each patient, ensuring optimal outcomes and improved quality of life.</w:t>
      </w:r>
    </w:p>
    <w:p w14:paraId="2C0D6C48" w14:textId="77777777" w:rsidR="00F204EC" w:rsidRDefault="00F204EC">
      <w:pPr>
        <w:pStyle w:val="BodyText"/>
        <w:spacing w:before="2"/>
        <w:rPr>
          <w:rFonts w:ascii="Calibri"/>
          <w:sz w:val="24"/>
        </w:rPr>
      </w:pPr>
    </w:p>
    <w:p w14:paraId="2C0D6C49" w14:textId="77777777" w:rsidR="00F204EC" w:rsidRDefault="005221C8">
      <w:pPr>
        <w:ind w:left="1040" w:right="346"/>
        <w:rPr>
          <w:rFonts w:ascii="Calibri"/>
          <w:sz w:val="24"/>
        </w:rPr>
      </w:pPr>
      <w:r>
        <w:rPr>
          <w:rFonts w:ascii="Calibri"/>
          <w:b/>
          <w:sz w:val="24"/>
        </w:rPr>
        <w:t>Advanced</w:t>
      </w:r>
      <w:r>
        <w:rPr>
          <w:rFonts w:ascii="Calibri"/>
          <w:b/>
          <w:spacing w:val="-3"/>
          <w:sz w:val="24"/>
        </w:rPr>
        <w:t xml:space="preserve"> </w:t>
      </w:r>
      <w:r>
        <w:rPr>
          <w:rFonts w:ascii="Calibri"/>
          <w:b/>
          <w:sz w:val="24"/>
        </w:rPr>
        <w:t>Technology</w:t>
      </w:r>
      <w:r>
        <w:rPr>
          <w:rFonts w:ascii="Calibri"/>
          <w:b/>
          <w:spacing w:val="-5"/>
          <w:sz w:val="24"/>
        </w:rPr>
        <w:t xml:space="preserve"> </w:t>
      </w:r>
      <w:r>
        <w:rPr>
          <w:rFonts w:ascii="Calibri"/>
          <w:b/>
          <w:sz w:val="24"/>
        </w:rPr>
        <w:t>and</w:t>
      </w:r>
      <w:r>
        <w:rPr>
          <w:rFonts w:ascii="Calibri"/>
          <w:b/>
          <w:spacing w:val="-3"/>
          <w:sz w:val="24"/>
        </w:rPr>
        <w:t xml:space="preserve"> </w:t>
      </w:r>
      <w:r>
        <w:rPr>
          <w:rFonts w:ascii="Calibri"/>
          <w:b/>
          <w:sz w:val="24"/>
        </w:rPr>
        <w:t>Facilities:</w:t>
      </w:r>
      <w:r>
        <w:rPr>
          <w:rFonts w:ascii="Calibri"/>
          <w:b/>
          <w:spacing w:val="-2"/>
          <w:sz w:val="24"/>
        </w:rPr>
        <w:t xml:space="preserve"> </w:t>
      </w:r>
      <w:r>
        <w:rPr>
          <w:rFonts w:ascii="Calibri"/>
          <w:sz w:val="24"/>
        </w:rPr>
        <w:t>Investing</w:t>
      </w:r>
      <w:r>
        <w:rPr>
          <w:rFonts w:ascii="Calibri"/>
          <w:spacing w:val="-4"/>
          <w:sz w:val="24"/>
        </w:rPr>
        <w:t xml:space="preserve"> </w:t>
      </w:r>
      <w:r>
        <w:rPr>
          <w:rFonts w:ascii="Calibri"/>
          <w:sz w:val="24"/>
        </w:rPr>
        <w:t>in</w:t>
      </w:r>
      <w:r>
        <w:rPr>
          <w:rFonts w:ascii="Calibri"/>
          <w:spacing w:val="-5"/>
          <w:sz w:val="24"/>
        </w:rPr>
        <w:t xml:space="preserve"> </w:t>
      </w:r>
      <w:r>
        <w:rPr>
          <w:rFonts w:ascii="Calibri"/>
          <w:sz w:val="24"/>
        </w:rPr>
        <w:t>state-of-the-art</w:t>
      </w:r>
      <w:r>
        <w:rPr>
          <w:rFonts w:ascii="Calibri"/>
          <w:spacing w:val="-4"/>
          <w:sz w:val="24"/>
        </w:rPr>
        <w:t xml:space="preserve"> </w:t>
      </w:r>
      <w:r>
        <w:rPr>
          <w:rFonts w:ascii="Calibri"/>
          <w:sz w:val="24"/>
        </w:rPr>
        <w:t>medical</w:t>
      </w:r>
      <w:r>
        <w:rPr>
          <w:rFonts w:ascii="Calibri"/>
          <w:spacing w:val="-6"/>
          <w:sz w:val="24"/>
        </w:rPr>
        <w:t xml:space="preserve"> </w:t>
      </w:r>
      <w:r>
        <w:rPr>
          <w:rFonts w:ascii="Calibri"/>
          <w:sz w:val="24"/>
        </w:rPr>
        <w:t>technology</w:t>
      </w:r>
      <w:r>
        <w:rPr>
          <w:rFonts w:ascii="Calibri"/>
          <w:spacing w:val="-5"/>
          <w:sz w:val="24"/>
        </w:rPr>
        <w:t xml:space="preserve"> </w:t>
      </w:r>
      <w:r>
        <w:rPr>
          <w:rFonts w:ascii="Calibri"/>
          <w:sz w:val="24"/>
        </w:rPr>
        <w:t>and</w:t>
      </w:r>
      <w:r>
        <w:rPr>
          <w:rFonts w:ascii="Calibri"/>
          <w:spacing w:val="-5"/>
          <w:sz w:val="24"/>
        </w:rPr>
        <w:t xml:space="preserve"> </w:t>
      </w:r>
      <w:r>
        <w:rPr>
          <w:rFonts w:ascii="Calibri"/>
          <w:sz w:val="24"/>
        </w:rPr>
        <w:t>facilities is essential for delivering innovative cancer care. A designated cancer hospital can prioritize the acquisition of advanced diagnostic tools, imaging equipment, radiation therapy machines, and surgical instruments, enabling precise and effective treatment delivery while minimizing side effects and complications.</w:t>
      </w:r>
    </w:p>
    <w:p w14:paraId="2C0D6C4A" w14:textId="77777777" w:rsidR="00F204EC" w:rsidRDefault="005221C8">
      <w:pPr>
        <w:spacing w:before="292"/>
        <w:ind w:left="1040" w:right="431"/>
        <w:rPr>
          <w:rFonts w:ascii="Calibri"/>
          <w:sz w:val="24"/>
        </w:rPr>
      </w:pPr>
      <w:r>
        <w:rPr>
          <w:rFonts w:ascii="Calibri"/>
          <w:b/>
          <w:sz w:val="24"/>
        </w:rPr>
        <w:t xml:space="preserve">Supportive Services: </w:t>
      </w:r>
      <w:r>
        <w:rPr>
          <w:rFonts w:ascii="Calibri"/>
          <w:sz w:val="24"/>
        </w:rPr>
        <w:t>Beyond medical treatment, cancer patients and their families often require access to a range of supportive services, including patient navigation, psychological counseling, nutritional guidance, pain management, and palliative care. A designated cancer hospital can integrate</w:t>
      </w:r>
      <w:r>
        <w:rPr>
          <w:rFonts w:ascii="Calibri"/>
          <w:spacing w:val="-6"/>
          <w:sz w:val="24"/>
        </w:rPr>
        <w:t xml:space="preserve"> </w:t>
      </w:r>
      <w:r>
        <w:rPr>
          <w:rFonts w:ascii="Calibri"/>
          <w:sz w:val="24"/>
        </w:rPr>
        <w:t>these</w:t>
      </w:r>
      <w:r>
        <w:rPr>
          <w:rFonts w:ascii="Calibri"/>
          <w:spacing w:val="-3"/>
          <w:sz w:val="24"/>
        </w:rPr>
        <w:t xml:space="preserve"> </w:t>
      </w:r>
      <w:r>
        <w:rPr>
          <w:rFonts w:ascii="Calibri"/>
          <w:sz w:val="24"/>
        </w:rPr>
        <w:t>supportive</w:t>
      </w:r>
      <w:r>
        <w:rPr>
          <w:rFonts w:ascii="Calibri"/>
          <w:spacing w:val="-4"/>
          <w:sz w:val="24"/>
        </w:rPr>
        <w:t xml:space="preserve"> </w:t>
      </w:r>
      <w:r>
        <w:rPr>
          <w:rFonts w:ascii="Calibri"/>
          <w:sz w:val="24"/>
        </w:rPr>
        <w:t>services</w:t>
      </w:r>
      <w:r>
        <w:rPr>
          <w:rFonts w:ascii="Calibri"/>
          <w:spacing w:val="-4"/>
          <w:sz w:val="24"/>
        </w:rPr>
        <w:t xml:space="preserve"> </w:t>
      </w:r>
      <w:r>
        <w:rPr>
          <w:rFonts w:ascii="Calibri"/>
          <w:sz w:val="24"/>
        </w:rPr>
        <w:t>seamlessly</w:t>
      </w:r>
      <w:r>
        <w:rPr>
          <w:rFonts w:ascii="Calibri"/>
          <w:spacing w:val="-4"/>
          <w:sz w:val="24"/>
        </w:rPr>
        <w:t xml:space="preserve"> </w:t>
      </w:r>
      <w:r>
        <w:rPr>
          <w:rFonts w:ascii="Calibri"/>
          <w:sz w:val="24"/>
        </w:rPr>
        <w:t>into</w:t>
      </w:r>
      <w:r>
        <w:rPr>
          <w:rFonts w:ascii="Calibri"/>
          <w:spacing w:val="-5"/>
          <w:sz w:val="24"/>
        </w:rPr>
        <w:t xml:space="preserve"> </w:t>
      </w:r>
      <w:r>
        <w:rPr>
          <w:rFonts w:ascii="Calibri"/>
          <w:sz w:val="24"/>
        </w:rPr>
        <w:t>the</w:t>
      </w:r>
      <w:r>
        <w:rPr>
          <w:rFonts w:ascii="Calibri"/>
          <w:spacing w:val="-6"/>
          <w:sz w:val="24"/>
        </w:rPr>
        <w:t xml:space="preserve"> </w:t>
      </w:r>
      <w:r>
        <w:rPr>
          <w:rFonts w:ascii="Calibri"/>
          <w:sz w:val="24"/>
        </w:rPr>
        <w:t>patient</w:t>
      </w:r>
      <w:r>
        <w:rPr>
          <w:rFonts w:ascii="Calibri"/>
          <w:spacing w:val="-3"/>
          <w:sz w:val="24"/>
        </w:rPr>
        <w:t xml:space="preserve"> </w:t>
      </w:r>
      <w:r>
        <w:rPr>
          <w:rFonts w:ascii="Calibri"/>
          <w:sz w:val="24"/>
        </w:rPr>
        <w:t>care</w:t>
      </w:r>
      <w:r>
        <w:rPr>
          <w:rFonts w:ascii="Calibri"/>
          <w:spacing w:val="-3"/>
          <w:sz w:val="24"/>
        </w:rPr>
        <w:t xml:space="preserve"> </w:t>
      </w:r>
      <w:r>
        <w:rPr>
          <w:rFonts w:ascii="Calibri"/>
          <w:sz w:val="24"/>
        </w:rPr>
        <w:t>continuum,</w:t>
      </w:r>
      <w:r>
        <w:rPr>
          <w:rFonts w:ascii="Calibri"/>
          <w:spacing w:val="-4"/>
          <w:sz w:val="24"/>
        </w:rPr>
        <w:t xml:space="preserve"> </w:t>
      </w:r>
      <w:r>
        <w:rPr>
          <w:rFonts w:ascii="Calibri"/>
          <w:sz w:val="24"/>
        </w:rPr>
        <w:t>promoting</w:t>
      </w:r>
      <w:r>
        <w:rPr>
          <w:rFonts w:ascii="Calibri"/>
          <w:spacing w:val="-6"/>
          <w:sz w:val="24"/>
        </w:rPr>
        <w:t xml:space="preserve"> </w:t>
      </w:r>
      <w:r>
        <w:rPr>
          <w:rFonts w:ascii="Calibri"/>
          <w:sz w:val="24"/>
        </w:rPr>
        <w:t>holistic well-being and enhanced quality of life for individuals affected by cancer.</w:t>
      </w:r>
    </w:p>
    <w:p w14:paraId="2C0D6C4B" w14:textId="77777777" w:rsidR="00F204EC" w:rsidRDefault="005221C8">
      <w:pPr>
        <w:spacing w:before="292"/>
        <w:ind w:left="1040"/>
        <w:rPr>
          <w:rFonts w:ascii="Calibri"/>
          <w:sz w:val="24"/>
        </w:rPr>
      </w:pPr>
      <w:r>
        <w:rPr>
          <w:rFonts w:ascii="Calibri"/>
          <w:b/>
          <w:sz w:val="24"/>
        </w:rPr>
        <w:t xml:space="preserve">Research and Innovation: </w:t>
      </w:r>
      <w:r>
        <w:rPr>
          <w:rFonts w:ascii="Calibri"/>
          <w:sz w:val="24"/>
        </w:rPr>
        <w:t>Collaboration with academic institutions and research organizations is essential</w:t>
      </w:r>
      <w:r>
        <w:rPr>
          <w:rFonts w:ascii="Calibri"/>
          <w:spacing w:val="-7"/>
          <w:sz w:val="24"/>
        </w:rPr>
        <w:t xml:space="preserve"> </w:t>
      </w:r>
      <w:r>
        <w:rPr>
          <w:rFonts w:ascii="Calibri"/>
          <w:sz w:val="24"/>
        </w:rPr>
        <w:t>for</w:t>
      </w:r>
      <w:r>
        <w:rPr>
          <w:rFonts w:ascii="Calibri"/>
          <w:spacing w:val="-4"/>
          <w:sz w:val="24"/>
        </w:rPr>
        <w:t xml:space="preserve"> </w:t>
      </w:r>
      <w:r>
        <w:rPr>
          <w:rFonts w:ascii="Calibri"/>
          <w:sz w:val="24"/>
        </w:rPr>
        <w:t>advancing</w:t>
      </w:r>
      <w:r>
        <w:rPr>
          <w:rFonts w:ascii="Calibri"/>
          <w:spacing w:val="-7"/>
          <w:sz w:val="24"/>
        </w:rPr>
        <w:t xml:space="preserve"> </w:t>
      </w:r>
      <w:r>
        <w:rPr>
          <w:rFonts w:ascii="Calibri"/>
          <w:sz w:val="24"/>
        </w:rPr>
        <w:t>our</w:t>
      </w:r>
      <w:r>
        <w:rPr>
          <w:rFonts w:ascii="Calibri"/>
          <w:spacing w:val="-4"/>
          <w:sz w:val="24"/>
        </w:rPr>
        <w:t xml:space="preserve"> </w:t>
      </w:r>
      <w:r>
        <w:rPr>
          <w:rFonts w:ascii="Calibri"/>
          <w:sz w:val="24"/>
        </w:rPr>
        <w:t>understanding</w:t>
      </w:r>
      <w:r>
        <w:rPr>
          <w:rFonts w:ascii="Calibri"/>
          <w:spacing w:val="-5"/>
          <w:sz w:val="24"/>
        </w:rPr>
        <w:t xml:space="preserve"> </w:t>
      </w:r>
      <w:r>
        <w:rPr>
          <w:rFonts w:ascii="Calibri"/>
          <w:sz w:val="24"/>
        </w:rPr>
        <w:t>of</w:t>
      </w:r>
      <w:r>
        <w:rPr>
          <w:rFonts w:ascii="Calibri"/>
          <w:spacing w:val="-4"/>
          <w:sz w:val="24"/>
        </w:rPr>
        <w:t xml:space="preserve"> </w:t>
      </w:r>
      <w:r>
        <w:rPr>
          <w:rFonts w:ascii="Calibri"/>
          <w:sz w:val="24"/>
        </w:rPr>
        <w:t>cancer</w:t>
      </w:r>
      <w:r>
        <w:rPr>
          <w:rFonts w:ascii="Calibri"/>
          <w:spacing w:val="-4"/>
          <w:sz w:val="24"/>
        </w:rPr>
        <w:t xml:space="preserve"> </w:t>
      </w:r>
      <w:r>
        <w:rPr>
          <w:rFonts w:ascii="Calibri"/>
          <w:sz w:val="24"/>
        </w:rPr>
        <w:t>biology,</w:t>
      </w:r>
      <w:r>
        <w:rPr>
          <w:rFonts w:ascii="Calibri"/>
          <w:spacing w:val="-5"/>
          <w:sz w:val="24"/>
        </w:rPr>
        <w:t xml:space="preserve"> </w:t>
      </w:r>
      <w:r>
        <w:rPr>
          <w:rFonts w:ascii="Calibri"/>
          <w:sz w:val="24"/>
        </w:rPr>
        <w:t>developing</w:t>
      </w:r>
      <w:r>
        <w:rPr>
          <w:rFonts w:ascii="Calibri"/>
          <w:spacing w:val="-7"/>
          <w:sz w:val="24"/>
        </w:rPr>
        <w:t xml:space="preserve"> </w:t>
      </w:r>
      <w:r>
        <w:rPr>
          <w:rFonts w:ascii="Calibri"/>
          <w:sz w:val="24"/>
        </w:rPr>
        <w:t>novel</w:t>
      </w:r>
      <w:r>
        <w:rPr>
          <w:rFonts w:ascii="Calibri"/>
          <w:spacing w:val="-5"/>
          <w:sz w:val="24"/>
        </w:rPr>
        <w:t xml:space="preserve"> </w:t>
      </w:r>
      <w:r>
        <w:rPr>
          <w:rFonts w:ascii="Calibri"/>
          <w:sz w:val="24"/>
        </w:rPr>
        <w:t>treatment</w:t>
      </w:r>
      <w:r>
        <w:rPr>
          <w:rFonts w:ascii="Calibri"/>
          <w:spacing w:val="-4"/>
          <w:sz w:val="24"/>
        </w:rPr>
        <w:t xml:space="preserve"> </w:t>
      </w:r>
      <w:r>
        <w:rPr>
          <w:rFonts w:ascii="Calibri"/>
          <w:sz w:val="24"/>
        </w:rPr>
        <w:t>strategies, and improving patient outcomes. A designated cancer hospital can serve as a hub for research and innovation, facilitating clinical trials, translational research projects, and knowledge exchange initiatives aimed at accelerating progress in the fight against cancer.</w:t>
      </w:r>
    </w:p>
    <w:p w14:paraId="2C0D6C4C" w14:textId="77777777" w:rsidR="00F204EC" w:rsidRDefault="00F204EC">
      <w:pPr>
        <w:rPr>
          <w:rFonts w:ascii="Calibri"/>
          <w:sz w:val="24"/>
        </w:rPr>
        <w:sectPr w:rsidR="00F204EC" w:rsidSect="00333CEE">
          <w:headerReference w:type="default" r:id="rId12"/>
          <w:footerReference w:type="default" r:id="rId13"/>
          <w:pgSz w:w="12240" w:h="15840"/>
          <w:pgMar w:top="1820" w:right="620" w:bottom="280" w:left="580" w:header="90" w:footer="720" w:gutter="0"/>
          <w:cols w:space="720"/>
        </w:sectPr>
      </w:pPr>
    </w:p>
    <w:p w14:paraId="3360C8D5" w14:textId="77777777" w:rsidR="0075054D" w:rsidRDefault="0075054D">
      <w:pPr>
        <w:spacing w:before="1"/>
        <w:ind w:left="1040" w:right="298"/>
        <w:rPr>
          <w:rFonts w:ascii="Calibri"/>
          <w:sz w:val="24"/>
        </w:rPr>
      </w:pPr>
    </w:p>
    <w:p w14:paraId="2C0D6C50" w14:textId="3CD786F2" w:rsidR="00F204EC" w:rsidRDefault="005221C8">
      <w:pPr>
        <w:spacing w:before="1"/>
        <w:ind w:left="1040" w:right="298"/>
        <w:rPr>
          <w:rFonts w:ascii="Calibri"/>
          <w:sz w:val="24"/>
        </w:rPr>
      </w:pPr>
      <w:r>
        <w:rPr>
          <w:rFonts w:ascii="Calibri"/>
          <w:sz w:val="24"/>
        </w:rPr>
        <w:t>In conclusion, we believe that the establishment of a designated cancer hospital aligns closely with our</w:t>
      </w:r>
      <w:r>
        <w:rPr>
          <w:rFonts w:ascii="Calibri"/>
          <w:spacing w:val="-1"/>
          <w:sz w:val="24"/>
        </w:rPr>
        <w:t xml:space="preserve"> </w:t>
      </w:r>
      <w:r>
        <w:rPr>
          <w:rFonts w:ascii="Calibri"/>
          <w:sz w:val="24"/>
        </w:rPr>
        <w:t>shared</w:t>
      </w:r>
      <w:r>
        <w:rPr>
          <w:rFonts w:ascii="Calibri"/>
          <w:spacing w:val="-1"/>
          <w:sz w:val="24"/>
        </w:rPr>
        <w:t xml:space="preserve"> </w:t>
      </w:r>
      <w:r>
        <w:rPr>
          <w:rFonts w:ascii="Calibri"/>
          <w:sz w:val="24"/>
        </w:rPr>
        <w:t>mission</w:t>
      </w:r>
      <w:r>
        <w:rPr>
          <w:rFonts w:ascii="Calibri"/>
          <w:spacing w:val="-1"/>
          <w:sz w:val="24"/>
        </w:rPr>
        <w:t xml:space="preserve"> </w:t>
      </w:r>
      <w:r>
        <w:rPr>
          <w:rFonts w:ascii="Calibri"/>
          <w:sz w:val="24"/>
        </w:rPr>
        <w:t>of</w:t>
      </w:r>
      <w:r>
        <w:rPr>
          <w:rFonts w:ascii="Calibri"/>
          <w:spacing w:val="-3"/>
          <w:sz w:val="24"/>
        </w:rPr>
        <w:t xml:space="preserve"> </w:t>
      </w:r>
      <w:r>
        <w:rPr>
          <w:rFonts w:ascii="Calibri"/>
          <w:sz w:val="24"/>
        </w:rPr>
        <w:t>providing</w:t>
      </w:r>
      <w:r>
        <w:rPr>
          <w:rFonts w:ascii="Calibri"/>
          <w:spacing w:val="-2"/>
          <w:sz w:val="24"/>
        </w:rPr>
        <w:t xml:space="preserve"> </w:t>
      </w:r>
      <w:r>
        <w:rPr>
          <w:rFonts w:ascii="Calibri"/>
          <w:sz w:val="24"/>
        </w:rPr>
        <w:t>compassionate,</w:t>
      </w:r>
      <w:r>
        <w:rPr>
          <w:rFonts w:ascii="Calibri"/>
          <w:spacing w:val="-6"/>
          <w:sz w:val="24"/>
        </w:rPr>
        <w:t xml:space="preserve"> </w:t>
      </w:r>
      <w:r>
        <w:rPr>
          <w:rFonts w:ascii="Calibri"/>
          <w:sz w:val="24"/>
        </w:rPr>
        <w:t>high-quality</w:t>
      </w:r>
      <w:r>
        <w:rPr>
          <w:rFonts w:ascii="Calibri"/>
          <w:spacing w:val="-2"/>
          <w:sz w:val="24"/>
        </w:rPr>
        <w:t xml:space="preserve"> </w:t>
      </w:r>
      <w:r>
        <w:rPr>
          <w:rFonts w:ascii="Calibri"/>
          <w:sz w:val="24"/>
        </w:rPr>
        <w:t>healthcare</w:t>
      </w:r>
      <w:r>
        <w:rPr>
          <w:rFonts w:ascii="Calibri"/>
          <w:spacing w:val="-1"/>
          <w:sz w:val="24"/>
        </w:rPr>
        <w:t xml:space="preserve"> </w:t>
      </w:r>
      <w:r>
        <w:rPr>
          <w:rFonts w:ascii="Calibri"/>
          <w:sz w:val="24"/>
        </w:rPr>
        <w:t>services</w:t>
      </w:r>
      <w:r>
        <w:rPr>
          <w:rFonts w:ascii="Calibri"/>
          <w:spacing w:val="-2"/>
          <w:sz w:val="24"/>
        </w:rPr>
        <w:t xml:space="preserve"> </w:t>
      </w:r>
      <w:r>
        <w:rPr>
          <w:rFonts w:ascii="Calibri"/>
          <w:sz w:val="24"/>
        </w:rPr>
        <w:t>to</w:t>
      </w:r>
      <w:r>
        <w:rPr>
          <w:rFonts w:ascii="Calibri"/>
          <w:spacing w:val="-4"/>
          <w:sz w:val="24"/>
        </w:rPr>
        <w:t xml:space="preserve"> </w:t>
      </w:r>
      <w:r>
        <w:rPr>
          <w:rFonts w:ascii="Calibri"/>
          <w:sz w:val="24"/>
        </w:rPr>
        <w:t>our</w:t>
      </w:r>
      <w:r>
        <w:rPr>
          <w:rFonts w:ascii="Calibri"/>
          <w:spacing w:val="-4"/>
          <w:sz w:val="24"/>
        </w:rPr>
        <w:t xml:space="preserve"> </w:t>
      </w:r>
      <w:r>
        <w:rPr>
          <w:rFonts w:ascii="Calibri"/>
          <w:sz w:val="24"/>
        </w:rPr>
        <w:t>community. By</w:t>
      </w:r>
      <w:r>
        <w:rPr>
          <w:rFonts w:ascii="Calibri"/>
          <w:spacing w:val="-4"/>
          <w:sz w:val="24"/>
        </w:rPr>
        <w:t xml:space="preserve"> </w:t>
      </w:r>
      <w:r>
        <w:rPr>
          <w:rFonts w:ascii="Calibri"/>
          <w:sz w:val="24"/>
        </w:rPr>
        <w:t>consolidating</w:t>
      </w:r>
      <w:r>
        <w:rPr>
          <w:rFonts w:ascii="Calibri"/>
          <w:spacing w:val="-6"/>
          <w:sz w:val="24"/>
        </w:rPr>
        <w:t xml:space="preserve"> </w:t>
      </w:r>
      <w:r>
        <w:rPr>
          <w:rFonts w:ascii="Calibri"/>
          <w:sz w:val="24"/>
        </w:rPr>
        <w:t>expertise,</w:t>
      </w:r>
      <w:r>
        <w:rPr>
          <w:rFonts w:ascii="Calibri"/>
          <w:spacing w:val="-3"/>
          <w:sz w:val="24"/>
        </w:rPr>
        <w:t xml:space="preserve"> </w:t>
      </w:r>
      <w:r>
        <w:rPr>
          <w:rFonts w:ascii="Calibri"/>
          <w:sz w:val="24"/>
        </w:rPr>
        <w:t>resources,</w:t>
      </w:r>
      <w:r>
        <w:rPr>
          <w:rFonts w:ascii="Calibri"/>
          <w:spacing w:val="-4"/>
          <w:sz w:val="24"/>
        </w:rPr>
        <w:t xml:space="preserve"> </w:t>
      </w:r>
      <w:r>
        <w:rPr>
          <w:rFonts w:ascii="Calibri"/>
          <w:sz w:val="24"/>
        </w:rPr>
        <w:t>and</w:t>
      </w:r>
      <w:r>
        <w:rPr>
          <w:rFonts w:ascii="Calibri"/>
          <w:spacing w:val="-5"/>
          <w:sz w:val="24"/>
        </w:rPr>
        <w:t xml:space="preserve"> </w:t>
      </w:r>
      <w:r>
        <w:rPr>
          <w:rFonts w:ascii="Calibri"/>
          <w:sz w:val="24"/>
        </w:rPr>
        <w:t>infrastructure</w:t>
      </w:r>
      <w:r>
        <w:rPr>
          <w:rFonts w:ascii="Calibri"/>
          <w:spacing w:val="-3"/>
          <w:sz w:val="24"/>
        </w:rPr>
        <w:t xml:space="preserve"> </w:t>
      </w:r>
      <w:r>
        <w:rPr>
          <w:rFonts w:ascii="Calibri"/>
          <w:sz w:val="24"/>
        </w:rPr>
        <w:t>in a</w:t>
      </w:r>
      <w:r>
        <w:rPr>
          <w:rFonts w:ascii="Calibri"/>
          <w:spacing w:val="-4"/>
          <w:sz w:val="24"/>
        </w:rPr>
        <w:t xml:space="preserve"> </w:t>
      </w:r>
      <w:r>
        <w:rPr>
          <w:rFonts w:ascii="Calibri"/>
          <w:sz w:val="24"/>
        </w:rPr>
        <w:t>specialized</w:t>
      </w:r>
      <w:r>
        <w:rPr>
          <w:rFonts w:ascii="Calibri"/>
          <w:spacing w:val="-5"/>
          <w:sz w:val="24"/>
        </w:rPr>
        <w:t xml:space="preserve"> </w:t>
      </w:r>
      <w:r>
        <w:rPr>
          <w:rFonts w:ascii="Calibri"/>
          <w:sz w:val="24"/>
        </w:rPr>
        <w:t>facility</w:t>
      </w:r>
      <w:r>
        <w:rPr>
          <w:rFonts w:ascii="Calibri"/>
          <w:spacing w:val="-4"/>
          <w:sz w:val="24"/>
        </w:rPr>
        <w:t xml:space="preserve"> </w:t>
      </w:r>
      <w:r>
        <w:rPr>
          <w:rFonts w:ascii="Calibri"/>
          <w:sz w:val="24"/>
        </w:rPr>
        <w:t>dedicated</w:t>
      </w:r>
      <w:r>
        <w:rPr>
          <w:rFonts w:ascii="Calibri"/>
          <w:spacing w:val="-5"/>
          <w:sz w:val="24"/>
        </w:rPr>
        <w:t xml:space="preserve"> </w:t>
      </w:r>
      <w:r>
        <w:rPr>
          <w:rFonts w:ascii="Calibri"/>
          <w:sz w:val="24"/>
        </w:rPr>
        <w:t>to</w:t>
      </w:r>
      <w:r>
        <w:rPr>
          <w:rFonts w:ascii="Calibri"/>
          <w:spacing w:val="-3"/>
          <w:sz w:val="24"/>
        </w:rPr>
        <w:t xml:space="preserve"> </w:t>
      </w:r>
      <w:r>
        <w:rPr>
          <w:rFonts w:ascii="Calibri"/>
          <w:sz w:val="24"/>
        </w:rPr>
        <w:t>cancer care, we can enhance the standard of care, promote innovation, and improve the lives of individuals affected by cancer.</w:t>
      </w:r>
    </w:p>
    <w:p w14:paraId="2C0D6C51" w14:textId="77777777" w:rsidR="00F204EC" w:rsidRDefault="00F204EC">
      <w:pPr>
        <w:pStyle w:val="BodyText"/>
        <w:spacing w:before="292"/>
        <w:rPr>
          <w:rFonts w:ascii="Calibri"/>
          <w:sz w:val="24"/>
        </w:rPr>
      </w:pPr>
    </w:p>
    <w:p w14:paraId="2C0D6C52" w14:textId="77777777" w:rsidR="00F204EC" w:rsidRDefault="005221C8">
      <w:pPr>
        <w:ind w:left="1040" w:right="346"/>
        <w:rPr>
          <w:rFonts w:ascii="Calibri" w:hAnsi="Calibri"/>
          <w:sz w:val="24"/>
        </w:rPr>
      </w:pPr>
      <w:r>
        <w:rPr>
          <w:rFonts w:ascii="Calibri" w:hAnsi="Calibri"/>
          <w:sz w:val="24"/>
        </w:rPr>
        <w:t>We know that we need more inpatient beds because of the many stories from people who have had</w:t>
      </w:r>
      <w:r>
        <w:rPr>
          <w:rFonts w:ascii="Calibri" w:hAnsi="Calibri"/>
          <w:spacing w:val="-3"/>
          <w:sz w:val="24"/>
        </w:rPr>
        <w:t xml:space="preserve"> </w:t>
      </w:r>
      <w:r>
        <w:rPr>
          <w:rFonts w:ascii="Calibri" w:hAnsi="Calibri"/>
          <w:sz w:val="24"/>
        </w:rPr>
        <w:t>to</w:t>
      </w:r>
      <w:r>
        <w:rPr>
          <w:rFonts w:ascii="Calibri" w:hAnsi="Calibri"/>
          <w:spacing w:val="-4"/>
          <w:sz w:val="24"/>
        </w:rPr>
        <w:t xml:space="preserve"> </w:t>
      </w:r>
      <w:r>
        <w:rPr>
          <w:rFonts w:ascii="Calibri" w:hAnsi="Calibri"/>
          <w:sz w:val="24"/>
        </w:rPr>
        <w:t>wait</w:t>
      </w:r>
      <w:r>
        <w:rPr>
          <w:rFonts w:ascii="Calibri" w:hAnsi="Calibri"/>
          <w:spacing w:val="-1"/>
          <w:sz w:val="24"/>
        </w:rPr>
        <w:t xml:space="preserve"> </w:t>
      </w:r>
      <w:r>
        <w:rPr>
          <w:rFonts w:ascii="Calibri" w:hAnsi="Calibri"/>
          <w:sz w:val="24"/>
        </w:rPr>
        <w:t>in</w:t>
      </w:r>
      <w:r>
        <w:rPr>
          <w:rFonts w:ascii="Calibri" w:hAnsi="Calibri"/>
          <w:spacing w:val="-1"/>
          <w:sz w:val="24"/>
        </w:rPr>
        <w:t xml:space="preserve"> </w:t>
      </w:r>
      <w:r>
        <w:rPr>
          <w:rFonts w:ascii="Calibri" w:hAnsi="Calibri"/>
          <w:sz w:val="24"/>
        </w:rPr>
        <w:t>the</w:t>
      </w:r>
      <w:r>
        <w:rPr>
          <w:rFonts w:ascii="Calibri" w:hAnsi="Calibri"/>
          <w:spacing w:val="-4"/>
          <w:sz w:val="24"/>
        </w:rPr>
        <w:t xml:space="preserve"> </w:t>
      </w:r>
      <w:r>
        <w:rPr>
          <w:rFonts w:ascii="Calibri" w:hAnsi="Calibri"/>
          <w:sz w:val="24"/>
        </w:rPr>
        <w:t>ER</w:t>
      </w:r>
      <w:r>
        <w:rPr>
          <w:rFonts w:ascii="Calibri" w:hAnsi="Calibri"/>
          <w:spacing w:val="-2"/>
          <w:sz w:val="24"/>
        </w:rPr>
        <w:t xml:space="preserve"> </w:t>
      </w:r>
      <w:r>
        <w:rPr>
          <w:rFonts w:ascii="Calibri" w:hAnsi="Calibri"/>
          <w:sz w:val="24"/>
        </w:rPr>
        <w:t>because</w:t>
      </w:r>
      <w:r>
        <w:rPr>
          <w:rFonts w:ascii="Calibri" w:hAnsi="Calibri"/>
          <w:spacing w:val="-4"/>
          <w:sz w:val="24"/>
        </w:rPr>
        <w:t xml:space="preserve"> </w:t>
      </w:r>
      <w:r>
        <w:rPr>
          <w:rFonts w:ascii="Calibri" w:hAnsi="Calibri"/>
          <w:sz w:val="24"/>
        </w:rPr>
        <w:t>no</w:t>
      </w:r>
      <w:r>
        <w:rPr>
          <w:rFonts w:ascii="Calibri" w:hAnsi="Calibri"/>
          <w:spacing w:val="-1"/>
          <w:sz w:val="24"/>
        </w:rPr>
        <w:t xml:space="preserve"> </w:t>
      </w:r>
      <w:r>
        <w:rPr>
          <w:rFonts w:ascii="Calibri" w:hAnsi="Calibri"/>
          <w:sz w:val="24"/>
        </w:rPr>
        <w:t>inpatient</w:t>
      </w:r>
      <w:r>
        <w:rPr>
          <w:rFonts w:ascii="Calibri" w:hAnsi="Calibri"/>
          <w:spacing w:val="-3"/>
          <w:sz w:val="24"/>
        </w:rPr>
        <w:t xml:space="preserve"> </w:t>
      </w:r>
      <w:r>
        <w:rPr>
          <w:rFonts w:ascii="Calibri" w:hAnsi="Calibri"/>
          <w:sz w:val="24"/>
        </w:rPr>
        <w:t>beds</w:t>
      </w:r>
      <w:r>
        <w:rPr>
          <w:rFonts w:ascii="Calibri" w:hAnsi="Calibri"/>
          <w:spacing w:val="-2"/>
          <w:sz w:val="24"/>
        </w:rPr>
        <w:t xml:space="preserve"> </w:t>
      </w:r>
      <w:r>
        <w:rPr>
          <w:rFonts w:ascii="Calibri" w:hAnsi="Calibri"/>
          <w:sz w:val="24"/>
        </w:rPr>
        <w:t>were</w:t>
      </w:r>
      <w:r>
        <w:rPr>
          <w:rFonts w:ascii="Calibri" w:hAnsi="Calibri"/>
          <w:spacing w:val="-1"/>
          <w:sz w:val="24"/>
        </w:rPr>
        <w:t xml:space="preserve"> </w:t>
      </w:r>
      <w:r>
        <w:rPr>
          <w:rFonts w:ascii="Calibri" w:hAnsi="Calibri"/>
          <w:sz w:val="24"/>
        </w:rPr>
        <w:t>available—a</w:t>
      </w:r>
      <w:r>
        <w:rPr>
          <w:rFonts w:ascii="Calibri" w:hAnsi="Calibri"/>
          <w:spacing w:val="-2"/>
          <w:sz w:val="24"/>
        </w:rPr>
        <w:t xml:space="preserve"> </w:t>
      </w:r>
      <w:r>
        <w:rPr>
          <w:rFonts w:ascii="Calibri" w:hAnsi="Calibri"/>
          <w:sz w:val="24"/>
        </w:rPr>
        <w:t>situation</w:t>
      </w:r>
      <w:r>
        <w:rPr>
          <w:rFonts w:ascii="Calibri" w:hAnsi="Calibri"/>
          <w:spacing w:val="-1"/>
          <w:sz w:val="24"/>
        </w:rPr>
        <w:t xml:space="preserve"> </w:t>
      </w:r>
      <w:r>
        <w:rPr>
          <w:rFonts w:ascii="Calibri" w:hAnsi="Calibri"/>
          <w:sz w:val="24"/>
        </w:rPr>
        <w:t>that</w:t>
      </w:r>
      <w:r>
        <w:rPr>
          <w:rFonts w:ascii="Calibri" w:hAnsi="Calibri"/>
          <w:spacing w:val="-3"/>
          <w:sz w:val="24"/>
        </w:rPr>
        <w:t xml:space="preserve"> </w:t>
      </w:r>
      <w:r>
        <w:rPr>
          <w:rFonts w:ascii="Calibri" w:hAnsi="Calibri"/>
          <w:sz w:val="24"/>
        </w:rPr>
        <w:t>can</w:t>
      </w:r>
      <w:r>
        <w:rPr>
          <w:rFonts w:ascii="Calibri" w:hAnsi="Calibri"/>
          <w:spacing w:val="-3"/>
          <w:sz w:val="24"/>
        </w:rPr>
        <w:t xml:space="preserve"> </w:t>
      </w:r>
      <w:r>
        <w:rPr>
          <w:rFonts w:ascii="Calibri" w:hAnsi="Calibri"/>
          <w:sz w:val="24"/>
        </w:rPr>
        <w:t>be</w:t>
      </w:r>
      <w:r>
        <w:rPr>
          <w:rFonts w:ascii="Calibri" w:hAnsi="Calibri"/>
          <w:spacing w:val="-4"/>
          <w:sz w:val="24"/>
        </w:rPr>
        <w:t xml:space="preserve"> </w:t>
      </w:r>
      <w:r>
        <w:rPr>
          <w:rFonts w:ascii="Calibri" w:hAnsi="Calibri"/>
          <w:sz w:val="24"/>
        </w:rPr>
        <w:t xml:space="preserve">alleviated by this proposed new hospital. All cancer patients deserve to be treated by doctors and nurses whose singular focus is cancer. Please support Dana-Farber’s proposed new inpatient cancer hospital and </w:t>
      </w:r>
      <w:proofErr w:type="gramStart"/>
      <w:r>
        <w:rPr>
          <w:rFonts w:ascii="Calibri" w:hAnsi="Calibri"/>
          <w:sz w:val="24"/>
        </w:rPr>
        <w:t>assure</w:t>
      </w:r>
      <w:proofErr w:type="gramEnd"/>
      <w:r>
        <w:rPr>
          <w:rFonts w:ascii="Calibri" w:hAnsi="Calibri"/>
          <w:sz w:val="24"/>
        </w:rPr>
        <w:t xml:space="preserve"> that the best care in the world will be available in our region.</w:t>
      </w:r>
    </w:p>
    <w:p w14:paraId="2C0D6C53" w14:textId="77777777" w:rsidR="00F204EC" w:rsidRDefault="00F204EC">
      <w:pPr>
        <w:pStyle w:val="BodyText"/>
        <w:spacing w:before="1"/>
        <w:rPr>
          <w:rFonts w:ascii="Calibri"/>
          <w:sz w:val="24"/>
        </w:rPr>
      </w:pPr>
    </w:p>
    <w:p w14:paraId="2C0D6C54" w14:textId="77777777" w:rsidR="00F204EC" w:rsidRDefault="005221C8">
      <w:pPr>
        <w:ind w:left="1040"/>
        <w:rPr>
          <w:rFonts w:ascii="Calibri"/>
          <w:sz w:val="24"/>
        </w:rPr>
      </w:pPr>
      <w:r>
        <w:rPr>
          <w:rFonts w:ascii="Calibri"/>
          <w:spacing w:val="-2"/>
          <w:sz w:val="24"/>
        </w:rPr>
        <w:t>Sincerely,</w:t>
      </w:r>
    </w:p>
    <w:p w14:paraId="2C0D6C55" w14:textId="77777777" w:rsidR="00F204EC" w:rsidRDefault="00F204EC">
      <w:pPr>
        <w:pStyle w:val="BodyText"/>
        <w:rPr>
          <w:rFonts w:ascii="Calibri"/>
          <w:sz w:val="24"/>
        </w:rPr>
      </w:pPr>
    </w:p>
    <w:p w14:paraId="2C0D6C56" w14:textId="77777777" w:rsidR="00F204EC" w:rsidRDefault="00F204EC">
      <w:pPr>
        <w:pStyle w:val="BodyText"/>
        <w:rPr>
          <w:rFonts w:ascii="Calibri"/>
          <w:sz w:val="24"/>
        </w:rPr>
      </w:pPr>
    </w:p>
    <w:p w14:paraId="2C0D6C57" w14:textId="77777777" w:rsidR="00F204EC" w:rsidRDefault="005221C8">
      <w:pPr>
        <w:ind w:left="1040" w:right="6997"/>
        <w:rPr>
          <w:rFonts w:ascii="Calibri"/>
          <w:sz w:val="24"/>
        </w:rPr>
      </w:pPr>
      <w:r>
        <w:rPr>
          <w:rFonts w:ascii="Calibri"/>
          <w:sz w:val="24"/>
        </w:rPr>
        <w:t>Frederica</w:t>
      </w:r>
      <w:r>
        <w:rPr>
          <w:rFonts w:ascii="Calibri"/>
          <w:spacing w:val="-14"/>
          <w:sz w:val="24"/>
        </w:rPr>
        <w:t xml:space="preserve"> </w:t>
      </w:r>
      <w:r>
        <w:rPr>
          <w:rFonts w:ascii="Calibri"/>
          <w:sz w:val="24"/>
        </w:rPr>
        <w:t>M.</w:t>
      </w:r>
      <w:r>
        <w:rPr>
          <w:rFonts w:ascii="Calibri"/>
          <w:spacing w:val="-14"/>
          <w:sz w:val="24"/>
        </w:rPr>
        <w:t xml:space="preserve"> </w:t>
      </w:r>
      <w:r>
        <w:rPr>
          <w:rFonts w:ascii="Calibri"/>
          <w:sz w:val="24"/>
        </w:rPr>
        <w:t>Williams President &amp; CEO</w:t>
      </w:r>
    </w:p>
    <w:p w14:paraId="2C0D6C58" w14:textId="77777777" w:rsidR="00F204EC" w:rsidRDefault="005221C8">
      <w:pPr>
        <w:spacing w:line="293" w:lineRule="exact"/>
        <w:ind w:left="1040"/>
        <w:rPr>
          <w:rFonts w:ascii="Calibri"/>
          <w:sz w:val="24"/>
        </w:rPr>
      </w:pPr>
      <w:r>
        <w:rPr>
          <w:rFonts w:ascii="Calibri"/>
          <w:sz w:val="24"/>
        </w:rPr>
        <w:t>Whittier</w:t>
      </w:r>
      <w:r>
        <w:rPr>
          <w:rFonts w:ascii="Calibri"/>
          <w:spacing w:val="-4"/>
          <w:sz w:val="24"/>
        </w:rPr>
        <w:t xml:space="preserve"> </w:t>
      </w:r>
      <w:r>
        <w:rPr>
          <w:rFonts w:ascii="Calibri"/>
          <w:sz w:val="24"/>
        </w:rPr>
        <w:t>Street</w:t>
      </w:r>
      <w:r>
        <w:rPr>
          <w:rFonts w:ascii="Calibri"/>
          <w:spacing w:val="-2"/>
          <w:sz w:val="24"/>
        </w:rPr>
        <w:t xml:space="preserve"> </w:t>
      </w:r>
      <w:r>
        <w:rPr>
          <w:rFonts w:ascii="Calibri"/>
          <w:sz w:val="24"/>
        </w:rPr>
        <w:t>Health</w:t>
      </w:r>
      <w:r>
        <w:rPr>
          <w:rFonts w:ascii="Calibri"/>
          <w:spacing w:val="-4"/>
          <w:sz w:val="24"/>
        </w:rPr>
        <w:t xml:space="preserve"> </w:t>
      </w:r>
      <w:r>
        <w:rPr>
          <w:rFonts w:ascii="Calibri"/>
          <w:spacing w:val="-2"/>
          <w:sz w:val="24"/>
        </w:rPr>
        <w:t>Center</w:t>
      </w:r>
    </w:p>
    <w:p w14:paraId="2C0D6C59" w14:textId="77777777" w:rsidR="00F204EC" w:rsidRDefault="00F204EC">
      <w:pPr>
        <w:spacing w:line="293" w:lineRule="exact"/>
        <w:rPr>
          <w:rFonts w:ascii="Calibri"/>
          <w:sz w:val="24"/>
        </w:rPr>
        <w:sectPr w:rsidR="00F204EC" w:rsidSect="00333CEE">
          <w:pgSz w:w="12240" w:h="15840"/>
          <w:pgMar w:top="1820" w:right="620" w:bottom="280" w:left="580" w:header="720" w:footer="720" w:gutter="0"/>
          <w:cols w:space="720"/>
        </w:sectPr>
      </w:pPr>
    </w:p>
    <w:p w14:paraId="2C0D6C5A" w14:textId="77777777" w:rsidR="00F204EC" w:rsidRDefault="005221C8">
      <w:pPr>
        <w:pStyle w:val="BodyText"/>
        <w:spacing w:before="77"/>
        <w:ind w:left="860"/>
        <w:rPr>
          <w:rFonts w:ascii="Calibri"/>
        </w:rPr>
      </w:pPr>
      <w:bookmarkStart w:id="1" w:name="pc1d-Letter_for_public_hearing_#1.pdf"/>
      <w:bookmarkEnd w:id="1"/>
      <w:r>
        <w:rPr>
          <w:rFonts w:ascii="Calibri"/>
          <w:w w:val="105"/>
        </w:rPr>
        <w:lastRenderedPageBreak/>
        <w:t>April</w:t>
      </w:r>
      <w:r>
        <w:rPr>
          <w:rFonts w:ascii="Calibri"/>
          <w:spacing w:val="-11"/>
          <w:w w:val="105"/>
        </w:rPr>
        <w:t xml:space="preserve"> </w:t>
      </w:r>
      <w:r>
        <w:rPr>
          <w:rFonts w:ascii="Calibri"/>
          <w:w w:val="105"/>
        </w:rPr>
        <w:t>12,</w:t>
      </w:r>
      <w:r>
        <w:rPr>
          <w:rFonts w:ascii="Calibri"/>
          <w:spacing w:val="-11"/>
          <w:w w:val="105"/>
        </w:rPr>
        <w:t xml:space="preserve"> </w:t>
      </w:r>
      <w:r>
        <w:rPr>
          <w:rFonts w:ascii="Calibri"/>
          <w:spacing w:val="-4"/>
          <w:w w:val="105"/>
        </w:rPr>
        <w:t>2024</w:t>
      </w:r>
    </w:p>
    <w:p w14:paraId="2C0D6C5B" w14:textId="77777777" w:rsidR="00F204EC" w:rsidRDefault="005221C8">
      <w:pPr>
        <w:pStyle w:val="BodyText"/>
        <w:spacing w:before="268"/>
        <w:ind w:left="860"/>
        <w:rPr>
          <w:rFonts w:ascii="Calibri"/>
        </w:rPr>
      </w:pPr>
      <w:r>
        <w:rPr>
          <w:rFonts w:ascii="Calibri"/>
          <w:w w:val="105"/>
        </w:rPr>
        <w:t>Dennis</w:t>
      </w:r>
      <w:r>
        <w:rPr>
          <w:rFonts w:ascii="Calibri"/>
          <w:spacing w:val="10"/>
          <w:w w:val="110"/>
        </w:rPr>
        <w:t xml:space="preserve"> </w:t>
      </w:r>
      <w:r>
        <w:rPr>
          <w:rFonts w:ascii="Calibri"/>
          <w:spacing w:val="-2"/>
          <w:w w:val="110"/>
        </w:rPr>
        <w:t>Renaud</w:t>
      </w:r>
    </w:p>
    <w:p w14:paraId="2C0D6C5C" w14:textId="77777777" w:rsidR="00F204EC" w:rsidRDefault="005221C8">
      <w:pPr>
        <w:pStyle w:val="BodyText"/>
        <w:ind w:left="860" w:right="5843"/>
        <w:rPr>
          <w:rFonts w:ascii="Calibri"/>
        </w:rPr>
      </w:pPr>
      <w:r>
        <w:rPr>
          <w:rFonts w:ascii="Calibri"/>
          <w:w w:val="105"/>
        </w:rPr>
        <w:t>Director, Determination of Need Program Massachusetts Department of Public Health 67 Forest Street, Marlborough, MA 01752</w:t>
      </w:r>
    </w:p>
    <w:p w14:paraId="2C0D6C5D" w14:textId="77777777" w:rsidR="00F204EC" w:rsidRDefault="005221C8">
      <w:pPr>
        <w:pStyle w:val="BodyText"/>
        <w:spacing w:before="268"/>
        <w:ind w:left="860"/>
        <w:rPr>
          <w:rFonts w:ascii="Calibri"/>
        </w:rPr>
      </w:pPr>
      <w:r>
        <w:rPr>
          <w:rFonts w:ascii="Calibri"/>
          <w:w w:val="105"/>
        </w:rPr>
        <w:t>Dear</w:t>
      </w:r>
      <w:r>
        <w:rPr>
          <w:rFonts w:ascii="Calibri"/>
          <w:spacing w:val="-8"/>
          <w:w w:val="105"/>
        </w:rPr>
        <w:t xml:space="preserve"> </w:t>
      </w:r>
      <w:r>
        <w:rPr>
          <w:rFonts w:ascii="Calibri"/>
          <w:w w:val="105"/>
        </w:rPr>
        <w:t>Director</w:t>
      </w:r>
      <w:r>
        <w:rPr>
          <w:rFonts w:ascii="Calibri"/>
          <w:spacing w:val="-8"/>
          <w:w w:val="105"/>
        </w:rPr>
        <w:t xml:space="preserve"> </w:t>
      </w:r>
      <w:r>
        <w:rPr>
          <w:rFonts w:ascii="Calibri"/>
          <w:spacing w:val="-2"/>
          <w:w w:val="105"/>
        </w:rPr>
        <w:t>Renaud:</w:t>
      </w:r>
    </w:p>
    <w:p w14:paraId="2C0D6C5E" w14:textId="77777777" w:rsidR="00F204EC" w:rsidRDefault="00F204EC">
      <w:pPr>
        <w:pStyle w:val="BodyText"/>
        <w:rPr>
          <w:rFonts w:ascii="Calibri"/>
        </w:rPr>
      </w:pPr>
    </w:p>
    <w:p w14:paraId="2C0D6C5F" w14:textId="77777777" w:rsidR="00F204EC" w:rsidRDefault="005221C8">
      <w:pPr>
        <w:pStyle w:val="BodyText"/>
        <w:spacing w:before="1"/>
        <w:ind w:left="860" w:right="992"/>
        <w:rPr>
          <w:rFonts w:ascii="Calibri" w:hAnsi="Calibri"/>
        </w:rPr>
      </w:pPr>
      <w:r>
        <w:rPr>
          <w:rFonts w:ascii="Calibri" w:hAnsi="Calibri"/>
          <w:w w:val="105"/>
        </w:rPr>
        <w:t xml:space="preserve">My name is Anita M. </w:t>
      </w:r>
      <w:proofErr w:type="gramStart"/>
      <w:r>
        <w:rPr>
          <w:rFonts w:ascii="Calibri" w:hAnsi="Calibri"/>
          <w:w w:val="105"/>
        </w:rPr>
        <w:t>Rodriguez</w:t>
      </w:r>
      <w:proofErr w:type="gramEnd"/>
      <w:r>
        <w:rPr>
          <w:rFonts w:ascii="Calibri" w:hAnsi="Calibri"/>
          <w:w w:val="105"/>
        </w:rPr>
        <w:t xml:space="preserve"> and I am a resident of Middleborough, Massachusetts. I am a member</w:t>
      </w:r>
      <w:r>
        <w:rPr>
          <w:rFonts w:ascii="Calibri" w:hAnsi="Calibri"/>
          <w:spacing w:val="-8"/>
          <w:w w:val="105"/>
        </w:rPr>
        <w:t xml:space="preserve"> </w:t>
      </w:r>
      <w:r>
        <w:rPr>
          <w:rFonts w:ascii="Calibri" w:hAnsi="Calibri"/>
          <w:w w:val="105"/>
        </w:rPr>
        <w:t>of</w:t>
      </w:r>
      <w:r>
        <w:rPr>
          <w:rFonts w:ascii="Calibri" w:hAnsi="Calibri"/>
          <w:spacing w:val="-8"/>
          <w:w w:val="105"/>
        </w:rPr>
        <w:t xml:space="preserve"> </w:t>
      </w:r>
      <w:r>
        <w:rPr>
          <w:rFonts w:ascii="Calibri" w:hAnsi="Calibri"/>
          <w:w w:val="105"/>
        </w:rPr>
        <w:t>the</w:t>
      </w:r>
      <w:r>
        <w:rPr>
          <w:rFonts w:ascii="Calibri" w:hAnsi="Calibri"/>
          <w:spacing w:val="-7"/>
          <w:w w:val="105"/>
        </w:rPr>
        <w:t xml:space="preserve"> </w:t>
      </w:r>
      <w:r>
        <w:rPr>
          <w:rFonts w:ascii="Calibri" w:hAnsi="Calibri"/>
          <w:w w:val="105"/>
        </w:rPr>
        <w:t>Patient</w:t>
      </w:r>
      <w:r>
        <w:rPr>
          <w:rFonts w:ascii="Calibri" w:hAnsi="Calibri"/>
          <w:spacing w:val="-7"/>
          <w:w w:val="105"/>
        </w:rPr>
        <w:t xml:space="preserve"> </w:t>
      </w:r>
      <w:r>
        <w:rPr>
          <w:rFonts w:ascii="Calibri" w:hAnsi="Calibri"/>
          <w:w w:val="105"/>
        </w:rPr>
        <w:t>and</w:t>
      </w:r>
      <w:r>
        <w:rPr>
          <w:rFonts w:ascii="Calibri" w:hAnsi="Calibri"/>
          <w:spacing w:val="-7"/>
          <w:w w:val="105"/>
        </w:rPr>
        <w:t xml:space="preserve"> </w:t>
      </w:r>
      <w:r>
        <w:rPr>
          <w:rFonts w:ascii="Calibri" w:hAnsi="Calibri"/>
          <w:w w:val="105"/>
        </w:rPr>
        <w:t>Caregiver</w:t>
      </w:r>
      <w:r>
        <w:rPr>
          <w:rFonts w:ascii="Calibri" w:hAnsi="Calibri"/>
          <w:spacing w:val="-7"/>
          <w:w w:val="105"/>
        </w:rPr>
        <w:t xml:space="preserve"> </w:t>
      </w:r>
      <w:r>
        <w:rPr>
          <w:rFonts w:ascii="Calibri" w:hAnsi="Calibri"/>
          <w:w w:val="105"/>
        </w:rPr>
        <w:t>Ten</w:t>
      </w:r>
      <w:r>
        <w:rPr>
          <w:rFonts w:ascii="Calibri" w:hAnsi="Calibri"/>
          <w:spacing w:val="-8"/>
          <w:w w:val="105"/>
        </w:rPr>
        <w:t xml:space="preserve"> </w:t>
      </w:r>
      <w:r>
        <w:rPr>
          <w:rFonts w:ascii="Calibri" w:hAnsi="Calibri"/>
          <w:w w:val="105"/>
        </w:rPr>
        <w:t>Taxpayer</w:t>
      </w:r>
      <w:r>
        <w:rPr>
          <w:rFonts w:ascii="Calibri" w:hAnsi="Calibri"/>
          <w:spacing w:val="-8"/>
          <w:w w:val="105"/>
        </w:rPr>
        <w:t xml:space="preserve"> </w:t>
      </w:r>
      <w:r>
        <w:rPr>
          <w:rFonts w:ascii="Calibri" w:hAnsi="Calibri"/>
          <w:w w:val="105"/>
        </w:rPr>
        <w:t>group</w:t>
      </w:r>
      <w:r>
        <w:rPr>
          <w:rFonts w:ascii="Calibri" w:hAnsi="Calibri"/>
          <w:spacing w:val="-7"/>
          <w:w w:val="105"/>
        </w:rPr>
        <w:t xml:space="preserve"> </w:t>
      </w:r>
      <w:r>
        <w:rPr>
          <w:rFonts w:ascii="Calibri" w:hAnsi="Calibri"/>
          <w:w w:val="105"/>
        </w:rPr>
        <w:t>and</w:t>
      </w:r>
      <w:r>
        <w:rPr>
          <w:rFonts w:ascii="Calibri" w:hAnsi="Calibri"/>
          <w:spacing w:val="-6"/>
          <w:w w:val="105"/>
        </w:rPr>
        <w:t xml:space="preserve"> </w:t>
      </w:r>
      <w:r>
        <w:rPr>
          <w:rFonts w:ascii="Calibri" w:hAnsi="Calibri"/>
          <w:w w:val="105"/>
        </w:rPr>
        <w:t>am</w:t>
      </w:r>
      <w:r>
        <w:rPr>
          <w:rFonts w:ascii="Calibri" w:hAnsi="Calibri"/>
          <w:spacing w:val="-8"/>
          <w:w w:val="105"/>
        </w:rPr>
        <w:t xml:space="preserve"> </w:t>
      </w:r>
      <w:r>
        <w:rPr>
          <w:rFonts w:ascii="Calibri" w:hAnsi="Calibri"/>
          <w:w w:val="105"/>
        </w:rPr>
        <w:t>writing</w:t>
      </w:r>
      <w:r>
        <w:rPr>
          <w:rFonts w:ascii="Calibri" w:hAnsi="Calibri"/>
          <w:spacing w:val="-7"/>
          <w:w w:val="105"/>
        </w:rPr>
        <w:t xml:space="preserve"> </w:t>
      </w:r>
      <w:r>
        <w:rPr>
          <w:rFonts w:ascii="Calibri" w:hAnsi="Calibri"/>
          <w:w w:val="105"/>
        </w:rPr>
        <w:t>to</w:t>
      </w:r>
      <w:r>
        <w:rPr>
          <w:rFonts w:ascii="Calibri" w:hAnsi="Calibri"/>
          <w:spacing w:val="-7"/>
          <w:w w:val="105"/>
        </w:rPr>
        <w:t xml:space="preserve"> </w:t>
      </w:r>
      <w:r>
        <w:rPr>
          <w:rFonts w:ascii="Calibri" w:hAnsi="Calibri"/>
          <w:w w:val="105"/>
        </w:rPr>
        <w:t>express</w:t>
      </w:r>
      <w:r>
        <w:rPr>
          <w:rFonts w:ascii="Calibri" w:hAnsi="Calibri"/>
          <w:spacing w:val="-8"/>
          <w:w w:val="105"/>
        </w:rPr>
        <w:t xml:space="preserve"> </w:t>
      </w:r>
      <w:r>
        <w:rPr>
          <w:rFonts w:ascii="Calibri" w:hAnsi="Calibri"/>
          <w:w w:val="105"/>
        </w:rPr>
        <w:t>my</w:t>
      </w:r>
      <w:r>
        <w:rPr>
          <w:rFonts w:ascii="Calibri" w:hAnsi="Calibri"/>
          <w:spacing w:val="-6"/>
          <w:w w:val="105"/>
        </w:rPr>
        <w:t xml:space="preserve"> </w:t>
      </w:r>
      <w:r>
        <w:rPr>
          <w:rFonts w:ascii="Calibri" w:hAnsi="Calibri"/>
          <w:w w:val="105"/>
        </w:rPr>
        <w:t>support</w:t>
      </w:r>
      <w:r>
        <w:rPr>
          <w:rFonts w:ascii="Calibri" w:hAnsi="Calibri"/>
          <w:spacing w:val="-8"/>
          <w:w w:val="105"/>
        </w:rPr>
        <w:t xml:space="preserve"> </w:t>
      </w:r>
      <w:r>
        <w:rPr>
          <w:rFonts w:ascii="Calibri" w:hAnsi="Calibri"/>
          <w:w w:val="105"/>
        </w:rPr>
        <w:t>of Dana-Farber Cancer Institute’s proposed cancer hospital and their new clinical collaboration with Beth Israel Deaconess Medical Center.</w:t>
      </w:r>
    </w:p>
    <w:p w14:paraId="2C0D6C60" w14:textId="77777777" w:rsidR="00F204EC" w:rsidRDefault="00F204EC">
      <w:pPr>
        <w:pStyle w:val="BodyText"/>
        <w:rPr>
          <w:rFonts w:ascii="Calibri"/>
        </w:rPr>
      </w:pPr>
    </w:p>
    <w:p w14:paraId="2C0D6C61" w14:textId="77777777" w:rsidR="00F204EC" w:rsidRDefault="005221C8">
      <w:pPr>
        <w:pStyle w:val="BodyText"/>
        <w:ind w:left="860" w:right="852"/>
        <w:rPr>
          <w:rFonts w:ascii="Calibri" w:hAnsi="Calibri"/>
        </w:rPr>
      </w:pPr>
      <w:r>
        <w:rPr>
          <w:rFonts w:ascii="Calibri" w:hAnsi="Calibri"/>
          <w:w w:val="105"/>
        </w:rPr>
        <w:t>A</w:t>
      </w:r>
      <w:r>
        <w:rPr>
          <w:rFonts w:ascii="Calibri" w:hAnsi="Calibri"/>
          <w:spacing w:val="-1"/>
          <w:w w:val="105"/>
        </w:rPr>
        <w:t xml:space="preserve"> </w:t>
      </w:r>
      <w:r>
        <w:rPr>
          <w:rFonts w:ascii="Calibri" w:hAnsi="Calibri"/>
          <w:w w:val="105"/>
        </w:rPr>
        <w:t>new</w:t>
      </w:r>
      <w:r>
        <w:rPr>
          <w:rFonts w:ascii="Calibri" w:hAnsi="Calibri"/>
          <w:spacing w:val="-1"/>
          <w:w w:val="105"/>
        </w:rPr>
        <w:t xml:space="preserve"> </w:t>
      </w:r>
      <w:r>
        <w:rPr>
          <w:rFonts w:ascii="Calibri" w:hAnsi="Calibri"/>
          <w:w w:val="105"/>
        </w:rPr>
        <w:t>stand-alone</w:t>
      </w:r>
      <w:r>
        <w:rPr>
          <w:rFonts w:ascii="Calibri" w:hAnsi="Calibri"/>
          <w:spacing w:val="-1"/>
          <w:w w:val="105"/>
        </w:rPr>
        <w:t xml:space="preserve"> </w:t>
      </w:r>
      <w:r>
        <w:rPr>
          <w:rFonts w:ascii="Calibri" w:hAnsi="Calibri"/>
          <w:w w:val="105"/>
        </w:rPr>
        <w:t>cancer</w:t>
      </w:r>
      <w:r>
        <w:rPr>
          <w:rFonts w:ascii="Calibri" w:hAnsi="Calibri"/>
          <w:spacing w:val="-1"/>
          <w:w w:val="105"/>
        </w:rPr>
        <w:t xml:space="preserve"> </w:t>
      </w:r>
      <w:r>
        <w:rPr>
          <w:rFonts w:ascii="Calibri" w:hAnsi="Calibri"/>
          <w:w w:val="105"/>
        </w:rPr>
        <w:t>inpatient</w:t>
      </w:r>
      <w:r>
        <w:rPr>
          <w:rFonts w:ascii="Calibri" w:hAnsi="Calibri"/>
          <w:spacing w:val="-1"/>
          <w:w w:val="105"/>
        </w:rPr>
        <w:t xml:space="preserve"> </w:t>
      </w:r>
      <w:r>
        <w:rPr>
          <w:rFonts w:ascii="Calibri" w:hAnsi="Calibri"/>
          <w:w w:val="105"/>
        </w:rPr>
        <w:t>hospital would improve</w:t>
      </w:r>
      <w:r>
        <w:rPr>
          <w:rFonts w:ascii="Calibri" w:hAnsi="Calibri"/>
          <w:spacing w:val="-1"/>
          <w:w w:val="105"/>
        </w:rPr>
        <w:t xml:space="preserve"> </w:t>
      </w:r>
      <w:r>
        <w:rPr>
          <w:rFonts w:ascii="Calibri" w:hAnsi="Calibri"/>
          <w:w w:val="105"/>
        </w:rPr>
        <w:t>the</w:t>
      </w:r>
      <w:r>
        <w:rPr>
          <w:rFonts w:ascii="Calibri" w:hAnsi="Calibri"/>
          <w:spacing w:val="-1"/>
          <w:w w:val="105"/>
        </w:rPr>
        <w:t xml:space="preserve"> </w:t>
      </w:r>
      <w:r>
        <w:rPr>
          <w:rFonts w:ascii="Calibri" w:hAnsi="Calibri"/>
          <w:w w:val="105"/>
        </w:rPr>
        <w:t>patient</w:t>
      </w:r>
      <w:r>
        <w:rPr>
          <w:rFonts w:ascii="Calibri" w:hAnsi="Calibri"/>
          <w:spacing w:val="-1"/>
          <w:w w:val="105"/>
        </w:rPr>
        <w:t xml:space="preserve"> </w:t>
      </w:r>
      <w:r>
        <w:rPr>
          <w:rFonts w:ascii="Calibri" w:hAnsi="Calibri"/>
          <w:w w:val="105"/>
        </w:rPr>
        <w:t>experience,</w:t>
      </w:r>
      <w:r>
        <w:rPr>
          <w:rFonts w:ascii="Calibri" w:hAnsi="Calibri"/>
          <w:spacing w:val="-1"/>
          <w:w w:val="105"/>
        </w:rPr>
        <w:t xml:space="preserve"> </w:t>
      </w:r>
      <w:r>
        <w:rPr>
          <w:rFonts w:ascii="Calibri" w:hAnsi="Calibri"/>
          <w:w w:val="105"/>
        </w:rPr>
        <w:t>expand access, and could provide more cost-effective care—ensuring better care for our community, now and for generations to come.</w:t>
      </w:r>
    </w:p>
    <w:p w14:paraId="2C0D6C62" w14:textId="77777777" w:rsidR="00F204EC" w:rsidRDefault="005221C8">
      <w:pPr>
        <w:pStyle w:val="BodyText"/>
        <w:spacing w:before="268"/>
        <w:ind w:left="860" w:right="852"/>
        <w:rPr>
          <w:rFonts w:ascii="Calibri"/>
        </w:rPr>
      </w:pPr>
      <w:r>
        <w:rPr>
          <w:rFonts w:ascii="Calibri"/>
        </w:rPr>
        <w:t>As</w:t>
      </w:r>
      <w:r>
        <w:rPr>
          <w:rFonts w:ascii="Calibri"/>
          <w:spacing w:val="21"/>
        </w:rPr>
        <w:t xml:space="preserve"> </w:t>
      </w:r>
      <w:r>
        <w:rPr>
          <w:rFonts w:ascii="Calibri"/>
        </w:rPr>
        <w:t>a</w:t>
      </w:r>
      <w:r>
        <w:rPr>
          <w:rFonts w:ascii="Calibri"/>
          <w:spacing w:val="21"/>
        </w:rPr>
        <w:t xml:space="preserve"> </w:t>
      </w:r>
      <w:r>
        <w:rPr>
          <w:rFonts w:ascii="Calibri"/>
        </w:rPr>
        <w:t>loved</w:t>
      </w:r>
      <w:r>
        <w:rPr>
          <w:rFonts w:ascii="Calibri"/>
          <w:spacing w:val="22"/>
        </w:rPr>
        <w:t xml:space="preserve"> </w:t>
      </w:r>
      <w:r>
        <w:rPr>
          <w:rFonts w:ascii="Calibri"/>
        </w:rPr>
        <w:t>one,</w:t>
      </w:r>
      <w:r>
        <w:rPr>
          <w:rFonts w:ascii="Calibri"/>
          <w:spacing w:val="21"/>
        </w:rPr>
        <w:t xml:space="preserve"> </w:t>
      </w:r>
      <w:r>
        <w:rPr>
          <w:rFonts w:ascii="Calibri"/>
        </w:rPr>
        <w:t>I</w:t>
      </w:r>
      <w:r>
        <w:rPr>
          <w:rFonts w:ascii="Calibri"/>
          <w:spacing w:val="22"/>
        </w:rPr>
        <w:t xml:space="preserve"> </w:t>
      </w:r>
      <w:r>
        <w:rPr>
          <w:rFonts w:ascii="Calibri"/>
        </w:rPr>
        <w:t>have</w:t>
      </w:r>
      <w:r>
        <w:rPr>
          <w:rFonts w:ascii="Calibri"/>
          <w:spacing w:val="21"/>
        </w:rPr>
        <w:t xml:space="preserve"> </w:t>
      </w:r>
      <w:r>
        <w:rPr>
          <w:rFonts w:ascii="Calibri"/>
        </w:rPr>
        <w:t>experienced</w:t>
      </w:r>
      <w:r>
        <w:rPr>
          <w:rFonts w:ascii="Calibri"/>
          <w:spacing w:val="22"/>
        </w:rPr>
        <w:t xml:space="preserve"> </w:t>
      </w:r>
      <w:r>
        <w:rPr>
          <w:rFonts w:ascii="Calibri"/>
        </w:rPr>
        <w:t>care</w:t>
      </w:r>
      <w:r>
        <w:rPr>
          <w:rFonts w:ascii="Calibri"/>
          <w:spacing w:val="21"/>
        </w:rPr>
        <w:t xml:space="preserve"> </w:t>
      </w:r>
      <w:r>
        <w:rPr>
          <w:rFonts w:ascii="Calibri"/>
        </w:rPr>
        <w:t>from</w:t>
      </w:r>
      <w:r>
        <w:rPr>
          <w:rFonts w:ascii="Calibri"/>
          <w:spacing w:val="21"/>
        </w:rPr>
        <w:t xml:space="preserve"> </w:t>
      </w:r>
      <w:r>
        <w:rPr>
          <w:rFonts w:ascii="Calibri"/>
        </w:rPr>
        <w:t>Dana-Farber</w:t>
      </w:r>
      <w:r>
        <w:rPr>
          <w:rFonts w:ascii="Calibri"/>
          <w:spacing w:val="22"/>
        </w:rPr>
        <w:t xml:space="preserve"> </w:t>
      </w:r>
      <w:r>
        <w:rPr>
          <w:rFonts w:ascii="Calibri"/>
        </w:rPr>
        <w:t>up</w:t>
      </w:r>
      <w:r>
        <w:rPr>
          <w:rFonts w:ascii="Calibri"/>
          <w:spacing w:val="24"/>
        </w:rPr>
        <w:t xml:space="preserve"> </w:t>
      </w:r>
      <w:r>
        <w:rPr>
          <w:rFonts w:ascii="Calibri"/>
        </w:rPr>
        <w:t>close</w:t>
      </w:r>
      <w:r>
        <w:rPr>
          <w:rFonts w:ascii="Calibri"/>
          <w:spacing w:val="21"/>
        </w:rPr>
        <w:t xml:space="preserve"> </w:t>
      </w:r>
      <w:r>
        <w:rPr>
          <w:rFonts w:ascii="Calibri"/>
        </w:rPr>
        <w:t>and</w:t>
      </w:r>
      <w:r>
        <w:rPr>
          <w:rFonts w:ascii="Calibri"/>
          <w:spacing w:val="22"/>
        </w:rPr>
        <w:t xml:space="preserve"> </w:t>
      </w:r>
      <w:r>
        <w:rPr>
          <w:rFonts w:ascii="Calibri"/>
        </w:rPr>
        <w:t>personal</w:t>
      </w:r>
      <w:r>
        <w:rPr>
          <w:rFonts w:ascii="Calibri"/>
          <w:spacing w:val="22"/>
        </w:rPr>
        <w:t xml:space="preserve"> </w:t>
      </w:r>
      <w:r>
        <w:rPr>
          <w:rFonts w:ascii="Calibri"/>
        </w:rPr>
        <w:t>for</w:t>
      </w:r>
      <w:r>
        <w:rPr>
          <w:rFonts w:ascii="Calibri"/>
          <w:spacing w:val="22"/>
        </w:rPr>
        <w:t xml:space="preserve"> </w:t>
      </w:r>
      <w:r>
        <w:rPr>
          <w:rFonts w:ascii="Calibri"/>
        </w:rPr>
        <w:t>over</w:t>
      </w:r>
      <w:r>
        <w:rPr>
          <w:rFonts w:ascii="Calibri"/>
          <w:spacing w:val="21"/>
        </w:rPr>
        <w:t xml:space="preserve"> </w:t>
      </w:r>
      <w:r>
        <w:rPr>
          <w:rFonts w:ascii="Calibri"/>
        </w:rPr>
        <w:t>17</w:t>
      </w:r>
      <w:r>
        <w:rPr>
          <w:rFonts w:ascii="Calibri"/>
          <w:spacing w:val="21"/>
        </w:rPr>
        <w:t xml:space="preserve"> </w:t>
      </w:r>
      <w:r>
        <w:rPr>
          <w:rFonts w:ascii="Calibri"/>
        </w:rPr>
        <w:t>years.</w:t>
      </w:r>
      <w:r>
        <w:rPr>
          <w:rFonts w:ascii="Calibri"/>
          <w:spacing w:val="21"/>
        </w:rPr>
        <w:t xml:space="preserve"> </w:t>
      </w:r>
      <w:r>
        <w:rPr>
          <w:rFonts w:ascii="Calibri"/>
        </w:rPr>
        <w:t>I believe</w:t>
      </w:r>
      <w:r>
        <w:rPr>
          <w:rFonts w:ascii="Calibri"/>
          <w:spacing w:val="36"/>
        </w:rPr>
        <w:t xml:space="preserve"> </w:t>
      </w:r>
      <w:r>
        <w:rPr>
          <w:rFonts w:ascii="Calibri"/>
        </w:rPr>
        <w:t>that</w:t>
      </w:r>
      <w:r>
        <w:rPr>
          <w:rFonts w:ascii="Calibri"/>
          <w:spacing w:val="36"/>
        </w:rPr>
        <w:t xml:space="preserve"> </w:t>
      </w:r>
      <w:r>
        <w:rPr>
          <w:rFonts w:ascii="Calibri"/>
        </w:rPr>
        <w:t>having</w:t>
      </w:r>
      <w:r>
        <w:rPr>
          <w:rFonts w:ascii="Calibri"/>
          <w:spacing w:val="34"/>
        </w:rPr>
        <w:t xml:space="preserve"> </w:t>
      </w:r>
      <w:r>
        <w:rPr>
          <w:rFonts w:ascii="Calibri"/>
        </w:rPr>
        <w:t>a</w:t>
      </w:r>
      <w:r>
        <w:rPr>
          <w:rFonts w:ascii="Calibri"/>
          <w:spacing w:val="34"/>
        </w:rPr>
        <w:t xml:space="preserve"> </w:t>
      </w:r>
      <w:r>
        <w:rPr>
          <w:rFonts w:ascii="Calibri"/>
        </w:rPr>
        <w:t>dedicated</w:t>
      </w:r>
      <w:r>
        <w:rPr>
          <w:rFonts w:ascii="Calibri"/>
          <w:spacing w:val="36"/>
        </w:rPr>
        <w:t xml:space="preserve"> </w:t>
      </w:r>
      <w:r>
        <w:rPr>
          <w:rFonts w:ascii="Calibri"/>
        </w:rPr>
        <w:t>cancer</w:t>
      </w:r>
      <w:r>
        <w:rPr>
          <w:rFonts w:ascii="Calibri"/>
          <w:spacing w:val="34"/>
        </w:rPr>
        <w:t xml:space="preserve"> </w:t>
      </w:r>
      <w:r>
        <w:rPr>
          <w:rFonts w:ascii="Calibri"/>
        </w:rPr>
        <w:t>hospital</w:t>
      </w:r>
      <w:r>
        <w:rPr>
          <w:rFonts w:ascii="Calibri"/>
          <w:spacing w:val="36"/>
        </w:rPr>
        <w:t xml:space="preserve"> </w:t>
      </w:r>
      <w:r>
        <w:rPr>
          <w:rFonts w:ascii="Calibri"/>
        </w:rPr>
        <w:t>will</w:t>
      </w:r>
      <w:r>
        <w:rPr>
          <w:rFonts w:ascii="Calibri"/>
          <w:spacing w:val="36"/>
        </w:rPr>
        <w:t xml:space="preserve"> </w:t>
      </w:r>
      <w:r>
        <w:rPr>
          <w:rFonts w:ascii="Calibri"/>
        </w:rPr>
        <w:t>bring</w:t>
      </w:r>
      <w:r>
        <w:rPr>
          <w:rFonts w:ascii="Calibri"/>
          <w:spacing w:val="34"/>
        </w:rPr>
        <w:t xml:space="preserve"> </w:t>
      </w:r>
      <w:r>
        <w:rPr>
          <w:rFonts w:ascii="Calibri"/>
        </w:rPr>
        <w:t>that</w:t>
      </w:r>
      <w:r>
        <w:rPr>
          <w:rFonts w:ascii="Calibri"/>
          <w:spacing w:val="34"/>
        </w:rPr>
        <w:t xml:space="preserve"> </w:t>
      </w:r>
      <w:r>
        <w:rPr>
          <w:rFonts w:ascii="Calibri"/>
        </w:rPr>
        <w:t>world-class,</w:t>
      </w:r>
      <w:r>
        <w:rPr>
          <w:rFonts w:ascii="Calibri"/>
          <w:spacing w:val="34"/>
        </w:rPr>
        <w:t xml:space="preserve"> </w:t>
      </w:r>
      <w:r>
        <w:rPr>
          <w:rFonts w:ascii="Calibri"/>
        </w:rPr>
        <w:t>personal</w:t>
      </w:r>
      <w:r>
        <w:rPr>
          <w:rFonts w:ascii="Calibri"/>
          <w:spacing w:val="36"/>
        </w:rPr>
        <w:t xml:space="preserve"> </w:t>
      </w:r>
      <w:r>
        <w:rPr>
          <w:rFonts w:ascii="Calibri"/>
        </w:rPr>
        <w:t>care</w:t>
      </w:r>
      <w:r>
        <w:rPr>
          <w:rFonts w:ascii="Calibri"/>
          <w:spacing w:val="36"/>
        </w:rPr>
        <w:t xml:space="preserve"> </w:t>
      </w:r>
      <w:r>
        <w:rPr>
          <w:rFonts w:ascii="Calibri"/>
        </w:rPr>
        <w:t>that</w:t>
      </w:r>
      <w:r>
        <w:rPr>
          <w:rFonts w:ascii="Calibri"/>
          <w:spacing w:val="34"/>
        </w:rPr>
        <w:t xml:space="preserve"> </w:t>
      </w:r>
      <w:r>
        <w:rPr>
          <w:rFonts w:ascii="Calibri"/>
        </w:rPr>
        <w:t>my loved</w:t>
      </w:r>
      <w:r>
        <w:rPr>
          <w:rFonts w:ascii="Calibri"/>
          <w:spacing w:val="27"/>
        </w:rPr>
        <w:t xml:space="preserve"> </w:t>
      </w:r>
      <w:r>
        <w:rPr>
          <w:rFonts w:ascii="Calibri"/>
        </w:rPr>
        <w:t>one</w:t>
      </w:r>
      <w:r>
        <w:rPr>
          <w:rFonts w:ascii="Calibri"/>
          <w:spacing w:val="25"/>
        </w:rPr>
        <w:t xml:space="preserve"> </w:t>
      </w:r>
      <w:r>
        <w:rPr>
          <w:rFonts w:ascii="Calibri"/>
        </w:rPr>
        <w:t>received</w:t>
      </w:r>
      <w:r>
        <w:rPr>
          <w:rFonts w:ascii="Calibri"/>
          <w:spacing w:val="29"/>
        </w:rPr>
        <w:t xml:space="preserve"> </w:t>
      </w:r>
      <w:r>
        <w:rPr>
          <w:rFonts w:ascii="Calibri"/>
        </w:rPr>
        <w:t>to</w:t>
      </w:r>
      <w:r>
        <w:rPr>
          <w:rFonts w:ascii="Calibri"/>
          <w:spacing w:val="25"/>
        </w:rPr>
        <w:t xml:space="preserve"> </w:t>
      </w:r>
      <w:r>
        <w:rPr>
          <w:rFonts w:ascii="Calibri"/>
        </w:rPr>
        <w:t>more</w:t>
      </w:r>
      <w:r>
        <w:rPr>
          <w:rFonts w:ascii="Calibri"/>
          <w:spacing w:val="25"/>
        </w:rPr>
        <w:t xml:space="preserve"> </w:t>
      </w:r>
      <w:r>
        <w:rPr>
          <w:rFonts w:ascii="Calibri"/>
        </w:rPr>
        <w:t>people</w:t>
      </w:r>
      <w:r>
        <w:rPr>
          <w:rFonts w:ascii="Calibri"/>
          <w:spacing w:val="27"/>
        </w:rPr>
        <w:t xml:space="preserve"> </w:t>
      </w:r>
      <w:r>
        <w:rPr>
          <w:rFonts w:ascii="Calibri"/>
        </w:rPr>
        <w:t>in</w:t>
      </w:r>
      <w:r>
        <w:rPr>
          <w:rFonts w:ascii="Calibri"/>
          <w:spacing w:val="29"/>
        </w:rPr>
        <w:t xml:space="preserve"> </w:t>
      </w:r>
      <w:r>
        <w:rPr>
          <w:rFonts w:ascii="Calibri"/>
        </w:rPr>
        <w:t>Massachusetts.</w:t>
      </w:r>
      <w:r>
        <w:rPr>
          <w:rFonts w:ascii="Calibri"/>
          <w:spacing w:val="27"/>
        </w:rPr>
        <w:t xml:space="preserve"> </w:t>
      </w:r>
      <w:r>
        <w:rPr>
          <w:rFonts w:ascii="Calibri"/>
        </w:rPr>
        <w:t>With</w:t>
      </w:r>
      <w:r>
        <w:rPr>
          <w:rFonts w:ascii="Calibri"/>
          <w:spacing w:val="29"/>
        </w:rPr>
        <w:t xml:space="preserve"> </w:t>
      </w:r>
      <w:r>
        <w:rPr>
          <w:rFonts w:ascii="Calibri"/>
        </w:rPr>
        <w:t>this</w:t>
      </w:r>
      <w:r>
        <w:rPr>
          <w:rFonts w:ascii="Calibri"/>
          <w:spacing w:val="27"/>
        </w:rPr>
        <w:t xml:space="preserve"> </w:t>
      </w:r>
      <w:r>
        <w:rPr>
          <w:rFonts w:ascii="Calibri"/>
        </w:rPr>
        <w:t>new</w:t>
      </w:r>
      <w:r>
        <w:rPr>
          <w:rFonts w:ascii="Calibri"/>
          <w:spacing w:val="25"/>
        </w:rPr>
        <w:t xml:space="preserve"> </w:t>
      </w:r>
      <w:r>
        <w:rPr>
          <w:rFonts w:ascii="Calibri"/>
        </w:rPr>
        <w:t>hospital,</w:t>
      </w:r>
      <w:r>
        <w:rPr>
          <w:rFonts w:ascii="Calibri"/>
          <w:spacing w:val="25"/>
        </w:rPr>
        <w:t xml:space="preserve"> </w:t>
      </w:r>
      <w:r>
        <w:rPr>
          <w:rFonts w:ascii="Calibri"/>
        </w:rPr>
        <w:t>Dana-Farber</w:t>
      </w:r>
      <w:r>
        <w:rPr>
          <w:rFonts w:ascii="Calibri"/>
          <w:spacing w:val="25"/>
        </w:rPr>
        <w:t xml:space="preserve"> </w:t>
      </w:r>
      <w:r>
        <w:rPr>
          <w:rFonts w:ascii="Calibri"/>
        </w:rPr>
        <w:t>will</w:t>
      </w:r>
      <w:r>
        <w:rPr>
          <w:rFonts w:ascii="Calibri"/>
          <w:spacing w:val="27"/>
        </w:rPr>
        <w:t xml:space="preserve"> </w:t>
      </w:r>
      <w:r>
        <w:rPr>
          <w:rFonts w:ascii="Calibri"/>
        </w:rPr>
        <w:t>work to</w:t>
      </w:r>
      <w:r>
        <w:rPr>
          <w:rFonts w:ascii="Calibri"/>
          <w:spacing w:val="34"/>
        </w:rPr>
        <w:t xml:space="preserve"> </w:t>
      </w:r>
      <w:r>
        <w:rPr>
          <w:rFonts w:ascii="Calibri"/>
        </w:rPr>
        <w:t>ensure</w:t>
      </w:r>
      <w:r>
        <w:rPr>
          <w:rFonts w:ascii="Calibri"/>
          <w:spacing w:val="36"/>
        </w:rPr>
        <w:t xml:space="preserve"> </w:t>
      </w:r>
      <w:r>
        <w:rPr>
          <w:rFonts w:ascii="Calibri"/>
        </w:rPr>
        <w:t>that</w:t>
      </w:r>
      <w:r>
        <w:rPr>
          <w:rFonts w:ascii="Calibri"/>
          <w:spacing w:val="34"/>
        </w:rPr>
        <w:t xml:space="preserve"> </w:t>
      </w:r>
      <w:r>
        <w:rPr>
          <w:rFonts w:ascii="Calibri"/>
        </w:rPr>
        <w:t>cancer</w:t>
      </w:r>
      <w:r>
        <w:rPr>
          <w:rFonts w:ascii="Calibri"/>
          <w:spacing w:val="34"/>
        </w:rPr>
        <w:t xml:space="preserve"> </w:t>
      </w:r>
      <w:r>
        <w:rPr>
          <w:rFonts w:ascii="Calibri"/>
        </w:rPr>
        <w:t>patients</w:t>
      </w:r>
      <w:r>
        <w:rPr>
          <w:rFonts w:ascii="Calibri"/>
          <w:spacing w:val="36"/>
        </w:rPr>
        <w:t xml:space="preserve"> </w:t>
      </w:r>
      <w:r>
        <w:rPr>
          <w:rFonts w:ascii="Calibri"/>
        </w:rPr>
        <w:t>are</w:t>
      </w:r>
      <w:r>
        <w:rPr>
          <w:rFonts w:ascii="Calibri"/>
          <w:spacing w:val="36"/>
        </w:rPr>
        <w:t xml:space="preserve"> </w:t>
      </w:r>
      <w:r>
        <w:rPr>
          <w:rFonts w:ascii="Calibri"/>
        </w:rPr>
        <w:t>seen</w:t>
      </w:r>
      <w:r>
        <w:rPr>
          <w:rFonts w:ascii="Calibri"/>
          <w:spacing w:val="34"/>
        </w:rPr>
        <w:t xml:space="preserve"> </w:t>
      </w:r>
      <w:r>
        <w:rPr>
          <w:rFonts w:ascii="Calibri"/>
        </w:rPr>
        <w:t>quickly</w:t>
      </w:r>
      <w:r>
        <w:rPr>
          <w:rFonts w:ascii="Calibri"/>
          <w:spacing w:val="34"/>
        </w:rPr>
        <w:t xml:space="preserve"> </w:t>
      </w:r>
      <w:r>
        <w:rPr>
          <w:rFonts w:ascii="Calibri"/>
        </w:rPr>
        <w:t>and</w:t>
      </w:r>
      <w:r>
        <w:rPr>
          <w:rFonts w:ascii="Calibri"/>
          <w:spacing w:val="36"/>
        </w:rPr>
        <w:t xml:space="preserve"> </w:t>
      </w:r>
      <w:r>
        <w:rPr>
          <w:rFonts w:ascii="Calibri"/>
        </w:rPr>
        <w:t>provided</w:t>
      </w:r>
      <w:r>
        <w:rPr>
          <w:rFonts w:ascii="Calibri"/>
          <w:spacing w:val="36"/>
        </w:rPr>
        <w:t xml:space="preserve"> </w:t>
      </w:r>
      <w:r>
        <w:rPr>
          <w:rFonts w:ascii="Calibri"/>
        </w:rPr>
        <w:t>with</w:t>
      </w:r>
      <w:r>
        <w:rPr>
          <w:rFonts w:ascii="Calibri"/>
          <w:spacing w:val="34"/>
        </w:rPr>
        <w:t xml:space="preserve"> </w:t>
      </w:r>
      <w:r>
        <w:rPr>
          <w:rFonts w:ascii="Calibri"/>
        </w:rPr>
        <w:t>the</w:t>
      </w:r>
      <w:r>
        <w:rPr>
          <w:rFonts w:ascii="Calibri"/>
          <w:spacing w:val="34"/>
        </w:rPr>
        <w:t xml:space="preserve"> </w:t>
      </w:r>
      <w:r>
        <w:rPr>
          <w:rFonts w:ascii="Calibri"/>
        </w:rPr>
        <w:t>specialized</w:t>
      </w:r>
      <w:r>
        <w:rPr>
          <w:rFonts w:ascii="Calibri"/>
          <w:spacing w:val="36"/>
        </w:rPr>
        <w:t xml:space="preserve"> </w:t>
      </w:r>
      <w:r>
        <w:rPr>
          <w:rFonts w:ascii="Calibri"/>
        </w:rPr>
        <w:t>patient</w:t>
      </w:r>
      <w:r>
        <w:rPr>
          <w:rFonts w:ascii="Calibri"/>
          <w:spacing w:val="34"/>
        </w:rPr>
        <w:t xml:space="preserve"> </w:t>
      </w:r>
      <w:r>
        <w:rPr>
          <w:rFonts w:ascii="Calibri"/>
        </w:rPr>
        <w:t xml:space="preserve">centered </w:t>
      </w:r>
      <w:r>
        <w:rPr>
          <w:rFonts w:ascii="Calibri"/>
          <w:w w:val="110"/>
        </w:rPr>
        <w:t>cancer care that all patients deserve.</w:t>
      </w:r>
    </w:p>
    <w:p w14:paraId="2C0D6C63" w14:textId="77777777" w:rsidR="00F204EC" w:rsidRDefault="00F204EC">
      <w:pPr>
        <w:pStyle w:val="BodyText"/>
        <w:rPr>
          <w:rFonts w:ascii="Calibri"/>
        </w:rPr>
      </w:pPr>
    </w:p>
    <w:p w14:paraId="2C0D6C64" w14:textId="77777777" w:rsidR="00F204EC" w:rsidRDefault="005221C8">
      <w:pPr>
        <w:pStyle w:val="BodyText"/>
        <w:ind w:left="860" w:right="852"/>
        <w:rPr>
          <w:rFonts w:ascii="Calibri" w:hAnsi="Calibri"/>
        </w:rPr>
      </w:pPr>
      <w:r>
        <w:rPr>
          <w:rFonts w:ascii="Calibri" w:hAnsi="Calibri"/>
        </w:rPr>
        <w:t>Almost</w:t>
      </w:r>
      <w:r>
        <w:rPr>
          <w:rFonts w:ascii="Calibri" w:hAnsi="Calibri"/>
          <w:spacing w:val="31"/>
        </w:rPr>
        <w:t xml:space="preserve"> </w:t>
      </w:r>
      <w:r>
        <w:rPr>
          <w:rFonts w:ascii="Calibri" w:hAnsi="Calibri"/>
        </w:rPr>
        <w:t>everyone</w:t>
      </w:r>
      <w:r>
        <w:rPr>
          <w:rFonts w:ascii="Calibri" w:hAnsi="Calibri"/>
          <w:spacing w:val="31"/>
        </w:rPr>
        <w:t xml:space="preserve"> </w:t>
      </w:r>
      <w:r>
        <w:rPr>
          <w:rFonts w:ascii="Calibri" w:hAnsi="Calibri"/>
        </w:rPr>
        <w:t>in</w:t>
      </w:r>
      <w:r>
        <w:rPr>
          <w:rFonts w:ascii="Calibri" w:hAnsi="Calibri"/>
          <w:spacing w:val="31"/>
        </w:rPr>
        <w:t xml:space="preserve"> </w:t>
      </w:r>
      <w:r>
        <w:rPr>
          <w:rFonts w:ascii="Calibri" w:hAnsi="Calibri"/>
        </w:rPr>
        <w:t>Massachusetts</w:t>
      </w:r>
      <w:r>
        <w:rPr>
          <w:rFonts w:ascii="Calibri" w:hAnsi="Calibri"/>
          <w:spacing w:val="31"/>
        </w:rPr>
        <w:t xml:space="preserve"> </w:t>
      </w:r>
      <w:r>
        <w:rPr>
          <w:rFonts w:ascii="Calibri" w:hAnsi="Calibri"/>
        </w:rPr>
        <w:t>has</w:t>
      </w:r>
      <w:r>
        <w:rPr>
          <w:rFonts w:ascii="Calibri" w:hAnsi="Calibri"/>
          <w:spacing w:val="31"/>
        </w:rPr>
        <w:t xml:space="preserve"> </w:t>
      </w:r>
      <w:r>
        <w:rPr>
          <w:rFonts w:ascii="Calibri" w:hAnsi="Calibri"/>
        </w:rPr>
        <w:t>a</w:t>
      </w:r>
      <w:r>
        <w:rPr>
          <w:rFonts w:ascii="Calibri" w:hAnsi="Calibri"/>
          <w:spacing w:val="31"/>
        </w:rPr>
        <w:t xml:space="preserve"> </w:t>
      </w:r>
      <w:r>
        <w:rPr>
          <w:rFonts w:ascii="Calibri" w:hAnsi="Calibri"/>
        </w:rPr>
        <w:t>story</w:t>
      </w:r>
      <w:r>
        <w:rPr>
          <w:rFonts w:ascii="Calibri" w:hAnsi="Calibri"/>
          <w:spacing w:val="31"/>
        </w:rPr>
        <w:t xml:space="preserve"> </w:t>
      </w:r>
      <w:r>
        <w:rPr>
          <w:rFonts w:ascii="Calibri" w:hAnsi="Calibri"/>
        </w:rPr>
        <w:t>about</w:t>
      </w:r>
      <w:r>
        <w:rPr>
          <w:rFonts w:ascii="Calibri" w:hAnsi="Calibri"/>
          <w:spacing w:val="31"/>
        </w:rPr>
        <w:t xml:space="preserve"> </w:t>
      </w:r>
      <w:r>
        <w:rPr>
          <w:rFonts w:ascii="Calibri" w:hAnsi="Calibri"/>
        </w:rPr>
        <w:t>a</w:t>
      </w:r>
      <w:r>
        <w:rPr>
          <w:rFonts w:ascii="Calibri" w:hAnsi="Calibri"/>
          <w:spacing w:val="31"/>
        </w:rPr>
        <w:t xml:space="preserve"> </w:t>
      </w:r>
      <w:r>
        <w:rPr>
          <w:rFonts w:ascii="Calibri" w:hAnsi="Calibri"/>
        </w:rPr>
        <w:t>loved</w:t>
      </w:r>
      <w:r>
        <w:rPr>
          <w:rFonts w:ascii="Calibri" w:hAnsi="Calibri"/>
          <w:spacing w:val="32"/>
        </w:rPr>
        <w:t xml:space="preserve"> </w:t>
      </w:r>
      <w:r>
        <w:rPr>
          <w:rFonts w:ascii="Calibri" w:hAnsi="Calibri"/>
        </w:rPr>
        <w:t>one</w:t>
      </w:r>
      <w:r>
        <w:rPr>
          <w:rFonts w:ascii="Calibri" w:hAnsi="Calibri"/>
          <w:spacing w:val="31"/>
        </w:rPr>
        <w:t xml:space="preserve"> </w:t>
      </w:r>
      <w:r>
        <w:rPr>
          <w:rFonts w:ascii="Calibri" w:hAnsi="Calibri"/>
        </w:rPr>
        <w:t>who</w:t>
      </w:r>
      <w:r>
        <w:rPr>
          <w:rFonts w:ascii="Calibri" w:hAnsi="Calibri"/>
          <w:spacing w:val="31"/>
        </w:rPr>
        <w:t xml:space="preserve"> </w:t>
      </w:r>
      <w:r>
        <w:rPr>
          <w:rFonts w:ascii="Calibri" w:hAnsi="Calibri"/>
        </w:rPr>
        <w:t>received</w:t>
      </w:r>
      <w:r>
        <w:rPr>
          <w:rFonts w:ascii="Calibri" w:hAnsi="Calibri"/>
          <w:spacing w:val="32"/>
        </w:rPr>
        <w:t xml:space="preserve"> </w:t>
      </w:r>
      <w:r>
        <w:rPr>
          <w:rFonts w:ascii="Calibri" w:hAnsi="Calibri"/>
        </w:rPr>
        <w:t>outstanding</w:t>
      </w:r>
      <w:r>
        <w:rPr>
          <w:rFonts w:ascii="Calibri" w:hAnsi="Calibri"/>
          <w:spacing w:val="32"/>
        </w:rPr>
        <w:t xml:space="preserve"> </w:t>
      </w:r>
      <w:r>
        <w:rPr>
          <w:rFonts w:ascii="Calibri" w:hAnsi="Calibri"/>
        </w:rPr>
        <w:t>care</w:t>
      </w:r>
      <w:r>
        <w:rPr>
          <w:rFonts w:ascii="Calibri" w:hAnsi="Calibri"/>
          <w:spacing w:val="31"/>
        </w:rPr>
        <w:t xml:space="preserve"> </w:t>
      </w:r>
      <w:r>
        <w:rPr>
          <w:rFonts w:ascii="Calibri" w:hAnsi="Calibri"/>
        </w:rPr>
        <w:t>at Dana-Farber.</w:t>
      </w:r>
      <w:r>
        <w:rPr>
          <w:rFonts w:ascii="Calibri" w:hAnsi="Calibri"/>
          <w:spacing w:val="31"/>
        </w:rPr>
        <w:t xml:space="preserve"> </w:t>
      </w:r>
      <w:r>
        <w:rPr>
          <w:rFonts w:ascii="Calibri" w:hAnsi="Calibri"/>
        </w:rPr>
        <w:t>It</w:t>
      </w:r>
      <w:r>
        <w:rPr>
          <w:rFonts w:ascii="Calibri" w:hAnsi="Calibri"/>
          <w:spacing w:val="31"/>
        </w:rPr>
        <w:t xml:space="preserve"> </w:t>
      </w:r>
      <w:r>
        <w:rPr>
          <w:rFonts w:ascii="Calibri" w:hAnsi="Calibri"/>
        </w:rPr>
        <w:t>is</w:t>
      </w:r>
      <w:r>
        <w:rPr>
          <w:rFonts w:ascii="Calibri" w:hAnsi="Calibri"/>
          <w:spacing w:val="31"/>
        </w:rPr>
        <w:t xml:space="preserve"> </w:t>
      </w:r>
      <w:r>
        <w:rPr>
          <w:rFonts w:ascii="Calibri" w:hAnsi="Calibri"/>
        </w:rPr>
        <w:t>the</w:t>
      </w:r>
      <w:r>
        <w:rPr>
          <w:rFonts w:ascii="Calibri" w:hAnsi="Calibri"/>
          <w:spacing w:val="31"/>
        </w:rPr>
        <w:t xml:space="preserve"> </w:t>
      </w:r>
      <w:r>
        <w:rPr>
          <w:rFonts w:ascii="Calibri" w:hAnsi="Calibri"/>
        </w:rPr>
        <w:t>only</w:t>
      </w:r>
      <w:r>
        <w:rPr>
          <w:rFonts w:ascii="Calibri" w:hAnsi="Calibri"/>
          <w:spacing w:val="31"/>
        </w:rPr>
        <w:t xml:space="preserve"> </w:t>
      </w:r>
      <w:r>
        <w:rPr>
          <w:rFonts w:ascii="Calibri" w:hAnsi="Calibri"/>
        </w:rPr>
        <w:t>institution</w:t>
      </w:r>
      <w:r>
        <w:rPr>
          <w:rFonts w:ascii="Calibri" w:hAnsi="Calibri"/>
          <w:spacing w:val="31"/>
        </w:rPr>
        <w:t xml:space="preserve"> </w:t>
      </w:r>
      <w:r>
        <w:rPr>
          <w:rFonts w:ascii="Calibri" w:hAnsi="Calibri"/>
        </w:rPr>
        <w:t>in</w:t>
      </w:r>
      <w:r>
        <w:rPr>
          <w:rFonts w:ascii="Calibri" w:hAnsi="Calibri"/>
          <w:spacing w:val="31"/>
        </w:rPr>
        <w:t xml:space="preserve"> </w:t>
      </w:r>
      <w:r>
        <w:rPr>
          <w:rFonts w:ascii="Calibri" w:hAnsi="Calibri"/>
        </w:rPr>
        <w:t>the</w:t>
      </w:r>
      <w:r>
        <w:rPr>
          <w:rFonts w:ascii="Calibri" w:hAnsi="Calibri"/>
          <w:spacing w:val="31"/>
        </w:rPr>
        <w:t xml:space="preserve"> </w:t>
      </w:r>
      <w:r>
        <w:rPr>
          <w:rFonts w:ascii="Calibri" w:hAnsi="Calibri"/>
        </w:rPr>
        <w:t>region</w:t>
      </w:r>
      <w:r>
        <w:rPr>
          <w:rFonts w:ascii="Calibri" w:hAnsi="Calibri"/>
          <w:spacing w:val="31"/>
        </w:rPr>
        <w:t xml:space="preserve"> </w:t>
      </w:r>
      <w:r>
        <w:rPr>
          <w:rFonts w:ascii="Calibri" w:hAnsi="Calibri"/>
        </w:rPr>
        <w:t>focused</w:t>
      </w:r>
      <w:r>
        <w:rPr>
          <w:rFonts w:ascii="Calibri" w:hAnsi="Calibri"/>
          <w:spacing w:val="32"/>
        </w:rPr>
        <w:t xml:space="preserve"> </w:t>
      </w:r>
      <w:r>
        <w:rPr>
          <w:rFonts w:ascii="Calibri" w:hAnsi="Calibri"/>
        </w:rPr>
        <w:t>exclusively</w:t>
      </w:r>
      <w:r>
        <w:rPr>
          <w:rFonts w:ascii="Calibri" w:hAnsi="Calibri"/>
          <w:spacing w:val="31"/>
        </w:rPr>
        <w:t xml:space="preserve"> </w:t>
      </w:r>
      <w:r>
        <w:rPr>
          <w:rFonts w:ascii="Calibri" w:hAnsi="Calibri"/>
        </w:rPr>
        <w:t>on</w:t>
      </w:r>
      <w:r>
        <w:rPr>
          <w:rFonts w:ascii="Calibri" w:hAnsi="Calibri"/>
          <w:spacing w:val="31"/>
        </w:rPr>
        <w:t xml:space="preserve"> </w:t>
      </w:r>
      <w:r>
        <w:rPr>
          <w:rFonts w:ascii="Calibri" w:hAnsi="Calibri"/>
        </w:rPr>
        <w:t>cancer,</w:t>
      </w:r>
      <w:r>
        <w:rPr>
          <w:rFonts w:ascii="Calibri" w:hAnsi="Calibri"/>
          <w:spacing w:val="32"/>
        </w:rPr>
        <w:t xml:space="preserve"> </w:t>
      </w:r>
      <w:r>
        <w:rPr>
          <w:rFonts w:ascii="Calibri" w:hAnsi="Calibri"/>
        </w:rPr>
        <w:t>and</w:t>
      </w:r>
      <w:r>
        <w:rPr>
          <w:rFonts w:ascii="Calibri" w:hAnsi="Calibri"/>
          <w:spacing w:val="32"/>
        </w:rPr>
        <w:t xml:space="preserve"> </w:t>
      </w:r>
      <w:r>
        <w:rPr>
          <w:rFonts w:ascii="Calibri" w:hAnsi="Calibri"/>
        </w:rPr>
        <w:t>the</w:t>
      </w:r>
      <w:r>
        <w:rPr>
          <w:rFonts w:ascii="Calibri" w:hAnsi="Calibri"/>
          <w:spacing w:val="31"/>
        </w:rPr>
        <w:t xml:space="preserve"> </w:t>
      </w:r>
      <w:r>
        <w:rPr>
          <w:rFonts w:ascii="Calibri" w:hAnsi="Calibri"/>
        </w:rPr>
        <w:t>only</w:t>
      </w:r>
      <w:r>
        <w:rPr>
          <w:rFonts w:ascii="Calibri" w:hAnsi="Calibri"/>
          <w:spacing w:val="31"/>
        </w:rPr>
        <w:t xml:space="preserve"> </w:t>
      </w:r>
      <w:r>
        <w:rPr>
          <w:rFonts w:ascii="Calibri" w:hAnsi="Calibri"/>
        </w:rPr>
        <w:t>one balancing</w:t>
      </w:r>
      <w:r>
        <w:rPr>
          <w:rFonts w:ascii="Calibri" w:hAnsi="Calibri"/>
          <w:spacing w:val="31"/>
        </w:rPr>
        <w:t xml:space="preserve"> </w:t>
      </w:r>
      <w:r>
        <w:rPr>
          <w:rFonts w:ascii="Calibri" w:hAnsi="Calibri"/>
        </w:rPr>
        <w:t>research</w:t>
      </w:r>
      <w:r>
        <w:rPr>
          <w:rFonts w:ascii="Calibri" w:hAnsi="Calibri"/>
          <w:spacing w:val="32"/>
        </w:rPr>
        <w:t xml:space="preserve"> </w:t>
      </w:r>
      <w:r>
        <w:rPr>
          <w:rFonts w:ascii="Calibri" w:hAnsi="Calibri"/>
        </w:rPr>
        <w:t>and</w:t>
      </w:r>
      <w:r>
        <w:rPr>
          <w:rFonts w:ascii="Calibri" w:hAnsi="Calibri"/>
          <w:spacing w:val="31"/>
        </w:rPr>
        <w:t xml:space="preserve"> </w:t>
      </w:r>
      <w:r>
        <w:rPr>
          <w:rFonts w:ascii="Calibri" w:hAnsi="Calibri"/>
        </w:rPr>
        <w:t>patient</w:t>
      </w:r>
      <w:r>
        <w:rPr>
          <w:rFonts w:ascii="Calibri" w:hAnsi="Calibri"/>
          <w:spacing w:val="29"/>
        </w:rPr>
        <w:t xml:space="preserve"> </w:t>
      </w:r>
      <w:r>
        <w:rPr>
          <w:rFonts w:ascii="Calibri" w:hAnsi="Calibri"/>
        </w:rPr>
        <w:t>care</w:t>
      </w:r>
      <w:r>
        <w:rPr>
          <w:rFonts w:ascii="Calibri" w:hAnsi="Calibri"/>
          <w:spacing w:val="31"/>
        </w:rPr>
        <w:t xml:space="preserve"> </w:t>
      </w:r>
      <w:r>
        <w:rPr>
          <w:rFonts w:ascii="Calibri" w:hAnsi="Calibri"/>
        </w:rPr>
        <w:t>equally.</w:t>
      </w:r>
      <w:r>
        <w:rPr>
          <w:rFonts w:ascii="Calibri" w:hAnsi="Calibri"/>
          <w:spacing w:val="31"/>
        </w:rPr>
        <w:t xml:space="preserve"> </w:t>
      </w:r>
      <w:r>
        <w:rPr>
          <w:rFonts w:ascii="Calibri" w:hAnsi="Calibri"/>
        </w:rPr>
        <w:t>Now,</w:t>
      </w:r>
      <w:r>
        <w:rPr>
          <w:rFonts w:ascii="Calibri" w:hAnsi="Calibri"/>
          <w:spacing w:val="32"/>
        </w:rPr>
        <w:t xml:space="preserve"> </w:t>
      </w:r>
      <w:r>
        <w:rPr>
          <w:rFonts w:ascii="Calibri" w:hAnsi="Calibri"/>
        </w:rPr>
        <w:t>as</w:t>
      </w:r>
      <w:r>
        <w:rPr>
          <w:rFonts w:ascii="Calibri" w:hAnsi="Calibri"/>
          <w:spacing w:val="29"/>
        </w:rPr>
        <w:t xml:space="preserve"> </w:t>
      </w:r>
      <w:r>
        <w:rPr>
          <w:rFonts w:ascii="Calibri" w:hAnsi="Calibri"/>
        </w:rPr>
        <w:t>cancer</w:t>
      </w:r>
      <w:r>
        <w:rPr>
          <w:rFonts w:ascii="Calibri" w:hAnsi="Calibri"/>
          <w:spacing w:val="31"/>
        </w:rPr>
        <w:t xml:space="preserve"> </w:t>
      </w:r>
      <w:r>
        <w:rPr>
          <w:rFonts w:ascii="Calibri" w:hAnsi="Calibri"/>
        </w:rPr>
        <w:t>incidence</w:t>
      </w:r>
      <w:r>
        <w:rPr>
          <w:rFonts w:ascii="Calibri" w:hAnsi="Calibri"/>
          <w:spacing w:val="31"/>
        </w:rPr>
        <w:t xml:space="preserve"> </w:t>
      </w:r>
      <w:r>
        <w:rPr>
          <w:rFonts w:ascii="Calibri" w:hAnsi="Calibri"/>
        </w:rPr>
        <w:t>rises</w:t>
      </w:r>
      <w:r>
        <w:rPr>
          <w:rFonts w:ascii="Calibri" w:hAnsi="Calibri"/>
          <w:spacing w:val="29"/>
        </w:rPr>
        <w:t xml:space="preserve"> </w:t>
      </w:r>
      <w:r>
        <w:rPr>
          <w:rFonts w:ascii="Calibri" w:hAnsi="Calibri"/>
        </w:rPr>
        <w:t>at</w:t>
      </w:r>
      <w:r>
        <w:rPr>
          <w:rFonts w:ascii="Calibri" w:hAnsi="Calibri"/>
          <w:spacing w:val="29"/>
        </w:rPr>
        <w:t xml:space="preserve"> </w:t>
      </w:r>
      <w:r>
        <w:rPr>
          <w:rFonts w:ascii="Calibri" w:hAnsi="Calibri"/>
        </w:rPr>
        <w:t>an</w:t>
      </w:r>
      <w:r>
        <w:rPr>
          <w:rFonts w:ascii="Calibri" w:hAnsi="Calibri"/>
          <w:spacing w:val="32"/>
        </w:rPr>
        <w:t xml:space="preserve"> </w:t>
      </w:r>
      <w:r>
        <w:rPr>
          <w:rFonts w:ascii="Calibri" w:hAnsi="Calibri"/>
        </w:rPr>
        <w:t>alarming</w:t>
      </w:r>
      <w:r>
        <w:rPr>
          <w:rFonts w:ascii="Calibri" w:hAnsi="Calibri"/>
          <w:spacing w:val="31"/>
        </w:rPr>
        <w:t xml:space="preserve"> </w:t>
      </w:r>
      <w:r>
        <w:rPr>
          <w:rFonts w:ascii="Calibri" w:hAnsi="Calibri"/>
        </w:rPr>
        <w:t>rate,</w:t>
      </w:r>
      <w:r>
        <w:rPr>
          <w:rFonts w:ascii="Calibri" w:hAnsi="Calibri"/>
          <w:spacing w:val="29"/>
        </w:rPr>
        <w:t xml:space="preserve"> </w:t>
      </w:r>
      <w:r>
        <w:rPr>
          <w:rFonts w:ascii="Calibri" w:hAnsi="Calibri"/>
        </w:rPr>
        <w:t>it’s imperative that the State meets the need for more inpatient beds for cancer patients.</w:t>
      </w:r>
      <w:r>
        <w:rPr>
          <w:rFonts w:ascii="Calibri" w:hAnsi="Calibri"/>
          <w:spacing w:val="80"/>
        </w:rPr>
        <w:t xml:space="preserve"> </w:t>
      </w:r>
      <w:r>
        <w:rPr>
          <w:rFonts w:ascii="Calibri" w:hAnsi="Calibri"/>
        </w:rPr>
        <w:t>Too many</w:t>
      </w:r>
      <w:r>
        <w:rPr>
          <w:rFonts w:ascii="Calibri" w:hAnsi="Calibri"/>
          <w:spacing w:val="40"/>
          <w:w w:val="110"/>
        </w:rPr>
        <w:t xml:space="preserve"> </w:t>
      </w:r>
      <w:r>
        <w:rPr>
          <w:rFonts w:ascii="Calibri" w:hAnsi="Calibri"/>
          <w:w w:val="110"/>
        </w:rPr>
        <w:t>times,</w:t>
      </w:r>
      <w:r>
        <w:rPr>
          <w:rFonts w:ascii="Calibri" w:hAnsi="Calibri"/>
          <w:spacing w:val="-10"/>
          <w:w w:val="110"/>
        </w:rPr>
        <w:t xml:space="preserve"> </w:t>
      </w:r>
      <w:r>
        <w:rPr>
          <w:rFonts w:ascii="Calibri" w:hAnsi="Calibri"/>
          <w:w w:val="110"/>
        </w:rPr>
        <w:t>my</w:t>
      </w:r>
      <w:r>
        <w:rPr>
          <w:rFonts w:ascii="Calibri" w:hAnsi="Calibri"/>
          <w:spacing w:val="-11"/>
          <w:w w:val="110"/>
        </w:rPr>
        <w:t xml:space="preserve"> </w:t>
      </w:r>
      <w:r>
        <w:rPr>
          <w:rFonts w:ascii="Calibri" w:hAnsi="Calibri"/>
          <w:w w:val="110"/>
        </w:rPr>
        <w:t>son</w:t>
      </w:r>
      <w:r>
        <w:rPr>
          <w:rFonts w:ascii="Calibri" w:hAnsi="Calibri"/>
          <w:spacing w:val="-11"/>
          <w:w w:val="110"/>
        </w:rPr>
        <w:t xml:space="preserve"> </w:t>
      </w:r>
      <w:r>
        <w:rPr>
          <w:rFonts w:ascii="Calibri" w:hAnsi="Calibri"/>
          <w:w w:val="110"/>
        </w:rPr>
        <w:t>had</w:t>
      </w:r>
      <w:r>
        <w:rPr>
          <w:rFonts w:ascii="Calibri" w:hAnsi="Calibri"/>
          <w:spacing w:val="-10"/>
          <w:w w:val="110"/>
        </w:rPr>
        <w:t xml:space="preserve"> </w:t>
      </w:r>
      <w:r>
        <w:rPr>
          <w:rFonts w:ascii="Calibri" w:hAnsi="Calibri"/>
          <w:w w:val="110"/>
        </w:rPr>
        <w:t>to</w:t>
      </w:r>
      <w:r>
        <w:rPr>
          <w:rFonts w:ascii="Calibri" w:hAnsi="Calibri"/>
          <w:spacing w:val="-10"/>
          <w:w w:val="110"/>
        </w:rPr>
        <w:t xml:space="preserve"> </w:t>
      </w:r>
      <w:r>
        <w:rPr>
          <w:rFonts w:ascii="Calibri" w:hAnsi="Calibri"/>
          <w:w w:val="110"/>
        </w:rPr>
        <w:t>be</w:t>
      </w:r>
      <w:r>
        <w:rPr>
          <w:rFonts w:ascii="Calibri" w:hAnsi="Calibri"/>
          <w:spacing w:val="-11"/>
          <w:w w:val="110"/>
        </w:rPr>
        <w:t xml:space="preserve"> </w:t>
      </w:r>
      <w:r>
        <w:rPr>
          <w:rFonts w:ascii="Calibri" w:hAnsi="Calibri"/>
          <w:w w:val="110"/>
        </w:rPr>
        <w:t>seen</w:t>
      </w:r>
      <w:r>
        <w:rPr>
          <w:rFonts w:ascii="Calibri" w:hAnsi="Calibri"/>
          <w:spacing w:val="-11"/>
          <w:w w:val="110"/>
        </w:rPr>
        <w:t xml:space="preserve"> </w:t>
      </w:r>
      <w:r>
        <w:rPr>
          <w:rFonts w:ascii="Calibri" w:hAnsi="Calibri"/>
          <w:w w:val="110"/>
        </w:rPr>
        <w:t>at</w:t>
      </w:r>
      <w:r>
        <w:rPr>
          <w:rFonts w:ascii="Calibri" w:hAnsi="Calibri"/>
          <w:spacing w:val="-11"/>
          <w:w w:val="110"/>
        </w:rPr>
        <w:t xml:space="preserve"> </w:t>
      </w:r>
      <w:r>
        <w:rPr>
          <w:rFonts w:ascii="Calibri" w:hAnsi="Calibri"/>
          <w:w w:val="110"/>
        </w:rPr>
        <w:t>various</w:t>
      </w:r>
      <w:r>
        <w:rPr>
          <w:rFonts w:ascii="Calibri" w:hAnsi="Calibri"/>
          <w:spacing w:val="-11"/>
          <w:w w:val="110"/>
        </w:rPr>
        <w:t xml:space="preserve"> </w:t>
      </w:r>
      <w:r>
        <w:rPr>
          <w:rFonts w:ascii="Calibri" w:hAnsi="Calibri"/>
          <w:w w:val="110"/>
        </w:rPr>
        <w:t>hospitals</w:t>
      </w:r>
      <w:r>
        <w:rPr>
          <w:rFonts w:ascii="Calibri" w:hAnsi="Calibri"/>
          <w:spacing w:val="-11"/>
          <w:w w:val="110"/>
        </w:rPr>
        <w:t xml:space="preserve"> </w:t>
      </w:r>
      <w:r>
        <w:rPr>
          <w:rFonts w:ascii="Calibri" w:hAnsi="Calibri"/>
          <w:w w:val="110"/>
        </w:rPr>
        <w:t>because</w:t>
      </w:r>
      <w:r>
        <w:rPr>
          <w:rFonts w:ascii="Calibri" w:hAnsi="Calibri"/>
          <w:spacing w:val="-10"/>
          <w:w w:val="110"/>
        </w:rPr>
        <w:t xml:space="preserve"> </w:t>
      </w:r>
      <w:r>
        <w:rPr>
          <w:rFonts w:ascii="Calibri" w:hAnsi="Calibri"/>
          <w:w w:val="110"/>
        </w:rPr>
        <w:t>of</w:t>
      </w:r>
      <w:r>
        <w:rPr>
          <w:rFonts w:ascii="Calibri" w:hAnsi="Calibri"/>
          <w:spacing w:val="-11"/>
          <w:w w:val="110"/>
        </w:rPr>
        <w:t xml:space="preserve"> </w:t>
      </w:r>
      <w:r>
        <w:rPr>
          <w:rFonts w:ascii="Calibri" w:hAnsi="Calibri"/>
          <w:w w:val="110"/>
        </w:rPr>
        <w:t>lack</w:t>
      </w:r>
      <w:r>
        <w:rPr>
          <w:rFonts w:ascii="Calibri" w:hAnsi="Calibri"/>
          <w:spacing w:val="-11"/>
          <w:w w:val="110"/>
        </w:rPr>
        <w:t xml:space="preserve"> </w:t>
      </w:r>
      <w:r>
        <w:rPr>
          <w:rFonts w:ascii="Calibri" w:hAnsi="Calibri"/>
          <w:w w:val="110"/>
        </w:rPr>
        <w:t>of</w:t>
      </w:r>
      <w:r>
        <w:rPr>
          <w:rFonts w:ascii="Calibri" w:hAnsi="Calibri"/>
          <w:spacing w:val="-11"/>
          <w:w w:val="110"/>
        </w:rPr>
        <w:t xml:space="preserve"> </w:t>
      </w:r>
      <w:r>
        <w:rPr>
          <w:rFonts w:ascii="Calibri" w:hAnsi="Calibri"/>
          <w:w w:val="110"/>
        </w:rPr>
        <w:t>space</w:t>
      </w:r>
      <w:r>
        <w:rPr>
          <w:rFonts w:ascii="Calibri" w:hAnsi="Calibri"/>
          <w:spacing w:val="-10"/>
          <w:w w:val="110"/>
        </w:rPr>
        <w:t xml:space="preserve"> </w:t>
      </w:r>
      <w:r>
        <w:rPr>
          <w:rFonts w:ascii="Calibri" w:hAnsi="Calibri"/>
          <w:w w:val="110"/>
        </w:rPr>
        <w:t>at</w:t>
      </w:r>
      <w:r>
        <w:rPr>
          <w:rFonts w:ascii="Calibri" w:hAnsi="Calibri"/>
          <w:spacing w:val="-11"/>
          <w:w w:val="110"/>
        </w:rPr>
        <w:t xml:space="preserve"> </w:t>
      </w:r>
      <w:r>
        <w:rPr>
          <w:rFonts w:ascii="Calibri" w:hAnsi="Calibri"/>
          <w:w w:val="110"/>
        </w:rPr>
        <w:t>BWH.</w:t>
      </w:r>
    </w:p>
    <w:p w14:paraId="2C0D6C65" w14:textId="77777777" w:rsidR="00F204EC" w:rsidRDefault="00F204EC">
      <w:pPr>
        <w:pStyle w:val="BodyText"/>
        <w:spacing w:before="1"/>
        <w:rPr>
          <w:rFonts w:ascii="Calibri"/>
        </w:rPr>
      </w:pPr>
    </w:p>
    <w:p w14:paraId="2C0D6C66" w14:textId="77777777" w:rsidR="00F204EC" w:rsidRDefault="005221C8">
      <w:pPr>
        <w:pStyle w:val="BodyText"/>
        <w:ind w:left="860" w:right="858"/>
        <w:rPr>
          <w:rFonts w:ascii="Calibri" w:hAnsi="Calibri"/>
        </w:rPr>
      </w:pPr>
      <w:r>
        <w:rPr>
          <w:rFonts w:ascii="Calibri" w:hAnsi="Calibri"/>
          <w:w w:val="105"/>
        </w:rPr>
        <w:t>We</w:t>
      </w:r>
      <w:r>
        <w:rPr>
          <w:rFonts w:ascii="Calibri" w:hAnsi="Calibri"/>
          <w:spacing w:val="-8"/>
          <w:w w:val="105"/>
        </w:rPr>
        <w:t xml:space="preserve"> </w:t>
      </w:r>
      <w:r>
        <w:rPr>
          <w:rFonts w:ascii="Calibri" w:hAnsi="Calibri"/>
          <w:w w:val="105"/>
        </w:rPr>
        <w:t>know</w:t>
      </w:r>
      <w:r>
        <w:rPr>
          <w:rFonts w:ascii="Calibri" w:hAnsi="Calibri"/>
          <w:spacing w:val="-8"/>
          <w:w w:val="105"/>
        </w:rPr>
        <w:t xml:space="preserve"> </w:t>
      </w:r>
      <w:r>
        <w:rPr>
          <w:rFonts w:ascii="Calibri" w:hAnsi="Calibri"/>
          <w:w w:val="105"/>
        </w:rPr>
        <w:t>that</w:t>
      </w:r>
      <w:r>
        <w:rPr>
          <w:rFonts w:ascii="Calibri" w:hAnsi="Calibri"/>
          <w:spacing w:val="-8"/>
          <w:w w:val="105"/>
        </w:rPr>
        <w:t xml:space="preserve"> </w:t>
      </w:r>
      <w:r>
        <w:rPr>
          <w:rFonts w:ascii="Calibri" w:hAnsi="Calibri"/>
          <w:w w:val="105"/>
        </w:rPr>
        <w:t>we</w:t>
      </w:r>
      <w:r>
        <w:rPr>
          <w:rFonts w:ascii="Calibri" w:hAnsi="Calibri"/>
          <w:spacing w:val="-7"/>
          <w:w w:val="105"/>
        </w:rPr>
        <w:t xml:space="preserve"> </w:t>
      </w:r>
      <w:r>
        <w:rPr>
          <w:rFonts w:ascii="Calibri" w:hAnsi="Calibri"/>
          <w:w w:val="105"/>
        </w:rPr>
        <w:t>need</w:t>
      </w:r>
      <w:r>
        <w:rPr>
          <w:rFonts w:ascii="Calibri" w:hAnsi="Calibri"/>
          <w:spacing w:val="-7"/>
          <w:w w:val="105"/>
        </w:rPr>
        <w:t xml:space="preserve"> </w:t>
      </w:r>
      <w:r>
        <w:rPr>
          <w:rFonts w:ascii="Calibri" w:hAnsi="Calibri"/>
          <w:w w:val="105"/>
        </w:rPr>
        <w:t>more</w:t>
      </w:r>
      <w:r>
        <w:rPr>
          <w:rFonts w:ascii="Calibri" w:hAnsi="Calibri"/>
          <w:spacing w:val="-8"/>
          <w:w w:val="105"/>
        </w:rPr>
        <w:t xml:space="preserve"> </w:t>
      </w:r>
      <w:r>
        <w:rPr>
          <w:rFonts w:ascii="Calibri" w:hAnsi="Calibri"/>
          <w:w w:val="105"/>
        </w:rPr>
        <w:t>inpatient</w:t>
      </w:r>
      <w:r>
        <w:rPr>
          <w:rFonts w:ascii="Calibri" w:hAnsi="Calibri"/>
          <w:spacing w:val="-7"/>
          <w:w w:val="105"/>
        </w:rPr>
        <w:t xml:space="preserve"> </w:t>
      </w:r>
      <w:r>
        <w:rPr>
          <w:rFonts w:ascii="Calibri" w:hAnsi="Calibri"/>
          <w:w w:val="105"/>
        </w:rPr>
        <w:t>beds</w:t>
      </w:r>
      <w:r>
        <w:rPr>
          <w:rFonts w:ascii="Calibri" w:hAnsi="Calibri"/>
          <w:spacing w:val="-8"/>
          <w:w w:val="105"/>
        </w:rPr>
        <w:t xml:space="preserve"> </w:t>
      </w:r>
      <w:r>
        <w:rPr>
          <w:rFonts w:ascii="Calibri" w:hAnsi="Calibri"/>
          <w:w w:val="105"/>
        </w:rPr>
        <w:t>because</w:t>
      </w:r>
      <w:r>
        <w:rPr>
          <w:rFonts w:ascii="Calibri" w:hAnsi="Calibri"/>
          <w:spacing w:val="-8"/>
          <w:w w:val="105"/>
        </w:rPr>
        <w:t xml:space="preserve"> </w:t>
      </w:r>
      <w:r>
        <w:rPr>
          <w:rFonts w:ascii="Calibri" w:hAnsi="Calibri"/>
          <w:w w:val="105"/>
        </w:rPr>
        <w:t>of</w:t>
      </w:r>
      <w:r>
        <w:rPr>
          <w:rFonts w:ascii="Calibri" w:hAnsi="Calibri"/>
          <w:spacing w:val="-7"/>
          <w:w w:val="105"/>
        </w:rPr>
        <w:t xml:space="preserve"> </w:t>
      </w:r>
      <w:r>
        <w:rPr>
          <w:rFonts w:ascii="Calibri" w:hAnsi="Calibri"/>
          <w:w w:val="105"/>
        </w:rPr>
        <w:t>the</w:t>
      </w:r>
      <w:r>
        <w:rPr>
          <w:rFonts w:ascii="Calibri" w:hAnsi="Calibri"/>
          <w:spacing w:val="-7"/>
          <w:w w:val="105"/>
        </w:rPr>
        <w:t xml:space="preserve"> </w:t>
      </w:r>
      <w:r>
        <w:rPr>
          <w:rFonts w:ascii="Calibri" w:hAnsi="Calibri"/>
          <w:w w:val="105"/>
        </w:rPr>
        <w:t>many</w:t>
      </w:r>
      <w:r>
        <w:rPr>
          <w:rFonts w:ascii="Calibri" w:hAnsi="Calibri"/>
          <w:spacing w:val="-8"/>
          <w:w w:val="105"/>
        </w:rPr>
        <w:t xml:space="preserve"> </w:t>
      </w:r>
      <w:r>
        <w:rPr>
          <w:rFonts w:ascii="Calibri" w:hAnsi="Calibri"/>
          <w:w w:val="105"/>
        </w:rPr>
        <w:t>stories</w:t>
      </w:r>
      <w:r>
        <w:rPr>
          <w:rFonts w:ascii="Calibri" w:hAnsi="Calibri"/>
          <w:spacing w:val="-8"/>
          <w:w w:val="105"/>
        </w:rPr>
        <w:t xml:space="preserve"> </w:t>
      </w:r>
      <w:r>
        <w:rPr>
          <w:rFonts w:ascii="Calibri" w:hAnsi="Calibri"/>
          <w:w w:val="105"/>
        </w:rPr>
        <w:t>from</w:t>
      </w:r>
      <w:r>
        <w:rPr>
          <w:rFonts w:ascii="Calibri" w:hAnsi="Calibri"/>
          <w:spacing w:val="-8"/>
          <w:w w:val="105"/>
        </w:rPr>
        <w:t xml:space="preserve"> </w:t>
      </w:r>
      <w:r>
        <w:rPr>
          <w:rFonts w:ascii="Calibri" w:hAnsi="Calibri"/>
          <w:w w:val="105"/>
        </w:rPr>
        <w:t>people</w:t>
      </w:r>
      <w:r>
        <w:rPr>
          <w:rFonts w:ascii="Calibri" w:hAnsi="Calibri"/>
          <w:spacing w:val="-7"/>
          <w:w w:val="105"/>
        </w:rPr>
        <w:t xml:space="preserve"> </w:t>
      </w:r>
      <w:r>
        <w:rPr>
          <w:rFonts w:ascii="Calibri" w:hAnsi="Calibri"/>
          <w:w w:val="105"/>
        </w:rPr>
        <w:t>who</w:t>
      </w:r>
      <w:r>
        <w:rPr>
          <w:rFonts w:ascii="Calibri" w:hAnsi="Calibri"/>
          <w:spacing w:val="-8"/>
          <w:w w:val="105"/>
        </w:rPr>
        <w:t xml:space="preserve"> </w:t>
      </w:r>
      <w:r>
        <w:rPr>
          <w:rFonts w:ascii="Calibri" w:hAnsi="Calibri"/>
          <w:w w:val="105"/>
        </w:rPr>
        <w:t>have</w:t>
      </w:r>
      <w:r>
        <w:rPr>
          <w:rFonts w:ascii="Calibri" w:hAnsi="Calibri"/>
          <w:spacing w:val="-7"/>
          <w:w w:val="105"/>
        </w:rPr>
        <w:t xml:space="preserve"> </w:t>
      </w:r>
      <w:r>
        <w:rPr>
          <w:rFonts w:ascii="Calibri" w:hAnsi="Calibri"/>
          <w:w w:val="105"/>
        </w:rPr>
        <w:t>had to wait in the ER because no inpatient beds were available—a situation that can be alleviated by this proposed new hospital. Further, both Dana-Farber and BIDMC share a deep commitment to fostering</w:t>
      </w:r>
      <w:r>
        <w:rPr>
          <w:rFonts w:ascii="Calibri" w:hAnsi="Calibri"/>
          <w:spacing w:val="-4"/>
          <w:w w:val="105"/>
        </w:rPr>
        <w:t xml:space="preserve"> </w:t>
      </w:r>
      <w:r>
        <w:rPr>
          <w:rFonts w:ascii="Calibri" w:hAnsi="Calibri"/>
          <w:w w:val="105"/>
        </w:rPr>
        <w:t>a</w:t>
      </w:r>
      <w:r>
        <w:rPr>
          <w:rFonts w:ascii="Calibri" w:hAnsi="Calibri"/>
          <w:spacing w:val="-5"/>
          <w:w w:val="105"/>
        </w:rPr>
        <w:t xml:space="preserve"> </w:t>
      </w:r>
      <w:r>
        <w:rPr>
          <w:rFonts w:ascii="Calibri" w:hAnsi="Calibri"/>
          <w:w w:val="105"/>
        </w:rPr>
        <w:t>culture</w:t>
      </w:r>
      <w:r>
        <w:rPr>
          <w:rFonts w:ascii="Calibri" w:hAnsi="Calibri"/>
          <w:spacing w:val="-5"/>
          <w:w w:val="105"/>
        </w:rPr>
        <w:t xml:space="preserve"> </w:t>
      </w:r>
      <w:r>
        <w:rPr>
          <w:rFonts w:ascii="Calibri" w:hAnsi="Calibri"/>
          <w:w w:val="105"/>
        </w:rPr>
        <w:t>of</w:t>
      </w:r>
      <w:r>
        <w:rPr>
          <w:rFonts w:ascii="Calibri" w:hAnsi="Calibri"/>
          <w:spacing w:val="-4"/>
          <w:w w:val="105"/>
        </w:rPr>
        <w:t xml:space="preserve"> </w:t>
      </w:r>
      <w:r>
        <w:rPr>
          <w:rFonts w:ascii="Calibri" w:hAnsi="Calibri"/>
          <w:w w:val="105"/>
        </w:rPr>
        <w:t>diversity,</w:t>
      </w:r>
      <w:r>
        <w:rPr>
          <w:rFonts w:ascii="Calibri" w:hAnsi="Calibri"/>
          <w:spacing w:val="-4"/>
          <w:w w:val="105"/>
        </w:rPr>
        <w:t xml:space="preserve"> </w:t>
      </w:r>
      <w:proofErr w:type="gramStart"/>
      <w:r>
        <w:rPr>
          <w:rFonts w:ascii="Calibri" w:hAnsi="Calibri"/>
          <w:w w:val="105"/>
        </w:rPr>
        <w:t>equity</w:t>
      </w:r>
      <w:proofErr w:type="gramEnd"/>
      <w:r>
        <w:rPr>
          <w:rFonts w:ascii="Calibri" w:hAnsi="Calibri"/>
          <w:spacing w:val="-3"/>
          <w:w w:val="105"/>
        </w:rPr>
        <w:t xml:space="preserve"> </w:t>
      </w:r>
      <w:r>
        <w:rPr>
          <w:rFonts w:ascii="Calibri" w:hAnsi="Calibri"/>
          <w:w w:val="105"/>
        </w:rPr>
        <w:t>and</w:t>
      </w:r>
      <w:r>
        <w:rPr>
          <w:rFonts w:ascii="Calibri" w:hAnsi="Calibri"/>
          <w:spacing w:val="-4"/>
          <w:w w:val="105"/>
        </w:rPr>
        <w:t xml:space="preserve"> </w:t>
      </w:r>
      <w:r>
        <w:rPr>
          <w:rFonts w:ascii="Calibri" w:hAnsi="Calibri"/>
          <w:w w:val="105"/>
        </w:rPr>
        <w:t>inclusion</w:t>
      </w:r>
      <w:r>
        <w:rPr>
          <w:rFonts w:ascii="Calibri" w:hAnsi="Calibri"/>
          <w:spacing w:val="-5"/>
          <w:w w:val="105"/>
        </w:rPr>
        <w:t xml:space="preserve"> </w:t>
      </w:r>
      <w:r>
        <w:rPr>
          <w:rFonts w:ascii="Calibri" w:hAnsi="Calibri"/>
          <w:w w:val="105"/>
        </w:rPr>
        <w:t>(DEI)</w:t>
      </w:r>
      <w:r>
        <w:rPr>
          <w:rFonts w:ascii="Calibri" w:hAnsi="Calibri"/>
          <w:spacing w:val="-4"/>
          <w:w w:val="105"/>
        </w:rPr>
        <w:t xml:space="preserve"> </w:t>
      </w:r>
      <w:r>
        <w:rPr>
          <w:rFonts w:ascii="Calibri" w:hAnsi="Calibri"/>
          <w:w w:val="105"/>
        </w:rPr>
        <w:t>and</w:t>
      </w:r>
      <w:r>
        <w:rPr>
          <w:rFonts w:ascii="Calibri" w:hAnsi="Calibri"/>
          <w:spacing w:val="-4"/>
          <w:w w:val="105"/>
        </w:rPr>
        <w:t xml:space="preserve"> </w:t>
      </w:r>
      <w:r>
        <w:rPr>
          <w:rFonts w:ascii="Calibri" w:hAnsi="Calibri"/>
          <w:w w:val="105"/>
        </w:rPr>
        <w:t>dismantling</w:t>
      </w:r>
      <w:r>
        <w:rPr>
          <w:rFonts w:ascii="Calibri" w:hAnsi="Calibri"/>
          <w:spacing w:val="-4"/>
          <w:w w:val="105"/>
        </w:rPr>
        <w:t xml:space="preserve"> </w:t>
      </w:r>
      <w:r>
        <w:rPr>
          <w:rFonts w:ascii="Calibri" w:hAnsi="Calibri"/>
          <w:w w:val="105"/>
        </w:rPr>
        <w:t>barriers</w:t>
      </w:r>
      <w:r>
        <w:rPr>
          <w:rFonts w:ascii="Calibri" w:hAnsi="Calibri"/>
          <w:spacing w:val="-5"/>
          <w:w w:val="105"/>
        </w:rPr>
        <w:t xml:space="preserve"> </w:t>
      </w:r>
      <w:r>
        <w:rPr>
          <w:rFonts w:ascii="Calibri" w:hAnsi="Calibri"/>
          <w:w w:val="105"/>
        </w:rPr>
        <w:t>to</w:t>
      </w:r>
      <w:r>
        <w:rPr>
          <w:rFonts w:ascii="Calibri" w:hAnsi="Calibri"/>
          <w:spacing w:val="-4"/>
          <w:w w:val="105"/>
        </w:rPr>
        <w:t xml:space="preserve"> </w:t>
      </w:r>
      <w:r>
        <w:rPr>
          <w:rFonts w:ascii="Calibri" w:hAnsi="Calibri"/>
          <w:w w:val="105"/>
        </w:rPr>
        <w:t>care.</w:t>
      </w:r>
      <w:r>
        <w:rPr>
          <w:rFonts w:ascii="Calibri" w:hAnsi="Calibri"/>
          <w:spacing w:val="-5"/>
          <w:w w:val="105"/>
        </w:rPr>
        <w:t xml:space="preserve"> </w:t>
      </w:r>
      <w:r>
        <w:rPr>
          <w:rFonts w:ascii="Calibri" w:hAnsi="Calibri"/>
          <w:w w:val="105"/>
        </w:rPr>
        <w:t>The</w:t>
      </w:r>
      <w:r>
        <w:rPr>
          <w:rFonts w:ascii="Calibri" w:hAnsi="Calibri"/>
          <w:spacing w:val="-5"/>
          <w:w w:val="105"/>
        </w:rPr>
        <w:t xml:space="preserve"> </w:t>
      </w:r>
      <w:r>
        <w:rPr>
          <w:rFonts w:ascii="Calibri" w:hAnsi="Calibri"/>
          <w:w w:val="105"/>
        </w:rPr>
        <w:t xml:space="preserve">work that DFCI does and continues to do </w:t>
      </w:r>
      <w:proofErr w:type="gramStart"/>
      <w:r>
        <w:rPr>
          <w:rFonts w:ascii="Calibri" w:hAnsi="Calibri"/>
          <w:w w:val="105"/>
        </w:rPr>
        <w:t>in the area of</w:t>
      </w:r>
      <w:proofErr w:type="gramEnd"/>
      <w:r>
        <w:rPr>
          <w:rFonts w:ascii="Calibri" w:hAnsi="Calibri"/>
          <w:w w:val="105"/>
        </w:rPr>
        <w:t xml:space="preserve"> professional development in DEI and Communication and Dignity for patients with disabilities is not the norm for all hospitals and is to be</w:t>
      </w:r>
      <w:r>
        <w:rPr>
          <w:rFonts w:ascii="Calibri" w:hAnsi="Calibri"/>
          <w:spacing w:val="-5"/>
          <w:w w:val="105"/>
        </w:rPr>
        <w:t xml:space="preserve"> </w:t>
      </w:r>
      <w:r>
        <w:rPr>
          <w:rFonts w:ascii="Calibri" w:hAnsi="Calibri"/>
          <w:w w:val="105"/>
        </w:rPr>
        <w:t>commended.</w:t>
      </w:r>
    </w:p>
    <w:p w14:paraId="2C0D6C67" w14:textId="77777777" w:rsidR="00F204EC" w:rsidRDefault="005221C8">
      <w:pPr>
        <w:pStyle w:val="BodyText"/>
        <w:spacing w:before="268"/>
        <w:ind w:left="860" w:right="1232"/>
        <w:jc w:val="both"/>
        <w:rPr>
          <w:rFonts w:ascii="Calibri" w:hAnsi="Calibri"/>
        </w:rPr>
      </w:pPr>
      <w:r>
        <w:rPr>
          <w:rFonts w:ascii="Calibri" w:hAnsi="Calibri"/>
          <w:w w:val="105"/>
        </w:rPr>
        <w:t>All cancer patients deserve to be treated by doctors and nurses whose singular focus is cancer. Please</w:t>
      </w:r>
      <w:r>
        <w:rPr>
          <w:rFonts w:ascii="Calibri" w:hAnsi="Calibri"/>
          <w:spacing w:val="-1"/>
          <w:w w:val="105"/>
        </w:rPr>
        <w:t xml:space="preserve"> </w:t>
      </w:r>
      <w:r>
        <w:rPr>
          <w:rFonts w:ascii="Calibri" w:hAnsi="Calibri"/>
          <w:w w:val="105"/>
        </w:rPr>
        <w:t>support Dana-Farber’s</w:t>
      </w:r>
      <w:r>
        <w:rPr>
          <w:rFonts w:ascii="Calibri" w:hAnsi="Calibri"/>
          <w:spacing w:val="-1"/>
          <w:w w:val="105"/>
        </w:rPr>
        <w:t xml:space="preserve"> </w:t>
      </w:r>
      <w:r>
        <w:rPr>
          <w:rFonts w:ascii="Calibri" w:hAnsi="Calibri"/>
          <w:w w:val="105"/>
        </w:rPr>
        <w:t>proposed new</w:t>
      </w:r>
      <w:r>
        <w:rPr>
          <w:rFonts w:ascii="Calibri" w:hAnsi="Calibri"/>
          <w:spacing w:val="-1"/>
          <w:w w:val="105"/>
        </w:rPr>
        <w:t xml:space="preserve"> </w:t>
      </w:r>
      <w:r>
        <w:rPr>
          <w:rFonts w:ascii="Calibri" w:hAnsi="Calibri"/>
          <w:w w:val="105"/>
        </w:rPr>
        <w:t>inpatient</w:t>
      </w:r>
      <w:r>
        <w:rPr>
          <w:rFonts w:ascii="Calibri" w:hAnsi="Calibri"/>
          <w:spacing w:val="-1"/>
          <w:w w:val="105"/>
        </w:rPr>
        <w:t xml:space="preserve"> </w:t>
      </w:r>
      <w:r>
        <w:rPr>
          <w:rFonts w:ascii="Calibri" w:hAnsi="Calibri"/>
          <w:w w:val="105"/>
        </w:rPr>
        <w:t>cancer hospital and ensure that the</w:t>
      </w:r>
      <w:r>
        <w:rPr>
          <w:rFonts w:ascii="Calibri" w:hAnsi="Calibri"/>
          <w:spacing w:val="-1"/>
          <w:w w:val="105"/>
        </w:rPr>
        <w:t xml:space="preserve"> </w:t>
      </w:r>
      <w:r>
        <w:rPr>
          <w:rFonts w:ascii="Calibri" w:hAnsi="Calibri"/>
          <w:w w:val="105"/>
        </w:rPr>
        <w:t>best care in the world will be available in our region.</w:t>
      </w:r>
    </w:p>
    <w:p w14:paraId="2C0D6C68" w14:textId="77777777" w:rsidR="00F204EC" w:rsidRDefault="00F204EC">
      <w:pPr>
        <w:pStyle w:val="BodyText"/>
        <w:rPr>
          <w:rFonts w:ascii="Calibri"/>
        </w:rPr>
      </w:pPr>
    </w:p>
    <w:p w14:paraId="2C0D6C69" w14:textId="77777777" w:rsidR="00F204EC" w:rsidRDefault="005221C8">
      <w:pPr>
        <w:pStyle w:val="BodyText"/>
        <w:ind w:left="860"/>
        <w:jc w:val="both"/>
        <w:rPr>
          <w:rFonts w:ascii="Calibri"/>
        </w:rPr>
      </w:pPr>
      <w:r>
        <w:rPr>
          <w:noProof/>
        </w:rPr>
        <mc:AlternateContent>
          <mc:Choice Requires="wps">
            <w:drawing>
              <wp:anchor distT="0" distB="0" distL="0" distR="0" simplePos="0" relativeHeight="487590400" behindDoc="1" locked="0" layoutInCell="1" allowOverlap="1" wp14:anchorId="2C0D6CD7" wp14:editId="5C473759">
                <wp:simplePos x="0" y="0"/>
                <wp:positionH relativeFrom="page">
                  <wp:posOffset>901979</wp:posOffset>
                </wp:positionH>
                <wp:positionV relativeFrom="paragraph">
                  <wp:posOffset>175654</wp:posOffset>
                </wp:positionV>
                <wp:extent cx="2065020" cy="52070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5020" cy="520700"/>
                        </a:xfrm>
                        <a:custGeom>
                          <a:avLst/>
                          <a:gdLst/>
                          <a:ahLst/>
                          <a:cxnLst/>
                          <a:rect l="l" t="t" r="r" b="b"/>
                          <a:pathLst>
                            <a:path w="2065020" h="520700">
                              <a:moveTo>
                                <a:pt x="2064499" y="0"/>
                              </a:moveTo>
                              <a:lnTo>
                                <a:pt x="0" y="0"/>
                              </a:lnTo>
                              <a:lnTo>
                                <a:pt x="0" y="170688"/>
                              </a:lnTo>
                              <a:lnTo>
                                <a:pt x="0" y="179197"/>
                              </a:lnTo>
                              <a:lnTo>
                                <a:pt x="0" y="341363"/>
                              </a:lnTo>
                              <a:lnTo>
                                <a:pt x="0" y="349872"/>
                              </a:lnTo>
                              <a:lnTo>
                                <a:pt x="0" y="520560"/>
                              </a:lnTo>
                              <a:lnTo>
                                <a:pt x="1285608" y="520560"/>
                              </a:lnTo>
                              <a:lnTo>
                                <a:pt x="1285608" y="341363"/>
                              </a:lnTo>
                              <a:lnTo>
                                <a:pt x="923124" y="341363"/>
                              </a:lnTo>
                              <a:lnTo>
                                <a:pt x="923124" y="179197"/>
                              </a:lnTo>
                              <a:lnTo>
                                <a:pt x="2064499" y="179197"/>
                              </a:lnTo>
                              <a:lnTo>
                                <a:pt x="20644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14080C" id="Graphic 7" o:spid="_x0000_s1026" alt="&quot;&quot;" style="position:absolute;margin-left:71pt;margin-top:13.85pt;width:162.6pt;height:41pt;z-index:-15726080;visibility:visible;mso-wrap-style:square;mso-wrap-distance-left:0;mso-wrap-distance-top:0;mso-wrap-distance-right:0;mso-wrap-distance-bottom:0;mso-position-horizontal:absolute;mso-position-horizontal-relative:page;mso-position-vertical:absolute;mso-position-vertical-relative:text;v-text-anchor:top" coordsize="2065020,52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" path="m2064499,l,,,170688r,8509l,341363r,8509l,520560r1285608,l1285608,341363r-362484,l923124,179197r1141375,l2064499,xe" fillcolor="black" stroked="f">
                <v:path arrowok="t"/>
                <w10:wrap type="topAndBottom" anchorx="page"/>
              </v:shape>
            </w:pict>
          </mc:Fallback>
        </mc:AlternateContent>
      </w:r>
      <w:r>
        <w:rPr>
          <w:rFonts w:ascii="Calibri"/>
          <w:w w:val="105"/>
        </w:rPr>
        <w:t>Anita</w:t>
      </w:r>
      <w:r>
        <w:rPr>
          <w:rFonts w:ascii="Calibri"/>
          <w:spacing w:val="-9"/>
          <w:w w:val="105"/>
        </w:rPr>
        <w:t xml:space="preserve"> </w:t>
      </w:r>
      <w:r>
        <w:rPr>
          <w:rFonts w:ascii="Calibri"/>
          <w:w w:val="105"/>
        </w:rPr>
        <w:t>M.</w:t>
      </w:r>
      <w:r>
        <w:rPr>
          <w:rFonts w:ascii="Calibri"/>
          <w:spacing w:val="-10"/>
          <w:w w:val="105"/>
        </w:rPr>
        <w:t xml:space="preserve"> </w:t>
      </w:r>
      <w:r>
        <w:rPr>
          <w:rFonts w:ascii="Calibri"/>
          <w:w w:val="105"/>
        </w:rPr>
        <w:t>Rodriguez,</w:t>
      </w:r>
      <w:r>
        <w:rPr>
          <w:rFonts w:ascii="Calibri"/>
          <w:spacing w:val="-10"/>
          <w:w w:val="105"/>
        </w:rPr>
        <w:t xml:space="preserve"> </w:t>
      </w:r>
      <w:r>
        <w:rPr>
          <w:rFonts w:ascii="Calibri"/>
          <w:w w:val="105"/>
        </w:rPr>
        <w:t>Primary</w:t>
      </w:r>
      <w:r>
        <w:rPr>
          <w:rFonts w:ascii="Calibri"/>
          <w:spacing w:val="-10"/>
          <w:w w:val="105"/>
        </w:rPr>
        <w:t xml:space="preserve"> </w:t>
      </w:r>
      <w:r>
        <w:rPr>
          <w:rFonts w:ascii="Calibri"/>
          <w:w w:val="105"/>
        </w:rPr>
        <w:t>Caretaker</w:t>
      </w:r>
      <w:r>
        <w:rPr>
          <w:rFonts w:ascii="Calibri"/>
          <w:spacing w:val="-9"/>
          <w:w w:val="105"/>
        </w:rPr>
        <w:t xml:space="preserve"> </w:t>
      </w:r>
      <w:r>
        <w:rPr>
          <w:rFonts w:ascii="Calibri"/>
          <w:w w:val="105"/>
        </w:rPr>
        <w:t>for</w:t>
      </w:r>
      <w:r>
        <w:rPr>
          <w:rFonts w:ascii="Calibri"/>
          <w:spacing w:val="-9"/>
          <w:w w:val="105"/>
        </w:rPr>
        <w:t xml:space="preserve"> </w:t>
      </w:r>
      <w:r>
        <w:rPr>
          <w:rFonts w:ascii="Calibri"/>
          <w:w w:val="105"/>
        </w:rPr>
        <w:t>former</w:t>
      </w:r>
      <w:r>
        <w:rPr>
          <w:rFonts w:ascii="Calibri"/>
          <w:spacing w:val="-9"/>
          <w:w w:val="105"/>
        </w:rPr>
        <w:t xml:space="preserve"> </w:t>
      </w:r>
      <w:r>
        <w:rPr>
          <w:rFonts w:ascii="Calibri"/>
          <w:w w:val="105"/>
        </w:rPr>
        <w:t>patient</w:t>
      </w:r>
      <w:r>
        <w:rPr>
          <w:rFonts w:ascii="Calibri"/>
          <w:spacing w:val="-10"/>
          <w:w w:val="105"/>
        </w:rPr>
        <w:t xml:space="preserve"> </w:t>
      </w:r>
      <w:r>
        <w:rPr>
          <w:rFonts w:ascii="Calibri"/>
          <w:w w:val="105"/>
        </w:rPr>
        <w:t>of</w:t>
      </w:r>
      <w:r>
        <w:rPr>
          <w:rFonts w:ascii="Calibri"/>
          <w:spacing w:val="-10"/>
          <w:w w:val="105"/>
        </w:rPr>
        <w:t xml:space="preserve"> </w:t>
      </w:r>
      <w:r>
        <w:rPr>
          <w:rFonts w:ascii="Calibri"/>
          <w:w w:val="105"/>
        </w:rPr>
        <w:t>DFCI</w:t>
      </w:r>
      <w:r>
        <w:rPr>
          <w:rFonts w:ascii="Calibri"/>
          <w:spacing w:val="-9"/>
          <w:w w:val="105"/>
        </w:rPr>
        <w:t xml:space="preserve"> </w:t>
      </w:r>
      <w:r>
        <w:rPr>
          <w:rFonts w:ascii="Calibri"/>
          <w:w w:val="105"/>
        </w:rPr>
        <w:t>and</w:t>
      </w:r>
      <w:r>
        <w:rPr>
          <w:rFonts w:ascii="Calibri"/>
          <w:spacing w:val="-9"/>
          <w:w w:val="105"/>
        </w:rPr>
        <w:t xml:space="preserve"> </w:t>
      </w:r>
      <w:r>
        <w:rPr>
          <w:rFonts w:ascii="Calibri"/>
          <w:w w:val="105"/>
        </w:rPr>
        <w:t>Educational</w:t>
      </w:r>
      <w:r>
        <w:rPr>
          <w:rFonts w:ascii="Calibri"/>
          <w:spacing w:val="-8"/>
          <w:w w:val="105"/>
        </w:rPr>
        <w:t xml:space="preserve"> </w:t>
      </w:r>
      <w:r>
        <w:rPr>
          <w:rFonts w:ascii="Calibri"/>
          <w:spacing w:val="-2"/>
          <w:w w:val="105"/>
        </w:rPr>
        <w:t>Consultant</w:t>
      </w:r>
    </w:p>
    <w:p w14:paraId="2C0D6C6A" w14:textId="77777777" w:rsidR="00F204EC" w:rsidRDefault="00F204EC">
      <w:pPr>
        <w:jc w:val="both"/>
        <w:rPr>
          <w:rFonts w:ascii="Calibri"/>
        </w:rPr>
        <w:sectPr w:rsidR="00F204EC" w:rsidSect="00333CEE">
          <w:headerReference w:type="default" r:id="rId14"/>
          <w:footerReference w:type="default" r:id="rId15"/>
          <w:pgSz w:w="12240" w:h="15840"/>
          <w:pgMar w:top="1360" w:right="620" w:bottom="280" w:left="580" w:header="720" w:footer="720" w:gutter="0"/>
          <w:cols w:space="720"/>
        </w:sectPr>
      </w:pPr>
    </w:p>
    <w:p w14:paraId="2C0D6C6B" w14:textId="77777777" w:rsidR="00F204EC" w:rsidRDefault="005221C8">
      <w:pPr>
        <w:pStyle w:val="BodyText"/>
        <w:spacing w:before="80"/>
        <w:ind w:left="860"/>
      </w:pPr>
      <w:bookmarkStart w:id="2" w:name="pc1e-Letter_to_DPH_Re_Dana-Farber_Hospit"/>
      <w:bookmarkEnd w:id="2"/>
      <w:r>
        <w:lastRenderedPageBreak/>
        <w:t>April</w:t>
      </w:r>
      <w:r>
        <w:rPr>
          <w:spacing w:val="-5"/>
        </w:rPr>
        <w:t xml:space="preserve"> </w:t>
      </w:r>
      <w:r>
        <w:t>18,</w:t>
      </w:r>
      <w:r>
        <w:rPr>
          <w:spacing w:val="-5"/>
        </w:rPr>
        <w:t xml:space="preserve"> </w:t>
      </w:r>
      <w:r>
        <w:rPr>
          <w:spacing w:val="-4"/>
        </w:rPr>
        <w:t>2024</w:t>
      </w:r>
    </w:p>
    <w:p w14:paraId="2C0D6C6C" w14:textId="77777777" w:rsidR="00F204EC" w:rsidRDefault="00F204EC">
      <w:pPr>
        <w:pStyle w:val="BodyText"/>
        <w:spacing w:before="252"/>
      </w:pPr>
    </w:p>
    <w:p w14:paraId="2C0D6C6D" w14:textId="77777777" w:rsidR="00F204EC" w:rsidRDefault="005221C8">
      <w:pPr>
        <w:pStyle w:val="BodyText"/>
        <w:spacing w:line="360" w:lineRule="auto"/>
        <w:ind w:left="860" w:right="6997" w:hanging="1"/>
      </w:pPr>
      <w:r>
        <w:t>Dennis Renaud, Director Determination</w:t>
      </w:r>
      <w:r>
        <w:rPr>
          <w:spacing w:val="-13"/>
        </w:rPr>
        <w:t xml:space="preserve"> </w:t>
      </w:r>
      <w:r>
        <w:t>of</w:t>
      </w:r>
      <w:r>
        <w:rPr>
          <w:spacing w:val="-13"/>
        </w:rPr>
        <w:t xml:space="preserve"> </w:t>
      </w:r>
      <w:r>
        <w:t>Need</w:t>
      </w:r>
      <w:r>
        <w:rPr>
          <w:spacing w:val="-13"/>
        </w:rPr>
        <w:t xml:space="preserve"> </w:t>
      </w:r>
      <w:r>
        <w:t>Program</w:t>
      </w:r>
    </w:p>
    <w:p w14:paraId="2C0D6C6E" w14:textId="77777777" w:rsidR="00F204EC" w:rsidRDefault="005221C8">
      <w:pPr>
        <w:pStyle w:val="BodyText"/>
        <w:spacing w:before="1" w:line="360" w:lineRule="auto"/>
        <w:ind w:left="860" w:right="5843" w:hanging="1"/>
      </w:pPr>
      <w:r>
        <w:t>Massachusetts</w:t>
      </w:r>
      <w:r>
        <w:rPr>
          <w:spacing w:val="-9"/>
        </w:rPr>
        <w:t xml:space="preserve"> </w:t>
      </w:r>
      <w:r>
        <w:t>Department</w:t>
      </w:r>
      <w:r>
        <w:rPr>
          <w:spacing w:val="-9"/>
        </w:rPr>
        <w:t xml:space="preserve"> </w:t>
      </w:r>
      <w:r>
        <w:t>of</w:t>
      </w:r>
      <w:r>
        <w:rPr>
          <w:spacing w:val="-9"/>
        </w:rPr>
        <w:t xml:space="preserve"> </w:t>
      </w:r>
      <w:proofErr w:type="spellStart"/>
      <w:proofErr w:type="gramStart"/>
      <w:r>
        <w:t>Pubic</w:t>
      </w:r>
      <w:proofErr w:type="spellEnd"/>
      <w:proofErr w:type="gramEnd"/>
      <w:r>
        <w:rPr>
          <w:spacing w:val="-9"/>
        </w:rPr>
        <w:t xml:space="preserve"> </w:t>
      </w:r>
      <w:r>
        <w:t>Health 67 Forest Street</w:t>
      </w:r>
    </w:p>
    <w:p w14:paraId="2C0D6C6F" w14:textId="77777777" w:rsidR="00F204EC" w:rsidRDefault="005221C8">
      <w:pPr>
        <w:pStyle w:val="BodyText"/>
        <w:spacing w:line="253" w:lineRule="exact"/>
        <w:ind w:left="860"/>
      </w:pPr>
      <w:r>
        <w:t>Marlborough,</w:t>
      </w:r>
      <w:r>
        <w:rPr>
          <w:spacing w:val="-10"/>
        </w:rPr>
        <w:t xml:space="preserve"> </w:t>
      </w:r>
      <w:r>
        <w:t>MA</w:t>
      </w:r>
      <w:r>
        <w:rPr>
          <w:spacing w:val="-10"/>
        </w:rPr>
        <w:t xml:space="preserve"> </w:t>
      </w:r>
      <w:r>
        <w:rPr>
          <w:spacing w:val="-4"/>
        </w:rPr>
        <w:t>0175</w:t>
      </w:r>
    </w:p>
    <w:p w14:paraId="2C0D6C70" w14:textId="77777777" w:rsidR="00F204EC" w:rsidRDefault="00F204EC">
      <w:pPr>
        <w:pStyle w:val="BodyText"/>
      </w:pPr>
    </w:p>
    <w:p w14:paraId="2C0D6C71" w14:textId="77777777" w:rsidR="00F204EC" w:rsidRDefault="00F204EC">
      <w:pPr>
        <w:pStyle w:val="BodyText"/>
      </w:pPr>
    </w:p>
    <w:p w14:paraId="2C0D6C72" w14:textId="77777777" w:rsidR="00F204EC" w:rsidRDefault="005221C8">
      <w:pPr>
        <w:pStyle w:val="BodyText"/>
        <w:ind w:left="860"/>
      </w:pPr>
      <w:r>
        <w:t>Submitted</w:t>
      </w:r>
      <w:r>
        <w:rPr>
          <w:spacing w:val="50"/>
        </w:rPr>
        <w:t xml:space="preserve"> </w:t>
      </w:r>
      <w:r>
        <w:t>via</w:t>
      </w:r>
      <w:r>
        <w:rPr>
          <w:spacing w:val="-6"/>
        </w:rPr>
        <w:t xml:space="preserve"> </w:t>
      </w:r>
      <w:r>
        <w:t>email:</w:t>
      </w:r>
      <w:r>
        <w:rPr>
          <w:spacing w:val="-5"/>
        </w:rPr>
        <w:t xml:space="preserve"> </w:t>
      </w:r>
      <w:r>
        <w:rPr>
          <w:spacing w:val="-2"/>
        </w:rPr>
        <w:t>&lt;</w:t>
      </w:r>
      <w:hyperlink r:id="rId16">
        <w:r>
          <w:rPr>
            <w:color w:val="0000FF"/>
            <w:spacing w:val="-2"/>
            <w:u w:val="single" w:color="0000FF"/>
          </w:rPr>
          <w:t>DPH.DON@massmail.state.ma.us</w:t>
        </w:r>
      </w:hyperlink>
      <w:r>
        <w:rPr>
          <w:spacing w:val="-2"/>
        </w:rPr>
        <w:t>&gt;</w:t>
      </w:r>
    </w:p>
    <w:p w14:paraId="2C0D6C73" w14:textId="77777777" w:rsidR="00F204EC" w:rsidRDefault="00F204EC">
      <w:pPr>
        <w:pStyle w:val="BodyText"/>
      </w:pPr>
    </w:p>
    <w:p w14:paraId="2C0D6C74" w14:textId="77777777" w:rsidR="00F204EC" w:rsidRDefault="00F204EC">
      <w:pPr>
        <w:pStyle w:val="BodyText"/>
      </w:pPr>
    </w:p>
    <w:p w14:paraId="2C0D6C75" w14:textId="77777777" w:rsidR="00F204EC" w:rsidRDefault="005221C8">
      <w:pPr>
        <w:pStyle w:val="BodyText"/>
        <w:ind w:left="860"/>
      </w:pPr>
      <w:r>
        <w:rPr>
          <w:u w:val="single"/>
        </w:rPr>
        <w:t>Comments</w:t>
      </w:r>
      <w:r>
        <w:rPr>
          <w:spacing w:val="-8"/>
          <w:u w:val="single"/>
        </w:rPr>
        <w:t xml:space="preserve"> </w:t>
      </w:r>
      <w:r>
        <w:rPr>
          <w:u w:val="single"/>
        </w:rPr>
        <w:t>of</w:t>
      </w:r>
      <w:r>
        <w:rPr>
          <w:spacing w:val="-8"/>
          <w:u w:val="single"/>
        </w:rPr>
        <w:t xml:space="preserve"> </w:t>
      </w:r>
      <w:r>
        <w:rPr>
          <w:u w:val="single"/>
        </w:rPr>
        <w:t>Cancer</w:t>
      </w:r>
      <w:r>
        <w:rPr>
          <w:spacing w:val="-8"/>
          <w:u w:val="single"/>
        </w:rPr>
        <w:t xml:space="preserve"> </w:t>
      </w:r>
      <w:r>
        <w:rPr>
          <w:u w:val="single"/>
        </w:rPr>
        <w:t>Survivor</w:t>
      </w:r>
      <w:r>
        <w:rPr>
          <w:spacing w:val="-8"/>
          <w:u w:val="single"/>
        </w:rPr>
        <w:t xml:space="preserve"> </w:t>
      </w:r>
      <w:r>
        <w:rPr>
          <w:u w:val="single"/>
        </w:rPr>
        <w:t>Robert</w:t>
      </w:r>
      <w:r>
        <w:rPr>
          <w:spacing w:val="-8"/>
          <w:u w:val="single"/>
        </w:rPr>
        <w:t xml:space="preserve"> </w:t>
      </w:r>
      <w:r>
        <w:rPr>
          <w:u w:val="single"/>
        </w:rPr>
        <w:t>Sachs</w:t>
      </w:r>
      <w:r>
        <w:rPr>
          <w:spacing w:val="-8"/>
          <w:u w:val="single"/>
        </w:rPr>
        <w:t xml:space="preserve"> </w:t>
      </w:r>
      <w:r>
        <w:rPr>
          <w:u w:val="single"/>
        </w:rPr>
        <w:t>to</w:t>
      </w:r>
      <w:r>
        <w:rPr>
          <w:spacing w:val="-9"/>
          <w:u w:val="single"/>
        </w:rPr>
        <w:t xml:space="preserve"> </w:t>
      </w:r>
      <w:r>
        <w:rPr>
          <w:u w:val="single"/>
        </w:rPr>
        <w:t>Massachusetts</w:t>
      </w:r>
      <w:r>
        <w:rPr>
          <w:spacing w:val="-8"/>
          <w:u w:val="single"/>
        </w:rPr>
        <w:t xml:space="preserve"> </w:t>
      </w:r>
      <w:r>
        <w:rPr>
          <w:u w:val="single"/>
        </w:rPr>
        <w:t>Department</w:t>
      </w:r>
      <w:r>
        <w:rPr>
          <w:spacing w:val="-8"/>
          <w:u w:val="single"/>
        </w:rPr>
        <w:t xml:space="preserve"> </w:t>
      </w:r>
      <w:r>
        <w:rPr>
          <w:u w:val="single"/>
        </w:rPr>
        <w:t>of</w:t>
      </w:r>
      <w:r>
        <w:rPr>
          <w:spacing w:val="-8"/>
          <w:u w:val="single"/>
        </w:rPr>
        <w:t xml:space="preserve"> </w:t>
      </w:r>
      <w:r>
        <w:rPr>
          <w:u w:val="single"/>
        </w:rPr>
        <w:t>Public</w:t>
      </w:r>
      <w:r>
        <w:rPr>
          <w:spacing w:val="-8"/>
          <w:u w:val="single"/>
        </w:rPr>
        <w:t xml:space="preserve"> </w:t>
      </w:r>
      <w:r>
        <w:rPr>
          <w:spacing w:val="-2"/>
          <w:u w:val="single"/>
        </w:rPr>
        <w:t>Health</w:t>
      </w:r>
    </w:p>
    <w:p w14:paraId="2C0D6C76" w14:textId="77777777" w:rsidR="00F204EC" w:rsidRDefault="005221C8">
      <w:pPr>
        <w:pStyle w:val="BodyText"/>
        <w:spacing w:before="126" w:line="360" w:lineRule="auto"/>
        <w:ind w:left="860" w:right="852"/>
      </w:pPr>
      <w:r>
        <w:rPr>
          <w:spacing w:val="-4"/>
          <w:u w:val="single"/>
        </w:rPr>
        <w:t xml:space="preserve"> </w:t>
      </w:r>
      <w:r>
        <w:rPr>
          <w:u w:val="single"/>
        </w:rPr>
        <w:t>In</w:t>
      </w:r>
      <w:r>
        <w:rPr>
          <w:spacing w:val="-3"/>
          <w:u w:val="single"/>
        </w:rPr>
        <w:t xml:space="preserve"> </w:t>
      </w:r>
      <w:r>
        <w:rPr>
          <w:u w:val="single"/>
        </w:rPr>
        <w:t>Support</w:t>
      </w:r>
      <w:r>
        <w:rPr>
          <w:spacing w:val="-3"/>
          <w:u w:val="single"/>
        </w:rPr>
        <w:t xml:space="preserve"> </w:t>
      </w:r>
      <w:r>
        <w:rPr>
          <w:u w:val="single"/>
        </w:rPr>
        <w:t>of</w:t>
      </w:r>
      <w:r>
        <w:rPr>
          <w:spacing w:val="-3"/>
          <w:u w:val="single"/>
        </w:rPr>
        <w:t xml:space="preserve"> </w:t>
      </w:r>
      <w:r>
        <w:rPr>
          <w:u w:val="single"/>
        </w:rPr>
        <w:t>Dana-Farber</w:t>
      </w:r>
      <w:r>
        <w:rPr>
          <w:spacing w:val="-3"/>
          <w:u w:val="single"/>
        </w:rPr>
        <w:t xml:space="preserve"> </w:t>
      </w:r>
      <w:r>
        <w:rPr>
          <w:u w:val="single"/>
        </w:rPr>
        <w:t>Cancer</w:t>
      </w:r>
      <w:r>
        <w:rPr>
          <w:spacing w:val="-3"/>
          <w:u w:val="single"/>
        </w:rPr>
        <w:t xml:space="preserve"> </w:t>
      </w:r>
      <w:r>
        <w:rPr>
          <w:u w:val="single"/>
        </w:rPr>
        <w:t>Institute’s</w:t>
      </w:r>
      <w:r>
        <w:rPr>
          <w:spacing w:val="-3"/>
          <w:u w:val="single"/>
        </w:rPr>
        <w:t xml:space="preserve"> </w:t>
      </w:r>
      <w:r>
        <w:rPr>
          <w:u w:val="single"/>
        </w:rPr>
        <w:t>Application</w:t>
      </w:r>
      <w:r>
        <w:rPr>
          <w:spacing w:val="-4"/>
          <w:u w:val="single"/>
        </w:rPr>
        <w:t xml:space="preserve"> </w:t>
      </w:r>
      <w:r>
        <w:rPr>
          <w:u w:val="single"/>
        </w:rPr>
        <w:t>to</w:t>
      </w:r>
      <w:r>
        <w:rPr>
          <w:spacing w:val="-4"/>
          <w:u w:val="single"/>
        </w:rPr>
        <w:t xml:space="preserve"> </w:t>
      </w:r>
      <w:r>
        <w:rPr>
          <w:u w:val="single"/>
        </w:rPr>
        <w:t>Build</w:t>
      </w:r>
      <w:r>
        <w:rPr>
          <w:spacing w:val="-3"/>
          <w:u w:val="single"/>
        </w:rPr>
        <w:t xml:space="preserve"> </w:t>
      </w:r>
      <w:r>
        <w:rPr>
          <w:u w:val="single"/>
        </w:rPr>
        <w:t>a</w:t>
      </w:r>
      <w:r>
        <w:rPr>
          <w:spacing w:val="-3"/>
          <w:u w:val="single"/>
        </w:rPr>
        <w:t xml:space="preserve"> </w:t>
      </w:r>
      <w:r>
        <w:rPr>
          <w:u w:val="single"/>
        </w:rPr>
        <w:t>New</w:t>
      </w:r>
      <w:r>
        <w:rPr>
          <w:spacing w:val="-3"/>
          <w:u w:val="single"/>
        </w:rPr>
        <w:t xml:space="preserve"> </w:t>
      </w:r>
      <w:r>
        <w:rPr>
          <w:u w:val="single"/>
        </w:rPr>
        <w:t>In-Patient</w:t>
      </w:r>
      <w:r>
        <w:rPr>
          <w:spacing w:val="-3"/>
          <w:u w:val="single"/>
        </w:rPr>
        <w:t xml:space="preserve"> </w:t>
      </w:r>
      <w:r>
        <w:rPr>
          <w:u w:val="single"/>
        </w:rPr>
        <w:t>Cancer</w:t>
      </w:r>
      <w:r>
        <w:t xml:space="preserve"> </w:t>
      </w:r>
      <w:r>
        <w:rPr>
          <w:spacing w:val="-2"/>
          <w:u w:val="single"/>
        </w:rPr>
        <w:t>Hospital</w:t>
      </w:r>
    </w:p>
    <w:p w14:paraId="2C0D6C77" w14:textId="77777777" w:rsidR="00F204EC" w:rsidRDefault="00F204EC">
      <w:pPr>
        <w:pStyle w:val="BodyText"/>
        <w:spacing w:before="127"/>
      </w:pPr>
    </w:p>
    <w:p w14:paraId="2C0D6C78" w14:textId="77777777" w:rsidR="00F204EC" w:rsidRDefault="005221C8">
      <w:pPr>
        <w:pStyle w:val="BodyText"/>
        <w:ind w:left="860"/>
      </w:pPr>
      <w:r>
        <w:t>Dear</w:t>
      </w:r>
      <w:r>
        <w:rPr>
          <w:spacing w:val="-8"/>
        </w:rPr>
        <w:t xml:space="preserve"> </w:t>
      </w:r>
      <w:r>
        <w:t>Director</w:t>
      </w:r>
      <w:r>
        <w:rPr>
          <w:spacing w:val="-7"/>
        </w:rPr>
        <w:t xml:space="preserve"> </w:t>
      </w:r>
      <w:r>
        <w:rPr>
          <w:spacing w:val="-2"/>
        </w:rPr>
        <w:t>Renaud:</w:t>
      </w:r>
    </w:p>
    <w:p w14:paraId="2C0D6C79" w14:textId="77777777" w:rsidR="00F204EC" w:rsidRDefault="00F204EC">
      <w:pPr>
        <w:pStyle w:val="BodyText"/>
      </w:pPr>
    </w:p>
    <w:p w14:paraId="2C0D6C7A" w14:textId="77777777" w:rsidR="00F204EC" w:rsidRDefault="00F204EC">
      <w:pPr>
        <w:pStyle w:val="BodyText"/>
        <w:spacing w:before="1"/>
      </w:pPr>
    </w:p>
    <w:p w14:paraId="2C0D6C7B" w14:textId="77777777" w:rsidR="00F204EC" w:rsidRDefault="005221C8">
      <w:pPr>
        <w:pStyle w:val="BodyText"/>
        <w:spacing w:line="360" w:lineRule="auto"/>
        <w:ind w:left="860" w:right="905" w:hanging="1"/>
      </w:pPr>
      <w:r>
        <w:t>As a 45-year Boston resident and 38-year, two-time, cancer survivor I submit these comments in</w:t>
      </w:r>
      <w:r>
        <w:rPr>
          <w:spacing w:val="-3"/>
        </w:rPr>
        <w:t xml:space="preserve"> </w:t>
      </w:r>
      <w:r>
        <w:t>support</w:t>
      </w:r>
      <w:r>
        <w:rPr>
          <w:spacing w:val="-3"/>
        </w:rPr>
        <w:t xml:space="preserve"> </w:t>
      </w:r>
      <w:r>
        <w:t>of</w:t>
      </w:r>
      <w:r>
        <w:rPr>
          <w:spacing w:val="-4"/>
        </w:rPr>
        <w:t xml:space="preserve"> </w:t>
      </w:r>
      <w:r>
        <w:t>Dana-Farber</w:t>
      </w:r>
      <w:r>
        <w:rPr>
          <w:spacing w:val="-3"/>
        </w:rPr>
        <w:t xml:space="preserve"> </w:t>
      </w:r>
      <w:r>
        <w:t>Cancer</w:t>
      </w:r>
      <w:r>
        <w:rPr>
          <w:spacing w:val="-3"/>
        </w:rPr>
        <w:t xml:space="preserve"> </w:t>
      </w:r>
      <w:r>
        <w:t>Institute’s</w:t>
      </w:r>
      <w:r>
        <w:rPr>
          <w:spacing w:val="-4"/>
        </w:rPr>
        <w:t xml:space="preserve"> </w:t>
      </w:r>
      <w:r>
        <w:t>(DFCI)</w:t>
      </w:r>
      <w:r>
        <w:rPr>
          <w:spacing w:val="-3"/>
        </w:rPr>
        <w:t xml:space="preserve"> </w:t>
      </w:r>
      <w:r>
        <w:t>application</w:t>
      </w:r>
      <w:r>
        <w:rPr>
          <w:spacing w:val="-3"/>
        </w:rPr>
        <w:t xml:space="preserve"> </w:t>
      </w:r>
      <w:r>
        <w:t>to</w:t>
      </w:r>
      <w:r>
        <w:rPr>
          <w:spacing w:val="-3"/>
        </w:rPr>
        <w:t xml:space="preserve"> </w:t>
      </w:r>
      <w:r>
        <w:t>build</w:t>
      </w:r>
      <w:r>
        <w:rPr>
          <w:spacing w:val="-3"/>
        </w:rPr>
        <w:t xml:space="preserve"> </w:t>
      </w:r>
      <w:r>
        <w:t>a</w:t>
      </w:r>
      <w:r>
        <w:rPr>
          <w:spacing w:val="-4"/>
        </w:rPr>
        <w:t xml:space="preserve"> </w:t>
      </w:r>
      <w:r>
        <w:t>new</w:t>
      </w:r>
      <w:r>
        <w:rPr>
          <w:spacing w:val="-3"/>
        </w:rPr>
        <w:t xml:space="preserve"> </w:t>
      </w:r>
      <w:r>
        <w:t>in-patient</w:t>
      </w:r>
      <w:r>
        <w:rPr>
          <w:spacing w:val="-3"/>
        </w:rPr>
        <w:t xml:space="preserve"> </w:t>
      </w:r>
      <w:r>
        <w:t xml:space="preserve">cancer </w:t>
      </w:r>
      <w:r>
        <w:rPr>
          <w:spacing w:val="-2"/>
        </w:rPr>
        <w:t>hospital.</w:t>
      </w:r>
    </w:p>
    <w:p w14:paraId="2C0D6C7C" w14:textId="77777777" w:rsidR="00F204EC" w:rsidRDefault="00F204EC">
      <w:pPr>
        <w:pStyle w:val="BodyText"/>
        <w:spacing w:before="125"/>
      </w:pPr>
    </w:p>
    <w:p w14:paraId="2C0D6C7D" w14:textId="77777777" w:rsidR="00F204EC" w:rsidRDefault="005221C8">
      <w:pPr>
        <w:pStyle w:val="BodyText"/>
        <w:spacing w:line="360" w:lineRule="auto"/>
        <w:ind w:left="861" w:right="852" w:firstLine="60"/>
      </w:pPr>
      <w:r>
        <w:t>In</w:t>
      </w:r>
      <w:r>
        <w:rPr>
          <w:spacing w:val="-3"/>
        </w:rPr>
        <w:t xml:space="preserve"> </w:t>
      </w:r>
      <w:r>
        <w:t>1986</w:t>
      </w:r>
      <w:r>
        <w:rPr>
          <w:spacing w:val="-3"/>
        </w:rPr>
        <w:t xml:space="preserve"> </w:t>
      </w:r>
      <w:r>
        <w:t>I</w:t>
      </w:r>
      <w:r>
        <w:rPr>
          <w:spacing w:val="-3"/>
        </w:rPr>
        <w:t xml:space="preserve"> </w:t>
      </w:r>
      <w:r>
        <w:t>was</w:t>
      </w:r>
      <w:r>
        <w:rPr>
          <w:spacing w:val="-3"/>
        </w:rPr>
        <w:t xml:space="preserve"> </w:t>
      </w:r>
      <w:r>
        <w:t>diagnosed</w:t>
      </w:r>
      <w:r>
        <w:rPr>
          <w:spacing w:val="-3"/>
        </w:rPr>
        <w:t xml:space="preserve"> </w:t>
      </w:r>
      <w:r>
        <w:t>and</w:t>
      </w:r>
      <w:r>
        <w:rPr>
          <w:spacing w:val="-3"/>
        </w:rPr>
        <w:t xml:space="preserve"> </w:t>
      </w:r>
      <w:r>
        <w:t>treated</w:t>
      </w:r>
      <w:r>
        <w:rPr>
          <w:spacing w:val="-3"/>
        </w:rPr>
        <w:t xml:space="preserve"> </w:t>
      </w:r>
      <w:r>
        <w:t>successfully</w:t>
      </w:r>
      <w:r>
        <w:rPr>
          <w:spacing w:val="-3"/>
        </w:rPr>
        <w:t xml:space="preserve"> </w:t>
      </w:r>
      <w:r>
        <w:t>for</w:t>
      </w:r>
      <w:r>
        <w:rPr>
          <w:spacing w:val="-3"/>
        </w:rPr>
        <w:t xml:space="preserve"> </w:t>
      </w:r>
      <w:r>
        <w:t>non-Hodgkin’s</w:t>
      </w:r>
      <w:r>
        <w:rPr>
          <w:spacing w:val="-3"/>
        </w:rPr>
        <w:t xml:space="preserve"> </w:t>
      </w:r>
      <w:r>
        <w:t>lymphoma.</w:t>
      </w:r>
      <w:r>
        <w:rPr>
          <w:spacing w:val="-3"/>
        </w:rPr>
        <w:t xml:space="preserve"> </w:t>
      </w:r>
      <w:r>
        <w:t>In</w:t>
      </w:r>
      <w:r>
        <w:rPr>
          <w:spacing w:val="-3"/>
        </w:rPr>
        <w:t xml:space="preserve"> </w:t>
      </w:r>
      <w:r>
        <w:t>2015,</w:t>
      </w:r>
      <w:r>
        <w:rPr>
          <w:spacing w:val="-3"/>
        </w:rPr>
        <w:t xml:space="preserve"> </w:t>
      </w:r>
      <w:r>
        <w:t>at</w:t>
      </w:r>
      <w:r>
        <w:rPr>
          <w:spacing w:val="-3"/>
        </w:rPr>
        <w:t xml:space="preserve"> </w:t>
      </w:r>
      <w:r>
        <w:t>age 66, I was diagnosed with yet a second type of cancer—advanced prostate cancer—for which I’ve been treated over the past nine years. I feel extremely lucky to be alive today and attribute this to the expert care I’ve received at Dana-Farber Cancer Institute, Massachusetts General Hospital (MGH) and Brigham and Women’s Hospital (BWH). Like many Bay State cancer patients, I’ve been very fortunate to have a choice among the most knowledgeable cancer doctors in the world.</w:t>
      </w:r>
    </w:p>
    <w:p w14:paraId="2C0D6C7E" w14:textId="77777777" w:rsidR="00F204EC" w:rsidRDefault="00F204EC">
      <w:pPr>
        <w:pStyle w:val="BodyText"/>
        <w:spacing w:before="127"/>
      </w:pPr>
    </w:p>
    <w:p w14:paraId="2C0D6C7F" w14:textId="77777777" w:rsidR="00F204EC" w:rsidRDefault="005221C8">
      <w:pPr>
        <w:pStyle w:val="BodyText"/>
        <w:spacing w:line="360" w:lineRule="auto"/>
        <w:ind w:left="863" w:right="852" w:hanging="1"/>
      </w:pPr>
      <w:r>
        <w:t>My views are also based upon knowledge I’ve gained over twenty-five years serving on the DFCI</w:t>
      </w:r>
      <w:r>
        <w:rPr>
          <w:spacing w:val="-4"/>
        </w:rPr>
        <w:t xml:space="preserve"> </w:t>
      </w:r>
      <w:r>
        <w:t>Board</w:t>
      </w:r>
      <w:r>
        <w:rPr>
          <w:spacing w:val="-3"/>
        </w:rPr>
        <w:t xml:space="preserve"> </w:t>
      </w:r>
      <w:r>
        <w:t>of</w:t>
      </w:r>
      <w:r>
        <w:rPr>
          <w:spacing w:val="-4"/>
        </w:rPr>
        <w:t xml:space="preserve"> </w:t>
      </w:r>
      <w:r>
        <w:t>Trustees</w:t>
      </w:r>
      <w:r>
        <w:rPr>
          <w:spacing w:val="-5"/>
        </w:rPr>
        <w:t xml:space="preserve"> </w:t>
      </w:r>
      <w:r>
        <w:t>where</w:t>
      </w:r>
      <w:r>
        <w:rPr>
          <w:spacing w:val="-4"/>
        </w:rPr>
        <w:t xml:space="preserve"> </w:t>
      </w:r>
      <w:r>
        <w:t>I</w:t>
      </w:r>
      <w:r>
        <w:rPr>
          <w:spacing w:val="-4"/>
        </w:rPr>
        <w:t xml:space="preserve"> </w:t>
      </w:r>
      <w:r>
        <w:t>serve</w:t>
      </w:r>
      <w:r>
        <w:rPr>
          <w:spacing w:val="-4"/>
        </w:rPr>
        <w:t xml:space="preserve"> </w:t>
      </w:r>
      <w:r>
        <w:t>on</w:t>
      </w:r>
      <w:r>
        <w:rPr>
          <w:spacing w:val="-4"/>
        </w:rPr>
        <w:t xml:space="preserve"> </w:t>
      </w:r>
      <w:r>
        <w:t>the</w:t>
      </w:r>
      <w:r>
        <w:rPr>
          <w:spacing w:val="-4"/>
        </w:rPr>
        <w:t xml:space="preserve"> </w:t>
      </w:r>
      <w:r>
        <w:t>board’s</w:t>
      </w:r>
      <w:r>
        <w:rPr>
          <w:spacing w:val="-4"/>
        </w:rPr>
        <w:t xml:space="preserve"> </w:t>
      </w:r>
      <w:r>
        <w:t>Quality</w:t>
      </w:r>
      <w:r>
        <w:rPr>
          <w:spacing w:val="-4"/>
        </w:rPr>
        <w:t xml:space="preserve"> </w:t>
      </w:r>
      <w:r>
        <w:t>Improvement/Risk</w:t>
      </w:r>
      <w:r>
        <w:rPr>
          <w:spacing w:val="-4"/>
        </w:rPr>
        <w:t xml:space="preserve"> </w:t>
      </w:r>
      <w:r>
        <w:t>Management Committee, Community Programs Committee, and Inclusion, Diversity and Equity Advisory Committee. In this connection, I’ve given talks about patient safety to medical students at the Harvard T.H. Chan School of Public Health and the Tufts University School of Medicine.</w:t>
      </w:r>
    </w:p>
    <w:p w14:paraId="2C0D6C80" w14:textId="77777777" w:rsidR="00F204EC" w:rsidRDefault="00F204EC">
      <w:pPr>
        <w:spacing w:line="360" w:lineRule="auto"/>
        <w:sectPr w:rsidR="00F204EC" w:rsidSect="00333CEE">
          <w:pgSz w:w="12240" w:h="15840"/>
          <w:pgMar w:top="1360" w:right="620" w:bottom="280" w:left="580" w:header="720" w:footer="720" w:gutter="0"/>
          <w:cols w:space="720"/>
        </w:sectPr>
      </w:pPr>
    </w:p>
    <w:p w14:paraId="2C0D6C81" w14:textId="77777777" w:rsidR="00F204EC" w:rsidRDefault="005221C8">
      <w:pPr>
        <w:pStyle w:val="BodyText"/>
        <w:spacing w:before="80" w:line="360" w:lineRule="auto"/>
        <w:ind w:left="860" w:right="852" w:hanging="1"/>
      </w:pPr>
      <w:r>
        <w:lastRenderedPageBreak/>
        <w:t>Additionally,</w:t>
      </w:r>
      <w:r>
        <w:rPr>
          <w:spacing w:val="-4"/>
        </w:rPr>
        <w:t xml:space="preserve"> </w:t>
      </w:r>
      <w:r>
        <w:t>I’ve</w:t>
      </w:r>
      <w:r>
        <w:rPr>
          <w:spacing w:val="-4"/>
        </w:rPr>
        <w:t xml:space="preserve"> </w:t>
      </w:r>
      <w:r>
        <w:t>been</w:t>
      </w:r>
      <w:r>
        <w:rPr>
          <w:spacing w:val="-4"/>
        </w:rPr>
        <w:t xml:space="preserve"> </w:t>
      </w:r>
      <w:r>
        <w:t>involved</w:t>
      </w:r>
      <w:r>
        <w:rPr>
          <w:spacing w:val="-4"/>
        </w:rPr>
        <w:t xml:space="preserve"> </w:t>
      </w:r>
      <w:r>
        <w:t>in</w:t>
      </w:r>
      <w:r>
        <w:rPr>
          <w:spacing w:val="-4"/>
        </w:rPr>
        <w:t xml:space="preserve"> </w:t>
      </w:r>
      <w:r>
        <w:t>patient</w:t>
      </w:r>
      <w:r>
        <w:rPr>
          <w:spacing w:val="-4"/>
        </w:rPr>
        <w:t xml:space="preserve"> </w:t>
      </w:r>
      <w:r>
        <w:t>advocacy,</w:t>
      </w:r>
      <w:r>
        <w:rPr>
          <w:spacing w:val="-4"/>
        </w:rPr>
        <w:t xml:space="preserve"> </w:t>
      </w:r>
      <w:r>
        <w:t>most</w:t>
      </w:r>
      <w:r>
        <w:rPr>
          <w:spacing w:val="-4"/>
        </w:rPr>
        <w:t xml:space="preserve"> </w:t>
      </w:r>
      <w:r>
        <w:t>recently</w:t>
      </w:r>
      <w:r>
        <w:rPr>
          <w:spacing w:val="-4"/>
        </w:rPr>
        <w:t xml:space="preserve"> </w:t>
      </w:r>
      <w:r>
        <w:t>involving</w:t>
      </w:r>
      <w:r>
        <w:rPr>
          <w:spacing w:val="-4"/>
        </w:rPr>
        <w:t xml:space="preserve"> </w:t>
      </w:r>
      <w:r>
        <w:t>excessive</w:t>
      </w:r>
      <w:r>
        <w:rPr>
          <w:spacing w:val="-4"/>
        </w:rPr>
        <w:t xml:space="preserve"> </w:t>
      </w:r>
      <w:r>
        <w:t>drug prices, and am a former chair and board member of the National Coalition for Cancer Survivorship (NCCS).</w:t>
      </w:r>
    </w:p>
    <w:p w14:paraId="2C0D6C82" w14:textId="77777777" w:rsidR="00F204EC" w:rsidRDefault="00F204EC">
      <w:pPr>
        <w:pStyle w:val="BodyText"/>
        <w:spacing w:before="126"/>
      </w:pPr>
    </w:p>
    <w:p w14:paraId="2C0D6C83" w14:textId="77777777" w:rsidR="00F204EC" w:rsidRDefault="005221C8">
      <w:pPr>
        <w:pStyle w:val="BodyText"/>
        <w:spacing w:line="360" w:lineRule="auto"/>
        <w:ind w:left="860" w:right="858"/>
      </w:pPr>
      <w:r>
        <w:t>Based upon all I’ve learned from these experiences, I strongly support DFCI’s proposal to build a</w:t>
      </w:r>
      <w:r>
        <w:rPr>
          <w:spacing w:val="-4"/>
        </w:rPr>
        <w:t xml:space="preserve"> </w:t>
      </w:r>
      <w:r>
        <w:t>much-needed</w:t>
      </w:r>
      <w:r>
        <w:rPr>
          <w:spacing w:val="-4"/>
        </w:rPr>
        <w:t xml:space="preserve"> </w:t>
      </w:r>
      <w:r>
        <w:t>300-bed</w:t>
      </w:r>
      <w:r>
        <w:rPr>
          <w:spacing w:val="-4"/>
        </w:rPr>
        <w:t xml:space="preserve"> </w:t>
      </w:r>
      <w:r>
        <w:t>hospital,</w:t>
      </w:r>
      <w:r>
        <w:rPr>
          <w:spacing w:val="-4"/>
        </w:rPr>
        <w:t xml:space="preserve"> </w:t>
      </w:r>
      <w:r>
        <w:t>dedicated</w:t>
      </w:r>
      <w:r>
        <w:rPr>
          <w:spacing w:val="-4"/>
        </w:rPr>
        <w:t xml:space="preserve"> </w:t>
      </w:r>
      <w:r>
        <w:t>exclusively</w:t>
      </w:r>
      <w:r>
        <w:rPr>
          <w:spacing w:val="-4"/>
        </w:rPr>
        <w:t xml:space="preserve"> </w:t>
      </w:r>
      <w:r>
        <w:t>to</w:t>
      </w:r>
      <w:r>
        <w:rPr>
          <w:spacing w:val="-5"/>
        </w:rPr>
        <w:t xml:space="preserve"> </w:t>
      </w:r>
      <w:r>
        <w:t>meeting</w:t>
      </w:r>
      <w:r>
        <w:rPr>
          <w:spacing w:val="-4"/>
        </w:rPr>
        <w:t xml:space="preserve"> </w:t>
      </w:r>
      <w:r>
        <w:t>current</w:t>
      </w:r>
      <w:r>
        <w:rPr>
          <w:spacing w:val="-4"/>
        </w:rPr>
        <w:t xml:space="preserve"> </w:t>
      </w:r>
      <w:r>
        <w:t>and</w:t>
      </w:r>
      <w:r>
        <w:rPr>
          <w:spacing w:val="-4"/>
        </w:rPr>
        <w:t xml:space="preserve"> </w:t>
      </w:r>
      <w:r>
        <w:t>projected</w:t>
      </w:r>
      <w:r>
        <w:rPr>
          <w:spacing w:val="-4"/>
        </w:rPr>
        <w:t xml:space="preserve"> </w:t>
      </w:r>
      <w:r>
        <w:t>needs of cancer patients. First, I’d like share with you a little more of my cancer journey.</w:t>
      </w:r>
    </w:p>
    <w:p w14:paraId="2C0D6C84" w14:textId="77777777" w:rsidR="00F204EC" w:rsidRDefault="00F204EC">
      <w:pPr>
        <w:pStyle w:val="BodyText"/>
        <w:spacing w:before="127"/>
      </w:pPr>
    </w:p>
    <w:p w14:paraId="2C0D6C85" w14:textId="77777777" w:rsidR="00F204EC" w:rsidRDefault="005221C8">
      <w:pPr>
        <w:pStyle w:val="BodyText"/>
        <w:spacing w:line="360" w:lineRule="auto"/>
        <w:ind w:left="861" w:right="841"/>
      </w:pPr>
      <w:r>
        <w:t>In February 1986, half a lifetime ago, I was diagnosed with non-Hodgkin’s lymphoma (NHL).</w:t>
      </w:r>
      <w:r>
        <w:rPr>
          <w:spacing w:val="40"/>
        </w:rPr>
        <w:t xml:space="preserve"> </w:t>
      </w:r>
      <w:r>
        <w:t>The recommended treatment, offering a sixty percent survival likelihood beyond five years, was a</w:t>
      </w:r>
      <w:r>
        <w:rPr>
          <w:spacing w:val="-3"/>
        </w:rPr>
        <w:t xml:space="preserve"> </w:t>
      </w:r>
      <w:r>
        <w:t>then</w:t>
      </w:r>
      <w:r>
        <w:rPr>
          <w:spacing w:val="-3"/>
        </w:rPr>
        <w:t xml:space="preserve"> </w:t>
      </w:r>
      <w:r>
        <w:t>new</w:t>
      </w:r>
      <w:r>
        <w:rPr>
          <w:spacing w:val="-3"/>
        </w:rPr>
        <w:t xml:space="preserve"> </w:t>
      </w:r>
      <w:r>
        <w:t>chemotherapy</w:t>
      </w:r>
      <w:r>
        <w:rPr>
          <w:spacing w:val="-2"/>
        </w:rPr>
        <w:t xml:space="preserve"> </w:t>
      </w:r>
      <w:r>
        <w:t>regimen</w:t>
      </w:r>
      <w:r>
        <w:rPr>
          <w:spacing w:val="-3"/>
        </w:rPr>
        <w:t xml:space="preserve"> </w:t>
      </w:r>
      <w:r>
        <w:t>pioneered</w:t>
      </w:r>
      <w:r>
        <w:rPr>
          <w:spacing w:val="-3"/>
        </w:rPr>
        <w:t xml:space="preserve"> </w:t>
      </w:r>
      <w:r>
        <w:t>by</w:t>
      </w:r>
      <w:r>
        <w:rPr>
          <w:spacing w:val="-3"/>
        </w:rPr>
        <w:t xml:space="preserve"> </w:t>
      </w:r>
      <w:r>
        <w:t>scientists</w:t>
      </w:r>
      <w:r>
        <w:rPr>
          <w:spacing w:val="-4"/>
        </w:rPr>
        <w:t xml:space="preserve"> </w:t>
      </w:r>
      <w:r>
        <w:t>at</w:t>
      </w:r>
      <w:r>
        <w:rPr>
          <w:spacing w:val="-3"/>
        </w:rPr>
        <w:t xml:space="preserve"> </w:t>
      </w:r>
      <w:r>
        <w:t>DFCI.</w:t>
      </w:r>
      <w:r>
        <w:rPr>
          <w:spacing w:val="40"/>
        </w:rPr>
        <w:t xml:space="preserve"> </w:t>
      </w:r>
      <w:r>
        <w:t>Outcomes</w:t>
      </w:r>
      <w:r>
        <w:rPr>
          <w:spacing w:val="-3"/>
        </w:rPr>
        <w:t xml:space="preserve"> </w:t>
      </w:r>
      <w:r>
        <w:t>were</w:t>
      </w:r>
      <w:r>
        <w:rPr>
          <w:spacing w:val="-3"/>
        </w:rPr>
        <w:t xml:space="preserve"> </w:t>
      </w:r>
      <w:r>
        <w:t>reported</w:t>
      </w:r>
      <w:r>
        <w:rPr>
          <w:spacing w:val="-3"/>
        </w:rPr>
        <w:t xml:space="preserve"> </w:t>
      </w:r>
      <w:r>
        <w:t>to be enhanced by radiation therapy. I subsequently received chemo and radiation at MGH.</w:t>
      </w:r>
    </w:p>
    <w:p w14:paraId="2C0D6C86" w14:textId="77777777" w:rsidR="00F204EC" w:rsidRDefault="00F204EC">
      <w:pPr>
        <w:pStyle w:val="BodyText"/>
        <w:spacing w:before="126"/>
      </w:pPr>
    </w:p>
    <w:p w14:paraId="2C0D6C87" w14:textId="77777777" w:rsidR="00F204EC" w:rsidRDefault="005221C8">
      <w:pPr>
        <w:pStyle w:val="BodyText"/>
        <w:spacing w:before="1" w:line="360" w:lineRule="auto"/>
        <w:ind w:left="862" w:right="852" w:hanging="1"/>
      </w:pPr>
      <w:r>
        <w:t>Twelve</w:t>
      </w:r>
      <w:r>
        <w:rPr>
          <w:spacing w:val="-3"/>
        </w:rPr>
        <w:t xml:space="preserve"> </w:t>
      </w:r>
      <w:r>
        <w:t>years</w:t>
      </w:r>
      <w:r>
        <w:rPr>
          <w:spacing w:val="-3"/>
        </w:rPr>
        <w:t xml:space="preserve"> </w:t>
      </w:r>
      <w:r>
        <w:t>after</w:t>
      </w:r>
      <w:r>
        <w:rPr>
          <w:spacing w:val="-3"/>
        </w:rPr>
        <w:t xml:space="preserve"> </w:t>
      </w:r>
      <w:r>
        <w:t>being</w:t>
      </w:r>
      <w:r>
        <w:rPr>
          <w:spacing w:val="-4"/>
        </w:rPr>
        <w:t xml:space="preserve"> </w:t>
      </w:r>
      <w:r>
        <w:t>treated</w:t>
      </w:r>
      <w:r>
        <w:rPr>
          <w:spacing w:val="-3"/>
        </w:rPr>
        <w:t xml:space="preserve"> </w:t>
      </w:r>
      <w:r>
        <w:t>for</w:t>
      </w:r>
      <w:r>
        <w:rPr>
          <w:spacing w:val="-5"/>
        </w:rPr>
        <w:t xml:space="preserve"> </w:t>
      </w:r>
      <w:r>
        <w:t>NHL,</w:t>
      </w:r>
      <w:r>
        <w:rPr>
          <w:spacing w:val="-3"/>
        </w:rPr>
        <w:t xml:space="preserve"> </w:t>
      </w:r>
      <w:r>
        <w:t>I</w:t>
      </w:r>
      <w:r>
        <w:rPr>
          <w:spacing w:val="-3"/>
        </w:rPr>
        <w:t xml:space="preserve"> </w:t>
      </w:r>
      <w:r>
        <w:t>helped</w:t>
      </w:r>
      <w:r>
        <w:rPr>
          <w:spacing w:val="-3"/>
        </w:rPr>
        <w:t xml:space="preserve"> </w:t>
      </w:r>
      <w:r>
        <w:t>coordinate</w:t>
      </w:r>
      <w:r>
        <w:rPr>
          <w:spacing w:val="-4"/>
        </w:rPr>
        <w:t xml:space="preserve"> </w:t>
      </w:r>
      <w:r>
        <w:t>the</w:t>
      </w:r>
      <w:r>
        <w:rPr>
          <w:spacing w:val="-3"/>
        </w:rPr>
        <w:t xml:space="preserve"> </w:t>
      </w:r>
      <w:r>
        <w:t>Massachusetts</w:t>
      </w:r>
      <w:r>
        <w:rPr>
          <w:spacing w:val="-3"/>
        </w:rPr>
        <w:t xml:space="preserve"> </w:t>
      </w:r>
      <w:r>
        <w:t>delegation</w:t>
      </w:r>
      <w:r>
        <w:rPr>
          <w:spacing w:val="-3"/>
        </w:rPr>
        <w:t xml:space="preserve"> </w:t>
      </w:r>
      <w:r>
        <w:t>to the September 1998 national “March to Conquer Cancer.” One thing that</w:t>
      </w:r>
      <w:r>
        <w:rPr>
          <w:spacing w:val="-1"/>
        </w:rPr>
        <w:t xml:space="preserve"> </w:t>
      </w:r>
      <w:r>
        <w:t>was apparent at that time were the organizational rivalries within the cancer advocacy community. As a grateful cancer survivor, my only interest being to bring everyone together for the purpose of raising awareness of the critical need for increased cancer research funding, and so I volunteered to chair the Massachusetts planning committee. The March to Conquer Cancer was highly successful, bringing 150,000 cancer survivors and their families to Washington, D.C. and focusing national attention on the critical funding need.</w:t>
      </w:r>
    </w:p>
    <w:p w14:paraId="2C0D6C88" w14:textId="77777777" w:rsidR="00F204EC" w:rsidRDefault="00F204EC">
      <w:pPr>
        <w:pStyle w:val="BodyText"/>
        <w:spacing w:before="126"/>
      </w:pPr>
    </w:p>
    <w:p w14:paraId="2C0D6C89" w14:textId="77777777" w:rsidR="00F204EC" w:rsidRDefault="005221C8">
      <w:pPr>
        <w:pStyle w:val="BodyText"/>
        <w:spacing w:line="360" w:lineRule="auto"/>
        <w:ind w:left="860" w:right="905" w:hanging="1"/>
      </w:pPr>
      <w:r>
        <w:t xml:space="preserve">Around this </w:t>
      </w:r>
      <w:proofErr w:type="gramStart"/>
      <w:r>
        <w:t>time</w:t>
      </w:r>
      <w:proofErr w:type="gramEnd"/>
      <w:r>
        <w:t xml:space="preserve"> I also got involved with the Friends of Dana-Farber support group to raise funds to build a non-denominational chapel within DFCI where patients, family members and staff could have a</w:t>
      </w:r>
      <w:r>
        <w:rPr>
          <w:spacing w:val="40"/>
        </w:rPr>
        <w:t xml:space="preserve"> </w:t>
      </w:r>
      <w:r>
        <w:t>place to pray, meditate or simply seek a few moments peace. During a lengthy stay on the 12th floor of the Dana Building, my friend Jeffrey Forbes recognized the need for such a sanctuary, and in turn lobbied DFCI leadership to provide space and enlisted friends to raise funds to build it. Sadly, Jeff did not live to see his vision realized but today a beautiful</w:t>
      </w:r>
      <w:r>
        <w:rPr>
          <w:spacing w:val="-3"/>
        </w:rPr>
        <w:t xml:space="preserve"> </w:t>
      </w:r>
      <w:r>
        <w:t>chapel</w:t>
      </w:r>
      <w:r>
        <w:rPr>
          <w:spacing w:val="-3"/>
        </w:rPr>
        <w:t xml:space="preserve"> </w:t>
      </w:r>
      <w:r>
        <w:t>on</w:t>
      </w:r>
      <w:r>
        <w:rPr>
          <w:spacing w:val="-3"/>
        </w:rPr>
        <w:t xml:space="preserve"> </w:t>
      </w:r>
      <w:r>
        <w:t>the</w:t>
      </w:r>
      <w:r>
        <w:rPr>
          <w:spacing w:val="-4"/>
        </w:rPr>
        <w:t xml:space="preserve"> </w:t>
      </w:r>
      <w:r>
        <w:t>2nd</w:t>
      </w:r>
      <w:r>
        <w:rPr>
          <w:spacing w:val="-3"/>
        </w:rPr>
        <w:t xml:space="preserve"> </w:t>
      </w:r>
      <w:r>
        <w:t>floor</w:t>
      </w:r>
      <w:r>
        <w:rPr>
          <w:spacing w:val="-3"/>
        </w:rPr>
        <w:t xml:space="preserve"> </w:t>
      </w:r>
      <w:r>
        <w:t>of</w:t>
      </w:r>
      <w:r>
        <w:rPr>
          <w:spacing w:val="-4"/>
        </w:rPr>
        <w:t xml:space="preserve"> </w:t>
      </w:r>
      <w:r>
        <w:t>Dana-Farber’s</w:t>
      </w:r>
      <w:r>
        <w:rPr>
          <w:spacing w:val="-2"/>
        </w:rPr>
        <w:t xml:space="preserve"> </w:t>
      </w:r>
      <w:proofErr w:type="spellStart"/>
      <w:r>
        <w:t>Yawkey</w:t>
      </w:r>
      <w:proofErr w:type="spellEnd"/>
      <w:r>
        <w:rPr>
          <w:spacing w:val="-4"/>
        </w:rPr>
        <w:t xml:space="preserve"> </w:t>
      </w:r>
      <w:r>
        <w:t>Building,</w:t>
      </w:r>
      <w:r>
        <w:rPr>
          <w:spacing w:val="-3"/>
        </w:rPr>
        <w:t xml:space="preserve"> </w:t>
      </w:r>
      <w:r>
        <w:t>appropriately</w:t>
      </w:r>
      <w:r>
        <w:rPr>
          <w:spacing w:val="-2"/>
        </w:rPr>
        <w:t xml:space="preserve"> </w:t>
      </w:r>
      <w:r>
        <w:t>named</w:t>
      </w:r>
      <w:r>
        <w:rPr>
          <w:spacing w:val="-3"/>
        </w:rPr>
        <w:t xml:space="preserve"> </w:t>
      </w:r>
      <w:r>
        <w:t>in</w:t>
      </w:r>
      <w:r>
        <w:rPr>
          <w:spacing w:val="-3"/>
        </w:rPr>
        <w:t xml:space="preserve"> </w:t>
      </w:r>
      <w:r>
        <w:t>his memory, reminds us that a state-of-the-art comprehensive cancer center must be able to treat the full panoply of cancer patient needs—medical, psycho-</w:t>
      </w:r>
      <w:proofErr w:type="gramStart"/>
      <w:r>
        <w:t>social</w:t>
      </w:r>
      <w:proofErr w:type="gramEnd"/>
      <w:r>
        <w:t xml:space="preserve"> and financial. At its core, this includes providing comprehensive outpatient and inpatient services.</w:t>
      </w:r>
    </w:p>
    <w:p w14:paraId="2C0D6C8A" w14:textId="77777777" w:rsidR="00F204EC" w:rsidRDefault="00F204EC">
      <w:pPr>
        <w:spacing w:line="360" w:lineRule="auto"/>
        <w:sectPr w:rsidR="00F204EC" w:rsidSect="00333CEE">
          <w:pgSz w:w="12240" w:h="15840"/>
          <w:pgMar w:top="1360" w:right="620" w:bottom="280" w:left="580" w:header="720" w:footer="720" w:gutter="0"/>
          <w:cols w:space="720"/>
        </w:sectPr>
      </w:pPr>
    </w:p>
    <w:p w14:paraId="2C0D6C8B" w14:textId="77777777" w:rsidR="00F204EC" w:rsidRDefault="005221C8">
      <w:pPr>
        <w:pStyle w:val="BodyText"/>
        <w:spacing w:before="80" w:line="360" w:lineRule="auto"/>
        <w:ind w:left="860" w:right="903" w:hanging="1"/>
      </w:pPr>
      <w:r>
        <w:lastRenderedPageBreak/>
        <w:t>As a result of my work with Jeff and the Friends group, I was invited to join the DFCI Board of Trustees. And since 1998, it’s been the privilege of my life to serve as an Institute trustee. One thing many people don’t realize is that not-for-profit organizations like DFCI operate solely as public charities and, to quote the Massachusetts Attorney General’s Guide for Board Members of Charitable Nonprofit Organizations, it is the responsibility of trustees of such organizations</w:t>
      </w:r>
      <w:r>
        <w:rPr>
          <w:spacing w:val="40"/>
        </w:rPr>
        <w:t xml:space="preserve"> </w:t>
      </w:r>
      <w:r>
        <w:t>“to</w:t>
      </w:r>
      <w:r>
        <w:rPr>
          <w:spacing w:val="-2"/>
        </w:rPr>
        <w:t xml:space="preserve"> </w:t>
      </w:r>
      <w:r>
        <w:t>collect,</w:t>
      </w:r>
      <w:r>
        <w:rPr>
          <w:spacing w:val="-2"/>
        </w:rPr>
        <w:t xml:space="preserve"> </w:t>
      </w:r>
      <w:r>
        <w:t>hold</w:t>
      </w:r>
      <w:r>
        <w:rPr>
          <w:spacing w:val="-2"/>
        </w:rPr>
        <w:t xml:space="preserve"> </w:t>
      </w:r>
      <w:r>
        <w:t>and</w:t>
      </w:r>
      <w:r>
        <w:rPr>
          <w:spacing w:val="-2"/>
        </w:rPr>
        <w:t xml:space="preserve"> </w:t>
      </w:r>
      <w:r>
        <w:t>expend</w:t>
      </w:r>
      <w:r>
        <w:rPr>
          <w:spacing w:val="-2"/>
        </w:rPr>
        <w:t xml:space="preserve"> </w:t>
      </w:r>
      <w:r>
        <w:t>funds</w:t>
      </w:r>
      <w:r>
        <w:rPr>
          <w:spacing w:val="-2"/>
        </w:rPr>
        <w:t xml:space="preserve"> </w:t>
      </w:r>
      <w:r>
        <w:t>solely</w:t>
      </w:r>
      <w:r>
        <w:rPr>
          <w:spacing w:val="-2"/>
        </w:rPr>
        <w:t xml:space="preserve"> </w:t>
      </w:r>
      <w:r>
        <w:t>for</w:t>
      </w:r>
      <w:r>
        <w:rPr>
          <w:spacing w:val="-2"/>
        </w:rPr>
        <w:t xml:space="preserve"> </w:t>
      </w:r>
      <w:r>
        <w:t>the</w:t>
      </w:r>
      <w:r>
        <w:rPr>
          <w:spacing w:val="-3"/>
        </w:rPr>
        <w:t xml:space="preserve"> </w:t>
      </w:r>
      <w:r>
        <w:t>benefit</w:t>
      </w:r>
      <w:r>
        <w:rPr>
          <w:spacing w:val="-2"/>
        </w:rPr>
        <w:t xml:space="preserve"> </w:t>
      </w:r>
      <w:r>
        <w:t>of</w:t>
      </w:r>
      <w:r>
        <w:rPr>
          <w:spacing w:val="-2"/>
        </w:rPr>
        <w:t xml:space="preserve"> </w:t>
      </w:r>
      <w:r>
        <w:t>the</w:t>
      </w:r>
      <w:r>
        <w:rPr>
          <w:spacing w:val="-2"/>
        </w:rPr>
        <w:t xml:space="preserve"> </w:t>
      </w:r>
      <w:r>
        <w:t>public.”</w:t>
      </w:r>
      <w:r>
        <w:rPr>
          <w:spacing w:val="-2"/>
        </w:rPr>
        <w:t xml:space="preserve"> </w:t>
      </w:r>
      <w:r>
        <w:t>In</w:t>
      </w:r>
      <w:r>
        <w:rPr>
          <w:spacing w:val="-3"/>
        </w:rPr>
        <w:t xml:space="preserve"> </w:t>
      </w:r>
      <w:r>
        <w:t>other</w:t>
      </w:r>
      <w:r>
        <w:rPr>
          <w:spacing w:val="-2"/>
        </w:rPr>
        <w:t xml:space="preserve"> </w:t>
      </w:r>
      <w:r>
        <w:t>words,</w:t>
      </w:r>
      <w:r>
        <w:rPr>
          <w:spacing w:val="-2"/>
        </w:rPr>
        <w:t xml:space="preserve"> </w:t>
      </w:r>
      <w:r>
        <w:t>in</w:t>
      </w:r>
      <w:r>
        <w:rPr>
          <w:spacing w:val="-2"/>
        </w:rPr>
        <w:t xml:space="preserve"> </w:t>
      </w:r>
      <w:r>
        <w:t>addition to owing fiduciary duties of care and loyalty to the organization itself, the overarching responsibility of a trustee of a charitable nonprofit organization like Dana-Farber is to act as a “steward of the public trust” on behalf of citizens of the Commonwealth.</w:t>
      </w:r>
    </w:p>
    <w:p w14:paraId="2C0D6C8C" w14:textId="77777777" w:rsidR="00F204EC" w:rsidRDefault="00F204EC">
      <w:pPr>
        <w:pStyle w:val="BodyText"/>
        <w:spacing w:before="126"/>
      </w:pPr>
    </w:p>
    <w:p w14:paraId="2C0D6C8D" w14:textId="77777777" w:rsidR="00F204EC" w:rsidRDefault="005221C8">
      <w:pPr>
        <w:pStyle w:val="BodyText"/>
        <w:spacing w:line="360" w:lineRule="auto"/>
        <w:ind w:left="865" w:right="965" w:hanging="1"/>
      </w:pPr>
      <w:r>
        <w:t>As one charged with this responsibility, and for the following reasons, I strongly believe DPH approval</w:t>
      </w:r>
      <w:r>
        <w:rPr>
          <w:spacing w:val="-3"/>
        </w:rPr>
        <w:t xml:space="preserve"> </w:t>
      </w:r>
      <w:r>
        <w:t>of</w:t>
      </w:r>
      <w:r>
        <w:rPr>
          <w:spacing w:val="-4"/>
        </w:rPr>
        <w:t xml:space="preserve"> </w:t>
      </w:r>
      <w:r>
        <w:t>Dana-Farber’s</w:t>
      </w:r>
      <w:r>
        <w:rPr>
          <w:spacing w:val="-2"/>
        </w:rPr>
        <w:t xml:space="preserve"> </w:t>
      </w:r>
      <w:r>
        <w:t>application</w:t>
      </w:r>
      <w:r>
        <w:rPr>
          <w:spacing w:val="-3"/>
        </w:rPr>
        <w:t xml:space="preserve"> </w:t>
      </w:r>
      <w:r>
        <w:t>to</w:t>
      </w:r>
      <w:r>
        <w:rPr>
          <w:spacing w:val="-3"/>
        </w:rPr>
        <w:t xml:space="preserve"> </w:t>
      </w:r>
      <w:r>
        <w:t>build</w:t>
      </w:r>
      <w:r>
        <w:rPr>
          <w:spacing w:val="-3"/>
        </w:rPr>
        <w:t xml:space="preserve"> </w:t>
      </w:r>
      <w:r>
        <w:t>a</w:t>
      </w:r>
      <w:r>
        <w:rPr>
          <w:spacing w:val="-3"/>
        </w:rPr>
        <w:t xml:space="preserve"> </w:t>
      </w:r>
      <w:r>
        <w:t>freestanding,</w:t>
      </w:r>
      <w:r>
        <w:rPr>
          <w:spacing w:val="-4"/>
        </w:rPr>
        <w:t xml:space="preserve"> </w:t>
      </w:r>
      <w:r>
        <w:t>state-of-art</w:t>
      </w:r>
      <w:r>
        <w:rPr>
          <w:spacing w:val="-4"/>
        </w:rPr>
        <w:t xml:space="preserve"> </w:t>
      </w:r>
      <w:r>
        <w:t>cancer</w:t>
      </w:r>
      <w:r>
        <w:rPr>
          <w:spacing w:val="-3"/>
        </w:rPr>
        <w:t xml:space="preserve"> </w:t>
      </w:r>
      <w:r>
        <w:t>hospital</w:t>
      </w:r>
      <w:r>
        <w:rPr>
          <w:spacing w:val="-3"/>
        </w:rPr>
        <w:t xml:space="preserve"> </w:t>
      </w:r>
      <w:r>
        <w:t>is</w:t>
      </w:r>
      <w:r>
        <w:rPr>
          <w:spacing w:val="-4"/>
        </w:rPr>
        <w:t xml:space="preserve"> </w:t>
      </w:r>
      <w:r>
        <w:t>in the best interests of the people of Massachusetts:</w:t>
      </w:r>
    </w:p>
    <w:p w14:paraId="2C0D6C8E" w14:textId="77777777" w:rsidR="00F204EC" w:rsidRDefault="00F204EC">
      <w:pPr>
        <w:pStyle w:val="BodyText"/>
        <w:spacing w:before="127"/>
      </w:pPr>
    </w:p>
    <w:p w14:paraId="2C0D6C8F" w14:textId="77777777" w:rsidR="00F204EC" w:rsidRDefault="005221C8">
      <w:pPr>
        <w:pStyle w:val="BodyText"/>
        <w:spacing w:line="360" w:lineRule="auto"/>
        <w:ind w:left="866" w:right="1038" w:hanging="1"/>
      </w:pPr>
      <w:r>
        <w:t xml:space="preserve">As a long </w:t>
      </w:r>
      <w:proofErr w:type="gramStart"/>
      <w:r>
        <w:t>time</w:t>
      </w:r>
      <w:proofErr w:type="gramEnd"/>
      <w:r>
        <w:t xml:space="preserve"> member and former chair of Dana-Farber’s Quality Improvement/Risk Quality Committee</w:t>
      </w:r>
      <w:r>
        <w:rPr>
          <w:spacing w:val="-4"/>
        </w:rPr>
        <w:t xml:space="preserve"> </w:t>
      </w:r>
      <w:r>
        <w:t>(QI/RM)</w:t>
      </w:r>
      <w:r>
        <w:rPr>
          <w:spacing w:val="-4"/>
        </w:rPr>
        <w:t xml:space="preserve"> </w:t>
      </w:r>
      <w:r>
        <w:t>I’ve</w:t>
      </w:r>
      <w:r>
        <w:rPr>
          <w:spacing w:val="-4"/>
        </w:rPr>
        <w:t xml:space="preserve"> </w:t>
      </w:r>
      <w:r>
        <w:t>had</w:t>
      </w:r>
      <w:r>
        <w:rPr>
          <w:spacing w:val="-4"/>
        </w:rPr>
        <w:t xml:space="preserve"> </w:t>
      </w:r>
      <w:r>
        <w:t>the</w:t>
      </w:r>
      <w:r>
        <w:rPr>
          <w:spacing w:val="-4"/>
        </w:rPr>
        <w:t xml:space="preserve"> </w:t>
      </w:r>
      <w:r>
        <w:t>opportunity</w:t>
      </w:r>
      <w:r>
        <w:rPr>
          <w:spacing w:val="-3"/>
        </w:rPr>
        <w:t xml:space="preserve"> </w:t>
      </w:r>
      <w:r>
        <w:t>to</w:t>
      </w:r>
      <w:r>
        <w:rPr>
          <w:spacing w:val="-4"/>
        </w:rPr>
        <w:t xml:space="preserve"> </w:t>
      </w:r>
      <w:r>
        <w:t>participate</w:t>
      </w:r>
      <w:r>
        <w:rPr>
          <w:spacing w:val="-4"/>
        </w:rPr>
        <w:t xml:space="preserve"> </w:t>
      </w:r>
      <w:r>
        <w:t>in</w:t>
      </w:r>
      <w:r>
        <w:rPr>
          <w:spacing w:val="-5"/>
        </w:rPr>
        <w:t xml:space="preserve"> </w:t>
      </w:r>
      <w:r>
        <w:t>Executive</w:t>
      </w:r>
      <w:r>
        <w:rPr>
          <w:spacing w:val="-4"/>
        </w:rPr>
        <w:t xml:space="preserve"> </w:t>
      </w:r>
      <w:r>
        <w:t>Patient</w:t>
      </w:r>
      <w:r>
        <w:rPr>
          <w:spacing w:val="-4"/>
        </w:rPr>
        <w:t xml:space="preserve"> </w:t>
      </w:r>
      <w:r>
        <w:t>Safety</w:t>
      </w:r>
      <w:r>
        <w:rPr>
          <w:spacing w:val="-5"/>
        </w:rPr>
        <w:t xml:space="preserve"> </w:t>
      </w:r>
      <w:r>
        <w:t>Rounds, review Press Ganey patient satisfaction scores, and observe first hand Dana-Farber’s 30-bed “hospital within a hospital” on the 6th floor of BWH. I also came to appreciate that the great need for hospital beds for Dana-Farber patients continually</w:t>
      </w:r>
      <w:r>
        <w:rPr>
          <w:spacing w:val="-1"/>
        </w:rPr>
        <w:t xml:space="preserve"> </w:t>
      </w:r>
      <w:r>
        <w:t xml:space="preserve">outstripped the capacity of DFCI’s 30-licensed beds with the average daily census of in-patients under Dana-Farber oncologists’ care increasing steadily to more than 200 today. Unfortunately, this demand is only growing. One consequence of the present arrangement is that most of the nurses assisting </w:t>
      </w:r>
      <w:proofErr w:type="gramStart"/>
      <w:r>
        <w:t>the vast majority of</w:t>
      </w:r>
      <w:proofErr w:type="gramEnd"/>
      <w:r>
        <w:t xml:space="preserve"> Dana-Farber patients who are placed on other floors within BWH are not formally trained as oncology nurses. And as patients undergo new forms of therapy, it’s essential for those who support them to possess the knowledge to recognize and address side effects of their treatment. Differences in hospital masking policies can also affect immunocompromised cancer patients placed in BWH beds.</w:t>
      </w:r>
    </w:p>
    <w:p w14:paraId="2C0D6C90" w14:textId="77777777" w:rsidR="00F204EC" w:rsidRDefault="00F204EC">
      <w:pPr>
        <w:pStyle w:val="BodyText"/>
        <w:spacing w:before="126"/>
      </w:pPr>
    </w:p>
    <w:p w14:paraId="2C0D6C91" w14:textId="77777777" w:rsidR="00F204EC" w:rsidRDefault="005221C8">
      <w:pPr>
        <w:pStyle w:val="BodyText"/>
        <w:spacing w:line="360" w:lineRule="auto"/>
        <w:ind w:left="860" w:right="858" w:hanging="1"/>
      </w:pPr>
      <w:r>
        <w:t>When other QI/RM Committee members and I joined DFCI leadership on safety rounds to get feedback from nursing staff for Dana-Farber’s 30 licensed beds, we regularly observed crammed quarters where staff were practically working on top of one another. Patients brought to</w:t>
      </w:r>
      <w:r>
        <w:rPr>
          <w:spacing w:val="-3"/>
        </w:rPr>
        <w:t xml:space="preserve"> </w:t>
      </w:r>
      <w:r>
        <w:t>BWH’s</w:t>
      </w:r>
      <w:r>
        <w:rPr>
          <w:spacing w:val="-3"/>
        </w:rPr>
        <w:t xml:space="preserve"> </w:t>
      </w:r>
      <w:r>
        <w:t>emergency</w:t>
      </w:r>
      <w:r>
        <w:rPr>
          <w:spacing w:val="-3"/>
        </w:rPr>
        <w:t xml:space="preserve"> </w:t>
      </w:r>
      <w:r>
        <w:t>department</w:t>
      </w:r>
      <w:r>
        <w:rPr>
          <w:spacing w:val="-3"/>
        </w:rPr>
        <w:t xml:space="preserve"> </w:t>
      </w:r>
      <w:r>
        <w:t>would</w:t>
      </w:r>
      <w:r>
        <w:rPr>
          <w:spacing w:val="-3"/>
        </w:rPr>
        <w:t xml:space="preserve"> </w:t>
      </w:r>
      <w:r>
        <w:t>need</w:t>
      </w:r>
      <w:r>
        <w:rPr>
          <w:spacing w:val="-3"/>
        </w:rPr>
        <w:t xml:space="preserve"> </w:t>
      </w:r>
      <w:r>
        <w:t>to</w:t>
      </w:r>
      <w:r>
        <w:rPr>
          <w:spacing w:val="-4"/>
        </w:rPr>
        <w:t xml:space="preserve"> </w:t>
      </w:r>
      <w:r>
        <w:t>be</w:t>
      </w:r>
      <w:r>
        <w:rPr>
          <w:spacing w:val="-3"/>
        </w:rPr>
        <w:t xml:space="preserve"> </w:t>
      </w:r>
      <w:r>
        <w:t>checked</w:t>
      </w:r>
      <w:r>
        <w:rPr>
          <w:spacing w:val="-4"/>
        </w:rPr>
        <w:t xml:space="preserve"> </w:t>
      </w:r>
      <w:r>
        <w:t>in</w:t>
      </w:r>
      <w:r>
        <w:rPr>
          <w:spacing w:val="-3"/>
        </w:rPr>
        <w:t xml:space="preserve"> </w:t>
      </w:r>
      <w:r>
        <w:t>again</w:t>
      </w:r>
      <w:r>
        <w:rPr>
          <w:spacing w:val="-3"/>
        </w:rPr>
        <w:t xml:space="preserve"> </w:t>
      </w:r>
      <w:r>
        <w:t>at</w:t>
      </w:r>
      <w:r>
        <w:rPr>
          <w:spacing w:val="-4"/>
        </w:rPr>
        <w:t xml:space="preserve"> </w:t>
      </w:r>
      <w:r>
        <w:t>Dana-Farber</w:t>
      </w:r>
      <w:r>
        <w:rPr>
          <w:spacing w:val="-3"/>
        </w:rPr>
        <w:t xml:space="preserve"> </w:t>
      </w:r>
      <w:r>
        <w:t>Hospital</w:t>
      </w:r>
      <w:r>
        <w:rPr>
          <w:spacing w:val="-3"/>
        </w:rPr>
        <w:t xml:space="preserve"> </w:t>
      </w:r>
      <w:r>
        <w:t>if they were even able to secure a spot in one of DFCI’s 30 licensed beds. This often led to lengthy delays in getting these very sick patients readmitted and settled.</w:t>
      </w:r>
    </w:p>
    <w:p w14:paraId="2C0D6C92" w14:textId="77777777" w:rsidR="00F204EC" w:rsidRDefault="00F204EC">
      <w:pPr>
        <w:spacing w:line="360" w:lineRule="auto"/>
        <w:sectPr w:rsidR="00F204EC" w:rsidSect="00333CEE">
          <w:pgSz w:w="12240" w:h="15840"/>
          <w:pgMar w:top="1360" w:right="620" w:bottom="280" w:left="580" w:header="720" w:footer="720" w:gutter="0"/>
          <w:cols w:space="720"/>
        </w:sectPr>
      </w:pPr>
    </w:p>
    <w:p w14:paraId="2C0D6C93" w14:textId="77777777" w:rsidR="00F204EC" w:rsidRDefault="005221C8">
      <w:pPr>
        <w:pStyle w:val="BodyText"/>
        <w:spacing w:before="79" w:line="360" w:lineRule="auto"/>
        <w:ind w:left="860" w:right="905" w:hanging="1"/>
      </w:pPr>
      <w:r>
        <w:lastRenderedPageBreak/>
        <w:t>Such observations were borne out by the staff feedback we received and by significantly lower Press Ganey patient satisfaction scores compared with the very high satisfaction scores registered by out-patients treated at DFCI’s Longwood and satellite clinics. On more than one occasion I found myself commenting to the QI/RM Committee and Institute leadership that our in-patient</w:t>
      </w:r>
      <w:r>
        <w:rPr>
          <w:spacing w:val="-3"/>
        </w:rPr>
        <w:t xml:space="preserve"> </w:t>
      </w:r>
      <w:r>
        <w:t>hospital</w:t>
      </w:r>
      <w:r>
        <w:rPr>
          <w:spacing w:val="-3"/>
        </w:rPr>
        <w:t xml:space="preserve"> </w:t>
      </w:r>
      <w:r>
        <w:t>facilities</w:t>
      </w:r>
      <w:r>
        <w:rPr>
          <w:spacing w:val="-3"/>
        </w:rPr>
        <w:t xml:space="preserve"> </w:t>
      </w:r>
      <w:r>
        <w:t>“do</w:t>
      </w:r>
      <w:r>
        <w:rPr>
          <w:spacing w:val="-3"/>
        </w:rPr>
        <w:t xml:space="preserve"> </w:t>
      </w:r>
      <w:r>
        <w:t>not</w:t>
      </w:r>
      <w:r>
        <w:rPr>
          <w:spacing w:val="-3"/>
        </w:rPr>
        <w:t xml:space="preserve"> </w:t>
      </w:r>
      <w:r>
        <w:t>feel</w:t>
      </w:r>
      <w:r>
        <w:rPr>
          <w:spacing w:val="-3"/>
        </w:rPr>
        <w:t xml:space="preserve"> </w:t>
      </w:r>
      <w:r>
        <w:t>like”</w:t>
      </w:r>
      <w:r>
        <w:rPr>
          <w:spacing w:val="-3"/>
        </w:rPr>
        <w:t xml:space="preserve"> </w:t>
      </w:r>
      <w:r>
        <w:t>the</w:t>
      </w:r>
      <w:r>
        <w:rPr>
          <w:spacing w:val="-4"/>
        </w:rPr>
        <w:t xml:space="preserve"> </w:t>
      </w:r>
      <w:r>
        <w:t>rest</w:t>
      </w:r>
      <w:r>
        <w:rPr>
          <w:spacing w:val="-3"/>
        </w:rPr>
        <w:t xml:space="preserve"> </w:t>
      </w:r>
      <w:r>
        <w:t>of</w:t>
      </w:r>
      <w:r>
        <w:rPr>
          <w:spacing w:val="-3"/>
        </w:rPr>
        <w:t xml:space="preserve"> </w:t>
      </w:r>
      <w:r>
        <w:t>Dana-Farber.</w:t>
      </w:r>
      <w:r>
        <w:rPr>
          <w:spacing w:val="-3"/>
        </w:rPr>
        <w:t xml:space="preserve"> </w:t>
      </w:r>
      <w:r>
        <w:t>Only</w:t>
      </w:r>
      <w:r>
        <w:rPr>
          <w:spacing w:val="-3"/>
        </w:rPr>
        <w:t xml:space="preserve"> </w:t>
      </w:r>
      <w:r>
        <w:t>somewhat</w:t>
      </w:r>
      <w:r>
        <w:rPr>
          <w:spacing w:val="-3"/>
        </w:rPr>
        <w:t xml:space="preserve"> </w:t>
      </w:r>
      <w:r>
        <w:t>reassuring was my knowledge that DFCI doctors and nurses treating Dana-Farber Hospital patients were doing everything they possibly could to deliver the highest quality care.</w:t>
      </w:r>
    </w:p>
    <w:p w14:paraId="2C0D6C94" w14:textId="77777777" w:rsidR="00F204EC" w:rsidRDefault="00F204EC">
      <w:pPr>
        <w:pStyle w:val="BodyText"/>
        <w:spacing w:before="127"/>
      </w:pPr>
    </w:p>
    <w:p w14:paraId="2C0D6C95" w14:textId="77777777" w:rsidR="00F204EC" w:rsidRDefault="005221C8">
      <w:pPr>
        <w:pStyle w:val="BodyText"/>
        <w:spacing w:line="360" w:lineRule="auto"/>
        <w:ind w:left="863" w:right="851" w:hanging="1"/>
      </w:pPr>
      <w:r>
        <w:t>The need for DFCI to have expanded, state-of-the art, in-patient facilities became more</w:t>
      </w:r>
      <w:r>
        <w:rPr>
          <w:spacing w:val="40"/>
        </w:rPr>
        <w:t xml:space="preserve"> </w:t>
      </w:r>
      <w:r>
        <w:t>personal after I was diagnosed in 2015 with a second serious form of cancer. As with any new cancer diagnosis, it came as a shock that almost 30 years after being treated for non-</w:t>
      </w:r>
      <w:proofErr w:type="gramStart"/>
      <w:r>
        <w:t>Hodgkins</w:t>
      </w:r>
      <w:proofErr w:type="gramEnd"/>
      <w:r>
        <w:t xml:space="preserve"> lymphoma, I had to battle a high risk form of prostate cancer. Once again, I was a cancer patient, embarking on an uncertain journey. And I didn’t know whether this journey would require</w:t>
      </w:r>
      <w:r>
        <w:rPr>
          <w:spacing w:val="-3"/>
        </w:rPr>
        <w:t xml:space="preserve"> </w:t>
      </w:r>
      <w:r>
        <w:t>hospitalization</w:t>
      </w:r>
      <w:r>
        <w:rPr>
          <w:spacing w:val="-3"/>
        </w:rPr>
        <w:t xml:space="preserve"> </w:t>
      </w:r>
      <w:r>
        <w:t>along</w:t>
      </w:r>
      <w:r>
        <w:rPr>
          <w:spacing w:val="-3"/>
        </w:rPr>
        <w:t xml:space="preserve"> </w:t>
      </w:r>
      <w:r>
        <w:t>the</w:t>
      </w:r>
      <w:r>
        <w:rPr>
          <w:spacing w:val="-3"/>
        </w:rPr>
        <w:t xml:space="preserve"> </w:t>
      </w:r>
      <w:r>
        <w:t>way,</w:t>
      </w:r>
      <w:r>
        <w:rPr>
          <w:spacing w:val="-3"/>
        </w:rPr>
        <w:t xml:space="preserve"> </w:t>
      </w:r>
      <w:r>
        <w:t>and</w:t>
      </w:r>
      <w:r>
        <w:rPr>
          <w:spacing w:val="-3"/>
        </w:rPr>
        <w:t xml:space="preserve"> </w:t>
      </w:r>
      <w:r>
        <w:t>if</w:t>
      </w:r>
      <w:r>
        <w:rPr>
          <w:spacing w:val="-3"/>
        </w:rPr>
        <w:t xml:space="preserve"> </w:t>
      </w:r>
      <w:r>
        <w:t>so,</w:t>
      </w:r>
      <w:r>
        <w:rPr>
          <w:spacing w:val="-4"/>
        </w:rPr>
        <w:t xml:space="preserve"> </w:t>
      </w:r>
      <w:r>
        <w:t>where?</w:t>
      </w:r>
      <w:r>
        <w:rPr>
          <w:spacing w:val="-3"/>
        </w:rPr>
        <w:t xml:space="preserve"> </w:t>
      </w:r>
      <w:r>
        <w:t>I</w:t>
      </w:r>
      <w:r>
        <w:rPr>
          <w:spacing w:val="-3"/>
        </w:rPr>
        <w:t xml:space="preserve"> </w:t>
      </w:r>
      <w:r>
        <w:t>knew</w:t>
      </w:r>
      <w:r>
        <w:rPr>
          <w:spacing w:val="-3"/>
        </w:rPr>
        <w:t xml:space="preserve"> </w:t>
      </w:r>
      <w:r>
        <w:t>Dana-Farber’s</w:t>
      </w:r>
      <w:r>
        <w:rPr>
          <w:spacing w:val="-2"/>
        </w:rPr>
        <w:t xml:space="preserve"> </w:t>
      </w:r>
      <w:r>
        <w:t>in-patient</w:t>
      </w:r>
      <w:r>
        <w:rPr>
          <w:spacing w:val="-3"/>
        </w:rPr>
        <w:t xml:space="preserve"> </w:t>
      </w:r>
      <w:r>
        <w:t>facilities were already overtaxed.</w:t>
      </w:r>
    </w:p>
    <w:p w14:paraId="2C0D6C96" w14:textId="77777777" w:rsidR="00F204EC" w:rsidRDefault="00F204EC">
      <w:pPr>
        <w:pStyle w:val="BodyText"/>
        <w:spacing w:before="126"/>
      </w:pPr>
    </w:p>
    <w:p w14:paraId="2C0D6C97" w14:textId="77777777" w:rsidR="00F204EC" w:rsidRDefault="005221C8">
      <w:pPr>
        <w:pStyle w:val="BodyText"/>
        <w:spacing w:line="360" w:lineRule="auto"/>
        <w:ind w:left="860" w:right="869" w:hanging="1"/>
      </w:pPr>
      <w:r>
        <w:t>Being well acquainted with Dana-Farber by this time, choosing a DFCI medical oncologist and DFCI/BWH</w:t>
      </w:r>
      <w:r>
        <w:rPr>
          <w:spacing w:val="-3"/>
        </w:rPr>
        <w:t xml:space="preserve"> </w:t>
      </w:r>
      <w:r>
        <w:t>radiation</w:t>
      </w:r>
      <w:r>
        <w:rPr>
          <w:spacing w:val="-3"/>
        </w:rPr>
        <w:t xml:space="preserve"> </w:t>
      </w:r>
      <w:r>
        <w:t>oncologist</w:t>
      </w:r>
      <w:r>
        <w:rPr>
          <w:spacing w:val="-3"/>
        </w:rPr>
        <w:t xml:space="preserve"> </w:t>
      </w:r>
      <w:r>
        <w:t>was</w:t>
      </w:r>
      <w:r>
        <w:rPr>
          <w:spacing w:val="-3"/>
        </w:rPr>
        <w:t xml:space="preserve"> </w:t>
      </w:r>
      <w:r>
        <w:t>relatively</w:t>
      </w:r>
      <w:r>
        <w:rPr>
          <w:spacing w:val="-2"/>
        </w:rPr>
        <w:t xml:space="preserve"> </w:t>
      </w:r>
      <w:r>
        <w:t>easy</w:t>
      </w:r>
      <w:r>
        <w:rPr>
          <w:spacing w:val="-3"/>
        </w:rPr>
        <w:t xml:space="preserve"> </w:t>
      </w:r>
      <w:r>
        <w:t>for</w:t>
      </w:r>
      <w:r>
        <w:rPr>
          <w:spacing w:val="-3"/>
        </w:rPr>
        <w:t xml:space="preserve"> </w:t>
      </w:r>
      <w:r>
        <w:t>me.</w:t>
      </w:r>
      <w:r>
        <w:rPr>
          <w:spacing w:val="-3"/>
        </w:rPr>
        <w:t xml:space="preserve"> </w:t>
      </w:r>
      <w:r>
        <w:t>But</w:t>
      </w:r>
      <w:r>
        <w:rPr>
          <w:spacing w:val="-3"/>
        </w:rPr>
        <w:t xml:space="preserve"> </w:t>
      </w:r>
      <w:r>
        <w:t>deciding</w:t>
      </w:r>
      <w:r>
        <w:rPr>
          <w:spacing w:val="-3"/>
        </w:rPr>
        <w:t xml:space="preserve"> </w:t>
      </w:r>
      <w:r>
        <w:t>upon</w:t>
      </w:r>
      <w:r>
        <w:rPr>
          <w:spacing w:val="-3"/>
        </w:rPr>
        <w:t xml:space="preserve"> </w:t>
      </w:r>
      <w:r>
        <w:t>a</w:t>
      </w:r>
      <w:r>
        <w:rPr>
          <w:spacing w:val="-3"/>
        </w:rPr>
        <w:t xml:space="preserve"> </w:t>
      </w:r>
      <w:r>
        <w:t>surgeon</w:t>
      </w:r>
      <w:r>
        <w:rPr>
          <w:spacing w:val="-3"/>
        </w:rPr>
        <w:t xml:space="preserve"> </w:t>
      </w:r>
      <w:r>
        <w:t>to</w:t>
      </w:r>
      <w:r>
        <w:rPr>
          <w:spacing w:val="-3"/>
        </w:rPr>
        <w:t xml:space="preserve"> </w:t>
      </w:r>
      <w:r>
        <w:t>do</w:t>
      </w:r>
      <w:r>
        <w:rPr>
          <w:spacing w:val="-3"/>
        </w:rPr>
        <w:t xml:space="preserve"> </w:t>
      </w:r>
      <w:r>
        <w:t xml:space="preserve">a radical prostatectomy was not. (Surgery for most DFCI patients was done at BWH.) After meeting with a DFCI/BWH genitourinary surgeon and his counterpart at MGH, both of whom had come highly recommended, I opted to have my surgery done at MGH. I mention this because I think </w:t>
      </w:r>
      <w:proofErr w:type="spellStart"/>
      <w:proofErr w:type="gramStart"/>
      <w:r>
        <w:t>its</w:t>
      </w:r>
      <w:proofErr w:type="spellEnd"/>
      <w:proofErr w:type="gramEnd"/>
      <w:r>
        <w:t xml:space="preserve"> critical for cancer patients to have choices.</w:t>
      </w:r>
      <w:r>
        <w:rPr>
          <w:spacing w:val="40"/>
        </w:rPr>
        <w:t xml:space="preserve"> </w:t>
      </w:r>
      <w:r>
        <w:t>I’m fortunate to live in Boston, where</w:t>
      </w:r>
      <w:r>
        <w:rPr>
          <w:spacing w:val="-3"/>
        </w:rPr>
        <w:t xml:space="preserve"> </w:t>
      </w:r>
      <w:r>
        <w:t>there</w:t>
      </w:r>
      <w:r>
        <w:rPr>
          <w:spacing w:val="-3"/>
        </w:rPr>
        <w:t xml:space="preserve"> </w:t>
      </w:r>
      <w:r>
        <w:t>are</w:t>
      </w:r>
      <w:r>
        <w:rPr>
          <w:spacing w:val="-3"/>
        </w:rPr>
        <w:t xml:space="preserve"> </w:t>
      </w:r>
      <w:r>
        <w:t>multiple</w:t>
      </w:r>
      <w:r>
        <w:rPr>
          <w:spacing w:val="-3"/>
        </w:rPr>
        <w:t xml:space="preserve"> </w:t>
      </w:r>
      <w:r>
        <w:t>options,</w:t>
      </w:r>
      <w:r>
        <w:rPr>
          <w:spacing w:val="-3"/>
        </w:rPr>
        <w:t xml:space="preserve"> </w:t>
      </w:r>
      <w:r>
        <w:t>and</w:t>
      </w:r>
      <w:r>
        <w:rPr>
          <w:spacing w:val="-4"/>
        </w:rPr>
        <w:t xml:space="preserve"> </w:t>
      </w:r>
      <w:r>
        <w:t>have</w:t>
      </w:r>
      <w:r>
        <w:rPr>
          <w:spacing w:val="-3"/>
        </w:rPr>
        <w:t xml:space="preserve"> </w:t>
      </w:r>
      <w:r>
        <w:t>Medicare</w:t>
      </w:r>
      <w:r>
        <w:rPr>
          <w:spacing w:val="-3"/>
        </w:rPr>
        <w:t xml:space="preserve"> </w:t>
      </w:r>
      <w:r>
        <w:t>and</w:t>
      </w:r>
      <w:r>
        <w:rPr>
          <w:spacing w:val="-3"/>
        </w:rPr>
        <w:t xml:space="preserve"> </w:t>
      </w:r>
      <w:r>
        <w:t>supplemental</w:t>
      </w:r>
      <w:r>
        <w:rPr>
          <w:spacing w:val="-2"/>
        </w:rPr>
        <w:t xml:space="preserve"> </w:t>
      </w:r>
      <w:r>
        <w:t>insurance</w:t>
      </w:r>
      <w:r>
        <w:rPr>
          <w:spacing w:val="-3"/>
        </w:rPr>
        <w:t xml:space="preserve"> </w:t>
      </w:r>
      <w:r>
        <w:t>that</w:t>
      </w:r>
      <w:r>
        <w:rPr>
          <w:spacing w:val="-4"/>
        </w:rPr>
        <w:t xml:space="preserve"> </w:t>
      </w:r>
      <w:r>
        <w:t>allow</w:t>
      </w:r>
      <w:r>
        <w:rPr>
          <w:spacing w:val="-3"/>
        </w:rPr>
        <w:t xml:space="preserve"> </w:t>
      </w:r>
      <w:r>
        <w:t xml:space="preserve">me to choose. (I’m mindful not everyone does.) </w:t>
      </w:r>
      <w:proofErr w:type="gramStart"/>
      <w:r>
        <w:t>So</w:t>
      </w:r>
      <w:proofErr w:type="gramEnd"/>
      <w:r>
        <w:t xml:space="preserve"> notwithstanding the fact that my medical oncologist would be at Dana-Farber and my radiation oncologist was affiliated with both Dana- Farber and BWH, I elected to have surgery at MGH by an experienced genitourinary surgeon who coincidentally had</w:t>
      </w:r>
      <w:r>
        <w:rPr>
          <w:spacing w:val="-1"/>
        </w:rPr>
        <w:t xml:space="preserve"> </w:t>
      </w:r>
      <w:r>
        <w:t>done his residency at BWH and an oncology fellowship at DFCI. I share this anecdote because it is not an uncommon story in Boston medical circles. Despite some institutional rivalries, doctors who practice medicine at Harvard’s teaching hospitals maintain many professional ties.</w:t>
      </w:r>
    </w:p>
    <w:p w14:paraId="2C0D6C98" w14:textId="77777777" w:rsidR="00F204EC" w:rsidRDefault="00F204EC">
      <w:pPr>
        <w:pStyle w:val="BodyText"/>
        <w:spacing w:before="127"/>
      </w:pPr>
    </w:p>
    <w:p w14:paraId="2C0D6C99" w14:textId="77777777" w:rsidR="00F204EC" w:rsidRDefault="005221C8">
      <w:pPr>
        <w:pStyle w:val="BodyText"/>
        <w:spacing w:line="360" w:lineRule="auto"/>
        <w:ind w:left="865" w:right="852"/>
      </w:pPr>
      <w:r>
        <w:t>Assuming DPH approves Dana-Farber’s application, patients will continue to be treated by medical</w:t>
      </w:r>
      <w:r>
        <w:rPr>
          <w:spacing w:val="-3"/>
        </w:rPr>
        <w:t xml:space="preserve"> </w:t>
      </w:r>
      <w:r>
        <w:t>oncologists</w:t>
      </w:r>
      <w:r>
        <w:rPr>
          <w:spacing w:val="-4"/>
        </w:rPr>
        <w:t xml:space="preserve"> </w:t>
      </w:r>
      <w:r>
        <w:t>at</w:t>
      </w:r>
      <w:r>
        <w:rPr>
          <w:spacing w:val="-3"/>
        </w:rPr>
        <w:t xml:space="preserve"> </w:t>
      </w:r>
      <w:r>
        <w:t>DFCI.</w:t>
      </w:r>
      <w:r>
        <w:rPr>
          <w:spacing w:val="-3"/>
        </w:rPr>
        <w:t xml:space="preserve"> </w:t>
      </w:r>
      <w:r>
        <w:t>Oncology</w:t>
      </w:r>
      <w:r>
        <w:rPr>
          <w:spacing w:val="-3"/>
        </w:rPr>
        <w:t xml:space="preserve"> </w:t>
      </w:r>
      <w:r>
        <w:t>ranks</w:t>
      </w:r>
      <w:r>
        <w:rPr>
          <w:spacing w:val="-3"/>
        </w:rPr>
        <w:t xml:space="preserve"> </w:t>
      </w:r>
      <w:r>
        <w:t>will</w:t>
      </w:r>
      <w:r>
        <w:rPr>
          <w:spacing w:val="-4"/>
        </w:rPr>
        <w:t xml:space="preserve"> </w:t>
      </w:r>
      <w:r>
        <w:t>be</w:t>
      </w:r>
      <w:r>
        <w:rPr>
          <w:spacing w:val="-3"/>
        </w:rPr>
        <w:t xml:space="preserve"> </w:t>
      </w:r>
      <w:r>
        <w:t>increased</w:t>
      </w:r>
      <w:r>
        <w:rPr>
          <w:spacing w:val="-3"/>
        </w:rPr>
        <w:t xml:space="preserve"> </w:t>
      </w:r>
      <w:r>
        <w:t>by</w:t>
      </w:r>
      <w:r>
        <w:rPr>
          <w:spacing w:val="-3"/>
        </w:rPr>
        <w:t xml:space="preserve"> </w:t>
      </w:r>
      <w:r>
        <w:t>medical</w:t>
      </w:r>
      <w:r>
        <w:rPr>
          <w:spacing w:val="-3"/>
        </w:rPr>
        <w:t xml:space="preserve"> </w:t>
      </w:r>
      <w:r>
        <w:t>oncologists</w:t>
      </w:r>
      <w:r>
        <w:rPr>
          <w:spacing w:val="-4"/>
        </w:rPr>
        <w:t xml:space="preserve"> </w:t>
      </w:r>
      <w:r>
        <w:t>from</w:t>
      </w:r>
    </w:p>
    <w:p w14:paraId="2C0D6C9A" w14:textId="77777777" w:rsidR="00F204EC" w:rsidRDefault="00F204EC">
      <w:pPr>
        <w:spacing w:line="360" w:lineRule="auto"/>
        <w:sectPr w:rsidR="00F204EC" w:rsidSect="00333CEE">
          <w:pgSz w:w="12240" w:h="15840"/>
          <w:pgMar w:top="1740" w:right="620" w:bottom="280" w:left="580" w:header="720" w:footer="720" w:gutter="0"/>
          <w:cols w:space="720"/>
        </w:sectPr>
      </w:pPr>
    </w:p>
    <w:p w14:paraId="2C0D6C9B" w14:textId="77777777" w:rsidR="00F204EC" w:rsidRDefault="005221C8">
      <w:pPr>
        <w:pStyle w:val="BodyText"/>
        <w:spacing w:before="80" w:line="360" w:lineRule="auto"/>
        <w:ind w:left="860" w:right="852"/>
      </w:pPr>
      <w:r>
        <w:lastRenderedPageBreak/>
        <w:t>Beth</w:t>
      </w:r>
      <w:r>
        <w:rPr>
          <w:spacing w:val="-3"/>
        </w:rPr>
        <w:t xml:space="preserve"> </w:t>
      </w:r>
      <w:r>
        <w:t>Israel-Deaconess,</w:t>
      </w:r>
      <w:r>
        <w:rPr>
          <w:spacing w:val="-4"/>
        </w:rPr>
        <w:t xml:space="preserve"> </w:t>
      </w:r>
      <w:r>
        <w:t>one</w:t>
      </w:r>
      <w:r>
        <w:rPr>
          <w:spacing w:val="-3"/>
        </w:rPr>
        <w:t xml:space="preserve"> </w:t>
      </w:r>
      <w:r>
        <w:t>of</w:t>
      </w:r>
      <w:r>
        <w:rPr>
          <w:spacing w:val="-3"/>
        </w:rPr>
        <w:t xml:space="preserve"> </w:t>
      </w:r>
      <w:r>
        <w:t>the</w:t>
      </w:r>
      <w:r>
        <w:rPr>
          <w:spacing w:val="-3"/>
        </w:rPr>
        <w:t xml:space="preserve"> </w:t>
      </w:r>
      <w:r>
        <w:t>top</w:t>
      </w:r>
      <w:r>
        <w:rPr>
          <w:spacing w:val="-3"/>
        </w:rPr>
        <w:t xml:space="preserve"> </w:t>
      </w:r>
      <w:r>
        <w:t>general</w:t>
      </w:r>
      <w:r>
        <w:rPr>
          <w:spacing w:val="-3"/>
        </w:rPr>
        <w:t xml:space="preserve"> </w:t>
      </w:r>
      <w:r>
        <w:t>hospitals</w:t>
      </w:r>
      <w:r>
        <w:rPr>
          <w:spacing w:val="-4"/>
        </w:rPr>
        <w:t xml:space="preserve"> </w:t>
      </w:r>
      <w:r>
        <w:t>in</w:t>
      </w:r>
      <w:r>
        <w:rPr>
          <w:spacing w:val="-3"/>
        </w:rPr>
        <w:t xml:space="preserve"> </w:t>
      </w:r>
      <w:r>
        <w:t>Massachusetts,</w:t>
      </w:r>
      <w:r>
        <w:rPr>
          <w:spacing w:val="-4"/>
        </w:rPr>
        <w:t xml:space="preserve"> </w:t>
      </w:r>
      <w:r>
        <w:t>with</w:t>
      </w:r>
      <w:r>
        <w:rPr>
          <w:spacing w:val="-3"/>
        </w:rPr>
        <w:t xml:space="preserve"> </w:t>
      </w:r>
      <w:r>
        <w:t>a</w:t>
      </w:r>
      <w:r>
        <w:rPr>
          <w:spacing w:val="-3"/>
        </w:rPr>
        <w:t xml:space="preserve"> </w:t>
      </w:r>
      <w:r>
        <w:t>highly</w:t>
      </w:r>
      <w:r>
        <w:rPr>
          <w:spacing w:val="-3"/>
        </w:rPr>
        <w:t xml:space="preserve"> </w:t>
      </w:r>
      <w:r>
        <w:t>rated oncology department.</w:t>
      </w:r>
      <w:r>
        <w:rPr>
          <w:spacing w:val="40"/>
        </w:rPr>
        <w:t xml:space="preserve"> </w:t>
      </w:r>
      <w:r>
        <w:t>And by virtue of Dana-Farber’s collaboration with BI-D, and the inter- connection of adjacent facilities, I expect many Dana-Farber patients will avail themselves of radiation services at DFCI or Beth Israel-Deaconess and surgical services at BI-D.</w:t>
      </w:r>
    </w:p>
    <w:p w14:paraId="2C0D6C9C" w14:textId="77777777" w:rsidR="00F204EC" w:rsidRDefault="005221C8">
      <w:pPr>
        <w:pStyle w:val="BodyText"/>
        <w:spacing w:line="360" w:lineRule="auto"/>
        <w:ind w:left="862" w:right="852" w:hanging="1"/>
      </w:pPr>
      <w:r>
        <w:t>It’s important to point out, however, that nothing will preclude any existing or new Dana-Farber Hospital</w:t>
      </w:r>
      <w:r>
        <w:rPr>
          <w:spacing w:val="-3"/>
        </w:rPr>
        <w:t xml:space="preserve"> </w:t>
      </w:r>
      <w:r>
        <w:t>patient</w:t>
      </w:r>
      <w:r>
        <w:rPr>
          <w:spacing w:val="-3"/>
        </w:rPr>
        <w:t xml:space="preserve"> </w:t>
      </w:r>
      <w:r>
        <w:t>from</w:t>
      </w:r>
      <w:r>
        <w:rPr>
          <w:spacing w:val="-4"/>
        </w:rPr>
        <w:t xml:space="preserve"> </w:t>
      </w:r>
      <w:r>
        <w:t>seeking</w:t>
      </w:r>
      <w:r>
        <w:rPr>
          <w:spacing w:val="-3"/>
        </w:rPr>
        <w:t xml:space="preserve"> </w:t>
      </w:r>
      <w:r>
        <w:t>radiation</w:t>
      </w:r>
      <w:r>
        <w:rPr>
          <w:spacing w:val="-3"/>
        </w:rPr>
        <w:t xml:space="preserve"> </w:t>
      </w:r>
      <w:r>
        <w:t>therapy</w:t>
      </w:r>
      <w:r>
        <w:rPr>
          <w:spacing w:val="-3"/>
        </w:rPr>
        <w:t xml:space="preserve"> </w:t>
      </w:r>
      <w:r>
        <w:t>or</w:t>
      </w:r>
      <w:r>
        <w:rPr>
          <w:spacing w:val="-4"/>
        </w:rPr>
        <w:t xml:space="preserve"> </w:t>
      </w:r>
      <w:r>
        <w:t>surgery</w:t>
      </w:r>
      <w:r>
        <w:rPr>
          <w:spacing w:val="-3"/>
        </w:rPr>
        <w:t xml:space="preserve"> </w:t>
      </w:r>
      <w:r>
        <w:t>at</w:t>
      </w:r>
      <w:r>
        <w:rPr>
          <w:spacing w:val="-3"/>
        </w:rPr>
        <w:t xml:space="preserve"> </w:t>
      </w:r>
      <w:r>
        <w:t>another</w:t>
      </w:r>
      <w:r>
        <w:rPr>
          <w:spacing w:val="-3"/>
        </w:rPr>
        <w:t xml:space="preserve"> </w:t>
      </w:r>
      <w:r>
        <w:t>hospital</w:t>
      </w:r>
      <w:r>
        <w:rPr>
          <w:spacing w:val="-3"/>
        </w:rPr>
        <w:t xml:space="preserve"> </w:t>
      </w:r>
      <w:r>
        <w:t>approved</w:t>
      </w:r>
      <w:r>
        <w:rPr>
          <w:spacing w:val="-4"/>
        </w:rPr>
        <w:t xml:space="preserve"> </w:t>
      </w:r>
      <w:r>
        <w:t>by</w:t>
      </w:r>
      <w:r>
        <w:rPr>
          <w:spacing w:val="-3"/>
        </w:rPr>
        <w:t xml:space="preserve"> </w:t>
      </w:r>
      <w:r>
        <w:t>their insurance provider, should they so choose.</w:t>
      </w:r>
    </w:p>
    <w:p w14:paraId="2C0D6C9D" w14:textId="77777777" w:rsidR="00F204EC" w:rsidRDefault="00F204EC">
      <w:pPr>
        <w:pStyle w:val="BodyText"/>
        <w:spacing w:before="126"/>
      </w:pPr>
    </w:p>
    <w:p w14:paraId="2C0D6C9E" w14:textId="77777777" w:rsidR="00F204EC" w:rsidRDefault="005221C8">
      <w:pPr>
        <w:pStyle w:val="BodyText"/>
        <w:spacing w:before="1" w:line="360" w:lineRule="auto"/>
        <w:ind w:left="863" w:right="905" w:hanging="1"/>
      </w:pPr>
      <w:r>
        <w:t>Earlier I mentioned organizational rivalries in the cancer community.</w:t>
      </w:r>
      <w:r>
        <w:rPr>
          <w:spacing w:val="40"/>
        </w:rPr>
        <w:t xml:space="preserve"> </w:t>
      </w:r>
      <w:r>
        <w:t xml:space="preserve">Among hospitals, these take many forms including faculty recruitment and staff hiring; research grant competition, </w:t>
      </w:r>
      <w:proofErr w:type="gramStart"/>
      <w:r>
        <w:t>marketing</w:t>
      </w:r>
      <w:proofErr w:type="gramEnd"/>
      <w:r>
        <w:rPr>
          <w:spacing w:val="-3"/>
        </w:rPr>
        <w:t xml:space="preserve"> </w:t>
      </w:r>
      <w:r>
        <w:t>and</w:t>
      </w:r>
      <w:r>
        <w:rPr>
          <w:spacing w:val="-3"/>
        </w:rPr>
        <w:t xml:space="preserve"> </w:t>
      </w:r>
      <w:r>
        <w:t>fundraising</w:t>
      </w:r>
      <w:r>
        <w:rPr>
          <w:spacing w:val="-3"/>
        </w:rPr>
        <w:t xml:space="preserve"> </w:t>
      </w:r>
      <w:r>
        <w:t>campaigns,</w:t>
      </w:r>
      <w:r>
        <w:rPr>
          <w:spacing w:val="-3"/>
        </w:rPr>
        <w:t xml:space="preserve"> </w:t>
      </w:r>
      <w:r>
        <w:t>with</w:t>
      </w:r>
      <w:r>
        <w:rPr>
          <w:spacing w:val="-3"/>
        </w:rPr>
        <w:t xml:space="preserve"> </w:t>
      </w:r>
      <w:r>
        <w:t>the</w:t>
      </w:r>
      <w:r>
        <w:rPr>
          <w:spacing w:val="-4"/>
        </w:rPr>
        <w:t xml:space="preserve"> </w:t>
      </w:r>
      <w:r>
        <w:t>overarching</w:t>
      </w:r>
      <w:r>
        <w:rPr>
          <w:spacing w:val="-4"/>
        </w:rPr>
        <w:t xml:space="preserve"> </w:t>
      </w:r>
      <w:r>
        <w:t>goal</w:t>
      </w:r>
      <w:r>
        <w:rPr>
          <w:spacing w:val="-3"/>
        </w:rPr>
        <w:t xml:space="preserve"> </w:t>
      </w:r>
      <w:r>
        <w:t>of</w:t>
      </w:r>
      <w:r>
        <w:rPr>
          <w:spacing w:val="-3"/>
        </w:rPr>
        <w:t xml:space="preserve"> </w:t>
      </w:r>
      <w:r>
        <w:t>providing</w:t>
      </w:r>
      <w:r>
        <w:rPr>
          <w:spacing w:val="-3"/>
        </w:rPr>
        <w:t xml:space="preserve"> </w:t>
      </w:r>
      <w:r>
        <w:t>the</w:t>
      </w:r>
      <w:r>
        <w:rPr>
          <w:spacing w:val="-3"/>
        </w:rPr>
        <w:t xml:space="preserve"> </w:t>
      </w:r>
      <w:r>
        <w:t>highest</w:t>
      </w:r>
      <w:r>
        <w:rPr>
          <w:spacing w:val="-3"/>
        </w:rPr>
        <w:t xml:space="preserve"> </w:t>
      </w:r>
      <w:r>
        <w:t>quality patient care. (In this regard, Dana-Farber has consistently been ranked by U.S. News &amp; World Report as one of the top five cancer hospitals in the United States and has been awarded Magnet status for excellence in nursing five times by the American Nurses Association.) However, nothing I’m aware of or have ever experienced suggests patients need worry about cooperation among providers at “competing” institutions as Dana-Farber’s partnership with BWH winds down.</w:t>
      </w:r>
    </w:p>
    <w:p w14:paraId="2C0D6C9F" w14:textId="77777777" w:rsidR="00F204EC" w:rsidRDefault="00F204EC">
      <w:pPr>
        <w:pStyle w:val="BodyText"/>
        <w:spacing w:before="126"/>
      </w:pPr>
    </w:p>
    <w:p w14:paraId="2C0D6CA0" w14:textId="77777777" w:rsidR="00F204EC" w:rsidRDefault="005221C8">
      <w:pPr>
        <w:pStyle w:val="BodyText"/>
        <w:spacing w:line="360" w:lineRule="auto"/>
        <w:ind w:left="860" w:right="869" w:hanging="1"/>
      </w:pPr>
      <w:r>
        <w:t>Patients</w:t>
      </w:r>
      <w:r>
        <w:rPr>
          <w:spacing w:val="-3"/>
        </w:rPr>
        <w:t xml:space="preserve"> </w:t>
      </w:r>
      <w:r>
        <w:t>treated</w:t>
      </w:r>
      <w:r>
        <w:rPr>
          <w:spacing w:val="-3"/>
        </w:rPr>
        <w:t xml:space="preserve"> </w:t>
      </w:r>
      <w:r>
        <w:t>elsewhere</w:t>
      </w:r>
      <w:r>
        <w:rPr>
          <w:spacing w:val="-3"/>
        </w:rPr>
        <w:t xml:space="preserve"> </w:t>
      </w:r>
      <w:r>
        <w:t>frequently</w:t>
      </w:r>
      <w:r>
        <w:rPr>
          <w:spacing w:val="-3"/>
        </w:rPr>
        <w:t xml:space="preserve"> </w:t>
      </w:r>
      <w:r>
        <w:t>come</w:t>
      </w:r>
      <w:r>
        <w:rPr>
          <w:spacing w:val="-3"/>
        </w:rPr>
        <w:t xml:space="preserve"> </w:t>
      </w:r>
      <w:r>
        <w:t>to</w:t>
      </w:r>
      <w:r>
        <w:rPr>
          <w:spacing w:val="-3"/>
        </w:rPr>
        <w:t xml:space="preserve"> </w:t>
      </w:r>
      <w:r>
        <w:t>Dana-Farber</w:t>
      </w:r>
      <w:r>
        <w:rPr>
          <w:spacing w:val="-3"/>
        </w:rPr>
        <w:t xml:space="preserve"> </w:t>
      </w:r>
      <w:r>
        <w:t>for</w:t>
      </w:r>
      <w:r>
        <w:rPr>
          <w:spacing w:val="-3"/>
        </w:rPr>
        <w:t xml:space="preserve"> </w:t>
      </w:r>
      <w:r>
        <w:t>a</w:t>
      </w:r>
      <w:r>
        <w:rPr>
          <w:spacing w:val="-3"/>
        </w:rPr>
        <w:t xml:space="preserve"> </w:t>
      </w:r>
      <w:r>
        <w:t>second</w:t>
      </w:r>
      <w:r>
        <w:rPr>
          <w:spacing w:val="-4"/>
        </w:rPr>
        <w:t xml:space="preserve"> </w:t>
      </w:r>
      <w:r>
        <w:t>opinion</w:t>
      </w:r>
      <w:r>
        <w:rPr>
          <w:spacing w:val="-3"/>
        </w:rPr>
        <w:t xml:space="preserve"> </w:t>
      </w:r>
      <w:r>
        <w:t>regarding</w:t>
      </w:r>
      <w:r>
        <w:rPr>
          <w:spacing w:val="-3"/>
        </w:rPr>
        <w:t xml:space="preserve"> </w:t>
      </w:r>
      <w:r>
        <w:t>their diagnosis or course of treatment.</w:t>
      </w:r>
      <w:r>
        <w:rPr>
          <w:spacing w:val="40"/>
        </w:rPr>
        <w:t xml:space="preserve"> </w:t>
      </w:r>
      <w:r>
        <w:t xml:space="preserve">And Dana-Farber patients sometimes seek opinions from outside oncologists. Such additional </w:t>
      </w:r>
      <w:proofErr w:type="gramStart"/>
      <w:r>
        <w:t>inputs are</w:t>
      </w:r>
      <w:proofErr w:type="gramEnd"/>
      <w:r>
        <w:t xml:space="preserve"> welcomed. And from personal experience, I know with certainty that second opinions can be life changing.</w:t>
      </w:r>
    </w:p>
    <w:p w14:paraId="2C0D6CA1" w14:textId="77777777" w:rsidR="00F204EC" w:rsidRDefault="00F204EC">
      <w:pPr>
        <w:pStyle w:val="BodyText"/>
        <w:spacing w:before="126"/>
      </w:pPr>
    </w:p>
    <w:p w14:paraId="2C0D6CA2" w14:textId="77777777" w:rsidR="00F204EC" w:rsidRDefault="005221C8">
      <w:pPr>
        <w:pStyle w:val="BodyText"/>
        <w:spacing w:line="360" w:lineRule="auto"/>
        <w:ind w:left="861" w:right="821" w:hanging="1"/>
      </w:pPr>
      <w:r>
        <w:t>Likewise, under the umbrella of the</w:t>
      </w:r>
      <w:r>
        <w:rPr>
          <w:spacing w:val="-1"/>
        </w:rPr>
        <w:t xml:space="preserve"> </w:t>
      </w:r>
      <w:r>
        <w:t>Dana-Farber/Harvard Cancer Center (DF/HCC), co-founded by Dana-Farber, Institute scientists collaborate with six other Harvard-affiliated institutions including Beth Israel Deaconess, Boston Children’s Hospital, BWH, Harvard Medical School,</w:t>
      </w:r>
      <w:r>
        <w:rPr>
          <w:spacing w:val="40"/>
        </w:rPr>
        <w:t xml:space="preserve"> </w:t>
      </w:r>
      <w:r>
        <w:t>the</w:t>
      </w:r>
      <w:r>
        <w:rPr>
          <w:spacing w:val="-3"/>
        </w:rPr>
        <w:t xml:space="preserve"> </w:t>
      </w:r>
      <w:r>
        <w:t>T.H.</w:t>
      </w:r>
      <w:r>
        <w:rPr>
          <w:spacing w:val="-3"/>
        </w:rPr>
        <w:t xml:space="preserve"> </w:t>
      </w:r>
      <w:r>
        <w:t>Chan</w:t>
      </w:r>
      <w:r>
        <w:rPr>
          <w:spacing w:val="-3"/>
        </w:rPr>
        <w:t xml:space="preserve"> </w:t>
      </w:r>
      <w:r>
        <w:t>School</w:t>
      </w:r>
      <w:r>
        <w:rPr>
          <w:spacing w:val="-3"/>
        </w:rPr>
        <w:t xml:space="preserve"> </w:t>
      </w:r>
      <w:r>
        <w:t>of</w:t>
      </w:r>
      <w:r>
        <w:rPr>
          <w:spacing w:val="-4"/>
        </w:rPr>
        <w:t xml:space="preserve"> </w:t>
      </w:r>
      <w:r>
        <w:t>Public</w:t>
      </w:r>
      <w:r>
        <w:rPr>
          <w:spacing w:val="-3"/>
        </w:rPr>
        <w:t xml:space="preserve"> </w:t>
      </w:r>
      <w:r>
        <w:t>Health,</w:t>
      </w:r>
      <w:r>
        <w:rPr>
          <w:spacing w:val="-3"/>
        </w:rPr>
        <w:t xml:space="preserve"> </w:t>
      </w:r>
      <w:r>
        <w:t>and</w:t>
      </w:r>
      <w:r>
        <w:rPr>
          <w:spacing w:val="-3"/>
        </w:rPr>
        <w:t xml:space="preserve"> </w:t>
      </w:r>
      <w:r>
        <w:t>MGH.</w:t>
      </w:r>
      <w:r>
        <w:rPr>
          <w:spacing w:val="-3"/>
        </w:rPr>
        <w:t xml:space="preserve"> </w:t>
      </w:r>
      <w:r>
        <w:t>Member</w:t>
      </w:r>
      <w:r>
        <w:rPr>
          <w:spacing w:val="-2"/>
        </w:rPr>
        <w:t xml:space="preserve"> </w:t>
      </w:r>
      <w:r>
        <w:t>organizations</w:t>
      </w:r>
      <w:r>
        <w:rPr>
          <w:spacing w:val="-2"/>
        </w:rPr>
        <w:t xml:space="preserve"> </w:t>
      </w:r>
      <w:r>
        <w:t>combine</w:t>
      </w:r>
      <w:r>
        <w:rPr>
          <w:spacing w:val="-3"/>
        </w:rPr>
        <w:t xml:space="preserve"> </w:t>
      </w:r>
      <w:r>
        <w:t>their</w:t>
      </w:r>
      <w:r>
        <w:rPr>
          <w:spacing w:val="-3"/>
        </w:rPr>
        <w:t xml:space="preserve"> </w:t>
      </w:r>
      <w:r>
        <w:t>scientific strengths to accelerate cancer research. Such collaboration will continue.</w:t>
      </w:r>
    </w:p>
    <w:p w14:paraId="2C0D6CA3" w14:textId="77777777" w:rsidR="00F204EC" w:rsidRDefault="00F204EC">
      <w:pPr>
        <w:pStyle w:val="BodyText"/>
        <w:spacing w:before="126"/>
      </w:pPr>
    </w:p>
    <w:p w14:paraId="2C0D6CA4" w14:textId="77777777" w:rsidR="00F204EC" w:rsidRDefault="005221C8">
      <w:pPr>
        <w:pStyle w:val="BodyText"/>
        <w:spacing w:before="1" w:line="360" w:lineRule="auto"/>
        <w:ind w:left="863" w:right="852" w:hanging="1"/>
      </w:pPr>
      <w:r>
        <w:t>At the same time, I believe that some forms of competition between hospitals like DFCI and MGB are very good for cancer patients. As discussed, I’ve benefited greatly from having a choice of providers and hospitals in Boston. Moreover, with DPH’s approval of Dana-Farber’s application for a 300-bed dedicated cancer hospital, and MGB Cancer Center’s announced expansion</w:t>
      </w:r>
      <w:r>
        <w:rPr>
          <w:spacing w:val="-3"/>
        </w:rPr>
        <w:t xml:space="preserve"> </w:t>
      </w:r>
      <w:r>
        <w:t>plans,</w:t>
      </w:r>
      <w:r>
        <w:rPr>
          <w:spacing w:val="-3"/>
        </w:rPr>
        <w:t xml:space="preserve"> </w:t>
      </w:r>
      <w:r>
        <w:t>the</w:t>
      </w:r>
      <w:r>
        <w:rPr>
          <w:spacing w:val="-3"/>
        </w:rPr>
        <w:t xml:space="preserve"> </w:t>
      </w:r>
      <w:r>
        <w:t>citizens</w:t>
      </w:r>
      <w:r>
        <w:rPr>
          <w:spacing w:val="-3"/>
        </w:rPr>
        <w:t xml:space="preserve"> </w:t>
      </w:r>
      <w:r>
        <w:t>of</w:t>
      </w:r>
      <w:r>
        <w:rPr>
          <w:spacing w:val="-3"/>
        </w:rPr>
        <w:t xml:space="preserve"> </w:t>
      </w:r>
      <w:r>
        <w:t>Massachusetts</w:t>
      </w:r>
      <w:r>
        <w:rPr>
          <w:spacing w:val="-2"/>
        </w:rPr>
        <w:t xml:space="preserve"> </w:t>
      </w:r>
      <w:r>
        <w:t>can</w:t>
      </w:r>
      <w:r>
        <w:rPr>
          <w:spacing w:val="-3"/>
        </w:rPr>
        <w:t xml:space="preserve"> </w:t>
      </w:r>
      <w:r>
        <w:t>be</w:t>
      </w:r>
      <w:r>
        <w:rPr>
          <w:spacing w:val="-3"/>
        </w:rPr>
        <w:t xml:space="preserve"> </w:t>
      </w:r>
      <w:r>
        <w:t>assured</w:t>
      </w:r>
      <w:r>
        <w:rPr>
          <w:spacing w:val="-3"/>
        </w:rPr>
        <w:t xml:space="preserve"> </w:t>
      </w:r>
      <w:r>
        <w:t>of</w:t>
      </w:r>
      <w:r>
        <w:rPr>
          <w:spacing w:val="-3"/>
        </w:rPr>
        <w:t xml:space="preserve"> </w:t>
      </w:r>
      <w:r>
        <w:t>having</w:t>
      </w:r>
      <w:r>
        <w:rPr>
          <w:spacing w:val="-4"/>
        </w:rPr>
        <w:t xml:space="preserve"> </w:t>
      </w:r>
      <w:r>
        <w:t>excellent</w:t>
      </w:r>
      <w:r>
        <w:rPr>
          <w:spacing w:val="-3"/>
        </w:rPr>
        <w:t xml:space="preserve"> </w:t>
      </w:r>
      <w:r>
        <w:t>choices</w:t>
      </w:r>
      <w:r>
        <w:rPr>
          <w:spacing w:val="-3"/>
        </w:rPr>
        <w:t xml:space="preserve"> </w:t>
      </w:r>
      <w:proofErr w:type="gramStart"/>
      <w:r>
        <w:t>far</w:t>
      </w:r>
      <w:proofErr w:type="gramEnd"/>
    </w:p>
    <w:p w14:paraId="2C0D6CA5" w14:textId="77777777" w:rsidR="00F204EC" w:rsidRDefault="00F204EC">
      <w:pPr>
        <w:spacing w:line="360" w:lineRule="auto"/>
        <w:sectPr w:rsidR="00F204EC" w:rsidSect="00333CEE">
          <w:pgSz w:w="12240" w:h="15840"/>
          <w:pgMar w:top="1360" w:right="620" w:bottom="280" w:left="580" w:header="720" w:footer="720" w:gutter="0"/>
          <w:cols w:space="720"/>
        </w:sectPr>
      </w:pPr>
    </w:p>
    <w:p w14:paraId="2C0D6CA6" w14:textId="77777777" w:rsidR="00F204EC" w:rsidRDefault="005221C8">
      <w:pPr>
        <w:pStyle w:val="BodyText"/>
        <w:spacing w:before="80" w:line="360" w:lineRule="auto"/>
        <w:ind w:left="860" w:right="852" w:hanging="1"/>
      </w:pPr>
      <w:r>
        <w:lastRenderedPageBreak/>
        <w:t>into</w:t>
      </w:r>
      <w:r>
        <w:rPr>
          <w:spacing w:val="-3"/>
        </w:rPr>
        <w:t xml:space="preserve"> </w:t>
      </w:r>
      <w:r>
        <w:t>the</w:t>
      </w:r>
      <w:r>
        <w:rPr>
          <w:spacing w:val="-3"/>
        </w:rPr>
        <w:t xml:space="preserve"> </w:t>
      </w:r>
      <w:r>
        <w:t>future.</w:t>
      </w:r>
      <w:r>
        <w:rPr>
          <w:spacing w:val="40"/>
        </w:rPr>
        <w:t xml:space="preserve"> </w:t>
      </w:r>
      <w:r>
        <w:t>And</w:t>
      </w:r>
      <w:r>
        <w:rPr>
          <w:spacing w:val="-3"/>
        </w:rPr>
        <w:t xml:space="preserve"> </w:t>
      </w:r>
      <w:r>
        <w:t>given</w:t>
      </w:r>
      <w:r>
        <w:rPr>
          <w:spacing w:val="-3"/>
        </w:rPr>
        <w:t xml:space="preserve"> </w:t>
      </w:r>
      <w:r>
        <w:t>the</w:t>
      </w:r>
      <w:r>
        <w:rPr>
          <w:spacing w:val="-3"/>
        </w:rPr>
        <w:t xml:space="preserve"> </w:t>
      </w:r>
      <w:r>
        <w:t>very</w:t>
      </w:r>
      <w:r>
        <w:rPr>
          <w:spacing w:val="-3"/>
        </w:rPr>
        <w:t xml:space="preserve"> </w:t>
      </w:r>
      <w:r>
        <w:t>high</w:t>
      </w:r>
      <w:r>
        <w:rPr>
          <w:spacing w:val="-3"/>
        </w:rPr>
        <w:t xml:space="preserve"> </w:t>
      </w:r>
      <w:r>
        <w:t>costs</w:t>
      </w:r>
      <w:r>
        <w:rPr>
          <w:spacing w:val="-3"/>
        </w:rPr>
        <w:t xml:space="preserve"> </w:t>
      </w:r>
      <w:r>
        <w:t>of</w:t>
      </w:r>
      <w:r>
        <w:rPr>
          <w:spacing w:val="-6"/>
        </w:rPr>
        <w:t xml:space="preserve"> </w:t>
      </w:r>
      <w:r>
        <w:t>quality</w:t>
      </w:r>
      <w:r>
        <w:rPr>
          <w:spacing w:val="-2"/>
        </w:rPr>
        <w:t xml:space="preserve"> </w:t>
      </w:r>
      <w:r>
        <w:t>cancer</w:t>
      </w:r>
      <w:r>
        <w:rPr>
          <w:spacing w:val="-3"/>
        </w:rPr>
        <w:t xml:space="preserve"> </w:t>
      </w:r>
      <w:r>
        <w:t>care,</w:t>
      </w:r>
      <w:r>
        <w:rPr>
          <w:spacing w:val="-3"/>
        </w:rPr>
        <w:t xml:space="preserve"> </w:t>
      </w:r>
      <w:r>
        <w:t>price</w:t>
      </w:r>
      <w:r>
        <w:rPr>
          <w:spacing w:val="-3"/>
        </w:rPr>
        <w:t xml:space="preserve"> </w:t>
      </w:r>
      <w:r>
        <w:t>competition</w:t>
      </w:r>
      <w:r>
        <w:rPr>
          <w:spacing w:val="-3"/>
        </w:rPr>
        <w:t xml:space="preserve"> </w:t>
      </w:r>
      <w:r>
        <w:t>between hospitals will benefit patients too.</w:t>
      </w:r>
    </w:p>
    <w:p w14:paraId="2C0D6CA7" w14:textId="77777777" w:rsidR="00F204EC" w:rsidRDefault="00F204EC">
      <w:pPr>
        <w:pStyle w:val="BodyText"/>
        <w:spacing w:before="126"/>
      </w:pPr>
    </w:p>
    <w:p w14:paraId="2C0D6CA8" w14:textId="77777777" w:rsidR="00F204EC" w:rsidRDefault="005221C8">
      <w:pPr>
        <w:pStyle w:val="BodyText"/>
        <w:spacing w:before="1" w:line="360" w:lineRule="auto"/>
        <w:ind w:left="860" w:right="852"/>
      </w:pPr>
      <w:r>
        <w:t xml:space="preserve">In summary, the patient needs supporting Dana-Farber’s application are very compelling. As a cancer patient, </w:t>
      </w:r>
      <w:proofErr w:type="gramStart"/>
      <w:r>
        <w:t>survivor</w:t>
      </w:r>
      <w:proofErr w:type="gramEnd"/>
      <w:r>
        <w:t xml:space="preserve"> and advocate, and one who is privileged to serve as a public trustee, I firmly believe a state-of-the-art, Dana-Farber cancer hospital—designed and constructed to meet 21st century in-patient requirements—will serve the public interest and residents of Massachusetts—addressing</w:t>
      </w:r>
      <w:r>
        <w:rPr>
          <w:spacing w:val="-4"/>
        </w:rPr>
        <w:t xml:space="preserve"> </w:t>
      </w:r>
      <w:r>
        <w:t>present</w:t>
      </w:r>
      <w:r>
        <w:rPr>
          <w:spacing w:val="-4"/>
        </w:rPr>
        <w:t xml:space="preserve"> </w:t>
      </w:r>
      <w:r>
        <w:t>and</w:t>
      </w:r>
      <w:r>
        <w:rPr>
          <w:spacing w:val="-4"/>
        </w:rPr>
        <w:t xml:space="preserve"> </w:t>
      </w:r>
      <w:r>
        <w:t>future</w:t>
      </w:r>
      <w:r>
        <w:rPr>
          <w:spacing w:val="-4"/>
        </w:rPr>
        <w:t xml:space="preserve"> </w:t>
      </w:r>
      <w:r>
        <w:t>needs—for</w:t>
      </w:r>
      <w:r>
        <w:rPr>
          <w:spacing w:val="-4"/>
        </w:rPr>
        <w:t xml:space="preserve"> </w:t>
      </w:r>
      <w:r>
        <w:t>decades</w:t>
      </w:r>
      <w:r>
        <w:rPr>
          <w:spacing w:val="-4"/>
        </w:rPr>
        <w:t xml:space="preserve"> </w:t>
      </w:r>
      <w:r>
        <w:t>to</w:t>
      </w:r>
      <w:r>
        <w:rPr>
          <w:spacing w:val="-5"/>
        </w:rPr>
        <w:t xml:space="preserve"> </w:t>
      </w:r>
      <w:r>
        <w:t>come.</w:t>
      </w:r>
      <w:r>
        <w:rPr>
          <w:spacing w:val="-4"/>
        </w:rPr>
        <w:t xml:space="preserve"> </w:t>
      </w:r>
      <w:r>
        <w:t>I</w:t>
      </w:r>
      <w:r>
        <w:rPr>
          <w:spacing w:val="-4"/>
        </w:rPr>
        <w:t xml:space="preserve"> </w:t>
      </w:r>
      <w:r>
        <w:t>urge</w:t>
      </w:r>
      <w:r>
        <w:rPr>
          <w:spacing w:val="-4"/>
        </w:rPr>
        <w:t xml:space="preserve"> </w:t>
      </w:r>
      <w:r>
        <w:t>your</w:t>
      </w:r>
      <w:r>
        <w:rPr>
          <w:spacing w:val="-4"/>
        </w:rPr>
        <w:t xml:space="preserve"> </w:t>
      </w:r>
      <w:r>
        <w:t>timely approval of Dana-Farber’s application.</w:t>
      </w:r>
    </w:p>
    <w:p w14:paraId="2C0D6CA9" w14:textId="77777777" w:rsidR="00F204EC" w:rsidRDefault="00F204EC">
      <w:pPr>
        <w:pStyle w:val="BodyText"/>
      </w:pPr>
    </w:p>
    <w:p w14:paraId="2C0D6CAA" w14:textId="77777777" w:rsidR="00F204EC" w:rsidRDefault="00F204EC">
      <w:pPr>
        <w:pStyle w:val="BodyText"/>
      </w:pPr>
    </w:p>
    <w:p w14:paraId="2C0D6CAB" w14:textId="77777777" w:rsidR="00F204EC" w:rsidRDefault="00F204EC">
      <w:pPr>
        <w:pStyle w:val="BodyText"/>
      </w:pPr>
    </w:p>
    <w:p w14:paraId="2C0D6CAC" w14:textId="77777777" w:rsidR="00F204EC" w:rsidRDefault="00F204EC">
      <w:pPr>
        <w:pStyle w:val="BodyText"/>
        <w:spacing w:before="126"/>
      </w:pPr>
    </w:p>
    <w:p w14:paraId="2C0D6CAD" w14:textId="77777777" w:rsidR="00F204EC" w:rsidRDefault="005221C8">
      <w:pPr>
        <w:pStyle w:val="BodyText"/>
        <w:ind w:left="861"/>
      </w:pPr>
      <w:r>
        <w:t>Respectfully</w:t>
      </w:r>
      <w:r>
        <w:rPr>
          <w:spacing w:val="-14"/>
        </w:rPr>
        <w:t xml:space="preserve"> </w:t>
      </w:r>
      <w:r>
        <w:rPr>
          <w:spacing w:val="-2"/>
        </w:rPr>
        <w:t>submitted,</w:t>
      </w:r>
    </w:p>
    <w:p w14:paraId="2C0D6CAE" w14:textId="77777777" w:rsidR="00F204EC" w:rsidRDefault="00F204EC">
      <w:pPr>
        <w:pStyle w:val="BodyText"/>
      </w:pPr>
    </w:p>
    <w:p w14:paraId="2C0D6CAF" w14:textId="77777777" w:rsidR="00F204EC" w:rsidRDefault="00F204EC">
      <w:pPr>
        <w:pStyle w:val="BodyText"/>
      </w:pPr>
    </w:p>
    <w:p w14:paraId="2C0D6CB0" w14:textId="77777777" w:rsidR="00F204EC" w:rsidRDefault="00F204EC">
      <w:pPr>
        <w:pStyle w:val="BodyText"/>
        <w:spacing w:before="126"/>
      </w:pPr>
    </w:p>
    <w:p w14:paraId="2C0D6CB1" w14:textId="77777777" w:rsidR="00F204EC" w:rsidRDefault="005221C8">
      <w:pPr>
        <w:pStyle w:val="BodyText"/>
        <w:ind w:left="861"/>
      </w:pPr>
      <w:r>
        <w:rPr>
          <w:noProof/>
        </w:rPr>
        <mc:AlternateContent>
          <mc:Choice Requires="wps">
            <w:drawing>
              <wp:anchor distT="0" distB="0" distL="0" distR="0" simplePos="0" relativeHeight="15732736" behindDoc="0" locked="0" layoutInCell="1" allowOverlap="1" wp14:anchorId="2C0D6CD9" wp14:editId="33233882">
                <wp:simplePos x="0" y="0"/>
                <wp:positionH relativeFrom="page">
                  <wp:posOffset>1328402</wp:posOffset>
                </wp:positionH>
                <wp:positionV relativeFrom="paragraph">
                  <wp:posOffset>721917</wp:posOffset>
                </wp:positionV>
                <wp:extent cx="1610360" cy="19050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0360" cy="190500"/>
                        </a:xfrm>
                        <a:custGeom>
                          <a:avLst/>
                          <a:gdLst/>
                          <a:ahLst/>
                          <a:cxnLst/>
                          <a:rect l="l" t="t" r="r" b="b"/>
                          <a:pathLst>
                            <a:path w="1610360" h="190500">
                              <a:moveTo>
                                <a:pt x="1610100" y="0"/>
                              </a:moveTo>
                              <a:lnTo>
                                <a:pt x="0" y="0"/>
                              </a:lnTo>
                              <a:lnTo>
                                <a:pt x="0" y="190341"/>
                              </a:lnTo>
                              <a:lnTo>
                                <a:pt x="1610100" y="190341"/>
                              </a:lnTo>
                              <a:lnTo>
                                <a:pt x="1610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9FEA40" id="Graphic 8" o:spid="_x0000_s1026" alt="&quot;&quot;" style="position:absolute;margin-left:104.6pt;margin-top:56.85pt;width:126.8pt;height:15pt;z-index:15732736;visibility:visible;mso-wrap-style:square;mso-wrap-distance-left:0;mso-wrap-distance-top:0;mso-wrap-distance-right:0;mso-wrap-distance-bottom:0;mso-position-horizontal:absolute;mso-position-horizontal-relative:page;mso-position-vertical:absolute;mso-position-vertical-relative:text;v-text-anchor:top" coordsize="161036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" path="m1610100,l,,,190341r1610100,l1610100,xe" fillcolor="black" stroked="f">
                <v:path arrowok="t"/>
                <w10:wrap anchorx="page"/>
              </v:shape>
            </w:pict>
          </mc:Fallback>
        </mc:AlternateContent>
      </w:r>
      <w:r>
        <w:rPr>
          <w:noProof/>
        </w:rPr>
        <mc:AlternateContent>
          <mc:Choice Requires="wps">
            <w:drawing>
              <wp:anchor distT="0" distB="0" distL="0" distR="0" simplePos="0" relativeHeight="15733248" behindDoc="0" locked="0" layoutInCell="1" allowOverlap="1" wp14:anchorId="2C0D6CDB" wp14:editId="693BB1A2">
                <wp:simplePos x="0" y="0"/>
                <wp:positionH relativeFrom="page">
                  <wp:posOffset>1173759</wp:posOffset>
                </wp:positionH>
                <wp:positionV relativeFrom="paragraph">
                  <wp:posOffset>962709</wp:posOffset>
                </wp:positionV>
                <wp:extent cx="869315" cy="190500"/>
                <wp:effectExtent l="0" t="0" r="0"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315" cy="190500"/>
                        </a:xfrm>
                        <a:custGeom>
                          <a:avLst/>
                          <a:gdLst/>
                          <a:ahLst/>
                          <a:cxnLst/>
                          <a:rect l="l" t="t" r="r" b="b"/>
                          <a:pathLst>
                            <a:path w="869315" h="190500">
                              <a:moveTo>
                                <a:pt x="869029" y="0"/>
                              </a:moveTo>
                              <a:lnTo>
                                <a:pt x="0" y="0"/>
                              </a:lnTo>
                              <a:lnTo>
                                <a:pt x="0" y="190342"/>
                              </a:lnTo>
                              <a:lnTo>
                                <a:pt x="869029" y="190342"/>
                              </a:lnTo>
                              <a:lnTo>
                                <a:pt x="8690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0FD6C7" id="Graphic 9" o:spid="_x0000_s1026" alt="&quot;&quot;" style="position:absolute;margin-left:92.4pt;margin-top:75.8pt;width:68.45pt;height:15pt;z-index:15733248;visibility:visible;mso-wrap-style:square;mso-wrap-distance-left:0;mso-wrap-distance-top:0;mso-wrap-distance-right:0;mso-wrap-distance-bottom:0;mso-position-horizontal:absolute;mso-position-horizontal-relative:page;mso-position-vertical:absolute;mso-position-vertical-relative:text;v-text-anchor:top" coordsize="86931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" path="m869029,l,,,190342r869029,l869029,xe" fillcolor="black" stroked="f">
                <v:path arrowok="t"/>
                <w10:wrap anchorx="page"/>
              </v:shape>
            </w:pict>
          </mc:Fallback>
        </mc:AlternateContent>
      </w:r>
      <w:r>
        <w:t>Robert</w:t>
      </w:r>
      <w:r>
        <w:rPr>
          <w:spacing w:val="-8"/>
        </w:rPr>
        <w:t xml:space="preserve"> </w:t>
      </w:r>
      <w:r>
        <w:rPr>
          <w:spacing w:val="-2"/>
        </w:rPr>
        <w:t>Sachs</w:t>
      </w:r>
    </w:p>
    <w:p w14:paraId="2C0D6CB2" w14:textId="77777777" w:rsidR="00F204EC" w:rsidRDefault="005221C8">
      <w:pPr>
        <w:pStyle w:val="BodyText"/>
        <w:spacing w:before="9"/>
        <w:rPr>
          <w:sz w:val="8"/>
        </w:rPr>
      </w:pPr>
      <w:r>
        <w:rPr>
          <w:noProof/>
        </w:rPr>
        <mc:AlternateContent>
          <mc:Choice Requires="wps">
            <w:drawing>
              <wp:anchor distT="0" distB="0" distL="0" distR="0" simplePos="0" relativeHeight="487590912" behindDoc="1" locked="0" layoutInCell="1" allowOverlap="1" wp14:anchorId="2C0D6CDD" wp14:editId="321A8EF6">
                <wp:simplePos x="0" y="0"/>
                <wp:positionH relativeFrom="page">
                  <wp:posOffset>902814</wp:posOffset>
                </wp:positionH>
                <wp:positionV relativeFrom="paragraph">
                  <wp:posOffset>79925</wp:posOffset>
                </wp:positionV>
                <wp:extent cx="1724025" cy="19050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190500"/>
                        </a:xfrm>
                        <a:custGeom>
                          <a:avLst/>
                          <a:gdLst/>
                          <a:ahLst/>
                          <a:cxnLst/>
                          <a:rect l="l" t="t" r="r" b="b"/>
                          <a:pathLst>
                            <a:path w="1724025" h="190500">
                              <a:moveTo>
                                <a:pt x="1723636" y="0"/>
                              </a:moveTo>
                              <a:lnTo>
                                <a:pt x="0" y="0"/>
                              </a:lnTo>
                              <a:lnTo>
                                <a:pt x="0" y="190342"/>
                              </a:lnTo>
                              <a:lnTo>
                                <a:pt x="1723636" y="190342"/>
                              </a:lnTo>
                              <a:lnTo>
                                <a:pt x="17236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5E1DAB" id="Graphic 10" o:spid="_x0000_s1026" alt="&quot;&quot;" style="position:absolute;margin-left:71.1pt;margin-top:6.3pt;width:135.75pt;height:15pt;z-index:-15725568;visibility:visible;mso-wrap-style:square;mso-wrap-distance-left:0;mso-wrap-distance-top:0;mso-wrap-distance-right:0;mso-wrap-distance-bottom:0;mso-position-horizontal:absolute;mso-position-horizontal-relative:page;mso-position-vertical:absolute;mso-position-vertical-relative:text;v-text-anchor:top" coordsize="17240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" path="m1723636,l,,,190342r1723636,l1723636,xe" fillcolor="black" stroked="f">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2C0D6CDF" wp14:editId="3FEB378D">
                <wp:simplePos x="0" y="0"/>
                <wp:positionH relativeFrom="page">
                  <wp:posOffset>902953</wp:posOffset>
                </wp:positionH>
                <wp:positionV relativeFrom="paragraph">
                  <wp:posOffset>320749</wp:posOffset>
                </wp:positionV>
                <wp:extent cx="1149985" cy="19050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985" cy="190500"/>
                        </a:xfrm>
                        <a:custGeom>
                          <a:avLst/>
                          <a:gdLst/>
                          <a:ahLst/>
                          <a:cxnLst/>
                          <a:rect l="l" t="t" r="r" b="b"/>
                          <a:pathLst>
                            <a:path w="1149985" h="190500">
                              <a:moveTo>
                                <a:pt x="1149457" y="0"/>
                              </a:moveTo>
                              <a:lnTo>
                                <a:pt x="0" y="0"/>
                              </a:lnTo>
                              <a:lnTo>
                                <a:pt x="0" y="190342"/>
                              </a:lnTo>
                              <a:lnTo>
                                <a:pt x="1149457" y="190342"/>
                              </a:lnTo>
                              <a:lnTo>
                                <a:pt x="11494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C43E3F" id="Graphic 11" o:spid="_x0000_s1026" alt="&quot;&quot;" style="position:absolute;margin-left:71.1pt;margin-top:25.25pt;width:90.55pt;height:15pt;z-index:-15725056;visibility:visible;mso-wrap-style:square;mso-wrap-distance-left:0;mso-wrap-distance-top:0;mso-wrap-distance-right:0;mso-wrap-distance-bottom:0;mso-position-horizontal:absolute;mso-position-horizontal-relative:page;mso-position-vertical:absolute;mso-position-vertical-relative:text;v-text-anchor:top" coordsize="114998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" path="m1149457,l,,,190342r1149457,l1149457,xe" fillcolor="black" stroked="f">
                <v:path arrowok="t"/>
                <w10:wrap type="topAndBottom" anchorx="page"/>
              </v:shape>
            </w:pict>
          </mc:Fallback>
        </mc:AlternateContent>
      </w:r>
    </w:p>
    <w:p w14:paraId="2C0D6CB3" w14:textId="77777777" w:rsidR="00F204EC" w:rsidRDefault="00F204EC">
      <w:pPr>
        <w:pStyle w:val="BodyText"/>
        <w:spacing w:before="9"/>
        <w:rPr>
          <w:sz w:val="4"/>
        </w:rPr>
      </w:pPr>
    </w:p>
    <w:p w14:paraId="2C0D6CB4" w14:textId="77777777" w:rsidR="00F204EC" w:rsidRDefault="005221C8">
      <w:pPr>
        <w:pStyle w:val="BodyText"/>
        <w:spacing w:before="81" w:line="360" w:lineRule="auto"/>
        <w:ind w:left="860" w:right="9560"/>
      </w:pPr>
      <w:r>
        <w:rPr>
          <w:spacing w:val="-2"/>
        </w:rPr>
        <w:t xml:space="preserve">Email: </w:t>
      </w:r>
      <w:r>
        <w:rPr>
          <w:spacing w:val="-4"/>
        </w:rPr>
        <w:t>Tel:</w:t>
      </w:r>
    </w:p>
    <w:p w14:paraId="2C0D6CB5" w14:textId="77777777" w:rsidR="00F204EC" w:rsidRDefault="00F204EC">
      <w:pPr>
        <w:spacing w:line="360" w:lineRule="auto"/>
        <w:sectPr w:rsidR="00F204EC" w:rsidSect="00333CEE">
          <w:pgSz w:w="12240" w:h="15840"/>
          <w:pgMar w:top="1360" w:right="620" w:bottom="280" w:left="580" w:header="720" w:footer="720" w:gutter="0"/>
          <w:cols w:space="720"/>
        </w:sectPr>
      </w:pPr>
    </w:p>
    <w:p w14:paraId="2C0D6CB6" w14:textId="77777777" w:rsidR="00F204EC" w:rsidRDefault="005221C8">
      <w:pPr>
        <w:spacing w:before="79"/>
        <w:ind w:left="140"/>
        <w:rPr>
          <w:rFonts w:ascii="Cambria"/>
          <w:sz w:val="26"/>
        </w:rPr>
      </w:pPr>
      <w:bookmarkStart w:id="3" w:name="pc1f-Letter_for_hospital_copy.pdf"/>
      <w:bookmarkEnd w:id="3"/>
      <w:r>
        <w:rPr>
          <w:rFonts w:ascii="Cambria"/>
          <w:sz w:val="26"/>
        </w:rPr>
        <w:lastRenderedPageBreak/>
        <w:t>April</w:t>
      </w:r>
      <w:r>
        <w:rPr>
          <w:rFonts w:ascii="Cambria"/>
          <w:spacing w:val="-5"/>
          <w:sz w:val="26"/>
        </w:rPr>
        <w:t xml:space="preserve"> </w:t>
      </w:r>
      <w:r>
        <w:rPr>
          <w:rFonts w:ascii="Cambria"/>
          <w:sz w:val="26"/>
        </w:rPr>
        <w:t>18,</w:t>
      </w:r>
      <w:r>
        <w:rPr>
          <w:rFonts w:ascii="Cambria"/>
          <w:spacing w:val="-2"/>
          <w:sz w:val="26"/>
        </w:rPr>
        <w:t xml:space="preserve"> </w:t>
      </w:r>
      <w:r>
        <w:rPr>
          <w:rFonts w:ascii="Cambria"/>
          <w:spacing w:val="-4"/>
          <w:sz w:val="26"/>
        </w:rPr>
        <w:t>2024</w:t>
      </w:r>
    </w:p>
    <w:p w14:paraId="2C0D6CB7" w14:textId="77777777" w:rsidR="00F204EC" w:rsidRDefault="00F204EC">
      <w:pPr>
        <w:pStyle w:val="BodyText"/>
        <w:spacing w:before="38"/>
        <w:rPr>
          <w:rFonts w:ascii="Cambria"/>
          <w:sz w:val="26"/>
        </w:rPr>
      </w:pPr>
    </w:p>
    <w:p w14:paraId="2C0D6CB8" w14:textId="77777777" w:rsidR="00F204EC" w:rsidRDefault="005221C8">
      <w:pPr>
        <w:ind w:left="140"/>
        <w:rPr>
          <w:rFonts w:ascii="Cambria"/>
          <w:sz w:val="26"/>
        </w:rPr>
      </w:pPr>
      <w:r>
        <w:rPr>
          <w:rFonts w:ascii="Cambria"/>
          <w:sz w:val="26"/>
        </w:rPr>
        <w:t>Dennis</w:t>
      </w:r>
      <w:r>
        <w:rPr>
          <w:rFonts w:ascii="Cambria"/>
          <w:spacing w:val="-3"/>
          <w:sz w:val="26"/>
        </w:rPr>
        <w:t xml:space="preserve"> </w:t>
      </w:r>
      <w:r>
        <w:rPr>
          <w:rFonts w:ascii="Cambria"/>
          <w:spacing w:val="-2"/>
          <w:sz w:val="26"/>
        </w:rPr>
        <w:t>Renaud</w:t>
      </w:r>
    </w:p>
    <w:p w14:paraId="2C0D6CB9" w14:textId="77777777" w:rsidR="00F204EC" w:rsidRDefault="005221C8">
      <w:pPr>
        <w:spacing w:before="20" w:line="254" w:lineRule="auto"/>
        <w:ind w:left="140" w:right="5843"/>
        <w:rPr>
          <w:rFonts w:ascii="Cambria"/>
          <w:sz w:val="26"/>
        </w:rPr>
      </w:pPr>
      <w:r>
        <w:rPr>
          <w:rFonts w:ascii="Cambria"/>
          <w:sz w:val="26"/>
        </w:rPr>
        <w:t>Director, Determination of Need Program Massachusetts</w:t>
      </w:r>
      <w:r>
        <w:rPr>
          <w:rFonts w:ascii="Cambria"/>
          <w:spacing w:val="-10"/>
          <w:sz w:val="26"/>
        </w:rPr>
        <w:t xml:space="preserve"> </w:t>
      </w:r>
      <w:r>
        <w:rPr>
          <w:rFonts w:ascii="Cambria"/>
          <w:sz w:val="26"/>
        </w:rPr>
        <w:t>Department</w:t>
      </w:r>
      <w:r>
        <w:rPr>
          <w:rFonts w:ascii="Cambria"/>
          <w:spacing w:val="-11"/>
          <w:sz w:val="26"/>
        </w:rPr>
        <w:t xml:space="preserve"> </w:t>
      </w:r>
      <w:r>
        <w:rPr>
          <w:rFonts w:ascii="Cambria"/>
          <w:sz w:val="26"/>
        </w:rPr>
        <w:t>of</w:t>
      </w:r>
      <w:r>
        <w:rPr>
          <w:rFonts w:ascii="Cambria"/>
          <w:spacing w:val="-10"/>
          <w:sz w:val="26"/>
        </w:rPr>
        <w:t xml:space="preserve"> </w:t>
      </w:r>
      <w:r>
        <w:rPr>
          <w:rFonts w:ascii="Cambria"/>
          <w:sz w:val="26"/>
        </w:rPr>
        <w:t>Public</w:t>
      </w:r>
      <w:r>
        <w:rPr>
          <w:rFonts w:ascii="Cambria"/>
          <w:spacing w:val="-11"/>
          <w:sz w:val="26"/>
        </w:rPr>
        <w:t xml:space="preserve"> </w:t>
      </w:r>
      <w:r>
        <w:rPr>
          <w:rFonts w:ascii="Cambria"/>
          <w:sz w:val="26"/>
        </w:rPr>
        <w:t>Health 67 Forest Street, Marlborough, MA 01752</w:t>
      </w:r>
    </w:p>
    <w:p w14:paraId="2C0D6CBA" w14:textId="77777777" w:rsidR="00F204EC" w:rsidRDefault="00F204EC">
      <w:pPr>
        <w:pStyle w:val="BodyText"/>
        <w:spacing w:before="21"/>
        <w:rPr>
          <w:rFonts w:ascii="Cambria"/>
          <w:sz w:val="26"/>
        </w:rPr>
      </w:pPr>
    </w:p>
    <w:p w14:paraId="2C0D6CBB" w14:textId="77777777" w:rsidR="00F204EC" w:rsidRDefault="005221C8">
      <w:pPr>
        <w:ind w:left="140"/>
        <w:rPr>
          <w:rFonts w:ascii="Cambria"/>
          <w:sz w:val="26"/>
        </w:rPr>
      </w:pPr>
      <w:r>
        <w:rPr>
          <w:rFonts w:ascii="Cambria"/>
          <w:sz w:val="26"/>
        </w:rPr>
        <w:t>Dear</w:t>
      </w:r>
      <w:r>
        <w:rPr>
          <w:rFonts w:ascii="Cambria"/>
          <w:spacing w:val="-5"/>
          <w:sz w:val="26"/>
        </w:rPr>
        <w:t xml:space="preserve"> </w:t>
      </w:r>
      <w:r>
        <w:rPr>
          <w:rFonts w:ascii="Cambria"/>
          <w:sz w:val="26"/>
        </w:rPr>
        <w:t>Director</w:t>
      </w:r>
      <w:r>
        <w:rPr>
          <w:rFonts w:ascii="Cambria"/>
          <w:spacing w:val="-3"/>
          <w:sz w:val="26"/>
        </w:rPr>
        <w:t xml:space="preserve"> </w:t>
      </w:r>
      <w:r>
        <w:rPr>
          <w:rFonts w:ascii="Cambria"/>
          <w:spacing w:val="-2"/>
          <w:sz w:val="26"/>
        </w:rPr>
        <w:t>Renaud:</w:t>
      </w:r>
    </w:p>
    <w:p w14:paraId="2C0D6CBC" w14:textId="77777777" w:rsidR="00F204EC" w:rsidRDefault="00F204EC">
      <w:pPr>
        <w:pStyle w:val="BodyText"/>
        <w:spacing w:before="39"/>
        <w:rPr>
          <w:rFonts w:ascii="Cambria"/>
          <w:sz w:val="26"/>
        </w:rPr>
      </w:pPr>
    </w:p>
    <w:p w14:paraId="2C0D6CBD" w14:textId="77777777" w:rsidR="00F204EC" w:rsidRDefault="005221C8">
      <w:pPr>
        <w:spacing w:line="254" w:lineRule="auto"/>
        <w:ind w:left="140" w:right="94"/>
        <w:rPr>
          <w:rFonts w:ascii="Cambria" w:hAnsi="Cambria"/>
          <w:sz w:val="26"/>
        </w:rPr>
      </w:pPr>
      <w:r>
        <w:rPr>
          <w:rFonts w:ascii="Cambria" w:hAnsi="Cambria"/>
          <w:sz w:val="26"/>
        </w:rPr>
        <w:t xml:space="preserve">My name is Steven </w:t>
      </w:r>
      <w:proofErr w:type="gramStart"/>
      <w:r>
        <w:rPr>
          <w:rFonts w:ascii="Cambria" w:hAnsi="Cambria"/>
          <w:sz w:val="26"/>
        </w:rPr>
        <w:t>Eichberg</w:t>
      </w:r>
      <w:proofErr w:type="gramEnd"/>
      <w:r>
        <w:rPr>
          <w:rFonts w:ascii="Cambria" w:hAnsi="Cambria"/>
          <w:sz w:val="26"/>
        </w:rPr>
        <w:t xml:space="preserve"> and I am a resident of Plymouth, Massachusetts. I am a member of the Patient and Caregiver Ten Taxpayer </w:t>
      </w:r>
      <w:proofErr w:type="gramStart"/>
      <w:r>
        <w:rPr>
          <w:rFonts w:ascii="Cambria" w:hAnsi="Cambria"/>
          <w:sz w:val="26"/>
        </w:rPr>
        <w:t>group</w:t>
      </w:r>
      <w:proofErr w:type="gramEnd"/>
      <w:r>
        <w:rPr>
          <w:rFonts w:ascii="Cambria" w:hAnsi="Cambria"/>
          <w:sz w:val="26"/>
        </w:rPr>
        <w:t xml:space="preserve"> and I am writing to express my support of Dana- Farber</w:t>
      </w:r>
      <w:r>
        <w:rPr>
          <w:rFonts w:ascii="Cambria" w:hAnsi="Cambria"/>
          <w:spacing w:val="-4"/>
          <w:sz w:val="26"/>
        </w:rPr>
        <w:t xml:space="preserve"> </w:t>
      </w:r>
      <w:r>
        <w:rPr>
          <w:rFonts w:ascii="Cambria" w:hAnsi="Cambria"/>
          <w:sz w:val="26"/>
        </w:rPr>
        <w:t>Cancer</w:t>
      </w:r>
      <w:r>
        <w:rPr>
          <w:rFonts w:ascii="Cambria" w:hAnsi="Cambria"/>
          <w:spacing w:val="-3"/>
          <w:sz w:val="26"/>
        </w:rPr>
        <w:t xml:space="preserve"> </w:t>
      </w:r>
      <w:r>
        <w:rPr>
          <w:rFonts w:ascii="Cambria" w:hAnsi="Cambria"/>
          <w:sz w:val="26"/>
        </w:rPr>
        <w:t>Institute’s</w:t>
      </w:r>
      <w:r>
        <w:rPr>
          <w:rFonts w:ascii="Cambria" w:hAnsi="Cambria"/>
          <w:spacing w:val="-4"/>
          <w:sz w:val="26"/>
        </w:rPr>
        <w:t xml:space="preserve"> </w:t>
      </w:r>
      <w:r>
        <w:rPr>
          <w:rFonts w:ascii="Cambria" w:hAnsi="Cambria"/>
          <w:sz w:val="26"/>
        </w:rPr>
        <w:t>proposed</w:t>
      </w:r>
      <w:r>
        <w:rPr>
          <w:rFonts w:ascii="Cambria" w:hAnsi="Cambria"/>
          <w:spacing w:val="-4"/>
          <w:sz w:val="26"/>
        </w:rPr>
        <w:t xml:space="preserve"> </w:t>
      </w:r>
      <w:r>
        <w:rPr>
          <w:rFonts w:ascii="Cambria" w:hAnsi="Cambria"/>
          <w:sz w:val="26"/>
        </w:rPr>
        <w:t>cancer</w:t>
      </w:r>
      <w:r>
        <w:rPr>
          <w:rFonts w:ascii="Cambria" w:hAnsi="Cambria"/>
          <w:spacing w:val="-5"/>
          <w:sz w:val="26"/>
        </w:rPr>
        <w:t xml:space="preserve"> </w:t>
      </w:r>
      <w:r>
        <w:rPr>
          <w:rFonts w:ascii="Cambria" w:hAnsi="Cambria"/>
          <w:sz w:val="26"/>
        </w:rPr>
        <w:t>hospital</w:t>
      </w:r>
      <w:r>
        <w:rPr>
          <w:rFonts w:ascii="Cambria" w:hAnsi="Cambria"/>
          <w:spacing w:val="-3"/>
          <w:sz w:val="26"/>
        </w:rPr>
        <w:t xml:space="preserve"> </w:t>
      </w:r>
      <w:r>
        <w:rPr>
          <w:rFonts w:ascii="Cambria" w:hAnsi="Cambria"/>
          <w:sz w:val="26"/>
        </w:rPr>
        <w:t>and</w:t>
      </w:r>
      <w:r>
        <w:rPr>
          <w:rFonts w:ascii="Cambria" w:hAnsi="Cambria"/>
          <w:spacing w:val="-4"/>
          <w:sz w:val="26"/>
        </w:rPr>
        <w:t xml:space="preserve"> </w:t>
      </w:r>
      <w:r>
        <w:rPr>
          <w:rFonts w:ascii="Cambria" w:hAnsi="Cambria"/>
          <w:sz w:val="26"/>
        </w:rPr>
        <w:t>their</w:t>
      </w:r>
      <w:r>
        <w:rPr>
          <w:rFonts w:ascii="Cambria" w:hAnsi="Cambria"/>
          <w:spacing w:val="-3"/>
          <w:sz w:val="26"/>
        </w:rPr>
        <w:t xml:space="preserve"> </w:t>
      </w:r>
      <w:r>
        <w:rPr>
          <w:rFonts w:ascii="Cambria" w:hAnsi="Cambria"/>
          <w:sz w:val="26"/>
        </w:rPr>
        <w:t>new</w:t>
      </w:r>
      <w:r>
        <w:rPr>
          <w:rFonts w:ascii="Cambria" w:hAnsi="Cambria"/>
          <w:spacing w:val="-3"/>
          <w:sz w:val="26"/>
        </w:rPr>
        <w:t xml:space="preserve"> </w:t>
      </w:r>
      <w:r>
        <w:rPr>
          <w:rFonts w:ascii="Cambria" w:hAnsi="Cambria"/>
          <w:sz w:val="26"/>
        </w:rPr>
        <w:t>clinical</w:t>
      </w:r>
      <w:r>
        <w:rPr>
          <w:rFonts w:ascii="Cambria" w:hAnsi="Cambria"/>
          <w:spacing w:val="-3"/>
          <w:sz w:val="26"/>
        </w:rPr>
        <w:t xml:space="preserve"> </w:t>
      </w:r>
      <w:r>
        <w:rPr>
          <w:rFonts w:ascii="Cambria" w:hAnsi="Cambria"/>
          <w:sz w:val="26"/>
        </w:rPr>
        <w:t>collaboration</w:t>
      </w:r>
      <w:r>
        <w:rPr>
          <w:rFonts w:ascii="Cambria" w:hAnsi="Cambria"/>
          <w:spacing w:val="-3"/>
          <w:sz w:val="26"/>
        </w:rPr>
        <w:t xml:space="preserve"> </w:t>
      </w:r>
      <w:proofErr w:type="spellStart"/>
      <w:r>
        <w:rPr>
          <w:rFonts w:ascii="Cambria" w:hAnsi="Cambria"/>
          <w:sz w:val="26"/>
        </w:rPr>
        <w:t>withBeth</w:t>
      </w:r>
      <w:proofErr w:type="spellEnd"/>
      <w:r>
        <w:rPr>
          <w:rFonts w:ascii="Cambria" w:hAnsi="Cambria"/>
          <w:sz w:val="26"/>
        </w:rPr>
        <w:t xml:space="preserve"> Israel Deaconess Medical Center.</w:t>
      </w:r>
    </w:p>
    <w:p w14:paraId="2C0D6CBE" w14:textId="77777777" w:rsidR="00F204EC" w:rsidRDefault="00F204EC">
      <w:pPr>
        <w:pStyle w:val="BodyText"/>
        <w:spacing w:before="22"/>
        <w:rPr>
          <w:rFonts w:ascii="Cambria"/>
          <w:sz w:val="26"/>
        </w:rPr>
      </w:pPr>
    </w:p>
    <w:p w14:paraId="2C0D6CBF" w14:textId="77777777" w:rsidR="00F204EC" w:rsidRDefault="005221C8">
      <w:pPr>
        <w:spacing w:before="1" w:line="254" w:lineRule="auto"/>
        <w:ind w:left="139" w:right="346"/>
        <w:rPr>
          <w:rFonts w:ascii="Cambria" w:hAnsi="Cambria"/>
          <w:sz w:val="26"/>
        </w:rPr>
      </w:pPr>
      <w:r>
        <w:rPr>
          <w:rFonts w:ascii="Cambria" w:hAnsi="Cambria"/>
          <w:sz w:val="26"/>
        </w:rPr>
        <w:t xml:space="preserve">A new stand-alone cancer inpatient hospital would improve the </w:t>
      </w:r>
      <w:proofErr w:type="gramStart"/>
      <w:r>
        <w:rPr>
          <w:rFonts w:ascii="Cambria" w:hAnsi="Cambria"/>
          <w:sz w:val="26"/>
        </w:rPr>
        <w:t>patient</w:t>
      </w:r>
      <w:proofErr w:type="gramEnd"/>
      <w:r>
        <w:rPr>
          <w:rFonts w:ascii="Cambria" w:hAnsi="Cambria"/>
          <w:sz w:val="26"/>
        </w:rPr>
        <w:t xml:space="preserve"> experience, expand access,</w:t>
      </w:r>
      <w:r>
        <w:rPr>
          <w:rFonts w:ascii="Cambria" w:hAnsi="Cambria"/>
          <w:spacing w:val="-3"/>
          <w:sz w:val="26"/>
        </w:rPr>
        <w:t xml:space="preserve"> </w:t>
      </w:r>
      <w:r>
        <w:rPr>
          <w:rFonts w:ascii="Cambria" w:hAnsi="Cambria"/>
          <w:sz w:val="26"/>
        </w:rPr>
        <w:t>and</w:t>
      </w:r>
      <w:r>
        <w:rPr>
          <w:rFonts w:ascii="Cambria" w:hAnsi="Cambria"/>
          <w:spacing w:val="-4"/>
          <w:sz w:val="26"/>
        </w:rPr>
        <w:t xml:space="preserve"> </w:t>
      </w:r>
      <w:r>
        <w:rPr>
          <w:rFonts w:ascii="Cambria" w:hAnsi="Cambria"/>
          <w:sz w:val="26"/>
        </w:rPr>
        <w:t>could</w:t>
      </w:r>
      <w:r>
        <w:rPr>
          <w:rFonts w:ascii="Cambria" w:hAnsi="Cambria"/>
          <w:spacing w:val="-5"/>
          <w:sz w:val="26"/>
        </w:rPr>
        <w:t xml:space="preserve"> </w:t>
      </w:r>
      <w:r>
        <w:rPr>
          <w:rFonts w:ascii="Cambria" w:hAnsi="Cambria"/>
          <w:sz w:val="26"/>
        </w:rPr>
        <w:t>provide</w:t>
      </w:r>
      <w:r>
        <w:rPr>
          <w:rFonts w:ascii="Cambria" w:hAnsi="Cambria"/>
          <w:spacing w:val="-3"/>
          <w:sz w:val="26"/>
        </w:rPr>
        <w:t xml:space="preserve"> </w:t>
      </w:r>
      <w:r>
        <w:rPr>
          <w:rFonts w:ascii="Cambria" w:hAnsi="Cambria"/>
          <w:sz w:val="26"/>
        </w:rPr>
        <w:t>more</w:t>
      </w:r>
      <w:r>
        <w:rPr>
          <w:rFonts w:ascii="Cambria" w:hAnsi="Cambria"/>
          <w:spacing w:val="-3"/>
          <w:sz w:val="26"/>
        </w:rPr>
        <w:t xml:space="preserve"> </w:t>
      </w:r>
      <w:r>
        <w:rPr>
          <w:rFonts w:ascii="Cambria" w:hAnsi="Cambria"/>
          <w:sz w:val="26"/>
        </w:rPr>
        <w:t>cost-effective</w:t>
      </w:r>
      <w:r>
        <w:rPr>
          <w:rFonts w:ascii="Cambria" w:hAnsi="Cambria"/>
          <w:spacing w:val="-3"/>
          <w:sz w:val="26"/>
        </w:rPr>
        <w:t xml:space="preserve"> </w:t>
      </w:r>
      <w:r>
        <w:rPr>
          <w:rFonts w:ascii="Cambria" w:hAnsi="Cambria"/>
          <w:sz w:val="26"/>
        </w:rPr>
        <w:t>care—ensuring</w:t>
      </w:r>
      <w:r>
        <w:rPr>
          <w:rFonts w:ascii="Cambria" w:hAnsi="Cambria"/>
          <w:spacing w:val="-4"/>
          <w:sz w:val="26"/>
        </w:rPr>
        <w:t xml:space="preserve"> </w:t>
      </w:r>
      <w:r>
        <w:rPr>
          <w:rFonts w:ascii="Cambria" w:hAnsi="Cambria"/>
          <w:sz w:val="26"/>
        </w:rPr>
        <w:t>better</w:t>
      </w:r>
      <w:r>
        <w:rPr>
          <w:rFonts w:ascii="Cambria" w:hAnsi="Cambria"/>
          <w:spacing w:val="-4"/>
          <w:sz w:val="26"/>
        </w:rPr>
        <w:t xml:space="preserve"> </w:t>
      </w:r>
      <w:r>
        <w:rPr>
          <w:rFonts w:ascii="Cambria" w:hAnsi="Cambria"/>
          <w:sz w:val="26"/>
        </w:rPr>
        <w:t>care</w:t>
      </w:r>
      <w:r>
        <w:rPr>
          <w:rFonts w:ascii="Cambria" w:hAnsi="Cambria"/>
          <w:spacing w:val="-3"/>
          <w:sz w:val="26"/>
        </w:rPr>
        <w:t xml:space="preserve"> </w:t>
      </w:r>
      <w:r>
        <w:rPr>
          <w:rFonts w:ascii="Cambria" w:hAnsi="Cambria"/>
          <w:sz w:val="26"/>
        </w:rPr>
        <w:t>for</w:t>
      </w:r>
      <w:r>
        <w:rPr>
          <w:rFonts w:ascii="Cambria" w:hAnsi="Cambria"/>
          <w:spacing w:val="-3"/>
          <w:sz w:val="26"/>
        </w:rPr>
        <w:t xml:space="preserve"> </w:t>
      </w:r>
      <w:r>
        <w:rPr>
          <w:rFonts w:ascii="Cambria" w:hAnsi="Cambria"/>
          <w:sz w:val="26"/>
        </w:rPr>
        <w:t>our</w:t>
      </w:r>
      <w:r>
        <w:rPr>
          <w:rFonts w:ascii="Cambria" w:hAnsi="Cambria"/>
          <w:spacing w:val="-4"/>
          <w:sz w:val="26"/>
        </w:rPr>
        <w:t xml:space="preserve"> </w:t>
      </w:r>
      <w:r>
        <w:rPr>
          <w:rFonts w:ascii="Cambria" w:hAnsi="Cambria"/>
          <w:sz w:val="26"/>
        </w:rPr>
        <w:t>entire</w:t>
      </w:r>
      <w:r>
        <w:rPr>
          <w:rFonts w:ascii="Cambria" w:hAnsi="Cambria"/>
          <w:spacing w:val="-3"/>
          <w:sz w:val="26"/>
        </w:rPr>
        <w:t xml:space="preserve"> </w:t>
      </w:r>
      <w:r>
        <w:rPr>
          <w:rFonts w:ascii="Cambria" w:hAnsi="Cambria"/>
          <w:sz w:val="26"/>
        </w:rPr>
        <w:t>cancer community, now and for generations to come.</w:t>
      </w:r>
    </w:p>
    <w:p w14:paraId="2C0D6CC0" w14:textId="77777777" w:rsidR="00F204EC" w:rsidRDefault="00F204EC">
      <w:pPr>
        <w:pStyle w:val="BodyText"/>
        <w:spacing w:before="21"/>
        <w:rPr>
          <w:rFonts w:ascii="Cambria"/>
          <w:sz w:val="26"/>
        </w:rPr>
      </w:pPr>
    </w:p>
    <w:p w14:paraId="2C0D6CC1" w14:textId="77777777" w:rsidR="00F204EC" w:rsidRDefault="005221C8">
      <w:pPr>
        <w:spacing w:before="1" w:line="254" w:lineRule="auto"/>
        <w:ind w:left="139" w:right="346"/>
        <w:rPr>
          <w:rFonts w:ascii="Cambria"/>
          <w:sz w:val="26"/>
        </w:rPr>
      </w:pPr>
      <w:r>
        <w:rPr>
          <w:rFonts w:ascii="Cambria"/>
          <w:sz w:val="26"/>
        </w:rPr>
        <w:t>As a patient I have experienced care from Dana-Farber up close and personal since 2013. I believe that having a dedicated cancer hospital will bring that world-class, personal care that I received to more people in Massachusetts. With this new hospital, Dana-Farber will work to ensure</w:t>
      </w:r>
      <w:r>
        <w:rPr>
          <w:rFonts w:ascii="Cambria"/>
          <w:spacing w:val="-4"/>
          <w:sz w:val="26"/>
        </w:rPr>
        <w:t xml:space="preserve"> </w:t>
      </w:r>
      <w:r>
        <w:rPr>
          <w:rFonts w:ascii="Cambria"/>
          <w:sz w:val="26"/>
        </w:rPr>
        <w:t>that</w:t>
      </w:r>
      <w:r>
        <w:rPr>
          <w:rFonts w:ascii="Cambria"/>
          <w:spacing w:val="-4"/>
          <w:sz w:val="26"/>
        </w:rPr>
        <w:t xml:space="preserve"> </w:t>
      </w:r>
      <w:r>
        <w:rPr>
          <w:rFonts w:ascii="Cambria"/>
          <w:sz w:val="26"/>
        </w:rPr>
        <w:t>cancer</w:t>
      </w:r>
      <w:r>
        <w:rPr>
          <w:rFonts w:ascii="Cambria"/>
          <w:spacing w:val="-4"/>
          <w:sz w:val="26"/>
        </w:rPr>
        <w:t xml:space="preserve"> </w:t>
      </w:r>
      <w:r>
        <w:rPr>
          <w:rFonts w:ascii="Cambria"/>
          <w:sz w:val="26"/>
        </w:rPr>
        <w:t>patients</w:t>
      </w:r>
      <w:r>
        <w:rPr>
          <w:rFonts w:ascii="Cambria"/>
          <w:spacing w:val="-3"/>
          <w:sz w:val="26"/>
        </w:rPr>
        <w:t xml:space="preserve"> </w:t>
      </w:r>
      <w:r>
        <w:rPr>
          <w:rFonts w:ascii="Cambria"/>
          <w:sz w:val="26"/>
        </w:rPr>
        <w:t>are</w:t>
      </w:r>
      <w:r>
        <w:rPr>
          <w:rFonts w:ascii="Cambria"/>
          <w:spacing w:val="-3"/>
          <w:sz w:val="26"/>
        </w:rPr>
        <w:t xml:space="preserve"> </w:t>
      </w:r>
      <w:r>
        <w:rPr>
          <w:rFonts w:ascii="Cambria"/>
          <w:sz w:val="26"/>
        </w:rPr>
        <w:t>seen</w:t>
      </w:r>
      <w:r>
        <w:rPr>
          <w:rFonts w:ascii="Cambria"/>
          <w:spacing w:val="-4"/>
          <w:sz w:val="26"/>
        </w:rPr>
        <w:t xml:space="preserve"> </w:t>
      </w:r>
      <w:r>
        <w:rPr>
          <w:rFonts w:ascii="Cambria"/>
          <w:sz w:val="26"/>
        </w:rPr>
        <w:t>quickly</w:t>
      </w:r>
      <w:r>
        <w:rPr>
          <w:rFonts w:ascii="Cambria"/>
          <w:spacing w:val="-4"/>
          <w:sz w:val="26"/>
        </w:rPr>
        <w:t xml:space="preserve"> </w:t>
      </w:r>
      <w:r>
        <w:rPr>
          <w:rFonts w:ascii="Cambria"/>
          <w:sz w:val="26"/>
        </w:rPr>
        <w:t>and</w:t>
      </w:r>
      <w:r>
        <w:rPr>
          <w:rFonts w:ascii="Cambria"/>
          <w:spacing w:val="-4"/>
          <w:sz w:val="26"/>
        </w:rPr>
        <w:t xml:space="preserve"> </w:t>
      </w:r>
      <w:r>
        <w:rPr>
          <w:rFonts w:ascii="Cambria"/>
          <w:sz w:val="26"/>
        </w:rPr>
        <w:t>provided</w:t>
      </w:r>
      <w:r>
        <w:rPr>
          <w:rFonts w:ascii="Cambria"/>
          <w:spacing w:val="-4"/>
          <w:sz w:val="26"/>
        </w:rPr>
        <w:t xml:space="preserve"> </w:t>
      </w:r>
      <w:r>
        <w:rPr>
          <w:rFonts w:ascii="Cambria"/>
          <w:sz w:val="26"/>
        </w:rPr>
        <w:t>with</w:t>
      </w:r>
      <w:r>
        <w:rPr>
          <w:rFonts w:ascii="Cambria"/>
          <w:spacing w:val="-3"/>
          <w:sz w:val="26"/>
        </w:rPr>
        <w:t xml:space="preserve"> </w:t>
      </w:r>
      <w:r>
        <w:rPr>
          <w:rFonts w:ascii="Cambria"/>
          <w:sz w:val="26"/>
        </w:rPr>
        <w:t>the</w:t>
      </w:r>
      <w:r>
        <w:rPr>
          <w:rFonts w:ascii="Cambria"/>
          <w:spacing w:val="-3"/>
          <w:sz w:val="26"/>
        </w:rPr>
        <w:t xml:space="preserve"> </w:t>
      </w:r>
      <w:r>
        <w:rPr>
          <w:rFonts w:ascii="Cambria"/>
          <w:sz w:val="26"/>
        </w:rPr>
        <w:t>specialized</w:t>
      </w:r>
      <w:r>
        <w:rPr>
          <w:rFonts w:ascii="Cambria"/>
          <w:spacing w:val="-4"/>
          <w:sz w:val="26"/>
        </w:rPr>
        <w:t xml:space="preserve"> </w:t>
      </w:r>
      <w:r>
        <w:rPr>
          <w:rFonts w:ascii="Cambria"/>
          <w:sz w:val="26"/>
        </w:rPr>
        <w:t>patient</w:t>
      </w:r>
      <w:r>
        <w:rPr>
          <w:rFonts w:ascii="Cambria"/>
          <w:spacing w:val="-4"/>
          <w:sz w:val="26"/>
        </w:rPr>
        <w:t xml:space="preserve"> </w:t>
      </w:r>
      <w:r>
        <w:rPr>
          <w:rFonts w:ascii="Cambria"/>
          <w:sz w:val="26"/>
        </w:rPr>
        <w:t>centered cancer care that all patients deserve.</w:t>
      </w:r>
    </w:p>
    <w:p w14:paraId="2C0D6CC2" w14:textId="77777777" w:rsidR="00F204EC" w:rsidRDefault="00F204EC">
      <w:pPr>
        <w:pStyle w:val="BodyText"/>
        <w:spacing w:before="23"/>
        <w:rPr>
          <w:rFonts w:ascii="Cambria"/>
          <w:sz w:val="26"/>
        </w:rPr>
      </w:pPr>
    </w:p>
    <w:p w14:paraId="2C0D6CC3" w14:textId="77777777" w:rsidR="00F204EC" w:rsidRDefault="005221C8">
      <w:pPr>
        <w:spacing w:line="254" w:lineRule="auto"/>
        <w:ind w:left="139" w:right="298"/>
        <w:rPr>
          <w:rFonts w:ascii="Cambria" w:hAnsi="Cambria"/>
          <w:sz w:val="26"/>
        </w:rPr>
      </w:pPr>
      <w:r>
        <w:rPr>
          <w:rFonts w:ascii="Cambria" w:hAnsi="Cambria"/>
          <w:sz w:val="26"/>
        </w:rPr>
        <w:t>Almost</w:t>
      </w:r>
      <w:r>
        <w:rPr>
          <w:rFonts w:ascii="Cambria" w:hAnsi="Cambria"/>
          <w:spacing w:val="-3"/>
          <w:sz w:val="26"/>
        </w:rPr>
        <w:t xml:space="preserve"> </w:t>
      </w:r>
      <w:r>
        <w:rPr>
          <w:rFonts w:ascii="Cambria" w:hAnsi="Cambria"/>
          <w:sz w:val="26"/>
        </w:rPr>
        <w:t>everyone</w:t>
      </w:r>
      <w:r>
        <w:rPr>
          <w:rFonts w:ascii="Cambria" w:hAnsi="Cambria"/>
          <w:spacing w:val="-2"/>
          <w:sz w:val="26"/>
        </w:rPr>
        <w:t xml:space="preserve"> </w:t>
      </w:r>
      <w:r>
        <w:rPr>
          <w:rFonts w:ascii="Cambria" w:hAnsi="Cambria"/>
          <w:sz w:val="26"/>
        </w:rPr>
        <w:t>in</w:t>
      </w:r>
      <w:r>
        <w:rPr>
          <w:rFonts w:ascii="Cambria" w:hAnsi="Cambria"/>
          <w:spacing w:val="-3"/>
          <w:sz w:val="26"/>
        </w:rPr>
        <w:t xml:space="preserve"> </w:t>
      </w:r>
      <w:r>
        <w:rPr>
          <w:rFonts w:ascii="Cambria" w:hAnsi="Cambria"/>
          <w:sz w:val="26"/>
        </w:rPr>
        <w:t>Massachusetts</w:t>
      </w:r>
      <w:r>
        <w:rPr>
          <w:rFonts w:ascii="Cambria" w:hAnsi="Cambria"/>
          <w:spacing w:val="-2"/>
          <w:sz w:val="26"/>
        </w:rPr>
        <w:t xml:space="preserve"> </w:t>
      </w:r>
      <w:r>
        <w:rPr>
          <w:rFonts w:ascii="Cambria" w:hAnsi="Cambria"/>
          <w:sz w:val="26"/>
        </w:rPr>
        <w:t>has</w:t>
      </w:r>
      <w:r>
        <w:rPr>
          <w:rFonts w:ascii="Cambria" w:hAnsi="Cambria"/>
          <w:spacing w:val="-3"/>
          <w:sz w:val="26"/>
        </w:rPr>
        <w:t xml:space="preserve"> </w:t>
      </w:r>
      <w:r>
        <w:rPr>
          <w:rFonts w:ascii="Cambria" w:hAnsi="Cambria"/>
          <w:sz w:val="26"/>
        </w:rPr>
        <w:t>a</w:t>
      </w:r>
      <w:r>
        <w:rPr>
          <w:rFonts w:ascii="Cambria" w:hAnsi="Cambria"/>
          <w:spacing w:val="-2"/>
          <w:sz w:val="26"/>
        </w:rPr>
        <w:t xml:space="preserve"> </w:t>
      </w:r>
      <w:r>
        <w:rPr>
          <w:rFonts w:ascii="Cambria" w:hAnsi="Cambria"/>
          <w:sz w:val="26"/>
        </w:rPr>
        <w:t>story</w:t>
      </w:r>
      <w:r>
        <w:rPr>
          <w:rFonts w:ascii="Cambria" w:hAnsi="Cambria"/>
          <w:spacing w:val="-3"/>
          <w:sz w:val="26"/>
        </w:rPr>
        <w:t xml:space="preserve"> </w:t>
      </w:r>
      <w:r>
        <w:rPr>
          <w:rFonts w:ascii="Cambria" w:hAnsi="Cambria"/>
          <w:sz w:val="26"/>
        </w:rPr>
        <w:t>about</w:t>
      </w:r>
      <w:r>
        <w:rPr>
          <w:rFonts w:ascii="Cambria" w:hAnsi="Cambria"/>
          <w:spacing w:val="-4"/>
          <w:sz w:val="26"/>
        </w:rPr>
        <w:t xml:space="preserve"> </w:t>
      </w:r>
      <w:r>
        <w:rPr>
          <w:rFonts w:ascii="Cambria" w:hAnsi="Cambria"/>
          <w:sz w:val="26"/>
        </w:rPr>
        <w:t>a</w:t>
      </w:r>
      <w:r>
        <w:rPr>
          <w:rFonts w:ascii="Cambria" w:hAnsi="Cambria"/>
          <w:spacing w:val="-2"/>
          <w:sz w:val="26"/>
        </w:rPr>
        <w:t xml:space="preserve"> </w:t>
      </w:r>
      <w:r>
        <w:rPr>
          <w:rFonts w:ascii="Cambria" w:hAnsi="Cambria"/>
          <w:sz w:val="26"/>
        </w:rPr>
        <w:t>loved</w:t>
      </w:r>
      <w:r>
        <w:rPr>
          <w:rFonts w:ascii="Cambria" w:hAnsi="Cambria"/>
          <w:spacing w:val="-3"/>
          <w:sz w:val="26"/>
        </w:rPr>
        <w:t xml:space="preserve"> </w:t>
      </w:r>
      <w:r>
        <w:rPr>
          <w:rFonts w:ascii="Cambria" w:hAnsi="Cambria"/>
          <w:sz w:val="26"/>
        </w:rPr>
        <w:t>one</w:t>
      </w:r>
      <w:r>
        <w:rPr>
          <w:rFonts w:ascii="Cambria" w:hAnsi="Cambria"/>
          <w:spacing w:val="-2"/>
          <w:sz w:val="26"/>
        </w:rPr>
        <w:t xml:space="preserve"> </w:t>
      </w:r>
      <w:r>
        <w:rPr>
          <w:rFonts w:ascii="Cambria" w:hAnsi="Cambria"/>
          <w:sz w:val="26"/>
        </w:rPr>
        <w:t>who</w:t>
      </w:r>
      <w:r>
        <w:rPr>
          <w:rFonts w:ascii="Cambria" w:hAnsi="Cambria"/>
          <w:spacing w:val="-4"/>
          <w:sz w:val="26"/>
        </w:rPr>
        <w:t xml:space="preserve"> </w:t>
      </w:r>
      <w:r>
        <w:rPr>
          <w:rFonts w:ascii="Cambria" w:hAnsi="Cambria"/>
          <w:sz w:val="26"/>
        </w:rPr>
        <w:t>received</w:t>
      </w:r>
      <w:r>
        <w:rPr>
          <w:rFonts w:ascii="Cambria" w:hAnsi="Cambria"/>
          <w:spacing w:val="-3"/>
          <w:sz w:val="26"/>
        </w:rPr>
        <w:t xml:space="preserve"> </w:t>
      </w:r>
      <w:r>
        <w:rPr>
          <w:rFonts w:ascii="Cambria" w:hAnsi="Cambria"/>
          <w:sz w:val="26"/>
        </w:rPr>
        <w:t>outstanding</w:t>
      </w:r>
      <w:r>
        <w:rPr>
          <w:rFonts w:ascii="Cambria" w:hAnsi="Cambria"/>
          <w:spacing w:val="-2"/>
          <w:sz w:val="26"/>
        </w:rPr>
        <w:t xml:space="preserve"> </w:t>
      </w:r>
      <w:r>
        <w:rPr>
          <w:rFonts w:ascii="Cambria" w:hAnsi="Cambria"/>
          <w:sz w:val="26"/>
        </w:rPr>
        <w:t>care at</w:t>
      </w:r>
      <w:r>
        <w:rPr>
          <w:rFonts w:ascii="Cambria" w:hAnsi="Cambria"/>
          <w:spacing w:val="-3"/>
          <w:sz w:val="26"/>
        </w:rPr>
        <w:t xml:space="preserve"> </w:t>
      </w:r>
      <w:r>
        <w:rPr>
          <w:rFonts w:ascii="Cambria" w:hAnsi="Cambria"/>
          <w:sz w:val="26"/>
        </w:rPr>
        <w:t>Dana-Farber,</w:t>
      </w:r>
      <w:r>
        <w:rPr>
          <w:rFonts w:ascii="Cambria" w:hAnsi="Cambria"/>
          <w:spacing w:val="-2"/>
          <w:sz w:val="26"/>
        </w:rPr>
        <w:t xml:space="preserve"> </w:t>
      </w:r>
      <w:r>
        <w:rPr>
          <w:rFonts w:ascii="Cambria" w:hAnsi="Cambria"/>
          <w:sz w:val="26"/>
        </w:rPr>
        <w:t>including</w:t>
      </w:r>
      <w:r>
        <w:rPr>
          <w:rFonts w:ascii="Cambria" w:hAnsi="Cambria"/>
          <w:spacing w:val="-2"/>
          <w:sz w:val="26"/>
        </w:rPr>
        <w:t xml:space="preserve"> </w:t>
      </w:r>
      <w:r>
        <w:rPr>
          <w:rFonts w:ascii="Cambria" w:hAnsi="Cambria"/>
          <w:sz w:val="26"/>
        </w:rPr>
        <w:t>myself.</w:t>
      </w:r>
      <w:r>
        <w:rPr>
          <w:rFonts w:ascii="Cambria" w:hAnsi="Cambria"/>
          <w:spacing w:val="-3"/>
          <w:sz w:val="26"/>
        </w:rPr>
        <w:t xml:space="preserve"> </w:t>
      </w:r>
      <w:r>
        <w:rPr>
          <w:rFonts w:ascii="Cambria" w:hAnsi="Cambria"/>
          <w:sz w:val="26"/>
        </w:rPr>
        <w:t>Today</w:t>
      </w:r>
      <w:r>
        <w:rPr>
          <w:rFonts w:ascii="Cambria" w:hAnsi="Cambria"/>
          <w:spacing w:val="-3"/>
          <w:sz w:val="26"/>
        </w:rPr>
        <w:t xml:space="preserve"> </w:t>
      </w:r>
      <w:r>
        <w:rPr>
          <w:rFonts w:ascii="Cambria" w:hAnsi="Cambria"/>
          <w:sz w:val="26"/>
        </w:rPr>
        <w:t>I</w:t>
      </w:r>
      <w:r>
        <w:rPr>
          <w:rFonts w:ascii="Cambria" w:hAnsi="Cambria"/>
          <w:spacing w:val="-3"/>
          <w:sz w:val="26"/>
        </w:rPr>
        <w:t xml:space="preserve"> </w:t>
      </w:r>
      <w:r>
        <w:rPr>
          <w:rFonts w:ascii="Cambria" w:hAnsi="Cambria"/>
          <w:sz w:val="26"/>
        </w:rPr>
        <w:t>am</w:t>
      </w:r>
      <w:r>
        <w:rPr>
          <w:rFonts w:ascii="Cambria" w:hAnsi="Cambria"/>
          <w:spacing w:val="-2"/>
          <w:sz w:val="26"/>
        </w:rPr>
        <w:t xml:space="preserve"> </w:t>
      </w:r>
      <w:r>
        <w:rPr>
          <w:rFonts w:ascii="Cambria" w:hAnsi="Cambria"/>
          <w:sz w:val="26"/>
        </w:rPr>
        <w:t>a</w:t>
      </w:r>
      <w:r>
        <w:rPr>
          <w:rFonts w:ascii="Cambria" w:hAnsi="Cambria"/>
          <w:spacing w:val="-3"/>
          <w:sz w:val="26"/>
        </w:rPr>
        <w:t xml:space="preserve"> </w:t>
      </w:r>
      <w:r>
        <w:rPr>
          <w:rFonts w:ascii="Cambria" w:hAnsi="Cambria"/>
          <w:sz w:val="26"/>
        </w:rPr>
        <w:t>Thriver,</w:t>
      </w:r>
      <w:r>
        <w:rPr>
          <w:rFonts w:ascii="Cambria" w:hAnsi="Cambria"/>
          <w:spacing w:val="-2"/>
          <w:sz w:val="26"/>
        </w:rPr>
        <w:t xml:space="preserve"> </w:t>
      </w:r>
      <w:r>
        <w:rPr>
          <w:rFonts w:ascii="Cambria" w:hAnsi="Cambria"/>
          <w:sz w:val="26"/>
        </w:rPr>
        <w:t>5</w:t>
      </w:r>
      <w:r>
        <w:rPr>
          <w:rFonts w:ascii="Cambria" w:hAnsi="Cambria"/>
          <w:spacing w:val="-4"/>
          <w:sz w:val="26"/>
        </w:rPr>
        <w:t xml:space="preserve"> </w:t>
      </w:r>
      <w:r>
        <w:rPr>
          <w:rFonts w:ascii="Cambria" w:hAnsi="Cambria"/>
          <w:sz w:val="26"/>
        </w:rPr>
        <w:t>years</w:t>
      </w:r>
      <w:r>
        <w:rPr>
          <w:rFonts w:ascii="Cambria" w:hAnsi="Cambria"/>
          <w:spacing w:val="-4"/>
          <w:sz w:val="26"/>
        </w:rPr>
        <w:t xml:space="preserve"> </w:t>
      </w:r>
      <w:r>
        <w:rPr>
          <w:rFonts w:ascii="Cambria" w:hAnsi="Cambria"/>
          <w:sz w:val="26"/>
        </w:rPr>
        <w:t>in</w:t>
      </w:r>
      <w:r>
        <w:rPr>
          <w:rFonts w:ascii="Cambria" w:hAnsi="Cambria"/>
          <w:spacing w:val="-2"/>
          <w:sz w:val="26"/>
        </w:rPr>
        <w:t xml:space="preserve"> </w:t>
      </w:r>
      <w:r>
        <w:rPr>
          <w:rFonts w:ascii="Cambria" w:hAnsi="Cambria"/>
          <w:sz w:val="26"/>
        </w:rPr>
        <w:t>remission</w:t>
      </w:r>
      <w:r>
        <w:rPr>
          <w:rFonts w:ascii="Cambria" w:hAnsi="Cambria"/>
          <w:spacing w:val="-2"/>
          <w:sz w:val="26"/>
        </w:rPr>
        <w:t xml:space="preserve"> </w:t>
      </w:r>
      <w:r>
        <w:rPr>
          <w:rFonts w:ascii="Cambria" w:hAnsi="Cambria"/>
          <w:sz w:val="26"/>
        </w:rPr>
        <w:t>because</w:t>
      </w:r>
      <w:r>
        <w:rPr>
          <w:rFonts w:ascii="Cambria" w:hAnsi="Cambria"/>
          <w:spacing w:val="-4"/>
          <w:sz w:val="26"/>
        </w:rPr>
        <w:t xml:space="preserve"> </w:t>
      </w:r>
      <w:r>
        <w:rPr>
          <w:rFonts w:ascii="Cambria" w:hAnsi="Cambria"/>
          <w:sz w:val="26"/>
        </w:rPr>
        <w:t>of</w:t>
      </w:r>
      <w:r>
        <w:rPr>
          <w:rFonts w:ascii="Cambria" w:hAnsi="Cambria"/>
          <w:spacing w:val="-2"/>
          <w:sz w:val="26"/>
        </w:rPr>
        <w:t xml:space="preserve"> </w:t>
      </w:r>
      <w:r>
        <w:rPr>
          <w:rFonts w:ascii="Cambria" w:hAnsi="Cambria"/>
          <w:sz w:val="26"/>
        </w:rPr>
        <w:t>the</w:t>
      </w:r>
      <w:r>
        <w:rPr>
          <w:rFonts w:ascii="Cambria" w:hAnsi="Cambria"/>
          <w:spacing w:val="-3"/>
          <w:sz w:val="26"/>
        </w:rPr>
        <w:t xml:space="preserve"> </w:t>
      </w:r>
      <w:r>
        <w:rPr>
          <w:rFonts w:ascii="Cambria" w:hAnsi="Cambria"/>
          <w:sz w:val="26"/>
        </w:rPr>
        <w:t>care received at Dana.</w:t>
      </w:r>
      <w:r>
        <w:rPr>
          <w:rFonts w:ascii="Cambria" w:hAnsi="Cambria"/>
          <w:spacing w:val="40"/>
          <w:sz w:val="26"/>
        </w:rPr>
        <w:t xml:space="preserve"> </w:t>
      </w:r>
      <w:r>
        <w:rPr>
          <w:rFonts w:ascii="Cambria" w:hAnsi="Cambria"/>
          <w:sz w:val="26"/>
        </w:rPr>
        <w:t xml:space="preserve">It is the only institution in the region focused exclusively on cancer, and the only one balancing research and patient care equally. Now, as cancer incidence rises at an alarming rate, it’s imperative that the State meets the need for more inpatient beds for cancer </w:t>
      </w:r>
      <w:r>
        <w:rPr>
          <w:rFonts w:ascii="Cambria" w:hAnsi="Cambria"/>
          <w:spacing w:val="-2"/>
          <w:sz w:val="26"/>
        </w:rPr>
        <w:t>patients.</w:t>
      </w:r>
    </w:p>
    <w:p w14:paraId="2C0D6CC4" w14:textId="77777777" w:rsidR="00F204EC" w:rsidRDefault="00F204EC">
      <w:pPr>
        <w:pStyle w:val="BodyText"/>
        <w:spacing w:before="25"/>
        <w:rPr>
          <w:rFonts w:ascii="Cambria"/>
          <w:sz w:val="26"/>
        </w:rPr>
      </w:pPr>
    </w:p>
    <w:p w14:paraId="2C0D6CC5" w14:textId="77777777" w:rsidR="00F204EC" w:rsidRDefault="005221C8">
      <w:pPr>
        <w:spacing w:line="254" w:lineRule="auto"/>
        <w:ind w:left="139" w:right="94"/>
        <w:rPr>
          <w:rFonts w:ascii="Cambria" w:hAnsi="Cambria"/>
          <w:sz w:val="26"/>
        </w:rPr>
      </w:pPr>
      <w:r>
        <w:rPr>
          <w:rFonts w:ascii="Cambria" w:hAnsi="Cambria"/>
          <w:sz w:val="26"/>
        </w:rPr>
        <w:t>We know that we need more inpatient beds because of the many stories from people who have had</w:t>
      </w:r>
      <w:r>
        <w:rPr>
          <w:rFonts w:ascii="Cambria" w:hAnsi="Cambria"/>
          <w:spacing w:val="-3"/>
          <w:sz w:val="26"/>
        </w:rPr>
        <w:t xml:space="preserve"> </w:t>
      </w:r>
      <w:r>
        <w:rPr>
          <w:rFonts w:ascii="Cambria" w:hAnsi="Cambria"/>
          <w:sz w:val="26"/>
        </w:rPr>
        <w:t>to</w:t>
      </w:r>
      <w:r>
        <w:rPr>
          <w:rFonts w:ascii="Cambria" w:hAnsi="Cambria"/>
          <w:spacing w:val="-2"/>
          <w:sz w:val="26"/>
        </w:rPr>
        <w:t xml:space="preserve"> </w:t>
      </w:r>
      <w:r>
        <w:rPr>
          <w:rFonts w:ascii="Cambria" w:hAnsi="Cambria"/>
          <w:sz w:val="26"/>
        </w:rPr>
        <w:t>wait</w:t>
      </w:r>
      <w:r>
        <w:rPr>
          <w:rFonts w:ascii="Cambria" w:hAnsi="Cambria"/>
          <w:spacing w:val="-3"/>
          <w:sz w:val="26"/>
        </w:rPr>
        <w:t xml:space="preserve"> </w:t>
      </w:r>
      <w:r>
        <w:rPr>
          <w:rFonts w:ascii="Cambria" w:hAnsi="Cambria"/>
          <w:sz w:val="26"/>
        </w:rPr>
        <w:t>in</w:t>
      </w:r>
      <w:r>
        <w:rPr>
          <w:rFonts w:ascii="Cambria" w:hAnsi="Cambria"/>
          <w:spacing w:val="-2"/>
          <w:sz w:val="26"/>
        </w:rPr>
        <w:t xml:space="preserve"> </w:t>
      </w:r>
      <w:r>
        <w:rPr>
          <w:rFonts w:ascii="Cambria" w:hAnsi="Cambria"/>
          <w:sz w:val="26"/>
        </w:rPr>
        <w:t>the</w:t>
      </w:r>
      <w:r>
        <w:rPr>
          <w:rFonts w:ascii="Cambria" w:hAnsi="Cambria"/>
          <w:spacing w:val="-2"/>
          <w:sz w:val="26"/>
        </w:rPr>
        <w:t xml:space="preserve"> </w:t>
      </w:r>
      <w:r>
        <w:rPr>
          <w:rFonts w:ascii="Cambria" w:hAnsi="Cambria"/>
          <w:sz w:val="26"/>
        </w:rPr>
        <w:t>ER</w:t>
      </w:r>
      <w:r>
        <w:rPr>
          <w:rFonts w:ascii="Cambria" w:hAnsi="Cambria"/>
          <w:spacing w:val="-3"/>
          <w:sz w:val="26"/>
        </w:rPr>
        <w:t xml:space="preserve"> </w:t>
      </w:r>
      <w:r>
        <w:rPr>
          <w:rFonts w:ascii="Cambria" w:hAnsi="Cambria"/>
          <w:sz w:val="26"/>
        </w:rPr>
        <w:t>because</w:t>
      </w:r>
      <w:r>
        <w:rPr>
          <w:rFonts w:ascii="Cambria" w:hAnsi="Cambria"/>
          <w:spacing w:val="-2"/>
          <w:sz w:val="26"/>
        </w:rPr>
        <w:t xml:space="preserve"> </w:t>
      </w:r>
      <w:r>
        <w:rPr>
          <w:rFonts w:ascii="Cambria" w:hAnsi="Cambria"/>
          <w:sz w:val="26"/>
        </w:rPr>
        <w:t>no</w:t>
      </w:r>
      <w:r>
        <w:rPr>
          <w:rFonts w:ascii="Cambria" w:hAnsi="Cambria"/>
          <w:spacing w:val="-2"/>
          <w:sz w:val="26"/>
        </w:rPr>
        <w:t xml:space="preserve"> </w:t>
      </w:r>
      <w:r>
        <w:rPr>
          <w:rFonts w:ascii="Cambria" w:hAnsi="Cambria"/>
          <w:sz w:val="26"/>
        </w:rPr>
        <w:t>inpatient</w:t>
      </w:r>
      <w:r>
        <w:rPr>
          <w:rFonts w:ascii="Cambria" w:hAnsi="Cambria"/>
          <w:spacing w:val="-3"/>
          <w:sz w:val="26"/>
        </w:rPr>
        <w:t xml:space="preserve"> </w:t>
      </w:r>
      <w:r>
        <w:rPr>
          <w:rFonts w:ascii="Cambria" w:hAnsi="Cambria"/>
          <w:sz w:val="26"/>
        </w:rPr>
        <w:t>beds</w:t>
      </w:r>
      <w:r>
        <w:rPr>
          <w:rFonts w:ascii="Cambria" w:hAnsi="Cambria"/>
          <w:spacing w:val="-2"/>
          <w:sz w:val="26"/>
        </w:rPr>
        <w:t xml:space="preserve"> </w:t>
      </w:r>
      <w:r>
        <w:rPr>
          <w:rFonts w:ascii="Cambria" w:hAnsi="Cambria"/>
          <w:sz w:val="26"/>
        </w:rPr>
        <w:t>were</w:t>
      </w:r>
      <w:r>
        <w:rPr>
          <w:rFonts w:ascii="Cambria" w:hAnsi="Cambria"/>
          <w:spacing w:val="-3"/>
          <w:sz w:val="26"/>
        </w:rPr>
        <w:t xml:space="preserve"> </w:t>
      </w:r>
      <w:r>
        <w:rPr>
          <w:rFonts w:ascii="Cambria" w:hAnsi="Cambria"/>
          <w:sz w:val="26"/>
        </w:rPr>
        <w:t>available—a</w:t>
      </w:r>
      <w:r>
        <w:rPr>
          <w:rFonts w:ascii="Cambria" w:hAnsi="Cambria"/>
          <w:spacing w:val="-2"/>
          <w:sz w:val="26"/>
        </w:rPr>
        <w:t xml:space="preserve"> </w:t>
      </w:r>
      <w:r>
        <w:rPr>
          <w:rFonts w:ascii="Cambria" w:hAnsi="Cambria"/>
          <w:sz w:val="26"/>
        </w:rPr>
        <w:t>situation</w:t>
      </w:r>
      <w:r>
        <w:rPr>
          <w:rFonts w:ascii="Cambria" w:hAnsi="Cambria"/>
          <w:spacing w:val="-2"/>
          <w:sz w:val="26"/>
        </w:rPr>
        <w:t xml:space="preserve"> </w:t>
      </w:r>
      <w:r>
        <w:rPr>
          <w:rFonts w:ascii="Cambria" w:hAnsi="Cambria"/>
          <w:sz w:val="26"/>
        </w:rPr>
        <w:t>that</w:t>
      </w:r>
      <w:r>
        <w:rPr>
          <w:rFonts w:ascii="Cambria" w:hAnsi="Cambria"/>
          <w:spacing w:val="-3"/>
          <w:sz w:val="26"/>
        </w:rPr>
        <w:t xml:space="preserve"> </w:t>
      </w:r>
      <w:r>
        <w:rPr>
          <w:rFonts w:ascii="Cambria" w:hAnsi="Cambria"/>
          <w:sz w:val="26"/>
        </w:rPr>
        <w:t>can</w:t>
      </w:r>
      <w:r>
        <w:rPr>
          <w:rFonts w:ascii="Cambria" w:hAnsi="Cambria"/>
          <w:spacing w:val="-2"/>
          <w:sz w:val="26"/>
        </w:rPr>
        <w:t xml:space="preserve"> </w:t>
      </w:r>
      <w:r>
        <w:rPr>
          <w:rFonts w:ascii="Cambria" w:hAnsi="Cambria"/>
          <w:sz w:val="26"/>
        </w:rPr>
        <w:t>be</w:t>
      </w:r>
      <w:r>
        <w:rPr>
          <w:rFonts w:ascii="Cambria" w:hAnsi="Cambria"/>
          <w:spacing w:val="-3"/>
          <w:sz w:val="26"/>
        </w:rPr>
        <w:t xml:space="preserve"> </w:t>
      </w:r>
      <w:r>
        <w:rPr>
          <w:rFonts w:ascii="Cambria" w:hAnsi="Cambria"/>
          <w:sz w:val="26"/>
        </w:rPr>
        <w:t>alleviated by this proposed new hospital. Further, both Dana-Farber and BIDMC share a deep commitment to fostering a culture of diversity, equity and inclusion and dismantling barriers to care.</w:t>
      </w:r>
    </w:p>
    <w:p w14:paraId="2C0D6CC6" w14:textId="77777777" w:rsidR="00F204EC" w:rsidRDefault="00F204EC">
      <w:pPr>
        <w:pStyle w:val="BodyText"/>
        <w:spacing w:before="22"/>
        <w:rPr>
          <w:rFonts w:ascii="Cambria"/>
          <w:sz w:val="26"/>
        </w:rPr>
      </w:pPr>
    </w:p>
    <w:p w14:paraId="2C0D6CC7" w14:textId="77777777" w:rsidR="00F204EC" w:rsidRDefault="005221C8">
      <w:pPr>
        <w:spacing w:before="1"/>
        <w:ind w:left="140"/>
        <w:rPr>
          <w:rFonts w:ascii="Cambria"/>
          <w:sz w:val="26"/>
        </w:rPr>
      </w:pPr>
      <w:r>
        <w:rPr>
          <w:rFonts w:ascii="Cambria"/>
          <w:sz w:val="26"/>
        </w:rPr>
        <w:t>All</w:t>
      </w:r>
      <w:r>
        <w:rPr>
          <w:rFonts w:ascii="Cambria"/>
          <w:spacing w:val="-5"/>
          <w:sz w:val="26"/>
        </w:rPr>
        <w:t xml:space="preserve"> </w:t>
      </w:r>
      <w:r>
        <w:rPr>
          <w:rFonts w:ascii="Cambria"/>
          <w:sz w:val="26"/>
        </w:rPr>
        <w:t>cancer</w:t>
      </w:r>
      <w:r>
        <w:rPr>
          <w:rFonts w:ascii="Cambria"/>
          <w:spacing w:val="-4"/>
          <w:sz w:val="26"/>
        </w:rPr>
        <w:t xml:space="preserve"> </w:t>
      </w:r>
      <w:r>
        <w:rPr>
          <w:rFonts w:ascii="Cambria"/>
          <w:sz w:val="26"/>
        </w:rPr>
        <w:t>patients</w:t>
      </w:r>
      <w:r>
        <w:rPr>
          <w:rFonts w:ascii="Cambria"/>
          <w:spacing w:val="-2"/>
          <w:sz w:val="26"/>
        </w:rPr>
        <w:t xml:space="preserve"> </w:t>
      </w:r>
      <w:r>
        <w:rPr>
          <w:rFonts w:ascii="Cambria"/>
          <w:sz w:val="26"/>
        </w:rPr>
        <w:t>deserve</w:t>
      </w:r>
      <w:r>
        <w:rPr>
          <w:rFonts w:ascii="Cambria"/>
          <w:spacing w:val="-3"/>
          <w:sz w:val="26"/>
        </w:rPr>
        <w:t xml:space="preserve"> </w:t>
      </w:r>
      <w:r>
        <w:rPr>
          <w:rFonts w:ascii="Cambria"/>
          <w:sz w:val="26"/>
        </w:rPr>
        <w:t>to</w:t>
      </w:r>
      <w:r>
        <w:rPr>
          <w:rFonts w:ascii="Cambria"/>
          <w:spacing w:val="-4"/>
          <w:sz w:val="26"/>
        </w:rPr>
        <w:t xml:space="preserve"> </w:t>
      </w:r>
      <w:r>
        <w:rPr>
          <w:rFonts w:ascii="Cambria"/>
          <w:sz w:val="26"/>
        </w:rPr>
        <w:t>be</w:t>
      </w:r>
      <w:r>
        <w:rPr>
          <w:rFonts w:ascii="Cambria"/>
          <w:spacing w:val="-3"/>
          <w:sz w:val="26"/>
        </w:rPr>
        <w:t xml:space="preserve"> </w:t>
      </w:r>
      <w:r>
        <w:rPr>
          <w:rFonts w:ascii="Cambria"/>
          <w:sz w:val="26"/>
        </w:rPr>
        <w:t>treated</w:t>
      </w:r>
      <w:r>
        <w:rPr>
          <w:rFonts w:ascii="Cambria"/>
          <w:spacing w:val="-5"/>
          <w:sz w:val="26"/>
        </w:rPr>
        <w:t xml:space="preserve"> </w:t>
      </w:r>
      <w:r>
        <w:rPr>
          <w:rFonts w:ascii="Cambria"/>
          <w:sz w:val="26"/>
        </w:rPr>
        <w:t>by</w:t>
      </w:r>
      <w:r>
        <w:rPr>
          <w:rFonts w:ascii="Cambria"/>
          <w:spacing w:val="-3"/>
          <w:sz w:val="26"/>
        </w:rPr>
        <w:t xml:space="preserve"> </w:t>
      </w:r>
      <w:r>
        <w:rPr>
          <w:rFonts w:ascii="Cambria"/>
          <w:sz w:val="26"/>
        </w:rPr>
        <w:t>doctors</w:t>
      </w:r>
      <w:r>
        <w:rPr>
          <w:rFonts w:ascii="Cambria"/>
          <w:spacing w:val="-3"/>
          <w:sz w:val="26"/>
        </w:rPr>
        <w:t xml:space="preserve"> </w:t>
      </w:r>
      <w:r>
        <w:rPr>
          <w:rFonts w:ascii="Cambria"/>
          <w:sz w:val="26"/>
        </w:rPr>
        <w:t>and</w:t>
      </w:r>
      <w:r>
        <w:rPr>
          <w:rFonts w:ascii="Cambria"/>
          <w:spacing w:val="-3"/>
          <w:sz w:val="26"/>
        </w:rPr>
        <w:t xml:space="preserve"> </w:t>
      </w:r>
      <w:r>
        <w:rPr>
          <w:rFonts w:ascii="Cambria"/>
          <w:sz w:val="26"/>
        </w:rPr>
        <w:t>nurses</w:t>
      </w:r>
      <w:r>
        <w:rPr>
          <w:rFonts w:ascii="Cambria"/>
          <w:spacing w:val="-5"/>
          <w:sz w:val="26"/>
        </w:rPr>
        <w:t xml:space="preserve"> </w:t>
      </w:r>
      <w:r>
        <w:rPr>
          <w:rFonts w:ascii="Cambria"/>
          <w:sz w:val="26"/>
        </w:rPr>
        <w:t>whose</w:t>
      </w:r>
      <w:r>
        <w:rPr>
          <w:rFonts w:ascii="Cambria"/>
          <w:spacing w:val="-2"/>
          <w:sz w:val="26"/>
        </w:rPr>
        <w:t xml:space="preserve"> </w:t>
      </w:r>
      <w:r>
        <w:rPr>
          <w:rFonts w:ascii="Cambria"/>
          <w:sz w:val="26"/>
        </w:rPr>
        <w:t>singular</w:t>
      </w:r>
      <w:r>
        <w:rPr>
          <w:rFonts w:ascii="Cambria"/>
          <w:spacing w:val="-4"/>
          <w:sz w:val="26"/>
        </w:rPr>
        <w:t xml:space="preserve"> </w:t>
      </w:r>
      <w:r>
        <w:rPr>
          <w:rFonts w:ascii="Cambria"/>
          <w:sz w:val="26"/>
        </w:rPr>
        <w:t>focus</w:t>
      </w:r>
      <w:r>
        <w:rPr>
          <w:rFonts w:ascii="Cambria"/>
          <w:spacing w:val="-4"/>
          <w:sz w:val="26"/>
        </w:rPr>
        <w:t xml:space="preserve"> </w:t>
      </w:r>
      <w:proofErr w:type="gramStart"/>
      <w:r>
        <w:rPr>
          <w:rFonts w:ascii="Cambria"/>
          <w:spacing w:val="-5"/>
          <w:sz w:val="26"/>
        </w:rPr>
        <w:t>is</w:t>
      </w:r>
      <w:proofErr w:type="gramEnd"/>
    </w:p>
    <w:p w14:paraId="2C0D6CC8" w14:textId="77777777" w:rsidR="00F204EC" w:rsidRDefault="005221C8">
      <w:pPr>
        <w:spacing w:before="19" w:line="254" w:lineRule="auto"/>
        <w:ind w:left="139"/>
        <w:rPr>
          <w:rFonts w:ascii="Cambria" w:hAnsi="Cambria"/>
          <w:sz w:val="26"/>
        </w:rPr>
      </w:pPr>
      <w:r>
        <w:rPr>
          <w:rFonts w:ascii="Cambria" w:hAnsi="Cambria"/>
          <w:sz w:val="26"/>
        </w:rPr>
        <w:t>cancer.</w:t>
      </w:r>
      <w:r>
        <w:rPr>
          <w:rFonts w:ascii="Cambria" w:hAnsi="Cambria"/>
          <w:spacing w:val="-3"/>
          <w:sz w:val="26"/>
        </w:rPr>
        <w:t xml:space="preserve"> </w:t>
      </w:r>
      <w:r>
        <w:rPr>
          <w:rFonts w:ascii="Cambria" w:hAnsi="Cambria"/>
          <w:sz w:val="26"/>
        </w:rPr>
        <w:t>Please</w:t>
      </w:r>
      <w:r>
        <w:rPr>
          <w:rFonts w:ascii="Cambria" w:hAnsi="Cambria"/>
          <w:spacing w:val="-3"/>
          <w:sz w:val="26"/>
        </w:rPr>
        <w:t xml:space="preserve"> </w:t>
      </w:r>
      <w:r>
        <w:rPr>
          <w:rFonts w:ascii="Cambria" w:hAnsi="Cambria"/>
          <w:sz w:val="26"/>
        </w:rPr>
        <w:t>support</w:t>
      </w:r>
      <w:r>
        <w:rPr>
          <w:rFonts w:ascii="Cambria" w:hAnsi="Cambria"/>
          <w:spacing w:val="-4"/>
          <w:sz w:val="26"/>
        </w:rPr>
        <w:t xml:space="preserve"> </w:t>
      </w:r>
      <w:r>
        <w:rPr>
          <w:rFonts w:ascii="Cambria" w:hAnsi="Cambria"/>
          <w:sz w:val="26"/>
        </w:rPr>
        <w:t>Dana-Farber’s</w:t>
      </w:r>
      <w:r>
        <w:rPr>
          <w:rFonts w:ascii="Cambria" w:hAnsi="Cambria"/>
          <w:spacing w:val="-5"/>
          <w:sz w:val="26"/>
        </w:rPr>
        <w:t xml:space="preserve"> </w:t>
      </w:r>
      <w:r>
        <w:rPr>
          <w:rFonts w:ascii="Cambria" w:hAnsi="Cambria"/>
          <w:sz w:val="26"/>
        </w:rPr>
        <w:t>proposed</w:t>
      </w:r>
      <w:r>
        <w:rPr>
          <w:rFonts w:ascii="Cambria" w:hAnsi="Cambria"/>
          <w:spacing w:val="-4"/>
          <w:sz w:val="26"/>
        </w:rPr>
        <w:t xml:space="preserve"> </w:t>
      </w:r>
      <w:r>
        <w:rPr>
          <w:rFonts w:ascii="Cambria" w:hAnsi="Cambria"/>
          <w:sz w:val="26"/>
        </w:rPr>
        <w:t>new</w:t>
      </w:r>
      <w:r>
        <w:rPr>
          <w:rFonts w:ascii="Cambria" w:hAnsi="Cambria"/>
          <w:spacing w:val="-3"/>
          <w:sz w:val="26"/>
        </w:rPr>
        <w:t xml:space="preserve"> </w:t>
      </w:r>
      <w:r>
        <w:rPr>
          <w:rFonts w:ascii="Cambria" w:hAnsi="Cambria"/>
          <w:sz w:val="26"/>
        </w:rPr>
        <w:t>inpatient</w:t>
      </w:r>
      <w:r>
        <w:rPr>
          <w:rFonts w:ascii="Cambria" w:hAnsi="Cambria"/>
          <w:spacing w:val="-4"/>
          <w:sz w:val="26"/>
        </w:rPr>
        <w:t xml:space="preserve"> </w:t>
      </w:r>
      <w:r>
        <w:rPr>
          <w:rFonts w:ascii="Cambria" w:hAnsi="Cambria"/>
          <w:sz w:val="26"/>
        </w:rPr>
        <w:t>cancer</w:t>
      </w:r>
      <w:r>
        <w:rPr>
          <w:rFonts w:ascii="Cambria" w:hAnsi="Cambria"/>
          <w:spacing w:val="-4"/>
          <w:sz w:val="26"/>
        </w:rPr>
        <w:t xml:space="preserve"> </w:t>
      </w:r>
      <w:r>
        <w:rPr>
          <w:rFonts w:ascii="Cambria" w:hAnsi="Cambria"/>
          <w:sz w:val="26"/>
        </w:rPr>
        <w:t>hospital</w:t>
      </w:r>
      <w:r>
        <w:rPr>
          <w:rFonts w:ascii="Cambria" w:hAnsi="Cambria"/>
          <w:spacing w:val="-3"/>
          <w:sz w:val="26"/>
        </w:rPr>
        <w:t xml:space="preserve"> </w:t>
      </w:r>
      <w:r>
        <w:rPr>
          <w:rFonts w:ascii="Cambria" w:hAnsi="Cambria"/>
          <w:sz w:val="26"/>
        </w:rPr>
        <w:t>and</w:t>
      </w:r>
      <w:r>
        <w:rPr>
          <w:rFonts w:ascii="Cambria" w:hAnsi="Cambria"/>
          <w:spacing w:val="-3"/>
          <w:sz w:val="26"/>
        </w:rPr>
        <w:t xml:space="preserve"> </w:t>
      </w:r>
      <w:r>
        <w:rPr>
          <w:rFonts w:ascii="Cambria" w:hAnsi="Cambria"/>
          <w:sz w:val="26"/>
        </w:rPr>
        <w:t>ensure</w:t>
      </w:r>
      <w:r>
        <w:rPr>
          <w:rFonts w:ascii="Cambria" w:hAnsi="Cambria"/>
          <w:spacing w:val="-3"/>
          <w:sz w:val="26"/>
        </w:rPr>
        <w:t xml:space="preserve"> </w:t>
      </w:r>
      <w:r>
        <w:rPr>
          <w:rFonts w:ascii="Cambria" w:hAnsi="Cambria"/>
          <w:sz w:val="26"/>
        </w:rPr>
        <w:t>that</w:t>
      </w:r>
      <w:r>
        <w:rPr>
          <w:rFonts w:ascii="Cambria" w:hAnsi="Cambria"/>
          <w:spacing w:val="-4"/>
          <w:sz w:val="26"/>
        </w:rPr>
        <w:t xml:space="preserve"> </w:t>
      </w:r>
      <w:r>
        <w:rPr>
          <w:rFonts w:ascii="Cambria" w:hAnsi="Cambria"/>
          <w:sz w:val="26"/>
        </w:rPr>
        <w:t>the best care in the world will be available in our region now and for generations to come.</w:t>
      </w:r>
    </w:p>
    <w:p w14:paraId="2C0D6CC9" w14:textId="77777777" w:rsidR="00F204EC" w:rsidRDefault="00F204EC">
      <w:pPr>
        <w:pStyle w:val="BodyText"/>
        <w:spacing w:before="20"/>
        <w:rPr>
          <w:rFonts w:ascii="Cambria"/>
          <w:sz w:val="26"/>
        </w:rPr>
      </w:pPr>
    </w:p>
    <w:p w14:paraId="2C0D6CCA" w14:textId="77777777" w:rsidR="00F204EC" w:rsidRDefault="005221C8">
      <w:pPr>
        <w:spacing w:line="254" w:lineRule="auto"/>
        <w:ind w:left="139" w:right="9106"/>
        <w:rPr>
          <w:rFonts w:ascii="Cambria"/>
          <w:sz w:val="26"/>
        </w:rPr>
      </w:pPr>
      <w:r>
        <w:rPr>
          <w:noProof/>
        </w:rPr>
        <mc:AlternateContent>
          <mc:Choice Requires="wps">
            <w:drawing>
              <wp:anchor distT="0" distB="0" distL="0" distR="0" simplePos="0" relativeHeight="487592960" behindDoc="1" locked="0" layoutInCell="1" allowOverlap="1" wp14:anchorId="2C0D6CE1" wp14:editId="3DBF014D">
                <wp:simplePos x="0" y="0"/>
                <wp:positionH relativeFrom="page">
                  <wp:posOffset>444157</wp:posOffset>
                </wp:positionH>
                <wp:positionV relativeFrom="paragraph">
                  <wp:posOffset>415430</wp:posOffset>
                </wp:positionV>
                <wp:extent cx="1550670" cy="618490"/>
                <wp:effectExtent l="0" t="0" r="0" b="0"/>
                <wp:wrapTopAndBottom/>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670" cy="618490"/>
                        </a:xfrm>
                        <a:custGeom>
                          <a:avLst/>
                          <a:gdLst/>
                          <a:ahLst/>
                          <a:cxnLst/>
                          <a:rect l="l" t="t" r="r" b="b"/>
                          <a:pathLst>
                            <a:path w="1550670" h="618490">
                              <a:moveTo>
                                <a:pt x="1550390" y="205701"/>
                              </a:moveTo>
                              <a:lnTo>
                                <a:pt x="992924" y="205701"/>
                              </a:lnTo>
                              <a:lnTo>
                                <a:pt x="992924" y="0"/>
                              </a:lnTo>
                              <a:lnTo>
                                <a:pt x="0" y="0"/>
                              </a:lnTo>
                              <a:lnTo>
                                <a:pt x="0" y="205701"/>
                              </a:lnTo>
                              <a:lnTo>
                                <a:pt x="0" y="206692"/>
                              </a:lnTo>
                              <a:lnTo>
                                <a:pt x="0" y="412394"/>
                              </a:lnTo>
                              <a:lnTo>
                                <a:pt x="330" y="412394"/>
                              </a:lnTo>
                              <a:lnTo>
                                <a:pt x="330" y="618401"/>
                              </a:lnTo>
                              <a:lnTo>
                                <a:pt x="1024699" y="618401"/>
                              </a:lnTo>
                              <a:lnTo>
                                <a:pt x="1024699" y="412394"/>
                              </a:lnTo>
                              <a:lnTo>
                                <a:pt x="1550390" y="412394"/>
                              </a:lnTo>
                              <a:lnTo>
                                <a:pt x="1550390" y="20570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899B65" id="Graphic 12" o:spid="_x0000_s1026" alt="&quot;&quot;" style="position:absolute;margin-left:34.95pt;margin-top:32.7pt;width:122.1pt;height:48.7pt;z-index:-15723520;visibility:visible;mso-wrap-style:square;mso-wrap-distance-left:0;mso-wrap-distance-top:0;mso-wrap-distance-right:0;mso-wrap-distance-bottom:0;mso-position-horizontal:absolute;mso-position-horizontal-relative:page;mso-position-vertical:absolute;mso-position-vertical-relative:text;v-text-anchor:top" coordsize="1550670,61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" path="m1550390,205701r-557466,l992924,,,,,205701r,991l,412394r330,l330,618401r1024369,l1024699,412394r525691,l1550390,205701xe" fillcolor="black" stroked="f">
                <v:path arrowok="t"/>
                <w10:wrap type="topAndBottom" anchorx="page"/>
              </v:shape>
            </w:pict>
          </mc:Fallback>
        </mc:AlternateContent>
      </w:r>
      <w:r>
        <w:rPr>
          <w:rFonts w:ascii="Cambria"/>
          <w:spacing w:val="-2"/>
          <w:sz w:val="26"/>
        </w:rPr>
        <w:t xml:space="preserve">Sincerely, </w:t>
      </w:r>
      <w:r>
        <w:rPr>
          <w:rFonts w:ascii="Cambria"/>
          <w:sz w:val="26"/>
        </w:rPr>
        <w:t>Steven</w:t>
      </w:r>
      <w:r>
        <w:rPr>
          <w:rFonts w:ascii="Cambria"/>
          <w:spacing w:val="-15"/>
          <w:sz w:val="26"/>
        </w:rPr>
        <w:t xml:space="preserve"> </w:t>
      </w:r>
      <w:r>
        <w:rPr>
          <w:rFonts w:ascii="Cambria"/>
          <w:sz w:val="26"/>
        </w:rPr>
        <w:t>Eichberg</w:t>
      </w:r>
    </w:p>
    <w:sectPr w:rsidR="00F204EC">
      <w:pgSz w:w="12240" w:h="15840"/>
      <w:pgMar w:top="660" w:right="62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38026" w14:textId="77777777" w:rsidR="00333CEE" w:rsidRDefault="00333CEE" w:rsidP="00840A43">
      <w:r>
        <w:separator/>
      </w:r>
    </w:p>
  </w:endnote>
  <w:endnote w:type="continuationSeparator" w:id="0">
    <w:p w14:paraId="30B93FF4" w14:textId="77777777" w:rsidR="00333CEE" w:rsidRDefault="00333CEE" w:rsidP="0084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8F418" w14:textId="5531F4AF" w:rsidR="00840A43" w:rsidRDefault="000426DE">
    <w:pPr>
      <w:pStyle w:val="Footer"/>
    </w:pPr>
    <w:r>
      <w:rPr>
        <w:noProof/>
      </w:rPr>
      <w:drawing>
        <wp:inline distT="0" distB="0" distL="0" distR="0" wp14:anchorId="7884C01A" wp14:editId="5219FBFC">
          <wp:extent cx="7010399" cy="577850"/>
          <wp:effectExtent l="0" t="0" r="635" b="0"/>
          <wp:docPr id="2120584291" name="Image 4" descr="The mission of Whittier Street Health Center is to serve as a center of excellence that provides high quality, and accessible health care and social services that achieve health equity, social justice, and the economic well-being of our diverse patient populations.&#10;www.wshc.o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0379040" name="Image 4" descr="The mission of Whittier Street Health Center is to serve as a center of excellence that provides high quality, and accessible health care and social services that achieve health equity, social justice, and the economic well-being of our diverse patient populations.&#10;www.wshc.org"/>
                  <pic:cNvPicPr/>
                </pic:nvPicPr>
                <pic:blipFill rotWithShape="1">
                  <a:blip r:embed="rId1" cstate="print">
                    <a:extLst>
                      <a:ext uri="{28A0092B-C50C-407E-A947-70E740481C1C}">
                        <a14:useLocalDpi xmlns:a14="http://schemas.microsoft.com/office/drawing/2010/main" val="0"/>
                      </a:ext>
                    </a:extLst>
                  </a:blip>
                  <a:srcRect l="11348" t="92486" r="5713" b="1955"/>
                  <a:stretch/>
                </pic:blipFill>
                <pic:spPr bwMode="auto">
                  <a:xfrm>
                    <a:off x="0" y="0"/>
                    <a:ext cx="7047746" cy="58092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FBCB" w14:textId="77777777" w:rsidR="00840A43" w:rsidRDefault="00840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0FB2F" w14:textId="77777777" w:rsidR="00333CEE" w:rsidRDefault="00333CEE" w:rsidP="00840A43">
      <w:r>
        <w:separator/>
      </w:r>
    </w:p>
  </w:footnote>
  <w:footnote w:type="continuationSeparator" w:id="0">
    <w:p w14:paraId="437DFD77" w14:textId="77777777" w:rsidR="00333CEE" w:rsidRDefault="00333CEE" w:rsidP="00840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2FD0" w14:textId="7A419999" w:rsidR="00840A43" w:rsidRDefault="00840A43">
    <w:pPr>
      <w:pStyle w:val="Header"/>
    </w:pPr>
    <w:r>
      <w:rPr>
        <w:noProof/>
      </w:rPr>
      <w:drawing>
        <wp:inline distT="0" distB="0" distL="0" distR="0" wp14:anchorId="1FFBE2FD" wp14:editId="1DABFC5C">
          <wp:extent cx="3467100" cy="742950"/>
          <wp:effectExtent l="0" t="0" r="0" b="0"/>
          <wp:docPr id="284315050" name="Image 4" descr="Whittier Street Health Center&#10;Comprehensive. Compassionate. Commun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Whittier Street Health Center&#10;Comprehensive. Compassionate. Community."/>
                  <pic:cNvPicPr/>
                </pic:nvPicPr>
                <pic:blipFill rotWithShape="1">
                  <a:blip r:embed="rId1" cstate="print">
                    <a:extLst>
                      <a:ext uri="{28A0092B-C50C-407E-A947-70E740481C1C}">
                        <a14:useLocalDpi xmlns:a14="http://schemas.microsoft.com/office/drawing/2010/main" val="0"/>
                      </a:ext>
                    </a:extLst>
                  </a:blip>
                  <a:srcRect l="1785" t="3553" r="49465" b="87788"/>
                  <a:stretch/>
                </pic:blipFill>
                <pic:spPr bwMode="auto">
                  <a:xfrm>
                    <a:off x="0" y="0"/>
                    <a:ext cx="3478533" cy="745400"/>
                  </a:xfrm>
                  <a:prstGeom prst="rect">
                    <a:avLst/>
                  </a:prstGeom>
                  <a:ln>
                    <a:noFill/>
                  </a:ln>
                  <a:extLst>
                    <a:ext uri="{53640926-AAD7-44D8-BBD7-CCE9431645EC}">
                      <a14:shadowObscured xmlns:a14="http://schemas.microsoft.com/office/drawing/2010/main"/>
                    </a:ext>
                  </a:extLst>
                </pic:spPr>
              </pic:pic>
            </a:graphicData>
          </a:graphic>
        </wp:inline>
      </w:drawing>
    </w:r>
    <w:r w:rsidR="00C52161" w:rsidRPr="00C52161">
      <w:rPr>
        <w:noProof/>
      </w:rPr>
      <w:drawing>
        <wp:inline distT="0" distB="0" distL="0" distR="0" wp14:anchorId="2CF65611" wp14:editId="6A9888A4">
          <wp:extent cx="1770380" cy="698488"/>
          <wp:effectExtent l="0" t="0" r="1270" b="6985"/>
          <wp:docPr id="468337480" name="Picture 3" descr="Frederica M. Williams Building&#10;1290 Tremont Street&#10;Roxbury, MA 02120&#10;TEL (617) 427-1000&#10;FAX (617) 989-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16374" name="Picture 3" descr="Frederica M. Williams Building&#10;1290 Tremont Street&#10;Roxbury, MA 02120&#10;TEL (617) 427-1000&#10;FAX (617) 989-32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6637" cy="712793"/>
                  </a:xfrm>
                  <a:prstGeom prst="rect">
                    <a:avLst/>
                  </a:prstGeom>
                  <a:noFill/>
                  <a:ln>
                    <a:noFill/>
                  </a:ln>
                </pic:spPr>
              </pic:pic>
            </a:graphicData>
          </a:graphic>
        </wp:inline>
      </w:drawing>
    </w:r>
    <w:r w:rsidR="00C52161" w:rsidRPr="00C52161">
      <w:rPr>
        <w:noProof/>
      </w:rPr>
      <w:drawing>
        <wp:inline distT="0" distB="0" distL="0" distR="0" wp14:anchorId="7E7A9038" wp14:editId="566F081F">
          <wp:extent cx="1055030" cy="704850"/>
          <wp:effectExtent l="0" t="0" r="0" b="0"/>
          <wp:docPr id="1306317189" name="Picture 4" descr="Satellite Clinic&#10;278 Blue Hill Avenue&#10;Roxbury, MA 021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043273" name="Picture 4" descr="Satellite Clinic&#10;278 Blue Hill Avenue&#10;Roxbury, MA 02119&#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8368" cy="707080"/>
                  </a:xfrm>
                  <a:prstGeom prst="rect">
                    <a:avLst/>
                  </a:prstGeom>
                  <a:noFill/>
                  <a:ln>
                    <a:noFill/>
                  </a:ln>
                </pic:spPr>
              </pic:pic>
            </a:graphicData>
          </a:graphic>
        </wp:inline>
      </w:drawing>
    </w:r>
  </w:p>
  <w:p w14:paraId="1AAA342C" w14:textId="77777777" w:rsidR="00BE27A7" w:rsidRDefault="00BE27A7">
    <w:pPr>
      <w:pStyle w:val="Header"/>
    </w:pPr>
  </w:p>
  <w:p w14:paraId="503D996C" w14:textId="4CCE27A5" w:rsidR="00C52161" w:rsidRDefault="001A2A31" w:rsidP="001A2A31">
    <w:pPr>
      <w:pStyle w:val="Header"/>
      <w:ind w:right="1320"/>
      <w:jc w:val="right"/>
    </w:pPr>
    <w:r w:rsidRPr="001A2A31">
      <w:rPr>
        <w:noProof/>
      </w:rPr>
      <w:drawing>
        <wp:inline distT="0" distB="0" distL="0" distR="0" wp14:anchorId="3CCBCC73" wp14:editId="1C31314B">
          <wp:extent cx="2184400" cy="104019"/>
          <wp:effectExtent l="0" t="0" r="0" b="0"/>
          <wp:docPr id="1390372818" name="Picture 5" descr="Frederica M. Wiliams, President and 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26322" name="Picture 5" descr="Frederica M. Wiliams, President and C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7036" cy="13890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B995F" w14:textId="77777777" w:rsidR="00840A43" w:rsidRDefault="00840A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04EC"/>
    <w:rsid w:val="000426DE"/>
    <w:rsid w:val="000513C5"/>
    <w:rsid w:val="001A2A31"/>
    <w:rsid w:val="001C3856"/>
    <w:rsid w:val="001F5C8D"/>
    <w:rsid w:val="002752B5"/>
    <w:rsid w:val="002C4794"/>
    <w:rsid w:val="002D5D5F"/>
    <w:rsid w:val="00333CEE"/>
    <w:rsid w:val="00335F10"/>
    <w:rsid w:val="005221C8"/>
    <w:rsid w:val="005A56E1"/>
    <w:rsid w:val="0061546A"/>
    <w:rsid w:val="00692964"/>
    <w:rsid w:val="0075054D"/>
    <w:rsid w:val="00840A43"/>
    <w:rsid w:val="009000F2"/>
    <w:rsid w:val="00AE3EA0"/>
    <w:rsid w:val="00AE581A"/>
    <w:rsid w:val="00B92F7E"/>
    <w:rsid w:val="00BC4EFC"/>
    <w:rsid w:val="00BE27A7"/>
    <w:rsid w:val="00BF7866"/>
    <w:rsid w:val="00C45E23"/>
    <w:rsid w:val="00C52161"/>
    <w:rsid w:val="00D2632A"/>
    <w:rsid w:val="00D43082"/>
    <w:rsid w:val="00DB1273"/>
    <w:rsid w:val="00DD683A"/>
    <w:rsid w:val="00E726EC"/>
    <w:rsid w:val="00ED4451"/>
    <w:rsid w:val="00F204EC"/>
    <w:rsid w:val="00F6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D6BEF"/>
  <w15:docId w15:val="{919128DD-C117-41BC-9811-C68D02D3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5"/>
      <w:ind w:left="75"/>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40A43"/>
    <w:pPr>
      <w:tabs>
        <w:tab w:val="center" w:pos="4680"/>
        <w:tab w:val="right" w:pos="9360"/>
      </w:tabs>
    </w:pPr>
  </w:style>
  <w:style w:type="character" w:customStyle="1" w:styleId="HeaderChar">
    <w:name w:val="Header Char"/>
    <w:basedOn w:val="DefaultParagraphFont"/>
    <w:link w:val="Header"/>
    <w:uiPriority w:val="99"/>
    <w:rsid w:val="00840A43"/>
    <w:rPr>
      <w:rFonts w:ascii="Arial" w:eastAsia="Arial" w:hAnsi="Arial" w:cs="Arial"/>
    </w:rPr>
  </w:style>
  <w:style w:type="paragraph" w:styleId="Footer">
    <w:name w:val="footer"/>
    <w:basedOn w:val="Normal"/>
    <w:link w:val="FooterChar"/>
    <w:uiPriority w:val="99"/>
    <w:unhideWhenUsed/>
    <w:rsid w:val="00840A43"/>
    <w:pPr>
      <w:tabs>
        <w:tab w:val="center" w:pos="4680"/>
        <w:tab w:val="right" w:pos="9360"/>
      </w:tabs>
    </w:pPr>
  </w:style>
  <w:style w:type="character" w:customStyle="1" w:styleId="FooterChar">
    <w:name w:val="Footer Char"/>
    <w:basedOn w:val="DefaultParagraphFont"/>
    <w:link w:val="Footer"/>
    <w:uiPriority w:val="99"/>
    <w:rsid w:val="00840A4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evin.churchwell@childrens.harvard.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DPH.DON@massmail.state.ma.us"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mailto:adsarat@amherst.edu"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mailto:adsarat@amherst.ed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jpeg"/><Relationship Id="rId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13</Pages>
  <Words>4227</Words>
  <Characters>24095</Characters>
  <Application>Microsoft Office Word</Application>
  <DocSecurity>0</DocSecurity>
  <Lines>200</Lines>
  <Paragraphs>56</Paragraphs>
  <ScaleCrop>false</ScaleCrop>
  <Company>Commonwealth of Massachusetts</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32</cp:revision>
  <dcterms:created xsi:type="dcterms:W3CDTF">2024-04-29T13:37:00Z</dcterms:created>
  <dcterms:modified xsi:type="dcterms:W3CDTF">2024-05-06T15:32:00Z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Adobe Acrobat Pro (64-bit) 24.2.20687</vt:lpwstr>
  </property>
  <property fmtid="{D5CDD505-2E9C-101B-9397-08002B2CF9AE}" pid="4" name="LastSaved">
    <vt:filetime>2024-04-29T00:00:00Z</vt:filetime>
  </property>
  <property fmtid="{D5CDD505-2E9C-101B-9397-08002B2CF9AE}" pid="5" name="Producer">
    <vt:lpwstr>Adobe Acrobat Pro (64-bit) 24.2.20687</vt:lpwstr>
  </property>
</Properties>
</file>