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15E4B" w14:textId="77777777" w:rsidR="008A20BE" w:rsidRDefault="00000000">
      <w:pPr>
        <w:spacing w:before="39"/>
        <w:ind w:left="260"/>
      </w:pPr>
      <w:bookmarkStart w:id="0" w:name="pc7a-DFCI_Letter_of_Support_HTheodat2"/>
      <w:bookmarkEnd w:id="0"/>
      <w:r>
        <w:rPr>
          <w:color w:val="231F20"/>
        </w:rPr>
        <w:t>April</w:t>
      </w:r>
      <w:r>
        <w:rPr>
          <w:color w:val="231F20"/>
          <w:spacing w:val="-3"/>
        </w:rPr>
        <w:t xml:space="preserve"> </w:t>
      </w:r>
      <w:r>
        <w:rPr>
          <w:color w:val="231F20"/>
        </w:rPr>
        <w:t>29,</w:t>
      </w:r>
      <w:r>
        <w:rPr>
          <w:color w:val="231F20"/>
          <w:spacing w:val="-4"/>
        </w:rPr>
        <w:t xml:space="preserve"> 2024</w:t>
      </w:r>
    </w:p>
    <w:p w14:paraId="3F015E4C" w14:textId="77777777" w:rsidR="008A20BE" w:rsidRDefault="008A20BE">
      <w:pPr>
        <w:pStyle w:val="BodyText"/>
        <w:spacing w:before="1"/>
        <w:rPr>
          <w:sz w:val="22"/>
        </w:rPr>
      </w:pPr>
    </w:p>
    <w:p w14:paraId="3F015E4D" w14:textId="77777777" w:rsidR="008A20BE" w:rsidRDefault="00000000">
      <w:pPr>
        <w:ind w:left="260"/>
      </w:pPr>
      <w:r>
        <w:rPr>
          <w:color w:val="231F20"/>
        </w:rPr>
        <w:t>Dennis</w:t>
      </w:r>
      <w:r>
        <w:rPr>
          <w:color w:val="231F20"/>
          <w:spacing w:val="-6"/>
        </w:rPr>
        <w:t xml:space="preserve"> </w:t>
      </w:r>
      <w:r>
        <w:rPr>
          <w:color w:val="231F20"/>
          <w:spacing w:val="-2"/>
        </w:rPr>
        <w:t>Renaud</w:t>
      </w:r>
    </w:p>
    <w:p w14:paraId="3F015E4E" w14:textId="77777777" w:rsidR="008A20BE" w:rsidRDefault="00000000">
      <w:pPr>
        <w:ind w:left="260" w:right="5678"/>
      </w:pPr>
      <w:r>
        <w:rPr>
          <w:color w:val="231F20"/>
        </w:rPr>
        <w:t>Director, Determination of Need Program Massachusetts</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3"/>
        </w:rPr>
        <w:t xml:space="preserve"> </w:t>
      </w:r>
      <w:r>
        <w:rPr>
          <w:color w:val="231F20"/>
        </w:rPr>
        <w:t>Public</w:t>
      </w:r>
      <w:r>
        <w:rPr>
          <w:color w:val="231F20"/>
          <w:spacing w:val="-11"/>
        </w:rPr>
        <w:t xml:space="preserve"> </w:t>
      </w:r>
      <w:r>
        <w:rPr>
          <w:color w:val="231F20"/>
        </w:rPr>
        <w:t>Health 67 Forest Street, Marlborough, MA 01752</w:t>
      </w:r>
    </w:p>
    <w:p w14:paraId="3F015E4F" w14:textId="77777777" w:rsidR="008A20BE" w:rsidRDefault="00000000">
      <w:pPr>
        <w:spacing w:before="267"/>
        <w:ind w:left="260"/>
      </w:pPr>
      <w:r>
        <w:rPr>
          <w:color w:val="231F20"/>
        </w:rPr>
        <w:t>Dear</w:t>
      </w:r>
      <w:r>
        <w:rPr>
          <w:color w:val="231F20"/>
          <w:spacing w:val="-7"/>
        </w:rPr>
        <w:t xml:space="preserve"> </w:t>
      </w:r>
      <w:r>
        <w:rPr>
          <w:color w:val="231F20"/>
        </w:rPr>
        <w:t>Director</w:t>
      </w:r>
      <w:r>
        <w:rPr>
          <w:color w:val="231F20"/>
          <w:spacing w:val="-4"/>
        </w:rPr>
        <w:t xml:space="preserve"> </w:t>
      </w:r>
      <w:r>
        <w:rPr>
          <w:color w:val="231F20"/>
          <w:spacing w:val="-2"/>
        </w:rPr>
        <w:t>Renaud:</w:t>
      </w:r>
    </w:p>
    <w:p w14:paraId="3F015E50" w14:textId="77777777" w:rsidR="008A20BE" w:rsidRDefault="008A20BE">
      <w:pPr>
        <w:pStyle w:val="BodyText"/>
        <w:spacing w:before="1"/>
        <w:rPr>
          <w:sz w:val="22"/>
        </w:rPr>
      </w:pPr>
    </w:p>
    <w:p w14:paraId="3F015E51" w14:textId="77777777" w:rsidR="008A20BE" w:rsidRDefault="00000000">
      <w:pPr>
        <w:ind w:left="260" w:right="686" w:hanging="1"/>
        <w:jc w:val="both"/>
      </w:pPr>
      <w:r>
        <w:rPr>
          <w:color w:val="231F20"/>
        </w:rPr>
        <w:t>My</w:t>
      </w:r>
      <w:r>
        <w:rPr>
          <w:color w:val="231F20"/>
          <w:spacing w:val="-4"/>
        </w:rPr>
        <w:t xml:space="preserve"> </w:t>
      </w:r>
      <w:r>
        <w:rPr>
          <w:color w:val="231F20"/>
        </w:rPr>
        <w:t>name</w:t>
      </w:r>
      <w:r>
        <w:rPr>
          <w:color w:val="231F20"/>
          <w:spacing w:val="-6"/>
        </w:rPr>
        <w:t xml:space="preserve"> </w:t>
      </w:r>
      <w:r>
        <w:rPr>
          <w:color w:val="231F20"/>
        </w:rPr>
        <w:t>is</w:t>
      </w:r>
      <w:r>
        <w:rPr>
          <w:color w:val="231F20"/>
          <w:spacing w:val="-4"/>
        </w:rPr>
        <w:t xml:space="preserve"> </w:t>
      </w:r>
      <w:r>
        <w:rPr>
          <w:color w:val="231F20"/>
        </w:rPr>
        <w:t>Hannah</w:t>
      </w:r>
      <w:r>
        <w:rPr>
          <w:color w:val="231F20"/>
          <w:spacing w:val="-4"/>
        </w:rPr>
        <w:t xml:space="preserve"> </w:t>
      </w:r>
      <w:proofErr w:type="gramStart"/>
      <w:r>
        <w:rPr>
          <w:color w:val="231F20"/>
        </w:rPr>
        <w:t>Theodat</w:t>
      </w:r>
      <w:proofErr w:type="gramEnd"/>
      <w:r>
        <w:rPr>
          <w:color w:val="231F20"/>
          <w:spacing w:val="-3"/>
        </w:rPr>
        <w:t xml:space="preserve"> </w:t>
      </w:r>
      <w:r>
        <w:rPr>
          <w:color w:val="231F20"/>
        </w:rPr>
        <w:t>and</w:t>
      </w:r>
      <w:r>
        <w:rPr>
          <w:color w:val="231F20"/>
          <w:spacing w:val="-4"/>
        </w:rPr>
        <w:t xml:space="preserve"> </w:t>
      </w:r>
      <w:r>
        <w:rPr>
          <w:color w:val="231F20"/>
        </w:rPr>
        <w:t>I</w:t>
      </w:r>
      <w:r>
        <w:rPr>
          <w:color w:val="231F20"/>
          <w:spacing w:val="-4"/>
        </w:rPr>
        <w:t xml:space="preserve"> </w:t>
      </w:r>
      <w:r>
        <w:rPr>
          <w:color w:val="231F20"/>
        </w:rPr>
        <w:t>am</w:t>
      </w:r>
      <w:r>
        <w:rPr>
          <w:color w:val="231F20"/>
          <w:spacing w:val="-5"/>
        </w:rPr>
        <w:t xml:space="preserve"> </w:t>
      </w:r>
      <w:r>
        <w:rPr>
          <w:color w:val="231F20"/>
        </w:rPr>
        <w:t>a</w:t>
      </w:r>
      <w:r>
        <w:rPr>
          <w:color w:val="231F20"/>
          <w:spacing w:val="-4"/>
        </w:rPr>
        <w:t xml:space="preserve"> </w:t>
      </w:r>
      <w:r>
        <w:rPr>
          <w:color w:val="231F20"/>
        </w:rPr>
        <w:t>resident</w:t>
      </w:r>
      <w:r>
        <w:rPr>
          <w:color w:val="231F20"/>
          <w:spacing w:val="-6"/>
        </w:rPr>
        <w:t xml:space="preserve"> </w:t>
      </w:r>
      <w:r>
        <w:rPr>
          <w:color w:val="231F20"/>
        </w:rPr>
        <w:t>of</w:t>
      </w:r>
      <w:r>
        <w:rPr>
          <w:color w:val="231F20"/>
          <w:spacing w:val="-4"/>
        </w:rPr>
        <w:t xml:space="preserve"> </w:t>
      </w:r>
      <w:r>
        <w:rPr>
          <w:color w:val="231F20"/>
        </w:rPr>
        <w:t>Roslindale,</w:t>
      </w:r>
      <w:r>
        <w:rPr>
          <w:color w:val="231F20"/>
          <w:spacing w:val="-4"/>
        </w:rPr>
        <w:t xml:space="preserve"> </w:t>
      </w:r>
      <w:r>
        <w:rPr>
          <w:color w:val="231F20"/>
        </w:rPr>
        <w:t>Massachusetts.</w:t>
      </w:r>
      <w:r>
        <w:rPr>
          <w:color w:val="231F20"/>
          <w:spacing w:val="-4"/>
        </w:rPr>
        <w:t xml:space="preserve"> </w:t>
      </w:r>
      <w:r>
        <w:rPr>
          <w:color w:val="231F20"/>
        </w:rPr>
        <w:t>I</w:t>
      </w:r>
      <w:r>
        <w:rPr>
          <w:color w:val="231F20"/>
          <w:spacing w:val="-4"/>
        </w:rPr>
        <w:t xml:space="preserve"> </w:t>
      </w:r>
      <w:r>
        <w:rPr>
          <w:color w:val="231F20"/>
        </w:rPr>
        <w:t>am</w:t>
      </w:r>
      <w:r>
        <w:rPr>
          <w:color w:val="231F20"/>
          <w:spacing w:val="-6"/>
        </w:rPr>
        <w:t xml:space="preserve"> </w:t>
      </w:r>
      <w:r>
        <w:rPr>
          <w:color w:val="231F20"/>
        </w:rPr>
        <w:t>writing</w:t>
      </w:r>
      <w:r>
        <w:rPr>
          <w:color w:val="231F20"/>
          <w:spacing w:val="-5"/>
        </w:rPr>
        <w:t xml:space="preserve"> </w:t>
      </w:r>
      <w:r>
        <w:rPr>
          <w:color w:val="231F20"/>
        </w:rPr>
        <w:t>to</w:t>
      </w:r>
      <w:r>
        <w:rPr>
          <w:color w:val="231F20"/>
          <w:spacing w:val="-5"/>
        </w:rPr>
        <w:t xml:space="preserve"> </w:t>
      </w:r>
      <w:r>
        <w:rPr>
          <w:color w:val="231F20"/>
        </w:rPr>
        <w:t>express my</w:t>
      </w:r>
      <w:r>
        <w:rPr>
          <w:color w:val="231F20"/>
          <w:spacing w:val="-1"/>
        </w:rPr>
        <w:t xml:space="preserve"> </w:t>
      </w:r>
      <w:r>
        <w:rPr>
          <w:color w:val="231F20"/>
        </w:rPr>
        <w:t>deepest</w:t>
      </w:r>
      <w:r>
        <w:rPr>
          <w:color w:val="231F20"/>
          <w:spacing w:val="-2"/>
        </w:rPr>
        <w:t xml:space="preserve"> </w:t>
      </w:r>
      <w:r>
        <w:rPr>
          <w:color w:val="231F20"/>
        </w:rPr>
        <w:t>support</w:t>
      </w:r>
      <w:r>
        <w:rPr>
          <w:color w:val="231F20"/>
          <w:spacing w:val="-4"/>
        </w:rPr>
        <w:t xml:space="preserve"> </w:t>
      </w:r>
      <w:r>
        <w:rPr>
          <w:color w:val="231F20"/>
        </w:rPr>
        <w:t>of</w:t>
      </w:r>
      <w:r>
        <w:rPr>
          <w:color w:val="231F20"/>
          <w:spacing w:val="-5"/>
        </w:rPr>
        <w:t xml:space="preserve"> </w:t>
      </w:r>
      <w:r>
        <w:rPr>
          <w:color w:val="231F20"/>
        </w:rPr>
        <w:t>Dana-Farber</w:t>
      </w:r>
      <w:r>
        <w:rPr>
          <w:color w:val="231F20"/>
          <w:spacing w:val="-2"/>
        </w:rPr>
        <w:t xml:space="preserve"> </w:t>
      </w:r>
      <w:r>
        <w:rPr>
          <w:color w:val="231F20"/>
        </w:rPr>
        <w:t>Cancer</w:t>
      </w:r>
      <w:r>
        <w:rPr>
          <w:color w:val="231F20"/>
          <w:spacing w:val="-2"/>
        </w:rPr>
        <w:t xml:space="preserve"> </w:t>
      </w:r>
      <w:r>
        <w:rPr>
          <w:color w:val="231F20"/>
        </w:rPr>
        <w:t>Institute’s</w:t>
      </w:r>
      <w:r>
        <w:rPr>
          <w:color w:val="231F20"/>
          <w:spacing w:val="-4"/>
        </w:rPr>
        <w:t xml:space="preserve"> </w:t>
      </w:r>
      <w:r>
        <w:rPr>
          <w:color w:val="231F20"/>
        </w:rPr>
        <w:t>proposed</w:t>
      </w:r>
      <w:r>
        <w:rPr>
          <w:color w:val="231F20"/>
          <w:spacing w:val="-2"/>
        </w:rPr>
        <w:t xml:space="preserve"> </w:t>
      </w:r>
      <w:r>
        <w:rPr>
          <w:color w:val="231F20"/>
        </w:rPr>
        <w:t>cancer</w:t>
      </w:r>
      <w:r>
        <w:rPr>
          <w:color w:val="231F20"/>
          <w:spacing w:val="-2"/>
        </w:rPr>
        <w:t xml:space="preserve"> </w:t>
      </w:r>
      <w:r>
        <w:rPr>
          <w:color w:val="231F20"/>
        </w:rPr>
        <w:t>hospital</w:t>
      </w:r>
      <w:r>
        <w:rPr>
          <w:color w:val="231F20"/>
          <w:spacing w:val="-2"/>
        </w:rPr>
        <w:t xml:space="preserve"> </w:t>
      </w:r>
      <w:r>
        <w:rPr>
          <w:color w:val="231F20"/>
        </w:rPr>
        <w:t>and</w:t>
      </w:r>
      <w:r>
        <w:rPr>
          <w:color w:val="231F20"/>
          <w:spacing w:val="-2"/>
        </w:rPr>
        <w:t xml:space="preserve"> </w:t>
      </w:r>
      <w:r>
        <w:rPr>
          <w:color w:val="231F20"/>
        </w:rPr>
        <w:t>their</w:t>
      </w:r>
      <w:r>
        <w:rPr>
          <w:color w:val="231F20"/>
          <w:spacing w:val="-2"/>
        </w:rPr>
        <w:t xml:space="preserve"> </w:t>
      </w:r>
      <w:r>
        <w:rPr>
          <w:color w:val="231F20"/>
        </w:rPr>
        <w:t>new</w:t>
      </w:r>
      <w:r>
        <w:rPr>
          <w:color w:val="231F20"/>
          <w:spacing w:val="-1"/>
        </w:rPr>
        <w:t xml:space="preserve"> </w:t>
      </w:r>
      <w:r>
        <w:rPr>
          <w:color w:val="231F20"/>
        </w:rPr>
        <w:t>clinical collaboration with Beth Israel Deaconess Medical Center.</w:t>
      </w:r>
    </w:p>
    <w:p w14:paraId="3F015E52" w14:textId="77777777" w:rsidR="008A20BE" w:rsidRDefault="008A20BE">
      <w:pPr>
        <w:pStyle w:val="BodyText"/>
        <w:spacing w:before="1"/>
        <w:rPr>
          <w:sz w:val="22"/>
        </w:rPr>
      </w:pPr>
    </w:p>
    <w:p w14:paraId="3F015E53" w14:textId="77777777" w:rsidR="008A20BE" w:rsidRDefault="00000000">
      <w:pPr>
        <w:ind w:left="260" w:right="371"/>
      </w:pPr>
      <w:r>
        <w:rPr>
          <w:color w:val="231F20"/>
        </w:rPr>
        <w:t>A</w:t>
      </w:r>
      <w:r>
        <w:rPr>
          <w:color w:val="231F20"/>
          <w:spacing w:val="-5"/>
        </w:rPr>
        <w:t xml:space="preserve"> </w:t>
      </w:r>
      <w:r>
        <w:rPr>
          <w:color w:val="231F20"/>
        </w:rPr>
        <w:t>new</w:t>
      </w:r>
      <w:r>
        <w:rPr>
          <w:color w:val="231F20"/>
          <w:spacing w:val="-5"/>
        </w:rPr>
        <w:t xml:space="preserve"> </w:t>
      </w:r>
      <w:r>
        <w:rPr>
          <w:color w:val="231F20"/>
        </w:rPr>
        <w:t>stand-alone</w:t>
      </w:r>
      <w:r>
        <w:rPr>
          <w:color w:val="231F20"/>
          <w:spacing w:val="-5"/>
        </w:rPr>
        <w:t xml:space="preserve"> </w:t>
      </w:r>
      <w:r>
        <w:rPr>
          <w:color w:val="231F20"/>
        </w:rPr>
        <w:t>cancer</w:t>
      </w:r>
      <w:r>
        <w:rPr>
          <w:color w:val="231F20"/>
          <w:spacing w:val="-5"/>
        </w:rPr>
        <w:t xml:space="preserve"> </w:t>
      </w:r>
      <w:r>
        <w:rPr>
          <w:color w:val="231F20"/>
        </w:rPr>
        <w:t>inpatient</w:t>
      </w:r>
      <w:r>
        <w:rPr>
          <w:color w:val="231F20"/>
          <w:spacing w:val="-6"/>
        </w:rPr>
        <w:t xml:space="preserve"> </w:t>
      </w:r>
      <w:r>
        <w:rPr>
          <w:color w:val="231F20"/>
        </w:rPr>
        <w:t>hospital</w:t>
      </w:r>
      <w:r>
        <w:rPr>
          <w:color w:val="231F20"/>
          <w:spacing w:val="-8"/>
        </w:rPr>
        <w:t xml:space="preserve"> </w:t>
      </w:r>
      <w:r>
        <w:rPr>
          <w:color w:val="231F20"/>
        </w:rPr>
        <w:t>would</w:t>
      </w:r>
      <w:r>
        <w:rPr>
          <w:color w:val="231F20"/>
          <w:spacing w:val="-6"/>
        </w:rPr>
        <w:t xml:space="preserve"> </w:t>
      </w:r>
      <w:r>
        <w:rPr>
          <w:color w:val="231F20"/>
        </w:rPr>
        <w:t>improve</w:t>
      </w:r>
      <w:r>
        <w:rPr>
          <w:color w:val="231F20"/>
          <w:spacing w:val="-7"/>
        </w:rPr>
        <w:t xml:space="preserve"> </w:t>
      </w:r>
      <w:r>
        <w:rPr>
          <w:color w:val="231F20"/>
        </w:rPr>
        <w:t>the</w:t>
      </w:r>
      <w:r>
        <w:rPr>
          <w:color w:val="231F20"/>
          <w:spacing w:val="-5"/>
        </w:rPr>
        <w:t xml:space="preserve"> </w:t>
      </w:r>
      <w:r>
        <w:rPr>
          <w:color w:val="231F20"/>
        </w:rPr>
        <w:t>patient</w:t>
      </w:r>
      <w:r>
        <w:rPr>
          <w:color w:val="231F20"/>
          <w:spacing w:val="-7"/>
        </w:rPr>
        <w:t xml:space="preserve"> </w:t>
      </w:r>
      <w:r>
        <w:rPr>
          <w:color w:val="231F20"/>
        </w:rPr>
        <w:t>experience,</w:t>
      </w:r>
      <w:r>
        <w:rPr>
          <w:color w:val="231F20"/>
          <w:spacing w:val="-5"/>
        </w:rPr>
        <w:t xml:space="preserve"> </w:t>
      </w:r>
      <w:r>
        <w:rPr>
          <w:color w:val="231F20"/>
        </w:rPr>
        <w:t>expand</w:t>
      </w:r>
      <w:r>
        <w:rPr>
          <w:color w:val="231F20"/>
          <w:spacing w:val="-6"/>
        </w:rPr>
        <w:t xml:space="preserve"> </w:t>
      </w:r>
      <w:r>
        <w:rPr>
          <w:color w:val="231F20"/>
        </w:rPr>
        <w:t>access,</w:t>
      </w:r>
      <w:r>
        <w:rPr>
          <w:color w:val="231F20"/>
          <w:spacing w:val="-7"/>
        </w:rPr>
        <w:t xml:space="preserve"> </w:t>
      </w:r>
      <w:r>
        <w:rPr>
          <w:color w:val="231F20"/>
        </w:rPr>
        <w:t>and could provide more cost-eﬀective care—ensuring better care for our community, now and for generations to come.</w:t>
      </w:r>
    </w:p>
    <w:p w14:paraId="3F015E54" w14:textId="77777777" w:rsidR="008A20BE" w:rsidRDefault="00000000">
      <w:pPr>
        <w:spacing w:before="268"/>
        <w:ind w:left="260" w:right="371"/>
      </w:pPr>
      <w:r>
        <w:rPr>
          <w:color w:val="231F20"/>
        </w:rPr>
        <w:t>As</w:t>
      </w:r>
      <w:r>
        <w:rPr>
          <w:color w:val="231F20"/>
          <w:spacing w:val="-6"/>
        </w:rPr>
        <w:t xml:space="preserve"> </w:t>
      </w:r>
      <w:r>
        <w:rPr>
          <w:color w:val="231F20"/>
        </w:rPr>
        <w:t>the</w:t>
      </w:r>
      <w:r>
        <w:rPr>
          <w:color w:val="231F20"/>
          <w:spacing w:val="-6"/>
        </w:rPr>
        <w:t xml:space="preserve"> </w:t>
      </w:r>
      <w:r>
        <w:rPr>
          <w:color w:val="231F20"/>
        </w:rPr>
        <w:t>Senior</w:t>
      </w:r>
      <w:r>
        <w:rPr>
          <w:color w:val="231F20"/>
          <w:spacing w:val="-8"/>
        </w:rPr>
        <w:t xml:space="preserve"> </w:t>
      </w:r>
      <w:r>
        <w:rPr>
          <w:color w:val="231F20"/>
        </w:rPr>
        <w:t>Director</w:t>
      </w:r>
      <w:r>
        <w:rPr>
          <w:color w:val="231F20"/>
          <w:spacing w:val="-6"/>
        </w:rPr>
        <w:t xml:space="preserve"> </w:t>
      </w:r>
      <w:r>
        <w:rPr>
          <w:color w:val="231F20"/>
        </w:rPr>
        <w:t>for</w:t>
      </w:r>
      <w:r>
        <w:rPr>
          <w:color w:val="231F20"/>
          <w:spacing w:val="-9"/>
        </w:rPr>
        <w:t xml:space="preserve"> </w:t>
      </w:r>
      <w:r>
        <w:rPr>
          <w:color w:val="231F20"/>
        </w:rPr>
        <w:t>the</w:t>
      </w:r>
      <w:r>
        <w:rPr>
          <w:color w:val="231F20"/>
          <w:spacing w:val="-6"/>
        </w:rPr>
        <w:t xml:space="preserve"> </w:t>
      </w:r>
      <w:r>
        <w:rPr>
          <w:color w:val="231F20"/>
        </w:rPr>
        <w:t>Department</w:t>
      </w:r>
      <w:r>
        <w:rPr>
          <w:color w:val="231F20"/>
          <w:spacing w:val="-8"/>
        </w:rPr>
        <w:t xml:space="preserve"> </w:t>
      </w:r>
      <w:r>
        <w:rPr>
          <w:color w:val="231F20"/>
        </w:rPr>
        <w:t>of</w:t>
      </w:r>
      <w:r>
        <w:rPr>
          <w:color w:val="231F20"/>
          <w:spacing w:val="-6"/>
        </w:rPr>
        <w:t xml:space="preserve"> </w:t>
      </w:r>
      <w:r>
        <w:rPr>
          <w:color w:val="231F20"/>
        </w:rPr>
        <w:t>Psychosocial</w:t>
      </w:r>
      <w:r>
        <w:rPr>
          <w:color w:val="231F20"/>
          <w:spacing w:val="-6"/>
        </w:rPr>
        <w:t xml:space="preserve"> </w:t>
      </w:r>
      <w:r>
        <w:rPr>
          <w:color w:val="231F20"/>
        </w:rPr>
        <w:t>Oncology</w:t>
      </w:r>
      <w:r>
        <w:rPr>
          <w:color w:val="231F20"/>
          <w:spacing w:val="-6"/>
        </w:rPr>
        <w:t xml:space="preserve"> </w:t>
      </w:r>
      <w:r>
        <w:rPr>
          <w:color w:val="231F20"/>
        </w:rPr>
        <w:t>and</w:t>
      </w:r>
      <w:r>
        <w:rPr>
          <w:color w:val="231F20"/>
          <w:spacing w:val="-10"/>
        </w:rPr>
        <w:t xml:space="preserve"> </w:t>
      </w:r>
      <w:r>
        <w:rPr>
          <w:color w:val="231F20"/>
        </w:rPr>
        <w:t>Palliative</w:t>
      </w:r>
      <w:r>
        <w:rPr>
          <w:color w:val="231F20"/>
          <w:spacing w:val="-6"/>
        </w:rPr>
        <w:t xml:space="preserve"> </w:t>
      </w:r>
      <w:r>
        <w:rPr>
          <w:color w:val="231F20"/>
        </w:rPr>
        <w:t>Care</w:t>
      </w:r>
      <w:r>
        <w:rPr>
          <w:color w:val="231F20"/>
          <w:spacing w:val="-3"/>
        </w:rPr>
        <w:t xml:space="preserve"> </w:t>
      </w:r>
      <w:r>
        <w:rPr>
          <w:color w:val="231F20"/>
        </w:rPr>
        <w:t>at</w:t>
      </w:r>
      <w:r>
        <w:rPr>
          <w:color w:val="231F20"/>
          <w:spacing w:val="-8"/>
        </w:rPr>
        <w:t xml:space="preserve"> </w:t>
      </w:r>
      <w:r>
        <w:rPr>
          <w:color w:val="231F20"/>
        </w:rPr>
        <w:t>Dana-Farber,</w:t>
      </w:r>
      <w:r>
        <w:rPr>
          <w:color w:val="231F20"/>
          <w:spacing w:val="-6"/>
        </w:rPr>
        <w:t xml:space="preserve"> </w:t>
      </w:r>
      <w:r>
        <w:rPr>
          <w:color w:val="231F20"/>
        </w:rPr>
        <w:t>I have the distinct pleasure of bearing witness to the extraordinary care provided to patients and their families every day at Dana-Farber. The clinicians that I work with are without a doubt the most caring, compassionate, and dedicated medical professionals that I have met. They always put the patient first and go above and beyond every day to ensure that they are receiving the best care possible. The providers</w:t>
      </w:r>
      <w:r>
        <w:rPr>
          <w:color w:val="231F20"/>
          <w:spacing w:val="-1"/>
        </w:rPr>
        <w:t xml:space="preserve"> </w:t>
      </w:r>
      <w:r>
        <w:rPr>
          <w:color w:val="231F20"/>
        </w:rPr>
        <w:t>in</w:t>
      </w:r>
      <w:r>
        <w:rPr>
          <w:color w:val="231F20"/>
          <w:spacing w:val="-4"/>
        </w:rPr>
        <w:t xml:space="preserve"> </w:t>
      </w:r>
      <w:r>
        <w:rPr>
          <w:color w:val="231F20"/>
        </w:rPr>
        <w:t>our</w:t>
      </w:r>
      <w:r>
        <w:rPr>
          <w:color w:val="231F20"/>
          <w:spacing w:val="-1"/>
        </w:rPr>
        <w:t xml:space="preserve"> </w:t>
      </w:r>
      <w:r>
        <w:rPr>
          <w:color w:val="231F20"/>
        </w:rPr>
        <w:t>department</w:t>
      </w:r>
      <w:r>
        <w:rPr>
          <w:color w:val="231F20"/>
          <w:spacing w:val="-1"/>
        </w:rPr>
        <w:t xml:space="preserve"> </w:t>
      </w:r>
      <w:r>
        <w:rPr>
          <w:color w:val="231F20"/>
        </w:rPr>
        <w:t>care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entire patient; they</w:t>
      </w:r>
      <w:r>
        <w:rPr>
          <w:color w:val="231F20"/>
          <w:spacing w:val="-3"/>
        </w:rPr>
        <w:t xml:space="preserve"> </w:t>
      </w:r>
      <w:r>
        <w:rPr>
          <w:color w:val="231F20"/>
        </w:rPr>
        <w:t>ensure</w:t>
      </w:r>
      <w:r>
        <w:rPr>
          <w:color w:val="231F20"/>
          <w:spacing w:val="-3"/>
        </w:rPr>
        <w:t xml:space="preserve"> </w:t>
      </w:r>
      <w:r>
        <w:rPr>
          <w:color w:val="231F20"/>
        </w:rPr>
        <w:t>that</w:t>
      </w:r>
      <w:r>
        <w:rPr>
          <w:color w:val="231F20"/>
          <w:spacing w:val="-1"/>
        </w:rPr>
        <w:t xml:space="preserve"> </w:t>
      </w:r>
      <w:r>
        <w:rPr>
          <w:color w:val="231F20"/>
        </w:rPr>
        <w:t>patients</w:t>
      </w:r>
      <w:r>
        <w:rPr>
          <w:color w:val="231F20"/>
          <w:spacing w:val="-1"/>
        </w:rPr>
        <w:t xml:space="preserve"> </w:t>
      </w:r>
      <w:r>
        <w:rPr>
          <w:color w:val="231F20"/>
        </w:rPr>
        <w:t>and</w:t>
      </w:r>
      <w:r>
        <w:rPr>
          <w:color w:val="231F20"/>
          <w:spacing w:val="-1"/>
        </w:rPr>
        <w:t xml:space="preserve"> </w:t>
      </w:r>
      <w:r>
        <w:rPr>
          <w:color w:val="231F20"/>
        </w:rPr>
        <w:t>their</w:t>
      </w:r>
      <w:r>
        <w:rPr>
          <w:color w:val="231F20"/>
          <w:spacing w:val="-4"/>
        </w:rPr>
        <w:t xml:space="preserve"> </w:t>
      </w:r>
      <w:r>
        <w:rPr>
          <w:color w:val="231F20"/>
        </w:rPr>
        <w:t>families</w:t>
      </w:r>
      <w:r>
        <w:rPr>
          <w:color w:val="231F20"/>
          <w:spacing w:val="-1"/>
        </w:rPr>
        <w:t xml:space="preserve"> </w:t>
      </w:r>
      <w:r>
        <w:rPr>
          <w:color w:val="231F20"/>
        </w:rPr>
        <w:t>are receiving care that best matches their values, they address pain and symptom management, goals of care,</w:t>
      </w:r>
      <w:r>
        <w:rPr>
          <w:color w:val="231F20"/>
          <w:spacing w:val="-3"/>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emotional</w:t>
      </w:r>
      <w:r>
        <w:rPr>
          <w:color w:val="231F20"/>
          <w:spacing w:val="-3"/>
        </w:rPr>
        <w:t xml:space="preserve"> </w:t>
      </w:r>
      <w:r>
        <w:rPr>
          <w:color w:val="231F20"/>
        </w:rPr>
        <w:t>distress</w:t>
      </w:r>
      <w:r>
        <w:rPr>
          <w:color w:val="231F20"/>
          <w:spacing w:val="-5"/>
        </w:rPr>
        <w:t xml:space="preserve"> </w:t>
      </w:r>
      <w:r>
        <w:rPr>
          <w:color w:val="231F20"/>
        </w:rPr>
        <w:t>that</w:t>
      </w:r>
      <w:r>
        <w:rPr>
          <w:color w:val="231F20"/>
          <w:spacing w:val="-3"/>
        </w:rPr>
        <w:t xml:space="preserve"> </w:t>
      </w:r>
      <w:r>
        <w:rPr>
          <w:color w:val="231F20"/>
        </w:rPr>
        <w:t>comes</w:t>
      </w:r>
      <w:r>
        <w:rPr>
          <w:color w:val="231F20"/>
          <w:spacing w:val="-3"/>
        </w:rPr>
        <w:t xml:space="preserve"> </w:t>
      </w:r>
      <w:r>
        <w:rPr>
          <w:color w:val="231F20"/>
        </w:rPr>
        <w:t>from</w:t>
      </w:r>
      <w:r>
        <w:rPr>
          <w:color w:val="231F20"/>
          <w:spacing w:val="-2"/>
        </w:rPr>
        <w:t xml:space="preserve"> </w:t>
      </w:r>
      <w:r>
        <w:rPr>
          <w:color w:val="231F20"/>
        </w:rPr>
        <w:t>having</w:t>
      </w:r>
      <w:r>
        <w:rPr>
          <w:color w:val="231F20"/>
          <w:spacing w:val="-3"/>
        </w:rPr>
        <w:t xml:space="preserve"> </w:t>
      </w:r>
      <w:r>
        <w:rPr>
          <w:color w:val="231F20"/>
        </w:rPr>
        <w:t>a</w:t>
      </w:r>
      <w:r>
        <w:rPr>
          <w:color w:val="231F20"/>
          <w:spacing w:val="-3"/>
        </w:rPr>
        <w:t xml:space="preserve"> </w:t>
      </w:r>
      <w:r>
        <w:rPr>
          <w:color w:val="231F20"/>
        </w:rPr>
        <w:t>serious</w:t>
      </w:r>
      <w:r>
        <w:rPr>
          <w:color w:val="231F20"/>
          <w:spacing w:val="-3"/>
        </w:rPr>
        <w:t xml:space="preserve"> </w:t>
      </w:r>
      <w:r>
        <w:rPr>
          <w:color w:val="231F20"/>
        </w:rPr>
        <w:t>illness.</w:t>
      </w:r>
      <w:r>
        <w:rPr>
          <w:color w:val="231F20"/>
          <w:spacing w:val="-3"/>
        </w:rPr>
        <w:t xml:space="preserve"> </w:t>
      </w:r>
      <w:r>
        <w:rPr>
          <w:color w:val="231F20"/>
        </w:rPr>
        <w:t>Not</w:t>
      </w:r>
      <w:r>
        <w:rPr>
          <w:color w:val="231F20"/>
          <w:spacing w:val="-5"/>
        </w:rPr>
        <w:t xml:space="preserve"> </w:t>
      </w:r>
      <w:r>
        <w:rPr>
          <w:color w:val="231F20"/>
        </w:rPr>
        <w:t>only</w:t>
      </w:r>
      <w:r>
        <w:rPr>
          <w:color w:val="231F20"/>
          <w:spacing w:val="-2"/>
        </w:rPr>
        <w:t xml:space="preserve"> </w:t>
      </w:r>
      <w:r>
        <w:rPr>
          <w:color w:val="231F20"/>
        </w:rPr>
        <w:t>are</w:t>
      </w:r>
      <w:r>
        <w:rPr>
          <w:color w:val="231F20"/>
          <w:spacing w:val="-3"/>
        </w:rPr>
        <w:t xml:space="preserve"> </w:t>
      </w:r>
      <w:r>
        <w:rPr>
          <w:color w:val="231F20"/>
        </w:rPr>
        <w:t>the</w:t>
      </w:r>
      <w:r>
        <w:rPr>
          <w:color w:val="231F20"/>
          <w:spacing w:val="-5"/>
        </w:rPr>
        <w:t xml:space="preserve"> </w:t>
      </w:r>
      <w:r>
        <w:rPr>
          <w:color w:val="231F20"/>
        </w:rPr>
        <w:t>faculty</w:t>
      </w:r>
      <w:r>
        <w:rPr>
          <w:color w:val="231F20"/>
          <w:spacing w:val="-4"/>
        </w:rPr>
        <w:t xml:space="preserve"> </w:t>
      </w:r>
      <w:r>
        <w:rPr>
          <w:color w:val="231F20"/>
        </w:rPr>
        <w:t>in</w:t>
      </w:r>
      <w:r>
        <w:rPr>
          <w:color w:val="231F20"/>
          <w:spacing w:val="-3"/>
        </w:rPr>
        <w:t xml:space="preserve"> </w:t>
      </w:r>
      <w:r>
        <w:rPr>
          <w:color w:val="231F20"/>
        </w:rPr>
        <w:t>our department amazing clinicians, but they are also leaders in their field academically, researching communication skills, innovative treatment modalities such as psilocybin-assisted therapies, medical cannabis, and how to utilize AI in the electronic medical record to name just a few.</w:t>
      </w:r>
    </w:p>
    <w:p w14:paraId="3F015E55" w14:textId="77777777" w:rsidR="008A20BE" w:rsidRDefault="008A20BE">
      <w:pPr>
        <w:pStyle w:val="BodyText"/>
        <w:rPr>
          <w:sz w:val="22"/>
        </w:rPr>
      </w:pPr>
    </w:p>
    <w:p w14:paraId="3F015E56" w14:textId="77777777" w:rsidR="008A20BE" w:rsidRDefault="00000000">
      <w:pPr>
        <w:ind w:left="260" w:right="371"/>
      </w:pPr>
      <w:r>
        <w:rPr>
          <w:color w:val="231F20"/>
        </w:rPr>
        <w:t xml:space="preserve">A new stand-alone cancer inpatient hospital would allow us to innovate further and expand our already extraordinary oﬀerings to more patients and families. Every person who receives a cancer diagnosis should be able to access </w:t>
      </w:r>
      <w:proofErr w:type="gramStart"/>
      <w:r>
        <w:rPr>
          <w:color w:val="231F20"/>
        </w:rPr>
        <w:t>the expert</w:t>
      </w:r>
      <w:proofErr w:type="gramEnd"/>
      <w:r>
        <w:rPr>
          <w:color w:val="231F20"/>
        </w:rPr>
        <w:t xml:space="preserve"> care at a place such as Dana-Farber and have access to social workers, psychiatrists, psychologists, and palliative care providers. The Dana-Farber/Beth-Israel collaboration</w:t>
      </w:r>
      <w:r>
        <w:rPr>
          <w:color w:val="231F20"/>
          <w:spacing w:val="-9"/>
        </w:rPr>
        <w:t xml:space="preserve"> </w:t>
      </w:r>
      <w:r>
        <w:rPr>
          <w:color w:val="231F20"/>
        </w:rPr>
        <w:t>will</w:t>
      </w:r>
      <w:r>
        <w:rPr>
          <w:color w:val="231F20"/>
          <w:spacing w:val="-9"/>
        </w:rPr>
        <w:t xml:space="preserve"> </w:t>
      </w:r>
      <w:r>
        <w:rPr>
          <w:color w:val="231F20"/>
        </w:rPr>
        <w:t>further</w:t>
      </w:r>
      <w:r>
        <w:rPr>
          <w:color w:val="231F20"/>
          <w:spacing w:val="-10"/>
        </w:rPr>
        <w:t xml:space="preserve"> </w:t>
      </w:r>
      <w:r>
        <w:rPr>
          <w:color w:val="231F20"/>
        </w:rPr>
        <w:t>oncology</w:t>
      </w:r>
      <w:r>
        <w:rPr>
          <w:color w:val="231F20"/>
          <w:spacing w:val="-10"/>
        </w:rPr>
        <w:t xml:space="preserve"> </w:t>
      </w:r>
      <w:r>
        <w:rPr>
          <w:color w:val="231F20"/>
        </w:rPr>
        <w:t>care,</w:t>
      </w:r>
      <w:r>
        <w:rPr>
          <w:color w:val="231F20"/>
          <w:spacing w:val="-9"/>
        </w:rPr>
        <w:t xml:space="preserve"> </w:t>
      </w:r>
      <w:r>
        <w:rPr>
          <w:color w:val="231F20"/>
        </w:rPr>
        <w:t>best</w:t>
      </w:r>
      <w:r>
        <w:rPr>
          <w:color w:val="231F20"/>
          <w:spacing w:val="-9"/>
        </w:rPr>
        <w:t xml:space="preserve"> </w:t>
      </w:r>
      <w:r>
        <w:rPr>
          <w:color w:val="231F20"/>
        </w:rPr>
        <w:t>practices,</w:t>
      </w:r>
      <w:r>
        <w:rPr>
          <w:color w:val="231F20"/>
          <w:spacing w:val="-9"/>
        </w:rPr>
        <w:t xml:space="preserve"> </w:t>
      </w:r>
      <w:r>
        <w:rPr>
          <w:color w:val="231F20"/>
        </w:rPr>
        <w:t>and</w:t>
      </w:r>
      <w:r>
        <w:rPr>
          <w:color w:val="231F20"/>
          <w:spacing w:val="-10"/>
        </w:rPr>
        <w:t xml:space="preserve"> </w:t>
      </w:r>
      <w:r>
        <w:rPr>
          <w:color w:val="231F20"/>
        </w:rPr>
        <w:t>research</w:t>
      </w:r>
      <w:r>
        <w:rPr>
          <w:color w:val="231F20"/>
          <w:spacing w:val="-10"/>
        </w:rPr>
        <w:t xml:space="preserve"> </w:t>
      </w:r>
      <w:r>
        <w:rPr>
          <w:color w:val="231F20"/>
        </w:rPr>
        <w:t>for</w:t>
      </w:r>
      <w:r>
        <w:rPr>
          <w:color w:val="231F20"/>
          <w:spacing w:val="-11"/>
        </w:rPr>
        <w:t xml:space="preserve"> </w:t>
      </w:r>
      <w:r>
        <w:rPr>
          <w:color w:val="231F20"/>
        </w:rPr>
        <w:t>the</w:t>
      </w:r>
      <w:r>
        <w:rPr>
          <w:color w:val="231F20"/>
          <w:spacing w:val="-7"/>
        </w:rPr>
        <w:t xml:space="preserve"> </w:t>
      </w:r>
      <w:r>
        <w:rPr>
          <w:color w:val="231F20"/>
        </w:rPr>
        <w:t>patients</w:t>
      </w:r>
      <w:r>
        <w:rPr>
          <w:color w:val="231F20"/>
          <w:spacing w:val="-9"/>
        </w:rPr>
        <w:t xml:space="preserve"> </w:t>
      </w:r>
      <w:r>
        <w:rPr>
          <w:color w:val="231F20"/>
        </w:rPr>
        <w:t>of</w:t>
      </w:r>
      <w:r>
        <w:rPr>
          <w:color w:val="231F20"/>
          <w:spacing w:val="-10"/>
        </w:rPr>
        <w:t xml:space="preserve"> </w:t>
      </w:r>
      <w:r>
        <w:rPr>
          <w:color w:val="231F20"/>
        </w:rPr>
        <w:t>today,</w:t>
      </w:r>
      <w:r>
        <w:rPr>
          <w:color w:val="231F20"/>
          <w:spacing w:val="-9"/>
        </w:rPr>
        <w:t xml:space="preserve"> </w:t>
      </w:r>
      <w:r>
        <w:rPr>
          <w:color w:val="231F20"/>
        </w:rPr>
        <w:t>tomorrow, and for generations to come.</w:t>
      </w:r>
    </w:p>
    <w:p w14:paraId="3F015E57" w14:textId="77777777" w:rsidR="008A20BE" w:rsidRDefault="008A20BE">
      <w:pPr>
        <w:pStyle w:val="BodyText"/>
        <w:rPr>
          <w:sz w:val="22"/>
        </w:rPr>
      </w:pPr>
    </w:p>
    <w:p w14:paraId="3F015E58" w14:textId="77777777" w:rsidR="008A20BE" w:rsidRDefault="00000000">
      <w:pPr>
        <w:ind w:left="260" w:right="371"/>
      </w:pPr>
      <w:r>
        <w:rPr>
          <w:color w:val="231F20"/>
        </w:rPr>
        <w:t>Almost</w:t>
      </w:r>
      <w:r>
        <w:rPr>
          <w:color w:val="231F20"/>
          <w:spacing w:val="-3"/>
        </w:rPr>
        <w:t xml:space="preserve"> </w:t>
      </w:r>
      <w:r>
        <w:rPr>
          <w:color w:val="231F20"/>
        </w:rPr>
        <w:t>everyone</w:t>
      </w:r>
      <w:r>
        <w:rPr>
          <w:color w:val="231F20"/>
          <w:spacing w:val="-3"/>
        </w:rPr>
        <w:t xml:space="preserve"> </w:t>
      </w:r>
      <w:r>
        <w:rPr>
          <w:color w:val="231F20"/>
        </w:rPr>
        <w:t>in</w:t>
      </w:r>
      <w:r>
        <w:rPr>
          <w:color w:val="231F20"/>
          <w:spacing w:val="-8"/>
        </w:rPr>
        <w:t xml:space="preserve"> </w:t>
      </w:r>
      <w:r>
        <w:rPr>
          <w:color w:val="231F20"/>
        </w:rPr>
        <w:t>Massachusetts</w:t>
      </w:r>
      <w:r>
        <w:rPr>
          <w:color w:val="231F20"/>
          <w:spacing w:val="-4"/>
        </w:rPr>
        <w:t xml:space="preserve"> </w:t>
      </w:r>
      <w:r>
        <w:rPr>
          <w:color w:val="231F20"/>
        </w:rPr>
        <w:t>has</w:t>
      </w:r>
      <w:r>
        <w:rPr>
          <w:color w:val="231F20"/>
          <w:spacing w:val="-4"/>
        </w:rPr>
        <w:t xml:space="preserve"> </w:t>
      </w:r>
      <w:r>
        <w:rPr>
          <w:color w:val="231F20"/>
        </w:rPr>
        <w:t>a</w:t>
      </w:r>
      <w:r>
        <w:rPr>
          <w:color w:val="231F20"/>
          <w:spacing w:val="-4"/>
        </w:rPr>
        <w:t xml:space="preserve"> </w:t>
      </w:r>
      <w:r>
        <w:rPr>
          <w:color w:val="231F20"/>
        </w:rPr>
        <w:t>story</w:t>
      </w:r>
      <w:r>
        <w:rPr>
          <w:color w:val="231F20"/>
          <w:spacing w:val="-4"/>
        </w:rPr>
        <w:t xml:space="preserve"> </w:t>
      </w:r>
      <w:r>
        <w:rPr>
          <w:color w:val="231F20"/>
        </w:rPr>
        <w:t>about</w:t>
      </w:r>
      <w:r>
        <w:rPr>
          <w:color w:val="231F20"/>
          <w:spacing w:val="-4"/>
        </w:rPr>
        <w:t xml:space="preserve"> </w:t>
      </w:r>
      <w:r>
        <w:rPr>
          <w:color w:val="231F20"/>
        </w:rPr>
        <w:t>a</w:t>
      </w:r>
      <w:r>
        <w:rPr>
          <w:color w:val="231F20"/>
          <w:spacing w:val="-6"/>
        </w:rPr>
        <w:t xml:space="preserve"> </w:t>
      </w:r>
      <w:r>
        <w:rPr>
          <w:color w:val="231F20"/>
        </w:rPr>
        <w:t>loved</w:t>
      </w:r>
      <w:r>
        <w:rPr>
          <w:color w:val="231F20"/>
          <w:spacing w:val="-7"/>
        </w:rPr>
        <w:t xml:space="preserve"> </w:t>
      </w:r>
      <w:r>
        <w:rPr>
          <w:color w:val="231F20"/>
        </w:rPr>
        <w:t>one</w:t>
      </w:r>
      <w:r>
        <w:rPr>
          <w:color w:val="231F20"/>
          <w:spacing w:val="-6"/>
        </w:rPr>
        <w:t xml:space="preserve"> </w:t>
      </w:r>
      <w:r>
        <w:rPr>
          <w:color w:val="231F20"/>
        </w:rPr>
        <w:t>who</w:t>
      </w:r>
      <w:r>
        <w:rPr>
          <w:color w:val="231F20"/>
          <w:spacing w:val="-6"/>
        </w:rPr>
        <w:t xml:space="preserve"> </w:t>
      </w:r>
      <w:r>
        <w:rPr>
          <w:color w:val="231F20"/>
        </w:rPr>
        <w:t>received</w:t>
      </w:r>
      <w:r>
        <w:rPr>
          <w:color w:val="231F20"/>
          <w:spacing w:val="-7"/>
        </w:rPr>
        <w:t xml:space="preserve"> </w:t>
      </w:r>
      <w:r>
        <w:rPr>
          <w:color w:val="231F20"/>
        </w:rPr>
        <w:t>outstanding</w:t>
      </w:r>
      <w:r>
        <w:rPr>
          <w:color w:val="231F20"/>
          <w:spacing w:val="-4"/>
        </w:rPr>
        <w:t xml:space="preserve"> </w:t>
      </w:r>
      <w:r>
        <w:rPr>
          <w:color w:val="231F20"/>
        </w:rPr>
        <w:t>care</w:t>
      </w:r>
      <w:r>
        <w:rPr>
          <w:color w:val="231F20"/>
          <w:spacing w:val="-6"/>
        </w:rPr>
        <w:t xml:space="preserve"> </w:t>
      </w:r>
      <w:r>
        <w:rPr>
          <w:color w:val="231F20"/>
        </w:rPr>
        <w:t>at</w:t>
      </w:r>
      <w:r>
        <w:rPr>
          <w:color w:val="231F20"/>
          <w:spacing w:val="-6"/>
        </w:rPr>
        <w:t xml:space="preserve"> </w:t>
      </w:r>
      <w:r>
        <w:rPr>
          <w:color w:val="231F20"/>
        </w:rPr>
        <w:t>Dana- Farber. It is the only institution in the region focused exclusively on cancer, and the only one balancing research</w:t>
      </w:r>
      <w:r>
        <w:rPr>
          <w:color w:val="231F20"/>
          <w:spacing w:val="-3"/>
        </w:rPr>
        <w:t xml:space="preserve"> </w:t>
      </w:r>
      <w:r>
        <w:rPr>
          <w:color w:val="231F20"/>
        </w:rPr>
        <w:t>and</w:t>
      </w:r>
      <w:r>
        <w:rPr>
          <w:color w:val="231F20"/>
          <w:spacing w:val="-3"/>
        </w:rPr>
        <w:t xml:space="preserve"> </w:t>
      </w:r>
      <w:r>
        <w:rPr>
          <w:color w:val="231F20"/>
        </w:rPr>
        <w:t>patient</w:t>
      </w:r>
      <w:r>
        <w:rPr>
          <w:color w:val="231F20"/>
          <w:spacing w:val="-2"/>
        </w:rPr>
        <w:t xml:space="preserve"> </w:t>
      </w:r>
      <w:r>
        <w:rPr>
          <w:color w:val="231F20"/>
        </w:rPr>
        <w:t>care</w:t>
      </w:r>
      <w:r>
        <w:rPr>
          <w:color w:val="231F20"/>
          <w:spacing w:val="-3"/>
        </w:rPr>
        <w:t xml:space="preserve"> </w:t>
      </w:r>
      <w:r>
        <w:rPr>
          <w:color w:val="231F20"/>
        </w:rPr>
        <w:t>equally.</w:t>
      </w:r>
      <w:r>
        <w:rPr>
          <w:color w:val="231F20"/>
          <w:spacing w:val="-2"/>
        </w:rPr>
        <w:t xml:space="preserve"> </w:t>
      </w:r>
      <w:r>
        <w:rPr>
          <w:color w:val="231F20"/>
        </w:rPr>
        <w:t>Now,</w:t>
      </w:r>
      <w:r>
        <w:rPr>
          <w:color w:val="231F20"/>
          <w:spacing w:val="-2"/>
        </w:rPr>
        <w:t xml:space="preserve"> </w:t>
      </w:r>
      <w:r>
        <w:rPr>
          <w:color w:val="231F20"/>
        </w:rPr>
        <w:t>as</w:t>
      </w:r>
      <w:r>
        <w:rPr>
          <w:color w:val="231F20"/>
          <w:spacing w:val="-2"/>
        </w:rPr>
        <w:t xml:space="preserve"> </w:t>
      </w:r>
      <w:r>
        <w:rPr>
          <w:color w:val="231F20"/>
        </w:rPr>
        <w:t>cancer</w:t>
      </w:r>
      <w:r>
        <w:rPr>
          <w:color w:val="231F20"/>
          <w:spacing w:val="-2"/>
        </w:rPr>
        <w:t xml:space="preserve"> </w:t>
      </w:r>
      <w:r>
        <w:rPr>
          <w:color w:val="231F20"/>
        </w:rPr>
        <w:t>incidence</w:t>
      </w:r>
      <w:r>
        <w:rPr>
          <w:color w:val="231F20"/>
          <w:spacing w:val="-2"/>
        </w:rPr>
        <w:t xml:space="preserve"> </w:t>
      </w:r>
      <w:r>
        <w:rPr>
          <w:color w:val="231F20"/>
        </w:rPr>
        <w:t>rises</w:t>
      </w:r>
      <w:r>
        <w:rPr>
          <w:color w:val="231F20"/>
          <w:spacing w:val="-2"/>
        </w:rPr>
        <w:t xml:space="preserve"> </w:t>
      </w:r>
      <w:r>
        <w:rPr>
          <w:color w:val="231F20"/>
        </w:rPr>
        <w:t>at</w:t>
      </w:r>
      <w:r>
        <w:rPr>
          <w:color w:val="231F20"/>
          <w:spacing w:val="-4"/>
        </w:rPr>
        <w:t xml:space="preserve"> </w:t>
      </w:r>
      <w:r>
        <w:rPr>
          <w:color w:val="231F20"/>
        </w:rPr>
        <w:t>an</w:t>
      </w:r>
      <w:r>
        <w:rPr>
          <w:color w:val="231F20"/>
          <w:spacing w:val="-2"/>
        </w:rPr>
        <w:t xml:space="preserve"> </w:t>
      </w:r>
      <w:r>
        <w:rPr>
          <w:color w:val="231F20"/>
        </w:rPr>
        <w:t>alarming</w:t>
      </w:r>
      <w:r>
        <w:rPr>
          <w:color w:val="231F20"/>
          <w:spacing w:val="-3"/>
        </w:rPr>
        <w:t xml:space="preserve"> </w:t>
      </w:r>
      <w:r>
        <w:rPr>
          <w:color w:val="231F20"/>
        </w:rPr>
        <w:t>rate,</w:t>
      </w:r>
      <w:r>
        <w:rPr>
          <w:color w:val="231F20"/>
          <w:spacing w:val="-2"/>
        </w:rPr>
        <w:t xml:space="preserve"> </w:t>
      </w:r>
      <w:r>
        <w:rPr>
          <w:color w:val="231F20"/>
        </w:rPr>
        <w:t>it’s</w:t>
      </w:r>
      <w:r>
        <w:rPr>
          <w:color w:val="231F20"/>
          <w:spacing w:val="-2"/>
        </w:rPr>
        <w:t xml:space="preserve"> </w:t>
      </w:r>
      <w:r>
        <w:rPr>
          <w:color w:val="231F20"/>
        </w:rPr>
        <w:t>imperative</w:t>
      </w:r>
      <w:r>
        <w:rPr>
          <w:color w:val="231F20"/>
          <w:spacing w:val="-1"/>
        </w:rPr>
        <w:t xml:space="preserve"> </w:t>
      </w:r>
      <w:r>
        <w:rPr>
          <w:color w:val="231F20"/>
        </w:rPr>
        <w:t>that the State meets the need for more inpatient beds for cancer patients.</w:t>
      </w:r>
    </w:p>
    <w:p w14:paraId="3F015E59" w14:textId="77777777" w:rsidR="008A20BE" w:rsidRDefault="008A20BE">
      <w:pPr>
        <w:pStyle w:val="BodyText"/>
        <w:spacing w:before="1"/>
        <w:rPr>
          <w:sz w:val="22"/>
        </w:rPr>
      </w:pPr>
    </w:p>
    <w:p w14:paraId="3F015E5A" w14:textId="77777777" w:rsidR="008A20BE" w:rsidRDefault="00000000">
      <w:pPr>
        <w:spacing w:before="1"/>
        <w:ind w:left="260" w:right="371"/>
      </w:pPr>
      <w:r>
        <w:rPr>
          <w:color w:val="231F20"/>
        </w:rPr>
        <w:t>We</w:t>
      </w:r>
      <w:r>
        <w:rPr>
          <w:color w:val="231F20"/>
          <w:spacing w:val="-4"/>
        </w:rPr>
        <w:t xml:space="preserve"> </w:t>
      </w:r>
      <w:r>
        <w:rPr>
          <w:color w:val="231F20"/>
        </w:rPr>
        <w:t>know</w:t>
      </w:r>
      <w:r>
        <w:rPr>
          <w:color w:val="231F20"/>
          <w:spacing w:val="-6"/>
        </w:rPr>
        <w:t xml:space="preserve"> </w:t>
      </w:r>
      <w:r>
        <w:rPr>
          <w:color w:val="231F20"/>
        </w:rPr>
        <w:t>that</w:t>
      </w:r>
      <w:r>
        <w:rPr>
          <w:color w:val="231F20"/>
          <w:spacing w:val="-4"/>
        </w:rPr>
        <w:t xml:space="preserve"> </w:t>
      </w:r>
      <w:r>
        <w:rPr>
          <w:color w:val="231F20"/>
        </w:rPr>
        <w:t>we</w:t>
      </w:r>
      <w:r>
        <w:rPr>
          <w:color w:val="231F20"/>
          <w:spacing w:val="-4"/>
        </w:rPr>
        <w:t xml:space="preserve"> </w:t>
      </w:r>
      <w:r>
        <w:rPr>
          <w:color w:val="231F20"/>
        </w:rPr>
        <w:t>need</w:t>
      </w:r>
      <w:r>
        <w:rPr>
          <w:color w:val="231F20"/>
          <w:spacing w:val="-4"/>
        </w:rPr>
        <w:t xml:space="preserve"> </w:t>
      </w:r>
      <w:r>
        <w:rPr>
          <w:color w:val="231F20"/>
        </w:rPr>
        <w:t>more</w:t>
      </w:r>
      <w:r>
        <w:rPr>
          <w:color w:val="231F20"/>
          <w:spacing w:val="-4"/>
        </w:rPr>
        <w:t xml:space="preserve"> </w:t>
      </w:r>
      <w:r>
        <w:rPr>
          <w:color w:val="231F20"/>
        </w:rPr>
        <w:t>inpatient</w:t>
      </w:r>
      <w:r>
        <w:rPr>
          <w:color w:val="231F20"/>
          <w:spacing w:val="-3"/>
        </w:rPr>
        <w:t xml:space="preserve"> </w:t>
      </w:r>
      <w:r>
        <w:rPr>
          <w:color w:val="231F20"/>
        </w:rPr>
        <w:t>beds</w:t>
      </w:r>
      <w:r>
        <w:rPr>
          <w:color w:val="231F20"/>
          <w:spacing w:val="-5"/>
        </w:rPr>
        <w:t xml:space="preserve"> </w:t>
      </w:r>
      <w:r>
        <w:rPr>
          <w:color w:val="231F20"/>
        </w:rPr>
        <w:t>because</w:t>
      </w:r>
      <w:r>
        <w:rPr>
          <w:color w:val="231F20"/>
          <w:spacing w:val="-5"/>
        </w:rPr>
        <w:t xml:space="preserve"> </w:t>
      </w:r>
      <w:r>
        <w:rPr>
          <w:color w:val="231F20"/>
        </w:rPr>
        <w:t>of</w:t>
      </w:r>
      <w:r>
        <w:rPr>
          <w:color w:val="231F20"/>
          <w:spacing w:val="-4"/>
        </w:rPr>
        <w:t xml:space="preserve"> </w:t>
      </w:r>
      <w:r>
        <w:rPr>
          <w:color w:val="231F20"/>
        </w:rPr>
        <w:t>the</w:t>
      </w:r>
      <w:r>
        <w:rPr>
          <w:color w:val="231F20"/>
          <w:spacing w:val="-6"/>
        </w:rPr>
        <w:t xml:space="preserve"> </w:t>
      </w:r>
      <w:r>
        <w:rPr>
          <w:color w:val="231F20"/>
        </w:rPr>
        <w:t>many</w:t>
      </w:r>
      <w:r>
        <w:rPr>
          <w:color w:val="231F20"/>
          <w:spacing w:val="-3"/>
        </w:rPr>
        <w:t xml:space="preserve"> </w:t>
      </w:r>
      <w:r>
        <w:rPr>
          <w:color w:val="231F20"/>
        </w:rPr>
        <w:t>stories</w:t>
      </w:r>
      <w:r>
        <w:rPr>
          <w:color w:val="231F20"/>
          <w:spacing w:val="-6"/>
        </w:rPr>
        <w:t xml:space="preserve"> </w:t>
      </w:r>
      <w:r>
        <w:rPr>
          <w:color w:val="231F20"/>
        </w:rPr>
        <w:t>from</w:t>
      </w:r>
      <w:r>
        <w:rPr>
          <w:color w:val="231F20"/>
          <w:spacing w:val="-5"/>
        </w:rPr>
        <w:t xml:space="preserve"> </w:t>
      </w:r>
      <w:r>
        <w:rPr>
          <w:color w:val="231F20"/>
        </w:rPr>
        <w:t>people</w:t>
      </w:r>
      <w:r>
        <w:rPr>
          <w:color w:val="231F20"/>
          <w:spacing w:val="-6"/>
        </w:rPr>
        <w:t xml:space="preserve"> </w:t>
      </w:r>
      <w:r>
        <w:rPr>
          <w:color w:val="231F20"/>
        </w:rPr>
        <w:t>who</w:t>
      </w:r>
      <w:r>
        <w:rPr>
          <w:color w:val="231F20"/>
          <w:spacing w:val="-5"/>
        </w:rPr>
        <w:t xml:space="preserve"> </w:t>
      </w:r>
      <w:r>
        <w:rPr>
          <w:color w:val="231F20"/>
        </w:rPr>
        <w:t>have</w:t>
      </w:r>
      <w:r>
        <w:rPr>
          <w:color w:val="231F20"/>
          <w:spacing w:val="-4"/>
        </w:rPr>
        <w:t xml:space="preserve"> </w:t>
      </w:r>
      <w:r>
        <w:rPr>
          <w:color w:val="231F20"/>
        </w:rPr>
        <w:t>had</w:t>
      </w:r>
      <w:r>
        <w:rPr>
          <w:color w:val="231F20"/>
          <w:spacing w:val="-6"/>
        </w:rPr>
        <w:t xml:space="preserve"> </w:t>
      </w:r>
      <w:r>
        <w:rPr>
          <w:color w:val="231F20"/>
        </w:rPr>
        <w:t>to wait in the ER because no inpatient beds were available—a situation that can be alleviated by this proposed</w:t>
      </w:r>
      <w:r>
        <w:rPr>
          <w:color w:val="231F20"/>
          <w:spacing w:val="-6"/>
        </w:rPr>
        <w:t xml:space="preserve"> </w:t>
      </w:r>
      <w:r>
        <w:rPr>
          <w:color w:val="231F20"/>
        </w:rPr>
        <w:t>new</w:t>
      </w:r>
      <w:r>
        <w:rPr>
          <w:color w:val="231F20"/>
          <w:spacing w:val="-8"/>
        </w:rPr>
        <w:t xml:space="preserve"> </w:t>
      </w:r>
      <w:r>
        <w:rPr>
          <w:color w:val="231F20"/>
        </w:rPr>
        <w:t>hospital.</w:t>
      </w:r>
      <w:r>
        <w:rPr>
          <w:color w:val="231F20"/>
          <w:spacing w:val="-9"/>
        </w:rPr>
        <w:t xml:space="preserve"> </w:t>
      </w:r>
      <w:r>
        <w:rPr>
          <w:color w:val="231F20"/>
        </w:rPr>
        <w:t>Further,</w:t>
      </w:r>
      <w:r>
        <w:rPr>
          <w:color w:val="231F20"/>
          <w:spacing w:val="-6"/>
        </w:rPr>
        <w:t xml:space="preserve"> </w:t>
      </w:r>
      <w:r>
        <w:rPr>
          <w:color w:val="231F20"/>
        </w:rPr>
        <w:t>both</w:t>
      </w:r>
      <w:r>
        <w:rPr>
          <w:color w:val="231F20"/>
          <w:spacing w:val="-6"/>
        </w:rPr>
        <w:t xml:space="preserve"> </w:t>
      </w:r>
      <w:r>
        <w:rPr>
          <w:color w:val="231F20"/>
        </w:rPr>
        <w:t>Dana-Farber</w:t>
      </w:r>
      <w:r>
        <w:rPr>
          <w:color w:val="231F20"/>
          <w:spacing w:val="-4"/>
        </w:rPr>
        <w:t xml:space="preserve"> </w:t>
      </w:r>
      <w:r>
        <w:rPr>
          <w:color w:val="231F20"/>
        </w:rPr>
        <w:t>and</w:t>
      </w:r>
      <w:r>
        <w:rPr>
          <w:color w:val="231F20"/>
          <w:spacing w:val="-9"/>
        </w:rPr>
        <w:t xml:space="preserve"> </w:t>
      </w:r>
      <w:r>
        <w:rPr>
          <w:color w:val="231F20"/>
        </w:rPr>
        <w:t>BIDMC</w:t>
      </w:r>
      <w:r>
        <w:rPr>
          <w:color w:val="231F20"/>
          <w:spacing w:val="-6"/>
        </w:rPr>
        <w:t xml:space="preserve"> </w:t>
      </w:r>
      <w:r>
        <w:rPr>
          <w:color w:val="231F20"/>
        </w:rPr>
        <w:t>share</w:t>
      </w:r>
      <w:r>
        <w:rPr>
          <w:color w:val="231F20"/>
          <w:spacing w:val="-6"/>
        </w:rPr>
        <w:t xml:space="preserve"> </w:t>
      </w:r>
      <w:r>
        <w:rPr>
          <w:color w:val="231F20"/>
        </w:rPr>
        <w:t>a</w:t>
      </w:r>
      <w:r>
        <w:rPr>
          <w:color w:val="231F20"/>
          <w:spacing w:val="-6"/>
        </w:rPr>
        <w:t xml:space="preserve"> </w:t>
      </w:r>
      <w:r>
        <w:rPr>
          <w:color w:val="231F20"/>
        </w:rPr>
        <w:t>deep</w:t>
      </w:r>
      <w:r>
        <w:rPr>
          <w:color w:val="231F20"/>
          <w:spacing w:val="-6"/>
        </w:rPr>
        <w:t xml:space="preserve"> </w:t>
      </w:r>
      <w:r>
        <w:rPr>
          <w:color w:val="231F20"/>
        </w:rPr>
        <w:t>commitment</w:t>
      </w:r>
      <w:r>
        <w:rPr>
          <w:color w:val="231F20"/>
          <w:spacing w:val="-6"/>
        </w:rPr>
        <w:t xml:space="preserve"> </w:t>
      </w:r>
      <w:r>
        <w:rPr>
          <w:color w:val="231F20"/>
        </w:rPr>
        <w:t>to</w:t>
      </w:r>
      <w:r>
        <w:rPr>
          <w:color w:val="231F20"/>
          <w:spacing w:val="-7"/>
        </w:rPr>
        <w:t xml:space="preserve"> </w:t>
      </w:r>
      <w:r>
        <w:rPr>
          <w:color w:val="231F20"/>
        </w:rPr>
        <w:t>fostering</w:t>
      </w:r>
      <w:r>
        <w:rPr>
          <w:color w:val="231F20"/>
          <w:spacing w:val="-6"/>
        </w:rPr>
        <w:t xml:space="preserve"> </w:t>
      </w:r>
      <w:r>
        <w:rPr>
          <w:color w:val="231F20"/>
        </w:rPr>
        <w:t>a culture of diversity, equity and inclusion and dismantling barriers to care.</w:t>
      </w:r>
    </w:p>
    <w:p w14:paraId="3F015E5B" w14:textId="77777777" w:rsidR="008A20BE" w:rsidRDefault="008A20BE">
      <w:pPr>
        <w:sectPr w:rsidR="008A20BE" w:rsidSect="00975B10">
          <w:type w:val="continuous"/>
          <w:pgSz w:w="12240" w:h="15840"/>
          <w:pgMar w:top="1400" w:right="1040" w:bottom="280" w:left="1180" w:header="720" w:footer="720" w:gutter="0"/>
          <w:cols w:space="720"/>
        </w:sectPr>
      </w:pPr>
    </w:p>
    <w:p w14:paraId="3F015E5C" w14:textId="77777777" w:rsidR="008A20BE" w:rsidRDefault="00000000">
      <w:pPr>
        <w:spacing w:before="39"/>
        <w:ind w:left="260" w:right="169"/>
        <w:rPr>
          <w:color w:val="231F20"/>
        </w:rPr>
      </w:pPr>
      <w:r>
        <w:rPr>
          <w:color w:val="231F20"/>
        </w:rPr>
        <w:lastRenderedPageBreak/>
        <w:t>All cancer patients deserve to be treated by doctors and nurses whose singular focus is cancer. Please support</w:t>
      </w:r>
      <w:r>
        <w:rPr>
          <w:color w:val="231F20"/>
          <w:spacing w:val="-6"/>
        </w:rPr>
        <w:t xml:space="preserve"> </w:t>
      </w:r>
      <w:r>
        <w:rPr>
          <w:color w:val="231F20"/>
        </w:rPr>
        <w:t>Dana-Farber’s</w:t>
      </w:r>
      <w:r>
        <w:rPr>
          <w:color w:val="231F20"/>
          <w:spacing w:val="-4"/>
        </w:rPr>
        <w:t xml:space="preserve"> </w:t>
      </w:r>
      <w:r>
        <w:rPr>
          <w:color w:val="231F20"/>
        </w:rPr>
        <w:t>proposed</w:t>
      </w:r>
      <w:r>
        <w:rPr>
          <w:color w:val="231F20"/>
          <w:spacing w:val="-4"/>
        </w:rPr>
        <w:t xml:space="preserve"> </w:t>
      </w:r>
      <w:r>
        <w:rPr>
          <w:color w:val="231F20"/>
        </w:rPr>
        <w:t>new</w:t>
      </w:r>
      <w:r>
        <w:rPr>
          <w:color w:val="231F20"/>
          <w:spacing w:val="-6"/>
        </w:rPr>
        <w:t xml:space="preserve"> </w:t>
      </w:r>
      <w:r>
        <w:rPr>
          <w:color w:val="231F20"/>
        </w:rPr>
        <w:t>inpatient</w:t>
      </w:r>
      <w:r>
        <w:rPr>
          <w:color w:val="231F20"/>
          <w:spacing w:val="-4"/>
        </w:rPr>
        <w:t xml:space="preserve"> </w:t>
      </w:r>
      <w:r>
        <w:rPr>
          <w:color w:val="231F20"/>
        </w:rPr>
        <w:t>cancer</w:t>
      </w:r>
      <w:r>
        <w:rPr>
          <w:color w:val="231F20"/>
          <w:spacing w:val="-4"/>
        </w:rPr>
        <w:t xml:space="preserve"> </w:t>
      </w:r>
      <w:r>
        <w:rPr>
          <w:color w:val="231F20"/>
        </w:rPr>
        <w:t>hospital</w:t>
      </w:r>
      <w:r>
        <w:rPr>
          <w:color w:val="231F20"/>
          <w:spacing w:val="-7"/>
        </w:rPr>
        <w:t xml:space="preserve"> </w:t>
      </w:r>
      <w:r>
        <w:rPr>
          <w:color w:val="231F20"/>
        </w:rPr>
        <w:t>and</w:t>
      </w:r>
      <w:r>
        <w:rPr>
          <w:color w:val="231F20"/>
          <w:spacing w:val="-4"/>
        </w:rPr>
        <w:t xml:space="preserve"> </w:t>
      </w:r>
      <w:proofErr w:type="gramStart"/>
      <w:r>
        <w:rPr>
          <w:color w:val="231F20"/>
        </w:rPr>
        <w:t>assure</w:t>
      </w:r>
      <w:proofErr w:type="gramEnd"/>
      <w:r>
        <w:rPr>
          <w:color w:val="231F20"/>
          <w:spacing w:val="-6"/>
        </w:rPr>
        <w:t xml:space="preserve"> </w:t>
      </w:r>
      <w:r>
        <w:rPr>
          <w:color w:val="231F20"/>
        </w:rPr>
        <w:t>that</w:t>
      </w:r>
      <w:r>
        <w:rPr>
          <w:color w:val="231F20"/>
          <w:spacing w:val="-6"/>
        </w:rPr>
        <w:t xml:space="preserve"> </w:t>
      </w:r>
      <w:r>
        <w:rPr>
          <w:color w:val="231F20"/>
        </w:rPr>
        <w:t>the</w:t>
      </w:r>
      <w:r>
        <w:rPr>
          <w:color w:val="231F20"/>
          <w:spacing w:val="-4"/>
        </w:rPr>
        <w:t xml:space="preserve"> </w:t>
      </w:r>
      <w:r>
        <w:rPr>
          <w:color w:val="231F20"/>
        </w:rPr>
        <w:t>best</w:t>
      </w:r>
      <w:r>
        <w:rPr>
          <w:color w:val="231F20"/>
          <w:spacing w:val="-4"/>
        </w:rPr>
        <w:t xml:space="preserve"> </w:t>
      </w:r>
      <w:r>
        <w:rPr>
          <w:color w:val="231F20"/>
        </w:rPr>
        <w:t>care</w:t>
      </w:r>
      <w:r>
        <w:rPr>
          <w:color w:val="231F20"/>
          <w:spacing w:val="-4"/>
        </w:rPr>
        <w:t xml:space="preserve"> </w:t>
      </w:r>
      <w:r>
        <w:rPr>
          <w:color w:val="231F20"/>
        </w:rPr>
        <w:t>in</w:t>
      </w:r>
      <w:r>
        <w:rPr>
          <w:color w:val="231F20"/>
          <w:spacing w:val="-8"/>
        </w:rPr>
        <w:t xml:space="preserve"> </w:t>
      </w:r>
      <w:r>
        <w:rPr>
          <w:color w:val="231F20"/>
        </w:rPr>
        <w:t>the</w:t>
      </w:r>
      <w:r>
        <w:rPr>
          <w:color w:val="231F20"/>
          <w:spacing w:val="-6"/>
        </w:rPr>
        <w:t xml:space="preserve"> </w:t>
      </w:r>
      <w:r>
        <w:rPr>
          <w:color w:val="231F20"/>
        </w:rPr>
        <w:t>world will be available in our region.</w:t>
      </w:r>
    </w:p>
    <w:p w14:paraId="342309CE" w14:textId="77777777" w:rsidR="00E40E05" w:rsidRDefault="00E40E05">
      <w:pPr>
        <w:spacing w:before="39"/>
        <w:ind w:left="260" w:right="169"/>
        <w:rPr>
          <w:color w:val="231F20"/>
        </w:rPr>
      </w:pPr>
    </w:p>
    <w:p w14:paraId="7A043896" w14:textId="2BF5F586" w:rsidR="00E40E05" w:rsidRDefault="00E40E05">
      <w:pPr>
        <w:spacing w:before="39"/>
        <w:ind w:left="260" w:right="169"/>
        <w:rPr>
          <w:color w:val="231F20"/>
        </w:rPr>
      </w:pPr>
      <w:r>
        <w:rPr>
          <w:color w:val="231F20"/>
        </w:rPr>
        <w:t>Thank you for your consideration,</w:t>
      </w:r>
    </w:p>
    <w:p w14:paraId="3A75C083" w14:textId="77777777" w:rsidR="00E40E05" w:rsidRDefault="00E40E05">
      <w:pPr>
        <w:spacing w:before="39"/>
        <w:ind w:left="260" w:right="169"/>
        <w:rPr>
          <w:color w:val="231F20"/>
        </w:rPr>
      </w:pPr>
    </w:p>
    <w:p w14:paraId="5C3A89D3" w14:textId="73A4D3DD" w:rsidR="00E40E05" w:rsidRDefault="00163BA4">
      <w:pPr>
        <w:spacing w:before="39"/>
        <w:ind w:left="260" w:right="169"/>
        <w:rPr>
          <w:color w:val="231F20"/>
        </w:rPr>
      </w:pPr>
      <w:r>
        <w:rPr>
          <w:color w:val="231F20"/>
        </w:rPr>
        <w:t>[signature on file]</w:t>
      </w:r>
    </w:p>
    <w:p w14:paraId="3C48C0F3" w14:textId="77777777" w:rsidR="00163BA4" w:rsidRDefault="00163BA4">
      <w:pPr>
        <w:spacing w:before="39"/>
        <w:ind w:left="260" w:right="169"/>
        <w:rPr>
          <w:color w:val="231F20"/>
        </w:rPr>
      </w:pPr>
    </w:p>
    <w:p w14:paraId="14ABFE91" w14:textId="7A6EF408" w:rsidR="00163BA4" w:rsidRDefault="00163BA4">
      <w:pPr>
        <w:spacing w:before="39"/>
        <w:ind w:left="260" w:right="169"/>
        <w:rPr>
          <w:color w:val="231F20"/>
        </w:rPr>
      </w:pPr>
      <w:r>
        <w:rPr>
          <w:color w:val="231F20"/>
        </w:rPr>
        <w:t>Hannah Theodat, MSW, MBA</w:t>
      </w:r>
    </w:p>
    <w:p w14:paraId="2257DB8F" w14:textId="7F296D3B" w:rsidR="00163BA4" w:rsidRDefault="00163BA4">
      <w:pPr>
        <w:spacing w:before="39"/>
        <w:ind w:left="260" w:right="169"/>
      </w:pPr>
      <w:r>
        <w:rPr>
          <w:color w:val="231F20"/>
        </w:rPr>
        <w:t>[personal information redacted]</w:t>
      </w:r>
    </w:p>
    <w:p w14:paraId="3F015E5D" w14:textId="582B88BC" w:rsidR="008A20BE" w:rsidRDefault="008A20BE">
      <w:pPr>
        <w:pStyle w:val="BodyText"/>
        <w:spacing w:before="43"/>
        <w:rPr>
          <w:sz w:val="20"/>
        </w:rPr>
      </w:pPr>
    </w:p>
    <w:p w14:paraId="3F015E5E" w14:textId="77777777" w:rsidR="008A20BE" w:rsidRDefault="008A20BE">
      <w:pPr>
        <w:rPr>
          <w:sz w:val="20"/>
        </w:rPr>
        <w:sectPr w:rsidR="008A20BE" w:rsidSect="00975B10">
          <w:pgSz w:w="12240" w:h="15840"/>
          <w:pgMar w:top="1400" w:right="1040" w:bottom="280" w:left="1180" w:header="720" w:footer="720" w:gutter="0"/>
          <w:cols w:space="720"/>
        </w:sectPr>
      </w:pPr>
    </w:p>
    <w:p w14:paraId="3F015E5F" w14:textId="77777777" w:rsidR="008A20BE" w:rsidRDefault="00000000">
      <w:pPr>
        <w:spacing w:before="90"/>
        <w:ind w:left="410"/>
        <w:rPr>
          <w:rFonts w:ascii="Tahoma"/>
          <w:b/>
          <w:sz w:val="15"/>
        </w:rPr>
      </w:pPr>
      <w:r>
        <w:rPr>
          <w:noProof/>
        </w:rPr>
        <w:lastRenderedPageBreak/>
        <mc:AlternateContent>
          <mc:Choice Requires="wps">
            <w:drawing>
              <wp:anchor distT="0" distB="0" distL="0" distR="0" simplePos="0" relativeHeight="15730176" behindDoc="0" locked="0" layoutInCell="1" allowOverlap="1" wp14:anchorId="3F015E99" wp14:editId="19298BBC">
                <wp:simplePos x="0" y="0"/>
                <wp:positionH relativeFrom="page">
                  <wp:posOffset>1968500</wp:posOffset>
                </wp:positionH>
                <wp:positionV relativeFrom="paragraph">
                  <wp:posOffset>66616</wp:posOffset>
                </wp:positionV>
                <wp:extent cx="763905" cy="13843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905" cy="138430"/>
                        </a:xfrm>
                        <a:custGeom>
                          <a:avLst/>
                          <a:gdLst/>
                          <a:ahLst/>
                          <a:cxnLst/>
                          <a:rect l="l" t="t" r="r" b="b"/>
                          <a:pathLst>
                            <a:path w="763905" h="138430">
                              <a:moveTo>
                                <a:pt x="763522" y="0"/>
                              </a:moveTo>
                              <a:lnTo>
                                <a:pt x="0" y="0"/>
                              </a:lnTo>
                              <a:lnTo>
                                <a:pt x="0" y="138398"/>
                              </a:lnTo>
                              <a:lnTo>
                                <a:pt x="763522" y="138398"/>
                              </a:lnTo>
                              <a:lnTo>
                                <a:pt x="7635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52D1B" id="Graphic 6" o:spid="_x0000_s1026" alt="&quot;&quot;" style="position:absolute;margin-left:155pt;margin-top:5.25pt;width:60.15pt;height:10.9pt;z-index:15730176;visibility:visible;mso-wrap-style:square;mso-wrap-distance-left:0;mso-wrap-distance-top:0;mso-wrap-distance-right:0;mso-wrap-distance-bottom:0;mso-position-horizontal:absolute;mso-position-horizontal-relative:page;mso-position-vertical:absolute;mso-position-vertical-relative:text;v-text-anchor:top" coordsize="76390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" path="m763522,l,,,138398r763522,l763522,xe" fillcolor="black" stroked="f">
                <v:path arrowok="t"/>
                <w10:wrap anchorx="page"/>
              </v:shape>
            </w:pict>
          </mc:Fallback>
        </mc:AlternateContent>
      </w:r>
      <w:bookmarkStart w:id="1" w:name="pc7b-Support_for_Dana-Farber’s_Proposed_"/>
      <w:bookmarkEnd w:id="1"/>
      <w:r>
        <w:rPr>
          <w:rFonts w:ascii="Tahoma"/>
          <w:b/>
          <w:spacing w:val="-2"/>
          <w:sz w:val="15"/>
        </w:rPr>
        <w:t>From:</w:t>
      </w:r>
    </w:p>
    <w:p w14:paraId="3F015E60" w14:textId="77777777" w:rsidR="008A20BE" w:rsidRDefault="00000000">
      <w:pPr>
        <w:tabs>
          <w:tab w:val="left" w:pos="1939"/>
        </w:tabs>
        <w:spacing w:before="29"/>
        <w:ind w:left="41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3F015E61" w14:textId="77777777" w:rsidR="008A20BE" w:rsidRDefault="00000000">
      <w:pPr>
        <w:tabs>
          <w:tab w:val="left" w:pos="1939"/>
        </w:tabs>
        <w:spacing w:before="29"/>
        <w:ind w:left="41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Support</w:t>
      </w:r>
      <w:r>
        <w:rPr>
          <w:rFonts w:ascii="Tahoma" w:hAnsi="Tahoma"/>
          <w:spacing w:val="-4"/>
          <w:sz w:val="15"/>
        </w:rPr>
        <w:t xml:space="preserve"> </w:t>
      </w:r>
      <w:r>
        <w:rPr>
          <w:rFonts w:ascii="Tahoma" w:hAnsi="Tahoma"/>
          <w:sz w:val="15"/>
        </w:rPr>
        <w:t>for</w:t>
      </w:r>
      <w:r>
        <w:rPr>
          <w:rFonts w:ascii="Tahoma" w:hAnsi="Tahoma"/>
          <w:spacing w:val="-4"/>
          <w:sz w:val="15"/>
        </w:rPr>
        <w:t xml:space="preserve"> </w:t>
      </w:r>
      <w:r>
        <w:rPr>
          <w:rFonts w:ascii="Tahoma" w:hAnsi="Tahoma"/>
          <w:sz w:val="15"/>
        </w:rPr>
        <w:t>Dana-Farber’s</w:t>
      </w:r>
      <w:r>
        <w:rPr>
          <w:rFonts w:ascii="Tahoma" w:hAnsi="Tahoma"/>
          <w:spacing w:val="-3"/>
          <w:sz w:val="15"/>
        </w:rPr>
        <w:t xml:space="preserve"> </w:t>
      </w:r>
      <w:r>
        <w:rPr>
          <w:rFonts w:ascii="Tahoma" w:hAnsi="Tahoma"/>
          <w:sz w:val="15"/>
        </w:rPr>
        <w:t>Proposed</w:t>
      </w:r>
      <w:r>
        <w:rPr>
          <w:rFonts w:ascii="Tahoma" w:hAnsi="Tahoma"/>
          <w:spacing w:val="-4"/>
          <w:sz w:val="15"/>
        </w:rPr>
        <w:t xml:space="preserve"> </w:t>
      </w:r>
      <w:r>
        <w:rPr>
          <w:rFonts w:ascii="Tahoma" w:hAnsi="Tahoma"/>
          <w:sz w:val="15"/>
        </w:rPr>
        <w:t>Inpatient</w:t>
      </w:r>
      <w:r>
        <w:rPr>
          <w:rFonts w:ascii="Tahoma" w:hAnsi="Tahoma"/>
          <w:spacing w:val="-4"/>
          <w:sz w:val="15"/>
        </w:rPr>
        <w:t xml:space="preserve"> </w:t>
      </w:r>
      <w:r>
        <w:rPr>
          <w:rFonts w:ascii="Tahoma" w:hAnsi="Tahoma"/>
          <w:sz w:val="15"/>
        </w:rPr>
        <w:t>Hospital</w:t>
      </w:r>
      <w:r>
        <w:rPr>
          <w:rFonts w:ascii="Tahoma" w:hAnsi="Tahoma"/>
          <w:spacing w:val="-3"/>
          <w:sz w:val="15"/>
        </w:rPr>
        <w:t xml:space="preserve"> </w:t>
      </w:r>
      <w:r>
        <w:rPr>
          <w:rFonts w:ascii="Tahoma" w:hAnsi="Tahoma"/>
          <w:sz w:val="15"/>
        </w:rPr>
        <w:t>Dedicated</w:t>
      </w:r>
      <w:r>
        <w:rPr>
          <w:rFonts w:ascii="Tahoma" w:hAnsi="Tahoma"/>
          <w:spacing w:val="-4"/>
          <w:sz w:val="15"/>
        </w:rPr>
        <w:t xml:space="preserve"> </w:t>
      </w:r>
      <w:r>
        <w:rPr>
          <w:rFonts w:ascii="Tahoma" w:hAnsi="Tahoma"/>
          <w:sz w:val="15"/>
        </w:rPr>
        <w:t>to</w:t>
      </w:r>
      <w:r>
        <w:rPr>
          <w:rFonts w:ascii="Tahoma" w:hAnsi="Tahoma"/>
          <w:spacing w:val="-4"/>
          <w:sz w:val="15"/>
        </w:rPr>
        <w:t xml:space="preserve"> </w:t>
      </w:r>
      <w:r>
        <w:rPr>
          <w:rFonts w:ascii="Tahoma" w:hAnsi="Tahoma"/>
          <w:sz w:val="15"/>
        </w:rPr>
        <w:t>Cancer</w:t>
      </w:r>
      <w:r>
        <w:rPr>
          <w:rFonts w:ascii="Tahoma" w:hAnsi="Tahoma"/>
          <w:spacing w:val="-3"/>
          <w:sz w:val="15"/>
        </w:rPr>
        <w:t xml:space="preserve"> </w:t>
      </w:r>
      <w:r>
        <w:rPr>
          <w:rFonts w:ascii="Tahoma" w:hAnsi="Tahoma"/>
          <w:spacing w:val="-2"/>
          <w:sz w:val="15"/>
        </w:rPr>
        <w:t>Patients</w:t>
      </w:r>
    </w:p>
    <w:p w14:paraId="3F015E62" w14:textId="54882294" w:rsidR="008A20BE" w:rsidRDefault="00000000">
      <w:pPr>
        <w:tabs>
          <w:tab w:val="left" w:pos="1939"/>
        </w:tabs>
        <w:spacing w:before="28"/>
        <w:ind w:left="41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2"/>
          <w:sz w:val="15"/>
        </w:rPr>
        <w:t xml:space="preserve"> </w:t>
      </w:r>
      <w:r>
        <w:rPr>
          <w:rFonts w:ascii="Tahoma"/>
          <w:sz w:val="15"/>
        </w:rPr>
        <w:t xml:space="preserve">April 29, </w:t>
      </w:r>
      <w:proofErr w:type="gramStart"/>
      <w:r>
        <w:rPr>
          <w:rFonts w:ascii="Tahoma"/>
          <w:sz w:val="15"/>
        </w:rPr>
        <w:t>2024</w:t>
      </w:r>
      <w:proofErr w:type="gramEnd"/>
      <w:r>
        <w:rPr>
          <w:rFonts w:ascii="Tahoma"/>
          <w:sz w:val="15"/>
        </w:rPr>
        <w:t xml:space="preserve"> 4:59:40 </w:t>
      </w:r>
      <w:r>
        <w:rPr>
          <w:rFonts w:ascii="Tahoma"/>
          <w:spacing w:val="-5"/>
          <w:sz w:val="15"/>
        </w:rPr>
        <w:t>PM</w:t>
      </w:r>
    </w:p>
    <w:p w14:paraId="3F015E63" w14:textId="77777777" w:rsidR="008A20BE" w:rsidRDefault="00000000">
      <w:pPr>
        <w:pStyle w:val="BodyText"/>
        <w:spacing w:before="5"/>
        <w:rPr>
          <w:rFonts w:ascii="Tahoma"/>
          <w:sz w:val="10"/>
        </w:rPr>
      </w:pPr>
      <w:r>
        <w:rPr>
          <w:noProof/>
        </w:rPr>
        <mc:AlternateContent>
          <mc:Choice Requires="wps">
            <w:drawing>
              <wp:anchor distT="0" distB="0" distL="0" distR="0" simplePos="0" relativeHeight="487588352" behindDoc="1" locked="0" layoutInCell="1" allowOverlap="1" wp14:anchorId="3F015E9D" wp14:editId="69E2734D">
                <wp:simplePos x="0" y="0"/>
                <wp:positionH relativeFrom="page">
                  <wp:posOffset>990600</wp:posOffset>
                </wp:positionH>
                <wp:positionV relativeFrom="paragraph">
                  <wp:posOffset>95110</wp:posOffset>
                </wp:positionV>
                <wp:extent cx="5810250" cy="190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5CD4AE9" id="Graphic 8" o:spid="_x0000_s1026" alt="&quot;&quot;" style="position:absolute;margin-left:78pt;margin-top:7.5pt;width:457.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3F015E64" w14:textId="77777777" w:rsidR="008A20BE" w:rsidRDefault="008A20BE">
      <w:pPr>
        <w:pStyle w:val="BodyText"/>
        <w:rPr>
          <w:rFonts w:ascii="Tahoma"/>
          <w:sz w:val="15"/>
        </w:rPr>
      </w:pPr>
    </w:p>
    <w:p w14:paraId="3F015E65" w14:textId="77777777" w:rsidR="008A20BE" w:rsidRDefault="008A20BE">
      <w:pPr>
        <w:pStyle w:val="BodyText"/>
        <w:rPr>
          <w:rFonts w:ascii="Tahoma"/>
          <w:sz w:val="15"/>
        </w:rPr>
      </w:pPr>
    </w:p>
    <w:p w14:paraId="05A3638F" w14:textId="77777777" w:rsidR="00163BA4" w:rsidRDefault="00163BA4" w:rsidP="00163BA4">
      <w:pPr>
        <w:pStyle w:val="BodyText"/>
        <w:spacing w:before="45" w:line="247" w:lineRule="auto"/>
        <w:ind w:left="45" w:right="349"/>
        <w:rPr>
          <w:rFonts w:ascii="Arial"/>
          <w:color w:val="000000"/>
        </w:rPr>
      </w:pPr>
      <w:r w:rsidRPr="00163BA4">
        <w:rPr>
          <w:rFonts w:ascii="Arial"/>
          <w:color w:val="000000"/>
          <w:highlight w:val="yellow"/>
        </w:rPr>
        <w:t>CAUTION: This email originated from a sender outside of the Commonwealth of Massachusetts</w:t>
      </w:r>
      <w:r w:rsidRPr="00163BA4">
        <w:rPr>
          <w:rFonts w:ascii="Arial"/>
          <w:color w:val="000000"/>
          <w:spacing w:val="-3"/>
          <w:highlight w:val="yellow"/>
        </w:rPr>
        <w:t xml:space="preserve"> </w:t>
      </w:r>
      <w:r w:rsidRPr="00163BA4">
        <w:rPr>
          <w:rFonts w:ascii="Arial"/>
          <w:color w:val="000000"/>
          <w:highlight w:val="yellow"/>
        </w:rPr>
        <w:t>mail</w:t>
      </w:r>
      <w:r w:rsidRPr="00163BA4">
        <w:rPr>
          <w:rFonts w:ascii="Arial"/>
          <w:color w:val="000000"/>
          <w:spacing w:val="-3"/>
          <w:highlight w:val="yellow"/>
        </w:rPr>
        <w:t xml:space="preserve"> </w:t>
      </w:r>
      <w:r w:rsidRPr="00163BA4">
        <w:rPr>
          <w:rFonts w:ascii="Arial"/>
          <w:color w:val="000000"/>
          <w:highlight w:val="yellow"/>
        </w:rPr>
        <w:t>system.</w:t>
      </w:r>
      <w:r w:rsidRPr="00163BA4">
        <w:rPr>
          <w:rFonts w:ascii="Arial"/>
          <w:color w:val="000000"/>
          <w:spacing w:val="40"/>
          <w:highlight w:val="yellow"/>
        </w:rPr>
        <w:t xml:space="preserve"> </w:t>
      </w:r>
      <w:r w:rsidRPr="00163BA4">
        <w:rPr>
          <w:rFonts w:ascii="Arial"/>
          <w:color w:val="000000"/>
          <w:highlight w:val="yellow"/>
        </w:rPr>
        <w:t>Do</w:t>
      </w:r>
      <w:r w:rsidRPr="00163BA4">
        <w:rPr>
          <w:rFonts w:ascii="Arial"/>
          <w:color w:val="000000"/>
          <w:spacing w:val="-3"/>
          <w:highlight w:val="yellow"/>
        </w:rPr>
        <w:t xml:space="preserve"> </w:t>
      </w:r>
      <w:r w:rsidRPr="00163BA4">
        <w:rPr>
          <w:rFonts w:ascii="Arial"/>
          <w:color w:val="000000"/>
          <w:highlight w:val="yellow"/>
        </w:rPr>
        <w:t>not</w:t>
      </w:r>
      <w:r w:rsidRPr="00163BA4">
        <w:rPr>
          <w:rFonts w:ascii="Arial"/>
          <w:color w:val="000000"/>
          <w:spacing w:val="-3"/>
          <w:highlight w:val="yellow"/>
        </w:rPr>
        <w:t xml:space="preserve"> </w:t>
      </w:r>
      <w:r w:rsidRPr="00163BA4">
        <w:rPr>
          <w:rFonts w:ascii="Arial"/>
          <w:color w:val="000000"/>
          <w:highlight w:val="yellow"/>
        </w:rPr>
        <w:t>click</w:t>
      </w:r>
      <w:r w:rsidRPr="00163BA4">
        <w:rPr>
          <w:rFonts w:ascii="Arial"/>
          <w:color w:val="000000"/>
          <w:spacing w:val="-3"/>
          <w:highlight w:val="yellow"/>
        </w:rPr>
        <w:t xml:space="preserve"> </w:t>
      </w:r>
      <w:r w:rsidRPr="00163BA4">
        <w:rPr>
          <w:rFonts w:ascii="Arial"/>
          <w:color w:val="000000"/>
          <w:highlight w:val="yellow"/>
        </w:rPr>
        <w:t>on</w:t>
      </w:r>
      <w:r w:rsidRPr="00163BA4">
        <w:rPr>
          <w:rFonts w:ascii="Arial"/>
          <w:color w:val="000000"/>
          <w:spacing w:val="-3"/>
          <w:highlight w:val="yellow"/>
        </w:rPr>
        <w:t xml:space="preserve"> </w:t>
      </w:r>
      <w:r w:rsidRPr="00163BA4">
        <w:rPr>
          <w:rFonts w:ascii="Arial"/>
          <w:color w:val="000000"/>
          <w:highlight w:val="yellow"/>
        </w:rPr>
        <w:t>links</w:t>
      </w:r>
      <w:r w:rsidRPr="00163BA4">
        <w:rPr>
          <w:rFonts w:ascii="Arial"/>
          <w:color w:val="000000"/>
          <w:spacing w:val="-3"/>
          <w:highlight w:val="yellow"/>
        </w:rPr>
        <w:t xml:space="preserve"> </w:t>
      </w:r>
      <w:r w:rsidRPr="00163BA4">
        <w:rPr>
          <w:rFonts w:ascii="Arial"/>
          <w:color w:val="000000"/>
          <w:highlight w:val="yellow"/>
        </w:rPr>
        <w:t>or</w:t>
      </w:r>
      <w:r w:rsidRPr="00163BA4">
        <w:rPr>
          <w:rFonts w:ascii="Arial"/>
          <w:color w:val="000000"/>
          <w:spacing w:val="-3"/>
          <w:highlight w:val="yellow"/>
        </w:rPr>
        <w:t xml:space="preserve"> </w:t>
      </w:r>
      <w:r w:rsidRPr="00163BA4">
        <w:rPr>
          <w:rFonts w:ascii="Arial"/>
          <w:color w:val="000000"/>
          <w:highlight w:val="yellow"/>
        </w:rPr>
        <w:t>open</w:t>
      </w:r>
      <w:r w:rsidRPr="00163BA4">
        <w:rPr>
          <w:rFonts w:ascii="Arial"/>
          <w:color w:val="000000"/>
          <w:spacing w:val="-3"/>
          <w:highlight w:val="yellow"/>
        </w:rPr>
        <w:t xml:space="preserve"> </w:t>
      </w:r>
      <w:r w:rsidRPr="00163BA4">
        <w:rPr>
          <w:rFonts w:ascii="Arial"/>
          <w:color w:val="000000"/>
          <w:highlight w:val="yellow"/>
        </w:rPr>
        <w:t>attachments</w:t>
      </w:r>
      <w:r w:rsidRPr="00163BA4">
        <w:rPr>
          <w:rFonts w:ascii="Arial"/>
          <w:color w:val="000000"/>
          <w:spacing w:val="-3"/>
          <w:highlight w:val="yellow"/>
        </w:rPr>
        <w:t xml:space="preserve"> </w:t>
      </w:r>
      <w:r w:rsidRPr="00163BA4">
        <w:rPr>
          <w:rFonts w:ascii="Arial"/>
          <w:color w:val="000000"/>
          <w:highlight w:val="yellow"/>
        </w:rPr>
        <w:t>unless</w:t>
      </w:r>
      <w:r w:rsidRPr="00163BA4">
        <w:rPr>
          <w:rFonts w:ascii="Arial"/>
          <w:color w:val="000000"/>
          <w:spacing w:val="-3"/>
          <w:highlight w:val="yellow"/>
        </w:rPr>
        <w:t xml:space="preserve"> </w:t>
      </w:r>
      <w:r w:rsidRPr="00163BA4">
        <w:rPr>
          <w:rFonts w:ascii="Arial"/>
          <w:color w:val="000000"/>
          <w:highlight w:val="yellow"/>
        </w:rPr>
        <w:t>you recognize the sender and know the content is safe.</w:t>
      </w:r>
    </w:p>
    <w:p w14:paraId="3F015E66" w14:textId="77777777" w:rsidR="008A20BE" w:rsidRDefault="008A20BE">
      <w:pPr>
        <w:pStyle w:val="BodyText"/>
        <w:rPr>
          <w:rFonts w:ascii="Tahoma"/>
          <w:sz w:val="15"/>
        </w:rPr>
      </w:pPr>
    </w:p>
    <w:p w14:paraId="3F015E67" w14:textId="77777777" w:rsidR="008A20BE" w:rsidRDefault="008A20BE">
      <w:pPr>
        <w:pStyle w:val="BodyText"/>
        <w:spacing w:before="39"/>
        <w:rPr>
          <w:rFonts w:ascii="Tahoma"/>
          <w:sz w:val="15"/>
        </w:rPr>
      </w:pPr>
    </w:p>
    <w:p w14:paraId="3F015E68" w14:textId="77777777" w:rsidR="008A20BE" w:rsidRDefault="00000000">
      <w:pPr>
        <w:spacing w:before="1" w:line="600" w:lineRule="atLeast"/>
        <w:ind w:left="380" w:right="7822"/>
        <w:rPr>
          <w:rFonts w:ascii="Calibri Light"/>
        </w:rPr>
      </w:pPr>
      <w:r>
        <w:rPr>
          <w:rFonts w:ascii="Calibri Light"/>
        </w:rPr>
        <w:t xml:space="preserve">April 29, </w:t>
      </w:r>
      <w:proofErr w:type="gramStart"/>
      <w:r>
        <w:rPr>
          <w:rFonts w:ascii="Calibri Light"/>
        </w:rPr>
        <w:t>2024</w:t>
      </w:r>
      <w:proofErr w:type="gramEnd"/>
      <w:r>
        <w:rPr>
          <w:rFonts w:ascii="Calibri Light"/>
        </w:rPr>
        <w:t xml:space="preserve"> Dennis</w:t>
      </w:r>
      <w:r>
        <w:rPr>
          <w:rFonts w:ascii="Calibri Light"/>
          <w:spacing w:val="13"/>
        </w:rPr>
        <w:t xml:space="preserve"> </w:t>
      </w:r>
      <w:r>
        <w:rPr>
          <w:rFonts w:ascii="Calibri Light"/>
          <w:spacing w:val="-2"/>
        </w:rPr>
        <w:t>Renaud</w:t>
      </w:r>
    </w:p>
    <w:p w14:paraId="3F015E69" w14:textId="77777777" w:rsidR="008A20BE" w:rsidRDefault="00000000">
      <w:pPr>
        <w:spacing w:before="31" w:line="268" w:lineRule="auto"/>
        <w:ind w:left="380" w:right="5678"/>
        <w:rPr>
          <w:rFonts w:ascii="Calibri Light"/>
        </w:rPr>
      </w:pPr>
      <w:r>
        <w:rPr>
          <w:rFonts w:ascii="Calibri Light"/>
        </w:rPr>
        <w:t>Director, Determination of Need Program Massachusetts Department of Public Health 67 Forest Street, Marlborough, MA 01752</w:t>
      </w:r>
    </w:p>
    <w:p w14:paraId="3F015E6A" w14:textId="77777777" w:rsidR="008A20BE" w:rsidRDefault="008A20BE">
      <w:pPr>
        <w:pStyle w:val="BodyText"/>
        <w:spacing w:before="28"/>
        <w:rPr>
          <w:rFonts w:ascii="Calibri Light"/>
          <w:sz w:val="22"/>
        </w:rPr>
      </w:pPr>
    </w:p>
    <w:p w14:paraId="3F015E6B" w14:textId="77777777" w:rsidR="008A20BE" w:rsidRDefault="00000000">
      <w:pPr>
        <w:spacing w:before="1"/>
        <w:ind w:left="380"/>
        <w:rPr>
          <w:rFonts w:ascii="Calibri Light"/>
        </w:rPr>
      </w:pPr>
      <w:r>
        <w:rPr>
          <w:rFonts w:ascii="Calibri Light"/>
        </w:rPr>
        <w:t>Dear</w:t>
      </w:r>
      <w:r>
        <w:rPr>
          <w:rFonts w:ascii="Calibri Light"/>
          <w:spacing w:val="12"/>
        </w:rPr>
        <w:t xml:space="preserve"> </w:t>
      </w:r>
      <w:r>
        <w:rPr>
          <w:rFonts w:ascii="Calibri Light"/>
        </w:rPr>
        <w:t>Director</w:t>
      </w:r>
      <w:r>
        <w:rPr>
          <w:rFonts w:ascii="Calibri Light"/>
          <w:spacing w:val="12"/>
        </w:rPr>
        <w:t xml:space="preserve"> </w:t>
      </w:r>
      <w:r>
        <w:rPr>
          <w:rFonts w:ascii="Calibri Light"/>
          <w:spacing w:val="-2"/>
        </w:rPr>
        <w:t>Renaud:</w:t>
      </w:r>
    </w:p>
    <w:p w14:paraId="3F015E6C" w14:textId="77777777" w:rsidR="008A20BE" w:rsidRDefault="008A20BE">
      <w:pPr>
        <w:pStyle w:val="BodyText"/>
        <w:spacing w:before="62"/>
        <w:rPr>
          <w:rFonts w:ascii="Calibri Light"/>
          <w:sz w:val="22"/>
        </w:rPr>
      </w:pPr>
    </w:p>
    <w:p w14:paraId="3F015E6D" w14:textId="77777777" w:rsidR="008A20BE" w:rsidRDefault="00000000">
      <w:pPr>
        <w:spacing w:line="268" w:lineRule="auto"/>
        <w:ind w:left="380" w:right="563"/>
        <w:rPr>
          <w:rFonts w:ascii="Calibri Light" w:hAnsi="Calibri Light"/>
        </w:rPr>
      </w:pPr>
      <w:r>
        <w:rPr>
          <w:rFonts w:ascii="Calibri Light" w:hAnsi="Calibri Light"/>
        </w:rPr>
        <w:t xml:space="preserve">My name is Maura </w:t>
      </w:r>
      <w:proofErr w:type="gramStart"/>
      <w:r>
        <w:rPr>
          <w:rFonts w:ascii="Calibri Light" w:hAnsi="Calibri Light"/>
        </w:rPr>
        <w:t>Finnemore</w:t>
      </w:r>
      <w:proofErr w:type="gramEnd"/>
      <w:r>
        <w:rPr>
          <w:rFonts w:ascii="Calibri Light" w:hAnsi="Calibri Light"/>
        </w:rPr>
        <w:t xml:space="preserve"> and I am a resident of Somerville, Massachusetts. I am writing to</w:t>
      </w:r>
      <w:r>
        <w:rPr>
          <w:rFonts w:ascii="Calibri Light" w:hAnsi="Calibri Light"/>
          <w:spacing w:val="80"/>
        </w:rPr>
        <w:t xml:space="preserve"> </w:t>
      </w:r>
      <w:r>
        <w:rPr>
          <w:rFonts w:ascii="Calibri Light" w:hAnsi="Calibri Light"/>
        </w:rPr>
        <w:t>express my support of Dana-Farber Cancer Institute’s proposed cancer hospital and their new clinical collaboration with Beth Israel Deaconess Medical Center.</w:t>
      </w:r>
    </w:p>
    <w:p w14:paraId="3F015E6E" w14:textId="77777777" w:rsidR="008A20BE" w:rsidRDefault="008A20BE">
      <w:pPr>
        <w:pStyle w:val="BodyText"/>
        <w:spacing w:before="29"/>
        <w:rPr>
          <w:rFonts w:ascii="Calibri Light"/>
          <w:sz w:val="22"/>
        </w:rPr>
      </w:pPr>
    </w:p>
    <w:p w14:paraId="3F015E6F" w14:textId="77777777" w:rsidR="008A20BE" w:rsidRDefault="00000000">
      <w:pPr>
        <w:spacing w:line="268" w:lineRule="auto"/>
        <w:ind w:left="380" w:right="660"/>
        <w:rPr>
          <w:rFonts w:ascii="Calibri Light" w:hAnsi="Calibri Light"/>
        </w:rPr>
      </w:pPr>
      <w:r>
        <w:rPr>
          <w:rFonts w:ascii="Calibri Light" w:hAnsi="Calibri Light"/>
        </w:rPr>
        <w:t>I’ve worked at Dana-Farber for almost 20 years and have focused on planning research, clinical and other initiatives to support the development of innovative research and high-quality patient care.</w:t>
      </w:r>
      <w:r>
        <w:rPr>
          <w:rFonts w:ascii="Calibri Light" w:hAnsi="Calibri Light"/>
          <w:spacing w:val="40"/>
        </w:rPr>
        <w:t xml:space="preserve"> </w:t>
      </w:r>
      <w:r>
        <w:rPr>
          <w:rFonts w:ascii="Calibri Light" w:hAnsi="Calibri Light"/>
        </w:rPr>
        <w:t>A recurring</w:t>
      </w:r>
      <w:r>
        <w:rPr>
          <w:rFonts w:ascii="Calibri Light" w:hAnsi="Calibri Light"/>
          <w:spacing w:val="21"/>
        </w:rPr>
        <w:t xml:space="preserve"> </w:t>
      </w:r>
      <w:r>
        <w:rPr>
          <w:rFonts w:ascii="Calibri Light" w:hAnsi="Calibri Light"/>
        </w:rPr>
        <w:t>theme</w:t>
      </w:r>
      <w:r>
        <w:rPr>
          <w:rFonts w:ascii="Calibri Light" w:hAnsi="Calibri Light"/>
          <w:spacing w:val="21"/>
        </w:rPr>
        <w:t xml:space="preserve"> </w:t>
      </w:r>
      <w:r>
        <w:rPr>
          <w:rFonts w:ascii="Calibri Light" w:hAnsi="Calibri Light"/>
        </w:rPr>
        <w:t>over</w:t>
      </w:r>
      <w:r>
        <w:rPr>
          <w:rFonts w:ascii="Calibri Light" w:hAnsi="Calibri Light"/>
          <w:spacing w:val="21"/>
        </w:rPr>
        <w:t xml:space="preserve"> </w:t>
      </w:r>
      <w:r>
        <w:rPr>
          <w:rFonts w:ascii="Calibri Light" w:hAnsi="Calibri Light"/>
        </w:rPr>
        <w:t>this</w:t>
      </w:r>
      <w:r>
        <w:rPr>
          <w:rFonts w:ascii="Calibri Light" w:hAnsi="Calibri Light"/>
          <w:spacing w:val="21"/>
        </w:rPr>
        <w:t xml:space="preserve"> </w:t>
      </w:r>
      <w:r>
        <w:rPr>
          <w:rFonts w:ascii="Calibri Light" w:hAnsi="Calibri Light"/>
        </w:rPr>
        <w:t>time</w:t>
      </w:r>
      <w:r>
        <w:rPr>
          <w:rFonts w:ascii="Calibri Light" w:hAnsi="Calibri Light"/>
          <w:spacing w:val="21"/>
        </w:rPr>
        <w:t xml:space="preserve"> </w:t>
      </w:r>
      <w:r>
        <w:rPr>
          <w:rFonts w:ascii="Calibri Light" w:hAnsi="Calibri Light"/>
        </w:rPr>
        <w:t>has</w:t>
      </w:r>
      <w:r>
        <w:rPr>
          <w:rFonts w:ascii="Calibri Light" w:hAnsi="Calibri Light"/>
          <w:spacing w:val="21"/>
        </w:rPr>
        <w:t xml:space="preserve"> </w:t>
      </w:r>
      <w:r>
        <w:rPr>
          <w:rFonts w:ascii="Calibri Light" w:hAnsi="Calibri Light"/>
        </w:rPr>
        <w:t>been</w:t>
      </w:r>
      <w:r>
        <w:rPr>
          <w:rFonts w:ascii="Calibri Light" w:hAnsi="Calibri Light"/>
          <w:spacing w:val="21"/>
        </w:rPr>
        <w:t xml:space="preserve"> </w:t>
      </w:r>
      <w:r>
        <w:rPr>
          <w:rFonts w:ascii="Calibri Light" w:hAnsi="Calibri Light"/>
        </w:rPr>
        <w:t>how</w:t>
      </w:r>
      <w:r>
        <w:rPr>
          <w:rFonts w:ascii="Calibri Light" w:hAnsi="Calibri Light"/>
          <w:spacing w:val="21"/>
        </w:rPr>
        <w:t xml:space="preserve"> </w:t>
      </w:r>
      <w:r>
        <w:rPr>
          <w:rFonts w:ascii="Calibri Light" w:hAnsi="Calibri Light"/>
        </w:rPr>
        <w:t>to</w:t>
      </w:r>
      <w:r>
        <w:rPr>
          <w:rFonts w:ascii="Calibri Light" w:hAnsi="Calibri Light"/>
          <w:spacing w:val="21"/>
        </w:rPr>
        <w:t xml:space="preserve"> </w:t>
      </w:r>
      <w:r>
        <w:rPr>
          <w:rFonts w:ascii="Calibri Light" w:hAnsi="Calibri Light"/>
        </w:rPr>
        <w:t>broaden</w:t>
      </w:r>
      <w:r>
        <w:rPr>
          <w:rFonts w:ascii="Calibri Light" w:hAnsi="Calibri Light"/>
          <w:spacing w:val="21"/>
        </w:rPr>
        <w:t xml:space="preserve"> </w:t>
      </w:r>
      <w:r>
        <w:rPr>
          <w:rFonts w:ascii="Calibri Light" w:hAnsi="Calibri Light"/>
        </w:rPr>
        <w:t>DFCI’s</w:t>
      </w:r>
      <w:r>
        <w:rPr>
          <w:rFonts w:ascii="Calibri Light" w:hAnsi="Calibri Light"/>
          <w:spacing w:val="21"/>
        </w:rPr>
        <w:t xml:space="preserve"> </w:t>
      </w:r>
      <w:r>
        <w:rPr>
          <w:rFonts w:ascii="Calibri Light" w:hAnsi="Calibri Light"/>
        </w:rPr>
        <w:t>ability</w:t>
      </w:r>
      <w:r>
        <w:rPr>
          <w:rFonts w:ascii="Calibri Light" w:hAnsi="Calibri Light"/>
          <w:spacing w:val="21"/>
        </w:rPr>
        <w:t xml:space="preserve"> </w:t>
      </w:r>
      <w:r>
        <w:rPr>
          <w:rFonts w:ascii="Calibri Light" w:hAnsi="Calibri Light"/>
        </w:rPr>
        <w:t>to</w:t>
      </w:r>
      <w:r>
        <w:rPr>
          <w:rFonts w:ascii="Calibri Light" w:hAnsi="Calibri Light"/>
          <w:spacing w:val="21"/>
        </w:rPr>
        <w:t xml:space="preserve"> </w:t>
      </w:r>
      <w:r>
        <w:rPr>
          <w:rFonts w:ascii="Calibri Light" w:hAnsi="Calibri Light"/>
        </w:rPr>
        <w:t>impact</w:t>
      </w:r>
      <w:r>
        <w:rPr>
          <w:rFonts w:ascii="Calibri Light" w:hAnsi="Calibri Light"/>
          <w:spacing w:val="21"/>
        </w:rPr>
        <w:t xml:space="preserve"> </w:t>
      </w:r>
      <w:r>
        <w:rPr>
          <w:rFonts w:ascii="Calibri Light" w:hAnsi="Calibri Light"/>
        </w:rPr>
        <w:t>more</w:t>
      </w:r>
      <w:r>
        <w:rPr>
          <w:rFonts w:ascii="Calibri Light" w:hAnsi="Calibri Light"/>
          <w:spacing w:val="21"/>
        </w:rPr>
        <w:t xml:space="preserve"> </w:t>
      </w:r>
      <w:r>
        <w:rPr>
          <w:rFonts w:ascii="Calibri Light" w:hAnsi="Calibri Light"/>
        </w:rPr>
        <w:t>patients</w:t>
      </w:r>
      <w:r>
        <w:rPr>
          <w:rFonts w:ascii="Calibri Light" w:hAnsi="Calibri Light"/>
          <w:spacing w:val="21"/>
        </w:rPr>
        <w:t xml:space="preserve"> </w:t>
      </w:r>
      <w:r>
        <w:rPr>
          <w:rFonts w:ascii="Calibri Light" w:hAnsi="Calibri Light"/>
        </w:rPr>
        <w:t>in our community in a cost-effective way.</w:t>
      </w:r>
      <w:r>
        <w:rPr>
          <w:rFonts w:ascii="Calibri Light" w:hAnsi="Calibri Light"/>
          <w:spacing w:val="40"/>
        </w:rPr>
        <w:t xml:space="preserve"> </w:t>
      </w:r>
      <w:r>
        <w:rPr>
          <w:rFonts w:ascii="Calibri Light" w:hAnsi="Calibri Light"/>
        </w:rPr>
        <w:t>I believe that a stand-alone, DFCI inpatient cancer hospital is the most efficient and best way to achieve this objective.</w:t>
      </w:r>
    </w:p>
    <w:p w14:paraId="3F015E70" w14:textId="77777777" w:rsidR="008A20BE" w:rsidRDefault="008A20BE">
      <w:pPr>
        <w:pStyle w:val="BodyText"/>
        <w:spacing w:before="27"/>
        <w:rPr>
          <w:rFonts w:ascii="Calibri Light"/>
          <w:sz w:val="22"/>
        </w:rPr>
      </w:pPr>
    </w:p>
    <w:p w14:paraId="3F015E71" w14:textId="77777777" w:rsidR="008A20BE" w:rsidRDefault="00000000">
      <w:pPr>
        <w:tabs>
          <w:tab w:val="left" w:pos="3654"/>
        </w:tabs>
        <w:spacing w:line="268" w:lineRule="auto"/>
        <w:ind w:left="380" w:right="660"/>
        <w:rPr>
          <w:rFonts w:ascii="Calibri Light" w:hAnsi="Calibri Light"/>
        </w:rPr>
      </w:pPr>
      <w:r>
        <w:rPr>
          <w:rFonts w:ascii="Calibri Light" w:hAnsi="Calibri Light"/>
        </w:rPr>
        <w:t>DFCI is the only institution in the region focused exclusively on cancer, and the only one balancing research and patient care equally.</w:t>
      </w:r>
      <w:r>
        <w:rPr>
          <w:rFonts w:ascii="Calibri Light" w:hAnsi="Calibri Light"/>
        </w:rPr>
        <w:tab/>
        <w:t>All cancer patients deserve to have access to the quality of care we provide at DFCI, and care provided by doctors and nurses whose singular focus is cancer.</w:t>
      </w:r>
      <w:r>
        <w:rPr>
          <w:rFonts w:ascii="Calibri Light" w:hAnsi="Calibri Light"/>
          <w:spacing w:val="40"/>
        </w:rPr>
        <w:t xml:space="preserve"> </w:t>
      </w:r>
      <w:r>
        <w:rPr>
          <w:rFonts w:ascii="Calibri Light" w:hAnsi="Calibri Light"/>
        </w:rPr>
        <w:t xml:space="preserve">Please support Dana-Farber’s proposed new inpatient cancer hospital and </w:t>
      </w:r>
      <w:proofErr w:type="gramStart"/>
      <w:r>
        <w:rPr>
          <w:rFonts w:ascii="Calibri Light" w:hAnsi="Calibri Light"/>
        </w:rPr>
        <w:t>assure</w:t>
      </w:r>
      <w:proofErr w:type="gramEnd"/>
      <w:r>
        <w:rPr>
          <w:rFonts w:ascii="Calibri Light" w:hAnsi="Calibri Light"/>
        </w:rPr>
        <w:t xml:space="preserve"> that the best care in the world will be available in our region.</w:t>
      </w:r>
    </w:p>
    <w:p w14:paraId="3F015E72" w14:textId="77777777" w:rsidR="008A20BE" w:rsidRDefault="008A20BE">
      <w:pPr>
        <w:pStyle w:val="BodyText"/>
        <w:spacing w:before="27"/>
        <w:rPr>
          <w:rFonts w:ascii="Calibri Light"/>
          <w:sz w:val="22"/>
        </w:rPr>
      </w:pPr>
    </w:p>
    <w:p w14:paraId="3F015E73" w14:textId="77777777" w:rsidR="008A20BE" w:rsidRDefault="00000000">
      <w:pPr>
        <w:ind w:left="380"/>
        <w:rPr>
          <w:rFonts w:ascii="Calibri Light"/>
        </w:rPr>
      </w:pPr>
      <w:r>
        <w:rPr>
          <w:noProof/>
        </w:rPr>
        <mc:AlternateContent>
          <mc:Choice Requires="wps">
            <w:drawing>
              <wp:anchor distT="0" distB="0" distL="0" distR="0" simplePos="0" relativeHeight="487588864" behindDoc="1" locked="0" layoutInCell="1" allowOverlap="1" wp14:anchorId="3F015E9F" wp14:editId="74B515E1">
                <wp:simplePos x="0" y="0"/>
                <wp:positionH relativeFrom="page">
                  <wp:posOffset>977900</wp:posOffset>
                </wp:positionH>
                <wp:positionV relativeFrom="paragraph">
                  <wp:posOffset>200541</wp:posOffset>
                </wp:positionV>
                <wp:extent cx="1518285" cy="36512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365125"/>
                        </a:xfrm>
                        <a:custGeom>
                          <a:avLst/>
                          <a:gdLst/>
                          <a:ahLst/>
                          <a:cxnLst/>
                          <a:rect l="l" t="t" r="r" b="b"/>
                          <a:pathLst>
                            <a:path w="1518285" h="365125">
                              <a:moveTo>
                                <a:pt x="811822" y="190449"/>
                              </a:moveTo>
                              <a:lnTo>
                                <a:pt x="0" y="190449"/>
                              </a:lnTo>
                              <a:lnTo>
                                <a:pt x="0" y="364909"/>
                              </a:lnTo>
                              <a:lnTo>
                                <a:pt x="811822" y="364909"/>
                              </a:lnTo>
                              <a:lnTo>
                                <a:pt x="811822" y="190449"/>
                              </a:lnTo>
                              <a:close/>
                            </a:path>
                            <a:path w="1518285" h="365125">
                              <a:moveTo>
                                <a:pt x="1517891" y="0"/>
                              </a:moveTo>
                              <a:lnTo>
                                <a:pt x="0" y="0"/>
                              </a:lnTo>
                              <a:lnTo>
                                <a:pt x="0" y="174447"/>
                              </a:lnTo>
                              <a:lnTo>
                                <a:pt x="1517891" y="174447"/>
                              </a:lnTo>
                              <a:lnTo>
                                <a:pt x="15178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42AD7" id="Graphic 9" o:spid="_x0000_s1026" alt="&quot;&quot;" style="position:absolute;margin-left:77pt;margin-top:15.8pt;width:119.55pt;height:28.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518285,3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" path="m811822,190449l,190449,,364909r811822,l811822,190449xem1517891,l,,,174447r1517891,l1517891,xe" fillcolor="black" stroked="f">
                <v:path arrowok="t"/>
                <w10:wrap type="topAndBottom" anchorx="page"/>
              </v:shape>
            </w:pict>
          </mc:Fallback>
        </mc:AlternateContent>
      </w:r>
      <w:r>
        <w:rPr>
          <w:rFonts w:ascii="Calibri Light"/>
        </w:rPr>
        <w:t>Maura</w:t>
      </w:r>
      <w:r>
        <w:rPr>
          <w:rFonts w:ascii="Calibri Light"/>
          <w:spacing w:val="15"/>
        </w:rPr>
        <w:t xml:space="preserve"> </w:t>
      </w:r>
      <w:r>
        <w:rPr>
          <w:rFonts w:ascii="Calibri Light"/>
        </w:rPr>
        <w:t>Finnemore,</w:t>
      </w:r>
      <w:r>
        <w:rPr>
          <w:rFonts w:ascii="Calibri Light"/>
          <w:spacing w:val="15"/>
        </w:rPr>
        <w:t xml:space="preserve"> </w:t>
      </w:r>
      <w:r>
        <w:rPr>
          <w:rFonts w:ascii="Calibri Light"/>
        </w:rPr>
        <w:t>Senior</w:t>
      </w:r>
      <w:r>
        <w:rPr>
          <w:rFonts w:ascii="Calibri Light"/>
          <w:spacing w:val="15"/>
        </w:rPr>
        <w:t xml:space="preserve"> </w:t>
      </w:r>
      <w:r>
        <w:rPr>
          <w:rFonts w:ascii="Calibri Light"/>
        </w:rPr>
        <w:t>Director,</w:t>
      </w:r>
      <w:r>
        <w:rPr>
          <w:rFonts w:ascii="Calibri Light"/>
          <w:spacing w:val="16"/>
        </w:rPr>
        <w:t xml:space="preserve"> </w:t>
      </w:r>
      <w:r>
        <w:rPr>
          <w:rFonts w:ascii="Calibri Light"/>
        </w:rPr>
        <w:t>Planning</w:t>
      </w:r>
      <w:r>
        <w:rPr>
          <w:rFonts w:ascii="Calibri Light"/>
          <w:spacing w:val="15"/>
        </w:rPr>
        <w:t xml:space="preserve"> </w:t>
      </w:r>
      <w:r>
        <w:rPr>
          <w:rFonts w:ascii="Calibri Light"/>
        </w:rPr>
        <w:t>and</w:t>
      </w:r>
      <w:r>
        <w:rPr>
          <w:rFonts w:ascii="Calibri Light"/>
          <w:spacing w:val="15"/>
        </w:rPr>
        <w:t xml:space="preserve"> </w:t>
      </w:r>
      <w:r>
        <w:rPr>
          <w:rFonts w:ascii="Calibri Light"/>
        </w:rPr>
        <w:t>Consulting,</w:t>
      </w:r>
      <w:r>
        <w:rPr>
          <w:rFonts w:ascii="Calibri Light"/>
          <w:spacing w:val="16"/>
        </w:rPr>
        <w:t xml:space="preserve"> </w:t>
      </w:r>
      <w:r>
        <w:rPr>
          <w:rFonts w:ascii="Calibri Light"/>
          <w:spacing w:val="-4"/>
        </w:rPr>
        <w:t>DFCI</w:t>
      </w:r>
    </w:p>
    <w:p w14:paraId="3F015E74" w14:textId="77777777" w:rsidR="008A20BE" w:rsidRDefault="00000000">
      <w:pPr>
        <w:spacing w:before="10"/>
        <w:ind w:left="380"/>
        <w:rPr>
          <w:rFonts w:ascii="Calibri Light"/>
        </w:rPr>
      </w:pPr>
      <w:hyperlink r:id="rId7">
        <w:r>
          <w:rPr>
            <w:rFonts w:ascii="Calibri Light"/>
            <w:color w:val="0562C1"/>
            <w:spacing w:val="-2"/>
            <w:u w:val="single" w:color="0562C1"/>
          </w:rPr>
          <w:t>Maura_finnemore@dfci.harvard.edu</w:t>
        </w:r>
      </w:hyperlink>
    </w:p>
    <w:p w14:paraId="3F015E75" w14:textId="77777777" w:rsidR="008A20BE" w:rsidRDefault="008A20BE">
      <w:pPr>
        <w:pStyle w:val="BodyText"/>
        <w:spacing w:before="51"/>
        <w:rPr>
          <w:rFonts w:ascii="Calibri Light"/>
        </w:rPr>
      </w:pPr>
    </w:p>
    <w:p w14:paraId="3F015E76" w14:textId="77777777" w:rsidR="008A20BE" w:rsidRDefault="00000000">
      <w:pPr>
        <w:pStyle w:val="BodyText"/>
        <w:spacing w:line="271" w:lineRule="auto"/>
        <w:ind w:left="380" w:right="660"/>
        <w:rPr>
          <w:rFonts w:ascii="Calibri Light"/>
        </w:rPr>
      </w:pPr>
      <w:r>
        <w:rPr>
          <w:rFonts w:ascii="Calibri Light"/>
        </w:rPr>
        <w:t>The</w:t>
      </w:r>
      <w:r>
        <w:rPr>
          <w:rFonts w:ascii="Calibri Light"/>
          <w:spacing w:val="-4"/>
        </w:rPr>
        <w:t xml:space="preserve"> </w:t>
      </w:r>
      <w:r>
        <w:rPr>
          <w:rFonts w:ascii="Calibri Light"/>
        </w:rPr>
        <w:t>information</w:t>
      </w:r>
      <w:r>
        <w:rPr>
          <w:rFonts w:ascii="Calibri Light"/>
          <w:spacing w:val="-3"/>
        </w:rPr>
        <w:t xml:space="preserve"> </w:t>
      </w:r>
      <w:r>
        <w:rPr>
          <w:rFonts w:ascii="Calibri Light"/>
        </w:rPr>
        <w:t>transmitted</w:t>
      </w:r>
      <w:r>
        <w:rPr>
          <w:rFonts w:ascii="Calibri Light"/>
          <w:spacing w:val="-3"/>
        </w:rPr>
        <w:t xml:space="preserve"> </w:t>
      </w:r>
      <w:r>
        <w:rPr>
          <w:rFonts w:ascii="Calibri Light"/>
        </w:rPr>
        <w:t>in</w:t>
      </w:r>
      <w:r>
        <w:rPr>
          <w:rFonts w:ascii="Calibri Light"/>
          <w:spacing w:val="-3"/>
        </w:rPr>
        <w:t xml:space="preserve"> </w:t>
      </w:r>
      <w:r>
        <w:rPr>
          <w:rFonts w:ascii="Calibri Light"/>
        </w:rPr>
        <w:t>this</w:t>
      </w:r>
      <w:r>
        <w:rPr>
          <w:rFonts w:ascii="Calibri Light"/>
          <w:spacing w:val="-3"/>
        </w:rPr>
        <w:t xml:space="preserve"> </w:t>
      </w:r>
      <w:r>
        <w:rPr>
          <w:rFonts w:ascii="Calibri Light"/>
        </w:rPr>
        <w:t>electronic</w:t>
      </w:r>
      <w:r>
        <w:rPr>
          <w:rFonts w:ascii="Calibri Light"/>
          <w:spacing w:val="-4"/>
        </w:rPr>
        <w:t xml:space="preserve"> </w:t>
      </w:r>
      <w:r>
        <w:rPr>
          <w:rFonts w:ascii="Calibri Light"/>
        </w:rPr>
        <w:t>communication</w:t>
      </w:r>
      <w:r>
        <w:rPr>
          <w:rFonts w:ascii="Calibri Light"/>
          <w:spacing w:val="-3"/>
        </w:rPr>
        <w:t xml:space="preserve"> </w:t>
      </w:r>
      <w:r>
        <w:rPr>
          <w:rFonts w:ascii="Calibri Light"/>
        </w:rPr>
        <w:t>is</w:t>
      </w:r>
      <w:r>
        <w:rPr>
          <w:rFonts w:ascii="Calibri Light"/>
          <w:spacing w:val="-3"/>
        </w:rPr>
        <w:t xml:space="preserve"> </w:t>
      </w:r>
      <w:r>
        <w:rPr>
          <w:rFonts w:ascii="Calibri Light"/>
        </w:rPr>
        <w:t>intended</w:t>
      </w:r>
      <w:r>
        <w:rPr>
          <w:rFonts w:ascii="Calibri Light"/>
          <w:spacing w:val="-3"/>
        </w:rPr>
        <w:t xml:space="preserve"> </w:t>
      </w:r>
      <w:r>
        <w:rPr>
          <w:rFonts w:ascii="Calibri Light"/>
        </w:rPr>
        <w:t>only</w:t>
      </w:r>
      <w:r>
        <w:rPr>
          <w:rFonts w:ascii="Calibri Light"/>
          <w:spacing w:val="-3"/>
        </w:rPr>
        <w:t xml:space="preserve"> </w:t>
      </w:r>
      <w:r>
        <w:rPr>
          <w:rFonts w:ascii="Calibri Light"/>
        </w:rPr>
        <w:t>for</w:t>
      </w:r>
      <w:r>
        <w:rPr>
          <w:rFonts w:ascii="Calibri Light"/>
          <w:spacing w:val="-3"/>
        </w:rPr>
        <w:t xml:space="preserve"> </w:t>
      </w:r>
      <w:r>
        <w:rPr>
          <w:rFonts w:ascii="Calibri Light"/>
        </w:rPr>
        <w:t>the</w:t>
      </w:r>
      <w:r>
        <w:rPr>
          <w:rFonts w:ascii="Calibri Light"/>
          <w:spacing w:val="-4"/>
        </w:rPr>
        <w:t xml:space="preserve"> </w:t>
      </w:r>
      <w:r>
        <w:rPr>
          <w:rFonts w:ascii="Calibri Light"/>
        </w:rPr>
        <w:t xml:space="preserve">person or entity to whom it is addressed. It may also contain confidential and/or privileged material. Any use of the information transmitted by persons or entities other than the intended recipient is strictly prohibited. If this email was sent to you in error and includes sensitive Dana-Farber information (for example, patient information, Social Security Numbers, credit card information), please communicate this to Dana-Farber's Compliance Hotline at </w:t>
      </w:r>
      <w:hyperlink r:id="rId8">
        <w:r>
          <w:rPr>
            <w:rFonts w:ascii="Calibri Light"/>
            <w:color w:val="0562C1"/>
            <w:u w:val="single" w:color="0562C1"/>
          </w:rPr>
          <w:t>www.compliancereport.org</w:t>
        </w:r>
      </w:hyperlink>
      <w:r>
        <w:rPr>
          <w:rFonts w:ascii="Calibri Light"/>
          <w:color w:val="0562C1"/>
        </w:rPr>
        <w:t xml:space="preserve"> </w:t>
      </w:r>
      <w:r>
        <w:rPr>
          <w:rFonts w:ascii="Calibri Light"/>
        </w:rPr>
        <w:t>. If the information transmitted does not contain such sensitive</w:t>
      </w:r>
    </w:p>
    <w:p w14:paraId="3F015E77" w14:textId="77777777" w:rsidR="008A20BE" w:rsidRDefault="008A20BE">
      <w:pPr>
        <w:spacing w:line="271" w:lineRule="auto"/>
        <w:rPr>
          <w:rFonts w:ascii="Calibri Light"/>
        </w:rPr>
        <w:sectPr w:rsidR="008A20BE" w:rsidSect="00975B10">
          <w:pgSz w:w="12240" w:h="15840"/>
          <w:pgMar w:top="1140" w:right="1040" w:bottom="280" w:left="1180" w:header="720" w:footer="720" w:gutter="0"/>
          <w:cols w:space="720"/>
        </w:sectPr>
      </w:pPr>
    </w:p>
    <w:p w14:paraId="3F015E78" w14:textId="77777777" w:rsidR="008A20BE" w:rsidRDefault="00000000">
      <w:pPr>
        <w:pStyle w:val="BodyText"/>
        <w:spacing w:before="36"/>
        <w:ind w:left="380"/>
        <w:rPr>
          <w:rFonts w:ascii="Calibri Light"/>
        </w:rPr>
      </w:pPr>
      <w:r>
        <w:rPr>
          <w:rFonts w:ascii="Calibri Light"/>
        </w:rPr>
        <w:lastRenderedPageBreak/>
        <w:t>information,</w:t>
      </w:r>
      <w:r>
        <w:rPr>
          <w:rFonts w:ascii="Calibri Light"/>
          <w:spacing w:val="-2"/>
        </w:rPr>
        <w:t xml:space="preserve"> </w:t>
      </w:r>
      <w:r>
        <w:rPr>
          <w:rFonts w:ascii="Calibri Light"/>
        </w:rPr>
        <w:t>please</w:t>
      </w:r>
      <w:r>
        <w:rPr>
          <w:rFonts w:ascii="Calibri Light"/>
          <w:spacing w:val="-2"/>
        </w:rPr>
        <w:t xml:space="preserve"> </w:t>
      </w:r>
      <w:r>
        <w:rPr>
          <w:rFonts w:ascii="Calibri Light"/>
        </w:rPr>
        <w:t>contact</w:t>
      </w:r>
      <w:r>
        <w:rPr>
          <w:rFonts w:ascii="Calibri Light"/>
          <w:spacing w:val="-2"/>
        </w:rPr>
        <w:t xml:space="preserve"> </w:t>
      </w:r>
      <w:r>
        <w:rPr>
          <w:rFonts w:ascii="Calibri Light"/>
        </w:rPr>
        <w:t>the</w:t>
      </w:r>
      <w:r>
        <w:rPr>
          <w:rFonts w:ascii="Calibri Light"/>
          <w:spacing w:val="-2"/>
        </w:rPr>
        <w:t xml:space="preserve"> </w:t>
      </w:r>
      <w:r>
        <w:rPr>
          <w:rFonts w:ascii="Calibri Light"/>
        </w:rPr>
        <w:t>sender</w:t>
      </w:r>
      <w:r>
        <w:rPr>
          <w:rFonts w:ascii="Calibri Light"/>
          <w:spacing w:val="-2"/>
        </w:rPr>
        <w:t xml:space="preserve"> </w:t>
      </w:r>
      <w:r>
        <w:rPr>
          <w:rFonts w:ascii="Calibri Light"/>
        </w:rPr>
        <w:t>and</w:t>
      </w:r>
      <w:r>
        <w:rPr>
          <w:rFonts w:ascii="Calibri Light"/>
          <w:spacing w:val="-2"/>
        </w:rPr>
        <w:t xml:space="preserve"> </w:t>
      </w:r>
      <w:r>
        <w:rPr>
          <w:rFonts w:ascii="Calibri Light"/>
        </w:rPr>
        <w:t>properly</w:t>
      </w:r>
      <w:r>
        <w:rPr>
          <w:rFonts w:ascii="Calibri Light"/>
          <w:spacing w:val="-1"/>
        </w:rPr>
        <w:t xml:space="preserve"> </w:t>
      </w:r>
      <w:r>
        <w:rPr>
          <w:rFonts w:ascii="Calibri Light"/>
        </w:rPr>
        <w:t>dispose</w:t>
      </w:r>
      <w:r>
        <w:rPr>
          <w:rFonts w:ascii="Calibri Light"/>
          <w:spacing w:val="-2"/>
        </w:rPr>
        <w:t xml:space="preserve"> </w:t>
      </w:r>
      <w:r>
        <w:rPr>
          <w:rFonts w:ascii="Calibri Light"/>
        </w:rPr>
        <w:t>of</w:t>
      </w:r>
      <w:r>
        <w:rPr>
          <w:rFonts w:ascii="Calibri Light"/>
          <w:spacing w:val="-2"/>
        </w:rPr>
        <w:t xml:space="preserve"> </w:t>
      </w:r>
      <w:r>
        <w:rPr>
          <w:rFonts w:ascii="Calibri Light"/>
        </w:rPr>
        <w:t>the</w:t>
      </w:r>
      <w:r>
        <w:rPr>
          <w:rFonts w:ascii="Calibri Light"/>
          <w:spacing w:val="-2"/>
        </w:rPr>
        <w:t xml:space="preserve"> email.</w:t>
      </w:r>
    </w:p>
    <w:p w14:paraId="3F015E79" w14:textId="77777777" w:rsidR="008A20BE" w:rsidRDefault="008A20BE">
      <w:pPr>
        <w:rPr>
          <w:rFonts w:ascii="Calibri Light"/>
        </w:rPr>
        <w:sectPr w:rsidR="008A20BE" w:rsidSect="00975B10">
          <w:pgSz w:w="12240" w:h="15840"/>
          <w:pgMar w:top="1040" w:right="1040" w:bottom="280" w:left="1180" w:header="720" w:footer="720" w:gutter="0"/>
          <w:cols w:space="720"/>
        </w:sectPr>
      </w:pPr>
    </w:p>
    <w:p w14:paraId="3F015E7A" w14:textId="77777777" w:rsidR="008A20BE" w:rsidRDefault="00000000">
      <w:pPr>
        <w:pStyle w:val="BodyText"/>
        <w:ind w:left="2972"/>
        <w:rPr>
          <w:rFonts w:ascii="Calibri Light"/>
          <w:sz w:val="20"/>
        </w:rPr>
      </w:pPr>
      <w:r>
        <w:rPr>
          <w:rFonts w:ascii="Calibri Light"/>
          <w:noProof/>
          <w:sz w:val="20"/>
        </w:rPr>
        <w:lastRenderedPageBreak/>
        <w:drawing>
          <wp:inline distT="0" distB="0" distL="0" distR="0" wp14:anchorId="3F015EA1" wp14:editId="7CE5A196">
            <wp:extent cx="2561578" cy="576072"/>
            <wp:effectExtent l="0" t="0" r="0" b="0"/>
            <wp:docPr id="10" name="Image 10" descr="1199 SEIU: United Healthcare Workers Ea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1199 SEIU: United Healthcare Workers East"/>
                    <pic:cNvPicPr/>
                  </pic:nvPicPr>
                  <pic:blipFill>
                    <a:blip r:embed="rId9" cstate="print"/>
                    <a:stretch>
                      <a:fillRect/>
                    </a:stretch>
                  </pic:blipFill>
                  <pic:spPr>
                    <a:xfrm>
                      <a:off x="0" y="0"/>
                      <a:ext cx="2561578" cy="576072"/>
                    </a:xfrm>
                    <a:prstGeom prst="rect">
                      <a:avLst/>
                    </a:prstGeom>
                  </pic:spPr>
                </pic:pic>
              </a:graphicData>
            </a:graphic>
          </wp:inline>
        </w:drawing>
      </w:r>
    </w:p>
    <w:p w14:paraId="3F015E7B" w14:textId="77777777" w:rsidR="008A20BE" w:rsidRDefault="00000000">
      <w:pPr>
        <w:pStyle w:val="BodyText"/>
        <w:spacing w:before="258"/>
        <w:ind w:left="115"/>
      </w:pPr>
      <w:bookmarkStart w:id="2" w:name="pc7c-1199SEIU_Comments_as_Submitted_-_DF"/>
      <w:bookmarkEnd w:id="2"/>
      <w:r>
        <w:t>April</w:t>
      </w:r>
      <w:r>
        <w:rPr>
          <w:spacing w:val="-5"/>
        </w:rPr>
        <w:t xml:space="preserve"> </w:t>
      </w:r>
      <w:r>
        <w:t>29,</w:t>
      </w:r>
      <w:r>
        <w:rPr>
          <w:spacing w:val="-2"/>
        </w:rPr>
        <w:t xml:space="preserve"> </w:t>
      </w:r>
      <w:r>
        <w:rPr>
          <w:spacing w:val="-4"/>
        </w:rPr>
        <w:t>2024</w:t>
      </w:r>
    </w:p>
    <w:p w14:paraId="3F015E7C" w14:textId="77777777" w:rsidR="008A20BE" w:rsidRDefault="00000000">
      <w:pPr>
        <w:pStyle w:val="BodyText"/>
        <w:spacing w:before="245"/>
        <w:ind w:left="116" w:right="5333"/>
      </w:pPr>
      <w:r>
        <w:t>Determination of Need Program Massachusetts</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250 Washington Street, Boston, MA 02108</w:t>
      </w:r>
    </w:p>
    <w:p w14:paraId="3F015E7D" w14:textId="77777777" w:rsidR="008A20BE" w:rsidRDefault="00000000">
      <w:pPr>
        <w:pStyle w:val="BodyText"/>
        <w:spacing w:line="292" w:lineRule="exact"/>
        <w:ind w:left="116"/>
      </w:pPr>
      <w:r>
        <w:t>Sent</w:t>
      </w:r>
      <w:r>
        <w:rPr>
          <w:spacing w:val="-2"/>
        </w:rPr>
        <w:t xml:space="preserve"> </w:t>
      </w:r>
      <w:r>
        <w:t>via</w:t>
      </w:r>
      <w:r>
        <w:rPr>
          <w:spacing w:val="-2"/>
        </w:rPr>
        <w:t xml:space="preserve"> </w:t>
      </w:r>
      <w:r>
        <w:t>E-mail</w:t>
      </w:r>
      <w:r>
        <w:rPr>
          <w:spacing w:val="-2"/>
        </w:rPr>
        <w:t xml:space="preserve"> </w:t>
      </w:r>
      <w:r>
        <w:t xml:space="preserve">to: </w:t>
      </w:r>
      <w:hyperlink r:id="rId10">
        <w:r>
          <w:rPr>
            <w:color w:val="0562C1"/>
            <w:spacing w:val="-2"/>
            <w:u w:val="single" w:color="0562C1"/>
          </w:rPr>
          <w:t>DPH.DON@massmail.state.ma.us</w:t>
        </w:r>
      </w:hyperlink>
    </w:p>
    <w:p w14:paraId="3F015E7E" w14:textId="77777777" w:rsidR="008A20BE" w:rsidRDefault="00000000">
      <w:pPr>
        <w:pStyle w:val="BodyText"/>
        <w:spacing w:before="245"/>
        <w:ind w:left="115"/>
      </w:pPr>
      <w:r>
        <w:t>To</w:t>
      </w:r>
      <w:r>
        <w:rPr>
          <w:spacing w:val="-1"/>
        </w:rPr>
        <w:t xml:space="preserve"> </w:t>
      </w:r>
      <w:r>
        <w:t>Whom</w:t>
      </w:r>
      <w:r>
        <w:rPr>
          <w:spacing w:val="-1"/>
        </w:rPr>
        <w:t xml:space="preserve"> </w:t>
      </w:r>
      <w:r>
        <w:t>It</w:t>
      </w:r>
      <w:r>
        <w:rPr>
          <w:spacing w:val="-2"/>
        </w:rPr>
        <w:t xml:space="preserve"> </w:t>
      </w:r>
      <w:r>
        <w:t xml:space="preserve">May </w:t>
      </w:r>
      <w:r>
        <w:rPr>
          <w:spacing w:val="-2"/>
        </w:rPr>
        <w:t>Concern:</w:t>
      </w:r>
    </w:p>
    <w:p w14:paraId="3F015E7F" w14:textId="77777777" w:rsidR="008A20BE" w:rsidRDefault="00000000">
      <w:pPr>
        <w:pStyle w:val="BodyText"/>
        <w:spacing w:before="243"/>
        <w:ind w:left="115" w:right="169"/>
      </w:pPr>
      <w:r>
        <w:t>On behalf of the 80,000+ members of the Massachusetts Division of 1199SEIU, we write to offer these comments relative to the April 17th public hearing on Determination of Need Application DFCI-23040915-HE</w:t>
      </w:r>
      <w:r>
        <w:rPr>
          <w:spacing w:val="-3"/>
        </w:rPr>
        <w:t xml:space="preserve"> </w:t>
      </w:r>
      <w:r>
        <w:t>as</w:t>
      </w:r>
      <w:r>
        <w:rPr>
          <w:spacing w:val="-4"/>
        </w:rPr>
        <w:t xml:space="preserve"> </w:t>
      </w:r>
      <w:r>
        <w:t>submitted</w:t>
      </w:r>
      <w:r>
        <w:rPr>
          <w:spacing w:val="-4"/>
        </w:rPr>
        <w:t xml:space="preserve"> </w:t>
      </w:r>
      <w:r>
        <w:t>by</w:t>
      </w:r>
      <w:r>
        <w:rPr>
          <w:spacing w:val="-4"/>
        </w:rPr>
        <w:t xml:space="preserve"> </w:t>
      </w:r>
      <w:r>
        <w:t>the</w:t>
      </w:r>
      <w:r>
        <w:rPr>
          <w:spacing w:val="-3"/>
        </w:rPr>
        <w:t xml:space="preserve"> </w:t>
      </w:r>
      <w:r>
        <w:t>Dana-Farber</w:t>
      </w:r>
      <w:r>
        <w:rPr>
          <w:spacing w:val="-3"/>
        </w:rPr>
        <w:t xml:space="preserve"> </w:t>
      </w:r>
      <w:r>
        <w:t>Cancer</w:t>
      </w:r>
      <w:r>
        <w:rPr>
          <w:spacing w:val="-3"/>
        </w:rPr>
        <w:t xml:space="preserve"> </w:t>
      </w:r>
      <w:r>
        <w:t>Institute,</w:t>
      </w:r>
      <w:r>
        <w:rPr>
          <w:spacing w:val="-4"/>
        </w:rPr>
        <w:t xml:space="preserve"> </w:t>
      </w:r>
      <w:r>
        <w:t>Inc</w:t>
      </w:r>
      <w:r>
        <w:rPr>
          <w:spacing w:val="-4"/>
        </w:rPr>
        <w:t xml:space="preserve"> </w:t>
      </w:r>
      <w:r>
        <w:t>(DCFI).</w:t>
      </w:r>
      <w:r>
        <w:rPr>
          <w:spacing w:val="40"/>
        </w:rPr>
        <w:t xml:space="preserve"> </w:t>
      </w:r>
      <w:r>
        <w:t>Additionally,</w:t>
      </w:r>
      <w:r>
        <w:rPr>
          <w:spacing w:val="-4"/>
        </w:rPr>
        <w:t xml:space="preserve"> </w:t>
      </w:r>
      <w:r>
        <w:t>these comments</w:t>
      </w:r>
      <w:r>
        <w:rPr>
          <w:spacing w:val="-2"/>
        </w:rPr>
        <w:t xml:space="preserve"> </w:t>
      </w:r>
      <w:r>
        <w:t>are</w:t>
      </w:r>
      <w:r>
        <w:rPr>
          <w:spacing w:val="-1"/>
        </w:rPr>
        <w:t xml:space="preserve"> </w:t>
      </w:r>
      <w:r>
        <w:t>submitted</w:t>
      </w:r>
      <w:r>
        <w:rPr>
          <w:spacing w:val="-2"/>
        </w:rPr>
        <w:t xml:space="preserve"> </w:t>
      </w:r>
      <w:r>
        <w:t>by</w:t>
      </w:r>
      <w:r>
        <w:rPr>
          <w:spacing w:val="-1"/>
        </w:rPr>
        <w:t xml:space="preserve"> </w:t>
      </w:r>
      <w:r>
        <w:t>the</w:t>
      </w:r>
      <w:r>
        <w:rPr>
          <w:spacing w:val="-2"/>
        </w:rPr>
        <w:t xml:space="preserve"> </w:t>
      </w:r>
      <w:r>
        <w:t>1199SEIU</w:t>
      </w:r>
      <w:r>
        <w:rPr>
          <w:spacing w:val="-2"/>
        </w:rPr>
        <w:t xml:space="preserve"> </w:t>
      </w:r>
      <w:r>
        <w:t>Ten</w:t>
      </w:r>
      <w:r>
        <w:rPr>
          <w:spacing w:val="-2"/>
        </w:rPr>
        <w:t xml:space="preserve"> </w:t>
      </w:r>
      <w:r>
        <w:t>Taxpayer</w:t>
      </w:r>
      <w:r>
        <w:rPr>
          <w:spacing w:val="-1"/>
        </w:rPr>
        <w:t xml:space="preserve"> </w:t>
      </w:r>
      <w:r>
        <w:t>Group</w:t>
      </w:r>
      <w:r>
        <w:rPr>
          <w:spacing w:val="-2"/>
        </w:rPr>
        <w:t xml:space="preserve"> </w:t>
      </w:r>
      <w:r>
        <w:t>formed</w:t>
      </w:r>
      <w:r>
        <w:rPr>
          <w:spacing w:val="-2"/>
        </w:rPr>
        <w:t xml:space="preserve"> </w:t>
      </w:r>
      <w:r>
        <w:t>to</w:t>
      </w:r>
      <w:r>
        <w:rPr>
          <w:spacing w:val="-1"/>
        </w:rPr>
        <w:t xml:space="preserve"> </w:t>
      </w:r>
      <w:r>
        <w:t>represent</w:t>
      </w:r>
      <w:r>
        <w:rPr>
          <w:spacing w:val="-3"/>
        </w:rPr>
        <w:t xml:space="preserve"> </w:t>
      </w:r>
      <w:r>
        <w:t>the</w:t>
      </w:r>
      <w:r>
        <w:rPr>
          <w:spacing w:val="-1"/>
        </w:rPr>
        <w:t xml:space="preserve"> </w:t>
      </w:r>
      <w:r>
        <w:t>interests</w:t>
      </w:r>
      <w:r>
        <w:rPr>
          <w:spacing w:val="-2"/>
        </w:rPr>
        <w:t xml:space="preserve"> </w:t>
      </w:r>
      <w:r>
        <w:t>of the more than 15,000 nurses, unlicensed assistive personnel, service, maintenance, clerical, professional</w:t>
      </w:r>
      <w:r>
        <w:rPr>
          <w:spacing w:val="-2"/>
        </w:rPr>
        <w:t xml:space="preserve"> </w:t>
      </w:r>
      <w:r>
        <w:t>and</w:t>
      </w:r>
      <w:r>
        <w:rPr>
          <w:spacing w:val="-1"/>
        </w:rPr>
        <w:t xml:space="preserve"> </w:t>
      </w:r>
      <w:r>
        <w:t>technical</w:t>
      </w:r>
      <w:r>
        <w:rPr>
          <w:spacing w:val="-1"/>
        </w:rPr>
        <w:t xml:space="preserve"> </w:t>
      </w:r>
      <w:r>
        <w:t>worker</w:t>
      </w:r>
      <w:r>
        <w:rPr>
          <w:spacing w:val="-1"/>
        </w:rPr>
        <w:t xml:space="preserve"> </w:t>
      </w:r>
      <w:r>
        <w:t>members</w:t>
      </w:r>
      <w:r>
        <w:rPr>
          <w:spacing w:val="-2"/>
        </w:rPr>
        <w:t xml:space="preserve"> </w:t>
      </w:r>
      <w:r>
        <w:t>of</w:t>
      </w:r>
      <w:r>
        <w:rPr>
          <w:spacing w:val="-1"/>
        </w:rPr>
        <w:t xml:space="preserve"> </w:t>
      </w:r>
      <w:r>
        <w:t>the Massachusetts</w:t>
      </w:r>
      <w:r>
        <w:rPr>
          <w:spacing w:val="-1"/>
        </w:rPr>
        <w:t xml:space="preserve"> </w:t>
      </w:r>
      <w:r>
        <w:t>division</w:t>
      </w:r>
      <w:r>
        <w:rPr>
          <w:spacing w:val="-1"/>
        </w:rPr>
        <w:t xml:space="preserve"> </w:t>
      </w:r>
      <w:r>
        <w:t>of</w:t>
      </w:r>
      <w:r>
        <w:rPr>
          <w:spacing w:val="-1"/>
        </w:rPr>
        <w:t xml:space="preserve"> </w:t>
      </w:r>
      <w:r>
        <w:t>1199SEIU</w:t>
      </w:r>
      <w:r>
        <w:rPr>
          <w:spacing w:val="-1"/>
        </w:rPr>
        <w:t xml:space="preserve"> </w:t>
      </w:r>
      <w:r>
        <w:t>who work</w:t>
      </w:r>
      <w:r>
        <w:rPr>
          <w:spacing w:val="-1"/>
        </w:rPr>
        <w:t xml:space="preserve"> </w:t>
      </w:r>
      <w:r>
        <w:t>in acute care settings across the commonwealth.</w:t>
      </w:r>
    </w:p>
    <w:p w14:paraId="3F015E80" w14:textId="77777777" w:rsidR="008A20BE" w:rsidRDefault="00000000">
      <w:pPr>
        <w:spacing w:before="245"/>
        <w:ind w:left="116"/>
        <w:rPr>
          <w:b/>
          <w:sz w:val="24"/>
        </w:rPr>
      </w:pPr>
      <w:r>
        <w:rPr>
          <w:b/>
          <w:sz w:val="24"/>
        </w:rPr>
        <w:t>We have concerns about this application and the proposed construction of a new 300-bed adult inpatient hospital facility.</w:t>
      </w:r>
      <w:r>
        <w:rPr>
          <w:b/>
          <w:spacing w:val="40"/>
          <w:sz w:val="24"/>
        </w:rPr>
        <w:t xml:space="preserve"> </w:t>
      </w:r>
      <w:r>
        <w:rPr>
          <w:b/>
          <w:sz w:val="24"/>
        </w:rPr>
        <w:t>With these written comments, we are asking that the DPH</w:t>
      </w:r>
      <w:r>
        <w:rPr>
          <w:b/>
          <w:spacing w:val="40"/>
          <w:sz w:val="24"/>
        </w:rPr>
        <w:t xml:space="preserve"> </w:t>
      </w:r>
      <w:r>
        <w:rPr>
          <w:b/>
          <w:sz w:val="24"/>
        </w:rPr>
        <w:t>perform additional</w:t>
      </w:r>
      <w:r>
        <w:rPr>
          <w:b/>
          <w:spacing w:val="-3"/>
          <w:sz w:val="24"/>
        </w:rPr>
        <w:t xml:space="preserve"> </w:t>
      </w:r>
      <w:r>
        <w:rPr>
          <w:b/>
          <w:sz w:val="24"/>
        </w:rPr>
        <w:t>analyses,</w:t>
      </w:r>
      <w:r>
        <w:rPr>
          <w:b/>
          <w:spacing w:val="-3"/>
          <w:sz w:val="24"/>
        </w:rPr>
        <w:t xml:space="preserve"> </w:t>
      </w:r>
      <w:r>
        <w:rPr>
          <w:b/>
          <w:sz w:val="24"/>
        </w:rPr>
        <w:t>and</w:t>
      </w:r>
      <w:r>
        <w:rPr>
          <w:b/>
          <w:spacing w:val="-4"/>
          <w:sz w:val="24"/>
        </w:rPr>
        <w:t xml:space="preserve"> </w:t>
      </w:r>
      <w:r>
        <w:rPr>
          <w:b/>
          <w:sz w:val="24"/>
        </w:rPr>
        <w:t>request</w:t>
      </w:r>
      <w:r>
        <w:rPr>
          <w:b/>
          <w:spacing w:val="-3"/>
          <w:sz w:val="24"/>
        </w:rPr>
        <w:t xml:space="preserve"> </w:t>
      </w:r>
      <w:r>
        <w:rPr>
          <w:b/>
          <w:sz w:val="24"/>
        </w:rPr>
        <w:t>additional</w:t>
      </w:r>
      <w:r>
        <w:rPr>
          <w:b/>
          <w:spacing w:val="-3"/>
          <w:sz w:val="24"/>
        </w:rPr>
        <w:t xml:space="preserve"> </w:t>
      </w:r>
      <w:r>
        <w:rPr>
          <w:b/>
          <w:sz w:val="24"/>
        </w:rPr>
        <w:t>information</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applicant</w:t>
      </w:r>
      <w:r>
        <w:rPr>
          <w:b/>
          <w:spacing w:val="-3"/>
          <w:sz w:val="24"/>
        </w:rPr>
        <w:t xml:space="preserve"> </w:t>
      </w:r>
      <w:r>
        <w:rPr>
          <w:b/>
          <w:sz w:val="24"/>
        </w:rPr>
        <w:t>prior</w:t>
      </w:r>
      <w:r>
        <w:rPr>
          <w:b/>
          <w:spacing w:val="-3"/>
          <w:sz w:val="24"/>
        </w:rPr>
        <w:t xml:space="preserve"> </w:t>
      </w:r>
      <w:r>
        <w:rPr>
          <w:b/>
          <w:sz w:val="24"/>
        </w:rPr>
        <w:t>to</w:t>
      </w:r>
      <w:r>
        <w:rPr>
          <w:b/>
          <w:spacing w:val="-3"/>
          <w:sz w:val="24"/>
        </w:rPr>
        <w:t xml:space="preserve"> </w:t>
      </w:r>
      <w:r>
        <w:rPr>
          <w:b/>
          <w:sz w:val="24"/>
        </w:rPr>
        <w:t>a</w:t>
      </w:r>
      <w:r>
        <w:rPr>
          <w:b/>
          <w:spacing w:val="-3"/>
          <w:sz w:val="24"/>
        </w:rPr>
        <w:t xml:space="preserve"> </w:t>
      </w:r>
      <w:r>
        <w:rPr>
          <w:b/>
          <w:sz w:val="24"/>
        </w:rPr>
        <w:t>final</w:t>
      </w:r>
      <w:r>
        <w:rPr>
          <w:b/>
          <w:spacing w:val="-3"/>
          <w:sz w:val="24"/>
        </w:rPr>
        <w:t xml:space="preserve"> </w:t>
      </w:r>
      <w:r>
        <w:rPr>
          <w:b/>
          <w:sz w:val="24"/>
        </w:rPr>
        <w:t>vote</w:t>
      </w:r>
      <w:r>
        <w:rPr>
          <w:b/>
          <w:spacing w:val="-3"/>
          <w:sz w:val="24"/>
        </w:rPr>
        <w:t xml:space="preserve"> </w:t>
      </w:r>
      <w:r>
        <w:rPr>
          <w:b/>
          <w:sz w:val="24"/>
        </w:rPr>
        <w:t xml:space="preserve">on </w:t>
      </w:r>
      <w:r>
        <w:rPr>
          <w:b/>
          <w:spacing w:val="-2"/>
          <w:sz w:val="24"/>
        </w:rPr>
        <w:t>approval.</w:t>
      </w:r>
    </w:p>
    <w:p w14:paraId="3F015E81" w14:textId="77777777" w:rsidR="008A20BE" w:rsidRDefault="00000000">
      <w:pPr>
        <w:pStyle w:val="BodyText"/>
        <w:spacing w:before="292"/>
        <w:ind w:left="116" w:right="371"/>
      </w:pPr>
      <w:r>
        <w:t>First, we are concerned that a new facility in Boston focusing exclusively on cancer care will pull patients from safety net hospitals in metro Boston and potentially across the state, and thereby constitute a financial threat to the survival of these hospitals, which are themselves economic engines</w:t>
      </w:r>
      <w:r>
        <w:rPr>
          <w:spacing w:val="-3"/>
        </w:rPr>
        <w:t xml:space="preserve"> </w:t>
      </w:r>
      <w:r>
        <w:t>and</w:t>
      </w:r>
      <w:r>
        <w:rPr>
          <w:spacing w:val="-3"/>
        </w:rPr>
        <w:t xml:space="preserve"> </w:t>
      </w:r>
      <w:r>
        <w:t>social</w:t>
      </w:r>
      <w:r>
        <w:rPr>
          <w:spacing w:val="-3"/>
        </w:rPr>
        <w:t xml:space="preserve"> </w:t>
      </w:r>
      <w:r>
        <w:t>anchors</w:t>
      </w:r>
      <w:r>
        <w:rPr>
          <w:spacing w:val="-3"/>
        </w:rPr>
        <w:t xml:space="preserve"> </w:t>
      </w:r>
      <w:r>
        <w:t>in</w:t>
      </w:r>
      <w:r>
        <w:rPr>
          <w:spacing w:val="-3"/>
        </w:rPr>
        <w:t xml:space="preserve"> </w:t>
      </w:r>
      <w:r>
        <w:t>their</w:t>
      </w:r>
      <w:r>
        <w:rPr>
          <w:spacing w:val="-2"/>
        </w:rPr>
        <w:t xml:space="preserve"> </w:t>
      </w:r>
      <w:r>
        <w:t>communities.</w:t>
      </w:r>
      <w:r>
        <w:rPr>
          <w:spacing w:val="80"/>
        </w:rPr>
        <w:t xml:space="preserve"> </w:t>
      </w:r>
      <w:r>
        <w:t>Additionally,</w:t>
      </w:r>
      <w:r>
        <w:rPr>
          <w:spacing w:val="-3"/>
        </w:rPr>
        <w:t xml:space="preserve"> </w:t>
      </w:r>
      <w:r>
        <w:t>we</w:t>
      </w:r>
      <w:r>
        <w:rPr>
          <w:spacing w:val="-2"/>
        </w:rPr>
        <w:t xml:space="preserve"> </w:t>
      </w:r>
      <w:r>
        <w:t>are</w:t>
      </w:r>
      <w:r>
        <w:rPr>
          <w:spacing w:val="-2"/>
        </w:rPr>
        <w:t xml:space="preserve"> </w:t>
      </w:r>
      <w:r>
        <w:t>very</w:t>
      </w:r>
      <w:r>
        <w:rPr>
          <w:spacing w:val="-2"/>
        </w:rPr>
        <w:t xml:space="preserve"> </w:t>
      </w:r>
      <w:r>
        <w:t>concerned</w:t>
      </w:r>
      <w:r>
        <w:rPr>
          <w:spacing w:val="-3"/>
        </w:rPr>
        <w:t xml:space="preserve"> </w:t>
      </w:r>
      <w:r>
        <w:t>about</w:t>
      </w:r>
      <w:r>
        <w:rPr>
          <w:spacing w:val="-3"/>
        </w:rPr>
        <w:t xml:space="preserve"> </w:t>
      </w:r>
      <w:r>
        <w:t>the implications of a new 300-bed facility for the already-strained healthcare workforce in the Commonwealth.</w:t>
      </w:r>
      <w:r>
        <w:rPr>
          <w:spacing w:val="40"/>
        </w:rPr>
        <w:t xml:space="preserve"> </w:t>
      </w:r>
      <w:r>
        <w:t>How do BID-Lahey and DFCI intend to staff the new facility in an environment already facing substantial workforce shortages?</w:t>
      </w:r>
    </w:p>
    <w:p w14:paraId="3F015E82" w14:textId="77777777" w:rsidR="008A20BE" w:rsidRDefault="008A20BE">
      <w:pPr>
        <w:pStyle w:val="BodyText"/>
      </w:pPr>
    </w:p>
    <w:p w14:paraId="3F015E83" w14:textId="77777777" w:rsidR="008A20BE" w:rsidRDefault="00000000">
      <w:pPr>
        <w:pStyle w:val="BodyText"/>
        <w:ind w:left="116" w:right="153"/>
      </w:pPr>
      <w:r>
        <w:t xml:space="preserve">The 1199SEIU Ten Taxpayer Group is hopeful that </w:t>
      </w:r>
      <w:proofErr w:type="spellStart"/>
      <w:r>
        <w:t>DoN</w:t>
      </w:r>
      <w:proofErr w:type="spellEnd"/>
      <w:r>
        <w:t xml:space="preserve"> staff might undertake an analysis of the extent to which net revenues at Massachusetts acute care hospitals flow from oncology care and the importance of these revenues to a hospital’s financial stability.</w:t>
      </w:r>
      <w:r>
        <w:rPr>
          <w:spacing w:val="40"/>
        </w:rPr>
        <w:t xml:space="preserve"> </w:t>
      </w:r>
      <w:r>
        <w:t>Although every diagnosis and treatment plan will be unique, we can imagine that many oncology patients will experience a surgical</w:t>
      </w:r>
      <w:r>
        <w:rPr>
          <w:spacing w:val="-3"/>
        </w:rPr>
        <w:t xml:space="preserve"> </w:t>
      </w:r>
      <w:r>
        <w:t>intervention</w:t>
      </w:r>
      <w:r>
        <w:rPr>
          <w:spacing w:val="-3"/>
        </w:rPr>
        <w:t xml:space="preserve"> </w:t>
      </w:r>
      <w:r>
        <w:t>as</w:t>
      </w:r>
      <w:r>
        <w:rPr>
          <w:spacing w:val="-3"/>
        </w:rPr>
        <w:t xml:space="preserve"> </w:t>
      </w:r>
      <w:r>
        <w:t>part</w:t>
      </w:r>
      <w:r>
        <w:rPr>
          <w:spacing w:val="-3"/>
        </w:rPr>
        <w:t xml:space="preserve"> </w:t>
      </w:r>
      <w:r>
        <w:t>of</w:t>
      </w:r>
      <w:r>
        <w:rPr>
          <w:spacing w:val="-3"/>
        </w:rPr>
        <w:t xml:space="preserve"> </w:t>
      </w:r>
      <w:r>
        <w:t>their</w:t>
      </w:r>
      <w:r>
        <w:rPr>
          <w:spacing w:val="-4"/>
        </w:rPr>
        <w:t xml:space="preserve"> </w:t>
      </w:r>
      <w:r>
        <w:t>plan</w:t>
      </w:r>
      <w:r>
        <w:rPr>
          <w:spacing w:val="-3"/>
        </w:rPr>
        <w:t xml:space="preserve"> </w:t>
      </w:r>
      <w:r>
        <w:t>of</w:t>
      </w:r>
      <w:r>
        <w:rPr>
          <w:spacing w:val="-3"/>
        </w:rPr>
        <w:t xml:space="preserve"> </w:t>
      </w:r>
      <w:r>
        <w:t>care.</w:t>
      </w:r>
      <w:r>
        <w:rPr>
          <w:spacing w:val="40"/>
        </w:rPr>
        <w:t xml:space="preserve"> </w:t>
      </w:r>
      <w:r>
        <w:t>Whether</w:t>
      </w:r>
      <w:r>
        <w:rPr>
          <w:spacing w:val="-2"/>
        </w:rPr>
        <w:t xml:space="preserve"> </w:t>
      </w:r>
      <w:r>
        <w:t>performed</w:t>
      </w:r>
      <w:r>
        <w:rPr>
          <w:spacing w:val="-4"/>
        </w:rPr>
        <w:t xml:space="preserve"> </w:t>
      </w:r>
      <w:r>
        <w:t>on</w:t>
      </w:r>
      <w:r>
        <w:rPr>
          <w:spacing w:val="-3"/>
        </w:rPr>
        <w:t xml:space="preserve"> </w:t>
      </w:r>
      <w:r>
        <w:t>an</w:t>
      </w:r>
      <w:r>
        <w:rPr>
          <w:spacing w:val="-3"/>
        </w:rPr>
        <w:t xml:space="preserve"> </w:t>
      </w:r>
      <w:r>
        <w:t>inpatient</w:t>
      </w:r>
      <w:r>
        <w:rPr>
          <w:spacing w:val="-3"/>
        </w:rPr>
        <w:t xml:space="preserve"> </w:t>
      </w:r>
      <w:r>
        <w:t>or</w:t>
      </w:r>
      <w:r>
        <w:rPr>
          <w:spacing w:val="-2"/>
        </w:rPr>
        <w:t xml:space="preserve"> </w:t>
      </w:r>
      <w:r>
        <w:t>outpatient basis, surgery tends to be a service line that usually covers its own costs and is even able to act as a subsidy</w:t>
      </w:r>
      <w:r>
        <w:rPr>
          <w:spacing w:val="-3"/>
        </w:rPr>
        <w:t xml:space="preserve"> </w:t>
      </w:r>
      <w:r>
        <w:t>for</w:t>
      </w:r>
      <w:r>
        <w:rPr>
          <w:spacing w:val="-3"/>
        </w:rPr>
        <w:t xml:space="preserve"> </w:t>
      </w:r>
      <w:r>
        <w:t>other</w:t>
      </w:r>
      <w:r>
        <w:rPr>
          <w:spacing w:val="-3"/>
        </w:rPr>
        <w:t xml:space="preserve"> </w:t>
      </w:r>
      <w:r>
        <w:t>hospital-provided</w:t>
      </w:r>
      <w:r>
        <w:rPr>
          <w:spacing w:val="-5"/>
        </w:rPr>
        <w:t xml:space="preserve"> </w:t>
      </w:r>
      <w:r>
        <w:t>services</w:t>
      </w:r>
      <w:r>
        <w:rPr>
          <w:spacing w:val="-4"/>
        </w:rPr>
        <w:t xml:space="preserve"> </w:t>
      </w:r>
      <w:r>
        <w:t>that</w:t>
      </w:r>
      <w:r>
        <w:rPr>
          <w:spacing w:val="-4"/>
        </w:rPr>
        <w:t xml:space="preserve"> </w:t>
      </w:r>
      <w:r>
        <w:t>are</w:t>
      </w:r>
      <w:r>
        <w:rPr>
          <w:spacing w:val="-3"/>
        </w:rPr>
        <w:t xml:space="preserve"> </w:t>
      </w:r>
      <w:r>
        <w:t>not</w:t>
      </w:r>
      <w:r>
        <w:rPr>
          <w:spacing w:val="-4"/>
        </w:rPr>
        <w:t xml:space="preserve"> </w:t>
      </w:r>
      <w:r>
        <w:t>adequately</w:t>
      </w:r>
      <w:r>
        <w:rPr>
          <w:spacing w:val="-3"/>
        </w:rPr>
        <w:t xml:space="preserve"> </w:t>
      </w:r>
      <w:r>
        <w:t>reimbursed</w:t>
      </w:r>
      <w:r>
        <w:rPr>
          <w:spacing w:val="-5"/>
        </w:rPr>
        <w:t xml:space="preserve"> </w:t>
      </w:r>
      <w:r>
        <w:t>by</w:t>
      </w:r>
      <w:r>
        <w:rPr>
          <w:spacing w:val="-4"/>
        </w:rPr>
        <w:t xml:space="preserve"> </w:t>
      </w:r>
      <w:r>
        <w:t>public</w:t>
      </w:r>
      <w:r>
        <w:rPr>
          <w:spacing w:val="-3"/>
        </w:rPr>
        <w:t xml:space="preserve"> </w:t>
      </w:r>
      <w:r>
        <w:t>or</w:t>
      </w:r>
      <w:r>
        <w:rPr>
          <w:spacing w:val="-3"/>
        </w:rPr>
        <w:t xml:space="preserve"> </w:t>
      </w:r>
      <w:r>
        <w:t xml:space="preserve">private </w:t>
      </w:r>
      <w:r>
        <w:rPr>
          <w:spacing w:val="-2"/>
        </w:rPr>
        <w:t>payers.</w:t>
      </w:r>
    </w:p>
    <w:p w14:paraId="3F015E84" w14:textId="77777777" w:rsidR="008A20BE" w:rsidRDefault="008A20BE">
      <w:pPr>
        <w:pStyle w:val="BodyText"/>
        <w:spacing w:before="1"/>
      </w:pPr>
    </w:p>
    <w:p w14:paraId="3F015E85" w14:textId="77777777" w:rsidR="008A20BE" w:rsidRDefault="00000000">
      <w:pPr>
        <w:pStyle w:val="BodyText"/>
        <w:ind w:left="116" w:right="153"/>
      </w:pPr>
      <w:r>
        <w:t>We appreciate hearing about the experience of Dana Farber patients who feel they received additional</w:t>
      </w:r>
      <w:r>
        <w:rPr>
          <w:spacing w:val="-3"/>
        </w:rPr>
        <w:t xml:space="preserve"> </w:t>
      </w:r>
      <w:r>
        <w:t>options</w:t>
      </w:r>
      <w:r>
        <w:rPr>
          <w:spacing w:val="-3"/>
        </w:rPr>
        <w:t xml:space="preserve"> </w:t>
      </w:r>
      <w:r>
        <w:t>for,</w:t>
      </w:r>
      <w:r>
        <w:rPr>
          <w:spacing w:val="-2"/>
        </w:rPr>
        <w:t xml:space="preserve"> </w:t>
      </w:r>
      <w:proofErr w:type="gramStart"/>
      <w:r>
        <w:t>or,</w:t>
      </w:r>
      <w:proofErr w:type="gramEnd"/>
      <w:r>
        <w:rPr>
          <w:spacing w:val="-3"/>
        </w:rPr>
        <w:t xml:space="preserve"> </w:t>
      </w:r>
      <w:r>
        <w:t>more</w:t>
      </w:r>
      <w:r>
        <w:rPr>
          <w:spacing w:val="-2"/>
        </w:rPr>
        <w:t xml:space="preserve"> </w:t>
      </w:r>
      <w:r>
        <w:t>nuanced</w:t>
      </w:r>
      <w:r>
        <w:rPr>
          <w:spacing w:val="-3"/>
        </w:rPr>
        <w:t xml:space="preserve"> </w:t>
      </w:r>
      <w:r>
        <w:t>care</w:t>
      </w:r>
      <w:r>
        <w:rPr>
          <w:spacing w:val="-2"/>
        </w:rPr>
        <w:t xml:space="preserve"> </w:t>
      </w:r>
      <w:r>
        <w:t>at</w:t>
      </w:r>
      <w:r>
        <w:rPr>
          <w:spacing w:val="-4"/>
        </w:rPr>
        <w:t xml:space="preserve"> </w:t>
      </w:r>
      <w:r>
        <w:t>DFCI</w:t>
      </w:r>
      <w:r>
        <w:rPr>
          <w:spacing w:val="-3"/>
        </w:rPr>
        <w:t xml:space="preserve"> </w:t>
      </w:r>
      <w:r>
        <w:t>compared</w:t>
      </w:r>
      <w:r>
        <w:rPr>
          <w:spacing w:val="-3"/>
        </w:rPr>
        <w:t xml:space="preserve"> </w:t>
      </w:r>
      <w:r>
        <w:t>to</w:t>
      </w:r>
      <w:r>
        <w:rPr>
          <w:spacing w:val="-2"/>
        </w:rPr>
        <w:t xml:space="preserve"> </w:t>
      </w:r>
      <w:r>
        <w:t>their</w:t>
      </w:r>
      <w:r>
        <w:rPr>
          <w:spacing w:val="-2"/>
        </w:rPr>
        <w:t xml:space="preserve"> </w:t>
      </w:r>
      <w:r>
        <w:t>initial</w:t>
      </w:r>
      <w:r>
        <w:rPr>
          <w:spacing w:val="-3"/>
        </w:rPr>
        <w:t xml:space="preserve"> </w:t>
      </w:r>
      <w:r>
        <w:t>treatment</w:t>
      </w:r>
      <w:r>
        <w:rPr>
          <w:spacing w:val="-3"/>
        </w:rPr>
        <w:t xml:space="preserve"> </w:t>
      </w:r>
      <w:r>
        <w:t>providers. We also strongly support the DEI programs that DFCI has in place and their other efforts to make sure that patients are always treated with dignity, and that care is always tailored to a patient’s individual linguistic and cultural needs.</w:t>
      </w:r>
      <w:r>
        <w:rPr>
          <w:spacing w:val="40"/>
        </w:rPr>
        <w:t xml:space="preserve"> </w:t>
      </w:r>
      <w:r>
        <w:t>We can agree that every patient and family in</w:t>
      </w:r>
    </w:p>
    <w:p w14:paraId="3F015E86" w14:textId="77777777" w:rsidR="008A20BE" w:rsidRDefault="008A20BE">
      <w:pPr>
        <w:sectPr w:rsidR="008A20BE" w:rsidSect="00975B10">
          <w:pgSz w:w="12240" w:h="15840"/>
          <w:pgMar w:top="1000" w:right="1040" w:bottom="280" w:left="1180" w:header="720" w:footer="720" w:gutter="0"/>
          <w:cols w:space="720"/>
        </w:sectPr>
      </w:pPr>
    </w:p>
    <w:p w14:paraId="3F015E87" w14:textId="77777777" w:rsidR="008A20BE" w:rsidRDefault="00000000">
      <w:pPr>
        <w:pStyle w:val="BodyText"/>
        <w:spacing w:before="27"/>
        <w:ind w:left="116"/>
      </w:pPr>
      <w:r>
        <w:lastRenderedPageBreak/>
        <w:t>Massachusetts</w:t>
      </w:r>
      <w:r>
        <w:rPr>
          <w:spacing w:val="-4"/>
        </w:rPr>
        <w:t xml:space="preserve"> </w:t>
      </w:r>
      <w:r>
        <w:t>deserves</w:t>
      </w:r>
      <w:r>
        <w:rPr>
          <w:spacing w:val="-4"/>
        </w:rPr>
        <w:t xml:space="preserve"> </w:t>
      </w:r>
      <w:r>
        <w:t>the</w:t>
      </w:r>
      <w:r>
        <w:rPr>
          <w:spacing w:val="-3"/>
        </w:rPr>
        <w:t xml:space="preserve"> </w:t>
      </w:r>
      <w:r>
        <w:t>best</w:t>
      </w:r>
      <w:r>
        <w:rPr>
          <w:spacing w:val="-4"/>
        </w:rPr>
        <w:t xml:space="preserve"> </w:t>
      </w:r>
      <w:proofErr w:type="gramStart"/>
      <w:r>
        <w:t>culturally-competent</w:t>
      </w:r>
      <w:proofErr w:type="gramEnd"/>
      <w:r>
        <w:rPr>
          <w:spacing w:val="-4"/>
        </w:rPr>
        <w:t xml:space="preserve"> </w:t>
      </w:r>
      <w:r>
        <w:t>care</w:t>
      </w:r>
      <w:r>
        <w:rPr>
          <w:spacing w:val="-3"/>
        </w:rPr>
        <w:t xml:space="preserve"> </w:t>
      </w:r>
      <w:r>
        <w:t>available,</w:t>
      </w:r>
      <w:r>
        <w:rPr>
          <w:spacing w:val="-4"/>
        </w:rPr>
        <w:t xml:space="preserve"> </w:t>
      </w:r>
      <w:r>
        <w:t>and</w:t>
      </w:r>
      <w:r>
        <w:rPr>
          <w:spacing w:val="-4"/>
        </w:rPr>
        <w:t xml:space="preserve"> </w:t>
      </w:r>
      <w:proofErr w:type="gramStart"/>
      <w:r>
        <w:t>that</w:t>
      </w:r>
      <w:r>
        <w:rPr>
          <w:spacing w:val="-4"/>
        </w:rPr>
        <w:t xml:space="preserve"> </w:t>
      </w:r>
      <w:r>
        <w:t>Dana</w:t>
      </w:r>
      <w:proofErr w:type="gramEnd"/>
      <w:r>
        <w:rPr>
          <w:spacing w:val="-4"/>
        </w:rPr>
        <w:t xml:space="preserve"> </w:t>
      </w:r>
      <w:r>
        <w:t>Farber</w:t>
      </w:r>
      <w:r>
        <w:rPr>
          <w:spacing w:val="-3"/>
        </w:rPr>
        <w:t xml:space="preserve"> </w:t>
      </w:r>
      <w:r>
        <w:t>has</w:t>
      </w:r>
      <w:r>
        <w:rPr>
          <w:spacing w:val="-4"/>
        </w:rPr>
        <w:t xml:space="preserve"> </w:t>
      </w:r>
      <w:r>
        <w:t>long been recognized as a provider of such care.</w:t>
      </w:r>
    </w:p>
    <w:p w14:paraId="3F015E88" w14:textId="77777777" w:rsidR="008A20BE" w:rsidRDefault="00000000">
      <w:pPr>
        <w:pStyle w:val="BodyText"/>
        <w:spacing w:before="293"/>
        <w:ind w:left="115" w:right="169"/>
      </w:pPr>
      <w:r>
        <w:t>Nevertheless,</w:t>
      </w:r>
      <w:r>
        <w:rPr>
          <w:spacing w:val="-1"/>
        </w:rPr>
        <w:t xml:space="preserve"> </w:t>
      </w:r>
      <w:r>
        <w:t>1199SEIU</w:t>
      </w:r>
      <w:r>
        <w:rPr>
          <w:spacing w:val="-1"/>
        </w:rPr>
        <w:t xml:space="preserve"> </w:t>
      </w:r>
      <w:r>
        <w:t>is</w:t>
      </w:r>
      <w:r>
        <w:rPr>
          <w:spacing w:val="-2"/>
        </w:rPr>
        <w:t xml:space="preserve"> </w:t>
      </w:r>
      <w:r>
        <w:t>concerned</w:t>
      </w:r>
      <w:r>
        <w:rPr>
          <w:spacing w:val="-2"/>
        </w:rPr>
        <w:t xml:space="preserve"> </w:t>
      </w:r>
      <w:r>
        <w:t>about</w:t>
      </w:r>
      <w:r>
        <w:rPr>
          <w:spacing w:val="-2"/>
        </w:rPr>
        <w:t xml:space="preserve"> </w:t>
      </w:r>
      <w:r>
        <w:t>the</w:t>
      </w:r>
      <w:r>
        <w:rPr>
          <w:spacing w:val="-1"/>
        </w:rPr>
        <w:t xml:space="preserve"> </w:t>
      </w:r>
      <w:r>
        <w:t>financial</w:t>
      </w:r>
      <w:r>
        <w:rPr>
          <w:spacing w:val="-1"/>
        </w:rPr>
        <w:t xml:space="preserve"> </w:t>
      </w:r>
      <w:r>
        <w:t>effect</w:t>
      </w:r>
      <w:r>
        <w:rPr>
          <w:spacing w:val="-2"/>
        </w:rPr>
        <w:t xml:space="preserve"> </w:t>
      </w:r>
      <w:r>
        <w:t>on</w:t>
      </w:r>
      <w:r>
        <w:rPr>
          <w:spacing w:val="-3"/>
        </w:rPr>
        <w:t xml:space="preserve"> </w:t>
      </w:r>
      <w:r>
        <w:t>other</w:t>
      </w:r>
      <w:r>
        <w:rPr>
          <w:spacing w:val="-3"/>
        </w:rPr>
        <w:t xml:space="preserve"> </w:t>
      </w:r>
      <w:r>
        <w:t>Massachusetts</w:t>
      </w:r>
      <w:r>
        <w:rPr>
          <w:spacing w:val="-2"/>
        </w:rPr>
        <w:t xml:space="preserve"> </w:t>
      </w:r>
      <w:r>
        <w:t>hospitals, particularly community and safety net hospitals, if every oncology patient in the state (or some percentage</w:t>
      </w:r>
      <w:r>
        <w:rPr>
          <w:spacing w:val="-3"/>
        </w:rPr>
        <w:t xml:space="preserve"> </w:t>
      </w:r>
      <w:r>
        <w:t>thereof),</w:t>
      </w:r>
      <w:r>
        <w:rPr>
          <w:spacing w:val="-3"/>
        </w:rPr>
        <w:t xml:space="preserve"> </w:t>
      </w:r>
      <w:r>
        <w:t>or</w:t>
      </w:r>
      <w:r>
        <w:rPr>
          <w:spacing w:val="-4"/>
        </w:rPr>
        <w:t xml:space="preserve"> </w:t>
      </w:r>
      <w:r>
        <w:t>in</w:t>
      </w:r>
      <w:r>
        <w:rPr>
          <w:spacing w:val="-3"/>
        </w:rPr>
        <w:t xml:space="preserve"> </w:t>
      </w:r>
      <w:r>
        <w:t>the</w:t>
      </w:r>
      <w:r>
        <w:rPr>
          <w:spacing w:val="-2"/>
        </w:rPr>
        <w:t xml:space="preserve"> </w:t>
      </w:r>
      <w:r>
        <w:t>metro-Boston</w:t>
      </w:r>
      <w:r>
        <w:rPr>
          <w:spacing w:val="-3"/>
        </w:rPr>
        <w:t xml:space="preserve"> </w:t>
      </w:r>
      <w:r>
        <w:t>area,</w:t>
      </w:r>
      <w:r>
        <w:rPr>
          <w:spacing w:val="-3"/>
        </w:rPr>
        <w:t xml:space="preserve"> </w:t>
      </w:r>
      <w:r>
        <w:t>were</w:t>
      </w:r>
      <w:r>
        <w:rPr>
          <w:spacing w:val="-2"/>
        </w:rPr>
        <w:t xml:space="preserve"> </w:t>
      </w:r>
      <w:r>
        <w:t>to</w:t>
      </w:r>
      <w:r>
        <w:rPr>
          <w:spacing w:val="-2"/>
        </w:rPr>
        <w:t xml:space="preserve"> </w:t>
      </w:r>
      <w:r>
        <w:t>seek</w:t>
      </w:r>
      <w:r>
        <w:rPr>
          <w:spacing w:val="-3"/>
        </w:rPr>
        <w:t xml:space="preserve"> </w:t>
      </w:r>
      <w:r>
        <w:t>their</w:t>
      </w:r>
      <w:r>
        <w:rPr>
          <w:spacing w:val="-2"/>
        </w:rPr>
        <w:t xml:space="preserve"> </w:t>
      </w:r>
      <w:r>
        <w:t>care</w:t>
      </w:r>
      <w:r>
        <w:rPr>
          <w:spacing w:val="-2"/>
        </w:rPr>
        <w:t xml:space="preserve"> </w:t>
      </w:r>
      <w:r>
        <w:t>at</w:t>
      </w:r>
      <w:r>
        <w:rPr>
          <w:spacing w:val="-2"/>
        </w:rPr>
        <w:t xml:space="preserve"> </w:t>
      </w:r>
      <w:r>
        <w:t>the</w:t>
      </w:r>
      <w:r>
        <w:rPr>
          <w:spacing w:val="-2"/>
        </w:rPr>
        <w:t xml:space="preserve"> </w:t>
      </w:r>
      <w:r>
        <w:t>new</w:t>
      </w:r>
      <w:r>
        <w:rPr>
          <w:spacing w:val="-4"/>
        </w:rPr>
        <w:t xml:space="preserve"> </w:t>
      </w:r>
      <w:r>
        <w:t>DCFI</w:t>
      </w:r>
      <w:r>
        <w:rPr>
          <w:spacing w:val="-4"/>
        </w:rPr>
        <w:t xml:space="preserve"> </w:t>
      </w:r>
      <w:r>
        <w:t>facility. We would like to see the development of enhanced modeling and planning to address the potentially negative impacts of a facility such as is being proposed.</w:t>
      </w:r>
    </w:p>
    <w:p w14:paraId="3F015E89" w14:textId="77777777" w:rsidR="008A20BE" w:rsidRDefault="008A20BE">
      <w:pPr>
        <w:pStyle w:val="BodyText"/>
      </w:pPr>
    </w:p>
    <w:p w14:paraId="3F015E8A" w14:textId="1BD768F7" w:rsidR="008A20BE" w:rsidRDefault="00000000">
      <w:pPr>
        <w:pStyle w:val="BodyText"/>
        <w:ind w:left="115" w:right="371"/>
      </w:pPr>
      <w:r>
        <w:t>Absent such careful planning, the Dana Farber proposal also threatens to exacerbate the current healthcare worker staffing crisis.</w:t>
      </w:r>
      <w:r w:rsidR="00B90EE1">
        <w:rPr>
          <w:rStyle w:val="FootnoteReference"/>
        </w:rPr>
        <w:footnoteReference w:id="1"/>
      </w:r>
      <w:r>
        <w:rPr>
          <w:spacing w:val="40"/>
        </w:rPr>
        <w:t xml:space="preserve"> </w:t>
      </w:r>
      <w:r>
        <w:t>As the state works to meet increasing demand and to address growing costs, growth must be balanced with processes and procedures that mitigate any unintended negative impact on the healthcare workforce.</w:t>
      </w:r>
      <w:r>
        <w:rPr>
          <w:spacing w:val="40"/>
        </w:rPr>
        <w:t xml:space="preserve"> </w:t>
      </w:r>
      <w:r>
        <w:t>The 199SEIU-represented hospital members are</w:t>
      </w:r>
      <w:r>
        <w:rPr>
          <w:spacing w:val="40"/>
        </w:rPr>
        <w:t xml:space="preserve"> </w:t>
      </w:r>
      <w:r>
        <w:t>already being asked to continue to provide quality care without sufficient staffing, and</w:t>
      </w:r>
      <w:r>
        <w:rPr>
          <w:spacing w:val="-4"/>
        </w:rPr>
        <w:t xml:space="preserve"> </w:t>
      </w:r>
      <w:r>
        <w:t>most</w:t>
      </w:r>
      <w:r>
        <w:rPr>
          <w:spacing w:val="-4"/>
        </w:rPr>
        <w:t xml:space="preserve"> </w:t>
      </w:r>
      <w:r>
        <w:t>hospitals</w:t>
      </w:r>
      <w:r>
        <w:rPr>
          <w:spacing w:val="-4"/>
        </w:rPr>
        <w:t xml:space="preserve"> </w:t>
      </w:r>
      <w:r>
        <w:t>continue</w:t>
      </w:r>
      <w:r>
        <w:rPr>
          <w:spacing w:val="-3"/>
        </w:rPr>
        <w:t xml:space="preserve"> </w:t>
      </w:r>
      <w:r>
        <w:t>to</w:t>
      </w:r>
      <w:r>
        <w:rPr>
          <w:spacing w:val="-3"/>
        </w:rPr>
        <w:t xml:space="preserve"> </w:t>
      </w:r>
      <w:r>
        <w:t>have</w:t>
      </w:r>
      <w:r>
        <w:rPr>
          <w:spacing w:val="-5"/>
        </w:rPr>
        <w:t xml:space="preserve"> </w:t>
      </w:r>
      <w:r>
        <w:t>difficulties</w:t>
      </w:r>
      <w:r>
        <w:rPr>
          <w:spacing w:val="-4"/>
        </w:rPr>
        <w:t xml:space="preserve"> </w:t>
      </w:r>
      <w:r>
        <w:t>recruiting</w:t>
      </w:r>
      <w:r>
        <w:rPr>
          <w:spacing w:val="-4"/>
        </w:rPr>
        <w:t xml:space="preserve"> </w:t>
      </w:r>
      <w:r>
        <w:t>and</w:t>
      </w:r>
      <w:r>
        <w:rPr>
          <w:spacing w:val="-4"/>
        </w:rPr>
        <w:t xml:space="preserve"> </w:t>
      </w:r>
      <w:r>
        <w:t>retaining</w:t>
      </w:r>
      <w:r>
        <w:rPr>
          <w:spacing w:val="-4"/>
        </w:rPr>
        <w:t xml:space="preserve"> </w:t>
      </w:r>
      <w:r>
        <w:t>an</w:t>
      </w:r>
      <w:r>
        <w:rPr>
          <w:spacing w:val="-4"/>
        </w:rPr>
        <w:t xml:space="preserve"> </w:t>
      </w:r>
      <w:r>
        <w:t>adequate</w:t>
      </w:r>
      <w:r>
        <w:rPr>
          <w:spacing w:val="-4"/>
        </w:rPr>
        <w:t xml:space="preserve"> </w:t>
      </w:r>
      <w:r>
        <w:t>workforce</w:t>
      </w:r>
      <w:r>
        <w:rPr>
          <w:spacing w:val="-3"/>
        </w:rPr>
        <w:t xml:space="preserve"> </w:t>
      </w:r>
      <w:r>
        <w:t>in the current labor market. If the DFCI project goes forward, it must be accompanied by a comprehensive plan to recruit and retain sufficient staff as needed for 300 new inpatient beds as well as operating rooms, imaging services, and all other planned services.</w:t>
      </w:r>
      <w:r>
        <w:rPr>
          <w:spacing w:val="40"/>
        </w:rPr>
        <w:t xml:space="preserve"> </w:t>
      </w:r>
      <w:r>
        <w:t>And these recruitment and retention efforts should not be at the expense of other hospitals or healthcare providers.</w:t>
      </w:r>
    </w:p>
    <w:p w14:paraId="3F015E8B" w14:textId="77777777" w:rsidR="008A20BE" w:rsidRDefault="008A20BE">
      <w:pPr>
        <w:pStyle w:val="BodyText"/>
      </w:pPr>
    </w:p>
    <w:p w14:paraId="3F015E8C" w14:textId="77777777" w:rsidR="008A20BE" w:rsidRDefault="00000000">
      <w:pPr>
        <w:pStyle w:val="BodyText"/>
        <w:ind w:left="115" w:right="126"/>
      </w:pPr>
      <w:r>
        <w:t>The new facility proposed by the applicant has the potential to make cutting edge oncology care available to more Massachusetts patients, as well as to patients that come from across the US and abroad.</w:t>
      </w:r>
      <w:r>
        <w:rPr>
          <w:spacing w:val="40"/>
        </w:rPr>
        <w:t xml:space="preserve"> </w:t>
      </w:r>
      <w:r>
        <w:t>That</w:t>
      </w:r>
      <w:r>
        <w:rPr>
          <w:spacing w:val="-3"/>
        </w:rPr>
        <w:t xml:space="preserve"> </w:t>
      </w:r>
      <w:r>
        <w:t>is</w:t>
      </w:r>
      <w:r>
        <w:rPr>
          <w:spacing w:val="-3"/>
        </w:rPr>
        <w:t xml:space="preserve"> </w:t>
      </w:r>
      <w:r>
        <w:t>an</w:t>
      </w:r>
      <w:r>
        <w:rPr>
          <w:spacing w:val="-3"/>
        </w:rPr>
        <w:t xml:space="preserve"> </w:t>
      </w:r>
      <w:r>
        <w:t>admirable</w:t>
      </w:r>
      <w:r>
        <w:rPr>
          <w:spacing w:val="-2"/>
        </w:rPr>
        <w:t xml:space="preserve"> </w:t>
      </w:r>
      <w:r>
        <w:t>goal</w:t>
      </w:r>
      <w:r>
        <w:rPr>
          <w:spacing w:val="-3"/>
        </w:rPr>
        <w:t xml:space="preserve"> </w:t>
      </w:r>
      <w:r>
        <w:t>that</w:t>
      </w:r>
      <w:r>
        <w:rPr>
          <w:spacing w:val="-3"/>
        </w:rPr>
        <w:t xml:space="preserve"> </w:t>
      </w:r>
      <w:r>
        <w:t>1199SEIU</w:t>
      </w:r>
      <w:r>
        <w:rPr>
          <w:spacing w:val="-2"/>
        </w:rPr>
        <w:t xml:space="preserve"> </w:t>
      </w:r>
      <w:r>
        <w:t>can</w:t>
      </w:r>
      <w:r>
        <w:rPr>
          <w:spacing w:val="-3"/>
        </w:rPr>
        <w:t xml:space="preserve"> </w:t>
      </w:r>
      <w:r>
        <w:t>and</w:t>
      </w:r>
      <w:r>
        <w:rPr>
          <w:spacing w:val="-3"/>
        </w:rPr>
        <w:t xml:space="preserve"> </w:t>
      </w:r>
      <w:r>
        <w:t>does</w:t>
      </w:r>
      <w:r>
        <w:rPr>
          <w:spacing w:val="-3"/>
        </w:rPr>
        <w:t xml:space="preserve"> </w:t>
      </w:r>
      <w:r>
        <w:t>support.</w:t>
      </w:r>
      <w:r>
        <w:rPr>
          <w:spacing w:val="40"/>
        </w:rPr>
        <w:t xml:space="preserve"> </w:t>
      </w:r>
      <w:r>
        <w:t>But</w:t>
      </w:r>
      <w:r>
        <w:rPr>
          <w:spacing w:val="-3"/>
        </w:rPr>
        <w:t xml:space="preserve"> </w:t>
      </w:r>
      <w:r>
        <w:t>this</w:t>
      </w:r>
      <w:r>
        <w:rPr>
          <w:spacing w:val="-3"/>
        </w:rPr>
        <w:t xml:space="preserve"> </w:t>
      </w:r>
      <w:proofErr w:type="gramStart"/>
      <w:r>
        <w:t>particular</w:t>
      </w:r>
      <w:r>
        <w:rPr>
          <w:spacing w:val="-3"/>
        </w:rPr>
        <w:t xml:space="preserve"> </w:t>
      </w:r>
      <w:r>
        <w:t>proposed</w:t>
      </w:r>
      <w:proofErr w:type="gramEnd"/>
      <w:r>
        <w:t xml:space="preserve"> addition to the Massachusetts healthcare market has the potential for negative impacts on other healthcare providers, on workers, and on our communities.</w:t>
      </w:r>
      <w:r>
        <w:rPr>
          <w:spacing w:val="40"/>
        </w:rPr>
        <w:t xml:space="preserve"> </w:t>
      </w:r>
      <w:r>
        <w:t>We urge the Determination of Need staff and Public Health Council to consider the concerns we have raised</w:t>
      </w:r>
      <w:r>
        <w:rPr>
          <w:spacing w:val="-1"/>
        </w:rPr>
        <w:t xml:space="preserve"> </w:t>
      </w:r>
      <w:r>
        <w:t>and to share with the public any financial modeling or workforce planning that will contribute to an informed vote to approve</w:t>
      </w:r>
      <w:r>
        <w:rPr>
          <w:spacing w:val="40"/>
        </w:rPr>
        <w:t xml:space="preserve"> </w:t>
      </w:r>
      <w:r>
        <w:t>the DFCI project.</w:t>
      </w:r>
    </w:p>
    <w:p w14:paraId="3F015E8D" w14:textId="77777777" w:rsidR="008A20BE" w:rsidRDefault="008A20BE">
      <w:pPr>
        <w:pStyle w:val="BodyText"/>
      </w:pPr>
    </w:p>
    <w:p w14:paraId="3F015E8E" w14:textId="77777777" w:rsidR="008A20BE" w:rsidRDefault="00000000">
      <w:pPr>
        <w:ind w:left="115" w:right="371"/>
        <w:rPr>
          <w:sz w:val="24"/>
        </w:rPr>
      </w:pPr>
      <w:r>
        <w:rPr>
          <w:sz w:val="24"/>
        </w:rPr>
        <w:t xml:space="preserve">For these reasons, </w:t>
      </w:r>
      <w:r>
        <w:rPr>
          <w:b/>
          <w:sz w:val="24"/>
        </w:rPr>
        <w:t>we ask the Department to perform additional financial analysis, and to seek clarifying information from the applicant concerning their staff recruitment and retention planning,</w:t>
      </w:r>
      <w:r>
        <w:rPr>
          <w:b/>
          <w:spacing w:val="-3"/>
          <w:sz w:val="24"/>
        </w:rPr>
        <w:t xml:space="preserve"> </w:t>
      </w:r>
      <w:r>
        <w:rPr>
          <w:b/>
          <w:sz w:val="24"/>
        </w:rPr>
        <w:t>and</w:t>
      </w:r>
      <w:r>
        <w:rPr>
          <w:b/>
          <w:spacing w:val="-4"/>
          <w:sz w:val="24"/>
        </w:rPr>
        <w:t xml:space="preserve"> </w:t>
      </w:r>
      <w:r>
        <w:rPr>
          <w:b/>
          <w:sz w:val="24"/>
        </w:rPr>
        <w:t>to</w:t>
      </w:r>
      <w:r>
        <w:rPr>
          <w:b/>
          <w:spacing w:val="-3"/>
          <w:sz w:val="24"/>
        </w:rPr>
        <w:t xml:space="preserve"> </w:t>
      </w:r>
      <w:r>
        <w:rPr>
          <w:b/>
          <w:sz w:val="24"/>
        </w:rPr>
        <w:t>carefully</w:t>
      </w:r>
      <w:r>
        <w:rPr>
          <w:b/>
          <w:spacing w:val="-3"/>
          <w:sz w:val="24"/>
        </w:rPr>
        <w:t xml:space="preserve"> </w:t>
      </w:r>
      <w:r>
        <w:rPr>
          <w:b/>
          <w:sz w:val="24"/>
        </w:rPr>
        <w:t>consider</w:t>
      </w:r>
      <w:r>
        <w:rPr>
          <w:b/>
          <w:spacing w:val="-4"/>
          <w:sz w:val="24"/>
        </w:rPr>
        <w:t xml:space="preserve"> </w:t>
      </w:r>
      <w:r>
        <w:rPr>
          <w:b/>
          <w:sz w:val="24"/>
        </w:rPr>
        <w:t>this</w:t>
      </w:r>
      <w:r>
        <w:rPr>
          <w:b/>
          <w:spacing w:val="-3"/>
          <w:sz w:val="24"/>
        </w:rPr>
        <w:t xml:space="preserve"> </w:t>
      </w:r>
      <w:r>
        <w:rPr>
          <w:b/>
          <w:sz w:val="24"/>
        </w:rPr>
        <w:t>information</w:t>
      </w:r>
      <w:r>
        <w:rPr>
          <w:b/>
          <w:spacing w:val="-4"/>
          <w:sz w:val="24"/>
        </w:rPr>
        <w:t xml:space="preserve"> </w:t>
      </w:r>
      <w:r>
        <w:rPr>
          <w:b/>
          <w:sz w:val="24"/>
        </w:rPr>
        <w:t>when</w:t>
      </w:r>
      <w:r>
        <w:rPr>
          <w:b/>
          <w:spacing w:val="-4"/>
          <w:sz w:val="24"/>
        </w:rPr>
        <w:t xml:space="preserve"> </w:t>
      </w:r>
      <w:r>
        <w:rPr>
          <w:b/>
          <w:sz w:val="24"/>
        </w:rPr>
        <w:t>determining</w:t>
      </w:r>
      <w:r>
        <w:rPr>
          <w:b/>
          <w:spacing w:val="-4"/>
          <w:sz w:val="24"/>
        </w:rPr>
        <w:t xml:space="preserve"> </w:t>
      </w:r>
      <w:r>
        <w:rPr>
          <w:b/>
          <w:sz w:val="24"/>
        </w:rPr>
        <w:t>whether</w:t>
      </w:r>
      <w:r>
        <w:rPr>
          <w:b/>
          <w:spacing w:val="-4"/>
          <w:sz w:val="24"/>
        </w:rPr>
        <w:t xml:space="preserve"> </w:t>
      </w:r>
      <w:r>
        <w:rPr>
          <w:b/>
          <w:sz w:val="24"/>
        </w:rPr>
        <w:t>approval</w:t>
      </w:r>
      <w:r>
        <w:rPr>
          <w:b/>
          <w:spacing w:val="-4"/>
          <w:sz w:val="24"/>
        </w:rPr>
        <w:t xml:space="preserve"> </w:t>
      </w:r>
      <w:r>
        <w:rPr>
          <w:b/>
          <w:sz w:val="24"/>
        </w:rPr>
        <w:t>of</w:t>
      </w:r>
      <w:r>
        <w:rPr>
          <w:b/>
          <w:spacing w:val="-4"/>
          <w:sz w:val="24"/>
        </w:rPr>
        <w:t xml:space="preserve"> </w:t>
      </w:r>
      <w:r>
        <w:rPr>
          <w:b/>
          <w:sz w:val="24"/>
        </w:rPr>
        <w:t>this application is appropriate</w:t>
      </w:r>
      <w:r>
        <w:rPr>
          <w:sz w:val="24"/>
        </w:rPr>
        <w:t>.</w:t>
      </w:r>
      <w:r>
        <w:rPr>
          <w:spacing w:val="40"/>
          <w:sz w:val="24"/>
        </w:rPr>
        <w:t xml:space="preserve"> </w:t>
      </w:r>
      <w:r>
        <w:rPr>
          <w:sz w:val="24"/>
        </w:rPr>
        <w:t>Thank you for your time and attention in this important matter.</w:t>
      </w:r>
    </w:p>
    <w:p w14:paraId="3F015E8F" w14:textId="77777777" w:rsidR="008A20BE" w:rsidRDefault="00000000">
      <w:pPr>
        <w:pStyle w:val="BodyText"/>
        <w:spacing w:before="4" w:line="586" w:lineRule="exact"/>
        <w:ind w:left="115" w:right="8502"/>
      </w:pPr>
      <w:r>
        <w:rPr>
          <w:spacing w:val="-2"/>
        </w:rPr>
        <w:t xml:space="preserve">Sincerely, </w:t>
      </w:r>
      <w:r>
        <w:t>Dana</w:t>
      </w:r>
      <w:r>
        <w:rPr>
          <w:spacing w:val="-2"/>
        </w:rPr>
        <w:t xml:space="preserve"> </w:t>
      </w:r>
      <w:r>
        <w:rPr>
          <w:spacing w:val="-4"/>
        </w:rPr>
        <w:t>Alas</w:t>
      </w:r>
    </w:p>
    <w:p w14:paraId="3F015E90" w14:textId="77777777" w:rsidR="008A20BE" w:rsidRDefault="00000000">
      <w:pPr>
        <w:pStyle w:val="BodyText"/>
        <w:spacing w:line="241" w:lineRule="exact"/>
        <w:ind w:left="116"/>
      </w:pPr>
      <w:r>
        <w:t>Vice</w:t>
      </w:r>
      <w:r>
        <w:rPr>
          <w:spacing w:val="-1"/>
        </w:rPr>
        <w:t xml:space="preserve"> </w:t>
      </w:r>
      <w:r>
        <w:t>President</w:t>
      </w:r>
      <w:r>
        <w:rPr>
          <w:spacing w:val="-2"/>
        </w:rPr>
        <w:t xml:space="preserve"> </w:t>
      </w:r>
      <w:r>
        <w:t>–</w:t>
      </w:r>
      <w:r>
        <w:rPr>
          <w:spacing w:val="-2"/>
        </w:rPr>
        <w:t xml:space="preserve"> </w:t>
      </w:r>
      <w:r>
        <w:t>BMC</w:t>
      </w:r>
      <w:r>
        <w:rPr>
          <w:spacing w:val="-1"/>
        </w:rPr>
        <w:t xml:space="preserve"> </w:t>
      </w:r>
      <w:r>
        <w:t>&amp;</w:t>
      </w:r>
      <w:r>
        <w:rPr>
          <w:spacing w:val="-1"/>
        </w:rPr>
        <w:t xml:space="preserve"> </w:t>
      </w:r>
      <w:r>
        <w:rPr>
          <w:spacing w:val="-2"/>
        </w:rPr>
        <w:t>Community</w:t>
      </w:r>
    </w:p>
    <w:p w14:paraId="3F015E91" w14:textId="77777777" w:rsidR="008A20BE" w:rsidRDefault="00000000">
      <w:pPr>
        <w:pStyle w:val="BodyText"/>
        <w:ind w:left="116"/>
      </w:pPr>
      <w:r>
        <w:t>1199SEIU</w:t>
      </w:r>
      <w:r>
        <w:rPr>
          <w:spacing w:val="-3"/>
        </w:rPr>
        <w:t xml:space="preserve"> </w:t>
      </w:r>
      <w:r>
        <w:t>– MA</w:t>
      </w:r>
      <w:r>
        <w:rPr>
          <w:spacing w:val="-1"/>
        </w:rPr>
        <w:t xml:space="preserve"> </w:t>
      </w:r>
      <w:r>
        <w:rPr>
          <w:spacing w:val="-2"/>
        </w:rPr>
        <w:t>Division</w:t>
      </w:r>
    </w:p>
    <w:p w14:paraId="26263807" w14:textId="77777777" w:rsidR="00B90EE1" w:rsidRDefault="00B90EE1" w:rsidP="00B90EE1">
      <w:pPr>
        <w:spacing w:before="97"/>
      </w:pPr>
      <w:bookmarkStart w:id="3" w:name="_bookmark0"/>
      <w:bookmarkEnd w:id="3"/>
    </w:p>
    <w:sectPr w:rsidR="00B90EE1">
      <w:pgSz w:w="12240" w:h="15840"/>
      <w:pgMar w:top="1160" w:right="104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4795F" w14:textId="77777777" w:rsidR="00975B10" w:rsidRDefault="00975B10" w:rsidP="00B90EE1">
      <w:r>
        <w:separator/>
      </w:r>
    </w:p>
  </w:endnote>
  <w:endnote w:type="continuationSeparator" w:id="0">
    <w:p w14:paraId="6C90B418" w14:textId="77777777" w:rsidR="00975B10" w:rsidRDefault="00975B10" w:rsidP="00B9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D8ED7" w14:textId="77777777" w:rsidR="00975B10" w:rsidRDefault="00975B10" w:rsidP="00B90EE1">
      <w:r>
        <w:separator/>
      </w:r>
    </w:p>
  </w:footnote>
  <w:footnote w:type="continuationSeparator" w:id="0">
    <w:p w14:paraId="3560D124" w14:textId="77777777" w:rsidR="00975B10" w:rsidRDefault="00975B10" w:rsidP="00B90EE1">
      <w:r>
        <w:continuationSeparator/>
      </w:r>
    </w:p>
  </w:footnote>
  <w:footnote w:id="1">
    <w:p w14:paraId="31E28427" w14:textId="3AA53629" w:rsidR="00B90EE1" w:rsidRDefault="00B90EE1" w:rsidP="00B90EE1">
      <w:pPr>
        <w:spacing w:before="97"/>
        <w:ind w:left="115"/>
      </w:pPr>
      <w:r>
        <w:rPr>
          <w:rStyle w:val="FootnoteReference"/>
        </w:rPr>
        <w:footnoteRef/>
      </w:r>
      <w:r>
        <w:t xml:space="preserve"> </w:t>
      </w:r>
      <w:r>
        <w:t>Widespread staffing shortages have been repeatedly and extensively reported by 1199SEIU hospital workers, by Boston Medical Center, and by our other hospital employers. The late October 2022 report published</w:t>
      </w:r>
      <w:r>
        <w:rPr>
          <w:spacing w:val="-4"/>
        </w:rPr>
        <w:t xml:space="preserve"> </w:t>
      </w:r>
      <w:r>
        <w:t>by</w:t>
      </w:r>
      <w:r>
        <w:rPr>
          <w:spacing w:val="-1"/>
        </w:rPr>
        <w:t xml:space="preserve"> </w:t>
      </w:r>
      <w:r>
        <w:t>the</w:t>
      </w:r>
      <w:r>
        <w:rPr>
          <w:spacing w:val="-4"/>
        </w:rPr>
        <w:t xml:space="preserve"> </w:t>
      </w:r>
      <w:r>
        <w:t>Massachusetts</w:t>
      </w:r>
      <w:r>
        <w:rPr>
          <w:spacing w:val="-4"/>
        </w:rPr>
        <w:t xml:space="preserve"> </w:t>
      </w:r>
      <w:r>
        <w:t>Hospital</w:t>
      </w:r>
      <w:r>
        <w:rPr>
          <w:spacing w:val="-4"/>
        </w:rPr>
        <w:t xml:space="preserve"> </w:t>
      </w:r>
      <w:r>
        <w:t>Association</w:t>
      </w:r>
      <w:r>
        <w:rPr>
          <w:spacing w:val="-4"/>
        </w:rPr>
        <w:t xml:space="preserve"> </w:t>
      </w:r>
      <w:r>
        <w:t>found</w:t>
      </w:r>
      <w:r>
        <w:rPr>
          <w:spacing w:val="-3"/>
        </w:rPr>
        <w:t xml:space="preserve"> </w:t>
      </w:r>
      <w:r>
        <w:t>that</w:t>
      </w:r>
      <w:r>
        <w:rPr>
          <w:spacing w:val="-3"/>
        </w:rPr>
        <w:t xml:space="preserve"> </w:t>
      </w:r>
      <w:r>
        <w:rPr>
          <w:i/>
        </w:rPr>
        <w:t>“An</w:t>
      </w:r>
      <w:r>
        <w:rPr>
          <w:i/>
          <w:spacing w:val="-4"/>
        </w:rPr>
        <w:t xml:space="preserve"> </w:t>
      </w:r>
      <w:r>
        <w:rPr>
          <w:i/>
        </w:rPr>
        <w:t>estimated</w:t>
      </w:r>
      <w:r>
        <w:rPr>
          <w:i/>
          <w:spacing w:val="-3"/>
        </w:rPr>
        <w:t xml:space="preserve"> </w:t>
      </w:r>
      <w:r>
        <w:rPr>
          <w:i/>
        </w:rPr>
        <w:t>19,000</w:t>
      </w:r>
      <w:r>
        <w:rPr>
          <w:i/>
          <w:spacing w:val="-4"/>
        </w:rPr>
        <w:t xml:space="preserve"> </w:t>
      </w:r>
      <w:r>
        <w:rPr>
          <w:i/>
        </w:rPr>
        <w:t>acute</w:t>
      </w:r>
      <w:r>
        <w:rPr>
          <w:i/>
          <w:spacing w:val="-3"/>
        </w:rPr>
        <w:t xml:space="preserve"> </w:t>
      </w:r>
      <w:r>
        <w:rPr>
          <w:i/>
        </w:rPr>
        <w:t>care</w:t>
      </w:r>
      <w:r>
        <w:rPr>
          <w:i/>
          <w:spacing w:val="-3"/>
        </w:rPr>
        <w:t xml:space="preserve"> </w:t>
      </w:r>
      <w:r>
        <w:rPr>
          <w:i/>
        </w:rPr>
        <w:t>hospital positions are unfilled. Wait times have increased as hundreds of patients are boarding in emergency departments and other units… These challenges, which are resulting in care delays and reduced access to services, are now evident to many patients and families entering a healthcare facility or trying to address</w:t>
      </w:r>
      <w:r w:rsidRPr="00B90EE1">
        <w:rPr>
          <w:i/>
        </w:rPr>
        <w:t xml:space="preserve"> </w:t>
      </w:r>
      <w:r>
        <w:rPr>
          <w:i/>
        </w:rPr>
        <w:t>their</w:t>
      </w:r>
      <w:r>
        <w:rPr>
          <w:i/>
          <w:spacing w:val="-2"/>
        </w:rPr>
        <w:t xml:space="preserve"> </w:t>
      </w:r>
      <w:r>
        <w:rPr>
          <w:i/>
        </w:rPr>
        <w:t>care</w:t>
      </w:r>
      <w:r>
        <w:rPr>
          <w:i/>
          <w:spacing w:val="-2"/>
        </w:rPr>
        <w:t xml:space="preserve"> </w:t>
      </w:r>
      <w:r>
        <w:rPr>
          <w:i/>
        </w:rPr>
        <w:t>needs.</w:t>
      </w:r>
      <w:r>
        <w:rPr>
          <w:i/>
          <w:spacing w:val="40"/>
        </w:rPr>
        <w:t xml:space="preserve"> </w:t>
      </w:r>
      <w:r>
        <w:t>Workforce</w:t>
      </w:r>
      <w:r>
        <w:rPr>
          <w:spacing w:val="-3"/>
        </w:rPr>
        <w:t xml:space="preserve"> </w:t>
      </w:r>
      <w:r>
        <w:t>shortages</w:t>
      </w:r>
      <w:r>
        <w:rPr>
          <w:spacing w:val="-3"/>
        </w:rPr>
        <w:t xml:space="preserve"> </w:t>
      </w:r>
      <w:r>
        <w:t>have</w:t>
      </w:r>
      <w:r>
        <w:rPr>
          <w:spacing w:val="-3"/>
        </w:rPr>
        <w:t xml:space="preserve"> </w:t>
      </w:r>
      <w:r>
        <w:t>not</w:t>
      </w:r>
      <w:r>
        <w:rPr>
          <w:spacing w:val="-3"/>
        </w:rPr>
        <w:t xml:space="preserve"> </w:t>
      </w:r>
      <w:r>
        <w:t>significantly</w:t>
      </w:r>
      <w:r>
        <w:rPr>
          <w:spacing w:val="-2"/>
        </w:rPr>
        <w:t xml:space="preserve"> </w:t>
      </w:r>
      <w:r>
        <w:t>improved</w:t>
      </w:r>
      <w:r>
        <w:rPr>
          <w:spacing w:val="-3"/>
        </w:rPr>
        <w:t xml:space="preserve"> </w:t>
      </w:r>
      <w:r>
        <w:t>in</w:t>
      </w:r>
      <w:r>
        <w:rPr>
          <w:spacing w:val="-2"/>
        </w:rPr>
        <w:t xml:space="preserve"> </w:t>
      </w:r>
      <w:r>
        <w:t>the</w:t>
      </w:r>
      <w:r>
        <w:rPr>
          <w:spacing w:val="-3"/>
        </w:rPr>
        <w:t xml:space="preserve"> </w:t>
      </w:r>
      <w:r>
        <w:t>18</w:t>
      </w:r>
      <w:r>
        <w:rPr>
          <w:spacing w:val="-2"/>
        </w:rPr>
        <w:t xml:space="preserve"> </w:t>
      </w:r>
      <w:r>
        <w:t>months</w:t>
      </w:r>
      <w:r>
        <w:rPr>
          <w:spacing w:val="-3"/>
        </w:rPr>
        <w:t xml:space="preserve"> </w:t>
      </w:r>
      <w:r>
        <w:t>since</w:t>
      </w:r>
      <w:r>
        <w:rPr>
          <w:spacing w:val="-2"/>
        </w:rPr>
        <w:t xml:space="preserve"> </w:t>
      </w:r>
      <w:r>
        <w:t>this</w:t>
      </w:r>
      <w:r>
        <w:rPr>
          <w:spacing w:val="-3"/>
        </w:rPr>
        <w:t xml:space="preserve"> </w:t>
      </w:r>
      <w:r>
        <w:t>report</w:t>
      </w:r>
      <w:r>
        <w:rPr>
          <w:spacing w:val="-3"/>
        </w:rPr>
        <w:t xml:space="preserve"> </w:t>
      </w:r>
      <w:r>
        <w:t xml:space="preserve">was </w:t>
      </w:r>
      <w:r>
        <w:rPr>
          <w:spacing w:val="-2"/>
        </w:rPr>
        <w:t>issued.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20BE"/>
    <w:rsid w:val="00163BA4"/>
    <w:rsid w:val="00695DE7"/>
    <w:rsid w:val="008A20BE"/>
    <w:rsid w:val="00975B10"/>
    <w:rsid w:val="00B90EE1"/>
    <w:rsid w:val="00E4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E4B"/>
  <w15:docId w15:val="{95BB87A2-F4FF-43B2-B4B8-87DD466D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B90EE1"/>
    <w:rPr>
      <w:sz w:val="20"/>
      <w:szCs w:val="20"/>
    </w:rPr>
  </w:style>
  <w:style w:type="character" w:customStyle="1" w:styleId="FootnoteTextChar">
    <w:name w:val="Footnote Text Char"/>
    <w:basedOn w:val="DefaultParagraphFont"/>
    <w:link w:val="FootnoteText"/>
    <w:uiPriority w:val="99"/>
    <w:semiHidden/>
    <w:rsid w:val="00B90EE1"/>
    <w:rPr>
      <w:rFonts w:ascii="Calibri" w:eastAsia="Calibri" w:hAnsi="Calibri" w:cs="Calibri"/>
      <w:sz w:val="20"/>
      <w:szCs w:val="20"/>
    </w:rPr>
  </w:style>
  <w:style w:type="character" w:styleId="FootnoteReference">
    <w:name w:val="footnote reference"/>
    <w:basedOn w:val="DefaultParagraphFont"/>
    <w:uiPriority w:val="99"/>
    <w:semiHidden/>
    <w:unhideWhenUsed/>
    <w:rsid w:val="00B90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mpliancereport.org/" TargetMode="External"/><Relationship Id="rId3" Type="http://schemas.openxmlformats.org/officeDocument/2006/relationships/settings" Target="settings.xml"/><Relationship Id="rId7" Type="http://schemas.openxmlformats.org/officeDocument/2006/relationships/hyperlink" Target="mailto:Maura_finnemore@dfci.harvar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H.DON@massmail.state.m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A27B-BB5C-4C44-AC5E-A9978C8F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1741</Words>
  <Characters>9929</Characters>
  <Application>Microsoft Office Word</Application>
  <DocSecurity>0</DocSecurity>
  <Lines>82</Lines>
  <Paragraphs>23</Paragraphs>
  <ScaleCrop>false</ScaleCrop>
  <Company>Commonwealth of Massachusetts</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Hinsley, Erica</dc:creator>
  <cp:lastModifiedBy>Marks, Brett (DPH)</cp:lastModifiedBy>
  <cp:revision>5</cp:revision>
  <dcterms:created xsi:type="dcterms:W3CDTF">2024-04-30T13:55:00Z</dcterms:created>
  <dcterms:modified xsi:type="dcterms:W3CDTF">2024-05-08T11:34:00Z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Adobe Acrobat Pro (64-bit) 24.2.20687</vt:lpwstr>
  </property>
  <property fmtid="{D5CDD505-2E9C-101B-9397-08002B2CF9AE}" pid="4" name="LastSaved">
    <vt:filetime>2024-04-30T00:00:00Z</vt:filetime>
  </property>
  <property fmtid="{D5CDD505-2E9C-101B-9397-08002B2CF9AE}" pid="5" name="Producer">
    <vt:lpwstr>Adobe Acrobat Pro (64-bit) 24.2.20687</vt:lpwstr>
  </property>
</Properties>
</file>