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569B" w14:textId="77777777" w:rsidR="00E61797" w:rsidRPr="003C21D1" w:rsidRDefault="00E61797" w:rsidP="003C21D1"/>
    <w:p w14:paraId="7B7EFA9A" w14:textId="309C4B2A" w:rsidR="00AB0B45" w:rsidRPr="003C21D1" w:rsidRDefault="00AB0B45" w:rsidP="003C21D1">
      <w:pPr>
        <w:sectPr w:rsidR="00AB0B45" w:rsidRPr="003C21D1" w:rsidSect="00AB0B45">
          <w:footerReference w:type="default" r:id="rId8"/>
          <w:type w:val="continuous"/>
          <w:pgSz w:w="12240" w:h="15840"/>
          <w:pgMar w:top="120" w:right="260" w:bottom="740" w:left="600" w:header="0" w:footer="550" w:gutter="0"/>
          <w:pgNumType w:start="1"/>
          <w:cols w:space="720"/>
        </w:sectPr>
      </w:pPr>
    </w:p>
    <w:p w14:paraId="7B7EFA9B" w14:textId="77777777" w:rsidR="00E61797" w:rsidRPr="003C21D1" w:rsidRDefault="00E61797" w:rsidP="003C21D1"/>
    <w:p w14:paraId="692E0945" w14:textId="2E5B31B4" w:rsidR="003C21D1" w:rsidRDefault="00C903AB" w:rsidP="004C0B8D">
      <w:r w:rsidRPr="003C21D1">
        <w:rPr>
          <w:rFonts w:eastAsiaTheme="minorHAnsi"/>
          <w:noProof/>
        </w:rPr>
        <w:drawing>
          <wp:inline distT="0" distB="0" distL="0" distR="0" wp14:anchorId="3B0DA08D" wp14:editId="63B208AF">
            <wp:extent cx="5398770" cy="13589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53A">
        <w:rPr>
          <w:noProof/>
        </w:rPr>
        <w:drawing>
          <wp:inline distT="0" distB="0" distL="0" distR="0" wp14:anchorId="7B8E8986" wp14:editId="2A6BB373">
            <wp:extent cx="1381328" cy="690664"/>
            <wp:effectExtent l="0" t="0" r="0" b="0"/>
            <wp:docPr id="1" name="image1.jpeg" descr="Saint Vincent Hospital: A Community Built on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aint Vincent Hospital: A Community Built on Care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16" cy="70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51FA3" w14:textId="55D3F01C" w:rsidR="00C903AB" w:rsidRPr="003C21D1" w:rsidRDefault="00C903AB" w:rsidP="003C21D1">
      <w:pPr>
        <w:rPr>
          <w:rFonts w:eastAsiaTheme="minorHAnsi"/>
        </w:rPr>
      </w:pPr>
    </w:p>
    <w:p w14:paraId="0489F705" w14:textId="77777777" w:rsidR="00AB0B45" w:rsidRPr="003C21D1" w:rsidRDefault="00AB0B45" w:rsidP="003C21D1"/>
    <w:p w14:paraId="7B7EFA9D" w14:textId="0161672D" w:rsidR="00E61797" w:rsidRDefault="00334733" w:rsidP="00AB0B45">
      <w:pPr>
        <w:pStyle w:val="BodyText"/>
        <w:spacing w:before="186"/>
        <w:ind w:left="114"/>
        <w:rPr>
          <w:sz w:val="9"/>
        </w:rPr>
      </w:pPr>
      <w:r>
        <w:rPr>
          <w:color w:val="131313"/>
          <w:w w:val="105"/>
        </w:rPr>
        <w:t>August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3,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4"/>
          <w:w w:val="105"/>
        </w:rPr>
        <w:t>2022</w:t>
      </w:r>
    </w:p>
    <w:p w14:paraId="7B7EFA9E" w14:textId="6D18FBD2" w:rsidR="00E61797" w:rsidRDefault="00E61797">
      <w:pPr>
        <w:pStyle w:val="BodyText"/>
        <w:spacing w:line="20" w:lineRule="exact"/>
        <w:ind w:left="431"/>
        <w:rPr>
          <w:sz w:val="2"/>
        </w:rPr>
      </w:pPr>
    </w:p>
    <w:p w14:paraId="7B7EFAA0" w14:textId="77777777" w:rsidR="00E61797" w:rsidRDefault="00E61797">
      <w:pPr>
        <w:rPr>
          <w:rFonts w:ascii="Arial"/>
          <w:sz w:val="16"/>
        </w:rPr>
        <w:sectPr w:rsidR="00E61797" w:rsidSect="00AB0B45">
          <w:type w:val="continuous"/>
          <w:pgSz w:w="12240" w:h="15840"/>
          <w:pgMar w:top="120" w:right="260" w:bottom="740" w:left="600" w:header="0" w:footer="550" w:gutter="0"/>
          <w:cols w:space="720"/>
        </w:sectPr>
      </w:pPr>
    </w:p>
    <w:p w14:paraId="3BA4E99A" w14:textId="77777777" w:rsidR="00AB0B45" w:rsidRDefault="00AB0B45">
      <w:pPr>
        <w:pStyle w:val="BodyText"/>
        <w:spacing w:before="2"/>
        <w:rPr>
          <w:rFonts w:ascii="Arial"/>
          <w:b/>
          <w:sz w:val="17"/>
        </w:rPr>
        <w:sectPr w:rsidR="00AB0B45">
          <w:type w:val="continuous"/>
          <w:pgSz w:w="12240" w:h="15840"/>
          <w:pgMar w:top="120" w:right="260" w:bottom="740" w:left="600" w:header="0" w:footer="550" w:gutter="0"/>
          <w:cols w:space="720"/>
        </w:sectPr>
      </w:pPr>
    </w:p>
    <w:p w14:paraId="7B7EFAA1" w14:textId="77777777" w:rsidR="00E61797" w:rsidRDefault="00E61797">
      <w:pPr>
        <w:pStyle w:val="BodyText"/>
        <w:spacing w:before="2"/>
        <w:rPr>
          <w:rFonts w:ascii="Arial"/>
          <w:b/>
          <w:sz w:val="17"/>
        </w:rPr>
      </w:pPr>
    </w:p>
    <w:p w14:paraId="7B7EFAA2" w14:textId="77777777" w:rsidR="00E61797" w:rsidRDefault="00334733">
      <w:pPr>
        <w:pStyle w:val="BodyText"/>
        <w:spacing w:before="91" w:line="252" w:lineRule="auto"/>
        <w:ind w:left="113" w:right="6152"/>
      </w:pPr>
      <w:r>
        <w:rPr>
          <w:color w:val="131313"/>
          <w:spacing w:val="-2"/>
          <w:w w:val="105"/>
        </w:rPr>
        <w:t xml:space="preserve">VIA EMAIL: </w:t>
      </w:r>
      <w:hyperlink r:id="rId11">
        <w:r>
          <w:rPr>
            <w:color w:val="0C5B90"/>
            <w:spacing w:val="-2"/>
            <w:w w:val="105"/>
            <w:u w:val="thick" w:color="0C5B90"/>
          </w:rPr>
          <w:t>DPH.DON@massmail.state.ma.us</w:t>
        </w:r>
      </w:hyperlink>
      <w:r>
        <w:rPr>
          <w:color w:val="0C5B90"/>
          <w:spacing w:val="-2"/>
          <w:w w:val="105"/>
        </w:rPr>
        <w:t xml:space="preserve"> </w:t>
      </w:r>
      <w:r>
        <w:rPr>
          <w:color w:val="242626"/>
          <w:w w:val="105"/>
        </w:rPr>
        <w:t xml:space="preserve">VIA: </w:t>
      </w:r>
      <w:r>
        <w:rPr>
          <w:color w:val="131313"/>
          <w:w w:val="105"/>
        </w:rPr>
        <w:t>HAND DELIVERY</w:t>
      </w:r>
    </w:p>
    <w:p w14:paraId="7B7EFAA3" w14:textId="77777777" w:rsidR="00E61797" w:rsidRDefault="00E61797">
      <w:pPr>
        <w:pStyle w:val="BodyText"/>
        <w:rPr>
          <w:sz w:val="24"/>
        </w:rPr>
      </w:pPr>
    </w:p>
    <w:p w14:paraId="7B7EFAA4" w14:textId="27AB4508" w:rsidR="00E61797" w:rsidRDefault="00334733">
      <w:pPr>
        <w:pStyle w:val="BodyText"/>
        <w:spacing w:line="252" w:lineRule="auto"/>
        <w:ind w:left="120" w:right="6852"/>
      </w:pPr>
      <w:r>
        <w:rPr>
          <w:color w:val="131313"/>
          <w:w w:val="105"/>
        </w:rPr>
        <w:t>Determination of</w:t>
      </w:r>
      <w:r w:rsidR="00A74C52">
        <w:rPr>
          <w:color w:val="131313"/>
          <w:w w:val="105"/>
        </w:rPr>
        <w:t xml:space="preserve"> </w:t>
      </w:r>
      <w:r>
        <w:rPr>
          <w:color w:val="131313"/>
          <w:w w:val="105"/>
        </w:rPr>
        <w:t xml:space="preserve">Need Program </w:t>
      </w:r>
      <w:r>
        <w:rPr>
          <w:color w:val="131313"/>
          <w:spacing w:val="-2"/>
          <w:w w:val="105"/>
        </w:rPr>
        <w:t>Massachusetts Department of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Public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 xml:space="preserve">Health </w:t>
      </w:r>
      <w:r>
        <w:rPr>
          <w:color w:val="242626"/>
          <w:w w:val="105"/>
        </w:rPr>
        <w:t xml:space="preserve">250 </w:t>
      </w:r>
      <w:r>
        <w:rPr>
          <w:color w:val="131313"/>
          <w:w w:val="105"/>
        </w:rPr>
        <w:t>Washington Street</w:t>
      </w:r>
    </w:p>
    <w:p w14:paraId="7B7EFAA5" w14:textId="77777777" w:rsidR="00E61797" w:rsidRDefault="00334733">
      <w:pPr>
        <w:pStyle w:val="BodyText"/>
        <w:spacing w:line="263" w:lineRule="exact"/>
        <w:ind w:left="126"/>
      </w:pPr>
      <w:r>
        <w:rPr>
          <w:color w:val="131313"/>
          <w:w w:val="105"/>
        </w:rPr>
        <w:t>Boston,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MA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2"/>
          <w:w w:val="105"/>
        </w:rPr>
        <w:t>02108</w:t>
      </w:r>
    </w:p>
    <w:p w14:paraId="7B7EFAA6" w14:textId="77777777" w:rsidR="00E61797" w:rsidRDefault="00334733">
      <w:pPr>
        <w:pStyle w:val="BodyText"/>
        <w:spacing w:before="19"/>
        <w:ind w:left="128"/>
      </w:pPr>
      <w:proofErr w:type="spellStart"/>
      <w:r>
        <w:rPr>
          <w:color w:val="131313"/>
          <w:w w:val="105"/>
        </w:rPr>
        <w:t>Att</w:t>
      </w:r>
      <w:proofErr w:type="spellEnd"/>
      <w:r>
        <w:rPr>
          <w:color w:val="131313"/>
          <w:w w:val="105"/>
        </w:rPr>
        <w:t>: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Elizabeth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D.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Kelley,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MBA,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MPH</w:t>
      </w:r>
      <w:r>
        <w:rPr>
          <w:color w:val="363636"/>
          <w:w w:val="105"/>
        </w:rPr>
        <w:t>,</w:t>
      </w:r>
      <w:r>
        <w:rPr>
          <w:color w:val="363636"/>
          <w:spacing w:val="-13"/>
          <w:w w:val="105"/>
        </w:rPr>
        <w:t xml:space="preserve"> </w:t>
      </w:r>
      <w:r>
        <w:rPr>
          <w:color w:val="131313"/>
          <w:w w:val="105"/>
        </w:rPr>
        <w:t>Director</w:t>
      </w:r>
      <w:r>
        <w:rPr>
          <w:color w:val="363636"/>
          <w:w w:val="105"/>
        </w:rPr>
        <w:t>,</w:t>
      </w:r>
      <w:r>
        <w:rPr>
          <w:color w:val="363636"/>
          <w:spacing w:val="-11"/>
          <w:w w:val="105"/>
        </w:rPr>
        <w:t xml:space="preserve"> </w:t>
      </w:r>
      <w:r>
        <w:rPr>
          <w:color w:val="131313"/>
          <w:w w:val="105"/>
        </w:rPr>
        <w:t>Bureau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6"/>
          <w:w w:val="105"/>
        </w:rPr>
        <w:t xml:space="preserve"> </w:t>
      </w:r>
      <w:r>
        <w:rPr>
          <w:color w:val="242626"/>
          <w:w w:val="105"/>
        </w:rPr>
        <w:t>Health</w:t>
      </w:r>
      <w:r>
        <w:rPr>
          <w:color w:val="242626"/>
          <w:spacing w:val="-10"/>
          <w:w w:val="105"/>
        </w:rPr>
        <w:t xml:space="preserve"> </w:t>
      </w:r>
      <w:r>
        <w:rPr>
          <w:color w:val="131313"/>
          <w:w w:val="105"/>
        </w:rPr>
        <w:t>Care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Safety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spacing w:val="-2"/>
          <w:w w:val="105"/>
        </w:rPr>
        <w:t>Quality</w:t>
      </w:r>
    </w:p>
    <w:p w14:paraId="7B7EFAA7" w14:textId="77777777" w:rsidR="00E61797" w:rsidRDefault="00E61797">
      <w:pPr>
        <w:pStyle w:val="BodyText"/>
        <w:spacing w:before="1"/>
        <w:rPr>
          <w:sz w:val="25"/>
        </w:rPr>
      </w:pPr>
    </w:p>
    <w:p w14:paraId="7B7EFAA8" w14:textId="77777777" w:rsidR="00E61797" w:rsidRDefault="00334733">
      <w:pPr>
        <w:pStyle w:val="BodyText"/>
        <w:spacing w:line="252" w:lineRule="auto"/>
        <w:ind w:left="486" w:right="2937" w:hanging="360"/>
      </w:pPr>
      <w:r>
        <w:rPr>
          <w:color w:val="131313"/>
          <w:w w:val="105"/>
        </w:rPr>
        <w:t>RE: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Determination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242626"/>
          <w:w w:val="105"/>
        </w:rPr>
        <w:t>Need</w:t>
      </w:r>
      <w:r>
        <w:rPr>
          <w:color w:val="242626"/>
          <w:spacing w:val="-5"/>
          <w:w w:val="105"/>
        </w:rPr>
        <w:t xml:space="preserve"> </w:t>
      </w:r>
      <w:r>
        <w:rPr>
          <w:color w:val="131313"/>
          <w:w w:val="105"/>
        </w:rPr>
        <w:t>("</w:t>
      </w:r>
      <w:proofErr w:type="spellStart"/>
      <w:r>
        <w:rPr>
          <w:color w:val="131313"/>
          <w:w w:val="105"/>
        </w:rPr>
        <w:t>DoN</w:t>
      </w:r>
      <w:proofErr w:type="spellEnd"/>
      <w:r>
        <w:rPr>
          <w:color w:val="131313"/>
          <w:w w:val="105"/>
        </w:rPr>
        <w:t>")</w:t>
      </w:r>
      <w:r>
        <w:rPr>
          <w:color w:val="131313"/>
          <w:spacing w:val="-7"/>
          <w:w w:val="105"/>
        </w:rPr>
        <w:t xml:space="preserve"> </w:t>
      </w:r>
      <w:r>
        <w:rPr>
          <w:color w:val="242626"/>
          <w:w w:val="105"/>
        </w:rPr>
        <w:t>Application</w:t>
      </w:r>
      <w:r>
        <w:rPr>
          <w:color w:val="242626"/>
          <w:spacing w:val="-7"/>
          <w:w w:val="105"/>
        </w:rPr>
        <w:t xml:space="preserve"> </w:t>
      </w:r>
      <w:r>
        <w:rPr>
          <w:color w:val="242626"/>
          <w:w w:val="105"/>
        </w:rPr>
        <w:t xml:space="preserve">#UMMHC-22042514-HE </w:t>
      </w:r>
      <w:r>
        <w:rPr>
          <w:color w:val="131313"/>
          <w:w w:val="105"/>
        </w:rPr>
        <w:t xml:space="preserve">Substantial </w:t>
      </w:r>
      <w:r>
        <w:rPr>
          <w:color w:val="242626"/>
          <w:w w:val="105"/>
        </w:rPr>
        <w:t xml:space="preserve">Capital </w:t>
      </w:r>
      <w:r>
        <w:rPr>
          <w:color w:val="131313"/>
          <w:w w:val="105"/>
        </w:rPr>
        <w:t>Expenditure</w:t>
      </w:r>
    </w:p>
    <w:p w14:paraId="7B7EFAA9" w14:textId="77777777" w:rsidR="00E61797" w:rsidRDefault="00334733">
      <w:pPr>
        <w:pStyle w:val="BodyText"/>
        <w:spacing w:before="2"/>
        <w:ind w:left="491"/>
      </w:pPr>
      <w:r>
        <w:rPr>
          <w:color w:val="131313"/>
          <w:spacing w:val="-2"/>
          <w:w w:val="105"/>
        </w:rPr>
        <w:t>Substantial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2"/>
          <w:w w:val="105"/>
        </w:rPr>
        <w:t>Change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spacing w:val="-2"/>
          <w:w w:val="105"/>
        </w:rPr>
        <w:t>in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Service</w:t>
      </w:r>
    </w:p>
    <w:p w14:paraId="7B7EFAAA" w14:textId="77777777" w:rsidR="00E61797" w:rsidRDefault="00334733">
      <w:pPr>
        <w:pStyle w:val="BodyText"/>
        <w:spacing w:before="15" w:line="249" w:lineRule="auto"/>
        <w:ind w:left="495" w:right="768" w:hanging="2"/>
      </w:pPr>
      <w:r>
        <w:rPr>
          <w:color w:val="131313"/>
          <w:w w:val="105"/>
        </w:rPr>
        <w:t>UMass Memorial Medical Center ("UMMMC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) by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UMass Memorial Health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Care</w:t>
      </w:r>
      <w:r>
        <w:rPr>
          <w:color w:val="363636"/>
          <w:w w:val="105"/>
        </w:rPr>
        <w:t>,</w:t>
      </w:r>
      <w:r>
        <w:rPr>
          <w:color w:val="363636"/>
          <w:spacing w:val="-14"/>
          <w:w w:val="105"/>
        </w:rPr>
        <w:t xml:space="preserve"> </w:t>
      </w:r>
      <w:r>
        <w:rPr>
          <w:color w:val="131313"/>
          <w:w w:val="105"/>
        </w:rPr>
        <w:t>Inc.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(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Applicant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) (the</w:t>
      </w:r>
      <w:r>
        <w:rPr>
          <w:color w:val="131313"/>
          <w:spacing w:val="-6"/>
          <w:w w:val="105"/>
        </w:rPr>
        <w:t xml:space="preserve"> </w:t>
      </w:r>
      <w:r>
        <w:rPr>
          <w:color w:val="242626"/>
          <w:w w:val="105"/>
        </w:rPr>
        <w:t>"Application")</w:t>
      </w:r>
    </w:p>
    <w:p w14:paraId="7B7EFAAB" w14:textId="77777777" w:rsidR="00E61797" w:rsidRDefault="00E61797">
      <w:pPr>
        <w:pStyle w:val="BodyText"/>
        <w:rPr>
          <w:sz w:val="24"/>
        </w:rPr>
      </w:pPr>
    </w:p>
    <w:p w14:paraId="7B7EFAAC" w14:textId="77777777" w:rsidR="00E61797" w:rsidRDefault="00334733">
      <w:pPr>
        <w:pStyle w:val="BodyText"/>
        <w:ind w:left="145"/>
      </w:pPr>
      <w:r>
        <w:rPr>
          <w:color w:val="131313"/>
        </w:rPr>
        <w:t>Dear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 xml:space="preserve">Ms. </w:t>
      </w:r>
      <w:r>
        <w:rPr>
          <w:color w:val="242626"/>
          <w:spacing w:val="-2"/>
        </w:rPr>
        <w:t>Kelley,</w:t>
      </w:r>
    </w:p>
    <w:p w14:paraId="7B7EFAAD" w14:textId="77777777" w:rsidR="00E61797" w:rsidRDefault="00E61797">
      <w:pPr>
        <w:pStyle w:val="BodyText"/>
        <w:spacing w:before="11"/>
        <w:rPr>
          <w:sz w:val="25"/>
        </w:rPr>
      </w:pPr>
    </w:p>
    <w:p w14:paraId="7B7EFAAE" w14:textId="339EB03C" w:rsidR="00E61797" w:rsidRDefault="00334733">
      <w:pPr>
        <w:pStyle w:val="BodyText"/>
        <w:spacing w:line="249" w:lineRule="auto"/>
        <w:ind w:left="148" w:right="551" w:hanging="6"/>
      </w:pP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Saint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Vincent Hospital Ten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Taxpayer Group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thanks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9"/>
          <w:w w:val="105"/>
        </w:rPr>
        <w:t xml:space="preserve"> </w:t>
      </w:r>
      <w:r>
        <w:rPr>
          <w:color w:val="242626"/>
          <w:w w:val="105"/>
        </w:rPr>
        <w:t>for</w:t>
      </w:r>
      <w:r>
        <w:rPr>
          <w:color w:val="242626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opportunity 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 xml:space="preserve">submit </w:t>
      </w:r>
      <w:r>
        <w:rPr>
          <w:color w:val="242626"/>
          <w:w w:val="105"/>
        </w:rPr>
        <w:t xml:space="preserve">written </w:t>
      </w:r>
      <w:r>
        <w:rPr>
          <w:color w:val="131313"/>
          <w:w w:val="105"/>
        </w:rPr>
        <w:t>comments regarding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242626"/>
          <w:w w:val="105"/>
        </w:rPr>
        <w:t xml:space="preserve">Application, </w:t>
      </w:r>
      <w:r>
        <w:rPr>
          <w:color w:val="131313"/>
          <w:w w:val="105"/>
        </w:rPr>
        <w:t>which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proposes 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following: (1)</w:t>
      </w:r>
      <w:r>
        <w:rPr>
          <w:color w:val="131313"/>
          <w:spacing w:val="-11"/>
          <w:w w:val="105"/>
        </w:rPr>
        <w:t xml:space="preserve"> </w:t>
      </w:r>
      <w:r>
        <w:rPr>
          <w:color w:val="242626"/>
          <w:w w:val="105"/>
        </w:rPr>
        <w:t>the</w:t>
      </w:r>
      <w:r>
        <w:rPr>
          <w:color w:val="242626"/>
          <w:spacing w:val="-3"/>
          <w:w w:val="105"/>
        </w:rPr>
        <w:t xml:space="preserve"> </w:t>
      </w:r>
      <w:r>
        <w:rPr>
          <w:color w:val="242626"/>
          <w:w w:val="105"/>
        </w:rPr>
        <w:t xml:space="preserve">renovation </w:t>
      </w:r>
      <w:r>
        <w:rPr>
          <w:color w:val="131313"/>
          <w:w w:val="105"/>
        </w:rPr>
        <w:t>of</w:t>
      </w:r>
      <w:r>
        <w:rPr>
          <w:color w:val="131313"/>
          <w:spacing w:val="-7"/>
          <w:w w:val="105"/>
        </w:rPr>
        <w:t xml:space="preserve"> </w:t>
      </w:r>
      <w:r>
        <w:rPr>
          <w:color w:val="242626"/>
          <w:w w:val="105"/>
        </w:rPr>
        <w:t>a</w:t>
      </w:r>
      <w:r>
        <w:rPr>
          <w:color w:val="242626"/>
          <w:spacing w:val="-13"/>
          <w:w w:val="105"/>
        </w:rPr>
        <w:t xml:space="preserve"> </w:t>
      </w:r>
      <w:r>
        <w:rPr>
          <w:color w:val="131313"/>
          <w:w w:val="105"/>
        </w:rPr>
        <w:t>6-story building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adjacent to UMMMC's</w:t>
      </w:r>
      <w:r>
        <w:rPr>
          <w:color w:val="131313"/>
          <w:spacing w:val="-2"/>
          <w:w w:val="105"/>
        </w:rPr>
        <w:t xml:space="preserve"> </w:t>
      </w:r>
      <w:r>
        <w:rPr>
          <w:color w:val="242626"/>
          <w:w w:val="105"/>
        </w:rPr>
        <w:t>University</w:t>
      </w:r>
      <w:r>
        <w:rPr>
          <w:color w:val="242626"/>
          <w:spacing w:val="15"/>
          <w:w w:val="105"/>
        </w:rPr>
        <w:t xml:space="preserve"> </w:t>
      </w:r>
      <w:r>
        <w:rPr>
          <w:color w:val="242626"/>
          <w:w w:val="105"/>
        </w:rPr>
        <w:t xml:space="preserve">Campus, </w:t>
      </w:r>
      <w:r>
        <w:rPr>
          <w:color w:val="131313"/>
          <w:w w:val="105"/>
        </w:rPr>
        <w:t>located 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378 Plantation Street</w:t>
      </w:r>
      <w:r>
        <w:rPr>
          <w:color w:val="363636"/>
          <w:w w:val="105"/>
        </w:rPr>
        <w:t>,</w:t>
      </w:r>
      <w:r>
        <w:rPr>
          <w:color w:val="363636"/>
          <w:spacing w:val="-7"/>
          <w:w w:val="105"/>
        </w:rPr>
        <w:t xml:space="preserve"> </w:t>
      </w:r>
      <w:r w:rsidR="00AF175C">
        <w:rPr>
          <w:color w:val="131313"/>
          <w:w w:val="105"/>
        </w:rPr>
        <w:t>Worc</w:t>
      </w:r>
      <w:r w:rsidR="00AF175C">
        <w:rPr>
          <w:color w:val="363636"/>
          <w:w w:val="105"/>
        </w:rPr>
        <w:t>e</w:t>
      </w:r>
      <w:r w:rsidR="00AF175C">
        <w:rPr>
          <w:color w:val="131313"/>
          <w:w w:val="105"/>
        </w:rPr>
        <w:t>ster</w:t>
      </w:r>
      <w:r>
        <w:rPr>
          <w:color w:val="131313"/>
          <w:w w:val="105"/>
        </w:rPr>
        <w:t>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MA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01605</w:t>
      </w:r>
      <w:r>
        <w:rPr>
          <w:color w:val="363636"/>
          <w:w w:val="105"/>
        </w:rPr>
        <w:t>,</w:t>
      </w:r>
      <w:r>
        <w:rPr>
          <w:color w:val="363636"/>
          <w:spacing w:val="-16"/>
          <w:w w:val="105"/>
        </w:rPr>
        <w:t xml:space="preserve"> </w:t>
      </w:r>
      <w:r>
        <w:rPr>
          <w:color w:val="131313"/>
          <w:w w:val="105"/>
        </w:rPr>
        <w:t xml:space="preserve">that </w:t>
      </w:r>
      <w:r>
        <w:rPr>
          <w:color w:val="242626"/>
          <w:w w:val="105"/>
          <w:sz w:val="24"/>
        </w:rPr>
        <w:t>will</w:t>
      </w:r>
      <w:r>
        <w:rPr>
          <w:color w:val="242626"/>
          <w:spacing w:val="-6"/>
          <w:w w:val="105"/>
          <w:sz w:val="24"/>
        </w:rPr>
        <w:t xml:space="preserve"> </w:t>
      </w:r>
      <w:r>
        <w:rPr>
          <w:color w:val="131313"/>
          <w:w w:val="105"/>
        </w:rPr>
        <w:t xml:space="preserve">contain </w:t>
      </w:r>
      <w:r>
        <w:rPr>
          <w:color w:val="242626"/>
          <w:w w:val="105"/>
        </w:rPr>
        <w:t xml:space="preserve">72 </w:t>
      </w:r>
      <w:r>
        <w:rPr>
          <w:color w:val="131313"/>
          <w:w w:val="105"/>
        </w:rPr>
        <w:t xml:space="preserve">additional </w:t>
      </w:r>
      <w:r>
        <w:rPr>
          <w:color w:val="242626"/>
          <w:w w:val="105"/>
        </w:rPr>
        <w:t>medical/surgical</w:t>
      </w:r>
      <w:r>
        <w:rPr>
          <w:color w:val="242626"/>
          <w:spacing w:val="-6"/>
          <w:w w:val="105"/>
        </w:rPr>
        <w:t xml:space="preserve"> </w:t>
      </w:r>
      <w:r>
        <w:rPr>
          <w:color w:val="131313"/>
          <w:w w:val="105"/>
        </w:rPr>
        <w:t>beds</w:t>
      </w:r>
      <w:r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>
        <w:rPr>
          <w:color w:val="131313"/>
          <w:w w:val="105"/>
        </w:rPr>
        <w:t>one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additional computed tomography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unit</w:t>
      </w:r>
      <w:r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>
        <w:rPr>
          <w:color w:val="131313"/>
          <w:w w:val="105"/>
        </w:rPr>
        <w:t>and shell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space for future build out to accommodate clinical services; (2) 19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additional medical/surgical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beds on UMMMC</w:t>
      </w:r>
      <w:r>
        <w:rPr>
          <w:color w:val="363636"/>
          <w:w w:val="105"/>
        </w:rPr>
        <w:t>'</w:t>
      </w:r>
      <w:r>
        <w:rPr>
          <w:color w:val="363636"/>
          <w:spacing w:val="-27"/>
          <w:w w:val="105"/>
        </w:rPr>
        <w:t xml:space="preserve"> </w:t>
      </w:r>
      <w:r>
        <w:rPr>
          <w:color w:val="131313"/>
          <w:w w:val="105"/>
        </w:rPr>
        <w:t>s Memorial Campus; and (3) other renovation projects to improve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existing services and faciliti</w:t>
      </w:r>
      <w:r>
        <w:rPr>
          <w:color w:val="363636"/>
          <w:w w:val="105"/>
        </w:rPr>
        <w:t>e</w:t>
      </w:r>
      <w:r>
        <w:rPr>
          <w:color w:val="131313"/>
          <w:w w:val="105"/>
        </w:rPr>
        <w:t>s at UMMMC</w:t>
      </w:r>
      <w:r>
        <w:rPr>
          <w:color w:val="363636"/>
          <w:w w:val="105"/>
        </w:rPr>
        <w:t xml:space="preserve">'s </w:t>
      </w:r>
      <w:r>
        <w:rPr>
          <w:color w:val="242626"/>
          <w:w w:val="105"/>
        </w:rPr>
        <w:t xml:space="preserve">Memorial Campus </w:t>
      </w:r>
      <w:r>
        <w:rPr>
          <w:color w:val="131313"/>
          <w:w w:val="105"/>
        </w:rPr>
        <w:t xml:space="preserve">(the </w:t>
      </w:r>
      <w:r>
        <w:rPr>
          <w:color w:val="242626"/>
          <w:w w:val="105"/>
        </w:rPr>
        <w:t>"Proposed Project").</w:t>
      </w:r>
    </w:p>
    <w:p w14:paraId="7B7EFAAF" w14:textId="77777777" w:rsidR="00E61797" w:rsidRDefault="00E61797">
      <w:pPr>
        <w:pStyle w:val="BodyText"/>
        <w:spacing w:before="9"/>
      </w:pPr>
    </w:p>
    <w:p w14:paraId="7B7EFAB0" w14:textId="77777777" w:rsidR="00E61797" w:rsidRDefault="00334733">
      <w:pPr>
        <w:pStyle w:val="BodyText"/>
        <w:spacing w:before="1" w:line="252" w:lineRule="auto"/>
        <w:ind w:left="162"/>
      </w:pPr>
      <w:r>
        <w:rPr>
          <w:color w:val="131313"/>
          <w:w w:val="105"/>
        </w:rPr>
        <w:t>As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know</w:t>
      </w:r>
      <w:r>
        <w:rPr>
          <w:color w:val="363636"/>
          <w:w w:val="105"/>
        </w:rPr>
        <w:t>,</w:t>
      </w:r>
      <w:r>
        <w:rPr>
          <w:color w:val="363636"/>
          <w:spacing w:val="-9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letter dated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July 22</w:t>
      </w:r>
      <w:r>
        <w:rPr>
          <w:color w:val="363636"/>
          <w:w w:val="105"/>
        </w:rPr>
        <w:t>,</w:t>
      </w:r>
      <w:r>
        <w:rPr>
          <w:color w:val="363636"/>
          <w:spacing w:val="-10"/>
          <w:w w:val="105"/>
        </w:rPr>
        <w:t xml:space="preserve"> </w:t>
      </w:r>
      <w:r>
        <w:rPr>
          <w:color w:val="242626"/>
          <w:w w:val="105"/>
        </w:rPr>
        <w:t xml:space="preserve">2022, </w:t>
      </w:r>
      <w:r>
        <w:rPr>
          <w:color w:val="131313"/>
          <w:w w:val="105"/>
        </w:rPr>
        <w:t>we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requested that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Department of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 xml:space="preserve">Public </w:t>
      </w:r>
      <w:r>
        <w:rPr>
          <w:color w:val="242626"/>
          <w:w w:val="105"/>
        </w:rPr>
        <w:t xml:space="preserve">Health </w:t>
      </w:r>
      <w:r>
        <w:rPr>
          <w:color w:val="131313"/>
          <w:w w:val="105"/>
        </w:rPr>
        <w:t>("Department") schedule one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or more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public hearings in connection with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the </w:t>
      </w:r>
      <w:r>
        <w:rPr>
          <w:color w:val="242626"/>
          <w:w w:val="105"/>
        </w:rPr>
        <w:t xml:space="preserve">Application, </w:t>
      </w:r>
      <w:r>
        <w:rPr>
          <w:color w:val="131313"/>
          <w:w w:val="105"/>
        </w:rPr>
        <w:t xml:space="preserve">and that the </w:t>
      </w:r>
      <w:r>
        <w:rPr>
          <w:color w:val="242626"/>
          <w:w w:val="105"/>
        </w:rPr>
        <w:t xml:space="preserve">Department </w:t>
      </w:r>
      <w:r>
        <w:rPr>
          <w:color w:val="131313"/>
          <w:w w:val="105"/>
        </w:rPr>
        <w:t>r</w:t>
      </w:r>
      <w:r>
        <w:rPr>
          <w:color w:val="363636"/>
          <w:w w:val="105"/>
        </w:rPr>
        <w:t>e</w:t>
      </w:r>
      <w:r>
        <w:rPr>
          <w:color w:val="131313"/>
          <w:w w:val="105"/>
        </w:rPr>
        <w:t xml:space="preserve">quire the Applicant to under an Independent </w:t>
      </w:r>
      <w:r>
        <w:rPr>
          <w:color w:val="242626"/>
          <w:w w:val="105"/>
        </w:rPr>
        <w:t xml:space="preserve">Cost-Analysis </w:t>
      </w:r>
      <w:r>
        <w:rPr>
          <w:color w:val="131313"/>
          <w:w w:val="105"/>
        </w:rPr>
        <w:t>(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ICA").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B</w:t>
      </w:r>
      <w:r>
        <w:rPr>
          <w:color w:val="363636"/>
          <w:w w:val="105"/>
        </w:rPr>
        <w:t xml:space="preserve">y </w:t>
      </w:r>
      <w:r>
        <w:rPr>
          <w:color w:val="131313"/>
          <w:w w:val="105"/>
        </w:rPr>
        <w:t>this letter</w:t>
      </w:r>
      <w:r>
        <w:rPr>
          <w:color w:val="363636"/>
          <w:w w:val="105"/>
        </w:rPr>
        <w:t xml:space="preserve">, </w:t>
      </w:r>
      <w:r>
        <w:rPr>
          <w:color w:val="242626"/>
          <w:w w:val="105"/>
        </w:rPr>
        <w:t>we</w:t>
      </w:r>
      <w:r>
        <w:rPr>
          <w:color w:val="242626"/>
          <w:spacing w:val="-1"/>
          <w:w w:val="105"/>
        </w:rPr>
        <w:t xml:space="preserve"> </w:t>
      </w:r>
      <w:r>
        <w:rPr>
          <w:color w:val="131313"/>
          <w:w w:val="105"/>
        </w:rPr>
        <w:t>re-iterate those request</w:t>
      </w:r>
      <w:r>
        <w:rPr>
          <w:color w:val="363636"/>
          <w:w w:val="105"/>
        </w:rPr>
        <w:t>s.</w:t>
      </w:r>
    </w:p>
    <w:p w14:paraId="7B7EFAB1" w14:textId="77777777" w:rsidR="00E61797" w:rsidRDefault="00E61797">
      <w:pPr>
        <w:pStyle w:val="BodyText"/>
        <w:spacing w:before="1"/>
        <w:rPr>
          <w:sz w:val="24"/>
        </w:rPr>
      </w:pPr>
    </w:p>
    <w:p w14:paraId="7B7EFAB2" w14:textId="05761FE8" w:rsidR="00E61797" w:rsidRDefault="00334733">
      <w:pPr>
        <w:pStyle w:val="BodyText"/>
        <w:spacing w:line="249" w:lineRule="auto"/>
        <w:ind w:left="167" w:right="551" w:firstLine="4"/>
      </w:pP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Proposed </w:t>
      </w:r>
      <w:r>
        <w:rPr>
          <w:color w:val="242626"/>
          <w:w w:val="105"/>
        </w:rPr>
        <w:t xml:space="preserve">Project </w:t>
      </w:r>
      <w:r>
        <w:rPr>
          <w:color w:val="131313"/>
          <w:w w:val="105"/>
        </w:rPr>
        <w:t>is unnecessary due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existing, local</w:t>
      </w:r>
      <w:r>
        <w:rPr>
          <w:color w:val="363636"/>
          <w:w w:val="105"/>
        </w:rPr>
        <w:t>,</w:t>
      </w:r>
      <w:r>
        <w:rPr>
          <w:color w:val="363636"/>
          <w:spacing w:val="-7"/>
          <w:w w:val="105"/>
        </w:rPr>
        <w:t xml:space="preserve"> </w:t>
      </w:r>
      <w:r>
        <w:rPr>
          <w:color w:val="131313"/>
          <w:w w:val="105"/>
        </w:rPr>
        <w:t>lower-cost alternative market capacity</w:t>
      </w:r>
      <w:r>
        <w:rPr>
          <w:color w:val="363636"/>
          <w:w w:val="105"/>
        </w:rPr>
        <w:t>.</w:t>
      </w:r>
      <w:r>
        <w:rPr>
          <w:color w:val="363636"/>
          <w:spacing w:val="40"/>
          <w:w w:val="105"/>
        </w:rPr>
        <w:t xml:space="preserve"> </w:t>
      </w:r>
      <w:r>
        <w:rPr>
          <w:color w:val="131313"/>
          <w:w w:val="105"/>
        </w:rPr>
        <w:t xml:space="preserve">It would needlessly increase </w:t>
      </w:r>
      <w:r w:rsidR="00505F1F">
        <w:rPr>
          <w:color w:val="131313"/>
          <w:w w:val="105"/>
        </w:rPr>
        <w:t>Massachus</w:t>
      </w:r>
      <w:r w:rsidR="00747A6E">
        <w:rPr>
          <w:color w:val="131313"/>
          <w:w w:val="105"/>
        </w:rPr>
        <w:t>ett</w:t>
      </w:r>
      <w:r w:rsidR="00505F1F">
        <w:rPr>
          <w:color w:val="131313"/>
          <w:w w:val="105"/>
        </w:rPr>
        <w:t>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health care costs and not improve health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outcomes 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quality of life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 patients.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We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therefore urge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Department to closely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analyze </w:t>
      </w:r>
      <w:r>
        <w:rPr>
          <w:color w:val="242626"/>
          <w:w w:val="105"/>
        </w:rPr>
        <w:t xml:space="preserve">whether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Application meets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DoN</w:t>
      </w:r>
      <w:proofErr w:type="spellEnd"/>
      <w:r>
        <w:rPr>
          <w:color w:val="131313"/>
          <w:spacing w:val="-5"/>
          <w:w w:val="105"/>
        </w:rPr>
        <w:t xml:space="preserve"> </w:t>
      </w:r>
      <w:r>
        <w:rPr>
          <w:color w:val="242626"/>
          <w:w w:val="105"/>
        </w:rPr>
        <w:t xml:space="preserve">criteria </w:t>
      </w:r>
      <w:r>
        <w:rPr>
          <w:color w:val="131313"/>
          <w:w w:val="105"/>
        </w:rPr>
        <w:t>regarding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need, cost containment, and public health outcomes.</w:t>
      </w:r>
      <w:r>
        <w:rPr>
          <w:color w:val="131313"/>
          <w:spacing w:val="40"/>
          <w:w w:val="105"/>
        </w:rPr>
        <w:t xml:space="preserve"> </w:t>
      </w:r>
      <w:r>
        <w:rPr>
          <w:color w:val="242626"/>
          <w:w w:val="105"/>
        </w:rPr>
        <w:t xml:space="preserve">We </w:t>
      </w:r>
      <w:r>
        <w:rPr>
          <w:color w:val="131313"/>
          <w:w w:val="105"/>
        </w:rPr>
        <w:t>believe the Application fails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to do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so</w:t>
      </w:r>
      <w:r>
        <w:rPr>
          <w:color w:val="363636"/>
          <w:w w:val="105"/>
        </w:rPr>
        <w:t>,</w:t>
      </w:r>
      <w:r>
        <w:rPr>
          <w:color w:val="363636"/>
          <w:spacing w:val="-8"/>
          <w:w w:val="105"/>
        </w:rPr>
        <w:t xml:space="preserve"> </w:t>
      </w:r>
      <w:r>
        <w:rPr>
          <w:color w:val="131313"/>
          <w:w w:val="105"/>
        </w:rPr>
        <w:t xml:space="preserve">and </w:t>
      </w:r>
      <w:proofErr w:type="gramStart"/>
      <w:r>
        <w:rPr>
          <w:color w:val="131313"/>
          <w:w w:val="105"/>
        </w:rPr>
        <w:t>accordingly</w:t>
      </w:r>
      <w:r>
        <w:rPr>
          <w:color w:val="363636"/>
          <w:w w:val="105"/>
        </w:rPr>
        <w:t>,</w:t>
      </w:r>
      <w:proofErr w:type="gramEnd"/>
      <w:r>
        <w:rPr>
          <w:color w:val="363636"/>
          <w:spacing w:val="-9"/>
          <w:w w:val="105"/>
        </w:rPr>
        <w:t xml:space="preserve"> </w:t>
      </w:r>
      <w:r>
        <w:rPr>
          <w:color w:val="242626"/>
          <w:w w:val="105"/>
        </w:rPr>
        <w:t xml:space="preserve">we </w:t>
      </w:r>
      <w:r>
        <w:rPr>
          <w:color w:val="131313"/>
          <w:w w:val="105"/>
        </w:rPr>
        <w:t>encourage 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Department to disapprove 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Application.</w:t>
      </w:r>
    </w:p>
    <w:p w14:paraId="7B7EFAB3" w14:textId="77777777" w:rsidR="00E61797" w:rsidRDefault="00E61797">
      <w:pPr>
        <w:pStyle w:val="BodyText"/>
        <w:spacing w:before="9"/>
        <w:rPr>
          <w:sz w:val="16"/>
        </w:rPr>
      </w:pPr>
    </w:p>
    <w:p w14:paraId="7B7EFAB4" w14:textId="77777777" w:rsidR="00E61797" w:rsidRDefault="00334733">
      <w:pPr>
        <w:spacing w:before="90"/>
        <w:ind w:left="183"/>
        <w:rPr>
          <w:b/>
          <w:sz w:val="23"/>
        </w:rPr>
      </w:pPr>
      <w:r>
        <w:rPr>
          <w:b/>
          <w:color w:val="242626"/>
          <w:sz w:val="23"/>
          <w:u w:val="thick" w:color="242626"/>
        </w:rPr>
        <w:t>Background</w:t>
      </w:r>
      <w:r>
        <w:rPr>
          <w:b/>
          <w:color w:val="242626"/>
          <w:spacing w:val="37"/>
          <w:sz w:val="23"/>
          <w:u w:val="thick" w:color="242626"/>
        </w:rPr>
        <w:t xml:space="preserve"> </w:t>
      </w:r>
      <w:r>
        <w:rPr>
          <w:b/>
          <w:color w:val="242626"/>
          <w:sz w:val="23"/>
          <w:u w:val="thick" w:color="242626"/>
        </w:rPr>
        <w:t>and</w:t>
      </w:r>
      <w:r>
        <w:rPr>
          <w:b/>
          <w:color w:val="242626"/>
          <w:spacing w:val="13"/>
          <w:sz w:val="23"/>
          <w:u w:val="thick" w:color="242626"/>
        </w:rPr>
        <w:t xml:space="preserve"> </w:t>
      </w:r>
      <w:r>
        <w:rPr>
          <w:b/>
          <w:color w:val="242626"/>
          <w:spacing w:val="-2"/>
          <w:sz w:val="23"/>
          <w:u w:val="thick" w:color="242626"/>
        </w:rPr>
        <w:t>Summary</w:t>
      </w:r>
    </w:p>
    <w:p w14:paraId="7B7EFAB5" w14:textId="77777777" w:rsidR="00E61797" w:rsidRDefault="00E61797">
      <w:pPr>
        <w:pStyle w:val="BodyText"/>
        <w:spacing w:before="8"/>
        <w:rPr>
          <w:b/>
          <w:sz w:val="24"/>
        </w:rPr>
      </w:pPr>
    </w:p>
    <w:p w14:paraId="7B7EFAB6" w14:textId="77777777" w:rsidR="00E61797" w:rsidRDefault="00334733">
      <w:pPr>
        <w:pStyle w:val="BodyText"/>
        <w:spacing w:line="252" w:lineRule="auto"/>
        <w:ind w:left="277" w:right="551" w:hanging="10"/>
      </w:pPr>
      <w:r>
        <w:rPr>
          <w:color w:val="131313"/>
          <w:w w:val="105"/>
        </w:rPr>
        <w:t xml:space="preserve">The Greater </w:t>
      </w:r>
      <w:r>
        <w:rPr>
          <w:color w:val="242626"/>
          <w:w w:val="105"/>
        </w:rPr>
        <w:t xml:space="preserve">Worcester </w:t>
      </w:r>
      <w:r>
        <w:rPr>
          <w:color w:val="131313"/>
          <w:w w:val="105"/>
        </w:rPr>
        <w:t>region is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already </w:t>
      </w:r>
      <w:r>
        <w:rPr>
          <w:color w:val="242626"/>
          <w:w w:val="105"/>
        </w:rPr>
        <w:t xml:space="preserve">well-served </w:t>
      </w:r>
      <w:r>
        <w:rPr>
          <w:color w:val="131313"/>
          <w:w w:val="105"/>
        </w:rPr>
        <w:t>by existing lower</w:t>
      </w:r>
      <w:r>
        <w:rPr>
          <w:color w:val="363636"/>
          <w:w w:val="105"/>
        </w:rPr>
        <w:t>-</w:t>
      </w:r>
      <w:r>
        <w:rPr>
          <w:color w:val="131313"/>
          <w:w w:val="105"/>
        </w:rPr>
        <w:t>cost</w:t>
      </w:r>
      <w:r>
        <w:rPr>
          <w:color w:val="363636"/>
          <w:w w:val="105"/>
        </w:rPr>
        <w:t xml:space="preserve">, </w:t>
      </w:r>
      <w:r>
        <w:rPr>
          <w:color w:val="131313"/>
          <w:w w:val="105"/>
        </w:rPr>
        <w:t>high quality providers</w:t>
      </w:r>
      <w:r>
        <w:rPr>
          <w:color w:val="363636"/>
          <w:w w:val="105"/>
        </w:rPr>
        <w:t>,</w:t>
      </w:r>
      <w:r>
        <w:rPr>
          <w:color w:val="363636"/>
          <w:spacing w:val="-5"/>
          <w:w w:val="105"/>
        </w:rPr>
        <w:t xml:space="preserve"> </w:t>
      </w:r>
      <w:r>
        <w:rPr>
          <w:color w:val="242626"/>
          <w:w w:val="105"/>
        </w:rPr>
        <w:t xml:space="preserve">which </w:t>
      </w:r>
      <w:r>
        <w:rPr>
          <w:color w:val="131313"/>
          <w:w w:val="105"/>
        </w:rPr>
        <w:t>have unused capacity as</w:t>
      </w:r>
      <w:r>
        <w:rPr>
          <w:color w:val="131313"/>
          <w:spacing w:val="-7"/>
          <w:w w:val="105"/>
        </w:rPr>
        <w:t xml:space="preserve"> </w:t>
      </w:r>
      <w:r>
        <w:rPr>
          <w:color w:val="242626"/>
          <w:w w:val="105"/>
        </w:rPr>
        <w:t>it</w:t>
      </w:r>
      <w:r>
        <w:rPr>
          <w:color w:val="242626"/>
          <w:spacing w:val="-4"/>
          <w:w w:val="105"/>
        </w:rPr>
        <w:t xml:space="preserve"> </w:t>
      </w:r>
      <w:r>
        <w:rPr>
          <w:color w:val="131313"/>
          <w:w w:val="105"/>
        </w:rPr>
        <w:t>is,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and adding the New Beds to</w:t>
      </w:r>
      <w:r>
        <w:rPr>
          <w:color w:val="131313"/>
          <w:spacing w:val="-6"/>
          <w:w w:val="105"/>
        </w:rPr>
        <w:t xml:space="preserve"> </w:t>
      </w:r>
      <w:r>
        <w:rPr>
          <w:color w:val="242626"/>
          <w:w w:val="105"/>
        </w:rPr>
        <w:t xml:space="preserve">UMMMC </w:t>
      </w:r>
      <w:r>
        <w:rPr>
          <w:color w:val="131313"/>
          <w:w w:val="105"/>
        </w:rPr>
        <w:t>is unwarranted.</w:t>
      </w:r>
      <w:r>
        <w:rPr>
          <w:color w:val="131313"/>
          <w:spacing w:val="80"/>
          <w:w w:val="105"/>
        </w:rPr>
        <w:t xml:space="preserve"> </w:t>
      </w:r>
      <w:r>
        <w:rPr>
          <w:color w:val="242626"/>
          <w:w w:val="105"/>
        </w:rPr>
        <w:t xml:space="preserve">The </w:t>
      </w:r>
      <w:r>
        <w:rPr>
          <w:color w:val="131313"/>
          <w:w w:val="105"/>
        </w:rPr>
        <w:t>Applicant has asserted that it needs a total of 91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beds (the</w:t>
      </w:r>
      <w:r>
        <w:rPr>
          <w:color w:val="131313"/>
          <w:spacing w:val="-15"/>
          <w:w w:val="105"/>
        </w:rPr>
        <w:t xml:space="preserve"> </w:t>
      </w:r>
      <w:r>
        <w:rPr>
          <w:color w:val="242626"/>
          <w:w w:val="105"/>
        </w:rPr>
        <w:t>"New</w:t>
      </w:r>
      <w:r>
        <w:rPr>
          <w:color w:val="242626"/>
          <w:spacing w:val="-1"/>
          <w:w w:val="105"/>
        </w:rPr>
        <w:t xml:space="preserve"> </w:t>
      </w:r>
      <w:r>
        <w:rPr>
          <w:color w:val="131313"/>
          <w:w w:val="105"/>
        </w:rPr>
        <w:t>Beds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) 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address capacity constraints</w:t>
      </w:r>
      <w:r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that result in long wait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times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 xml:space="preserve">the Applicant's Emergency </w:t>
      </w:r>
      <w:r>
        <w:rPr>
          <w:color w:val="242626"/>
          <w:w w:val="105"/>
        </w:rPr>
        <w:t xml:space="preserve">Departments </w:t>
      </w:r>
      <w:r>
        <w:rPr>
          <w:color w:val="131313"/>
          <w:w w:val="105"/>
        </w:rPr>
        <w:t>(</w:t>
      </w:r>
      <w:r>
        <w:rPr>
          <w:color w:val="363636"/>
          <w:w w:val="105"/>
        </w:rPr>
        <w:t>"</w:t>
      </w:r>
      <w:r>
        <w:rPr>
          <w:color w:val="131313"/>
          <w:w w:val="105"/>
        </w:rPr>
        <w:t>EDs"),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high</w:t>
      </w:r>
      <w:r>
        <w:rPr>
          <w:color w:val="131313"/>
          <w:spacing w:val="-10"/>
          <w:w w:val="105"/>
        </w:rPr>
        <w:t xml:space="preserve"> </w:t>
      </w:r>
      <w:r>
        <w:rPr>
          <w:color w:val="242626"/>
          <w:w w:val="105"/>
        </w:rPr>
        <w:t xml:space="preserve">ED </w:t>
      </w:r>
      <w:r>
        <w:rPr>
          <w:color w:val="131313"/>
          <w:w w:val="105"/>
        </w:rPr>
        <w:t>boarding rates</w:t>
      </w:r>
      <w:r>
        <w:rPr>
          <w:color w:val="363636"/>
          <w:w w:val="105"/>
        </w:rPr>
        <w:t>,</w:t>
      </w:r>
      <w:r>
        <w:rPr>
          <w:color w:val="363636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and </w:t>
      </w:r>
      <w:r>
        <w:rPr>
          <w:color w:val="242626"/>
          <w:w w:val="105"/>
        </w:rPr>
        <w:t>an</w:t>
      </w:r>
      <w:r>
        <w:rPr>
          <w:color w:val="242626"/>
          <w:spacing w:val="-9"/>
          <w:w w:val="105"/>
        </w:rPr>
        <w:t xml:space="preserve"> </w:t>
      </w:r>
      <w:r>
        <w:rPr>
          <w:color w:val="242626"/>
          <w:w w:val="105"/>
        </w:rPr>
        <w:t xml:space="preserve">inability </w:t>
      </w:r>
      <w:r>
        <w:rPr>
          <w:color w:val="131313"/>
          <w:w w:val="105"/>
        </w:rPr>
        <w:t>to accept transfers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from area community hospitals.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Operational improvements</w:t>
      </w:r>
      <w:r>
        <w:rPr>
          <w:color w:val="363636"/>
          <w:w w:val="105"/>
        </w:rPr>
        <w:t xml:space="preserve">, </w:t>
      </w:r>
      <w:r>
        <w:rPr>
          <w:color w:val="131313"/>
          <w:w w:val="105"/>
        </w:rPr>
        <w:t>more efficient and</w:t>
      </w:r>
    </w:p>
    <w:p w14:paraId="7B7EFAB7" w14:textId="77777777" w:rsidR="00E61797" w:rsidRDefault="00E61797">
      <w:pPr>
        <w:spacing w:line="252" w:lineRule="auto"/>
        <w:sectPr w:rsidR="00E61797">
          <w:type w:val="continuous"/>
          <w:pgSz w:w="12240" w:h="15840"/>
          <w:pgMar w:top="120" w:right="260" w:bottom="740" w:left="600" w:header="0" w:footer="550" w:gutter="0"/>
          <w:cols w:space="720"/>
        </w:sectPr>
      </w:pPr>
    </w:p>
    <w:p w14:paraId="7B7EFAB8" w14:textId="77777777" w:rsidR="00E61797" w:rsidRDefault="00334733">
      <w:pPr>
        <w:pStyle w:val="BodyText"/>
        <w:spacing w:before="75" w:line="249" w:lineRule="auto"/>
        <w:ind w:left="344" w:right="551" w:firstLine="3"/>
      </w:pPr>
      <w:r>
        <w:rPr>
          <w:color w:val="0F0F0F"/>
          <w:w w:val="105"/>
        </w:rPr>
        <w:lastRenderedPageBreak/>
        <w:t>appropriate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use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Applicant's Affiliate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Hospitals (as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later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defined</w:t>
      </w:r>
      <w:proofErr w:type="gramStart"/>
      <w:r>
        <w:rPr>
          <w:color w:val="0F0F0F"/>
          <w:w w:val="105"/>
        </w:rPr>
        <w:t>),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proofErr w:type="gramEnd"/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using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current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market capacity would more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easily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solve the problems</w:t>
      </w:r>
      <w:r>
        <w:rPr>
          <w:color w:val="3F3F3F"/>
          <w:w w:val="105"/>
        </w:rPr>
        <w:t>-</w:t>
      </w:r>
      <w:r>
        <w:rPr>
          <w:color w:val="0F0F0F"/>
          <w:w w:val="105"/>
        </w:rPr>
        <w:t>and</w:t>
      </w:r>
      <w:r>
        <w:rPr>
          <w:color w:val="0F0F0F"/>
          <w:spacing w:val="35"/>
          <w:w w:val="105"/>
        </w:rPr>
        <w:t xml:space="preserve"> </w:t>
      </w:r>
      <w:r>
        <w:rPr>
          <w:color w:val="0F0F0F"/>
          <w:w w:val="105"/>
        </w:rPr>
        <w:t>at lower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cost-that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>Proposed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Project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purports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solve.</w:t>
      </w:r>
    </w:p>
    <w:p w14:paraId="7B7EFAB9" w14:textId="77777777" w:rsidR="00E61797" w:rsidRDefault="00E61797">
      <w:pPr>
        <w:pStyle w:val="BodyText"/>
        <w:spacing w:before="1"/>
        <w:rPr>
          <w:sz w:val="24"/>
        </w:rPr>
      </w:pPr>
    </w:p>
    <w:p w14:paraId="7B7EFABA" w14:textId="2C0AA791" w:rsidR="00E61797" w:rsidRDefault="00334733">
      <w:pPr>
        <w:pStyle w:val="BodyText"/>
        <w:spacing w:line="252" w:lineRule="auto"/>
        <w:ind w:left="344" w:right="489" w:firstLine="3"/>
      </w:pP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than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100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years, Saint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Vincent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Hospital ("SVH")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provided high-quality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health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care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 Worcester and surrounding communities.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SVH 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tertiary care center offering cardiac surgery, complex cancer care and neurosurgery</w:t>
      </w:r>
      <w:r w:rsidR="00D452F0">
        <w:rPr>
          <w:color w:val="0F0F0F"/>
          <w:w w:val="105"/>
        </w:rPr>
        <w:t>.</w:t>
      </w:r>
      <w:r w:rsidR="00D452F0">
        <w:rPr>
          <w:rStyle w:val="FootnoteReference"/>
          <w:color w:val="0F0F0F"/>
          <w:w w:val="105"/>
        </w:rPr>
        <w:footnoteReference w:id="1"/>
      </w:r>
      <w:r>
        <w:rPr>
          <w:rFonts w:ascii="Arial"/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SVH has a total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 205 licensed medical/surgical beds.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Of those beds, 51 were temporarily closed due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national nursing shortage and</w:t>
      </w:r>
      <w:r>
        <w:rPr>
          <w:color w:val="0F0F0F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reduced </w:t>
      </w:r>
      <w:r>
        <w:rPr>
          <w:color w:val="0F0F0F"/>
          <w:w w:val="105"/>
        </w:rPr>
        <w:t>patient demand resulting from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COVID-</w:t>
      </w:r>
    </w:p>
    <w:p w14:paraId="7B7EFABB" w14:textId="77777777" w:rsidR="00E61797" w:rsidRDefault="00334733">
      <w:pPr>
        <w:pStyle w:val="BodyText"/>
        <w:spacing w:line="252" w:lineRule="auto"/>
        <w:ind w:left="352" w:right="489" w:firstLine="6"/>
      </w:pPr>
      <w:r>
        <w:rPr>
          <w:color w:val="0F0F0F"/>
          <w:w w:val="105"/>
        </w:rPr>
        <w:t>19.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Additionally, there are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another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12 beds at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SVH that are used at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times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 high census when needed, totaling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63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available beds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SVH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("SVH Available Beds).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SVH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reopening some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 temporarily closed beds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accommodate higher weekday volumes.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remainder 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temporarily closed b</w:t>
      </w:r>
      <w:r>
        <w:rPr>
          <w:color w:val="282828"/>
          <w:w w:val="105"/>
        </w:rPr>
        <w:t>e</w:t>
      </w:r>
      <w:r>
        <w:rPr>
          <w:color w:val="0F0F0F"/>
          <w:w w:val="105"/>
        </w:rPr>
        <w:t>ds</w:t>
      </w:r>
      <w:r>
        <w:rPr>
          <w:color w:val="3F3F3F"/>
          <w:w w:val="105"/>
        </w:rPr>
        <w:t>,</w:t>
      </w:r>
      <w:r>
        <w:rPr>
          <w:color w:val="3F3F3F"/>
          <w:spacing w:val="-9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well as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 beds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used at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high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census, can be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opened and available at any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time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there is a need and available nurse</w:t>
      </w:r>
    </w:p>
    <w:p w14:paraId="7B7EFABC" w14:textId="7C514386" w:rsidR="00E61797" w:rsidRDefault="00334733">
      <w:pPr>
        <w:pStyle w:val="BodyText"/>
        <w:spacing w:line="252" w:lineRule="auto"/>
        <w:ind w:left="352" w:right="489" w:firstLine="2"/>
      </w:pPr>
      <w:r>
        <w:rPr>
          <w:color w:val="0F0F0F"/>
          <w:w w:val="105"/>
        </w:rPr>
        <w:t>staffing, without construction time (i.e., long before 2024, when 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New Beds are expected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to be operational), and without additional capital expenditures.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 xml:space="preserve">Furthermore, </w:t>
      </w:r>
      <w:r>
        <w:rPr>
          <w:color w:val="282828"/>
          <w:w w:val="105"/>
        </w:rPr>
        <w:t xml:space="preserve">in </w:t>
      </w:r>
      <w:r>
        <w:rPr>
          <w:color w:val="0F0F0F"/>
          <w:w w:val="105"/>
        </w:rPr>
        <w:t>recent months, some 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 154 open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medical/surgical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beds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SVH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sometimes unoccupied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therefore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available, as the current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demand for healthcare in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Central Massachusetts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 strong as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pre-pandemic.</w:t>
      </w:r>
      <w:r>
        <w:rPr>
          <w:color w:val="0F0F0F"/>
          <w:spacing w:val="80"/>
          <w:w w:val="105"/>
        </w:rPr>
        <w:t xml:space="preserve"> </w:t>
      </w:r>
      <w:r>
        <w:rPr>
          <w:color w:val="0F0F0F"/>
          <w:w w:val="105"/>
        </w:rPr>
        <w:t>Occupancy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often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drops much lower on weekends.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This flux in occupancy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means that at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any given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time,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SVH may have even more than 63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available medical/surgical beds.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SVH currently has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capability to treat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100% of the types of patients UMMMC anticipates occupying its New Beds, as SVH handles such anticipated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diagnose</w:t>
      </w:r>
      <w:r w:rsidR="0058157D">
        <w:rPr>
          <w:color w:val="0F0F0F"/>
          <w:w w:val="105"/>
        </w:rPr>
        <w:t>s</w:t>
      </w:r>
      <w:r w:rsidR="0058157D">
        <w:rPr>
          <w:rStyle w:val="FootnoteReference"/>
          <w:color w:val="0F0F0F"/>
          <w:w w:val="105"/>
        </w:rPr>
        <w:footnoteReference w:id="2"/>
      </w:r>
      <w:r>
        <w:rPr>
          <w:rFonts w:ascii="Arial"/>
          <w:color w:val="0F0F0F"/>
          <w:spacing w:val="-8"/>
          <w:w w:val="105"/>
        </w:rPr>
        <w:t xml:space="preserve"> </w:t>
      </w:r>
      <w:proofErr w:type="gramStart"/>
      <w:r>
        <w:rPr>
          <w:color w:val="282828"/>
          <w:w w:val="105"/>
        </w:rPr>
        <w:t xml:space="preserve">each </w:t>
      </w:r>
      <w:r>
        <w:rPr>
          <w:color w:val="0F0F0F"/>
          <w:w w:val="105"/>
        </w:rPr>
        <w:t xml:space="preserve">and </w:t>
      </w:r>
      <w:r>
        <w:rPr>
          <w:color w:val="282828"/>
          <w:w w:val="105"/>
        </w:rPr>
        <w:t>every</w:t>
      </w:r>
      <w:proofErr w:type="gramEnd"/>
      <w:r>
        <w:rPr>
          <w:color w:val="282828"/>
          <w:w w:val="105"/>
        </w:rPr>
        <w:t xml:space="preserve"> </w:t>
      </w:r>
      <w:r>
        <w:rPr>
          <w:color w:val="0F0F0F"/>
          <w:w w:val="105"/>
        </w:rPr>
        <w:t>day.</w:t>
      </w:r>
    </w:p>
    <w:p w14:paraId="7B7EFABD" w14:textId="77777777" w:rsidR="00E61797" w:rsidRDefault="00E61797">
      <w:pPr>
        <w:pStyle w:val="BodyText"/>
        <w:spacing w:before="1"/>
      </w:pPr>
    </w:p>
    <w:p w14:paraId="7B7EFABE" w14:textId="24680BB5" w:rsidR="00E61797" w:rsidRDefault="00334733">
      <w:pPr>
        <w:pStyle w:val="BodyText"/>
        <w:spacing w:before="1" w:line="249" w:lineRule="auto"/>
        <w:ind w:left="367" w:right="551" w:hanging="4"/>
        <w:rPr>
          <w:rFonts w:ascii="Arial" w:hAnsi="Arial"/>
          <w:sz w:val="14"/>
        </w:rPr>
      </w:pPr>
      <w:r>
        <w:rPr>
          <w:color w:val="0F0F0F"/>
          <w:w w:val="105"/>
        </w:rPr>
        <w:t>Notably,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SVH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conveniently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located to public transportation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than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UMMMC because SVH is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located closer 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downtown Worcester than UMMMC.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addition, 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proposed new UMMMC tower that will house 72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 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Beds 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not physically attached 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either UMMMC's Memorial Campus or University Campus ED.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Rather</w:t>
      </w:r>
      <w:r>
        <w:rPr>
          <w:color w:val="3F3F3F"/>
          <w:w w:val="105"/>
        </w:rPr>
        <w:t xml:space="preserve">, </w:t>
      </w:r>
      <w:r>
        <w:rPr>
          <w:color w:val="0F0F0F"/>
          <w:w w:val="105"/>
        </w:rPr>
        <w:t>it is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located 0.6 miles from the University Campus ED and 1.9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miles from the Memorial Campus ED.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In contrast, SVH is located within 2.4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miles of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 University Campus 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 within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1 mile 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Memorial Campus</w:t>
      </w:r>
      <w:r>
        <w:rPr>
          <w:color w:val="0F0F0F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ED, </w:t>
      </w:r>
      <w:r>
        <w:rPr>
          <w:color w:val="0F0F0F"/>
          <w:w w:val="105"/>
        </w:rPr>
        <w:t>making ambulance transport to SVH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 general community access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just as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easy without negatively impacting patient care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cost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(See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Exhibit 1).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  <w:sz w:val="25"/>
        </w:rPr>
        <w:t>In</w:t>
      </w:r>
      <w:r>
        <w:rPr>
          <w:color w:val="0F0F0F"/>
          <w:spacing w:val="-5"/>
          <w:w w:val="105"/>
          <w:sz w:val="25"/>
        </w:rPr>
        <w:t xml:space="preserve"> </w:t>
      </w:r>
      <w:r>
        <w:rPr>
          <w:color w:val="0F0F0F"/>
          <w:w w:val="105"/>
        </w:rPr>
        <w:t>addition,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SVH,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like UMMMC,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high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public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payer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hospital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designated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Center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Health Information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spacing w:val="-2"/>
          <w:w w:val="105"/>
        </w:rPr>
        <w:t>Analysi</w:t>
      </w:r>
      <w:r w:rsidR="00307D74">
        <w:rPr>
          <w:color w:val="0F0F0F"/>
          <w:spacing w:val="-2"/>
          <w:w w:val="105"/>
        </w:rPr>
        <w:t>s</w:t>
      </w:r>
      <w:r w:rsidR="002951C2">
        <w:rPr>
          <w:rStyle w:val="FootnoteReference"/>
          <w:color w:val="0F0F0F"/>
          <w:spacing w:val="-2"/>
          <w:w w:val="105"/>
        </w:rPr>
        <w:footnoteReference w:id="3"/>
      </w:r>
      <w:r w:rsidR="002951C2">
        <w:rPr>
          <w:color w:val="0F0F0F"/>
          <w:spacing w:val="-2"/>
          <w:w w:val="105"/>
        </w:rPr>
        <w:t>,</w:t>
      </w:r>
    </w:p>
    <w:p w14:paraId="7B7EFABF" w14:textId="77777777" w:rsidR="00E61797" w:rsidRDefault="00E61797">
      <w:pPr>
        <w:pStyle w:val="BodyText"/>
        <w:spacing w:before="9"/>
        <w:rPr>
          <w:rFonts w:ascii="Arial"/>
        </w:rPr>
      </w:pPr>
    </w:p>
    <w:p w14:paraId="7B7EFAC0" w14:textId="32C59A02" w:rsidR="00E61797" w:rsidRDefault="00334733">
      <w:pPr>
        <w:pStyle w:val="BodyText"/>
        <w:spacing w:before="1" w:line="252" w:lineRule="auto"/>
        <w:ind w:left="372" w:right="489" w:firstLine="5"/>
      </w:pP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SVH Available beds are not 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only alternative capacity available for patients.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For example, the Applicant's affiliate hospitals 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suburbs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("Affiliate Hospitals</w:t>
      </w:r>
      <w:r>
        <w:rPr>
          <w:color w:val="282828"/>
          <w:w w:val="105"/>
        </w:rPr>
        <w:t>"</w:t>
      </w:r>
      <w:r w:rsidR="007B4A35">
        <w:rPr>
          <w:color w:val="0F0F0F"/>
          <w:w w:val="105"/>
        </w:rPr>
        <w:t>)</w:t>
      </w:r>
      <w:r w:rsidR="003A2395">
        <w:rPr>
          <w:rStyle w:val="FootnoteReference"/>
          <w:color w:val="0F0F0F"/>
          <w:w w:val="105"/>
        </w:rPr>
        <w:footnoteReference w:id="4"/>
      </w:r>
      <w:r>
        <w:rPr>
          <w:rFonts w:ascii="Arial"/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could provide additional alternative capacity.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Currently, it is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understanding that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Affiliate Hospitals often have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available medical/surgical bed</w:t>
      </w:r>
      <w:r w:rsidR="00DA3551">
        <w:rPr>
          <w:color w:val="0F0F0F"/>
          <w:w w:val="105"/>
        </w:rPr>
        <w:t>s</w:t>
      </w:r>
      <w:r w:rsidR="00DA3551">
        <w:rPr>
          <w:rStyle w:val="FootnoteReference"/>
          <w:color w:val="0F0F0F"/>
          <w:w w:val="105"/>
        </w:rPr>
        <w:footnoteReference w:id="5"/>
      </w:r>
      <w:r>
        <w:rPr>
          <w:rFonts w:ascii="Arial"/>
          <w:color w:val="3F3F3F"/>
          <w:w w:val="105"/>
          <w:sz w:val="16"/>
        </w:rPr>
        <w:t>,</w:t>
      </w:r>
      <w:r>
        <w:rPr>
          <w:rFonts w:ascii="Arial"/>
          <w:color w:val="3F3F3F"/>
          <w:spacing w:val="21"/>
          <w:w w:val="105"/>
          <w:sz w:val="16"/>
        </w:rPr>
        <w:t xml:space="preserve"> </w:t>
      </w:r>
      <w:r>
        <w:rPr>
          <w:color w:val="0F0F0F"/>
          <w:w w:val="105"/>
        </w:rPr>
        <w:t>yet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Applicant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fails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sufficiently staff those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hospitals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with 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specialists needed to retain patients</w:t>
      </w:r>
    </w:p>
    <w:p w14:paraId="7B7EFAC1" w14:textId="4ED84631" w:rsidR="00E61797" w:rsidRDefault="00E61797">
      <w:pPr>
        <w:pStyle w:val="BodyText"/>
        <w:spacing w:before="10"/>
        <w:rPr>
          <w:sz w:val="10"/>
        </w:rPr>
      </w:pPr>
    </w:p>
    <w:p w14:paraId="7B7EFAC8" w14:textId="77777777" w:rsidR="00E61797" w:rsidRDefault="00E61797">
      <w:pPr>
        <w:spacing w:line="278" w:lineRule="auto"/>
        <w:rPr>
          <w:rFonts w:ascii="Arial"/>
          <w:sz w:val="18"/>
        </w:rPr>
        <w:sectPr w:rsidR="00E61797">
          <w:footnotePr>
            <w:pos w:val="beneathText"/>
          </w:footnotePr>
          <w:pgSz w:w="12240" w:h="15840"/>
          <w:pgMar w:top="1060" w:right="260" w:bottom="1300" w:left="600" w:header="0" w:footer="1114" w:gutter="0"/>
          <w:pgNumType w:start="2"/>
          <w:cols w:space="720"/>
        </w:sectPr>
      </w:pPr>
    </w:p>
    <w:p w14:paraId="7B7EFAC9" w14:textId="2ED9DC3E" w:rsidR="00E61797" w:rsidRDefault="00334733">
      <w:pPr>
        <w:spacing w:before="66" w:line="259" w:lineRule="auto"/>
        <w:ind w:left="335" w:right="475" w:hanging="1"/>
      </w:pPr>
      <w:r>
        <w:rPr>
          <w:color w:val="111111"/>
          <w:w w:val="110"/>
        </w:rPr>
        <w:lastRenderedPageBreak/>
        <w:t>in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their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communities.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particular, the Applicant fails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provide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call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coverage after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5pm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for specialties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such </w:t>
      </w:r>
      <w:r>
        <w:rPr>
          <w:color w:val="111111"/>
          <w:w w:val="110"/>
          <w:sz w:val="24"/>
        </w:rPr>
        <w:t>as</w:t>
      </w:r>
      <w:r>
        <w:rPr>
          <w:color w:val="111111"/>
          <w:spacing w:val="-15"/>
          <w:w w:val="110"/>
          <w:sz w:val="24"/>
        </w:rPr>
        <w:t xml:space="preserve"> </w:t>
      </w:r>
      <w:r>
        <w:rPr>
          <w:color w:val="111111"/>
          <w:w w:val="110"/>
        </w:rPr>
        <w:t>gastroenterology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urology at those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 xml:space="preserve">hospitals. </w:t>
      </w:r>
      <w:proofErr w:type="gramStart"/>
      <w:r>
        <w:rPr>
          <w:color w:val="111111"/>
          <w:w w:val="110"/>
        </w:rPr>
        <w:t>Instead</w:t>
      </w:r>
      <w:proofErr w:type="gramEnd"/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the Applicant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transfers patients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to the higher-cost UMMMC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facilities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Worcester.</w:t>
      </w:r>
      <w:r>
        <w:rPr>
          <w:color w:val="111111"/>
          <w:spacing w:val="5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Proposed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Project,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course,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will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likely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further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encourage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 xml:space="preserve">strategy </w:t>
      </w:r>
      <w:proofErr w:type="gramStart"/>
      <w:r>
        <w:rPr>
          <w:color w:val="111111"/>
          <w:w w:val="110"/>
          <w:sz w:val="24"/>
        </w:rPr>
        <w:t>in</w:t>
      </w:r>
      <w:r>
        <w:rPr>
          <w:color w:val="111111"/>
          <w:spacing w:val="-11"/>
          <w:w w:val="110"/>
          <w:sz w:val="24"/>
        </w:rPr>
        <w:t xml:space="preserve"> </w:t>
      </w:r>
      <w:r>
        <w:rPr>
          <w:color w:val="111111"/>
          <w:w w:val="110"/>
        </w:rPr>
        <w:t>order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for</w:t>
      </w:r>
      <w:proofErr w:type="gramEnd"/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UMMMC 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fill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its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New Beds.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If the Applicant were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to invest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fraction of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the capital identified in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its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Application for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Proposed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Project and use a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portion of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 xml:space="preserve">the projected </w:t>
      </w:r>
      <w:r w:rsidRPr="000D1E41">
        <w:t>$</w:t>
      </w:r>
      <w:r w:rsidR="000D1E41" w:rsidRPr="000D1E41">
        <w:t>11</w:t>
      </w:r>
      <w:r w:rsidRPr="000D1E41">
        <w:t>8M</w:t>
      </w:r>
      <w:r>
        <w:rPr>
          <w:color w:val="111111"/>
          <w:w w:val="110"/>
        </w:rPr>
        <w:t xml:space="preserve"> increased annual operating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expense 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increase specialty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care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at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its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Affiliate Hospitals, the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Affiliate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Hospitals would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able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to utilize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existing, unoccupied</w:t>
      </w:r>
      <w:r>
        <w:rPr>
          <w:color w:val="111111"/>
          <w:spacing w:val="21"/>
          <w:w w:val="110"/>
        </w:rPr>
        <w:t xml:space="preserve"> </w:t>
      </w:r>
      <w:r>
        <w:rPr>
          <w:color w:val="111111"/>
          <w:w w:val="110"/>
        </w:rPr>
        <w:t>beds ("Affiliate Hospital Available</w:t>
      </w:r>
      <w:r>
        <w:rPr>
          <w:color w:val="111111"/>
          <w:spacing w:val="18"/>
          <w:w w:val="110"/>
        </w:rPr>
        <w:t xml:space="preserve"> </w:t>
      </w:r>
      <w:r>
        <w:rPr>
          <w:color w:val="111111"/>
          <w:w w:val="110"/>
        </w:rPr>
        <w:t>Beds") to treat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patients needing specialty care in the community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where they live.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would eliminate the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need 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transfer those patients to UMMMC-at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higher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cost-and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further</w:t>
      </w:r>
      <w:r>
        <w:rPr>
          <w:color w:val="111111"/>
          <w:spacing w:val="33"/>
          <w:w w:val="110"/>
        </w:rPr>
        <w:t xml:space="preserve"> </w:t>
      </w:r>
      <w:r>
        <w:rPr>
          <w:color w:val="111111"/>
          <w:w w:val="110"/>
        </w:rPr>
        <w:t>reduce</w:t>
      </w:r>
      <w:r>
        <w:rPr>
          <w:color w:val="111111"/>
          <w:spacing w:val="2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need</w:t>
      </w:r>
      <w:r>
        <w:rPr>
          <w:color w:val="111111"/>
          <w:spacing w:val="20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38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5"/>
          <w:w w:val="110"/>
        </w:rPr>
        <w:t xml:space="preserve"> </w:t>
      </w:r>
      <w:r>
        <w:rPr>
          <w:color w:val="111111"/>
          <w:w w:val="110"/>
        </w:rPr>
        <w:t>New</w:t>
      </w:r>
      <w:r>
        <w:rPr>
          <w:color w:val="111111"/>
          <w:spacing w:val="20"/>
          <w:w w:val="110"/>
        </w:rPr>
        <w:t xml:space="preserve"> </w:t>
      </w:r>
      <w:r>
        <w:rPr>
          <w:color w:val="111111"/>
          <w:w w:val="110"/>
        </w:rPr>
        <w:t>Beds.</w:t>
      </w:r>
      <w:r>
        <w:rPr>
          <w:color w:val="111111"/>
          <w:spacing w:val="80"/>
          <w:w w:val="110"/>
        </w:rPr>
        <w:t xml:space="preserve"> </w:t>
      </w:r>
      <w:r>
        <w:rPr>
          <w:color w:val="111111"/>
          <w:w w:val="110"/>
        </w:rPr>
        <w:t>SVH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Available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Beds</w:t>
      </w:r>
      <w:r>
        <w:rPr>
          <w:color w:val="111111"/>
          <w:spacing w:val="23"/>
          <w:w w:val="110"/>
        </w:rPr>
        <w:t xml:space="preserve"> </w:t>
      </w:r>
      <w:r>
        <w:rPr>
          <w:color w:val="111111"/>
          <w:w w:val="110"/>
        </w:rPr>
        <w:t>and Affiliate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 xml:space="preserve">Hospital Available Beds </w:t>
      </w:r>
      <w:r>
        <w:rPr>
          <w:color w:val="2A2A2A"/>
          <w:w w:val="110"/>
        </w:rPr>
        <w:t xml:space="preserve">(and </w:t>
      </w:r>
      <w:r>
        <w:rPr>
          <w:color w:val="111111"/>
          <w:w w:val="110"/>
        </w:rPr>
        <w:t>any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other available beds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at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 xml:space="preserve">surrounding community hospitals, </w:t>
      </w:r>
      <w:r>
        <w:rPr>
          <w:color w:val="2A2A2A"/>
          <w:w w:val="110"/>
        </w:rPr>
        <w:t xml:space="preserve">"Other </w:t>
      </w:r>
      <w:r>
        <w:rPr>
          <w:color w:val="111111"/>
          <w:w w:val="110"/>
        </w:rPr>
        <w:t>Available Beds") can and should be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used to address the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 xml:space="preserve">Applicant's cited capacity constraints before New Beds are added to the health care system in </w:t>
      </w:r>
      <w:r>
        <w:rPr>
          <w:color w:val="2A2A2A"/>
          <w:w w:val="110"/>
        </w:rPr>
        <w:t xml:space="preserve">Central </w:t>
      </w:r>
      <w:r>
        <w:rPr>
          <w:color w:val="111111"/>
          <w:w w:val="110"/>
        </w:rPr>
        <w:t>Massachusetts.</w:t>
      </w:r>
    </w:p>
    <w:p w14:paraId="7B7EFACA" w14:textId="77777777" w:rsidR="00E61797" w:rsidRDefault="00E61797">
      <w:pPr>
        <w:pStyle w:val="BodyText"/>
        <w:spacing w:before="1"/>
        <w:rPr>
          <w:sz w:val="24"/>
        </w:rPr>
      </w:pPr>
    </w:p>
    <w:p w14:paraId="7B7EFACB" w14:textId="153F5A90" w:rsidR="00E61797" w:rsidRDefault="00334733">
      <w:pPr>
        <w:spacing w:line="261" w:lineRule="auto"/>
        <w:ind w:left="345" w:right="489" w:hanging="2"/>
      </w:pPr>
      <w:r>
        <w:rPr>
          <w:color w:val="111111"/>
          <w:w w:val="110"/>
        </w:rPr>
        <w:t>Furthermore, the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addition of the New Beds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to UMMMC will increase health care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costs.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UMMMC is the highest cost provider in the region</w:t>
      </w:r>
      <w:r w:rsidR="00DC71CB">
        <w:rPr>
          <w:color w:val="111111"/>
          <w:w w:val="110"/>
        </w:rPr>
        <w:t>.</w:t>
      </w:r>
      <w:r w:rsidR="002C725B">
        <w:rPr>
          <w:rStyle w:val="FootnoteReference"/>
          <w:color w:val="111111"/>
          <w:w w:val="110"/>
        </w:rPr>
        <w:footnoteReference w:id="6"/>
      </w:r>
      <w:r>
        <w:rPr>
          <w:rFonts w:ascii="Arial"/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Patients </w:t>
      </w:r>
      <w:r>
        <w:rPr>
          <w:color w:val="111111"/>
          <w:w w:val="110"/>
          <w:sz w:val="23"/>
        </w:rPr>
        <w:t>in</w:t>
      </w:r>
      <w:r>
        <w:rPr>
          <w:color w:val="111111"/>
          <w:spacing w:val="-6"/>
          <w:w w:val="110"/>
          <w:sz w:val="23"/>
        </w:rPr>
        <w:t xml:space="preserve"> </w:t>
      </w:r>
      <w:r>
        <w:rPr>
          <w:color w:val="111111"/>
          <w:w w:val="110"/>
        </w:rPr>
        <w:t>SVH Available Beds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would receive the same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high-quality treatment at a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lower cost than if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treated in a New Bed (a range of 14%-17% savings for New</w:t>
      </w:r>
      <w:r>
        <w:rPr>
          <w:color w:val="111111"/>
          <w:spacing w:val="21"/>
          <w:w w:val="110"/>
        </w:rPr>
        <w:t xml:space="preserve"> </w:t>
      </w:r>
      <w:r>
        <w:rPr>
          <w:color w:val="111111"/>
          <w:w w:val="110"/>
        </w:rPr>
        <w:t>Bed Diagnoses)</w:t>
      </w:r>
      <w:r w:rsidR="00900596">
        <w:rPr>
          <w:color w:val="111111"/>
          <w:w w:val="110"/>
        </w:rPr>
        <w:t>.</w:t>
      </w:r>
      <w:r w:rsidR="00900596">
        <w:rPr>
          <w:rStyle w:val="FootnoteReference"/>
          <w:color w:val="111111"/>
          <w:w w:val="110"/>
        </w:rPr>
        <w:footnoteReference w:id="7"/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The Affiliate Hospitals also are lower-cost providers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than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UMMMC.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Additionally, the Applicant is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largest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health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care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system in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Central Massachusetts.</w:t>
      </w:r>
      <w:r>
        <w:rPr>
          <w:color w:val="111111"/>
          <w:spacing w:val="32"/>
          <w:w w:val="110"/>
        </w:rPr>
        <w:t xml:space="preserve"> </w:t>
      </w:r>
      <w:r>
        <w:rPr>
          <w:color w:val="111111"/>
          <w:w w:val="110"/>
        </w:rPr>
        <w:t>It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includes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UMMMC, Clinton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Hospital, Marlborough Hospital and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Harrington Hospital (that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is,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ten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campuses across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four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hospitals), and it is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looking to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grow </w:t>
      </w:r>
      <w:r>
        <w:rPr>
          <w:rFonts w:ascii="Arial"/>
          <w:color w:val="111111"/>
          <w:w w:val="110"/>
          <w:sz w:val="23"/>
        </w:rPr>
        <w:t>with</w:t>
      </w:r>
      <w:r>
        <w:rPr>
          <w:rFonts w:ascii="Arial"/>
          <w:color w:val="111111"/>
          <w:spacing w:val="-19"/>
          <w:w w:val="110"/>
          <w:sz w:val="23"/>
        </w:rPr>
        <w:t xml:space="preserve"> </w:t>
      </w:r>
      <w:r>
        <w:rPr>
          <w:color w:val="111111"/>
          <w:w w:val="110"/>
        </w:rPr>
        <w:t>the addition of Heywood and Athol Hospital</w:t>
      </w:r>
      <w:r w:rsidR="00EF4065">
        <w:rPr>
          <w:color w:val="111111"/>
          <w:w w:val="110"/>
        </w:rPr>
        <w:t>s</w:t>
      </w:r>
      <w:r w:rsidR="00EF4065">
        <w:rPr>
          <w:rStyle w:val="FootnoteReference"/>
          <w:color w:val="111111"/>
          <w:w w:val="110"/>
        </w:rPr>
        <w:footnoteReference w:id="8"/>
      </w:r>
      <w:r>
        <w:rPr>
          <w:color w:val="111111"/>
          <w:w w:val="110"/>
        </w:rPr>
        <w:t xml:space="preserve"> (making it twelve campuses across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five hospitals)</w:t>
      </w:r>
      <w:r w:rsidR="001A55C3">
        <w:rPr>
          <w:color w:val="111111"/>
          <w:w w:val="110"/>
        </w:rPr>
        <w:t>.</w:t>
      </w:r>
      <w:r w:rsidR="001A55C3">
        <w:rPr>
          <w:rStyle w:val="FootnoteReference"/>
          <w:color w:val="111111"/>
          <w:w w:val="110"/>
        </w:rPr>
        <w:footnoteReference w:id="9"/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result, the Applicant has a dominant market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share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in the region</w:t>
      </w:r>
      <w:r w:rsidR="006C15E4">
        <w:rPr>
          <w:color w:val="2A2A2A"/>
          <w:w w:val="110"/>
        </w:rPr>
        <w:t>.</w:t>
      </w:r>
      <w:r w:rsidR="006C15E4">
        <w:rPr>
          <w:rStyle w:val="FootnoteReference"/>
          <w:color w:val="2A2A2A"/>
          <w:w w:val="110"/>
        </w:rPr>
        <w:footnoteReference w:id="10"/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Adding the New Beds to UMMMC would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further increase the Applicant's dominant market share, strengthen its near-monopoly pricing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power,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weaken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financial viability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local,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lower-cost health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care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providers.</w:t>
      </w:r>
      <w:r>
        <w:rPr>
          <w:color w:val="111111"/>
          <w:spacing w:val="73"/>
          <w:w w:val="110"/>
        </w:rPr>
        <w:t xml:space="preserve"> </w:t>
      </w:r>
      <w:r>
        <w:rPr>
          <w:color w:val="111111"/>
          <w:w w:val="110"/>
        </w:rPr>
        <w:t>Jeopardizing the ability of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lower-cost providers to continue to operate, leaving the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highest-cost provider standing, is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not an acceptable outcome.</w:t>
      </w:r>
    </w:p>
    <w:p w14:paraId="7B7EFACC" w14:textId="77777777" w:rsidR="00E61797" w:rsidRDefault="00E61797">
      <w:pPr>
        <w:pStyle w:val="BodyText"/>
        <w:spacing w:before="7"/>
        <w:rPr>
          <w:sz w:val="21"/>
        </w:rPr>
      </w:pPr>
    </w:p>
    <w:p w14:paraId="7B7EFACD" w14:textId="174BB08E" w:rsidR="00E61797" w:rsidRDefault="00334733">
      <w:pPr>
        <w:spacing w:line="259" w:lineRule="auto"/>
        <w:ind w:left="358" w:right="489" w:firstLine="1"/>
      </w:pPr>
      <w:r>
        <w:rPr>
          <w:color w:val="111111"/>
          <w:w w:val="110"/>
        </w:rPr>
        <w:t>In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  <w:sz w:val="24"/>
        </w:rPr>
        <w:t xml:space="preserve">summary, </w:t>
      </w:r>
      <w:proofErr w:type="gramStart"/>
      <w:r>
        <w:rPr>
          <w:color w:val="111111"/>
          <w:w w:val="110"/>
        </w:rPr>
        <w:t>in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light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of</w:t>
      </w:r>
      <w:proofErr w:type="gramEnd"/>
      <w:r w:rsidR="00057457">
        <w:rPr>
          <w:color w:val="111111"/>
          <w:w w:val="110"/>
        </w:rPr>
        <w:t xml:space="preserve"> </w:t>
      </w:r>
      <w:r>
        <w:rPr>
          <w:color w:val="111111"/>
          <w:w w:val="110"/>
        </w:rPr>
        <w:t>lower-cost, local,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alternative capacity in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market for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both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tertiary and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lower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acuity car</w:t>
      </w:r>
      <w:r>
        <w:rPr>
          <w:color w:val="2A2A2A"/>
          <w:w w:val="110"/>
        </w:rPr>
        <w:t>e</w:t>
      </w:r>
      <w:r>
        <w:rPr>
          <w:color w:val="494949"/>
          <w:w w:val="110"/>
        </w:rPr>
        <w:t>,</w:t>
      </w:r>
      <w:r>
        <w:rPr>
          <w:color w:val="494949"/>
          <w:spacing w:val="-10"/>
          <w:w w:val="110"/>
        </w:rPr>
        <w:t xml:space="preserve"> </w:t>
      </w:r>
      <w:r>
        <w:rPr>
          <w:color w:val="111111"/>
          <w:w w:val="110"/>
        </w:rPr>
        <w:t>the Proposed Project: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  <w:sz w:val="23"/>
        </w:rPr>
        <w:t>(</w:t>
      </w:r>
      <w:proofErr w:type="spellStart"/>
      <w:r>
        <w:rPr>
          <w:color w:val="111111"/>
          <w:w w:val="110"/>
          <w:sz w:val="23"/>
        </w:rPr>
        <w:t>i</w:t>
      </w:r>
      <w:proofErr w:type="spellEnd"/>
      <w:r>
        <w:rPr>
          <w:color w:val="111111"/>
          <w:w w:val="110"/>
          <w:sz w:val="23"/>
        </w:rPr>
        <w:t>)</w:t>
      </w:r>
      <w:r>
        <w:rPr>
          <w:color w:val="111111"/>
          <w:spacing w:val="-11"/>
          <w:w w:val="110"/>
          <w:sz w:val="23"/>
        </w:rPr>
        <w:t xml:space="preserve"> </w:t>
      </w:r>
      <w:r>
        <w:rPr>
          <w:color w:val="111111"/>
          <w:w w:val="110"/>
        </w:rPr>
        <w:t>simply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not needed; (ii)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would adversely impact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the Commonwealth's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efforts to contain cost; (iii) would not add measurable public health value or quality of</w:t>
      </w:r>
      <w:r w:rsidR="000F61EE">
        <w:rPr>
          <w:color w:val="111111"/>
          <w:w w:val="110"/>
        </w:rPr>
        <w:t xml:space="preserve"> </w:t>
      </w:r>
      <w:r>
        <w:rPr>
          <w:color w:val="111111"/>
          <w:w w:val="110"/>
        </w:rPr>
        <w:t>life; and</w:t>
      </w:r>
      <w:r w:rsidR="000F61EE">
        <w:rPr>
          <w:color w:val="111111"/>
          <w:w w:val="110"/>
        </w:rPr>
        <w:t xml:space="preserve"> </w:t>
      </w:r>
      <w:r>
        <w:rPr>
          <w:color w:val="111111"/>
          <w:w w:val="110"/>
        </w:rPr>
        <w:t>(iv) would be a misuse of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public funds,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as the Applicant is a publicly funded institution.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Accordingly, we urge the Department to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disapprove the Application in its entirety.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Until </w:t>
      </w:r>
      <w:proofErr w:type="gramStart"/>
      <w:r>
        <w:rPr>
          <w:color w:val="111111"/>
          <w:w w:val="110"/>
        </w:rPr>
        <w:t>all of</w:t>
      </w:r>
      <w:proofErr w:type="gramEnd"/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the beds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Central Massachusetts are open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reach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certain critical occupancy, no bed expansions should be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approved.</w:t>
      </w:r>
    </w:p>
    <w:p w14:paraId="7B7EFACE" w14:textId="77777777" w:rsidR="00E61797" w:rsidRDefault="00E61797">
      <w:pPr>
        <w:pStyle w:val="BodyText"/>
        <w:rPr>
          <w:sz w:val="20"/>
        </w:rPr>
      </w:pPr>
    </w:p>
    <w:p w14:paraId="7B7EFACF" w14:textId="77777777" w:rsidR="00E61797" w:rsidRDefault="00E61797">
      <w:pPr>
        <w:pStyle w:val="BodyText"/>
        <w:spacing w:before="7"/>
        <w:rPr>
          <w:sz w:val="19"/>
        </w:rPr>
      </w:pPr>
    </w:p>
    <w:p w14:paraId="7B7EFAD0" w14:textId="6270411C" w:rsidR="00E61797" w:rsidRPr="006C15E4" w:rsidRDefault="00334733">
      <w:pPr>
        <w:pStyle w:val="Heading1"/>
        <w:spacing w:before="102"/>
        <w:ind w:left="372"/>
        <w:rPr>
          <w:rFonts w:ascii="Arial"/>
          <w:u w:val="single"/>
        </w:rPr>
      </w:pPr>
      <w:r w:rsidRPr="006C15E4">
        <w:rPr>
          <w:color w:val="111111"/>
          <w:u w:val="single"/>
        </w:rPr>
        <w:t>Determination</w:t>
      </w:r>
      <w:r w:rsidRPr="006C15E4">
        <w:rPr>
          <w:color w:val="111111"/>
          <w:spacing w:val="37"/>
          <w:u w:val="single"/>
        </w:rPr>
        <w:t xml:space="preserve"> </w:t>
      </w:r>
      <w:r w:rsidRPr="006C15E4">
        <w:rPr>
          <w:color w:val="111111"/>
          <w:u w:val="single"/>
        </w:rPr>
        <w:t>of</w:t>
      </w:r>
      <w:r w:rsidRPr="006C15E4">
        <w:rPr>
          <w:color w:val="111111"/>
          <w:spacing w:val="9"/>
          <w:u w:val="single"/>
        </w:rPr>
        <w:t xml:space="preserve"> </w:t>
      </w:r>
      <w:r w:rsidRPr="006C15E4">
        <w:rPr>
          <w:color w:val="111111"/>
          <w:u w:val="single" w:color="111111"/>
        </w:rPr>
        <w:t>Need</w:t>
      </w:r>
      <w:r w:rsidRPr="006C15E4">
        <w:rPr>
          <w:color w:val="111111"/>
          <w:spacing w:val="11"/>
          <w:u w:val="single" w:color="111111"/>
        </w:rPr>
        <w:t xml:space="preserve"> </w:t>
      </w:r>
      <w:r w:rsidRPr="006C15E4">
        <w:rPr>
          <w:color w:val="111111"/>
          <w:spacing w:val="-2"/>
          <w:u w:val="single" w:color="111111"/>
        </w:rPr>
        <w:t>Factor</w:t>
      </w:r>
      <w:r w:rsidR="006C15E4">
        <w:rPr>
          <w:color w:val="111111"/>
          <w:spacing w:val="-2"/>
          <w:u w:val="single" w:color="111111"/>
        </w:rPr>
        <w:t>s</w:t>
      </w:r>
      <w:r w:rsidR="006C15E4">
        <w:rPr>
          <w:rStyle w:val="FootnoteReference"/>
          <w:color w:val="111111"/>
          <w:spacing w:val="-2"/>
          <w:u w:val="single" w:color="111111"/>
        </w:rPr>
        <w:footnoteReference w:id="11"/>
      </w:r>
    </w:p>
    <w:p w14:paraId="7B7EFAD4" w14:textId="77777777" w:rsidR="00E61797" w:rsidRDefault="00E61797">
      <w:pPr>
        <w:pStyle w:val="BodyText"/>
        <w:rPr>
          <w:rFonts w:ascii="Arial"/>
          <w:b/>
          <w:sz w:val="20"/>
        </w:rPr>
      </w:pPr>
    </w:p>
    <w:p w14:paraId="7B7EFAD7" w14:textId="37A48E16" w:rsidR="00E61797" w:rsidRDefault="00E61797" w:rsidP="00EF4065">
      <w:pPr>
        <w:spacing w:line="201" w:lineRule="exact"/>
        <w:rPr>
          <w:rFonts w:ascii="Arial"/>
          <w:sz w:val="18"/>
        </w:rPr>
      </w:pPr>
    </w:p>
    <w:p w14:paraId="4DC33EB0" w14:textId="77777777" w:rsidR="00E61797" w:rsidRDefault="00E61797">
      <w:pPr>
        <w:spacing w:line="290" w:lineRule="auto"/>
        <w:rPr>
          <w:rFonts w:ascii="Arial"/>
          <w:sz w:val="18"/>
        </w:rPr>
      </w:pPr>
    </w:p>
    <w:p w14:paraId="7B7EFADC" w14:textId="2DC73183" w:rsidR="00057457" w:rsidRDefault="00057457">
      <w:pPr>
        <w:spacing w:line="290" w:lineRule="auto"/>
        <w:rPr>
          <w:rFonts w:ascii="Arial"/>
          <w:sz w:val="18"/>
        </w:rPr>
        <w:sectPr w:rsidR="00057457">
          <w:footnotePr>
            <w:pos w:val="beneathText"/>
          </w:footnotePr>
          <w:pgSz w:w="12240" w:h="15840"/>
          <w:pgMar w:top="1040" w:right="260" w:bottom="1300" w:left="600" w:header="0" w:footer="1114" w:gutter="0"/>
          <w:cols w:space="720"/>
        </w:sectPr>
      </w:pPr>
    </w:p>
    <w:p w14:paraId="7B7EFADD" w14:textId="77777777" w:rsidR="00E61797" w:rsidRDefault="00334733">
      <w:pPr>
        <w:pStyle w:val="BodyText"/>
        <w:spacing w:before="61" w:line="252" w:lineRule="auto"/>
        <w:ind w:left="347" w:right="551" w:firstLine="4"/>
      </w:pPr>
      <w:r>
        <w:rPr>
          <w:color w:val="0E0E0E"/>
          <w:w w:val="105"/>
        </w:rPr>
        <w:lastRenderedPageBreak/>
        <w:t>Pursuant to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105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CMR 100.210,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Applicant </w:t>
      </w:r>
      <w:r>
        <w:rPr>
          <w:color w:val="0E0E0E"/>
          <w:w w:val="105"/>
        </w:rPr>
        <w:t>must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clearly and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convincingly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demonstrate that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Proposed Project meets</w:t>
      </w:r>
      <w:r>
        <w:rPr>
          <w:color w:val="0E0E0E"/>
          <w:spacing w:val="-2"/>
          <w:w w:val="105"/>
        </w:rPr>
        <w:t xml:space="preserve"> </w:t>
      </w:r>
      <w:r>
        <w:rPr>
          <w:b/>
          <w:i/>
          <w:color w:val="212121"/>
          <w:w w:val="105"/>
        </w:rPr>
        <w:t xml:space="preserve">each </w:t>
      </w:r>
      <w:r>
        <w:rPr>
          <w:color w:val="0E0E0E"/>
          <w:w w:val="105"/>
        </w:rPr>
        <w:t>Determination of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-2"/>
          <w:w w:val="105"/>
        </w:rPr>
        <w:t xml:space="preserve"> </w:t>
      </w:r>
      <w:r>
        <w:rPr>
          <w:color w:val="212121"/>
          <w:w w:val="105"/>
        </w:rPr>
        <w:t>Factor.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 xml:space="preserve">The </w:t>
      </w:r>
      <w:r>
        <w:rPr>
          <w:color w:val="0E0E0E"/>
          <w:w w:val="105"/>
        </w:rPr>
        <w:t>Applicant has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failed to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so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respect </w:t>
      </w:r>
      <w:r>
        <w:rPr>
          <w:color w:val="0E0E0E"/>
          <w:w w:val="105"/>
        </w:rPr>
        <w:t>to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least the following Factors:</w:t>
      </w:r>
    </w:p>
    <w:p w14:paraId="7B7EFADE" w14:textId="77777777" w:rsidR="00E61797" w:rsidRDefault="00E61797">
      <w:pPr>
        <w:pStyle w:val="BodyText"/>
        <w:rPr>
          <w:sz w:val="26"/>
        </w:rPr>
      </w:pPr>
    </w:p>
    <w:p w14:paraId="7B7EFADF" w14:textId="77777777" w:rsidR="00E61797" w:rsidRDefault="00E61797">
      <w:pPr>
        <w:pStyle w:val="BodyText"/>
        <w:rPr>
          <w:sz w:val="26"/>
        </w:rPr>
      </w:pPr>
    </w:p>
    <w:p w14:paraId="7B7EFAE0" w14:textId="77777777" w:rsidR="00E61797" w:rsidRDefault="00E61797">
      <w:pPr>
        <w:pStyle w:val="BodyText"/>
        <w:rPr>
          <w:sz w:val="26"/>
        </w:rPr>
      </w:pPr>
    </w:p>
    <w:p w14:paraId="7B7EFAE1" w14:textId="77777777" w:rsidR="00E61797" w:rsidRDefault="00334733">
      <w:pPr>
        <w:spacing w:before="222"/>
        <w:ind w:left="350"/>
        <w:rPr>
          <w:b/>
          <w:i/>
          <w:sz w:val="23"/>
        </w:rPr>
      </w:pPr>
      <w:r>
        <w:rPr>
          <w:b/>
          <w:i/>
          <w:color w:val="212121"/>
          <w:w w:val="105"/>
          <w:sz w:val="23"/>
        </w:rPr>
        <w:t>Factor</w:t>
      </w:r>
      <w:r>
        <w:rPr>
          <w:b/>
          <w:i/>
          <w:color w:val="212121"/>
          <w:spacing w:val="-10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1:</w:t>
      </w:r>
      <w:r>
        <w:rPr>
          <w:b/>
          <w:i/>
          <w:color w:val="212121"/>
          <w:spacing w:val="-15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Applicant</w:t>
      </w:r>
      <w:r>
        <w:rPr>
          <w:b/>
          <w:i/>
          <w:color w:val="212121"/>
          <w:spacing w:val="-5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Patient</w:t>
      </w:r>
      <w:r>
        <w:rPr>
          <w:b/>
          <w:i/>
          <w:color w:val="212121"/>
          <w:spacing w:val="-6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Panel</w:t>
      </w:r>
      <w:r>
        <w:rPr>
          <w:b/>
          <w:i/>
          <w:color w:val="212121"/>
          <w:spacing w:val="-3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Need,</w:t>
      </w:r>
      <w:r>
        <w:rPr>
          <w:b/>
          <w:i/>
          <w:color w:val="0E0E0E"/>
          <w:spacing w:val="-7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Public</w:t>
      </w:r>
      <w:r>
        <w:rPr>
          <w:b/>
          <w:i/>
          <w:color w:val="212121"/>
          <w:spacing w:val="-8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Health</w:t>
      </w:r>
      <w:r>
        <w:rPr>
          <w:b/>
          <w:i/>
          <w:color w:val="212121"/>
          <w:spacing w:val="-7"/>
          <w:w w:val="105"/>
          <w:sz w:val="23"/>
        </w:rPr>
        <w:t xml:space="preserve"> </w:t>
      </w:r>
      <w:r>
        <w:rPr>
          <w:b/>
          <w:i/>
          <w:color w:val="212121"/>
          <w:w w:val="105"/>
          <w:sz w:val="23"/>
        </w:rPr>
        <w:t>Value,</w:t>
      </w:r>
      <w:r>
        <w:rPr>
          <w:b/>
          <w:i/>
          <w:color w:val="212121"/>
          <w:spacing w:val="-12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and</w:t>
      </w:r>
      <w:r>
        <w:rPr>
          <w:b/>
          <w:i/>
          <w:color w:val="0E0E0E"/>
          <w:spacing w:val="-10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Operational</w:t>
      </w:r>
      <w:r>
        <w:rPr>
          <w:b/>
          <w:i/>
          <w:color w:val="0E0E0E"/>
          <w:spacing w:val="5"/>
          <w:w w:val="105"/>
          <w:sz w:val="23"/>
        </w:rPr>
        <w:t xml:space="preserve"> </w:t>
      </w:r>
      <w:r>
        <w:rPr>
          <w:b/>
          <w:i/>
          <w:color w:val="0E0E0E"/>
          <w:spacing w:val="-2"/>
          <w:w w:val="105"/>
          <w:sz w:val="23"/>
        </w:rPr>
        <w:t>Objectives.</w:t>
      </w:r>
    </w:p>
    <w:p w14:paraId="7B7EFAE2" w14:textId="77777777" w:rsidR="00E61797" w:rsidRDefault="00E61797">
      <w:pPr>
        <w:pStyle w:val="BodyText"/>
        <w:spacing w:before="1"/>
        <w:rPr>
          <w:b/>
          <w:i/>
          <w:sz w:val="25"/>
        </w:rPr>
      </w:pPr>
    </w:p>
    <w:p w14:paraId="7B7EFAE3" w14:textId="77777777" w:rsidR="00E61797" w:rsidRDefault="00334733">
      <w:pPr>
        <w:pStyle w:val="Heading1"/>
        <w:numPr>
          <w:ilvl w:val="0"/>
          <w:numId w:val="4"/>
        </w:numPr>
        <w:tabs>
          <w:tab w:val="left" w:pos="1060"/>
        </w:tabs>
        <w:spacing w:line="252" w:lineRule="auto"/>
        <w:ind w:right="849" w:hanging="355"/>
        <w:rPr>
          <w:color w:val="0E0E0E"/>
        </w:rPr>
      </w:pP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Applicant has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demonstrated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sufficient need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Proposed Project</w:t>
      </w:r>
      <w:r>
        <w:rPr>
          <w:color w:val="212121"/>
          <w:spacing w:val="-3"/>
          <w:w w:val="105"/>
        </w:rPr>
        <w:t xml:space="preserve"> </w:t>
      </w:r>
      <w:r>
        <w:rPr>
          <w:rFonts w:ascii="Arial"/>
          <w:color w:val="212121"/>
          <w:w w:val="105"/>
          <w:sz w:val="22"/>
        </w:rPr>
        <w:t>by</w:t>
      </w:r>
      <w:r>
        <w:rPr>
          <w:rFonts w:ascii="Arial"/>
          <w:color w:val="212121"/>
          <w:spacing w:val="-17"/>
          <w:w w:val="105"/>
          <w:sz w:val="22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Applicant's Patient Panel.</w:t>
      </w:r>
    </w:p>
    <w:p w14:paraId="7B7EFAE4" w14:textId="77777777" w:rsidR="00E61797" w:rsidRDefault="00E61797">
      <w:pPr>
        <w:pStyle w:val="BodyText"/>
        <w:rPr>
          <w:b/>
          <w:sz w:val="24"/>
        </w:rPr>
      </w:pPr>
    </w:p>
    <w:p w14:paraId="7B7EFAE5" w14:textId="77777777" w:rsidR="00E61797" w:rsidRDefault="00334733"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ind w:right="0" w:hanging="539"/>
        <w:rPr>
          <w:color w:val="0E0E0E"/>
          <w:sz w:val="23"/>
        </w:rPr>
      </w:pPr>
      <w:r>
        <w:rPr>
          <w:b/>
          <w:color w:val="212121"/>
          <w:w w:val="105"/>
          <w:sz w:val="23"/>
        </w:rPr>
        <w:t>Provide</w:t>
      </w:r>
      <w:r>
        <w:rPr>
          <w:b/>
          <w:color w:val="212121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supporting</w:t>
      </w:r>
      <w:r>
        <w:rPr>
          <w:b/>
          <w:color w:val="0E0E0E"/>
          <w:spacing w:val="9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data</w:t>
      </w:r>
      <w:r>
        <w:rPr>
          <w:b/>
          <w:color w:val="212121"/>
          <w:spacing w:val="-8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to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demonstrate</w:t>
      </w:r>
      <w:r>
        <w:rPr>
          <w:b/>
          <w:color w:val="212121"/>
          <w:spacing w:val="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the</w:t>
      </w:r>
      <w:r>
        <w:rPr>
          <w:b/>
          <w:color w:val="0E0E0E"/>
          <w:spacing w:val="-9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need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for</w:t>
      </w:r>
      <w:r>
        <w:rPr>
          <w:b/>
          <w:color w:val="0E0E0E"/>
          <w:spacing w:val="-14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the</w:t>
      </w:r>
      <w:r>
        <w:rPr>
          <w:b/>
          <w:color w:val="0E0E0E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Proposed</w:t>
      </w:r>
      <w:r>
        <w:rPr>
          <w:b/>
          <w:color w:val="212121"/>
          <w:spacing w:val="-4"/>
          <w:w w:val="105"/>
          <w:sz w:val="23"/>
        </w:rPr>
        <w:t xml:space="preserve"> </w:t>
      </w:r>
      <w:r>
        <w:rPr>
          <w:b/>
          <w:color w:val="212121"/>
          <w:spacing w:val="-2"/>
          <w:w w:val="105"/>
          <w:sz w:val="23"/>
        </w:rPr>
        <w:t>Project.</w:t>
      </w:r>
    </w:p>
    <w:p w14:paraId="7B7EFAE6" w14:textId="77777777" w:rsidR="00E61797" w:rsidRDefault="00E61797">
      <w:pPr>
        <w:pStyle w:val="BodyText"/>
        <w:spacing w:before="8"/>
        <w:rPr>
          <w:b/>
          <w:sz w:val="24"/>
        </w:rPr>
      </w:pPr>
    </w:p>
    <w:p w14:paraId="7B7EFAE7" w14:textId="77777777" w:rsidR="00E61797" w:rsidRDefault="00334733">
      <w:pPr>
        <w:pStyle w:val="BodyText"/>
        <w:spacing w:line="252" w:lineRule="auto"/>
        <w:ind w:left="1602" w:right="489" w:firstLine="1"/>
      </w:pP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Applicant </w:t>
      </w:r>
      <w:r>
        <w:rPr>
          <w:color w:val="0E0E0E"/>
          <w:w w:val="105"/>
        </w:rPr>
        <w:t>seeks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ensure patients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 xml:space="preserve">receive </w:t>
      </w:r>
      <w:r>
        <w:rPr>
          <w:color w:val="212121"/>
          <w:w w:val="105"/>
        </w:rPr>
        <w:t>care</w:t>
      </w:r>
      <w:r>
        <w:rPr>
          <w:color w:val="212121"/>
          <w:spacing w:val="-5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community, in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right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care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setting, and in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 timely manner, address ED boarding, meet the growing demand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 xml:space="preserve">for inpatient services, and ensure </w:t>
      </w:r>
      <w:r>
        <w:rPr>
          <w:color w:val="212121"/>
          <w:w w:val="105"/>
        </w:rPr>
        <w:t xml:space="preserve">timely </w:t>
      </w:r>
      <w:r>
        <w:rPr>
          <w:color w:val="0E0E0E"/>
          <w:w w:val="105"/>
        </w:rPr>
        <w:t>access to tertiary care.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The Applicant asserts that 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 xml:space="preserve">Proposed </w:t>
      </w:r>
      <w:r>
        <w:rPr>
          <w:color w:val="212121"/>
          <w:w w:val="105"/>
        </w:rPr>
        <w:t xml:space="preserve">Project </w:t>
      </w:r>
      <w:r>
        <w:rPr>
          <w:color w:val="0E0E0E"/>
          <w:w w:val="105"/>
        </w:rPr>
        <w:t xml:space="preserve">is needed to improve access to inpatient medical/surgical services, which </w:t>
      </w:r>
      <w:r>
        <w:rPr>
          <w:color w:val="212121"/>
          <w:w w:val="105"/>
        </w:rPr>
        <w:t xml:space="preserve">will </w:t>
      </w:r>
      <w:r>
        <w:rPr>
          <w:color w:val="0E0E0E"/>
          <w:w w:val="105"/>
        </w:rPr>
        <w:t>improve ED throughput and reduce ED boarding, improve 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timeliness of care delivery, improve patient satisfaction, increase the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number of patients who are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able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to receive tertiary care, and improve health outcomes.</w:t>
      </w:r>
    </w:p>
    <w:p w14:paraId="7B7EFAE8" w14:textId="77777777" w:rsidR="00E61797" w:rsidRDefault="00E61797">
      <w:pPr>
        <w:pStyle w:val="BodyText"/>
        <w:spacing w:before="1"/>
        <w:rPr>
          <w:sz w:val="24"/>
        </w:rPr>
      </w:pPr>
    </w:p>
    <w:p w14:paraId="7B7EFAE9" w14:textId="554A783E" w:rsidR="00E61797" w:rsidRDefault="00334733">
      <w:pPr>
        <w:pStyle w:val="BodyText"/>
        <w:spacing w:line="252" w:lineRule="auto"/>
        <w:ind w:left="1607" w:right="551" w:firstLine="5"/>
      </w:pP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Proposed Project is not needed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 xml:space="preserve"> </w:t>
      </w:r>
      <w:r>
        <w:rPr>
          <w:color w:val="0E0E0E"/>
          <w:w w:val="105"/>
        </w:rPr>
        <w:t>achieve these goals.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stated above, the</w:t>
      </w:r>
      <w:r>
        <w:rPr>
          <w:color w:val="0E0E0E"/>
          <w:spacing w:val="28"/>
          <w:w w:val="105"/>
        </w:rPr>
        <w:t xml:space="preserve"> </w:t>
      </w:r>
      <w:r>
        <w:rPr>
          <w:color w:val="0E0E0E"/>
          <w:w w:val="105"/>
        </w:rPr>
        <w:t>objectives of the Proposed Project can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met by operational improvements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the Applicant, more</w:t>
      </w:r>
      <w:r>
        <w:rPr>
          <w:color w:val="0E0E0E"/>
          <w:spacing w:val="-4"/>
          <w:w w:val="105"/>
        </w:rPr>
        <w:t xml:space="preserve"> </w:t>
      </w:r>
      <w:r>
        <w:rPr>
          <w:color w:val="212121"/>
          <w:w w:val="105"/>
        </w:rPr>
        <w:t xml:space="preserve">efficient </w:t>
      </w:r>
      <w:r>
        <w:rPr>
          <w:color w:val="0E0E0E"/>
          <w:w w:val="105"/>
        </w:rPr>
        <w:t xml:space="preserve">and appropriate use of Applicant's Affiliate Hospitals, as well as utilization of the </w:t>
      </w:r>
      <w:r>
        <w:rPr>
          <w:color w:val="212121"/>
          <w:w w:val="105"/>
        </w:rPr>
        <w:t xml:space="preserve">SVH </w:t>
      </w:r>
      <w:r>
        <w:rPr>
          <w:color w:val="0E0E0E"/>
          <w:w w:val="105"/>
        </w:rPr>
        <w:t>Available Beds, 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Affiliate </w:t>
      </w:r>
      <w:r>
        <w:rPr>
          <w:color w:val="212121"/>
          <w:w w:val="105"/>
        </w:rPr>
        <w:t xml:space="preserve">Hospital </w:t>
      </w:r>
      <w:r>
        <w:rPr>
          <w:color w:val="0E0E0E"/>
          <w:w w:val="105"/>
        </w:rPr>
        <w:t>Available Beds, and Other Available Beds.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These alternative options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addressing medical/surgical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bed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 xml:space="preserve">capacity </w:t>
      </w:r>
      <w:r>
        <w:rPr>
          <w:color w:val="212121"/>
          <w:w w:val="105"/>
        </w:rPr>
        <w:t>would</w:t>
      </w:r>
      <w:r>
        <w:rPr>
          <w:color w:val="212121"/>
          <w:spacing w:val="-1"/>
          <w:w w:val="105"/>
        </w:rPr>
        <w:t xml:space="preserve"> </w:t>
      </w:r>
      <w:r>
        <w:rPr>
          <w:color w:val="0E0E0E"/>
          <w:w w:val="105"/>
        </w:rPr>
        <w:t>also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result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 xml:space="preserve"> </w:t>
      </w:r>
      <w:r>
        <w:rPr>
          <w:color w:val="0E0E0E"/>
          <w:w w:val="105"/>
        </w:rPr>
        <w:t>delivery of care at a lower operating cost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than the Proposed Projec</w:t>
      </w:r>
      <w:r w:rsidR="00315019">
        <w:rPr>
          <w:color w:val="0E0E0E"/>
          <w:w w:val="105"/>
        </w:rPr>
        <w:t>t</w:t>
      </w:r>
      <w:r w:rsidR="00315019">
        <w:rPr>
          <w:rStyle w:val="FootnoteReference"/>
          <w:color w:val="0E0E0E"/>
          <w:w w:val="105"/>
        </w:rPr>
        <w:footnoteReference w:id="12"/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and without capital </w:t>
      </w:r>
      <w:r>
        <w:rPr>
          <w:color w:val="212121"/>
          <w:w w:val="105"/>
        </w:rPr>
        <w:t xml:space="preserve">expenditure </w:t>
      </w:r>
      <w:r>
        <w:rPr>
          <w:color w:val="0E0E0E"/>
          <w:w w:val="105"/>
        </w:rPr>
        <w:t>or delay, and would serve more than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100% of the patients </w:t>
      </w:r>
      <w:r>
        <w:rPr>
          <w:color w:val="212121"/>
          <w:w w:val="105"/>
        </w:rPr>
        <w:t xml:space="preserve">anticipated </w:t>
      </w:r>
      <w:r>
        <w:rPr>
          <w:color w:val="0E0E0E"/>
          <w:w w:val="105"/>
        </w:rPr>
        <w:t>to occupy the New Beds.</w:t>
      </w:r>
    </w:p>
    <w:p w14:paraId="7B7EFAEA" w14:textId="2DE8F39E" w:rsidR="00E61797" w:rsidRDefault="00334733">
      <w:pPr>
        <w:pStyle w:val="BodyText"/>
        <w:spacing w:line="249" w:lineRule="auto"/>
        <w:ind w:left="1618" w:right="768" w:hanging="3"/>
      </w:pPr>
      <w:r>
        <w:rPr>
          <w:color w:val="212121"/>
          <w:w w:val="105"/>
        </w:rPr>
        <w:t xml:space="preserve">Existing </w:t>
      </w:r>
      <w:r>
        <w:rPr>
          <w:color w:val="0E0E0E"/>
          <w:w w:val="105"/>
        </w:rPr>
        <w:t>community capacity is more than adequate to improve access to inpatient medical/surgical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services,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which will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improve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ED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throughput 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reduce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ED boarding,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 manner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promotes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cost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containment and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eliminates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1"/>
          <w:w w:val="105"/>
        </w:rPr>
        <w:t xml:space="preserve"> </w:t>
      </w:r>
      <w:r w:rsidR="005A3E21">
        <w:rPr>
          <w:color w:val="0E0E0E"/>
          <w:w w:val="105"/>
        </w:rPr>
        <w:t>n</w:t>
      </w:r>
      <w:r>
        <w:rPr>
          <w:color w:val="0E0E0E"/>
          <w:w w:val="105"/>
        </w:rPr>
        <w:t>ecessary spending associated with the Proposed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Project.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As a result, there is no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need for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 New Beds.</w:t>
      </w:r>
    </w:p>
    <w:p w14:paraId="7B7EFAEC" w14:textId="77777777" w:rsidR="00E61797" w:rsidRDefault="00E61797">
      <w:pPr>
        <w:pStyle w:val="BodyText"/>
        <w:rPr>
          <w:sz w:val="20"/>
        </w:rPr>
      </w:pPr>
    </w:p>
    <w:p w14:paraId="7B7EFAF2" w14:textId="77777777" w:rsidR="00E61797" w:rsidRDefault="00E61797">
      <w:pPr>
        <w:spacing w:line="283" w:lineRule="auto"/>
        <w:rPr>
          <w:rFonts w:ascii="Arial" w:hAnsi="Arial"/>
          <w:sz w:val="18"/>
        </w:rPr>
        <w:sectPr w:rsidR="00E61797">
          <w:pgSz w:w="12240" w:h="15840"/>
          <w:pgMar w:top="1040" w:right="260" w:bottom="1360" w:left="600" w:header="0" w:footer="1114" w:gutter="0"/>
          <w:cols w:space="720"/>
        </w:sectPr>
      </w:pPr>
    </w:p>
    <w:p w14:paraId="7B7EFAF3" w14:textId="683BD33E" w:rsidR="00E61797" w:rsidRDefault="00334733">
      <w:pPr>
        <w:pStyle w:val="Heading1"/>
        <w:numPr>
          <w:ilvl w:val="1"/>
          <w:numId w:val="4"/>
        </w:numPr>
        <w:tabs>
          <w:tab w:val="left" w:pos="1572"/>
        </w:tabs>
        <w:spacing w:before="71" w:line="252" w:lineRule="auto"/>
        <w:ind w:left="1568" w:right="1285" w:hanging="530"/>
        <w:rPr>
          <w:b w:val="0"/>
          <w:color w:val="1A1A1A"/>
        </w:rPr>
      </w:pPr>
      <w:r>
        <w:rPr>
          <w:color w:val="1A1A1A"/>
          <w:w w:val="105"/>
        </w:rPr>
        <w:lastRenderedPageBreak/>
        <w:t>Provide evidence that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Proposed Project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compete </w:t>
      </w:r>
      <w:proofErr w:type="gramStart"/>
      <w:r>
        <w:rPr>
          <w:color w:val="1A1A1A"/>
          <w:w w:val="105"/>
        </w:rPr>
        <w:t>on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basis of</w:t>
      </w:r>
      <w:proofErr w:type="gramEnd"/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price,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total medical expenses, provider costs, and other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recognized measures of health care spending</w:t>
      </w:r>
      <w:r w:rsidR="00B336F7">
        <w:rPr>
          <w:color w:val="1A1A1A"/>
          <w:w w:val="105"/>
        </w:rPr>
        <w:t>.</w:t>
      </w:r>
      <w:r w:rsidR="00B336F7">
        <w:rPr>
          <w:rStyle w:val="FootnoteReference"/>
          <w:color w:val="1A1A1A"/>
          <w:w w:val="105"/>
        </w:rPr>
        <w:footnoteReference w:id="13"/>
      </w:r>
      <w:r>
        <w:rPr>
          <w:color w:val="1A1A1A"/>
          <w:w w:val="105"/>
        </w:rPr>
        <w:t xml:space="preserve"> When responding to this question, please consider Factor 4, Financial Feasibility </w:t>
      </w:r>
      <w:r>
        <w:rPr>
          <w:color w:val="0A0A0A"/>
          <w:w w:val="105"/>
        </w:rPr>
        <w:t xml:space="preserve">and </w:t>
      </w:r>
      <w:r>
        <w:rPr>
          <w:color w:val="1A1A1A"/>
          <w:w w:val="105"/>
        </w:rPr>
        <w:t>Reasonableness of Costs.</w:t>
      </w:r>
    </w:p>
    <w:p w14:paraId="7B7EFAF4" w14:textId="77777777" w:rsidR="00E61797" w:rsidRDefault="00E61797">
      <w:pPr>
        <w:pStyle w:val="BodyText"/>
        <w:spacing w:before="7"/>
        <w:rPr>
          <w:b/>
          <w:sz w:val="24"/>
        </w:rPr>
      </w:pPr>
    </w:p>
    <w:p w14:paraId="7B7EFAF5" w14:textId="77777777" w:rsidR="00E61797" w:rsidRDefault="00334733">
      <w:pPr>
        <w:spacing w:line="264" w:lineRule="auto"/>
        <w:ind w:left="1573" w:right="489" w:firstLine="1"/>
      </w:pPr>
      <w:r>
        <w:rPr>
          <w:color w:val="1A1A1A"/>
          <w:w w:val="110"/>
        </w:rPr>
        <w:t>The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 xml:space="preserve">Applicant </w:t>
      </w:r>
      <w:r>
        <w:rPr>
          <w:color w:val="0A0A0A"/>
          <w:w w:val="110"/>
        </w:rPr>
        <w:t>states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that 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Proposed Project </w:t>
      </w:r>
      <w:r>
        <w:rPr>
          <w:color w:val="1A1A1A"/>
          <w:w w:val="110"/>
        </w:rPr>
        <w:t>will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 xml:space="preserve">compete </w:t>
      </w:r>
      <w:proofErr w:type="gramStart"/>
      <w:r>
        <w:rPr>
          <w:color w:val="0A0A0A"/>
          <w:w w:val="110"/>
        </w:rPr>
        <w:t>on the basis of</w:t>
      </w:r>
      <w:proofErr w:type="gramEnd"/>
      <w:r>
        <w:rPr>
          <w:color w:val="0A0A0A"/>
          <w:spacing w:val="28"/>
          <w:w w:val="110"/>
        </w:rPr>
        <w:t xml:space="preserve"> </w:t>
      </w:r>
      <w:r>
        <w:rPr>
          <w:color w:val="0A0A0A"/>
          <w:w w:val="110"/>
        </w:rPr>
        <w:t>price,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 xml:space="preserve">total medical </w:t>
      </w:r>
      <w:r>
        <w:rPr>
          <w:color w:val="1A1A1A"/>
          <w:w w:val="110"/>
        </w:rPr>
        <w:t xml:space="preserve">expenses, </w:t>
      </w:r>
      <w:r>
        <w:rPr>
          <w:color w:val="0A0A0A"/>
          <w:w w:val="110"/>
        </w:rPr>
        <w:t>provider costs,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"/>
          <w:w w:val="110"/>
        </w:rPr>
        <w:t xml:space="preserve"> </w:t>
      </w:r>
      <w:r>
        <w:rPr>
          <w:color w:val="1A1A1A"/>
          <w:w w:val="110"/>
        </w:rPr>
        <w:t xml:space="preserve">recognized </w:t>
      </w:r>
      <w:r>
        <w:rPr>
          <w:color w:val="0A0A0A"/>
          <w:w w:val="110"/>
        </w:rPr>
        <w:t>measures of health care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spending because it</w:t>
      </w:r>
      <w:r>
        <w:rPr>
          <w:color w:val="0A0A0A"/>
          <w:spacing w:val="-3"/>
          <w:w w:val="110"/>
        </w:rPr>
        <w:t xml:space="preserve"> </w:t>
      </w:r>
      <w:r>
        <w:rPr>
          <w:color w:val="1A1A1A"/>
          <w:w w:val="110"/>
        </w:rPr>
        <w:t xml:space="preserve">will </w:t>
      </w:r>
      <w:r>
        <w:rPr>
          <w:color w:val="0A0A0A"/>
          <w:w w:val="110"/>
        </w:rPr>
        <w:t xml:space="preserve">enable </w:t>
      </w:r>
      <w:r>
        <w:rPr>
          <w:color w:val="1A1A1A"/>
          <w:w w:val="110"/>
        </w:rPr>
        <w:t xml:space="preserve">UMMMC </w:t>
      </w:r>
      <w:r>
        <w:rPr>
          <w:color w:val="0A0A0A"/>
          <w:w w:val="110"/>
        </w:rPr>
        <w:t>to provide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more timely access to inpatient services, which </w:t>
      </w:r>
      <w:r>
        <w:rPr>
          <w:color w:val="1A1A1A"/>
          <w:w w:val="110"/>
        </w:rPr>
        <w:t xml:space="preserve">will </w:t>
      </w:r>
      <w:r>
        <w:rPr>
          <w:color w:val="0A0A0A"/>
          <w:w w:val="110"/>
        </w:rPr>
        <w:t>reduce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ED boarding, in tum improving health outcomes and maximizing overall hospital </w:t>
      </w:r>
      <w:r>
        <w:rPr>
          <w:color w:val="1A1A1A"/>
          <w:w w:val="110"/>
        </w:rPr>
        <w:t>efficiency.</w:t>
      </w:r>
      <w:r>
        <w:rPr>
          <w:color w:val="1A1A1A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The </w:t>
      </w:r>
      <w:r>
        <w:rPr>
          <w:color w:val="1A1A1A"/>
          <w:w w:val="110"/>
        </w:rPr>
        <w:t xml:space="preserve">Applicant </w:t>
      </w:r>
      <w:r>
        <w:rPr>
          <w:color w:val="0A0A0A"/>
          <w:w w:val="110"/>
        </w:rPr>
        <w:t xml:space="preserve">also states that the </w:t>
      </w:r>
      <w:r>
        <w:rPr>
          <w:color w:val="1A1A1A"/>
          <w:w w:val="110"/>
        </w:rPr>
        <w:t xml:space="preserve">Proposed </w:t>
      </w:r>
      <w:r>
        <w:rPr>
          <w:color w:val="0A0A0A"/>
          <w:w w:val="110"/>
        </w:rPr>
        <w:t xml:space="preserve">Project </w:t>
      </w:r>
      <w:r>
        <w:rPr>
          <w:color w:val="1A1A1A"/>
          <w:w w:val="110"/>
        </w:rPr>
        <w:t xml:space="preserve">competes </w:t>
      </w:r>
      <w:proofErr w:type="gramStart"/>
      <w:r>
        <w:rPr>
          <w:color w:val="0A0A0A"/>
          <w:w w:val="110"/>
        </w:rPr>
        <w:t>on the basis of</w:t>
      </w:r>
      <w:proofErr w:type="gramEnd"/>
      <w:r>
        <w:rPr>
          <w:color w:val="0A0A0A"/>
          <w:w w:val="110"/>
        </w:rPr>
        <w:t xml:space="preserve"> price because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1A1A1A"/>
          <w:w w:val="110"/>
        </w:rPr>
        <w:t xml:space="preserve">new inpatient </w:t>
      </w:r>
      <w:r>
        <w:rPr>
          <w:color w:val="0A0A0A"/>
          <w:w w:val="110"/>
        </w:rPr>
        <w:t xml:space="preserve">facility </w:t>
      </w:r>
      <w:r>
        <w:rPr>
          <w:color w:val="1A1A1A"/>
          <w:w w:val="110"/>
        </w:rPr>
        <w:t xml:space="preserve">will </w:t>
      </w:r>
      <w:r>
        <w:rPr>
          <w:color w:val="0A0A0A"/>
          <w:w w:val="110"/>
        </w:rPr>
        <w:t>be</w:t>
      </w:r>
      <w:r>
        <w:rPr>
          <w:color w:val="0A0A0A"/>
          <w:spacing w:val="-2"/>
          <w:w w:val="110"/>
        </w:rPr>
        <w:t xml:space="preserve"> </w:t>
      </w:r>
      <w:r>
        <w:rPr>
          <w:color w:val="1A1A1A"/>
          <w:w w:val="110"/>
        </w:rPr>
        <w:t xml:space="preserve">the </w:t>
      </w:r>
      <w:r>
        <w:rPr>
          <w:color w:val="0A0A0A"/>
          <w:w w:val="110"/>
        </w:rPr>
        <w:t xml:space="preserve">result </w:t>
      </w:r>
      <w:r>
        <w:rPr>
          <w:color w:val="1A1A1A"/>
          <w:w w:val="110"/>
        </w:rPr>
        <w:t xml:space="preserve">of </w:t>
      </w:r>
      <w:r>
        <w:rPr>
          <w:color w:val="0A0A0A"/>
          <w:w w:val="110"/>
        </w:rPr>
        <w:t xml:space="preserve">renovating </w:t>
      </w:r>
      <w:r>
        <w:rPr>
          <w:color w:val="1A1A1A"/>
          <w:w w:val="110"/>
        </w:rPr>
        <w:t xml:space="preserve">an existing </w:t>
      </w:r>
      <w:r>
        <w:rPr>
          <w:color w:val="0A0A0A"/>
          <w:w w:val="110"/>
        </w:rPr>
        <w:t xml:space="preserve">healthcare building, </w:t>
      </w:r>
      <w:r>
        <w:rPr>
          <w:color w:val="1A1A1A"/>
          <w:w w:val="110"/>
        </w:rPr>
        <w:t xml:space="preserve">rather </w:t>
      </w:r>
      <w:r>
        <w:rPr>
          <w:color w:val="0A0A0A"/>
          <w:w w:val="110"/>
        </w:rPr>
        <w:t>than constructing a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new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facility.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 xml:space="preserve">The </w:t>
      </w:r>
      <w:r>
        <w:rPr>
          <w:color w:val="1A1A1A"/>
          <w:w w:val="110"/>
        </w:rPr>
        <w:t>Applicant concludes</w:t>
      </w:r>
      <w:r>
        <w:rPr>
          <w:color w:val="1A1A1A"/>
          <w:spacing w:val="-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4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Proposed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Project: (</w:t>
      </w:r>
      <w:proofErr w:type="spellStart"/>
      <w:r>
        <w:rPr>
          <w:color w:val="1A1A1A"/>
          <w:w w:val="110"/>
        </w:rPr>
        <w:t>i</w:t>
      </w:r>
      <w:proofErr w:type="spellEnd"/>
      <w:r>
        <w:rPr>
          <w:color w:val="1A1A1A"/>
          <w:w w:val="110"/>
        </w:rPr>
        <w:t>)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will</w:t>
      </w:r>
      <w:r>
        <w:rPr>
          <w:color w:val="1A1A1A"/>
          <w:spacing w:val="-14"/>
          <w:w w:val="110"/>
        </w:rPr>
        <w:t xml:space="preserve"> </w:t>
      </w:r>
      <w:r>
        <w:rPr>
          <w:color w:val="0A0A0A"/>
          <w:w w:val="110"/>
        </w:rPr>
        <w:t xml:space="preserve">improve </w:t>
      </w:r>
      <w:r>
        <w:rPr>
          <w:color w:val="1A1A1A"/>
          <w:w w:val="110"/>
        </w:rPr>
        <w:t xml:space="preserve">access to </w:t>
      </w:r>
      <w:r>
        <w:rPr>
          <w:color w:val="0A0A0A"/>
          <w:w w:val="110"/>
        </w:rPr>
        <w:t xml:space="preserve">inpatient services (which </w:t>
      </w:r>
      <w:r>
        <w:rPr>
          <w:color w:val="1A1A1A"/>
          <w:w w:val="110"/>
        </w:rPr>
        <w:t xml:space="preserve">will </w:t>
      </w:r>
      <w:r>
        <w:rPr>
          <w:color w:val="0A0A0A"/>
          <w:w w:val="110"/>
        </w:rPr>
        <w:t>reduce wait times</w:t>
      </w:r>
      <w:r>
        <w:rPr>
          <w:color w:val="0A0A0A"/>
          <w:spacing w:val="-4"/>
          <w:w w:val="110"/>
        </w:rPr>
        <w:t xml:space="preserve"> </w:t>
      </w:r>
      <w:r>
        <w:rPr>
          <w:color w:val="1A1A1A"/>
          <w:w w:val="110"/>
        </w:rPr>
        <w:t xml:space="preserve">for </w:t>
      </w:r>
      <w:r>
        <w:rPr>
          <w:color w:val="0A0A0A"/>
          <w:w w:val="110"/>
        </w:rPr>
        <w:t xml:space="preserve">an inpatient </w:t>
      </w:r>
      <w:r>
        <w:rPr>
          <w:color w:val="1A1A1A"/>
          <w:w w:val="110"/>
        </w:rPr>
        <w:t xml:space="preserve">bed, </w:t>
      </w:r>
      <w:r>
        <w:rPr>
          <w:color w:val="0A0A0A"/>
          <w:w w:val="110"/>
        </w:rPr>
        <w:t xml:space="preserve">in </w:t>
      </w:r>
      <w:r>
        <w:rPr>
          <w:color w:val="1A1A1A"/>
          <w:w w:val="110"/>
        </w:rPr>
        <w:t>turn</w:t>
      </w:r>
      <w:r>
        <w:rPr>
          <w:color w:val="1A1A1A"/>
          <w:spacing w:val="-1"/>
          <w:w w:val="110"/>
        </w:rPr>
        <w:t xml:space="preserve"> </w:t>
      </w:r>
      <w:r>
        <w:rPr>
          <w:color w:val="0A0A0A"/>
          <w:w w:val="110"/>
        </w:rPr>
        <w:t xml:space="preserve">reducing </w:t>
      </w:r>
      <w:r>
        <w:rPr>
          <w:color w:val="1A1A1A"/>
          <w:w w:val="110"/>
        </w:rPr>
        <w:t xml:space="preserve">ED </w:t>
      </w:r>
      <w:r>
        <w:rPr>
          <w:color w:val="0A0A0A"/>
          <w:w w:val="110"/>
        </w:rPr>
        <w:t xml:space="preserve">boarding), and </w:t>
      </w:r>
      <w:r>
        <w:rPr>
          <w:color w:val="1A1A1A"/>
          <w:w w:val="110"/>
        </w:rPr>
        <w:t>(ii)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 xml:space="preserve">is </w:t>
      </w:r>
      <w:r>
        <w:rPr>
          <w:color w:val="0A0A0A"/>
          <w:w w:val="110"/>
        </w:rPr>
        <w:t xml:space="preserve">necessary </w:t>
      </w:r>
      <w:r>
        <w:rPr>
          <w:color w:val="1A1A1A"/>
          <w:w w:val="110"/>
        </w:rPr>
        <w:t xml:space="preserve">to </w:t>
      </w:r>
      <w:r>
        <w:rPr>
          <w:color w:val="0A0A0A"/>
          <w:w w:val="110"/>
        </w:rPr>
        <w:t xml:space="preserve">ensure timely access </w:t>
      </w:r>
      <w:r>
        <w:rPr>
          <w:color w:val="1A1A1A"/>
          <w:w w:val="110"/>
        </w:rPr>
        <w:t xml:space="preserve">to tertiary </w:t>
      </w:r>
      <w:r>
        <w:rPr>
          <w:color w:val="0A0A0A"/>
          <w:w w:val="110"/>
        </w:rPr>
        <w:t>care unavailable</w:t>
      </w:r>
    </w:p>
    <w:p w14:paraId="7B7EFAF6" w14:textId="77777777" w:rsidR="00E61797" w:rsidRDefault="00334733">
      <w:pPr>
        <w:spacing w:line="239" w:lineRule="exact"/>
        <w:ind w:left="1588"/>
      </w:pPr>
      <w:r>
        <w:rPr>
          <w:color w:val="1A1A1A"/>
          <w:w w:val="110"/>
        </w:rPr>
        <w:t>elsewhere</w:t>
      </w:r>
      <w:r>
        <w:rPr>
          <w:color w:val="1A1A1A"/>
          <w:spacing w:val="-8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5"/>
          <w:w w:val="110"/>
        </w:rPr>
        <w:t xml:space="preserve"> </w:t>
      </w:r>
      <w:r>
        <w:rPr>
          <w:color w:val="1A1A1A"/>
          <w:w w:val="110"/>
        </w:rPr>
        <w:t>region</w:t>
      </w:r>
      <w:r>
        <w:rPr>
          <w:color w:val="1A1A1A"/>
          <w:spacing w:val="-7"/>
          <w:w w:val="110"/>
        </w:rPr>
        <w:t xml:space="preserve"> </w:t>
      </w:r>
      <w:r>
        <w:rPr>
          <w:color w:val="0A0A0A"/>
          <w:w w:val="110"/>
        </w:rPr>
        <w:t xml:space="preserve">(ignoring </w:t>
      </w:r>
      <w:r>
        <w:rPr>
          <w:color w:val="1A1A1A"/>
          <w:w w:val="110"/>
        </w:rPr>
        <w:t>SVH),</w:t>
      </w:r>
      <w:r>
        <w:rPr>
          <w:color w:val="1A1A1A"/>
          <w:spacing w:val="-2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-11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therefore,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7"/>
          <w:w w:val="110"/>
        </w:rPr>
        <w:t xml:space="preserve"> </w:t>
      </w:r>
      <w:r>
        <w:rPr>
          <w:color w:val="1A1A1A"/>
          <w:w w:val="110"/>
        </w:rPr>
        <w:t>Proposed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Project</w:t>
      </w:r>
      <w:r>
        <w:rPr>
          <w:color w:val="1A1A1A"/>
          <w:spacing w:val="6"/>
          <w:w w:val="110"/>
        </w:rPr>
        <w:t xml:space="preserve"> </w:t>
      </w:r>
      <w:r>
        <w:rPr>
          <w:color w:val="1A1A1A"/>
          <w:w w:val="110"/>
        </w:rPr>
        <w:t>will</w:t>
      </w:r>
      <w:r>
        <w:rPr>
          <w:color w:val="1A1A1A"/>
          <w:spacing w:val="-6"/>
          <w:w w:val="110"/>
        </w:rPr>
        <w:t xml:space="preserve"> </w:t>
      </w:r>
      <w:r>
        <w:rPr>
          <w:color w:val="0A0A0A"/>
          <w:spacing w:val="-5"/>
          <w:w w:val="110"/>
        </w:rPr>
        <w:t>not</w:t>
      </w:r>
    </w:p>
    <w:p w14:paraId="7B7EFAF7" w14:textId="77777777" w:rsidR="00E61797" w:rsidRDefault="00334733">
      <w:pPr>
        <w:spacing w:before="26"/>
        <w:ind w:left="1594"/>
      </w:pPr>
      <w:r>
        <w:rPr>
          <w:color w:val="0A0A0A"/>
          <w:w w:val="110"/>
        </w:rPr>
        <w:t>negatively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impact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overall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health</w:t>
      </w:r>
      <w:r>
        <w:rPr>
          <w:color w:val="0A0A0A"/>
          <w:spacing w:val="-10"/>
          <w:w w:val="110"/>
        </w:rPr>
        <w:t xml:space="preserve"> </w:t>
      </w:r>
      <w:r>
        <w:rPr>
          <w:color w:val="1A1A1A"/>
          <w:w w:val="110"/>
        </w:rPr>
        <w:t>care</w:t>
      </w:r>
      <w:r>
        <w:rPr>
          <w:color w:val="1A1A1A"/>
          <w:spacing w:val="-15"/>
          <w:w w:val="110"/>
        </w:rPr>
        <w:t xml:space="preserve"> </w:t>
      </w:r>
      <w:r>
        <w:rPr>
          <w:color w:val="0A0A0A"/>
          <w:spacing w:val="-2"/>
          <w:w w:val="110"/>
        </w:rPr>
        <w:t>costs.</w:t>
      </w:r>
    </w:p>
    <w:p w14:paraId="7B7EFAF8" w14:textId="77777777" w:rsidR="00E61797" w:rsidRDefault="00E61797">
      <w:pPr>
        <w:pStyle w:val="BodyText"/>
        <w:spacing w:before="6"/>
        <w:rPr>
          <w:sz w:val="26"/>
        </w:rPr>
      </w:pPr>
    </w:p>
    <w:p w14:paraId="7B7EFAF9" w14:textId="77777777" w:rsidR="00E61797" w:rsidRDefault="00334733">
      <w:pPr>
        <w:ind w:left="1587"/>
      </w:pPr>
      <w:r>
        <w:rPr>
          <w:color w:val="0A0A0A"/>
          <w:w w:val="110"/>
        </w:rPr>
        <w:t>For</w:t>
      </w:r>
      <w:r>
        <w:rPr>
          <w:color w:val="0A0A0A"/>
          <w:spacing w:val="-16"/>
          <w:w w:val="110"/>
        </w:rPr>
        <w:t xml:space="preserve"> </w:t>
      </w:r>
      <w:r>
        <w:rPr>
          <w:color w:val="1A1A1A"/>
          <w:w w:val="110"/>
        </w:rPr>
        <w:t>multiple</w:t>
      </w:r>
      <w:r>
        <w:rPr>
          <w:color w:val="1A1A1A"/>
          <w:spacing w:val="-6"/>
          <w:w w:val="110"/>
        </w:rPr>
        <w:t xml:space="preserve"> </w:t>
      </w:r>
      <w:r>
        <w:rPr>
          <w:color w:val="0A0A0A"/>
          <w:w w:val="110"/>
        </w:rPr>
        <w:t>reasons,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Application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fails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satisfy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3"/>
          <w:w w:val="110"/>
        </w:rPr>
        <w:t xml:space="preserve"> </w:t>
      </w:r>
      <w:r>
        <w:rPr>
          <w:color w:val="1A1A1A"/>
          <w:spacing w:val="-2"/>
          <w:w w:val="110"/>
        </w:rPr>
        <w:t>Factor.</w:t>
      </w:r>
    </w:p>
    <w:p w14:paraId="7B7EFAFA" w14:textId="77777777" w:rsidR="00E61797" w:rsidRDefault="00E61797">
      <w:pPr>
        <w:pStyle w:val="BodyText"/>
        <w:spacing w:before="5"/>
        <w:rPr>
          <w:sz w:val="26"/>
        </w:rPr>
      </w:pPr>
    </w:p>
    <w:p w14:paraId="7B7EFAFB" w14:textId="77777777" w:rsidR="00E61797" w:rsidRDefault="00334733">
      <w:pPr>
        <w:spacing w:line="259" w:lineRule="auto"/>
        <w:ind w:left="1584" w:right="489" w:firstLine="8"/>
      </w:pPr>
      <w:r>
        <w:rPr>
          <w:color w:val="2A2A2A"/>
          <w:w w:val="110"/>
        </w:rPr>
        <w:t>First,</w:t>
      </w:r>
      <w:r>
        <w:rPr>
          <w:color w:val="2A2A2A"/>
          <w:spacing w:val="-10"/>
          <w:w w:val="110"/>
        </w:rPr>
        <w:t xml:space="preserve"> </w:t>
      </w:r>
      <w:r>
        <w:rPr>
          <w:color w:val="1A1A1A"/>
          <w:w w:val="110"/>
        </w:rPr>
        <w:t xml:space="preserve">the </w:t>
      </w:r>
      <w:r>
        <w:rPr>
          <w:color w:val="0A0A0A"/>
          <w:w w:val="110"/>
        </w:rPr>
        <w:t xml:space="preserve">Proposed Project will do </w:t>
      </w:r>
      <w:r>
        <w:rPr>
          <w:color w:val="1A1A1A"/>
          <w:w w:val="110"/>
        </w:rPr>
        <w:t>nothing</w:t>
      </w:r>
      <w:r>
        <w:rPr>
          <w:color w:val="1A1A1A"/>
          <w:spacing w:val="-2"/>
          <w:w w:val="110"/>
        </w:rPr>
        <w:t xml:space="preserve"> </w:t>
      </w:r>
      <w:r>
        <w:rPr>
          <w:color w:val="1A1A1A"/>
          <w:w w:val="110"/>
        </w:rPr>
        <w:t xml:space="preserve">to </w:t>
      </w:r>
      <w:r>
        <w:rPr>
          <w:color w:val="0A0A0A"/>
          <w:w w:val="110"/>
        </w:rPr>
        <w:t>reduce the cost</w:t>
      </w:r>
      <w:r>
        <w:rPr>
          <w:color w:val="0A0A0A"/>
          <w:spacing w:val="-1"/>
          <w:w w:val="110"/>
        </w:rPr>
        <w:t xml:space="preserve"> </w:t>
      </w:r>
      <w:r>
        <w:rPr>
          <w:color w:val="1A1A1A"/>
          <w:w w:val="110"/>
        </w:rPr>
        <w:t xml:space="preserve">that </w:t>
      </w:r>
      <w:r>
        <w:rPr>
          <w:color w:val="0A0A0A"/>
          <w:w w:val="110"/>
        </w:rPr>
        <w:t xml:space="preserve">patients, </w:t>
      </w:r>
      <w:r>
        <w:rPr>
          <w:color w:val="1A1A1A"/>
          <w:w w:val="110"/>
        </w:rPr>
        <w:t xml:space="preserve">payors, </w:t>
      </w:r>
      <w:proofErr w:type="gramStart"/>
      <w:r>
        <w:rPr>
          <w:color w:val="1A1A1A"/>
          <w:w w:val="110"/>
        </w:rPr>
        <w:t>employers</w:t>
      </w:r>
      <w:proofErr w:type="gramEnd"/>
      <w:r>
        <w:rPr>
          <w:color w:val="1A1A1A"/>
          <w:w w:val="110"/>
        </w:rPr>
        <w:t xml:space="preserve"> </w:t>
      </w:r>
      <w:r>
        <w:rPr>
          <w:color w:val="0A0A0A"/>
          <w:w w:val="110"/>
        </w:rPr>
        <w:t xml:space="preserve">and the </w:t>
      </w:r>
      <w:r>
        <w:rPr>
          <w:color w:val="1A1A1A"/>
          <w:w w:val="110"/>
        </w:rPr>
        <w:t xml:space="preserve">Commonwealth </w:t>
      </w:r>
      <w:r>
        <w:rPr>
          <w:color w:val="0A0A0A"/>
          <w:w w:val="110"/>
        </w:rPr>
        <w:t xml:space="preserve">will incur relating </w:t>
      </w:r>
      <w:r>
        <w:rPr>
          <w:color w:val="1A1A1A"/>
          <w:w w:val="110"/>
        </w:rPr>
        <w:t xml:space="preserve">to </w:t>
      </w:r>
      <w:r>
        <w:rPr>
          <w:color w:val="0A0A0A"/>
          <w:w w:val="110"/>
        </w:rPr>
        <w:t>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New Beds or the Applicant's existing beds. </w:t>
      </w:r>
      <w:r>
        <w:rPr>
          <w:color w:val="1A1A1A"/>
          <w:w w:val="110"/>
        </w:rPr>
        <w:t xml:space="preserve">Frankly, UMMMC </w:t>
      </w:r>
      <w:r>
        <w:rPr>
          <w:color w:val="0A0A0A"/>
          <w:w w:val="110"/>
        </w:rPr>
        <w:t>is not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committing 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lowering</w:t>
      </w:r>
      <w:r>
        <w:rPr>
          <w:color w:val="0A0A0A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its </w:t>
      </w:r>
      <w:r>
        <w:rPr>
          <w:color w:val="1A1A1A"/>
          <w:w w:val="110"/>
        </w:rPr>
        <w:t>cost</w:t>
      </w:r>
      <w:r>
        <w:rPr>
          <w:color w:val="1A1A1A"/>
          <w:spacing w:val="-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pricing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nor</w:t>
      </w:r>
      <w:r>
        <w:rPr>
          <w:color w:val="0A0A0A"/>
          <w:spacing w:val="-5"/>
          <w:w w:val="110"/>
        </w:rPr>
        <w:t xml:space="preserve"> </w:t>
      </w:r>
      <w:r>
        <w:rPr>
          <w:color w:val="1A1A1A"/>
          <w:w w:val="110"/>
        </w:rPr>
        <w:t>could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 xml:space="preserve">it </w:t>
      </w:r>
      <w:proofErr w:type="gramStart"/>
      <w:r>
        <w:rPr>
          <w:color w:val="1A1A1A"/>
          <w:w w:val="110"/>
        </w:rPr>
        <w:t>in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-7"/>
          <w:w w:val="110"/>
        </w:rPr>
        <w:t xml:space="preserve"> </w:t>
      </w:r>
      <w:r>
        <w:rPr>
          <w:color w:val="0A0A0A"/>
          <w:w w:val="110"/>
        </w:rPr>
        <w:t>to</w:t>
      </w:r>
      <w:proofErr w:type="gramEnd"/>
      <w:r>
        <w:rPr>
          <w:color w:val="0A0A0A"/>
          <w:spacing w:val="-2"/>
          <w:w w:val="110"/>
        </w:rPr>
        <w:t xml:space="preserve"> </w:t>
      </w:r>
      <w:r>
        <w:rPr>
          <w:color w:val="1A1A1A"/>
          <w:w w:val="110"/>
        </w:rPr>
        <w:t xml:space="preserve">fund </w:t>
      </w:r>
      <w:r>
        <w:rPr>
          <w:color w:val="0A0A0A"/>
          <w:w w:val="110"/>
        </w:rPr>
        <w:t>the unnecessary New Beds.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  <w:sz w:val="24"/>
        </w:rPr>
        <w:t>In</w:t>
      </w:r>
      <w:r>
        <w:rPr>
          <w:color w:val="0A0A0A"/>
          <w:spacing w:val="-4"/>
          <w:w w:val="110"/>
          <w:sz w:val="24"/>
        </w:rPr>
        <w:t xml:space="preserve"> </w:t>
      </w:r>
      <w:r>
        <w:rPr>
          <w:color w:val="0A0A0A"/>
          <w:w w:val="110"/>
        </w:rPr>
        <w:t>fact</w:t>
      </w:r>
      <w:r>
        <w:rPr>
          <w:color w:val="424242"/>
          <w:w w:val="110"/>
        </w:rPr>
        <w:t>,</w:t>
      </w:r>
      <w:r>
        <w:rPr>
          <w:color w:val="424242"/>
          <w:spacing w:val="-6"/>
          <w:w w:val="110"/>
        </w:rPr>
        <w:t xml:space="preserve"> </w:t>
      </w:r>
      <w:r>
        <w:rPr>
          <w:color w:val="0A0A0A"/>
          <w:w w:val="110"/>
        </w:rPr>
        <w:t xml:space="preserve">the additional </w:t>
      </w:r>
      <w:r>
        <w:rPr>
          <w:color w:val="1A1A1A"/>
          <w:w w:val="110"/>
        </w:rPr>
        <w:t xml:space="preserve">capacity </w:t>
      </w:r>
      <w:r>
        <w:rPr>
          <w:color w:val="0A0A0A"/>
          <w:w w:val="110"/>
        </w:rPr>
        <w:t xml:space="preserve">from the New Beds </w:t>
      </w:r>
      <w:r>
        <w:rPr>
          <w:color w:val="1A1A1A"/>
          <w:w w:val="110"/>
        </w:rPr>
        <w:t>will help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 xml:space="preserve">the Applicant </w:t>
      </w:r>
      <w:r>
        <w:rPr>
          <w:color w:val="0A0A0A"/>
          <w:w w:val="110"/>
        </w:rPr>
        <w:t xml:space="preserve">maintain market dominance, </w:t>
      </w:r>
      <w:r>
        <w:rPr>
          <w:color w:val="1A1A1A"/>
          <w:w w:val="110"/>
        </w:rPr>
        <w:t xml:space="preserve">enabling </w:t>
      </w:r>
      <w:r>
        <w:rPr>
          <w:color w:val="0A0A0A"/>
          <w:w w:val="110"/>
        </w:rPr>
        <w:t xml:space="preserve">the Applicant to protect </w:t>
      </w:r>
      <w:r>
        <w:rPr>
          <w:color w:val="1A1A1A"/>
          <w:w w:val="110"/>
        </w:rPr>
        <w:t xml:space="preserve">its </w:t>
      </w:r>
      <w:r>
        <w:rPr>
          <w:color w:val="0A0A0A"/>
          <w:w w:val="110"/>
        </w:rPr>
        <w:t xml:space="preserve">higher pricing and </w:t>
      </w:r>
      <w:r>
        <w:rPr>
          <w:color w:val="1A1A1A"/>
          <w:w w:val="110"/>
        </w:rPr>
        <w:t xml:space="preserve">negotiate even higher </w:t>
      </w:r>
      <w:r>
        <w:rPr>
          <w:color w:val="0A0A0A"/>
          <w:w w:val="110"/>
        </w:rPr>
        <w:t xml:space="preserve">managed </w:t>
      </w:r>
      <w:r>
        <w:rPr>
          <w:color w:val="1A1A1A"/>
          <w:w w:val="110"/>
        </w:rPr>
        <w:t xml:space="preserve">care reimbursement, </w:t>
      </w:r>
      <w:r>
        <w:rPr>
          <w:color w:val="0A0A0A"/>
          <w:w w:val="110"/>
        </w:rPr>
        <w:t xml:space="preserve">thereby negatively impacting </w:t>
      </w:r>
      <w:r>
        <w:rPr>
          <w:color w:val="1A1A1A"/>
          <w:w w:val="110"/>
        </w:rPr>
        <w:t xml:space="preserve">patients, </w:t>
      </w:r>
      <w:r>
        <w:rPr>
          <w:color w:val="0A0A0A"/>
          <w:w w:val="110"/>
        </w:rPr>
        <w:t xml:space="preserve">payors, </w:t>
      </w:r>
      <w:proofErr w:type="gramStart"/>
      <w:r>
        <w:rPr>
          <w:color w:val="1A1A1A"/>
          <w:w w:val="110"/>
        </w:rPr>
        <w:t>employers</w:t>
      </w:r>
      <w:proofErr w:type="gramEnd"/>
      <w:r>
        <w:rPr>
          <w:color w:val="1A1A1A"/>
          <w:w w:val="110"/>
        </w:rPr>
        <w:t xml:space="preserve"> </w:t>
      </w:r>
      <w:r>
        <w:rPr>
          <w:color w:val="0A0A0A"/>
          <w:w w:val="110"/>
        </w:rPr>
        <w:t xml:space="preserve">and </w:t>
      </w:r>
      <w:r>
        <w:rPr>
          <w:color w:val="1A1A1A"/>
          <w:w w:val="110"/>
        </w:rPr>
        <w:t>the Commonwealth.</w:t>
      </w:r>
    </w:p>
    <w:p w14:paraId="7B7EFAFC" w14:textId="77777777" w:rsidR="00E61797" w:rsidRDefault="00E61797">
      <w:pPr>
        <w:pStyle w:val="BodyText"/>
        <w:spacing w:before="3"/>
        <w:rPr>
          <w:sz w:val="24"/>
        </w:rPr>
      </w:pPr>
    </w:p>
    <w:p w14:paraId="7B7EFAFD" w14:textId="515A98BC" w:rsidR="00E61797" w:rsidRDefault="00334733">
      <w:pPr>
        <w:spacing w:line="259" w:lineRule="auto"/>
        <w:ind w:left="1599" w:right="551" w:firstLine="1"/>
      </w:pPr>
      <w:r>
        <w:rPr>
          <w:color w:val="1A1A1A"/>
          <w:w w:val="110"/>
        </w:rPr>
        <w:t>In</w:t>
      </w:r>
      <w:r>
        <w:rPr>
          <w:color w:val="1A1A1A"/>
          <w:spacing w:val="-16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4"/>
          <w:w w:val="110"/>
        </w:rPr>
        <w:t xml:space="preserve"> </w:t>
      </w:r>
      <w:r>
        <w:rPr>
          <w:color w:val="1A1A1A"/>
          <w:w w:val="110"/>
        </w:rPr>
        <w:t>words,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6"/>
          <w:w w:val="110"/>
        </w:rPr>
        <w:t xml:space="preserve"> </w:t>
      </w:r>
      <w:r>
        <w:rPr>
          <w:color w:val="0A0A0A"/>
          <w:w w:val="110"/>
        </w:rPr>
        <w:t xml:space="preserve">Proposed </w:t>
      </w:r>
      <w:r>
        <w:rPr>
          <w:color w:val="1A1A1A"/>
          <w:w w:val="110"/>
        </w:rPr>
        <w:t xml:space="preserve">Project </w:t>
      </w:r>
      <w:proofErr w:type="gramStart"/>
      <w:r>
        <w:rPr>
          <w:color w:val="0A0A0A"/>
          <w:w w:val="110"/>
        </w:rPr>
        <w:t>actually</w:t>
      </w:r>
      <w:r>
        <w:rPr>
          <w:color w:val="0A0A0A"/>
          <w:spacing w:val="-8"/>
          <w:w w:val="110"/>
        </w:rPr>
        <w:t xml:space="preserve"> </w:t>
      </w:r>
      <w:r>
        <w:rPr>
          <w:color w:val="1A1A1A"/>
          <w:w w:val="110"/>
        </w:rPr>
        <w:t>will</w:t>
      </w:r>
      <w:proofErr w:type="gramEnd"/>
      <w:r>
        <w:rPr>
          <w:color w:val="1A1A1A"/>
          <w:spacing w:val="-6"/>
          <w:w w:val="110"/>
        </w:rPr>
        <w:t xml:space="preserve"> </w:t>
      </w:r>
      <w:r>
        <w:rPr>
          <w:color w:val="0A0A0A"/>
          <w:w w:val="110"/>
        </w:rPr>
        <w:t>increase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health</w:t>
      </w:r>
      <w:r>
        <w:rPr>
          <w:color w:val="0A0A0A"/>
          <w:spacing w:val="-1"/>
          <w:w w:val="110"/>
        </w:rPr>
        <w:t xml:space="preserve"> </w:t>
      </w:r>
      <w:r>
        <w:rPr>
          <w:color w:val="1A1A1A"/>
          <w:w w:val="110"/>
        </w:rPr>
        <w:t>care</w:t>
      </w:r>
      <w:r>
        <w:rPr>
          <w:color w:val="1A1A1A"/>
          <w:spacing w:val="-12"/>
          <w:w w:val="110"/>
        </w:rPr>
        <w:t xml:space="preserve"> </w:t>
      </w:r>
      <w:r>
        <w:rPr>
          <w:color w:val="0A0A0A"/>
          <w:w w:val="110"/>
        </w:rPr>
        <w:t>spending.</w:t>
      </w:r>
      <w:r>
        <w:rPr>
          <w:color w:val="0A0A0A"/>
          <w:spacing w:val="40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 xml:space="preserve">Applicant </w:t>
      </w:r>
      <w:r>
        <w:rPr>
          <w:color w:val="0A0A0A"/>
          <w:w w:val="110"/>
        </w:rPr>
        <w:t xml:space="preserve">is the highest </w:t>
      </w:r>
      <w:r>
        <w:rPr>
          <w:color w:val="1A1A1A"/>
          <w:w w:val="110"/>
        </w:rPr>
        <w:t xml:space="preserve">cost </w:t>
      </w:r>
      <w:r>
        <w:rPr>
          <w:color w:val="0A0A0A"/>
          <w:w w:val="110"/>
        </w:rPr>
        <w:t>provider in the</w:t>
      </w:r>
      <w:r>
        <w:rPr>
          <w:color w:val="0A0A0A"/>
          <w:spacing w:val="29"/>
          <w:w w:val="110"/>
        </w:rPr>
        <w:t xml:space="preserve"> </w:t>
      </w:r>
      <w:r>
        <w:rPr>
          <w:color w:val="1A1A1A"/>
          <w:w w:val="110"/>
        </w:rPr>
        <w:t>regio</w:t>
      </w:r>
      <w:r w:rsidR="004F2CDC">
        <w:rPr>
          <w:color w:val="1A1A1A"/>
          <w:w w:val="110"/>
        </w:rPr>
        <w:t>n</w:t>
      </w:r>
      <w:r w:rsidR="004F2CDC">
        <w:rPr>
          <w:rStyle w:val="FootnoteReference"/>
          <w:color w:val="1A1A1A"/>
          <w:w w:val="110"/>
        </w:rPr>
        <w:footnoteReference w:id="14"/>
      </w:r>
      <w:r>
        <w:rPr>
          <w:color w:val="1A1A1A"/>
          <w:w w:val="110"/>
          <w:sz w:val="16"/>
        </w:rPr>
        <w:t>,</w:t>
      </w:r>
      <w:r>
        <w:rPr>
          <w:color w:val="1A1A1A"/>
          <w:spacing w:val="29"/>
          <w:w w:val="110"/>
          <w:sz w:val="16"/>
        </w:rPr>
        <w:t xml:space="preserve"> </w:t>
      </w:r>
      <w:r>
        <w:rPr>
          <w:color w:val="0A0A0A"/>
          <w:w w:val="110"/>
        </w:rPr>
        <w:t xml:space="preserve">and the Proposed </w:t>
      </w:r>
      <w:r>
        <w:rPr>
          <w:color w:val="1A1A1A"/>
          <w:w w:val="110"/>
        </w:rPr>
        <w:t xml:space="preserve">Project would </w:t>
      </w:r>
      <w:r>
        <w:rPr>
          <w:color w:val="0A0A0A"/>
          <w:w w:val="110"/>
        </w:rPr>
        <w:t xml:space="preserve">compound </w:t>
      </w:r>
      <w:r>
        <w:rPr>
          <w:color w:val="1A1A1A"/>
          <w:w w:val="110"/>
        </w:rPr>
        <w:t xml:space="preserve">the </w:t>
      </w:r>
      <w:r>
        <w:rPr>
          <w:color w:val="0A0A0A"/>
          <w:w w:val="110"/>
        </w:rPr>
        <w:t xml:space="preserve">higher </w:t>
      </w:r>
      <w:r>
        <w:rPr>
          <w:color w:val="1A1A1A"/>
          <w:w w:val="110"/>
        </w:rPr>
        <w:t>costs</w:t>
      </w:r>
      <w:r>
        <w:rPr>
          <w:color w:val="1A1A1A"/>
          <w:spacing w:val="-5"/>
          <w:w w:val="110"/>
        </w:rPr>
        <w:t xml:space="preserve"> </w:t>
      </w:r>
      <w:r>
        <w:rPr>
          <w:color w:val="0A0A0A"/>
          <w:w w:val="110"/>
        </w:rPr>
        <w:t xml:space="preserve">across more </w:t>
      </w:r>
      <w:r>
        <w:rPr>
          <w:color w:val="1A1A1A"/>
          <w:w w:val="110"/>
        </w:rPr>
        <w:t xml:space="preserve">inpatient </w:t>
      </w:r>
      <w:r>
        <w:rPr>
          <w:color w:val="0A0A0A"/>
          <w:w w:val="110"/>
        </w:rPr>
        <w:t>days.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 xml:space="preserve">The Applicant reports an </w:t>
      </w:r>
      <w:r>
        <w:rPr>
          <w:color w:val="1A1A1A"/>
          <w:w w:val="110"/>
        </w:rPr>
        <w:t xml:space="preserve">ever-increasing Average Length </w:t>
      </w:r>
      <w:r>
        <w:rPr>
          <w:color w:val="0A0A0A"/>
          <w:w w:val="110"/>
        </w:rPr>
        <w:t xml:space="preserve">of </w:t>
      </w:r>
      <w:r>
        <w:rPr>
          <w:color w:val="1A1A1A"/>
          <w:w w:val="110"/>
        </w:rPr>
        <w:t xml:space="preserve">Stay ("ALOS") </w:t>
      </w:r>
      <w:r>
        <w:rPr>
          <w:color w:val="0A0A0A"/>
          <w:w w:val="110"/>
        </w:rPr>
        <w:t>for its medical/surgical beds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 xml:space="preserve">as follows: </w:t>
      </w:r>
      <w:r>
        <w:rPr>
          <w:color w:val="1A1A1A"/>
          <w:w w:val="110"/>
        </w:rPr>
        <w:t xml:space="preserve">4.7 </w:t>
      </w:r>
      <w:r>
        <w:rPr>
          <w:color w:val="0A0A0A"/>
          <w:w w:val="110"/>
        </w:rPr>
        <w:t xml:space="preserve">days </w:t>
      </w:r>
      <w:r>
        <w:rPr>
          <w:color w:val="1A1A1A"/>
          <w:w w:val="110"/>
          <w:sz w:val="24"/>
        </w:rPr>
        <w:t xml:space="preserve">in </w:t>
      </w:r>
      <w:r>
        <w:rPr>
          <w:color w:val="1A1A1A"/>
          <w:w w:val="110"/>
        </w:rPr>
        <w:t xml:space="preserve">2019, 5.1 </w:t>
      </w:r>
      <w:r>
        <w:rPr>
          <w:color w:val="0A0A0A"/>
          <w:w w:val="110"/>
        </w:rPr>
        <w:t xml:space="preserve">in </w:t>
      </w:r>
      <w:r>
        <w:rPr>
          <w:color w:val="1A1A1A"/>
          <w:w w:val="110"/>
        </w:rPr>
        <w:t xml:space="preserve">2020, </w:t>
      </w:r>
      <w:r>
        <w:rPr>
          <w:color w:val="0A0A0A"/>
          <w:w w:val="110"/>
        </w:rPr>
        <w:t>and 5.7 in</w:t>
      </w:r>
      <w:r>
        <w:rPr>
          <w:color w:val="0A0A0A"/>
          <w:spacing w:val="-9"/>
          <w:w w:val="110"/>
        </w:rPr>
        <w:t xml:space="preserve"> </w:t>
      </w:r>
      <w:r>
        <w:rPr>
          <w:color w:val="1A1A1A"/>
          <w:w w:val="110"/>
        </w:rPr>
        <w:t>2021</w:t>
      </w:r>
      <w:r>
        <w:rPr>
          <w:color w:val="1A1A1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and </w:t>
      </w:r>
      <w:r>
        <w:rPr>
          <w:color w:val="1A1A1A"/>
          <w:w w:val="110"/>
        </w:rPr>
        <w:t>5.8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in years</w:t>
      </w:r>
      <w:r>
        <w:rPr>
          <w:color w:val="1A1A1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1 through </w:t>
      </w:r>
      <w:r>
        <w:rPr>
          <w:color w:val="1A1A1A"/>
          <w:w w:val="110"/>
        </w:rPr>
        <w:t>5 of</w:t>
      </w:r>
      <w:r>
        <w:rPr>
          <w:color w:val="1A1A1A"/>
          <w:spacing w:val="-4"/>
          <w:w w:val="110"/>
        </w:rPr>
        <w:t xml:space="preserve"> </w:t>
      </w:r>
      <w:r>
        <w:rPr>
          <w:color w:val="0A0A0A"/>
          <w:w w:val="110"/>
        </w:rPr>
        <w:t xml:space="preserve">the Proposed Project, </w:t>
      </w:r>
      <w:r>
        <w:rPr>
          <w:color w:val="1A1A1A"/>
          <w:w w:val="110"/>
        </w:rPr>
        <w:t>yet</w:t>
      </w:r>
      <w:r>
        <w:rPr>
          <w:color w:val="1A1A1A"/>
          <w:spacing w:val="26"/>
          <w:w w:val="110"/>
        </w:rPr>
        <w:t xml:space="preserve"> </w:t>
      </w:r>
      <w:r>
        <w:rPr>
          <w:color w:val="1A1A1A"/>
          <w:w w:val="110"/>
        </w:rPr>
        <w:t>a less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 xml:space="preserve">efficient </w:t>
      </w:r>
      <w:r>
        <w:rPr>
          <w:color w:val="0A0A0A"/>
          <w:w w:val="110"/>
        </w:rPr>
        <w:t xml:space="preserve">operation than </w:t>
      </w:r>
      <w:r>
        <w:rPr>
          <w:color w:val="1A1A1A"/>
          <w:w w:val="110"/>
        </w:rPr>
        <w:t>its</w:t>
      </w:r>
      <w:r>
        <w:rPr>
          <w:color w:val="1A1A1A"/>
          <w:spacing w:val="-1"/>
          <w:w w:val="110"/>
        </w:rPr>
        <w:t xml:space="preserve"> </w:t>
      </w:r>
      <w:r>
        <w:rPr>
          <w:color w:val="0A0A0A"/>
          <w:w w:val="110"/>
        </w:rPr>
        <w:t>current operation</w:t>
      </w:r>
      <w:r w:rsidR="00E778D9">
        <w:rPr>
          <w:color w:val="0A0A0A"/>
          <w:w w:val="110"/>
        </w:rPr>
        <w:t>.</w:t>
      </w:r>
      <w:r w:rsidR="00E778D9">
        <w:rPr>
          <w:rStyle w:val="FootnoteReference"/>
          <w:color w:val="0A0A0A"/>
          <w:w w:val="110"/>
        </w:rPr>
        <w:footnoteReference w:id="15"/>
      </w:r>
      <w:r>
        <w:rPr>
          <w:color w:val="0A0A0A"/>
          <w:spacing w:val="40"/>
          <w:w w:val="110"/>
        </w:rPr>
        <w:t xml:space="preserve"> </w:t>
      </w:r>
      <w:r>
        <w:rPr>
          <w:color w:val="1A1A1A"/>
          <w:w w:val="110"/>
        </w:rPr>
        <w:t xml:space="preserve">Furthermore, </w:t>
      </w:r>
      <w:r>
        <w:rPr>
          <w:color w:val="0A0A0A"/>
          <w:w w:val="110"/>
        </w:rPr>
        <w:t xml:space="preserve">UMMMC's </w:t>
      </w:r>
      <w:r>
        <w:rPr>
          <w:color w:val="1A1A1A"/>
          <w:w w:val="110"/>
        </w:rPr>
        <w:t xml:space="preserve">Observed to Expected </w:t>
      </w:r>
      <w:r>
        <w:rPr>
          <w:rFonts w:ascii="Arial"/>
          <w:color w:val="0A0A0A"/>
          <w:w w:val="110"/>
          <w:sz w:val="23"/>
        </w:rPr>
        <w:t>(</w:t>
      </w:r>
      <w:r w:rsidR="0002390C">
        <w:rPr>
          <w:rFonts w:ascii="Arial"/>
          <w:color w:val="0A0A0A"/>
          <w:w w:val="110"/>
          <w:sz w:val="23"/>
        </w:rPr>
        <w:t>O</w:t>
      </w:r>
      <w:r>
        <w:rPr>
          <w:rFonts w:ascii="Arial"/>
          <w:color w:val="0A0A0A"/>
          <w:w w:val="110"/>
          <w:sz w:val="23"/>
        </w:rPr>
        <w:t xml:space="preserve">/E) </w:t>
      </w:r>
      <w:r>
        <w:rPr>
          <w:color w:val="1A1A1A"/>
          <w:w w:val="110"/>
        </w:rPr>
        <w:t xml:space="preserve">Length </w:t>
      </w:r>
      <w:r>
        <w:rPr>
          <w:color w:val="0A0A0A"/>
          <w:w w:val="110"/>
        </w:rPr>
        <w:t xml:space="preserve">of </w:t>
      </w:r>
      <w:r>
        <w:rPr>
          <w:color w:val="1A1A1A"/>
          <w:w w:val="110"/>
        </w:rPr>
        <w:t xml:space="preserve">Stay (LOS) </w:t>
      </w:r>
      <w:r>
        <w:rPr>
          <w:color w:val="0A0A0A"/>
          <w:w w:val="110"/>
        </w:rPr>
        <w:t>ratio is 1.27, indicating that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 xml:space="preserve">acute inpatients </w:t>
      </w:r>
      <w:r>
        <w:rPr>
          <w:color w:val="1A1A1A"/>
          <w:w w:val="110"/>
        </w:rPr>
        <w:t xml:space="preserve">stay 27% longer than expected, which also </w:t>
      </w:r>
      <w:r>
        <w:rPr>
          <w:color w:val="0A0A0A"/>
          <w:w w:val="110"/>
        </w:rPr>
        <w:t xml:space="preserve">contributes to their high cost of </w:t>
      </w:r>
      <w:r>
        <w:rPr>
          <w:color w:val="1A1A1A"/>
          <w:w w:val="110"/>
        </w:rPr>
        <w:t>care</w:t>
      </w:r>
      <w:r w:rsidR="00F9465C">
        <w:rPr>
          <w:color w:val="1A1A1A"/>
          <w:w w:val="110"/>
        </w:rPr>
        <w:t>.</w:t>
      </w:r>
      <w:r w:rsidR="00F9465C">
        <w:rPr>
          <w:rStyle w:val="FootnoteReference"/>
          <w:color w:val="1A1A1A"/>
          <w:w w:val="110"/>
        </w:rPr>
        <w:footnoteReference w:id="16"/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Adding more</w:t>
      </w:r>
      <w:r>
        <w:rPr>
          <w:color w:val="0A0A0A"/>
          <w:spacing w:val="-3"/>
          <w:w w:val="110"/>
        </w:rPr>
        <w:t xml:space="preserve"> </w:t>
      </w:r>
      <w:r>
        <w:rPr>
          <w:color w:val="1A1A1A"/>
          <w:w w:val="110"/>
        </w:rPr>
        <w:t xml:space="preserve">dollars-per-day </w:t>
      </w:r>
      <w:r>
        <w:rPr>
          <w:color w:val="0A0A0A"/>
          <w:w w:val="110"/>
        </w:rPr>
        <w:t>to</w:t>
      </w:r>
    </w:p>
    <w:p w14:paraId="7B7EFAFE" w14:textId="3116302E" w:rsidR="00E61797" w:rsidRDefault="00E61797">
      <w:pPr>
        <w:pStyle w:val="BodyText"/>
        <w:spacing w:before="1"/>
        <w:rPr>
          <w:sz w:val="26"/>
        </w:rPr>
      </w:pPr>
    </w:p>
    <w:p w14:paraId="7B7EFB04" w14:textId="77777777" w:rsidR="00E61797" w:rsidRDefault="00E61797">
      <w:pPr>
        <w:pStyle w:val="BodyText"/>
        <w:spacing w:before="6"/>
        <w:rPr>
          <w:rFonts w:ascii="Arial"/>
          <w:sz w:val="24"/>
        </w:rPr>
      </w:pPr>
    </w:p>
    <w:p w14:paraId="7B7EFB06" w14:textId="77777777" w:rsidR="00E61797" w:rsidRDefault="00E61797">
      <w:pPr>
        <w:jc w:val="center"/>
        <w:rPr>
          <w:sz w:val="19"/>
        </w:rPr>
        <w:sectPr w:rsidR="00E61797" w:rsidSect="007D59D3">
          <w:pgSz w:w="12240" w:h="15840"/>
          <w:pgMar w:top="1040" w:right="260" w:bottom="720" w:left="600" w:header="0" w:footer="280" w:gutter="0"/>
          <w:cols w:space="720"/>
        </w:sectPr>
      </w:pPr>
    </w:p>
    <w:p w14:paraId="7B7EFB07" w14:textId="0D5AB0FB" w:rsidR="00E61797" w:rsidRDefault="00334733">
      <w:pPr>
        <w:pStyle w:val="BodyText"/>
        <w:spacing w:before="61" w:line="249" w:lineRule="auto"/>
        <w:ind w:left="1583" w:right="768" w:firstLine="5"/>
      </w:pPr>
      <w:r>
        <w:rPr>
          <w:color w:val="0A0A0A"/>
          <w:w w:val="105"/>
        </w:rPr>
        <w:lastRenderedPageBreak/>
        <w:t>more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days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does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compete </w:t>
      </w:r>
      <w:proofErr w:type="gramStart"/>
      <w:r>
        <w:rPr>
          <w:color w:val="0A0A0A"/>
          <w:w w:val="105"/>
        </w:rPr>
        <w:t>on</w:t>
      </w:r>
      <w:r>
        <w:rPr>
          <w:color w:val="0A0A0A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the </w:t>
      </w:r>
      <w:r>
        <w:rPr>
          <w:color w:val="0A0A0A"/>
          <w:w w:val="105"/>
        </w:rPr>
        <w:t>basis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of</w:t>
      </w:r>
      <w:proofErr w:type="gramEnd"/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price, total </w:t>
      </w:r>
      <w:r>
        <w:rPr>
          <w:color w:val="1C1C1C"/>
          <w:w w:val="105"/>
        </w:rPr>
        <w:t xml:space="preserve">medical expenses, </w:t>
      </w:r>
      <w:r>
        <w:rPr>
          <w:color w:val="0A0A0A"/>
          <w:w w:val="105"/>
        </w:rPr>
        <w:t>provider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costs</w:t>
      </w:r>
      <w:r>
        <w:rPr>
          <w:color w:val="343434"/>
          <w:w w:val="105"/>
        </w:rPr>
        <w:t>,</w:t>
      </w:r>
      <w:r>
        <w:rPr>
          <w:color w:val="343434"/>
          <w:spacing w:val="-12"/>
          <w:w w:val="105"/>
        </w:rPr>
        <w:t xml:space="preserve"> </w:t>
      </w:r>
      <w:r>
        <w:rPr>
          <w:color w:val="0A0A0A"/>
          <w:w w:val="105"/>
        </w:rPr>
        <w:t xml:space="preserve">or other recognized measures of health </w:t>
      </w:r>
      <w:r>
        <w:rPr>
          <w:color w:val="1C1C1C"/>
          <w:w w:val="105"/>
        </w:rPr>
        <w:t xml:space="preserve">care </w:t>
      </w:r>
      <w:r>
        <w:rPr>
          <w:color w:val="0A0A0A"/>
          <w:w w:val="105"/>
        </w:rPr>
        <w:t>spending</w:t>
      </w:r>
      <w:r w:rsidR="00077436">
        <w:rPr>
          <w:color w:val="0A0A0A"/>
          <w:w w:val="105"/>
        </w:rPr>
        <w:t>.</w:t>
      </w:r>
      <w:r w:rsidR="00A76B38">
        <w:rPr>
          <w:rStyle w:val="FootnoteReference"/>
          <w:color w:val="0A0A0A"/>
          <w:w w:val="105"/>
        </w:rPr>
        <w:footnoteReference w:id="17"/>
      </w:r>
    </w:p>
    <w:p w14:paraId="7B7EFB08" w14:textId="77777777" w:rsidR="00E61797" w:rsidRDefault="00E61797">
      <w:pPr>
        <w:pStyle w:val="BodyText"/>
        <w:spacing w:before="5"/>
        <w:rPr>
          <w:sz w:val="24"/>
        </w:rPr>
      </w:pPr>
    </w:p>
    <w:p w14:paraId="7B7EFB09" w14:textId="43A3B288" w:rsidR="00E61797" w:rsidRDefault="00334733">
      <w:pPr>
        <w:pStyle w:val="BodyText"/>
        <w:spacing w:line="252" w:lineRule="auto"/>
        <w:ind w:left="1587" w:right="551" w:hanging="1"/>
      </w:pPr>
      <w:r>
        <w:rPr>
          <w:color w:val="1C1C1C"/>
          <w:w w:val="105"/>
        </w:rPr>
        <w:t xml:space="preserve">By </w:t>
      </w:r>
      <w:r>
        <w:rPr>
          <w:color w:val="0A0A0A"/>
          <w:w w:val="105"/>
        </w:rPr>
        <w:t>contrast</w:t>
      </w:r>
      <w:r>
        <w:rPr>
          <w:color w:val="343434"/>
          <w:w w:val="105"/>
        </w:rPr>
        <w:t xml:space="preserve">, </w:t>
      </w:r>
      <w:r>
        <w:rPr>
          <w:color w:val="0A0A0A"/>
          <w:w w:val="105"/>
        </w:rPr>
        <w:t>SVH</w:t>
      </w:r>
      <w:r>
        <w:rPr>
          <w:color w:val="343434"/>
          <w:w w:val="105"/>
        </w:rPr>
        <w:t>'</w:t>
      </w:r>
      <w:r>
        <w:rPr>
          <w:color w:val="0A0A0A"/>
          <w:w w:val="105"/>
        </w:rPr>
        <w:t xml:space="preserve">s </w:t>
      </w:r>
      <w:r w:rsidR="00E55D36">
        <w:rPr>
          <w:rFonts w:ascii="Arial" w:hAnsi="Arial"/>
          <w:color w:val="1C1C1C"/>
          <w:w w:val="105"/>
        </w:rPr>
        <w:t>O</w:t>
      </w:r>
      <w:r w:rsidR="008056A4">
        <w:rPr>
          <w:rFonts w:ascii="Arial" w:hAnsi="Arial"/>
          <w:color w:val="1C1C1C"/>
          <w:w w:val="105"/>
        </w:rPr>
        <w:t>/</w:t>
      </w:r>
      <w:r>
        <w:rPr>
          <w:rFonts w:ascii="Arial" w:hAnsi="Arial"/>
          <w:color w:val="1C1C1C"/>
          <w:w w:val="105"/>
        </w:rPr>
        <w:t xml:space="preserve">E </w:t>
      </w:r>
      <w:r>
        <w:rPr>
          <w:color w:val="1C1C1C"/>
          <w:w w:val="105"/>
        </w:rPr>
        <w:t xml:space="preserve">LOS </w:t>
      </w:r>
      <w:r>
        <w:rPr>
          <w:color w:val="0A0A0A"/>
          <w:w w:val="105"/>
        </w:rPr>
        <w:t>is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currently 0.99-that is</w:t>
      </w:r>
      <w:r>
        <w:rPr>
          <w:color w:val="343434"/>
          <w:w w:val="105"/>
        </w:rPr>
        <w:t xml:space="preserve">, </w:t>
      </w:r>
      <w:r>
        <w:rPr>
          <w:color w:val="0A0A0A"/>
          <w:w w:val="105"/>
        </w:rPr>
        <w:t xml:space="preserve">at </w:t>
      </w:r>
      <w:r>
        <w:rPr>
          <w:color w:val="1C1C1C"/>
          <w:w w:val="105"/>
        </w:rPr>
        <w:t xml:space="preserve">SVH </w:t>
      </w:r>
      <w:r>
        <w:rPr>
          <w:color w:val="0A0A0A"/>
          <w:w w:val="105"/>
        </w:rPr>
        <w:t xml:space="preserve">patients </w:t>
      </w:r>
      <w:r>
        <w:rPr>
          <w:color w:val="1C1C1C"/>
          <w:w w:val="105"/>
        </w:rPr>
        <w:t xml:space="preserve">stay </w:t>
      </w:r>
      <w:r>
        <w:rPr>
          <w:color w:val="0A0A0A"/>
          <w:w w:val="105"/>
        </w:rPr>
        <w:t>approximately</w:t>
      </w:r>
      <w:r>
        <w:rPr>
          <w:color w:val="0A0A0A"/>
          <w:spacing w:val="37"/>
          <w:w w:val="105"/>
        </w:rPr>
        <w:t xml:space="preserve"> </w:t>
      </w:r>
      <w:proofErr w:type="gramStart"/>
      <w:r>
        <w:rPr>
          <w:color w:val="0A0A0A"/>
          <w:w w:val="105"/>
        </w:rPr>
        <w:t>as long as</w:t>
      </w:r>
      <w:proofErr w:type="gramEnd"/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they should while patients at UMMMC stay 27% longer than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they should, </w:t>
      </w:r>
      <w:r>
        <w:rPr>
          <w:color w:val="1C1C1C"/>
          <w:w w:val="105"/>
        </w:rPr>
        <w:t xml:space="preserve">which </w:t>
      </w:r>
      <w:r>
        <w:rPr>
          <w:color w:val="0A0A0A"/>
          <w:w w:val="105"/>
        </w:rPr>
        <w:t xml:space="preserve">is </w:t>
      </w:r>
      <w:r>
        <w:rPr>
          <w:color w:val="1C1C1C"/>
          <w:w w:val="105"/>
        </w:rPr>
        <w:t xml:space="preserve">costly </w:t>
      </w:r>
      <w:r>
        <w:rPr>
          <w:color w:val="0A0A0A"/>
          <w:w w:val="105"/>
        </w:rPr>
        <w:t xml:space="preserve">and </w:t>
      </w:r>
      <w:r>
        <w:rPr>
          <w:color w:val="1C1C1C"/>
          <w:w w:val="105"/>
        </w:rPr>
        <w:t xml:space="preserve">can </w:t>
      </w:r>
      <w:r>
        <w:rPr>
          <w:color w:val="0A0A0A"/>
          <w:w w:val="105"/>
        </w:rPr>
        <w:t xml:space="preserve">lead </w:t>
      </w:r>
      <w:r>
        <w:rPr>
          <w:color w:val="1C1C1C"/>
          <w:w w:val="105"/>
        </w:rPr>
        <w:t xml:space="preserve">to </w:t>
      </w:r>
      <w:r>
        <w:rPr>
          <w:color w:val="0A0A0A"/>
          <w:w w:val="105"/>
        </w:rPr>
        <w:t>adverse outcomes</w:t>
      </w:r>
      <w:r w:rsidR="007D59D3">
        <w:rPr>
          <w:color w:val="0A0A0A"/>
          <w:w w:val="105"/>
        </w:rPr>
        <w:t>.</w:t>
      </w:r>
      <w:r w:rsidR="007D59D3">
        <w:rPr>
          <w:rStyle w:val="FootnoteReference"/>
          <w:color w:val="0A0A0A"/>
          <w:w w:val="105"/>
        </w:rPr>
        <w:footnoteReference w:id="18"/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1C1C1C"/>
          <w:w w:val="105"/>
        </w:rPr>
        <w:t>SVH's</w:t>
      </w:r>
      <w:r>
        <w:rPr>
          <w:color w:val="1C1C1C"/>
          <w:spacing w:val="-5"/>
          <w:w w:val="105"/>
        </w:rPr>
        <w:t xml:space="preserve"> </w:t>
      </w:r>
      <w:r>
        <w:rPr>
          <w:color w:val="0A0A0A"/>
          <w:w w:val="105"/>
        </w:rPr>
        <w:t>cost is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lower</w:t>
      </w:r>
      <w:r>
        <w:rPr>
          <w:color w:val="343434"/>
          <w:w w:val="105"/>
        </w:rPr>
        <w:t>.</w:t>
      </w:r>
      <w:r>
        <w:rPr>
          <w:color w:val="343434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Using fewer </w:t>
      </w:r>
      <w:r>
        <w:rPr>
          <w:color w:val="1C1C1C"/>
          <w:w w:val="105"/>
        </w:rPr>
        <w:t xml:space="preserve">dollars-per­ </w:t>
      </w:r>
      <w:r>
        <w:rPr>
          <w:color w:val="0A0A0A"/>
          <w:w w:val="105"/>
        </w:rPr>
        <w:t xml:space="preserve">day for fewer days </w:t>
      </w:r>
      <w:r>
        <w:rPr>
          <w:i/>
          <w:color w:val="0A0A0A"/>
          <w:w w:val="105"/>
        </w:rPr>
        <w:t xml:space="preserve">does </w:t>
      </w:r>
      <w:r>
        <w:rPr>
          <w:color w:val="0A0A0A"/>
          <w:w w:val="105"/>
        </w:rPr>
        <w:t xml:space="preserve">compete </w:t>
      </w:r>
      <w:proofErr w:type="gramStart"/>
      <w:r>
        <w:rPr>
          <w:color w:val="0A0A0A"/>
          <w:w w:val="105"/>
        </w:rPr>
        <w:t>on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basis of</w:t>
      </w:r>
      <w:proofErr w:type="gramEnd"/>
      <w:r>
        <w:rPr>
          <w:color w:val="0A0A0A"/>
          <w:w w:val="105"/>
        </w:rPr>
        <w:t xml:space="preserve"> price, total medical </w:t>
      </w:r>
      <w:r>
        <w:rPr>
          <w:color w:val="1C1C1C"/>
          <w:w w:val="105"/>
        </w:rPr>
        <w:t xml:space="preserve">expenses, </w:t>
      </w:r>
      <w:r>
        <w:rPr>
          <w:color w:val="0A0A0A"/>
          <w:w w:val="105"/>
        </w:rPr>
        <w:t xml:space="preserve">provider </w:t>
      </w:r>
      <w:r>
        <w:rPr>
          <w:color w:val="1C1C1C"/>
          <w:w w:val="105"/>
        </w:rPr>
        <w:t xml:space="preserve">costs, </w:t>
      </w:r>
      <w:r>
        <w:rPr>
          <w:color w:val="0A0A0A"/>
          <w:w w:val="105"/>
        </w:rPr>
        <w:t>and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recognized measures 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health care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spending.</w:t>
      </w:r>
      <w:r>
        <w:rPr>
          <w:color w:val="0A0A0A"/>
          <w:spacing w:val="40"/>
          <w:w w:val="105"/>
        </w:rPr>
        <w:t xml:space="preserve"> </w:t>
      </w:r>
      <w:r>
        <w:rPr>
          <w:color w:val="1C1C1C"/>
          <w:w w:val="105"/>
        </w:rPr>
        <w:t>Furthermore,</w:t>
      </w:r>
      <w:r>
        <w:rPr>
          <w:color w:val="1C1C1C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Application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reports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a Maximum </w:t>
      </w:r>
      <w:r>
        <w:rPr>
          <w:color w:val="1C1C1C"/>
          <w:w w:val="105"/>
        </w:rPr>
        <w:t xml:space="preserve">Incremental </w:t>
      </w:r>
      <w:r>
        <w:rPr>
          <w:color w:val="0A0A0A"/>
          <w:w w:val="105"/>
        </w:rPr>
        <w:t xml:space="preserve">Operating </w:t>
      </w:r>
      <w:r>
        <w:rPr>
          <w:color w:val="1C1C1C"/>
          <w:w w:val="105"/>
        </w:rPr>
        <w:t xml:space="preserve">Expense </w:t>
      </w:r>
      <w:r>
        <w:rPr>
          <w:color w:val="0A0A0A"/>
          <w:w w:val="105"/>
        </w:rPr>
        <w:t xml:space="preserve">from the </w:t>
      </w:r>
      <w:r>
        <w:rPr>
          <w:color w:val="1C1C1C"/>
          <w:w w:val="105"/>
        </w:rPr>
        <w:t xml:space="preserve">Proposed Project </w:t>
      </w:r>
      <w:r>
        <w:rPr>
          <w:color w:val="0A0A0A"/>
          <w:w w:val="105"/>
        </w:rPr>
        <w:t xml:space="preserve">in the </w:t>
      </w:r>
      <w:r>
        <w:rPr>
          <w:color w:val="1C1C1C"/>
          <w:w w:val="105"/>
        </w:rPr>
        <w:t>amount of</w:t>
      </w:r>
    </w:p>
    <w:p w14:paraId="7B7EFB0A" w14:textId="4FB50A4E" w:rsidR="00E61797" w:rsidRDefault="00334733">
      <w:pPr>
        <w:pStyle w:val="BodyText"/>
        <w:spacing w:line="252" w:lineRule="auto"/>
        <w:ind w:left="1588" w:right="511" w:firstLine="5"/>
      </w:pPr>
      <w:r>
        <w:rPr>
          <w:color w:val="1C1C1C"/>
          <w:w w:val="105"/>
        </w:rPr>
        <w:t>$118,577,591.00</w:t>
      </w:r>
      <w:r>
        <w:rPr>
          <w:color w:val="1C1C1C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per </w:t>
      </w:r>
      <w:r>
        <w:rPr>
          <w:color w:val="1C1C1C"/>
          <w:w w:val="105"/>
        </w:rPr>
        <w:t>year.</w:t>
      </w:r>
      <w:r>
        <w:rPr>
          <w:color w:val="1C1C1C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The </w:t>
      </w:r>
      <w:r>
        <w:rPr>
          <w:color w:val="1C1C1C"/>
          <w:w w:val="105"/>
        </w:rPr>
        <w:t xml:space="preserve">Application </w:t>
      </w:r>
      <w:r>
        <w:rPr>
          <w:color w:val="0A0A0A"/>
          <w:w w:val="105"/>
        </w:rPr>
        <w:t xml:space="preserve">does not </w:t>
      </w:r>
      <w:r>
        <w:rPr>
          <w:color w:val="1C1C1C"/>
          <w:w w:val="105"/>
        </w:rPr>
        <w:t xml:space="preserve">specify </w:t>
      </w:r>
      <w:r>
        <w:rPr>
          <w:color w:val="0A0A0A"/>
          <w:w w:val="105"/>
        </w:rPr>
        <w:t xml:space="preserve">the allocation of incremental </w:t>
      </w:r>
      <w:r>
        <w:rPr>
          <w:color w:val="1C1C1C"/>
          <w:w w:val="105"/>
        </w:rPr>
        <w:t xml:space="preserve">operating expense </w:t>
      </w:r>
      <w:r>
        <w:rPr>
          <w:color w:val="0A0A0A"/>
          <w:w w:val="105"/>
        </w:rPr>
        <w:t xml:space="preserve">between </w:t>
      </w:r>
      <w:r>
        <w:rPr>
          <w:color w:val="1C1C1C"/>
          <w:w w:val="105"/>
        </w:rPr>
        <w:t xml:space="preserve">New Beds </w:t>
      </w:r>
      <w:r>
        <w:rPr>
          <w:color w:val="0A0A0A"/>
          <w:w w:val="105"/>
        </w:rPr>
        <w:t xml:space="preserve">and other aspects </w:t>
      </w:r>
      <w:r>
        <w:rPr>
          <w:color w:val="1C1C1C"/>
          <w:w w:val="105"/>
        </w:rPr>
        <w:t xml:space="preserve">of </w:t>
      </w:r>
      <w:r>
        <w:rPr>
          <w:color w:val="0A0A0A"/>
          <w:w w:val="105"/>
        </w:rPr>
        <w:t>the Proposed Project.</w:t>
      </w:r>
      <w:r>
        <w:rPr>
          <w:color w:val="0A0A0A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0"/>
          <w:w w:val="105"/>
        </w:rPr>
        <w:t xml:space="preserve"> </w:t>
      </w:r>
      <w:r>
        <w:rPr>
          <w:color w:val="0A0A0A"/>
          <w:w w:val="105"/>
        </w:rPr>
        <w:t xml:space="preserve">order to accurately </w:t>
      </w:r>
      <w:r>
        <w:rPr>
          <w:color w:val="1C1C1C"/>
          <w:w w:val="105"/>
        </w:rPr>
        <w:t xml:space="preserve">evaluate whether </w:t>
      </w:r>
      <w:r>
        <w:rPr>
          <w:color w:val="0A0A0A"/>
          <w:w w:val="105"/>
        </w:rPr>
        <w:t xml:space="preserve">the incremental operating expense </w:t>
      </w:r>
      <w:r>
        <w:rPr>
          <w:color w:val="1C1C1C"/>
          <w:w w:val="105"/>
        </w:rPr>
        <w:t xml:space="preserve">related </w:t>
      </w:r>
      <w:r>
        <w:rPr>
          <w:color w:val="0A0A0A"/>
          <w:w w:val="105"/>
        </w:rPr>
        <w:t xml:space="preserve">to </w:t>
      </w:r>
      <w:r>
        <w:rPr>
          <w:color w:val="1C1C1C"/>
          <w:w w:val="105"/>
        </w:rPr>
        <w:t>the New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 xml:space="preserve">Beds </w:t>
      </w:r>
      <w:r>
        <w:rPr>
          <w:color w:val="0A0A0A"/>
          <w:w w:val="105"/>
        </w:rPr>
        <w:t xml:space="preserve">competes on the basis of price, the Department should require an </w:t>
      </w:r>
      <w:r>
        <w:rPr>
          <w:color w:val="1C1C1C"/>
          <w:w w:val="105"/>
        </w:rPr>
        <w:t>ICA</w:t>
      </w:r>
      <w:r w:rsidR="00B729BB">
        <w:rPr>
          <w:color w:val="1C1C1C"/>
          <w:w w:val="105"/>
        </w:rPr>
        <w:t>.</w:t>
      </w:r>
      <w:r w:rsidR="00B729BB">
        <w:rPr>
          <w:rStyle w:val="FootnoteReference"/>
          <w:color w:val="1C1C1C"/>
          <w:w w:val="105"/>
        </w:rPr>
        <w:footnoteReference w:id="19"/>
      </w:r>
      <w:r>
        <w:rPr>
          <w:color w:val="0A0A0A"/>
          <w:spacing w:val="40"/>
          <w:w w:val="105"/>
        </w:rPr>
        <w:t xml:space="preserve"> </w:t>
      </w:r>
      <w:r>
        <w:rPr>
          <w:rFonts w:ascii="Arial"/>
          <w:color w:val="0A0A0A"/>
          <w:w w:val="105"/>
        </w:rPr>
        <w:t xml:space="preserve">In </w:t>
      </w:r>
      <w:r>
        <w:rPr>
          <w:color w:val="0A0A0A"/>
          <w:w w:val="105"/>
        </w:rPr>
        <w:t>the absence of further detailed information, we have estimated that 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operating </w:t>
      </w:r>
      <w:r>
        <w:rPr>
          <w:color w:val="1C1C1C"/>
          <w:w w:val="105"/>
        </w:rPr>
        <w:t xml:space="preserve">cost </w:t>
      </w:r>
      <w:r>
        <w:rPr>
          <w:color w:val="0A0A0A"/>
          <w:w w:val="105"/>
        </w:rPr>
        <w:t xml:space="preserve">of each New </w:t>
      </w:r>
      <w:r>
        <w:rPr>
          <w:color w:val="1C1C1C"/>
          <w:w w:val="105"/>
        </w:rPr>
        <w:t xml:space="preserve">Bed </w:t>
      </w:r>
      <w:r>
        <w:rPr>
          <w:color w:val="0A0A0A"/>
          <w:w w:val="105"/>
        </w:rPr>
        <w:t xml:space="preserve">is approximately </w:t>
      </w:r>
      <w:r>
        <w:rPr>
          <w:color w:val="1C1C1C"/>
          <w:w w:val="105"/>
        </w:rPr>
        <w:t>$1.3M</w:t>
      </w:r>
      <w:r>
        <w:rPr>
          <w:color w:val="1C1C1C"/>
          <w:spacing w:val="-6"/>
          <w:w w:val="105"/>
        </w:rPr>
        <w:t xml:space="preserve"> </w:t>
      </w:r>
      <w:r>
        <w:rPr>
          <w:color w:val="0A0A0A"/>
          <w:w w:val="105"/>
        </w:rPr>
        <w:t>per</w:t>
      </w:r>
      <w:r>
        <w:rPr>
          <w:color w:val="0A0A0A"/>
          <w:spacing w:val="-1"/>
          <w:w w:val="105"/>
        </w:rPr>
        <w:t xml:space="preserve"> </w:t>
      </w:r>
      <w:r>
        <w:rPr>
          <w:color w:val="1C1C1C"/>
          <w:w w:val="105"/>
        </w:rPr>
        <w:t>year, which</w:t>
      </w:r>
      <w:r>
        <w:rPr>
          <w:color w:val="1C1C1C"/>
          <w:spacing w:val="-4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considerably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higher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than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average operating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cost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for 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medical/surgical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Massachusetts ($900K-$950K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per year) and substantially higher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than 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operating cost for a medical/surgical bed at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SVH ($880K per </w:t>
      </w:r>
      <w:r>
        <w:rPr>
          <w:color w:val="1C1C1C"/>
          <w:w w:val="105"/>
        </w:rPr>
        <w:t>year)</w:t>
      </w:r>
      <w:r w:rsidR="007460CA">
        <w:rPr>
          <w:color w:val="1C1C1C"/>
          <w:w w:val="105"/>
        </w:rPr>
        <w:t>.</w:t>
      </w:r>
      <w:r w:rsidR="007460CA">
        <w:rPr>
          <w:rStyle w:val="FootnoteReference"/>
          <w:color w:val="1C1C1C"/>
          <w:w w:val="105"/>
        </w:rPr>
        <w:footnoteReference w:id="20"/>
      </w:r>
      <w:r>
        <w:rPr>
          <w:color w:val="1C1C1C"/>
          <w:spacing w:val="37"/>
          <w:w w:val="105"/>
        </w:rPr>
        <w:t xml:space="preserve"> </w:t>
      </w:r>
      <w:r>
        <w:rPr>
          <w:rFonts w:ascii="Arial"/>
          <w:color w:val="0A0A0A"/>
          <w:w w:val="105"/>
        </w:rPr>
        <w:t>In</w:t>
      </w:r>
      <w:r>
        <w:rPr>
          <w:rFonts w:ascii="Arial"/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fact,</w:t>
      </w:r>
      <w:r>
        <w:rPr>
          <w:color w:val="0A0A0A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the </w:t>
      </w:r>
      <w:r>
        <w:rPr>
          <w:color w:val="0A0A0A"/>
          <w:w w:val="105"/>
        </w:rPr>
        <w:t xml:space="preserve">operating </w:t>
      </w:r>
      <w:r>
        <w:rPr>
          <w:color w:val="1C1C1C"/>
          <w:w w:val="105"/>
        </w:rPr>
        <w:t xml:space="preserve">cost </w:t>
      </w:r>
      <w:r>
        <w:rPr>
          <w:color w:val="0A0A0A"/>
          <w:w w:val="105"/>
        </w:rPr>
        <w:t>for the New Beds 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 xml:space="preserve">up to $420,000 per bed per year more </w:t>
      </w:r>
      <w:r>
        <w:rPr>
          <w:color w:val="1C1C1C"/>
          <w:w w:val="105"/>
        </w:rPr>
        <w:t xml:space="preserve">than </w:t>
      </w:r>
      <w:r>
        <w:rPr>
          <w:color w:val="0A0A0A"/>
          <w:w w:val="105"/>
        </w:rPr>
        <w:t xml:space="preserve">the operating </w:t>
      </w:r>
      <w:r>
        <w:rPr>
          <w:color w:val="1C1C1C"/>
          <w:w w:val="105"/>
        </w:rPr>
        <w:t>cost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for a </w:t>
      </w:r>
      <w:r>
        <w:rPr>
          <w:color w:val="0A0A0A"/>
          <w:w w:val="105"/>
        </w:rPr>
        <w:t>medical/surgical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bed at </w:t>
      </w:r>
      <w:r>
        <w:rPr>
          <w:color w:val="1C1C1C"/>
          <w:w w:val="105"/>
        </w:rPr>
        <w:t>SVH.</w:t>
      </w:r>
      <w:r>
        <w:rPr>
          <w:color w:val="1C1C1C"/>
          <w:spacing w:val="40"/>
          <w:w w:val="105"/>
        </w:rPr>
        <w:t xml:space="preserve"> </w:t>
      </w:r>
      <w:r>
        <w:rPr>
          <w:color w:val="0A0A0A"/>
          <w:w w:val="105"/>
        </w:rPr>
        <w:t>The higher cost 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due in part to </w:t>
      </w:r>
      <w:r>
        <w:rPr>
          <w:color w:val="1C1C1C"/>
          <w:w w:val="105"/>
        </w:rPr>
        <w:t xml:space="preserve">the </w:t>
      </w:r>
      <w:r>
        <w:rPr>
          <w:color w:val="0A0A0A"/>
          <w:w w:val="105"/>
        </w:rPr>
        <w:t xml:space="preserve">fact that UMMMC is an academic medical center </w:t>
      </w:r>
      <w:r>
        <w:rPr>
          <w:color w:val="1C1C1C"/>
          <w:w w:val="105"/>
        </w:rPr>
        <w:t xml:space="preserve">with </w:t>
      </w:r>
      <w:r>
        <w:rPr>
          <w:color w:val="0A0A0A"/>
          <w:w w:val="105"/>
        </w:rPr>
        <w:t xml:space="preserve">a higher cost </w:t>
      </w:r>
      <w:r>
        <w:rPr>
          <w:color w:val="1C1C1C"/>
          <w:w w:val="105"/>
        </w:rPr>
        <w:t xml:space="preserve">structure </w:t>
      </w:r>
      <w:r>
        <w:rPr>
          <w:color w:val="0A0A0A"/>
          <w:w w:val="105"/>
        </w:rPr>
        <w:t>and is due</w:t>
      </w:r>
      <w:r>
        <w:rPr>
          <w:color w:val="0A0A0A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in </w:t>
      </w:r>
      <w:r>
        <w:rPr>
          <w:color w:val="0A0A0A"/>
          <w:w w:val="105"/>
        </w:rPr>
        <w:t xml:space="preserve">part to the inefficiencies associated </w:t>
      </w:r>
      <w:r>
        <w:rPr>
          <w:color w:val="1C1C1C"/>
          <w:w w:val="105"/>
        </w:rPr>
        <w:t xml:space="preserve">with </w:t>
      </w:r>
      <w:r>
        <w:rPr>
          <w:color w:val="0A0A0A"/>
          <w:w w:val="105"/>
        </w:rPr>
        <w:t>a standalone 72-bed tower, which will require its own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infrastructure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that is duplicative of the </w:t>
      </w:r>
      <w:r>
        <w:rPr>
          <w:color w:val="1C1C1C"/>
          <w:w w:val="105"/>
        </w:rPr>
        <w:t xml:space="preserve">Applicant's </w:t>
      </w:r>
      <w:r>
        <w:rPr>
          <w:color w:val="0A0A0A"/>
          <w:w w:val="105"/>
        </w:rPr>
        <w:t>existing infrastructure.</w:t>
      </w:r>
    </w:p>
    <w:p w14:paraId="7B7EFB0B" w14:textId="77777777" w:rsidR="00E61797" w:rsidRDefault="00E61797">
      <w:pPr>
        <w:pStyle w:val="BodyText"/>
        <w:spacing w:before="5"/>
      </w:pPr>
    </w:p>
    <w:p w14:paraId="7B7EFB0C" w14:textId="77777777" w:rsidR="00E61797" w:rsidRDefault="00334733">
      <w:pPr>
        <w:pStyle w:val="BodyText"/>
        <w:spacing w:line="252" w:lineRule="auto"/>
        <w:ind w:left="1607" w:right="475" w:hanging="7"/>
      </w:pPr>
      <w:r>
        <w:rPr>
          <w:color w:val="1C1C1C"/>
          <w:w w:val="105"/>
        </w:rPr>
        <w:t>Second,</w:t>
      </w:r>
      <w:r>
        <w:rPr>
          <w:color w:val="1C1C1C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Applicant fails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consider and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compare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local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alternatives 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the </w:t>
      </w:r>
      <w:r>
        <w:rPr>
          <w:color w:val="1C1C1C"/>
          <w:w w:val="105"/>
        </w:rPr>
        <w:t xml:space="preserve">Proposed </w:t>
      </w:r>
      <w:r>
        <w:rPr>
          <w:color w:val="0A0A0A"/>
          <w:w w:val="105"/>
        </w:rPr>
        <w:t>Project</w:t>
      </w:r>
      <w:r>
        <w:rPr>
          <w:color w:val="0A0A0A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to </w:t>
      </w:r>
      <w:r>
        <w:rPr>
          <w:color w:val="0A0A0A"/>
          <w:w w:val="105"/>
        </w:rPr>
        <w:t>demonstrate</w:t>
      </w:r>
      <w:r>
        <w:rPr>
          <w:color w:val="0A0A0A"/>
          <w:spacing w:val="24"/>
          <w:w w:val="105"/>
        </w:rPr>
        <w:t xml:space="preserve"> </w:t>
      </w:r>
      <w:r>
        <w:rPr>
          <w:color w:val="1C1C1C"/>
          <w:w w:val="105"/>
        </w:rPr>
        <w:t xml:space="preserve">how </w:t>
      </w:r>
      <w:r>
        <w:rPr>
          <w:color w:val="0A0A0A"/>
          <w:w w:val="105"/>
        </w:rPr>
        <w:t>the Proposed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 xml:space="preserve">Project </w:t>
      </w:r>
      <w:r>
        <w:rPr>
          <w:color w:val="1C1C1C"/>
          <w:w w:val="105"/>
        </w:rPr>
        <w:t>"competes"</w:t>
      </w:r>
      <w:r>
        <w:rPr>
          <w:color w:val="1C1C1C"/>
          <w:spacing w:val="17"/>
          <w:w w:val="105"/>
        </w:rPr>
        <w:t xml:space="preserve"> </w:t>
      </w:r>
      <w:r>
        <w:rPr>
          <w:color w:val="0A0A0A"/>
          <w:w w:val="105"/>
        </w:rPr>
        <w:t>in terms of health care spending.</w:t>
      </w:r>
      <w:r>
        <w:rPr>
          <w:color w:val="0A0A0A"/>
          <w:spacing w:val="80"/>
          <w:w w:val="105"/>
        </w:rPr>
        <w:t xml:space="preserve"> </w:t>
      </w:r>
      <w:r>
        <w:rPr>
          <w:color w:val="0A0A0A"/>
          <w:w w:val="105"/>
        </w:rPr>
        <w:t>That is, 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Applicant neglects to consider that total medical expenses and provider costs </w:t>
      </w:r>
      <w:r>
        <w:rPr>
          <w:color w:val="1C1C1C"/>
          <w:w w:val="105"/>
        </w:rPr>
        <w:t xml:space="preserve">would </w:t>
      </w:r>
      <w:r>
        <w:rPr>
          <w:color w:val="0A0A0A"/>
          <w:w w:val="105"/>
        </w:rPr>
        <w:t>be</w:t>
      </w:r>
    </w:p>
    <w:p w14:paraId="7B7EFB0E" w14:textId="4F68074C" w:rsidR="00E61797" w:rsidRDefault="00C73A61" w:rsidP="00747A6E">
      <w:pPr>
        <w:pStyle w:val="BodyText"/>
        <w:spacing w:before="4"/>
        <w:ind w:left="360"/>
        <w:rPr>
          <w:sz w:val="12"/>
        </w:rPr>
      </w:pPr>
      <w:r>
        <w:rPr>
          <w:sz w:val="12"/>
        </w:rPr>
      </w:r>
      <w:r>
        <w:rPr>
          <w:sz w:val="12"/>
        </w:rPr>
        <w:pict w14:anchorId="7B7EFBCE">
          <v:shape id="docshape9" o:spid="_x0000_s2050" alt="Ignore-decorative" style="width:144.2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42,166" coordsize="2884,0" path="m942,166r2883,e" filled="f" strokeweight=".96pt">
            <v:path arrowok="t"/>
            <w10:wrap anchorx="page"/>
            <w10:anchorlock/>
          </v:shape>
        </w:pict>
      </w:r>
    </w:p>
    <w:p w14:paraId="7B7EFB0F" w14:textId="53F00E57" w:rsidR="00E61797" w:rsidRDefault="00334733">
      <w:pPr>
        <w:spacing w:before="129" w:line="283" w:lineRule="auto"/>
        <w:ind w:left="369" w:right="594" w:hanging="3"/>
        <w:rPr>
          <w:rFonts w:ascii="Arial"/>
          <w:sz w:val="18"/>
        </w:rPr>
      </w:pPr>
      <w:r>
        <w:rPr>
          <w:rFonts w:ascii="Arial"/>
          <w:color w:val="0A0A0A"/>
          <w:sz w:val="18"/>
        </w:rPr>
        <w:t>Analysis is</w:t>
      </w:r>
      <w:r>
        <w:rPr>
          <w:rFonts w:ascii="Arial"/>
          <w:color w:val="0A0A0A"/>
          <w:spacing w:val="-13"/>
          <w:sz w:val="18"/>
        </w:rPr>
        <w:t xml:space="preserve"> </w:t>
      </w:r>
      <w:r>
        <w:rPr>
          <w:rFonts w:ascii="Arial"/>
          <w:color w:val="0A0A0A"/>
          <w:sz w:val="18"/>
        </w:rPr>
        <w:t>based</w:t>
      </w:r>
      <w:r>
        <w:rPr>
          <w:rFonts w:ascii="Arial"/>
          <w:color w:val="0A0A0A"/>
          <w:spacing w:val="-5"/>
          <w:sz w:val="18"/>
        </w:rPr>
        <w:t xml:space="preserve"> </w:t>
      </w:r>
      <w:r>
        <w:rPr>
          <w:rFonts w:ascii="Arial"/>
          <w:color w:val="0A0A0A"/>
          <w:sz w:val="18"/>
        </w:rPr>
        <w:t>on</w:t>
      </w:r>
      <w:r>
        <w:rPr>
          <w:rFonts w:ascii="Arial"/>
          <w:color w:val="0A0A0A"/>
          <w:spacing w:val="-12"/>
          <w:sz w:val="18"/>
        </w:rPr>
        <w:t xml:space="preserve"> </w:t>
      </w:r>
      <w:r>
        <w:rPr>
          <w:rFonts w:ascii="Arial"/>
          <w:color w:val="0A0A0A"/>
          <w:sz w:val="18"/>
        </w:rPr>
        <w:t>data from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the following: </w:t>
      </w:r>
      <w:hyperlink r:id="rId12" w:history="1">
        <w:r w:rsidRPr="007F3A9E">
          <w:rPr>
            <w:rStyle w:val="Hyperlink"/>
            <w:rFonts w:ascii="Arial"/>
            <w:color w:val="000000" w:themeColor="text1"/>
            <w:sz w:val="18"/>
            <w:u w:val="none"/>
          </w:rPr>
          <w:t>2021</w:t>
        </w:r>
        <w:r w:rsidR="00927DB1" w:rsidRPr="007F3A9E">
          <w:rPr>
            <w:rStyle w:val="Hyperlink"/>
            <w:rFonts w:ascii="Arial"/>
            <w:color w:val="000000" w:themeColor="text1"/>
            <w:sz w:val="18"/>
            <w:u w:val="none"/>
          </w:rPr>
          <w:t xml:space="preserve"> </w:t>
        </w:r>
        <w:r w:rsidRPr="007F3A9E">
          <w:rPr>
            <w:rStyle w:val="Hyperlink"/>
            <w:rFonts w:ascii="Arial"/>
            <w:color w:val="000000" w:themeColor="text1"/>
            <w:sz w:val="18"/>
            <w:u w:val="none"/>
          </w:rPr>
          <w:t>CMS</w:t>
        </w:r>
        <w:r w:rsidRPr="007F3A9E">
          <w:rPr>
            <w:rStyle w:val="Hyperlink"/>
            <w:rFonts w:ascii="Arial"/>
            <w:color w:val="000000" w:themeColor="text1"/>
            <w:spacing w:val="-1"/>
            <w:sz w:val="18"/>
            <w:u w:val="none"/>
          </w:rPr>
          <w:t xml:space="preserve"> </w:t>
        </w:r>
        <w:r w:rsidRPr="007F3A9E">
          <w:rPr>
            <w:rStyle w:val="Hyperlink"/>
            <w:rFonts w:ascii="Arial"/>
            <w:color w:val="000000" w:themeColor="text1"/>
            <w:sz w:val="18"/>
            <w:u w:val="none"/>
          </w:rPr>
          <w:t>LDS data</w:t>
        </w:r>
      </w:hyperlink>
      <w:r>
        <w:rPr>
          <w:rFonts w:ascii="Arial"/>
          <w:color w:val="0A0A0A"/>
          <w:sz w:val="18"/>
        </w:rPr>
        <w:t xml:space="preserve"> (Medicare FFS) for academic medical centers in Massachusetts at </w:t>
      </w:r>
      <w:r w:rsidRPr="00927DB1">
        <w:rPr>
          <w:rFonts w:ascii="Arial"/>
          <w:color w:val="074D8E"/>
          <w:sz w:val="18"/>
          <w:u w:val="single" w:color="074D8E"/>
        </w:rPr>
        <w:t>www</w:t>
      </w:r>
      <w:r w:rsidRPr="00927DB1">
        <w:rPr>
          <w:rFonts w:ascii="Arial"/>
          <w:color w:val="426985"/>
          <w:sz w:val="18"/>
          <w:u w:val="single" w:color="074D8E"/>
        </w:rPr>
        <w:t>.</w:t>
      </w:r>
      <w:r w:rsidRPr="00927DB1">
        <w:rPr>
          <w:rFonts w:ascii="Arial"/>
          <w:color w:val="074D8E"/>
          <w:sz w:val="18"/>
          <w:u w:val="single" w:color="074D8E"/>
        </w:rPr>
        <w:t>cms.gov</w:t>
      </w:r>
      <w:r>
        <w:rPr>
          <w:rFonts w:ascii="Arial"/>
          <w:color w:val="074D8E"/>
          <w:sz w:val="18"/>
        </w:rPr>
        <w:t>;</w:t>
      </w:r>
      <w:r>
        <w:rPr>
          <w:rFonts w:ascii="Arial"/>
          <w:color w:val="074D8E"/>
          <w:spacing w:val="-8"/>
          <w:sz w:val="18"/>
        </w:rPr>
        <w:t xml:space="preserve"> </w:t>
      </w:r>
      <w:hyperlink r:id="rId13" w:history="1">
        <w:r w:rsidRPr="007F3A9E">
          <w:rPr>
            <w:rStyle w:val="Hyperlink"/>
            <w:rFonts w:ascii="Arial"/>
            <w:color w:val="000000" w:themeColor="text1"/>
            <w:sz w:val="18"/>
            <w:u w:val="none"/>
          </w:rPr>
          <w:t>2021</w:t>
        </w:r>
        <w:r w:rsidRPr="007F3A9E">
          <w:rPr>
            <w:rStyle w:val="Hyperlink"/>
            <w:rFonts w:ascii="Arial"/>
            <w:color w:val="000000" w:themeColor="text1"/>
            <w:spacing w:val="-25"/>
            <w:sz w:val="18"/>
            <w:u w:val="none"/>
          </w:rPr>
          <w:t xml:space="preserve"> </w:t>
        </w:r>
        <w:r w:rsidRPr="007F3A9E">
          <w:rPr>
            <w:rStyle w:val="Hyperlink"/>
            <w:rFonts w:ascii="Arial"/>
            <w:color w:val="000000" w:themeColor="text1"/>
            <w:sz w:val="18"/>
            <w:u w:val="none"/>
          </w:rPr>
          <w:t>CMS LDS data</w:t>
        </w:r>
      </w:hyperlink>
      <w:r>
        <w:rPr>
          <w:rFonts w:ascii="Arial"/>
          <w:color w:val="0A0A0A"/>
          <w:sz w:val="18"/>
        </w:rPr>
        <w:t xml:space="preserve"> (Medicare FFS) for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academic medical centers at </w:t>
      </w:r>
      <w:hyperlink r:id="rId14">
        <w:r>
          <w:rPr>
            <w:rFonts w:ascii="Arial"/>
            <w:color w:val="074D8E"/>
            <w:sz w:val="18"/>
            <w:u w:val="thick" w:color="0A0A0A"/>
          </w:rPr>
          <w:t>www.cms.gov</w:t>
        </w:r>
        <w:r>
          <w:rPr>
            <w:rFonts w:ascii="Arial"/>
            <w:color w:val="0A0A0A"/>
            <w:sz w:val="18"/>
          </w:rPr>
          <w:t>.</w:t>
        </w:r>
      </w:hyperlink>
    </w:p>
    <w:p w14:paraId="7B7EFB16" w14:textId="27A9339B" w:rsidR="00E61797" w:rsidRDefault="00E61797" w:rsidP="00862E32">
      <w:pPr>
        <w:spacing w:before="38" w:line="283" w:lineRule="auto"/>
        <w:ind w:left="382" w:right="2305" w:firstLine="4"/>
        <w:rPr>
          <w:rFonts w:ascii="Arial"/>
          <w:sz w:val="18"/>
        </w:rPr>
      </w:pPr>
    </w:p>
    <w:p w14:paraId="7B7EFB19" w14:textId="77777777" w:rsidR="00E61797" w:rsidRDefault="00334733">
      <w:pPr>
        <w:pStyle w:val="BodyText"/>
        <w:spacing w:before="80" w:line="252" w:lineRule="auto"/>
        <w:ind w:left="1562" w:right="627" w:hanging="3"/>
        <w:jc w:val="both"/>
      </w:pPr>
      <w:r>
        <w:rPr>
          <w:color w:val="131313"/>
          <w:w w:val="105"/>
        </w:rPr>
        <w:t>lower if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patients UMMMC anticipates treating in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Beds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were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instead treated in the SVH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Available Beds, 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Affiliate Hospital Available Beds,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Other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Available Beds.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We</w:t>
      </w:r>
      <w:r>
        <w:rPr>
          <w:color w:val="131313"/>
          <w:spacing w:val="-12"/>
          <w:w w:val="105"/>
        </w:rPr>
        <w:t xml:space="preserve"> </w:t>
      </w:r>
      <w:r>
        <w:rPr>
          <w:color w:val="2B2B2B"/>
          <w:w w:val="105"/>
        </w:rPr>
        <w:t xml:space="preserve">will </w:t>
      </w:r>
      <w:r>
        <w:rPr>
          <w:color w:val="131313"/>
          <w:w w:val="105"/>
        </w:rPr>
        <w:t>address these issues below and further under the Relative Merit factor.</w:t>
      </w:r>
    </w:p>
    <w:p w14:paraId="7B7EFB1A" w14:textId="77777777" w:rsidR="00E61797" w:rsidRDefault="00E61797">
      <w:pPr>
        <w:pStyle w:val="BodyText"/>
        <w:spacing w:before="1"/>
        <w:rPr>
          <w:sz w:val="24"/>
        </w:rPr>
      </w:pPr>
    </w:p>
    <w:p w14:paraId="7B7EFB1B" w14:textId="77777777" w:rsidR="00E61797" w:rsidRDefault="00334733">
      <w:pPr>
        <w:pStyle w:val="BodyText"/>
        <w:spacing w:line="252" w:lineRule="auto"/>
        <w:ind w:left="1567" w:right="551" w:hanging="2"/>
      </w:pPr>
      <w:r>
        <w:rPr>
          <w:color w:val="131313"/>
          <w:w w:val="105"/>
        </w:rPr>
        <w:t>Third, 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Applicant states that failure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approve 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Beds will increase </w:t>
      </w:r>
      <w:r>
        <w:rPr>
          <w:color w:val="3D3D3D"/>
          <w:w w:val="105"/>
        </w:rPr>
        <w:t>"</w:t>
      </w:r>
      <w:r>
        <w:rPr>
          <w:color w:val="131313"/>
          <w:w w:val="105"/>
        </w:rPr>
        <w:t>the potential for patients to be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transferred to higher cost hospitals outside of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 service area".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However, the Applicant neglects to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consider that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combination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SVH Available Beds, more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efficient use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sufficient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staffing 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 Affiliate Hospitals, and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tighter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management of the Applicant</w:t>
      </w:r>
      <w:r>
        <w:rPr>
          <w:color w:val="3D3D3D"/>
          <w:w w:val="105"/>
        </w:rPr>
        <w:t>'</w:t>
      </w:r>
      <w:r>
        <w:rPr>
          <w:color w:val="131313"/>
          <w:w w:val="105"/>
        </w:rPr>
        <w:t>s existing beds would alleviate the need to transfer patients 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"higher cost hospitals".</w:t>
      </w:r>
      <w:r>
        <w:rPr>
          <w:color w:val="131313"/>
          <w:spacing w:val="80"/>
          <w:w w:val="105"/>
        </w:rPr>
        <w:t xml:space="preserve"> </w:t>
      </w:r>
      <w:r>
        <w:rPr>
          <w:color w:val="131313"/>
          <w:w w:val="105"/>
        </w:rPr>
        <w:t>Simply put, 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SVH Available Beds and the Affiliate Hospital Available Beds (and potentially Other Available Beds)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could</w:t>
      </w:r>
      <w:r>
        <w:rPr>
          <w:color w:val="3D3D3D"/>
          <w:w w:val="105"/>
        </w:rPr>
        <w:t xml:space="preserve">, </w:t>
      </w:r>
      <w:r>
        <w:rPr>
          <w:color w:val="131313"/>
          <w:w w:val="105"/>
        </w:rPr>
        <w:t>at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lower operating cost and without capital expenditure or delay, serve more than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100%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 patients anticipated to occupy 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New Beds.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And the SVH Available Beds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 Affiliate Hospital Available Beds can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do so within the service area.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 xml:space="preserve">Utilizing </w:t>
      </w:r>
      <w:proofErr w:type="gramStart"/>
      <w:r>
        <w:rPr>
          <w:color w:val="131313"/>
          <w:w w:val="105"/>
        </w:rPr>
        <w:t>all of</w:t>
      </w:r>
      <w:proofErr w:type="gramEnd"/>
      <w:r>
        <w:rPr>
          <w:color w:val="131313"/>
          <w:w w:val="105"/>
        </w:rPr>
        <w:t xml:space="preserve"> these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alternative beds for low-acuity patients will reduce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 costs paid by those patients, their payors, their employers, and the Commonwealth</w:t>
      </w:r>
      <w:r>
        <w:rPr>
          <w:color w:val="131313"/>
          <w:spacing w:val="34"/>
          <w:w w:val="105"/>
        </w:rPr>
        <w:t xml:space="preserve"> </w:t>
      </w:r>
      <w:r>
        <w:rPr>
          <w:color w:val="131313"/>
          <w:w w:val="105"/>
        </w:rPr>
        <w:t>of Massachusetts,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increase capacity at UMMMC for high-acuity patients, reduce or eliminate the need to transfer patients to higher cost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hospitals, and therefore reduce overall health care spending.</w:t>
      </w:r>
    </w:p>
    <w:p w14:paraId="7B7EFB1C" w14:textId="77777777" w:rsidR="00E61797" w:rsidRDefault="00E61797">
      <w:pPr>
        <w:pStyle w:val="BodyText"/>
        <w:spacing w:before="1"/>
      </w:pPr>
    </w:p>
    <w:p w14:paraId="7B7EFB1D" w14:textId="77777777" w:rsidR="00E61797" w:rsidRDefault="00334733">
      <w:pPr>
        <w:pStyle w:val="BodyText"/>
        <w:spacing w:line="252" w:lineRule="auto"/>
        <w:ind w:left="1584" w:right="489" w:hanging="7"/>
      </w:pPr>
      <w:r>
        <w:rPr>
          <w:color w:val="2B2B2B"/>
          <w:w w:val="105"/>
        </w:rPr>
        <w:t xml:space="preserve">Fourth,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 xml:space="preserve">cost savings that may be attributable </w:t>
      </w:r>
      <w:r>
        <w:rPr>
          <w:color w:val="131313"/>
          <w:w w:val="105"/>
          <w:sz w:val="24"/>
        </w:rPr>
        <w:t xml:space="preserve">to </w:t>
      </w:r>
      <w:r>
        <w:rPr>
          <w:color w:val="131313"/>
          <w:w w:val="105"/>
        </w:rPr>
        <w:t>renovating an existing healthcare building, rather than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constructing a new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facility misses the point.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Renovating an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existing building to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add 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New Beds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still requires a lot of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capital.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Inefficiently operating 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Beds still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requires a lot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operating expense.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Renovating an existing building rather than utilizing existing community capacity still has zero impact on cost-containment and competitive health care spending.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Adding an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 xml:space="preserve">undefined </w:t>
      </w:r>
      <w:r>
        <w:rPr>
          <w:color w:val="2B2B2B"/>
          <w:w w:val="105"/>
        </w:rPr>
        <w:t xml:space="preserve">"other </w:t>
      </w:r>
      <w:r>
        <w:rPr>
          <w:color w:val="131313"/>
          <w:w w:val="105"/>
        </w:rPr>
        <w:t>renovation projects 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improve the existing services and facilities at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Memorial Campus" still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does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clearly 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convincingly establish that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Proposed Project competes </w:t>
      </w:r>
      <w:proofErr w:type="gramStart"/>
      <w:r>
        <w:rPr>
          <w:color w:val="131313"/>
          <w:w w:val="105"/>
        </w:rPr>
        <w:t>on the basis of</w:t>
      </w:r>
      <w:proofErr w:type="gramEnd"/>
      <w:r>
        <w:rPr>
          <w:color w:val="131313"/>
          <w:w w:val="105"/>
        </w:rPr>
        <w:t xml:space="preserve"> price.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Furthermore,</w:t>
      </w:r>
      <w:r>
        <w:rPr>
          <w:color w:val="131313"/>
          <w:spacing w:val="30"/>
          <w:w w:val="105"/>
        </w:rPr>
        <w:t xml:space="preserve"> </w:t>
      </w:r>
      <w:r>
        <w:rPr>
          <w:color w:val="131313"/>
          <w:w w:val="105"/>
        </w:rPr>
        <w:t>because the Plantation Street building is not physically connected to either UMMMC Campus, any efficiencies that UMMMC might achieve in terms of renovating an existing building rather than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constructing a new</w:t>
      </w:r>
      <w:r>
        <w:rPr>
          <w:color w:val="131313"/>
          <w:spacing w:val="36"/>
          <w:w w:val="105"/>
        </w:rPr>
        <w:t xml:space="preserve"> </w:t>
      </w:r>
      <w:r>
        <w:rPr>
          <w:color w:val="131313"/>
          <w:w w:val="105"/>
        </w:rPr>
        <w:t>building are far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outweighed by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costs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associated with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 duplicative ancillary services and infrastructure required for a separate, standalone location-renovated or new.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To determine whether the Proposed Project is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"competitive",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 Applicant is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required to compare a renovation 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new construction.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Rather</w:t>
      </w:r>
      <w:r>
        <w:rPr>
          <w:color w:val="3D3D3D"/>
          <w:w w:val="105"/>
        </w:rPr>
        <w:t>,</w:t>
      </w:r>
      <w:r>
        <w:rPr>
          <w:color w:val="3D3D3D"/>
          <w:spacing w:val="-14"/>
          <w:w w:val="105"/>
        </w:rPr>
        <w:t xml:space="preserve"> </w:t>
      </w:r>
      <w:r>
        <w:rPr>
          <w:color w:val="131313"/>
          <w:w w:val="105"/>
        </w:rPr>
        <w:t>the Applicant must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(but does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not)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consider and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compare local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alternatives to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Proposed Project to demonstrate how UMMMC "competes".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The SVH Available Beds can be made available as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soon as needed without time required for construction</w:t>
      </w:r>
      <w:r>
        <w:rPr>
          <w:color w:val="3D3D3D"/>
          <w:w w:val="105"/>
        </w:rPr>
        <w:t xml:space="preserve">, </w:t>
      </w:r>
      <w:r>
        <w:rPr>
          <w:color w:val="131313"/>
          <w:w w:val="105"/>
        </w:rPr>
        <w:t>any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additional capital expenditure, 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any duplication of infrastructure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or ancillary services.</w:t>
      </w:r>
      <w:r>
        <w:rPr>
          <w:color w:val="131313"/>
          <w:spacing w:val="80"/>
          <w:w w:val="105"/>
        </w:rPr>
        <w:t xml:space="preserve"> </w:t>
      </w:r>
      <w:r>
        <w:rPr>
          <w:color w:val="131313"/>
          <w:w w:val="105"/>
        </w:rPr>
        <w:t>Lastly</w:t>
      </w:r>
      <w:r>
        <w:rPr>
          <w:color w:val="3D3D3D"/>
          <w:w w:val="105"/>
        </w:rPr>
        <w:t>,</w:t>
      </w:r>
      <w:r>
        <w:rPr>
          <w:color w:val="3D3D3D"/>
          <w:spacing w:val="-4"/>
          <w:w w:val="105"/>
        </w:rPr>
        <w:t xml:space="preserve"> </w:t>
      </w:r>
      <w:r>
        <w:rPr>
          <w:color w:val="131313"/>
          <w:w w:val="105"/>
        </w:rPr>
        <w:t>the Applicant fails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to acknowledge that patients can be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treated in the SVH Available Beds at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cost that is more competitive (i.e., lower) than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 cost associated with the New Beds.</w:t>
      </w:r>
    </w:p>
    <w:p w14:paraId="7B7EFB1E" w14:textId="77777777" w:rsidR="00E61797" w:rsidRDefault="00E61797">
      <w:pPr>
        <w:pStyle w:val="BodyText"/>
        <w:spacing w:before="11"/>
        <w:rPr>
          <w:sz w:val="22"/>
        </w:rPr>
      </w:pPr>
    </w:p>
    <w:p w14:paraId="7B7EFB1F" w14:textId="77777777" w:rsidR="00E61797" w:rsidRDefault="00334733">
      <w:pPr>
        <w:pStyle w:val="BodyText"/>
        <w:spacing w:line="252" w:lineRule="auto"/>
        <w:ind w:left="1611" w:right="768"/>
      </w:pPr>
      <w:r>
        <w:rPr>
          <w:color w:val="131313"/>
          <w:w w:val="105"/>
        </w:rPr>
        <w:t>Fifth, the Applicant concludes</w:t>
      </w:r>
      <w:r>
        <w:rPr>
          <w:color w:val="3D3D3D"/>
          <w:w w:val="105"/>
        </w:rPr>
        <w:t xml:space="preserve">, </w:t>
      </w:r>
      <w:r>
        <w:rPr>
          <w:color w:val="131313"/>
          <w:w w:val="105"/>
        </w:rPr>
        <w:t>without any demonstrated data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or analysis</w:t>
      </w:r>
      <w:r>
        <w:rPr>
          <w:color w:val="3D3D3D"/>
          <w:w w:val="105"/>
        </w:rPr>
        <w:t xml:space="preserve">, </w:t>
      </w:r>
      <w:r>
        <w:rPr>
          <w:color w:val="131313"/>
          <w:w w:val="105"/>
        </w:rPr>
        <w:t>that the Proposed Project will not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negatively impact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overall health care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costs.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Most important</w:t>
      </w:r>
      <w:r>
        <w:rPr>
          <w:color w:val="3D3D3D"/>
          <w:w w:val="105"/>
        </w:rPr>
        <w:t>,</w:t>
      </w:r>
      <w:r>
        <w:rPr>
          <w:color w:val="3D3D3D"/>
          <w:spacing w:val="-4"/>
          <w:w w:val="105"/>
        </w:rPr>
        <w:t xml:space="preserve"> </w:t>
      </w:r>
      <w:r>
        <w:rPr>
          <w:color w:val="131313"/>
          <w:w w:val="105"/>
        </w:rPr>
        <w:t>this conclusory statement without demonstrated data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or analysis does not meet the regulatory standard of establishing clearly and convincingly that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Proposed Project competes on price.</w:t>
      </w:r>
      <w:r>
        <w:rPr>
          <w:color w:val="131313"/>
          <w:spacing w:val="40"/>
          <w:w w:val="105"/>
        </w:rPr>
        <w:t xml:space="preserve"> </w:t>
      </w:r>
      <w:r>
        <w:rPr>
          <w:color w:val="2B2B2B"/>
          <w:w w:val="105"/>
        </w:rPr>
        <w:t xml:space="preserve">The </w:t>
      </w:r>
      <w:r>
        <w:rPr>
          <w:color w:val="131313"/>
          <w:w w:val="105"/>
        </w:rPr>
        <w:t>statement is also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patently false.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inpatient care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-3"/>
          <w:w w:val="105"/>
          <w:sz w:val="22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Beds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would negatively impact</w:t>
      </w:r>
    </w:p>
    <w:p w14:paraId="7B7EFB20" w14:textId="77777777" w:rsidR="00E61797" w:rsidRDefault="00E61797">
      <w:pPr>
        <w:spacing w:line="252" w:lineRule="auto"/>
        <w:sectPr w:rsidR="00E61797">
          <w:pgSz w:w="12240" w:h="15840"/>
          <w:pgMar w:top="1060" w:right="260" w:bottom="1340" w:left="600" w:header="0" w:footer="1141" w:gutter="0"/>
          <w:cols w:space="720"/>
        </w:sectPr>
      </w:pPr>
    </w:p>
    <w:p w14:paraId="7B7EFB21" w14:textId="42DAC829" w:rsidR="00E61797" w:rsidRDefault="00334733">
      <w:pPr>
        <w:pStyle w:val="BodyText"/>
        <w:spacing w:before="66" w:line="252" w:lineRule="auto"/>
        <w:ind w:left="1570" w:right="768" w:hanging="5"/>
      </w:pPr>
      <w:r>
        <w:rPr>
          <w:color w:val="111111"/>
          <w:w w:val="105"/>
        </w:rPr>
        <w:lastRenderedPageBreak/>
        <w:t>health care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costs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compared 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care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can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provided in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SVH Available Beds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 Affiliate Hospital Available Beds</w:t>
      </w:r>
      <w:r w:rsidR="006F1998">
        <w:rPr>
          <w:color w:val="111111"/>
          <w:w w:val="105"/>
        </w:rPr>
        <w:t>.</w:t>
      </w:r>
      <w:r w:rsidR="006F1998">
        <w:rPr>
          <w:rStyle w:val="FootnoteReference"/>
          <w:color w:val="111111"/>
          <w:w w:val="105"/>
        </w:rPr>
        <w:footnoteReference w:id="21"/>
      </w:r>
    </w:p>
    <w:p w14:paraId="7B7EFB22" w14:textId="77777777" w:rsidR="00E61797" w:rsidRDefault="00E61797">
      <w:pPr>
        <w:pStyle w:val="BodyText"/>
        <w:spacing w:before="5"/>
        <w:rPr>
          <w:sz w:val="24"/>
        </w:rPr>
      </w:pPr>
    </w:p>
    <w:p w14:paraId="7B7EFB23" w14:textId="77777777" w:rsidR="00E61797" w:rsidRDefault="00334733">
      <w:pPr>
        <w:pStyle w:val="BodyText"/>
        <w:spacing w:line="252" w:lineRule="auto"/>
        <w:ind w:left="1568" w:right="594" w:hanging="6"/>
      </w:pPr>
      <w:r>
        <w:rPr>
          <w:color w:val="111111"/>
          <w:w w:val="105"/>
        </w:rPr>
        <w:t>Finally</w:t>
      </w:r>
      <w:r>
        <w:rPr>
          <w:color w:val="444444"/>
          <w:w w:val="105"/>
        </w:rPr>
        <w:t xml:space="preserve">, </w:t>
      </w:r>
      <w:r>
        <w:rPr>
          <w:color w:val="111111"/>
          <w:w w:val="105"/>
        </w:rPr>
        <w:t>UMMMC is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State-funded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institution.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Any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approval of 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Proposed Project for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 New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Beds would be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unnecessary drain on the Commonwealth's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funds, both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terms 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initial capital outlay to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renovate the building on Plantation Street and 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space on the UMMMC Memorial Campus, </w:t>
      </w:r>
      <w:proofErr w:type="gramStart"/>
      <w:r>
        <w:rPr>
          <w:color w:val="111111"/>
          <w:w w:val="105"/>
        </w:rPr>
        <w:t>and also</w:t>
      </w:r>
      <w:proofErr w:type="gramEnd"/>
      <w:r>
        <w:rPr>
          <w:color w:val="111111"/>
          <w:w w:val="105"/>
        </w:rPr>
        <w:t xml:space="preserve"> the additional recurring annual operating expenses of almost $120M.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More competitive community services exist without misusing public funds.</w:t>
      </w:r>
    </w:p>
    <w:p w14:paraId="7B7EFB24" w14:textId="77777777" w:rsidR="00E61797" w:rsidRDefault="00E61797">
      <w:pPr>
        <w:pStyle w:val="BodyText"/>
        <w:spacing w:before="6"/>
      </w:pPr>
    </w:p>
    <w:p w14:paraId="7B7EFB25" w14:textId="77777777" w:rsidR="00E61797" w:rsidRDefault="00334733">
      <w:pPr>
        <w:pStyle w:val="BodyText"/>
        <w:spacing w:line="252" w:lineRule="auto"/>
        <w:ind w:left="1573" w:right="489" w:hanging="1"/>
      </w:pPr>
      <w:r>
        <w:rPr>
          <w:color w:val="2B2B2B"/>
          <w:w w:val="105"/>
        </w:rPr>
        <w:t>For</w:t>
      </w:r>
      <w:r>
        <w:rPr>
          <w:color w:val="2B2B2B"/>
          <w:spacing w:val="-5"/>
          <w:w w:val="105"/>
        </w:rPr>
        <w:t xml:space="preserve"> </w:t>
      </w:r>
      <w:r>
        <w:rPr>
          <w:color w:val="111111"/>
          <w:w w:val="105"/>
        </w:rPr>
        <w:t>these reasons, 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Applicant has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failed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demonstrate by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clear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convincing evidence that 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 xml:space="preserve">Proposed Project will compete </w:t>
      </w:r>
      <w:proofErr w:type="gramStart"/>
      <w:r>
        <w:rPr>
          <w:color w:val="111111"/>
          <w:w w:val="105"/>
        </w:rPr>
        <w:t>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 basis of</w:t>
      </w:r>
      <w:proofErr w:type="gramEnd"/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price,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total medical expenses, provider costs, and other recognized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measures of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health care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spending.</w:t>
      </w:r>
      <w:r>
        <w:rPr>
          <w:color w:val="111111"/>
          <w:spacing w:val="72"/>
          <w:w w:val="105"/>
        </w:rPr>
        <w:t xml:space="preserve"> </w:t>
      </w:r>
      <w:r>
        <w:rPr>
          <w:color w:val="111111"/>
          <w:w w:val="105"/>
        </w:rPr>
        <w:t>Accordingly, the Applicant has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failed to satisfy this </w:t>
      </w:r>
      <w:proofErr w:type="gramStart"/>
      <w:r>
        <w:rPr>
          <w:color w:val="111111"/>
          <w:w w:val="105"/>
        </w:rPr>
        <w:t>particular aspect</w:t>
      </w:r>
      <w:proofErr w:type="gramEnd"/>
      <w:r>
        <w:rPr>
          <w:color w:val="111111"/>
          <w:w w:val="105"/>
        </w:rPr>
        <w:t xml:space="preserve"> of Factor 1.</w:t>
      </w:r>
    </w:p>
    <w:p w14:paraId="7B7EFB26" w14:textId="77777777" w:rsidR="00E61797" w:rsidRDefault="00E61797">
      <w:pPr>
        <w:pStyle w:val="BodyText"/>
        <w:rPr>
          <w:sz w:val="26"/>
        </w:rPr>
      </w:pPr>
    </w:p>
    <w:p w14:paraId="7B7EFB27" w14:textId="77777777" w:rsidR="00E61797" w:rsidRDefault="00E61797">
      <w:pPr>
        <w:pStyle w:val="BodyText"/>
        <w:spacing w:before="10"/>
        <w:rPr>
          <w:sz w:val="22"/>
        </w:rPr>
      </w:pPr>
    </w:p>
    <w:p w14:paraId="7B7EFB28" w14:textId="77777777" w:rsidR="00E61797" w:rsidRDefault="00334733">
      <w:pPr>
        <w:pStyle w:val="Heading1"/>
        <w:numPr>
          <w:ilvl w:val="0"/>
          <w:numId w:val="4"/>
        </w:numPr>
        <w:tabs>
          <w:tab w:val="left" w:pos="1036"/>
        </w:tabs>
        <w:spacing w:line="252" w:lineRule="auto"/>
        <w:ind w:left="1046" w:right="556" w:hanging="349"/>
        <w:rPr>
          <w:color w:val="111111"/>
        </w:rPr>
      </w:pPr>
      <w:r>
        <w:rPr>
          <w:color w:val="111111"/>
          <w:w w:val="105"/>
        </w:rPr>
        <w:t>The Applicant has demonstrated that 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Proposed Project will add measurable public health value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terms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improved health outcomes and quality 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life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Applicant's Patient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Panel, while providing reasonable assurances of health equity.</w:t>
      </w:r>
    </w:p>
    <w:p w14:paraId="7B7EFB29" w14:textId="77777777" w:rsidR="00E61797" w:rsidRDefault="00E61797">
      <w:pPr>
        <w:pStyle w:val="BodyText"/>
        <w:spacing w:before="2"/>
        <w:rPr>
          <w:b/>
          <w:sz w:val="24"/>
        </w:rPr>
      </w:pPr>
    </w:p>
    <w:p w14:paraId="7B7EFB2A" w14:textId="77777777" w:rsidR="00E61797" w:rsidRDefault="00334733">
      <w:pPr>
        <w:pStyle w:val="ListParagraph"/>
        <w:numPr>
          <w:ilvl w:val="0"/>
          <w:numId w:val="3"/>
        </w:numPr>
        <w:tabs>
          <w:tab w:val="left" w:pos="1575"/>
          <w:tab w:val="left" w:pos="1577"/>
        </w:tabs>
        <w:spacing w:line="249" w:lineRule="auto"/>
        <w:ind w:right="617" w:hanging="538"/>
        <w:rPr>
          <w:color w:val="111111"/>
          <w:sz w:val="23"/>
        </w:rPr>
      </w:pPr>
      <w:r>
        <w:rPr>
          <w:b/>
          <w:color w:val="111111"/>
          <w:w w:val="105"/>
          <w:sz w:val="23"/>
        </w:rPr>
        <w:t>Provide information on</w:t>
      </w:r>
      <w:r>
        <w:rPr>
          <w:b/>
          <w:color w:val="111111"/>
          <w:spacing w:val="-11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the</w:t>
      </w:r>
      <w:r>
        <w:rPr>
          <w:b/>
          <w:color w:val="111111"/>
          <w:spacing w:val="-7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evidence-base for</w:t>
      </w:r>
      <w:r>
        <w:rPr>
          <w:b/>
          <w:color w:val="111111"/>
          <w:spacing w:val="-11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the</w:t>
      </w:r>
      <w:r>
        <w:rPr>
          <w:b/>
          <w:color w:val="111111"/>
          <w:spacing w:val="-14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Proposed Project.</w:t>
      </w:r>
      <w:r>
        <w:rPr>
          <w:b/>
          <w:color w:val="111111"/>
          <w:spacing w:val="-5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That is, how does</w:t>
      </w:r>
      <w:r>
        <w:rPr>
          <w:b/>
          <w:color w:val="111111"/>
          <w:spacing w:val="-5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the Proposed Project address the Need that Applicant has identified.</w:t>
      </w:r>
    </w:p>
    <w:p w14:paraId="7B7EFB2B" w14:textId="77777777" w:rsidR="00E61797" w:rsidRDefault="00E61797">
      <w:pPr>
        <w:pStyle w:val="BodyText"/>
        <w:spacing w:before="7"/>
        <w:rPr>
          <w:b/>
        </w:rPr>
      </w:pPr>
    </w:p>
    <w:p w14:paraId="7B7EFB2C" w14:textId="77777777" w:rsidR="00E61797" w:rsidRDefault="00334733">
      <w:pPr>
        <w:pStyle w:val="BodyText"/>
        <w:spacing w:line="252" w:lineRule="auto"/>
        <w:ind w:left="1584" w:right="594"/>
      </w:pP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Applicant seeks to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address ED boarding, meet the growing demand for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inpatient services, and ensure timely access to tertiary care through the Proposed Project.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 Applicant states that</w:t>
      </w:r>
      <w:r>
        <w:rPr>
          <w:color w:val="111111"/>
          <w:spacing w:val="-15"/>
          <w:w w:val="105"/>
        </w:rPr>
        <w:t xml:space="preserve"> </w:t>
      </w:r>
      <w:r>
        <w:rPr>
          <w:color w:val="2B2B2B"/>
          <w:w w:val="105"/>
        </w:rPr>
        <w:t>"having</w:t>
      </w:r>
      <w:r>
        <w:rPr>
          <w:color w:val="2B2B2B"/>
          <w:spacing w:val="-5"/>
          <w:w w:val="105"/>
        </w:rPr>
        <w:t xml:space="preserve"> </w:t>
      </w:r>
      <w:r>
        <w:rPr>
          <w:color w:val="111111"/>
          <w:w w:val="105"/>
        </w:rPr>
        <w:t>adequate inpatient capacity for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less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acute patients is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equally important 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ensuring capacity for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higher acuity patients".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 Applicant plans to dedicate the New Beds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low acuity patients, freeing up capacity at UMMMC for the region's sickest patients.</w:t>
      </w:r>
    </w:p>
    <w:p w14:paraId="7B7EFB2D" w14:textId="77777777" w:rsidR="00E61797" w:rsidRDefault="00E61797">
      <w:pPr>
        <w:pStyle w:val="BodyText"/>
        <w:spacing w:before="4"/>
        <w:rPr>
          <w:sz w:val="24"/>
        </w:rPr>
      </w:pPr>
    </w:p>
    <w:p w14:paraId="7B7EFB2E" w14:textId="78E95333" w:rsidR="00E61797" w:rsidRDefault="00334733">
      <w:pPr>
        <w:pStyle w:val="BodyText"/>
        <w:spacing w:line="252" w:lineRule="auto"/>
        <w:ind w:left="1592" w:right="551" w:firstLine="10"/>
      </w:pPr>
      <w:r>
        <w:rPr>
          <w:color w:val="111111"/>
          <w:w w:val="105"/>
        </w:rPr>
        <w:t>We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agree that having adequate inpatient capacity for less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acute patients is necessary for ensuring capacity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higher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acuity patients.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But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reasons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discussed above,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Proposed Project will not add measurable public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health</w:t>
      </w:r>
      <w:r>
        <w:rPr>
          <w:color w:val="111111"/>
          <w:spacing w:val="-5"/>
          <w:w w:val="105"/>
        </w:rPr>
        <w:t xml:space="preserve"> </w:t>
      </w:r>
      <w:r>
        <w:rPr>
          <w:i/>
          <w:color w:val="111111"/>
          <w:w w:val="105"/>
        </w:rPr>
        <w:t xml:space="preserve">value </w:t>
      </w:r>
      <w:r>
        <w:rPr>
          <w:color w:val="111111"/>
          <w:w w:val="105"/>
        </w:rPr>
        <w:t>in terms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improved health outcomes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and quality </w:t>
      </w:r>
      <w:r w:rsidR="00C73A61">
        <w:rPr>
          <w:color w:val="111111"/>
          <w:w w:val="105"/>
        </w:rPr>
        <w:t>of life</w:t>
      </w:r>
      <w:r>
        <w:rPr>
          <w:color w:val="111111"/>
          <w:w w:val="105"/>
        </w:rPr>
        <w:t xml:space="preserve"> of the Applicant's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Patient Panel because the objectives of the Proposed Project can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met by utilizing existing community capacity rather than implementing the Proposed </w:t>
      </w:r>
      <w:r>
        <w:rPr>
          <w:color w:val="111111"/>
          <w:spacing w:val="-2"/>
          <w:w w:val="105"/>
        </w:rPr>
        <w:t>Project.</w:t>
      </w:r>
    </w:p>
    <w:p w14:paraId="7B7EFB2F" w14:textId="77777777" w:rsidR="00E61797" w:rsidRDefault="00E61797">
      <w:pPr>
        <w:pStyle w:val="BodyText"/>
        <w:rPr>
          <w:sz w:val="24"/>
        </w:rPr>
      </w:pPr>
    </w:p>
    <w:p w14:paraId="7B7EFB30" w14:textId="77777777" w:rsidR="00E61797" w:rsidRDefault="00334733">
      <w:pPr>
        <w:pStyle w:val="BodyText"/>
        <w:spacing w:line="252" w:lineRule="auto"/>
        <w:ind w:left="1601" w:right="489" w:hanging="3"/>
      </w:pP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Applicant intends to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72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New Beds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treat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lower-acuity inpatients and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anticipates that the most prevalent diagnoses of patients admitted to these beds will be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Septicemia/Severe Sepsis,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Chronic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Obstructive Pulmonary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Disease, respiratory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infection, pneumonia,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heart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failure, and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pulmonary edema.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SVH and its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providers can, and currently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do,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provide high-quality care to patients with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such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diagnoses.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The SVH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Available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Beds account for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63 of the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72 New Beds for the proposed renovated Plantation Street building (i.e., 87.5%).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 Affiliate Hospital Available Beds and potentially Other Available Beds together could account for the remaining</w:t>
      </w:r>
    </w:p>
    <w:p w14:paraId="7B7EFB31" w14:textId="15DE790C" w:rsidR="00E61797" w:rsidRDefault="00E61797">
      <w:pPr>
        <w:pStyle w:val="BodyText"/>
        <w:rPr>
          <w:sz w:val="29"/>
        </w:rPr>
      </w:pPr>
    </w:p>
    <w:p w14:paraId="7B7EFB33" w14:textId="77777777" w:rsidR="00E61797" w:rsidRDefault="00E61797">
      <w:pPr>
        <w:spacing w:line="285" w:lineRule="auto"/>
        <w:rPr>
          <w:rFonts w:ascii="Arial"/>
          <w:sz w:val="18"/>
        </w:rPr>
        <w:sectPr w:rsidR="00E61797">
          <w:pgSz w:w="12240" w:h="15840"/>
          <w:pgMar w:top="1040" w:right="260" w:bottom="1300" w:left="600" w:header="0" w:footer="1105" w:gutter="0"/>
          <w:pgNumType w:start="8"/>
          <w:cols w:space="720"/>
        </w:sectPr>
      </w:pPr>
    </w:p>
    <w:p w14:paraId="7B7EFB34" w14:textId="77777777" w:rsidR="00E61797" w:rsidRDefault="00334733">
      <w:pPr>
        <w:pStyle w:val="BodyText"/>
        <w:spacing w:before="76" w:line="252" w:lineRule="auto"/>
        <w:ind w:left="1568" w:right="768" w:hanging="6"/>
      </w:pPr>
      <w:r>
        <w:rPr>
          <w:color w:val="131313"/>
          <w:w w:val="105"/>
        </w:rPr>
        <w:lastRenderedPageBreak/>
        <w:t>28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beds</w:t>
      </w:r>
      <w:r>
        <w:rPr>
          <w:color w:val="131313"/>
          <w:spacing w:val="-19"/>
          <w:w w:val="105"/>
        </w:rPr>
        <w:t xml:space="preserve"> </w:t>
      </w:r>
      <w:r>
        <w:rPr>
          <w:rFonts w:ascii="Arial"/>
          <w:color w:val="131313"/>
          <w:w w:val="105"/>
        </w:rPr>
        <w:t>in</w:t>
      </w:r>
      <w:r>
        <w:rPr>
          <w:rFonts w:ascii="Arial"/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proposed tower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on 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UMMMC University Campus,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well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as the proposed beds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UMMMC Memorial Campus.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Currently, Worcester County has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approximately</w:t>
      </w:r>
    </w:p>
    <w:p w14:paraId="7B7EFB35" w14:textId="11894833" w:rsidR="00E61797" w:rsidRDefault="00334733">
      <w:pPr>
        <w:pStyle w:val="BodyText"/>
        <w:spacing w:line="252" w:lineRule="auto"/>
        <w:ind w:left="1568" w:right="551" w:hanging="4"/>
      </w:pPr>
      <w:r>
        <w:rPr>
          <w:color w:val="131313"/>
          <w:w w:val="105"/>
        </w:rPr>
        <w:t>1.17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medical/surgical beds per 1,000 people, which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is 9%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higher than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national average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 4%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higher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Massachusetts average</w:t>
      </w:r>
      <w:r w:rsidR="0097386E">
        <w:rPr>
          <w:color w:val="131313"/>
          <w:w w:val="105"/>
        </w:rPr>
        <w:t>.</w:t>
      </w:r>
      <w:r w:rsidR="0097386E">
        <w:rPr>
          <w:rStyle w:val="FootnoteReference"/>
          <w:color w:val="131313"/>
          <w:w w:val="105"/>
        </w:rPr>
        <w:footnoteReference w:id="22"/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light of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0"/>
          <w:w w:val="105"/>
        </w:rPr>
        <w:t xml:space="preserve"> </w:t>
      </w:r>
      <w:proofErr w:type="gramStart"/>
      <w:r>
        <w:rPr>
          <w:color w:val="131313"/>
          <w:w w:val="105"/>
        </w:rPr>
        <w:t>higher than average</w:t>
      </w:r>
      <w:proofErr w:type="gramEnd"/>
      <w:r>
        <w:rPr>
          <w:color w:val="131313"/>
          <w:w w:val="105"/>
        </w:rPr>
        <w:t xml:space="preserve"> ratio,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coupled with the SVH Available Beds, plus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existing capacity at the Affiliate Hospital Available Bed</w:t>
      </w:r>
      <w:r w:rsidR="00450524">
        <w:rPr>
          <w:color w:val="131313"/>
          <w:w w:val="105"/>
        </w:rPr>
        <w:t>s</w:t>
      </w:r>
      <w:r w:rsidR="00450524">
        <w:rPr>
          <w:rStyle w:val="FootnoteReference"/>
          <w:color w:val="131313"/>
          <w:w w:val="105"/>
        </w:rPr>
        <w:footnoteReference w:id="23"/>
      </w:r>
      <w:r>
        <w:rPr>
          <w:color w:val="363636"/>
          <w:w w:val="105"/>
          <w:sz w:val="16"/>
        </w:rPr>
        <w:t>,</w:t>
      </w:r>
      <w:r>
        <w:rPr>
          <w:color w:val="363636"/>
          <w:spacing w:val="80"/>
          <w:w w:val="105"/>
          <w:sz w:val="16"/>
        </w:rPr>
        <w:t xml:space="preserve"> </w:t>
      </w:r>
      <w:r>
        <w:rPr>
          <w:color w:val="131313"/>
          <w:w w:val="105"/>
        </w:rPr>
        <w:t>the community does not need the New Beds to address the Applicant's ED boarding. Thus, the Application fails to satisfy the regulatory standard.</w:t>
      </w:r>
    </w:p>
    <w:p w14:paraId="7B7EFB36" w14:textId="77777777" w:rsidR="00E61797" w:rsidRDefault="00E61797">
      <w:pPr>
        <w:pStyle w:val="BodyText"/>
        <w:spacing w:before="7"/>
      </w:pPr>
    </w:p>
    <w:p w14:paraId="7B7EFB37" w14:textId="77777777" w:rsidR="00E61797" w:rsidRDefault="00334733">
      <w:pPr>
        <w:pStyle w:val="BodyText"/>
        <w:spacing w:line="252" w:lineRule="auto"/>
        <w:ind w:left="1570" w:right="551"/>
      </w:pPr>
      <w:r>
        <w:rPr>
          <w:color w:val="131313"/>
          <w:w w:val="105"/>
        </w:rPr>
        <w:t>In addition, we note that the Application implies that 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New Beds will reduce hospital acquired pressure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injuries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("HAPI") and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inpatient falls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injury resulting from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ED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boarding. However, the Applicant has not provided any evidence to support this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proposition and we are not aware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any correlation between HAPI and ED Boarding or inpatient falls and ED boarding.</w:t>
      </w:r>
      <w:r>
        <w:rPr>
          <w:color w:val="131313"/>
          <w:spacing w:val="80"/>
          <w:w w:val="105"/>
        </w:rPr>
        <w:t xml:space="preserve"> </w:t>
      </w:r>
      <w:r>
        <w:rPr>
          <w:color w:val="131313"/>
          <w:w w:val="105"/>
        </w:rPr>
        <w:t>We also call into question 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Applicant's assertion that there is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 growing demand for inpatient services, as SVH recently has experienced reduced demand compared to pre­ pandemic demand.</w:t>
      </w:r>
    </w:p>
    <w:p w14:paraId="7B7EFB38" w14:textId="77777777" w:rsidR="00E61797" w:rsidRDefault="00E61797">
      <w:pPr>
        <w:pStyle w:val="BodyText"/>
        <w:spacing w:before="1"/>
        <w:rPr>
          <w:sz w:val="24"/>
        </w:rPr>
      </w:pPr>
    </w:p>
    <w:p w14:paraId="7B7EFB39" w14:textId="41B14054" w:rsidR="00E61797" w:rsidRDefault="00334733">
      <w:pPr>
        <w:pStyle w:val="BodyText"/>
        <w:spacing w:before="1" w:line="249" w:lineRule="auto"/>
        <w:ind w:left="1580" w:right="551" w:hanging="1"/>
        <w:rPr>
          <w:rFonts w:ascii="Arial"/>
          <w:b/>
        </w:rPr>
      </w:pPr>
      <w:r>
        <w:rPr>
          <w:color w:val="131313"/>
          <w:w w:val="105"/>
        </w:rPr>
        <w:t>The SVH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Available Beds and the Affiliate Hospital Available Beds (and potentially Other Available beds)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more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adequate 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address ED boarding, meet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 growing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demand for inpatient services, and ensure timely access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tertiary care.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They can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do so</w:t>
      </w:r>
      <w:r>
        <w:rPr>
          <w:color w:val="131313"/>
          <w:spacing w:val="-8"/>
          <w:w w:val="105"/>
        </w:rPr>
        <w:t xml:space="preserve"> </w:t>
      </w:r>
      <w:r>
        <w:rPr>
          <w:rFonts w:ascii="Arial"/>
          <w:color w:val="131313"/>
          <w:w w:val="105"/>
        </w:rPr>
        <w:t xml:space="preserve">in </w:t>
      </w:r>
      <w:r>
        <w:rPr>
          <w:color w:val="131313"/>
          <w:w w:val="105"/>
        </w:rPr>
        <w:t>a manner that promotes cost containment and eliminates the unnecessary spending associated with the Proposed Project.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these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reasons,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Proposed Project does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not address need in a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way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that adds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measurable public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health value.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 xml:space="preserve">Accordingly, the Applicant has failed to satisfy this </w:t>
      </w:r>
      <w:proofErr w:type="gramStart"/>
      <w:r>
        <w:rPr>
          <w:color w:val="131313"/>
          <w:w w:val="105"/>
        </w:rPr>
        <w:t>particular aspect</w:t>
      </w:r>
      <w:proofErr w:type="gramEnd"/>
      <w:r>
        <w:rPr>
          <w:color w:val="131313"/>
          <w:w w:val="105"/>
        </w:rPr>
        <w:t xml:space="preserve"> of Facto</w:t>
      </w:r>
      <w:r w:rsidR="00EC39EF">
        <w:rPr>
          <w:color w:val="131313"/>
          <w:w w:val="105"/>
        </w:rPr>
        <w:t>r 1.</w:t>
      </w:r>
    </w:p>
    <w:p w14:paraId="7B7EFB3A" w14:textId="77777777" w:rsidR="00E61797" w:rsidRDefault="00E61797">
      <w:pPr>
        <w:pStyle w:val="BodyText"/>
        <w:rPr>
          <w:rFonts w:ascii="Arial"/>
          <w:b/>
          <w:sz w:val="26"/>
        </w:rPr>
      </w:pPr>
    </w:p>
    <w:p w14:paraId="7B7EFB3B" w14:textId="77777777" w:rsidR="00E61797" w:rsidRDefault="00E61797">
      <w:pPr>
        <w:pStyle w:val="BodyText"/>
        <w:spacing w:before="9"/>
        <w:rPr>
          <w:rFonts w:ascii="Arial"/>
          <w:b/>
        </w:rPr>
      </w:pPr>
    </w:p>
    <w:p w14:paraId="7B7EFB3C" w14:textId="77777777" w:rsidR="00E61797" w:rsidRDefault="00334733">
      <w:pPr>
        <w:pStyle w:val="Heading1"/>
        <w:numPr>
          <w:ilvl w:val="0"/>
          <w:numId w:val="3"/>
        </w:numPr>
        <w:tabs>
          <w:tab w:val="left" w:pos="1588"/>
          <w:tab w:val="left" w:pos="1589"/>
        </w:tabs>
        <w:spacing w:line="247" w:lineRule="auto"/>
        <w:ind w:left="1591" w:right="581" w:hanging="539"/>
        <w:rPr>
          <w:color w:val="131313"/>
        </w:rPr>
      </w:pPr>
      <w:r>
        <w:rPr>
          <w:color w:val="131313"/>
          <w:w w:val="105"/>
        </w:rPr>
        <w:t>Describe the impact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Proposed Project and how the Applicant will assess such impact.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Provide projections demonstrating how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Proposed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Project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  <w:sz w:val="24"/>
        </w:rPr>
        <w:t>will</w:t>
      </w:r>
      <w:r>
        <w:rPr>
          <w:color w:val="131313"/>
          <w:spacing w:val="-7"/>
          <w:w w:val="105"/>
          <w:sz w:val="24"/>
        </w:rPr>
        <w:t xml:space="preserve"> </w:t>
      </w:r>
      <w:r>
        <w:rPr>
          <w:color w:val="131313"/>
          <w:w w:val="105"/>
        </w:rPr>
        <w:t>improve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health outcomes, quality of life,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health equity. Only measures that can be tracked and reported over time should be utilized.</w:t>
      </w:r>
    </w:p>
    <w:p w14:paraId="7B7EFB3D" w14:textId="77777777" w:rsidR="00E61797" w:rsidRDefault="00E61797">
      <w:pPr>
        <w:pStyle w:val="BodyText"/>
        <w:spacing w:before="2"/>
        <w:rPr>
          <w:b/>
          <w:sz w:val="24"/>
        </w:rPr>
      </w:pPr>
    </w:p>
    <w:p w14:paraId="7B7EFB3E" w14:textId="018D4BFB" w:rsidR="00E61797" w:rsidRDefault="00334733">
      <w:pPr>
        <w:pStyle w:val="BodyText"/>
        <w:spacing w:line="252" w:lineRule="auto"/>
        <w:ind w:left="1593" w:right="551" w:firstLine="1"/>
      </w:pPr>
      <w:r>
        <w:rPr>
          <w:color w:val="131313"/>
          <w:w w:val="105"/>
        </w:rPr>
        <w:t>To assess the impact of the Proposed Project and demonstrate how it will improve health outcomes, quality of life, or health equity, the Applicant plans to evaluate patient experience/satisfaction using a Press Ganey Patient Experience Survey, monitor HAP</w:t>
      </w:r>
      <w:r w:rsidR="00EC39EF">
        <w:rPr>
          <w:color w:val="131313"/>
          <w:w w:val="105"/>
        </w:rPr>
        <w:t>I</w:t>
      </w:r>
      <w:r>
        <w:rPr>
          <w:color w:val="131313"/>
          <w:w w:val="105"/>
        </w:rPr>
        <w:t>s, monitor inpatient falls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with injury, and monitor ED boarding.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HAP</w:t>
      </w:r>
      <w:r w:rsidR="00EC39EF">
        <w:rPr>
          <w:color w:val="131313"/>
          <w:w w:val="105"/>
        </w:rPr>
        <w:t>I</w:t>
      </w:r>
      <w:r>
        <w:rPr>
          <w:color w:val="131313"/>
          <w:w w:val="105"/>
        </w:rPr>
        <w:t>s and inpatient falls with injury, two of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four metrics, are unrelated to increasing hospital bed capacity, and the Applicant has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failed 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provide any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evidence 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contrary.</w:t>
      </w:r>
      <w:r>
        <w:rPr>
          <w:color w:val="131313"/>
          <w:spacing w:val="79"/>
          <w:w w:val="105"/>
        </w:rPr>
        <w:t xml:space="preserve"> </w:t>
      </w:r>
      <w:r>
        <w:rPr>
          <w:color w:val="131313"/>
          <w:w w:val="105"/>
        </w:rPr>
        <w:t>We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also note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HAPI and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falls with injury likely would be reduced by 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shortened ALOS rather than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adding the New Beds.</w:t>
      </w:r>
    </w:p>
    <w:p w14:paraId="7B7EFB3F" w14:textId="77777777" w:rsidR="00E61797" w:rsidRDefault="00334733">
      <w:pPr>
        <w:pStyle w:val="BodyText"/>
        <w:spacing w:line="254" w:lineRule="auto"/>
        <w:ind w:left="1612" w:right="768" w:hanging="5"/>
      </w:pPr>
      <w:r>
        <w:rPr>
          <w:color w:val="131313"/>
          <w:w w:val="105"/>
        </w:rPr>
        <w:t>Given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that UMMMC has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longer ALOS for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its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medical/surgical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patients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other regional hospitals, this should be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area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 operational focus for the Applicant instead of building additional capacity.</w:t>
      </w:r>
    </w:p>
    <w:p w14:paraId="7B7EFB40" w14:textId="77777777" w:rsidR="00E61797" w:rsidRDefault="00E61797">
      <w:pPr>
        <w:pStyle w:val="BodyText"/>
        <w:spacing w:before="10"/>
        <w:rPr>
          <w:sz w:val="22"/>
        </w:rPr>
      </w:pPr>
    </w:p>
    <w:p w14:paraId="7B7EFB41" w14:textId="77777777" w:rsidR="00E61797" w:rsidRDefault="00334733">
      <w:pPr>
        <w:pStyle w:val="BodyText"/>
        <w:spacing w:line="252" w:lineRule="auto"/>
        <w:ind w:left="1617" w:right="551" w:hanging="9"/>
      </w:pPr>
      <w:r>
        <w:rPr>
          <w:color w:val="131313"/>
          <w:w w:val="105"/>
        </w:rPr>
        <w:t>The Applicant also proposes using a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Press Ganey Patient Experience Survey to address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its contention that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Proposed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Project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necessary because dissatisfied patients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experiencing ED boarding "may result in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reluctance to seek emergency or routine medical care in the future."</w:t>
      </w:r>
    </w:p>
    <w:p w14:paraId="7B7EFB42" w14:textId="646B407B" w:rsidR="00E61797" w:rsidRDefault="00E61797">
      <w:pPr>
        <w:pStyle w:val="BodyText"/>
        <w:spacing w:before="1"/>
        <w:rPr>
          <w:sz w:val="26"/>
        </w:rPr>
      </w:pPr>
    </w:p>
    <w:p w14:paraId="7B7EFB47" w14:textId="77777777" w:rsidR="00E61797" w:rsidRDefault="00334733">
      <w:pPr>
        <w:pStyle w:val="BodyText"/>
        <w:spacing w:before="62" w:line="249" w:lineRule="auto"/>
        <w:ind w:left="1568" w:right="551" w:firstLine="1"/>
        <w:rPr>
          <w:rFonts w:ascii="Arial"/>
          <w:sz w:val="22"/>
        </w:rPr>
      </w:pP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Applicant makes this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assertion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without any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demonstrative evidence that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patients will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forgo all future health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care based on </w:t>
      </w:r>
      <w:r>
        <w:rPr>
          <w:color w:val="212121"/>
          <w:w w:val="105"/>
        </w:rPr>
        <w:t xml:space="preserve">ED waiting </w:t>
      </w:r>
      <w:r>
        <w:rPr>
          <w:color w:val="111111"/>
          <w:w w:val="105"/>
        </w:rPr>
        <w:t>time rather than seek health care at an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alternative provider.</w:t>
      </w:r>
      <w:r>
        <w:rPr>
          <w:color w:val="111111"/>
          <w:spacing w:val="71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 result, three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four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measures that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Applicant </w:t>
      </w:r>
      <w:r>
        <w:rPr>
          <w:color w:val="111111"/>
          <w:w w:val="105"/>
        </w:rPr>
        <w:t>intends</w:t>
      </w:r>
      <w:r>
        <w:rPr>
          <w:color w:val="111111"/>
          <w:spacing w:val="-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9"/>
          <w:w w:val="10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irrelevant and non-responsive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 xml:space="preserve">to assessing the impact of the </w:t>
      </w:r>
      <w:r>
        <w:rPr>
          <w:color w:val="212121"/>
          <w:w w:val="105"/>
        </w:rPr>
        <w:t>Proposed Project</w:t>
      </w:r>
      <w:r>
        <w:rPr>
          <w:color w:val="212121"/>
          <w:spacing w:val="-2"/>
          <w:w w:val="105"/>
        </w:rPr>
        <w:t xml:space="preserve"> </w:t>
      </w:r>
      <w:r>
        <w:rPr>
          <w:color w:val="111111"/>
          <w:w w:val="105"/>
        </w:rPr>
        <w:t>on improvement of</w:t>
      </w:r>
      <w:r>
        <w:rPr>
          <w:color w:val="111111"/>
          <w:spacing w:val="-8"/>
          <w:w w:val="105"/>
        </w:rPr>
        <w:t xml:space="preserve"> </w:t>
      </w:r>
      <w:r>
        <w:rPr>
          <w:color w:val="212121"/>
          <w:w w:val="105"/>
        </w:rPr>
        <w:t xml:space="preserve">"health </w:t>
      </w:r>
      <w:r>
        <w:rPr>
          <w:color w:val="111111"/>
          <w:w w:val="105"/>
        </w:rPr>
        <w:t>outcomes, quality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life,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healthy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equity".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Accordingly, we urge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Department 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find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that 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Applicant has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 xml:space="preserve">failed to sufficiently satisfy this </w:t>
      </w:r>
      <w:proofErr w:type="gramStart"/>
      <w:r>
        <w:rPr>
          <w:color w:val="111111"/>
          <w:w w:val="105"/>
        </w:rPr>
        <w:t>particular aspect</w:t>
      </w:r>
      <w:proofErr w:type="gramEnd"/>
      <w:r>
        <w:rPr>
          <w:color w:val="111111"/>
          <w:w w:val="105"/>
        </w:rPr>
        <w:t xml:space="preserve"> of </w:t>
      </w:r>
      <w:r>
        <w:rPr>
          <w:color w:val="212121"/>
          <w:w w:val="105"/>
        </w:rPr>
        <w:t xml:space="preserve">Factor </w:t>
      </w:r>
      <w:r>
        <w:rPr>
          <w:rFonts w:ascii="Arial"/>
          <w:color w:val="111111"/>
          <w:w w:val="105"/>
          <w:sz w:val="22"/>
        </w:rPr>
        <w:t>1.</w:t>
      </w:r>
    </w:p>
    <w:p w14:paraId="7B7EFB48" w14:textId="77777777" w:rsidR="00E61797" w:rsidRDefault="00E61797">
      <w:pPr>
        <w:pStyle w:val="BodyText"/>
        <w:spacing w:before="4"/>
        <w:rPr>
          <w:rFonts w:ascii="Arial"/>
          <w:sz w:val="25"/>
        </w:rPr>
      </w:pPr>
    </w:p>
    <w:p w14:paraId="7B7EFB49" w14:textId="77777777" w:rsidR="00E61797" w:rsidRDefault="00334733">
      <w:pPr>
        <w:pStyle w:val="Heading1"/>
        <w:spacing w:before="1" w:line="252" w:lineRule="auto"/>
        <w:ind w:left="1036" w:right="472" w:hanging="354"/>
      </w:pPr>
      <w:r>
        <w:rPr>
          <w:color w:val="212121"/>
          <w:w w:val="105"/>
        </w:rPr>
        <w:t xml:space="preserve">(e) The Applicant has </w:t>
      </w:r>
      <w:r>
        <w:rPr>
          <w:color w:val="111111"/>
          <w:w w:val="105"/>
        </w:rPr>
        <w:t xml:space="preserve">provided </w:t>
      </w:r>
      <w:r>
        <w:rPr>
          <w:color w:val="212121"/>
          <w:w w:val="105"/>
        </w:rPr>
        <w:t xml:space="preserve">evidence </w:t>
      </w:r>
      <w:r>
        <w:rPr>
          <w:color w:val="111111"/>
          <w:w w:val="105"/>
        </w:rPr>
        <w:t xml:space="preserve">of </w:t>
      </w:r>
      <w:r>
        <w:rPr>
          <w:color w:val="212121"/>
          <w:w w:val="105"/>
        </w:rPr>
        <w:t xml:space="preserve">sound community </w:t>
      </w:r>
      <w:r>
        <w:rPr>
          <w:color w:val="111111"/>
          <w:w w:val="105"/>
        </w:rPr>
        <w:t xml:space="preserve">engagement and </w:t>
      </w:r>
      <w:r>
        <w:rPr>
          <w:color w:val="212121"/>
          <w:w w:val="105"/>
        </w:rPr>
        <w:t xml:space="preserve">consultation throughout the </w:t>
      </w:r>
      <w:r>
        <w:rPr>
          <w:color w:val="111111"/>
          <w:w w:val="105"/>
        </w:rPr>
        <w:t>development of the</w:t>
      </w:r>
      <w:r>
        <w:rPr>
          <w:color w:val="11111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Proposed </w:t>
      </w:r>
      <w:r>
        <w:rPr>
          <w:color w:val="111111"/>
          <w:w w:val="105"/>
        </w:rPr>
        <w:t xml:space="preserve">Project, </w:t>
      </w:r>
      <w:r>
        <w:rPr>
          <w:color w:val="212121"/>
          <w:w w:val="105"/>
        </w:rPr>
        <w:t xml:space="preserve">including </w:t>
      </w:r>
      <w:r>
        <w:rPr>
          <w:color w:val="111111"/>
          <w:w w:val="105"/>
        </w:rPr>
        <w:t>documentation</w:t>
      </w:r>
      <w:r>
        <w:rPr>
          <w:color w:val="111111"/>
          <w:spacing w:val="40"/>
          <w:w w:val="105"/>
        </w:rPr>
        <w:t xml:space="preserve"> </w:t>
      </w:r>
      <w:r>
        <w:rPr>
          <w:color w:val="212121"/>
          <w:w w:val="105"/>
        </w:rPr>
        <w:t xml:space="preserve">of the </w:t>
      </w:r>
      <w:r>
        <w:rPr>
          <w:color w:val="111111"/>
          <w:w w:val="105"/>
        </w:rPr>
        <w:t xml:space="preserve">Applicant's </w:t>
      </w:r>
      <w:r>
        <w:rPr>
          <w:color w:val="212121"/>
          <w:w w:val="105"/>
        </w:rPr>
        <w:t>efforts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ensure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engagement of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community coalitions statistically representative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of the Applicant's Patient Panel. Representation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should consider age,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gender and sexual identity, race, ethnicity, disability status, as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well as</w:t>
      </w:r>
      <w:r>
        <w:rPr>
          <w:color w:val="21212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socioeconomic </w:t>
      </w:r>
      <w:r>
        <w:rPr>
          <w:color w:val="212121"/>
          <w:w w:val="105"/>
        </w:rPr>
        <w:t>and health status; and</w:t>
      </w:r>
    </w:p>
    <w:p w14:paraId="7B7EFB4A" w14:textId="77777777" w:rsidR="00E61797" w:rsidRDefault="00E61797">
      <w:pPr>
        <w:pStyle w:val="BodyText"/>
        <w:spacing w:before="5"/>
        <w:rPr>
          <w:b/>
        </w:rPr>
      </w:pPr>
    </w:p>
    <w:p w14:paraId="7B7EFB4B" w14:textId="48D7833C" w:rsidR="00E61797" w:rsidRDefault="00334733">
      <w:pPr>
        <w:pStyle w:val="BodyText"/>
        <w:spacing w:line="249" w:lineRule="auto"/>
        <w:ind w:left="1044" w:right="594" w:hanging="3"/>
      </w:pPr>
      <w:r>
        <w:rPr>
          <w:color w:val="111111"/>
          <w:w w:val="105"/>
        </w:rPr>
        <w:t>The Applicant states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that the </w:t>
      </w:r>
      <w:r>
        <w:rPr>
          <w:color w:val="212121"/>
          <w:w w:val="105"/>
        </w:rPr>
        <w:t xml:space="preserve">Proposed </w:t>
      </w:r>
      <w:r>
        <w:rPr>
          <w:color w:val="111111"/>
          <w:w w:val="105"/>
        </w:rPr>
        <w:t>Project was presented to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the community in </w:t>
      </w:r>
      <w:proofErr w:type="gramStart"/>
      <w:r>
        <w:rPr>
          <w:color w:val="111111"/>
          <w:w w:val="105"/>
        </w:rPr>
        <w:t xml:space="preserve">a </w:t>
      </w:r>
      <w:r w:rsidR="00792445">
        <w:rPr>
          <w:color w:val="111111"/>
          <w:w w:val="105"/>
        </w:rPr>
        <w:t>number</w:t>
      </w:r>
      <w:r>
        <w:rPr>
          <w:color w:val="111111"/>
          <w:w w:val="105"/>
        </w:rPr>
        <w:t xml:space="preserve"> of</w:t>
      </w:r>
      <w:proofErr w:type="gramEnd"/>
      <w:r>
        <w:rPr>
          <w:color w:val="111111"/>
          <w:w w:val="105"/>
        </w:rPr>
        <w:t xml:space="preserve"> forums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engage 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community and solicit their feedback in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development of the </w:t>
      </w:r>
      <w:r>
        <w:rPr>
          <w:color w:val="212121"/>
          <w:w w:val="105"/>
        </w:rPr>
        <w:t xml:space="preserve">Proposed </w:t>
      </w:r>
      <w:r>
        <w:rPr>
          <w:color w:val="111111"/>
          <w:w w:val="105"/>
        </w:rPr>
        <w:t>Project.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 xml:space="preserve">Proposed </w:t>
      </w:r>
      <w:r>
        <w:rPr>
          <w:color w:val="212121"/>
          <w:w w:val="105"/>
        </w:rPr>
        <w:t xml:space="preserve">Project </w:t>
      </w:r>
      <w:r>
        <w:rPr>
          <w:color w:val="111111"/>
          <w:w w:val="105"/>
        </w:rPr>
        <w:t xml:space="preserve">was presented to the Steering </w:t>
      </w:r>
      <w:r>
        <w:rPr>
          <w:color w:val="212121"/>
          <w:w w:val="105"/>
        </w:rPr>
        <w:t xml:space="preserve">Committee </w:t>
      </w:r>
      <w:r>
        <w:rPr>
          <w:color w:val="111111"/>
          <w:w w:val="105"/>
        </w:rPr>
        <w:t>of the</w:t>
      </w:r>
      <w:r>
        <w:rPr>
          <w:color w:val="11111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Coalition </w:t>
      </w:r>
      <w:r>
        <w:rPr>
          <w:color w:val="111111"/>
          <w:w w:val="105"/>
        </w:rPr>
        <w:t>for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 xml:space="preserve">a </w:t>
      </w:r>
      <w:r>
        <w:rPr>
          <w:color w:val="212121"/>
          <w:w w:val="105"/>
        </w:rPr>
        <w:t xml:space="preserve">Healthy </w:t>
      </w:r>
      <w:r>
        <w:rPr>
          <w:color w:val="111111"/>
          <w:w w:val="105"/>
        </w:rPr>
        <w:t xml:space="preserve">Greater Worcester, the UMMMC Patient and </w:t>
      </w:r>
      <w:r>
        <w:rPr>
          <w:color w:val="212121"/>
          <w:w w:val="105"/>
        </w:rPr>
        <w:t xml:space="preserve">Family </w:t>
      </w:r>
      <w:r>
        <w:rPr>
          <w:color w:val="111111"/>
          <w:w w:val="105"/>
        </w:rPr>
        <w:t xml:space="preserve">Advisory </w:t>
      </w:r>
      <w:r>
        <w:rPr>
          <w:color w:val="212121"/>
          <w:w w:val="105"/>
        </w:rPr>
        <w:t xml:space="preserve">Council, </w:t>
      </w:r>
      <w:r>
        <w:rPr>
          <w:color w:val="111111"/>
          <w:w w:val="105"/>
        </w:rPr>
        <w:t>the Worcester Together Coalition, and 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public via an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in-person and virtual forum that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was advertised through 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Worcester </w:t>
      </w:r>
      <w:r>
        <w:rPr>
          <w:color w:val="212121"/>
          <w:w w:val="105"/>
        </w:rPr>
        <w:t>Telegram</w:t>
      </w:r>
      <w:r>
        <w:rPr>
          <w:color w:val="212121"/>
          <w:spacing w:val="-1"/>
          <w:w w:val="105"/>
        </w:rPr>
        <w:t xml:space="preserve"> </w:t>
      </w:r>
      <w:r>
        <w:rPr>
          <w:color w:val="111111"/>
          <w:w w:val="105"/>
          <w:sz w:val="24"/>
        </w:rPr>
        <w:t>&amp;</w:t>
      </w:r>
      <w:r>
        <w:rPr>
          <w:color w:val="111111"/>
          <w:spacing w:val="-7"/>
          <w:w w:val="105"/>
          <w:sz w:val="24"/>
        </w:rPr>
        <w:t xml:space="preserve"> </w:t>
      </w:r>
      <w:r>
        <w:rPr>
          <w:color w:val="111111"/>
          <w:w w:val="105"/>
        </w:rPr>
        <w:t xml:space="preserve">Gazette, Spectrum News, </w:t>
      </w:r>
      <w:r>
        <w:rPr>
          <w:color w:val="212121"/>
          <w:w w:val="105"/>
        </w:rPr>
        <w:t xml:space="preserve">Worcester </w:t>
      </w:r>
      <w:r>
        <w:rPr>
          <w:color w:val="111111"/>
          <w:w w:val="105"/>
        </w:rPr>
        <w:t>Business Journal, MassLive, UMMMC's social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media channels and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through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 xml:space="preserve">the Worcester </w:t>
      </w:r>
      <w:r>
        <w:rPr>
          <w:color w:val="212121"/>
          <w:w w:val="105"/>
        </w:rPr>
        <w:t xml:space="preserve">Together </w:t>
      </w:r>
      <w:r>
        <w:rPr>
          <w:color w:val="111111"/>
          <w:w w:val="105"/>
        </w:rPr>
        <w:t>Now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listserv for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community­ wide distribution.</w:t>
      </w:r>
    </w:p>
    <w:p w14:paraId="7B7EFB4C" w14:textId="77777777" w:rsidR="00E61797" w:rsidRDefault="00E61797">
      <w:pPr>
        <w:pStyle w:val="BodyText"/>
        <w:rPr>
          <w:sz w:val="25"/>
        </w:rPr>
      </w:pPr>
    </w:p>
    <w:p w14:paraId="7B7EFB4D" w14:textId="77777777" w:rsidR="00E61797" w:rsidRDefault="00334733">
      <w:pPr>
        <w:pStyle w:val="BodyText"/>
        <w:spacing w:line="249" w:lineRule="auto"/>
        <w:ind w:left="1049" w:right="551" w:firstLine="10"/>
      </w:pPr>
      <w:r>
        <w:rPr>
          <w:color w:val="111111"/>
          <w:w w:val="105"/>
        </w:rPr>
        <w:t>We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question whether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community engagement efforts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truly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open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unbiased, as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UMMMC Patient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 xml:space="preserve">and Family Advisory Council is a UMMMC-based organization, UMMMC is a member of the </w:t>
      </w:r>
      <w:r>
        <w:rPr>
          <w:color w:val="212121"/>
          <w:w w:val="105"/>
        </w:rPr>
        <w:t xml:space="preserve">Worcester Together </w:t>
      </w:r>
      <w:r>
        <w:rPr>
          <w:color w:val="111111"/>
          <w:w w:val="105"/>
        </w:rPr>
        <w:t xml:space="preserve">Coalition, and </w:t>
      </w:r>
      <w:r>
        <w:rPr>
          <w:color w:val="212121"/>
          <w:w w:val="105"/>
        </w:rPr>
        <w:t xml:space="preserve">UMMMC </w:t>
      </w:r>
      <w:r>
        <w:rPr>
          <w:color w:val="111111"/>
          <w:w w:val="105"/>
        </w:rPr>
        <w:t>is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only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member of 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Coalition for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Healthy Greater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Worcester, but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also has members of its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own leadership team on the Steering </w:t>
      </w:r>
      <w:r>
        <w:rPr>
          <w:color w:val="212121"/>
          <w:w w:val="105"/>
        </w:rPr>
        <w:t>Committee</w:t>
      </w:r>
      <w:r>
        <w:rPr>
          <w:color w:val="212121"/>
          <w:spacing w:val="26"/>
          <w:w w:val="105"/>
        </w:rPr>
        <w:t xml:space="preserve"> </w:t>
      </w:r>
      <w:r>
        <w:rPr>
          <w:color w:val="111111"/>
          <w:w w:val="105"/>
        </w:rPr>
        <w:t>of 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Coalition.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Clearly, none 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three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organizations are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completely independent of the</w:t>
      </w:r>
      <w:r>
        <w:rPr>
          <w:color w:val="11111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Applicant. With respect to </w:t>
      </w:r>
      <w:r>
        <w:rPr>
          <w:color w:val="111111"/>
          <w:w w:val="105"/>
        </w:rPr>
        <w:t>the public forum,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we question whether </w:t>
      </w:r>
      <w:r>
        <w:rPr>
          <w:color w:val="212121"/>
          <w:w w:val="105"/>
        </w:rPr>
        <w:t xml:space="preserve">it </w:t>
      </w:r>
      <w:r>
        <w:rPr>
          <w:color w:val="111111"/>
          <w:w w:val="105"/>
        </w:rPr>
        <w:t>resulted in true community engagement.</w:t>
      </w:r>
    </w:p>
    <w:p w14:paraId="7B7EFB4E" w14:textId="3A8C2DA5" w:rsidR="00E61797" w:rsidRDefault="00334733">
      <w:pPr>
        <w:pStyle w:val="BodyText"/>
        <w:spacing w:line="252" w:lineRule="auto"/>
        <w:ind w:left="1056" w:right="489" w:firstLine="2"/>
      </w:pPr>
      <w:r>
        <w:rPr>
          <w:color w:val="111111"/>
          <w:w w:val="105"/>
        </w:rPr>
        <w:t>First, the Application fails</w:t>
      </w:r>
      <w:r>
        <w:rPr>
          <w:color w:val="111111"/>
          <w:spacing w:val="-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 xml:space="preserve"> </w:t>
      </w:r>
      <w:r>
        <w:rPr>
          <w:color w:val="111111"/>
          <w:w w:val="105"/>
        </w:rPr>
        <w:t>disclose the number of participants in 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 xml:space="preserve">public </w:t>
      </w:r>
      <w:r w:rsidR="00792445">
        <w:rPr>
          <w:color w:val="111111"/>
          <w:w w:val="105"/>
          <w:sz w:val="24"/>
        </w:rPr>
        <w:t>forum</w:t>
      </w:r>
      <w:r>
        <w:rPr>
          <w:color w:val="111111"/>
          <w:w w:val="105"/>
          <w:sz w:val="24"/>
        </w:rPr>
        <w:t>.</w:t>
      </w:r>
      <w:r>
        <w:rPr>
          <w:color w:val="111111"/>
          <w:spacing w:val="40"/>
          <w:w w:val="105"/>
          <w:sz w:val="24"/>
        </w:rPr>
        <w:t xml:space="preserve"> </w:t>
      </w:r>
      <w:r>
        <w:rPr>
          <w:color w:val="212121"/>
          <w:w w:val="105"/>
        </w:rPr>
        <w:t xml:space="preserve">Second, </w:t>
      </w:r>
      <w:r>
        <w:rPr>
          <w:color w:val="111111"/>
          <w:w w:val="105"/>
        </w:rPr>
        <w:t>the supplementary materials to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Application state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Public Forum was</w:t>
      </w:r>
      <w:r>
        <w:rPr>
          <w:color w:val="111111"/>
          <w:spacing w:val="-14"/>
          <w:w w:val="105"/>
        </w:rPr>
        <w:t xml:space="preserve"> </w:t>
      </w:r>
      <w:r>
        <w:rPr>
          <w:color w:val="212121"/>
          <w:w w:val="105"/>
        </w:rPr>
        <w:t>"announced through</w:t>
      </w:r>
      <w:r>
        <w:rPr>
          <w:color w:val="212121"/>
          <w:spacing w:val="-2"/>
          <w:w w:val="105"/>
        </w:rPr>
        <w:t xml:space="preserve"> </w:t>
      </w:r>
      <w:r>
        <w:rPr>
          <w:color w:val="111111"/>
          <w:w w:val="105"/>
        </w:rPr>
        <w:t>local and social media ...</w:t>
      </w:r>
      <w:r>
        <w:rPr>
          <w:color w:val="111111"/>
          <w:spacing w:val="80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 xml:space="preserve">the </w:t>
      </w:r>
      <w:r>
        <w:rPr>
          <w:i/>
          <w:color w:val="111111"/>
          <w:w w:val="105"/>
          <w:u w:val="thick" w:color="111111"/>
        </w:rPr>
        <w:t>days</w:t>
      </w:r>
      <w:r>
        <w:rPr>
          <w:i/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leading up to the event" (emphasis added), which may</w:t>
      </w:r>
      <w:r>
        <w:rPr>
          <w:color w:val="111111"/>
          <w:spacing w:val="36"/>
          <w:w w:val="105"/>
        </w:rPr>
        <w:t xml:space="preserve"> </w:t>
      </w:r>
      <w:r>
        <w:rPr>
          <w:color w:val="111111"/>
          <w:w w:val="105"/>
        </w:rPr>
        <w:t>have been insufficient notice for a public forum of such import.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Finally,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Application </w:t>
      </w:r>
      <w:r>
        <w:rPr>
          <w:color w:val="111111"/>
          <w:w w:val="105"/>
        </w:rPr>
        <w:t>does not address whether representation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 xml:space="preserve">considered age, </w:t>
      </w:r>
      <w:r>
        <w:rPr>
          <w:color w:val="212121"/>
          <w:w w:val="105"/>
        </w:rPr>
        <w:t xml:space="preserve">gender </w:t>
      </w:r>
      <w:r>
        <w:rPr>
          <w:color w:val="111111"/>
          <w:w w:val="105"/>
        </w:rPr>
        <w:t xml:space="preserve">and sexual identity, race, ethnicity, disability status, socioeconomic </w:t>
      </w:r>
      <w:proofErr w:type="gramStart"/>
      <w:r>
        <w:rPr>
          <w:color w:val="111111"/>
          <w:w w:val="105"/>
        </w:rPr>
        <w:t>status</w:t>
      </w:r>
      <w:proofErr w:type="gramEnd"/>
      <w:r>
        <w:rPr>
          <w:color w:val="111111"/>
          <w:w w:val="105"/>
        </w:rPr>
        <w:t xml:space="preserve"> and health status.</w:t>
      </w:r>
    </w:p>
    <w:p w14:paraId="7B7EFB4F" w14:textId="77777777" w:rsidR="00E61797" w:rsidRDefault="00E61797">
      <w:pPr>
        <w:pStyle w:val="BodyText"/>
        <w:spacing w:before="8"/>
      </w:pPr>
    </w:p>
    <w:p w14:paraId="7B7EFB50" w14:textId="77777777" w:rsidR="00E61797" w:rsidRDefault="00334733">
      <w:pPr>
        <w:pStyle w:val="BodyText"/>
        <w:spacing w:line="252" w:lineRule="auto"/>
        <w:ind w:left="1067" w:right="489" w:hanging="4"/>
      </w:pPr>
      <w:r>
        <w:rPr>
          <w:color w:val="111111"/>
          <w:w w:val="105"/>
        </w:rPr>
        <w:t>Furthermore, it is our understanding that none of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 fourteen members of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the Governing </w:t>
      </w:r>
      <w:r>
        <w:rPr>
          <w:color w:val="212121"/>
          <w:w w:val="105"/>
        </w:rPr>
        <w:t xml:space="preserve">Board </w:t>
      </w:r>
      <w:r>
        <w:rPr>
          <w:color w:val="111111"/>
          <w:w w:val="105"/>
        </w:rPr>
        <w:t>of SVH were aware 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Proposed Project prior 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 filing of the Application by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7"/>
          <w:w w:val="105"/>
        </w:rPr>
        <w:t xml:space="preserve"> </w:t>
      </w:r>
      <w:r>
        <w:rPr>
          <w:color w:val="212121"/>
          <w:w w:val="105"/>
        </w:rPr>
        <w:t>Applicant.</w:t>
      </w:r>
      <w:r>
        <w:rPr>
          <w:color w:val="212121"/>
          <w:spacing w:val="40"/>
          <w:w w:val="105"/>
        </w:rPr>
        <w:t xml:space="preserve"> </w:t>
      </w:r>
      <w:r>
        <w:rPr>
          <w:color w:val="111111"/>
          <w:w w:val="105"/>
        </w:rPr>
        <w:t>We find this 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be extraordinarily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surprising, given that </w:t>
      </w:r>
      <w:proofErr w:type="gramStart"/>
      <w:r>
        <w:rPr>
          <w:color w:val="111111"/>
          <w:w w:val="105"/>
        </w:rPr>
        <w:t>all of</w:t>
      </w:r>
      <w:proofErr w:type="gramEnd"/>
      <w:r>
        <w:rPr>
          <w:color w:val="111111"/>
          <w:w w:val="105"/>
        </w:rPr>
        <w:t xml:space="preserve"> the members of the Governing Board </w:t>
      </w:r>
      <w:r>
        <w:rPr>
          <w:color w:val="212121"/>
          <w:w w:val="105"/>
        </w:rPr>
        <w:t xml:space="preserve">work </w:t>
      </w:r>
      <w:r>
        <w:rPr>
          <w:color w:val="111111"/>
          <w:w w:val="105"/>
        </w:rPr>
        <w:t>in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Worcester region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(and several 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them work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 xml:space="preserve">in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111111"/>
          <w:w w:val="105"/>
        </w:rPr>
        <w:t>health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care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industry).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Similarly,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come to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our attention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that other prominent health care leaders in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 xml:space="preserve">the Worcester area also were unaware of the Proposed </w:t>
      </w:r>
      <w:r>
        <w:rPr>
          <w:color w:val="212121"/>
          <w:w w:val="105"/>
        </w:rPr>
        <w:t xml:space="preserve">Project, </w:t>
      </w:r>
      <w:r>
        <w:rPr>
          <w:color w:val="111111"/>
          <w:w w:val="105"/>
        </w:rPr>
        <w:t xml:space="preserve">further suggesting that the Applicant's community engagement efforts were </w:t>
      </w:r>
      <w:r>
        <w:rPr>
          <w:color w:val="111111"/>
          <w:spacing w:val="-2"/>
          <w:w w:val="105"/>
        </w:rPr>
        <w:t>insufficient.</w:t>
      </w:r>
    </w:p>
    <w:p w14:paraId="7B7EFB51" w14:textId="77777777" w:rsidR="00E61797" w:rsidRDefault="00E61797">
      <w:pPr>
        <w:pStyle w:val="BodyText"/>
        <w:spacing w:before="8"/>
      </w:pPr>
    </w:p>
    <w:p w14:paraId="7B7EFB52" w14:textId="77BE9E04" w:rsidR="00E61797" w:rsidRDefault="00334733">
      <w:pPr>
        <w:pStyle w:val="BodyText"/>
        <w:spacing w:line="252" w:lineRule="auto"/>
        <w:ind w:left="1079" w:firstLine="3"/>
      </w:pPr>
      <w:r>
        <w:rPr>
          <w:color w:val="111111"/>
          <w:w w:val="105"/>
        </w:rPr>
        <w:t>For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reasons, 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Applicant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failed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 xml:space="preserve">provide </w:t>
      </w:r>
      <w:r>
        <w:rPr>
          <w:color w:val="212121"/>
          <w:w w:val="105"/>
        </w:rPr>
        <w:t xml:space="preserve">evidence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sound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community engagement, and therefore has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 xml:space="preserve">failed to satisfy this </w:t>
      </w:r>
      <w:proofErr w:type="gramStart"/>
      <w:r>
        <w:rPr>
          <w:color w:val="111111"/>
          <w:w w:val="105"/>
        </w:rPr>
        <w:t>particular aspect</w:t>
      </w:r>
      <w:proofErr w:type="gramEnd"/>
      <w:r>
        <w:rPr>
          <w:color w:val="111111"/>
          <w:w w:val="105"/>
        </w:rPr>
        <w:t xml:space="preserve"> of </w:t>
      </w:r>
      <w:r>
        <w:rPr>
          <w:color w:val="212121"/>
          <w:w w:val="105"/>
        </w:rPr>
        <w:t xml:space="preserve">Factor </w:t>
      </w:r>
      <w:r w:rsidR="007231BE">
        <w:rPr>
          <w:color w:val="111111"/>
          <w:w w:val="105"/>
        </w:rPr>
        <w:t>1</w:t>
      </w:r>
      <w:r>
        <w:rPr>
          <w:color w:val="111111"/>
          <w:w w:val="105"/>
        </w:rPr>
        <w:t>.</w:t>
      </w:r>
    </w:p>
    <w:p w14:paraId="7B7EFB53" w14:textId="77777777" w:rsidR="00E61797" w:rsidRDefault="00E61797">
      <w:pPr>
        <w:spacing w:line="252" w:lineRule="auto"/>
        <w:sectPr w:rsidR="00E61797">
          <w:pgSz w:w="12240" w:h="15840"/>
          <w:pgMar w:top="1020" w:right="260" w:bottom="1400" w:left="600" w:header="0" w:footer="1105" w:gutter="0"/>
          <w:cols w:space="720"/>
        </w:sectPr>
      </w:pPr>
    </w:p>
    <w:p w14:paraId="7B7EFB54" w14:textId="77777777" w:rsidR="00E61797" w:rsidRDefault="00334733">
      <w:pPr>
        <w:spacing w:before="72"/>
        <w:ind w:left="322"/>
        <w:rPr>
          <w:b/>
          <w:i/>
          <w:sz w:val="23"/>
        </w:rPr>
      </w:pPr>
      <w:r>
        <w:rPr>
          <w:b/>
          <w:i/>
          <w:color w:val="131313"/>
          <w:w w:val="105"/>
          <w:sz w:val="23"/>
        </w:rPr>
        <w:lastRenderedPageBreak/>
        <w:t>Factor</w:t>
      </w:r>
      <w:r>
        <w:rPr>
          <w:b/>
          <w:i/>
          <w:color w:val="131313"/>
          <w:spacing w:val="-12"/>
          <w:w w:val="105"/>
          <w:sz w:val="23"/>
        </w:rPr>
        <w:t xml:space="preserve"> </w:t>
      </w:r>
      <w:r>
        <w:rPr>
          <w:b/>
          <w:i/>
          <w:color w:val="131313"/>
          <w:w w:val="105"/>
          <w:sz w:val="23"/>
        </w:rPr>
        <w:t>2:</w:t>
      </w:r>
      <w:r>
        <w:rPr>
          <w:b/>
          <w:i/>
          <w:color w:val="131313"/>
          <w:spacing w:val="-14"/>
          <w:w w:val="105"/>
          <w:sz w:val="23"/>
        </w:rPr>
        <w:t xml:space="preserve"> </w:t>
      </w:r>
      <w:r>
        <w:rPr>
          <w:b/>
          <w:i/>
          <w:color w:val="131313"/>
          <w:w w:val="105"/>
          <w:sz w:val="23"/>
        </w:rPr>
        <w:t>Health</w:t>
      </w:r>
      <w:r>
        <w:rPr>
          <w:b/>
          <w:i/>
          <w:color w:val="131313"/>
          <w:spacing w:val="-9"/>
          <w:w w:val="105"/>
          <w:sz w:val="23"/>
        </w:rPr>
        <w:t xml:space="preserve"> </w:t>
      </w:r>
      <w:r>
        <w:rPr>
          <w:b/>
          <w:i/>
          <w:color w:val="131313"/>
          <w:spacing w:val="-2"/>
          <w:w w:val="105"/>
          <w:sz w:val="23"/>
        </w:rPr>
        <w:t>Priorities.</w:t>
      </w:r>
    </w:p>
    <w:p w14:paraId="7B7EFB55" w14:textId="77777777" w:rsidR="00E61797" w:rsidRDefault="00E61797">
      <w:pPr>
        <w:pStyle w:val="BodyText"/>
        <w:spacing w:before="5"/>
        <w:rPr>
          <w:b/>
          <w:i/>
          <w:sz w:val="25"/>
        </w:rPr>
      </w:pPr>
    </w:p>
    <w:p w14:paraId="7B7EFB56" w14:textId="77777777" w:rsidR="00E61797" w:rsidRDefault="00334733">
      <w:pPr>
        <w:pStyle w:val="Heading1"/>
        <w:spacing w:before="1" w:line="252" w:lineRule="auto"/>
        <w:ind w:left="318" w:right="551" w:hanging="5"/>
      </w:pP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Applicant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has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sufficiently demonstrated that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Proposed Project</w:t>
      </w:r>
      <w:r>
        <w:rPr>
          <w:color w:val="131313"/>
          <w:spacing w:val="-3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-5"/>
          <w:w w:val="105"/>
        </w:rPr>
        <w:t xml:space="preserve"> </w:t>
      </w:r>
      <w:r>
        <w:rPr>
          <w:color w:val="131313"/>
          <w:w w:val="105"/>
        </w:rPr>
        <w:t>meaningfully contribute to 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Commonwealth's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goals for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cost containment, improved public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health outcomes, and</w:t>
      </w:r>
      <w:r>
        <w:rPr>
          <w:color w:val="131313"/>
          <w:spacing w:val="36"/>
          <w:w w:val="105"/>
        </w:rPr>
        <w:t xml:space="preserve"> </w:t>
      </w:r>
      <w:r>
        <w:rPr>
          <w:color w:val="131313"/>
          <w:w w:val="105"/>
        </w:rPr>
        <w:t>delivery system transformation.</w:t>
      </w:r>
    </w:p>
    <w:p w14:paraId="7B7EFB57" w14:textId="77777777" w:rsidR="00E61797" w:rsidRDefault="00E61797">
      <w:pPr>
        <w:pStyle w:val="BodyText"/>
        <w:spacing w:before="1"/>
        <w:rPr>
          <w:b/>
          <w:sz w:val="24"/>
        </w:rPr>
      </w:pPr>
    </w:p>
    <w:p w14:paraId="7B7EFB58" w14:textId="77777777" w:rsidR="00E61797" w:rsidRDefault="00334733">
      <w:pPr>
        <w:pStyle w:val="ListParagraph"/>
        <w:numPr>
          <w:ilvl w:val="0"/>
          <w:numId w:val="2"/>
        </w:numPr>
        <w:tabs>
          <w:tab w:val="left" w:pos="1020"/>
        </w:tabs>
        <w:spacing w:line="252" w:lineRule="auto"/>
        <w:ind w:right="1098" w:hanging="355"/>
        <w:rPr>
          <w:b/>
          <w:color w:val="131313"/>
          <w:sz w:val="23"/>
        </w:rPr>
      </w:pPr>
      <w:r>
        <w:rPr>
          <w:b/>
          <w:color w:val="131313"/>
          <w:w w:val="105"/>
          <w:sz w:val="23"/>
        </w:rPr>
        <w:t>Using</w:t>
      </w:r>
      <w:r>
        <w:rPr>
          <w:b/>
          <w:color w:val="131313"/>
          <w:spacing w:val="-13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objective</w:t>
      </w:r>
      <w:r>
        <w:rPr>
          <w:b/>
          <w:color w:val="131313"/>
          <w:spacing w:val="-7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data,</w:t>
      </w:r>
      <w:r>
        <w:rPr>
          <w:b/>
          <w:color w:val="131313"/>
          <w:spacing w:val="-9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please</w:t>
      </w:r>
      <w:r>
        <w:rPr>
          <w:b/>
          <w:color w:val="131313"/>
          <w:spacing w:val="-6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describe,</w:t>
      </w:r>
      <w:r>
        <w:rPr>
          <w:b/>
          <w:color w:val="131313"/>
          <w:spacing w:val="-3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for</w:t>
      </w:r>
      <w:r>
        <w:rPr>
          <w:b/>
          <w:color w:val="131313"/>
          <w:spacing w:val="-12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each</w:t>
      </w:r>
      <w:r>
        <w:rPr>
          <w:b/>
          <w:color w:val="131313"/>
          <w:spacing w:val="-10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new or</w:t>
      </w:r>
      <w:r>
        <w:rPr>
          <w:b/>
          <w:color w:val="131313"/>
          <w:spacing w:val="-15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expanded service,</w:t>
      </w:r>
      <w:r>
        <w:rPr>
          <w:b/>
          <w:color w:val="131313"/>
          <w:spacing w:val="-3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 xml:space="preserve">how </w:t>
      </w:r>
      <w:r>
        <w:rPr>
          <w:b/>
          <w:color w:val="282828"/>
          <w:w w:val="105"/>
          <w:sz w:val="23"/>
        </w:rPr>
        <w:t xml:space="preserve">the </w:t>
      </w:r>
      <w:r>
        <w:rPr>
          <w:b/>
          <w:color w:val="131313"/>
          <w:w w:val="105"/>
          <w:sz w:val="23"/>
        </w:rPr>
        <w:t>Proposed Project will meaningfully contribute to the Commonwealth's goals for cost containment.</w:t>
      </w:r>
    </w:p>
    <w:p w14:paraId="7B7EFB59" w14:textId="77777777" w:rsidR="00E61797" w:rsidRDefault="00E61797">
      <w:pPr>
        <w:pStyle w:val="BodyText"/>
        <w:spacing w:before="1"/>
        <w:rPr>
          <w:b/>
          <w:sz w:val="34"/>
        </w:rPr>
      </w:pPr>
    </w:p>
    <w:p w14:paraId="7B7EFB5A" w14:textId="77777777" w:rsidR="00E61797" w:rsidRDefault="00334733">
      <w:pPr>
        <w:pStyle w:val="BodyText"/>
        <w:spacing w:line="247" w:lineRule="auto"/>
        <w:ind w:left="1037" w:right="551" w:firstLine="4"/>
      </w:pPr>
      <w:r>
        <w:rPr>
          <w:color w:val="131313"/>
          <w:w w:val="105"/>
        </w:rPr>
        <w:t>The Applicant asserts that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the Proposed Project will meaningfully contribute to and further the </w:t>
      </w:r>
      <w:r>
        <w:rPr>
          <w:color w:val="282828"/>
          <w:w w:val="105"/>
        </w:rPr>
        <w:t>Commonwealth's</w:t>
      </w:r>
      <w:r>
        <w:rPr>
          <w:color w:val="282828"/>
          <w:spacing w:val="-3"/>
          <w:w w:val="105"/>
        </w:rPr>
        <w:t xml:space="preserve"> </w:t>
      </w:r>
      <w:r>
        <w:rPr>
          <w:color w:val="131313"/>
          <w:w w:val="105"/>
        </w:rPr>
        <w:t>goals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 xml:space="preserve">for cost containment by ensuring timely and equitable access to inpatient services, thereby improving patient outcomes, resulting </w:t>
      </w:r>
      <w:r>
        <w:rPr>
          <w:color w:val="131313"/>
          <w:w w:val="105"/>
          <w:sz w:val="24"/>
        </w:rPr>
        <w:t xml:space="preserve">in </w:t>
      </w:r>
      <w:r>
        <w:rPr>
          <w:color w:val="131313"/>
          <w:w w:val="105"/>
        </w:rPr>
        <w:t>lower cost of care.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While this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may contribute 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UMMMC's internal cost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containment, the</w:t>
      </w:r>
      <w:r>
        <w:rPr>
          <w:color w:val="131313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Applicant </w:t>
      </w:r>
      <w:r>
        <w:rPr>
          <w:color w:val="131313"/>
          <w:w w:val="105"/>
        </w:rPr>
        <w:t>fails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consider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 following as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 xml:space="preserve">it </w:t>
      </w:r>
      <w:r>
        <w:rPr>
          <w:color w:val="282828"/>
          <w:w w:val="105"/>
        </w:rPr>
        <w:t xml:space="preserve">relates </w:t>
      </w:r>
      <w:r>
        <w:rPr>
          <w:color w:val="131313"/>
          <w:w w:val="105"/>
        </w:rPr>
        <w:t>to cost containment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for the Commonwealth:</w:t>
      </w:r>
    </w:p>
    <w:p w14:paraId="7B7EFB5B" w14:textId="77777777" w:rsidR="00E61797" w:rsidRDefault="00334733">
      <w:pPr>
        <w:pStyle w:val="ListParagraph"/>
        <w:numPr>
          <w:ilvl w:val="1"/>
          <w:numId w:val="2"/>
        </w:numPr>
        <w:tabs>
          <w:tab w:val="left" w:pos="1757"/>
          <w:tab w:val="left" w:pos="1758"/>
        </w:tabs>
        <w:spacing w:before="145" w:line="242" w:lineRule="auto"/>
        <w:ind w:right="1040"/>
        <w:rPr>
          <w:color w:val="131313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Applicant is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largest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health care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system </w:t>
      </w:r>
      <w:r>
        <w:rPr>
          <w:color w:val="131313"/>
          <w:w w:val="105"/>
        </w:rPr>
        <w:t xml:space="preserve">in </w:t>
      </w:r>
      <w:r>
        <w:rPr>
          <w:color w:val="131313"/>
          <w:w w:val="105"/>
          <w:sz w:val="23"/>
        </w:rPr>
        <w:t>Central Massachusetts,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4"/>
        </w:rPr>
        <w:t>has</w:t>
      </w:r>
      <w:r>
        <w:rPr>
          <w:color w:val="131313"/>
          <w:spacing w:val="-4"/>
          <w:w w:val="105"/>
          <w:sz w:val="24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dominant market share in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region, and is the highest cost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provider in the region.</w:t>
      </w:r>
    </w:p>
    <w:p w14:paraId="7B7EFB5C" w14:textId="6F2434BD" w:rsidR="00E61797" w:rsidRDefault="00334733">
      <w:pPr>
        <w:pStyle w:val="ListParagraph"/>
        <w:numPr>
          <w:ilvl w:val="1"/>
          <w:numId w:val="2"/>
        </w:numPr>
        <w:tabs>
          <w:tab w:val="left" w:pos="1757"/>
          <w:tab w:val="left" w:pos="1758"/>
        </w:tabs>
        <w:spacing w:before="150" w:line="247" w:lineRule="auto"/>
        <w:ind w:left="1759" w:right="620" w:hanging="359"/>
        <w:rPr>
          <w:color w:val="131313"/>
          <w:sz w:val="23"/>
        </w:rPr>
      </w:pPr>
      <w:r>
        <w:rPr>
          <w:color w:val="131313"/>
          <w:w w:val="105"/>
          <w:sz w:val="23"/>
        </w:rPr>
        <w:t>The Applicant reports an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ever-increasing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ALOS for its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medical/surgical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beds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 had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</w:t>
      </w:r>
      <w:r w:rsidRPr="003D3E9C">
        <w:rPr>
          <w:color w:val="131313"/>
          <w:w w:val="105"/>
          <w:sz w:val="23"/>
        </w:rPr>
        <w:t xml:space="preserve"> </w:t>
      </w:r>
      <w:r w:rsidR="00D41C5F" w:rsidRPr="003D3E9C">
        <w:rPr>
          <w:color w:val="131313"/>
          <w:w w:val="105"/>
          <w:sz w:val="23"/>
        </w:rPr>
        <w:t>O</w:t>
      </w:r>
      <w:r w:rsidRPr="003D3E9C">
        <w:rPr>
          <w:color w:val="131313"/>
          <w:w w:val="105"/>
          <w:sz w:val="23"/>
        </w:rPr>
        <w:t>/E</w:t>
      </w:r>
      <w:r>
        <w:rPr>
          <w:rFonts w:ascii="Arial" w:hAnsi="Arial"/>
          <w:color w:val="1313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LOS of 1.27 in the first half of</w:t>
      </w:r>
      <w:r w:rsidR="003D3E9C">
        <w:rPr>
          <w:color w:val="1313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2021 that is likely higher now.</w:t>
      </w:r>
      <w:r>
        <w:rPr>
          <w:color w:val="131313"/>
          <w:spacing w:val="4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Proposed Project would compound the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higher costs across more inpatient days, adding more dollars-per-day to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more days.</w:t>
      </w:r>
      <w:r>
        <w:rPr>
          <w:color w:val="131313"/>
          <w:spacing w:val="40"/>
          <w:w w:val="105"/>
          <w:sz w:val="23"/>
        </w:rPr>
        <w:t xml:space="preserve"> </w:t>
      </w:r>
      <w:r>
        <w:rPr>
          <w:color w:val="131313"/>
          <w:w w:val="105"/>
          <w:sz w:val="24"/>
        </w:rPr>
        <w:t>In</w:t>
      </w:r>
      <w:r>
        <w:rPr>
          <w:color w:val="131313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3"/>
        </w:rPr>
        <w:t>contrast, the SVH Available Beds operate at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significantly reduced </w:t>
      </w:r>
      <w:r w:rsidR="00D41C5F" w:rsidRPr="003D3E9C">
        <w:rPr>
          <w:color w:val="131313"/>
          <w:w w:val="105"/>
          <w:sz w:val="23"/>
        </w:rPr>
        <w:t>O</w:t>
      </w:r>
      <w:r w:rsidRPr="003D3E9C">
        <w:rPr>
          <w:color w:val="131313"/>
          <w:w w:val="105"/>
          <w:sz w:val="23"/>
        </w:rPr>
        <w:t xml:space="preserve">/E </w:t>
      </w:r>
      <w:r>
        <w:rPr>
          <w:color w:val="131313"/>
          <w:w w:val="105"/>
          <w:sz w:val="23"/>
        </w:rPr>
        <w:t>LOS of only 0.99</w:t>
      </w:r>
      <w:r w:rsidR="003D3E9C">
        <w:rPr>
          <w:color w:val="131313"/>
          <w:w w:val="105"/>
          <w:sz w:val="23"/>
        </w:rPr>
        <w:t>.</w:t>
      </w:r>
      <w:r w:rsidR="003D3E9C">
        <w:rPr>
          <w:rStyle w:val="FootnoteReference"/>
          <w:color w:val="131313"/>
          <w:w w:val="105"/>
          <w:sz w:val="23"/>
        </w:rPr>
        <w:footnoteReference w:id="24"/>
      </w:r>
    </w:p>
    <w:p w14:paraId="7B7EFB5D" w14:textId="77777777" w:rsidR="00E61797" w:rsidRDefault="00334733">
      <w:pPr>
        <w:pStyle w:val="ListParagraph"/>
        <w:numPr>
          <w:ilvl w:val="1"/>
          <w:numId w:val="2"/>
        </w:numPr>
        <w:tabs>
          <w:tab w:val="left" w:pos="1767"/>
          <w:tab w:val="left" w:pos="1768"/>
        </w:tabs>
        <w:spacing w:before="154" w:line="244" w:lineRule="auto"/>
        <w:ind w:left="1761" w:right="623" w:hanging="351"/>
        <w:rPr>
          <w:color w:val="282828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region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is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already well-served</w:t>
      </w:r>
      <w:r>
        <w:rPr>
          <w:color w:val="131313"/>
          <w:spacing w:val="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existing lower-cost, high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quality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providers in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Worcester as well as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suburban markets in the region with existing capacity.</w:t>
      </w:r>
    </w:p>
    <w:p w14:paraId="7B7EFB5E" w14:textId="3FAE82D4" w:rsidR="00E61797" w:rsidRDefault="00334733">
      <w:pPr>
        <w:pStyle w:val="ListParagraph"/>
        <w:numPr>
          <w:ilvl w:val="1"/>
          <w:numId w:val="2"/>
        </w:numPr>
        <w:tabs>
          <w:tab w:val="left" w:pos="1763"/>
        </w:tabs>
        <w:spacing w:before="153" w:line="249" w:lineRule="auto"/>
        <w:ind w:left="1769" w:right="653" w:hanging="359"/>
        <w:jc w:val="both"/>
        <w:rPr>
          <w:color w:val="282828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capacity constraints that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Applicant seeks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 rectify can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substantially addressed by utilizing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SVH Available Beds and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Affiliate Hospital Available Beds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(and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potentially Other Available Beds) and improving management of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Applicant's ALOS and </w:t>
      </w:r>
      <w:r w:rsidR="00D41C5F" w:rsidRPr="003D3E9C">
        <w:rPr>
          <w:color w:val="131313"/>
          <w:w w:val="105"/>
          <w:sz w:val="23"/>
        </w:rPr>
        <w:t>O</w:t>
      </w:r>
      <w:r w:rsidRPr="003D3E9C">
        <w:rPr>
          <w:color w:val="131313"/>
          <w:w w:val="105"/>
          <w:sz w:val="23"/>
        </w:rPr>
        <w:t xml:space="preserve">/E </w:t>
      </w:r>
      <w:r>
        <w:rPr>
          <w:color w:val="131313"/>
          <w:w w:val="105"/>
          <w:sz w:val="23"/>
        </w:rPr>
        <w:t>LOS.</w:t>
      </w:r>
    </w:p>
    <w:p w14:paraId="7B7EFB5F" w14:textId="77777777" w:rsidR="00E61797" w:rsidRDefault="00334733">
      <w:pPr>
        <w:pStyle w:val="ListParagraph"/>
        <w:numPr>
          <w:ilvl w:val="1"/>
          <w:numId w:val="2"/>
        </w:numPr>
        <w:tabs>
          <w:tab w:val="left" w:pos="1767"/>
          <w:tab w:val="left" w:pos="1768"/>
        </w:tabs>
        <w:spacing w:before="140" w:line="252" w:lineRule="auto"/>
        <w:ind w:left="1770" w:right="659" w:hanging="356"/>
        <w:rPr>
          <w:color w:val="131313"/>
          <w:sz w:val="23"/>
        </w:rPr>
      </w:pPr>
      <w:r>
        <w:rPr>
          <w:color w:val="131313"/>
          <w:w w:val="105"/>
          <w:sz w:val="23"/>
        </w:rPr>
        <w:t>The SVH Available Beds can be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utilized without any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additional capital expenditure, can be opened when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community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demand warrants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them, and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can be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utilized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provide both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tertiary and lower acuity care.</w:t>
      </w:r>
    </w:p>
    <w:p w14:paraId="7B7EFB60" w14:textId="77777777" w:rsidR="00E61797" w:rsidRDefault="00334733">
      <w:pPr>
        <w:pStyle w:val="ListParagraph"/>
        <w:numPr>
          <w:ilvl w:val="1"/>
          <w:numId w:val="2"/>
        </w:numPr>
        <w:tabs>
          <w:tab w:val="left" w:pos="1777"/>
          <w:tab w:val="left" w:pos="1778"/>
        </w:tabs>
        <w:spacing w:before="138" w:line="252" w:lineRule="auto"/>
        <w:ind w:left="1774" w:right="938" w:hanging="355"/>
        <w:rPr>
          <w:color w:val="282828"/>
          <w:sz w:val="23"/>
        </w:rPr>
      </w:pPr>
      <w:r>
        <w:rPr>
          <w:color w:val="131313"/>
          <w:w w:val="105"/>
          <w:sz w:val="23"/>
        </w:rPr>
        <w:t>Utilization and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more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robust staffing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Affiliate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Hospitals will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reduce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 eliminate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need to transfer patients who require specialty care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to UMMMC and other high-cost </w:t>
      </w:r>
      <w:r>
        <w:rPr>
          <w:color w:val="131313"/>
          <w:spacing w:val="-2"/>
          <w:w w:val="105"/>
          <w:sz w:val="23"/>
        </w:rPr>
        <w:t>providers.</w:t>
      </w:r>
    </w:p>
    <w:p w14:paraId="7B7EFB61" w14:textId="77777777" w:rsidR="00E61797" w:rsidRDefault="00334733">
      <w:pPr>
        <w:pStyle w:val="ListParagraph"/>
        <w:numPr>
          <w:ilvl w:val="1"/>
          <w:numId w:val="2"/>
        </w:numPr>
        <w:tabs>
          <w:tab w:val="left" w:pos="1777"/>
        </w:tabs>
        <w:spacing w:before="138" w:line="244" w:lineRule="auto"/>
        <w:ind w:left="1775" w:hanging="351"/>
        <w:jc w:val="both"/>
        <w:rPr>
          <w:color w:val="131313"/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cost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treating a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patient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SVH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Affiliate Hospital Available Beds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is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less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than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cost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treating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patient in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4"/>
        </w:rPr>
        <w:t xml:space="preserve">a </w:t>
      </w:r>
      <w:r>
        <w:rPr>
          <w:color w:val="131313"/>
          <w:w w:val="105"/>
          <w:sz w:val="23"/>
        </w:rPr>
        <w:t>UMMMC New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Bed,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resulting in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lower costs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4"/>
        </w:rPr>
        <w:t xml:space="preserve">for </w:t>
      </w:r>
      <w:r>
        <w:rPr>
          <w:color w:val="131313"/>
          <w:w w:val="105"/>
          <w:sz w:val="23"/>
        </w:rPr>
        <w:t>patients,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payors, employers, and the Commonwealth of Massachusetts.</w:t>
      </w:r>
    </w:p>
    <w:p w14:paraId="7B7EFB62" w14:textId="75DFDF9E" w:rsidR="00E61797" w:rsidRDefault="00334733">
      <w:pPr>
        <w:pStyle w:val="ListParagraph"/>
        <w:numPr>
          <w:ilvl w:val="1"/>
          <w:numId w:val="2"/>
        </w:numPr>
        <w:tabs>
          <w:tab w:val="left" w:pos="1778"/>
          <w:tab w:val="left" w:pos="1780"/>
        </w:tabs>
        <w:spacing w:before="145" w:line="252" w:lineRule="auto"/>
        <w:ind w:left="1785" w:right="554" w:hanging="361"/>
        <w:rPr>
          <w:color w:val="131313"/>
          <w:sz w:val="23"/>
        </w:rPr>
      </w:pPr>
      <w:r>
        <w:rPr>
          <w:color w:val="131313"/>
          <w:w w:val="105"/>
          <w:sz w:val="23"/>
        </w:rPr>
        <w:t xml:space="preserve">Expanding UMMMC by 91 beds will significantly weaken the financial viability </w:t>
      </w:r>
      <w:r w:rsidR="003D3E9C">
        <w:rPr>
          <w:color w:val="131313"/>
          <w:w w:val="105"/>
          <w:sz w:val="23"/>
        </w:rPr>
        <w:t>of local</w:t>
      </w:r>
      <w:r>
        <w:rPr>
          <w:color w:val="131313"/>
          <w:w w:val="105"/>
          <w:sz w:val="23"/>
        </w:rPr>
        <w:t xml:space="preserve"> community hospitals, potentially forcing them to cease operations, while strengthening the Applicant's near-monopoly powers.</w:t>
      </w:r>
      <w:r>
        <w:rPr>
          <w:color w:val="131313"/>
          <w:spacing w:val="4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Such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monopoly powers will enable the</w:t>
      </w:r>
      <w:r>
        <w:rPr>
          <w:color w:val="131313"/>
          <w:spacing w:val="3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Applicant to negotiate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even</w:t>
      </w:r>
      <w:r>
        <w:rPr>
          <w:color w:val="282828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higher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reimbursement</w:t>
      </w:r>
      <w:r>
        <w:rPr>
          <w:color w:val="131313"/>
          <w:spacing w:val="2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rates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than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rates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currently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charged, further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increasing health care spending and dis-incentivizing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efficient operations.</w:t>
      </w:r>
    </w:p>
    <w:p w14:paraId="7B7EFB63" w14:textId="77777777" w:rsidR="00E61797" w:rsidRDefault="00E61797">
      <w:pPr>
        <w:pStyle w:val="BodyText"/>
        <w:rPr>
          <w:sz w:val="20"/>
        </w:rPr>
      </w:pPr>
    </w:p>
    <w:p w14:paraId="7B7EFB68" w14:textId="77777777" w:rsidR="00E61797" w:rsidRDefault="00334733">
      <w:pPr>
        <w:pStyle w:val="BodyText"/>
        <w:spacing w:before="63" w:line="252" w:lineRule="auto"/>
        <w:ind w:left="1011" w:right="551" w:firstLine="2"/>
      </w:pPr>
      <w:r>
        <w:rPr>
          <w:color w:val="0F0F0F"/>
          <w:w w:val="105"/>
        </w:rPr>
        <w:lastRenderedPageBreak/>
        <w:t>In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addition, recently,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Applicant </w:t>
      </w:r>
      <w:r>
        <w:rPr>
          <w:color w:val="0F0F0F"/>
          <w:w w:val="105"/>
        </w:rPr>
        <w:t>reportedly was</w:t>
      </w:r>
      <w:r>
        <w:rPr>
          <w:color w:val="0F0F0F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trying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fill</w:t>
      </w:r>
      <w:r>
        <w:rPr>
          <w:color w:val="0F0F0F"/>
          <w:spacing w:val="-6"/>
          <w:w w:val="105"/>
        </w:rPr>
        <w:t xml:space="preserve"> </w:t>
      </w:r>
      <w:r>
        <w:rPr>
          <w:color w:val="1D1D1D"/>
          <w:w w:val="105"/>
        </w:rPr>
        <w:t>2,000</w:t>
      </w:r>
      <w:r>
        <w:rPr>
          <w:color w:val="1D1D1D"/>
          <w:spacing w:val="-1"/>
          <w:w w:val="105"/>
        </w:rPr>
        <w:t xml:space="preserve"> </w:t>
      </w:r>
      <w:r>
        <w:rPr>
          <w:color w:val="0F0F0F"/>
          <w:w w:val="105"/>
        </w:rPr>
        <w:t>vacancies,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one-fourth (or</w:t>
      </w:r>
      <w:r>
        <w:rPr>
          <w:color w:val="0F0F0F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500) </w:t>
      </w:r>
      <w:r>
        <w:rPr>
          <w:color w:val="0F0F0F"/>
          <w:w w:val="105"/>
        </w:rPr>
        <w:t>of which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are for nurses.</w:t>
      </w:r>
      <w:r>
        <w:rPr>
          <w:color w:val="0F0F0F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As </w:t>
      </w:r>
      <w:r>
        <w:rPr>
          <w:color w:val="0F0F0F"/>
          <w:w w:val="105"/>
        </w:rPr>
        <w:t xml:space="preserve">a result, the </w:t>
      </w:r>
      <w:r>
        <w:rPr>
          <w:color w:val="1D1D1D"/>
          <w:w w:val="105"/>
        </w:rPr>
        <w:t>Applicant</w:t>
      </w:r>
      <w:r>
        <w:rPr>
          <w:color w:val="1D1D1D"/>
          <w:spacing w:val="25"/>
          <w:w w:val="105"/>
        </w:rPr>
        <w:t xml:space="preserve"> </w:t>
      </w:r>
      <w:r>
        <w:rPr>
          <w:color w:val="0F0F0F"/>
          <w:w w:val="105"/>
        </w:rPr>
        <w:t>hired 700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 xml:space="preserve">traveling nurses, </w:t>
      </w:r>
      <w:r>
        <w:rPr>
          <w:color w:val="1D1D1D"/>
          <w:w w:val="105"/>
        </w:rPr>
        <w:t xml:space="preserve">costing </w:t>
      </w:r>
      <w:r>
        <w:rPr>
          <w:color w:val="0F0F0F"/>
          <w:w w:val="105"/>
        </w:rPr>
        <w:t>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additional</w:t>
      </w:r>
    </w:p>
    <w:p w14:paraId="7B7EFB69" w14:textId="319A9A0F" w:rsidR="00E61797" w:rsidRDefault="00334733">
      <w:pPr>
        <w:pStyle w:val="BodyText"/>
        <w:spacing w:before="2" w:line="249" w:lineRule="auto"/>
        <w:ind w:left="1011" w:right="551" w:firstLine="5"/>
      </w:pPr>
      <w:r>
        <w:rPr>
          <w:color w:val="0F0F0F"/>
          <w:w w:val="105"/>
        </w:rPr>
        <w:t>$10M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month</w:t>
      </w:r>
      <w:r w:rsidR="009033FE">
        <w:rPr>
          <w:color w:val="0F0F0F"/>
          <w:w w:val="105"/>
        </w:rPr>
        <w:t>.</w:t>
      </w:r>
      <w:r w:rsidR="009033FE">
        <w:rPr>
          <w:rStyle w:val="FootnoteReference"/>
          <w:color w:val="0F0F0F"/>
          <w:w w:val="105"/>
        </w:rPr>
        <w:footnoteReference w:id="25"/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suggests that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Applicant </w:t>
      </w:r>
      <w:r>
        <w:rPr>
          <w:color w:val="0F0F0F"/>
          <w:w w:val="105"/>
        </w:rPr>
        <w:t>will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able</w:t>
      </w:r>
      <w:r>
        <w:rPr>
          <w:color w:val="0F0F0F"/>
          <w:spacing w:val="-2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7"/>
          <w:w w:val="105"/>
        </w:rPr>
        <w:t xml:space="preserve"> </w:t>
      </w:r>
      <w:r>
        <w:rPr>
          <w:color w:val="0F0F0F"/>
          <w:w w:val="105"/>
        </w:rPr>
        <w:t>staff 91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Beds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in a</w:t>
      </w:r>
      <w:r>
        <w:rPr>
          <w:color w:val="0F0F0F"/>
          <w:spacing w:val="-7"/>
          <w:w w:val="105"/>
        </w:rPr>
        <w:t xml:space="preserve"> </w:t>
      </w:r>
      <w:r>
        <w:rPr>
          <w:color w:val="1D1D1D"/>
          <w:w w:val="105"/>
        </w:rPr>
        <w:t xml:space="preserve">cost­ effective </w:t>
      </w:r>
      <w:r>
        <w:rPr>
          <w:color w:val="0F0F0F"/>
          <w:w w:val="105"/>
        </w:rPr>
        <w:t>manner.</w:t>
      </w:r>
      <w:r>
        <w:rPr>
          <w:color w:val="0F0F0F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Furthermore, </w:t>
      </w:r>
      <w:r>
        <w:rPr>
          <w:color w:val="0F0F0F"/>
          <w:w w:val="105"/>
        </w:rPr>
        <w:t xml:space="preserve">the proposed 72-bed </w:t>
      </w:r>
      <w:r>
        <w:rPr>
          <w:color w:val="1D1D1D"/>
          <w:w w:val="105"/>
        </w:rPr>
        <w:t xml:space="preserve">tower </w:t>
      </w:r>
      <w:r>
        <w:rPr>
          <w:color w:val="0F0F0F"/>
          <w:w w:val="105"/>
        </w:rPr>
        <w:t xml:space="preserve">is not physically attached </w:t>
      </w:r>
      <w:r>
        <w:rPr>
          <w:color w:val="1D1D1D"/>
          <w:w w:val="105"/>
        </w:rPr>
        <w:t xml:space="preserve">to </w:t>
      </w:r>
      <w:r>
        <w:rPr>
          <w:color w:val="0F0F0F"/>
          <w:w w:val="105"/>
        </w:rPr>
        <w:t>the hospital 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 UMMMC</w:t>
      </w:r>
      <w:r>
        <w:rPr>
          <w:color w:val="0F0F0F"/>
          <w:spacing w:val="30"/>
          <w:w w:val="105"/>
        </w:rPr>
        <w:t xml:space="preserve"> </w:t>
      </w:r>
      <w:r>
        <w:rPr>
          <w:color w:val="1D1D1D"/>
          <w:w w:val="105"/>
        </w:rPr>
        <w:t>University</w:t>
      </w:r>
      <w:r>
        <w:rPr>
          <w:color w:val="1D1D1D"/>
          <w:spacing w:val="21"/>
          <w:w w:val="105"/>
        </w:rPr>
        <w:t xml:space="preserve"> </w:t>
      </w:r>
      <w:r>
        <w:rPr>
          <w:color w:val="0F0F0F"/>
          <w:w w:val="105"/>
        </w:rPr>
        <w:t>Campus, or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 hospital on 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UMMMC Memorial</w:t>
      </w:r>
      <w:r>
        <w:rPr>
          <w:color w:val="0F0F0F"/>
          <w:spacing w:val="22"/>
          <w:w w:val="105"/>
        </w:rPr>
        <w:t xml:space="preserve"> </w:t>
      </w:r>
      <w:r>
        <w:rPr>
          <w:color w:val="1D1D1D"/>
          <w:w w:val="105"/>
        </w:rPr>
        <w:t>Campus.</w:t>
      </w:r>
      <w:r>
        <w:rPr>
          <w:color w:val="1D1D1D"/>
          <w:spacing w:val="80"/>
          <w:w w:val="105"/>
        </w:rPr>
        <w:t xml:space="preserve"> </w:t>
      </w:r>
      <w:r>
        <w:rPr>
          <w:color w:val="1D1D1D"/>
          <w:w w:val="105"/>
        </w:rPr>
        <w:t xml:space="preserve">As a </w:t>
      </w:r>
      <w:r>
        <w:rPr>
          <w:color w:val="0F0F0F"/>
          <w:w w:val="105"/>
        </w:rPr>
        <w:t>result</w:t>
      </w:r>
      <w:r>
        <w:rPr>
          <w:color w:val="3F3F3F"/>
          <w:w w:val="105"/>
        </w:rPr>
        <w:t>,</w:t>
      </w:r>
      <w:r>
        <w:rPr>
          <w:color w:val="3F3F3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Applicant </w:t>
      </w:r>
      <w:r>
        <w:rPr>
          <w:color w:val="0F0F0F"/>
          <w:w w:val="105"/>
        </w:rPr>
        <w:t>must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duplicate ancillary and support services.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makes the New Beds less </w:t>
      </w:r>
      <w:r>
        <w:rPr>
          <w:color w:val="1D1D1D"/>
          <w:w w:val="105"/>
        </w:rPr>
        <w:t xml:space="preserve">efficient </w:t>
      </w:r>
      <w:r>
        <w:rPr>
          <w:color w:val="0F0F0F"/>
          <w:w w:val="105"/>
        </w:rPr>
        <w:t xml:space="preserve">and less </w:t>
      </w:r>
      <w:r>
        <w:rPr>
          <w:color w:val="1D1D1D"/>
          <w:w w:val="105"/>
        </w:rPr>
        <w:t>cost</w:t>
      </w:r>
      <w:r>
        <w:rPr>
          <w:color w:val="1D1D1D"/>
          <w:spacing w:val="-4"/>
          <w:w w:val="105"/>
        </w:rPr>
        <w:t xml:space="preserve"> </w:t>
      </w:r>
      <w:r>
        <w:rPr>
          <w:color w:val="0F0F0F"/>
          <w:w w:val="105"/>
        </w:rPr>
        <w:t xml:space="preserve">effective than the </w:t>
      </w:r>
      <w:r>
        <w:rPr>
          <w:color w:val="1D1D1D"/>
          <w:w w:val="105"/>
        </w:rPr>
        <w:t xml:space="preserve">Applicant's </w:t>
      </w:r>
      <w:r>
        <w:rPr>
          <w:color w:val="0F0F0F"/>
          <w:w w:val="105"/>
        </w:rPr>
        <w:t xml:space="preserve">current beds and significantly less </w:t>
      </w:r>
      <w:r>
        <w:rPr>
          <w:color w:val="1D1D1D"/>
          <w:w w:val="105"/>
        </w:rPr>
        <w:t xml:space="preserve">efficient </w:t>
      </w:r>
      <w:r>
        <w:rPr>
          <w:color w:val="0F0F0F"/>
          <w:w w:val="105"/>
        </w:rPr>
        <w:t xml:space="preserve">and </w:t>
      </w:r>
      <w:r>
        <w:rPr>
          <w:color w:val="1D1D1D"/>
          <w:w w:val="105"/>
        </w:rPr>
        <w:t xml:space="preserve">less cost </w:t>
      </w:r>
      <w:r>
        <w:rPr>
          <w:color w:val="0F0F0F"/>
          <w:w w:val="105"/>
        </w:rPr>
        <w:t>effective than 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existing SVH </w:t>
      </w:r>
      <w:r>
        <w:rPr>
          <w:color w:val="1D1D1D"/>
          <w:w w:val="105"/>
        </w:rPr>
        <w:t xml:space="preserve">Available </w:t>
      </w:r>
      <w:r>
        <w:rPr>
          <w:color w:val="0F0F0F"/>
          <w:w w:val="105"/>
        </w:rPr>
        <w:t xml:space="preserve">Beds and Affiliate </w:t>
      </w:r>
      <w:r>
        <w:rPr>
          <w:color w:val="1D1D1D"/>
          <w:w w:val="105"/>
        </w:rPr>
        <w:t xml:space="preserve">Hospital </w:t>
      </w:r>
      <w:r>
        <w:rPr>
          <w:color w:val="0F0F0F"/>
          <w:w w:val="105"/>
        </w:rPr>
        <w:t xml:space="preserve">Available </w:t>
      </w:r>
      <w:r>
        <w:rPr>
          <w:color w:val="1D1D1D"/>
          <w:w w:val="105"/>
        </w:rPr>
        <w:t>Beds.</w:t>
      </w:r>
    </w:p>
    <w:p w14:paraId="7B7EFB6A" w14:textId="77777777" w:rsidR="00E61797" w:rsidRDefault="00E61797">
      <w:pPr>
        <w:pStyle w:val="BodyText"/>
        <w:rPr>
          <w:sz w:val="25"/>
        </w:rPr>
      </w:pPr>
    </w:p>
    <w:p w14:paraId="7B7EFB6B" w14:textId="21E6C1FF" w:rsidR="00E61797" w:rsidRDefault="00334733">
      <w:pPr>
        <w:pStyle w:val="BodyText"/>
        <w:spacing w:line="252" w:lineRule="auto"/>
        <w:ind w:left="1022" w:right="551" w:hanging="2"/>
      </w:pPr>
      <w:r>
        <w:rPr>
          <w:color w:val="1D1D1D"/>
          <w:w w:val="105"/>
        </w:rPr>
        <w:t>For</w:t>
      </w:r>
      <w:r>
        <w:rPr>
          <w:color w:val="1D1D1D"/>
          <w:spacing w:val="-3"/>
          <w:w w:val="105"/>
        </w:rPr>
        <w:t xml:space="preserve"> </w:t>
      </w:r>
      <w:r>
        <w:rPr>
          <w:color w:val="0F0F0F"/>
          <w:w w:val="105"/>
        </w:rPr>
        <w:t xml:space="preserve">these reasons, the </w:t>
      </w:r>
      <w:r>
        <w:rPr>
          <w:color w:val="1D1D1D"/>
          <w:w w:val="105"/>
        </w:rPr>
        <w:t xml:space="preserve">Proposed </w:t>
      </w:r>
      <w:r>
        <w:rPr>
          <w:color w:val="0F0F0F"/>
          <w:w w:val="105"/>
        </w:rPr>
        <w:t>Project does not meaningfully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 xml:space="preserve">contribute to the Commonwealth's </w:t>
      </w:r>
      <w:r>
        <w:rPr>
          <w:color w:val="1D1D1D"/>
          <w:w w:val="105"/>
        </w:rPr>
        <w:t>goals</w:t>
      </w:r>
      <w:r>
        <w:rPr>
          <w:color w:val="1D1D1D"/>
          <w:spacing w:val="-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5"/>
          <w:w w:val="105"/>
        </w:rPr>
        <w:t xml:space="preserve"> </w:t>
      </w:r>
      <w:r>
        <w:rPr>
          <w:color w:val="1D1D1D"/>
          <w:w w:val="105"/>
        </w:rPr>
        <w:t>cost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containment.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Accordingly, </w:t>
      </w:r>
      <w:r>
        <w:rPr>
          <w:color w:val="0F0F0F"/>
          <w:w w:val="105"/>
        </w:rPr>
        <w:t xml:space="preserve">the </w:t>
      </w:r>
      <w:r>
        <w:rPr>
          <w:color w:val="1D1D1D"/>
          <w:w w:val="105"/>
        </w:rPr>
        <w:t xml:space="preserve">Applicant </w:t>
      </w:r>
      <w:r>
        <w:rPr>
          <w:color w:val="0F0F0F"/>
          <w:w w:val="105"/>
        </w:rPr>
        <w:t>has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 xml:space="preserve">failed </w:t>
      </w:r>
      <w:r>
        <w:rPr>
          <w:color w:val="1D1D1D"/>
          <w:w w:val="105"/>
        </w:rPr>
        <w:t xml:space="preserve">to </w:t>
      </w:r>
      <w:r>
        <w:rPr>
          <w:color w:val="0F0F0F"/>
          <w:w w:val="105"/>
        </w:rPr>
        <w:t>satisfy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requirements </w:t>
      </w:r>
      <w:r w:rsidR="00B35948">
        <w:rPr>
          <w:color w:val="1D1D1D"/>
          <w:w w:val="105"/>
        </w:rPr>
        <w:t>of this</w:t>
      </w:r>
      <w:r>
        <w:rPr>
          <w:color w:val="1D1D1D"/>
          <w:w w:val="105"/>
        </w:rPr>
        <w:t xml:space="preserve"> </w:t>
      </w:r>
      <w:proofErr w:type="gramStart"/>
      <w:r>
        <w:rPr>
          <w:color w:val="0F0F0F"/>
          <w:w w:val="110"/>
        </w:rPr>
        <w:t>particular aspect</w:t>
      </w:r>
      <w:proofErr w:type="gramEnd"/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 xml:space="preserve">Factor </w:t>
      </w:r>
      <w:r>
        <w:rPr>
          <w:color w:val="1D1D1D"/>
          <w:w w:val="110"/>
        </w:rPr>
        <w:t>2.</w:t>
      </w:r>
    </w:p>
    <w:p w14:paraId="7B7EFB6C" w14:textId="77777777" w:rsidR="00E61797" w:rsidRDefault="00E61797">
      <w:pPr>
        <w:pStyle w:val="BodyText"/>
        <w:rPr>
          <w:sz w:val="26"/>
        </w:rPr>
      </w:pPr>
    </w:p>
    <w:p w14:paraId="7B7EFB6D" w14:textId="77777777" w:rsidR="00E61797" w:rsidRDefault="00E61797">
      <w:pPr>
        <w:pStyle w:val="BodyText"/>
        <w:spacing w:before="4"/>
        <w:rPr>
          <w:sz w:val="22"/>
        </w:rPr>
      </w:pPr>
    </w:p>
    <w:p w14:paraId="7B7EFB6E" w14:textId="77777777" w:rsidR="00E61797" w:rsidRDefault="00334733">
      <w:pPr>
        <w:pStyle w:val="Heading1"/>
        <w:numPr>
          <w:ilvl w:val="0"/>
          <w:numId w:val="2"/>
        </w:numPr>
        <w:tabs>
          <w:tab w:val="left" w:pos="1022"/>
        </w:tabs>
        <w:spacing w:line="256" w:lineRule="auto"/>
        <w:ind w:left="1029" w:right="543" w:hanging="361"/>
        <w:rPr>
          <w:color w:val="0F0F0F"/>
        </w:rPr>
      </w:pPr>
      <w:r>
        <w:rPr>
          <w:color w:val="1D1D1D"/>
          <w:w w:val="105"/>
        </w:rPr>
        <w:t>Describe,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relevant, for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each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new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or expanded service,</w:t>
      </w:r>
      <w:r>
        <w:rPr>
          <w:color w:val="1D1D1D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how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Proposed Project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will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 xml:space="preserve">improve </w:t>
      </w:r>
      <w:r>
        <w:rPr>
          <w:color w:val="0F0F0F"/>
          <w:w w:val="105"/>
        </w:rPr>
        <w:t xml:space="preserve">public health </w:t>
      </w:r>
      <w:r>
        <w:rPr>
          <w:color w:val="1D1D1D"/>
          <w:w w:val="105"/>
        </w:rPr>
        <w:t>outcomes.</w:t>
      </w:r>
    </w:p>
    <w:p w14:paraId="7B7EFB6F" w14:textId="77777777" w:rsidR="00E61797" w:rsidRDefault="00E61797">
      <w:pPr>
        <w:pStyle w:val="BodyText"/>
        <w:spacing w:before="1"/>
        <w:rPr>
          <w:b/>
        </w:rPr>
      </w:pPr>
    </w:p>
    <w:p w14:paraId="7B7EFB70" w14:textId="77777777" w:rsidR="00E61797" w:rsidRDefault="00334733">
      <w:pPr>
        <w:pStyle w:val="BodyText"/>
        <w:spacing w:line="249" w:lineRule="auto"/>
        <w:ind w:left="1030" w:right="528" w:firstLine="1"/>
      </w:pP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 xml:space="preserve">Applicant asserts that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>Proposed Project will improve public health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outcomes by providing more timely access 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inpatient care and ensuring more patients receive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>appropriate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level 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care in the most appropriate setting.</w:t>
      </w:r>
      <w:r>
        <w:rPr>
          <w:color w:val="0F0F0F"/>
          <w:spacing w:val="80"/>
          <w:w w:val="105"/>
        </w:rPr>
        <w:t xml:space="preserve"> </w:t>
      </w:r>
      <w:r>
        <w:rPr>
          <w:color w:val="0F0F0F"/>
          <w:w w:val="105"/>
        </w:rPr>
        <w:t xml:space="preserve">The Proposed Project is not the only </w:t>
      </w:r>
      <w:r>
        <w:rPr>
          <w:color w:val="1D1D1D"/>
          <w:w w:val="105"/>
        </w:rPr>
        <w:t>way-but is</w:t>
      </w:r>
      <w:r>
        <w:rPr>
          <w:color w:val="1D1D1D"/>
          <w:spacing w:val="-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more expensive way-to improve public health outcomes.</w:t>
      </w:r>
      <w:r>
        <w:rPr>
          <w:color w:val="0F0F0F"/>
          <w:spacing w:val="80"/>
          <w:w w:val="105"/>
        </w:rPr>
        <w:t xml:space="preserve"> </w:t>
      </w:r>
      <w:r>
        <w:rPr>
          <w:color w:val="0F0F0F"/>
          <w:w w:val="105"/>
        </w:rPr>
        <w:t>In fact, the Department can help achieve the same public health improvements at a much lower cost by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disapproving the Application</w:t>
      </w:r>
      <w:r>
        <w:rPr>
          <w:color w:val="3F3F3F"/>
          <w:w w:val="105"/>
        </w:rPr>
        <w:t xml:space="preserve">, </w:t>
      </w:r>
      <w:r>
        <w:rPr>
          <w:color w:val="0F0F0F"/>
          <w:w w:val="105"/>
        </w:rPr>
        <w:t xml:space="preserve">denying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 xml:space="preserve">Proposed </w:t>
      </w:r>
      <w:proofErr w:type="gramStart"/>
      <w:r>
        <w:rPr>
          <w:color w:val="0F0F0F"/>
          <w:w w:val="105"/>
        </w:rPr>
        <w:t>Project</w:t>
      </w:r>
      <w:proofErr w:type="gramEnd"/>
      <w:r>
        <w:rPr>
          <w:color w:val="0F0F0F"/>
          <w:w w:val="105"/>
        </w:rPr>
        <w:t xml:space="preserve"> and allowing the SVH </w:t>
      </w:r>
      <w:r>
        <w:rPr>
          <w:color w:val="1D1D1D"/>
          <w:w w:val="105"/>
        </w:rPr>
        <w:t xml:space="preserve">Available </w:t>
      </w:r>
      <w:r>
        <w:rPr>
          <w:color w:val="0F0F0F"/>
          <w:w w:val="105"/>
        </w:rPr>
        <w:t xml:space="preserve">Beds and the Affiliate Hospital Available </w:t>
      </w:r>
      <w:r>
        <w:rPr>
          <w:color w:val="1D1D1D"/>
          <w:w w:val="105"/>
        </w:rPr>
        <w:t xml:space="preserve">Beds (and </w:t>
      </w:r>
      <w:r>
        <w:rPr>
          <w:color w:val="0F0F0F"/>
          <w:w w:val="105"/>
        </w:rPr>
        <w:t>potentially</w:t>
      </w:r>
      <w:r>
        <w:rPr>
          <w:color w:val="0F0F0F"/>
          <w:spacing w:val="25"/>
          <w:w w:val="105"/>
        </w:rPr>
        <w:t xml:space="preserve"> </w:t>
      </w:r>
      <w:r>
        <w:rPr>
          <w:color w:val="1D1D1D"/>
          <w:w w:val="105"/>
        </w:rPr>
        <w:t xml:space="preserve">Other Available </w:t>
      </w:r>
      <w:r>
        <w:rPr>
          <w:color w:val="0F0F0F"/>
          <w:w w:val="105"/>
        </w:rPr>
        <w:t>Beds)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to solve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>ostensible problems.</w:t>
      </w:r>
      <w:r>
        <w:rPr>
          <w:color w:val="0F0F0F"/>
          <w:spacing w:val="79"/>
          <w:w w:val="105"/>
        </w:rPr>
        <w:t xml:space="preserve"> </w:t>
      </w:r>
      <w:r>
        <w:rPr>
          <w:color w:val="0F0F0F"/>
          <w:w w:val="105"/>
        </w:rPr>
        <w:t xml:space="preserve">The SVH </w:t>
      </w:r>
      <w:r>
        <w:rPr>
          <w:color w:val="1D1D1D"/>
          <w:w w:val="105"/>
        </w:rPr>
        <w:t xml:space="preserve">Available </w:t>
      </w:r>
      <w:r>
        <w:rPr>
          <w:color w:val="0F0F0F"/>
          <w:w w:val="105"/>
        </w:rPr>
        <w:t>Beds account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87.5%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 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beds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proposed for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 renovated Plantation Street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building (i.e.,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63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 xml:space="preserve">of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 xml:space="preserve">72 </w:t>
      </w:r>
      <w:r>
        <w:rPr>
          <w:color w:val="0F0F0F"/>
          <w:w w:val="105"/>
        </w:rPr>
        <w:t>beds).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 xml:space="preserve">Rather than transporting patients from the UMMMC University </w:t>
      </w:r>
      <w:r>
        <w:rPr>
          <w:color w:val="1D1D1D"/>
          <w:w w:val="105"/>
        </w:rPr>
        <w:t xml:space="preserve">Campus </w:t>
      </w:r>
      <w:r>
        <w:rPr>
          <w:color w:val="0F0F0F"/>
          <w:w w:val="105"/>
        </w:rPr>
        <w:t>ED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and the UMMMC Memorial Campus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 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proposed </w:t>
      </w:r>
      <w:r>
        <w:rPr>
          <w:color w:val="1D1D1D"/>
          <w:w w:val="105"/>
        </w:rPr>
        <w:t xml:space="preserve">Plantation </w:t>
      </w:r>
      <w:r>
        <w:rPr>
          <w:color w:val="0F0F0F"/>
          <w:w w:val="105"/>
        </w:rPr>
        <w:t>Street building that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  <w:sz w:val="24"/>
        </w:rPr>
        <w:t xml:space="preserve">will </w:t>
      </w:r>
      <w:r>
        <w:rPr>
          <w:color w:val="0F0F0F"/>
          <w:w w:val="105"/>
        </w:rPr>
        <w:t>house 72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 xml:space="preserve">New Beds, patients </w:t>
      </w:r>
      <w:r>
        <w:rPr>
          <w:color w:val="1D1D1D"/>
          <w:w w:val="105"/>
        </w:rPr>
        <w:t xml:space="preserve">instead </w:t>
      </w:r>
      <w:r>
        <w:rPr>
          <w:color w:val="0F0F0F"/>
          <w:w w:val="105"/>
        </w:rPr>
        <w:t>can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transported to SVH.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The building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1"/>
          <w:w w:val="105"/>
        </w:rPr>
        <w:t xml:space="preserve"> </w:t>
      </w:r>
      <w:r>
        <w:rPr>
          <w:color w:val="1D1D1D"/>
          <w:w w:val="105"/>
        </w:rPr>
        <w:t xml:space="preserve">Plantation </w:t>
      </w:r>
      <w:r>
        <w:rPr>
          <w:color w:val="0F0F0F"/>
          <w:w w:val="105"/>
        </w:rPr>
        <w:t>Street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0.6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miles from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 xml:space="preserve">UMMMC </w:t>
      </w:r>
      <w:r>
        <w:rPr>
          <w:color w:val="1D1D1D"/>
          <w:w w:val="105"/>
        </w:rPr>
        <w:t>University Campus ED</w:t>
      </w:r>
      <w:r>
        <w:rPr>
          <w:color w:val="1D1D1D"/>
          <w:spacing w:val="-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1.9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miles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1D1D1D"/>
          <w:w w:val="105"/>
        </w:rPr>
        <w:t xml:space="preserve">UMMMC </w:t>
      </w:r>
      <w:r>
        <w:rPr>
          <w:color w:val="0F0F0F"/>
          <w:w w:val="105"/>
        </w:rPr>
        <w:t xml:space="preserve">Memorial Campus ED.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-5"/>
          <w:w w:val="105"/>
          <w:sz w:val="24"/>
        </w:rPr>
        <w:t xml:space="preserve"> </w:t>
      </w:r>
      <w:r>
        <w:rPr>
          <w:color w:val="0F0F0F"/>
          <w:w w:val="105"/>
        </w:rPr>
        <w:t xml:space="preserve">comparison, </w:t>
      </w:r>
      <w:r>
        <w:rPr>
          <w:color w:val="1D1D1D"/>
          <w:w w:val="105"/>
        </w:rPr>
        <w:t xml:space="preserve">SVH </w:t>
      </w:r>
      <w:r>
        <w:rPr>
          <w:color w:val="0F0F0F"/>
          <w:w w:val="105"/>
        </w:rPr>
        <w:t>is</w:t>
      </w:r>
      <w:r>
        <w:rPr>
          <w:color w:val="0F0F0F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2.4 </w:t>
      </w:r>
      <w:r>
        <w:rPr>
          <w:color w:val="0F0F0F"/>
          <w:w w:val="105"/>
        </w:rPr>
        <w:t>miles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from the UMMMC University </w:t>
      </w:r>
      <w:r>
        <w:rPr>
          <w:color w:val="1D1D1D"/>
          <w:w w:val="105"/>
        </w:rPr>
        <w:t xml:space="preserve">Campus </w:t>
      </w:r>
      <w:r>
        <w:rPr>
          <w:color w:val="0F0F0F"/>
          <w:w w:val="105"/>
        </w:rPr>
        <w:t>ED and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I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mile from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 UMMMC Memorial Campus ED (see Exhibit 1</w:t>
      </w:r>
      <w:r>
        <w:rPr>
          <w:color w:val="1D1D1D"/>
          <w:w w:val="105"/>
        </w:rPr>
        <w:t>).</w:t>
      </w:r>
      <w:r>
        <w:rPr>
          <w:color w:val="1D1D1D"/>
          <w:spacing w:val="40"/>
          <w:w w:val="105"/>
        </w:rPr>
        <w:t xml:space="preserve"> </w:t>
      </w:r>
      <w:r>
        <w:rPr>
          <w:color w:val="0F0F0F"/>
          <w:w w:val="105"/>
        </w:rPr>
        <w:t>Patients transported to SVH rather than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internally within UMMMC will receive 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same timely access 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high-quality</w:t>
      </w:r>
      <w:r>
        <w:rPr>
          <w:color w:val="0F0F0F"/>
          <w:spacing w:val="34"/>
          <w:w w:val="105"/>
        </w:rPr>
        <w:t xml:space="preserve"> </w:t>
      </w:r>
      <w:r>
        <w:rPr>
          <w:color w:val="0F0F0F"/>
          <w:w w:val="105"/>
        </w:rPr>
        <w:t xml:space="preserve">inpatient </w:t>
      </w:r>
      <w:r>
        <w:rPr>
          <w:color w:val="1D1D1D"/>
          <w:w w:val="105"/>
        </w:rPr>
        <w:t xml:space="preserve">care, </w:t>
      </w:r>
      <w:r>
        <w:rPr>
          <w:color w:val="0F0F0F"/>
          <w:w w:val="105"/>
        </w:rPr>
        <w:t>thereby improving public health outcomes in 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 xml:space="preserve">same </w:t>
      </w:r>
      <w:r>
        <w:rPr>
          <w:color w:val="1D1D1D"/>
          <w:w w:val="105"/>
        </w:rPr>
        <w:t>way.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The </w:t>
      </w:r>
      <w:r>
        <w:rPr>
          <w:color w:val="0F0F0F"/>
          <w:w w:val="105"/>
        </w:rPr>
        <w:t>difference, however, is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 xml:space="preserve">that </w:t>
      </w:r>
      <w:r>
        <w:rPr>
          <w:color w:val="1D1D1D"/>
          <w:w w:val="105"/>
        </w:rPr>
        <w:t xml:space="preserve">patients </w:t>
      </w:r>
      <w:r>
        <w:rPr>
          <w:color w:val="0F0F0F"/>
          <w:w w:val="105"/>
        </w:rPr>
        <w:t>treated</w:t>
      </w:r>
    </w:p>
    <w:p w14:paraId="7B7EFB71" w14:textId="6ADA24D4" w:rsidR="00E61797" w:rsidRDefault="00334733">
      <w:pPr>
        <w:pStyle w:val="BodyText"/>
        <w:spacing w:before="13" w:line="247" w:lineRule="auto"/>
        <w:ind w:left="1051" w:right="489" w:hanging="1"/>
      </w:pP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1D1D1D"/>
          <w:w w:val="105"/>
        </w:rPr>
        <w:t xml:space="preserve">SVH </w:t>
      </w:r>
      <w:r>
        <w:rPr>
          <w:color w:val="0F0F0F"/>
          <w:w w:val="105"/>
        </w:rPr>
        <w:t xml:space="preserve">Available </w:t>
      </w:r>
      <w:r>
        <w:rPr>
          <w:color w:val="1D1D1D"/>
          <w:w w:val="105"/>
        </w:rPr>
        <w:t>Beds</w:t>
      </w:r>
      <w:r>
        <w:rPr>
          <w:color w:val="1D1D1D"/>
          <w:spacing w:val="-4"/>
          <w:w w:val="105"/>
        </w:rPr>
        <w:t xml:space="preserve"> </w:t>
      </w:r>
      <w:r>
        <w:rPr>
          <w:color w:val="0F0F0F"/>
          <w:w w:val="105"/>
        </w:rPr>
        <w:t>would receive care: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(</w:t>
      </w:r>
      <w:proofErr w:type="spellStart"/>
      <w:r>
        <w:rPr>
          <w:color w:val="0F0F0F"/>
          <w:w w:val="105"/>
        </w:rPr>
        <w:t>i</w:t>
      </w:r>
      <w:proofErr w:type="spellEnd"/>
      <w:r>
        <w:rPr>
          <w:color w:val="0F0F0F"/>
          <w:w w:val="105"/>
        </w:rPr>
        <w:t>)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sooner,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no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construction</w:t>
      </w:r>
      <w:r>
        <w:rPr>
          <w:color w:val="0F0F0F"/>
          <w:spacing w:val="-1"/>
          <w:w w:val="105"/>
        </w:rPr>
        <w:t xml:space="preserve"> </w:t>
      </w:r>
      <w:r>
        <w:rPr>
          <w:color w:val="1D1D1D"/>
          <w:w w:val="105"/>
        </w:rPr>
        <w:t xml:space="preserve">time </w:t>
      </w:r>
      <w:r>
        <w:rPr>
          <w:color w:val="0F0F0F"/>
          <w:w w:val="105"/>
        </w:rPr>
        <w:t xml:space="preserve">is </w:t>
      </w:r>
      <w:r>
        <w:rPr>
          <w:color w:val="1D1D1D"/>
          <w:w w:val="105"/>
        </w:rPr>
        <w:t>required; (ii)</w:t>
      </w:r>
      <w:r>
        <w:rPr>
          <w:color w:val="1D1D1D"/>
          <w:spacing w:val="-8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 xml:space="preserve">a much lower cost than patients treated </w:t>
      </w:r>
      <w:r>
        <w:rPr>
          <w:color w:val="0F0F0F"/>
          <w:w w:val="105"/>
          <w:sz w:val="24"/>
        </w:rPr>
        <w:t xml:space="preserve">in </w:t>
      </w:r>
      <w:r>
        <w:rPr>
          <w:color w:val="0F0F0F"/>
          <w:w w:val="105"/>
        </w:rPr>
        <w:t xml:space="preserve">the New </w:t>
      </w:r>
      <w:r>
        <w:rPr>
          <w:color w:val="1D1D1D"/>
          <w:w w:val="105"/>
        </w:rPr>
        <w:t xml:space="preserve">Beds; </w:t>
      </w:r>
      <w:r>
        <w:rPr>
          <w:color w:val="0F0F0F"/>
          <w:w w:val="105"/>
        </w:rPr>
        <w:t xml:space="preserve">and (iii) with a better </w:t>
      </w:r>
      <w:r w:rsidR="00D41C5F" w:rsidRPr="00444EDB">
        <w:rPr>
          <w:color w:val="1D1D1D"/>
          <w:w w:val="105"/>
        </w:rPr>
        <w:t>O</w:t>
      </w:r>
      <w:r w:rsidRPr="00444EDB">
        <w:rPr>
          <w:color w:val="1D1D1D"/>
          <w:w w:val="105"/>
        </w:rPr>
        <w:t xml:space="preserve">/E </w:t>
      </w:r>
      <w:r>
        <w:rPr>
          <w:color w:val="1D1D1D"/>
          <w:w w:val="105"/>
        </w:rPr>
        <w:t>LOS</w:t>
      </w:r>
      <w:r w:rsidR="004A482B">
        <w:rPr>
          <w:color w:val="1D1D1D"/>
          <w:w w:val="105"/>
        </w:rPr>
        <w:t>,</w:t>
      </w:r>
      <w:r w:rsidR="004A482B">
        <w:rPr>
          <w:rStyle w:val="FootnoteReference"/>
          <w:color w:val="1D1D1D"/>
          <w:w w:val="105"/>
        </w:rPr>
        <w:footnoteReference w:id="26"/>
      </w:r>
      <w:r w:rsidRPr="00444EDB">
        <w:rPr>
          <w:color w:val="1D1D1D"/>
          <w:w w:val="105"/>
        </w:rPr>
        <w:t xml:space="preserve"> which</w:t>
      </w:r>
      <w:r>
        <w:rPr>
          <w:color w:val="0F0F0F"/>
          <w:w w:val="105"/>
        </w:rPr>
        <w:t xml:space="preserve"> reduces the potential </w:t>
      </w:r>
      <w:r>
        <w:rPr>
          <w:color w:val="1D1D1D"/>
          <w:w w:val="105"/>
        </w:rPr>
        <w:t xml:space="preserve">for </w:t>
      </w:r>
      <w:r>
        <w:rPr>
          <w:color w:val="0F0F0F"/>
          <w:w w:val="105"/>
        </w:rPr>
        <w:t>adverse events, HAP</w:t>
      </w:r>
      <w:r w:rsidR="00D41C5F">
        <w:rPr>
          <w:color w:val="0F0F0F"/>
          <w:w w:val="105"/>
        </w:rPr>
        <w:t>I</w:t>
      </w:r>
      <w:r>
        <w:rPr>
          <w:color w:val="0F0F0F"/>
          <w:w w:val="105"/>
        </w:rPr>
        <w:t>s, falls and other quality concerns.</w:t>
      </w:r>
    </w:p>
    <w:p w14:paraId="7B7EFB72" w14:textId="77777777" w:rsidR="00E61797" w:rsidRDefault="00E61797">
      <w:pPr>
        <w:pStyle w:val="BodyText"/>
        <w:rPr>
          <w:sz w:val="24"/>
        </w:rPr>
      </w:pPr>
    </w:p>
    <w:p w14:paraId="7B7EFB73" w14:textId="4F152103" w:rsidR="00E61797" w:rsidRDefault="00334733">
      <w:pPr>
        <w:pStyle w:val="BodyText"/>
        <w:spacing w:before="1" w:line="254" w:lineRule="auto"/>
        <w:ind w:left="1060" w:right="768" w:hanging="7"/>
      </w:pPr>
      <w:r>
        <w:rPr>
          <w:color w:val="0F0F0F"/>
          <w:w w:val="105"/>
        </w:rPr>
        <w:t>For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reasons, 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 xml:space="preserve">Proposed Project does not meaningfully contribute </w:t>
      </w:r>
      <w:r>
        <w:rPr>
          <w:color w:val="1D1D1D"/>
          <w:w w:val="105"/>
        </w:rPr>
        <w:t>to</w:t>
      </w:r>
      <w:r>
        <w:rPr>
          <w:color w:val="1D1D1D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1D1D1D"/>
          <w:w w:val="105"/>
        </w:rPr>
        <w:t xml:space="preserve">Commonwealth's </w:t>
      </w:r>
      <w:r>
        <w:rPr>
          <w:color w:val="0F0F0F"/>
          <w:w w:val="105"/>
        </w:rPr>
        <w:t>goals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for improved public health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outcomes.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 xml:space="preserve">Accordingly, the Applicant has failed to </w:t>
      </w:r>
      <w:r>
        <w:rPr>
          <w:color w:val="1D1D1D"/>
          <w:w w:val="105"/>
        </w:rPr>
        <w:t xml:space="preserve">satisfy </w:t>
      </w:r>
      <w:r>
        <w:rPr>
          <w:color w:val="0F0F0F"/>
          <w:w w:val="105"/>
        </w:rPr>
        <w:t xml:space="preserve">the </w:t>
      </w:r>
      <w:r>
        <w:rPr>
          <w:color w:val="0F0F0F"/>
          <w:w w:val="110"/>
        </w:rPr>
        <w:t>requirements</w:t>
      </w:r>
      <w:r>
        <w:rPr>
          <w:color w:val="0F0F0F"/>
          <w:spacing w:val="-4"/>
          <w:w w:val="110"/>
        </w:rPr>
        <w:t xml:space="preserve"> </w:t>
      </w:r>
      <w:r w:rsidR="00B35948">
        <w:rPr>
          <w:color w:val="0F0F0F"/>
          <w:w w:val="110"/>
        </w:rPr>
        <w:t>of this</w:t>
      </w:r>
      <w:r>
        <w:rPr>
          <w:color w:val="0F0F0F"/>
          <w:spacing w:val="-13"/>
          <w:w w:val="110"/>
        </w:rPr>
        <w:t xml:space="preserve"> </w:t>
      </w:r>
      <w:proofErr w:type="gramStart"/>
      <w:r>
        <w:rPr>
          <w:color w:val="0F0F0F"/>
          <w:w w:val="110"/>
        </w:rPr>
        <w:t>particular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aspect</w:t>
      </w:r>
      <w:proofErr w:type="gramEnd"/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w w:val="110"/>
        </w:rPr>
        <w:t>Factor</w:t>
      </w:r>
      <w:r>
        <w:rPr>
          <w:color w:val="0F0F0F"/>
          <w:spacing w:val="-5"/>
          <w:w w:val="110"/>
        </w:rPr>
        <w:t xml:space="preserve"> </w:t>
      </w:r>
      <w:r>
        <w:rPr>
          <w:color w:val="1D1D1D"/>
          <w:w w:val="110"/>
        </w:rPr>
        <w:t>2.</w:t>
      </w:r>
    </w:p>
    <w:p w14:paraId="7B7EFB74" w14:textId="77777777" w:rsidR="00E61797" w:rsidRDefault="00E61797">
      <w:pPr>
        <w:pStyle w:val="BodyText"/>
        <w:spacing w:before="4"/>
      </w:pPr>
    </w:p>
    <w:p w14:paraId="7B7EFB75" w14:textId="77777777" w:rsidR="00E61797" w:rsidRDefault="00334733">
      <w:pPr>
        <w:spacing w:before="1"/>
        <w:ind w:left="346"/>
        <w:rPr>
          <w:b/>
          <w:i/>
          <w:sz w:val="23"/>
        </w:rPr>
      </w:pPr>
      <w:r>
        <w:rPr>
          <w:b/>
          <w:i/>
          <w:color w:val="1D1D1D"/>
          <w:w w:val="105"/>
          <w:sz w:val="23"/>
        </w:rPr>
        <w:t>Factor</w:t>
      </w:r>
      <w:r>
        <w:rPr>
          <w:b/>
          <w:i/>
          <w:color w:val="1D1D1D"/>
          <w:spacing w:val="-16"/>
          <w:w w:val="105"/>
          <w:sz w:val="23"/>
        </w:rPr>
        <w:t xml:space="preserve"> </w:t>
      </w:r>
      <w:r>
        <w:rPr>
          <w:b/>
          <w:i/>
          <w:color w:val="1D1D1D"/>
          <w:w w:val="105"/>
          <w:sz w:val="23"/>
        </w:rPr>
        <w:t>4:</w:t>
      </w:r>
      <w:r>
        <w:rPr>
          <w:b/>
          <w:i/>
          <w:color w:val="1D1D1D"/>
          <w:spacing w:val="-11"/>
          <w:w w:val="105"/>
          <w:sz w:val="23"/>
        </w:rPr>
        <w:t xml:space="preserve"> </w:t>
      </w:r>
      <w:r>
        <w:rPr>
          <w:b/>
          <w:i/>
          <w:color w:val="0F0F0F"/>
          <w:w w:val="105"/>
          <w:sz w:val="23"/>
        </w:rPr>
        <w:t>Financial</w:t>
      </w:r>
      <w:r>
        <w:rPr>
          <w:b/>
          <w:i/>
          <w:color w:val="0F0F0F"/>
          <w:spacing w:val="-2"/>
          <w:w w:val="105"/>
          <w:sz w:val="23"/>
        </w:rPr>
        <w:t xml:space="preserve"> </w:t>
      </w:r>
      <w:r>
        <w:rPr>
          <w:b/>
          <w:i/>
          <w:color w:val="1D1D1D"/>
          <w:w w:val="105"/>
          <w:sz w:val="23"/>
        </w:rPr>
        <w:t>Feasibility</w:t>
      </w:r>
      <w:r>
        <w:rPr>
          <w:b/>
          <w:i/>
          <w:color w:val="1D1D1D"/>
          <w:spacing w:val="-8"/>
          <w:w w:val="105"/>
          <w:sz w:val="23"/>
        </w:rPr>
        <w:t xml:space="preserve"> </w:t>
      </w:r>
      <w:r>
        <w:rPr>
          <w:b/>
          <w:i/>
          <w:color w:val="1D1D1D"/>
          <w:w w:val="105"/>
          <w:sz w:val="23"/>
        </w:rPr>
        <w:t>and</w:t>
      </w:r>
      <w:r>
        <w:rPr>
          <w:b/>
          <w:i/>
          <w:color w:val="1D1D1D"/>
          <w:spacing w:val="-6"/>
          <w:w w:val="105"/>
          <w:sz w:val="23"/>
        </w:rPr>
        <w:t xml:space="preserve"> </w:t>
      </w:r>
      <w:r>
        <w:rPr>
          <w:b/>
          <w:i/>
          <w:color w:val="1D1D1D"/>
          <w:w w:val="105"/>
          <w:sz w:val="23"/>
        </w:rPr>
        <w:t>Reasonableness</w:t>
      </w:r>
      <w:r>
        <w:rPr>
          <w:b/>
          <w:i/>
          <w:color w:val="1D1D1D"/>
          <w:spacing w:val="-11"/>
          <w:w w:val="105"/>
          <w:sz w:val="23"/>
        </w:rPr>
        <w:t xml:space="preserve"> </w:t>
      </w:r>
      <w:r>
        <w:rPr>
          <w:b/>
          <w:i/>
          <w:color w:val="0F0F0F"/>
          <w:w w:val="105"/>
          <w:sz w:val="23"/>
        </w:rPr>
        <w:t>of</w:t>
      </w:r>
      <w:r>
        <w:rPr>
          <w:b/>
          <w:i/>
          <w:color w:val="0F0F0F"/>
          <w:spacing w:val="-7"/>
          <w:w w:val="105"/>
          <w:sz w:val="23"/>
        </w:rPr>
        <w:t xml:space="preserve"> </w:t>
      </w:r>
      <w:r>
        <w:rPr>
          <w:b/>
          <w:i/>
          <w:color w:val="0F0F0F"/>
          <w:w w:val="105"/>
          <w:sz w:val="23"/>
        </w:rPr>
        <w:t>Expenditures</w:t>
      </w:r>
      <w:r>
        <w:rPr>
          <w:b/>
          <w:i/>
          <w:color w:val="0F0F0F"/>
          <w:spacing w:val="7"/>
          <w:w w:val="105"/>
          <w:sz w:val="23"/>
        </w:rPr>
        <w:t xml:space="preserve"> </w:t>
      </w:r>
      <w:r>
        <w:rPr>
          <w:b/>
          <w:i/>
          <w:color w:val="1D1D1D"/>
          <w:w w:val="105"/>
          <w:sz w:val="23"/>
        </w:rPr>
        <w:t>and</w:t>
      </w:r>
      <w:r>
        <w:rPr>
          <w:b/>
          <w:i/>
          <w:color w:val="1D1D1D"/>
          <w:spacing w:val="-13"/>
          <w:w w:val="105"/>
          <w:sz w:val="23"/>
        </w:rPr>
        <w:t xml:space="preserve"> </w:t>
      </w:r>
      <w:r>
        <w:rPr>
          <w:b/>
          <w:i/>
          <w:color w:val="1D1D1D"/>
          <w:spacing w:val="-2"/>
          <w:w w:val="105"/>
          <w:sz w:val="23"/>
        </w:rPr>
        <w:t>Costs.</w:t>
      </w:r>
    </w:p>
    <w:p w14:paraId="7B7EFB76" w14:textId="77777777" w:rsidR="00E61797" w:rsidRDefault="00E61797">
      <w:pPr>
        <w:pStyle w:val="BodyText"/>
        <w:rPr>
          <w:b/>
          <w:i/>
          <w:sz w:val="20"/>
        </w:rPr>
      </w:pPr>
    </w:p>
    <w:p w14:paraId="7B7EFB77" w14:textId="77777777" w:rsidR="00E61797" w:rsidRDefault="00E61797">
      <w:pPr>
        <w:pStyle w:val="BodyText"/>
        <w:rPr>
          <w:b/>
          <w:i/>
          <w:sz w:val="20"/>
        </w:rPr>
      </w:pPr>
    </w:p>
    <w:p w14:paraId="7B7EFB7F" w14:textId="77777777" w:rsidR="00E61797" w:rsidRDefault="00334733">
      <w:pPr>
        <w:pStyle w:val="Heading1"/>
        <w:spacing w:before="76" w:line="252" w:lineRule="auto"/>
        <w:ind w:left="314" w:right="511"/>
      </w:pPr>
      <w:r>
        <w:rPr>
          <w:color w:val="1F1F1F"/>
          <w:w w:val="105"/>
        </w:rPr>
        <w:lastRenderedPageBreak/>
        <w:t>The Department,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in consultation with CHIA, has determined that the Applicant has provided sufficient documentation</w:t>
      </w:r>
      <w:r>
        <w:rPr>
          <w:color w:val="1F1F1F"/>
          <w:spacing w:val="3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 availability of sufficient funds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capital and ongoing operating costs necessary</w:t>
      </w:r>
      <w:r>
        <w:rPr>
          <w:color w:val="1F1F1F"/>
          <w:spacing w:val="25"/>
          <w:w w:val="105"/>
        </w:rPr>
        <w:t xml:space="preserve"> </w:t>
      </w:r>
      <w:r>
        <w:rPr>
          <w:color w:val="1F1F1F"/>
          <w:w w:val="105"/>
        </w:rPr>
        <w:t>to support 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 xml:space="preserve">Proposed Project without negative impacts </w:t>
      </w:r>
      <w:r>
        <w:rPr>
          <w:color w:val="0E0E0F"/>
          <w:w w:val="105"/>
        </w:rPr>
        <w:t xml:space="preserve">or </w:t>
      </w:r>
      <w:r>
        <w:rPr>
          <w:color w:val="1F1F1F"/>
          <w:w w:val="105"/>
        </w:rPr>
        <w:t>consequences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to the Applicant's Patient Panel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50"/>
        </w:rPr>
        <w:t>.</w:t>
      </w:r>
      <w:r>
        <w:rPr>
          <w:b w:val="0"/>
          <w:color w:val="1F1F1F"/>
          <w:w w:val="150"/>
        </w:rPr>
        <w:t>..</w:t>
      </w:r>
      <w:r>
        <w:rPr>
          <w:b w:val="0"/>
          <w:color w:val="1F1F1F"/>
          <w:spacing w:val="-33"/>
          <w:w w:val="150"/>
        </w:rPr>
        <w:t xml:space="preserve"> </w:t>
      </w:r>
      <w:r>
        <w:rPr>
          <w:b w:val="0"/>
          <w:color w:val="1F1F1F"/>
          <w:w w:val="105"/>
        </w:rPr>
        <w:t xml:space="preserve">If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Commissioner has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determined that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independent cost-analysis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is required pursuant to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M.G.L. c.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111,</w:t>
      </w:r>
      <w:r>
        <w:rPr>
          <w:color w:val="1F1F1F"/>
          <w:spacing w:val="-7"/>
          <w:w w:val="105"/>
        </w:rPr>
        <w:t xml:space="preserve"> </w:t>
      </w:r>
      <w:r>
        <w:rPr>
          <w:rFonts w:ascii="Arial" w:hAnsi="Arial"/>
          <w:b w:val="0"/>
          <w:color w:val="0E0E0F"/>
          <w:w w:val="105"/>
        </w:rPr>
        <w:t>§</w:t>
      </w:r>
      <w:r>
        <w:rPr>
          <w:rFonts w:ascii="Arial" w:hAnsi="Arial"/>
          <w:b w:val="0"/>
          <w:color w:val="0E0E0F"/>
          <w:spacing w:val="-17"/>
          <w:w w:val="105"/>
        </w:rPr>
        <w:t xml:space="preserve"> </w:t>
      </w:r>
      <w:r>
        <w:rPr>
          <w:color w:val="1F1F1F"/>
          <w:w w:val="105"/>
        </w:rPr>
        <w:t>25C(h), 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analysis has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demonstrated that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Proposed Project is consistent with the Commonwealth's efforts to meet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health care cost-containment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goals.</w:t>
      </w:r>
    </w:p>
    <w:p w14:paraId="7B7EFB80" w14:textId="77777777" w:rsidR="00E61797" w:rsidRDefault="00E61797">
      <w:pPr>
        <w:pStyle w:val="BodyText"/>
        <w:spacing w:before="10"/>
        <w:rPr>
          <w:b/>
          <w:sz w:val="21"/>
        </w:rPr>
      </w:pPr>
    </w:p>
    <w:p w14:paraId="7B7EFB81" w14:textId="77777777" w:rsidR="00E61797" w:rsidRDefault="00334733">
      <w:pPr>
        <w:pStyle w:val="BodyText"/>
        <w:spacing w:line="252" w:lineRule="auto"/>
        <w:ind w:left="319" w:right="551" w:firstLine="1"/>
      </w:pPr>
      <w:r>
        <w:rPr>
          <w:color w:val="1F1F1F"/>
          <w:w w:val="105"/>
          <w:sz w:val="25"/>
        </w:rPr>
        <w:t>In</w:t>
      </w:r>
      <w:r>
        <w:rPr>
          <w:color w:val="1F1F1F"/>
          <w:spacing w:val="-7"/>
          <w:w w:val="105"/>
          <w:sz w:val="25"/>
        </w:rPr>
        <w:t xml:space="preserve"> </w:t>
      </w:r>
      <w:r>
        <w:rPr>
          <w:color w:val="1F1F1F"/>
          <w:w w:val="105"/>
        </w:rPr>
        <w:t xml:space="preserve">connection </w:t>
      </w:r>
      <w:r>
        <w:rPr>
          <w:color w:val="0E0E0F"/>
          <w:w w:val="105"/>
        </w:rPr>
        <w:t>with</w:t>
      </w:r>
      <w:r>
        <w:rPr>
          <w:color w:val="0E0E0F"/>
          <w:spacing w:val="-3"/>
          <w:w w:val="105"/>
        </w:rPr>
        <w:t xml:space="preserve"> </w:t>
      </w:r>
      <w:r>
        <w:rPr>
          <w:color w:val="0E0E0F"/>
          <w:w w:val="105"/>
        </w:rPr>
        <w:t>this</w:t>
      </w:r>
      <w:r>
        <w:rPr>
          <w:color w:val="0E0E0F"/>
          <w:spacing w:val="-9"/>
          <w:w w:val="105"/>
        </w:rPr>
        <w:t xml:space="preserve"> </w:t>
      </w:r>
      <w:r>
        <w:rPr>
          <w:color w:val="1F1F1F"/>
          <w:w w:val="105"/>
        </w:rPr>
        <w:t>Factor, we</w:t>
      </w:r>
      <w:r>
        <w:rPr>
          <w:color w:val="1F1F1F"/>
          <w:spacing w:val="-7"/>
          <w:w w:val="105"/>
        </w:rPr>
        <w:t xml:space="preserve"> </w:t>
      </w:r>
      <w:r>
        <w:rPr>
          <w:color w:val="0E0E0F"/>
          <w:w w:val="105"/>
        </w:rPr>
        <w:t>re-iterate the importance of requiring the</w:t>
      </w:r>
      <w:r>
        <w:rPr>
          <w:color w:val="0E0E0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Applicant </w:t>
      </w:r>
      <w:r>
        <w:rPr>
          <w:color w:val="0E0E0F"/>
          <w:w w:val="105"/>
        </w:rPr>
        <w:t>to undergo an ICA</w:t>
      </w:r>
      <w:r>
        <w:rPr>
          <w:color w:val="0E0E0F"/>
          <w:spacing w:val="-7"/>
          <w:w w:val="105"/>
        </w:rPr>
        <w:t xml:space="preserve"> </w:t>
      </w:r>
      <w:r>
        <w:rPr>
          <w:color w:val="1F1F1F"/>
          <w:w w:val="105"/>
        </w:rPr>
        <w:t xml:space="preserve">to </w:t>
      </w:r>
      <w:r>
        <w:rPr>
          <w:color w:val="0E0E0F"/>
          <w:w w:val="105"/>
        </w:rPr>
        <w:t>demonstrate that the</w:t>
      </w:r>
      <w:r>
        <w:rPr>
          <w:color w:val="0E0E0F"/>
          <w:spacing w:val="-4"/>
          <w:w w:val="105"/>
        </w:rPr>
        <w:t xml:space="preserve"> </w:t>
      </w:r>
      <w:r>
        <w:rPr>
          <w:color w:val="1F1F1F"/>
          <w:w w:val="105"/>
        </w:rPr>
        <w:t>Proposed Project is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 xml:space="preserve">consistent </w:t>
      </w:r>
      <w:r>
        <w:rPr>
          <w:color w:val="0E0E0F"/>
          <w:w w:val="105"/>
        </w:rPr>
        <w:t>with the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 xml:space="preserve">health care cost-containment </w:t>
      </w:r>
      <w:r>
        <w:rPr>
          <w:color w:val="1F1F1F"/>
          <w:w w:val="105"/>
        </w:rPr>
        <w:t xml:space="preserve">goals </w:t>
      </w:r>
      <w:r>
        <w:rPr>
          <w:color w:val="0E0E0F"/>
          <w:w w:val="105"/>
        </w:rPr>
        <w:t xml:space="preserve">of the </w:t>
      </w:r>
      <w:r>
        <w:rPr>
          <w:color w:val="1F1F1F"/>
          <w:w w:val="105"/>
        </w:rPr>
        <w:t>Commonwealth.</w:t>
      </w:r>
      <w:r>
        <w:rPr>
          <w:color w:val="1F1F1F"/>
          <w:spacing w:val="40"/>
          <w:w w:val="105"/>
        </w:rPr>
        <w:t xml:space="preserve"> </w:t>
      </w:r>
      <w:r>
        <w:rPr>
          <w:color w:val="0E0E0F"/>
          <w:w w:val="105"/>
        </w:rPr>
        <w:t>In</w:t>
      </w:r>
      <w:r>
        <w:rPr>
          <w:color w:val="0E0E0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addition, </w:t>
      </w:r>
      <w:r>
        <w:rPr>
          <w:color w:val="0E0E0F"/>
          <w:w w:val="105"/>
        </w:rPr>
        <w:t xml:space="preserve">because the Applicant </w:t>
      </w:r>
      <w:r>
        <w:rPr>
          <w:color w:val="1F1F1F"/>
          <w:w w:val="105"/>
        </w:rPr>
        <w:t xml:space="preserve">is </w:t>
      </w:r>
      <w:r>
        <w:rPr>
          <w:color w:val="0E0E0F"/>
          <w:w w:val="105"/>
        </w:rPr>
        <w:t xml:space="preserve">a publicly funded institution, </w:t>
      </w:r>
      <w:r>
        <w:rPr>
          <w:color w:val="1F1F1F"/>
          <w:w w:val="105"/>
        </w:rPr>
        <w:t>to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 xml:space="preserve">ensure </w:t>
      </w:r>
      <w:r>
        <w:rPr>
          <w:color w:val="0E0E0F"/>
          <w:w w:val="105"/>
        </w:rPr>
        <w:t xml:space="preserve">that </w:t>
      </w:r>
      <w:r>
        <w:rPr>
          <w:color w:val="1F1F1F"/>
          <w:w w:val="105"/>
        </w:rPr>
        <w:t xml:space="preserve">public </w:t>
      </w:r>
      <w:r>
        <w:rPr>
          <w:color w:val="0E0E0F"/>
          <w:w w:val="105"/>
        </w:rPr>
        <w:t xml:space="preserve">funds are </w:t>
      </w:r>
      <w:r>
        <w:rPr>
          <w:color w:val="1F1F1F"/>
          <w:w w:val="105"/>
        </w:rPr>
        <w:t xml:space="preserve">not </w:t>
      </w:r>
      <w:r>
        <w:rPr>
          <w:color w:val="0E0E0F"/>
          <w:w w:val="105"/>
        </w:rPr>
        <w:t>misused</w:t>
      </w:r>
      <w:r>
        <w:rPr>
          <w:color w:val="444444"/>
          <w:w w:val="105"/>
        </w:rPr>
        <w:t>,</w:t>
      </w:r>
      <w:r>
        <w:rPr>
          <w:color w:val="444444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we </w:t>
      </w:r>
      <w:r>
        <w:rPr>
          <w:color w:val="0E0E0F"/>
          <w:w w:val="105"/>
        </w:rPr>
        <w:t xml:space="preserve">urge the </w:t>
      </w:r>
      <w:r>
        <w:rPr>
          <w:color w:val="1F1F1F"/>
          <w:w w:val="105"/>
        </w:rPr>
        <w:t xml:space="preserve">Department </w:t>
      </w:r>
      <w:r>
        <w:rPr>
          <w:color w:val="0E0E0F"/>
          <w:w w:val="105"/>
        </w:rPr>
        <w:t xml:space="preserve">to </w:t>
      </w:r>
      <w:r>
        <w:rPr>
          <w:color w:val="1F1F1F"/>
          <w:w w:val="105"/>
        </w:rPr>
        <w:t xml:space="preserve">carefully </w:t>
      </w:r>
      <w:r>
        <w:rPr>
          <w:color w:val="0E0E0F"/>
          <w:w w:val="105"/>
        </w:rPr>
        <w:t xml:space="preserve">analyze: </w:t>
      </w:r>
      <w:r w:rsidRPr="009A3A97">
        <w:rPr>
          <w:rFonts w:ascii="Arial"/>
          <w:bCs/>
          <w:color w:val="1F1F1F"/>
          <w:w w:val="105"/>
          <w:sz w:val="22"/>
        </w:rPr>
        <w:t xml:space="preserve">(1) </w:t>
      </w:r>
      <w:r w:rsidRPr="009A3A97">
        <w:rPr>
          <w:bCs/>
          <w:color w:val="1F1F1F"/>
          <w:w w:val="105"/>
        </w:rPr>
        <w:t>the</w:t>
      </w:r>
      <w:r>
        <w:rPr>
          <w:color w:val="1F1F1F"/>
          <w:w w:val="105"/>
        </w:rPr>
        <w:t xml:space="preserve"> source(s) of funding for </w:t>
      </w:r>
      <w:r>
        <w:rPr>
          <w:color w:val="0E0E0F"/>
          <w:w w:val="105"/>
        </w:rPr>
        <w:t xml:space="preserve">the </w:t>
      </w:r>
      <w:r>
        <w:rPr>
          <w:color w:val="1F1F1F"/>
          <w:w w:val="105"/>
        </w:rPr>
        <w:t xml:space="preserve">Proposed Project </w:t>
      </w:r>
      <w:r>
        <w:rPr>
          <w:color w:val="0E0E0F"/>
          <w:w w:val="105"/>
        </w:rPr>
        <w:t>to</w:t>
      </w:r>
      <w:r>
        <w:rPr>
          <w:color w:val="0E0E0F"/>
          <w:spacing w:val="-3"/>
          <w:w w:val="105"/>
        </w:rPr>
        <w:t xml:space="preserve"> </w:t>
      </w:r>
      <w:r>
        <w:rPr>
          <w:color w:val="1F1F1F"/>
          <w:w w:val="105"/>
        </w:rPr>
        <w:t>confirm that</w:t>
      </w:r>
      <w:r>
        <w:rPr>
          <w:color w:val="1F1F1F"/>
          <w:spacing w:val="-4"/>
          <w:w w:val="105"/>
        </w:rPr>
        <w:t xml:space="preserve"> </w:t>
      </w:r>
      <w:r>
        <w:rPr>
          <w:color w:val="0E0E0F"/>
          <w:w w:val="105"/>
        </w:rPr>
        <w:t xml:space="preserve">funding </w:t>
      </w:r>
      <w:r>
        <w:rPr>
          <w:color w:val="1F1F1F"/>
          <w:w w:val="105"/>
        </w:rPr>
        <w:t xml:space="preserve">will </w:t>
      </w:r>
      <w:r>
        <w:rPr>
          <w:color w:val="0E0E0F"/>
          <w:w w:val="105"/>
        </w:rPr>
        <w:t>be</w:t>
      </w:r>
      <w:r>
        <w:rPr>
          <w:color w:val="0E0E0F"/>
          <w:spacing w:val="-3"/>
          <w:w w:val="105"/>
        </w:rPr>
        <w:t xml:space="preserve"> </w:t>
      </w:r>
      <w:r>
        <w:rPr>
          <w:color w:val="1F1F1F"/>
          <w:w w:val="105"/>
        </w:rPr>
        <w:t xml:space="preserve">used </w:t>
      </w:r>
      <w:r>
        <w:rPr>
          <w:color w:val="0E0E0F"/>
          <w:w w:val="105"/>
        </w:rPr>
        <w:t>appropriately</w:t>
      </w:r>
      <w:r>
        <w:rPr>
          <w:color w:val="0E0E0F"/>
          <w:spacing w:val="31"/>
          <w:w w:val="105"/>
        </w:rPr>
        <w:t xml:space="preserve"> </w:t>
      </w:r>
      <w:r>
        <w:rPr>
          <w:color w:val="1F1F1F"/>
          <w:w w:val="105"/>
        </w:rPr>
        <w:t xml:space="preserve">(for instance, </w:t>
      </w:r>
      <w:r>
        <w:rPr>
          <w:color w:val="0E0E0F"/>
          <w:w w:val="105"/>
        </w:rPr>
        <w:t xml:space="preserve">that funds </w:t>
      </w:r>
      <w:r>
        <w:rPr>
          <w:color w:val="1F1F1F"/>
          <w:w w:val="105"/>
        </w:rPr>
        <w:t>allocated from the</w:t>
      </w:r>
      <w:r>
        <w:rPr>
          <w:color w:val="1F1F1F"/>
          <w:spacing w:val="-6"/>
          <w:w w:val="105"/>
        </w:rPr>
        <w:t xml:space="preserve"> </w:t>
      </w:r>
      <w:r>
        <w:rPr>
          <w:color w:val="0E0E0F"/>
          <w:w w:val="105"/>
        </w:rPr>
        <w:t xml:space="preserve">1115 </w:t>
      </w:r>
      <w:r>
        <w:rPr>
          <w:color w:val="1F1F1F"/>
          <w:w w:val="105"/>
        </w:rPr>
        <w:t xml:space="preserve">MassHealth </w:t>
      </w:r>
      <w:r>
        <w:rPr>
          <w:color w:val="0E0E0F"/>
          <w:w w:val="105"/>
        </w:rPr>
        <w:t>Demonstration</w:t>
      </w:r>
      <w:r>
        <w:rPr>
          <w:color w:val="0E0E0F"/>
          <w:spacing w:val="29"/>
          <w:w w:val="105"/>
        </w:rPr>
        <w:t xml:space="preserve"> </w:t>
      </w:r>
      <w:r>
        <w:rPr>
          <w:color w:val="1F1F1F"/>
          <w:w w:val="105"/>
        </w:rPr>
        <w:t xml:space="preserve">Waiver will </w:t>
      </w:r>
      <w:r>
        <w:rPr>
          <w:color w:val="0E0E0F"/>
          <w:w w:val="105"/>
        </w:rPr>
        <w:t>not be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 xml:space="preserve">directed towards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Proposed Project); and </w:t>
      </w:r>
      <w:r>
        <w:rPr>
          <w:color w:val="0E0E0F"/>
          <w:w w:val="105"/>
        </w:rPr>
        <w:t>(2)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w w:val="105"/>
        </w:rPr>
        <w:t xml:space="preserve">as discussed </w:t>
      </w:r>
      <w:r>
        <w:rPr>
          <w:color w:val="1F1F1F"/>
          <w:w w:val="105"/>
        </w:rPr>
        <w:t>above,</w:t>
      </w:r>
      <w:r>
        <w:rPr>
          <w:color w:val="1F1F1F"/>
          <w:spacing w:val="-3"/>
          <w:w w:val="105"/>
        </w:rPr>
        <w:t xml:space="preserve"> </w:t>
      </w:r>
      <w:r>
        <w:rPr>
          <w:color w:val="0E0E0F"/>
          <w:w w:val="105"/>
        </w:rPr>
        <w:t>the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reasonableness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of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w w:val="105"/>
        </w:rPr>
        <w:t>costs</w:t>
      </w:r>
      <w:r>
        <w:rPr>
          <w:color w:val="0E0E0F"/>
          <w:spacing w:val="-17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is,</w:t>
      </w:r>
      <w:r>
        <w:rPr>
          <w:color w:val="1F1F1F"/>
          <w:spacing w:val="-8"/>
          <w:w w:val="105"/>
        </w:rPr>
        <w:t xml:space="preserve"> </w:t>
      </w:r>
      <w:r>
        <w:rPr>
          <w:color w:val="0E0E0F"/>
          <w:w w:val="105"/>
        </w:rPr>
        <w:t>costs</w:t>
      </w:r>
      <w:r>
        <w:rPr>
          <w:color w:val="0E0E0F"/>
          <w:spacing w:val="-3"/>
          <w:w w:val="105"/>
        </w:rPr>
        <w:t xml:space="preserve"> </w:t>
      </w:r>
      <w:r>
        <w:rPr>
          <w:color w:val="0E0E0F"/>
          <w:w w:val="105"/>
        </w:rPr>
        <w:t xml:space="preserve">associated </w:t>
      </w:r>
      <w:r>
        <w:rPr>
          <w:color w:val="1F1F1F"/>
          <w:w w:val="105"/>
        </w:rPr>
        <w:t>with</w:t>
      </w:r>
      <w:r>
        <w:rPr>
          <w:color w:val="1F1F1F"/>
          <w:spacing w:val="-4"/>
          <w:w w:val="105"/>
        </w:rPr>
        <w:t xml:space="preserve"> </w:t>
      </w:r>
      <w:r>
        <w:rPr>
          <w:color w:val="0E0E0F"/>
          <w:w w:val="105"/>
        </w:rPr>
        <w:t xml:space="preserve">ongoing operational </w:t>
      </w:r>
      <w:r>
        <w:rPr>
          <w:color w:val="1F1F1F"/>
          <w:w w:val="105"/>
        </w:rPr>
        <w:t>expenses</w:t>
      </w:r>
      <w:r>
        <w:rPr>
          <w:color w:val="1F1F1F"/>
          <w:spacing w:val="-5"/>
          <w:w w:val="105"/>
        </w:rPr>
        <w:t xml:space="preserve"> </w:t>
      </w:r>
      <w:r>
        <w:rPr>
          <w:color w:val="0E0E0F"/>
          <w:w w:val="105"/>
        </w:rPr>
        <w:t xml:space="preserve">for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 xml:space="preserve"> </w:t>
      </w:r>
      <w:r>
        <w:rPr>
          <w:color w:val="0E0E0F"/>
          <w:w w:val="105"/>
        </w:rPr>
        <w:t>New Beds</w:t>
      </w:r>
      <w:r>
        <w:rPr>
          <w:color w:val="0E0E0F"/>
          <w:spacing w:val="-2"/>
          <w:w w:val="105"/>
        </w:rPr>
        <w:t xml:space="preserve"> </w:t>
      </w:r>
      <w:r>
        <w:rPr>
          <w:color w:val="0E0E0F"/>
          <w:w w:val="105"/>
        </w:rPr>
        <w:t>in</w:t>
      </w:r>
      <w:r>
        <w:rPr>
          <w:color w:val="0E0E0F"/>
          <w:spacing w:val="-9"/>
          <w:w w:val="105"/>
        </w:rPr>
        <w:t xml:space="preserve"> </w:t>
      </w:r>
      <w:r>
        <w:rPr>
          <w:color w:val="1F1F1F"/>
          <w:w w:val="105"/>
        </w:rPr>
        <w:t xml:space="preserve">comparison </w:t>
      </w:r>
      <w:r>
        <w:rPr>
          <w:color w:val="0E0E0F"/>
          <w:w w:val="105"/>
        </w:rPr>
        <w:t>to</w:t>
      </w:r>
      <w:r>
        <w:rPr>
          <w:color w:val="0E0E0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SVH, Massachusetts </w:t>
      </w:r>
      <w:r>
        <w:rPr>
          <w:color w:val="0E0E0F"/>
          <w:w w:val="105"/>
        </w:rPr>
        <w:t>and</w:t>
      </w:r>
      <w:r>
        <w:rPr>
          <w:color w:val="0E0E0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National </w:t>
      </w:r>
      <w:r>
        <w:rPr>
          <w:color w:val="0E0E0F"/>
          <w:w w:val="105"/>
        </w:rPr>
        <w:t xml:space="preserve">average operating costs for </w:t>
      </w:r>
      <w:r>
        <w:rPr>
          <w:color w:val="1F1F1F"/>
          <w:w w:val="105"/>
        </w:rPr>
        <w:t xml:space="preserve">the </w:t>
      </w:r>
      <w:r>
        <w:rPr>
          <w:color w:val="0E0E0F"/>
          <w:w w:val="105"/>
        </w:rPr>
        <w:t xml:space="preserve">same, as </w:t>
      </w:r>
      <w:r>
        <w:rPr>
          <w:color w:val="1F1F1F"/>
          <w:w w:val="105"/>
        </w:rPr>
        <w:t xml:space="preserve">well </w:t>
      </w:r>
      <w:r>
        <w:rPr>
          <w:color w:val="0E0E0F"/>
          <w:w w:val="105"/>
        </w:rPr>
        <w:t>as</w:t>
      </w:r>
      <w:r>
        <w:rPr>
          <w:color w:val="0E0E0F"/>
          <w:spacing w:val="-16"/>
          <w:w w:val="105"/>
        </w:rPr>
        <w:t xml:space="preserve"> </w:t>
      </w:r>
      <w:r>
        <w:rPr>
          <w:color w:val="1F1F1F"/>
          <w:w w:val="105"/>
        </w:rPr>
        <w:t xml:space="preserve">costs associated </w:t>
      </w:r>
      <w:r>
        <w:rPr>
          <w:color w:val="0E0E0F"/>
          <w:w w:val="105"/>
        </w:rPr>
        <w:t>with unnecessary duplicative infrastructure and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 xml:space="preserve">ancillary services </w:t>
      </w:r>
      <w:r>
        <w:rPr>
          <w:color w:val="1F1F1F"/>
          <w:w w:val="105"/>
        </w:rPr>
        <w:t>for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 xml:space="preserve">the Plantation Street </w:t>
      </w:r>
      <w:r>
        <w:rPr>
          <w:color w:val="0E0E0F"/>
          <w:w w:val="105"/>
        </w:rPr>
        <w:t xml:space="preserve">building </w:t>
      </w:r>
      <w:r>
        <w:rPr>
          <w:color w:val="1F1F1F"/>
          <w:w w:val="105"/>
        </w:rPr>
        <w:t>(because it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will </w:t>
      </w:r>
      <w:r>
        <w:rPr>
          <w:color w:val="0E0E0F"/>
          <w:w w:val="105"/>
        </w:rPr>
        <w:t>not be physically attached to any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 xml:space="preserve">UMMMC </w:t>
      </w:r>
      <w:r>
        <w:rPr>
          <w:color w:val="1F1F1F"/>
          <w:w w:val="105"/>
        </w:rPr>
        <w:t>Campus).</w:t>
      </w:r>
    </w:p>
    <w:p w14:paraId="7B7EFB82" w14:textId="77777777" w:rsidR="00E61797" w:rsidRDefault="00E61797">
      <w:pPr>
        <w:pStyle w:val="BodyText"/>
        <w:rPr>
          <w:sz w:val="26"/>
        </w:rPr>
      </w:pPr>
    </w:p>
    <w:p w14:paraId="7B7EFB83" w14:textId="77777777" w:rsidR="00E61797" w:rsidRDefault="00E61797">
      <w:pPr>
        <w:pStyle w:val="BodyText"/>
        <w:rPr>
          <w:sz w:val="26"/>
        </w:rPr>
      </w:pPr>
    </w:p>
    <w:p w14:paraId="7B7EFB84" w14:textId="77777777" w:rsidR="00E61797" w:rsidRDefault="00E61797">
      <w:pPr>
        <w:pStyle w:val="BodyText"/>
        <w:spacing w:before="5"/>
        <w:rPr>
          <w:sz w:val="20"/>
        </w:rPr>
      </w:pPr>
    </w:p>
    <w:p w14:paraId="7B7EFB85" w14:textId="77777777" w:rsidR="00E61797" w:rsidRDefault="00334733">
      <w:pPr>
        <w:ind w:left="331"/>
        <w:rPr>
          <w:b/>
          <w:i/>
          <w:sz w:val="23"/>
        </w:rPr>
      </w:pPr>
      <w:r>
        <w:rPr>
          <w:b/>
          <w:i/>
          <w:color w:val="1F1F1F"/>
          <w:spacing w:val="-2"/>
          <w:w w:val="105"/>
          <w:sz w:val="23"/>
        </w:rPr>
        <w:t>Factor</w:t>
      </w:r>
      <w:r>
        <w:rPr>
          <w:b/>
          <w:i/>
          <w:color w:val="1F1F1F"/>
          <w:spacing w:val="-11"/>
          <w:w w:val="105"/>
          <w:sz w:val="23"/>
        </w:rPr>
        <w:t xml:space="preserve"> </w:t>
      </w:r>
      <w:r>
        <w:rPr>
          <w:b/>
          <w:i/>
          <w:color w:val="1F1F1F"/>
          <w:spacing w:val="-2"/>
          <w:w w:val="105"/>
          <w:sz w:val="23"/>
        </w:rPr>
        <w:t>5:</w:t>
      </w:r>
      <w:r>
        <w:rPr>
          <w:b/>
          <w:i/>
          <w:color w:val="1F1F1F"/>
          <w:spacing w:val="-6"/>
          <w:w w:val="105"/>
          <w:sz w:val="23"/>
        </w:rPr>
        <w:t xml:space="preserve"> </w:t>
      </w:r>
      <w:r>
        <w:rPr>
          <w:b/>
          <w:i/>
          <w:color w:val="1F1F1F"/>
          <w:spacing w:val="-2"/>
          <w:w w:val="105"/>
          <w:sz w:val="23"/>
        </w:rPr>
        <w:t>Relative</w:t>
      </w:r>
      <w:r>
        <w:rPr>
          <w:b/>
          <w:i/>
          <w:color w:val="1F1F1F"/>
          <w:spacing w:val="7"/>
          <w:w w:val="105"/>
          <w:sz w:val="23"/>
        </w:rPr>
        <w:t xml:space="preserve"> </w:t>
      </w:r>
      <w:r>
        <w:rPr>
          <w:b/>
          <w:i/>
          <w:color w:val="1F1F1F"/>
          <w:spacing w:val="-2"/>
          <w:w w:val="105"/>
          <w:sz w:val="23"/>
        </w:rPr>
        <w:t>Merit.</w:t>
      </w:r>
    </w:p>
    <w:p w14:paraId="7B7EFB86" w14:textId="77777777" w:rsidR="00E61797" w:rsidRDefault="00E61797">
      <w:pPr>
        <w:pStyle w:val="BodyText"/>
        <w:rPr>
          <w:b/>
          <w:i/>
          <w:sz w:val="25"/>
        </w:rPr>
      </w:pPr>
    </w:p>
    <w:p w14:paraId="7B7EFB87" w14:textId="77777777" w:rsidR="00E61797" w:rsidRDefault="00334733">
      <w:pPr>
        <w:pStyle w:val="Heading1"/>
        <w:spacing w:before="1" w:line="252" w:lineRule="auto"/>
        <w:ind w:left="336" w:right="551" w:hanging="3"/>
      </w:pPr>
      <w:r>
        <w:rPr>
          <w:color w:val="1F1F1F"/>
          <w:w w:val="105"/>
        </w:rPr>
        <w:t>The Applicant has provided sufficient evidence that 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Proposed Project, on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balance, is superior to alternative and substitute methods for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meeting the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Patient Panel needs identified by the Applicant pursuant to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105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CMR 100.210(A)(l).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Evaluation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105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CMR 100.210(A)(5)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 xml:space="preserve">shall </w:t>
      </w:r>
      <w:proofErr w:type="gramStart"/>
      <w:r>
        <w:rPr>
          <w:color w:val="1F1F1F"/>
          <w:w w:val="105"/>
        </w:rPr>
        <w:t>take into account</w:t>
      </w:r>
      <w:proofErr w:type="gramEnd"/>
      <w:r>
        <w:rPr>
          <w:color w:val="1F1F1F"/>
          <w:w w:val="105"/>
        </w:rPr>
        <w:t>, at a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minimum, the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quality,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efficiency, and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capital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"/>
          <w:w w:val="105"/>
        </w:rPr>
        <w:t xml:space="preserve"> </w:t>
      </w:r>
      <w:r>
        <w:rPr>
          <w:color w:val="0E0E0F"/>
          <w:w w:val="105"/>
        </w:rPr>
        <w:t xml:space="preserve">operating </w:t>
      </w:r>
      <w:r>
        <w:rPr>
          <w:color w:val="1F1F1F"/>
          <w:w w:val="105"/>
        </w:rPr>
        <w:t>costs of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Proposed Project relative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to potential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alternatives or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substitutes, including alternative evidence-based</w:t>
      </w:r>
      <w:r>
        <w:rPr>
          <w:color w:val="1F1F1F"/>
          <w:spacing w:val="-9"/>
          <w:w w:val="105"/>
        </w:rPr>
        <w:t xml:space="preserve"> </w:t>
      </w:r>
      <w:r>
        <w:rPr>
          <w:color w:val="0E0E0F"/>
          <w:w w:val="105"/>
        </w:rPr>
        <w:t xml:space="preserve">strategies </w:t>
      </w:r>
      <w:r>
        <w:rPr>
          <w:color w:val="1F1F1F"/>
          <w:w w:val="105"/>
        </w:rPr>
        <w:t>and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public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 xml:space="preserve">health </w:t>
      </w:r>
      <w:r>
        <w:rPr>
          <w:color w:val="1F1F1F"/>
          <w:spacing w:val="-2"/>
          <w:w w:val="105"/>
        </w:rPr>
        <w:t>interventions.</w:t>
      </w:r>
    </w:p>
    <w:p w14:paraId="7B7EFB88" w14:textId="77777777" w:rsidR="00E61797" w:rsidRDefault="00E61797">
      <w:pPr>
        <w:pStyle w:val="BodyText"/>
        <w:spacing w:before="6"/>
        <w:rPr>
          <w:b/>
        </w:rPr>
      </w:pPr>
    </w:p>
    <w:p w14:paraId="7B7EFB89" w14:textId="77777777" w:rsidR="00E61797" w:rsidRDefault="00334733">
      <w:pPr>
        <w:pStyle w:val="BodyText"/>
        <w:spacing w:line="252" w:lineRule="auto"/>
        <w:ind w:left="347" w:right="675" w:hanging="4"/>
        <w:jc w:val="both"/>
      </w:pPr>
      <w:r>
        <w:rPr>
          <w:color w:val="1F1F1F"/>
          <w:w w:val="105"/>
        </w:rPr>
        <w:t>To</w:t>
      </w:r>
      <w:r>
        <w:rPr>
          <w:color w:val="1F1F1F"/>
          <w:spacing w:val="-10"/>
          <w:w w:val="105"/>
        </w:rPr>
        <w:t xml:space="preserve"> </w:t>
      </w:r>
      <w:r>
        <w:rPr>
          <w:color w:val="0E0E0F"/>
          <w:w w:val="105"/>
        </w:rPr>
        <w:t>address this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>Factor,</w:t>
      </w:r>
      <w:r>
        <w:rPr>
          <w:color w:val="0E0E0F"/>
          <w:spacing w:val="-8"/>
          <w:w w:val="105"/>
        </w:rPr>
        <w:t xml:space="preserve"> </w:t>
      </w:r>
      <w:r>
        <w:rPr>
          <w:color w:val="1F1F1F"/>
          <w:w w:val="105"/>
        </w:rPr>
        <w:t>the Applicant</w:t>
      </w:r>
      <w:r>
        <w:rPr>
          <w:color w:val="1F1F1F"/>
          <w:spacing w:val="-2"/>
          <w:w w:val="105"/>
        </w:rPr>
        <w:t xml:space="preserve"> </w:t>
      </w:r>
      <w:r>
        <w:rPr>
          <w:color w:val="0E0E0F"/>
          <w:w w:val="105"/>
        </w:rPr>
        <w:t>does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>nothing more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than</w:t>
      </w:r>
      <w:r>
        <w:rPr>
          <w:color w:val="0E0E0F"/>
          <w:spacing w:val="-6"/>
          <w:w w:val="105"/>
        </w:rPr>
        <w:t xml:space="preserve"> </w:t>
      </w:r>
      <w:r>
        <w:rPr>
          <w:color w:val="0E0E0F"/>
          <w:w w:val="105"/>
        </w:rPr>
        <w:t>compare the</w:t>
      </w:r>
      <w:r>
        <w:rPr>
          <w:color w:val="0E0E0F"/>
          <w:spacing w:val="-9"/>
          <w:w w:val="105"/>
        </w:rPr>
        <w:t xml:space="preserve"> </w:t>
      </w:r>
      <w:r>
        <w:rPr>
          <w:color w:val="1F1F1F"/>
          <w:w w:val="105"/>
        </w:rPr>
        <w:t>Proposed Project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to no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Proposed Project.</w:t>
      </w:r>
      <w:r>
        <w:rPr>
          <w:color w:val="1F1F1F"/>
          <w:spacing w:val="40"/>
          <w:w w:val="105"/>
        </w:rPr>
        <w:t xml:space="preserve"> </w:t>
      </w:r>
      <w:r>
        <w:rPr>
          <w:color w:val="0E0E0F"/>
          <w:w w:val="105"/>
        </w:rPr>
        <w:t xml:space="preserve">That is, the </w:t>
      </w:r>
      <w:r>
        <w:rPr>
          <w:color w:val="1F1F1F"/>
          <w:w w:val="105"/>
        </w:rPr>
        <w:t xml:space="preserve">Applicant-as with </w:t>
      </w:r>
      <w:r>
        <w:rPr>
          <w:color w:val="0E0E0F"/>
          <w:w w:val="105"/>
        </w:rPr>
        <w:t xml:space="preserve">other </w:t>
      </w:r>
      <w:r>
        <w:rPr>
          <w:color w:val="1F1F1F"/>
          <w:w w:val="105"/>
        </w:rPr>
        <w:t xml:space="preserve">Factors-wholly </w:t>
      </w:r>
      <w:r>
        <w:rPr>
          <w:color w:val="0E0E0F"/>
          <w:w w:val="105"/>
        </w:rPr>
        <w:t xml:space="preserve">fails to </w:t>
      </w:r>
      <w:r>
        <w:rPr>
          <w:color w:val="1F1F1F"/>
          <w:w w:val="105"/>
        </w:rPr>
        <w:t xml:space="preserve">consider </w:t>
      </w:r>
      <w:r>
        <w:rPr>
          <w:color w:val="0E0E0F"/>
          <w:w w:val="105"/>
        </w:rPr>
        <w:t xml:space="preserve">potential alternatives to or substitutes for the </w:t>
      </w:r>
      <w:r>
        <w:rPr>
          <w:color w:val="1F1F1F"/>
          <w:w w:val="105"/>
        </w:rPr>
        <w:t xml:space="preserve">Proposed </w:t>
      </w:r>
      <w:r>
        <w:rPr>
          <w:color w:val="0E0E0F"/>
          <w:w w:val="105"/>
        </w:rPr>
        <w:t>Project.</w:t>
      </w:r>
    </w:p>
    <w:p w14:paraId="7B7EFB8A" w14:textId="77777777" w:rsidR="00E61797" w:rsidRDefault="00E61797">
      <w:pPr>
        <w:pStyle w:val="BodyText"/>
        <w:spacing w:before="2"/>
        <w:rPr>
          <w:sz w:val="24"/>
        </w:rPr>
      </w:pPr>
    </w:p>
    <w:p w14:paraId="7B7EFB8B" w14:textId="61CA3E7B" w:rsidR="00E61797" w:rsidRDefault="00334733">
      <w:pPr>
        <w:pStyle w:val="BodyText"/>
        <w:spacing w:line="252" w:lineRule="auto"/>
        <w:ind w:left="353" w:right="551" w:hanging="1"/>
      </w:pPr>
      <w:r>
        <w:rPr>
          <w:color w:val="0E0E0F"/>
          <w:w w:val="105"/>
        </w:rPr>
        <w:t>For example, the</w:t>
      </w:r>
      <w:r>
        <w:rPr>
          <w:color w:val="0E0E0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Applicant </w:t>
      </w:r>
      <w:r>
        <w:rPr>
          <w:color w:val="0E0E0F"/>
          <w:w w:val="105"/>
        </w:rPr>
        <w:t>neglected to</w:t>
      </w:r>
      <w:r>
        <w:rPr>
          <w:color w:val="0E0E0F"/>
          <w:spacing w:val="-3"/>
          <w:w w:val="105"/>
        </w:rPr>
        <w:t xml:space="preserve"> </w:t>
      </w:r>
      <w:r>
        <w:rPr>
          <w:color w:val="0E0E0F"/>
          <w:w w:val="105"/>
        </w:rPr>
        <w:t xml:space="preserve">consider alternative </w:t>
      </w:r>
      <w:r>
        <w:rPr>
          <w:color w:val="1F1F1F"/>
          <w:w w:val="105"/>
        </w:rPr>
        <w:t xml:space="preserve">means </w:t>
      </w:r>
      <w:r>
        <w:rPr>
          <w:color w:val="0E0E0F"/>
          <w:w w:val="105"/>
        </w:rPr>
        <w:t xml:space="preserve">for improving </w:t>
      </w:r>
      <w:r>
        <w:rPr>
          <w:color w:val="1F1F1F"/>
          <w:w w:val="105"/>
        </w:rPr>
        <w:t xml:space="preserve">ED </w:t>
      </w:r>
      <w:r>
        <w:rPr>
          <w:color w:val="0E0E0F"/>
          <w:w w:val="105"/>
        </w:rPr>
        <w:t>throughput.</w:t>
      </w:r>
      <w:r>
        <w:rPr>
          <w:color w:val="0E0E0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The </w:t>
      </w:r>
      <w:r>
        <w:rPr>
          <w:color w:val="0E0E0F"/>
          <w:w w:val="105"/>
        </w:rPr>
        <w:t>Applicant</w:t>
      </w:r>
      <w:r>
        <w:rPr>
          <w:color w:val="0E0E0F"/>
          <w:spacing w:val="17"/>
          <w:w w:val="105"/>
        </w:rPr>
        <w:t xml:space="preserve"> </w:t>
      </w:r>
      <w:r>
        <w:rPr>
          <w:color w:val="0E0E0F"/>
          <w:w w:val="105"/>
        </w:rPr>
        <w:t>reports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>an</w:t>
      </w:r>
      <w:r>
        <w:rPr>
          <w:color w:val="0E0E0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ALOS </w:t>
      </w:r>
      <w:r>
        <w:rPr>
          <w:color w:val="0E0E0F"/>
          <w:w w:val="105"/>
        </w:rPr>
        <w:t>for its medical/surgical beds as</w:t>
      </w:r>
      <w:r>
        <w:rPr>
          <w:color w:val="0E0E0F"/>
          <w:spacing w:val="-2"/>
          <w:w w:val="105"/>
        </w:rPr>
        <w:t xml:space="preserve"> </w:t>
      </w:r>
      <w:r>
        <w:rPr>
          <w:color w:val="1F1F1F"/>
          <w:w w:val="105"/>
        </w:rPr>
        <w:t>follows: 4.7</w:t>
      </w:r>
      <w:r>
        <w:rPr>
          <w:color w:val="1F1F1F"/>
          <w:spacing w:val="-6"/>
          <w:w w:val="105"/>
        </w:rPr>
        <w:t xml:space="preserve"> </w:t>
      </w:r>
      <w:r>
        <w:rPr>
          <w:color w:val="0E0E0F"/>
          <w:w w:val="105"/>
        </w:rPr>
        <w:t xml:space="preserve">in </w:t>
      </w:r>
      <w:r>
        <w:rPr>
          <w:color w:val="1F1F1F"/>
          <w:w w:val="105"/>
        </w:rPr>
        <w:t xml:space="preserve">2019, 5.1 in 2020, </w:t>
      </w:r>
      <w:r>
        <w:rPr>
          <w:color w:val="0E0E0F"/>
          <w:w w:val="105"/>
        </w:rPr>
        <w:t xml:space="preserve">and </w:t>
      </w:r>
      <w:r>
        <w:rPr>
          <w:color w:val="1F1F1F"/>
          <w:w w:val="105"/>
        </w:rPr>
        <w:t xml:space="preserve">5.7 in </w:t>
      </w:r>
      <w:r>
        <w:rPr>
          <w:color w:val="0E0E0F"/>
          <w:w w:val="105"/>
        </w:rPr>
        <w:t>2021.</w:t>
      </w:r>
      <w:r>
        <w:rPr>
          <w:color w:val="0E0E0F"/>
          <w:spacing w:val="40"/>
          <w:w w:val="105"/>
        </w:rPr>
        <w:t xml:space="preserve"> </w:t>
      </w:r>
      <w:r>
        <w:rPr>
          <w:color w:val="0E0E0F"/>
          <w:w w:val="105"/>
        </w:rPr>
        <w:t xml:space="preserve">The </w:t>
      </w:r>
      <w:r>
        <w:rPr>
          <w:color w:val="1F1F1F"/>
          <w:w w:val="105"/>
        </w:rPr>
        <w:t xml:space="preserve">Applicant further </w:t>
      </w:r>
      <w:r>
        <w:rPr>
          <w:color w:val="0E0E0F"/>
          <w:w w:val="105"/>
        </w:rPr>
        <w:t>projects an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 xml:space="preserve">ALOS of </w:t>
      </w:r>
      <w:r>
        <w:rPr>
          <w:color w:val="1F1F1F"/>
          <w:w w:val="105"/>
        </w:rPr>
        <w:t>5.8</w:t>
      </w:r>
      <w:r>
        <w:rPr>
          <w:color w:val="1F1F1F"/>
          <w:spacing w:val="-8"/>
          <w:w w:val="105"/>
        </w:rPr>
        <w:t xml:space="preserve"> </w:t>
      </w:r>
      <w:r>
        <w:rPr>
          <w:color w:val="0E0E0F"/>
          <w:w w:val="105"/>
        </w:rPr>
        <w:t xml:space="preserve">in </w:t>
      </w:r>
      <w:r>
        <w:rPr>
          <w:color w:val="1F1F1F"/>
          <w:w w:val="105"/>
        </w:rPr>
        <w:t xml:space="preserve">years I </w:t>
      </w:r>
      <w:r>
        <w:rPr>
          <w:color w:val="0E0E0F"/>
          <w:w w:val="105"/>
        </w:rPr>
        <w:t xml:space="preserve">through </w:t>
      </w:r>
      <w:r>
        <w:rPr>
          <w:color w:val="1F1F1F"/>
          <w:w w:val="105"/>
        </w:rPr>
        <w:t xml:space="preserve">5 </w:t>
      </w:r>
      <w:r>
        <w:rPr>
          <w:color w:val="0E0E0F"/>
          <w:w w:val="105"/>
        </w:rPr>
        <w:t xml:space="preserve">of the </w:t>
      </w:r>
      <w:r>
        <w:rPr>
          <w:color w:val="1F1F1F"/>
          <w:w w:val="105"/>
        </w:rPr>
        <w:t>Proposed Project.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In </w:t>
      </w:r>
      <w:r>
        <w:rPr>
          <w:color w:val="0E0E0F"/>
          <w:w w:val="105"/>
        </w:rPr>
        <w:t>addition, UMMMC has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an O/E</w:t>
      </w:r>
      <w:r>
        <w:rPr>
          <w:color w:val="0E0E0F"/>
          <w:spacing w:val="-5"/>
          <w:w w:val="105"/>
        </w:rPr>
        <w:t xml:space="preserve"> </w:t>
      </w:r>
      <w:r>
        <w:rPr>
          <w:color w:val="1F1F1F"/>
          <w:w w:val="105"/>
        </w:rPr>
        <w:t xml:space="preserve">LOS </w:t>
      </w:r>
      <w:r>
        <w:rPr>
          <w:color w:val="0E0E0F"/>
          <w:w w:val="105"/>
        </w:rPr>
        <w:t>of</w:t>
      </w:r>
      <w:r>
        <w:rPr>
          <w:color w:val="0E0E0F"/>
          <w:spacing w:val="-6"/>
          <w:w w:val="105"/>
        </w:rPr>
        <w:t xml:space="preserve"> </w:t>
      </w:r>
      <w:r>
        <w:rPr>
          <w:color w:val="0E0E0F"/>
          <w:w w:val="105"/>
        </w:rPr>
        <w:t>1.2</w:t>
      </w:r>
      <w:r w:rsidR="006D2F3D">
        <w:rPr>
          <w:color w:val="0E0E0F"/>
          <w:w w:val="105"/>
        </w:rPr>
        <w:t>7</w:t>
      </w:r>
      <w:r w:rsidR="006D2F3D">
        <w:rPr>
          <w:rStyle w:val="FootnoteReference"/>
          <w:color w:val="0E0E0F"/>
          <w:w w:val="105"/>
        </w:rPr>
        <w:footnoteReference w:id="27"/>
      </w:r>
      <w:r>
        <w:rPr>
          <w:color w:val="0E0E0F"/>
          <w:w w:val="105"/>
          <w:sz w:val="15"/>
        </w:rPr>
        <w:t>.</w:t>
      </w:r>
      <w:r>
        <w:rPr>
          <w:color w:val="0E0E0F"/>
          <w:spacing w:val="80"/>
          <w:w w:val="105"/>
          <w:sz w:val="1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2"/>
          <w:w w:val="105"/>
        </w:rPr>
        <w:t xml:space="preserve"> </w:t>
      </w:r>
      <w:r>
        <w:rPr>
          <w:color w:val="0E0E0F"/>
          <w:w w:val="105"/>
        </w:rPr>
        <w:t>noted above,</w:t>
      </w:r>
      <w:r>
        <w:rPr>
          <w:color w:val="0E0E0F"/>
          <w:spacing w:val="-2"/>
          <w:w w:val="105"/>
        </w:rPr>
        <w:t xml:space="preserve"> </w:t>
      </w:r>
      <w:r>
        <w:rPr>
          <w:color w:val="0E0E0F"/>
          <w:w w:val="105"/>
        </w:rPr>
        <w:t>we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>estimate that</w:t>
      </w:r>
      <w:r>
        <w:rPr>
          <w:color w:val="0E0E0F"/>
          <w:spacing w:val="-7"/>
          <w:w w:val="105"/>
        </w:rPr>
        <w:t xml:space="preserve"> </w:t>
      </w:r>
      <w:r>
        <w:rPr>
          <w:color w:val="0E0E0F"/>
          <w:w w:val="105"/>
        </w:rPr>
        <w:t>if</w:t>
      </w:r>
      <w:r w:rsidR="006D2F3D">
        <w:rPr>
          <w:color w:val="0E0E0F"/>
          <w:w w:val="105"/>
        </w:rPr>
        <w:t xml:space="preserve"> </w:t>
      </w:r>
      <w:r>
        <w:rPr>
          <w:color w:val="0E0E0F"/>
          <w:w w:val="105"/>
        </w:rPr>
        <w:t>UMMMC</w:t>
      </w:r>
      <w:r>
        <w:rPr>
          <w:color w:val="0E0E0F"/>
          <w:spacing w:val="25"/>
          <w:w w:val="105"/>
        </w:rPr>
        <w:t xml:space="preserve"> </w:t>
      </w:r>
      <w:r>
        <w:rPr>
          <w:color w:val="1F1F1F"/>
          <w:w w:val="105"/>
        </w:rPr>
        <w:t>were to</w:t>
      </w:r>
      <w:r>
        <w:rPr>
          <w:color w:val="1F1F1F"/>
          <w:spacing w:val="-9"/>
          <w:w w:val="105"/>
        </w:rPr>
        <w:t xml:space="preserve"> </w:t>
      </w:r>
      <w:r>
        <w:rPr>
          <w:color w:val="0E0E0F"/>
          <w:w w:val="105"/>
        </w:rPr>
        <w:t xml:space="preserve">reduce its </w:t>
      </w:r>
      <w:r>
        <w:rPr>
          <w:color w:val="1F1F1F"/>
          <w:w w:val="105"/>
        </w:rPr>
        <w:t xml:space="preserve">O/E LOS </w:t>
      </w:r>
      <w:r>
        <w:rPr>
          <w:color w:val="0E0E0F"/>
          <w:w w:val="105"/>
        </w:rPr>
        <w:t xml:space="preserve">ratio </w:t>
      </w:r>
      <w:r>
        <w:rPr>
          <w:color w:val="1F1F1F"/>
          <w:w w:val="105"/>
        </w:rPr>
        <w:t>to</w:t>
      </w:r>
      <w:r>
        <w:rPr>
          <w:color w:val="1F1F1F"/>
          <w:spacing w:val="-4"/>
          <w:w w:val="105"/>
        </w:rPr>
        <w:t xml:space="preserve"> </w:t>
      </w:r>
      <w:r>
        <w:rPr>
          <w:color w:val="0E0E0F"/>
          <w:w w:val="105"/>
        </w:rPr>
        <w:t>that of</w:t>
      </w:r>
      <w:r>
        <w:rPr>
          <w:color w:val="0E0E0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comparable </w:t>
      </w:r>
      <w:r>
        <w:rPr>
          <w:color w:val="0E0E0F"/>
          <w:w w:val="105"/>
        </w:rPr>
        <w:t xml:space="preserve">academic medical centers performing in the top quartile average, </w:t>
      </w:r>
      <w:r>
        <w:rPr>
          <w:color w:val="1F1F1F"/>
          <w:w w:val="105"/>
        </w:rPr>
        <w:t>UMMMC would gain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0E0E0F"/>
          <w:w w:val="105"/>
        </w:rPr>
        <w:t>capacity</w:t>
      </w:r>
      <w:r>
        <w:rPr>
          <w:color w:val="0E0E0F"/>
          <w:spacing w:val="20"/>
          <w:w w:val="105"/>
        </w:rPr>
        <w:t xml:space="preserve"> </w:t>
      </w:r>
      <w:r>
        <w:rPr>
          <w:color w:val="0E0E0F"/>
          <w:w w:val="105"/>
        </w:rPr>
        <w:t>of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>123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>incremental</w:t>
      </w:r>
      <w:r>
        <w:rPr>
          <w:color w:val="0E0E0F"/>
          <w:spacing w:val="23"/>
          <w:w w:val="105"/>
        </w:rPr>
        <w:t xml:space="preserve"> </w:t>
      </w:r>
      <w:r>
        <w:rPr>
          <w:color w:val="0E0E0F"/>
          <w:w w:val="105"/>
        </w:rPr>
        <w:t>beds, thereby eradicating the need</w:t>
      </w:r>
      <w:r>
        <w:rPr>
          <w:color w:val="0E0E0F"/>
          <w:spacing w:val="-1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31"/>
          <w:w w:val="105"/>
        </w:rPr>
        <w:t xml:space="preserve"> </w:t>
      </w:r>
      <w:r>
        <w:rPr>
          <w:color w:val="0E0E0F"/>
          <w:w w:val="105"/>
        </w:rPr>
        <w:t xml:space="preserve">any </w:t>
      </w:r>
      <w:r>
        <w:rPr>
          <w:color w:val="1F1F1F"/>
          <w:w w:val="105"/>
        </w:rPr>
        <w:t xml:space="preserve">New </w:t>
      </w:r>
      <w:r>
        <w:rPr>
          <w:color w:val="0E0E0F"/>
          <w:w w:val="105"/>
        </w:rPr>
        <w:t>Bed</w:t>
      </w:r>
      <w:r w:rsidR="006D2F3D">
        <w:rPr>
          <w:color w:val="0E0E0F"/>
          <w:w w:val="105"/>
        </w:rPr>
        <w:t>s</w:t>
      </w:r>
      <w:r w:rsidR="006D2F3D">
        <w:rPr>
          <w:rStyle w:val="FootnoteReference"/>
          <w:color w:val="0E0E0F"/>
          <w:w w:val="105"/>
        </w:rPr>
        <w:footnoteReference w:id="28"/>
      </w:r>
      <w:r>
        <w:rPr>
          <w:color w:val="0E0E0F"/>
          <w:w w:val="105"/>
          <w:sz w:val="15"/>
        </w:rPr>
        <w:t>.</w:t>
      </w:r>
      <w:r>
        <w:rPr>
          <w:color w:val="0E0E0F"/>
          <w:spacing w:val="80"/>
          <w:w w:val="105"/>
          <w:sz w:val="15"/>
        </w:rPr>
        <w:t xml:space="preserve"> </w:t>
      </w:r>
      <w:r>
        <w:rPr>
          <w:color w:val="1F1F1F"/>
          <w:w w:val="105"/>
        </w:rPr>
        <w:t xml:space="preserve">Even </w:t>
      </w:r>
      <w:r>
        <w:rPr>
          <w:color w:val="0E0E0F"/>
          <w:w w:val="105"/>
        </w:rPr>
        <w:t>if UMMMC</w:t>
      </w:r>
      <w:r>
        <w:rPr>
          <w:color w:val="0E0E0F"/>
          <w:spacing w:val="18"/>
          <w:w w:val="105"/>
        </w:rPr>
        <w:t xml:space="preserve"> </w:t>
      </w:r>
      <w:r>
        <w:rPr>
          <w:color w:val="0E0E0F"/>
          <w:w w:val="105"/>
        </w:rPr>
        <w:t>could</w:t>
      </w:r>
      <w:r>
        <w:rPr>
          <w:color w:val="0E0E0F"/>
          <w:spacing w:val="15"/>
          <w:w w:val="105"/>
        </w:rPr>
        <w:t xml:space="preserve"> </w:t>
      </w:r>
      <w:r>
        <w:rPr>
          <w:color w:val="0E0E0F"/>
          <w:w w:val="105"/>
        </w:rPr>
        <w:t xml:space="preserve">bring its O/E LOS in </w:t>
      </w:r>
      <w:r>
        <w:rPr>
          <w:color w:val="1F1F1F"/>
          <w:w w:val="105"/>
        </w:rPr>
        <w:t xml:space="preserve">line </w:t>
      </w:r>
      <w:r>
        <w:rPr>
          <w:color w:val="0E0E0F"/>
          <w:w w:val="105"/>
        </w:rPr>
        <w:t>with the national academic</w:t>
      </w:r>
      <w:r>
        <w:rPr>
          <w:color w:val="0E0E0F"/>
          <w:spacing w:val="17"/>
          <w:w w:val="105"/>
        </w:rPr>
        <w:t xml:space="preserve"> </w:t>
      </w:r>
      <w:r>
        <w:rPr>
          <w:color w:val="0E0E0F"/>
          <w:w w:val="105"/>
        </w:rPr>
        <w:t>medical</w:t>
      </w:r>
      <w:r>
        <w:rPr>
          <w:color w:val="0E0E0F"/>
          <w:spacing w:val="18"/>
          <w:w w:val="105"/>
        </w:rPr>
        <w:t xml:space="preserve"> </w:t>
      </w:r>
      <w:r>
        <w:rPr>
          <w:color w:val="0E0E0F"/>
          <w:w w:val="105"/>
        </w:rPr>
        <w:t xml:space="preserve">center average (1.22 O/E LOS), </w:t>
      </w:r>
      <w:r>
        <w:rPr>
          <w:color w:val="1F1F1F"/>
          <w:w w:val="105"/>
        </w:rPr>
        <w:t xml:space="preserve">UMMMC would </w:t>
      </w:r>
      <w:r>
        <w:rPr>
          <w:color w:val="0E0E0F"/>
          <w:w w:val="105"/>
        </w:rPr>
        <w:t>increase its</w:t>
      </w:r>
      <w:r>
        <w:rPr>
          <w:color w:val="0E0E0F"/>
          <w:spacing w:val="-3"/>
          <w:w w:val="105"/>
        </w:rPr>
        <w:t xml:space="preserve"> </w:t>
      </w:r>
      <w:r>
        <w:rPr>
          <w:color w:val="0E0E0F"/>
          <w:w w:val="105"/>
        </w:rPr>
        <w:t>capacity by 28 bed</w:t>
      </w:r>
      <w:r w:rsidR="006D2F3D">
        <w:rPr>
          <w:color w:val="0E0E0F"/>
          <w:w w:val="105"/>
        </w:rPr>
        <w:t>s</w:t>
      </w:r>
      <w:r w:rsidR="006D2F3D">
        <w:rPr>
          <w:rStyle w:val="FootnoteReference"/>
          <w:color w:val="0E0E0F"/>
          <w:w w:val="105"/>
        </w:rPr>
        <w:footnoteReference w:id="29"/>
      </w:r>
      <w:r w:rsidR="006D2F3D">
        <w:rPr>
          <w:color w:val="0E0E0F"/>
          <w:w w:val="105"/>
        </w:rPr>
        <w:t>.</w:t>
      </w:r>
      <w:r>
        <w:rPr>
          <w:color w:val="0E0E0F"/>
          <w:spacing w:val="80"/>
          <w:w w:val="105"/>
          <w:sz w:val="16"/>
        </w:rPr>
        <w:t xml:space="preserve"> </w:t>
      </w:r>
      <w:r>
        <w:rPr>
          <w:color w:val="0E0E0F"/>
          <w:w w:val="105"/>
        </w:rPr>
        <w:t xml:space="preserve">Those </w:t>
      </w:r>
      <w:r>
        <w:rPr>
          <w:color w:val="1F1F1F"/>
          <w:w w:val="105"/>
        </w:rPr>
        <w:t xml:space="preserve">28 </w:t>
      </w:r>
      <w:r>
        <w:rPr>
          <w:color w:val="0E0E0F"/>
          <w:w w:val="105"/>
        </w:rPr>
        <w:t xml:space="preserve">beds, </w:t>
      </w:r>
      <w:r>
        <w:rPr>
          <w:color w:val="1F1F1F"/>
          <w:w w:val="105"/>
        </w:rPr>
        <w:t xml:space="preserve">coupled </w:t>
      </w:r>
      <w:r>
        <w:rPr>
          <w:color w:val="0E0E0F"/>
          <w:w w:val="105"/>
        </w:rPr>
        <w:t>with</w:t>
      </w:r>
    </w:p>
    <w:p w14:paraId="7B7EFB91" w14:textId="280561A1" w:rsidR="00E61797" w:rsidRDefault="00334733">
      <w:pPr>
        <w:pStyle w:val="BodyText"/>
        <w:spacing w:before="66" w:line="252" w:lineRule="auto"/>
        <w:ind w:left="316" w:right="472" w:hanging="4"/>
      </w:pPr>
      <w:r>
        <w:rPr>
          <w:color w:val="0F0F0F"/>
          <w:w w:val="105"/>
        </w:rPr>
        <w:lastRenderedPageBreak/>
        <w:t>SVH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 xml:space="preserve">Available Beds, </w:t>
      </w:r>
      <w:r>
        <w:rPr>
          <w:color w:val="1F1F1F"/>
          <w:w w:val="105"/>
        </w:rPr>
        <w:t xml:space="preserve">equal </w:t>
      </w:r>
      <w:r>
        <w:rPr>
          <w:color w:val="0F0F0F"/>
          <w:w w:val="105"/>
        </w:rPr>
        <w:t xml:space="preserve">the total number of New </w:t>
      </w:r>
      <w:r>
        <w:rPr>
          <w:color w:val="1F1F1F"/>
          <w:w w:val="105"/>
        </w:rPr>
        <w:t xml:space="preserve">Beds </w:t>
      </w:r>
      <w:r>
        <w:rPr>
          <w:color w:val="0F0F0F"/>
          <w:w w:val="105"/>
        </w:rPr>
        <w:t>requested by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 Applicant.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 xml:space="preserve">Increased </w:t>
      </w:r>
      <w:r>
        <w:rPr>
          <w:color w:val="1F1F1F"/>
          <w:w w:val="105"/>
        </w:rPr>
        <w:t xml:space="preserve">efforts </w:t>
      </w:r>
      <w:r>
        <w:rPr>
          <w:color w:val="0F0F0F"/>
          <w:w w:val="105"/>
        </w:rPr>
        <w:t xml:space="preserve">by </w:t>
      </w:r>
      <w:r>
        <w:rPr>
          <w:color w:val="1F1F1F"/>
          <w:w w:val="105"/>
        </w:rPr>
        <w:t>UMMMC</w:t>
      </w:r>
      <w:r>
        <w:rPr>
          <w:color w:val="1F1F1F"/>
          <w:spacing w:val="2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1F1F1F"/>
          <w:w w:val="105"/>
        </w:rPr>
        <w:t>reduce</w:t>
      </w:r>
      <w:r>
        <w:rPr>
          <w:color w:val="1F1F1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its </w:t>
      </w:r>
      <w:r w:rsidRPr="009D6F71">
        <w:rPr>
          <w:color w:val="0F0F0F"/>
          <w:w w:val="105"/>
        </w:rPr>
        <w:t xml:space="preserve">ALOS </w:t>
      </w:r>
      <w:r>
        <w:rPr>
          <w:color w:val="0F0F0F"/>
          <w:w w:val="105"/>
        </w:rPr>
        <w:t xml:space="preserve">and </w:t>
      </w:r>
      <w:r w:rsidR="009A1833" w:rsidRPr="009D6F71">
        <w:rPr>
          <w:color w:val="0F0F0F"/>
          <w:w w:val="105"/>
        </w:rPr>
        <w:t>O</w:t>
      </w:r>
      <w:r w:rsidRPr="009D6F71">
        <w:rPr>
          <w:color w:val="0F0F0F"/>
          <w:w w:val="105"/>
        </w:rPr>
        <w:t xml:space="preserve">/E LOS would </w:t>
      </w:r>
      <w:r>
        <w:rPr>
          <w:color w:val="0F0F0F"/>
          <w:w w:val="105"/>
        </w:rPr>
        <w:t>improve patient flow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 xml:space="preserve">and </w:t>
      </w:r>
      <w:r>
        <w:rPr>
          <w:color w:val="1F1F1F"/>
          <w:w w:val="105"/>
        </w:rPr>
        <w:t>ED</w:t>
      </w:r>
      <w:r>
        <w:rPr>
          <w:color w:val="1F1F1F"/>
          <w:spacing w:val="-8"/>
          <w:w w:val="105"/>
        </w:rPr>
        <w:t xml:space="preserve"> </w:t>
      </w:r>
      <w:r>
        <w:rPr>
          <w:color w:val="0F0F0F"/>
          <w:w w:val="105"/>
        </w:rPr>
        <w:t xml:space="preserve">throughput and likely would </w:t>
      </w:r>
      <w:r>
        <w:rPr>
          <w:color w:val="1F1F1F"/>
          <w:w w:val="105"/>
        </w:rPr>
        <w:t>reduce</w:t>
      </w:r>
      <w:r>
        <w:rPr>
          <w:color w:val="1F1F1F"/>
          <w:spacing w:val="-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even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eliminate the</w:t>
      </w:r>
      <w:r>
        <w:rPr>
          <w:color w:val="0F0F0F"/>
          <w:spacing w:val="-11"/>
          <w:w w:val="105"/>
        </w:rPr>
        <w:t xml:space="preserve"> </w:t>
      </w:r>
      <w:r>
        <w:rPr>
          <w:color w:val="1F1F1F"/>
          <w:w w:val="105"/>
        </w:rPr>
        <w:t xml:space="preserve">Applicant's </w:t>
      </w:r>
      <w:r>
        <w:rPr>
          <w:color w:val="0F0F0F"/>
          <w:w w:val="105"/>
        </w:rPr>
        <w:t>ED boarding problem, without 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addition of 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5"/>
          <w:w w:val="105"/>
        </w:rPr>
        <w:t xml:space="preserve"> </w:t>
      </w:r>
      <w:r>
        <w:rPr>
          <w:color w:val="1F1F1F"/>
          <w:w w:val="105"/>
        </w:rPr>
        <w:t>Beds.</w:t>
      </w:r>
    </w:p>
    <w:p w14:paraId="7B7EFB92" w14:textId="77777777" w:rsidR="00E61797" w:rsidRDefault="00E61797">
      <w:pPr>
        <w:pStyle w:val="BodyText"/>
        <w:rPr>
          <w:sz w:val="24"/>
        </w:rPr>
      </w:pPr>
    </w:p>
    <w:p w14:paraId="7B7EFB93" w14:textId="77777777" w:rsidR="00E61797" w:rsidRDefault="00334733">
      <w:pPr>
        <w:pStyle w:val="BodyText"/>
        <w:spacing w:before="1" w:line="252" w:lineRule="auto"/>
        <w:ind w:left="318" w:right="489" w:hanging="1"/>
      </w:pPr>
      <w:r>
        <w:rPr>
          <w:color w:val="0F0F0F"/>
          <w:w w:val="105"/>
        </w:rPr>
        <w:t>Similarly, 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Applicant neglected 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consider</w:t>
      </w:r>
      <w:r>
        <w:rPr>
          <w:color w:val="0F0F0F"/>
          <w:spacing w:val="25"/>
          <w:w w:val="105"/>
        </w:rPr>
        <w:t xml:space="preserve"> </w:t>
      </w:r>
      <w:r>
        <w:rPr>
          <w:color w:val="1F1F1F"/>
          <w:w w:val="105"/>
        </w:rPr>
        <w:t xml:space="preserve">whether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need it identified for 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 xml:space="preserve">New Beds </w:t>
      </w:r>
      <w:r>
        <w:rPr>
          <w:color w:val="1F1F1F"/>
          <w:w w:val="105"/>
        </w:rPr>
        <w:t xml:space="preserve">could </w:t>
      </w:r>
      <w:r>
        <w:rPr>
          <w:color w:val="0F0F0F"/>
          <w:w w:val="105"/>
        </w:rPr>
        <w:t>be</w:t>
      </w:r>
      <w:r>
        <w:rPr>
          <w:color w:val="0F0F0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met </w:t>
      </w:r>
      <w:r>
        <w:rPr>
          <w:color w:val="0F0F0F"/>
          <w:w w:val="105"/>
        </w:rPr>
        <w:t>by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Affiliate Hospitals.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lack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 xml:space="preserve">sufficient staff specialists </w:t>
      </w:r>
      <w:r>
        <w:rPr>
          <w:color w:val="1F1F1F"/>
          <w:w w:val="105"/>
        </w:rPr>
        <w:t>(e.g.,</w:t>
      </w:r>
      <w:r>
        <w:rPr>
          <w:color w:val="1F1F1F"/>
          <w:spacing w:val="-2"/>
          <w:w w:val="105"/>
        </w:rPr>
        <w:t xml:space="preserve"> </w:t>
      </w:r>
      <w:r>
        <w:rPr>
          <w:color w:val="0F0F0F"/>
          <w:w w:val="105"/>
        </w:rPr>
        <w:t>vascular,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orthopedic, gastroenterology and urology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specialists) at</w:t>
      </w:r>
      <w:r>
        <w:rPr>
          <w:color w:val="0F0F0F"/>
          <w:spacing w:val="-13"/>
          <w:w w:val="105"/>
        </w:rPr>
        <w:t xml:space="preserve"> </w:t>
      </w:r>
      <w:r>
        <w:rPr>
          <w:color w:val="1F1F1F"/>
          <w:w w:val="105"/>
        </w:rPr>
        <w:t>Affiliate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Hospitals</w:t>
      </w:r>
      <w:r>
        <w:rPr>
          <w:color w:val="1F1F1F"/>
          <w:spacing w:val="-3"/>
          <w:w w:val="105"/>
        </w:rPr>
        <w:t xml:space="preserve"> </w:t>
      </w:r>
      <w:r>
        <w:rPr>
          <w:color w:val="0F0F0F"/>
          <w:w w:val="105"/>
        </w:rPr>
        <w:t>results 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unnecessary</w:t>
      </w:r>
      <w:r>
        <w:rPr>
          <w:color w:val="0F0F0F"/>
          <w:spacing w:val="15"/>
          <w:w w:val="105"/>
        </w:rPr>
        <w:t xml:space="preserve"> </w:t>
      </w:r>
      <w:r>
        <w:rPr>
          <w:color w:val="1F1F1F"/>
          <w:w w:val="105"/>
        </w:rPr>
        <w:t xml:space="preserve">transfer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patients from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Affiliate Hospitals.</w:t>
      </w:r>
      <w:r>
        <w:rPr>
          <w:color w:val="0F0F0F"/>
          <w:spacing w:val="80"/>
          <w:w w:val="105"/>
        </w:rPr>
        <w:t xml:space="preserve"> </w:t>
      </w:r>
      <w:r>
        <w:rPr>
          <w:color w:val="1F1F1F"/>
          <w:w w:val="105"/>
        </w:rPr>
        <w:t>If</w:t>
      </w:r>
      <w:r>
        <w:rPr>
          <w:color w:val="1F1F1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1F1F1F"/>
          <w:w w:val="105"/>
        </w:rPr>
        <w:t>Applicant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 xml:space="preserve">were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invest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 xml:space="preserve">fraction of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capital </w:t>
      </w:r>
      <w:r>
        <w:rPr>
          <w:color w:val="0F0F0F"/>
          <w:w w:val="105"/>
        </w:rPr>
        <w:t>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incremental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 xml:space="preserve">operating </w:t>
      </w:r>
      <w:r>
        <w:rPr>
          <w:color w:val="1F1F1F"/>
          <w:w w:val="105"/>
        </w:rPr>
        <w:t xml:space="preserve">expense </w:t>
      </w:r>
      <w:r>
        <w:rPr>
          <w:color w:val="0F0F0F"/>
          <w:w w:val="105"/>
        </w:rPr>
        <w:t>identified in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Application for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 xml:space="preserve">Proposed </w:t>
      </w:r>
      <w:r>
        <w:rPr>
          <w:color w:val="1F1F1F"/>
          <w:w w:val="105"/>
        </w:rPr>
        <w:t xml:space="preserve">Project </w:t>
      </w:r>
      <w:r>
        <w:rPr>
          <w:color w:val="0F0F0F"/>
          <w:w w:val="105"/>
        </w:rPr>
        <w:t>in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increasing specialty care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6"/>
          <w:w w:val="105"/>
        </w:rPr>
        <w:t xml:space="preserve"> </w:t>
      </w:r>
      <w:r>
        <w:rPr>
          <w:color w:val="1F1F1F"/>
          <w:w w:val="105"/>
        </w:rPr>
        <w:t>its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 xml:space="preserve">Affiliate Hospitals, </w:t>
      </w:r>
      <w:r>
        <w:rPr>
          <w:color w:val="0F0F0F"/>
          <w:w w:val="105"/>
        </w:rPr>
        <w:t xml:space="preserve">the </w:t>
      </w:r>
      <w:r>
        <w:rPr>
          <w:color w:val="1F1F1F"/>
          <w:w w:val="105"/>
        </w:rPr>
        <w:t xml:space="preserve">Affiliate Hospitals would </w:t>
      </w:r>
      <w:r>
        <w:rPr>
          <w:color w:val="0F0F0F"/>
          <w:w w:val="105"/>
        </w:rPr>
        <w:t>be able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 retain patients, thereby reducing or</w:t>
      </w:r>
      <w:r>
        <w:rPr>
          <w:color w:val="0F0F0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eliminating UMMMC's stated ED </w:t>
      </w:r>
      <w:r>
        <w:rPr>
          <w:color w:val="0F0F0F"/>
          <w:w w:val="105"/>
        </w:rPr>
        <w:t xml:space="preserve">boarding issues </w:t>
      </w:r>
      <w:r>
        <w:rPr>
          <w:color w:val="1F1F1F"/>
          <w:w w:val="105"/>
        </w:rPr>
        <w:t xml:space="preserve">and </w:t>
      </w:r>
      <w:r>
        <w:rPr>
          <w:color w:val="0F0F0F"/>
          <w:w w:val="105"/>
        </w:rPr>
        <w:t>the need for</w:t>
      </w:r>
      <w:r>
        <w:rPr>
          <w:color w:val="0F0F0F"/>
          <w:spacing w:val="-2"/>
          <w:w w:val="105"/>
        </w:rPr>
        <w:t xml:space="preserve"> </w:t>
      </w:r>
      <w:r>
        <w:rPr>
          <w:color w:val="1F1F1F"/>
          <w:w w:val="105"/>
        </w:rPr>
        <w:t>New Beds.</w:t>
      </w:r>
    </w:p>
    <w:p w14:paraId="7B7EFB94" w14:textId="77777777" w:rsidR="00E61797" w:rsidRDefault="00E61797">
      <w:pPr>
        <w:pStyle w:val="BodyText"/>
        <w:rPr>
          <w:sz w:val="15"/>
        </w:rPr>
      </w:pPr>
    </w:p>
    <w:p w14:paraId="7B7EFB95" w14:textId="77777777" w:rsidR="00E61797" w:rsidRDefault="00334733">
      <w:pPr>
        <w:pStyle w:val="BodyText"/>
        <w:spacing w:before="90" w:line="249" w:lineRule="auto"/>
        <w:ind w:left="319" w:right="768" w:firstLine="7"/>
      </w:pPr>
      <w:r>
        <w:rPr>
          <w:color w:val="0F0F0F"/>
          <w:w w:val="105"/>
        </w:rPr>
        <w:t>In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addition,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Proposed Project,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balance, is</w:t>
      </w:r>
      <w:r>
        <w:rPr>
          <w:color w:val="0F0F0F"/>
          <w:spacing w:val="-12"/>
          <w:w w:val="105"/>
        </w:rPr>
        <w:t xml:space="preserve"> </w:t>
      </w:r>
      <w:r>
        <w:rPr>
          <w:b/>
          <w:color w:val="1F1F1F"/>
          <w:w w:val="105"/>
          <w:sz w:val="24"/>
          <w:u w:val="thick" w:color="1F1F1F"/>
        </w:rPr>
        <w:t>not</w:t>
      </w:r>
      <w:r>
        <w:rPr>
          <w:b/>
          <w:color w:val="1F1F1F"/>
          <w:spacing w:val="-6"/>
          <w:w w:val="105"/>
          <w:sz w:val="24"/>
        </w:rPr>
        <w:t xml:space="preserve"> </w:t>
      </w:r>
      <w:r>
        <w:rPr>
          <w:color w:val="0F0F0F"/>
          <w:w w:val="105"/>
        </w:rPr>
        <w:t>superior to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utilization 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1F1F1F"/>
          <w:w w:val="105"/>
        </w:rPr>
        <w:t>SVH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Available </w:t>
      </w:r>
      <w:r>
        <w:rPr>
          <w:color w:val="0F0F0F"/>
          <w:w w:val="105"/>
        </w:rPr>
        <w:t xml:space="preserve">Beds and the </w:t>
      </w:r>
      <w:r>
        <w:rPr>
          <w:color w:val="1F1F1F"/>
          <w:w w:val="105"/>
        </w:rPr>
        <w:t xml:space="preserve">Affiliate </w:t>
      </w:r>
      <w:r>
        <w:rPr>
          <w:color w:val="0F0F0F"/>
          <w:w w:val="105"/>
        </w:rPr>
        <w:t xml:space="preserve">Hospital Available Beds for </w:t>
      </w:r>
      <w:r>
        <w:rPr>
          <w:color w:val="1F1F1F"/>
          <w:w w:val="105"/>
        </w:rPr>
        <w:t xml:space="preserve">the </w:t>
      </w:r>
      <w:r>
        <w:rPr>
          <w:color w:val="0F0F0F"/>
          <w:w w:val="105"/>
        </w:rPr>
        <w:t>following reasons:</w:t>
      </w:r>
    </w:p>
    <w:p w14:paraId="7B7EFB96" w14:textId="77777777" w:rsidR="00E61797" w:rsidRDefault="00334733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spacing w:before="145" w:line="249" w:lineRule="auto"/>
        <w:ind w:right="1037" w:hanging="357"/>
        <w:rPr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Applicant </w:t>
      </w:r>
      <w:r>
        <w:rPr>
          <w:color w:val="1F1F1F"/>
          <w:w w:val="105"/>
          <w:sz w:val="23"/>
        </w:rPr>
        <w:t>is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largest health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care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system in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Central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Massachusetts,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15"/>
          <w:w w:val="105"/>
          <w:sz w:val="23"/>
        </w:rPr>
        <w:t xml:space="preserve"> </w:t>
      </w:r>
      <w:r>
        <w:rPr>
          <w:rFonts w:ascii="Arial" w:hAnsi="Arial"/>
          <w:color w:val="0F0F0F"/>
          <w:w w:val="105"/>
          <w:sz w:val="21"/>
        </w:rPr>
        <w:t>a</w:t>
      </w:r>
      <w:r>
        <w:rPr>
          <w:rFonts w:ascii="Arial" w:hAnsi="Arial"/>
          <w:color w:val="0F0F0F"/>
          <w:spacing w:val="-16"/>
          <w:w w:val="105"/>
          <w:sz w:val="21"/>
        </w:rPr>
        <w:t xml:space="preserve"> </w:t>
      </w:r>
      <w:r>
        <w:rPr>
          <w:color w:val="0F0F0F"/>
          <w:w w:val="105"/>
          <w:sz w:val="23"/>
        </w:rPr>
        <w:t>dominant market share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in the region, and </w:t>
      </w:r>
      <w:r>
        <w:rPr>
          <w:color w:val="1F1F1F"/>
          <w:w w:val="105"/>
          <w:sz w:val="23"/>
        </w:rPr>
        <w:t xml:space="preserve">is </w:t>
      </w:r>
      <w:r>
        <w:rPr>
          <w:color w:val="0F0F0F"/>
          <w:w w:val="105"/>
          <w:sz w:val="23"/>
        </w:rPr>
        <w:t xml:space="preserve">the highest </w:t>
      </w:r>
      <w:r>
        <w:rPr>
          <w:color w:val="1F1F1F"/>
          <w:w w:val="105"/>
          <w:sz w:val="23"/>
        </w:rPr>
        <w:t xml:space="preserve">cost </w:t>
      </w:r>
      <w:r>
        <w:rPr>
          <w:color w:val="0F0F0F"/>
          <w:w w:val="105"/>
          <w:sz w:val="23"/>
        </w:rPr>
        <w:t>provider in the region.</w:t>
      </w:r>
    </w:p>
    <w:p w14:paraId="7B7EFB97" w14:textId="53B44F2D" w:rsidR="00E61797" w:rsidRDefault="00334733">
      <w:pPr>
        <w:pStyle w:val="ListParagraph"/>
        <w:numPr>
          <w:ilvl w:val="0"/>
          <w:numId w:val="1"/>
        </w:numPr>
        <w:tabs>
          <w:tab w:val="left" w:pos="1757"/>
          <w:tab w:val="left" w:pos="1758"/>
        </w:tabs>
        <w:spacing w:before="141" w:line="249" w:lineRule="auto"/>
        <w:ind w:left="1756" w:right="655" w:hanging="361"/>
        <w:rPr>
          <w:sz w:val="23"/>
        </w:rPr>
      </w:pPr>
      <w:r>
        <w:rPr>
          <w:color w:val="0F0F0F"/>
          <w:w w:val="105"/>
          <w:sz w:val="23"/>
        </w:rPr>
        <w:t xml:space="preserve">The </w:t>
      </w:r>
      <w:r>
        <w:rPr>
          <w:color w:val="1F1F1F"/>
          <w:w w:val="105"/>
          <w:sz w:val="23"/>
        </w:rPr>
        <w:t xml:space="preserve">Applicant </w:t>
      </w:r>
      <w:r>
        <w:rPr>
          <w:color w:val="0F0F0F"/>
          <w:w w:val="105"/>
          <w:sz w:val="23"/>
        </w:rPr>
        <w:t>reports an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ever-increasing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ALOS </w:t>
      </w:r>
      <w:r>
        <w:rPr>
          <w:color w:val="0F0F0F"/>
          <w:w w:val="105"/>
          <w:sz w:val="23"/>
        </w:rPr>
        <w:t>for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its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medical/surgical beds and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has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an</w:t>
      </w:r>
      <w:r>
        <w:rPr>
          <w:color w:val="0F0F0F"/>
          <w:spacing w:val="-8"/>
          <w:w w:val="105"/>
          <w:sz w:val="23"/>
        </w:rPr>
        <w:t xml:space="preserve"> </w:t>
      </w:r>
      <w:r w:rsidR="00792445">
        <w:rPr>
          <w:rFonts w:ascii="Arial" w:hAnsi="Arial"/>
          <w:color w:val="0F0F0F"/>
          <w:w w:val="105"/>
          <w:sz w:val="23"/>
        </w:rPr>
        <w:t>O</w:t>
      </w:r>
      <w:r>
        <w:rPr>
          <w:rFonts w:ascii="Arial" w:hAnsi="Arial"/>
          <w:color w:val="0F0F0F"/>
          <w:w w:val="105"/>
          <w:sz w:val="23"/>
        </w:rPr>
        <w:t xml:space="preserve">/E </w:t>
      </w:r>
      <w:r>
        <w:rPr>
          <w:color w:val="0F0F0F"/>
          <w:w w:val="105"/>
          <w:sz w:val="23"/>
        </w:rPr>
        <w:t>LOS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1.27 in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first half of </w:t>
      </w:r>
      <w:r>
        <w:rPr>
          <w:color w:val="1F1F1F"/>
          <w:w w:val="105"/>
          <w:sz w:val="23"/>
        </w:rPr>
        <w:t xml:space="preserve">2021 </w:t>
      </w:r>
      <w:r>
        <w:rPr>
          <w:color w:val="0F0F0F"/>
          <w:w w:val="105"/>
          <w:sz w:val="23"/>
        </w:rPr>
        <w:t xml:space="preserve">that </w:t>
      </w:r>
      <w:r>
        <w:rPr>
          <w:color w:val="1F1F1F"/>
          <w:w w:val="105"/>
          <w:sz w:val="23"/>
        </w:rPr>
        <w:t xml:space="preserve">is </w:t>
      </w:r>
      <w:r>
        <w:rPr>
          <w:color w:val="0F0F0F"/>
          <w:w w:val="105"/>
          <w:sz w:val="23"/>
        </w:rPr>
        <w:t>likely higher now.</w:t>
      </w:r>
      <w:r>
        <w:rPr>
          <w:color w:val="0F0F0F"/>
          <w:spacing w:val="4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Proposed </w:t>
      </w:r>
      <w:r>
        <w:rPr>
          <w:color w:val="1F1F1F"/>
          <w:w w:val="105"/>
          <w:sz w:val="23"/>
        </w:rPr>
        <w:t xml:space="preserve">Project would </w:t>
      </w:r>
      <w:r>
        <w:rPr>
          <w:color w:val="0F0F0F"/>
          <w:w w:val="105"/>
          <w:sz w:val="23"/>
        </w:rPr>
        <w:t>compound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higher costs across more inpatient days, adding more dollars-per-day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 more days.</w:t>
      </w:r>
      <w:r>
        <w:rPr>
          <w:color w:val="0F0F0F"/>
          <w:spacing w:val="4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contrast, the SVH Available Beds operate at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 significantly reduced </w:t>
      </w:r>
      <w:r w:rsidR="00792445">
        <w:rPr>
          <w:rFonts w:ascii="Arial" w:hAnsi="Arial"/>
          <w:color w:val="0F0F0F"/>
          <w:w w:val="105"/>
          <w:sz w:val="23"/>
        </w:rPr>
        <w:t>O</w:t>
      </w:r>
      <w:r>
        <w:rPr>
          <w:rFonts w:ascii="Arial" w:hAnsi="Arial"/>
          <w:color w:val="0F0F0F"/>
          <w:w w:val="105"/>
          <w:sz w:val="23"/>
        </w:rPr>
        <w:t>/E</w:t>
      </w:r>
      <w:r>
        <w:rPr>
          <w:rFonts w:ascii="Arial" w:hAnsi="Arial"/>
          <w:color w:val="0F0F0F"/>
          <w:spacing w:val="3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LOS of only 0</w:t>
      </w:r>
      <w:r>
        <w:rPr>
          <w:color w:val="363636"/>
          <w:w w:val="105"/>
          <w:sz w:val="23"/>
        </w:rPr>
        <w:t>.</w:t>
      </w:r>
      <w:r>
        <w:rPr>
          <w:color w:val="0F0F0F"/>
          <w:w w:val="105"/>
          <w:sz w:val="23"/>
        </w:rPr>
        <w:t>99</w:t>
      </w:r>
      <w:r w:rsidR="00B0116C">
        <w:rPr>
          <w:color w:val="0F0F0F"/>
          <w:w w:val="105"/>
          <w:sz w:val="23"/>
        </w:rPr>
        <w:t>.</w:t>
      </w:r>
      <w:r w:rsidR="00B0116C">
        <w:rPr>
          <w:rStyle w:val="FootnoteReference"/>
          <w:color w:val="0F0F0F"/>
          <w:w w:val="105"/>
          <w:sz w:val="23"/>
        </w:rPr>
        <w:footnoteReference w:id="30"/>
      </w:r>
    </w:p>
    <w:p w14:paraId="7B7EFB98" w14:textId="77777777" w:rsidR="00E61797" w:rsidRDefault="00334733">
      <w:pPr>
        <w:pStyle w:val="ListParagraph"/>
        <w:numPr>
          <w:ilvl w:val="0"/>
          <w:numId w:val="1"/>
        </w:numPr>
        <w:tabs>
          <w:tab w:val="left" w:pos="1762"/>
          <w:tab w:val="left" w:pos="1763"/>
        </w:tabs>
        <w:spacing w:before="147" w:line="244" w:lineRule="auto"/>
        <w:ind w:left="1761" w:right="623" w:hanging="361"/>
        <w:rPr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region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is</w:t>
      </w:r>
      <w:r>
        <w:rPr>
          <w:color w:val="0F0F0F"/>
          <w:spacing w:val="-1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already well-served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rFonts w:ascii="Arial" w:hAnsi="Arial"/>
          <w:color w:val="0F0F0F"/>
          <w:w w:val="105"/>
        </w:rPr>
        <w:t xml:space="preserve">by </w:t>
      </w:r>
      <w:r>
        <w:rPr>
          <w:color w:val="1F1F1F"/>
          <w:w w:val="105"/>
          <w:sz w:val="23"/>
        </w:rPr>
        <w:t>existing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lower-cost, high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quality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providers in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Worcester as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well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suburban markets in the region with existing capacity.</w:t>
      </w:r>
    </w:p>
    <w:p w14:paraId="7B7EFB99" w14:textId="02DAFDB9" w:rsidR="00E61797" w:rsidRDefault="00334733">
      <w:pPr>
        <w:pStyle w:val="ListParagraph"/>
        <w:numPr>
          <w:ilvl w:val="0"/>
          <w:numId w:val="1"/>
        </w:numPr>
        <w:tabs>
          <w:tab w:val="left" w:pos="1763"/>
        </w:tabs>
        <w:spacing w:before="153" w:line="249" w:lineRule="auto"/>
        <w:ind w:left="1769" w:right="653" w:hanging="364"/>
        <w:jc w:val="both"/>
        <w:rPr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capacity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constraints that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Applicant seeks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rectify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can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1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substantially addressed by utilizing the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SVH Available Beds and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Affiliate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Hospital Available Beds (and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potentially Other </w:t>
      </w:r>
      <w:r>
        <w:rPr>
          <w:color w:val="1F1F1F"/>
          <w:w w:val="105"/>
          <w:sz w:val="23"/>
        </w:rPr>
        <w:t xml:space="preserve">Available </w:t>
      </w:r>
      <w:r>
        <w:rPr>
          <w:color w:val="0F0F0F"/>
          <w:w w:val="105"/>
          <w:sz w:val="23"/>
        </w:rPr>
        <w:t>Beds) and improving management of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the </w:t>
      </w:r>
      <w:r>
        <w:rPr>
          <w:color w:val="1F1F1F"/>
          <w:w w:val="105"/>
          <w:sz w:val="23"/>
        </w:rPr>
        <w:t xml:space="preserve">Applicant's </w:t>
      </w:r>
      <w:r>
        <w:rPr>
          <w:color w:val="0F0F0F"/>
          <w:w w:val="105"/>
          <w:sz w:val="23"/>
        </w:rPr>
        <w:t xml:space="preserve">ALOS and </w:t>
      </w:r>
      <w:r w:rsidR="00792445">
        <w:rPr>
          <w:rFonts w:ascii="Arial" w:hAnsi="Arial"/>
          <w:color w:val="1F1F1F"/>
          <w:w w:val="105"/>
          <w:sz w:val="23"/>
        </w:rPr>
        <w:t>O</w:t>
      </w:r>
      <w:r>
        <w:rPr>
          <w:rFonts w:ascii="Arial" w:hAnsi="Arial"/>
          <w:color w:val="1F1F1F"/>
          <w:w w:val="105"/>
          <w:sz w:val="23"/>
        </w:rPr>
        <w:t xml:space="preserve">/E </w:t>
      </w:r>
      <w:r>
        <w:rPr>
          <w:color w:val="0F0F0F"/>
          <w:w w:val="105"/>
          <w:sz w:val="23"/>
        </w:rPr>
        <w:t>LOS.</w:t>
      </w:r>
    </w:p>
    <w:p w14:paraId="7B7EFB9A" w14:textId="77777777" w:rsidR="00E61797" w:rsidRDefault="00334733">
      <w:pPr>
        <w:pStyle w:val="ListParagraph"/>
        <w:numPr>
          <w:ilvl w:val="0"/>
          <w:numId w:val="1"/>
        </w:numPr>
        <w:tabs>
          <w:tab w:val="left" w:pos="1767"/>
          <w:tab w:val="left" w:pos="1768"/>
        </w:tabs>
        <w:spacing w:before="145" w:line="252" w:lineRule="auto"/>
        <w:ind w:left="1766" w:right="664" w:hanging="356"/>
        <w:rPr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SVH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Available Beds can be utilized without any additional </w:t>
      </w:r>
      <w:r>
        <w:rPr>
          <w:color w:val="1F1F1F"/>
          <w:w w:val="105"/>
          <w:sz w:val="23"/>
        </w:rPr>
        <w:t xml:space="preserve">capital expenditure, </w:t>
      </w:r>
      <w:r>
        <w:rPr>
          <w:color w:val="0F0F0F"/>
          <w:w w:val="105"/>
          <w:sz w:val="23"/>
        </w:rPr>
        <w:t>can be opened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when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community demand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warrants them, and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can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utilized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provide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both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tertiary and lower acuity care.</w:t>
      </w:r>
    </w:p>
    <w:p w14:paraId="7B7EFB9B" w14:textId="77777777" w:rsidR="00E61797" w:rsidRDefault="00334733">
      <w:pPr>
        <w:pStyle w:val="ListParagraph"/>
        <w:numPr>
          <w:ilvl w:val="0"/>
          <w:numId w:val="1"/>
        </w:numPr>
        <w:tabs>
          <w:tab w:val="left" w:pos="1768"/>
        </w:tabs>
        <w:spacing w:before="138" w:line="244" w:lineRule="auto"/>
        <w:ind w:left="1766" w:hanging="351"/>
        <w:jc w:val="both"/>
        <w:rPr>
          <w:sz w:val="23"/>
        </w:rPr>
      </w:pPr>
      <w:r>
        <w:rPr>
          <w:color w:val="0F0F0F"/>
          <w:w w:val="105"/>
          <w:sz w:val="23"/>
        </w:rPr>
        <w:t>The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cost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treating </w:t>
      </w:r>
      <w:r>
        <w:rPr>
          <w:color w:val="0F0F0F"/>
          <w:w w:val="105"/>
          <w:sz w:val="23"/>
        </w:rPr>
        <w:t>a patient in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SVH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and Affiliate </w:t>
      </w:r>
      <w:r>
        <w:rPr>
          <w:color w:val="1F1F1F"/>
          <w:w w:val="105"/>
          <w:sz w:val="23"/>
        </w:rPr>
        <w:t xml:space="preserve">Hospital Available </w:t>
      </w:r>
      <w:r>
        <w:rPr>
          <w:color w:val="0F0F0F"/>
          <w:w w:val="105"/>
          <w:sz w:val="23"/>
        </w:rPr>
        <w:t>Beds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is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less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than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 cost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treating a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patient in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 </w:t>
      </w:r>
      <w:r>
        <w:rPr>
          <w:color w:val="1F1F1F"/>
          <w:w w:val="105"/>
          <w:sz w:val="23"/>
        </w:rPr>
        <w:t>UMMMC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New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Bed,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resulting in lower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costs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4"/>
        </w:rPr>
        <w:t xml:space="preserve">for </w:t>
      </w:r>
      <w:r>
        <w:rPr>
          <w:color w:val="0F0F0F"/>
          <w:w w:val="105"/>
          <w:sz w:val="23"/>
        </w:rPr>
        <w:t xml:space="preserve">patients, payors, employers, and the </w:t>
      </w:r>
      <w:r>
        <w:rPr>
          <w:color w:val="1F1F1F"/>
          <w:w w:val="105"/>
          <w:sz w:val="23"/>
        </w:rPr>
        <w:t xml:space="preserve">Commonwealth </w:t>
      </w:r>
      <w:r>
        <w:rPr>
          <w:color w:val="0F0F0F"/>
          <w:w w:val="105"/>
          <w:sz w:val="23"/>
        </w:rPr>
        <w:t xml:space="preserve">of </w:t>
      </w:r>
      <w:r>
        <w:rPr>
          <w:color w:val="1F1F1F"/>
          <w:w w:val="105"/>
          <w:sz w:val="23"/>
        </w:rPr>
        <w:t>Massachusetts.</w:t>
      </w:r>
    </w:p>
    <w:p w14:paraId="7B7EFB9C" w14:textId="77777777" w:rsidR="00E61797" w:rsidRDefault="00334733">
      <w:pPr>
        <w:pStyle w:val="ListParagraph"/>
        <w:numPr>
          <w:ilvl w:val="0"/>
          <w:numId w:val="1"/>
        </w:numPr>
        <w:tabs>
          <w:tab w:val="left" w:pos="1774"/>
          <w:tab w:val="left" w:pos="1775"/>
        </w:tabs>
        <w:spacing w:before="150" w:line="249" w:lineRule="auto"/>
        <w:ind w:left="1770" w:right="530" w:hanging="351"/>
        <w:rPr>
          <w:sz w:val="23"/>
        </w:rPr>
      </w:pPr>
      <w:r>
        <w:rPr>
          <w:color w:val="0F0F0F"/>
          <w:w w:val="105"/>
          <w:sz w:val="23"/>
        </w:rPr>
        <w:t xml:space="preserve">Expanding UMMMC by 91 beds will significantly weaken the financial </w:t>
      </w:r>
      <w:r>
        <w:rPr>
          <w:color w:val="1F1F1F"/>
          <w:w w:val="105"/>
          <w:sz w:val="23"/>
        </w:rPr>
        <w:t xml:space="preserve">viability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local community hospitals, potentially forcing them to </w:t>
      </w:r>
      <w:r>
        <w:rPr>
          <w:color w:val="1F1F1F"/>
          <w:w w:val="105"/>
          <w:sz w:val="23"/>
        </w:rPr>
        <w:t xml:space="preserve">cease </w:t>
      </w:r>
      <w:r>
        <w:rPr>
          <w:color w:val="0F0F0F"/>
          <w:w w:val="105"/>
          <w:sz w:val="23"/>
        </w:rPr>
        <w:t>operations, and strengthen the Applicant's near-monopoly powers.</w:t>
      </w:r>
      <w:r>
        <w:rPr>
          <w:color w:val="0F0F0F"/>
          <w:spacing w:val="4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Such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powers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will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enable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Applicant to negotiate </w:t>
      </w:r>
      <w:r>
        <w:rPr>
          <w:color w:val="1F1F1F"/>
          <w:w w:val="105"/>
          <w:sz w:val="23"/>
        </w:rPr>
        <w:t xml:space="preserve">even </w:t>
      </w:r>
      <w:r>
        <w:rPr>
          <w:color w:val="0F0F0F"/>
          <w:w w:val="105"/>
          <w:sz w:val="23"/>
        </w:rPr>
        <w:t xml:space="preserve">higher reimbursement rates than the rates currently charged, further increasing health care spending and dis-incentivizing </w:t>
      </w:r>
      <w:r>
        <w:rPr>
          <w:color w:val="1F1F1F"/>
          <w:w w:val="105"/>
          <w:sz w:val="23"/>
        </w:rPr>
        <w:t xml:space="preserve">efficient </w:t>
      </w:r>
      <w:r>
        <w:rPr>
          <w:color w:val="0F0F0F"/>
          <w:w w:val="105"/>
          <w:sz w:val="23"/>
        </w:rPr>
        <w:t>operations.</w:t>
      </w:r>
    </w:p>
    <w:p w14:paraId="7B7EFB9D" w14:textId="77777777" w:rsidR="00E61797" w:rsidRDefault="00E61797">
      <w:pPr>
        <w:pStyle w:val="BodyText"/>
        <w:spacing w:before="7"/>
        <w:rPr>
          <w:sz w:val="24"/>
        </w:rPr>
      </w:pPr>
    </w:p>
    <w:p w14:paraId="7B7EFB9E" w14:textId="77777777" w:rsidR="00E61797" w:rsidRDefault="00334733">
      <w:pPr>
        <w:pStyle w:val="BodyText"/>
        <w:spacing w:before="1" w:line="252" w:lineRule="auto"/>
        <w:ind w:left="354" w:right="637" w:firstLine="5"/>
        <w:jc w:val="both"/>
      </w:pPr>
      <w:r>
        <w:rPr>
          <w:color w:val="0F0F0F"/>
          <w:w w:val="105"/>
        </w:rPr>
        <w:t>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 xml:space="preserve">related matter, </w:t>
      </w:r>
      <w:r>
        <w:rPr>
          <w:color w:val="1F1F1F"/>
          <w:w w:val="105"/>
        </w:rPr>
        <w:t>we</w:t>
      </w:r>
      <w:r>
        <w:rPr>
          <w:color w:val="1F1F1F"/>
          <w:spacing w:val="-2"/>
          <w:w w:val="105"/>
        </w:rPr>
        <w:t xml:space="preserve"> </w:t>
      </w:r>
      <w:r>
        <w:rPr>
          <w:color w:val="0F0F0F"/>
          <w:w w:val="105"/>
        </w:rPr>
        <w:t>note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that during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1F1F1F"/>
          <w:w w:val="105"/>
        </w:rPr>
        <w:t xml:space="preserve">COVID-19 </w:t>
      </w:r>
      <w:r>
        <w:rPr>
          <w:color w:val="0F0F0F"/>
          <w:w w:val="105"/>
        </w:rPr>
        <w:t>pandemic, hospitals throughout Massachusetts met frequently, and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5"/>
          <w:w w:val="105"/>
        </w:rPr>
        <w:t xml:space="preserve"> </w:t>
      </w:r>
      <w:r>
        <w:rPr>
          <w:color w:val="1F1F1F"/>
          <w:w w:val="105"/>
        </w:rPr>
        <w:t>some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cases</w:t>
      </w:r>
      <w:r>
        <w:rPr>
          <w:color w:val="1F1F1F"/>
          <w:spacing w:val="-4"/>
          <w:w w:val="105"/>
        </w:rPr>
        <w:t xml:space="preserve"> </w:t>
      </w:r>
      <w:r>
        <w:rPr>
          <w:color w:val="0F0F0F"/>
          <w:w w:val="105"/>
        </w:rPr>
        <w:t>daily, 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collaborate and determine which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facility/</w:t>
      </w:r>
      <w:proofErr w:type="spellStart"/>
      <w:r>
        <w:rPr>
          <w:color w:val="0F0F0F"/>
          <w:w w:val="105"/>
        </w:rPr>
        <w:t>ies</w:t>
      </w:r>
      <w:proofErr w:type="spellEnd"/>
      <w:r>
        <w:rPr>
          <w:color w:val="0F0F0F"/>
          <w:w w:val="105"/>
        </w:rPr>
        <w:t xml:space="preserve"> had the </w:t>
      </w:r>
      <w:r>
        <w:rPr>
          <w:color w:val="1F1F1F"/>
          <w:w w:val="105"/>
        </w:rPr>
        <w:t xml:space="preserve">capacity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1F1F1F"/>
          <w:w w:val="105"/>
        </w:rPr>
        <w:t xml:space="preserve">care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patients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needed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transfer, including addressing reduction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boarding.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UMMMC participated in this 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 great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 xml:space="preserve">extent, and this </w:t>
      </w:r>
      <w:r>
        <w:rPr>
          <w:color w:val="1F1F1F"/>
          <w:w w:val="105"/>
        </w:rPr>
        <w:t xml:space="preserve">level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collaboration has been praised by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leaders throughout the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state.</w:t>
      </w:r>
    </w:p>
    <w:p w14:paraId="7B7EFBA2" w14:textId="77777777" w:rsidR="00E61797" w:rsidRDefault="00E61797">
      <w:pPr>
        <w:jc w:val="both"/>
        <w:rPr>
          <w:rFonts w:ascii="Arial"/>
          <w:sz w:val="19"/>
        </w:rPr>
        <w:sectPr w:rsidR="00E61797">
          <w:pgSz w:w="12240" w:h="15840"/>
          <w:pgMar w:top="1040" w:right="260" w:bottom="1280" w:left="600" w:header="0" w:footer="1093" w:gutter="0"/>
          <w:cols w:space="720"/>
        </w:sectPr>
      </w:pPr>
    </w:p>
    <w:p w14:paraId="7B7EFBA3" w14:textId="77777777" w:rsidR="00E61797" w:rsidRDefault="00334733">
      <w:pPr>
        <w:pStyle w:val="BodyText"/>
        <w:spacing w:before="78" w:line="252" w:lineRule="auto"/>
        <w:ind w:left="285" w:right="768" w:firstLine="4"/>
      </w:pPr>
      <w:r>
        <w:rPr>
          <w:color w:val="0E0F0F"/>
          <w:w w:val="105"/>
        </w:rPr>
        <w:lastRenderedPageBreak/>
        <w:t>However,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UMMMC has</w:t>
      </w:r>
      <w:r>
        <w:rPr>
          <w:color w:val="0E0F0F"/>
          <w:spacing w:val="-11"/>
          <w:w w:val="105"/>
        </w:rPr>
        <w:t xml:space="preserve"> </w:t>
      </w:r>
      <w:r>
        <w:rPr>
          <w:color w:val="0E0F0F"/>
          <w:w w:val="105"/>
        </w:rPr>
        <w:t>failed</w:t>
      </w:r>
      <w:r>
        <w:rPr>
          <w:color w:val="0E0F0F"/>
          <w:spacing w:val="-10"/>
          <w:w w:val="105"/>
        </w:rPr>
        <w:t xml:space="preserve"> </w:t>
      </w:r>
      <w:r>
        <w:rPr>
          <w:color w:val="0E0F0F"/>
          <w:w w:val="105"/>
        </w:rPr>
        <w:t>to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consider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a similar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collaboration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as</w:t>
      </w:r>
      <w:r>
        <w:rPr>
          <w:color w:val="0E0F0F"/>
          <w:spacing w:val="-15"/>
          <w:w w:val="105"/>
        </w:rPr>
        <w:t xml:space="preserve"> </w:t>
      </w:r>
      <w:r>
        <w:rPr>
          <w:color w:val="0E0F0F"/>
          <w:w w:val="105"/>
        </w:rPr>
        <w:t>a</w:t>
      </w:r>
      <w:r>
        <w:rPr>
          <w:color w:val="0E0F0F"/>
          <w:spacing w:val="-11"/>
          <w:w w:val="105"/>
        </w:rPr>
        <w:t xml:space="preserve"> </w:t>
      </w:r>
      <w:r>
        <w:rPr>
          <w:color w:val="0E0F0F"/>
          <w:w w:val="105"/>
        </w:rPr>
        <w:t>potential alternative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to the Proposed Project,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where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SVH Available Beds could be utilized to assist UMMMC in achieving its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goal to increase capacity for low acuity medical/surgical beds.</w:t>
      </w:r>
    </w:p>
    <w:p w14:paraId="7B7EFBA4" w14:textId="77777777" w:rsidR="00E61797" w:rsidRDefault="00E61797">
      <w:pPr>
        <w:pStyle w:val="BodyText"/>
        <w:spacing w:before="1"/>
        <w:rPr>
          <w:sz w:val="24"/>
        </w:rPr>
      </w:pPr>
    </w:p>
    <w:p w14:paraId="7B7EFBA5" w14:textId="77777777" w:rsidR="00E61797" w:rsidRDefault="00334733">
      <w:pPr>
        <w:pStyle w:val="BodyText"/>
        <w:spacing w:before="1" w:line="252" w:lineRule="auto"/>
        <w:ind w:left="291" w:right="638" w:hanging="2"/>
      </w:pPr>
      <w:r>
        <w:rPr>
          <w:color w:val="0E0F0F"/>
          <w:w w:val="105"/>
        </w:rPr>
        <w:t>For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these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reasons, the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Applicant has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not</w:t>
      </w:r>
      <w:r>
        <w:rPr>
          <w:color w:val="0E0F0F"/>
          <w:spacing w:val="-10"/>
          <w:w w:val="105"/>
        </w:rPr>
        <w:t xml:space="preserve"> </w:t>
      </w:r>
      <w:r>
        <w:rPr>
          <w:color w:val="0E0F0F"/>
          <w:w w:val="105"/>
        </w:rPr>
        <w:t>provided sufficient evidence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that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the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Proposed Project,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on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balance, is superior to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alternative and substitute methods for meeting the Patient Panel needs identified by the Applicant.</w:t>
      </w:r>
      <w:r>
        <w:rPr>
          <w:color w:val="0E0F0F"/>
          <w:spacing w:val="40"/>
          <w:w w:val="105"/>
        </w:rPr>
        <w:t xml:space="preserve"> </w:t>
      </w:r>
      <w:r>
        <w:rPr>
          <w:color w:val="0E0F0F"/>
          <w:w w:val="105"/>
        </w:rPr>
        <w:t>Accordingly, the Applicant has failed to satisfy Factor 5.</w:t>
      </w:r>
    </w:p>
    <w:p w14:paraId="7B7EFBA6" w14:textId="77777777" w:rsidR="00E61797" w:rsidRDefault="00E61797">
      <w:pPr>
        <w:pStyle w:val="BodyText"/>
        <w:rPr>
          <w:sz w:val="26"/>
        </w:rPr>
      </w:pPr>
    </w:p>
    <w:p w14:paraId="7B7EFBA7" w14:textId="77777777" w:rsidR="00E61797" w:rsidRDefault="00E61797">
      <w:pPr>
        <w:pStyle w:val="BodyText"/>
        <w:rPr>
          <w:sz w:val="26"/>
        </w:rPr>
      </w:pPr>
    </w:p>
    <w:p w14:paraId="7B7EFBA8" w14:textId="77777777" w:rsidR="00E61797" w:rsidRDefault="00E61797">
      <w:pPr>
        <w:pStyle w:val="BodyText"/>
        <w:rPr>
          <w:sz w:val="26"/>
        </w:rPr>
      </w:pPr>
    </w:p>
    <w:p w14:paraId="7B7EFBA9" w14:textId="77777777" w:rsidR="00E61797" w:rsidRDefault="00E61797">
      <w:pPr>
        <w:pStyle w:val="BodyText"/>
        <w:rPr>
          <w:sz w:val="26"/>
        </w:rPr>
      </w:pPr>
    </w:p>
    <w:p w14:paraId="7B7EFBAA" w14:textId="77777777" w:rsidR="00E61797" w:rsidRDefault="00334733">
      <w:pPr>
        <w:pStyle w:val="Heading1"/>
        <w:spacing w:before="201"/>
        <w:ind w:left="296"/>
      </w:pPr>
      <w:r>
        <w:rPr>
          <w:color w:val="0E0F0F"/>
        </w:rPr>
        <w:t>Additional</w:t>
      </w:r>
      <w:r>
        <w:rPr>
          <w:color w:val="0E0F0F"/>
          <w:spacing w:val="27"/>
          <w:w w:val="105"/>
        </w:rPr>
        <w:t xml:space="preserve"> </w:t>
      </w:r>
      <w:r>
        <w:rPr>
          <w:color w:val="0E0F0F"/>
          <w:spacing w:val="-2"/>
          <w:w w:val="105"/>
        </w:rPr>
        <w:t>Considerations</w:t>
      </w:r>
    </w:p>
    <w:p w14:paraId="7B7EFBAB" w14:textId="77777777" w:rsidR="00E61797" w:rsidRDefault="00E61797">
      <w:pPr>
        <w:pStyle w:val="BodyText"/>
        <w:spacing w:before="8"/>
        <w:rPr>
          <w:b/>
          <w:sz w:val="24"/>
        </w:rPr>
      </w:pPr>
    </w:p>
    <w:p w14:paraId="7B7EFBAC" w14:textId="77777777" w:rsidR="00E61797" w:rsidRDefault="00334733">
      <w:pPr>
        <w:ind w:left="304"/>
        <w:rPr>
          <w:b/>
          <w:i/>
          <w:sz w:val="23"/>
        </w:rPr>
      </w:pPr>
      <w:r>
        <w:rPr>
          <w:b/>
          <w:i/>
          <w:color w:val="0E0F0F"/>
          <w:sz w:val="23"/>
        </w:rPr>
        <w:t>Technical</w:t>
      </w:r>
      <w:r>
        <w:rPr>
          <w:b/>
          <w:i/>
          <w:color w:val="0E0F0F"/>
          <w:spacing w:val="41"/>
          <w:sz w:val="23"/>
        </w:rPr>
        <w:t xml:space="preserve"> </w:t>
      </w:r>
      <w:r>
        <w:rPr>
          <w:b/>
          <w:i/>
          <w:color w:val="0E0F0F"/>
          <w:sz w:val="23"/>
        </w:rPr>
        <w:t>Non-Compliance:</w:t>
      </w:r>
      <w:r>
        <w:rPr>
          <w:b/>
          <w:i/>
          <w:color w:val="0E0F0F"/>
          <w:spacing w:val="16"/>
          <w:sz w:val="23"/>
        </w:rPr>
        <w:t xml:space="preserve"> </w:t>
      </w:r>
      <w:r>
        <w:rPr>
          <w:b/>
          <w:i/>
          <w:color w:val="0E0F0F"/>
          <w:sz w:val="23"/>
        </w:rPr>
        <w:t>Incomplete</w:t>
      </w:r>
      <w:r>
        <w:rPr>
          <w:b/>
          <w:i/>
          <w:color w:val="0E0F0F"/>
          <w:spacing w:val="41"/>
          <w:sz w:val="23"/>
        </w:rPr>
        <w:t xml:space="preserve"> </w:t>
      </w:r>
      <w:r>
        <w:rPr>
          <w:b/>
          <w:i/>
          <w:color w:val="0E0F0F"/>
          <w:spacing w:val="-2"/>
          <w:sz w:val="23"/>
        </w:rPr>
        <w:t>Application</w:t>
      </w:r>
    </w:p>
    <w:p w14:paraId="7B7EFBAD" w14:textId="77777777" w:rsidR="00E61797" w:rsidRDefault="00E61797">
      <w:pPr>
        <w:pStyle w:val="BodyText"/>
        <w:spacing w:before="1"/>
        <w:rPr>
          <w:b/>
          <w:i/>
          <w:sz w:val="25"/>
        </w:rPr>
      </w:pPr>
    </w:p>
    <w:p w14:paraId="7B7EFBAE" w14:textId="77777777" w:rsidR="00E61797" w:rsidRDefault="00334733">
      <w:pPr>
        <w:pStyle w:val="BodyText"/>
        <w:spacing w:line="252" w:lineRule="auto"/>
        <w:ind w:left="304" w:right="768" w:firstLine="5"/>
      </w:pPr>
      <w:r>
        <w:rPr>
          <w:color w:val="0E0F0F"/>
          <w:w w:val="105"/>
        </w:rPr>
        <w:t>We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note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that</w:t>
      </w:r>
      <w:r>
        <w:rPr>
          <w:color w:val="0E0F0F"/>
          <w:spacing w:val="-10"/>
          <w:w w:val="105"/>
        </w:rPr>
        <w:t xml:space="preserve"> </w:t>
      </w:r>
      <w:r>
        <w:rPr>
          <w:color w:val="0E0F0F"/>
          <w:w w:val="105"/>
        </w:rPr>
        <w:t>Item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12.5</w:t>
      </w:r>
      <w:r>
        <w:rPr>
          <w:color w:val="0E0F0F"/>
          <w:spacing w:val="-12"/>
          <w:w w:val="105"/>
        </w:rPr>
        <w:t xml:space="preserve"> </w:t>
      </w:r>
      <w:r>
        <w:rPr>
          <w:color w:val="0E0F0F"/>
          <w:w w:val="105"/>
        </w:rPr>
        <w:t>of</w:t>
      </w:r>
      <w:r>
        <w:rPr>
          <w:color w:val="0E0F0F"/>
          <w:spacing w:val="-7"/>
          <w:w w:val="105"/>
        </w:rPr>
        <w:t xml:space="preserve"> </w:t>
      </w:r>
      <w:r>
        <w:rPr>
          <w:color w:val="0E0F0F"/>
          <w:w w:val="105"/>
        </w:rPr>
        <w:t>the</w:t>
      </w:r>
      <w:r>
        <w:rPr>
          <w:color w:val="0E0F0F"/>
          <w:spacing w:val="-6"/>
          <w:w w:val="105"/>
        </w:rPr>
        <w:t xml:space="preserve"> </w:t>
      </w:r>
      <w:r>
        <w:rPr>
          <w:color w:val="0E0F0F"/>
          <w:w w:val="105"/>
        </w:rPr>
        <w:t>Application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-</w:t>
      </w:r>
      <w:r>
        <w:rPr>
          <w:color w:val="0E0F0F"/>
          <w:spacing w:val="40"/>
          <w:w w:val="105"/>
        </w:rPr>
        <w:t xml:space="preserve"> </w:t>
      </w:r>
      <w:r>
        <w:rPr>
          <w:color w:val="0E0F0F"/>
          <w:w w:val="105"/>
        </w:rPr>
        <w:t>total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proposed construction costs, specifically related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to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the Proposed Project, if any, which will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be contracted out</w:t>
      </w:r>
      <w:r>
        <w:rPr>
          <w:color w:val="0E0F0F"/>
          <w:spacing w:val="-6"/>
          <w:w w:val="105"/>
        </w:rPr>
        <w:t xml:space="preserve"> </w:t>
      </w:r>
      <w:r>
        <w:rPr>
          <w:color w:val="0E0F0F"/>
          <w:w w:val="105"/>
        </w:rPr>
        <w:t>to local or minority, women, or veteran-owned businesses expressed in estimated dollars</w:t>
      </w:r>
      <w:r>
        <w:rPr>
          <w:color w:val="0E0F0F"/>
          <w:spacing w:val="-7"/>
          <w:w w:val="105"/>
        </w:rPr>
        <w:t xml:space="preserve"> </w:t>
      </w:r>
      <w:r>
        <w:rPr>
          <w:color w:val="0E0F0F"/>
          <w:w w:val="105"/>
        </w:rPr>
        <w:t>-</w:t>
      </w:r>
      <w:r>
        <w:rPr>
          <w:color w:val="0E0F0F"/>
          <w:spacing w:val="40"/>
          <w:w w:val="105"/>
        </w:rPr>
        <w:t xml:space="preserve"> </w:t>
      </w:r>
      <w:r>
        <w:rPr>
          <w:color w:val="0E0F0F"/>
          <w:w w:val="105"/>
        </w:rPr>
        <w:t>is blank.</w:t>
      </w:r>
    </w:p>
    <w:p w14:paraId="7B7EFBAF" w14:textId="77777777" w:rsidR="00E61797" w:rsidRDefault="00E61797">
      <w:pPr>
        <w:pStyle w:val="BodyText"/>
        <w:rPr>
          <w:sz w:val="26"/>
        </w:rPr>
      </w:pPr>
    </w:p>
    <w:p w14:paraId="7B7EFBB0" w14:textId="77777777" w:rsidR="00E61797" w:rsidRDefault="00E61797">
      <w:pPr>
        <w:pStyle w:val="BodyText"/>
        <w:rPr>
          <w:sz w:val="26"/>
        </w:rPr>
      </w:pPr>
    </w:p>
    <w:p w14:paraId="7B7EFBB1" w14:textId="77777777" w:rsidR="00E61797" w:rsidRDefault="00334733">
      <w:pPr>
        <w:tabs>
          <w:tab w:val="left" w:pos="1173"/>
          <w:tab w:val="left" w:pos="1892"/>
          <w:tab w:val="left" w:pos="2617"/>
          <w:tab w:val="left" w:pos="3324"/>
          <w:tab w:val="left" w:pos="4040"/>
          <w:tab w:val="left" w:pos="4775"/>
          <w:tab w:val="left" w:pos="5506"/>
          <w:tab w:val="left" w:pos="6240"/>
          <w:tab w:val="left" w:pos="6962"/>
          <w:tab w:val="left" w:pos="7692"/>
          <w:tab w:val="left" w:pos="8413"/>
          <w:tab w:val="left" w:pos="9153"/>
          <w:tab w:val="left" w:pos="9903"/>
          <w:tab w:val="left" w:pos="10623"/>
        </w:tabs>
        <w:spacing w:before="213"/>
        <w:ind w:left="469"/>
        <w:rPr>
          <w:sz w:val="24"/>
        </w:rPr>
      </w:pPr>
      <w:r>
        <w:rPr>
          <w:color w:val="0E0F0F"/>
          <w:spacing w:val="-10"/>
          <w:w w:val="105"/>
          <w:sz w:val="24"/>
        </w:rPr>
        <w:t>*</w:t>
      </w:r>
      <w:r>
        <w:rPr>
          <w:color w:val="0E0F0F"/>
          <w:sz w:val="24"/>
        </w:rPr>
        <w:tab/>
      </w:r>
      <w:r>
        <w:rPr>
          <w:color w:val="0E0F0F"/>
          <w:spacing w:val="-10"/>
          <w:w w:val="105"/>
          <w:position w:val="-1"/>
          <w:sz w:val="26"/>
        </w:rPr>
        <w:t>*</w:t>
      </w:r>
      <w:r>
        <w:rPr>
          <w:color w:val="0E0F0F"/>
          <w:position w:val="-1"/>
          <w:sz w:val="26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4"/>
        </w:rPr>
        <w:t>*</w:t>
      </w:r>
      <w:r>
        <w:rPr>
          <w:color w:val="0E0F0F"/>
          <w:sz w:val="24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4"/>
        </w:rPr>
        <w:t>*</w:t>
      </w:r>
      <w:r>
        <w:rPr>
          <w:color w:val="0E0F0F"/>
          <w:sz w:val="24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3"/>
        </w:rPr>
        <w:t>*</w:t>
      </w:r>
      <w:r>
        <w:rPr>
          <w:color w:val="0E0F0F"/>
          <w:sz w:val="23"/>
        </w:rPr>
        <w:tab/>
      </w:r>
      <w:r>
        <w:rPr>
          <w:color w:val="0E0F0F"/>
          <w:spacing w:val="-10"/>
          <w:w w:val="105"/>
          <w:sz w:val="24"/>
        </w:rPr>
        <w:t>*</w:t>
      </w:r>
    </w:p>
    <w:p w14:paraId="7B7EFBB2" w14:textId="77777777" w:rsidR="00E61797" w:rsidRDefault="00E61797">
      <w:pPr>
        <w:pStyle w:val="BodyText"/>
        <w:rPr>
          <w:sz w:val="28"/>
        </w:rPr>
      </w:pPr>
    </w:p>
    <w:p w14:paraId="7B7EFBB3" w14:textId="77777777" w:rsidR="00E61797" w:rsidRDefault="00334733">
      <w:pPr>
        <w:pStyle w:val="BodyText"/>
        <w:spacing w:before="229" w:line="254" w:lineRule="auto"/>
        <w:ind w:left="319" w:right="551" w:hanging="1"/>
      </w:pPr>
      <w:r>
        <w:rPr>
          <w:color w:val="0E0F0F"/>
          <w:w w:val="105"/>
        </w:rPr>
        <w:t>Due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to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the concerns and issues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described above, we urge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you</w:t>
      </w:r>
      <w:r>
        <w:rPr>
          <w:color w:val="0E0F0F"/>
          <w:spacing w:val="-11"/>
          <w:w w:val="105"/>
        </w:rPr>
        <w:t xml:space="preserve"> </w:t>
      </w:r>
      <w:r>
        <w:rPr>
          <w:color w:val="0E0F0F"/>
          <w:w w:val="105"/>
        </w:rPr>
        <w:t>to closely analyze whether the</w:t>
      </w:r>
      <w:r>
        <w:rPr>
          <w:color w:val="0E0F0F"/>
          <w:spacing w:val="26"/>
          <w:w w:val="105"/>
        </w:rPr>
        <w:t xml:space="preserve"> </w:t>
      </w:r>
      <w:r>
        <w:rPr>
          <w:color w:val="0E0F0F"/>
          <w:w w:val="105"/>
        </w:rPr>
        <w:t>Proposed Project meets the</w:t>
      </w:r>
      <w:r>
        <w:rPr>
          <w:color w:val="0E0F0F"/>
          <w:spacing w:val="-11"/>
          <w:w w:val="105"/>
        </w:rPr>
        <w:t xml:space="preserve"> </w:t>
      </w:r>
      <w:proofErr w:type="spellStart"/>
      <w:r>
        <w:rPr>
          <w:color w:val="0E0F0F"/>
          <w:w w:val="105"/>
        </w:rPr>
        <w:t>DoN</w:t>
      </w:r>
      <w:proofErr w:type="spellEnd"/>
      <w:r>
        <w:rPr>
          <w:color w:val="0E0F0F"/>
          <w:w w:val="105"/>
        </w:rPr>
        <w:t xml:space="preserve"> criteria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 xml:space="preserve">regarding </w:t>
      </w:r>
      <w:proofErr w:type="gramStart"/>
      <w:r>
        <w:rPr>
          <w:color w:val="0E0F0F"/>
          <w:w w:val="105"/>
        </w:rPr>
        <w:t>need, and</w:t>
      </w:r>
      <w:proofErr w:type="gramEnd"/>
      <w:r>
        <w:rPr>
          <w:color w:val="0E0F0F"/>
          <w:w w:val="105"/>
        </w:rPr>
        <w:t xml:space="preserve"> meets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the</w:t>
      </w:r>
      <w:r>
        <w:rPr>
          <w:color w:val="0E0F0F"/>
          <w:spacing w:val="-7"/>
          <w:w w:val="105"/>
        </w:rPr>
        <w:t xml:space="preserve"> </w:t>
      </w:r>
      <w:r>
        <w:rPr>
          <w:color w:val="0E0F0F"/>
          <w:w w:val="105"/>
        </w:rPr>
        <w:t>State's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health care priorities of health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care</w:t>
      </w:r>
      <w:r>
        <w:rPr>
          <w:color w:val="0E0F0F"/>
          <w:spacing w:val="-8"/>
          <w:w w:val="105"/>
        </w:rPr>
        <w:t xml:space="preserve"> </w:t>
      </w:r>
      <w:r>
        <w:rPr>
          <w:color w:val="0E0F0F"/>
          <w:w w:val="105"/>
        </w:rPr>
        <w:t>cost containment and improved public health outcomes.</w:t>
      </w:r>
    </w:p>
    <w:p w14:paraId="7B7EFBB4" w14:textId="77777777" w:rsidR="00E61797" w:rsidRDefault="00E61797">
      <w:pPr>
        <w:pStyle w:val="BodyText"/>
        <w:spacing w:before="4"/>
      </w:pPr>
    </w:p>
    <w:p w14:paraId="7B7EFBB5" w14:textId="77777777" w:rsidR="00E61797" w:rsidRDefault="00334733">
      <w:pPr>
        <w:pStyle w:val="BodyText"/>
        <w:spacing w:before="1" w:line="256" w:lineRule="auto"/>
        <w:ind w:left="329" w:right="768" w:hanging="8"/>
      </w:pPr>
      <w:r>
        <w:rPr>
          <w:color w:val="0E0F0F"/>
          <w:w w:val="105"/>
        </w:rPr>
        <w:t>In</w:t>
      </w:r>
      <w:r>
        <w:rPr>
          <w:color w:val="0E0F0F"/>
          <w:spacing w:val="-12"/>
          <w:w w:val="105"/>
        </w:rPr>
        <w:t xml:space="preserve"> </w:t>
      </w:r>
      <w:r>
        <w:rPr>
          <w:color w:val="0E0F0F"/>
          <w:w w:val="105"/>
        </w:rPr>
        <w:t>addition, we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request that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an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additional public hearing be</w:t>
      </w:r>
      <w:r>
        <w:rPr>
          <w:color w:val="0E0F0F"/>
          <w:spacing w:val="-10"/>
          <w:w w:val="105"/>
        </w:rPr>
        <w:t xml:space="preserve"> </w:t>
      </w:r>
      <w:r>
        <w:rPr>
          <w:color w:val="0E0F0F"/>
          <w:w w:val="105"/>
        </w:rPr>
        <w:t>scheduled after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the</w:t>
      </w:r>
      <w:r>
        <w:rPr>
          <w:color w:val="0E0F0F"/>
          <w:spacing w:val="-13"/>
          <w:w w:val="105"/>
        </w:rPr>
        <w:t xml:space="preserve"> </w:t>
      </w:r>
      <w:r>
        <w:rPr>
          <w:color w:val="0E0F0F"/>
          <w:w w:val="105"/>
        </w:rPr>
        <w:t>ICA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has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been</w:t>
      </w:r>
      <w:r>
        <w:rPr>
          <w:color w:val="0E0F0F"/>
          <w:spacing w:val="-8"/>
          <w:w w:val="105"/>
        </w:rPr>
        <w:t xml:space="preserve"> </w:t>
      </w:r>
      <w:r>
        <w:rPr>
          <w:color w:val="0E0F0F"/>
          <w:w w:val="105"/>
        </w:rPr>
        <w:t xml:space="preserve">conducted </w:t>
      </w:r>
      <w:proofErr w:type="gramStart"/>
      <w:r>
        <w:rPr>
          <w:color w:val="0E0F0F"/>
          <w:w w:val="105"/>
        </w:rPr>
        <w:t>in order to</w:t>
      </w:r>
      <w:proofErr w:type="gramEnd"/>
      <w:r>
        <w:rPr>
          <w:color w:val="0E0F0F"/>
          <w:w w:val="105"/>
        </w:rPr>
        <w:t xml:space="preserve"> more accurately understand the impact of the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Proposed Project.</w:t>
      </w:r>
    </w:p>
    <w:p w14:paraId="7B7EFBB6" w14:textId="77777777" w:rsidR="00E61797" w:rsidRDefault="00E61797">
      <w:pPr>
        <w:pStyle w:val="BodyText"/>
        <w:spacing w:before="7"/>
        <w:rPr>
          <w:sz w:val="20"/>
        </w:rPr>
      </w:pPr>
    </w:p>
    <w:p w14:paraId="7B7EFBB7" w14:textId="77777777" w:rsidR="00E61797" w:rsidRDefault="00334733">
      <w:pPr>
        <w:pStyle w:val="BodyText"/>
        <w:spacing w:line="247" w:lineRule="auto"/>
        <w:ind w:left="329" w:firstLine="1"/>
      </w:pPr>
      <w:r>
        <w:rPr>
          <w:color w:val="0E0F0F"/>
          <w:w w:val="105"/>
        </w:rPr>
        <w:t>Thank</w:t>
      </w:r>
      <w:r>
        <w:rPr>
          <w:color w:val="0E0F0F"/>
          <w:spacing w:val="-2"/>
          <w:w w:val="105"/>
        </w:rPr>
        <w:t xml:space="preserve"> </w:t>
      </w:r>
      <w:r>
        <w:rPr>
          <w:color w:val="0E0F0F"/>
          <w:w w:val="105"/>
        </w:rPr>
        <w:t>you</w:t>
      </w:r>
      <w:r>
        <w:rPr>
          <w:color w:val="0E0F0F"/>
          <w:spacing w:val="-6"/>
          <w:w w:val="105"/>
        </w:rPr>
        <w:t xml:space="preserve"> </w:t>
      </w:r>
      <w:r>
        <w:rPr>
          <w:color w:val="0E0F0F"/>
          <w:w w:val="105"/>
        </w:rPr>
        <w:t>for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your</w:t>
      </w:r>
      <w:r>
        <w:rPr>
          <w:color w:val="0E0F0F"/>
          <w:spacing w:val="-8"/>
          <w:w w:val="105"/>
        </w:rPr>
        <w:t xml:space="preserve"> </w:t>
      </w:r>
      <w:r>
        <w:rPr>
          <w:color w:val="0E0F0F"/>
          <w:w w:val="105"/>
        </w:rPr>
        <w:t>consideration of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our</w:t>
      </w:r>
      <w:r>
        <w:rPr>
          <w:color w:val="0E0F0F"/>
          <w:spacing w:val="-3"/>
          <w:w w:val="105"/>
        </w:rPr>
        <w:t xml:space="preserve"> </w:t>
      </w:r>
      <w:r>
        <w:rPr>
          <w:color w:val="0E0F0F"/>
          <w:w w:val="105"/>
        </w:rPr>
        <w:t>comments.</w:t>
      </w:r>
      <w:r>
        <w:rPr>
          <w:color w:val="0E0F0F"/>
          <w:spacing w:val="40"/>
          <w:w w:val="105"/>
        </w:rPr>
        <w:t xml:space="preserve"> </w:t>
      </w:r>
      <w:r>
        <w:rPr>
          <w:color w:val="0E0F0F"/>
          <w:w w:val="105"/>
          <w:sz w:val="26"/>
        </w:rPr>
        <w:t>If</w:t>
      </w:r>
      <w:r>
        <w:rPr>
          <w:color w:val="0E0F0F"/>
          <w:spacing w:val="-10"/>
          <w:w w:val="105"/>
          <w:sz w:val="26"/>
        </w:rPr>
        <w:t xml:space="preserve"> </w:t>
      </w:r>
      <w:r>
        <w:rPr>
          <w:color w:val="0E0F0F"/>
          <w:w w:val="105"/>
        </w:rPr>
        <w:t>you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have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>any</w:t>
      </w:r>
      <w:r>
        <w:rPr>
          <w:color w:val="0E0F0F"/>
          <w:spacing w:val="-4"/>
          <w:w w:val="105"/>
        </w:rPr>
        <w:t xml:space="preserve"> </w:t>
      </w:r>
      <w:r>
        <w:rPr>
          <w:color w:val="0E0F0F"/>
          <w:w w:val="105"/>
        </w:rPr>
        <w:t>questions or</w:t>
      </w:r>
      <w:r>
        <w:rPr>
          <w:color w:val="0E0F0F"/>
          <w:spacing w:val="-6"/>
          <w:w w:val="105"/>
        </w:rPr>
        <w:t xml:space="preserve"> </w:t>
      </w:r>
      <w:r>
        <w:rPr>
          <w:color w:val="0E0F0F"/>
          <w:w w:val="105"/>
        </w:rPr>
        <w:t>would like</w:t>
      </w:r>
      <w:r>
        <w:rPr>
          <w:color w:val="0E0F0F"/>
          <w:spacing w:val="-9"/>
          <w:w w:val="105"/>
        </w:rPr>
        <w:t xml:space="preserve"> </w:t>
      </w:r>
      <w:r>
        <w:rPr>
          <w:color w:val="0E0F0F"/>
          <w:w w:val="105"/>
        </w:rPr>
        <w:t>to discuss</w:t>
      </w:r>
      <w:r>
        <w:rPr>
          <w:color w:val="0E0F0F"/>
          <w:spacing w:val="-5"/>
          <w:w w:val="105"/>
        </w:rPr>
        <w:t xml:space="preserve"> </w:t>
      </w:r>
      <w:r>
        <w:rPr>
          <w:color w:val="0E0F0F"/>
          <w:w w:val="105"/>
        </w:rPr>
        <w:t xml:space="preserve">our concerns further, please contact me at </w:t>
      </w:r>
      <w:hyperlink r:id="rId15">
        <w:r>
          <w:rPr>
            <w:color w:val="005297"/>
            <w:w w:val="105"/>
            <w:u w:val="thick" w:color="005297"/>
          </w:rPr>
          <w:t>Carolyn.Jackson@stvincenthospital.com</w:t>
        </w:r>
      </w:hyperlink>
      <w:r>
        <w:rPr>
          <w:color w:val="005297"/>
          <w:spacing w:val="-8"/>
          <w:w w:val="105"/>
        </w:rPr>
        <w:t xml:space="preserve"> </w:t>
      </w:r>
      <w:r>
        <w:rPr>
          <w:color w:val="0E0F0F"/>
          <w:w w:val="105"/>
        </w:rPr>
        <w:t>or 508-363-6504.</w:t>
      </w:r>
    </w:p>
    <w:p w14:paraId="7B7EFBB8" w14:textId="77777777" w:rsidR="00E61797" w:rsidRDefault="00E61797">
      <w:pPr>
        <w:pStyle w:val="BodyText"/>
        <w:rPr>
          <w:sz w:val="26"/>
        </w:rPr>
      </w:pPr>
    </w:p>
    <w:p w14:paraId="7B7EFBB9" w14:textId="77777777" w:rsidR="00E61797" w:rsidRDefault="00E61797">
      <w:pPr>
        <w:pStyle w:val="BodyText"/>
        <w:spacing w:before="9"/>
      </w:pPr>
    </w:p>
    <w:p w14:paraId="7B7EFBBA" w14:textId="0E175FD0" w:rsidR="00E61797" w:rsidRDefault="00334733" w:rsidP="00116172">
      <w:pPr>
        <w:pStyle w:val="BodyText"/>
        <w:spacing w:before="1"/>
        <w:ind w:left="337"/>
      </w:pPr>
      <w:r>
        <w:rPr>
          <w:color w:val="0E0F0F"/>
          <w:spacing w:val="-2"/>
          <w:w w:val="105"/>
        </w:rPr>
        <w:t>Sincerely,</w:t>
      </w:r>
    </w:p>
    <w:p w14:paraId="7B7EFBBB" w14:textId="77777777" w:rsidR="00E61797" w:rsidRDefault="00E61797" w:rsidP="00116172">
      <w:pPr>
        <w:pStyle w:val="BodyText"/>
        <w:ind w:left="337"/>
        <w:rPr>
          <w:sz w:val="20"/>
        </w:rPr>
      </w:pPr>
    </w:p>
    <w:p w14:paraId="7B7EFBBC" w14:textId="756800C3" w:rsidR="00E61797" w:rsidRDefault="00116172" w:rsidP="00116172">
      <w:pPr>
        <w:pStyle w:val="BodyText"/>
        <w:ind w:left="337"/>
        <w:rPr>
          <w:sz w:val="20"/>
        </w:rPr>
      </w:pPr>
      <w:r>
        <w:rPr>
          <w:sz w:val="20"/>
        </w:rPr>
        <w:t>[signature on file]</w:t>
      </w:r>
    </w:p>
    <w:p w14:paraId="7B7EFBBD" w14:textId="77777777" w:rsidR="00E61797" w:rsidRDefault="00E61797">
      <w:pPr>
        <w:pStyle w:val="BodyText"/>
        <w:spacing w:before="2"/>
        <w:rPr>
          <w:sz w:val="24"/>
        </w:rPr>
      </w:pPr>
    </w:p>
    <w:p w14:paraId="7B7EFBBE" w14:textId="01CC93DE" w:rsidR="00E61797" w:rsidRDefault="00116172">
      <w:pPr>
        <w:spacing w:before="89" w:line="293" w:lineRule="exact"/>
        <w:ind w:left="347"/>
        <w:rPr>
          <w:sz w:val="26"/>
        </w:rPr>
      </w:pPr>
      <w:r>
        <w:rPr>
          <w:color w:val="0E0F0F"/>
          <w:w w:val="95"/>
          <w:sz w:val="23"/>
        </w:rPr>
        <w:t>Carolyn Jackson</w:t>
      </w:r>
    </w:p>
    <w:p w14:paraId="7B7EFBBF" w14:textId="7A0F8E7C" w:rsidR="00E61797" w:rsidRDefault="00116172">
      <w:pPr>
        <w:pStyle w:val="BodyText"/>
        <w:spacing w:line="259" w:lineRule="exact"/>
        <w:ind w:left="347"/>
      </w:pPr>
      <w:r>
        <w:rPr>
          <w:color w:val="0E0F0F"/>
          <w:w w:val="105"/>
        </w:rPr>
        <w:t>Chief Executive</w:t>
      </w:r>
      <w:r w:rsidR="00334733">
        <w:rPr>
          <w:color w:val="0E0F0F"/>
          <w:spacing w:val="14"/>
          <w:w w:val="105"/>
        </w:rPr>
        <w:t xml:space="preserve"> </w:t>
      </w:r>
      <w:r w:rsidR="00334733">
        <w:rPr>
          <w:color w:val="0E0F0F"/>
          <w:w w:val="105"/>
        </w:rPr>
        <w:t>Officer</w:t>
      </w:r>
      <w:r w:rsidR="00334733">
        <w:rPr>
          <w:color w:val="0E0F0F"/>
          <w:spacing w:val="21"/>
          <w:w w:val="105"/>
        </w:rPr>
        <w:t xml:space="preserve"> </w:t>
      </w:r>
      <w:r w:rsidR="00334733">
        <w:rPr>
          <w:color w:val="0E0F0F"/>
          <w:w w:val="105"/>
        </w:rPr>
        <w:t>of</w:t>
      </w:r>
      <w:r w:rsidR="00334733">
        <w:rPr>
          <w:color w:val="0E0F0F"/>
          <w:spacing w:val="11"/>
          <w:w w:val="105"/>
        </w:rPr>
        <w:t xml:space="preserve"> </w:t>
      </w:r>
      <w:r w:rsidR="00334733">
        <w:rPr>
          <w:color w:val="0E0F0F"/>
          <w:w w:val="105"/>
        </w:rPr>
        <w:t>Saint</w:t>
      </w:r>
      <w:r w:rsidR="00334733">
        <w:rPr>
          <w:color w:val="0E0F0F"/>
          <w:spacing w:val="6"/>
          <w:w w:val="105"/>
        </w:rPr>
        <w:t xml:space="preserve"> </w:t>
      </w:r>
      <w:r w:rsidR="00334733">
        <w:rPr>
          <w:color w:val="0E0F0F"/>
          <w:w w:val="105"/>
        </w:rPr>
        <w:t>Vincent</w:t>
      </w:r>
      <w:r w:rsidR="00334733">
        <w:rPr>
          <w:color w:val="0E0F0F"/>
          <w:spacing w:val="15"/>
          <w:w w:val="105"/>
        </w:rPr>
        <w:t xml:space="preserve"> </w:t>
      </w:r>
      <w:r w:rsidR="00334733">
        <w:rPr>
          <w:color w:val="0E0F0F"/>
          <w:spacing w:val="-2"/>
          <w:w w:val="105"/>
        </w:rPr>
        <w:t>Hospital</w:t>
      </w:r>
    </w:p>
    <w:p w14:paraId="7B7EFBC0" w14:textId="77777777" w:rsidR="00E61797" w:rsidRDefault="00334733">
      <w:pPr>
        <w:pStyle w:val="BodyText"/>
        <w:spacing w:before="10"/>
        <w:ind w:left="347"/>
      </w:pPr>
      <w:r>
        <w:rPr>
          <w:color w:val="0E0F0F"/>
          <w:w w:val="105"/>
        </w:rPr>
        <w:t>Representative</w:t>
      </w:r>
      <w:r>
        <w:rPr>
          <w:color w:val="0E0F0F"/>
          <w:spacing w:val="-14"/>
          <w:w w:val="105"/>
        </w:rPr>
        <w:t xml:space="preserve"> </w:t>
      </w:r>
      <w:r>
        <w:rPr>
          <w:color w:val="0E0F0F"/>
          <w:w w:val="105"/>
        </w:rPr>
        <w:t>of</w:t>
      </w:r>
      <w:r>
        <w:rPr>
          <w:color w:val="0E0F0F"/>
          <w:spacing w:val="-15"/>
          <w:w w:val="105"/>
        </w:rPr>
        <w:t xml:space="preserve"> </w:t>
      </w:r>
      <w:r>
        <w:rPr>
          <w:color w:val="0E0F0F"/>
          <w:w w:val="105"/>
        </w:rPr>
        <w:t>the</w:t>
      </w:r>
      <w:r>
        <w:rPr>
          <w:color w:val="0E0F0F"/>
          <w:spacing w:val="-14"/>
          <w:w w:val="105"/>
        </w:rPr>
        <w:t xml:space="preserve"> </w:t>
      </w:r>
      <w:r>
        <w:rPr>
          <w:color w:val="0E0F0F"/>
          <w:w w:val="105"/>
        </w:rPr>
        <w:t>Saint</w:t>
      </w:r>
      <w:r>
        <w:rPr>
          <w:color w:val="0E0F0F"/>
          <w:spacing w:val="-12"/>
          <w:w w:val="105"/>
        </w:rPr>
        <w:t xml:space="preserve"> </w:t>
      </w:r>
      <w:r>
        <w:rPr>
          <w:color w:val="0E0F0F"/>
          <w:w w:val="105"/>
        </w:rPr>
        <w:t>Vincent</w:t>
      </w:r>
      <w:r>
        <w:rPr>
          <w:color w:val="0E0F0F"/>
          <w:spacing w:val="-10"/>
          <w:w w:val="105"/>
        </w:rPr>
        <w:t xml:space="preserve"> </w:t>
      </w:r>
      <w:r>
        <w:rPr>
          <w:color w:val="0E0F0F"/>
          <w:w w:val="105"/>
        </w:rPr>
        <w:t>Hospital</w:t>
      </w:r>
      <w:r>
        <w:rPr>
          <w:color w:val="0E0F0F"/>
          <w:spacing w:val="-1"/>
          <w:w w:val="105"/>
        </w:rPr>
        <w:t xml:space="preserve"> </w:t>
      </w:r>
      <w:r>
        <w:rPr>
          <w:color w:val="0E0F0F"/>
          <w:w w:val="105"/>
        </w:rPr>
        <w:t>Ten</w:t>
      </w:r>
      <w:r>
        <w:rPr>
          <w:color w:val="0E0F0F"/>
          <w:spacing w:val="-12"/>
          <w:w w:val="105"/>
        </w:rPr>
        <w:t xml:space="preserve"> </w:t>
      </w:r>
      <w:r>
        <w:rPr>
          <w:color w:val="0E0F0F"/>
          <w:w w:val="105"/>
        </w:rPr>
        <w:t>Taxpayer</w:t>
      </w:r>
      <w:r>
        <w:rPr>
          <w:color w:val="0E0F0F"/>
          <w:spacing w:val="6"/>
          <w:w w:val="105"/>
        </w:rPr>
        <w:t xml:space="preserve"> </w:t>
      </w:r>
      <w:r>
        <w:rPr>
          <w:color w:val="0E0F0F"/>
          <w:spacing w:val="-2"/>
          <w:w w:val="105"/>
        </w:rPr>
        <w:t>Group</w:t>
      </w:r>
    </w:p>
    <w:p w14:paraId="7B7EFBC1" w14:textId="77777777" w:rsidR="00E61797" w:rsidRDefault="00E61797">
      <w:pPr>
        <w:pStyle w:val="BodyText"/>
        <w:rPr>
          <w:sz w:val="26"/>
        </w:rPr>
      </w:pPr>
    </w:p>
    <w:sectPr w:rsidR="00E61797" w:rsidSect="00A86123">
      <w:pgSz w:w="12240" w:h="15840"/>
      <w:pgMar w:top="980" w:right="260" w:bottom="280" w:left="60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3152" w14:textId="77777777" w:rsidR="00C76E44" w:rsidRDefault="00C76E44">
      <w:r>
        <w:separator/>
      </w:r>
    </w:p>
  </w:endnote>
  <w:endnote w:type="continuationSeparator" w:id="0">
    <w:p w14:paraId="0348F9E4" w14:textId="77777777" w:rsidR="00C76E44" w:rsidRDefault="00C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324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24613" w14:textId="2F065AA0" w:rsidR="00A86123" w:rsidRDefault="00A1570A" w:rsidP="00A86123">
        <w:pPr>
          <w:pStyle w:val="Footer"/>
          <w:jc w:val="center"/>
        </w:pPr>
        <w:r>
          <w:t>~</w:t>
        </w:r>
        <w:r w:rsidR="00A86123">
          <w:t xml:space="preserve"> </w:t>
        </w:r>
        <w:r w:rsidR="00A86123">
          <w:fldChar w:fldCharType="begin"/>
        </w:r>
        <w:r w:rsidR="00A86123">
          <w:instrText xml:space="preserve"> PAGE   \* MERGEFORMAT </w:instrText>
        </w:r>
        <w:r w:rsidR="00A86123">
          <w:fldChar w:fldCharType="separate"/>
        </w:r>
        <w:r w:rsidR="00A86123">
          <w:rPr>
            <w:noProof/>
          </w:rPr>
          <w:t>2</w:t>
        </w:r>
        <w:r w:rsidR="00A86123">
          <w:rPr>
            <w:noProof/>
          </w:rPr>
          <w:fldChar w:fldCharType="end"/>
        </w:r>
        <w:r w:rsidR="00A86123">
          <w:rPr>
            <w:noProof/>
          </w:rPr>
          <w:t xml:space="preserve"> </w:t>
        </w:r>
        <w:r>
          <w:rPr>
            <w:noProof/>
          </w:rPr>
          <w:t>~</w:t>
        </w:r>
      </w:p>
    </w:sdtContent>
  </w:sdt>
  <w:p w14:paraId="7B7EFBD7" w14:textId="462904AC" w:rsidR="00E61797" w:rsidRDefault="00E6179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646D" w14:textId="77777777" w:rsidR="00C76E44" w:rsidRDefault="00C76E44" w:rsidP="00D452F0">
      <w:r>
        <w:t xml:space="preserve">      </w:t>
      </w:r>
      <w:r>
        <w:separator/>
      </w:r>
    </w:p>
  </w:footnote>
  <w:footnote w:type="continuationSeparator" w:id="0">
    <w:p w14:paraId="41DDC5A6" w14:textId="77777777" w:rsidR="00C76E44" w:rsidRDefault="00C76E44">
      <w:r>
        <w:continuationSeparator/>
      </w:r>
    </w:p>
  </w:footnote>
  <w:footnote w:id="1">
    <w:p w14:paraId="2FCB4164" w14:textId="6B046E3F" w:rsidR="00D452F0" w:rsidRDefault="00D452F0" w:rsidP="0058157D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w w:val="105"/>
          <w:sz w:val="18"/>
        </w:rPr>
        <w:t>We</w:t>
      </w:r>
      <w:r>
        <w:rPr>
          <w:rFonts w:ascii="Arial"/>
          <w:color w:val="0F0F0F"/>
          <w:spacing w:val="-1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note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that</w:t>
      </w:r>
      <w:r>
        <w:rPr>
          <w:rFonts w:ascii="Arial"/>
          <w:color w:val="0F0F0F"/>
          <w:spacing w:val="-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Applicant erroneously states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in its Narrative</w:t>
      </w:r>
      <w:r>
        <w:rPr>
          <w:rFonts w:ascii="Arial"/>
          <w:color w:val="0F0F0F"/>
          <w:spacing w:val="-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to the</w:t>
      </w:r>
      <w:r>
        <w:rPr>
          <w:rFonts w:ascii="Arial"/>
          <w:color w:val="0F0F0F"/>
          <w:spacing w:val="-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Application that</w:t>
      </w:r>
      <w:r>
        <w:rPr>
          <w:rFonts w:ascii="Arial"/>
          <w:color w:val="0F0F0F"/>
          <w:spacing w:val="-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UMMMC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is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 "only tertiary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hospital" in the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region.</w:t>
      </w:r>
    </w:p>
  </w:footnote>
  <w:footnote w:id="2">
    <w:p w14:paraId="42762033" w14:textId="77777777" w:rsidR="0058157D" w:rsidRDefault="0058157D" w:rsidP="0058157D">
      <w:pPr>
        <w:ind w:left="391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11"/>
          <w:sz w:val="18"/>
        </w:rPr>
        <w:t xml:space="preserve"> </w:t>
      </w:r>
      <w:r>
        <w:rPr>
          <w:rFonts w:ascii="Arial"/>
          <w:color w:val="0F0F0F"/>
          <w:sz w:val="18"/>
        </w:rPr>
        <w:t>Applicant</w:t>
      </w:r>
      <w:r>
        <w:rPr>
          <w:rFonts w:ascii="Arial"/>
          <w:color w:val="0F0F0F"/>
          <w:spacing w:val="20"/>
          <w:sz w:val="18"/>
        </w:rPr>
        <w:t xml:space="preserve"> </w:t>
      </w:r>
      <w:r>
        <w:rPr>
          <w:rFonts w:ascii="Arial"/>
          <w:color w:val="0F0F0F"/>
          <w:sz w:val="18"/>
        </w:rPr>
        <w:t>states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29"/>
          <w:sz w:val="18"/>
        </w:rPr>
        <w:t xml:space="preserve"> </w:t>
      </w:r>
      <w:r>
        <w:rPr>
          <w:rFonts w:ascii="Arial"/>
          <w:color w:val="0F0F0F"/>
          <w:sz w:val="18"/>
        </w:rPr>
        <w:t>most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prevalent</w:t>
      </w:r>
      <w:r>
        <w:rPr>
          <w:rFonts w:ascii="Arial"/>
          <w:color w:val="0F0F0F"/>
          <w:spacing w:val="20"/>
          <w:sz w:val="18"/>
        </w:rPr>
        <w:t xml:space="preserve"> </w:t>
      </w:r>
      <w:r>
        <w:rPr>
          <w:rFonts w:ascii="Arial"/>
          <w:color w:val="0F0F0F"/>
          <w:sz w:val="18"/>
        </w:rPr>
        <w:t>diagnoses</w:t>
      </w:r>
      <w:r>
        <w:rPr>
          <w:rFonts w:ascii="Arial"/>
          <w:color w:val="0F0F0F"/>
          <w:spacing w:val="19"/>
          <w:sz w:val="18"/>
        </w:rPr>
        <w:t xml:space="preserve"> </w:t>
      </w:r>
      <w:r>
        <w:rPr>
          <w:rFonts w:ascii="Arial"/>
          <w:color w:val="0F0F0F"/>
          <w:sz w:val="18"/>
        </w:rPr>
        <w:t>to</w:t>
      </w:r>
      <w:r>
        <w:rPr>
          <w:rFonts w:ascii="Arial"/>
          <w:color w:val="0F0F0F"/>
          <w:spacing w:val="37"/>
          <w:sz w:val="18"/>
        </w:rPr>
        <w:t xml:space="preserve"> </w:t>
      </w:r>
      <w:r>
        <w:rPr>
          <w:rFonts w:ascii="Arial"/>
          <w:color w:val="0F0F0F"/>
          <w:sz w:val="18"/>
        </w:rPr>
        <w:t>be</w:t>
      </w:r>
      <w:r>
        <w:rPr>
          <w:rFonts w:ascii="Arial"/>
          <w:color w:val="0F0F0F"/>
          <w:spacing w:val="-4"/>
          <w:sz w:val="18"/>
        </w:rPr>
        <w:t xml:space="preserve"> </w:t>
      </w:r>
      <w:r>
        <w:rPr>
          <w:rFonts w:ascii="Arial"/>
          <w:color w:val="0F0F0F"/>
          <w:sz w:val="18"/>
        </w:rPr>
        <w:t>treated</w:t>
      </w:r>
      <w:r>
        <w:rPr>
          <w:rFonts w:ascii="Arial"/>
          <w:color w:val="0F0F0F"/>
          <w:spacing w:val="8"/>
          <w:sz w:val="18"/>
        </w:rPr>
        <w:t xml:space="preserve"> </w:t>
      </w:r>
      <w:r>
        <w:rPr>
          <w:rFonts w:ascii="Arial"/>
          <w:color w:val="0F0F0F"/>
          <w:sz w:val="18"/>
        </w:rPr>
        <w:t>in</w:t>
      </w:r>
      <w:r>
        <w:rPr>
          <w:rFonts w:ascii="Arial"/>
          <w:color w:val="0F0F0F"/>
          <w:spacing w:val="2"/>
          <w:sz w:val="18"/>
        </w:rPr>
        <w:t xml:space="preserve"> </w:t>
      </w:r>
      <w:r>
        <w:rPr>
          <w:rFonts w:ascii="Arial"/>
          <w:color w:val="0F0F0F"/>
          <w:sz w:val="18"/>
        </w:rPr>
        <w:t>72</w:t>
      </w:r>
      <w:r>
        <w:rPr>
          <w:rFonts w:ascii="Arial"/>
          <w:color w:val="0F0F0F"/>
          <w:spacing w:val="-1"/>
          <w:sz w:val="18"/>
        </w:rPr>
        <w:t xml:space="preserve"> </w:t>
      </w:r>
      <w:r>
        <w:rPr>
          <w:rFonts w:ascii="Arial"/>
          <w:color w:val="0F0F0F"/>
          <w:sz w:val="18"/>
        </w:rPr>
        <w:t>of</w:t>
      </w:r>
      <w:r>
        <w:rPr>
          <w:rFonts w:ascii="Arial"/>
          <w:color w:val="0F0F0F"/>
          <w:spacing w:val="19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-8"/>
          <w:sz w:val="18"/>
        </w:rPr>
        <w:t xml:space="preserve"> </w:t>
      </w:r>
      <w:r>
        <w:rPr>
          <w:rFonts w:ascii="Arial"/>
          <w:color w:val="0F0F0F"/>
          <w:sz w:val="18"/>
        </w:rPr>
        <w:t>New</w:t>
      </w:r>
      <w:r>
        <w:rPr>
          <w:rFonts w:ascii="Arial"/>
          <w:color w:val="0F0F0F"/>
          <w:spacing w:val="12"/>
          <w:sz w:val="18"/>
        </w:rPr>
        <w:t xml:space="preserve"> </w:t>
      </w:r>
      <w:r>
        <w:rPr>
          <w:rFonts w:ascii="Arial"/>
          <w:color w:val="0F0F0F"/>
          <w:sz w:val="18"/>
        </w:rPr>
        <w:t>Beds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will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be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septicemia/severe</w:t>
      </w:r>
      <w:r>
        <w:rPr>
          <w:rFonts w:ascii="Arial"/>
          <w:color w:val="0F0F0F"/>
          <w:spacing w:val="-13"/>
          <w:sz w:val="18"/>
        </w:rPr>
        <w:t xml:space="preserve"> </w:t>
      </w:r>
      <w:r>
        <w:rPr>
          <w:rFonts w:ascii="Arial"/>
          <w:color w:val="0F0F0F"/>
          <w:sz w:val="18"/>
        </w:rPr>
        <w:t>sepsis,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pacing w:val="-2"/>
          <w:sz w:val="18"/>
        </w:rPr>
        <w:t>COPD,</w:t>
      </w:r>
    </w:p>
    <w:p w14:paraId="549867E9" w14:textId="01615087" w:rsidR="0058157D" w:rsidRPr="002951C2" w:rsidRDefault="0058157D" w:rsidP="002951C2">
      <w:pPr>
        <w:ind w:left="387"/>
        <w:rPr>
          <w:rFonts w:ascii="Arial"/>
          <w:sz w:val="18"/>
        </w:rPr>
      </w:pPr>
      <w:r>
        <w:rPr>
          <w:rFonts w:ascii="Arial"/>
          <w:color w:val="0F0F0F"/>
          <w:spacing w:val="-2"/>
          <w:w w:val="105"/>
          <w:sz w:val="18"/>
        </w:rPr>
        <w:t>respiratory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Infection,</w:t>
      </w:r>
      <w:r>
        <w:rPr>
          <w:rFonts w:ascii="Arial"/>
          <w:color w:val="0F0F0F"/>
          <w:spacing w:val="-6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pneumonia, heart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failure,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and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pulmonary</w:t>
      </w:r>
      <w:r>
        <w:rPr>
          <w:rFonts w:ascii="Arial"/>
          <w:color w:val="0F0F0F"/>
          <w:spacing w:val="5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edema</w:t>
      </w:r>
      <w:r>
        <w:rPr>
          <w:rFonts w:ascii="Arial"/>
          <w:color w:val="0F0F0F"/>
          <w:spacing w:val="-5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("New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Bed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Diagnoses").</w:t>
      </w:r>
    </w:p>
  </w:footnote>
  <w:footnote w:id="3">
    <w:p w14:paraId="4695D261" w14:textId="54920F3B" w:rsidR="002951C2" w:rsidRDefault="002951C2" w:rsidP="00DA3551">
      <w:pPr>
        <w:pStyle w:val="FootnoteText"/>
        <w:ind w:left="387" w:right="58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sz w:val="18"/>
        </w:rPr>
        <w:t>SVH</w:t>
      </w:r>
      <w:r>
        <w:rPr>
          <w:rFonts w:ascii="Arial"/>
          <w:color w:val="0F0F0F"/>
          <w:spacing w:val="-13"/>
          <w:sz w:val="18"/>
        </w:rPr>
        <w:t xml:space="preserve"> </w:t>
      </w:r>
      <w:r>
        <w:rPr>
          <w:rFonts w:ascii="Arial"/>
          <w:color w:val="0F0F0F"/>
          <w:sz w:val="18"/>
        </w:rPr>
        <w:t>-</w:t>
      </w:r>
      <w:r>
        <w:rPr>
          <w:rFonts w:ascii="Arial"/>
          <w:color w:val="0F0F0F"/>
          <w:spacing w:val="40"/>
          <w:sz w:val="18"/>
        </w:rPr>
        <w:t xml:space="preserve"> </w:t>
      </w:r>
      <w:r>
        <w:rPr>
          <w:rFonts w:ascii="Arial"/>
          <w:color w:val="0F0F0F"/>
          <w:sz w:val="18"/>
        </w:rPr>
        <w:t>68%</w:t>
      </w:r>
      <w:r>
        <w:rPr>
          <w:rFonts w:ascii="Arial"/>
          <w:color w:val="0F0F0F"/>
          <w:spacing w:val="-9"/>
          <w:sz w:val="18"/>
        </w:rPr>
        <w:t xml:space="preserve"> </w:t>
      </w:r>
      <w:r>
        <w:rPr>
          <w:rFonts w:ascii="Arial"/>
          <w:color w:val="0F0F0F"/>
          <w:sz w:val="18"/>
        </w:rPr>
        <w:t>(FY20); UMMMC-</w:t>
      </w:r>
      <w:r>
        <w:rPr>
          <w:rFonts w:ascii="Arial"/>
          <w:color w:val="0F0F0F"/>
          <w:spacing w:val="-4"/>
          <w:sz w:val="18"/>
        </w:rPr>
        <w:t xml:space="preserve"> </w:t>
      </w:r>
      <w:r>
        <w:rPr>
          <w:rFonts w:ascii="Arial"/>
          <w:color w:val="0F0F0F"/>
          <w:sz w:val="18"/>
        </w:rPr>
        <w:t>66% (FY20).</w:t>
      </w:r>
      <w:r>
        <w:rPr>
          <w:rFonts w:ascii="Arial"/>
          <w:color w:val="0F0F0F"/>
          <w:spacing w:val="40"/>
          <w:sz w:val="18"/>
        </w:rPr>
        <w:t xml:space="preserve"> </w:t>
      </w:r>
      <w:r>
        <w:rPr>
          <w:rFonts w:ascii="Arial"/>
          <w:color w:val="0F0F0F"/>
          <w:sz w:val="18"/>
        </w:rPr>
        <w:t xml:space="preserve">See </w:t>
      </w:r>
      <w:hyperlink r:id="rId1" w:history="1">
        <w:r w:rsidRPr="00992408">
          <w:rPr>
            <w:rStyle w:val="Hyperlink"/>
            <w:rFonts w:ascii="Arial"/>
            <w:color w:val="000000" w:themeColor="text1"/>
            <w:sz w:val="18"/>
            <w:u w:val="none"/>
          </w:rPr>
          <w:t>Massachusetts</w:t>
        </w:r>
        <w:r w:rsidRPr="00992408">
          <w:rPr>
            <w:rStyle w:val="Hyperlink"/>
            <w:rFonts w:ascii="Arial"/>
            <w:color w:val="000000" w:themeColor="text1"/>
            <w:spacing w:val="26"/>
            <w:sz w:val="18"/>
            <w:u w:val="none"/>
          </w:rPr>
          <w:t xml:space="preserve"> </w:t>
        </w:r>
        <w:r w:rsidRPr="00992408">
          <w:rPr>
            <w:rStyle w:val="Hyperlink"/>
            <w:rFonts w:ascii="Arial"/>
            <w:color w:val="000000" w:themeColor="text1"/>
            <w:sz w:val="18"/>
            <w:u w:val="none"/>
          </w:rPr>
          <w:t>Center for Health Information and</w:t>
        </w:r>
        <w:r w:rsidRPr="00992408">
          <w:rPr>
            <w:rStyle w:val="Hyperlink"/>
            <w:rFonts w:ascii="Arial"/>
            <w:color w:val="000000" w:themeColor="text1"/>
            <w:spacing w:val="-4"/>
            <w:sz w:val="18"/>
            <w:u w:val="none"/>
          </w:rPr>
          <w:t xml:space="preserve"> </w:t>
        </w:r>
        <w:r w:rsidRPr="00992408">
          <w:rPr>
            <w:rStyle w:val="Hyperlink"/>
            <w:rFonts w:ascii="Arial"/>
            <w:color w:val="000000" w:themeColor="text1"/>
            <w:sz w:val="18"/>
            <w:u w:val="none"/>
          </w:rPr>
          <w:t>Analysis website</w:t>
        </w:r>
      </w:hyperlink>
      <w:r>
        <w:rPr>
          <w:rFonts w:ascii="Arial"/>
          <w:color w:val="0F0F0F"/>
          <w:sz w:val="18"/>
        </w:rPr>
        <w:t xml:space="preserve"> at </w:t>
      </w:r>
      <w:r w:rsidRPr="002951C2">
        <w:rPr>
          <w:rFonts w:ascii="Arial"/>
          <w:color w:val="085291"/>
          <w:spacing w:val="-2"/>
          <w:w w:val="105"/>
          <w:sz w:val="18"/>
          <w:u w:val="single" w:color="4474B3"/>
        </w:rPr>
        <w:t>https://</w:t>
      </w:r>
      <w:hyperlink r:id="rId2" w:history="1">
        <w:r w:rsidRPr="002951C2">
          <w:rPr>
            <w:rStyle w:val="Hyperlink"/>
            <w:rFonts w:ascii="Arial"/>
            <w:spacing w:val="-2"/>
            <w:w w:val="105"/>
            <w:sz w:val="18"/>
          </w:rPr>
          <w:t>www.chiamass.gov/high-public-payer-hospitals/.</w:t>
        </w:r>
      </w:hyperlink>
    </w:p>
  </w:footnote>
  <w:footnote w:id="4">
    <w:p w14:paraId="69467EEE" w14:textId="78CF644D" w:rsidR="003A2395" w:rsidRPr="00DA3551" w:rsidRDefault="003A2395" w:rsidP="00DA3551">
      <w:pPr>
        <w:ind w:left="387" w:right="580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w w:val="105"/>
          <w:sz w:val="18"/>
        </w:rPr>
        <w:t>We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are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including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following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in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"Affiliate</w:t>
      </w:r>
      <w:r>
        <w:rPr>
          <w:rFonts w:ascii="Arial"/>
          <w:color w:val="0F0F0F"/>
          <w:spacing w:val="-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Hospitals":</w:t>
      </w:r>
      <w:r>
        <w:rPr>
          <w:rFonts w:ascii="Arial"/>
          <w:color w:val="0F0F0F"/>
          <w:spacing w:val="3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Clinton</w:t>
      </w:r>
      <w:r>
        <w:rPr>
          <w:rFonts w:ascii="Arial"/>
          <w:color w:val="0F0F0F"/>
          <w:spacing w:val="-1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Hospital,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Marlborough</w:t>
      </w:r>
      <w:r>
        <w:rPr>
          <w:rFonts w:ascii="Arial"/>
          <w:color w:val="0F0F0F"/>
          <w:spacing w:val="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Hospital,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Harrington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Hospital.</w:t>
      </w:r>
    </w:p>
  </w:footnote>
  <w:footnote w:id="5">
    <w:p w14:paraId="61B20BE7" w14:textId="3FFB0C2A" w:rsidR="00DA3551" w:rsidRDefault="00DA3551" w:rsidP="00DA3551">
      <w:pPr>
        <w:pStyle w:val="FootnoteText"/>
        <w:ind w:left="387" w:right="58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w w:val="105"/>
          <w:sz w:val="18"/>
        </w:rPr>
        <w:t>2019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American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Association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data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patient</w:t>
      </w:r>
      <w:r>
        <w:rPr>
          <w:rFonts w:ascii="Arial"/>
          <w:color w:val="0F0F0F"/>
          <w:spacing w:val="-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admissions and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licensed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beds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show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following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capacity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rates: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Clinton Hospital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282828"/>
          <w:w w:val="105"/>
          <w:sz w:val="18"/>
        </w:rPr>
        <w:t>-</w:t>
      </w:r>
      <w:r>
        <w:rPr>
          <w:rFonts w:ascii="Arial"/>
          <w:color w:val="282828"/>
          <w:spacing w:val="3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63%;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Marlborough Hospital</w:t>
      </w:r>
      <w:r>
        <w:rPr>
          <w:rFonts w:ascii="Arial"/>
          <w:color w:val="0F0F0F"/>
          <w:spacing w:val="-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-</w:t>
      </w:r>
      <w:r>
        <w:rPr>
          <w:rFonts w:ascii="Arial"/>
          <w:color w:val="0F0F0F"/>
          <w:spacing w:val="3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57%;</w:t>
      </w:r>
      <w:r>
        <w:rPr>
          <w:rFonts w:ascii="Arial"/>
          <w:color w:val="0F0F0F"/>
          <w:spacing w:val="-1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Harrington Hospital</w:t>
      </w:r>
      <w:r>
        <w:rPr>
          <w:rFonts w:ascii="Arial"/>
          <w:color w:val="0F0F0F"/>
          <w:spacing w:val="-1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-44%.</w:t>
      </w:r>
      <w:r>
        <w:rPr>
          <w:rFonts w:ascii="Arial"/>
          <w:color w:val="0F0F0F"/>
          <w:spacing w:val="3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2020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American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</w:t>
      </w:r>
      <w:r>
        <w:rPr>
          <w:rFonts w:ascii="Arial"/>
          <w:color w:val="0F0F0F"/>
          <w:spacing w:val="-1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Association</w:t>
      </w:r>
      <w:r>
        <w:rPr>
          <w:rFonts w:ascii="Arial"/>
          <w:color w:val="0F0F0F"/>
          <w:spacing w:val="1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data</w:t>
      </w:r>
      <w:r>
        <w:rPr>
          <w:rFonts w:ascii="Arial"/>
          <w:color w:val="0F0F0F"/>
          <w:spacing w:val="-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 xml:space="preserve">patient </w:t>
      </w:r>
      <w:r>
        <w:rPr>
          <w:rFonts w:ascii="Arial"/>
          <w:color w:val="0F0F0F"/>
          <w:sz w:val="18"/>
        </w:rPr>
        <w:t>admissions and</w:t>
      </w:r>
      <w:r>
        <w:rPr>
          <w:rFonts w:ascii="Arial"/>
          <w:color w:val="0F0F0F"/>
          <w:spacing w:val="-6"/>
          <w:sz w:val="18"/>
        </w:rPr>
        <w:t xml:space="preserve"> </w:t>
      </w:r>
      <w:r>
        <w:rPr>
          <w:rFonts w:ascii="Arial"/>
          <w:color w:val="0F0F0F"/>
          <w:sz w:val="18"/>
        </w:rPr>
        <w:t>licensed beds show even greater capacity, as Clinton Hospital's capacity rate dropped to</w:t>
      </w:r>
      <w:r>
        <w:rPr>
          <w:rFonts w:ascii="Arial"/>
          <w:color w:val="0F0F0F"/>
          <w:spacing w:val="31"/>
          <w:sz w:val="18"/>
        </w:rPr>
        <w:t xml:space="preserve"> </w:t>
      </w:r>
      <w:r>
        <w:rPr>
          <w:rFonts w:ascii="Arial"/>
          <w:color w:val="0F0F0F"/>
          <w:sz w:val="18"/>
        </w:rPr>
        <w:t xml:space="preserve">58% (Marlborough and </w:t>
      </w:r>
      <w:r>
        <w:rPr>
          <w:rFonts w:ascii="Arial"/>
          <w:color w:val="0F0F0F"/>
          <w:w w:val="105"/>
          <w:sz w:val="18"/>
        </w:rPr>
        <w:t>Harrington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Hospitals'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capacity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rates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were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unchanged).</w:t>
      </w:r>
      <w:r>
        <w:rPr>
          <w:rFonts w:ascii="Arial"/>
          <w:color w:val="0F0F0F"/>
          <w:spacing w:val="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See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Exhibit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2.</w:t>
      </w:r>
      <w:r>
        <w:rPr>
          <w:rFonts w:ascii="Arial"/>
          <w:color w:val="0F0F0F"/>
          <w:spacing w:val="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analysis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-1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Exhibit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is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based</w:t>
      </w:r>
      <w:r>
        <w:rPr>
          <w:rFonts w:ascii="Arial"/>
          <w:color w:val="0F0F0F"/>
          <w:spacing w:val="-1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on inpatient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visits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per bed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calculated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as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total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admission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divided</w:t>
      </w:r>
      <w:r w:rsidRPr="00DA3551">
        <w:rPr>
          <w:rFonts w:ascii="Arial"/>
          <w:color w:val="0F0F0F"/>
          <w:w w:val="105"/>
          <w:sz w:val="18"/>
        </w:rPr>
        <w:t xml:space="preserve"> by </w:t>
      </w:r>
      <w:r>
        <w:rPr>
          <w:rFonts w:ascii="Arial"/>
          <w:color w:val="0F0F0F"/>
          <w:w w:val="105"/>
          <w:sz w:val="18"/>
        </w:rPr>
        <w:t>total</w:t>
      </w:r>
      <w:r w:rsidRPr="00DA3551">
        <w:rPr>
          <w:rFonts w:ascii="Arial"/>
          <w:color w:val="0F0F0F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licensed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beds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using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following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sources: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hyperlink r:id="rId3" w:history="1">
        <w:r w:rsidRPr="006915A6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American</w:t>
        </w:r>
        <w:r w:rsidRPr="006915A6">
          <w:rPr>
            <w:rStyle w:val="Hyperlink"/>
            <w:rFonts w:ascii="Arial"/>
            <w:color w:val="000000" w:themeColor="text1"/>
            <w:spacing w:val="-14"/>
            <w:w w:val="105"/>
            <w:sz w:val="18"/>
            <w:u w:val="none"/>
          </w:rPr>
          <w:t xml:space="preserve"> </w:t>
        </w:r>
        <w:r w:rsidRPr="006915A6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Hospital</w:t>
        </w:r>
        <w:r w:rsidRPr="006915A6">
          <w:rPr>
            <w:rStyle w:val="Hyperlink"/>
            <w:rFonts w:ascii="Arial"/>
            <w:color w:val="000000" w:themeColor="text1"/>
            <w:spacing w:val="-12"/>
            <w:w w:val="105"/>
            <w:sz w:val="18"/>
            <w:u w:val="none"/>
          </w:rPr>
          <w:t xml:space="preserve"> </w:t>
        </w:r>
        <w:r w:rsidRPr="006915A6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Association</w:t>
        </w:r>
      </w:hyperlink>
      <w:r w:rsidRPr="006915A6">
        <w:rPr>
          <w:rFonts w:ascii="Arial"/>
          <w:color w:val="000000" w:themeColor="text1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 xml:space="preserve">at: </w:t>
      </w:r>
      <w:r>
        <w:rPr>
          <w:rFonts w:ascii="Arial"/>
          <w:color w:val="085291"/>
          <w:w w:val="105"/>
          <w:sz w:val="18"/>
          <w:u w:val="thick" w:color="085291"/>
        </w:rPr>
        <w:t>https://</w:t>
      </w:r>
      <w:hyperlink r:id="rId4">
        <w:r>
          <w:rPr>
            <w:rFonts w:ascii="Arial"/>
            <w:color w:val="085291"/>
            <w:w w:val="105"/>
            <w:sz w:val="18"/>
            <w:u w:val="thick" w:color="085291"/>
          </w:rPr>
          <w:t>www</w:t>
        </w:r>
        <w:r>
          <w:rPr>
            <w:rFonts w:ascii="Arial"/>
            <w:color w:val="446780"/>
            <w:w w:val="105"/>
            <w:sz w:val="18"/>
            <w:u w:val="thick" w:color="085291"/>
          </w:rPr>
          <w:t>.</w:t>
        </w:r>
        <w:r>
          <w:rPr>
            <w:rFonts w:ascii="Arial"/>
            <w:color w:val="085291"/>
            <w:w w:val="105"/>
            <w:sz w:val="18"/>
            <w:u w:val="thick" w:color="085291"/>
          </w:rPr>
          <w:t>ahadata.com/aha-annual-survey</w:t>
        </w:r>
        <w:r>
          <w:rPr>
            <w:rFonts w:ascii="Arial"/>
            <w:color w:val="24679E"/>
            <w:w w:val="105"/>
            <w:sz w:val="18"/>
            <w:u w:val="thick" w:color="085291"/>
          </w:rPr>
          <w:t>-</w:t>
        </w:r>
        <w:r>
          <w:rPr>
            <w:rFonts w:ascii="Arial"/>
            <w:color w:val="085291"/>
            <w:w w:val="105"/>
            <w:sz w:val="18"/>
            <w:u w:val="thick" w:color="085291"/>
          </w:rPr>
          <w:t>databasedata</w:t>
        </w:r>
      </w:hyperlink>
      <w:r>
        <w:rPr>
          <w:rFonts w:ascii="Arial"/>
          <w:color w:val="085291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(Tabs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AHA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2012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02141"/>
          <w:w w:val="105"/>
          <w:sz w:val="18"/>
        </w:rPr>
        <w:t>-</w:t>
      </w:r>
      <w:r>
        <w:rPr>
          <w:rFonts w:ascii="Arial"/>
          <w:color w:val="002141"/>
          <w:spacing w:val="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2020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Inpatient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beds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AHA);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hyperlink r:id="rId5" w:history="1">
        <w:r w:rsidRPr="006915A6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UMass Memorial Health</w:t>
        </w:r>
        <w:r w:rsidRPr="006915A6">
          <w:rPr>
            <w:rStyle w:val="Hyperlink"/>
            <w:rFonts w:ascii="Arial"/>
            <w:color w:val="000000" w:themeColor="text1"/>
            <w:spacing w:val="-4"/>
            <w:w w:val="105"/>
            <w:sz w:val="18"/>
            <w:u w:val="none"/>
          </w:rPr>
          <w:t xml:space="preserve"> </w:t>
        </w:r>
        <w:r w:rsidRPr="006915A6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System Statistics</w:t>
        </w:r>
      </w:hyperlink>
      <w:r>
        <w:rPr>
          <w:rFonts w:ascii="Arial"/>
          <w:color w:val="0F0F0F"/>
          <w:w w:val="105"/>
          <w:sz w:val="18"/>
        </w:rPr>
        <w:t xml:space="preserve"> at </w:t>
      </w:r>
      <w:r>
        <w:rPr>
          <w:rFonts w:ascii="Arial"/>
          <w:color w:val="085291"/>
          <w:w w:val="105"/>
          <w:sz w:val="18"/>
          <w:u w:val="thick" w:color="085291"/>
        </w:rPr>
        <w:t>http</w:t>
      </w:r>
      <w:r>
        <w:rPr>
          <w:rFonts w:ascii="Arial"/>
          <w:color w:val="24679E"/>
          <w:w w:val="105"/>
          <w:sz w:val="18"/>
          <w:u w:val="thick" w:color="085291"/>
        </w:rPr>
        <w:t>s</w:t>
      </w:r>
      <w:r>
        <w:rPr>
          <w:rFonts w:ascii="Arial"/>
          <w:color w:val="085291"/>
          <w:w w:val="105"/>
          <w:sz w:val="18"/>
          <w:u w:val="thick" w:color="085291"/>
        </w:rPr>
        <w:t>://</w:t>
      </w:r>
      <w:hyperlink r:id="rId6">
        <w:r>
          <w:rPr>
            <w:rFonts w:ascii="Arial"/>
            <w:color w:val="085291"/>
            <w:w w:val="105"/>
            <w:sz w:val="18"/>
            <w:u w:val="thick" w:color="085291"/>
          </w:rPr>
          <w:t>www</w:t>
        </w:r>
        <w:r>
          <w:rPr>
            <w:rFonts w:ascii="Arial"/>
            <w:color w:val="24679E"/>
            <w:w w:val="105"/>
            <w:sz w:val="18"/>
            <w:u w:val="thick" w:color="085291"/>
          </w:rPr>
          <w:t>.</w:t>
        </w:r>
        <w:r>
          <w:rPr>
            <w:rFonts w:ascii="Arial"/>
            <w:color w:val="085291"/>
            <w:w w:val="105"/>
            <w:sz w:val="18"/>
            <w:u w:val="thick" w:color="085291"/>
          </w:rPr>
          <w:t>ummhealth</w:t>
        </w:r>
        <w:r>
          <w:rPr>
            <w:rFonts w:ascii="Arial"/>
            <w:color w:val="24679E"/>
            <w:w w:val="105"/>
            <w:sz w:val="18"/>
            <w:u w:val="thick" w:color="085291"/>
          </w:rPr>
          <w:t>.</w:t>
        </w:r>
        <w:r>
          <w:rPr>
            <w:rFonts w:ascii="Arial"/>
            <w:color w:val="085291"/>
            <w:w w:val="105"/>
            <w:sz w:val="18"/>
            <w:u w:val="thick" w:color="085291"/>
          </w:rPr>
          <w:t>org/about-us/system-statistics</w:t>
        </w:r>
      </w:hyperlink>
      <w:r>
        <w:rPr>
          <w:rFonts w:ascii="Arial"/>
          <w:color w:val="085291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(UMass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licensed bed</w:t>
      </w:r>
      <w:r>
        <w:rPr>
          <w:rFonts w:ascii="Arial"/>
          <w:color w:val="0F0F0F"/>
          <w:spacing w:val="-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statistics).</w:t>
      </w:r>
    </w:p>
  </w:footnote>
  <w:footnote w:id="6">
    <w:p w14:paraId="2C8CCC4B" w14:textId="065AFF93" w:rsidR="002C725B" w:rsidRDefault="002C725B" w:rsidP="001A55C3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sz w:val="18"/>
        </w:rPr>
        <w:t>For commercial payors, UMMMC</w:t>
      </w:r>
      <w:r>
        <w:rPr>
          <w:rFonts w:ascii="Arial"/>
          <w:color w:val="111111"/>
          <w:spacing w:val="-8"/>
          <w:sz w:val="18"/>
        </w:rPr>
        <w:t xml:space="preserve"> </w:t>
      </w:r>
      <w:r>
        <w:rPr>
          <w:rFonts w:ascii="Arial"/>
          <w:color w:val="111111"/>
          <w:sz w:val="18"/>
        </w:rPr>
        <w:t>is</w:t>
      </w:r>
      <w:r>
        <w:rPr>
          <w:rFonts w:ascii="Arial"/>
          <w:color w:val="111111"/>
          <w:spacing w:val="-7"/>
          <w:sz w:val="18"/>
        </w:rPr>
        <w:t xml:space="preserve"> </w:t>
      </w:r>
      <w:r>
        <w:rPr>
          <w:rFonts w:ascii="Arial"/>
          <w:color w:val="111111"/>
          <w:sz w:val="18"/>
        </w:rPr>
        <w:t>reimbursed</w:t>
      </w:r>
      <w:r>
        <w:rPr>
          <w:rFonts w:ascii="Arial"/>
          <w:color w:val="111111"/>
          <w:spacing w:val="32"/>
          <w:sz w:val="18"/>
        </w:rPr>
        <w:t xml:space="preserve"> </w:t>
      </w:r>
      <w:r>
        <w:rPr>
          <w:rFonts w:ascii="Arial"/>
          <w:color w:val="111111"/>
          <w:sz w:val="18"/>
        </w:rPr>
        <w:t>at a rate</w:t>
      </w:r>
      <w:r>
        <w:rPr>
          <w:rFonts w:ascii="Arial"/>
          <w:color w:val="111111"/>
          <w:spacing w:val="-1"/>
          <w:sz w:val="18"/>
        </w:rPr>
        <w:t xml:space="preserve"> </w:t>
      </w:r>
      <w:r>
        <w:rPr>
          <w:rFonts w:ascii="Arial"/>
          <w:color w:val="111111"/>
          <w:sz w:val="18"/>
        </w:rPr>
        <w:t>that is</w:t>
      </w:r>
      <w:r>
        <w:rPr>
          <w:rFonts w:ascii="Arial"/>
          <w:color w:val="111111"/>
          <w:spacing w:val="-2"/>
          <w:sz w:val="18"/>
        </w:rPr>
        <w:t xml:space="preserve"> </w:t>
      </w:r>
      <w:r>
        <w:rPr>
          <w:rFonts w:ascii="Arial"/>
          <w:color w:val="111111"/>
          <w:sz w:val="18"/>
        </w:rPr>
        <w:t>9%</w:t>
      </w:r>
      <w:r>
        <w:rPr>
          <w:rFonts w:ascii="Arial"/>
          <w:color w:val="111111"/>
          <w:spacing w:val="-6"/>
          <w:sz w:val="18"/>
        </w:rPr>
        <w:t xml:space="preserve"> </w:t>
      </w:r>
      <w:r>
        <w:rPr>
          <w:rFonts w:ascii="Arial"/>
          <w:color w:val="111111"/>
          <w:sz w:val="18"/>
        </w:rPr>
        <w:t>higher</w:t>
      </w:r>
      <w:r>
        <w:rPr>
          <w:rFonts w:ascii="Arial"/>
          <w:color w:val="111111"/>
          <w:spacing w:val="18"/>
          <w:sz w:val="18"/>
        </w:rPr>
        <w:t xml:space="preserve"> </w:t>
      </w:r>
      <w:r>
        <w:rPr>
          <w:rFonts w:ascii="Arial"/>
          <w:color w:val="111111"/>
          <w:sz w:val="18"/>
        </w:rPr>
        <w:t>than the Massachusetts</w:t>
      </w:r>
      <w:r>
        <w:rPr>
          <w:rFonts w:ascii="Arial"/>
          <w:color w:val="111111"/>
          <w:spacing w:val="23"/>
          <w:sz w:val="18"/>
        </w:rPr>
        <w:t xml:space="preserve"> </w:t>
      </w:r>
      <w:r>
        <w:rPr>
          <w:rFonts w:ascii="Arial"/>
          <w:color w:val="111111"/>
          <w:sz w:val="18"/>
        </w:rPr>
        <w:t>average (and</w:t>
      </w:r>
      <w:r>
        <w:rPr>
          <w:rFonts w:ascii="Arial"/>
          <w:color w:val="111111"/>
          <w:spacing w:val="-2"/>
          <w:sz w:val="18"/>
        </w:rPr>
        <w:t xml:space="preserve"> </w:t>
      </w:r>
      <w:r>
        <w:rPr>
          <w:rFonts w:ascii="Arial"/>
          <w:color w:val="111111"/>
          <w:sz w:val="18"/>
        </w:rPr>
        <w:t>14%</w:t>
      </w:r>
      <w:r>
        <w:rPr>
          <w:rFonts w:ascii="Arial"/>
          <w:color w:val="111111"/>
          <w:spacing w:val="-6"/>
          <w:sz w:val="18"/>
        </w:rPr>
        <w:t xml:space="preserve"> </w:t>
      </w:r>
      <w:r>
        <w:rPr>
          <w:rFonts w:ascii="Arial"/>
          <w:color w:val="111111"/>
          <w:sz w:val="18"/>
        </w:rPr>
        <w:t>higher than</w:t>
      </w:r>
      <w:r>
        <w:rPr>
          <w:rFonts w:ascii="Arial"/>
          <w:color w:val="111111"/>
          <w:spacing w:val="-13"/>
          <w:sz w:val="18"/>
        </w:rPr>
        <w:t xml:space="preserve"> </w:t>
      </w:r>
      <w:r>
        <w:rPr>
          <w:rFonts w:ascii="Arial"/>
          <w:color w:val="111111"/>
          <w:sz w:val="18"/>
        </w:rPr>
        <w:t>SVH).</w:t>
      </w:r>
      <w:r>
        <w:rPr>
          <w:rFonts w:ascii="Arial"/>
          <w:color w:val="111111"/>
          <w:spacing w:val="37"/>
          <w:sz w:val="18"/>
        </w:rPr>
        <w:t xml:space="preserve"> </w:t>
      </w:r>
      <w:r>
        <w:rPr>
          <w:rFonts w:ascii="Arial"/>
          <w:color w:val="111111"/>
          <w:sz w:val="18"/>
        </w:rPr>
        <w:t>See</w:t>
      </w:r>
      <w:r>
        <w:rPr>
          <w:rFonts w:ascii="Arial"/>
          <w:color w:val="111111"/>
          <w:spacing w:val="-3"/>
          <w:sz w:val="18"/>
        </w:rPr>
        <w:t xml:space="preserve"> </w:t>
      </w:r>
      <w:r>
        <w:rPr>
          <w:rFonts w:ascii="Arial"/>
          <w:color w:val="111111"/>
          <w:sz w:val="18"/>
        </w:rPr>
        <w:t>Exhibit 3.</w:t>
      </w:r>
      <w:r>
        <w:rPr>
          <w:rFonts w:ascii="Arial"/>
          <w:color w:val="111111"/>
          <w:spacing w:val="39"/>
          <w:sz w:val="18"/>
        </w:rPr>
        <w:t xml:space="preserve"> </w:t>
      </w:r>
      <w:r>
        <w:rPr>
          <w:rFonts w:ascii="Arial"/>
          <w:color w:val="111111"/>
          <w:sz w:val="18"/>
        </w:rPr>
        <w:t>Source:</w:t>
      </w:r>
      <w:r>
        <w:rPr>
          <w:rFonts w:ascii="Arial"/>
          <w:color w:val="111111"/>
          <w:spacing w:val="-2"/>
          <w:sz w:val="18"/>
        </w:rPr>
        <w:t xml:space="preserve"> </w:t>
      </w:r>
      <w:r>
        <w:rPr>
          <w:rFonts w:ascii="Arial"/>
          <w:color w:val="111111"/>
          <w:sz w:val="18"/>
        </w:rPr>
        <w:t>Statewide commercial payer RP data,</w:t>
      </w:r>
      <w:r>
        <w:rPr>
          <w:rFonts w:ascii="Arial"/>
          <w:color w:val="111111"/>
          <w:spacing w:val="-13"/>
          <w:sz w:val="18"/>
        </w:rPr>
        <w:t xml:space="preserve"> </w:t>
      </w:r>
      <w:r>
        <w:rPr>
          <w:rFonts w:ascii="Arial"/>
          <w:color w:val="111111"/>
          <w:sz w:val="18"/>
        </w:rPr>
        <w:t>CMS</w:t>
      </w:r>
      <w:r>
        <w:rPr>
          <w:rFonts w:ascii="Arial"/>
          <w:color w:val="111111"/>
          <w:spacing w:val="-9"/>
          <w:sz w:val="18"/>
        </w:rPr>
        <w:t xml:space="preserve"> </w:t>
      </w:r>
      <w:r>
        <w:rPr>
          <w:rFonts w:ascii="Arial"/>
          <w:color w:val="111111"/>
          <w:sz w:val="18"/>
        </w:rPr>
        <w:t>IPPS</w:t>
      </w:r>
      <w:r>
        <w:rPr>
          <w:rFonts w:ascii="Arial"/>
          <w:color w:val="111111"/>
          <w:spacing w:val="-3"/>
          <w:sz w:val="18"/>
        </w:rPr>
        <w:t xml:space="preserve"> </w:t>
      </w:r>
      <w:r>
        <w:rPr>
          <w:rFonts w:ascii="Arial"/>
          <w:color w:val="111111"/>
          <w:sz w:val="18"/>
        </w:rPr>
        <w:t>Web Pricer.</w:t>
      </w:r>
    </w:p>
  </w:footnote>
  <w:footnote w:id="7">
    <w:p w14:paraId="10468962" w14:textId="6A2F4E7A" w:rsidR="00900596" w:rsidRDefault="00900596" w:rsidP="006C15E4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sz w:val="18"/>
        </w:rPr>
        <w:t>See</w:t>
      </w:r>
      <w:r>
        <w:rPr>
          <w:rFonts w:ascii="Arial"/>
          <w:color w:val="111111"/>
          <w:spacing w:val="-13"/>
          <w:sz w:val="18"/>
        </w:rPr>
        <w:t xml:space="preserve"> </w:t>
      </w:r>
      <w:r>
        <w:rPr>
          <w:rFonts w:ascii="Arial"/>
          <w:color w:val="111111"/>
          <w:sz w:val="18"/>
        </w:rPr>
        <w:t>Exhibit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>3.</w:t>
      </w:r>
      <w:r>
        <w:rPr>
          <w:rFonts w:ascii="Arial"/>
          <w:color w:val="111111"/>
          <w:spacing w:val="16"/>
          <w:sz w:val="18"/>
        </w:rPr>
        <w:t xml:space="preserve"> </w:t>
      </w:r>
      <w:r>
        <w:rPr>
          <w:rFonts w:ascii="Arial"/>
          <w:color w:val="111111"/>
          <w:sz w:val="18"/>
        </w:rPr>
        <w:t>Source:</w:t>
      </w:r>
      <w:r>
        <w:rPr>
          <w:rFonts w:ascii="Arial"/>
          <w:color w:val="111111"/>
          <w:spacing w:val="-10"/>
          <w:sz w:val="18"/>
        </w:rPr>
        <w:t xml:space="preserve"> </w:t>
      </w:r>
      <w:r>
        <w:rPr>
          <w:rFonts w:ascii="Arial"/>
          <w:color w:val="111111"/>
          <w:sz w:val="18"/>
        </w:rPr>
        <w:t>Statewide</w:t>
      </w:r>
      <w:r>
        <w:rPr>
          <w:rFonts w:ascii="Arial"/>
          <w:color w:val="111111"/>
          <w:spacing w:val="-5"/>
          <w:sz w:val="18"/>
        </w:rPr>
        <w:t xml:space="preserve"> </w:t>
      </w:r>
      <w:r>
        <w:rPr>
          <w:rFonts w:ascii="Arial"/>
          <w:color w:val="111111"/>
          <w:sz w:val="18"/>
        </w:rPr>
        <w:t>commercial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>payer</w:t>
      </w:r>
      <w:r>
        <w:rPr>
          <w:rFonts w:ascii="Arial"/>
          <w:color w:val="111111"/>
          <w:spacing w:val="-4"/>
          <w:sz w:val="18"/>
        </w:rPr>
        <w:t xml:space="preserve"> </w:t>
      </w:r>
      <w:r>
        <w:rPr>
          <w:rFonts w:ascii="Arial"/>
          <w:color w:val="111111"/>
          <w:sz w:val="18"/>
        </w:rPr>
        <w:t>RP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>data,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>CMS</w:t>
      </w:r>
      <w:r>
        <w:rPr>
          <w:rFonts w:ascii="Arial"/>
          <w:color w:val="111111"/>
          <w:spacing w:val="-13"/>
          <w:sz w:val="18"/>
        </w:rPr>
        <w:t xml:space="preserve"> </w:t>
      </w:r>
      <w:r>
        <w:rPr>
          <w:rFonts w:ascii="Arial"/>
          <w:color w:val="111111"/>
          <w:sz w:val="18"/>
        </w:rPr>
        <w:t>IPPS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>Web</w:t>
      </w:r>
      <w:r>
        <w:rPr>
          <w:rFonts w:ascii="Arial"/>
          <w:color w:val="111111"/>
          <w:spacing w:val="-13"/>
          <w:sz w:val="18"/>
        </w:rPr>
        <w:t xml:space="preserve"> </w:t>
      </w:r>
      <w:r>
        <w:rPr>
          <w:rFonts w:ascii="Arial"/>
          <w:color w:val="111111"/>
          <w:spacing w:val="-2"/>
          <w:sz w:val="18"/>
        </w:rPr>
        <w:t>Pricer.</w:t>
      </w:r>
    </w:p>
  </w:footnote>
  <w:footnote w:id="8">
    <w:p w14:paraId="1192FF81" w14:textId="57A0104F" w:rsidR="00EF4065" w:rsidRPr="001A55C3" w:rsidRDefault="00EF4065" w:rsidP="006C15E4">
      <w:pPr>
        <w:ind w:left="360" w:right="670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i/>
          <w:color w:val="111111"/>
          <w:sz w:val="18"/>
        </w:rPr>
        <w:t>Heywood</w:t>
      </w:r>
      <w:r>
        <w:rPr>
          <w:rFonts w:ascii="Arial"/>
          <w:i/>
          <w:color w:val="111111"/>
          <w:spacing w:val="10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Hospital</w:t>
      </w:r>
      <w:r>
        <w:rPr>
          <w:rFonts w:ascii="Arial"/>
          <w:i/>
          <w:color w:val="111111"/>
          <w:spacing w:val="12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in</w:t>
      </w:r>
      <w:r>
        <w:rPr>
          <w:rFonts w:ascii="Arial"/>
          <w:i/>
          <w:color w:val="111111"/>
          <w:spacing w:val="11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talks</w:t>
      </w:r>
      <w:r>
        <w:rPr>
          <w:rFonts w:ascii="Arial"/>
          <w:i/>
          <w:color w:val="111111"/>
          <w:spacing w:val="14"/>
          <w:sz w:val="18"/>
        </w:rPr>
        <w:t xml:space="preserve"> </w:t>
      </w:r>
      <w:r>
        <w:rPr>
          <w:rFonts w:ascii="Arial"/>
          <w:color w:val="111111"/>
          <w:sz w:val="18"/>
        </w:rPr>
        <w:t>to</w:t>
      </w:r>
      <w:r>
        <w:rPr>
          <w:rFonts w:ascii="Arial"/>
          <w:color w:val="111111"/>
          <w:spacing w:val="-5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join</w:t>
      </w:r>
      <w:r>
        <w:rPr>
          <w:rFonts w:ascii="Arial"/>
          <w:i/>
          <w:color w:val="111111"/>
          <w:spacing w:val="2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UMass</w:t>
      </w:r>
      <w:r>
        <w:rPr>
          <w:rFonts w:ascii="Arial"/>
          <w:i/>
          <w:color w:val="111111"/>
          <w:spacing w:val="10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Memorial</w:t>
      </w:r>
      <w:r>
        <w:rPr>
          <w:rFonts w:ascii="Arial"/>
          <w:i/>
          <w:color w:val="111111"/>
          <w:spacing w:val="10"/>
          <w:sz w:val="18"/>
        </w:rPr>
        <w:t xml:space="preserve"> </w:t>
      </w:r>
      <w:r>
        <w:rPr>
          <w:rFonts w:ascii="Arial"/>
          <w:i/>
          <w:color w:val="111111"/>
          <w:sz w:val="18"/>
        </w:rPr>
        <w:t>Health.</w:t>
      </w:r>
      <w:r>
        <w:rPr>
          <w:rFonts w:ascii="Arial"/>
          <w:i/>
          <w:color w:val="111111"/>
          <w:spacing w:val="47"/>
          <w:sz w:val="18"/>
        </w:rPr>
        <w:t xml:space="preserve"> </w:t>
      </w:r>
      <w:r>
        <w:rPr>
          <w:rFonts w:ascii="Arial"/>
          <w:color w:val="111111"/>
          <w:sz w:val="18"/>
        </w:rPr>
        <w:t>Boston</w:t>
      </w:r>
      <w:r>
        <w:rPr>
          <w:rFonts w:ascii="Arial"/>
          <w:color w:val="111111"/>
          <w:spacing w:val="8"/>
          <w:sz w:val="18"/>
        </w:rPr>
        <w:t xml:space="preserve"> </w:t>
      </w:r>
      <w:r>
        <w:rPr>
          <w:rFonts w:ascii="Arial"/>
          <w:color w:val="111111"/>
          <w:sz w:val="18"/>
        </w:rPr>
        <w:t>Globe.</w:t>
      </w:r>
      <w:r>
        <w:rPr>
          <w:rFonts w:ascii="Arial"/>
          <w:color w:val="111111"/>
          <w:spacing w:val="50"/>
          <w:sz w:val="18"/>
        </w:rPr>
        <w:t xml:space="preserve"> </w:t>
      </w:r>
      <w:r>
        <w:rPr>
          <w:rFonts w:ascii="Arial"/>
          <w:color w:val="111111"/>
          <w:sz w:val="18"/>
        </w:rPr>
        <w:t>May</w:t>
      </w:r>
      <w:r>
        <w:rPr>
          <w:rFonts w:ascii="Arial"/>
          <w:color w:val="111111"/>
          <w:spacing w:val="4"/>
          <w:sz w:val="18"/>
        </w:rPr>
        <w:t xml:space="preserve"> </w:t>
      </w:r>
      <w:r>
        <w:rPr>
          <w:rFonts w:ascii="Arial"/>
          <w:color w:val="111111"/>
          <w:sz w:val="18"/>
        </w:rPr>
        <w:t>3,</w:t>
      </w:r>
      <w:r>
        <w:rPr>
          <w:rFonts w:ascii="Arial"/>
          <w:color w:val="111111"/>
          <w:spacing w:val="3"/>
          <w:sz w:val="18"/>
        </w:rPr>
        <w:t xml:space="preserve"> </w:t>
      </w:r>
      <w:r>
        <w:rPr>
          <w:rFonts w:ascii="Arial"/>
          <w:color w:val="111111"/>
          <w:spacing w:val="-2"/>
          <w:sz w:val="18"/>
        </w:rPr>
        <w:t>2022.</w:t>
      </w:r>
    </w:p>
  </w:footnote>
  <w:footnote w:id="9">
    <w:p w14:paraId="7FC0FA3A" w14:textId="32C09324" w:rsidR="001A55C3" w:rsidRDefault="001A55C3" w:rsidP="006C15E4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sz w:val="18"/>
        </w:rPr>
        <w:t>The</w:t>
      </w:r>
      <w:r>
        <w:rPr>
          <w:rFonts w:ascii="Arial"/>
          <w:color w:val="111111"/>
          <w:spacing w:val="-6"/>
          <w:sz w:val="18"/>
        </w:rPr>
        <w:t xml:space="preserve"> </w:t>
      </w:r>
      <w:r>
        <w:rPr>
          <w:rFonts w:ascii="Arial"/>
          <w:color w:val="111111"/>
          <w:sz w:val="18"/>
        </w:rPr>
        <w:t>Applicant</w:t>
      </w:r>
      <w:r>
        <w:rPr>
          <w:rFonts w:ascii="Arial"/>
          <w:color w:val="111111"/>
          <w:spacing w:val="6"/>
          <w:sz w:val="18"/>
        </w:rPr>
        <w:t xml:space="preserve"> </w:t>
      </w:r>
      <w:r>
        <w:rPr>
          <w:rFonts w:ascii="Arial"/>
          <w:color w:val="111111"/>
          <w:sz w:val="18"/>
        </w:rPr>
        <w:t>also</w:t>
      </w:r>
      <w:r>
        <w:rPr>
          <w:rFonts w:ascii="Arial"/>
          <w:color w:val="111111"/>
          <w:spacing w:val="-7"/>
          <w:sz w:val="18"/>
        </w:rPr>
        <w:t xml:space="preserve"> </w:t>
      </w:r>
      <w:r>
        <w:rPr>
          <w:rFonts w:ascii="Arial"/>
          <w:color w:val="111111"/>
          <w:sz w:val="18"/>
        </w:rPr>
        <w:t>includes</w:t>
      </w:r>
      <w:r>
        <w:rPr>
          <w:rFonts w:ascii="Arial"/>
          <w:color w:val="111111"/>
          <w:spacing w:val="2"/>
          <w:sz w:val="18"/>
        </w:rPr>
        <w:t xml:space="preserve"> </w:t>
      </w:r>
      <w:r>
        <w:rPr>
          <w:rFonts w:ascii="Arial"/>
          <w:color w:val="111111"/>
          <w:sz w:val="18"/>
        </w:rPr>
        <w:t>Worcester</w:t>
      </w:r>
      <w:r>
        <w:rPr>
          <w:rFonts w:ascii="Arial"/>
          <w:color w:val="111111"/>
          <w:spacing w:val="16"/>
          <w:sz w:val="18"/>
        </w:rPr>
        <w:t xml:space="preserve"> </w:t>
      </w:r>
      <w:r>
        <w:rPr>
          <w:rFonts w:ascii="Arial"/>
          <w:color w:val="111111"/>
          <w:sz w:val="18"/>
        </w:rPr>
        <w:t>and</w:t>
      </w:r>
      <w:r>
        <w:rPr>
          <w:rFonts w:ascii="Arial"/>
          <w:color w:val="111111"/>
          <w:spacing w:val="-5"/>
          <w:sz w:val="18"/>
        </w:rPr>
        <w:t xml:space="preserve"> </w:t>
      </w:r>
      <w:r>
        <w:rPr>
          <w:rFonts w:ascii="Arial"/>
          <w:color w:val="111111"/>
          <w:sz w:val="18"/>
        </w:rPr>
        <w:t>Shrewsbury</w:t>
      </w:r>
      <w:r>
        <w:rPr>
          <w:rFonts w:ascii="Arial"/>
          <w:color w:val="111111"/>
          <w:spacing w:val="15"/>
          <w:sz w:val="18"/>
        </w:rPr>
        <w:t xml:space="preserve"> </w:t>
      </w:r>
      <w:r>
        <w:rPr>
          <w:rFonts w:ascii="Arial"/>
          <w:color w:val="111111"/>
          <w:sz w:val="18"/>
        </w:rPr>
        <w:t>EMS</w:t>
      </w:r>
      <w:r>
        <w:rPr>
          <w:rFonts w:ascii="Arial"/>
          <w:color w:val="111111"/>
          <w:spacing w:val="-7"/>
          <w:sz w:val="18"/>
        </w:rPr>
        <w:t xml:space="preserve"> </w:t>
      </w:r>
      <w:r>
        <w:rPr>
          <w:rFonts w:ascii="Arial"/>
          <w:color w:val="111111"/>
          <w:sz w:val="18"/>
        </w:rPr>
        <w:t>and</w:t>
      </w:r>
      <w:r>
        <w:rPr>
          <w:rFonts w:ascii="Arial"/>
          <w:color w:val="111111"/>
          <w:spacing w:val="-5"/>
          <w:sz w:val="18"/>
        </w:rPr>
        <w:t xml:space="preserve"> </w:t>
      </w:r>
      <w:proofErr w:type="spellStart"/>
      <w:r>
        <w:rPr>
          <w:rFonts w:ascii="Arial"/>
          <w:color w:val="111111"/>
          <w:sz w:val="18"/>
        </w:rPr>
        <w:t>Lifeflight</w:t>
      </w:r>
      <w:proofErr w:type="spellEnd"/>
      <w:r>
        <w:rPr>
          <w:rFonts w:ascii="Arial"/>
          <w:color w:val="111111"/>
          <w:spacing w:val="5"/>
          <w:sz w:val="18"/>
        </w:rPr>
        <w:t xml:space="preserve"> </w:t>
      </w:r>
      <w:r>
        <w:rPr>
          <w:rFonts w:ascii="Arial"/>
          <w:color w:val="111111"/>
          <w:sz w:val="18"/>
        </w:rPr>
        <w:t>helicopter</w:t>
      </w:r>
      <w:r>
        <w:rPr>
          <w:rFonts w:ascii="Arial"/>
          <w:color w:val="111111"/>
          <w:spacing w:val="14"/>
          <w:sz w:val="18"/>
        </w:rPr>
        <w:t xml:space="preserve"> </w:t>
      </w:r>
      <w:r>
        <w:rPr>
          <w:rFonts w:ascii="Arial"/>
          <w:color w:val="111111"/>
          <w:spacing w:val="-2"/>
          <w:sz w:val="18"/>
        </w:rPr>
        <w:t>ambulance.</w:t>
      </w:r>
    </w:p>
  </w:footnote>
  <w:footnote w:id="10">
    <w:p w14:paraId="3A81F6A4" w14:textId="54D5C407" w:rsidR="006C15E4" w:rsidRDefault="006C15E4" w:rsidP="006C15E4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sz w:val="18"/>
        </w:rPr>
        <w:t>The Applicant's market share, following its acquisition of Harrington Hospital in 2021, was 51.5%.</w:t>
      </w:r>
      <w:r>
        <w:rPr>
          <w:rFonts w:ascii="Arial"/>
          <w:color w:val="111111"/>
          <w:spacing w:val="40"/>
          <w:sz w:val="18"/>
        </w:rPr>
        <w:t xml:space="preserve"> </w:t>
      </w:r>
      <w:r>
        <w:rPr>
          <w:rFonts w:ascii="Arial"/>
          <w:color w:val="111111"/>
          <w:sz w:val="18"/>
        </w:rPr>
        <w:t>In</w:t>
      </w:r>
      <w:r>
        <w:rPr>
          <w:rFonts w:ascii="Arial"/>
          <w:color w:val="111111"/>
          <w:spacing w:val="-1"/>
          <w:sz w:val="18"/>
        </w:rPr>
        <w:t xml:space="preserve"> </w:t>
      </w:r>
      <w:r>
        <w:rPr>
          <w:rFonts w:ascii="Arial"/>
          <w:color w:val="111111"/>
          <w:sz w:val="18"/>
        </w:rPr>
        <w:t>contrast, SVH's market share at that same time was</w:t>
      </w:r>
      <w:r>
        <w:rPr>
          <w:rFonts w:ascii="Arial"/>
          <w:color w:val="111111"/>
          <w:spacing w:val="-6"/>
          <w:sz w:val="18"/>
        </w:rPr>
        <w:t xml:space="preserve"> </w:t>
      </w:r>
      <w:r>
        <w:rPr>
          <w:rFonts w:ascii="Arial"/>
          <w:color w:val="111111"/>
          <w:sz w:val="18"/>
        </w:rPr>
        <w:t>15.8%</w:t>
      </w:r>
      <w:r>
        <w:rPr>
          <w:rFonts w:ascii="Arial"/>
          <w:color w:val="111111"/>
          <w:spacing w:val="-3"/>
          <w:sz w:val="18"/>
        </w:rPr>
        <w:t xml:space="preserve"> </w:t>
      </w:r>
      <w:r>
        <w:rPr>
          <w:rFonts w:ascii="Arial"/>
          <w:color w:val="111111"/>
          <w:sz w:val="18"/>
        </w:rPr>
        <w:t>(based on</w:t>
      </w:r>
      <w:r>
        <w:rPr>
          <w:rFonts w:ascii="Arial"/>
          <w:color w:val="111111"/>
          <w:spacing w:val="-12"/>
          <w:sz w:val="18"/>
        </w:rPr>
        <w:t xml:space="preserve"> </w:t>
      </w:r>
      <w:r>
        <w:rPr>
          <w:rFonts w:ascii="Arial"/>
          <w:color w:val="111111"/>
          <w:sz w:val="18"/>
        </w:rPr>
        <w:t xml:space="preserve">Medicare </w:t>
      </w:r>
      <w:r>
        <w:rPr>
          <w:rFonts w:ascii="Arial"/>
          <w:color w:val="2A2A2A"/>
          <w:sz w:val="18"/>
        </w:rPr>
        <w:t>-</w:t>
      </w:r>
      <w:r>
        <w:rPr>
          <w:rFonts w:ascii="Arial"/>
          <w:color w:val="2A2A2A"/>
          <w:spacing w:val="-3"/>
          <w:sz w:val="18"/>
        </w:rPr>
        <w:t xml:space="preserve"> </w:t>
      </w:r>
      <w:r>
        <w:rPr>
          <w:rFonts w:ascii="Arial"/>
          <w:color w:val="111111"/>
          <w:sz w:val="18"/>
        </w:rPr>
        <w:t>traditional surgical volume).</w:t>
      </w:r>
      <w:r>
        <w:rPr>
          <w:rFonts w:ascii="Arial"/>
          <w:color w:val="111111"/>
          <w:spacing w:val="40"/>
          <w:sz w:val="18"/>
        </w:rPr>
        <w:t xml:space="preserve"> </w:t>
      </w:r>
      <w:r>
        <w:rPr>
          <w:rFonts w:ascii="Arial"/>
          <w:color w:val="111111"/>
          <w:sz w:val="18"/>
        </w:rPr>
        <w:t>See</w:t>
      </w:r>
      <w:r>
        <w:rPr>
          <w:rFonts w:ascii="Arial"/>
          <w:color w:val="111111"/>
          <w:spacing w:val="-1"/>
          <w:sz w:val="18"/>
        </w:rPr>
        <w:t xml:space="preserve"> </w:t>
      </w:r>
      <w:r>
        <w:rPr>
          <w:rFonts w:ascii="Arial"/>
          <w:color w:val="111111"/>
          <w:sz w:val="18"/>
        </w:rPr>
        <w:t>Exhibit</w:t>
      </w:r>
      <w:r>
        <w:rPr>
          <w:rFonts w:ascii="Arial"/>
          <w:color w:val="111111"/>
          <w:spacing w:val="23"/>
          <w:sz w:val="18"/>
        </w:rPr>
        <w:t xml:space="preserve"> </w:t>
      </w:r>
      <w:r>
        <w:rPr>
          <w:rFonts w:ascii="Arial"/>
          <w:color w:val="111111"/>
          <w:sz w:val="18"/>
        </w:rPr>
        <w:t>4.</w:t>
      </w:r>
      <w:r>
        <w:rPr>
          <w:rFonts w:ascii="Arial"/>
          <w:color w:val="111111"/>
          <w:spacing w:val="40"/>
          <w:sz w:val="18"/>
        </w:rPr>
        <w:t xml:space="preserve"> </w:t>
      </w:r>
      <w:r>
        <w:rPr>
          <w:rFonts w:ascii="Arial"/>
          <w:color w:val="111111"/>
          <w:sz w:val="18"/>
        </w:rPr>
        <w:t>Trilliant</w:t>
      </w:r>
      <w:r>
        <w:rPr>
          <w:rFonts w:ascii="Arial"/>
          <w:color w:val="111111"/>
          <w:spacing w:val="19"/>
          <w:sz w:val="18"/>
        </w:rPr>
        <w:t xml:space="preserve"> </w:t>
      </w:r>
      <w:r>
        <w:rPr>
          <w:rFonts w:ascii="Arial"/>
          <w:color w:val="111111"/>
          <w:sz w:val="18"/>
        </w:rPr>
        <w:t>All-Payor</w:t>
      </w:r>
      <w:r>
        <w:rPr>
          <w:rFonts w:ascii="Arial"/>
          <w:color w:val="111111"/>
          <w:spacing w:val="21"/>
          <w:sz w:val="18"/>
        </w:rPr>
        <w:t xml:space="preserve"> </w:t>
      </w:r>
      <w:r>
        <w:rPr>
          <w:rFonts w:ascii="Arial"/>
          <w:color w:val="111111"/>
          <w:sz w:val="18"/>
        </w:rPr>
        <w:t>Surgical Data Sample (October 2020</w:t>
      </w:r>
      <w:r>
        <w:rPr>
          <w:rFonts w:ascii="Arial"/>
          <w:color w:val="111111"/>
          <w:spacing w:val="-9"/>
          <w:sz w:val="18"/>
        </w:rPr>
        <w:t xml:space="preserve"> </w:t>
      </w:r>
      <w:r>
        <w:rPr>
          <w:rFonts w:ascii="Arial"/>
          <w:color w:val="111111"/>
          <w:sz w:val="18"/>
        </w:rPr>
        <w:t>-</w:t>
      </w:r>
      <w:r>
        <w:rPr>
          <w:rFonts w:ascii="Arial"/>
          <w:color w:val="111111"/>
          <w:spacing w:val="40"/>
          <w:sz w:val="18"/>
        </w:rPr>
        <w:t xml:space="preserve"> </w:t>
      </w:r>
      <w:r>
        <w:rPr>
          <w:rFonts w:ascii="Arial"/>
          <w:color w:val="111111"/>
          <w:sz w:val="18"/>
        </w:rPr>
        <w:t>September</w:t>
      </w:r>
      <w:r>
        <w:rPr>
          <w:rFonts w:ascii="Arial"/>
          <w:color w:val="111111"/>
          <w:spacing w:val="35"/>
          <w:sz w:val="18"/>
        </w:rPr>
        <w:t xml:space="preserve"> </w:t>
      </w:r>
      <w:r>
        <w:rPr>
          <w:rFonts w:ascii="Arial"/>
          <w:color w:val="111111"/>
          <w:sz w:val="18"/>
        </w:rPr>
        <w:t>2021), accessed March 2,</w:t>
      </w:r>
      <w:r>
        <w:rPr>
          <w:rFonts w:ascii="Arial"/>
          <w:color w:val="111111"/>
          <w:spacing w:val="-7"/>
          <w:sz w:val="18"/>
        </w:rPr>
        <w:t xml:space="preserve"> </w:t>
      </w:r>
      <w:r>
        <w:rPr>
          <w:rFonts w:ascii="Arial"/>
          <w:color w:val="111111"/>
          <w:sz w:val="18"/>
        </w:rPr>
        <w:t>2022.</w:t>
      </w:r>
    </w:p>
  </w:footnote>
  <w:footnote w:id="11">
    <w:p w14:paraId="4EA06F42" w14:textId="77777777" w:rsidR="006C15E4" w:rsidRDefault="006C15E4" w:rsidP="006C15E4">
      <w:pPr>
        <w:ind w:left="391" w:hanging="1"/>
        <w:rPr>
          <w:rFonts w:ascii="Arial"/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w w:val="105"/>
          <w:sz w:val="18"/>
        </w:rPr>
        <w:t>To</w:t>
      </w:r>
      <w:r>
        <w:rPr>
          <w:rFonts w:ascii="Arial"/>
          <w:color w:val="111111"/>
          <w:spacing w:val="-9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assist</w:t>
      </w:r>
      <w:r>
        <w:rPr>
          <w:rFonts w:ascii="Arial"/>
          <w:color w:val="111111"/>
          <w:spacing w:val="-6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</w:t>
      </w:r>
      <w:r>
        <w:rPr>
          <w:rFonts w:ascii="Arial"/>
          <w:color w:val="111111"/>
          <w:spacing w:val="-11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Department with</w:t>
      </w:r>
      <w:r>
        <w:rPr>
          <w:rFonts w:ascii="Arial"/>
          <w:color w:val="111111"/>
          <w:spacing w:val="-15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Its</w:t>
      </w:r>
      <w:r>
        <w:rPr>
          <w:rFonts w:ascii="Arial"/>
          <w:color w:val="111111"/>
          <w:spacing w:val="-16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review,</w:t>
      </w:r>
      <w:r>
        <w:rPr>
          <w:rFonts w:ascii="Arial"/>
          <w:color w:val="111111"/>
          <w:spacing w:val="-12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we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have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attempted to track</w:t>
      </w:r>
      <w:r>
        <w:rPr>
          <w:rFonts w:ascii="Arial"/>
          <w:color w:val="111111"/>
          <w:spacing w:val="-10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 Application's structure</w:t>
      </w:r>
      <w:r>
        <w:rPr>
          <w:rFonts w:ascii="Arial"/>
          <w:color w:val="111111"/>
          <w:spacing w:val="-10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where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appropriate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while</w:t>
      </w:r>
      <w:r>
        <w:rPr>
          <w:rFonts w:ascii="Arial"/>
          <w:color w:val="111111"/>
          <w:spacing w:val="-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also tracking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applicable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regulatory</w:t>
      </w:r>
      <w:r>
        <w:rPr>
          <w:rFonts w:ascii="Arial"/>
          <w:color w:val="111111"/>
          <w:spacing w:val="-1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standards</w:t>
      </w:r>
      <w:r>
        <w:rPr>
          <w:rFonts w:ascii="Arial"/>
          <w:color w:val="111111"/>
          <w:spacing w:val="-2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at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105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CMR</w:t>
      </w:r>
      <w:r>
        <w:rPr>
          <w:rFonts w:ascii="Arial"/>
          <w:color w:val="111111"/>
          <w:spacing w:val="-11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100.210</w:t>
      </w:r>
      <w:r>
        <w:rPr>
          <w:rFonts w:ascii="Arial"/>
          <w:color w:val="111111"/>
          <w:spacing w:val="-11"/>
          <w:w w:val="105"/>
          <w:sz w:val="18"/>
        </w:rPr>
        <w:t xml:space="preserve"> </w:t>
      </w:r>
      <w:r>
        <w:rPr>
          <w:rFonts w:ascii="Arial"/>
          <w:i/>
          <w:color w:val="111111"/>
          <w:w w:val="105"/>
          <w:sz w:val="18"/>
        </w:rPr>
        <w:t>et</w:t>
      </w:r>
      <w:r>
        <w:rPr>
          <w:rFonts w:ascii="Arial"/>
          <w:i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i/>
          <w:color w:val="111111"/>
          <w:w w:val="105"/>
          <w:sz w:val="18"/>
        </w:rPr>
        <w:t>seq.</w:t>
      </w:r>
    </w:p>
    <w:p w14:paraId="077EAE69" w14:textId="7BD911B6" w:rsidR="006C15E4" w:rsidRDefault="006C15E4">
      <w:pPr>
        <w:pStyle w:val="FootnoteText"/>
      </w:pPr>
    </w:p>
  </w:footnote>
  <w:footnote w:id="12">
    <w:p w14:paraId="430B4C88" w14:textId="77777777" w:rsidR="00315019" w:rsidRDefault="00315019" w:rsidP="00315019">
      <w:pPr>
        <w:spacing w:before="114"/>
        <w:ind w:left="379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The</w:t>
      </w:r>
      <w:r>
        <w:rPr>
          <w:rFonts w:ascii="Arial"/>
          <w:color w:val="0E0E0E"/>
          <w:spacing w:val="-4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Application</w:t>
      </w:r>
      <w:r>
        <w:rPr>
          <w:rFonts w:ascii="Arial"/>
          <w:color w:val="0E0E0E"/>
          <w:spacing w:val="4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reports</w:t>
      </w:r>
      <w:r>
        <w:rPr>
          <w:rFonts w:ascii="Arial"/>
          <w:color w:val="0E0E0E"/>
          <w:spacing w:val="3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a</w:t>
      </w:r>
      <w:r>
        <w:rPr>
          <w:rFonts w:ascii="Arial"/>
          <w:color w:val="0E0E0E"/>
          <w:spacing w:val="-6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Maximum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Incremental</w:t>
      </w:r>
      <w:r>
        <w:rPr>
          <w:rFonts w:ascii="Arial"/>
          <w:color w:val="0E0E0E"/>
          <w:spacing w:val="2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Operating Expense</w:t>
      </w:r>
      <w:r>
        <w:rPr>
          <w:rFonts w:ascii="Arial"/>
          <w:color w:val="0E0E0E"/>
          <w:spacing w:val="-5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from</w:t>
      </w:r>
      <w:r>
        <w:rPr>
          <w:rFonts w:ascii="Arial"/>
          <w:color w:val="0E0E0E"/>
          <w:spacing w:val="-6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the</w:t>
      </w:r>
      <w:r>
        <w:rPr>
          <w:rFonts w:ascii="Arial"/>
          <w:color w:val="0E0E0E"/>
          <w:spacing w:val="-10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Proposed</w:t>
      </w:r>
      <w:r>
        <w:rPr>
          <w:rFonts w:ascii="Arial"/>
          <w:color w:val="0E0E0E"/>
          <w:spacing w:val="2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Project in the</w:t>
      </w:r>
      <w:r>
        <w:rPr>
          <w:rFonts w:ascii="Arial"/>
          <w:color w:val="0E0E0E"/>
          <w:spacing w:val="-5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amount</w:t>
      </w:r>
      <w:r>
        <w:rPr>
          <w:rFonts w:ascii="Arial"/>
          <w:color w:val="0E0E0E"/>
          <w:spacing w:val="6"/>
          <w:w w:val="105"/>
          <w:sz w:val="18"/>
        </w:rPr>
        <w:t xml:space="preserve"> </w:t>
      </w:r>
      <w:r>
        <w:rPr>
          <w:rFonts w:ascii="Arial"/>
          <w:color w:val="0E0E0E"/>
          <w:spacing w:val="-5"/>
          <w:w w:val="105"/>
          <w:sz w:val="18"/>
        </w:rPr>
        <w:t>of</w:t>
      </w:r>
    </w:p>
    <w:p w14:paraId="2383DA9E" w14:textId="77777777" w:rsidR="00315019" w:rsidRDefault="00315019" w:rsidP="00315019">
      <w:pPr>
        <w:spacing w:before="38" w:line="283" w:lineRule="auto"/>
        <w:ind w:left="382" w:right="551" w:firstLine="10"/>
        <w:rPr>
          <w:rFonts w:ascii="Arial"/>
          <w:sz w:val="18"/>
        </w:rPr>
      </w:pPr>
      <w:r>
        <w:rPr>
          <w:rFonts w:ascii="Arial"/>
          <w:color w:val="0E0E0E"/>
          <w:w w:val="105"/>
          <w:sz w:val="18"/>
        </w:rPr>
        <w:t>$118,577,591.00</w:t>
      </w:r>
      <w:r>
        <w:rPr>
          <w:rFonts w:ascii="Arial"/>
          <w:color w:val="0E0E0E"/>
          <w:spacing w:val="-18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per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year,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which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is</w:t>
      </w:r>
      <w:r>
        <w:rPr>
          <w:rFonts w:ascii="Arial"/>
          <w:color w:val="0E0E0E"/>
          <w:spacing w:val="-2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greater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than</w:t>
      </w:r>
      <w:r>
        <w:rPr>
          <w:rFonts w:ascii="Arial"/>
          <w:color w:val="0E0E0E"/>
          <w:spacing w:val="-1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$1.3M/year</w:t>
      </w:r>
      <w:r>
        <w:rPr>
          <w:rFonts w:ascii="Arial"/>
          <w:color w:val="0E0E0E"/>
          <w:spacing w:val="-9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for</w:t>
      </w:r>
      <w:r>
        <w:rPr>
          <w:rFonts w:ascii="Arial"/>
          <w:color w:val="0E0E0E"/>
          <w:spacing w:val="2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each</w:t>
      </w:r>
      <w:r>
        <w:rPr>
          <w:rFonts w:ascii="Arial"/>
          <w:color w:val="0E0E0E"/>
          <w:spacing w:val="-1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New</w:t>
      </w:r>
      <w:r>
        <w:rPr>
          <w:rFonts w:ascii="Arial"/>
          <w:color w:val="0E0E0E"/>
          <w:spacing w:val="-1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Bed.</w:t>
      </w:r>
      <w:r>
        <w:rPr>
          <w:rFonts w:ascii="Arial"/>
          <w:color w:val="0E0E0E"/>
          <w:spacing w:val="20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In</w:t>
      </w:r>
      <w:r>
        <w:rPr>
          <w:rFonts w:ascii="Arial"/>
          <w:color w:val="0E0E0E"/>
          <w:spacing w:val="-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contrast,</w:t>
      </w:r>
      <w:r>
        <w:rPr>
          <w:rFonts w:ascii="Arial"/>
          <w:color w:val="0E0E0E"/>
          <w:spacing w:val="-16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SVH's</w:t>
      </w:r>
      <w:r>
        <w:rPr>
          <w:rFonts w:ascii="Arial"/>
          <w:color w:val="0E0E0E"/>
          <w:spacing w:val="-5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average</w:t>
      </w:r>
      <w:r>
        <w:rPr>
          <w:rFonts w:ascii="Arial"/>
          <w:color w:val="0E0E0E"/>
          <w:spacing w:val="-12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cost</w:t>
      </w:r>
      <w:r>
        <w:rPr>
          <w:rFonts w:ascii="Arial"/>
          <w:color w:val="0E0E0E"/>
          <w:spacing w:val="-14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 xml:space="preserve">per </w:t>
      </w:r>
      <w:r>
        <w:rPr>
          <w:rFonts w:ascii="Arial"/>
          <w:color w:val="0E0E0E"/>
          <w:sz w:val="18"/>
        </w:rPr>
        <w:t>medical/surgical</w:t>
      </w:r>
      <w:r>
        <w:rPr>
          <w:rFonts w:ascii="Arial"/>
          <w:color w:val="0E0E0E"/>
          <w:spacing w:val="-4"/>
          <w:sz w:val="18"/>
        </w:rPr>
        <w:t xml:space="preserve"> </w:t>
      </w:r>
      <w:r>
        <w:rPr>
          <w:rFonts w:ascii="Arial"/>
          <w:color w:val="0E0E0E"/>
          <w:sz w:val="18"/>
        </w:rPr>
        <w:t>bed</w:t>
      </w:r>
      <w:r>
        <w:rPr>
          <w:rFonts w:ascii="Arial"/>
          <w:color w:val="0E0E0E"/>
          <w:spacing w:val="-1"/>
          <w:sz w:val="18"/>
        </w:rPr>
        <w:t xml:space="preserve"> </w:t>
      </w:r>
      <w:r>
        <w:rPr>
          <w:rFonts w:ascii="Arial"/>
          <w:color w:val="0E0E0E"/>
          <w:sz w:val="18"/>
        </w:rPr>
        <w:t>is $880K, the estimated national average cost per</w:t>
      </w:r>
      <w:r>
        <w:rPr>
          <w:rFonts w:ascii="Arial"/>
          <w:color w:val="0E0E0E"/>
          <w:spacing w:val="29"/>
          <w:sz w:val="18"/>
        </w:rPr>
        <w:t xml:space="preserve"> </w:t>
      </w:r>
      <w:r>
        <w:rPr>
          <w:rFonts w:ascii="Arial"/>
          <w:color w:val="0E0E0E"/>
          <w:sz w:val="18"/>
        </w:rPr>
        <w:t>medical/surgical bed ls approximately</w:t>
      </w:r>
      <w:r>
        <w:rPr>
          <w:rFonts w:ascii="Arial"/>
          <w:color w:val="0E0E0E"/>
          <w:spacing w:val="40"/>
          <w:sz w:val="18"/>
        </w:rPr>
        <w:t xml:space="preserve"> </w:t>
      </w:r>
      <w:r>
        <w:rPr>
          <w:rFonts w:ascii="Arial"/>
          <w:color w:val="0E0E0E"/>
          <w:sz w:val="18"/>
        </w:rPr>
        <w:t xml:space="preserve">$550K-$600K/year, </w:t>
      </w:r>
      <w:r>
        <w:rPr>
          <w:rFonts w:ascii="Arial"/>
          <w:color w:val="0E0E0E"/>
          <w:spacing w:val="-2"/>
          <w:w w:val="105"/>
          <w:sz w:val="18"/>
        </w:rPr>
        <w:t>and</w:t>
      </w:r>
      <w:r>
        <w:rPr>
          <w:rFonts w:ascii="Arial"/>
          <w:color w:val="0E0E0E"/>
          <w:spacing w:val="-12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the</w:t>
      </w:r>
      <w:r>
        <w:rPr>
          <w:rFonts w:ascii="Arial"/>
          <w:color w:val="0E0E0E"/>
          <w:spacing w:val="-9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estimated</w:t>
      </w:r>
      <w:r>
        <w:rPr>
          <w:rFonts w:ascii="Arial"/>
          <w:color w:val="0E0E0E"/>
          <w:spacing w:val="-8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Massachusetts</w:t>
      </w:r>
      <w:r>
        <w:rPr>
          <w:rFonts w:ascii="Arial"/>
          <w:color w:val="0E0E0E"/>
          <w:spacing w:val="14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average</w:t>
      </w:r>
      <w:r>
        <w:rPr>
          <w:rFonts w:ascii="Arial"/>
          <w:color w:val="0E0E0E"/>
          <w:spacing w:val="-7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cost</w:t>
      </w:r>
      <w:r>
        <w:rPr>
          <w:rFonts w:ascii="Arial"/>
          <w:color w:val="0E0E0E"/>
          <w:spacing w:val="-10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per medical/surgical</w:t>
      </w:r>
      <w:r>
        <w:rPr>
          <w:rFonts w:ascii="Arial"/>
          <w:color w:val="0E0E0E"/>
          <w:spacing w:val="-10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bed</w:t>
      </w:r>
      <w:r>
        <w:rPr>
          <w:rFonts w:ascii="Arial"/>
          <w:color w:val="0E0E0E"/>
          <w:spacing w:val="-12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is</w:t>
      </w:r>
      <w:r>
        <w:rPr>
          <w:rFonts w:ascii="Arial"/>
          <w:color w:val="0E0E0E"/>
          <w:spacing w:val="-11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approximately</w:t>
      </w:r>
      <w:r>
        <w:rPr>
          <w:rFonts w:ascii="Arial"/>
          <w:color w:val="0E0E0E"/>
          <w:spacing w:val="9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$900K-$950K/year.</w:t>
      </w:r>
      <w:r>
        <w:rPr>
          <w:rFonts w:ascii="Arial"/>
          <w:color w:val="0E0E0E"/>
          <w:spacing w:val="37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See</w:t>
      </w:r>
      <w:r>
        <w:rPr>
          <w:rFonts w:ascii="Arial"/>
          <w:color w:val="0E0E0E"/>
          <w:spacing w:val="-12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Exhibit 5</w:t>
      </w:r>
      <w:r>
        <w:rPr>
          <w:rFonts w:ascii="Arial"/>
          <w:color w:val="031834"/>
          <w:spacing w:val="-2"/>
          <w:w w:val="105"/>
          <w:sz w:val="18"/>
        </w:rPr>
        <w:t>.</w:t>
      </w:r>
    </w:p>
    <w:p w14:paraId="1466B7BE" w14:textId="77777777" w:rsidR="00315019" w:rsidRDefault="00315019" w:rsidP="00315019">
      <w:pPr>
        <w:spacing w:before="3" w:line="283" w:lineRule="auto"/>
        <w:ind w:left="392" w:right="594" w:hanging="3"/>
        <w:rPr>
          <w:rFonts w:ascii="Arial" w:hAnsi="Arial"/>
          <w:sz w:val="18"/>
        </w:rPr>
      </w:pPr>
      <w:r>
        <w:rPr>
          <w:rFonts w:ascii="Arial" w:hAnsi="Arial"/>
          <w:color w:val="0E0E0E"/>
          <w:sz w:val="18"/>
        </w:rPr>
        <w:t>Analysis</w:t>
      </w:r>
      <w:r>
        <w:rPr>
          <w:rFonts w:ascii="Arial" w:hAnsi="Arial"/>
          <w:color w:val="0E0E0E"/>
          <w:spacing w:val="39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is based</w:t>
      </w:r>
      <w:r>
        <w:rPr>
          <w:rFonts w:ascii="Arial" w:hAnsi="Arial"/>
          <w:color w:val="0E0E0E"/>
          <w:spacing w:val="35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on data</w:t>
      </w:r>
      <w:r>
        <w:rPr>
          <w:rFonts w:ascii="Arial" w:hAnsi="Arial"/>
          <w:color w:val="0E0E0E"/>
          <w:spacing w:val="40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from the following:</w:t>
      </w:r>
      <w:r>
        <w:rPr>
          <w:rFonts w:ascii="Arial" w:hAnsi="Arial"/>
          <w:color w:val="0E0E0E"/>
          <w:spacing w:val="40"/>
          <w:sz w:val="18"/>
        </w:rPr>
        <w:t xml:space="preserve"> </w:t>
      </w:r>
      <w:hyperlink r:id="rId7" w:history="1">
        <w:r w:rsidRPr="003905FA">
          <w:rPr>
            <w:rStyle w:val="Hyperlink"/>
            <w:rFonts w:ascii="Arial" w:hAnsi="Arial"/>
            <w:color w:val="000000" w:themeColor="text1"/>
            <w:sz w:val="18"/>
            <w:u w:val="none"/>
          </w:rPr>
          <w:t>American</w:t>
        </w:r>
        <w:r w:rsidRPr="003905FA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3905FA">
          <w:rPr>
            <w:rStyle w:val="Hyperlink"/>
            <w:rFonts w:ascii="Arial" w:hAnsi="Arial"/>
            <w:color w:val="000000" w:themeColor="text1"/>
            <w:sz w:val="18"/>
            <w:u w:val="none"/>
          </w:rPr>
          <w:t>Hospital Association</w:t>
        </w:r>
      </w:hyperlink>
      <w:r>
        <w:rPr>
          <w:rFonts w:ascii="Arial" w:hAnsi="Arial"/>
          <w:color w:val="0E0E0E"/>
          <w:spacing w:val="40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at</w:t>
      </w:r>
      <w:r>
        <w:rPr>
          <w:rFonts w:ascii="Arial" w:hAnsi="Arial"/>
          <w:color w:val="0E0E0E"/>
          <w:spacing w:val="40"/>
          <w:sz w:val="18"/>
        </w:rPr>
        <w:t xml:space="preserve"> </w:t>
      </w:r>
      <w:r w:rsidRPr="00932FC0">
        <w:rPr>
          <w:rFonts w:ascii="Arial" w:hAnsi="Arial"/>
          <w:color w:val="054F90"/>
          <w:sz w:val="18"/>
          <w:u w:val="single"/>
        </w:rPr>
        <w:t>https://</w:t>
      </w:r>
      <w:hyperlink r:id="rId8">
        <w:r w:rsidRPr="00932FC0">
          <w:rPr>
            <w:rFonts w:ascii="Arial" w:hAnsi="Arial"/>
            <w:color w:val="054F90"/>
            <w:sz w:val="18"/>
            <w:u w:val="single"/>
          </w:rPr>
          <w:t>www.aha.org/statistics/fast-facts</w:t>
        </w:r>
        <w:r w:rsidRPr="00932FC0">
          <w:rPr>
            <w:rFonts w:ascii="Arial" w:hAnsi="Arial"/>
            <w:color w:val="0C709C"/>
            <w:sz w:val="18"/>
            <w:u w:val="single"/>
          </w:rPr>
          <w:t>-</w:t>
        </w:r>
        <w:r w:rsidRPr="00932FC0">
          <w:rPr>
            <w:rFonts w:ascii="Arial" w:hAnsi="Arial"/>
            <w:color w:val="054F90"/>
            <w:sz w:val="18"/>
            <w:u w:val="single"/>
          </w:rPr>
          <w:t>us</w:t>
        </w:r>
      </w:hyperlink>
      <w:r>
        <w:rPr>
          <w:rFonts w:ascii="Arial" w:hAnsi="Arial"/>
          <w:color w:val="054F90"/>
          <w:sz w:val="18"/>
          <w:u w:val="single"/>
        </w:rPr>
        <w:t>-</w:t>
      </w:r>
      <w:r w:rsidRPr="00932FC0">
        <w:rPr>
          <w:rFonts w:ascii="Arial" w:hAnsi="Arial"/>
          <w:color w:val="054F90"/>
          <w:sz w:val="18"/>
          <w:u w:val="single"/>
        </w:rPr>
        <w:t>hospitals</w:t>
      </w:r>
      <w:r>
        <w:rPr>
          <w:rFonts w:ascii="Arial" w:hAnsi="Arial"/>
          <w:color w:val="0E0E0E"/>
          <w:sz w:val="18"/>
        </w:rPr>
        <w:t xml:space="preserve">; </w:t>
      </w:r>
      <w:hyperlink r:id="rId9" w:history="1"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>Kaiser</w:t>
        </w:r>
        <w:r w:rsidRPr="00C3205F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>Family</w:t>
        </w:r>
        <w:r w:rsidRPr="00C3205F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>Foundation</w:t>
        </w:r>
        <w:r w:rsidRPr="00C3205F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 xml:space="preserve">2020, </w:t>
        </w:r>
        <w:r w:rsidRPr="00C3205F">
          <w:rPr>
            <w:rStyle w:val="Hyperlink"/>
            <w:rFonts w:ascii="Arial" w:hAnsi="Arial"/>
            <w:color w:val="000000" w:themeColor="text1"/>
            <w:sz w:val="19"/>
            <w:u w:val="none"/>
          </w:rPr>
          <w:t>fully</w:t>
        </w:r>
        <w:r w:rsidRPr="00C3205F">
          <w:rPr>
            <w:rStyle w:val="Hyperlink"/>
            <w:rFonts w:ascii="Arial" w:hAnsi="Arial"/>
            <w:color w:val="000000" w:themeColor="text1"/>
            <w:spacing w:val="34"/>
            <w:sz w:val="19"/>
            <w:u w:val="none"/>
          </w:rPr>
          <w:t xml:space="preserve"> </w:t>
        </w:r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>loaded</w:t>
        </w:r>
        <w:r w:rsidRPr="00C3205F">
          <w:rPr>
            <w:rStyle w:val="Hyperlink"/>
            <w:rFonts w:ascii="Arial" w:hAnsi="Arial"/>
            <w:color w:val="000000" w:themeColor="text1"/>
            <w:spacing w:val="35"/>
            <w:sz w:val="18"/>
            <w:u w:val="none"/>
          </w:rPr>
          <w:t xml:space="preserve"> </w:t>
        </w:r>
        <w:r w:rsidRPr="00C3205F">
          <w:rPr>
            <w:rStyle w:val="Hyperlink"/>
            <w:rFonts w:ascii="Arial" w:hAnsi="Arial"/>
            <w:color w:val="000000" w:themeColor="text1"/>
            <w:sz w:val="18"/>
            <w:u w:val="none"/>
          </w:rPr>
          <w:t>costs</w:t>
        </w:r>
      </w:hyperlink>
      <w:r w:rsidRPr="00C3205F">
        <w:rPr>
          <w:rFonts w:ascii="Arial" w:hAnsi="Arial"/>
          <w:color w:val="000000" w:themeColor="text1"/>
          <w:spacing w:val="40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 xml:space="preserve">at </w:t>
      </w:r>
      <w:hyperlink r:id="rId10" w:history="1">
        <w:r w:rsidRPr="00C3205F">
          <w:rPr>
            <w:rStyle w:val="Hyperlink"/>
            <w:rFonts w:ascii="Arial" w:hAnsi="Arial"/>
            <w:sz w:val="18"/>
          </w:rPr>
          <w:t>https://www.kff.org/health-costs/state-indicator/expenses-per-inpatient-day/?currentTirneframe=0&amp;sortModel=%7B%22colld%22:%22Location%22,%22sort%22:%22asc%22%7D</w:t>
        </w:r>
      </w:hyperlink>
      <w:r>
        <w:rPr>
          <w:rFonts w:ascii="Arial" w:hAnsi="Arial"/>
          <w:color w:val="0E0E0E"/>
          <w:sz w:val="18"/>
        </w:rPr>
        <w:t>;</w:t>
      </w:r>
      <w:r>
        <w:rPr>
          <w:rFonts w:ascii="Arial" w:hAnsi="Arial"/>
          <w:color w:val="0E0E0E"/>
          <w:spacing w:val="-13"/>
          <w:sz w:val="18"/>
        </w:rPr>
        <w:t xml:space="preserve"> </w:t>
      </w:r>
      <w:hyperlink r:id="rId11" w:history="1"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Average length</w:t>
        </w:r>
        <w:r w:rsidRPr="00EC6496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of</w:t>
        </w:r>
        <w:r w:rsidRPr="00EC6496">
          <w:rPr>
            <w:rStyle w:val="Hyperlink"/>
            <w:rFonts w:ascii="Arial" w:hAnsi="Arial"/>
            <w:color w:val="000000" w:themeColor="text1"/>
            <w:spacing w:val="36"/>
            <w:sz w:val="18"/>
            <w:u w:val="none"/>
          </w:rPr>
          <w:t xml:space="preserve"> </w:t>
        </w:r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stay</w:t>
        </w:r>
        <w:r w:rsidRPr="00EC6496">
          <w:rPr>
            <w:rStyle w:val="Hyperlink"/>
            <w:rFonts w:ascii="Arial" w:hAnsi="Arial"/>
            <w:color w:val="000000" w:themeColor="text1"/>
            <w:spacing w:val="33"/>
            <w:sz w:val="18"/>
            <w:u w:val="none"/>
          </w:rPr>
          <w:t xml:space="preserve"> </w:t>
        </w:r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in</w:t>
        </w:r>
        <w:r w:rsidRPr="00EC6496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community</w:t>
        </w:r>
        <w:r w:rsidRPr="00EC6496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EC6496">
          <w:rPr>
            <w:rStyle w:val="Hyperlink"/>
            <w:rFonts w:ascii="Arial" w:hAnsi="Arial"/>
            <w:color w:val="000000" w:themeColor="text1"/>
            <w:sz w:val="18"/>
            <w:u w:val="none"/>
          </w:rPr>
          <w:t>hospitals</w:t>
        </w:r>
      </w:hyperlink>
      <w:r>
        <w:rPr>
          <w:rFonts w:ascii="Arial" w:hAnsi="Arial"/>
          <w:color w:val="0E0E0E"/>
          <w:spacing w:val="40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at</w:t>
      </w:r>
      <w:r>
        <w:rPr>
          <w:rFonts w:ascii="Arial" w:hAnsi="Arial"/>
          <w:color w:val="0E0E0E"/>
          <w:spacing w:val="25"/>
          <w:sz w:val="18"/>
        </w:rPr>
        <w:t xml:space="preserve"> </w:t>
      </w:r>
      <w:hyperlink r:id="rId12">
        <w:r w:rsidRPr="00D33ED8">
          <w:rPr>
            <w:rFonts w:ascii="Arial" w:hAnsi="Arial"/>
            <w:color w:val="054F90"/>
            <w:sz w:val="18"/>
            <w:u w:val="single" w:color="054F90"/>
          </w:rPr>
          <w:t>https://www.statista.com/statistics/183916/average-length-of-stay-in-us-community­</w:t>
        </w:r>
      </w:hyperlink>
      <w:r w:rsidRPr="00D33ED8">
        <w:rPr>
          <w:rFonts w:ascii="Arial" w:hAnsi="Arial"/>
          <w:color w:val="054F90"/>
          <w:sz w:val="18"/>
          <w:u w:val="single"/>
        </w:rPr>
        <w:t xml:space="preserve"> </w:t>
      </w:r>
      <w:r w:rsidRPr="00D33ED8">
        <w:rPr>
          <w:rFonts w:ascii="Arial" w:hAnsi="Arial"/>
          <w:color w:val="054F90"/>
          <w:sz w:val="18"/>
          <w:u w:val="single" w:color="0E0E0E"/>
        </w:rPr>
        <w:t>hospitals-since-1993</w:t>
      </w:r>
      <w:r w:rsidRPr="00D33ED8">
        <w:rPr>
          <w:rFonts w:ascii="Arial" w:hAnsi="Arial"/>
          <w:color w:val="0E3D64"/>
          <w:sz w:val="18"/>
          <w:u w:val="single" w:color="0E0E0E"/>
        </w:rPr>
        <w:t>/</w:t>
      </w:r>
      <w:r>
        <w:rPr>
          <w:rFonts w:ascii="Arial" w:hAnsi="Arial"/>
          <w:color w:val="0E0E0E"/>
          <w:sz w:val="18"/>
        </w:rPr>
        <w:t xml:space="preserve">: </w:t>
      </w:r>
      <w:hyperlink r:id="rId13" w:history="1">
        <w:r w:rsidRPr="00AD11E7">
          <w:rPr>
            <w:rStyle w:val="Hyperlink"/>
            <w:rFonts w:ascii="Arial" w:hAnsi="Arial"/>
            <w:color w:val="000000" w:themeColor="text1"/>
            <w:sz w:val="18"/>
            <w:u w:val="none"/>
          </w:rPr>
          <w:t>Massachusetts</w:t>
        </w:r>
        <w:r w:rsidRPr="00AD11E7">
          <w:rPr>
            <w:rStyle w:val="Hyperlink"/>
            <w:rFonts w:ascii="Arial" w:hAnsi="Arial"/>
            <w:color w:val="000000" w:themeColor="text1"/>
            <w:spacing w:val="40"/>
            <w:sz w:val="18"/>
            <w:u w:val="none"/>
          </w:rPr>
          <w:t xml:space="preserve"> </w:t>
        </w:r>
        <w:r w:rsidRPr="00AD11E7">
          <w:rPr>
            <w:rStyle w:val="Hyperlink"/>
            <w:rFonts w:ascii="Arial" w:hAnsi="Arial"/>
            <w:color w:val="000000" w:themeColor="text1"/>
            <w:sz w:val="18"/>
            <w:u w:val="none"/>
          </w:rPr>
          <w:t>government</w:t>
        </w:r>
      </w:hyperlink>
      <w:r>
        <w:rPr>
          <w:rFonts w:ascii="Arial" w:hAnsi="Arial"/>
          <w:color w:val="0E0E0E"/>
          <w:spacing w:val="40"/>
          <w:sz w:val="18"/>
        </w:rPr>
        <w:t xml:space="preserve"> </w:t>
      </w:r>
      <w:r>
        <w:rPr>
          <w:rFonts w:ascii="Arial" w:hAnsi="Arial"/>
          <w:color w:val="0E0E0E"/>
          <w:sz w:val="18"/>
        </w:rPr>
        <w:t>at</w:t>
      </w:r>
      <w:r>
        <w:rPr>
          <w:rFonts w:ascii="Arial" w:hAnsi="Arial"/>
          <w:color w:val="0E0E0E"/>
          <w:spacing w:val="31"/>
          <w:sz w:val="18"/>
        </w:rPr>
        <w:t xml:space="preserve"> </w:t>
      </w:r>
      <w:hyperlink r:id="rId14" w:history="1">
        <w:r w:rsidRPr="00270371">
          <w:rPr>
            <w:rStyle w:val="Hyperlink"/>
            <w:rFonts w:ascii="Arial" w:hAnsi="Arial"/>
            <w:color w:val="1F497D" w:themeColor="text2"/>
            <w:sz w:val="18"/>
          </w:rPr>
          <w:t>https://www.mass.gov/doc/command-center-hospital-capacity-charts/download;</w:t>
        </w:r>
      </w:hyperlink>
      <w:r w:rsidRPr="00270371">
        <w:rPr>
          <w:rStyle w:val="Hyperlink"/>
          <w:rFonts w:ascii="Arial" w:hAnsi="Arial"/>
          <w:color w:val="000000" w:themeColor="text1"/>
          <w:sz w:val="18"/>
          <w:u w:val="none"/>
        </w:rPr>
        <w:t xml:space="preserve"> </w:t>
      </w:r>
      <w:hyperlink r:id="rId15" w:history="1">
        <w:r w:rsidRPr="00486937">
          <w:rPr>
            <w:rStyle w:val="Hyperlink"/>
            <w:rFonts w:ascii="Arial" w:hAnsi="Arial"/>
            <w:color w:val="000000" w:themeColor="text1"/>
            <w:sz w:val="18"/>
            <w:u w:val="none"/>
          </w:rPr>
          <w:t>Massachusetts Adult</w:t>
        </w:r>
        <w:r w:rsidRPr="00486937">
          <w:rPr>
            <w:rStyle w:val="Hyperlink"/>
            <w:color w:val="000000" w:themeColor="text1"/>
            <w:u w:val="none"/>
          </w:rPr>
          <w:t xml:space="preserve"> Care Hospital Inpatient Data</w:t>
        </w:r>
      </w:hyperlink>
      <w:r w:rsidRPr="00270371">
        <w:rPr>
          <w:rStyle w:val="Hyperlink"/>
          <w:color w:val="000000" w:themeColor="text1"/>
          <w:u w:val="none"/>
        </w:rPr>
        <w:t xml:space="preserve"> at</w:t>
      </w:r>
      <w:r>
        <w:rPr>
          <w:rFonts w:ascii="Arial" w:hAnsi="Arial"/>
          <w:color w:val="0E0E0E"/>
          <w:sz w:val="18"/>
        </w:rPr>
        <w:t xml:space="preserve"> </w:t>
      </w:r>
      <w:r w:rsidRPr="007926B4">
        <w:rPr>
          <w:rFonts w:ascii="Arial" w:hAnsi="Arial"/>
          <w:color w:val="054F90"/>
          <w:sz w:val="18"/>
          <w:u w:val="single"/>
        </w:rPr>
        <w:t>https://</w:t>
      </w:r>
      <w:hyperlink r:id="rId16">
        <w:r w:rsidRPr="007926B4">
          <w:rPr>
            <w:rFonts w:ascii="Arial" w:hAnsi="Arial"/>
            <w:color w:val="054F90"/>
            <w:sz w:val="18"/>
            <w:u w:val="single"/>
          </w:rPr>
          <w:t>www.chiamass.gov/assets/docs/r/pubs/2020/CMSR-HIDD-FY2019-Report.pdf</w:t>
        </w:r>
        <w:r w:rsidRPr="007926B4">
          <w:rPr>
            <w:rFonts w:ascii="Arial" w:hAnsi="Arial"/>
            <w:color w:val="0E0E0E"/>
            <w:sz w:val="18"/>
            <w:u w:val="single"/>
          </w:rPr>
          <w:t>;</w:t>
        </w:r>
      </w:hyperlink>
      <w:r>
        <w:rPr>
          <w:rFonts w:ascii="Arial" w:hAnsi="Arial"/>
          <w:color w:val="0E0E0E"/>
          <w:sz w:val="18"/>
        </w:rPr>
        <w:t xml:space="preserve"> </w:t>
      </w:r>
      <w:hyperlink r:id="rId17" w:history="1">
        <w:r w:rsidRPr="00C73A61">
          <w:rPr>
            <w:rStyle w:val="Hyperlink"/>
            <w:rFonts w:ascii="Arial" w:hAnsi="Arial"/>
            <w:color w:val="000000" w:themeColor="text1"/>
            <w:sz w:val="18"/>
            <w:u w:val="none"/>
          </w:rPr>
          <w:t>2018-2021</w:t>
        </w:r>
        <w:r w:rsidRPr="00C73A61">
          <w:rPr>
            <w:rStyle w:val="Hyperlink"/>
            <w:rFonts w:ascii="Arial" w:hAnsi="Arial"/>
            <w:color w:val="000000" w:themeColor="text1"/>
            <w:spacing w:val="-14"/>
            <w:sz w:val="18"/>
            <w:u w:val="none"/>
          </w:rPr>
          <w:t xml:space="preserve"> </w:t>
        </w:r>
        <w:r w:rsidRPr="00C73A61">
          <w:rPr>
            <w:rStyle w:val="Hyperlink"/>
            <w:rFonts w:ascii="Arial" w:hAnsi="Arial"/>
            <w:color w:val="000000" w:themeColor="text1"/>
            <w:sz w:val="18"/>
            <w:u w:val="none"/>
          </w:rPr>
          <w:t>CMS LOS data</w:t>
        </w:r>
      </w:hyperlink>
      <w:r>
        <w:rPr>
          <w:rFonts w:ascii="Arial" w:hAnsi="Arial"/>
          <w:color w:val="0E0E0E"/>
          <w:sz w:val="18"/>
        </w:rPr>
        <w:t xml:space="preserve"> (Medicare FFS) at </w:t>
      </w:r>
      <w:hyperlink r:id="rId18">
        <w:r w:rsidRPr="00486937">
          <w:rPr>
            <w:rFonts w:ascii="Arial" w:hAnsi="Arial"/>
            <w:color w:val="054F90"/>
            <w:sz w:val="18"/>
            <w:u w:val="single" w:color="031834"/>
          </w:rPr>
          <w:t>www.cms.gov</w:t>
        </w:r>
        <w:r>
          <w:rPr>
            <w:rFonts w:ascii="Arial" w:hAnsi="Arial"/>
            <w:color w:val="031834"/>
            <w:sz w:val="18"/>
          </w:rPr>
          <w:t>.</w:t>
        </w:r>
      </w:hyperlink>
    </w:p>
    <w:p w14:paraId="24F3B4A6" w14:textId="7940C0F4" w:rsidR="00315019" w:rsidRDefault="00315019">
      <w:pPr>
        <w:pStyle w:val="FootnoteText"/>
      </w:pPr>
    </w:p>
    <w:p w14:paraId="44373DBC" w14:textId="77777777" w:rsidR="00315019" w:rsidRDefault="00315019">
      <w:pPr>
        <w:pStyle w:val="FootnoteText"/>
      </w:pPr>
    </w:p>
  </w:footnote>
  <w:footnote w:id="13">
    <w:p w14:paraId="5A23F266" w14:textId="3BE78F32" w:rsidR="00B336F7" w:rsidRPr="004F2CDC" w:rsidRDefault="00B336F7" w:rsidP="00F9465C">
      <w:pPr>
        <w:ind w:left="346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w w:val="95"/>
          <w:sz w:val="18"/>
        </w:rPr>
        <w:t>See</w:t>
      </w:r>
      <w:r>
        <w:rPr>
          <w:rFonts w:ascii="Arial"/>
          <w:color w:val="0A0A0A"/>
          <w:spacing w:val="-7"/>
          <w:w w:val="95"/>
          <w:sz w:val="18"/>
        </w:rPr>
        <w:t xml:space="preserve"> </w:t>
      </w:r>
      <w:r>
        <w:rPr>
          <w:rFonts w:ascii="Arial"/>
          <w:color w:val="0A0A0A"/>
          <w:w w:val="95"/>
          <w:sz w:val="18"/>
        </w:rPr>
        <w:t>105</w:t>
      </w:r>
      <w:r>
        <w:rPr>
          <w:rFonts w:ascii="Arial"/>
          <w:color w:val="0A0A0A"/>
          <w:spacing w:val="-2"/>
          <w:w w:val="95"/>
          <w:sz w:val="18"/>
        </w:rPr>
        <w:t xml:space="preserve"> </w:t>
      </w:r>
      <w:r>
        <w:rPr>
          <w:rFonts w:ascii="Arial"/>
          <w:color w:val="0A0A0A"/>
          <w:w w:val="95"/>
          <w:sz w:val="18"/>
        </w:rPr>
        <w:t>CMR</w:t>
      </w:r>
      <w:r>
        <w:rPr>
          <w:rFonts w:ascii="Arial"/>
          <w:color w:val="0A0A0A"/>
          <w:spacing w:val="2"/>
          <w:sz w:val="18"/>
        </w:rPr>
        <w:t xml:space="preserve"> </w:t>
      </w:r>
      <w:r>
        <w:rPr>
          <w:rFonts w:ascii="Arial"/>
          <w:color w:val="0A0A0A"/>
          <w:spacing w:val="-2"/>
          <w:w w:val="95"/>
          <w:sz w:val="18"/>
        </w:rPr>
        <w:t>100.210{A)(l)(f).</w:t>
      </w:r>
    </w:p>
  </w:footnote>
  <w:footnote w:id="14">
    <w:p w14:paraId="3430DE01" w14:textId="602B7DB2" w:rsidR="004F2CDC" w:rsidRDefault="004F2CDC" w:rsidP="00F9465C">
      <w:pPr>
        <w:pStyle w:val="FootnoteText"/>
        <w:ind w:left="346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i/>
          <w:color w:val="0A0A0A"/>
          <w:w w:val="95"/>
        </w:rPr>
        <w:t>See</w:t>
      </w:r>
      <w:r>
        <w:rPr>
          <w:rFonts w:ascii="Arial"/>
          <w:i/>
          <w:color w:val="0A0A0A"/>
          <w:spacing w:val="-1"/>
          <w:w w:val="95"/>
        </w:rPr>
        <w:t xml:space="preserve"> </w:t>
      </w:r>
      <w:r>
        <w:rPr>
          <w:rFonts w:ascii="Arial"/>
          <w:color w:val="0A0A0A"/>
          <w:w w:val="95"/>
          <w:sz w:val="18"/>
        </w:rPr>
        <w:t>Footnote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pacing w:val="-5"/>
          <w:w w:val="95"/>
          <w:sz w:val="18"/>
        </w:rPr>
        <w:t>7.</w:t>
      </w:r>
    </w:p>
  </w:footnote>
  <w:footnote w:id="15">
    <w:p w14:paraId="2304BBB2" w14:textId="5FB3CC41" w:rsidR="00E778D9" w:rsidRDefault="00E778D9" w:rsidP="00F9465C">
      <w:pPr>
        <w:pStyle w:val="FootnoteText"/>
        <w:ind w:left="346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sz w:val="18"/>
        </w:rPr>
        <w:t>For point of reference, UMMMC's CMI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adjusted LOS for non-psych</w:t>
      </w:r>
      <w:r>
        <w:rPr>
          <w:rFonts w:ascii="Arial"/>
          <w:color w:val="0A0A0A"/>
          <w:spacing w:val="19"/>
          <w:sz w:val="18"/>
        </w:rPr>
        <w:t xml:space="preserve"> </w:t>
      </w:r>
      <w:r>
        <w:rPr>
          <w:rFonts w:ascii="Arial"/>
          <w:color w:val="0A0A0A"/>
          <w:sz w:val="18"/>
        </w:rPr>
        <w:t>inpatients is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as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>follows: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>3.3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in</w:t>
      </w:r>
      <w:r>
        <w:rPr>
          <w:rFonts w:ascii="Arial"/>
          <w:color w:val="0A0A0A"/>
          <w:spacing w:val="22"/>
          <w:sz w:val="18"/>
        </w:rPr>
        <w:t xml:space="preserve"> </w:t>
      </w:r>
      <w:r>
        <w:rPr>
          <w:rFonts w:ascii="Arial"/>
          <w:color w:val="0A0A0A"/>
          <w:sz w:val="18"/>
        </w:rPr>
        <w:t>2018, 3.1 in</w:t>
      </w:r>
      <w:r>
        <w:rPr>
          <w:rFonts w:ascii="Arial"/>
          <w:color w:val="0A0A0A"/>
          <w:spacing w:val="38"/>
          <w:sz w:val="18"/>
        </w:rPr>
        <w:t xml:space="preserve"> </w:t>
      </w:r>
      <w:r>
        <w:rPr>
          <w:rFonts w:ascii="Arial"/>
          <w:color w:val="0A0A0A"/>
          <w:sz w:val="18"/>
        </w:rPr>
        <w:t>2019,</w:t>
      </w:r>
      <w:r>
        <w:rPr>
          <w:rFonts w:ascii="Arial"/>
          <w:color w:val="0A0A0A"/>
          <w:spacing w:val="-5"/>
          <w:sz w:val="18"/>
        </w:rPr>
        <w:t xml:space="preserve"> </w:t>
      </w:r>
      <w:r>
        <w:rPr>
          <w:rFonts w:ascii="Arial"/>
          <w:color w:val="0A0A0A"/>
          <w:sz w:val="18"/>
        </w:rPr>
        <w:t>3.5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in</w:t>
      </w:r>
      <w:r>
        <w:rPr>
          <w:rFonts w:ascii="Arial"/>
          <w:color w:val="0A0A0A"/>
          <w:spacing w:val="22"/>
          <w:sz w:val="18"/>
        </w:rPr>
        <w:t xml:space="preserve"> </w:t>
      </w:r>
      <w:r>
        <w:rPr>
          <w:rFonts w:ascii="Arial"/>
          <w:color w:val="1A1A1A"/>
          <w:sz w:val="18"/>
        </w:rPr>
        <w:t xml:space="preserve">2020 </w:t>
      </w:r>
      <w:r>
        <w:rPr>
          <w:rFonts w:ascii="Arial"/>
          <w:color w:val="0A0A0A"/>
          <w:sz w:val="18"/>
        </w:rPr>
        <w:t>and 3.5 in</w:t>
      </w:r>
      <w:r>
        <w:rPr>
          <w:rFonts w:ascii="Arial"/>
          <w:color w:val="0A0A0A"/>
          <w:spacing w:val="26"/>
          <w:sz w:val="18"/>
        </w:rPr>
        <w:t xml:space="preserve"> </w:t>
      </w:r>
      <w:r>
        <w:rPr>
          <w:rFonts w:ascii="Arial"/>
          <w:color w:val="0A0A0A"/>
          <w:sz w:val="18"/>
        </w:rPr>
        <w:t>2021- a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>growth of 5.6%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over </w:t>
      </w:r>
      <w:r>
        <w:rPr>
          <w:rFonts w:ascii="Arial"/>
          <w:color w:val="1A1A1A"/>
          <w:sz w:val="18"/>
        </w:rPr>
        <w:t xml:space="preserve">that </w:t>
      </w:r>
      <w:proofErr w:type="gramStart"/>
      <w:r>
        <w:rPr>
          <w:rFonts w:ascii="Arial"/>
          <w:color w:val="0A0A0A"/>
          <w:sz w:val="18"/>
        </w:rPr>
        <w:t>period of</w:t>
      </w:r>
      <w:r>
        <w:rPr>
          <w:rFonts w:ascii="Arial"/>
          <w:color w:val="0A0A0A"/>
          <w:spacing w:val="26"/>
          <w:sz w:val="18"/>
        </w:rPr>
        <w:t xml:space="preserve"> </w:t>
      </w:r>
      <w:r>
        <w:rPr>
          <w:rFonts w:ascii="Arial"/>
          <w:color w:val="0A0A0A"/>
          <w:sz w:val="18"/>
        </w:rPr>
        <w:t>time</w:t>
      </w:r>
      <w:proofErr w:type="gramEnd"/>
      <w:r>
        <w:rPr>
          <w:rFonts w:ascii="Arial"/>
          <w:color w:val="0A0A0A"/>
          <w:sz w:val="18"/>
        </w:rPr>
        <w:t>.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>In contrast,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>SVH's CMI adjusted LOS for</w:t>
      </w:r>
      <w:r>
        <w:rPr>
          <w:rFonts w:ascii="Arial"/>
          <w:color w:val="0A0A0A"/>
          <w:spacing w:val="78"/>
          <w:sz w:val="18"/>
        </w:rPr>
        <w:t xml:space="preserve"> </w:t>
      </w:r>
      <w:r>
        <w:rPr>
          <w:rFonts w:ascii="Arial"/>
          <w:color w:val="0A0A0A"/>
          <w:sz w:val="18"/>
        </w:rPr>
        <w:t>non-psych</w:t>
      </w:r>
      <w:r>
        <w:rPr>
          <w:rFonts w:ascii="Arial"/>
          <w:color w:val="0A0A0A"/>
          <w:spacing w:val="22"/>
          <w:sz w:val="18"/>
        </w:rPr>
        <w:t xml:space="preserve"> </w:t>
      </w:r>
      <w:r>
        <w:rPr>
          <w:rFonts w:ascii="Arial"/>
          <w:color w:val="1A1A1A"/>
          <w:sz w:val="18"/>
        </w:rPr>
        <w:t xml:space="preserve">inpatients </w:t>
      </w:r>
      <w:r>
        <w:rPr>
          <w:rFonts w:ascii="Arial"/>
          <w:color w:val="0A0A0A"/>
          <w:sz w:val="18"/>
        </w:rPr>
        <w:t>is as follows:</w:t>
      </w:r>
      <w:r>
        <w:rPr>
          <w:rFonts w:ascii="Arial"/>
          <w:color w:val="0A0A0A"/>
          <w:spacing w:val="15"/>
          <w:sz w:val="18"/>
        </w:rPr>
        <w:t xml:space="preserve"> </w:t>
      </w:r>
      <w:r>
        <w:rPr>
          <w:rFonts w:ascii="Arial"/>
          <w:color w:val="0A0A0A"/>
          <w:sz w:val="18"/>
        </w:rPr>
        <w:t>2.8</w:t>
      </w:r>
      <w:r>
        <w:rPr>
          <w:rFonts w:ascii="Arial"/>
          <w:color w:val="0A0A0A"/>
          <w:spacing w:val="18"/>
          <w:sz w:val="18"/>
        </w:rPr>
        <w:t xml:space="preserve"> </w:t>
      </w:r>
      <w:r>
        <w:rPr>
          <w:rFonts w:ascii="Arial"/>
          <w:color w:val="1A1A1A"/>
          <w:sz w:val="18"/>
        </w:rPr>
        <w:t>in</w:t>
      </w:r>
      <w:r>
        <w:rPr>
          <w:rFonts w:ascii="Arial"/>
          <w:color w:val="1A1A1A"/>
          <w:spacing w:val="38"/>
          <w:sz w:val="18"/>
        </w:rPr>
        <w:t xml:space="preserve"> </w:t>
      </w:r>
      <w:r>
        <w:rPr>
          <w:rFonts w:ascii="Arial"/>
          <w:color w:val="0A0A0A"/>
          <w:sz w:val="18"/>
        </w:rPr>
        <w:t>2018,</w:t>
      </w:r>
      <w:r>
        <w:rPr>
          <w:rFonts w:ascii="Arial"/>
          <w:color w:val="0A0A0A"/>
          <w:spacing w:val="11"/>
          <w:sz w:val="18"/>
        </w:rPr>
        <w:t xml:space="preserve"> </w:t>
      </w:r>
      <w:r>
        <w:rPr>
          <w:rFonts w:ascii="Arial"/>
          <w:color w:val="0A0A0A"/>
          <w:sz w:val="18"/>
        </w:rPr>
        <w:t>2.7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In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>2019,</w:t>
      </w:r>
      <w:r>
        <w:rPr>
          <w:rFonts w:ascii="Arial"/>
          <w:color w:val="0A0A0A"/>
          <w:spacing w:val="25"/>
          <w:sz w:val="18"/>
        </w:rPr>
        <w:t xml:space="preserve"> </w:t>
      </w:r>
      <w:r>
        <w:rPr>
          <w:rFonts w:ascii="Arial"/>
          <w:color w:val="0A0A0A"/>
          <w:sz w:val="18"/>
        </w:rPr>
        <w:t>2.7 in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>2020</w:t>
      </w:r>
      <w:r>
        <w:rPr>
          <w:rFonts w:ascii="Arial"/>
          <w:color w:val="0A0A0A"/>
          <w:spacing w:val="12"/>
          <w:sz w:val="18"/>
        </w:rPr>
        <w:t xml:space="preserve"> </w:t>
      </w:r>
      <w:r>
        <w:rPr>
          <w:rFonts w:ascii="Arial"/>
          <w:color w:val="0A0A0A"/>
          <w:sz w:val="18"/>
        </w:rPr>
        <w:t>and</w:t>
      </w:r>
      <w:r>
        <w:rPr>
          <w:rFonts w:ascii="Arial"/>
          <w:color w:val="0A0A0A"/>
          <w:spacing w:val="21"/>
          <w:sz w:val="18"/>
        </w:rPr>
        <w:t xml:space="preserve"> </w:t>
      </w:r>
      <w:r>
        <w:rPr>
          <w:rFonts w:ascii="Arial"/>
          <w:color w:val="0A0A0A"/>
          <w:sz w:val="18"/>
        </w:rPr>
        <w:t>2.9</w:t>
      </w:r>
      <w:r>
        <w:rPr>
          <w:rFonts w:ascii="Arial"/>
          <w:color w:val="0A0A0A"/>
          <w:spacing w:val="18"/>
          <w:sz w:val="18"/>
        </w:rPr>
        <w:t xml:space="preserve"> </w:t>
      </w:r>
      <w:r>
        <w:rPr>
          <w:rFonts w:ascii="Arial"/>
          <w:color w:val="0A0A0A"/>
          <w:sz w:val="18"/>
        </w:rPr>
        <w:t>in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>2021-</w:t>
      </w:r>
      <w:r>
        <w:rPr>
          <w:rFonts w:ascii="Arial"/>
          <w:color w:val="0A0A0A"/>
          <w:spacing w:val="8"/>
          <w:sz w:val="18"/>
        </w:rPr>
        <w:t xml:space="preserve"> </w:t>
      </w:r>
      <w:r>
        <w:rPr>
          <w:rFonts w:ascii="Arial"/>
          <w:color w:val="0A0A0A"/>
          <w:sz w:val="18"/>
        </w:rPr>
        <w:t>a</w:t>
      </w:r>
      <w:r>
        <w:rPr>
          <w:rFonts w:ascii="Arial"/>
          <w:color w:val="0A0A0A"/>
          <w:spacing w:val="9"/>
          <w:sz w:val="18"/>
        </w:rPr>
        <w:t xml:space="preserve"> </w:t>
      </w:r>
      <w:r>
        <w:rPr>
          <w:rFonts w:ascii="Arial"/>
          <w:color w:val="0A0A0A"/>
          <w:sz w:val="18"/>
        </w:rPr>
        <w:t>growth</w:t>
      </w:r>
      <w:r>
        <w:rPr>
          <w:rFonts w:ascii="Arial"/>
          <w:color w:val="0A0A0A"/>
          <w:spacing w:val="12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22"/>
          <w:sz w:val="18"/>
        </w:rPr>
        <w:t xml:space="preserve"> </w:t>
      </w:r>
      <w:r>
        <w:rPr>
          <w:rFonts w:ascii="Arial"/>
          <w:color w:val="0A0A0A"/>
          <w:sz w:val="18"/>
        </w:rPr>
        <w:t>4.4%</w:t>
      </w:r>
      <w:r>
        <w:rPr>
          <w:rFonts w:ascii="Arial"/>
          <w:color w:val="0A0A0A"/>
          <w:spacing w:val="12"/>
          <w:sz w:val="18"/>
        </w:rPr>
        <w:t xml:space="preserve"> </w:t>
      </w:r>
      <w:r>
        <w:rPr>
          <w:rFonts w:ascii="Arial"/>
          <w:color w:val="0A0A0A"/>
          <w:sz w:val="18"/>
        </w:rPr>
        <w:t>over</w:t>
      </w:r>
      <w:r>
        <w:rPr>
          <w:rFonts w:ascii="Arial"/>
          <w:color w:val="0A0A0A"/>
          <w:spacing w:val="29"/>
          <w:sz w:val="18"/>
        </w:rPr>
        <w:t xml:space="preserve"> </w:t>
      </w:r>
      <w:r>
        <w:rPr>
          <w:rFonts w:ascii="Arial"/>
          <w:color w:val="0A0A0A"/>
          <w:sz w:val="18"/>
        </w:rPr>
        <w:t>that</w:t>
      </w:r>
      <w:r>
        <w:rPr>
          <w:rFonts w:ascii="Arial"/>
          <w:color w:val="0A0A0A"/>
          <w:spacing w:val="25"/>
          <w:sz w:val="18"/>
        </w:rPr>
        <w:t xml:space="preserve"> </w:t>
      </w:r>
      <w:r>
        <w:rPr>
          <w:rFonts w:ascii="Arial"/>
          <w:color w:val="0A0A0A"/>
          <w:sz w:val="18"/>
        </w:rPr>
        <w:t>period</w:t>
      </w:r>
      <w:r>
        <w:rPr>
          <w:rFonts w:ascii="Arial"/>
          <w:color w:val="0A0A0A"/>
          <w:spacing w:val="21"/>
          <w:sz w:val="18"/>
        </w:rPr>
        <w:t xml:space="preserve"> </w:t>
      </w:r>
      <w:r>
        <w:rPr>
          <w:rFonts w:ascii="Arial"/>
          <w:color w:val="0A0A0A"/>
          <w:sz w:val="18"/>
        </w:rPr>
        <w:t>chime.</w:t>
      </w:r>
      <w:r>
        <w:rPr>
          <w:rFonts w:ascii="Arial"/>
          <w:color w:val="0A0A0A"/>
          <w:spacing w:val="78"/>
          <w:sz w:val="18"/>
        </w:rPr>
        <w:t xml:space="preserve"> </w:t>
      </w:r>
      <w:r>
        <w:rPr>
          <w:rFonts w:ascii="Arial"/>
          <w:color w:val="0A0A0A"/>
          <w:sz w:val="18"/>
        </w:rPr>
        <w:t>UMMMC's</w:t>
      </w:r>
      <w:r>
        <w:rPr>
          <w:rFonts w:ascii="Arial"/>
          <w:color w:val="0A0A0A"/>
          <w:spacing w:val="26"/>
          <w:sz w:val="18"/>
        </w:rPr>
        <w:t xml:space="preserve"> </w:t>
      </w:r>
      <w:r>
        <w:rPr>
          <w:rFonts w:ascii="Arial"/>
          <w:color w:val="0A0A0A"/>
          <w:sz w:val="18"/>
        </w:rPr>
        <w:t>CMI adjusted</w:t>
      </w:r>
      <w:r>
        <w:rPr>
          <w:rFonts w:ascii="Arial"/>
          <w:color w:val="0A0A0A"/>
          <w:spacing w:val="18"/>
          <w:sz w:val="18"/>
        </w:rPr>
        <w:t xml:space="preserve"> </w:t>
      </w:r>
      <w:r>
        <w:rPr>
          <w:rFonts w:ascii="Arial"/>
          <w:color w:val="0A0A0A"/>
          <w:sz w:val="18"/>
        </w:rPr>
        <w:t>LOS for non-psych inpatients is 20% higher</w:t>
      </w:r>
      <w:r>
        <w:rPr>
          <w:rFonts w:ascii="Arial"/>
          <w:color w:val="0A0A0A"/>
          <w:spacing w:val="18"/>
          <w:sz w:val="18"/>
        </w:rPr>
        <w:t xml:space="preserve"> </w:t>
      </w:r>
      <w:r>
        <w:rPr>
          <w:rFonts w:ascii="Arial"/>
          <w:color w:val="0A0A0A"/>
          <w:sz w:val="18"/>
        </w:rPr>
        <w:t>than SVH's, and UMMMC's increase</w:t>
      </w:r>
      <w:r>
        <w:rPr>
          <w:rFonts w:ascii="Arial"/>
          <w:color w:val="0A0A0A"/>
          <w:spacing w:val="21"/>
          <w:sz w:val="18"/>
        </w:rPr>
        <w:t xml:space="preserve"> </w:t>
      </w:r>
      <w:r>
        <w:rPr>
          <w:rFonts w:ascii="Arial"/>
          <w:color w:val="0A0A0A"/>
          <w:sz w:val="18"/>
        </w:rPr>
        <w:t>over time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is 1.3 times the increase at SVH over that same </w:t>
      </w:r>
      <w:proofErr w:type="gramStart"/>
      <w:r>
        <w:rPr>
          <w:rFonts w:ascii="Arial"/>
          <w:color w:val="0A0A0A"/>
          <w:sz w:val="18"/>
        </w:rPr>
        <w:t>period of time</w:t>
      </w:r>
      <w:proofErr w:type="gramEnd"/>
      <w:r>
        <w:rPr>
          <w:rFonts w:ascii="Arial"/>
          <w:color w:val="0A0A0A"/>
          <w:sz w:val="18"/>
        </w:rPr>
        <w:t>.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>See Exhibit 6.</w:t>
      </w:r>
      <w:r>
        <w:rPr>
          <w:rFonts w:ascii="Arial"/>
          <w:color w:val="0A0A0A"/>
          <w:spacing w:val="75"/>
          <w:sz w:val="18"/>
        </w:rPr>
        <w:t xml:space="preserve"> </w:t>
      </w:r>
      <w:r>
        <w:rPr>
          <w:rFonts w:ascii="Arial"/>
          <w:color w:val="0A0A0A"/>
          <w:sz w:val="18"/>
        </w:rPr>
        <w:t>Analysis is</w:t>
      </w:r>
      <w:r>
        <w:rPr>
          <w:rFonts w:ascii="Arial"/>
          <w:color w:val="0A0A0A"/>
          <w:spacing w:val="-7"/>
          <w:sz w:val="18"/>
        </w:rPr>
        <w:t xml:space="preserve"> </w:t>
      </w:r>
      <w:r>
        <w:rPr>
          <w:rFonts w:ascii="Arial"/>
          <w:color w:val="0A0A0A"/>
          <w:sz w:val="18"/>
        </w:rPr>
        <w:t>based on data from</w:t>
      </w:r>
      <w:r>
        <w:rPr>
          <w:rFonts w:ascii="Arial"/>
          <w:color w:val="0A0A0A"/>
          <w:spacing w:val="-7"/>
          <w:sz w:val="18"/>
        </w:rPr>
        <w:t xml:space="preserve"> </w:t>
      </w:r>
      <w:r>
        <w:rPr>
          <w:rFonts w:ascii="Arial"/>
          <w:color w:val="0A0A0A"/>
          <w:sz w:val="18"/>
        </w:rPr>
        <w:t>the following:</w:t>
      </w:r>
      <w:r>
        <w:rPr>
          <w:rFonts w:ascii="Arial"/>
          <w:color w:val="0A0A0A"/>
          <w:spacing w:val="20"/>
          <w:sz w:val="18"/>
        </w:rPr>
        <w:t xml:space="preserve"> </w:t>
      </w:r>
      <w:r>
        <w:rPr>
          <w:rFonts w:ascii="Arial"/>
          <w:color w:val="0A0A0A"/>
          <w:sz w:val="18"/>
        </w:rPr>
        <w:t>2018-2021</w:t>
      </w:r>
      <w:r>
        <w:rPr>
          <w:rFonts w:ascii="Arial"/>
          <w:color w:val="0A0A0A"/>
          <w:spacing w:val="-9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CMS LOS data (Medicare </w:t>
      </w:r>
      <w:r>
        <w:rPr>
          <w:rFonts w:ascii="Arial"/>
          <w:color w:val="1A1A1A"/>
          <w:sz w:val="18"/>
        </w:rPr>
        <w:t xml:space="preserve">FFS) </w:t>
      </w:r>
      <w:r>
        <w:rPr>
          <w:rFonts w:ascii="Arial"/>
          <w:color w:val="0A0A0A"/>
          <w:sz w:val="18"/>
        </w:rPr>
        <w:t>for UMass at</w:t>
      </w:r>
      <w:r w:rsidRPr="00E778D9">
        <w:rPr>
          <w:rFonts w:ascii="Arial"/>
          <w:color w:val="0A0A0A"/>
          <w:sz w:val="18"/>
          <w:u w:val="single"/>
        </w:rPr>
        <w:t xml:space="preserve"> </w:t>
      </w:r>
      <w:hyperlink r:id="rId19">
        <w:r w:rsidRPr="00E778D9">
          <w:rPr>
            <w:rFonts w:ascii="Arial"/>
            <w:color w:val="2A2A2A"/>
            <w:sz w:val="18"/>
            <w:u w:val="single" w:color="2A2A2A"/>
          </w:rPr>
          <w:t>www.cms.gov.</w:t>
        </w:r>
      </w:hyperlink>
    </w:p>
  </w:footnote>
  <w:footnote w:id="16">
    <w:p w14:paraId="76D998EF" w14:textId="77777777" w:rsidR="00F9465C" w:rsidRDefault="00F9465C" w:rsidP="00F9465C">
      <w:pPr>
        <w:ind w:left="373" w:right="379" w:hanging="3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w w:val="105"/>
          <w:sz w:val="18"/>
        </w:rPr>
        <w:t>Observed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days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are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actual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inpatient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days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are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compared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to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expected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inpatient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days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which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are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assessed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per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diagnosis and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patient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factors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(e.g.,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age,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comorbidities,</w:t>
      </w:r>
      <w:r>
        <w:rPr>
          <w:rFonts w:ascii="Arial"/>
          <w:color w:val="0A0A0A"/>
          <w:spacing w:val="-2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etc.).</w:t>
      </w:r>
      <w:r>
        <w:rPr>
          <w:rFonts w:ascii="Arial"/>
          <w:color w:val="0A0A0A"/>
          <w:spacing w:val="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O/E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LOS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1A1A1A"/>
          <w:w w:val="105"/>
          <w:sz w:val="18"/>
        </w:rPr>
        <w:t>ratio</w:t>
      </w:r>
      <w:r>
        <w:rPr>
          <w:rFonts w:ascii="Arial"/>
          <w:color w:val="1A1A1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that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is</w:t>
      </w:r>
      <w:r>
        <w:rPr>
          <w:rFonts w:ascii="Arial"/>
          <w:color w:val="0A0A0A"/>
          <w:spacing w:val="-1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greater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than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one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1A1A1A"/>
          <w:w w:val="105"/>
          <w:sz w:val="18"/>
        </w:rPr>
        <w:t>indicates</w:t>
      </w:r>
      <w:r>
        <w:rPr>
          <w:rFonts w:ascii="Arial"/>
          <w:color w:val="1A1A1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actual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acute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inpatient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 xml:space="preserve">days </w:t>
      </w:r>
      <w:r>
        <w:rPr>
          <w:rFonts w:ascii="Arial"/>
          <w:color w:val="0A0A0A"/>
          <w:sz w:val="18"/>
        </w:rPr>
        <w:t>are</w:t>
      </w:r>
      <w:r>
        <w:rPr>
          <w:rFonts w:ascii="Arial"/>
          <w:color w:val="0A0A0A"/>
          <w:spacing w:val="2"/>
          <w:sz w:val="18"/>
        </w:rPr>
        <w:t xml:space="preserve"> </w:t>
      </w:r>
      <w:r>
        <w:rPr>
          <w:rFonts w:ascii="Arial"/>
          <w:color w:val="0A0A0A"/>
          <w:sz w:val="18"/>
        </w:rPr>
        <w:t>longer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z w:val="18"/>
        </w:rPr>
        <w:t>than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expected</w:t>
      </w:r>
      <w:r>
        <w:rPr>
          <w:rFonts w:ascii="Arial"/>
          <w:color w:val="0A0A0A"/>
          <w:spacing w:val="8"/>
          <w:sz w:val="18"/>
        </w:rPr>
        <w:t xml:space="preserve"> </w:t>
      </w:r>
      <w:r>
        <w:rPr>
          <w:rFonts w:ascii="Arial"/>
          <w:color w:val="0A0A0A"/>
          <w:sz w:val="18"/>
        </w:rPr>
        <w:t>days.</w:t>
      </w:r>
      <w:r>
        <w:rPr>
          <w:rFonts w:ascii="Arial"/>
          <w:color w:val="0A0A0A"/>
          <w:spacing w:val="60"/>
          <w:sz w:val="18"/>
        </w:rPr>
        <w:t xml:space="preserve"> </w:t>
      </w:r>
      <w:r>
        <w:rPr>
          <w:rFonts w:ascii="Arial"/>
          <w:color w:val="0A0A0A"/>
          <w:sz w:val="18"/>
        </w:rPr>
        <w:t>For</w:t>
      </w:r>
      <w:r>
        <w:rPr>
          <w:rFonts w:ascii="Arial"/>
          <w:color w:val="0A0A0A"/>
          <w:spacing w:val="8"/>
          <w:sz w:val="18"/>
        </w:rPr>
        <w:t xml:space="preserve"> </w:t>
      </w:r>
      <w:r>
        <w:rPr>
          <w:rFonts w:ascii="Arial"/>
          <w:color w:val="0A0A0A"/>
          <w:sz w:val="18"/>
        </w:rPr>
        <w:t>a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z w:val="18"/>
        </w:rPr>
        <w:t>point</w:t>
      </w:r>
      <w:r>
        <w:rPr>
          <w:rFonts w:ascii="Arial"/>
          <w:color w:val="0A0A0A"/>
          <w:spacing w:val="11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>reference,</w:t>
      </w:r>
      <w:r>
        <w:rPr>
          <w:rFonts w:ascii="Arial"/>
          <w:color w:val="0A0A0A"/>
          <w:spacing w:val="17"/>
          <w:sz w:val="18"/>
        </w:rPr>
        <w:t xml:space="preserve"> </w:t>
      </w:r>
      <w:r>
        <w:rPr>
          <w:rFonts w:ascii="Arial"/>
          <w:color w:val="0A0A0A"/>
          <w:sz w:val="18"/>
        </w:rPr>
        <w:t>we</w:t>
      </w:r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z w:val="18"/>
        </w:rPr>
        <w:t>note that</w:t>
      </w:r>
      <w:r>
        <w:rPr>
          <w:rFonts w:ascii="Arial"/>
          <w:color w:val="0A0A0A"/>
          <w:spacing w:val="5"/>
          <w:sz w:val="18"/>
        </w:rPr>
        <w:t xml:space="preserve"> </w:t>
      </w:r>
      <w:r>
        <w:rPr>
          <w:rFonts w:ascii="Arial"/>
          <w:color w:val="0A0A0A"/>
          <w:sz w:val="18"/>
        </w:rPr>
        <w:t>UMMMC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is</w:t>
      </w:r>
      <w:r>
        <w:rPr>
          <w:rFonts w:ascii="Arial"/>
          <w:color w:val="0A0A0A"/>
          <w:spacing w:val="-1"/>
          <w:sz w:val="18"/>
        </w:rPr>
        <w:t xml:space="preserve"> </w:t>
      </w:r>
      <w:r>
        <w:rPr>
          <w:rFonts w:ascii="Arial"/>
          <w:color w:val="0A0A0A"/>
          <w:sz w:val="18"/>
        </w:rPr>
        <w:t>outperformed</w:t>
      </w:r>
      <w:r>
        <w:rPr>
          <w:rFonts w:ascii="Arial"/>
          <w:color w:val="0A0A0A"/>
          <w:spacing w:val="19"/>
          <w:sz w:val="18"/>
        </w:rPr>
        <w:t xml:space="preserve"> </w:t>
      </w:r>
      <w:r>
        <w:rPr>
          <w:rFonts w:ascii="Arial"/>
          <w:color w:val="0A0A0A"/>
          <w:sz w:val="18"/>
        </w:rPr>
        <w:t>by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>SVH,</w:t>
      </w:r>
      <w:r>
        <w:rPr>
          <w:rFonts w:ascii="Arial"/>
          <w:color w:val="0A0A0A"/>
          <w:spacing w:val="24"/>
          <w:sz w:val="18"/>
        </w:rPr>
        <w:t xml:space="preserve"> </w:t>
      </w:r>
      <w:r>
        <w:rPr>
          <w:rFonts w:ascii="Arial"/>
          <w:color w:val="0A0A0A"/>
          <w:sz w:val="18"/>
        </w:rPr>
        <w:t>which</w:t>
      </w:r>
      <w:r>
        <w:rPr>
          <w:rFonts w:ascii="Arial"/>
          <w:color w:val="0A0A0A"/>
          <w:spacing w:val="3"/>
          <w:sz w:val="18"/>
        </w:rPr>
        <w:t xml:space="preserve"> </w:t>
      </w:r>
      <w:r>
        <w:rPr>
          <w:rFonts w:ascii="Arial"/>
          <w:color w:val="0A0A0A"/>
          <w:sz w:val="18"/>
        </w:rPr>
        <w:t>has</w:t>
      </w:r>
      <w:r>
        <w:rPr>
          <w:rFonts w:ascii="Arial"/>
          <w:color w:val="0A0A0A"/>
          <w:spacing w:val="3"/>
          <w:sz w:val="18"/>
        </w:rPr>
        <w:t xml:space="preserve"> </w:t>
      </w:r>
      <w:r>
        <w:rPr>
          <w:rFonts w:ascii="Arial"/>
          <w:color w:val="0A0A0A"/>
          <w:sz w:val="18"/>
        </w:rPr>
        <w:t>an</w:t>
      </w:r>
      <w:r>
        <w:rPr>
          <w:rFonts w:ascii="Arial"/>
          <w:color w:val="0A0A0A"/>
          <w:spacing w:val="-3"/>
          <w:sz w:val="18"/>
        </w:rPr>
        <w:t xml:space="preserve"> </w:t>
      </w:r>
      <w:r>
        <w:rPr>
          <w:rFonts w:ascii="Arial"/>
          <w:color w:val="0A0A0A"/>
          <w:sz w:val="18"/>
        </w:rPr>
        <w:t>O/E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z w:val="18"/>
        </w:rPr>
        <w:t>LOS</w:t>
      </w:r>
      <w:r>
        <w:rPr>
          <w:rFonts w:ascii="Arial"/>
          <w:color w:val="0A0A0A"/>
          <w:spacing w:val="6"/>
          <w:sz w:val="18"/>
        </w:rPr>
        <w:t xml:space="preserve"> </w:t>
      </w:r>
      <w:r>
        <w:rPr>
          <w:rFonts w:ascii="Arial"/>
          <w:color w:val="0A0A0A"/>
          <w:spacing w:val="-5"/>
          <w:sz w:val="18"/>
        </w:rPr>
        <w:t>of</w:t>
      </w:r>
    </w:p>
    <w:p w14:paraId="14CD135F" w14:textId="77777777" w:rsidR="00F9465C" w:rsidRDefault="00F9465C" w:rsidP="00F9465C">
      <w:pPr>
        <w:ind w:left="372"/>
        <w:rPr>
          <w:rFonts w:ascii="Arial"/>
          <w:sz w:val="18"/>
        </w:rPr>
      </w:pPr>
      <w:r>
        <w:rPr>
          <w:rFonts w:ascii="Arial"/>
          <w:color w:val="0A0A0A"/>
          <w:sz w:val="18"/>
        </w:rPr>
        <w:t>0.99 and</w:t>
      </w:r>
      <w:r>
        <w:rPr>
          <w:rFonts w:ascii="Arial"/>
          <w:color w:val="0A0A0A"/>
          <w:spacing w:val="1"/>
          <w:sz w:val="18"/>
        </w:rPr>
        <w:t xml:space="preserve"> </w:t>
      </w:r>
      <w:r>
        <w:rPr>
          <w:rFonts w:ascii="Arial"/>
          <w:color w:val="0A0A0A"/>
          <w:sz w:val="18"/>
        </w:rPr>
        <w:t>UMMMC's</w:t>
      </w:r>
      <w:r>
        <w:rPr>
          <w:rFonts w:ascii="Arial"/>
          <w:color w:val="0A0A0A"/>
          <w:spacing w:val="13"/>
          <w:sz w:val="18"/>
        </w:rPr>
        <w:t xml:space="preserve"> </w:t>
      </w:r>
      <w:r>
        <w:rPr>
          <w:rFonts w:ascii="Arial"/>
          <w:color w:val="0A0A0A"/>
          <w:sz w:val="18"/>
        </w:rPr>
        <w:t>O/E</w:t>
      </w:r>
      <w:r>
        <w:rPr>
          <w:rFonts w:ascii="Arial"/>
          <w:color w:val="0A0A0A"/>
          <w:spacing w:val="7"/>
          <w:sz w:val="18"/>
        </w:rPr>
        <w:t xml:space="preserve"> </w:t>
      </w:r>
      <w:r>
        <w:rPr>
          <w:rFonts w:ascii="Arial"/>
          <w:color w:val="0A0A0A"/>
          <w:sz w:val="18"/>
        </w:rPr>
        <w:t>LOS</w:t>
      </w:r>
      <w:r>
        <w:rPr>
          <w:rFonts w:ascii="Arial"/>
          <w:color w:val="0A0A0A"/>
          <w:spacing w:val="-5"/>
          <w:sz w:val="18"/>
        </w:rPr>
        <w:t xml:space="preserve"> </w:t>
      </w:r>
      <w:r>
        <w:rPr>
          <w:rFonts w:ascii="Arial"/>
          <w:color w:val="0A0A0A"/>
          <w:sz w:val="18"/>
        </w:rPr>
        <w:t>is</w:t>
      </w:r>
      <w:r>
        <w:rPr>
          <w:rFonts w:ascii="Arial"/>
          <w:color w:val="0A0A0A"/>
          <w:spacing w:val="-9"/>
          <w:sz w:val="18"/>
        </w:rPr>
        <w:t xml:space="preserve"> </w:t>
      </w:r>
      <w:r>
        <w:rPr>
          <w:rFonts w:ascii="Arial"/>
          <w:color w:val="1A1A1A"/>
          <w:sz w:val="18"/>
        </w:rPr>
        <w:t>in</w:t>
      </w:r>
      <w:r>
        <w:rPr>
          <w:rFonts w:ascii="Arial"/>
          <w:color w:val="1A1A1A"/>
          <w:spacing w:val="29"/>
          <w:sz w:val="18"/>
        </w:rPr>
        <w:t xml:space="preserve"> </w:t>
      </w:r>
      <w:r>
        <w:rPr>
          <w:rFonts w:ascii="Arial"/>
          <w:color w:val="0A0A0A"/>
          <w:sz w:val="18"/>
        </w:rPr>
        <w:t>the</w:t>
      </w:r>
      <w:r>
        <w:rPr>
          <w:rFonts w:ascii="Arial"/>
          <w:color w:val="0A0A0A"/>
          <w:spacing w:val="-9"/>
          <w:sz w:val="18"/>
        </w:rPr>
        <w:t xml:space="preserve"> </w:t>
      </w:r>
      <w:r>
        <w:rPr>
          <w:rFonts w:ascii="Arial"/>
          <w:color w:val="0A0A0A"/>
          <w:sz w:val="18"/>
        </w:rPr>
        <w:t>third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>quartile</w:t>
      </w:r>
      <w:r>
        <w:rPr>
          <w:rFonts w:ascii="Arial"/>
          <w:color w:val="0A0A0A"/>
          <w:spacing w:val="18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6"/>
          <w:sz w:val="18"/>
        </w:rPr>
        <w:t xml:space="preserve"> </w:t>
      </w:r>
      <w:r>
        <w:rPr>
          <w:rFonts w:ascii="Arial"/>
          <w:color w:val="0A0A0A"/>
          <w:sz w:val="18"/>
        </w:rPr>
        <w:t>all</w:t>
      </w:r>
      <w:r>
        <w:rPr>
          <w:rFonts w:ascii="Arial"/>
          <w:color w:val="0A0A0A"/>
          <w:spacing w:val="-5"/>
          <w:sz w:val="18"/>
        </w:rPr>
        <w:t xml:space="preserve"> </w:t>
      </w:r>
      <w:r>
        <w:rPr>
          <w:rFonts w:ascii="Arial"/>
          <w:color w:val="0A0A0A"/>
          <w:sz w:val="18"/>
        </w:rPr>
        <w:t>comparable</w:t>
      </w:r>
      <w:r>
        <w:rPr>
          <w:rFonts w:ascii="Arial"/>
          <w:color w:val="0A0A0A"/>
          <w:spacing w:val="21"/>
          <w:sz w:val="18"/>
        </w:rPr>
        <w:t xml:space="preserve"> </w:t>
      </w:r>
      <w:r>
        <w:rPr>
          <w:rFonts w:ascii="Arial"/>
          <w:color w:val="0A0A0A"/>
          <w:sz w:val="18"/>
        </w:rPr>
        <w:t>academic</w:t>
      </w:r>
      <w:r>
        <w:rPr>
          <w:rFonts w:ascii="Arial"/>
          <w:color w:val="0A0A0A"/>
          <w:spacing w:val="17"/>
          <w:sz w:val="18"/>
        </w:rPr>
        <w:t xml:space="preserve"> </w:t>
      </w:r>
      <w:r>
        <w:rPr>
          <w:rFonts w:ascii="Arial"/>
          <w:color w:val="0A0A0A"/>
          <w:sz w:val="18"/>
        </w:rPr>
        <w:t>medical</w:t>
      </w:r>
      <w:r>
        <w:rPr>
          <w:rFonts w:ascii="Arial"/>
          <w:color w:val="0A0A0A"/>
          <w:spacing w:val="12"/>
          <w:sz w:val="18"/>
        </w:rPr>
        <w:t xml:space="preserve"> </w:t>
      </w:r>
      <w:r>
        <w:rPr>
          <w:rFonts w:ascii="Arial"/>
          <w:color w:val="0A0A0A"/>
          <w:sz w:val="18"/>
        </w:rPr>
        <w:t>centers nationwide.</w:t>
      </w:r>
      <w:r>
        <w:rPr>
          <w:rFonts w:ascii="Arial"/>
          <w:color w:val="0A0A0A"/>
          <w:spacing w:val="67"/>
          <w:sz w:val="18"/>
        </w:rPr>
        <w:t xml:space="preserve"> </w:t>
      </w:r>
      <w:r>
        <w:rPr>
          <w:rFonts w:ascii="Arial"/>
          <w:color w:val="0A0A0A"/>
          <w:sz w:val="18"/>
        </w:rPr>
        <w:t>See</w:t>
      </w:r>
      <w:r>
        <w:rPr>
          <w:rFonts w:ascii="Arial"/>
          <w:color w:val="0A0A0A"/>
          <w:spacing w:val="2"/>
          <w:sz w:val="18"/>
        </w:rPr>
        <w:t xml:space="preserve"> </w:t>
      </w:r>
      <w:r>
        <w:rPr>
          <w:rFonts w:ascii="Arial"/>
          <w:color w:val="0A0A0A"/>
          <w:sz w:val="18"/>
        </w:rPr>
        <w:t>Exhibits</w:t>
      </w:r>
      <w:r>
        <w:rPr>
          <w:rFonts w:ascii="Arial"/>
          <w:color w:val="0A0A0A"/>
          <w:spacing w:val="6"/>
          <w:sz w:val="18"/>
        </w:rPr>
        <w:t xml:space="preserve"> </w:t>
      </w:r>
      <w:r>
        <w:rPr>
          <w:rFonts w:ascii="Arial"/>
          <w:color w:val="0A0A0A"/>
          <w:sz w:val="18"/>
        </w:rPr>
        <w:t>7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and</w:t>
      </w:r>
      <w:r>
        <w:rPr>
          <w:rFonts w:ascii="Arial"/>
          <w:color w:val="0A0A0A"/>
          <w:spacing w:val="-10"/>
          <w:sz w:val="18"/>
        </w:rPr>
        <w:t xml:space="preserve"> </w:t>
      </w:r>
      <w:r>
        <w:rPr>
          <w:rFonts w:ascii="Arial"/>
          <w:color w:val="0A0A0A"/>
          <w:spacing w:val="-5"/>
          <w:sz w:val="18"/>
        </w:rPr>
        <w:t>8.</w:t>
      </w:r>
    </w:p>
    <w:p w14:paraId="1BA2554B" w14:textId="1A6CD172" w:rsidR="00F9465C" w:rsidRDefault="00F9465C">
      <w:pPr>
        <w:pStyle w:val="FootnoteText"/>
      </w:pPr>
    </w:p>
  </w:footnote>
  <w:footnote w:id="17">
    <w:p w14:paraId="6B443AF6" w14:textId="7F5B5B8A" w:rsidR="00A76B38" w:rsidRDefault="00A76B38" w:rsidP="0031276B">
      <w:pPr>
        <w:pStyle w:val="FootnoteText"/>
        <w:tabs>
          <w:tab w:val="left" w:pos="10800"/>
        </w:tabs>
        <w:ind w:left="360" w:right="576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w w:val="105"/>
          <w:sz w:val="18"/>
        </w:rPr>
        <w:t>As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</w:t>
      </w:r>
      <w:r>
        <w:rPr>
          <w:rFonts w:ascii="Arial"/>
          <w:color w:val="0A0A0A"/>
          <w:spacing w:val="-1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aside, we</w:t>
      </w:r>
      <w:r>
        <w:rPr>
          <w:rFonts w:ascii="Arial"/>
          <w:color w:val="0A0A0A"/>
          <w:spacing w:val="-2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note</w:t>
      </w:r>
      <w:r>
        <w:rPr>
          <w:rFonts w:ascii="Arial"/>
          <w:color w:val="0A0A0A"/>
          <w:spacing w:val="-1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that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increased efforts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by</w:t>
      </w:r>
      <w:r>
        <w:rPr>
          <w:rFonts w:ascii="Arial"/>
          <w:color w:val="0A0A0A"/>
          <w:spacing w:val="-1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to reduce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 w:rsidR="00D91EAD">
        <w:rPr>
          <w:rFonts w:ascii="Arial"/>
          <w:color w:val="0A0A0A"/>
          <w:w w:val="105"/>
          <w:sz w:val="18"/>
        </w:rPr>
        <w:t>O</w:t>
      </w:r>
      <w:r>
        <w:rPr>
          <w:rFonts w:ascii="Arial"/>
          <w:color w:val="0A0A0A"/>
          <w:w w:val="105"/>
          <w:sz w:val="18"/>
        </w:rPr>
        <w:t>/E LOS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ratio</w:t>
      </w:r>
      <w:r>
        <w:rPr>
          <w:rFonts w:ascii="Arial"/>
          <w:color w:val="0A0A0A"/>
          <w:spacing w:val="-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would yield</w:t>
      </w:r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additional bed</w:t>
      </w:r>
      <w:r>
        <w:rPr>
          <w:rFonts w:ascii="Arial"/>
          <w:color w:val="0A0A0A"/>
          <w:spacing w:val="-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capacity</w:t>
      </w:r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at UMMMC.</w:t>
      </w:r>
      <w:r>
        <w:rPr>
          <w:rFonts w:ascii="Arial"/>
          <w:color w:val="0A0A0A"/>
          <w:spacing w:val="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For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example,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if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could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reduce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r w:rsidR="00792445">
        <w:rPr>
          <w:rFonts w:ascii="Arial"/>
          <w:color w:val="0A0A0A"/>
          <w:w w:val="105"/>
          <w:sz w:val="18"/>
        </w:rPr>
        <w:t>O</w:t>
      </w:r>
      <w:r>
        <w:rPr>
          <w:rFonts w:ascii="Arial"/>
          <w:color w:val="0A0A0A"/>
          <w:w w:val="105"/>
          <w:sz w:val="18"/>
        </w:rPr>
        <w:t>/E</w:t>
      </w:r>
      <w:r>
        <w:rPr>
          <w:rFonts w:ascii="Arial"/>
          <w:color w:val="0A0A0A"/>
          <w:spacing w:val="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LOS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to</w:t>
      </w:r>
      <w:r>
        <w:rPr>
          <w:rFonts w:ascii="Arial"/>
          <w:color w:val="0A0A0A"/>
          <w:spacing w:val="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meet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national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academic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medical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center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average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(</w:t>
      </w:r>
      <w:r w:rsidR="00D91EAD">
        <w:rPr>
          <w:rFonts w:ascii="Arial"/>
          <w:color w:val="0A0A0A"/>
          <w:w w:val="105"/>
          <w:sz w:val="18"/>
        </w:rPr>
        <w:t>O</w:t>
      </w:r>
      <w:r>
        <w:rPr>
          <w:rFonts w:ascii="Arial"/>
          <w:color w:val="0A0A0A"/>
          <w:w w:val="105"/>
          <w:sz w:val="18"/>
        </w:rPr>
        <w:t>/E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LOS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of 1.22),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1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would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increase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</w:t>
      </w:r>
      <w:r>
        <w:rPr>
          <w:rFonts w:ascii="Arial"/>
          <w:color w:val="0A0A0A"/>
          <w:spacing w:val="-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</w:t>
      </w:r>
      <w:r>
        <w:rPr>
          <w:rFonts w:ascii="Arial"/>
          <w:color w:val="0A0A0A"/>
          <w:spacing w:val="-1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capacity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by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28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beds.</w:t>
      </w:r>
      <w:r>
        <w:rPr>
          <w:rFonts w:ascii="Arial"/>
          <w:color w:val="0A0A0A"/>
          <w:spacing w:val="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See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Exhibit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9</w:t>
      </w:r>
      <w:r>
        <w:rPr>
          <w:rFonts w:ascii="Arial"/>
          <w:color w:val="343434"/>
          <w:w w:val="105"/>
          <w:sz w:val="18"/>
        </w:rPr>
        <w:t>.</w:t>
      </w:r>
      <w:r>
        <w:rPr>
          <w:rFonts w:ascii="Arial"/>
          <w:color w:val="343434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If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could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further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reduce</w:t>
      </w:r>
      <w:r>
        <w:rPr>
          <w:rFonts w:ascii="Arial"/>
          <w:color w:val="0A0A0A"/>
          <w:spacing w:val="-1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 w:rsidR="00792445">
        <w:rPr>
          <w:rFonts w:ascii="Arial"/>
          <w:color w:val="0A0A0A"/>
          <w:w w:val="105"/>
          <w:sz w:val="18"/>
        </w:rPr>
        <w:t>O</w:t>
      </w:r>
      <w:r>
        <w:rPr>
          <w:rFonts w:ascii="Arial"/>
          <w:color w:val="0A0A0A"/>
          <w:w w:val="105"/>
          <w:sz w:val="18"/>
        </w:rPr>
        <w:t>/E</w:t>
      </w:r>
      <w:r>
        <w:rPr>
          <w:rFonts w:ascii="Arial"/>
          <w:color w:val="0A0A0A"/>
          <w:spacing w:val="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LOS to</w:t>
      </w:r>
      <w:r>
        <w:rPr>
          <w:rFonts w:ascii="Arial"/>
          <w:color w:val="0A0A0A"/>
          <w:spacing w:val="2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meet</w:t>
      </w:r>
      <w:r>
        <w:rPr>
          <w:rFonts w:ascii="Arial"/>
          <w:color w:val="0A0A0A"/>
          <w:spacing w:val="-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the</w:t>
      </w:r>
      <w:r>
        <w:rPr>
          <w:rFonts w:ascii="Arial"/>
          <w:color w:val="0A0A0A"/>
          <w:spacing w:val="-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first</w:t>
      </w:r>
      <w:r>
        <w:rPr>
          <w:rFonts w:ascii="Arial"/>
          <w:color w:val="0A0A0A"/>
          <w:spacing w:val="-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quartile</w:t>
      </w:r>
      <w:r>
        <w:rPr>
          <w:rFonts w:ascii="Arial"/>
          <w:color w:val="0A0A0A"/>
          <w:spacing w:val="-1"/>
          <w:w w:val="105"/>
          <w:sz w:val="18"/>
        </w:rPr>
        <w:t xml:space="preserve"> </w:t>
      </w:r>
      <w:r w:rsidR="00D91EAD">
        <w:rPr>
          <w:rFonts w:ascii="Arial"/>
          <w:color w:val="0A0A0A"/>
          <w:spacing w:val="-1"/>
          <w:w w:val="105"/>
          <w:sz w:val="18"/>
        </w:rPr>
        <w:t>O</w:t>
      </w:r>
      <w:r>
        <w:rPr>
          <w:rFonts w:ascii="Arial"/>
          <w:color w:val="0A0A0A"/>
          <w:w w:val="105"/>
          <w:sz w:val="18"/>
        </w:rPr>
        <w:t>/E LOS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average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of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1.06</w:t>
      </w:r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for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academic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medical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centers nationwide,</w:t>
      </w:r>
      <w:r>
        <w:rPr>
          <w:rFonts w:ascii="Arial"/>
          <w:color w:val="0A0A0A"/>
          <w:spacing w:val="-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UMMMC</w:t>
      </w:r>
      <w:r>
        <w:rPr>
          <w:rFonts w:ascii="Arial"/>
          <w:color w:val="0A0A0A"/>
          <w:spacing w:val="-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would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increase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 capacity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by</w:t>
      </w:r>
      <w:r>
        <w:rPr>
          <w:rFonts w:ascii="Arial"/>
          <w:color w:val="0A0A0A"/>
          <w:spacing w:val="-1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123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beds.</w:t>
      </w:r>
      <w:r>
        <w:rPr>
          <w:rFonts w:ascii="Arial"/>
          <w:color w:val="0A0A0A"/>
          <w:spacing w:val="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See</w:t>
      </w:r>
      <w:r>
        <w:rPr>
          <w:rFonts w:ascii="Arial"/>
          <w:color w:val="0A0A0A"/>
          <w:spacing w:val="-1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Exhibit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8.</w:t>
      </w:r>
      <w:r>
        <w:rPr>
          <w:rFonts w:ascii="Arial"/>
          <w:color w:val="0A0A0A"/>
          <w:spacing w:val="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Such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efforts,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together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with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use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of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SVH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Available</w:t>
      </w:r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Beds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and/or</w:t>
      </w:r>
      <w:r>
        <w:rPr>
          <w:rFonts w:ascii="Arial"/>
          <w:color w:val="0A0A0A"/>
          <w:spacing w:val="-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more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efficient</w:t>
      </w:r>
      <w:r>
        <w:rPr>
          <w:rFonts w:ascii="Arial"/>
          <w:color w:val="0A0A0A"/>
          <w:spacing w:val="-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operation</w:t>
      </w:r>
      <w:r>
        <w:rPr>
          <w:rFonts w:ascii="Arial"/>
          <w:color w:val="0A0A0A"/>
          <w:spacing w:val="-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of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its Affiliate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Hospitals would</w:t>
      </w:r>
      <w:r>
        <w:rPr>
          <w:rFonts w:ascii="Arial"/>
          <w:color w:val="0A0A0A"/>
          <w:spacing w:val="-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completely eliminate the</w:t>
      </w:r>
      <w:r>
        <w:rPr>
          <w:rFonts w:ascii="Arial"/>
          <w:color w:val="0A0A0A"/>
          <w:spacing w:val="-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need</w:t>
      </w:r>
      <w:r>
        <w:rPr>
          <w:rFonts w:ascii="Arial"/>
          <w:color w:val="0A0A0A"/>
          <w:spacing w:val="-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for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1C1C1C"/>
          <w:w w:val="105"/>
          <w:sz w:val="18"/>
        </w:rPr>
        <w:t>New</w:t>
      </w:r>
      <w:r>
        <w:rPr>
          <w:rFonts w:ascii="Arial"/>
          <w:color w:val="1C1C1C"/>
          <w:spacing w:val="-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Beds</w:t>
      </w:r>
      <w:r>
        <w:rPr>
          <w:rFonts w:ascii="Arial"/>
          <w:color w:val="2A3F5B"/>
          <w:w w:val="105"/>
          <w:sz w:val="18"/>
        </w:rPr>
        <w:t>.</w:t>
      </w:r>
      <w:r>
        <w:rPr>
          <w:rFonts w:ascii="Arial"/>
          <w:color w:val="2A3F5B"/>
          <w:spacing w:val="2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Analysis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is</w:t>
      </w:r>
      <w:r>
        <w:rPr>
          <w:rFonts w:ascii="Arial"/>
          <w:color w:val="0A0A0A"/>
          <w:spacing w:val="-1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based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on</w:t>
      </w:r>
      <w:r>
        <w:rPr>
          <w:rFonts w:ascii="Arial"/>
          <w:color w:val="0A0A0A"/>
          <w:spacing w:val="-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data</w:t>
      </w:r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from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the following:</w:t>
      </w:r>
      <w:r>
        <w:rPr>
          <w:rFonts w:ascii="Arial"/>
          <w:color w:val="0A0A0A"/>
          <w:spacing w:val="-1"/>
          <w:w w:val="105"/>
          <w:sz w:val="18"/>
        </w:rPr>
        <w:t xml:space="preserve"> </w:t>
      </w:r>
      <w:hyperlink r:id="rId20" w:history="1">
        <w:r w:rsidRPr="008C2DB9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2021</w:t>
        </w:r>
        <w:r w:rsidRPr="008C2DB9">
          <w:rPr>
            <w:rStyle w:val="Hyperlink"/>
            <w:rFonts w:ascii="Arial"/>
            <w:color w:val="000000" w:themeColor="text1"/>
            <w:spacing w:val="-31"/>
            <w:w w:val="105"/>
            <w:sz w:val="18"/>
            <w:u w:val="none"/>
          </w:rPr>
          <w:t xml:space="preserve"> </w:t>
        </w:r>
        <w:r w:rsidRPr="008C2DB9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 xml:space="preserve">CMS </w:t>
        </w:r>
        <w:r w:rsidRPr="008C2DB9">
          <w:rPr>
            <w:rStyle w:val="Hyperlink"/>
            <w:rFonts w:ascii="Arial"/>
            <w:color w:val="000000" w:themeColor="text1"/>
            <w:sz w:val="18"/>
            <w:u w:val="none"/>
          </w:rPr>
          <w:t>LOS data</w:t>
        </w:r>
      </w:hyperlink>
      <w:r>
        <w:rPr>
          <w:rFonts w:ascii="Arial"/>
          <w:color w:val="0A0A0A"/>
          <w:sz w:val="18"/>
        </w:rPr>
        <w:t xml:space="preserve"> (Medicare FFS) for academic medical centers at </w:t>
      </w:r>
      <w:r w:rsidRPr="008C2DB9">
        <w:rPr>
          <w:rFonts w:ascii="Arial"/>
          <w:color w:val="074D8E"/>
          <w:sz w:val="18"/>
          <w:u w:val="single" w:color="0A0A0A"/>
        </w:rPr>
        <w:t>www.cms</w:t>
      </w:r>
      <w:r w:rsidRPr="008C2DB9">
        <w:rPr>
          <w:rFonts w:ascii="Arial"/>
          <w:color w:val="336DA1"/>
          <w:sz w:val="18"/>
          <w:u w:val="single" w:color="0A0A0A"/>
        </w:rPr>
        <w:t>.</w:t>
      </w:r>
      <w:r w:rsidRPr="008C2DB9">
        <w:rPr>
          <w:rFonts w:ascii="Arial"/>
          <w:color w:val="074D8E"/>
          <w:sz w:val="18"/>
          <w:u w:val="single" w:color="0A0A0A"/>
        </w:rPr>
        <w:t>go</w:t>
      </w:r>
      <w:r w:rsidRPr="008C2DB9">
        <w:rPr>
          <w:rFonts w:ascii="Arial"/>
          <w:color w:val="053862"/>
          <w:sz w:val="18"/>
          <w:u w:val="single" w:color="0A0A0A"/>
        </w:rPr>
        <w:t>v</w:t>
      </w:r>
      <w:r>
        <w:rPr>
          <w:rFonts w:ascii="Arial"/>
          <w:color w:val="0A0A0A"/>
          <w:sz w:val="18"/>
        </w:rPr>
        <w:t xml:space="preserve">; </w:t>
      </w:r>
      <w:hyperlink r:id="rId21" w:history="1">
        <w:r w:rsidRPr="00790DAA">
          <w:rPr>
            <w:rStyle w:val="Hyperlink"/>
            <w:rFonts w:ascii="Arial"/>
            <w:color w:val="000000" w:themeColor="text1"/>
            <w:sz w:val="18"/>
            <w:u w:val="none"/>
          </w:rPr>
          <w:t>2020 AHA data</w:t>
        </w:r>
      </w:hyperlink>
      <w:r>
        <w:rPr>
          <w:rFonts w:ascii="Arial"/>
          <w:color w:val="0A0A0A"/>
          <w:sz w:val="18"/>
        </w:rPr>
        <w:t xml:space="preserve"> for UMass licensed beds at: </w:t>
      </w:r>
      <w:r w:rsidRPr="008C2DB9">
        <w:rPr>
          <w:rFonts w:ascii="Arial"/>
          <w:color w:val="074D8E"/>
          <w:w w:val="105"/>
          <w:sz w:val="18"/>
          <w:u w:val="single" w:color="074D8E"/>
        </w:rPr>
        <w:t>https://</w:t>
      </w:r>
      <w:hyperlink r:id="rId22">
        <w:r w:rsidRPr="008C2DB9">
          <w:rPr>
            <w:rFonts w:ascii="Arial"/>
            <w:color w:val="074D8E"/>
            <w:w w:val="105"/>
            <w:sz w:val="18"/>
            <w:u w:val="single" w:color="074D8E"/>
          </w:rPr>
          <w:t>www.ahadata</w:t>
        </w:r>
        <w:r w:rsidRPr="008C2DB9">
          <w:rPr>
            <w:rFonts w:ascii="Arial"/>
            <w:color w:val="336DA1"/>
            <w:w w:val="105"/>
            <w:sz w:val="18"/>
            <w:u w:val="single" w:color="074D8E"/>
          </w:rPr>
          <w:t>.</w:t>
        </w:r>
        <w:r w:rsidRPr="008C2DB9">
          <w:rPr>
            <w:rFonts w:ascii="Arial"/>
            <w:color w:val="074D8E"/>
            <w:w w:val="105"/>
            <w:sz w:val="18"/>
            <w:u w:val="single" w:color="074D8E"/>
          </w:rPr>
          <w:t>com/aha</w:t>
        </w:r>
        <w:r w:rsidRPr="008C2DB9">
          <w:rPr>
            <w:rFonts w:ascii="Arial"/>
            <w:color w:val="336DA1"/>
            <w:w w:val="105"/>
            <w:sz w:val="18"/>
            <w:u w:val="single" w:color="074D8E"/>
          </w:rPr>
          <w:t>-</w:t>
        </w:r>
        <w:r w:rsidRPr="008C2DB9">
          <w:rPr>
            <w:rFonts w:ascii="Arial"/>
            <w:color w:val="074D8E"/>
            <w:w w:val="105"/>
            <w:sz w:val="18"/>
            <w:u w:val="single" w:color="074D8E"/>
          </w:rPr>
          <w:t>annual-survey-databasedata</w:t>
        </w:r>
      </w:hyperlink>
      <w:r>
        <w:rPr>
          <w:rFonts w:ascii="Arial"/>
          <w:color w:val="074D8E"/>
          <w:spacing w:val="-1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(Tabs</w:t>
      </w:r>
      <w:r>
        <w:rPr>
          <w:rFonts w:ascii="Arial"/>
          <w:color w:val="0A0A0A"/>
          <w:spacing w:val="-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AHA</w:t>
      </w:r>
      <w:r>
        <w:rPr>
          <w:rFonts w:ascii="Arial"/>
          <w:color w:val="0A0A0A"/>
          <w:spacing w:val="-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2012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-</w:t>
      </w:r>
      <w:r>
        <w:rPr>
          <w:rFonts w:ascii="Arial"/>
          <w:color w:val="0A0A0A"/>
          <w:spacing w:val="3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2020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and</w:t>
      </w:r>
      <w:r>
        <w:rPr>
          <w:rFonts w:ascii="Arial"/>
          <w:color w:val="0A0A0A"/>
          <w:spacing w:val="-2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Inpatient</w:t>
      </w:r>
      <w:r>
        <w:rPr>
          <w:rFonts w:ascii="Arial"/>
          <w:color w:val="0A0A0A"/>
          <w:spacing w:val="-5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beds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AHA).</w:t>
      </w:r>
    </w:p>
  </w:footnote>
  <w:footnote w:id="18">
    <w:p w14:paraId="6F9FD588" w14:textId="77777777" w:rsidR="007D59D3" w:rsidRDefault="007D59D3" w:rsidP="0031276B">
      <w:pPr>
        <w:tabs>
          <w:tab w:val="left" w:pos="10800"/>
        </w:tabs>
        <w:ind w:left="360" w:right="576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sz w:val="18"/>
        </w:rPr>
        <w:t>UMMMC's</w:t>
      </w:r>
      <w:r>
        <w:rPr>
          <w:rFonts w:ascii="Arial"/>
          <w:color w:val="0A0A0A"/>
          <w:spacing w:val="-3"/>
          <w:sz w:val="18"/>
        </w:rPr>
        <w:t xml:space="preserve"> </w:t>
      </w:r>
      <w:r>
        <w:rPr>
          <w:rFonts w:ascii="Arial"/>
          <w:color w:val="0A0A0A"/>
          <w:sz w:val="18"/>
        </w:rPr>
        <w:t>current</w:t>
      </w:r>
      <w:r>
        <w:rPr>
          <w:rFonts w:ascii="Arial"/>
          <w:color w:val="0A0A0A"/>
          <w:spacing w:val="2"/>
          <w:sz w:val="18"/>
        </w:rPr>
        <w:t xml:space="preserve"> </w:t>
      </w:r>
      <w:r>
        <w:rPr>
          <w:rFonts w:ascii="Arial"/>
          <w:color w:val="0A0A0A"/>
          <w:sz w:val="18"/>
        </w:rPr>
        <w:t>O/E</w:t>
      </w:r>
      <w:r>
        <w:rPr>
          <w:rFonts w:ascii="Arial"/>
          <w:color w:val="0A0A0A"/>
          <w:spacing w:val="26"/>
          <w:sz w:val="18"/>
        </w:rPr>
        <w:t xml:space="preserve"> </w:t>
      </w:r>
      <w:r>
        <w:rPr>
          <w:rFonts w:ascii="Arial"/>
          <w:color w:val="0A0A0A"/>
          <w:sz w:val="18"/>
        </w:rPr>
        <w:t>LOS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-13"/>
          <w:sz w:val="18"/>
        </w:rPr>
        <w:t xml:space="preserve"> </w:t>
      </w:r>
      <w:r>
        <w:rPr>
          <w:rFonts w:ascii="Arial"/>
          <w:color w:val="0A0A0A"/>
          <w:sz w:val="18"/>
        </w:rPr>
        <w:t>1.27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exceeds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not</w:t>
      </w:r>
      <w:r>
        <w:rPr>
          <w:rFonts w:ascii="Arial"/>
          <w:color w:val="0A0A0A"/>
          <w:spacing w:val="29"/>
          <w:sz w:val="18"/>
        </w:rPr>
        <w:t xml:space="preserve"> </w:t>
      </w:r>
      <w:r>
        <w:rPr>
          <w:rFonts w:ascii="Arial"/>
          <w:color w:val="0A0A0A"/>
          <w:sz w:val="18"/>
        </w:rPr>
        <w:t>only</w:t>
      </w:r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z w:val="18"/>
        </w:rPr>
        <w:t>SVH's</w:t>
      </w:r>
      <w:r>
        <w:rPr>
          <w:rFonts w:ascii="Arial"/>
          <w:color w:val="0A0A0A"/>
          <w:spacing w:val="-3"/>
          <w:sz w:val="18"/>
        </w:rPr>
        <w:t xml:space="preserve"> </w:t>
      </w:r>
      <w:r>
        <w:rPr>
          <w:rFonts w:ascii="Arial"/>
          <w:color w:val="0A0A0A"/>
          <w:sz w:val="18"/>
        </w:rPr>
        <w:t>O/E</w:t>
      </w:r>
      <w:r>
        <w:rPr>
          <w:rFonts w:ascii="Arial"/>
          <w:color w:val="0A0A0A"/>
          <w:spacing w:val="49"/>
          <w:sz w:val="18"/>
        </w:rPr>
        <w:t xml:space="preserve"> </w:t>
      </w:r>
      <w:r>
        <w:rPr>
          <w:rFonts w:ascii="Arial"/>
          <w:color w:val="0A0A0A"/>
          <w:sz w:val="18"/>
        </w:rPr>
        <w:t>LOS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-9"/>
          <w:sz w:val="18"/>
        </w:rPr>
        <w:t xml:space="preserve"> </w:t>
      </w:r>
      <w:r>
        <w:rPr>
          <w:rFonts w:ascii="Arial"/>
          <w:color w:val="0A0A0A"/>
          <w:sz w:val="18"/>
        </w:rPr>
        <w:t>0.99,</w:t>
      </w:r>
      <w:r>
        <w:rPr>
          <w:rFonts w:ascii="Arial"/>
          <w:color w:val="0A0A0A"/>
          <w:spacing w:val="-12"/>
          <w:sz w:val="18"/>
        </w:rPr>
        <w:t xml:space="preserve"> </w:t>
      </w:r>
      <w:r>
        <w:rPr>
          <w:rFonts w:ascii="Arial"/>
          <w:color w:val="0A0A0A"/>
          <w:sz w:val="18"/>
        </w:rPr>
        <w:t>but</w:t>
      </w:r>
      <w:r>
        <w:rPr>
          <w:rFonts w:ascii="Arial"/>
          <w:color w:val="0A0A0A"/>
          <w:spacing w:val="15"/>
          <w:sz w:val="18"/>
        </w:rPr>
        <w:t xml:space="preserve"> </w:t>
      </w:r>
      <w:r>
        <w:rPr>
          <w:rFonts w:ascii="Arial"/>
          <w:color w:val="0A0A0A"/>
          <w:sz w:val="18"/>
        </w:rPr>
        <w:t>also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the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Massachusetts</w:t>
      </w:r>
      <w:r>
        <w:rPr>
          <w:rFonts w:ascii="Arial"/>
          <w:color w:val="0A0A0A"/>
          <w:spacing w:val="14"/>
          <w:sz w:val="18"/>
        </w:rPr>
        <w:t xml:space="preserve"> </w:t>
      </w:r>
      <w:r>
        <w:rPr>
          <w:rFonts w:ascii="Arial"/>
          <w:color w:val="0A0A0A"/>
          <w:sz w:val="18"/>
        </w:rPr>
        <w:t>median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>O/E</w:t>
      </w:r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z w:val="18"/>
        </w:rPr>
        <w:t>LOS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pacing w:val="-5"/>
          <w:sz w:val="18"/>
        </w:rPr>
        <w:t>of</w:t>
      </w:r>
    </w:p>
    <w:p w14:paraId="7A04E817" w14:textId="3942E2CA" w:rsidR="007D59D3" w:rsidRPr="00B729BB" w:rsidRDefault="007D59D3" w:rsidP="0031276B">
      <w:pPr>
        <w:tabs>
          <w:tab w:val="left" w:pos="10800"/>
        </w:tabs>
        <w:ind w:left="360" w:right="576" w:hanging="8"/>
        <w:rPr>
          <w:rFonts w:ascii="Arial"/>
          <w:sz w:val="18"/>
        </w:rPr>
      </w:pPr>
      <w:r>
        <w:rPr>
          <w:rFonts w:ascii="Arial"/>
          <w:color w:val="0A0A0A"/>
          <w:sz w:val="18"/>
        </w:rPr>
        <w:t>1.21.</w:t>
      </w:r>
      <w:r>
        <w:rPr>
          <w:rFonts w:ascii="Arial"/>
          <w:color w:val="0A0A0A"/>
          <w:spacing w:val="35"/>
          <w:sz w:val="18"/>
        </w:rPr>
        <w:t xml:space="preserve"> </w:t>
      </w:r>
      <w:r>
        <w:rPr>
          <w:rFonts w:ascii="Arial"/>
          <w:color w:val="0A0A0A"/>
          <w:sz w:val="18"/>
        </w:rPr>
        <w:t>See</w:t>
      </w:r>
      <w:r>
        <w:rPr>
          <w:rFonts w:ascii="Arial"/>
          <w:color w:val="0A0A0A"/>
          <w:spacing w:val="-9"/>
          <w:sz w:val="18"/>
        </w:rPr>
        <w:t xml:space="preserve"> </w:t>
      </w:r>
      <w:r>
        <w:rPr>
          <w:rFonts w:ascii="Arial"/>
          <w:color w:val="0A0A0A"/>
          <w:sz w:val="18"/>
        </w:rPr>
        <w:t>Exhibit 7.</w:t>
      </w:r>
      <w:r>
        <w:rPr>
          <w:rFonts w:ascii="Arial"/>
          <w:color w:val="0A0A0A"/>
          <w:spacing w:val="29"/>
          <w:sz w:val="18"/>
        </w:rPr>
        <w:t xml:space="preserve"> </w:t>
      </w:r>
      <w:r>
        <w:rPr>
          <w:rFonts w:ascii="Arial"/>
          <w:color w:val="0A0A0A"/>
          <w:sz w:val="18"/>
        </w:rPr>
        <w:t>Analysis is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based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on</w:t>
      </w:r>
      <w:r>
        <w:rPr>
          <w:rFonts w:ascii="Arial"/>
          <w:color w:val="0A0A0A"/>
          <w:spacing w:val="-10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data from the following: </w:t>
      </w:r>
      <w:hyperlink r:id="rId23" w:history="1">
        <w:r w:rsidRPr="006C1C50">
          <w:rPr>
            <w:rStyle w:val="Hyperlink"/>
            <w:rFonts w:ascii="Arial"/>
            <w:color w:val="000000" w:themeColor="text1"/>
            <w:sz w:val="18"/>
            <w:u w:val="none"/>
          </w:rPr>
          <w:t>2021 CMS</w:t>
        </w:r>
        <w:r w:rsidRPr="006C1C50">
          <w:rPr>
            <w:rStyle w:val="Hyperlink"/>
            <w:rFonts w:ascii="Arial"/>
            <w:color w:val="000000" w:themeColor="text1"/>
            <w:spacing w:val="-2"/>
            <w:sz w:val="18"/>
            <w:u w:val="none"/>
          </w:rPr>
          <w:t xml:space="preserve"> </w:t>
        </w:r>
        <w:r w:rsidRPr="006C1C50">
          <w:rPr>
            <w:rStyle w:val="Hyperlink"/>
            <w:rFonts w:ascii="Arial"/>
            <w:color w:val="000000" w:themeColor="text1"/>
            <w:sz w:val="18"/>
            <w:u w:val="none"/>
          </w:rPr>
          <w:t>LDS</w:t>
        </w:r>
        <w:r w:rsidRPr="006C1C50">
          <w:rPr>
            <w:rStyle w:val="Hyperlink"/>
            <w:rFonts w:ascii="Arial"/>
            <w:color w:val="000000" w:themeColor="text1"/>
            <w:spacing w:val="-3"/>
            <w:sz w:val="18"/>
            <w:u w:val="none"/>
          </w:rPr>
          <w:t xml:space="preserve"> </w:t>
        </w:r>
        <w:r w:rsidRPr="006C1C50">
          <w:rPr>
            <w:rStyle w:val="Hyperlink"/>
            <w:rFonts w:ascii="Arial"/>
            <w:color w:val="000000" w:themeColor="text1"/>
            <w:sz w:val="18"/>
            <w:u w:val="none"/>
          </w:rPr>
          <w:t>data</w:t>
        </w:r>
      </w:hyperlink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z w:val="18"/>
        </w:rPr>
        <w:t>(Medicare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FFS) for</w:t>
      </w:r>
      <w:r>
        <w:rPr>
          <w:rFonts w:ascii="Arial"/>
          <w:color w:val="0A0A0A"/>
          <w:spacing w:val="40"/>
          <w:sz w:val="18"/>
        </w:rPr>
        <w:t xml:space="preserve"> </w:t>
      </w:r>
      <w:r>
        <w:rPr>
          <w:rFonts w:ascii="Arial"/>
          <w:color w:val="0A0A0A"/>
          <w:sz w:val="18"/>
        </w:rPr>
        <w:t xml:space="preserve">academic medical centers in Massachusetts at </w:t>
      </w:r>
      <w:hyperlink r:id="rId24">
        <w:r w:rsidRPr="006C1C50">
          <w:rPr>
            <w:rFonts w:ascii="Arial"/>
            <w:color w:val="074D8E"/>
            <w:sz w:val="18"/>
            <w:u w:val="single" w:color="0A0A0A"/>
          </w:rPr>
          <w:t>www</w:t>
        </w:r>
        <w:r w:rsidRPr="006C1C50">
          <w:rPr>
            <w:rFonts w:ascii="Arial"/>
            <w:color w:val="336DA1"/>
            <w:sz w:val="18"/>
            <w:u w:val="single" w:color="0A0A0A"/>
          </w:rPr>
          <w:t>.</w:t>
        </w:r>
        <w:r w:rsidRPr="006C1C50">
          <w:rPr>
            <w:rFonts w:ascii="Arial"/>
            <w:color w:val="074D8E"/>
            <w:sz w:val="18"/>
            <w:u w:val="single" w:color="0A0A0A"/>
          </w:rPr>
          <w:t>cms.go</w:t>
        </w:r>
        <w:r w:rsidRPr="006C1C50">
          <w:rPr>
            <w:rFonts w:ascii="Arial"/>
            <w:color w:val="053862"/>
            <w:sz w:val="18"/>
            <w:u w:val="single" w:color="0A0A0A"/>
          </w:rPr>
          <w:t>v</w:t>
        </w:r>
        <w:r>
          <w:rPr>
            <w:rFonts w:ascii="Arial"/>
            <w:color w:val="0A0A0A"/>
            <w:sz w:val="18"/>
          </w:rPr>
          <w:t>.</w:t>
        </w:r>
      </w:hyperlink>
    </w:p>
  </w:footnote>
  <w:footnote w:id="19">
    <w:p w14:paraId="671DEF59" w14:textId="77777777" w:rsidR="00B729BB" w:rsidRDefault="00B729BB" w:rsidP="0031276B">
      <w:pPr>
        <w:tabs>
          <w:tab w:val="left" w:pos="10800"/>
        </w:tabs>
        <w:ind w:left="360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sz w:val="18"/>
        </w:rPr>
        <w:t>An</w:t>
      </w:r>
      <w:r>
        <w:rPr>
          <w:rFonts w:ascii="Arial"/>
          <w:color w:val="0A0A0A"/>
          <w:spacing w:val="-7"/>
          <w:sz w:val="18"/>
        </w:rPr>
        <w:t xml:space="preserve"> </w:t>
      </w:r>
      <w:r>
        <w:rPr>
          <w:rFonts w:ascii="Arial"/>
          <w:color w:val="0A0A0A"/>
          <w:sz w:val="18"/>
        </w:rPr>
        <w:t>Important</w:t>
      </w:r>
      <w:r>
        <w:rPr>
          <w:rFonts w:ascii="Arial"/>
          <w:color w:val="0A0A0A"/>
          <w:spacing w:val="19"/>
          <w:sz w:val="18"/>
        </w:rPr>
        <w:t xml:space="preserve"> </w:t>
      </w:r>
      <w:r>
        <w:rPr>
          <w:rFonts w:ascii="Arial"/>
          <w:color w:val="0A0A0A"/>
          <w:sz w:val="18"/>
        </w:rPr>
        <w:t>aspect</w:t>
      </w:r>
      <w:r>
        <w:rPr>
          <w:rFonts w:ascii="Arial"/>
          <w:color w:val="0A0A0A"/>
          <w:spacing w:val="16"/>
          <w:sz w:val="18"/>
        </w:rPr>
        <w:t xml:space="preserve"> </w:t>
      </w:r>
      <w:r>
        <w:rPr>
          <w:rFonts w:ascii="Arial"/>
          <w:color w:val="0A0A0A"/>
          <w:sz w:val="18"/>
        </w:rPr>
        <w:t>of the</w:t>
      </w:r>
      <w:r>
        <w:rPr>
          <w:rFonts w:ascii="Arial"/>
          <w:color w:val="0A0A0A"/>
          <w:spacing w:val="-16"/>
          <w:sz w:val="18"/>
        </w:rPr>
        <w:t xml:space="preserve"> </w:t>
      </w:r>
      <w:r>
        <w:rPr>
          <w:rFonts w:ascii="Arial"/>
          <w:color w:val="0A0A0A"/>
          <w:sz w:val="18"/>
        </w:rPr>
        <w:t>ICA</w:t>
      </w:r>
      <w:r>
        <w:rPr>
          <w:rFonts w:ascii="Arial"/>
          <w:color w:val="0A0A0A"/>
          <w:spacing w:val="16"/>
          <w:sz w:val="18"/>
        </w:rPr>
        <w:t xml:space="preserve"> </w:t>
      </w:r>
      <w:r>
        <w:rPr>
          <w:rFonts w:ascii="Arial"/>
          <w:color w:val="0A0A0A"/>
          <w:sz w:val="18"/>
        </w:rPr>
        <w:t>will</w:t>
      </w:r>
      <w:r>
        <w:rPr>
          <w:rFonts w:ascii="Arial"/>
          <w:color w:val="0A0A0A"/>
          <w:spacing w:val="-2"/>
          <w:sz w:val="18"/>
        </w:rPr>
        <w:t xml:space="preserve"> </w:t>
      </w:r>
      <w:r>
        <w:rPr>
          <w:rFonts w:ascii="Arial"/>
          <w:color w:val="0A0A0A"/>
          <w:sz w:val="18"/>
        </w:rPr>
        <w:t>be</w:t>
      </w:r>
      <w:r>
        <w:rPr>
          <w:rFonts w:ascii="Arial"/>
          <w:color w:val="0A0A0A"/>
          <w:spacing w:val="-3"/>
          <w:sz w:val="18"/>
        </w:rPr>
        <w:t xml:space="preserve"> </w:t>
      </w:r>
      <w:r>
        <w:rPr>
          <w:rFonts w:ascii="Arial"/>
          <w:color w:val="0A0A0A"/>
          <w:sz w:val="18"/>
        </w:rPr>
        <w:t>an</w:t>
      </w:r>
      <w:r>
        <w:rPr>
          <w:rFonts w:ascii="Arial"/>
          <w:color w:val="0A0A0A"/>
          <w:spacing w:val="-3"/>
          <w:sz w:val="18"/>
        </w:rPr>
        <w:t xml:space="preserve"> </w:t>
      </w:r>
      <w:r>
        <w:rPr>
          <w:rFonts w:ascii="Arial"/>
          <w:color w:val="0A0A0A"/>
          <w:sz w:val="18"/>
        </w:rPr>
        <w:t>analysis</w:t>
      </w:r>
      <w:r>
        <w:rPr>
          <w:rFonts w:ascii="Arial"/>
          <w:color w:val="0A0A0A"/>
          <w:spacing w:val="16"/>
          <w:sz w:val="18"/>
        </w:rPr>
        <w:t xml:space="preserve"> </w:t>
      </w:r>
      <w:r>
        <w:rPr>
          <w:rFonts w:ascii="Arial"/>
          <w:color w:val="0A0A0A"/>
          <w:sz w:val="18"/>
        </w:rPr>
        <w:t>of</w:t>
      </w:r>
      <w:r>
        <w:rPr>
          <w:rFonts w:ascii="Arial"/>
          <w:color w:val="0A0A0A"/>
          <w:spacing w:val="34"/>
          <w:sz w:val="18"/>
        </w:rPr>
        <w:t xml:space="preserve"> </w:t>
      </w:r>
      <w:r>
        <w:rPr>
          <w:rFonts w:ascii="Arial"/>
          <w:color w:val="0A0A0A"/>
          <w:sz w:val="18"/>
        </w:rPr>
        <w:t>UMMMC's</w:t>
      </w:r>
      <w:r>
        <w:rPr>
          <w:rFonts w:ascii="Arial"/>
          <w:color w:val="0A0A0A"/>
          <w:spacing w:val="5"/>
          <w:sz w:val="18"/>
        </w:rPr>
        <w:t xml:space="preserve"> </w:t>
      </w:r>
      <w:r>
        <w:rPr>
          <w:rFonts w:ascii="Arial"/>
          <w:color w:val="0A0A0A"/>
          <w:sz w:val="18"/>
        </w:rPr>
        <w:t>proposed</w:t>
      </w:r>
      <w:r>
        <w:rPr>
          <w:rFonts w:ascii="Arial"/>
          <w:color w:val="0A0A0A"/>
          <w:spacing w:val="11"/>
          <w:sz w:val="18"/>
        </w:rPr>
        <w:t xml:space="preserve"> </w:t>
      </w:r>
      <w:r>
        <w:rPr>
          <w:rFonts w:ascii="Arial"/>
          <w:color w:val="0A0A0A"/>
          <w:sz w:val="18"/>
        </w:rPr>
        <w:t>operating</w:t>
      </w:r>
      <w:r>
        <w:rPr>
          <w:rFonts w:ascii="Arial"/>
          <w:color w:val="0A0A0A"/>
          <w:spacing w:val="2"/>
          <w:sz w:val="18"/>
        </w:rPr>
        <w:t xml:space="preserve"> </w:t>
      </w:r>
      <w:r>
        <w:rPr>
          <w:rFonts w:ascii="Arial"/>
          <w:color w:val="0A0A0A"/>
          <w:sz w:val="18"/>
        </w:rPr>
        <w:t>costs</w:t>
      </w:r>
      <w:r>
        <w:rPr>
          <w:rFonts w:ascii="Arial"/>
          <w:color w:val="0A0A0A"/>
          <w:spacing w:val="-4"/>
          <w:sz w:val="18"/>
        </w:rPr>
        <w:t xml:space="preserve"> </w:t>
      </w:r>
      <w:r>
        <w:rPr>
          <w:rFonts w:ascii="Arial"/>
          <w:color w:val="0A0A0A"/>
          <w:sz w:val="18"/>
        </w:rPr>
        <w:t>per</w:t>
      </w:r>
      <w:r>
        <w:rPr>
          <w:rFonts w:ascii="Arial"/>
          <w:color w:val="0A0A0A"/>
          <w:spacing w:val="5"/>
          <w:sz w:val="18"/>
        </w:rPr>
        <w:t xml:space="preserve"> </w:t>
      </w:r>
      <w:r>
        <w:rPr>
          <w:rFonts w:ascii="Arial"/>
          <w:color w:val="0A0A0A"/>
          <w:sz w:val="18"/>
        </w:rPr>
        <w:t>bed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z w:val="18"/>
        </w:rPr>
        <w:t>compared</w:t>
      </w:r>
      <w:r>
        <w:rPr>
          <w:rFonts w:ascii="Arial"/>
          <w:color w:val="0A0A0A"/>
          <w:spacing w:val="4"/>
          <w:sz w:val="18"/>
        </w:rPr>
        <w:t xml:space="preserve"> </w:t>
      </w:r>
      <w:r>
        <w:rPr>
          <w:rFonts w:ascii="Arial"/>
          <w:color w:val="0A0A0A"/>
          <w:sz w:val="18"/>
        </w:rPr>
        <w:t>to</w:t>
      </w:r>
      <w:r>
        <w:rPr>
          <w:rFonts w:ascii="Arial"/>
          <w:color w:val="0A0A0A"/>
          <w:spacing w:val="17"/>
          <w:sz w:val="18"/>
        </w:rPr>
        <w:t xml:space="preserve"> </w:t>
      </w:r>
      <w:r>
        <w:rPr>
          <w:rFonts w:ascii="Arial"/>
          <w:color w:val="0A0A0A"/>
          <w:sz w:val="18"/>
        </w:rPr>
        <w:t>the</w:t>
      </w:r>
      <w:r>
        <w:rPr>
          <w:rFonts w:ascii="Arial"/>
          <w:color w:val="0A0A0A"/>
          <w:spacing w:val="1"/>
          <w:sz w:val="18"/>
        </w:rPr>
        <w:t xml:space="preserve"> </w:t>
      </w:r>
      <w:r>
        <w:rPr>
          <w:rFonts w:ascii="Arial"/>
          <w:color w:val="0A0A0A"/>
          <w:spacing w:val="-2"/>
          <w:sz w:val="18"/>
        </w:rPr>
        <w:t>National</w:t>
      </w:r>
    </w:p>
    <w:p w14:paraId="3DA0E2FF" w14:textId="7D721152" w:rsidR="00B729BB" w:rsidRPr="007460CA" w:rsidRDefault="00B729BB" w:rsidP="0031276B">
      <w:pPr>
        <w:tabs>
          <w:tab w:val="left" w:pos="10800"/>
        </w:tabs>
        <w:ind w:left="360"/>
        <w:rPr>
          <w:rFonts w:ascii="Arial"/>
          <w:sz w:val="18"/>
        </w:rPr>
      </w:pPr>
      <w:r>
        <w:rPr>
          <w:rFonts w:ascii="Arial"/>
          <w:color w:val="0A0A0A"/>
          <w:sz w:val="18"/>
        </w:rPr>
        <w:t>average,</w:t>
      </w:r>
      <w:r>
        <w:rPr>
          <w:rFonts w:ascii="Arial"/>
          <w:color w:val="0A0A0A"/>
          <w:spacing w:val="-7"/>
          <w:sz w:val="18"/>
        </w:rPr>
        <w:t xml:space="preserve"> </w:t>
      </w:r>
      <w:r>
        <w:rPr>
          <w:rFonts w:ascii="Arial"/>
          <w:color w:val="0A0A0A"/>
          <w:sz w:val="18"/>
        </w:rPr>
        <w:t>the</w:t>
      </w:r>
      <w:r>
        <w:rPr>
          <w:rFonts w:ascii="Arial"/>
          <w:color w:val="0A0A0A"/>
          <w:spacing w:val="-10"/>
          <w:sz w:val="18"/>
        </w:rPr>
        <w:t xml:space="preserve"> </w:t>
      </w:r>
      <w:r>
        <w:rPr>
          <w:rFonts w:ascii="Arial"/>
          <w:color w:val="0A0A0A"/>
          <w:sz w:val="18"/>
        </w:rPr>
        <w:t>Massachusetts</w:t>
      </w:r>
      <w:r>
        <w:rPr>
          <w:rFonts w:ascii="Arial"/>
          <w:color w:val="0A0A0A"/>
          <w:spacing w:val="3"/>
          <w:sz w:val="18"/>
        </w:rPr>
        <w:t xml:space="preserve"> </w:t>
      </w:r>
      <w:r>
        <w:rPr>
          <w:rFonts w:ascii="Arial"/>
          <w:color w:val="0A0A0A"/>
          <w:sz w:val="18"/>
        </w:rPr>
        <w:t>average</w:t>
      </w:r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z w:val="18"/>
        </w:rPr>
        <w:t>and</w:t>
      </w:r>
      <w:r>
        <w:rPr>
          <w:rFonts w:ascii="Arial"/>
          <w:color w:val="0A0A0A"/>
          <w:spacing w:val="-12"/>
          <w:sz w:val="18"/>
        </w:rPr>
        <w:t xml:space="preserve"> </w:t>
      </w:r>
      <w:r>
        <w:rPr>
          <w:rFonts w:ascii="Arial"/>
          <w:color w:val="0A0A0A"/>
          <w:sz w:val="18"/>
        </w:rPr>
        <w:t>SVH's average,</w:t>
      </w:r>
      <w:r>
        <w:rPr>
          <w:rFonts w:ascii="Arial"/>
          <w:color w:val="0A0A0A"/>
          <w:spacing w:val="-7"/>
          <w:sz w:val="18"/>
        </w:rPr>
        <w:t xml:space="preserve"> </w:t>
      </w:r>
      <w:r>
        <w:rPr>
          <w:rFonts w:ascii="Arial"/>
          <w:color w:val="0A0A0A"/>
          <w:sz w:val="18"/>
        </w:rPr>
        <w:t>as</w:t>
      </w:r>
      <w:r>
        <w:rPr>
          <w:rFonts w:ascii="Arial"/>
          <w:color w:val="0A0A0A"/>
          <w:spacing w:val="-13"/>
          <w:sz w:val="18"/>
        </w:rPr>
        <w:t xml:space="preserve"> </w:t>
      </w:r>
      <w:r>
        <w:rPr>
          <w:rFonts w:ascii="Arial"/>
          <w:color w:val="0A0A0A"/>
          <w:sz w:val="18"/>
        </w:rPr>
        <w:t>noted</w:t>
      </w:r>
      <w:r>
        <w:rPr>
          <w:rFonts w:ascii="Arial"/>
          <w:color w:val="0A0A0A"/>
          <w:spacing w:val="-12"/>
          <w:sz w:val="18"/>
        </w:rPr>
        <w:t xml:space="preserve"> </w:t>
      </w:r>
      <w:r>
        <w:rPr>
          <w:rFonts w:ascii="Arial"/>
          <w:color w:val="0A0A0A"/>
          <w:sz w:val="18"/>
        </w:rPr>
        <w:t>in</w:t>
      </w:r>
      <w:r>
        <w:rPr>
          <w:rFonts w:ascii="Arial"/>
          <w:color w:val="0A0A0A"/>
          <w:spacing w:val="-8"/>
          <w:sz w:val="18"/>
        </w:rPr>
        <w:t xml:space="preserve"> </w:t>
      </w:r>
      <w:r>
        <w:rPr>
          <w:rFonts w:ascii="Arial"/>
          <w:color w:val="0A0A0A"/>
          <w:sz w:val="18"/>
        </w:rPr>
        <w:t>Footnote</w:t>
      </w:r>
      <w:r>
        <w:rPr>
          <w:rFonts w:ascii="Arial"/>
          <w:color w:val="0A0A0A"/>
          <w:spacing w:val="-6"/>
          <w:sz w:val="18"/>
        </w:rPr>
        <w:t xml:space="preserve"> </w:t>
      </w:r>
      <w:r>
        <w:rPr>
          <w:rFonts w:ascii="Arial"/>
          <w:color w:val="0A0A0A"/>
          <w:spacing w:val="-5"/>
          <w:sz w:val="18"/>
        </w:rPr>
        <w:t>12.</w:t>
      </w:r>
    </w:p>
  </w:footnote>
  <w:footnote w:id="20">
    <w:p w14:paraId="50FF82E0" w14:textId="77777777" w:rsidR="007460CA" w:rsidRDefault="007460CA" w:rsidP="0031276B">
      <w:pPr>
        <w:tabs>
          <w:tab w:val="left" w:pos="10800"/>
        </w:tabs>
        <w:ind w:left="360" w:right="2305" w:firstLine="4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A0A0A"/>
          <w:w w:val="105"/>
          <w:sz w:val="18"/>
        </w:rPr>
        <w:t>See</w:t>
      </w:r>
      <w:r>
        <w:rPr>
          <w:rFonts w:ascii="Arial"/>
          <w:color w:val="0A0A0A"/>
          <w:spacing w:val="-13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Exhibit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5.</w:t>
      </w:r>
      <w:r>
        <w:rPr>
          <w:rFonts w:ascii="Arial"/>
          <w:color w:val="0A0A0A"/>
          <w:spacing w:val="18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Analysis</w:t>
      </w:r>
      <w:r>
        <w:rPr>
          <w:rFonts w:ascii="Arial"/>
          <w:color w:val="0A0A0A"/>
          <w:spacing w:val="-9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is</w:t>
      </w:r>
      <w:r>
        <w:rPr>
          <w:rFonts w:ascii="Arial"/>
          <w:color w:val="0A0A0A"/>
          <w:spacing w:val="-12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based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on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data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from</w:t>
      </w:r>
      <w:r>
        <w:rPr>
          <w:rFonts w:ascii="Arial"/>
          <w:color w:val="0A0A0A"/>
          <w:spacing w:val="-14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the</w:t>
      </w:r>
      <w:r>
        <w:rPr>
          <w:rFonts w:ascii="Arial"/>
          <w:color w:val="0A0A0A"/>
          <w:spacing w:val="-7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>following:</w:t>
      </w:r>
      <w:r>
        <w:rPr>
          <w:rFonts w:ascii="Arial"/>
          <w:color w:val="0A0A0A"/>
          <w:spacing w:val="-11"/>
          <w:w w:val="105"/>
          <w:sz w:val="18"/>
        </w:rPr>
        <w:t xml:space="preserve"> </w:t>
      </w:r>
      <w:hyperlink r:id="rId25" w:history="1">
        <w:r w:rsidRPr="003D7DB9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American</w:t>
        </w:r>
        <w:r w:rsidRPr="003D7DB9">
          <w:rPr>
            <w:rStyle w:val="Hyperlink"/>
            <w:rFonts w:ascii="Arial"/>
            <w:color w:val="000000" w:themeColor="text1"/>
            <w:spacing w:val="-14"/>
            <w:w w:val="105"/>
            <w:sz w:val="18"/>
            <w:u w:val="none"/>
          </w:rPr>
          <w:t xml:space="preserve"> </w:t>
        </w:r>
        <w:r w:rsidRPr="003D7DB9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Hospital</w:t>
        </w:r>
        <w:r w:rsidRPr="003D7DB9">
          <w:rPr>
            <w:rStyle w:val="Hyperlink"/>
            <w:rFonts w:ascii="Arial"/>
            <w:color w:val="000000" w:themeColor="text1"/>
            <w:spacing w:val="-9"/>
            <w:w w:val="105"/>
            <w:sz w:val="18"/>
            <w:u w:val="none"/>
          </w:rPr>
          <w:t xml:space="preserve"> </w:t>
        </w:r>
        <w:r w:rsidRPr="003D7DB9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Association</w:t>
        </w:r>
      </w:hyperlink>
      <w:r>
        <w:rPr>
          <w:rFonts w:ascii="Arial"/>
          <w:color w:val="0A0A0A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8"/>
        </w:rPr>
        <w:t xml:space="preserve">at </w:t>
      </w:r>
      <w:r w:rsidRPr="00F31D68">
        <w:rPr>
          <w:rFonts w:ascii="Arial"/>
          <w:color w:val="074D8E"/>
          <w:spacing w:val="-2"/>
          <w:w w:val="105"/>
          <w:sz w:val="18"/>
          <w:u w:val="single" w:color="0A0A0A"/>
        </w:rPr>
        <w:t>https://</w:t>
      </w:r>
      <w:hyperlink r:id="rId26">
        <w:r w:rsidRPr="00F31D68">
          <w:rPr>
            <w:rFonts w:ascii="Arial"/>
            <w:color w:val="074D8E"/>
            <w:spacing w:val="-2"/>
            <w:w w:val="105"/>
            <w:sz w:val="18"/>
            <w:u w:val="single" w:color="0A0A0A"/>
          </w:rPr>
          <w:t>www.aha.org/statistics/fast-facts-us-hospitals</w:t>
        </w:r>
        <w:r w:rsidRPr="00F31D68">
          <w:rPr>
            <w:rFonts w:ascii="Arial"/>
            <w:color w:val="0A0A0A"/>
            <w:spacing w:val="-2"/>
            <w:w w:val="105"/>
            <w:sz w:val="18"/>
            <w:u w:val="single"/>
          </w:rPr>
          <w:t>;</w:t>
        </w:r>
      </w:hyperlink>
      <w:r>
        <w:rPr>
          <w:rFonts w:ascii="Arial"/>
          <w:color w:val="0A0A0A"/>
          <w:spacing w:val="-11"/>
          <w:w w:val="105"/>
          <w:sz w:val="18"/>
        </w:rPr>
        <w:t xml:space="preserve"> </w:t>
      </w:r>
      <w:hyperlink r:id="rId27" w:history="1">
        <w:r w:rsidRPr="00EA08FE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Kaiser Family Foundation</w:t>
        </w:r>
        <w:r w:rsidRPr="00EA08FE">
          <w:rPr>
            <w:rStyle w:val="Hyperlink"/>
            <w:rFonts w:ascii="Arial"/>
            <w:color w:val="000000" w:themeColor="text1"/>
            <w:spacing w:val="19"/>
            <w:w w:val="105"/>
            <w:sz w:val="18"/>
            <w:u w:val="none"/>
          </w:rPr>
          <w:t xml:space="preserve"> </w:t>
        </w:r>
        <w:r w:rsidRPr="00EA08FE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2020,</w:t>
        </w:r>
      </w:hyperlink>
      <w:r>
        <w:rPr>
          <w:rFonts w:ascii="Arial"/>
          <w:color w:val="1C1C1C"/>
          <w:spacing w:val="-6"/>
          <w:w w:val="105"/>
          <w:sz w:val="18"/>
        </w:rPr>
        <w:t xml:space="preserve"> </w:t>
      </w:r>
      <w:r>
        <w:rPr>
          <w:rFonts w:ascii="Arial"/>
          <w:color w:val="0A0A0A"/>
          <w:spacing w:val="-2"/>
          <w:w w:val="105"/>
          <w:sz w:val="18"/>
        </w:rPr>
        <w:t>fully</w:t>
      </w:r>
      <w:r>
        <w:rPr>
          <w:rFonts w:ascii="Arial"/>
          <w:color w:val="0A0A0A"/>
          <w:spacing w:val="-4"/>
          <w:w w:val="105"/>
          <w:sz w:val="18"/>
        </w:rPr>
        <w:t xml:space="preserve"> </w:t>
      </w:r>
      <w:r>
        <w:rPr>
          <w:rFonts w:ascii="Arial"/>
          <w:color w:val="0A0A0A"/>
          <w:spacing w:val="-2"/>
          <w:w w:val="105"/>
          <w:sz w:val="18"/>
        </w:rPr>
        <w:t xml:space="preserve">loaded costs at </w:t>
      </w:r>
      <w:r>
        <w:rPr>
          <w:rFonts w:ascii="Arial"/>
          <w:color w:val="074D8E"/>
          <w:spacing w:val="-2"/>
          <w:w w:val="105"/>
          <w:sz w:val="18"/>
          <w:u w:val="thick" w:color="074D8E"/>
        </w:rPr>
        <w:t>https://</w:t>
      </w:r>
      <w:hyperlink r:id="rId28" w:history="1">
        <w:r>
          <w:rPr>
            <w:rStyle w:val="Hyperlink"/>
            <w:rFonts w:ascii="Arial"/>
            <w:sz w:val="18"/>
          </w:rPr>
          <w:t xml:space="preserve">www.kff.org/heaIth-costs/state-indicator/expenses-per-inpatient-day/?currentTimeframe=0&amp;sortModel=%7B%22colI d%22:%22Location%22.%22sort%22:%22asc%22%7D; </w:t>
        </w:r>
      </w:hyperlink>
      <w:hyperlink r:id="rId29" w:history="1">
        <w:r w:rsidRPr="00EA08FE">
          <w:rPr>
            <w:rStyle w:val="Hyperlink"/>
            <w:rFonts w:ascii="Arial"/>
            <w:color w:val="000000" w:themeColor="text1"/>
            <w:sz w:val="18"/>
            <w:u w:val="none"/>
          </w:rPr>
          <w:t>Average length of</w:t>
        </w:r>
        <w:r w:rsidRPr="00EA08FE">
          <w:rPr>
            <w:rStyle w:val="Hyperlink"/>
            <w:rFonts w:ascii="Arial"/>
            <w:color w:val="000000" w:themeColor="text1"/>
            <w:spacing w:val="-12"/>
            <w:sz w:val="18"/>
            <w:u w:val="none"/>
          </w:rPr>
          <w:t xml:space="preserve"> </w:t>
        </w:r>
        <w:r w:rsidRPr="00EA08FE">
          <w:rPr>
            <w:rStyle w:val="Hyperlink"/>
            <w:rFonts w:ascii="Arial"/>
            <w:color w:val="000000" w:themeColor="text1"/>
            <w:sz w:val="18"/>
            <w:u w:val="none"/>
          </w:rPr>
          <w:t xml:space="preserve">stay </w:t>
        </w:r>
        <w:r w:rsidRPr="00EA08FE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in</w:t>
        </w:r>
        <w:r w:rsidRPr="00EA08FE">
          <w:rPr>
            <w:rStyle w:val="Hyperlink"/>
            <w:rFonts w:ascii="Arial"/>
            <w:color w:val="000000" w:themeColor="text1"/>
            <w:spacing w:val="-14"/>
            <w:w w:val="105"/>
            <w:sz w:val="18"/>
            <w:u w:val="none"/>
          </w:rPr>
          <w:t xml:space="preserve"> </w:t>
        </w:r>
        <w:r w:rsidRPr="00EA08FE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community hospitals</w:t>
        </w:r>
      </w:hyperlink>
      <w:r>
        <w:rPr>
          <w:rFonts w:ascii="Arial"/>
          <w:color w:val="0A0A0A"/>
          <w:w w:val="105"/>
          <w:sz w:val="18"/>
        </w:rPr>
        <w:t xml:space="preserve"> at</w:t>
      </w:r>
      <w:r>
        <w:rPr>
          <w:rFonts w:ascii="Arial"/>
          <w:color w:val="0A0A0A"/>
          <w:spacing w:val="-10"/>
          <w:w w:val="105"/>
          <w:sz w:val="18"/>
        </w:rPr>
        <w:t xml:space="preserve"> </w:t>
      </w:r>
      <w:hyperlink r:id="rId30">
        <w:r w:rsidRPr="00EA08FE">
          <w:rPr>
            <w:rFonts w:ascii="Arial"/>
            <w:color w:val="074D8E"/>
            <w:w w:val="105"/>
            <w:sz w:val="18"/>
            <w:u w:val="single" w:color="074D8E"/>
          </w:rPr>
          <w:t>https://www.statista.com/statistics/183916/average-length-of-stay-</w:t>
        </w:r>
      </w:hyperlink>
      <w:r w:rsidRPr="00EA08FE">
        <w:rPr>
          <w:rFonts w:ascii="Arial"/>
          <w:color w:val="074D8E"/>
          <w:w w:val="105"/>
          <w:sz w:val="18"/>
          <w:u w:val="single" w:color="074D8E"/>
        </w:rPr>
        <w:t>in-us-co</w:t>
      </w:r>
      <w:hyperlink r:id="rId31">
        <w:r w:rsidRPr="00EA08FE">
          <w:rPr>
            <w:rFonts w:ascii="Arial"/>
            <w:color w:val="074D8E"/>
            <w:w w:val="105"/>
            <w:sz w:val="18"/>
            <w:u w:val="single" w:color="074D8E"/>
          </w:rPr>
          <w:t>mmun</w:t>
        </w:r>
        <w:r w:rsidRPr="00EA08FE">
          <w:rPr>
            <w:rFonts w:ascii="Arial"/>
            <w:color w:val="074D8E"/>
            <w:spacing w:val="-8"/>
            <w:w w:val="105"/>
            <w:sz w:val="18"/>
            <w:u w:val="single" w:color="074D8E"/>
          </w:rPr>
          <w:t xml:space="preserve"> </w:t>
        </w:r>
        <w:r w:rsidRPr="00EA08FE">
          <w:rPr>
            <w:rFonts w:ascii="Arial"/>
            <w:color w:val="074D8E"/>
            <w:w w:val="105"/>
            <w:sz w:val="18"/>
            <w:u w:val="single" w:color="074D8E"/>
          </w:rPr>
          <w:t>ity-hospitals-since-</w:t>
        </w:r>
      </w:hyperlink>
      <w:r w:rsidRPr="00EA08FE">
        <w:rPr>
          <w:rFonts w:ascii="Arial"/>
          <w:color w:val="074D8E"/>
          <w:w w:val="105"/>
          <w:sz w:val="18"/>
          <w:u w:val="single" w:color="053862"/>
        </w:rPr>
        <w:t>1993</w:t>
      </w:r>
      <w:r w:rsidRPr="00EA08FE">
        <w:rPr>
          <w:rFonts w:ascii="Arial"/>
          <w:color w:val="053862"/>
          <w:w w:val="105"/>
          <w:sz w:val="18"/>
          <w:u w:val="single" w:color="053862"/>
        </w:rPr>
        <w:t>/;</w:t>
      </w:r>
      <w:r>
        <w:rPr>
          <w:rFonts w:ascii="Arial"/>
          <w:color w:val="053862"/>
          <w:w w:val="105"/>
          <w:sz w:val="18"/>
        </w:rPr>
        <w:t xml:space="preserve"> </w:t>
      </w:r>
      <w:hyperlink r:id="rId32" w:history="1">
        <w:r w:rsidRPr="00D6330B">
          <w:rPr>
            <w:rStyle w:val="Hyperlink"/>
            <w:rFonts w:ascii="Arial"/>
            <w:color w:val="000000" w:themeColor="text1"/>
            <w:w w:val="105"/>
            <w:sz w:val="18"/>
            <w:u w:val="none"/>
          </w:rPr>
          <w:t>Massachusetts government</w:t>
        </w:r>
      </w:hyperlink>
      <w:r>
        <w:rPr>
          <w:rFonts w:ascii="Arial"/>
          <w:color w:val="0A0A0A"/>
          <w:w w:val="105"/>
          <w:sz w:val="18"/>
        </w:rPr>
        <w:t xml:space="preserve"> at </w:t>
      </w:r>
      <w:hyperlink r:id="rId33">
        <w:r w:rsidRPr="00EA08FE">
          <w:rPr>
            <w:rFonts w:ascii="Arial"/>
            <w:color w:val="074D8E"/>
            <w:w w:val="105"/>
            <w:sz w:val="18"/>
            <w:u w:val="single" w:color="0A0A0A"/>
          </w:rPr>
          <w:t>https://www.mass.gov/</w:t>
        </w:r>
      </w:hyperlink>
      <w:r w:rsidRPr="00EA08FE">
        <w:rPr>
          <w:rFonts w:ascii="Arial"/>
          <w:color w:val="074D8E"/>
          <w:w w:val="105"/>
          <w:sz w:val="18"/>
          <w:u w:val="single" w:color="0A0A0A"/>
        </w:rPr>
        <w:t>doc/comm</w:t>
      </w:r>
      <w:hyperlink r:id="rId34">
        <w:r w:rsidRPr="00EA08FE">
          <w:rPr>
            <w:rFonts w:ascii="Arial"/>
            <w:color w:val="074D8E"/>
            <w:w w:val="105"/>
            <w:sz w:val="18"/>
            <w:u w:val="single" w:color="0A0A0A"/>
          </w:rPr>
          <w:t>and-center-hospitaI-capacity-charts/download</w:t>
        </w:r>
        <w:r w:rsidRPr="00EA08FE">
          <w:rPr>
            <w:rFonts w:ascii="Arial"/>
            <w:color w:val="0A0A0A"/>
            <w:w w:val="105"/>
            <w:sz w:val="18"/>
            <w:u w:val="single"/>
          </w:rPr>
          <w:t>:</w:t>
        </w:r>
      </w:hyperlink>
      <w:r>
        <w:rPr>
          <w:rFonts w:ascii="Arial"/>
          <w:color w:val="0A0A0A"/>
          <w:w w:val="105"/>
          <w:sz w:val="18"/>
        </w:rPr>
        <w:t xml:space="preserve"> </w:t>
      </w:r>
      <w:hyperlink r:id="rId35" w:history="1">
        <w:r w:rsidRPr="00D6330B">
          <w:rPr>
            <w:rStyle w:val="Hyperlink"/>
            <w:rFonts w:ascii="Arial"/>
            <w:color w:val="000000" w:themeColor="text1"/>
            <w:sz w:val="18"/>
            <w:u w:val="none"/>
          </w:rPr>
          <w:t>Massachusetts</w:t>
        </w:r>
        <w:r w:rsidRPr="00D6330B">
          <w:rPr>
            <w:rStyle w:val="Hyperlink"/>
            <w:rFonts w:ascii="Arial"/>
            <w:color w:val="000000" w:themeColor="text1"/>
            <w:spacing w:val="40"/>
            <w:sz w:val="18"/>
            <w:u w:val="none"/>
          </w:rPr>
          <w:t xml:space="preserve"> </w:t>
        </w:r>
        <w:r w:rsidRPr="00D6330B">
          <w:rPr>
            <w:rStyle w:val="Hyperlink"/>
            <w:rFonts w:ascii="Arial"/>
            <w:color w:val="000000" w:themeColor="text1"/>
            <w:sz w:val="18"/>
            <w:u w:val="none"/>
          </w:rPr>
          <w:t>Adult Care Hospital Inpatient Data</w:t>
        </w:r>
      </w:hyperlink>
      <w:r>
        <w:rPr>
          <w:rFonts w:ascii="Arial"/>
          <w:color w:val="0A0A0A"/>
          <w:sz w:val="18"/>
        </w:rPr>
        <w:t xml:space="preserve"> at</w:t>
      </w:r>
      <w:r>
        <w:rPr>
          <w:rFonts w:ascii="Arial"/>
          <w:color w:val="0A0A0A"/>
          <w:spacing w:val="40"/>
          <w:sz w:val="18"/>
        </w:rPr>
        <w:t xml:space="preserve"> </w:t>
      </w:r>
      <w:r w:rsidRPr="00D6330B">
        <w:rPr>
          <w:rFonts w:ascii="Arial"/>
          <w:color w:val="074D8E"/>
          <w:sz w:val="18"/>
          <w:u w:val="single"/>
        </w:rPr>
        <w:t>https://</w:t>
      </w:r>
      <w:hyperlink r:id="rId36">
        <w:r w:rsidRPr="00D6330B">
          <w:rPr>
            <w:rFonts w:ascii="Arial"/>
            <w:color w:val="074D8E"/>
            <w:sz w:val="18"/>
            <w:u w:val="single"/>
          </w:rPr>
          <w:t>www.chiamass.gov/assets/docs/r/pubs/2020/CMSR-HIDD-FY2019</w:t>
        </w:r>
        <w:r w:rsidRPr="00D6330B">
          <w:rPr>
            <w:rFonts w:ascii="Arial"/>
            <w:color w:val="336DA1"/>
            <w:sz w:val="18"/>
            <w:u w:val="single"/>
          </w:rPr>
          <w:t>-</w:t>
        </w:r>
      </w:hyperlink>
      <w:r w:rsidRPr="00D6330B">
        <w:rPr>
          <w:rFonts w:ascii="Arial"/>
          <w:color w:val="336DA1"/>
          <w:sz w:val="18"/>
          <w:u w:val="single"/>
        </w:rPr>
        <w:t xml:space="preserve"> </w:t>
      </w:r>
      <w:r w:rsidRPr="00D6330B">
        <w:rPr>
          <w:rFonts w:ascii="Arial"/>
          <w:color w:val="074D8E"/>
          <w:sz w:val="18"/>
          <w:u w:val="single"/>
        </w:rPr>
        <w:t>Report.pdf</w:t>
      </w:r>
      <w:r w:rsidRPr="00D6330B">
        <w:rPr>
          <w:rFonts w:ascii="Arial"/>
          <w:color w:val="0A0A0A"/>
          <w:sz w:val="18"/>
          <w:u w:val="single"/>
        </w:rPr>
        <w:t>:</w:t>
      </w:r>
      <w:r w:rsidRPr="00D6330B">
        <w:rPr>
          <w:rFonts w:ascii="Arial"/>
          <w:color w:val="0A0A0A"/>
          <w:spacing w:val="-5"/>
          <w:sz w:val="18"/>
          <w:u w:val="single"/>
        </w:rPr>
        <w:t xml:space="preserve"> </w:t>
      </w:r>
      <w:hyperlink r:id="rId37" w:history="1">
        <w:r w:rsidRPr="004D1A45">
          <w:rPr>
            <w:rStyle w:val="Hyperlink"/>
            <w:rFonts w:ascii="Arial"/>
            <w:color w:val="000000" w:themeColor="text1"/>
            <w:sz w:val="18"/>
            <w:u w:val="none"/>
          </w:rPr>
          <w:t>2018-2021</w:t>
        </w:r>
        <w:r w:rsidRPr="004D1A45">
          <w:rPr>
            <w:rStyle w:val="Hyperlink"/>
            <w:rFonts w:ascii="Arial"/>
            <w:color w:val="000000" w:themeColor="text1"/>
            <w:spacing w:val="-15"/>
            <w:sz w:val="18"/>
            <w:u w:val="none"/>
          </w:rPr>
          <w:t xml:space="preserve"> </w:t>
        </w:r>
        <w:r w:rsidRPr="004D1A45">
          <w:rPr>
            <w:rStyle w:val="Hyperlink"/>
            <w:rFonts w:ascii="Arial"/>
            <w:color w:val="000000" w:themeColor="text1"/>
            <w:sz w:val="18"/>
            <w:u w:val="none"/>
          </w:rPr>
          <w:t>CMS</w:t>
        </w:r>
        <w:r w:rsidRPr="004D1A45">
          <w:rPr>
            <w:rStyle w:val="Hyperlink"/>
            <w:rFonts w:ascii="Arial"/>
            <w:color w:val="000000" w:themeColor="text1"/>
            <w:spacing w:val="-5"/>
            <w:sz w:val="18"/>
            <w:u w:val="none"/>
          </w:rPr>
          <w:t xml:space="preserve"> </w:t>
        </w:r>
        <w:r w:rsidRPr="004D1A45">
          <w:rPr>
            <w:rStyle w:val="Hyperlink"/>
            <w:rFonts w:ascii="Arial"/>
            <w:color w:val="000000" w:themeColor="text1"/>
            <w:sz w:val="18"/>
            <w:u w:val="none"/>
          </w:rPr>
          <w:t>LOS data</w:t>
        </w:r>
      </w:hyperlink>
      <w:r>
        <w:rPr>
          <w:rFonts w:ascii="Arial"/>
          <w:color w:val="0A0A0A"/>
          <w:sz w:val="18"/>
        </w:rPr>
        <w:t xml:space="preserve"> (Medicare FFS) at</w:t>
      </w:r>
      <w:r>
        <w:rPr>
          <w:rFonts w:ascii="Arial"/>
          <w:color w:val="0A0A0A"/>
          <w:spacing w:val="40"/>
          <w:sz w:val="18"/>
        </w:rPr>
        <w:t xml:space="preserve"> </w:t>
      </w:r>
      <w:hyperlink r:id="rId38">
        <w:r w:rsidRPr="004D1A45">
          <w:rPr>
            <w:rFonts w:ascii="Arial"/>
            <w:color w:val="074D8E"/>
            <w:sz w:val="18"/>
            <w:u w:val="single"/>
          </w:rPr>
          <w:t>www</w:t>
        </w:r>
        <w:r w:rsidRPr="004D1A45">
          <w:rPr>
            <w:rFonts w:ascii="Arial"/>
            <w:color w:val="426985"/>
            <w:sz w:val="18"/>
            <w:u w:val="single"/>
          </w:rPr>
          <w:t>.</w:t>
        </w:r>
        <w:r w:rsidRPr="004D1A45">
          <w:rPr>
            <w:rFonts w:ascii="Arial"/>
            <w:color w:val="074D8E"/>
            <w:sz w:val="18"/>
            <w:u w:val="single"/>
          </w:rPr>
          <w:t>cms</w:t>
        </w:r>
        <w:r w:rsidRPr="004D1A45">
          <w:rPr>
            <w:rFonts w:ascii="Arial"/>
            <w:color w:val="426985"/>
            <w:sz w:val="18"/>
            <w:u w:val="single"/>
          </w:rPr>
          <w:t>.</w:t>
        </w:r>
        <w:r w:rsidRPr="004D1A45">
          <w:rPr>
            <w:rFonts w:ascii="Arial"/>
            <w:color w:val="074D8E"/>
            <w:sz w:val="18"/>
            <w:u w:val="single"/>
          </w:rPr>
          <w:t>gov</w:t>
        </w:r>
        <w:r>
          <w:rPr>
            <w:rFonts w:ascii="Arial"/>
            <w:color w:val="1C1C1C"/>
            <w:sz w:val="18"/>
          </w:rPr>
          <w:t>.</w:t>
        </w:r>
      </w:hyperlink>
    </w:p>
    <w:p w14:paraId="6F59213C" w14:textId="754CA68F" w:rsidR="007460CA" w:rsidRDefault="007460CA">
      <w:pPr>
        <w:pStyle w:val="FootnoteText"/>
      </w:pPr>
    </w:p>
  </w:footnote>
  <w:footnote w:id="21">
    <w:p w14:paraId="66AF2AC5" w14:textId="77777777" w:rsidR="006F1998" w:rsidRDefault="006F1998" w:rsidP="006F1998">
      <w:pPr>
        <w:ind w:left="389" w:right="533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11111"/>
          <w:w w:val="105"/>
          <w:sz w:val="18"/>
        </w:rPr>
        <w:t>We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note</w:t>
      </w:r>
      <w:r>
        <w:rPr>
          <w:rFonts w:ascii="Arial"/>
          <w:color w:val="111111"/>
          <w:spacing w:val="-16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that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</w:t>
      </w:r>
      <w:r>
        <w:rPr>
          <w:rFonts w:ascii="Arial"/>
          <w:color w:val="111111"/>
          <w:spacing w:val="-16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negative</w:t>
      </w:r>
      <w:r>
        <w:rPr>
          <w:rFonts w:ascii="Arial"/>
          <w:color w:val="111111"/>
          <w:spacing w:val="-10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impact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of</w:t>
      </w:r>
      <w:r>
        <w:rPr>
          <w:rFonts w:ascii="Arial"/>
          <w:color w:val="111111"/>
          <w:spacing w:val="-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increased</w:t>
      </w:r>
      <w:r>
        <w:rPr>
          <w:rFonts w:ascii="Arial"/>
          <w:color w:val="111111"/>
          <w:spacing w:val="-9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health</w:t>
      </w:r>
      <w:r>
        <w:rPr>
          <w:rFonts w:ascii="Arial"/>
          <w:color w:val="111111"/>
          <w:spacing w:val="-11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care</w:t>
      </w:r>
      <w:r>
        <w:rPr>
          <w:rFonts w:ascii="Arial"/>
          <w:color w:val="111111"/>
          <w:spacing w:val="-9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costs</w:t>
      </w:r>
      <w:r>
        <w:rPr>
          <w:rFonts w:ascii="Arial"/>
          <w:color w:val="111111"/>
          <w:spacing w:val="-8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would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significantly</w:t>
      </w:r>
      <w:r>
        <w:rPr>
          <w:rFonts w:ascii="Arial"/>
          <w:color w:val="111111"/>
          <w:spacing w:val="-9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impact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those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households</w:t>
      </w:r>
      <w:r>
        <w:rPr>
          <w:rFonts w:ascii="Arial"/>
          <w:color w:val="111111"/>
          <w:spacing w:val="-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whose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income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is under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400%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FPL,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which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accounts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for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59.3%</w:t>
      </w:r>
      <w:r>
        <w:rPr>
          <w:rFonts w:ascii="Arial"/>
          <w:color w:val="111111"/>
          <w:spacing w:val="-18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of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</w:t>
      </w:r>
      <w:r>
        <w:rPr>
          <w:rFonts w:ascii="Arial"/>
          <w:color w:val="111111"/>
          <w:spacing w:val="-5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population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in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the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region.</w:t>
      </w:r>
      <w:r>
        <w:rPr>
          <w:rFonts w:ascii="Arial"/>
          <w:color w:val="111111"/>
          <w:spacing w:val="20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See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Exhibit</w:t>
      </w:r>
      <w:r>
        <w:rPr>
          <w:rFonts w:ascii="Arial"/>
          <w:color w:val="111111"/>
          <w:spacing w:val="-12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10.</w:t>
      </w:r>
      <w:r>
        <w:rPr>
          <w:rFonts w:ascii="Arial"/>
          <w:color w:val="111111"/>
          <w:spacing w:val="57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Analysis</w:t>
      </w:r>
      <w:r>
        <w:rPr>
          <w:rFonts w:ascii="Arial"/>
          <w:color w:val="111111"/>
          <w:spacing w:val="-12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is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based</w:t>
      </w:r>
      <w:r>
        <w:rPr>
          <w:rFonts w:ascii="Arial"/>
          <w:color w:val="111111"/>
          <w:spacing w:val="-13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on data</w:t>
      </w:r>
      <w:r>
        <w:rPr>
          <w:rFonts w:ascii="Arial"/>
          <w:color w:val="111111"/>
          <w:spacing w:val="-12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>from</w:t>
      </w:r>
      <w:r>
        <w:rPr>
          <w:rFonts w:ascii="Arial"/>
          <w:color w:val="111111"/>
          <w:spacing w:val="-14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8"/>
        </w:rPr>
        <w:t xml:space="preserve">the </w:t>
      </w:r>
      <w:r>
        <w:rPr>
          <w:rFonts w:ascii="Arial"/>
          <w:color w:val="111111"/>
          <w:spacing w:val="-2"/>
          <w:w w:val="105"/>
          <w:sz w:val="18"/>
        </w:rPr>
        <w:t>following:</w:t>
      </w:r>
      <w:r>
        <w:rPr>
          <w:rFonts w:ascii="Arial"/>
          <w:color w:val="111111"/>
          <w:spacing w:val="-5"/>
          <w:w w:val="105"/>
          <w:sz w:val="18"/>
        </w:rPr>
        <w:t xml:space="preserve"> </w:t>
      </w:r>
      <w:hyperlink r:id="rId39" w:history="1">
        <w:r w:rsidRPr="00A15272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2021 Massachusetts Health</w:t>
        </w:r>
        <w:r w:rsidRPr="00A15272">
          <w:rPr>
            <w:rStyle w:val="Hyperlink"/>
            <w:rFonts w:ascii="Arial"/>
            <w:color w:val="000000" w:themeColor="text1"/>
            <w:spacing w:val="-11"/>
            <w:w w:val="105"/>
            <w:sz w:val="18"/>
            <w:u w:val="none"/>
          </w:rPr>
          <w:t xml:space="preserve"> </w:t>
        </w:r>
        <w:r w:rsidRPr="00A15272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Policy</w:t>
        </w:r>
        <w:r w:rsidRPr="00A15272">
          <w:rPr>
            <w:rStyle w:val="Hyperlink"/>
            <w:rFonts w:ascii="Arial"/>
            <w:color w:val="000000" w:themeColor="text1"/>
            <w:spacing w:val="-8"/>
            <w:w w:val="105"/>
            <w:sz w:val="18"/>
            <w:u w:val="none"/>
          </w:rPr>
          <w:t xml:space="preserve"> </w:t>
        </w:r>
        <w:r w:rsidRPr="00A15272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Commission Annual</w:t>
        </w:r>
        <w:r w:rsidRPr="00A15272">
          <w:rPr>
            <w:rStyle w:val="Hyperlink"/>
            <w:rFonts w:ascii="Arial"/>
            <w:color w:val="000000" w:themeColor="text1"/>
            <w:spacing w:val="-12"/>
            <w:w w:val="105"/>
            <w:sz w:val="18"/>
            <w:u w:val="none"/>
          </w:rPr>
          <w:t xml:space="preserve"> </w:t>
        </w:r>
        <w:r w:rsidRPr="00A15272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Healthcare Cost</w:t>
        </w:r>
        <w:r w:rsidRPr="00A15272">
          <w:rPr>
            <w:rStyle w:val="Hyperlink"/>
            <w:rFonts w:ascii="Arial"/>
            <w:color w:val="000000" w:themeColor="text1"/>
            <w:spacing w:val="-5"/>
            <w:w w:val="105"/>
            <w:sz w:val="18"/>
            <w:u w:val="none"/>
          </w:rPr>
          <w:t xml:space="preserve"> </w:t>
        </w:r>
        <w:r w:rsidRPr="00A15272">
          <w:rPr>
            <w:rStyle w:val="Hyperlink"/>
            <w:rFonts w:ascii="Arial"/>
            <w:color w:val="000000" w:themeColor="text1"/>
            <w:spacing w:val="-2"/>
            <w:w w:val="105"/>
            <w:sz w:val="18"/>
            <w:u w:val="none"/>
          </w:rPr>
          <w:t>Trends Report</w:t>
        </w:r>
      </w:hyperlink>
      <w:r>
        <w:rPr>
          <w:rFonts w:ascii="Arial"/>
          <w:color w:val="111111"/>
          <w:spacing w:val="-4"/>
          <w:w w:val="105"/>
          <w:sz w:val="18"/>
        </w:rPr>
        <w:t xml:space="preserve"> </w:t>
      </w:r>
      <w:r>
        <w:rPr>
          <w:rFonts w:ascii="Arial"/>
          <w:color w:val="111111"/>
          <w:spacing w:val="-2"/>
          <w:w w:val="105"/>
          <w:sz w:val="18"/>
        </w:rPr>
        <w:t xml:space="preserve">at </w:t>
      </w:r>
      <w:hyperlink r:id="rId40">
        <w:r w:rsidRPr="00A15272">
          <w:rPr>
            <w:rFonts w:ascii="Arial"/>
            <w:color w:val="111111"/>
            <w:spacing w:val="-2"/>
            <w:w w:val="105"/>
            <w:sz w:val="18"/>
            <w:u w:val="single" w:color="111111"/>
          </w:rPr>
          <w:t>https://www.mass.gov/doc/2021-health-care-cost-trends-report/download</w:t>
        </w:r>
      </w:hyperlink>
      <w:r>
        <w:rPr>
          <w:rFonts w:ascii="Arial"/>
          <w:color w:val="111111"/>
          <w:spacing w:val="-2"/>
          <w:w w:val="105"/>
          <w:sz w:val="18"/>
        </w:rPr>
        <w:t>.</w:t>
      </w:r>
    </w:p>
    <w:p w14:paraId="5E3DA3A9" w14:textId="6908A680" w:rsidR="006F1998" w:rsidRDefault="006F1998">
      <w:pPr>
        <w:pStyle w:val="FootnoteText"/>
      </w:pPr>
    </w:p>
  </w:footnote>
  <w:footnote w:id="22">
    <w:p w14:paraId="50D57DAE" w14:textId="77777777" w:rsidR="0097386E" w:rsidRDefault="0097386E" w:rsidP="00EC39EF">
      <w:pPr>
        <w:ind w:left="387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31313"/>
          <w:sz w:val="18"/>
        </w:rPr>
        <w:t>See</w:t>
      </w:r>
      <w:r>
        <w:rPr>
          <w:rFonts w:ascii="Arial"/>
          <w:color w:val="131313"/>
          <w:spacing w:val="3"/>
          <w:sz w:val="18"/>
        </w:rPr>
        <w:t xml:space="preserve"> </w:t>
      </w:r>
      <w:r>
        <w:rPr>
          <w:rFonts w:ascii="Arial"/>
          <w:color w:val="131313"/>
          <w:sz w:val="18"/>
        </w:rPr>
        <w:t>Exhibit</w:t>
      </w:r>
      <w:r>
        <w:rPr>
          <w:rFonts w:ascii="Arial"/>
          <w:color w:val="131313"/>
          <w:spacing w:val="11"/>
          <w:sz w:val="18"/>
        </w:rPr>
        <w:t xml:space="preserve"> </w:t>
      </w:r>
      <w:r>
        <w:rPr>
          <w:rFonts w:ascii="Arial"/>
          <w:color w:val="131313"/>
          <w:sz w:val="18"/>
        </w:rPr>
        <w:t>11.</w:t>
      </w:r>
      <w:r>
        <w:rPr>
          <w:rFonts w:ascii="Arial"/>
          <w:color w:val="131313"/>
          <w:spacing w:val="58"/>
          <w:sz w:val="18"/>
        </w:rPr>
        <w:t xml:space="preserve"> </w:t>
      </w:r>
      <w:hyperlink r:id="rId41" w:history="1"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American</w:t>
        </w:r>
        <w:r w:rsidRPr="0097386E">
          <w:rPr>
            <w:rStyle w:val="Hyperlink"/>
            <w:rFonts w:ascii="Arial"/>
            <w:color w:val="000000" w:themeColor="text1"/>
            <w:spacing w:val="19"/>
            <w:sz w:val="18"/>
            <w:u w:val="none"/>
          </w:rPr>
          <w:t xml:space="preserve"> </w:t>
        </w:r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Hospital</w:t>
        </w:r>
        <w:r w:rsidRPr="0097386E">
          <w:rPr>
            <w:rStyle w:val="Hyperlink"/>
            <w:rFonts w:ascii="Arial"/>
            <w:color w:val="000000" w:themeColor="text1"/>
            <w:spacing w:val="16"/>
            <w:sz w:val="18"/>
            <w:u w:val="none"/>
          </w:rPr>
          <w:t xml:space="preserve"> </w:t>
        </w:r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Association</w:t>
        </w:r>
      </w:hyperlink>
      <w:r>
        <w:rPr>
          <w:rFonts w:ascii="Arial"/>
          <w:color w:val="131313"/>
          <w:spacing w:val="26"/>
          <w:sz w:val="18"/>
        </w:rPr>
        <w:t xml:space="preserve"> </w:t>
      </w:r>
      <w:r>
        <w:rPr>
          <w:rFonts w:ascii="Arial"/>
          <w:color w:val="131313"/>
          <w:sz w:val="18"/>
        </w:rPr>
        <w:t>at:</w:t>
      </w:r>
      <w:r>
        <w:rPr>
          <w:rFonts w:ascii="Arial"/>
          <w:color w:val="131313"/>
          <w:spacing w:val="38"/>
          <w:sz w:val="18"/>
        </w:rPr>
        <w:t xml:space="preserve"> </w:t>
      </w:r>
      <w:r w:rsidRPr="0097386E">
        <w:rPr>
          <w:rFonts w:ascii="Arial"/>
          <w:color w:val="08508C"/>
          <w:sz w:val="18"/>
          <w:u w:val="single" w:color="08508C"/>
        </w:rPr>
        <w:t>https://</w:t>
      </w:r>
      <w:hyperlink r:id="rId42">
        <w:r w:rsidRPr="0097386E">
          <w:rPr>
            <w:rFonts w:ascii="Arial"/>
            <w:color w:val="08508C"/>
            <w:sz w:val="18"/>
            <w:u w:val="single" w:color="08508C"/>
          </w:rPr>
          <w:t>www.ahadata</w:t>
        </w:r>
        <w:r w:rsidRPr="0097386E">
          <w:rPr>
            <w:rFonts w:ascii="Arial"/>
            <w:color w:val="3D69A3"/>
            <w:sz w:val="18"/>
            <w:u w:val="single" w:color="08508C"/>
          </w:rPr>
          <w:t>.</w:t>
        </w:r>
        <w:r w:rsidRPr="0097386E">
          <w:rPr>
            <w:rFonts w:ascii="Arial"/>
            <w:color w:val="08508C"/>
            <w:sz w:val="18"/>
            <w:u w:val="single" w:color="08508C"/>
          </w:rPr>
          <w:t>com/aha-annual-survey-databasedata</w:t>
        </w:r>
      </w:hyperlink>
      <w:r>
        <w:rPr>
          <w:rFonts w:ascii="Arial"/>
          <w:color w:val="08508C"/>
          <w:spacing w:val="4"/>
          <w:sz w:val="18"/>
        </w:rPr>
        <w:t xml:space="preserve"> </w:t>
      </w:r>
      <w:r>
        <w:rPr>
          <w:rFonts w:ascii="Arial"/>
          <w:color w:val="131313"/>
          <w:sz w:val="18"/>
        </w:rPr>
        <w:t>(Tabs</w:t>
      </w:r>
      <w:r>
        <w:rPr>
          <w:rFonts w:ascii="Arial"/>
          <w:color w:val="131313"/>
          <w:spacing w:val="11"/>
          <w:sz w:val="18"/>
        </w:rPr>
        <w:t xml:space="preserve"> </w:t>
      </w:r>
      <w:r>
        <w:rPr>
          <w:rFonts w:ascii="Arial"/>
          <w:color w:val="131313"/>
          <w:sz w:val="18"/>
        </w:rPr>
        <w:t>AHA</w:t>
      </w:r>
      <w:r>
        <w:rPr>
          <w:rFonts w:ascii="Arial"/>
          <w:color w:val="131313"/>
          <w:spacing w:val="17"/>
          <w:sz w:val="18"/>
        </w:rPr>
        <w:t xml:space="preserve"> </w:t>
      </w:r>
      <w:r>
        <w:rPr>
          <w:rFonts w:ascii="Arial"/>
          <w:color w:val="131313"/>
          <w:spacing w:val="-4"/>
          <w:sz w:val="18"/>
        </w:rPr>
        <w:t>2012</w:t>
      </w:r>
    </w:p>
    <w:p w14:paraId="271B7FDD" w14:textId="23186A12" w:rsidR="0097386E" w:rsidRPr="00450524" w:rsidRDefault="0097386E" w:rsidP="00EC39EF">
      <w:pPr>
        <w:ind w:left="374"/>
        <w:rPr>
          <w:rFonts w:ascii="Arial"/>
          <w:sz w:val="18"/>
        </w:rPr>
      </w:pPr>
      <w:r>
        <w:rPr>
          <w:rFonts w:ascii="Arial"/>
          <w:color w:val="131313"/>
          <w:sz w:val="18"/>
        </w:rPr>
        <w:t>-</w:t>
      </w:r>
      <w:r>
        <w:rPr>
          <w:rFonts w:ascii="Arial"/>
          <w:color w:val="131313"/>
          <w:spacing w:val="15"/>
          <w:sz w:val="18"/>
        </w:rPr>
        <w:t xml:space="preserve"> </w:t>
      </w:r>
      <w:r>
        <w:rPr>
          <w:rFonts w:ascii="Arial"/>
          <w:color w:val="131313"/>
          <w:sz w:val="18"/>
        </w:rPr>
        <w:t>2020</w:t>
      </w:r>
      <w:r>
        <w:rPr>
          <w:rFonts w:ascii="Arial"/>
          <w:color w:val="131313"/>
          <w:spacing w:val="-13"/>
          <w:sz w:val="18"/>
        </w:rPr>
        <w:t xml:space="preserve"> </w:t>
      </w:r>
      <w:r>
        <w:rPr>
          <w:rFonts w:ascii="Arial"/>
          <w:color w:val="131313"/>
          <w:sz w:val="18"/>
        </w:rPr>
        <w:t>and</w:t>
      </w:r>
      <w:r>
        <w:rPr>
          <w:rFonts w:ascii="Arial"/>
          <w:color w:val="131313"/>
          <w:spacing w:val="-12"/>
          <w:sz w:val="18"/>
        </w:rPr>
        <w:t xml:space="preserve"> </w:t>
      </w:r>
      <w:r>
        <w:rPr>
          <w:rFonts w:ascii="Arial"/>
          <w:color w:val="131313"/>
          <w:sz w:val="18"/>
        </w:rPr>
        <w:t>Inpatient</w:t>
      </w:r>
      <w:r>
        <w:rPr>
          <w:rFonts w:ascii="Arial"/>
          <w:color w:val="131313"/>
          <w:spacing w:val="-9"/>
          <w:sz w:val="18"/>
        </w:rPr>
        <w:t xml:space="preserve"> </w:t>
      </w:r>
      <w:r>
        <w:rPr>
          <w:rFonts w:ascii="Arial"/>
          <w:color w:val="131313"/>
          <w:sz w:val="18"/>
        </w:rPr>
        <w:t>beds</w:t>
      </w:r>
      <w:r>
        <w:rPr>
          <w:rFonts w:ascii="Arial"/>
          <w:color w:val="131313"/>
          <w:spacing w:val="-12"/>
          <w:sz w:val="18"/>
        </w:rPr>
        <w:t xml:space="preserve"> </w:t>
      </w:r>
      <w:r>
        <w:rPr>
          <w:rFonts w:ascii="Arial"/>
          <w:color w:val="131313"/>
          <w:sz w:val="18"/>
        </w:rPr>
        <w:t>AHA);</w:t>
      </w:r>
      <w:r>
        <w:rPr>
          <w:rFonts w:ascii="Arial"/>
          <w:color w:val="131313"/>
          <w:spacing w:val="-13"/>
          <w:sz w:val="18"/>
        </w:rPr>
        <w:t xml:space="preserve"> </w:t>
      </w:r>
      <w:hyperlink r:id="rId43" w:history="1"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CMS</w:t>
        </w:r>
        <w:r w:rsidRPr="0097386E">
          <w:rPr>
            <w:rStyle w:val="Hyperlink"/>
            <w:rFonts w:ascii="Arial"/>
            <w:color w:val="000000" w:themeColor="text1"/>
            <w:spacing w:val="-11"/>
            <w:sz w:val="18"/>
            <w:u w:val="none"/>
          </w:rPr>
          <w:t xml:space="preserve"> </w:t>
        </w:r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LDS</w:t>
        </w:r>
        <w:r w:rsidRPr="0097386E">
          <w:rPr>
            <w:rStyle w:val="Hyperlink"/>
            <w:rFonts w:ascii="Arial"/>
            <w:color w:val="000000" w:themeColor="text1"/>
            <w:spacing w:val="-13"/>
            <w:sz w:val="18"/>
            <w:u w:val="none"/>
          </w:rPr>
          <w:t xml:space="preserve"> </w:t>
        </w:r>
        <w:r w:rsidRPr="0097386E">
          <w:rPr>
            <w:rStyle w:val="Hyperlink"/>
            <w:rFonts w:ascii="Arial"/>
            <w:color w:val="000000" w:themeColor="text1"/>
            <w:sz w:val="18"/>
            <w:u w:val="none"/>
          </w:rPr>
          <w:t>data</w:t>
        </w:r>
      </w:hyperlink>
      <w:r>
        <w:rPr>
          <w:rFonts w:ascii="Arial"/>
          <w:color w:val="131313"/>
          <w:spacing w:val="-4"/>
          <w:sz w:val="18"/>
        </w:rPr>
        <w:t xml:space="preserve"> </w:t>
      </w:r>
      <w:r>
        <w:rPr>
          <w:rFonts w:ascii="Arial"/>
          <w:color w:val="131313"/>
          <w:sz w:val="18"/>
        </w:rPr>
        <w:t>(Medicare</w:t>
      </w:r>
      <w:r>
        <w:rPr>
          <w:rFonts w:ascii="Arial"/>
          <w:color w:val="131313"/>
          <w:spacing w:val="-3"/>
          <w:sz w:val="18"/>
        </w:rPr>
        <w:t xml:space="preserve"> </w:t>
      </w:r>
      <w:r>
        <w:rPr>
          <w:rFonts w:ascii="Arial"/>
          <w:color w:val="131313"/>
          <w:sz w:val="18"/>
        </w:rPr>
        <w:t>FFS)</w:t>
      </w:r>
      <w:r>
        <w:rPr>
          <w:rFonts w:ascii="Arial"/>
          <w:color w:val="131313"/>
          <w:spacing w:val="-9"/>
          <w:sz w:val="18"/>
        </w:rPr>
        <w:t xml:space="preserve"> </w:t>
      </w:r>
      <w:r>
        <w:rPr>
          <w:rFonts w:ascii="Arial"/>
          <w:color w:val="131313"/>
          <w:sz w:val="18"/>
        </w:rPr>
        <w:t>at</w:t>
      </w:r>
      <w:r>
        <w:rPr>
          <w:rFonts w:ascii="Arial"/>
          <w:color w:val="131313"/>
          <w:spacing w:val="-7"/>
          <w:sz w:val="18"/>
        </w:rPr>
        <w:t xml:space="preserve"> </w:t>
      </w:r>
      <w:hyperlink r:id="rId44">
        <w:r w:rsidRPr="0097386E">
          <w:rPr>
            <w:rFonts w:ascii="Arial"/>
            <w:color w:val="08508C"/>
            <w:spacing w:val="-2"/>
            <w:sz w:val="18"/>
            <w:u w:val="single" w:color="131313"/>
          </w:rPr>
          <w:t>www</w:t>
        </w:r>
        <w:r w:rsidRPr="0097386E">
          <w:rPr>
            <w:rFonts w:ascii="Arial"/>
            <w:color w:val="114164"/>
            <w:spacing w:val="-2"/>
            <w:sz w:val="18"/>
            <w:u w:val="single" w:color="131313"/>
          </w:rPr>
          <w:t>.</w:t>
        </w:r>
        <w:r w:rsidRPr="0097386E">
          <w:rPr>
            <w:rFonts w:ascii="Arial"/>
            <w:color w:val="08508C"/>
            <w:spacing w:val="-2"/>
            <w:sz w:val="18"/>
            <w:u w:val="single" w:color="131313"/>
          </w:rPr>
          <w:t>cms</w:t>
        </w:r>
        <w:r w:rsidRPr="0097386E">
          <w:rPr>
            <w:rFonts w:ascii="Arial"/>
            <w:color w:val="215470"/>
            <w:spacing w:val="-2"/>
            <w:sz w:val="18"/>
            <w:u w:val="single" w:color="131313"/>
          </w:rPr>
          <w:t>.</w:t>
        </w:r>
        <w:r w:rsidRPr="0097386E">
          <w:rPr>
            <w:rFonts w:ascii="Arial"/>
            <w:color w:val="08508C"/>
            <w:spacing w:val="-2"/>
            <w:sz w:val="18"/>
            <w:u w:val="single" w:color="131313"/>
          </w:rPr>
          <w:t>gov</w:t>
        </w:r>
        <w:r>
          <w:rPr>
            <w:rFonts w:ascii="Arial"/>
            <w:color w:val="131313"/>
            <w:spacing w:val="-2"/>
            <w:sz w:val="18"/>
          </w:rPr>
          <w:t>.</w:t>
        </w:r>
      </w:hyperlink>
    </w:p>
  </w:footnote>
  <w:footnote w:id="23">
    <w:p w14:paraId="5AA37A75" w14:textId="61617444" w:rsidR="00450524" w:rsidRPr="0002154A" w:rsidRDefault="00450524" w:rsidP="0002154A">
      <w:pPr>
        <w:ind w:left="392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31313"/>
          <w:spacing w:val="-2"/>
          <w:sz w:val="18"/>
        </w:rPr>
        <w:t>See</w:t>
      </w:r>
      <w:r>
        <w:rPr>
          <w:rFonts w:ascii="Arial"/>
          <w:color w:val="131313"/>
          <w:spacing w:val="-10"/>
          <w:sz w:val="18"/>
        </w:rPr>
        <w:t xml:space="preserve"> </w:t>
      </w:r>
      <w:r>
        <w:rPr>
          <w:rFonts w:ascii="Arial"/>
          <w:color w:val="131313"/>
          <w:spacing w:val="-2"/>
          <w:sz w:val="18"/>
        </w:rPr>
        <w:t>Exhibit</w:t>
      </w:r>
      <w:r>
        <w:rPr>
          <w:rFonts w:ascii="Arial"/>
          <w:color w:val="131313"/>
          <w:spacing w:val="2"/>
          <w:sz w:val="18"/>
        </w:rPr>
        <w:t xml:space="preserve"> </w:t>
      </w:r>
      <w:r>
        <w:rPr>
          <w:rFonts w:ascii="Arial"/>
          <w:color w:val="131313"/>
          <w:spacing w:val="-5"/>
          <w:sz w:val="18"/>
        </w:rPr>
        <w:t>2.</w:t>
      </w:r>
    </w:p>
  </w:footnote>
  <w:footnote w:id="24">
    <w:p w14:paraId="1AA8F194" w14:textId="77777777" w:rsidR="003D3E9C" w:rsidRDefault="003D3E9C" w:rsidP="003D3E9C">
      <w:pPr>
        <w:ind w:left="389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131313"/>
          <w:w w:val="95"/>
          <w:sz w:val="18"/>
        </w:rPr>
        <w:t>See</w:t>
      </w:r>
      <w:r>
        <w:rPr>
          <w:rFonts w:ascii="Arial"/>
          <w:color w:val="131313"/>
          <w:spacing w:val="-1"/>
          <w:sz w:val="18"/>
        </w:rPr>
        <w:t xml:space="preserve"> </w:t>
      </w:r>
      <w:r>
        <w:rPr>
          <w:rFonts w:ascii="Arial"/>
          <w:color w:val="131313"/>
          <w:w w:val="95"/>
          <w:sz w:val="18"/>
        </w:rPr>
        <w:t>Exhibits</w:t>
      </w:r>
      <w:r>
        <w:rPr>
          <w:rFonts w:ascii="Arial"/>
          <w:color w:val="131313"/>
          <w:spacing w:val="6"/>
          <w:sz w:val="18"/>
        </w:rPr>
        <w:t xml:space="preserve"> </w:t>
      </w:r>
      <w:r>
        <w:rPr>
          <w:rFonts w:ascii="Arial"/>
          <w:color w:val="131313"/>
          <w:w w:val="95"/>
          <w:sz w:val="18"/>
        </w:rPr>
        <w:t>6</w:t>
      </w:r>
      <w:r>
        <w:rPr>
          <w:rFonts w:ascii="Arial"/>
          <w:color w:val="131313"/>
          <w:spacing w:val="1"/>
          <w:sz w:val="18"/>
        </w:rPr>
        <w:t xml:space="preserve"> </w:t>
      </w:r>
      <w:r>
        <w:rPr>
          <w:rFonts w:ascii="Arial"/>
          <w:color w:val="131313"/>
          <w:w w:val="95"/>
          <w:sz w:val="18"/>
        </w:rPr>
        <w:t>and</w:t>
      </w:r>
      <w:r>
        <w:rPr>
          <w:rFonts w:ascii="Arial"/>
          <w:color w:val="131313"/>
          <w:spacing w:val="-3"/>
          <w:sz w:val="18"/>
        </w:rPr>
        <w:t xml:space="preserve"> </w:t>
      </w:r>
      <w:r>
        <w:rPr>
          <w:rFonts w:ascii="Arial"/>
          <w:color w:val="131313"/>
          <w:spacing w:val="-5"/>
          <w:w w:val="95"/>
          <w:sz w:val="18"/>
        </w:rPr>
        <w:t>7.</w:t>
      </w:r>
    </w:p>
    <w:p w14:paraId="5B0825C7" w14:textId="5E488432" w:rsidR="003D3E9C" w:rsidRDefault="003D3E9C">
      <w:pPr>
        <w:pStyle w:val="FootnoteText"/>
      </w:pPr>
    </w:p>
  </w:footnote>
  <w:footnote w:id="25">
    <w:p w14:paraId="13150991" w14:textId="208B0F62" w:rsidR="009033FE" w:rsidRDefault="009033FE" w:rsidP="009033FE">
      <w:pPr>
        <w:pStyle w:val="FootnoteText"/>
        <w:ind w:left="270" w:right="58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i/>
          <w:color w:val="0F0F0F"/>
          <w:sz w:val="18"/>
        </w:rPr>
        <w:t>Nursing shortage</w:t>
      </w:r>
      <w:r>
        <w:rPr>
          <w:rFonts w:ascii="Arial"/>
          <w:i/>
          <w:color w:val="0F0F0F"/>
          <w:spacing w:val="-4"/>
          <w:sz w:val="18"/>
        </w:rPr>
        <w:t xml:space="preserve"> </w:t>
      </w:r>
      <w:r>
        <w:rPr>
          <w:rFonts w:ascii="Arial"/>
          <w:i/>
          <w:color w:val="0F0F0F"/>
          <w:sz w:val="18"/>
        </w:rPr>
        <w:t>at</w:t>
      </w:r>
      <w:r>
        <w:rPr>
          <w:rFonts w:ascii="Arial"/>
          <w:i/>
          <w:color w:val="0F0F0F"/>
          <w:spacing w:val="21"/>
          <w:sz w:val="18"/>
        </w:rPr>
        <w:t xml:space="preserve"> </w:t>
      </w:r>
      <w:r>
        <w:rPr>
          <w:rFonts w:ascii="Arial"/>
          <w:i/>
          <w:color w:val="0F0F0F"/>
          <w:sz w:val="18"/>
        </w:rPr>
        <w:t>hospitals</w:t>
      </w:r>
      <w:r>
        <w:rPr>
          <w:rFonts w:ascii="Arial"/>
          <w:i/>
          <w:color w:val="0F0F0F"/>
          <w:spacing w:val="17"/>
          <w:sz w:val="18"/>
        </w:rPr>
        <w:t xml:space="preserve"> </w:t>
      </w:r>
      <w:r>
        <w:rPr>
          <w:rFonts w:ascii="Arial"/>
          <w:i/>
          <w:color w:val="0F0F0F"/>
          <w:sz w:val="18"/>
        </w:rPr>
        <w:t>leads</w:t>
      </w:r>
      <w:r>
        <w:rPr>
          <w:rFonts w:ascii="Arial"/>
          <w:i/>
          <w:color w:val="0F0F0F"/>
          <w:spacing w:val="16"/>
          <w:sz w:val="18"/>
        </w:rPr>
        <w:t xml:space="preserve"> </w:t>
      </w:r>
      <w:r>
        <w:rPr>
          <w:rFonts w:ascii="Arial"/>
          <w:color w:val="0F0F0F"/>
          <w:sz w:val="18"/>
        </w:rPr>
        <w:t>to</w:t>
      </w:r>
      <w:r>
        <w:rPr>
          <w:rFonts w:ascii="Arial"/>
          <w:color w:val="0F0F0F"/>
          <w:spacing w:val="22"/>
          <w:sz w:val="18"/>
        </w:rPr>
        <w:t xml:space="preserve"> </w:t>
      </w:r>
      <w:r>
        <w:rPr>
          <w:rFonts w:ascii="Arial"/>
          <w:i/>
          <w:color w:val="0F0F0F"/>
          <w:sz w:val="18"/>
        </w:rPr>
        <w:t>multimillion-dollar</w:t>
      </w:r>
      <w:r>
        <w:rPr>
          <w:rFonts w:ascii="Arial"/>
          <w:i/>
          <w:color w:val="0F0F0F"/>
          <w:spacing w:val="-1"/>
          <w:sz w:val="18"/>
        </w:rPr>
        <w:t xml:space="preserve"> </w:t>
      </w:r>
      <w:r>
        <w:rPr>
          <w:rFonts w:ascii="Arial"/>
          <w:i/>
          <w:color w:val="0F0F0F"/>
          <w:sz w:val="18"/>
        </w:rPr>
        <w:t>costs.</w:t>
      </w:r>
      <w:r>
        <w:rPr>
          <w:rFonts w:ascii="Arial"/>
          <w:i/>
          <w:color w:val="0F0F0F"/>
          <w:spacing w:val="55"/>
          <w:sz w:val="18"/>
        </w:rPr>
        <w:t xml:space="preserve"> </w:t>
      </w:r>
      <w:r>
        <w:rPr>
          <w:rFonts w:ascii="Arial"/>
          <w:color w:val="0F0F0F"/>
          <w:sz w:val="18"/>
        </w:rPr>
        <w:t>Boston</w:t>
      </w:r>
      <w:r>
        <w:rPr>
          <w:rFonts w:ascii="Arial"/>
          <w:color w:val="0F0F0F"/>
          <w:spacing w:val="8"/>
          <w:sz w:val="18"/>
        </w:rPr>
        <w:t xml:space="preserve"> </w:t>
      </w:r>
      <w:r>
        <w:rPr>
          <w:rFonts w:ascii="Arial"/>
          <w:color w:val="0F0F0F"/>
          <w:sz w:val="18"/>
        </w:rPr>
        <w:t>Globe.</w:t>
      </w:r>
      <w:r>
        <w:rPr>
          <w:rFonts w:ascii="Arial"/>
          <w:color w:val="0F0F0F"/>
          <w:spacing w:val="45"/>
          <w:sz w:val="18"/>
        </w:rPr>
        <w:t xml:space="preserve"> </w:t>
      </w:r>
      <w:r>
        <w:rPr>
          <w:rFonts w:ascii="Arial"/>
          <w:color w:val="0F0F0F"/>
          <w:sz w:val="18"/>
        </w:rPr>
        <w:t>July</w:t>
      </w:r>
      <w:r>
        <w:rPr>
          <w:rFonts w:ascii="Arial"/>
          <w:color w:val="0F0F0F"/>
          <w:spacing w:val="1"/>
          <w:sz w:val="18"/>
        </w:rPr>
        <w:t xml:space="preserve"> </w:t>
      </w:r>
      <w:r>
        <w:rPr>
          <w:color w:val="0F0F0F"/>
          <w:sz w:val="19"/>
        </w:rPr>
        <w:t>12,</w:t>
      </w:r>
      <w:r>
        <w:rPr>
          <w:color w:val="0F0F0F"/>
          <w:spacing w:val="12"/>
          <w:sz w:val="19"/>
        </w:rPr>
        <w:t xml:space="preserve"> </w:t>
      </w:r>
      <w:r>
        <w:rPr>
          <w:color w:val="1D1D1D"/>
          <w:spacing w:val="-2"/>
          <w:sz w:val="19"/>
        </w:rPr>
        <w:t>2022.</w:t>
      </w:r>
    </w:p>
  </w:footnote>
  <w:footnote w:id="26">
    <w:p w14:paraId="5DD7E2BC" w14:textId="77777777" w:rsidR="004A482B" w:rsidRDefault="004A482B" w:rsidP="004A482B">
      <w:pPr>
        <w:spacing w:before="22"/>
        <w:ind w:left="367"/>
        <w:rPr>
          <w:rFonts w:ascii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sz w:val="18"/>
        </w:rPr>
        <w:t>As</w:t>
      </w:r>
      <w:r>
        <w:rPr>
          <w:rFonts w:ascii="Arial"/>
          <w:color w:val="0F0F0F"/>
          <w:spacing w:val="-5"/>
          <w:sz w:val="18"/>
        </w:rPr>
        <w:t xml:space="preserve"> </w:t>
      </w:r>
      <w:r>
        <w:rPr>
          <w:rFonts w:ascii="Arial"/>
          <w:color w:val="0F0F0F"/>
          <w:sz w:val="18"/>
        </w:rPr>
        <w:t>described above,</w:t>
      </w:r>
      <w:r>
        <w:rPr>
          <w:rFonts w:ascii="Arial"/>
          <w:color w:val="0F0F0F"/>
          <w:spacing w:val="10"/>
          <w:sz w:val="18"/>
        </w:rPr>
        <w:t xml:space="preserve"> </w:t>
      </w:r>
      <w:r>
        <w:rPr>
          <w:rFonts w:ascii="Arial"/>
          <w:color w:val="0F0F0F"/>
          <w:sz w:val="18"/>
        </w:rPr>
        <w:t>UMMMC's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O/E</w:t>
      </w:r>
      <w:r>
        <w:rPr>
          <w:rFonts w:ascii="Arial"/>
          <w:color w:val="0F0F0F"/>
          <w:spacing w:val="27"/>
          <w:sz w:val="18"/>
        </w:rPr>
        <w:t xml:space="preserve"> </w:t>
      </w:r>
      <w:r>
        <w:rPr>
          <w:rFonts w:ascii="Arial"/>
          <w:color w:val="0F0F0F"/>
          <w:sz w:val="18"/>
        </w:rPr>
        <w:t>LOS</w:t>
      </w:r>
      <w:r>
        <w:rPr>
          <w:rFonts w:ascii="Arial"/>
          <w:color w:val="0F0F0F"/>
          <w:spacing w:val="-1"/>
          <w:sz w:val="18"/>
        </w:rPr>
        <w:t xml:space="preserve"> </w:t>
      </w:r>
      <w:r>
        <w:rPr>
          <w:rFonts w:ascii="Arial"/>
          <w:color w:val="0F0F0F"/>
          <w:sz w:val="18"/>
        </w:rPr>
        <w:t>is</w:t>
      </w:r>
      <w:r>
        <w:rPr>
          <w:rFonts w:ascii="Arial"/>
          <w:color w:val="0F0F0F"/>
          <w:spacing w:val="-19"/>
          <w:sz w:val="18"/>
        </w:rPr>
        <w:t xml:space="preserve"> </w:t>
      </w:r>
      <w:r>
        <w:rPr>
          <w:color w:val="0F0F0F"/>
          <w:sz w:val="19"/>
        </w:rPr>
        <w:t>1.27</w:t>
      </w:r>
      <w:r>
        <w:rPr>
          <w:color w:val="0F0F0F"/>
          <w:spacing w:val="-2"/>
          <w:sz w:val="19"/>
        </w:rPr>
        <w:t xml:space="preserve"> </w:t>
      </w:r>
      <w:r>
        <w:rPr>
          <w:rFonts w:ascii="Arial"/>
          <w:color w:val="0F0F0F"/>
          <w:sz w:val="18"/>
        </w:rPr>
        <w:t>and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SVH's</w:t>
      </w:r>
      <w:r>
        <w:rPr>
          <w:rFonts w:ascii="Arial"/>
          <w:color w:val="0F0F0F"/>
          <w:spacing w:val="10"/>
          <w:sz w:val="18"/>
        </w:rPr>
        <w:t xml:space="preserve"> </w:t>
      </w:r>
      <w:r>
        <w:rPr>
          <w:rFonts w:ascii="Arial"/>
          <w:color w:val="0F0F0F"/>
          <w:sz w:val="18"/>
        </w:rPr>
        <w:t>O/E</w:t>
      </w:r>
      <w:r>
        <w:rPr>
          <w:rFonts w:ascii="Arial"/>
          <w:color w:val="0F0F0F"/>
          <w:spacing w:val="55"/>
          <w:sz w:val="18"/>
        </w:rPr>
        <w:t xml:space="preserve"> </w:t>
      </w:r>
      <w:r>
        <w:rPr>
          <w:rFonts w:ascii="Arial"/>
          <w:color w:val="0F0F0F"/>
          <w:sz w:val="18"/>
        </w:rPr>
        <w:t>LOS</w:t>
      </w:r>
      <w:r>
        <w:rPr>
          <w:rFonts w:ascii="Arial"/>
          <w:color w:val="0F0F0F"/>
          <w:spacing w:val="-7"/>
          <w:sz w:val="18"/>
        </w:rPr>
        <w:t xml:space="preserve"> </w:t>
      </w:r>
      <w:r>
        <w:rPr>
          <w:rFonts w:ascii="Arial"/>
          <w:color w:val="0F0F0F"/>
          <w:sz w:val="18"/>
        </w:rPr>
        <w:t>is</w:t>
      </w:r>
      <w:r>
        <w:rPr>
          <w:rFonts w:ascii="Arial"/>
          <w:color w:val="0F0F0F"/>
          <w:spacing w:val="-9"/>
          <w:sz w:val="18"/>
        </w:rPr>
        <w:t xml:space="preserve"> </w:t>
      </w:r>
      <w:r>
        <w:rPr>
          <w:color w:val="0F0F0F"/>
          <w:sz w:val="19"/>
        </w:rPr>
        <w:t>0.99,</w:t>
      </w:r>
      <w:r>
        <w:rPr>
          <w:color w:val="0F0F0F"/>
          <w:spacing w:val="6"/>
          <w:sz w:val="19"/>
        </w:rPr>
        <w:t xml:space="preserve"> </w:t>
      </w:r>
      <w:r>
        <w:rPr>
          <w:rFonts w:ascii="Arial"/>
          <w:color w:val="0F0F0F"/>
          <w:sz w:val="18"/>
        </w:rPr>
        <w:t>indicating</w:t>
      </w:r>
      <w:r>
        <w:rPr>
          <w:rFonts w:ascii="Arial"/>
          <w:color w:val="0F0F0F"/>
          <w:spacing w:val="1"/>
          <w:sz w:val="18"/>
        </w:rPr>
        <w:t xml:space="preserve"> </w:t>
      </w:r>
      <w:r>
        <w:rPr>
          <w:rFonts w:ascii="Arial"/>
          <w:color w:val="0F0F0F"/>
          <w:sz w:val="18"/>
        </w:rPr>
        <w:t>substantially</w:t>
      </w:r>
      <w:r>
        <w:rPr>
          <w:rFonts w:ascii="Arial"/>
          <w:color w:val="0F0F0F"/>
          <w:spacing w:val="15"/>
          <w:sz w:val="18"/>
        </w:rPr>
        <w:t xml:space="preserve"> </w:t>
      </w:r>
      <w:r>
        <w:rPr>
          <w:rFonts w:ascii="Arial"/>
          <w:color w:val="0F0F0F"/>
          <w:sz w:val="18"/>
        </w:rPr>
        <w:t>better</w:t>
      </w:r>
      <w:r>
        <w:rPr>
          <w:rFonts w:ascii="Arial"/>
          <w:color w:val="0F0F0F"/>
          <w:spacing w:val="6"/>
          <w:sz w:val="18"/>
        </w:rPr>
        <w:t xml:space="preserve"> </w:t>
      </w:r>
      <w:r>
        <w:rPr>
          <w:rFonts w:ascii="Arial"/>
          <w:color w:val="0F0F0F"/>
          <w:sz w:val="18"/>
        </w:rPr>
        <w:t>performance</w:t>
      </w:r>
      <w:r>
        <w:rPr>
          <w:rFonts w:ascii="Arial"/>
          <w:color w:val="0F0F0F"/>
          <w:spacing w:val="8"/>
          <w:sz w:val="18"/>
        </w:rPr>
        <w:t xml:space="preserve"> </w:t>
      </w:r>
      <w:r>
        <w:rPr>
          <w:rFonts w:ascii="Arial"/>
          <w:color w:val="0F0F0F"/>
          <w:sz w:val="18"/>
        </w:rPr>
        <w:t>at</w:t>
      </w:r>
      <w:r>
        <w:rPr>
          <w:rFonts w:ascii="Arial"/>
          <w:color w:val="0F0F0F"/>
          <w:spacing w:val="-5"/>
          <w:sz w:val="18"/>
        </w:rPr>
        <w:t xml:space="preserve"> </w:t>
      </w:r>
      <w:r>
        <w:rPr>
          <w:rFonts w:ascii="Arial"/>
          <w:color w:val="0F0F0F"/>
          <w:spacing w:val="-4"/>
          <w:sz w:val="18"/>
        </w:rPr>
        <w:t>SVH.</w:t>
      </w:r>
    </w:p>
    <w:p w14:paraId="3E2233D8" w14:textId="77777777" w:rsidR="004A482B" w:rsidRDefault="004A482B" w:rsidP="004A482B">
      <w:pPr>
        <w:spacing w:before="46" w:line="180" w:lineRule="exact"/>
        <w:ind w:left="364"/>
        <w:rPr>
          <w:sz w:val="19"/>
        </w:rPr>
      </w:pPr>
      <w:r>
        <w:rPr>
          <w:rFonts w:ascii="Arial"/>
          <w:b/>
          <w:color w:val="0F0F0F"/>
          <w:w w:val="90"/>
          <w:sz w:val="18"/>
        </w:rPr>
        <w:t>See</w:t>
      </w:r>
      <w:r>
        <w:rPr>
          <w:rFonts w:ascii="Arial"/>
          <w:b/>
          <w:color w:val="0F0F0F"/>
          <w:spacing w:val="-6"/>
          <w:w w:val="90"/>
          <w:sz w:val="18"/>
        </w:rPr>
        <w:t xml:space="preserve"> </w:t>
      </w:r>
      <w:r>
        <w:rPr>
          <w:rFonts w:ascii="Arial"/>
          <w:b/>
          <w:color w:val="0F0F0F"/>
          <w:w w:val="90"/>
          <w:sz w:val="18"/>
        </w:rPr>
        <w:t>Exhibit</w:t>
      </w:r>
      <w:r>
        <w:rPr>
          <w:rFonts w:ascii="Arial"/>
          <w:b/>
          <w:color w:val="0F0F0F"/>
          <w:spacing w:val="1"/>
          <w:sz w:val="18"/>
        </w:rPr>
        <w:t xml:space="preserve"> </w:t>
      </w:r>
      <w:r>
        <w:rPr>
          <w:color w:val="0F0F0F"/>
          <w:spacing w:val="-5"/>
          <w:w w:val="90"/>
          <w:sz w:val="19"/>
        </w:rPr>
        <w:t>7.</w:t>
      </w:r>
    </w:p>
    <w:p w14:paraId="4DC3CD14" w14:textId="412BAE60" w:rsidR="004A482B" w:rsidRDefault="004A482B">
      <w:pPr>
        <w:pStyle w:val="FootnoteText"/>
      </w:pPr>
    </w:p>
  </w:footnote>
  <w:footnote w:id="27">
    <w:p w14:paraId="699998B3" w14:textId="06E637C1" w:rsidR="006D2F3D" w:rsidRDefault="006D2F3D" w:rsidP="006D2F3D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E0E0F"/>
          <w:w w:val="105"/>
          <w:sz w:val="17"/>
        </w:rPr>
        <w:t>See</w:t>
      </w:r>
      <w:r>
        <w:rPr>
          <w:rFonts w:ascii="Arial"/>
          <w:color w:val="0E0E0F"/>
          <w:spacing w:val="-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Exhibits</w:t>
      </w:r>
      <w:r>
        <w:rPr>
          <w:rFonts w:ascii="Arial"/>
          <w:color w:val="0E0E0F"/>
          <w:spacing w:val="-1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7 and</w:t>
      </w:r>
      <w:r>
        <w:rPr>
          <w:rFonts w:ascii="Arial"/>
          <w:color w:val="0E0E0F"/>
          <w:spacing w:val="-4"/>
          <w:w w:val="105"/>
          <w:sz w:val="17"/>
        </w:rPr>
        <w:t xml:space="preserve"> </w:t>
      </w:r>
      <w:r>
        <w:rPr>
          <w:rFonts w:ascii="Arial"/>
          <w:color w:val="1F1F1F"/>
          <w:w w:val="105"/>
          <w:sz w:val="17"/>
        </w:rPr>
        <w:t>8.</w:t>
      </w:r>
      <w:r>
        <w:rPr>
          <w:rFonts w:ascii="Arial"/>
          <w:color w:val="1F1F1F"/>
          <w:spacing w:val="40"/>
          <w:w w:val="105"/>
          <w:sz w:val="17"/>
        </w:rPr>
        <w:t xml:space="preserve"> </w:t>
      </w:r>
      <w:r>
        <w:rPr>
          <w:rFonts w:ascii="Arial"/>
          <w:color w:val="1F1F1F"/>
          <w:w w:val="105"/>
          <w:sz w:val="17"/>
        </w:rPr>
        <w:t xml:space="preserve">Analysis </w:t>
      </w:r>
      <w:r>
        <w:rPr>
          <w:rFonts w:ascii="Arial"/>
          <w:color w:val="0E0E0F"/>
          <w:w w:val="105"/>
          <w:sz w:val="17"/>
        </w:rPr>
        <w:t>is</w:t>
      </w:r>
      <w:r>
        <w:rPr>
          <w:rFonts w:ascii="Arial"/>
          <w:color w:val="0E0E0F"/>
          <w:spacing w:val="-5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based on data from</w:t>
      </w:r>
      <w:r>
        <w:rPr>
          <w:rFonts w:ascii="Arial"/>
          <w:color w:val="0E0E0F"/>
          <w:spacing w:val="-2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the</w:t>
      </w:r>
      <w:r>
        <w:rPr>
          <w:rFonts w:ascii="Arial"/>
          <w:color w:val="0E0E0F"/>
          <w:spacing w:val="-2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following:</w:t>
      </w:r>
      <w:r w:rsidRPr="006D2F3D">
        <w:rPr>
          <w:rFonts w:ascii="Arial"/>
          <w:color w:val="000000" w:themeColor="text1"/>
          <w:w w:val="105"/>
          <w:sz w:val="17"/>
        </w:rPr>
        <w:t xml:space="preserve"> </w:t>
      </w:r>
      <w:hyperlink r:id="rId45" w:history="1"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2021 CMS LDS</w:t>
        </w:r>
        <w:r w:rsidRPr="006D2F3D">
          <w:rPr>
            <w:rStyle w:val="Hyperlink"/>
            <w:rFonts w:ascii="Arial"/>
            <w:color w:val="000000" w:themeColor="text1"/>
            <w:spacing w:val="-1"/>
            <w:w w:val="105"/>
            <w:sz w:val="17"/>
            <w:u w:val="none"/>
          </w:rPr>
          <w:t xml:space="preserve"> </w:t>
        </w:r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data</w:t>
        </w:r>
      </w:hyperlink>
      <w:r>
        <w:rPr>
          <w:rFonts w:ascii="Arial"/>
          <w:color w:val="0E0E0F"/>
          <w:w w:val="105"/>
          <w:sz w:val="17"/>
        </w:rPr>
        <w:t xml:space="preserve"> (Medicare FFS) for</w:t>
      </w:r>
      <w:r>
        <w:rPr>
          <w:rFonts w:ascii="Arial"/>
          <w:color w:val="0E0E0F"/>
          <w:spacing w:val="8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academic medical centers in Massachusetts</w:t>
      </w:r>
      <w:r>
        <w:rPr>
          <w:rFonts w:ascii="Arial"/>
          <w:color w:val="0E0E0F"/>
          <w:spacing w:val="2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 xml:space="preserve">at </w:t>
      </w:r>
      <w:r w:rsidRPr="006D2F3D">
        <w:rPr>
          <w:rFonts w:ascii="Arial"/>
          <w:color w:val="085291"/>
          <w:w w:val="105"/>
          <w:sz w:val="17"/>
          <w:u w:val="single" w:color="0E0E0F"/>
        </w:rPr>
        <w:t>www</w:t>
      </w:r>
      <w:r w:rsidRPr="006D2F3D">
        <w:rPr>
          <w:rFonts w:ascii="Arial"/>
          <w:color w:val="08426D"/>
          <w:w w:val="105"/>
          <w:sz w:val="17"/>
          <w:u w:val="single" w:color="0E0E0F"/>
        </w:rPr>
        <w:t>.</w:t>
      </w:r>
      <w:r w:rsidRPr="006D2F3D">
        <w:rPr>
          <w:rFonts w:ascii="Arial"/>
          <w:color w:val="085291"/>
          <w:w w:val="105"/>
          <w:sz w:val="17"/>
          <w:u w:val="single" w:color="0E0E0F"/>
        </w:rPr>
        <w:t>cms</w:t>
      </w:r>
      <w:r w:rsidRPr="006D2F3D">
        <w:rPr>
          <w:rFonts w:ascii="Arial"/>
          <w:color w:val="4279AF"/>
          <w:w w:val="105"/>
          <w:sz w:val="17"/>
          <w:u w:val="single" w:color="0E0E0F"/>
        </w:rPr>
        <w:t>.</w:t>
      </w:r>
      <w:r w:rsidRPr="006D2F3D">
        <w:rPr>
          <w:rFonts w:ascii="Arial"/>
          <w:color w:val="085291"/>
          <w:w w:val="105"/>
          <w:sz w:val="17"/>
          <w:u w:val="single" w:color="0E0E0F"/>
        </w:rPr>
        <w:t>gov</w:t>
      </w:r>
      <w:r>
        <w:rPr>
          <w:rFonts w:ascii="Arial"/>
          <w:color w:val="0E0E0F"/>
          <w:w w:val="105"/>
          <w:sz w:val="17"/>
        </w:rPr>
        <w:t>; 2021</w:t>
      </w:r>
      <w:r>
        <w:rPr>
          <w:rFonts w:ascii="Arial"/>
          <w:color w:val="0E0E0F"/>
          <w:spacing w:val="-2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CMS</w:t>
      </w:r>
      <w:r>
        <w:rPr>
          <w:rFonts w:ascii="Arial"/>
          <w:color w:val="0E0E0F"/>
          <w:spacing w:val="-5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LDS data {Medicare FFS) for</w:t>
      </w:r>
      <w:r>
        <w:rPr>
          <w:rFonts w:ascii="Arial"/>
          <w:color w:val="0E0E0F"/>
          <w:spacing w:val="4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academic medical centers</w:t>
      </w:r>
      <w:r>
        <w:rPr>
          <w:rFonts w:ascii="Arial"/>
          <w:color w:val="0E0E0F"/>
          <w:spacing w:val="-1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at</w:t>
      </w:r>
      <w:r>
        <w:rPr>
          <w:rFonts w:ascii="Arial"/>
          <w:color w:val="0E0E0F"/>
          <w:spacing w:val="18"/>
          <w:w w:val="105"/>
          <w:sz w:val="17"/>
        </w:rPr>
        <w:t xml:space="preserve"> </w:t>
      </w:r>
      <w:hyperlink r:id="rId46">
        <w:r w:rsidRPr="006D2F3D">
          <w:rPr>
            <w:rFonts w:ascii="Arial"/>
            <w:color w:val="085291"/>
            <w:w w:val="105"/>
            <w:sz w:val="17"/>
            <w:u w:val="single" w:color="082A3A"/>
          </w:rPr>
          <w:t>www.cms.gov</w:t>
        </w:r>
        <w:r w:rsidRPr="006D2F3D">
          <w:rPr>
            <w:rFonts w:ascii="Arial"/>
            <w:color w:val="082A3A"/>
            <w:w w:val="105"/>
            <w:sz w:val="17"/>
            <w:u w:val="single"/>
          </w:rPr>
          <w:t>.</w:t>
        </w:r>
      </w:hyperlink>
    </w:p>
  </w:footnote>
  <w:footnote w:id="28">
    <w:p w14:paraId="5A91257D" w14:textId="0E722F3F" w:rsidR="006D2F3D" w:rsidRDefault="006D2F3D" w:rsidP="006D2F3D">
      <w:pPr>
        <w:pStyle w:val="FootnoteText"/>
        <w:ind w:left="360" w:right="670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E0E0F"/>
          <w:sz w:val="17"/>
        </w:rPr>
        <w:t>See</w:t>
      </w:r>
      <w:r>
        <w:rPr>
          <w:rFonts w:ascii="Arial"/>
          <w:color w:val="0E0E0F"/>
          <w:spacing w:val="1"/>
          <w:sz w:val="17"/>
        </w:rPr>
        <w:t xml:space="preserve"> </w:t>
      </w:r>
      <w:r>
        <w:rPr>
          <w:rFonts w:ascii="Arial"/>
          <w:color w:val="0E0E0F"/>
          <w:sz w:val="17"/>
        </w:rPr>
        <w:t>Exhibit</w:t>
      </w:r>
      <w:r>
        <w:rPr>
          <w:rFonts w:ascii="Arial"/>
          <w:color w:val="0E0E0F"/>
          <w:spacing w:val="1"/>
          <w:sz w:val="17"/>
        </w:rPr>
        <w:t xml:space="preserve"> </w:t>
      </w:r>
      <w:r>
        <w:rPr>
          <w:rFonts w:ascii="Arial"/>
          <w:color w:val="0E0E0F"/>
          <w:spacing w:val="-5"/>
          <w:sz w:val="17"/>
        </w:rPr>
        <w:t>8.</w:t>
      </w:r>
    </w:p>
  </w:footnote>
  <w:footnote w:id="29">
    <w:p w14:paraId="5DB88C9F" w14:textId="77777777" w:rsidR="006D2F3D" w:rsidRDefault="006D2F3D" w:rsidP="006D2F3D">
      <w:pPr>
        <w:ind w:left="382" w:right="551" w:hanging="5"/>
        <w:rPr>
          <w:rFonts w:ascii="Arial"/>
          <w:sz w:val="17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E0E0F"/>
          <w:w w:val="105"/>
          <w:sz w:val="17"/>
        </w:rPr>
        <w:t>See</w:t>
      </w:r>
      <w:r>
        <w:rPr>
          <w:rFonts w:ascii="Arial"/>
          <w:color w:val="0E0E0F"/>
          <w:spacing w:val="-1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Exhibit 9.</w:t>
      </w:r>
      <w:r>
        <w:rPr>
          <w:rFonts w:ascii="Arial"/>
          <w:color w:val="0E0E0F"/>
          <w:spacing w:val="35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Analysis is</w:t>
      </w:r>
      <w:r>
        <w:rPr>
          <w:rFonts w:ascii="Arial"/>
          <w:color w:val="0E0E0F"/>
          <w:spacing w:val="-1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based</w:t>
      </w:r>
      <w:r>
        <w:rPr>
          <w:rFonts w:ascii="Arial"/>
          <w:color w:val="0E0E0F"/>
          <w:spacing w:val="-2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on data from</w:t>
      </w:r>
      <w:r>
        <w:rPr>
          <w:rFonts w:ascii="Arial"/>
          <w:color w:val="0E0E0F"/>
          <w:spacing w:val="-4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the</w:t>
      </w:r>
      <w:r>
        <w:rPr>
          <w:rFonts w:ascii="Arial"/>
          <w:color w:val="0E0E0F"/>
          <w:spacing w:val="-2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following:</w:t>
      </w:r>
      <w:r>
        <w:rPr>
          <w:rFonts w:ascii="Arial"/>
          <w:color w:val="0E0E0F"/>
          <w:spacing w:val="-2"/>
          <w:w w:val="105"/>
          <w:sz w:val="17"/>
        </w:rPr>
        <w:t xml:space="preserve"> </w:t>
      </w:r>
      <w:hyperlink r:id="rId47" w:history="1"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2021 CMS LDS</w:t>
        </w:r>
        <w:r w:rsidRPr="006D2F3D">
          <w:rPr>
            <w:rStyle w:val="Hyperlink"/>
            <w:rFonts w:ascii="Arial"/>
            <w:color w:val="000000" w:themeColor="text1"/>
            <w:spacing w:val="-1"/>
            <w:w w:val="105"/>
            <w:sz w:val="17"/>
            <w:u w:val="none"/>
          </w:rPr>
          <w:t xml:space="preserve"> </w:t>
        </w:r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data</w:t>
        </w:r>
      </w:hyperlink>
      <w:r>
        <w:rPr>
          <w:rFonts w:ascii="Arial"/>
          <w:color w:val="0E0E0F"/>
          <w:w w:val="105"/>
          <w:sz w:val="17"/>
        </w:rPr>
        <w:t xml:space="preserve"> (Medicare FFS) for</w:t>
      </w:r>
      <w:r>
        <w:rPr>
          <w:rFonts w:ascii="Arial"/>
          <w:color w:val="0E0E0F"/>
          <w:spacing w:val="4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academic medical centers in Massachusetts</w:t>
      </w:r>
      <w:r>
        <w:rPr>
          <w:rFonts w:ascii="Arial"/>
          <w:color w:val="0E0E0F"/>
          <w:spacing w:val="3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at</w:t>
      </w:r>
      <w:r w:rsidRPr="006D2F3D">
        <w:rPr>
          <w:rFonts w:ascii="Arial"/>
          <w:color w:val="0E0E0F"/>
          <w:w w:val="105"/>
          <w:sz w:val="17"/>
          <w:u w:val="single"/>
        </w:rPr>
        <w:t xml:space="preserve"> </w:t>
      </w:r>
      <w:hyperlink r:id="rId48">
        <w:r w:rsidRPr="006D2F3D">
          <w:rPr>
            <w:rFonts w:ascii="Arial"/>
            <w:color w:val="085291"/>
            <w:w w:val="105"/>
            <w:sz w:val="17"/>
            <w:u w:val="single" w:color="1F1F1F"/>
          </w:rPr>
          <w:t>www.cms</w:t>
        </w:r>
        <w:r w:rsidRPr="006D2F3D">
          <w:rPr>
            <w:rFonts w:ascii="Arial"/>
            <w:color w:val="24679E"/>
            <w:w w:val="105"/>
            <w:sz w:val="17"/>
            <w:u w:val="single" w:color="1F1F1F"/>
          </w:rPr>
          <w:t>.</w:t>
        </w:r>
        <w:r w:rsidRPr="006D2F3D">
          <w:rPr>
            <w:rFonts w:ascii="Arial"/>
            <w:color w:val="085291"/>
            <w:w w:val="105"/>
            <w:sz w:val="17"/>
            <w:u w:val="single" w:color="1F1F1F"/>
          </w:rPr>
          <w:t>gov</w:t>
        </w:r>
        <w:r w:rsidRPr="006D2F3D">
          <w:rPr>
            <w:rFonts w:ascii="Arial"/>
            <w:color w:val="1F1F1F"/>
            <w:w w:val="105"/>
            <w:sz w:val="17"/>
            <w:u w:val="single"/>
          </w:rPr>
          <w:t>:</w:t>
        </w:r>
      </w:hyperlink>
      <w:r>
        <w:rPr>
          <w:rFonts w:ascii="Arial"/>
          <w:color w:val="1F1F1F"/>
          <w:spacing w:val="-3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2021 CMS LDS data</w:t>
      </w:r>
      <w:r>
        <w:rPr>
          <w:rFonts w:ascii="Arial"/>
          <w:color w:val="0E0E0F"/>
          <w:spacing w:val="17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(Medicare</w:t>
      </w:r>
      <w:r>
        <w:rPr>
          <w:rFonts w:ascii="Arial"/>
          <w:color w:val="0E0E0F"/>
          <w:spacing w:val="2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FFS)</w:t>
      </w:r>
      <w:r>
        <w:rPr>
          <w:rFonts w:ascii="Arial"/>
          <w:color w:val="0E0E0F"/>
          <w:spacing w:val="24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for</w:t>
      </w:r>
      <w:r>
        <w:rPr>
          <w:rFonts w:ascii="Arial"/>
          <w:color w:val="0E0E0F"/>
          <w:spacing w:val="79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national academic</w:t>
      </w:r>
      <w:r>
        <w:rPr>
          <w:rFonts w:ascii="Arial"/>
          <w:color w:val="0E0E0F"/>
          <w:spacing w:val="18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medical</w:t>
      </w:r>
      <w:r>
        <w:rPr>
          <w:rFonts w:ascii="Arial"/>
          <w:color w:val="0E0E0F"/>
          <w:spacing w:val="21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centers</w:t>
      </w:r>
      <w:r>
        <w:rPr>
          <w:rFonts w:ascii="Arial"/>
          <w:color w:val="0E0E0F"/>
          <w:spacing w:val="28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at</w:t>
      </w:r>
      <w:r>
        <w:rPr>
          <w:rFonts w:ascii="Arial"/>
          <w:color w:val="0E0E0F"/>
          <w:spacing w:val="36"/>
          <w:w w:val="105"/>
          <w:sz w:val="17"/>
        </w:rPr>
        <w:t xml:space="preserve"> </w:t>
      </w:r>
      <w:hyperlink r:id="rId49">
        <w:r w:rsidRPr="006D2F3D">
          <w:rPr>
            <w:rFonts w:ascii="Arial"/>
            <w:color w:val="085291"/>
            <w:w w:val="105"/>
            <w:sz w:val="17"/>
            <w:u w:val="single" w:color="0E0E0F"/>
          </w:rPr>
          <w:t>www</w:t>
        </w:r>
        <w:r w:rsidRPr="006D2F3D">
          <w:rPr>
            <w:rFonts w:ascii="Arial"/>
            <w:color w:val="4B708E"/>
            <w:w w:val="105"/>
            <w:sz w:val="17"/>
            <w:u w:val="single" w:color="0E0E0F"/>
          </w:rPr>
          <w:t>.</w:t>
        </w:r>
        <w:r w:rsidRPr="006D2F3D">
          <w:rPr>
            <w:rFonts w:ascii="Arial"/>
            <w:color w:val="085291"/>
            <w:w w:val="105"/>
            <w:sz w:val="17"/>
            <w:u w:val="single" w:color="0E0E0F"/>
          </w:rPr>
          <w:t>cms</w:t>
        </w:r>
        <w:r w:rsidRPr="006D2F3D">
          <w:rPr>
            <w:rFonts w:ascii="Arial"/>
            <w:color w:val="315B69"/>
            <w:w w:val="105"/>
            <w:sz w:val="17"/>
            <w:u w:val="single" w:color="0E0E0F"/>
          </w:rPr>
          <w:t>.</w:t>
        </w:r>
        <w:r w:rsidRPr="006D2F3D">
          <w:rPr>
            <w:rFonts w:ascii="Arial"/>
            <w:color w:val="085291"/>
            <w:w w:val="105"/>
            <w:sz w:val="17"/>
            <w:u w:val="single" w:color="0E0E0F"/>
          </w:rPr>
          <w:t>go</w:t>
        </w:r>
        <w:r w:rsidRPr="006D2F3D">
          <w:rPr>
            <w:rFonts w:ascii="Arial"/>
            <w:color w:val="08426D"/>
            <w:w w:val="105"/>
            <w:sz w:val="17"/>
            <w:u w:val="single" w:color="0E0E0F"/>
          </w:rPr>
          <w:t>v</w:t>
        </w:r>
        <w:r>
          <w:rPr>
            <w:rFonts w:ascii="Arial"/>
            <w:color w:val="0E0E0F"/>
            <w:w w:val="105"/>
            <w:sz w:val="17"/>
          </w:rPr>
          <w:t>:</w:t>
        </w:r>
      </w:hyperlink>
      <w:r>
        <w:rPr>
          <w:rFonts w:ascii="Arial"/>
          <w:color w:val="0E0E0F"/>
          <w:w w:val="105"/>
          <w:sz w:val="17"/>
        </w:rPr>
        <w:t xml:space="preserve"> </w:t>
      </w:r>
      <w:hyperlink r:id="rId50" w:history="1"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2020</w:t>
        </w:r>
        <w:r w:rsidRPr="006D2F3D">
          <w:rPr>
            <w:rStyle w:val="Hyperlink"/>
            <w:rFonts w:ascii="Arial"/>
            <w:color w:val="000000" w:themeColor="text1"/>
            <w:spacing w:val="-1"/>
            <w:w w:val="105"/>
            <w:sz w:val="17"/>
            <w:u w:val="none"/>
          </w:rPr>
          <w:t xml:space="preserve"> </w:t>
        </w:r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AHA data for</w:t>
        </w:r>
        <w:r w:rsidRPr="006D2F3D">
          <w:rPr>
            <w:rStyle w:val="Hyperlink"/>
            <w:rFonts w:ascii="Arial"/>
            <w:color w:val="000000" w:themeColor="text1"/>
            <w:spacing w:val="21"/>
            <w:w w:val="105"/>
            <w:sz w:val="17"/>
            <w:u w:val="none"/>
          </w:rPr>
          <w:t xml:space="preserve"> </w:t>
        </w:r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UMass</w:t>
        </w:r>
        <w:r w:rsidRPr="006D2F3D">
          <w:rPr>
            <w:rStyle w:val="Hyperlink"/>
            <w:rFonts w:ascii="Arial"/>
            <w:color w:val="000000" w:themeColor="text1"/>
            <w:spacing w:val="21"/>
            <w:w w:val="105"/>
            <w:sz w:val="17"/>
            <w:u w:val="none"/>
          </w:rPr>
          <w:t xml:space="preserve"> </w:t>
        </w:r>
        <w:r w:rsidRPr="006D2F3D">
          <w:rPr>
            <w:rStyle w:val="Hyperlink"/>
            <w:rFonts w:ascii="Arial"/>
            <w:color w:val="000000" w:themeColor="text1"/>
            <w:w w:val="105"/>
            <w:sz w:val="17"/>
            <w:u w:val="none"/>
          </w:rPr>
          <w:t>licensed beds</w:t>
        </w:r>
      </w:hyperlink>
      <w:r w:rsidRPr="006D2F3D">
        <w:rPr>
          <w:rFonts w:ascii="Arial"/>
          <w:color w:val="000000" w:themeColor="text1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at:</w:t>
      </w:r>
      <w:r>
        <w:rPr>
          <w:rFonts w:ascii="Arial"/>
          <w:color w:val="0E0E0F"/>
          <w:spacing w:val="26"/>
          <w:w w:val="105"/>
          <w:sz w:val="17"/>
        </w:rPr>
        <w:t xml:space="preserve"> </w:t>
      </w:r>
      <w:r w:rsidRPr="006D2F3D">
        <w:rPr>
          <w:rFonts w:ascii="Arial"/>
          <w:color w:val="085291"/>
          <w:w w:val="105"/>
          <w:sz w:val="17"/>
          <w:u w:val="single" w:color="085291"/>
        </w:rPr>
        <w:t>https</w:t>
      </w:r>
      <w:r w:rsidRPr="006D2F3D">
        <w:rPr>
          <w:rFonts w:ascii="Arial"/>
          <w:color w:val="24679E"/>
          <w:w w:val="105"/>
          <w:sz w:val="17"/>
          <w:u w:val="single" w:color="085291"/>
        </w:rPr>
        <w:t>:</w:t>
      </w:r>
      <w:r w:rsidRPr="006D2F3D">
        <w:rPr>
          <w:rFonts w:ascii="Arial"/>
          <w:color w:val="085291"/>
          <w:w w:val="105"/>
          <w:sz w:val="17"/>
          <w:u w:val="single" w:color="085291"/>
        </w:rPr>
        <w:t>//</w:t>
      </w:r>
      <w:hyperlink r:id="rId51">
        <w:r w:rsidRPr="006D2F3D">
          <w:rPr>
            <w:rFonts w:ascii="Arial"/>
            <w:color w:val="085291"/>
            <w:w w:val="105"/>
            <w:sz w:val="17"/>
            <w:u w:val="single" w:color="085291"/>
          </w:rPr>
          <w:t>www.ahadata.com/aha</w:t>
        </w:r>
        <w:r w:rsidRPr="006D2F3D">
          <w:rPr>
            <w:rFonts w:ascii="Arial"/>
            <w:color w:val="24679E"/>
            <w:w w:val="105"/>
            <w:sz w:val="17"/>
            <w:u w:val="single" w:color="085291"/>
          </w:rPr>
          <w:t>-</w:t>
        </w:r>
        <w:r w:rsidRPr="006D2F3D">
          <w:rPr>
            <w:rFonts w:ascii="Arial"/>
            <w:color w:val="085291"/>
            <w:w w:val="105"/>
            <w:sz w:val="17"/>
            <w:u w:val="single" w:color="085291"/>
          </w:rPr>
          <w:t>annual-survey-databasedata</w:t>
        </w:r>
      </w:hyperlink>
      <w:r>
        <w:rPr>
          <w:rFonts w:ascii="Arial"/>
          <w:color w:val="085291"/>
          <w:spacing w:val="8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 xml:space="preserve">(Tabs </w:t>
      </w:r>
      <w:r>
        <w:rPr>
          <w:rFonts w:ascii="Arial"/>
          <w:color w:val="1F1F1F"/>
          <w:w w:val="105"/>
          <w:sz w:val="17"/>
        </w:rPr>
        <w:t>AHA</w:t>
      </w:r>
      <w:r>
        <w:rPr>
          <w:rFonts w:ascii="Arial"/>
          <w:color w:val="1F1F1F"/>
          <w:spacing w:val="26"/>
          <w:w w:val="105"/>
          <w:sz w:val="17"/>
        </w:rPr>
        <w:t xml:space="preserve"> </w:t>
      </w:r>
      <w:r>
        <w:rPr>
          <w:rFonts w:ascii="Arial"/>
          <w:color w:val="1F1F1F"/>
          <w:w w:val="105"/>
          <w:sz w:val="17"/>
        </w:rPr>
        <w:t>2012 -</w:t>
      </w:r>
      <w:r>
        <w:rPr>
          <w:rFonts w:ascii="Arial"/>
          <w:color w:val="1F1F1F"/>
          <w:spacing w:val="80"/>
          <w:w w:val="105"/>
          <w:sz w:val="17"/>
        </w:rPr>
        <w:t xml:space="preserve"> </w:t>
      </w:r>
      <w:r>
        <w:rPr>
          <w:rFonts w:ascii="Arial"/>
          <w:color w:val="0E0E0F"/>
          <w:w w:val="105"/>
          <w:sz w:val="17"/>
        </w:rPr>
        <w:t>2020 and Inpatient beds AHA).</w:t>
      </w:r>
    </w:p>
    <w:p w14:paraId="26CBD784" w14:textId="0BF7A840" w:rsidR="006D2F3D" w:rsidRDefault="006D2F3D">
      <w:pPr>
        <w:pStyle w:val="FootnoteText"/>
      </w:pPr>
    </w:p>
  </w:footnote>
  <w:footnote w:id="30">
    <w:p w14:paraId="498048B9" w14:textId="77777777" w:rsidR="00B0116C" w:rsidRDefault="00B0116C" w:rsidP="00D702CD">
      <w:pPr>
        <w:ind w:left="374"/>
        <w:jc w:val="both"/>
        <w:rPr>
          <w:rFonts w:ascii="Arial"/>
          <w:sz w:val="19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  <w:color w:val="0F0F0F"/>
          <w:w w:val="90"/>
          <w:sz w:val="19"/>
        </w:rPr>
        <w:t>See</w:t>
      </w:r>
      <w:r>
        <w:rPr>
          <w:rFonts w:ascii="Arial"/>
          <w:color w:val="0F0F0F"/>
          <w:spacing w:val="-4"/>
          <w:sz w:val="19"/>
        </w:rPr>
        <w:t xml:space="preserve"> </w:t>
      </w:r>
      <w:r>
        <w:rPr>
          <w:rFonts w:ascii="Arial"/>
          <w:color w:val="0F0F0F"/>
          <w:w w:val="90"/>
          <w:sz w:val="19"/>
        </w:rPr>
        <w:t>Exhibits</w:t>
      </w:r>
      <w:r>
        <w:rPr>
          <w:rFonts w:ascii="Arial"/>
          <w:color w:val="0F0F0F"/>
          <w:spacing w:val="7"/>
          <w:sz w:val="19"/>
        </w:rPr>
        <w:t xml:space="preserve"> </w:t>
      </w:r>
      <w:r>
        <w:rPr>
          <w:rFonts w:ascii="Arial"/>
          <w:color w:val="0F0F0F"/>
          <w:w w:val="90"/>
          <w:sz w:val="19"/>
        </w:rPr>
        <w:t>6</w:t>
      </w:r>
      <w:r>
        <w:rPr>
          <w:rFonts w:ascii="Arial"/>
          <w:color w:val="0F0F0F"/>
          <w:spacing w:val="-1"/>
          <w:w w:val="90"/>
          <w:sz w:val="19"/>
        </w:rPr>
        <w:t xml:space="preserve"> </w:t>
      </w:r>
      <w:r>
        <w:rPr>
          <w:rFonts w:ascii="Arial"/>
          <w:color w:val="0F0F0F"/>
          <w:w w:val="90"/>
          <w:sz w:val="19"/>
        </w:rPr>
        <w:t>and</w:t>
      </w:r>
      <w:r>
        <w:rPr>
          <w:rFonts w:ascii="Arial"/>
          <w:color w:val="0F0F0F"/>
          <w:spacing w:val="-4"/>
          <w:sz w:val="19"/>
        </w:rPr>
        <w:t xml:space="preserve"> </w:t>
      </w:r>
      <w:r>
        <w:rPr>
          <w:rFonts w:ascii="Arial"/>
          <w:color w:val="0F0F0F"/>
          <w:spacing w:val="-5"/>
          <w:w w:val="90"/>
          <w:sz w:val="19"/>
        </w:rPr>
        <w:t>7.</w:t>
      </w:r>
    </w:p>
    <w:p w14:paraId="474E4BF9" w14:textId="5972AE28" w:rsidR="00B0116C" w:rsidRDefault="00B0116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41B"/>
    <w:multiLevelType w:val="hybridMultilevel"/>
    <w:tmpl w:val="7124E8F2"/>
    <w:lvl w:ilvl="0" w:tplc="1CD21938">
      <w:start w:val="1"/>
      <w:numFmt w:val="lowerLetter"/>
      <w:lvlText w:val="(%1)"/>
      <w:lvlJc w:val="left"/>
      <w:pPr>
        <w:ind w:left="1033" w:hanging="341"/>
        <w:jc w:val="left"/>
      </w:pPr>
      <w:rPr>
        <w:rFonts w:hint="default"/>
        <w:w w:val="106"/>
        <w:lang w:val="en-US" w:eastAsia="en-US" w:bidi="ar-SA"/>
      </w:rPr>
    </w:lvl>
    <w:lvl w:ilvl="1" w:tplc="C8D4F68A">
      <w:numFmt w:val="bullet"/>
      <w:lvlText w:val="•"/>
      <w:lvlJc w:val="left"/>
      <w:pPr>
        <w:ind w:left="1757" w:hanging="352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2" w:tplc="96CECEF4">
      <w:numFmt w:val="bullet"/>
      <w:lvlText w:val="•"/>
      <w:lvlJc w:val="left"/>
      <w:pPr>
        <w:ind w:left="2828" w:hanging="352"/>
      </w:pPr>
      <w:rPr>
        <w:rFonts w:hint="default"/>
        <w:lang w:val="en-US" w:eastAsia="en-US" w:bidi="ar-SA"/>
      </w:rPr>
    </w:lvl>
    <w:lvl w:ilvl="3" w:tplc="FBBE47F8">
      <w:numFmt w:val="bullet"/>
      <w:lvlText w:val="•"/>
      <w:lvlJc w:val="left"/>
      <w:pPr>
        <w:ind w:left="3897" w:hanging="352"/>
      </w:pPr>
      <w:rPr>
        <w:rFonts w:hint="default"/>
        <w:lang w:val="en-US" w:eastAsia="en-US" w:bidi="ar-SA"/>
      </w:rPr>
    </w:lvl>
    <w:lvl w:ilvl="4" w:tplc="6504E294">
      <w:numFmt w:val="bullet"/>
      <w:lvlText w:val="•"/>
      <w:lvlJc w:val="left"/>
      <w:pPr>
        <w:ind w:left="4966" w:hanging="352"/>
      </w:pPr>
      <w:rPr>
        <w:rFonts w:hint="default"/>
        <w:lang w:val="en-US" w:eastAsia="en-US" w:bidi="ar-SA"/>
      </w:rPr>
    </w:lvl>
    <w:lvl w:ilvl="5" w:tplc="F606FE58">
      <w:numFmt w:val="bullet"/>
      <w:lvlText w:val="•"/>
      <w:lvlJc w:val="left"/>
      <w:pPr>
        <w:ind w:left="6035" w:hanging="352"/>
      </w:pPr>
      <w:rPr>
        <w:rFonts w:hint="default"/>
        <w:lang w:val="en-US" w:eastAsia="en-US" w:bidi="ar-SA"/>
      </w:rPr>
    </w:lvl>
    <w:lvl w:ilvl="6" w:tplc="38CA0AEE">
      <w:numFmt w:val="bullet"/>
      <w:lvlText w:val="•"/>
      <w:lvlJc w:val="left"/>
      <w:pPr>
        <w:ind w:left="7104" w:hanging="352"/>
      </w:pPr>
      <w:rPr>
        <w:rFonts w:hint="default"/>
        <w:lang w:val="en-US" w:eastAsia="en-US" w:bidi="ar-SA"/>
      </w:rPr>
    </w:lvl>
    <w:lvl w:ilvl="7" w:tplc="BB30C5CA">
      <w:numFmt w:val="bullet"/>
      <w:lvlText w:val="•"/>
      <w:lvlJc w:val="left"/>
      <w:pPr>
        <w:ind w:left="8173" w:hanging="352"/>
      </w:pPr>
      <w:rPr>
        <w:rFonts w:hint="default"/>
        <w:lang w:val="en-US" w:eastAsia="en-US" w:bidi="ar-SA"/>
      </w:rPr>
    </w:lvl>
    <w:lvl w:ilvl="8" w:tplc="6A2A3004">
      <w:numFmt w:val="bullet"/>
      <w:lvlText w:val="•"/>
      <w:lvlJc w:val="left"/>
      <w:pPr>
        <w:ind w:left="9242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341833F9"/>
    <w:multiLevelType w:val="hybridMultilevel"/>
    <w:tmpl w:val="1BAC143E"/>
    <w:lvl w:ilvl="0" w:tplc="013E036E">
      <w:start w:val="1"/>
      <w:numFmt w:val="lowerLetter"/>
      <w:lvlText w:val="(%1)"/>
      <w:lvlJc w:val="left"/>
      <w:pPr>
        <w:ind w:left="1066" w:hanging="347"/>
        <w:jc w:val="left"/>
      </w:pPr>
      <w:rPr>
        <w:rFonts w:hint="default"/>
        <w:w w:val="104"/>
        <w:lang w:val="en-US" w:eastAsia="en-US" w:bidi="ar-SA"/>
      </w:rPr>
    </w:lvl>
    <w:lvl w:ilvl="1" w:tplc="E6F4CF68">
      <w:start w:val="2"/>
      <w:numFmt w:val="lowerRoman"/>
      <w:lvlText w:val="(%2)"/>
      <w:lvlJc w:val="left"/>
      <w:pPr>
        <w:ind w:left="1600" w:hanging="538"/>
        <w:jc w:val="left"/>
      </w:pPr>
      <w:rPr>
        <w:rFonts w:hint="default"/>
        <w:spacing w:val="-1"/>
        <w:w w:val="108"/>
        <w:lang w:val="en-US" w:eastAsia="en-US" w:bidi="ar-SA"/>
      </w:rPr>
    </w:lvl>
    <w:lvl w:ilvl="2" w:tplc="7ACC4F94">
      <w:numFmt w:val="bullet"/>
      <w:lvlText w:val="•"/>
      <w:lvlJc w:val="left"/>
      <w:pPr>
        <w:ind w:left="2686" w:hanging="538"/>
      </w:pPr>
      <w:rPr>
        <w:rFonts w:hint="default"/>
        <w:lang w:val="en-US" w:eastAsia="en-US" w:bidi="ar-SA"/>
      </w:rPr>
    </w:lvl>
    <w:lvl w:ilvl="3" w:tplc="359A9FF2">
      <w:numFmt w:val="bullet"/>
      <w:lvlText w:val="•"/>
      <w:lvlJc w:val="left"/>
      <w:pPr>
        <w:ind w:left="3773" w:hanging="538"/>
      </w:pPr>
      <w:rPr>
        <w:rFonts w:hint="default"/>
        <w:lang w:val="en-US" w:eastAsia="en-US" w:bidi="ar-SA"/>
      </w:rPr>
    </w:lvl>
    <w:lvl w:ilvl="4" w:tplc="7C7865D0">
      <w:numFmt w:val="bullet"/>
      <w:lvlText w:val="•"/>
      <w:lvlJc w:val="left"/>
      <w:pPr>
        <w:ind w:left="4860" w:hanging="538"/>
      </w:pPr>
      <w:rPr>
        <w:rFonts w:hint="default"/>
        <w:lang w:val="en-US" w:eastAsia="en-US" w:bidi="ar-SA"/>
      </w:rPr>
    </w:lvl>
    <w:lvl w:ilvl="5" w:tplc="468E1888">
      <w:numFmt w:val="bullet"/>
      <w:lvlText w:val="•"/>
      <w:lvlJc w:val="left"/>
      <w:pPr>
        <w:ind w:left="5946" w:hanging="538"/>
      </w:pPr>
      <w:rPr>
        <w:rFonts w:hint="default"/>
        <w:lang w:val="en-US" w:eastAsia="en-US" w:bidi="ar-SA"/>
      </w:rPr>
    </w:lvl>
    <w:lvl w:ilvl="6" w:tplc="8C5AD44C">
      <w:numFmt w:val="bullet"/>
      <w:lvlText w:val="•"/>
      <w:lvlJc w:val="left"/>
      <w:pPr>
        <w:ind w:left="7033" w:hanging="538"/>
      </w:pPr>
      <w:rPr>
        <w:rFonts w:hint="default"/>
        <w:lang w:val="en-US" w:eastAsia="en-US" w:bidi="ar-SA"/>
      </w:rPr>
    </w:lvl>
    <w:lvl w:ilvl="7" w:tplc="EA426D82">
      <w:numFmt w:val="bullet"/>
      <w:lvlText w:val="•"/>
      <w:lvlJc w:val="left"/>
      <w:pPr>
        <w:ind w:left="8120" w:hanging="538"/>
      </w:pPr>
      <w:rPr>
        <w:rFonts w:hint="default"/>
        <w:lang w:val="en-US" w:eastAsia="en-US" w:bidi="ar-SA"/>
      </w:rPr>
    </w:lvl>
    <w:lvl w:ilvl="8" w:tplc="A89A90CA">
      <w:numFmt w:val="bullet"/>
      <w:lvlText w:val="•"/>
      <w:lvlJc w:val="left"/>
      <w:pPr>
        <w:ind w:left="9206" w:hanging="538"/>
      </w:pPr>
      <w:rPr>
        <w:rFonts w:hint="default"/>
        <w:lang w:val="en-US" w:eastAsia="en-US" w:bidi="ar-SA"/>
      </w:rPr>
    </w:lvl>
  </w:abstractNum>
  <w:abstractNum w:abstractNumId="2" w15:restartNumberingAfterBreak="0">
    <w:nsid w:val="360C1AB1"/>
    <w:multiLevelType w:val="hybridMultilevel"/>
    <w:tmpl w:val="1EFAC7AC"/>
    <w:lvl w:ilvl="0" w:tplc="55343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2F85"/>
    <w:multiLevelType w:val="hybridMultilevel"/>
    <w:tmpl w:val="69D2F8B2"/>
    <w:lvl w:ilvl="0" w:tplc="6B8AF8CC">
      <w:start w:val="1"/>
      <w:numFmt w:val="lowerRoman"/>
      <w:lvlText w:val="(%1)"/>
      <w:lvlJc w:val="left"/>
      <w:pPr>
        <w:ind w:left="1585" w:hanging="528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5664991E">
      <w:numFmt w:val="bullet"/>
      <w:lvlText w:val="•"/>
      <w:lvlJc w:val="left"/>
      <w:pPr>
        <w:ind w:left="2560" w:hanging="528"/>
      </w:pPr>
      <w:rPr>
        <w:rFonts w:hint="default"/>
        <w:lang w:val="en-US" w:eastAsia="en-US" w:bidi="ar-SA"/>
      </w:rPr>
    </w:lvl>
    <w:lvl w:ilvl="2" w:tplc="A570420C">
      <w:numFmt w:val="bullet"/>
      <w:lvlText w:val="•"/>
      <w:lvlJc w:val="left"/>
      <w:pPr>
        <w:ind w:left="3540" w:hanging="528"/>
      </w:pPr>
      <w:rPr>
        <w:rFonts w:hint="default"/>
        <w:lang w:val="en-US" w:eastAsia="en-US" w:bidi="ar-SA"/>
      </w:rPr>
    </w:lvl>
    <w:lvl w:ilvl="3" w:tplc="3CC480E0">
      <w:numFmt w:val="bullet"/>
      <w:lvlText w:val="•"/>
      <w:lvlJc w:val="left"/>
      <w:pPr>
        <w:ind w:left="4520" w:hanging="528"/>
      </w:pPr>
      <w:rPr>
        <w:rFonts w:hint="default"/>
        <w:lang w:val="en-US" w:eastAsia="en-US" w:bidi="ar-SA"/>
      </w:rPr>
    </w:lvl>
    <w:lvl w:ilvl="4" w:tplc="9CA4BE8C">
      <w:numFmt w:val="bullet"/>
      <w:lvlText w:val="•"/>
      <w:lvlJc w:val="left"/>
      <w:pPr>
        <w:ind w:left="5500" w:hanging="528"/>
      </w:pPr>
      <w:rPr>
        <w:rFonts w:hint="default"/>
        <w:lang w:val="en-US" w:eastAsia="en-US" w:bidi="ar-SA"/>
      </w:rPr>
    </w:lvl>
    <w:lvl w:ilvl="5" w:tplc="ABD81D10">
      <w:numFmt w:val="bullet"/>
      <w:lvlText w:val="•"/>
      <w:lvlJc w:val="left"/>
      <w:pPr>
        <w:ind w:left="6480" w:hanging="528"/>
      </w:pPr>
      <w:rPr>
        <w:rFonts w:hint="default"/>
        <w:lang w:val="en-US" w:eastAsia="en-US" w:bidi="ar-SA"/>
      </w:rPr>
    </w:lvl>
    <w:lvl w:ilvl="6" w:tplc="71880648">
      <w:numFmt w:val="bullet"/>
      <w:lvlText w:val="•"/>
      <w:lvlJc w:val="left"/>
      <w:pPr>
        <w:ind w:left="7460" w:hanging="528"/>
      </w:pPr>
      <w:rPr>
        <w:rFonts w:hint="default"/>
        <w:lang w:val="en-US" w:eastAsia="en-US" w:bidi="ar-SA"/>
      </w:rPr>
    </w:lvl>
    <w:lvl w:ilvl="7" w:tplc="6422E150">
      <w:numFmt w:val="bullet"/>
      <w:lvlText w:val="•"/>
      <w:lvlJc w:val="left"/>
      <w:pPr>
        <w:ind w:left="8440" w:hanging="528"/>
      </w:pPr>
      <w:rPr>
        <w:rFonts w:hint="default"/>
        <w:lang w:val="en-US" w:eastAsia="en-US" w:bidi="ar-SA"/>
      </w:rPr>
    </w:lvl>
    <w:lvl w:ilvl="8" w:tplc="6BAE53B8">
      <w:numFmt w:val="bullet"/>
      <w:lvlText w:val="•"/>
      <w:lvlJc w:val="left"/>
      <w:pPr>
        <w:ind w:left="9420" w:hanging="528"/>
      </w:pPr>
      <w:rPr>
        <w:rFonts w:hint="default"/>
        <w:lang w:val="en-US" w:eastAsia="en-US" w:bidi="ar-SA"/>
      </w:rPr>
    </w:lvl>
  </w:abstractNum>
  <w:abstractNum w:abstractNumId="4" w15:restartNumberingAfterBreak="0">
    <w:nsid w:val="515F01DF"/>
    <w:multiLevelType w:val="hybridMultilevel"/>
    <w:tmpl w:val="CCDC940A"/>
    <w:lvl w:ilvl="0" w:tplc="B46880AE">
      <w:numFmt w:val="bullet"/>
      <w:lvlText w:val="•"/>
      <w:lvlJc w:val="left"/>
      <w:pPr>
        <w:ind w:left="17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5"/>
        <w:sz w:val="23"/>
        <w:szCs w:val="23"/>
        <w:lang w:val="en-US" w:eastAsia="en-US" w:bidi="ar-SA"/>
      </w:rPr>
    </w:lvl>
    <w:lvl w:ilvl="1" w:tplc="F512371E">
      <w:numFmt w:val="bullet"/>
      <w:lvlText w:val="•"/>
      <w:lvlJc w:val="left"/>
      <w:pPr>
        <w:ind w:left="2722" w:hanging="352"/>
      </w:pPr>
      <w:rPr>
        <w:rFonts w:hint="default"/>
        <w:lang w:val="en-US" w:eastAsia="en-US" w:bidi="ar-SA"/>
      </w:rPr>
    </w:lvl>
    <w:lvl w:ilvl="2" w:tplc="C88EAB28">
      <w:numFmt w:val="bullet"/>
      <w:lvlText w:val="•"/>
      <w:lvlJc w:val="left"/>
      <w:pPr>
        <w:ind w:left="3684" w:hanging="352"/>
      </w:pPr>
      <w:rPr>
        <w:rFonts w:hint="default"/>
        <w:lang w:val="en-US" w:eastAsia="en-US" w:bidi="ar-SA"/>
      </w:rPr>
    </w:lvl>
    <w:lvl w:ilvl="3" w:tplc="B7E6A1BC">
      <w:numFmt w:val="bullet"/>
      <w:lvlText w:val="•"/>
      <w:lvlJc w:val="left"/>
      <w:pPr>
        <w:ind w:left="4646" w:hanging="352"/>
      </w:pPr>
      <w:rPr>
        <w:rFonts w:hint="default"/>
        <w:lang w:val="en-US" w:eastAsia="en-US" w:bidi="ar-SA"/>
      </w:rPr>
    </w:lvl>
    <w:lvl w:ilvl="4" w:tplc="1644A07E">
      <w:numFmt w:val="bullet"/>
      <w:lvlText w:val="•"/>
      <w:lvlJc w:val="left"/>
      <w:pPr>
        <w:ind w:left="5608" w:hanging="352"/>
      </w:pPr>
      <w:rPr>
        <w:rFonts w:hint="default"/>
        <w:lang w:val="en-US" w:eastAsia="en-US" w:bidi="ar-SA"/>
      </w:rPr>
    </w:lvl>
    <w:lvl w:ilvl="5" w:tplc="B3007F5E">
      <w:numFmt w:val="bullet"/>
      <w:lvlText w:val="•"/>
      <w:lvlJc w:val="left"/>
      <w:pPr>
        <w:ind w:left="6570" w:hanging="352"/>
      </w:pPr>
      <w:rPr>
        <w:rFonts w:hint="default"/>
        <w:lang w:val="en-US" w:eastAsia="en-US" w:bidi="ar-SA"/>
      </w:rPr>
    </w:lvl>
    <w:lvl w:ilvl="6" w:tplc="CA3A99A4">
      <w:numFmt w:val="bullet"/>
      <w:lvlText w:val="•"/>
      <w:lvlJc w:val="left"/>
      <w:pPr>
        <w:ind w:left="7532" w:hanging="352"/>
      </w:pPr>
      <w:rPr>
        <w:rFonts w:hint="default"/>
        <w:lang w:val="en-US" w:eastAsia="en-US" w:bidi="ar-SA"/>
      </w:rPr>
    </w:lvl>
    <w:lvl w:ilvl="7" w:tplc="B2143484">
      <w:numFmt w:val="bullet"/>
      <w:lvlText w:val="•"/>
      <w:lvlJc w:val="left"/>
      <w:pPr>
        <w:ind w:left="8494" w:hanging="352"/>
      </w:pPr>
      <w:rPr>
        <w:rFonts w:hint="default"/>
        <w:lang w:val="en-US" w:eastAsia="en-US" w:bidi="ar-SA"/>
      </w:rPr>
    </w:lvl>
    <w:lvl w:ilvl="8" w:tplc="2ABCB608">
      <w:numFmt w:val="bullet"/>
      <w:lvlText w:val="•"/>
      <w:lvlJc w:val="left"/>
      <w:pPr>
        <w:ind w:left="9456" w:hanging="352"/>
      </w:pPr>
      <w:rPr>
        <w:rFonts w:hint="default"/>
        <w:lang w:val="en-US" w:eastAsia="en-US" w:bidi="ar-SA"/>
      </w:rPr>
    </w:lvl>
  </w:abstractNum>
  <w:abstractNum w:abstractNumId="5" w15:restartNumberingAfterBreak="0">
    <w:nsid w:val="739865BC"/>
    <w:multiLevelType w:val="hybridMultilevel"/>
    <w:tmpl w:val="674E8C00"/>
    <w:lvl w:ilvl="0" w:tplc="70CE1538">
      <w:numFmt w:val="bullet"/>
      <w:lvlText w:val="♦"/>
      <w:lvlJc w:val="left"/>
      <w:pPr>
        <w:ind w:left="9340" w:hanging="1187"/>
      </w:pPr>
      <w:rPr>
        <w:rFonts w:ascii="Arial" w:eastAsia="Arial" w:hAnsi="Arial" w:cs="Arial" w:hint="default"/>
        <w:b w:val="0"/>
        <w:bCs w:val="0"/>
        <w:i w:val="0"/>
        <w:iCs w:val="0"/>
        <w:color w:val="3F3D54"/>
        <w:w w:val="100"/>
        <w:sz w:val="98"/>
        <w:szCs w:val="98"/>
        <w:lang w:val="en-US" w:eastAsia="en-US" w:bidi="ar-SA"/>
      </w:rPr>
    </w:lvl>
    <w:lvl w:ilvl="1" w:tplc="8B5A73F4">
      <w:numFmt w:val="bullet"/>
      <w:lvlText w:val="•"/>
      <w:lvlJc w:val="left"/>
      <w:pPr>
        <w:ind w:left="9544" w:hanging="1187"/>
      </w:pPr>
      <w:rPr>
        <w:rFonts w:hint="default"/>
        <w:lang w:val="en-US" w:eastAsia="en-US" w:bidi="ar-SA"/>
      </w:rPr>
    </w:lvl>
    <w:lvl w:ilvl="2" w:tplc="E58A6496">
      <w:numFmt w:val="bullet"/>
      <w:lvlText w:val="•"/>
      <w:lvlJc w:val="left"/>
      <w:pPr>
        <w:ind w:left="9748" w:hanging="1187"/>
      </w:pPr>
      <w:rPr>
        <w:rFonts w:hint="default"/>
        <w:lang w:val="en-US" w:eastAsia="en-US" w:bidi="ar-SA"/>
      </w:rPr>
    </w:lvl>
    <w:lvl w:ilvl="3" w:tplc="6B925506">
      <w:numFmt w:val="bullet"/>
      <w:lvlText w:val="•"/>
      <w:lvlJc w:val="left"/>
      <w:pPr>
        <w:ind w:left="9952" w:hanging="1187"/>
      </w:pPr>
      <w:rPr>
        <w:rFonts w:hint="default"/>
        <w:lang w:val="en-US" w:eastAsia="en-US" w:bidi="ar-SA"/>
      </w:rPr>
    </w:lvl>
    <w:lvl w:ilvl="4" w:tplc="5448D628">
      <w:numFmt w:val="bullet"/>
      <w:lvlText w:val="•"/>
      <w:lvlJc w:val="left"/>
      <w:pPr>
        <w:ind w:left="10156" w:hanging="1187"/>
      </w:pPr>
      <w:rPr>
        <w:rFonts w:hint="default"/>
        <w:lang w:val="en-US" w:eastAsia="en-US" w:bidi="ar-SA"/>
      </w:rPr>
    </w:lvl>
    <w:lvl w:ilvl="5" w:tplc="32D0D366">
      <w:numFmt w:val="bullet"/>
      <w:lvlText w:val="•"/>
      <w:lvlJc w:val="left"/>
      <w:pPr>
        <w:ind w:left="10360" w:hanging="1187"/>
      </w:pPr>
      <w:rPr>
        <w:rFonts w:hint="default"/>
        <w:lang w:val="en-US" w:eastAsia="en-US" w:bidi="ar-SA"/>
      </w:rPr>
    </w:lvl>
    <w:lvl w:ilvl="6" w:tplc="953A56D2">
      <w:numFmt w:val="bullet"/>
      <w:lvlText w:val="•"/>
      <w:lvlJc w:val="left"/>
      <w:pPr>
        <w:ind w:left="10564" w:hanging="1187"/>
      </w:pPr>
      <w:rPr>
        <w:rFonts w:hint="default"/>
        <w:lang w:val="en-US" w:eastAsia="en-US" w:bidi="ar-SA"/>
      </w:rPr>
    </w:lvl>
    <w:lvl w:ilvl="7" w:tplc="38940CBC">
      <w:numFmt w:val="bullet"/>
      <w:lvlText w:val="•"/>
      <w:lvlJc w:val="left"/>
      <w:pPr>
        <w:ind w:left="10768" w:hanging="1187"/>
      </w:pPr>
      <w:rPr>
        <w:rFonts w:hint="default"/>
        <w:lang w:val="en-US" w:eastAsia="en-US" w:bidi="ar-SA"/>
      </w:rPr>
    </w:lvl>
    <w:lvl w:ilvl="8" w:tplc="D286D87C">
      <w:numFmt w:val="bullet"/>
      <w:lvlText w:val="•"/>
      <w:lvlJc w:val="left"/>
      <w:pPr>
        <w:ind w:left="10972" w:hanging="1187"/>
      </w:pPr>
      <w:rPr>
        <w:rFonts w:hint="default"/>
        <w:lang w:val="en-US" w:eastAsia="en-US" w:bidi="ar-SA"/>
      </w:rPr>
    </w:lvl>
  </w:abstractNum>
  <w:num w:numId="1" w16cid:durableId="1322346706">
    <w:abstractNumId w:val="4"/>
  </w:num>
  <w:num w:numId="2" w16cid:durableId="319388261">
    <w:abstractNumId w:val="0"/>
  </w:num>
  <w:num w:numId="3" w16cid:durableId="1137603917">
    <w:abstractNumId w:val="3"/>
  </w:num>
  <w:num w:numId="4" w16cid:durableId="1603877233">
    <w:abstractNumId w:val="1"/>
  </w:num>
  <w:num w:numId="5" w16cid:durableId="1504201740">
    <w:abstractNumId w:val="5"/>
  </w:num>
  <w:num w:numId="6" w16cid:durableId="1465000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797"/>
    <w:rsid w:val="00013B1A"/>
    <w:rsid w:val="0002154A"/>
    <w:rsid w:val="0002390C"/>
    <w:rsid w:val="00057457"/>
    <w:rsid w:val="000630C8"/>
    <w:rsid w:val="00077436"/>
    <w:rsid w:val="00090C31"/>
    <w:rsid w:val="000D1E41"/>
    <w:rsid w:val="000F61EE"/>
    <w:rsid w:val="00112441"/>
    <w:rsid w:val="00116172"/>
    <w:rsid w:val="001A55C3"/>
    <w:rsid w:val="001F0561"/>
    <w:rsid w:val="00270371"/>
    <w:rsid w:val="002951C2"/>
    <w:rsid w:val="002C4BAF"/>
    <w:rsid w:val="002C725B"/>
    <w:rsid w:val="00304507"/>
    <w:rsid w:val="00307D74"/>
    <w:rsid w:val="0031276B"/>
    <w:rsid w:val="00315019"/>
    <w:rsid w:val="00334733"/>
    <w:rsid w:val="00340DE5"/>
    <w:rsid w:val="003905FA"/>
    <w:rsid w:val="00394947"/>
    <w:rsid w:val="003A2395"/>
    <w:rsid w:val="003C21D1"/>
    <w:rsid w:val="003D3E9C"/>
    <w:rsid w:val="003D7DB9"/>
    <w:rsid w:val="003E40CD"/>
    <w:rsid w:val="00410B49"/>
    <w:rsid w:val="00444EDB"/>
    <w:rsid w:val="00450524"/>
    <w:rsid w:val="004770C1"/>
    <w:rsid w:val="00486937"/>
    <w:rsid w:val="004A482B"/>
    <w:rsid w:val="004A609C"/>
    <w:rsid w:val="004B7730"/>
    <w:rsid w:val="004C0B8D"/>
    <w:rsid w:val="004D1A45"/>
    <w:rsid w:val="004F2CDC"/>
    <w:rsid w:val="00505F1F"/>
    <w:rsid w:val="00511094"/>
    <w:rsid w:val="0053181A"/>
    <w:rsid w:val="0058157D"/>
    <w:rsid w:val="005A3E21"/>
    <w:rsid w:val="00675132"/>
    <w:rsid w:val="006915A6"/>
    <w:rsid w:val="006C15E4"/>
    <w:rsid w:val="006C1C50"/>
    <w:rsid w:val="006D2F3D"/>
    <w:rsid w:val="006F1998"/>
    <w:rsid w:val="007231BE"/>
    <w:rsid w:val="00741543"/>
    <w:rsid w:val="007460CA"/>
    <w:rsid w:val="00747A6E"/>
    <w:rsid w:val="00790DAA"/>
    <w:rsid w:val="00792445"/>
    <w:rsid w:val="007926B4"/>
    <w:rsid w:val="007A5DD2"/>
    <w:rsid w:val="007B4A35"/>
    <w:rsid w:val="007C69B9"/>
    <w:rsid w:val="007D59D3"/>
    <w:rsid w:val="007F3A9E"/>
    <w:rsid w:val="008056A4"/>
    <w:rsid w:val="0080730D"/>
    <w:rsid w:val="0085410A"/>
    <w:rsid w:val="00862E32"/>
    <w:rsid w:val="008C2DB9"/>
    <w:rsid w:val="00900596"/>
    <w:rsid w:val="009033FE"/>
    <w:rsid w:val="00927DB1"/>
    <w:rsid w:val="00932FC0"/>
    <w:rsid w:val="0097386E"/>
    <w:rsid w:val="00992408"/>
    <w:rsid w:val="009A1833"/>
    <w:rsid w:val="009A3A97"/>
    <w:rsid w:val="009D6F71"/>
    <w:rsid w:val="00A15272"/>
    <w:rsid w:val="00A1570A"/>
    <w:rsid w:val="00A605C1"/>
    <w:rsid w:val="00A6553A"/>
    <w:rsid w:val="00A74C52"/>
    <w:rsid w:val="00A76B38"/>
    <w:rsid w:val="00A86123"/>
    <w:rsid w:val="00AB0B45"/>
    <w:rsid w:val="00AD11E7"/>
    <w:rsid w:val="00AF175C"/>
    <w:rsid w:val="00B0116C"/>
    <w:rsid w:val="00B336F7"/>
    <w:rsid w:val="00B35948"/>
    <w:rsid w:val="00B729BB"/>
    <w:rsid w:val="00BA548D"/>
    <w:rsid w:val="00BD6296"/>
    <w:rsid w:val="00C271F9"/>
    <w:rsid w:val="00C3205F"/>
    <w:rsid w:val="00C65BB8"/>
    <w:rsid w:val="00C73A61"/>
    <w:rsid w:val="00C76E44"/>
    <w:rsid w:val="00C903AB"/>
    <w:rsid w:val="00D33ED8"/>
    <w:rsid w:val="00D41C5F"/>
    <w:rsid w:val="00D452F0"/>
    <w:rsid w:val="00D55CB7"/>
    <w:rsid w:val="00D6330B"/>
    <w:rsid w:val="00D702CD"/>
    <w:rsid w:val="00D80F10"/>
    <w:rsid w:val="00D91EAD"/>
    <w:rsid w:val="00DA3551"/>
    <w:rsid w:val="00DC71CB"/>
    <w:rsid w:val="00E5536E"/>
    <w:rsid w:val="00E55D36"/>
    <w:rsid w:val="00E61797"/>
    <w:rsid w:val="00E778D9"/>
    <w:rsid w:val="00E92EF5"/>
    <w:rsid w:val="00EA08FE"/>
    <w:rsid w:val="00EB0425"/>
    <w:rsid w:val="00EC39EF"/>
    <w:rsid w:val="00EC6496"/>
    <w:rsid w:val="00EF4065"/>
    <w:rsid w:val="00F10D51"/>
    <w:rsid w:val="00F31D68"/>
    <w:rsid w:val="00F42B0C"/>
    <w:rsid w:val="00F9465C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7EFA98"/>
  <w15:docId w15:val="{7B813D2B-9030-48F5-B5C2-AA38B24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link w:val="TitleChar"/>
    <w:uiPriority w:val="1"/>
    <w:qFormat/>
    <w:pPr>
      <w:spacing w:line="248" w:lineRule="exact"/>
      <w:ind w:right="787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57" w:righ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C903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4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2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2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2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2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m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H.DON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yn.Jackson@stvincenthospital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ms.gov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command-center-hospital-capacity-charts/download" TargetMode="External"/><Relationship Id="rId18" Type="http://schemas.openxmlformats.org/officeDocument/2006/relationships/hyperlink" Target="http://www.cms.gov/" TargetMode="External"/><Relationship Id="rId26" Type="http://schemas.openxmlformats.org/officeDocument/2006/relationships/hyperlink" Target="http://www.aha.org/statistics/fast-facts-us-hospitals%3B" TargetMode="External"/><Relationship Id="rId39" Type="http://schemas.openxmlformats.org/officeDocument/2006/relationships/hyperlink" Target="https://www.mass.gov/doc/2021-health-care-cost-trends-report/download" TargetMode="External"/><Relationship Id="rId21" Type="http://schemas.openxmlformats.org/officeDocument/2006/relationships/hyperlink" Target="https://www.ahadata.com/aha-annual-survey-databasedata" TargetMode="External"/><Relationship Id="rId34" Type="http://schemas.openxmlformats.org/officeDocument/2006/relationships/hyperlink" Target="http://www.mass.gov/doc/command-center-hospitaI-capacity-charts/download" TargetMode="External"/><Relationship Id="rId42" Type="http://schemas.openxmlformats.org/officeDocument/2006/relationships/hyperlink" Target="http://www.ahadata.com/aha-annual-survey-databasedata" TargetMode="External"/><Relationship Id="rId47" Type="http://schemas.openxmlformats.org/officeDocument/2006/relationships/hyperlink" Target="http://www.cms.gov" TargetMode="External"/><Relationship Id="rId50" Type="http://schemas.openxmlformats.org/officeDocument/2006/relationships/hyperlink" Target="https://www.ahadata.com/aha-annual-survey-databasedata" TargetMode="External"/><Relationship Id="rId7" Type="http://schemas.openxmlformats.org/officeDocument/2006/relationships/hyperlink" Target="https://www.aha.org/statistics/fast-facts-us-&#173;hospitals" TargetMode="External"/><Relationship Id="rId2" Type="http://schemas.openxmlformats.org/officeDocument/2006/relationships/hyperlink" Target="http://www.chiamass.gov/high-public-payer-hospitals/." TargetMode="External"/><Relationship Id="rId16" Type="http://schemas.openxmlformats.org/officeDocument/2006/relationships/hyperlink" Target="http://www.chiamass.gov/assets/docs/r/pubs/2020/CMSR-HIDD-FY2019-Report.pdf%3B" TargetMode="External"/><Relationship Id="rId29" Type="http://schemas.openxmlformats.org/officeDocument/2006/relationships/hyperlink" Target="https://www.statista.com/statistics/183916/average-length-of-stay-in-us-commun%20ity-hospitals-since-1993" TargetMode="External"/><Relationship Id="rId11" Type="http://schemas.openxmlformats.org/officeDocument/2006/relationships/hyperlink" Target="https://www.statista.com/statistics/183916/average-length-of-stay-in-us-community&#173;%20hospitals-since-1993/" TargetMode="External"/><Relationship Id="rId24" Type="http://schemas.openxmlformats.org/officeDocument/2006/relationships/hyperlink" Target="http://www.cms.gov/" TargetMode="External"/><Relationship Id="rId32" Type="http://schemas.openxmlformats.org/officeDocument/2006/relationships/hyperlink" Target="https://www.mass.gov/doc/command-center-hospitaI-capacity-charts/download:" TargetMode="External"/><Relationship Id="rId37" Type="http://schemas.openxmlformats.org/officeDocument/2006/relationships/hyperlink" Target="http://www.cms.gov" TargetMode="External"/><Relationship Id="rId40" Type="http://schemas.openxmlformats.org/officeDocument/2006/relationships/hyperlink" Target="http://www.mass.gov/doc/2021-health-care-cost-trends-report/download" TargetMode="External"/><Relationship Id="rId45" Type="http://schemas.openxmlformats.org/officeDocument/2006/relationships/hyperlink" Target="http://www.cms.gov" TargetMode="External"/><Relationship Id="rId5" Type="http://schemas.openxmlformats.org/officeDocument/2006/relationships/hyperlink" Target="https://www.ummhealth.org/about-us/system-statistics" TargetMode="External"/><Relationship Id="rId15" Type="http://schemas.openxmlformats.org/officeDocument/2006/relationships/hyperlink" Target="https://www.chiamass.gov/assets/docs/r/pubs/2020/CMSR-HIDD-FY2019-Report.pdf" TargetMode="External"/><Relationship Id="rId23" Type="http://schemas.openxmlformats.org/officeDocument/2006/relationships/hyperlink" Target="http://www.cms.gov" TargetMode="External"/><Relationship Id="rId28" Type="http://schemas.openxmlformats.org/officeDocument/2006/relationships/hyperlink" Target="https://www.kff.org/heaIth-costs/state-indicator/expenses-per-inpatient-day/?currentTimeframe=0&amp;sortModel=%7B%22colI%20d%22:%22Location%22.%22sort%22:%22asc%22%7D" TargetMode="External"/><Relationship Id="rId36" Type="http://schemas.openxmlformats.org/officeDocument/2006/relationships/hyperlink" Target="http://www.chiamass.gov/assets/docs/r/pubs/2020/CMSR-HIDD-FY2019-" TargetMode="External"/><Relationship Id="rId49" Type="http://schemas.openxmlformats.org/officeDocument/2006/relationships/hyperlink" Target="http://www.cms.gov/" TargetMode="External"/><Relationship Id="rId10" Type="http://schemas.openxmlformats.org/officeDocument/2006/relationships/hyperlink" Target="https://www.kff.org/health-costs/state-indicator/expenses-per-inpatient-day/?currentTirneframe=0&amp;sortModel=%7B%22colld%22:%22Location%22,%22sort%22:%22asc%22%7D" TargetMode="External"/><Relationship Id="rId19" Type="http://schemas.openxmlformats.org/officeDocument/2006/relationships/hyperlink" Target="http://www.cms.gov/" TargetMode="External"/><Relationship Id="rId31" Type="http://schemas.openxmlformats.org/officeDocument/2006/relationships/hyperlink" Target="http://www.statista.com/statistics/183916/average-length-of-stay-in-us-community-hospitals-since-" TargetMode="External"/><Relationship Id="rId44" Type="http://schemas.openxmlformats.org/officeDocument/2006/relationships/hyperlink" Target="http://www.cms.gov/" TargetMode="External"/><Relationship Id="rId4" Type="http://schemas.openxmlformats.org/officeDocument/2006/relationships/hyperlink" Target="http://www.ahadata.com/aha-annual-survey-databasedata" TargetMode="External"/><Relationship Id="rId9" Type="http://schemas.openxmlformats.org/officeDocument/2006/relationships/hyperlink" Target="https://www.kff.org/health-costs/state-indicator/expenses-per-inpatient-day/?currentTirneframe=0&amp;sortModel=%7B%22colld%22:%22Location%22,%22sort%22:%22asc%22%7D" TargetMode="External"/><Relationship Id="rId14" Type="http://schemas.openxmlformats.org/officeDocument/2006/relationships/hyperlink" Target="https://www.mass.gov/doc/command-center-hospital-capacity-charts/download" TargetMode="External"/><Relationship Id="rId22" Type="http://schemas.openxmlformats.org/officeDocument/2006/relationships/hyperlink" Target="http://www.ahadata.com/aha-annual-survey-databasedata" TargetMode="External"/><Relationship Id="rId27" Type="http://schemas.openxmlformats.org/officeDocument/2006/relationships/hyperlink" Target="https://www.kff.org/heaIth-costs/state-indicator/expenses-per-inpatient-day/?currentTimeframe=0&amp;sortModel=%7B%22colI%20d%22:%22Location%22.%22sort%22:%22asc%22%7D" TargetMode="External"/><Relationship Id="rId30" Type="http://schemas.openxmlformats.org/officeDocument/2006/relationships/hyperlink" Target="http://www.statista.com/statistics/183916/average-length-of-stay-in-us-community-hospitals-since-" TargetMode="External"/><Relationship Id="rId35" Type="http://schemas.openxmlformats.org/officeDocument/2006/relationships/hyperlink" Target="https://www.chiamass.gov/assets/docs/r/pubs/2020/CMSR-HIDD-FY2019-%20Report.pdf" TargetMode="External"/><Relationship Id="rId43" Type="http://schemas.openxmlformats.org/officeDocument/2006/relationships/hyperlink" Target="http://www.cms.gov" TargetMode="External"/><Relationship Id="rId48" Type="http://schemas.openxmlformats.org/officeDocument/2006/relationships/hyperlink" Target="http://www.cms.gov/" TargetMode="External"/><Relationship Id="rId8" Type="http://schemas.openxmlformats.org/officeDocument/2006/relationships/hyperlink" Target="http://www.aha.org/statistics/fast-facts-us" TargetMode="External"/><Relationship Id="rId51" Type="http://schemas.openxmlformats.org/officeDocument/2006/relationships/hyperlink" Target="http://www.ahadata.com/aha-annual-survey-databasedata" TargetMode="External"/><Relationship Id="rId3" Type="http://schemas.openxmlformats.org/officeDocument/2006/relationships/hyperlink" Target="https://www.ahadata.com/aha-annual-survey-databasedata" TargetMode="External"/><Relationship Id="rId12" Type="http://schemas.openxmlformats.org/officeDocument/2006/relationships/hyperlink" Target="http://www.statista.com/statistics/183916/average-length-of-stay-in-us-community" TargetMode="External"/><Relationship Id="rId17" Type="http://schemas.openxmlformats.org/officeDocument/2006/relationships/hyperlink" Target="http://www.cms.gov" TargetMode="External"/><Relationship Id="rId25" Type="http://schemas.openxmlformats.org/officeDocument/2006/relationships/hyperlink" Target="https://www.aha.org/statistics/fast-facts-us-hospitals" TargetMode="External"/><Relationship Id="rId33" Type="http://schemas.openxmlformats.org/officeDocument/2006/relationships/hyperlink" Target="http://www.mass.gov/doc/command-center-hospitaI-capacity-charts/download" TargetMode="External"/><Relationship Id="rId38" Type="http://schemas.openxmlformats.org/officeDocument/2006/relationships/hyperlink" Target="http://www.cms.gov/" TargetMode="External"/><Relationship Id="rId46" Type="http://schemas.openxmlformats.org/officeDocument/2006/relationships/hyperlink" Target="http://www.cms.gov/" TargetMode="External"/><Relationship Id="rId20" Type="http://schemas.openxmlformats.org/officeDocument/2006/relationships/hyperlink" Target="http://www.cms.gov" TargetMode="External"/><Relationship Id="rId41" Type="http://schemas.openxmlformats.org/officeDocument/2006/relationships/hyperlink" Target="https://www.ahadata.com/aha-annual-survey-databasedata" TargetMode="External"/><Relationship Id="rId1" Type="http://schemas.openxmlformats.org/officeDocument/2006/relationships/hyperlink" Target="https://www.chiamass.gov/high-public-payer-hospitals/" TargetMode="External"/><Relationship Id="rId6" Type="http://schemas.openxmlformats.org/officeDocument/2006/relationships/hyperlink" Target="http://www.ummhealth.org/about-us/system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671A-9755-4BC7-84DD-CD2781FC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6535</Words>
  <Characters>37250</Characters>
  <Application>Microsoft Office Word</Application>
  <DocSecurity>0</DocSecurity>
  <Lines>310</Lines>
  <Paragraphs>87</Paragraphs>
  <ScaleCrop>false</ScaleCrop>
  <Company/>
  <LinksUpToDate>false</LinksUpToDate>
  <CharactersWithSpaces>43698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120</cp:revision>
  <dcterms:created xsi:type="dcterms:W3CDTF">2022-08-04T14:58:00Z</dcterms:created>
  <dcterms:modified xsi:type="dcterms:W3CDTF">2022-08-05T16:34:00Z</dcterms:modified>
</cp:coreProperties>
</file>