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050432C4" w14:textId="77777777" w:rsidR="00D34BBE" w:rsidRPr="0031467C" w:rsidRDefault="00D34BBE" w:rsidP="00D34BBE">
      <w:pPr>
        <w:jc w:val="center"/>
        <w:rPr>
          <w:b/>
          <w:sz w:val="22"/>
          <w:szCs w:val="22"/>
        </w:rPr>
      </w:pPr>
      <w:r w:rsidRPr="0031467C">
        <w:rPr>
          <w:b/>
          <w:sz w:val="22"/>
          <w:szCs w:val="22"/>
        </w:rPr>
        <w:t>NOTICE OF PUBLIC HEARING</w:t>
      </w:r>
    </w:p>
    <w:p w14:paraId="0D1C3C88" w14:textId="77777777" w:rsidR="00D34BBE" w:rsidRPr="0031467C" w:rsidRDefault="00D34BBE" w:rsidP="00D34BBE">
      <w:pPr>
        <w:rPr>
          <w:sz w:val="22"/>
          <w:szCs w:val="22"/>
        </w:rPr>
      </w:pPr>
    </w:p>
    <w:p w14:paraId="4BD476F7" w14:textId="4DFA91F1" w:rsidR="00D34BBE" w:rsidRDefault="00D34BBE" w:rsidP="003A52D0">
      <w:pPr>
        <w:rPr>
          <w:sz w:val="22"/>
          <w:szCs w:val="22"/>
        </w:rPr>
      </w:pPr>
      <w:r w:rsidRPr="00C06E74">
        <w:rPr>
          <w:sz w:val="22"/>
          <w:szCs w:val="22"/>
        </w:rPr>
        <w:t>Notice is hereby given pursuant to M.G.L. c. 30A, §2, that the Department of Public Health</w:t>
      </w:r>
      <w:r w:rsidR="0071267B">
        <w:rPr>
          <w:sz w:val="22"/>
          <w:szCs w:val="22"/>
        </w:rPr>
        <w:t xml:space="preserve"> (the Department)</w:t>
      </w:r>
      <w:r w:rsidR="006A4405">
        <w:rPr>
          <w:sz w:val="22"/>
          <w:szCs w:val="22"/>
        </w:rPr>
        <w:t xml:space="preserve"> </w:t>
      </w:r>
      <w:r w:rsidRPr="00C06E74">
        <w:rPr>
          <w:sz w:val="22"/>
          <w:szCs w:val="22"/>
        </w:rPr>
        <w:t xml:space="preserve">will hold a public hearing and comment period on </w:t>
      </w:r>
      <w:r w:rsidR="003A52D0">
        <w:rPr>
          <w:sz w:val="22"/>
          <w:szCs w:val="22"/>
        </w:rPr>
        <w:t xml:space="preserve">the </w:t>
      </w:r>
      <w:r w:rsidR="006A4405">
        <w:rPr>
          <w:sz w:val="22"/>
          <w:szCs w:val="22"/>
        </w:rPr>
        <w:t xml:space="preserve">recent amendments, filed on </w:t>
      </w:r>
      <w:r w:rsidR="001A7010">
        <w:rPr>
          <w:sz w:val="22"/>
          <w:szCs w:val="22"/>
        </w:rPr>
        <w:t>July 7</w:t>
      </w:r>
      <w:r w:rsidR="006A4405" w:rsidRPr="00B80DFF">
        <w:rPr>
          <w:sz w:val="22"/>
          <w:szCs w:val="22"/>
        </w:rPr>
        <w:t>, 2023</w:t>
      </w:r>
      <w:r w:rsidR="00264912" w:rsidRPr="00B80DFF">
        <w:rPr>
          <w:sz w:val="22"/>
          <w:szCs w:val="22"/>
        </w:rPr>
        <w:t>,</w:t>
      </w:r>
      <w:r w:rsidR="008A3D00" w:rsidRPr="00B80DFF">
        <w:rPr>
          <w:sz w:val="22"/>
          <w:szCs w:val="22"/>
        </w:rPr>
        <w:t xml:space="preserve"> </w:t>
      </w:r>
      <w:r w:rsidR="008A3D00">
        <w:rPr>
          <w:sz w:val="22"/>
          <w:szCs w:val="22"/>
        </w:rPr>
        <w:t>to the following regulations:</w:t>
      </w:r>
    </w:p>
    <w:p w14:paraId="739B9A11" w14:textId="337274CA" w:rsidR="008A3D00" w:rsidRDefault="008A3D00" w:rsidP="003A52D0">
      <w:pPr>
        <w:rPr>
          <w:sz w:val="22"/>
          <w:szCs w:val="22"/>
        </w:rPr>
      </w:pPr>
    </w:p>
    <w:p w14:paraId="4E3451E6" w14:textId="77777777" w:rsidR="008A3D00" w:rsidRPr="008A3D00" w:rsidRDefault="008A3D00" w:rsidP="008A3D00">
      <w:pPr>
        <w:pStyle w:val="ListParagraph"/>
        <w:widowControl w:val="0"/>
        <w:numPr>
          <w:ilvl w:val="0"/>
          <w:numId w:val="1"/>
        </w:numPr>
        <w:rPr>
          <w:sz w:val="22"/>
        </w:rPr>
      </w:pPr>
      <w:r w:rsidRPr="008A3D00">
        <w:rPr>
          <w:rFonts w:eastAsia="Times New Roman" w:cs="Times New Roman"/>
          <w:sz w:val="22"/>
        </w:rPr>
        <w:t xml:space="preserve">105 CMR 130.000, </w:t>
      </w:r>
      <w:r w:rsidRPr="008A3D00">
        <w:rPr>
          <w:rFonts w:eastAsia="Times New Roman" w:cs="Times New Roman"/>
          <w:i/>
          <w:iCs/>
          <w:sz w:val="22"/>
        </w:rPr>
        <w:t>Hospital Licensure</w:t>
      </w:r>
    </w:p>
    <w:p w14:paraId="4836CB6E" w14:textId="77777777" w:rsidR="008A3D00" w:rsidRPr="008A3D00" w:rsidRDefault="008A3D00" w:rsidP="008A3D00">
      <w:pPr>
        <w:pStyle w:val="ListParagraph"/>
        <w:widowControl w:val="0"/>
        <w:numPr>
          <w:ilvl w:val="0"/>
          <w:numId w:val="1"/>
        </w:numPr>
        <w:rPr>
          <w:sz w:val="22"/>
        </w:rPr>
      </w:pPr>
      <w:r w:rsidRPr="008A3D00">
        <w:rPr>
          <w:rFonts w:eastAsia="Times New Roman" w:cs="Times New Roman"/>
          <w:sz w:val="22"/>
        </w:rPr>
        <w:t xml:space="preserve">105 CMR 140.000, </w:t>
      </w:r>
      <w:r w:rsidRPr="008A3D00">
        <w:rPr>
          <w:rFonts w:eastAsia="Times New Roman" w:cs="Times New Roman"/>
          <w:i/>
          <w:iCs/>
          <w:sz w:val="22"/>
        </w:rPr>
        <w:t xml:space="preserve">Licensure of Clinics </w:t>
      </w:r>
    </w:p>
    <w:p w14:paraId="792723DB" w14:textId="77777777" w:rsidR="008A3D00" w:rsidRPr="008A3D00" w:rsidRDefault="008A3D00" w:rsidP="008A3D00">
      <w:pPr>
        <w:pStyle w:val="ListParagraph"/>
        <w:widowControl w:val="0"/>
        <w:numPr>
          <w:ilvl w:val="0"/>
          <w:numId w:val="1"/>
        </w:numPr>
        <w:rPr>
          <w:sz w:val="22"/>
        </w:rPr>
      </w:pPr>
      <w:r w:rsidRPr="008A3D00">
        <w:rPr>
          <w:rFonts w:eastAsia="Times New Roman" w:cs="Times New Roman"/>
          <w:sz w:val="22"/>
        </w:rPr>
        <w:t xml:space="preserve">105 CMR 141.000, </w:t>
      </w:r>
      <w:r w:rsidRPr="008A3D00">
        <w:rPr>
          <w:rFonts w:eastAsia="Times New Roman" w:cs="Times New Roman"/>
          <w:i/>
          <w:iCs/>
          <w:sz w:val="22"/>
        </w:rPr>
        <w:t xml:space="preserve">Licensure of Hospice Programs </w:t>
      </w:r>
    </w:p>
    <w:p w14:paraId="6D979426" w14:textId="77777777" w:rsidR="008A3D00" w:rsidRPr="008A3D00" w:rsidRDefault="008A3D00" w:rsidP="008A3D00">
      <w:pPr>
        <w:pStyle w:val="ListParagraph"/>
        <w:widowControl w:val="0"/>
        <w:numPr>
          <w:ilvl w:val="0"/>
          <w:numId w:val="1"/>
        </w:numPr>
        <w:rPr>
          <w:sz w:val="22"/>
        </w:rPr>
      </w:pPr>
      <w:r w:rsidRPr="008A3D00">
        <w:rPr>
          <w:rFonts w:eastAsia="Times New Roman" w:cs="Times New Roman"/>
          <w:sz w:val="22"/>
        </w:rPr>
        <w:t xml:space="preserve">105 CMR 150.000, </w:t>
      </w:r>
      <w:r w:rsidRPr="008A3D00">
        <w:rPr>
          <w:rFonts w:eastAsia="Times New Roman" w:cs="Times New Roman"/>
          <w:i/>
          <w:iCs/>
          <w:sz w:val="22"/>
        </w:rPr>
        <w:t xml:space="preserve">Standards for Long-Term Care Facilities </w:t>
      </w:r>
    </w:p>
    <w:p w14:paraId="6B1B5EED" w14:textId="77777777" w:rsidR="008A3D00" w:rsidRPr="008A3D00" w:rsidRDefault="008A3D00" w:rsidP="008A3D00">
      <w:pPr>
        <w:pStyle w:val="ListParagraph"/>
        <w:widowControl w:val="0"/>
        <w:numPr>
          <w:ilvl w:val="0"/>
          <w:numId w:val="1"/>
        </w:numPr>
        <w:jc w:val="both"/>
        <w:rPr>
          <w:sz w:val="22"/>
        </w:rPr>
      </w:pPr>
      <w:r w:rsidRPr="008A3D00">
        <w:rPr>
          <w:rFonts w:eastAsia="Times New Roman" w:cs="Times New Roman"/>
          <w:sz w:val="22"/>
        </w:rPr>
        <w:t xml:space="preserve">105 CMR 158.000, </w:t>
      </w:r>
      <w:r w:rsidRPr="008A3D00">
        <w:rPr>
          <w:rFonts w:eastAsia="Times New Roman" w:cs="Times New Roman"/>
          <w:i/>
          <w:iCs/>
          <w:sz w:val="22"/>
        </w:rPr>
        <w:t>Licensure of Adult Day Health Programs</w:t>
      </w:r>
    </w:p>
    <w:p w14:paraId="1415A44F" w14:textId="77777777" w:rsidR="008A3D00" w:rsidRPr="008A3D00" w:rsidRDefault="008A3D00" w:rsidP="008A3D00">
      <w:pPr>
        <w:pStyle w:val="ListParagraph"/>
        <w:widowControl w:val="0"/>
        <w:numPr>
          <w:ilvl w:val="0"/>
          <w:numId w:val="1"/>
        </w:numPr>
        <w:rPr>
          <w:sz w:val="22"/>
        </w:rPr>
      </w:pPr>
      <w:r w:rsidRPr="008A3D00">
        <w:rPr>
          <w:rFonts w:eastAsia="Times New Roman" w:cs="Times New Roman"/>
          <w:sz w:val="22"/>
        </w:rPr>
        <w:t xml:space="preserve">105 CMR 170.000, </w:t>
      </w:r>
      <w:r w:rsidRPr="008A3D00">
        <w:rPr>
          <w:rFonts w:eastAsia="Times New Roman" w:cs="Times New Roman"/>
          <w:i/>
          <w:iCs/>
          <w:sz w:val="22"/>
        </w:rPr>
        <w:t xml:space="preserve">Emergency Medical Services System </w:t>
      </w:r>
    </w:p>
    <w:p w14:paraId="65CBDF82" w14:textId="72D90CFA" w:rsidR="00095335" w:rsidRDefault="00095335" w:rsidP="00095335">
      <w:pPr>
        <w:tabs>
          <w:tab w:val="left" w:pos="1080"/>
        </w:tabs>
        <w:autoSpaceDE w:val="0"/>
        <w:autoSpaceDN w:val="0"/>
        <w:adjustRightInd w:val="0"/>
        <w:rPr>
          <w:sz w:val="22"/>
          <w:szCs w:val="22"/>
        </w:rPr>
      </w:pPr>
    </w:p>
    <w:p w14:paraId="6C99B112" w14:textId="670E5E61" w:rsidR="00095335" w:rsidRDefault="004C676D" w:rsidP="00095335">
      <w:pPr>
        <w:tabs>
          <w:tab w:val="left" w:pos="1080"/>
        </w:tabs>
        <w:autoSpaceDE w:val="0"/>
        <w:autoSpaceDN w:val="0"/>
        <w:adjustRightInd w:val="0"/>
        <w:rPr>
          <w:sz w:val="22"/>
          <w:szCs w:val="22"/>
        </w:rPr>
      </w:pPr>
      <w:r w:rsidRPr="004C676D">
        <w:rPr>
          <w:sz w:val="22"/>
          <w:szCs w:val="22"/>
        </w:rPr>
        <w:t xml:space="preserve">Additionally, certain Out-of-Hospital Dialysis Units in Massachusetts regulations are tied to the Licensure of Clinics regulations. As such, amendments to the clinic regulations </w:t>
      </w:r>
      <w:r w:rsidR="001A7010">
        <w:rPr>
          <w:sz w:val="22"/>
          <w:szCs w:val="22"/>
        </w:rPr>
        <w:t>will</w:t>
      </w:r>
      <w:r w:rsidRPr="004C676D">
        <w:rPr>
          <w:sz w:val="22"/>
          <w:szCs w:val="22"/>
        </w:rPr>
        <w:t xml:space="preserve"> affect the associated requirements for out-of-hospital dialysis units.</w:t>
      </w:r>
    </w:p>
    <w:p w14:paraId="435EAB9F" w14:textId="21EAC5B6" w:rsidR="007F69D4" w:rsidRDefault="007F69D4" w:rsidP="00095335">
      <w:pPr>
        <w:tabs>
          <w:tab w:val="left" w:pos="1080"/>
        </w:tabs>
        <w:autoSpaceDE w:val="0"/>
        <w:autoSpaceDN w:val="0"/>
        <w:adjustRightInd w:val="0"/>
        <w:rPr>
          <w:sz w:val="22"/>
          <w:szCs w:val="22"/>
        </w:rPr>
      </w:pPr>
    </w:p>
    <w:p w14:paraId="1187FD0C" w14:textId="77777777" w:rsidR="006F27A1" w:rsidRPr="00FA2CEA" w:rsidRDefault="006F27A1" w:rsidP="006F27A1">
      <w:pPr>
        <w:tabs>
          <w:tab w:val="left" w:pos="1080"/>
        </w:tabs>
        <w:autoSpaceDE w:val="0"/>
        <w:autoSpaceDN w:val="0"/>
        <w:adjustRightInd w:val="0"/>
        <w:rPr>
          <w:sz w:val="22"/>
          <w:szCs w:val="22"/>
        </w:rPr>
      </w:pPr>
      <w:r w:rsidRPr="00FA2CEA">
        <w:rPr>
          <w:sz w:val="22"/>
          <w:szCs w:val="22"/>
        </w:rPr>
        <w:t>The amendments address vaccinations for personnel of clinics, out-of-hospital dialysis units, hospice programs, hospitals, adult day health programs, emergency medical services, and long-term care facilities, subject to exemptions.</w:t>
      </w:r>
    </w:p>
    <w:p w14:paraId="4DA73AAA" w14:textId="77777777" w:rsidR="004C676D" w:rsidRDefault="004C676D" w:rsidP="00095335">
      <w:pPr>
        <w:tabs>
          <w:tab w:val="left" w:pos="1080"/>
        </w:tabs>
        <w:autoSpaceDE w:val="0"/>
        <w:autoSpaceDN w:val="0"/>
        <w:adjustRightInd w:val="0"/>
        <w:rPr>
          <w:szCs w:val="24"/>
        </w:rPr>
      </w:pPr>
    </w:p>
    <w:p w14:paraId="5DD12685" w14:textId="42AECF52" w:rsidR="00866802" w:rsidRPr="00095335" w:rsidRDefault="00866802" w:rsidP="00866802">
      <w:pPr>
        <w:tabs>
          <w:tab w:val="left" w:pos="1080"/>
        </w:tabs>
        <w:autoSpaceDE w:val="0"/>
        <w:autoSpaceDN w:val="0"/>
        <w:adjustRightInd w:val="0"/>
        <w:rPr>
          <w:szCs w:val="24"/>
        </w:rPr>
      </w:pPr>
      <w:r w:rsidRPr="00C06E74">
        <w:rPr>
          <w:sz w:val="22"/>
          <w:szCs w:val="22"/>
        </w:rPr>
        <w:t xml:space="preserve">The public hearing will be held </w:t>
      </w:r>
      <w:r>
        <w:rPr>
          <w:sz w:val="22"/>
          <w:szCs w:val="22"/>
        </w:rPr>
        <w:t xml:space="preserve">on </w:t>
      </w:r>
      <w:r w:rsidR="00864D29">
        <w:rPr>
          <w:b/>
          <w:bCs/>
          <w:sz w:val="22"/>
          <w:szCs w:val="22"/>
        </w:rPr>
        <w:t>August 1</w:t>
      </w:r>
      <w:r w:rsidRPr="004833D1">
        <w:rPr>
          <w:b/>
          <w:bCs/>
          <w:sz w:val="22"/>
          <w:szCs w:val="22"/>
        </w:rPr>
        <w:t>, 2023</w:t>
      </w:r>
      <w:r>
        <w:rPr>
          <w:b/>
          <w:bCs/>
          <w:sz w:val="22"/>
          <w:szCs w:val="22"/>
        </w:rPr>
        <w:t>, at 1</w:t>
      </w:r>
      <w:r w:rsidR="001A7010">
        <w:rPr>
          <w:b/>
          <w:bCs/>
          <w:sz w:val="22"/>
          <w:szCs w:val="22"/>
        </w:rPr>
        <w:t>0AM</w:t>
      </w:r>
      <w:r w:rsidRPr="00C06E74">
        <w:rPr>
          <w:sz w:val="22"/>
          <w:szCs w:val="22"/>
        </w:rPr>
        <w:t xml:space="preserve">.  </w:t>
      </w:r>
      <w:r w:rsidRPr="00C06E74">
        <w:rPr>
          <w:bCs/>
          <w:sz w:val="22"/>
          <w:szCs w:val="22"/>
        </w:rPr>
        <w:t xml:space="preserve">The hearing will be conducted on a </w:t>
      </w:r>
      <w:r w:rsidRPr="00C06E74">
        <w:rPr>
          <w:b/>
          <w:bCs/>
          <w:sz w:val="22"/>
          <w:szCs w:val="22"/>
        </w:rPr>
        <w:t>moderated conference call</w:t>
      </w:r>
      <w:r w:rsidRPr="00C06E74">
        <w:rPr>
          <w:bCs/>
          <w:sz w:val="22"/>
          <w:szCs w:val="22"/>
        </w:rPr>
        <w:t>.</w:t>
      </w:r>
      <w:r>
        <w:rPr>
          <w:bCs/>
          <w:sz w:val="22"/>
          <w:szCs w:val="22"/>
        </w:rPr>
        <w:t xml:space="preserve"> </w:t>
      </w:r>
      <w:r w:rsidRPr="00C06E74">
        <w:rPr>
          <w:bCs/>
          <w:sz w:val="22"/>
          <w:szCs w:val="22"/>
        </w:rPr>
        <w:t xml:space="preserve">The </w:t>
      </w:r>
      <w:r>
        <w:rPr>
          <w:bCs/>
          <w:sz w:val="22"/>
          <w:szCs w:val="22"/>
        </w:rPr>
        <w:t xml:space="preserve">login </w:t>
      </w:r>
      <w:r w:rsidRPr="00C06E74">
        <w:rPr>
          <w:bCs/>
          <w:sz w:val="22"/>
          <w:szCs w:val="22"/>
        </w:rPr>
        <w:t>information for the moderated</w:t>
      </w:r>
      <w:r>
        <w:rPr>
          <w:bCs/>
          <w:sz w:val="22"/>
          <w:szCs w:val="22"/>
        </w:rPr>
        <w:t xml:space="preserve"> </w:t>
      </w:r>
      <w:r w:rsidRPr="00C06E74">
        <w:rPr>
          <w:bCs/>
          <w:sz w:val="22"/>
          <w:szCs w:val="22"/>
        </w:rPr>
        <w:t>conference call is:</w:t>
      </w:r>
    </w:p>
    <w:p w14:paraId="3BBFB1A8" w14:textId="77777777" w:rsidR="00866802" w:rsidRPr="00C06E74" w:rsidRDefault="00866802" w:rsidP="00866802">
      <w:pPr>
        <w:ind w:left="52"/>
        <w:rPr>
          <w:sz w:val="22"/>
          <w:szCs w:val="22"/>
        </w:rPr>
      </w:pPr>
    </w:p>
    <w:p w14:paraId="440F3EBE" w14:textId="37F741A2" w:rsidR="00866802" w:rsidRPr="00934D29" w:rsidRDefault="00866802" w:rsidP="00866802">
      <w:pPr>
        <w:pStyle w:val="xmsonormal"/>
        <w:shd w:val="clear" w:color="auto" w:fill="FFFFFF"/>
        <w:spacing w:before="0" w:beforeAutospacing="0" w:after="0" w:afterAutospacing="0"/>
        <w:rPr>
          <w:color w:val="242424"/>
          <w:sz w:val="22"/>
          <w:szCs w:val="22"/>
        </w:rPr>
      </w:pPr>
      <w:r>
        <w:rPr>
          <w:color w:val="000000"/>
          <w:sz w:val="22"/>
          <w:szCs w:val="22"/>
        </w:rPr>
        <w:tab/>
      </w:r>
      <w:r w:rsidRPr="00934D29">
        <w:rPr>
          <w:color w:val="242424"/>
          <w:sz w:val="22"/>
          <w:szCs w:val="22"/>
        </w:rPr>
        <w:t>Dial in: </w:t>
      </w:r>
      <w:r w:rsidR="007A500C" w:rsidRPr="00934D29">
        <w:rPr>
          <w:color w:val="242424"/>
          <w:sz w:val="22"/>
          <w:szCs w:val="22"/>
        </w:rPr>
        <w:t>800-857-9842</w:t>
      </w:r>
    </w:p>
    <w:p w14:paraId="17E6C828" w14:textId="407FF0F5" w:rsidR="00866802" w:rsidRPr="00207ED9" w:rsidRDefault="00866802" w:rsidP="00866802">
      <w:pPr>
        <w:pStyle w:val="xmsonormal"/>
        <w:shd w:val="clear" w:color="auto" w:fill="FFFFFF"/>
        <w:spacing w:before="0" w:beforeAutospacing="0" w:after="0" w:afterAutospacing="0"/>
        <w:ind w:firstLine="720"/>
        <w:rPr>
          <w:color w:val="242424"/>
          <w:sz w:val="22"/>
          <w:szCs w:val="22"/>
        </w:rPr>
      </w:pPr>
      <w:r w:rsidRPr="00934D29">
        <w:rPr>
          <w:color w:val="000000"/>
          <w:sz w:val="22"/>
          <w:szCs w:val="22"/>
          <w:bdr w:val="none" w:sz="0" w:space="0" w:color="auto" w:frame="1"/>
        </w:rPr>
        <w:t xml:space="preserve">Participant code: </w:t>
      </w:r>
      <w:r w:rsidR="007A500C" w:rsidRPr="00934D29">
        <w:rPr>
          <w:color w:val="000000"/>
          <w:sz w:val="22"/>
          <w:szCs w:val="22"/>
          <w:bdr w:val="none" w:sz="0" w:space="0" w:color="auto" w:frame="1"/>
        </w:rPr>
        <w:t>3262206</w:t>
      </w:r>
    </w:p>
    <w:p w14:paraId="79C3F241" w14:textId="6022A415" w:rsidR="00D34BBE" w:rsidRPr="00866802" w:rsidRDefault="00D34BBE" w:rsidP="00866802">
      <w:pPr>
        <w:rPr>
          <w:color w:val="000000"/>
          <w:sz w:val="22"/>
          <w:szCs w:val="22"/>
        </w:rPr>
      </w:pPr>
      <w:r w:rsidRPr="00C06E74">
        <w:rPr>
          <w:color w:val="000000"/>
          <w:sz w:val="22"/>
          <w:szCs w:val="22"/>
        </w:rPr>
        <w:tab/>
      </w:r>
    </w:p>
    <w:p w14:paraId="6D31ACAF" w14:textId="310FAD91" w:rsidR="00D34BBE" w:rsidRPr="00C06E74" w:rsidRDefault="00831A64" w:rsidP="00D34BBE">
      <w:pPr>
        <w:ind w:left="52"/>
        <w:rPr>
          <w:sz w:val="22"/>
          <w:szCs w:val="22"/>
        </w:rPr>
      </w:pPr>
      <w:r>
        <w:rPr>
          <w:sz w:val="22"/>
          <w:szCs w:val="22"/>
        </w:rPr>
        <w:t>Copies</w:t>
      </w:r>
      <w:r w:rsidR="00D34BBE" w:rsidRPr="00C06E74">
        <w:rPr>
          <w:sz w:val="22"/>
          <w:szCs w:val="22"/>
        </w:rPr>
        <w:t xml:space="preserve"> of the proposed </w:t>
      </w:r>
      <w:r w:rsidR="00264912">
        <w:rPr>
          <w:sz w:val="22"/>
          <w:szCs w:val="22"/>
        </w:rPr>
        <w:t>amendments</w:t>
      </w:r>
      <w:r w:rsidR="00D34BBE" w:rsidRPr="00C06E74">
        <w:rPr>
          <w:sz w:val="22"/>
          <w:szCs w:val="22"/>
        </w:rPr>
        <w:t xml:space="preserve"> to </w:t>
      </w:r>
      <w:r w:rsidR="00095335">
        <w:rPr>
          <w:sz w:val="22"/>
          <w:szCs w:val="22"/>
        </w:rPr>
        <w:t>the referenced regulations</w:t>
      </w:r>
      <w:r w:rsidR="00D34BBE" w:rsidRPr="00C06E74">
        <w:rPr>
          <w:sz w:val="22"/>
          <w:szCs w:val="22"/>
        </w:rPr>
        <w:t xml:space="preserve"> may be viewed on the Department’s website at </w:t>
      </w:r>
      <w:hyperlink r:id="rId12" w:history="1">
        <w:r w:rsidR="00D34BBE" w:rsidRPr="00C06E74">
          <w:rPr>
            <w:color w:val="0000FF"/>
            <w:sz w:val="22"/>
            <w:szCs w:val="22"/>
            <w:u w:val="single"/>
          </w:rPr>
          <w:t>http://mass.gov/dph/proposed-regulations</w:t>
        </w:r>
      </w:hyperlink>
      <w:r w:rsidR="00D34BBE" w:rsidRPr="00C06E74">
        <w:rPr>
          <w:sz w:val="22"/>
          <w:szCs w:val="22"/>
        </w:rPr>
        <w:t xml:space="preserve"> or requested from the Office of the General Counsel by calling 617-624-5220.</w:t>
      </w:r>
    </w:p>
    <w:p w14:paraId="25BAA632" w14:textId="77777777" w:rsidR="00D34BBE" w:rsidRPr="00C06E74" w:rsidRDefault="00D34BBE" w:rsidP="00D34BBE">
      <w:pPr>
        <w:ind w:left="52"/>
        <w:rPr>
          <w:sz w:val="22"/>
          <w:szCs w:val="22"/>
        </w:rPr>
      </w:pPr>
    </w:p>
    <w:p w14:paraId="65006B3D" w14:textId="01D3F04F" w:rsidR="004719E7" w:rsidRDefault="00D34BBE" w:rsidP="004719E7">
      <w:pPr>
        <w:widowControl w:val="0"/>
        <w:rPr>
          <w:sz w:val="22"/>
        </w:rPr>
      </w:pPr>
      <w:r w:rsidRPr="00783145">
        <w:rPr>
          <w:sz w:val="22"/>
        </w:rPr>
        <w:t xml:space="preserve">The Department encourages all interested parties, including those who testify at the public hearing, to submit written testimony electronically to </w:t>
      </w:r>
      <w:r w:rsidRPr="00783145">
        <w:rPr>
          <w:snapToGrid w:val="0"/>
          <w:color w:val="000000"/>
          <w:sz w:val="22"/>
          <w:u w:val="single"/>
        </w:rPr>
        <w:t>Reg.Testimony@mass.gov</w:t>
      </w:r>
      <w:r w:rsidRPr="00783145">
        <w:rPr>
          <w:sz w:val="22"/>
        </w:rPr>
        <w:t>. Please submit electronic testimony as an attached Word document and type</w:t>
      </w:r>
      <w:r w:rsidR="0075031B">
        <w:rPr>
          <w:sz w:val="22"/>
        </w:rPr>
        <w:t xml:space="preserve"> </w:t>
      </w:r>
      <w:r w:rsidR="0071267B">
        <w:rPr>
          <w:sz w:val="22"/>
        </w:rPr>
        <w:t xml:space="preserve">the </w:t>
      </w:r>
      <w:r w:rsidR="00284A10">
        <w:rPr>
          <w:sz w:val="22"/>
        </w:rPr>
        <w:t xml:space="preserve">relevant regulation title (ex. 105 CMR 130, </w:t>
      </w:r>
      <w:r w:rsidR="00284A10" w:rsidRPr="00284A10">
        <w:rPr>
          <w:i/>
          <w:iCs/>
          <w:sz w:val="22"/>
        </w:rPr>
        <w:t>Hospital Licensure – Vaccination Requirements</w:t>
      </w:r>
      <w:r w:rsidR="00284A10">
        <w:rPr>
          <w:sz w:val="22"/>
        </w:rPr>
        <w:t>)</w:t>
      </w:r>
      <w:r w:rsidR="00783145">
        <w:rPr>
          <w:sz w:val="22"/>
        </w:rPr>
        <w:t xml:space="preserve"> </w:t>
      </w:r>
      <w:r w:rsidRPr="00C06E74">
        <w:rPr>
          <w:sz w:val="22"/>
          <w:szCs w:val="22"/>
        </w:rPr>
        <w:t xml:space="preserve">in the subject line of the email. All submitted testimony must include the sender’s full name and address. The Department will post all electronic testimony that complies with these instructions on its website. Parties who are unable to submit electronic testimony should mail submissions to William Anderson, Office of the General Counsel, Department of Public Health, 250 Washington Street, Boston, MA 02108. </w:t>
      </w:r>
    </w:p>
    <w:p w14:paraId="2B04ED27" w14:textId="77777777" w:rsidR="004719E7" w:rsidRDefault="004719E7" w:rsidP="004719E7">
      <w:pPr>
        <w:widowControl w:val="0"/>
        <w:rPr>
          <w:sz w:val="22"/>
        </w:rPr>
      </w:pPr>
    </w:p>
    <w:p w14:paraId="248BA193" w14:textId="1F4F8F7E" w:rsidR="004719E7" w:rsidRDefault="00D34BBE" w:rsidP="004719E7">
      <w:pPr>
        <w:widowControl w:val="0"/>
        <w:rPr>
          <w:sz w:val="22"/>
        </w:rPr>
      </w:pPr>
      <w:r w:rsidRPr="00C06E74">
        <w:rPr>
          <w:b/>
          <w:sz w:val="22"/>
          <w:szCs w:val="22"/>
        </w:rPr>
        <w:t>All comments must be submitted by 5:00 p.m. on</w:t>
      </w:r>
      <w:r w:rsidR="00866802">
        <w:rPr>
          <w:b/>
          <w:sz w:val="22"/>
          <w:szCs w:val="22"/>
        </w:rPr>
        <w:t xml:space="preserve"> </w:t>
      </w:r>
      <w:r w:rsidR="00934D29">
        <w:rPr>
          <w:b/>
          <w:sz w:val="22"/>
          <w:szCs w:val="22"/>
        </w:rPr>
        <w:t>August 1</w:t>
      </w:r>
      <w:r w:rsidR="00866802">
        <w:rPr>
          <w:b/>
          <w:sz w:val="22"/>
          <w:szCs w:val="22"/>
        </w:rPr>
        <w:t>, 2023,</w:t>
      </w:r>
      <w:r w:rsidRPr="00C06E74">
        <w:rPr>
          <w:b/>
          <w:sz w:val="22"/>
          <w:szCs w:val="22"/>
        </w:rPr>
        <w:t xml:space="preserve"> </w:t>
      </w:r>
      <w:r w:rsidR="00F15AF6">
        <w:rPr>
          <w:b/>
          <w:sz w:val="22"/>
          <w:szCs w:val="22"/>
        </w:rPr>
        <w:t>the date of the public hearing</w:t>
      </w:r>
      <w:r w:rsidRPr="00C06E74">
        <w:rPr>
          <w:sz w:val="22"/>
          <w:szCs w:val="22"/>
        </w:rPr>
        <w:t>. A</w:t>
      </w:r>
      <w:r w:rsidRPr="00C06E74">
        <w:rPr>
          <w:rFonts w:eastAsia="Batang"/>
          <w:sz w:val="22"/>
          <w:szCs w:val="22"/>
          <w:lang w:eastAsia="ko-KR"/>
        </w:rPr>
        <w:t xml:space="preserve">ll comments received by the Department may be released in response to a request for public records. </w:t>
      </w:r>
    </w:p>
    <w:p w14:paraId="0A61454D" w14:textId="77777777" w:rsidR="004719E7" w:rsidRDefault="004719E7" w:rsidP="004719E7">
      <w:pPr>
        <w:widowControl w:val="0"/>
        <w:rPr>
          <w:sz w:val="22"/>
        </w:rPr>
      </w:pPr>
    </w:p>
    <w:p w14:paraId="3080DD11" w14:textId="1BC25C72" w:rsidR="00D34BBE" w:rsidRPr="004719E7" w:rsidRDefault="00D34BBE" w:rsidP="004719E7">
      <w:pPr>
        <w:widowControl w:val="0"/>
        <w:rPr>
          <w:sz w:val="22"/>
        </w:rPr>
      </w:pPr>
      <w:r w:rsidRPr="00C06E74">
        <w:rPr>
          <w:rFonts w:eastAsia="Calibri"/>
          <w:bCs/>
          <w:sz w:val="22"/>
          <w:szCs w:val="22"/>
        </w:rPr>
        <w:t xml:space="preserve">If you are deaf or hard of hearing or are a person with a disability who requires accommodation, please contact Alex Gomez at least 5 days before the hearing at Tel # 617-624-5928, Fax # 617-624-5075, email </w:t>
      </w:r>
      <w:hyperlink r:id="rId13" w:history="1">
        <w:r w:rsidRPr="00C06E74">
          <w:rPr>
            <w:rFonts w:eastAsia="Calibri"/>
            <w:bCs/>
            <w:color w:val="0000FF"/>
            <w:sz w:val="22"/>
            <w:szCs w:val="22"/>
            <w:u w:val="single"/>
          </w:rPr>
          <w:t>Alex.Gomez@mass.gov</w:t>
        </w:r>
      </w:hyperlink>
      <w:r w:rsidRPr="00C06E74">
        <w:rPr>
          <w:rFonts w:eastAsia="Calibri"/>
          <w:bCs/>
          <w:color w:val="222222"/>
          <w:sz w:val="22"/>
          <w:szCs w:val="22"/>
        </w:rPr>
        <w:t xml:space="preserve">, </w:t>
      </w:r>
      <w:r w:rsidRPr="00C06E74">
        <w:rPr>
          <w:rFonts w:eastAsia="Calibri"/>
          <w:bCs/>
          <w:sz w:val="22"/>
          <w:szCs w:val="22"/>
        </w:rPr>
        <w:t>or TTY # 617-624-6001</w:t>
      </w:r>
      <w:r w:rsidRPr="00C06E74">
        <w:rPr>
          <w:rFonts w:eastAsia="Calibri"/>
          <w:sz w:val="22"/>
          <w:szCs w:val="22"/>
        </w:rPr>
        <w:t xml:space="preserve">. </w:t>
      </w:r>
    </w:p>
    <w:p w14:paraId="5AAD9B88" w14:textId="77777777" w:rsidR="00D34BBE" w:rsidRPr="00C06E74" w:rsidRDefault="00D34BBE" w:rsidP="00D34BBE">
      <w:pPr>
        <w:rPr>
          <w:rFonts w:eastAsia="Calibri"/>
          <w:sz w:val="22"/>
          <w:szCs w:val="22"/>
        </w:rPr>
      </w:pPr>
    </w:p>
    <w:p w14:paraId="51349FC0" w14:textId="40FD377A" w:rsidR="00D34BBE" w:rsidRPr="00C06E74" w:rsidRDefault="00D34BBE" w:rsidP="00D34BBE">
      <w:pPr>
        <w:shd w:val="clear" w:color="auto" w:fill="FFFFFF"/>
        <w:spacing w:after="240"/>
        <w:jc w:val="center"/>
        <w:rPr>
          <w:rFonts w:ascii="Arial" w:hAnsi="Arial" w:cs="Arial"/>
          <w:color w:val="222222"/>
          <w:sz w:val="20"/>
        </w:rPr>
      </w:pPr>
      <w:r w:rsidRPr="00C06E74">
        <w:rPr>
          <w:rFonts w:ascii="Arial" w:hAnsi="Arial" w:cs="Arial"/>
          <w:noProof/>
          <w:color w:val="222222"/>
          <w:sz w:val="22"/>
          <w:szCs w:val="22"/>
        </w:rPr>
        <w:drawing>
          <wp:inline distT="0" distB="0" distL="0" distR="0" wp14:anchorId="4F6F89BF" wp14:editId="4D89F808">
            <wp:extent cx="3302000" cy="679450"/>
            <wp:effectExtent l="0" t="0" r="0" b="6350"/>
            <wp:docPr id="4" name="Picture 4"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e white accessibility icons on a black background: 1) A keyboard with a telephone handset on top, representing the availability of a TTY/telecommunications device for the Deaf on site. 2) Hands signing, representing the availability of sign language interpreters. 3) Six dots forming a full Braille cell with the word Braille underneath, representing the availability of Braille materials. 4) A person sitting in a wheelchair, representing wheelchair accessibility. 5) A telephone handset with sound wave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2000" cy="679450"/>
                    </a:xfrm>
                    <a:prstGeom prst="rect">
                      <a:avLst/>
                    </a:prstGeom>
                    <a:noFill/>
                    <a:ln>
                      <a:noFill/>
                    </a:ln>
                  </pic:spPr>
                </pic:pic>
              </a:graphicData>
            </a:graphic>
          </wp:inline>
        </w:drawing>
      </w:r>
    </w:p>
    <w:p w14:paraId="2C550A58" w14:textId="77777777" w:rsidR="00033154" w:rsidRDefault="00033154" w:rsidP="0072610D"/>
    <w:p w14:paraId="557A8B37" w14:textId="77777777" w:rsidR="00033154" w:rsidRPr="009908FF" w:rsidRDefault="00033154" w:rsidP="0072610D"/>
    <w:sectPr w:rsidR="00033154" w:rsidRPr="009908FF">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501F" w14:textId="77777777" w:rsidR="004B7A28" w:rsidRDefault="004B7A28" w:rsidP="00F15AF6">
      <w:r>
        <w:separator/>
      </w:r>
    </w:p>
  </w:endnote>
  <w:endnote w:type="continuationSeparator" w:id="0">
    <w:p w14:paraId="53066EEB" w14:textId="77777777" w:rsidR="004B7A28" w:rsidRDefault="004B7A28" w:rsidP="00F1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86577"/>
      <w:docPartObj>
        <w:docPartGallery w:val="Page Numbers (Bottom of Page)"/>
        <w:docPartUnique/>
      </w:docPartObj>
    </w:sdtPr>
    <w:sdtEndPr/>
    <w:sdtContent>
      <w:sdt>
        <w:sdtPr>
          <w:id w:val="1728636285"/>
          <w:docPartObj>
            <w:docPartGallery w:val="Page Numbers (Top of Page)"/>
            <w:docPartUnique/>
          </w:docPartObj>
        </w:sdtPr>
        <w:sdtEndPr/>
        <w:sdtContent>
          <w:p w14:paraId="15714878" w14:textId="1864E230" w:rsidR="00F15AF6" w:rsidRDefault="00F15AF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FDB955" w14:textId="77777777" w:rsidR="00F15AF6" w:rsidRDefault="00F1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B225" w14:textId="77777777" w:rsidR="004B7A28" w:rsidRDefault="004B7A28" w:rsidP="00F15AF6">
      <w:r>
        <w:separator/>
      </w:r>
    </w:p>
  </w:footnote>
  <w:footnote w:type="continuationSeparator" w:id="0">
    <w:p w14:paraId="3CF309A8" w14:textId="77777777" w:rsidR="004B7A28" w:rsidRDefault="004B7A28" w:rsidP="00F1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C8C"/>
    <w:multiLevelType w:val="hybridMultilevel"/>
    <w:tmpl w:val="27344A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891B4F"/>
    <w:multiLevelType w:val="hybridMultilevel"/>
    <w:tmpl w:val="27344AF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5335"/>
    <w:rsid w:val="000A1DE1"/>
    <w:rsid w:val="000B7D96"/>
    <w:rsid w:val="000F315B"/>
    <w:rsid w:val="000F6DFC"/>
    <w:rsid w:val="001125C0"/>
    <w:rsid w:val="001162C5"/>
    <w:rsid w:val="0015268B"/>
    <w:rsid w:val="00177C77"/>
    <w:rsid w:val="001A7010"/>
    <w:rsid w:val="001B6693"/>
    <w:rsid w:val="001D67FD"/>
    <w:rsid w:val="0021698C"/>
    <w:rsid w:val="00260D54"/>
    <w:rsid w:val="00264912"/>
    <w:rsid w:val="00276957"/>
    <w:rsid w:val="00276DCC"/>
    <w:rsid w:val="00284A10"/>
    <w:rsid w:val="002A132F"/>
    <w:rsid w:val="002C18C5"/>
    <w:rsid w:val="002D1C21"/>
    <w:rsid w:val="00300828"/>
    <w:rsid w:val="00301022"/>
    <w:rsid w:val="00375EAD"/>
    <w:rsid w:val="00385812"/>
    <w:rsid w:val="00392D0B"/>
    <w:rsid w:val="003A52D0"/>
    <w:rsid w:val="003A7AFC"/>
    <w:rsid w:val="003C42BC"/>
    <w:rsid w:val="003C60EF"/>
    <w:rsid w:val="003D242A"/>
    <w:rsid w:val="003E7BEA"/>
    <w:rsid w:val="00461630"/>
    <w:rsid w:val="004719E7"/>
    <w:rsid w:val="004813AC"/>
    <w:rsid w:val="004B37A0"/>
    <w:rsid w:val="004B5CFB"/>
    <w:rsid w:val="004B7A28"/>
    <w:rsid w:val="004C676D"/>
    <w:rsid w:val="004D6B39"/>
    <w:rsid w:val="004E0C3F"/>
    <w:rsid w:val="00512956"/>
    <w:rsid w:val="00530145"/>
    <w:rsid w:val="005311B0"/>
    <w:rsid w:val="005448AA"/>
    <w:rsid w:val="00597A44"/>
    <w:rsid w:val="005F0119"/>
    <w:rsid w:val="005F01B4"/>
    <w:rsid w:val="00606DA9"/>
    <w:rsid w:val="00616E7C"/>
    <w:rsid w:val="006614A1"/>
    <w:rsid w:val="006A4405"/>
    <w:rsid w:val="006D06D9"/>
    <w:rsid w:val="006D77A6"/>
    <w:rsid w:val="006E2E9C"/>
    <w:rsid w:val="006F27A1"/>
    <w:rsid w:val="00702109"/>
    <w:rsid w:val="0071267B"/>
    <w:rsid w:val="0072610D"/>
    <w:rsid w:val="0075031B"/>
    <w:rsid w:val="00757006"/>
    <w:rsid w:val="00783145"/>
    <w:rsid w:val="007A4B69"/>
    <w:rsid w:val="007A500C"/>
    <w:rsid w:val="007B3F4B"/>
    <w:rsid w:val="007B7347"/>
    <w:rsid w:val="007D10F3"/>
    <w:rsid w:val="007F3CDB"/>
    <w:rsid w:val="007F69D4"/>
    <w:rsid w:val="00824BCF"/>
    <w:rsid w:val="00831A64"/>
    <w:rsid w:val="00864D29"/>
    <w:rsid w:val="00866802"/>
    <w:rsid w:val="008A3D00"/>
    <w:rsid w:val="008C34BA"/>
    <w:rsid w:val="00934D29"/>
    <w:rsid w:val="009730E5"/>
    <w:rsid w:val="009908FF"/>
    <w:rsid w:val="00995505"/>
    <w:rsid w:val="009C4428"/>
    <w:rsid w:val="009D48CD"/>
    <w:rsid w:val="009E32F5"/>
    <w:rsid w:val="00A02356"/>
    <w:rsid w:val="00A65101"/>
    <w:rsid w:val="00B227B7"/>
    <w:rsid w:val="00B403BF"/>
    <w:rsid w:val="00B608D9"/>
    <w:rsid w:val="00B80DFF"/>
    <w:rsid w:val="00BA4055"/>
    <w:rsid w:val="00BA7FB6"/>
    <w:rsid w:val="00BE71FE"/>
    <w:rsid w:val="00C20BFE"/>
    <w:rsid w:val="00C46D29"/>
    <w:rsid w:val="00C47586"/>
    <w:rsid w:val="00CB0C88"/>
    <w:rsid w:val="00CC1778"/>
    <w:rsid w:val="00CE575B"/>
    <w:rsid w:val="00CF3DE8"/>
    <w:rsid w:val="00D0493F"/>
    <w:rsid w:val="00D34BBE"/>
    <w:rsid w:val="00D56F91"/>
    <w:rsid w:val="00D8671C"/>
    <w:rsid w:val="00D91390"/>
    <w:rsid w:val="00DA57C3"/>
    <w:rsid w:val="00DC3855"/>
    <w:rsid w:val="00E242A8"/>
    <w:rsid w:val="00E274B8"/>
    <w:rsid w:val="00E666CA"/>
    <w:rsid w:val="00E72707"/>
    <w:rsid w:val="00E757BE"/>
    <w:rsid w:val="00EB66AE"/>
    <w:rsid w:val="00F0586E"/>
    <w:rsid w:val="00F15AF6"/>
    <w:rsid w:val="00F43932"/>
    <w:rsid w:val="00F45706"/>
    <w:rsid w:val="00FA2CEA"/>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34BBE"/>
    <w:pPr>
      <w:ind w:left="720"/>
      <w:contextualSpacing/>
    </w:pPr>
    <w:rPr>
      <w:rFonts w:eastAsiaTheme="minorHAnsi" w:cstheme="minorBidi"/>
      <w:szCs w:val="22"/>
    </w:rPr>
  </w:style>
  <w:style w:type="paragraph" w:styleId="Header">
    <w:name w:val="header"/>
    <w:basedOn w:val="Normal"/>
    <w:link w:val="HeaderChar"/>
    <w:rsid w:val="00F15AF6"/>
    <w:pPr>
      <w:tabs>
        <w:tab w:val="center" w:pos="4680"/>
        <w:tab w:val="right" w:pos="9360"/>
      </w:tabs>
    </w:pPr>
  </w:style>
  <w:style w:type="character" w:customStyle="1" w:styleId="HeaderChar">
    <w:name w:val="Header Char"/>
    <w:basedOn w:val="DefaultParagraphFont"/>
    <w:link w:val="Header"/>
    <w:rsid w:val="00F15AF6"/>
    <w:rPr>
      <w:sz w:val="24"/>
    </w:rPr>
  </w:style>
  <w:style w:type="paragraph" w:styleId="Footer">
    <w:name w:val="footer"/>
    <w:basedOn w:val="Normal"/>
    <w:link w:val="FooterChar"/>
    <w:uiPriority w:val="99"/>
    <w:rsid w:val="00F15AF6"/>
    <w:pPr>
      <w:tabs>
        <w:tab w:val="center" w:pos="4680"/>
        <w:tab w:val="right" w:pos="9360"/>
      </w:tabs>
    </w:pPr>
  </w:style>
  <w:style w:type="character" w:customStyle="1" w:styleId="FooterChar">
    <w:name w:val="Footer Char"/>
    <w:basedOn w:val="DefaultParagraphFont"/>
    <w:link w:val="Footer"/>
    <w:uiPriority w:val="99"/>
    <w:rsid w:val="00F15AF6"/>
    <w:rPr>
      <w:sz w:val="24"/>
    </w:rPr>
  </w:style>
  <w:style w:type="paragraph" w:customStyle="1" w:styleId="xmsonormal">
    <w:name w:val="x_msonormal"/>
    <w:basedOn w:val="Normal"/>
    <w:rsid w:val="0086680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Gomez@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ss.gov/dph/proposed-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BCC4EE46-7B37-45A6-99FB-6FAD872A87CD}">
  <ds:schemaRefs>
    <ds:schemaRef ds:uri="http://schemas.openxmlformats.org/officeDocument/2006/bibliography"/>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2</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Kaye, Rebecca (DPH)</cp:lastModifiedBy>
  <cp:revision>5</cp:revision>
  <cp:lastPrinted>2015-01-29T14:50:00Z</cp:lastPrinted>
  <dcterms:created xsi:type="dcterms:W3CDTF">2023-07-07T16:25:00Z</dcterms:created>
  <dcterms:modified xsi:type="dcterms:W3CDTF">2023-07-07T16:26:00Z</dcterms:modified>
</cp:coreProperties>
</file>