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8A9B" w14:textId="77777777" w:rsidR="000537DA" w:rsidRDefault="000537DA" w:rsidP="009971A9">
      <w:pPr>
        <w:framePr w:w="7016" w:h="1731" w:hRule="exact" w:hSpace="187" w:wrap="notBeside" w:vAnchor="page" w:hAnchor="page" w:x="2791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300274F" w14:textId="77777777" w:rsidR="000537DA" w:rsidRDefault="000537DA" w:rsidP="009971A9">
      <w:pPr>
        <w:pStyle w:val="ExecOffice"/>
        <w:framePr w:w="7016" w:h="1731" w:hRule="exact" w:wrap="notBeside" w:vAnchor="page" w:x="2791" w:y="711"/>
      </w:pPr>
      <w:r>
        <w:t>Executive Office of Health and Human Services</w:t>
      </w:r>
    </w:p>
    <w:p w14:paraId="17F0FB16" w14:textId="750B6457" w:rsidR="000537DA" w:rsidRDefault="000537DA" w:rsidP="009971A9">
      <w:pPr>
        <w:pStyle w:val="ExecOffice"/>
        <w:framePr w:w="7016" w:h="1731" w:hRule="exact" w:wrap="notBeside" w:vAnchor="page" w:x="2791" w:y="711"/>
      </w:pPr>
      <w:r>
        <w:t>Department of Public Health</w:t>
      </w:r>
    </w:p>
    <w:p w14:paraId="51154694" w14:textId="2B562DF1" w:rsidR="009971A9" w:rsidRDefault="009971A9" w:rsidP="009971A9">
      <w:pPr>
        <w:pStyle w:val="ExecOffice"/>
        <w:framePr w:w="7016" w:h="1731" w:hRule="exact" w:wrap="notBeside" w:vAnchor="page" w:x="2791" w:y="711"/>
      </w:pPr>
      <w:r>
        <w:t>Bureau of Health Professions Licensure</w:t>
      </w:r>
    </w:p>
    <w:p w14:paraId="12DD385D" w14:textId="77777777" w:rsidR="006D06D9" w:rsidRDefault="000537DA" w:rsidP="009971A9">
      <w:pPr>
        <w:pStyle w:val="ExecOffice"/>
        <w:framePr w:w="7016" w:h="1731" w:hRule="exact" w:wrap="notBeside" w:vAnchor="page" w:x="2791" w:y="711"/>
      </w:pPr>
      <w:r>
        <w:t>250 Washington Street, Boston, MA 02108-4619</w:t>
      </w:r>
    </w:p>
    <w:p w14:paraId="4BC7F232" w14:textId="7DC5B8D9" w:rsidR="00BA4055" w:rsidRDefault="00C92CED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2A0AA2A" wp14:editId="2621E7C8">
            <wp:extent cx="962025" cy="1146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33AA9" w14:textId="5022D654" w:rsidR="009908FF" w:rsidRDefault="00C92CE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03DA5" wp14:editId="5BAE7DF4">
                <wp:simplePos x="0" y="0"/>
                <wp:positionH relativeFrom="column">
                  <wp:posOffset>4885690</wp:posOffset>
                </wp:positionH>
                <wp:positionV relativeFrom="paragraph">
                  <wp:posOffset>763270</wp:posOffset>
                </wp:positionV>
                <wp:extent cx="1814195" cy="1239520"/>
                <wp:effectExtent l="0" t="0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0B1CD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AE1E815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791229A" w14:textId="77777777" w:rsidR="009D48CD" w:rsidRDefault="009D48CD" w:rsidP="009D48CD">
                            <w:pPr>
                              <w:pStyle w:val="Governor"/>
                              <w:spacing w:after="0"/>
                            </w:pPr>
                            <w:r>
                              <w:t xml:space="preserve">Secretary </w:t>
                            </w:r>
                          </w:p>
                          <w:p w14:paraId="45E957E5" w14:textId="77777777" w:rsidR="002D1C21" w:rsidRDefault="002D1C21" w:rsidP="00FC6B42">
                            <w:pPr>
                              <w:pStyle w:val="Governor"/>
                            </w:pPr>
                          </w:p>
                          <w:p w14:paraId="47FECFCF" w14:textId="77777777" w:rsidR="008A2BE7" w:rsidRPr="008A2BE7" w:rsidRDefault="008A2BE7" w:rsidP="008A2BE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8A2BE7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</w:p>
                          <w:p w14:paraId="0D173D30" w14:textId="157705D4" w:rsidR="004813AC" w:rsidRDefault="008A2BE7" w:rsidP="008A2BE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8A2BE7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Commissioner</w:t>
                            </w:r>
                          </w:p>
                          <w:p w14:paraId="0943AC8D" w14:textId="77777777" w:rsidR="008A2BE7" w:rsidRDefault="008A2BE7" w:rsidP="008A2BE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F93061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65EA92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88B36FA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303D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7pt;margin-top:60.1pt;width:142.85pt;height:97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" stroked="f">
                <v:textbox style="mso-fit-shape-to-text:t">
                  <w:txbxContent>
                    <w:p w14:paraId="46F0B1CD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AE1E815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791229A" w14:textId="77777777" w:rsidR="009D48CD" w:rsidRDefault="009D48CD" w:rsidP="009D48CD">
                      <w:pPr>
                        <w:pStyle w:val="Governor"/>
                        <w:spacing w:after="0"/>
                      </w:pPr>
                      <w:r>
                        <w:t xml:space="preserve">Secretary </w:t>
                      </w:r>
                    </w:p>
                    <w:p w14:paraId="45E957E5" w14:textId="77777777" w:rsidR="002D1C21" w:rsidRDefault="002D1C21" w:rsidP="00FC6B42">
                      <w:pPr>
                        <w:pStyle w:val="Governor"/>
                      </w:pPr>
                    </w:p>
                    <w:p w14:paraId="47FECFCF" w14:textId="77777777" w:rsidR="008A2BE7" w:rsidRPr="008A2BE7" w:rsidRDefault="008A2BE7" w:rsidP="008A2BE7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8A2BE7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</w:p>
                    <w:p w14:paraId="0D173D30" w14:textId="157705D4" w:rsidR="004813AC" w:rsidRDefault="008A2BE7" w:rsidP="008A2BE7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8A2BE7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Commissioner</w:t>
                      </w:r>
                    </w:p>
                    <w:p w14:paraId="0943AC8D" w14:textId="77777777" w:rsidR="008A2BE7" w:rsidRDefault="008A2BE7" w:rsidP="008A2BE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F93061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65EA92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88B36FA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B9BF67" wp14:editId="1A6DF382">
                <wp:simplePos x="0" y="0"/>
                <wp:positionH relativeFrom="column">
                  <wp:posOffset>-639445</wp:posOffset>
                </wp:positionH>
                <wp:positionV relativeFrom="paragraph">
                  <wp:posOffset>830580</wp:posOffset>
                </wp:positionV>
                <wp:extent cx="1572895" cy="802005"/>
                <wp:effectExtent l="0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4525D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C38805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EA1740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2ED47A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53E3797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9BF67" id="Text Box 2" o:spid="_x0000_s1027" type="#_x0000_t202" style="position:absolute;margin-left:-50.35pt;margin-top:65.4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Dik5J+3wAAAAwBAAAPAAAAZHJzL2Rvd25y&#10;ZXYueG1sTI/BTsMwEETvSPyDtUjcWjuFEhTiVBUVFw5IFCQ4urETR8Rry3bT8PdsT/S4mtHse/Vm&#10;diObTEyDRwnFUgAz2Ho9YC/h8+Nl8QgsZYVajR6NhF+TYNNcX9Wq0v6E72ba557RCKZKSbA5h4rz&#10;1FrjVFr6YJCyzkenMp2x5zqqE427ka+EeOBODUgfrArm2Zr2Z390Er6cHfQuvn13epx2r912HeYY&#10;pLy9mbdPwLKZ838ZzviEDg0xHfwRdWKjhEUhREldSu4ESZwr9yXpHSSs1mUBvKn5pUTzB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OKTkn7fAAAADAEAAA8AAAAAAAAAAAAAAAAATQQA&#10;AGRycy9kb3ducmV2LnhtbFBLBQYAAAAABAAEAPMAAABZBQAAAAA=&#10;" stroked="f">
                <v:textbox style="mso-fit-shape-to-text:t">
                  <w:txbxContent>
                    <w:p w14:paraId="32E4525D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C38805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EA17409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2ED47A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53E3797C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10E3EB6" w14:textId="0B155B5F" w:rsidR="00FC6B42" w:rsidRDefault="00FC6B42" w:rsidP="0072610D"/>
    <w:p w14:paraId="3A889360" w14:textId="563A42F7" w:rsidR="00FC6B42" w:rsidRDefault="00FC6B42" w:rsidP="0072610D"/>
    <w:p w14:paraId="7B9BCEA7" w14:textId="77777777" w:rsidR="001F4C32" w:rsidRDefault="001F4C32" w:rsidP="001F4C32">
      <w:pPr>
        <w:rPr>
          <w:szCs w:val="24"/>
        </w:rPr>
      </w:pPr>
    </w:p>
    <w:p w14:paraId="6227F5F3" w14:textId="77777777" w:rsidR="001F4C32" w:rsidRDefault="001F4C32" w:rsidP="001F4C32">
      <w:pPr>
        <w:rPr>
          <w:szCs w:val="24"/>
        </w:rPr>
      </w:pPr>
    </w:p>
    <w:p w14:paraId="5E73C355" w14:textId="77777777" w:rsidR="00F0310E" w:rsidRPr="006726BA" w:rsidRDefault="00F0310E" w:rsidP="00F0310E">
      <w:pPr>
        <w:jc w:val="center"/>
        <w:rPr>
          <w:b/>
          <w:smallCaps/>
          <w:sz w:val="28"/>
          <w:szCs w:val="28"/>
        </w:rPr>
      </w:pPr>
      <w:r w:rsidRPr="006726BA">
        <w:rPr>
          <w:b/>
          <w:smallCaps/>
          <w:sz w:val="28"/>
          <w:szCs w:val="28"/>
        </w:rPr>
        <w:t>Notice Of Public Hearing</w:t>
      </w:r>
    </w:p>
    <w:p w14:paraId="1A197FDA" w14:textId="77777777" w:rsidR="00F0310E" w:rsidRDefault="00F0310E" w:rsidP="00F0310E">
      <w:pPr>
        <w:rPr>
          <w:szCs w:val="24"/>
        </w:rPr>
      </w:pPr>
    </w:p>
    <w:p w14:paraId="5F4A9E38" w14:textId="77777777" w:rsidR="00F0310E" w:rsidRDefault="00F0310E" w:rsidP="00F0310E">
      <w:pPr>
        <w:rPr>
          <w:szCs w:val="24"/>
        </w:rPr>
      </w:pPr>
    </w:p>
    <w:p w14:paraId="4CA4A3E2" w14:textId="7FD3EB79" w:rsidR="00F0310E" w:rsidRPr="0062412E" w:rsidRDefault="00F0310E" w:rsidP="00F0310E">
      <w:pPr>
        <w:spacing w:after="240"/>
        <w:ind w:right="360"/>
        <w:jc w:val="both"/>
        <w:rPr>
          <w:iCs/>
          <w:szCs w:val="24"/>
        </w:rPr>
      </w:pPr>
      <w:r w:rsidRPr="003E1AC1">
        <w:rPr>
          <w:szCs w:val="24"/>
        </w:rPr>
        <w:t xml:space="preserve">Notice is hereby given pursuant to M.G.L. c. 30A, §2, that the Department of Public Health will hold a public hearing on amendments to the following regulations: </w:t>
      </w:r>
      <w:r w:rsidR="003A5E36" w:rsidRPr="003A5E36">
        <w:rPr>
          <w:szCs w:val="24"/>
        </w:rPr>
        <w:t xml:space="preserve">105 CMR 722.000 - </w:t>
      </w:r>
      <w:r w:rsidR="00997669" w:rsidRPr="00997669">
        <w:rPr>
          <w:i/>
          <w:iCs/>
          <w:szCs w:val="24"/>
        </w:rPr>
        <w:t>Dispensing Procedures for C</w:t>
      </w:r>
      <w:r w:rsidR="00997669">
        <w:rPr>
          <w:i/>
          <w:iCs/>
          <w:szCs w:val="24"/>
        </w:rPr>
        <w:t>l</w:t>
      </w:r>
      <w:r w:rsidR="00997669" w:rsidRPr="00997669">
        <w:rPr>
          <w:i/>
          <w:iCs/>
          <w:szCs w:val="24"/>
        </w:rPr>
        <w:t>inic and Hospital Pharmacies</w:t>
      </w:r>
      <w:r>
        <w:rPr>
          <w:iCs/>
          <w:szCs w:val="24"/>
        </w:rPr>
        <w:t>.</w:t>
      </w:r>
    </w:p>
    <w:p w14:paraId="42169E70" w14:textId="1B3AD91F" w:rsidR="00B23789" w:rsidRDefault="00F0310E" w:rsidP="00B23789">
      <w:pPr>
        <w:tabs>
          <w:tab w:val="left" w:pos="1440"/>
        </w:tabs>
        <w:contextualSpacing/>
        <w:rPr>
          <w:szCs w:val="24"/>
        </w:rPr>
      </w:pPr>
      <w:r w:rsidRPr="003E1AC1">
        <w:rPr>
          <w:szCs w:val="24"/>
        </w:rPr>
        <w:t xml:space="preserve">The </w:t>
      </w:r>
      <w:r>
        <w:rPr>
          <w:szCs w:val="24"/>
        </w:rPr>
        <w:t xml:space="preserve">proposed </w:t>
      </w:r>
      <w:r w:rsidRPr="003E1AC1">
        <w:rPr>
          <w:szCs w:val="24"/>
        </w:rPr>
        <w:t xml:space="preserve">amendments update the </w:t>
      </w:r>
      <w:r>
        <w:rPr>
          <w:szCs w:val="24"/>
        </w:rPr>
        <w:t xml:space="preserve">regulations which </w:t>
      </w:r>
      <w:r w:rsidR="00B23789">
        <w:rPr>
          <w:szCs w:val="24"/>
        </w:rPr>
        <w:t xml:space="preserve">set forth </w:t>
      </w:r>
      <w:r w:rsidR="00B23789" w:rsidRPr="00A30679">
        <w:rPr>
          <w:szCs w:val="24"/>
        </w:rPr>
        <w:t>standards governing prescription format and security</w:t>
      </w:r>
      <w:r w:rsidR="00B23789">
        <w:rPr>
          <w:szCs w:val="24"/>
        </w:rPr>
        <w:t xml:space="preserve"> in the Commonwealth.  </w:t>
      </w:r>
      <w:r w:rsidR="003A5E36">
        <w:rPr>
          <w:szCs w:val="24"/>
        </w:rPr>
        <w:t xml:space="preserve">The </w:t>
      </w:r>
      <w:r w:rsidR="003A5E36" w:rsidRPr="00E16130">
        <w:rPr>
          <w:szCs w:val="24"/>
        </w:rPr>
        <w:t>proposed amendments</w:t>
      </w:r>
      <w:r w:rsidR="003A5E36">
        <w:rPr>
          <w:szCs w:val="24"/>
        </w:rPr>
        <w:t xml:space="preserve"> update the regulation to bring it into alignment with other regulations of the Department.</w:t>
      </w:r>
      <w:r w:rsidR="00B23789">
        <w:rPr>
          <w:szCs w:val="24"/>
        </w:rPr>
        <w:t xml:space="preserve"> </w:t>
      </w:r>
    </w:p>
    <w:p w14:paraId="276E08AE" w14:textId="77777777" w:rsidR="00B23789" w:rsidRDefault="00B23789" w:rsidP="00F0310E">
      <w:pPr>
        <w:ind w:left="52"/>
        <w:rPr>
          <w:szCs w:val="24"/>
        </w:rPr>
      </w:pPr>
    </w:p>
    <w:p w14:paraId="41478137" w14:textId="422509F5" w:rsidR="00F0310E" w:rsidRPr="00D809BD" w:rsidRDefault="00F0310E" w:rsidP="00F0310E">
      <w:pPr>
        <w:ind w:left="52"/>
        <w:rPr>
          <w:bCs/>
          <w:szCs w:val="24"/>
        </w:rPr>
      </w:pPr>
      <w:r>
        <w:rPr>
          <w:szCs w:val="24"/>
        </w:rPr>
        <w:t xml:space="preserve">The public hearing will be held at </w:t>
      </w:r>
      <w:r w:rsidR="004F2C1B">
        <w:rPr>
          <w:b/>
          <w:szCs w:val="24"/>
        </w:rPr>
        <w:t xml:space="preserve">3:00 pm </w:t>
      </w:r>
      <w:r w:rsidR="004F2C1B" w:rsidRPr="00CA498A">
        <w:rPr>
          <w:b/>
          <w:szCs w:val="24"/>
        </w:rPr>
        <w:t xml:space="preserve">on </w:t>
      </w:r>
      <w:r w:rsidR="004F2C1B">
        <w:rPr>
          <w:b/>
          <w:szCs w:val="24"/>
        </w:rPr>
        <w:t>March 1</w:t>
      </w:r>
      <w:r w:rsidR="004D3EB2">
        <w:rPr>
          <w:b/>
          <w:szCs w:val="24"/>
        </w:rPr>
        <w:t>1</w:t>
      </w:r>
      <w:r w:rsidR="004F2C1B">
        <w:rPr>
          <w:b/>
          <w:szCs w:val="24"/>
        </w:rPr>
        <w:t>, 2024</w:t>
      </w:r>
      <w:r>
        <w:rPr>
          <w:b/>
          <w:szCs w:val="24"/>
        </w:rPr>
        <w:t xml:space="preserve">.  </w:t>
      </w:r>
      <w:r>
        <w:rPr>
          <w:bCs/>
          <w:szCs w:val="24"/>
        </w:rPr>
        <w:t xml:space="preserve">The hearing will be conducted on a </w:t>
      </w:r>
      <w:r w:rsidRPr="00D809BD">
        <w:rPr>
          <w:b/>
          <w:bCs/>
          <w:szCs w:val="24"/>
        </w:rPr>
        <w:t>moderated conference call</w:t>
      </w:r>
      <w:r w:rsidRPr="00D809BD">
        <w:rPr>
          <w:bCs/>
          <w:szCs w:val="24"/>
        </w:rPr>
        <w:t>.   The information for the moderated conference call is:</w:t>
      </w:r>
    </w:p>
    <w:p w14:paraId="6F34E7B4" w14:textId="77777777" w:rsidR="00F0310E" w:rsidRPr="00C4557F" w:rsidRDefault="00F0310E" w:rsidP="00F0310E">
      <w:pPr>
        <w:ind w:left="52"/>
        <w:rPr>
          <w:szCs w:val="24"/>
        </w:rPr>
      </w:pPr>
    </w:p>
    <w:p w14:paraId="5BA9E497" w14:textId="6A06035A" w:rsidR="00F0310E" w:rsidRPr="0084293F" w:rsidRDefault="00F0310E" w:rsidP="00F0310E">
      <w:pPr>
        <w:ind w:left="1440"/>
        <w:rPr>
          <w:color w:val="000000"/>
          <w:szCs w:val="24"/>
        </w:rPr>
      </w:pPr>
      <w:r w:rsidRPr="0084293F">
        <w:rPr>
          <w:color w:val="000000"/>
          <w:szCs w:val="24"/>
        </w:rPr>
        <w:t xml:space="preserve">Dial-in Telephone Number: </w:t>
      </w:r>
      <w:r w:rsidRPr="0084293F">
        <w:rPr>
          <w:color w:val="000000"/>
          <w:szCs w:val="24"/>
        </w:rPr>
        <w:tab/>
      </w:r>
      <w:r w:rsidR="009D2093" w:rsidRPr="009D2093">
        <w:rPr>
          <w:color w:val="000000"/>
          <w:szCs w:val="24"/>
        </w:rPr>
        <w:t>888-324-6864</w:t>
      </w:r>
    </w:p>
    <w:p w14:paraId="1FB36CF8" w14:textId="1AC605CB" w:rsidR="00F0310E" w:rsidRDefault="00F0310E" w:rsidP="00F0310E">
      <w:pPr>
        <w:ind w:left="1440"/>
        <w:rPr>
          <w:color w:val="000000"/>
          <w:szCs w:val="24"/>
        </w:rPr>
      </w:pPr>
      <w:r w:rsidRPr="0084293F">
        <w:rPr>
          <w:color w:val="000000"/>
          <w:szCs w:val="24"/>
        </w:rPr>
        <w:t>Participant Passcode:</w:t>
      </w:r>
      <w:r w:rsidRPr="0084293F">
        <w:rPr>
          <w:color w:val="000000"/>
          <w:szCs w:val="24"/>
        </w:rPr>
        <w:tab/>
      </w:r>
      <w:r w:rsidRPr="0084293F">
        <w:rPr>
          <w:color w:val="000000"/>
          <w:szCs w:val="24"/>
        </w:rPr>
        <w:tab/>
      </w:r>
      <w:r w:rsidR="009D2093" w:rsidRPr="009D2093">
        <w:rPr>
          <w:color w:val="000000"/>
          <w:szCs w:val="24"/>
        </w:rPr>
        <w:t>6598688</w:t>
      </w:r>
    </w:p>
    <w:p w14:paraId="41682017" w14:textId="77777777" w:rsidR="00F0310E" w:rsidRDefault="00F0310E" w:rsidP="00F0310E">
      <w:pPr>
        <w:rPr>
          <w:szCs w:val="24"/>
        </w:rPr>
      </w:pPr>
    </w:p>
    <w:p w14:paraId="52A3DC75" w14:textId="1CA29D7F" w:rsidR="00F0310E" w:rsidRDefault="00F0310E" w:rsidP="00F0310E">
      <w:pPr>
        <w:ind w:left="58"/>
        <w:rPr>
          <w:szCs w:val="24"/>
        </w:rPr>
      </w:pPr>
      <w:r w:rsidRPr="00C4557F">
        <w:rPr>
          <w:szCs w:val="24"/>
        </w:rPr>
        <w:t xml:space="preserve">A copy of the proposed amendments to </w:t>
      </w:r>
      <w:r w:rsidR="00B23789" w:rsidRPr="003E1AC1">
        <w:rPr>
          <w:szCs w:val="24"/>
        </w:rPr>
        <w:t>105 CMR 7</w:t>
      </w:r>
      <w:r w:rsidR="00B23789">
        <w:rPr>
          <w:szCs w:val="24"/>
        </w:rPr>
        <w:t>2</w:t>
      </w:r>
      <w:r w:rsidR="00CD283E">
        <w:rPr>
          <w:szCs w:val="24"/>
        </w:rPr>
        <w:t>2</w:t>
      </w:r>
      <w:r w:rsidR="00B23789" w:rsidRPr="003E1AC1">
        <w:rPr>
          <w:szCs w:val="24"/>
        </w:rPr>
        <w:t>.000</w:t>
      </w:r>
      <w:r w:rsidR="00B23789">
        <w:rPr>
          <w:szCs w:val="24"/>
        </w:rPr>
        <w:t xml:space="preserve"> </w:t>
      </w:r>
      <w:r w:rsidR="00B23789" w:rsidRPr="003E1AC1">
        <w:rPr>
          <w:szCs w:val="24"/>
        </w:rPr>
        <w:t xml:space="preserve">– </w:t>
      </w:r>
      <w:r w:rsidR="00997669" w:rsidRPr="00997669">
        <w:rPr>
          <w:i/>
          <w:szCs w:val="24"/>
        </w:rPr>
        <w:t>Dispensing Procedures for Clinic and Hospital Pharmacies</w:t>
      </w:r>
      <w:r w:rsidR="00B23789" w:rsidRPr="00C4557F">
        <w:rPr>
          <w:szCs w:val="24"/>
        </w:rPr>
        <w:t xml:space="preserve"> </w:t>
      </w:r>
      <w:r w:rsidRPr="00C4557F">
        <w:rPr>
          <w:szCs w:val="24"/>
        </w:rPr>
        <w:t xml:space="preserve">may be viewed on the Department’s website at </w:t>
      </w:r>
      <w:hyperlink r:id="rId8" w:history="1">
        <w:r w:rsidR="008A2BE7">
          <w:rPr>
            <w:rStyle w:val="Hyperlink"/>
            <w:szCs w:val="24"/>
          </w:rPr>
          <w:t>www.mass</w:t>
        </w:r>
        <w:r w:rsidR="008A2BE7">
          <w:rPr>
            <w:rStyle w:val="Hyperlink"/>
            <w:szCs w:val="24"/>
          </w:rPr>
          <w:t>.</w:t>
        </w:r>
        <w:r w:rsidR="008A2BE7">
          <w:rPr>
            <w:rStyle w:val="Hyperlink"/>
            <w:szCs w:val="24"/>
          </w:rPr>
          <w:t>gov/dph/proposed-regulations</w:t>
        </w:r>
      </w:hyperlink>
      <w:r w:rsidR="008A2BE7">
        <w:rPr>
          <w:szCs w:val="24"/>
        </w:rPr>
        <w:t xml:space="preserve"> </w:t>
      </w:r>
      <w:r w:rsidR="008A2BE7" w:rsidRPr="00C4557F">
        <w:rPr>
          <w:szCs w:val="24"/>
        </w:rPr>
        <w:t xml:space="preserve">or </w:t>
      </w:r>
      <w:r w:rsidRPr="00C4557F">
        <w:rPr>
          <w:szCs w:val="24"/>
        </w:rPr>
        <w:t>requested from the Office of the General Counsel by calling 617-624-5220.</w:t>
      </w:r>
    </w:p>
    <w:p w14:paraId="734D66FE" w14:textId="77777777" w:rsidR="00F0310E" w:rsidRDefault="00F0310E" w:rsidP="00F0310E">
      <w:pPr>
        <w:ind w:left="58" w:right="360"/>
        <w:jc w:val="both"/>
        <w:rPr>
          <w:szCs w:val="24"/>
        </w:rPr>
      </w:pPr>
    </w:p>
    <w:p w14:paraId="7B750D17" w14:textId="77777777" w:rsidR="00F0310E" w:rsidRDefault="00F0310E" w:rsidP="00F0310E">
      <w:pPr>
        <w:ind w:left="58" w:right="360"/>
        <w:jc w:val="both"/>
        <w:rPr>
          <w:szCs w:val="24"/>
        </w:rPr>
      </w:pPr>
      <w:r>
        <w:rPr>
          <w:szCs w:val="24"/>
        </w:rPr>
        <w:t>Speakers who testify at the public hearing are requested to provide a copy of their oral testimony</w:t>
      </w:r>
      <w:proofErr w:type="gramStart"/>
      <w:r>
        <w:rPr>
          <w:szCs w:val="24"/>
        </w:rPr>
        <w:t xml:space="preserve">. </w:t>
      </w:r>
      <w:proofErr w:type="gramEnd"/>
      <w:r>
        <w:rPr>
          <w:szCs w:val="24"/>
        </w:rPr>
        <w:t xml:space="preserve">The Department encourages all interested parties to submit testimony electronically to the following address: </w:t>
      </w:r>
      <w:hyperlink r:id="rId9" w:history="1">
        <w:r w:rsidRPr="00187F80">
          <w:rPr>
            <w:rStyle w:val="Hyperlink"/>
            <w:snapToGrid w:val="0"/>
            <w:szCs w:val="24"/>
          </w:rPr>
          <w:t>Reg.Testimony@mass.gov</w:t>
        </w:r>
      </w:hyperlink>
      <w:r w:rsidRPr="00B6403C">
        <w:rPr>
          <w:snapToGrid w:val="0"/>
          <w:color w:val="000000"/>
          <w:szCs w:val="24"/>
        </w:rPr>
        <w:t>,</w:t>
      </w:r>
      <w:r>
        <w:rPr>
          <w:szCs w:val="24"/>
        </w:rPr>
        <w:t xml:space="preserve"> </w:t>
      </w:r>
      <w:r w:rsidRPr="00C4557F">
        <w:rPr>
          <w:snapToGrid w:val="0"/>
          <w:color w:val="000000"/>
          <w:szCs w:val="24"/>
        </w:rPr>
        <w:t>or by mail to William Anderson, Office of the General Counsel, Department of Public Health, 250 Washington Street, Boston, MA 02108. All submissions must include the sender’s full name and address</w:t>
      </w:r>
      <w:r w:rsidRPr="00C4557F">
        <w:rPr>
          <w:szCs w:val="24"/>
        </w:rPr>
        <w:t>.  When electronically submitting comments, type “DCP Regulations” in the subject line and attach a Word document with your comments or type your comments in the body of your email.</w:t>
      </w:r>
      <w:r>
        <w:rPr>
          <w:szCs w:val="24"/>
        </w:rPr>
        <w:t xml:space="preserve">  All submissions must include the sender’s full name and address. </w:t>
      </w:r>
    </w:p>
    <w:p w14:paraId="54841E12" w14:textId="77777777" w:rsidR="00F0310E" w:rsidRDefault="00F0310E" w:rsidP="00F0310E">
      <w:pPr>
        <w:ind w:left="58" w:right="360"/>
        <w:jc w:val="both"/>
        <w:rPr>
          <w:szCs w:val="24"/>
        </w:rPr>
      </w:pPr>
    </w:p>
    <w:p w14:paraId="6B8275F9" w14:textId="107B8755" w:rsidR="00F0310E" w:rsidRPr="00C4557F" w:rsidRDefault="00F0310E" w:rsidP="00F0310E">
      <w:pPr>
        <w:ind w:left="52"/>
        <w:rPr>
          <w:szCs w:val="24"/>
        </w:rPr>
      </w:pPr>
      <w:r w:rsidRPr="00C4557F">
        <w:rPr>
          <w:szCs w:val="24"/>
        </w:rPr>
        <w:t xml:space="preserve">The Department will post all testimony that complies with these instructions on its website.  </w:t>
      </w:r>
      <w:r w:rsidRPr="00C4557F">
        <w:rPr>
          <w:b/>
          <w:szCs w:val="24"/>
        </w:rPr>
        <w:t xml:space="preserve">All comments must be submitted by 5:00 p.m. on </w:t>
      </w:r>
      <w:r w:rsidR="004F2C1B">
        <w:rPr>
          <w:b/>
          <w:szCs w:val="24"/>
        </w:rPr>
        <w:t>March 1</w:t>
      </w:r>
      <w:r w:rsidR="009D2093">
        <w:rPr>
          <w:b/>
          <w:szCs w:val="24"/>
        </w:rPr>
        <w:t>1</w:t>
      </w:r>
      <w:r w:rsidR="004F2C1B">
        <w:rPr>
          <w:b/>
          <w:szCs w:val="24"/>
        </w:rPr>
        <w:t xml:space="preserve">, 2024.  </w:t>
      </w:r>
      <w:r w:rsidRPr="00C4557F">
        <w:rPr>
          <w:szCs w:val="24"/>
        </w:rPr>
        <w:t>. A</w:t>
      </w:r>
      <w:r w:rsidRPr="00C4557F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15EBD178" w14:textId="77777777" w:rsidR="00CD283E" w:rsidRDefault="00CD283E">
      <w:pPr>
        <w:rPr>
          <w:rFonts w:eastAsia="Calibri"/>
          <w:bCs/>
          <w:szCs w:val="24"/>
        </w:rPr>
      </w:pPr>
      <w:r>
        <w:rPr>
          <w:bCs/>
          <w:szCs w:val="24"/>
        </w:rPr>
        <w:br w:type="page"/>
      </w:r>
    </w:p>
    <w:p w14:paraId="05F4AB0C" w14:textId="77777777" w:rsidR="00092EC2" w:rsidRDefault="00092EC2" w:rsidP="00092EC2">
      <w:pPr>
        <w:pStyle w:val="PlainText"/>
        <w:rPr>
          <w:rStyle w:val="CommentReference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If you are deaf or hard of </w:t>
      </w:r>
      <w:proofErr w:type="gramStart"/>
      <w:r>
        <w:rPr>
          <w:bCs/>
          <w:sz w:val="24"/>
          <w:szCs w:val="24"/>
        </w:rPr>
        <w:t>hearing, or</w:t>
      </w:r>
      <w:proofErr w:type="gramEnd"/>
      <w:r>
        <w:rPr>
          <w:bCs/>
          <w:sz w:val="24"/>
          <w:szCs w:val="24"/>
        </w:rPr>
        <w:t xml:space="preserve"> are a person with a disability who requires accommodation, please contact Shauntay King at least 5 days before the hearing at Tel # 617-894-4352, or email </w:t>
      </w:r>
      <w:r>
        <w:rPr>
          <w:sz w:val="24"/>
          <w:szCs w:val="24"/>
        </w:rPr>
        <w:t>shauntay.m.king@mass.gov.</w:t>
      </w:r>
      <w:r>
        <w:rPr>
          <w:rStyle w:val="CommentReference"/>
          <w:sz w:val="24"/>
          <w:szCs w:val="24"/>
        </w:rPr>
        <w:t xml:space="preserve"> </w:t>
      </w:r>
    </w:p>
    <w:p w14:paraId="1652ADD3" w14:textId="77777777" w:rsidR="00092EC2" w:rsidRDefault="00092EC2" w:rsidP="00092EC2">
      <w:pPr>
        <w:pStyle w:val="PlainText"/>
        <w:rPr>
          <w:rStyle w:val="CommentReference"/>
          <w:sz w:val="24"/>
          <w:szCs w:val="24"/>
        </w:rPr>
      </w:pPr>
    </w:p>
    <w:p w14:paraId="7CE32F8C" w14:textId="77777777" w:rsidR="00092EC2" w:rsidRDefault="00092EC2" w:rsidP="00092EC2">
      <w:pPr>
        <w:pStyle w:val="PlainText"/>
        <w:rPr>
          <w:rStyle w:val="CommentReference"/>
          <w:sz w:val="24"/>
          <w:szCs w:val="24"/>
        </w:rPr>
      </w:pPr>
    </w:p>
    <w:p w14:paraId="32A3FB08" w14:textId="77777777" w:rsidR="00092EC2" w:rsidRDefault="00092EC2" w:rsidP="00092EC2">
      <w:pPr>
        <w:pStyle w:val="PlainText"/>
        <w:rPr>
          <w:rStyle w:val="CommentReference"/>
          <w:sz w:val="24"/>
          <w:szCs w:val="24"/>
        </w:rPr>
      </w:pPr>
    </w:p>
    <w:p w14:paraId="57E22E68" w14:textId="2101E84D" w:rsidR="00092EC2" w:rsidRDefault="00092EC2" w:rsidP="00092EC2">
      <w:pPr>
        <w:shd w:val="clear" w:color="auto" w:fill="FFFFFF"/>
        <w:spacing w:after="24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szCs w:val="24"/>
        </w:rPr>
        <w:drawing>
          <wp:inline distT="0" distB="0" distL="0" distR="0" wp14:anchorId="1BC8EB39" wp14:editId="672F69FC">
            <wp:extent cx="3300095" cy="679450"/>
            <wp:effectExtent l="0" t="0" r="0" b="6350"/>
            <wp:docPr id="1208209595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510E4" w14:textId="77777777" w:rsidR="00F0310E" w:rsidRDefault="00F0310E" w:rsidP="00F0310E"/>
    <w:p w14:paraId="3325D0C6" w14:textId="77777777" w:rsidR="00F0310E" w:rsidRDefault="00F0310E" w:rsidP="00F0310E"/>
    <w:p w14:paraId="4CC6FC84" w14:textId="77777777" w:rsidR="00F0310E" w:rsidRDefault="00F0310E" w:rsidP="00F0310E"/>
    <w:p w14:paraId="5970900B" w14:textId="77777777" w:rsidR="00E8432D" w:rsidRDefault="00E8432D" w:rsidP="00E8432D"/>
    <w:p w14:paraId="248A99C0" w14:textId="77777777" w:rsidR="00033154" w:rsidRDefault="00033154" w:rsidP="0072610D"/>
    <w:sectPr w:rsidR="00033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3FC4" w14:textId="77777777" w:rsidR="00CD283E" w:rsidRDefault="00CD283E" w:rsidP="00CD283E">
      <w:r>
        <w:separator/>
      </w:r>
    </w:p>
  </w:endnote>
  <w:endnote w:type="continuationSeparator" w:id="0">
    <w:p w14:paraId="0FAD6B23" w14:textId="77777777" w:rsidR="00CD283E" w:rsidRDefault="00CD283E" w:rsidP="00CD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9B5F" w14:textId="77777777" w:rsidR="00CD283E" w:rsidRDefault="00CD2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80ED" w14:textId="77777777" w:rsidR="00CD283E" w:rsidRDefault="00CD2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646A" w14:textId="77777777" w:rsidR="00CD283E" w:rsidRDefault="00CD2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B50E" w14:textId="77777777" w:rsidR="00CD283E" w:rsidRDefault="00CD283E" w:rsidP="00CD283E">
      <w:r>
        <w:separator/>
      </w:r>
    </w:p>
  </w:footnote>
  <w:footnote w:type="continuationSeparator" w:id="0">
    <w:p w14:paraId="44130D42" w14:textId="77777777" w:rsidR="00CD283E" w:rsidRDefault="00CD283E" w:rsidP="00CD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1679" w14:textId="77777777" w:rsidR="00CD283E" w:rsidRDefault="00CD2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998F" w14:textId="7E025F8D" w:rsidR="00CD283E" w:rsidRDefault="00CD2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0FEF" w14:textId="77777777" w:rsidR="00CD283E" w:rsidRDefault="00CD2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183F"/>
    <w:multiLevelType w:val="hybridMultilevel"/>
    <w:tmpl w:val="9398CC1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22231F7"/>
    <w:multiLevelType w:val="hybridMultilevel"/>
    <w:tmpl w:val="0CFE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EC1614E"/>
    <w:multiLevelType w:val="hybridMultilevel"/>
    <w:tmpl w:val="5F92FA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626F148E"/>
    <w:multiLevelType w:val="hybridMultilevel"/>
    <w:tmpl w:val="7E38D174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813033">
    <w:abstractNumId w:val="0"/>
  </w:num>
  <w:num w:numId="2" w16cid:durableId="144856614">
    <w:abstractNumId w:val="1"/>
  </w:num>
  <w:num w:numId="3" w16cid:durableId="2142918741">
    <w:abstractNumId w:val="2"/>
  </w:num>
  <w:num w:numId="4" w16cid:durableId="259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92EC2"/>
    <w:rsid w:val="000A1DE1"/>
    <w:rsid w:val="000F315B"/>
    <w:rsid w:val="0015268B"/>
    <w:rsid w:val="00177C77"/>
    <w:rsid w:val="001F4C32"/>
    <w:rsid w:val="00260D54"/>
    <w:rsid w:val="00276957"/>
    <w:rsid w:val="00276DCC"/>
    <w:rsid w:val="002A132F"/>
    <w:rsid w:val="002D1C21"/>
    <w:rsid w:val="00375EAD"/>
    <w:rsid w:val="00385812"/>
    <w:rsid w:val="00392D0B"/>
    <w:rsid w:val="003A5E36"/>
    <w:rsid w:val="003A7AFC"/>
    <w:rsid w:val="003C60EF"/>
    <w:rsid w:val="004813AC"/>
    <w:rsid w:val="004B37A0"/>
    <w:rsid w:val="004D3EB2"/>
    <w:rsid w:val="004D6B39"/>
    <w:rsid w:val="004F2C1B"/>
    <w:rsid w:val="00530145"/>
    <w:rsid w:val="005448AA"/>
    <w:rsid w:val="006D06D9"/>
    <w:rsid w:val="006D77A6"/>
    <w:rsid w:val="00702109"/>
    <w:rsid w:val="0072610D"/>
    <w:rsid w:val="007B3F4B"/>
    <w:rsid w:val="007B7347"/>
    <w:rsid w:val="007D10F3"/>
    <w:rsid w:val="007F3CDB"/>
    <w:rsid w:val="00820B73"/>
    <w:rsid w:val="008A2BE7"/>
    <w:rsid w:val="009730E5"/>
    <w:rsid w:val="009908FF"/>
    <w:rsid w:val="00995505"/>
    <w:rsid w:val="009971A9"/>
    <w:rsid w:val="00997669"/>
    <w:rsid w:val="009D2093"/>
    <w:rsid w:val="009D48CD"/>
    <w:rsid w:val="00A65101"/>
    <w:rsid w:val="00B23789"/>
    <w:rsid w:val="00B403BF"/>
    <w:rsid w:val="00B60872"/>
    <w:rsid w:val="00B608D9"/>
    <w:rsid w:val="00BA4055"/>
    <w:rsid w:val="00BA7FB6"/>
    <w:rsid w:val="00C20BFE"/>
    <w:rsid w:val="00C54BB9"/>
    <w:rsid w:val="00C7722F"/>
    <w:rsid w:val="00C92CED"/>
    <w:rsid w:val="00CC1778"/>
    <w:rsid w:val="00CD283E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8432D"/>
    <w:rsid w:val="00F0310E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CC5333"/>
  <w15:chartTrackingRefBased/>
  <w15:docId w15:val="{83EAC9E3-98E1-4162-A44E-3BAF7D91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722F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C7722F"/>
    <w:pPr>
      <w:ind w:left="720"/>
      <w:contextualSpacing/>
    </w:pPr>
  </w:style>
  <w:style w:type="paragraph" w:customStyle="1" w:styleId="Default">
    <w:name w:val="Default"/>
    <w:rsid w:val="00C772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nhideWhenUsed/>
    <w:rsid w:val="00C7722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72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722F"/>
  </w:style>
  <w:style w:type="paragraph" w:styleId="Header">
    <w:name w:val="header"/>
    <w:basedOn w:val="Normal"/>
    <w:link w:val="HeaderChar"/>
    <w:rsid w:val="001F4C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4C32"/>
    <w:rPr>
      <w:sz w:val="24"/>
    </w:rPr>
  </w:style>
  <w:style w:type="paragraph" w:styleId="BodyTextIndent">
    <w:name w:val="Body Text Indent"/>
    <w:basedOn w:val="Normal"/>
    <w:link w:val="BodyTextIndentChar"/>
    <w:rsid w:val="001F4C32"/>
    <w:pPr>
      <w:ind w:firstLine="720"/>
    </w:pPr>
  </w:style>
  <w:style w:type="character" w:customStyle="1" w:styleId="BodyTextIndentChar">
    <w:name w:val="Body Text Indent Char"/>
    <w:link w:val="BodyTextIndent"/>
    <w:rsid w:val="001F4C32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0310E"/>
    <w:rPr>
      <w:rFonts w:eastAsia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0310E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rsid w:val="00CD2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283E"/>
    <w:rPr>
      <w:sz w:val="24"/>
    </w:rPr>
  </w:style>
  <w:style w:type="character" w:styleId="FollowedHyperlink">
    <w:name w:val="FollowedHyperlink"/>
    <w:basedOn w:val="DefaultParagraphFont"/>
    <w:rsid w:val="008A2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proposed-regulatio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eg.Testimony@mass.gov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Anderson, William (DPH)</cp:lastModifiedBy>
  <cp:revision>10</cp:revision>
  <cp:lastPrinted>2015-01-29T14:50:00Z</cp:lastPrinted>
  <dcterms:created xsi:type="dcterms:W3CDTF">2023-03-27T19:16:00Z</dcterms:created>
  <dcterms:modified xsi:type="dcterms:W3CDTF">2024-02-07T15:48:00Z</dcterms:modified>
</cp:coreProperties>
</file>