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406ECD4D" w:rsidR="000537DA" w:rsidRDefault="000E089E" w:rsidP="000F315B">
      <w:pPr>
        <w:framePr w:w="6926" w:hSpace="187" w:wrap="notBeside" w:vAnchor="page" w:hAnchor="page" w:x="2884" w:y="711"/>
        <w:jc w:val="center"/>
        <w:rPr>
          <w:rFonts w:ascii="Arial" w:hAnsi="Arial"/>
          <w:sz w:val="36"/>
        </w:rPr>
      </w:pPr>
      <w:r>
        <w:rPr>
          <w:rFonts w:ascii="Arial" w:hAnsi="Arial"/>
          <w:sz w:val="36"/>
        </w:rPr>
        <w:tab/>
      </w:r>
      <w:r w:rsidR="000537DA">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0A721FE3" w:rsidR="00033154" w:rsidRDefault="00033154" w:rsidP="0072610D"/>
    <w:p w14:paraId="11C8D7D3" w14:textId="77777777" w:rsidR="006E15D1" w:rsidRDefault="006E15D1" w:rsidP="001C67A3">
      <w:pPr>
        <w:spacing w:before="120"/>
        <w:jc w:val="center"/>
        <w:rPr>
          <w:b/>
          <w:sz w:val="22"/>
          <w:szCs w:val="22"/>
        </w:rPr>
      </w:pPr>
    </w:p>
    <w:p w14:paraId="1B461746" w14:textId="610C6DBA" w:rsidR="00ED3C35" w:rsidRPr="00B951B4" w:rsidRDefault="00ED3C35" w:rsidP="001C67A3">
      <w:pPr>
        <w:spacing w:before="120"/>
        <w:jc w:val="center"/>
        <w:rPr>
          <w:b/>
          <w:sz w:val="22"/>
          <w:szCs w:val="22"/>
        </w:rPr>
      </w:pPr>
      <w:r w:rsidRPr="00B951B4">
        <w:rPr>
          <w:b/>
          <w:sz w:val="22"/>
          <w:szCs w:val="22"/>
        </w:rPr>
        <w:t>NOTICE OF PUBLIC HEARING</w:t>
      </w:r>
    </w:p>
    <w:p w14:paraId="6AF791F9" w14:textId="77777777" w:rsidR="00ED3C35" w:rsidRPr="00B951B4" w:rsidRDefault="00ED3C35" w:rsidP="00ED3C35">
      <w:pPr>
        <w:rPr>
          <w:sz w:val="22"/>
          <w:szCs w:val="22"/>
        </w:rPr>
      </w:pPr>
    </w:p>
    <w:p w14:paraId="0DB0776E" w14:textId="35220934" w:rsidR="00ED3C35" w:rsidRPr="00B951B4" w:rsidRDefault="00ED3C35" w:rsidP="00DC3357">
      <w:pPr>
        <w:ind w:right="360"/>
        <w:jc w:val="both"/>
        <w:rPr>
          <w:sz w:val="22"/>
          <w:szCs w:val="22"/>
        </w:rPr>
      </w:pPr>
      <w:r w:rsidRPr="00B951B4">
        <w:rPr>
          <w:sz w:val="22"/>
          <w:szCs w:val="22"/>
        </w:rPr>
        <w:t>Notice is hereby given pursuant to M.G.L. c. 30A, §</w:t>
      </w:r>
      <w:r w:rsidR="004D45A4" w:rsidRPr="00B951B4">
        <w:rPr>
          <w:sz w:val="22"/>
          <w:szCs w:val="22"/>
        </w:rPr>
        <w:t xml:space="preserve"> </w:t>
      </w:r>
      <w:r w:rsidRPr="00B951B4">
        <w:rPr>
          <w:sz w:val="22"/>
          <w:szCs w:val="22"/>
        </w:rPr>
        <w:t xml:space="preserve">2, that the Department of Public Health will hold a public hearing </w:t>
      </w:r>
      <w:r w:rsidR="00AF22AF" w:rsidRPr="00B951B4">
        <w:rPr>
          <w:sz w:val="22"/>
          <w:szCs w:val="22"/>
        </w:rPr>
        <w:t xml:space="preserve">and public comment period on proposed </w:t>
      </w:r>
      <w:r w:rsidRPr="00B951B4">
        <w:rPr>
          <w:sz w:val="22"/>
          <w:szCs w:val="22"/>
        </w:rPr>
        <w:t xml:space="preserve">amendments to 105 CMR </w:t>
      </w:r>
      <w:r w:rsidR="00AF22AF" w:rsidRPr="00B951B4">
        <w:rPr>
          <w:sz w:val="22"/>
          <w:szCs w:val="22"/>
        </w:rPr>
        <w:t xml:space="preserve">210.000: </w:t>
      </w:r>
      <w:r w:rsidR="00AF22AF" w:rsidRPr="00B951B4">
        <w:rPr>
          <w:i/>
          <w:iCs/>
          <w:sz w:val="22"/>
          <w:szCs w:val="22"/>
        </w:rPr>
        <w:t>The administration of prescription medications in public and private schools</w:t>
      </w:r>
      <w:r w:rsidR="00AF22AF" w:rsidRPr="00B951B4">
        <w:rPr>
          <w:sz w:val="22"/>
          <w:szCs w:val="22"/>
        </w:rPr>
        <w:t>.</w:t>
      </w:r>
      <w:r w:rsidR="002D254B">
        <w:rPr>
          <w:sz w:val="22"/>
          <w:szCs w:val="22"/>
        </w:rPr>
        <w:t xml:space="preserve"> </w:t>
      </w:r>
      <w:r w:rsidRPr="6CE14D21">
        <w:rPr>
          <w:sz w:val="22"/>
          <w:szCs w:val="22"/>
        </w:rPr>
        <w:t xml:space="preserve">The </w:t>
      </w:r>
      <w:r w:rsidR="00AF22AF" w:rsidRPr="6CE14D21">
        <w:rPr>
          <w:sz w:val="22"/>
          <w:szCs w:val="22"/>
        </w:rPr>
        <w:t>proposed</w:t>
      </w:r>
      <w:r w:rsidRPr="6CE14D21">
        <w:rPr>
          <w:sz w:val="22"/>
          <w:szCs w:val="22"/>
        </w:rPr>
        <w:t xml:space="preserve"> amendments update the regulation</w:t>
      </w:r>
      <w:r w:rsidR="0085694B" w:rsidRPr="6CE14D21">
        <w:rPr>
          <w:sz w:val="22"/>
          <w:szCs w:val="22"/>
        </w:rPr>
        <w:t xml:space="preserve"> </w:t>
      </w:r>
      <w:r w:rsidR="00BB611F" w:rsidRPr="6CE14D21">
        <w:rPr>
          <w:sz w:val="22"/>
          <w:szCs w:val="22"/>
        </w:rPr>
        <w:t xml:space="preserve">to bring </w:t>
      </w:r>
      <w:r w:rsidR="00A0406B" w:rsidRPr="6CE14D21">
        <w:rPr>
          <w:sz w:val="22"/>
          <w:szCs w:val="22"/>
        </w:rPr>
        <w:t>it</w:t>
      </w:r>
      <w:r w:rsidR="00BB611F" w:rsidRPr="6CE14D21">
        <w:rPr>
          <w:sz w:val="22"/>
          <w:szCs w:val="22"/>
        </w:rPr>
        <w:t xml:space="preserve"> into alignment with </w:t>
      </w:r>
      <w:r w:rsidR="00027669" w:rsidRPr="6CE14D21">
        <w:rPr>
          <w:sz w:val="22"/>
          <w:szCs w:val="22"/>
        </w:rPr>
        <w:t>current health care practice</w:t>
      </w:r>
      <w:r w:rsidR="00E12B71" w:rsidRPr="6CE14D21">
        <w:rPr>
          <w:sz w:val="22"/>
          <w:szCs w:val="22"/>
        </w:rPr>
        <w:t xml:space="preserve">, </w:t>
      </w:r>
      <w:r w:rsidR="00AE2227" w:rsidRPr="6CE14D21">
        <w:rPr>
          <w:sz w:val="22"/>
          <w:szCs w:val="22"/>
        </w:rPr>
        <w:t>clarify provisions of the regulatio</w:t>
      </w:r>
      <w:r w:rsidR="00AF2C63" w:rsidRPr="6CE14D21">
        <w:rPr>
          <w:sz w:val="22"/>
          <w:szCs w:val="22"/>
        </w:rPr>
        <w:t xml:space="preserve">n, </w:t>
      </w:r>
      <w:r w:rsidR="003F0C98" w:rsidRPr="6CE14D21">
        <w:rPr>
          <w:sz w:val="22"/>
          <w:szCs w:val="22"/>
        </w:rPr>
        <w:t>and</w:t>
      </w:r>
      <w:r w:rsidR="005A6B02" w:rsidRPr="6CE14D21">
        <w:rPr>
          <w:sz w:val="22"/>
          <w:szCs w:val="22"/>
        </w:rPr>
        <w:t xml:space="preserve"> </w:t>
      </w:r>
      <w:r w:rsidR="003F0C98" w:rsidRPr="6CE14D21">
        <w:rPr>
          <w:sz w:val="22"/>
          <w:szCs w:val="22"/>
        </w:rPr>
        <w:t>improve efficiency</w:t>
      </w:r>
      <w:r w:rsidRPr="6CE14D21">
        <w:rPr>
          <w:sz w:val="22"/>
          <w:szCs w:val="22"/>
        </w:rPr>
        <w:t>.</w:t>
      </w:r>
    </w:p>
    <w:p w14:paraId="45E26DE2" w14:textId="77777777" w:rsidR="00ED3C35" w:rsidRPr="00B951B4" w:rsidRDefault="00ED3C35" w:rsidP="00DC3357">
      <w:pPr>
        <w:ind w:left="58"/>
        <w:rPr>
          <w:sz w:val="22"/>
          <w:szCs w:val="22"/>
        </w:rPr>
      </w:pPr>
    </w:p>
    <w:p w14:paraId="1A9E566A" w14:textId="67C0D49F" w:rsidR="00ED3C35" w:rsidRPr="00B951B4" w:rsidRDefault="4B48727C" w:rsidP="059D1956">
      <w:pPr>
        <w:ind w:left="52"/>
        <w:rPr>
          <w:sz w:val="22"/>
          <w:szCs w:val="22"/>
        </w:rPr>
      </w:pPr>
      <w:r w:rsidRPr="059D1956">
        <w:rPr>
          <w:sz w:val="22"/>
          <w:szCs w:val="22"/>
        </w:rPr>
        <w:t xml:space="preserve">The public hearing will be held on </w:t>
      </w:r>
      <w:r w:rsidR="485EC4D5" w:rsidRPr="002D254B">
        <w:rPr>
          <w:b/>
          <w:bCs/>
          <w:sz w:val="22"/>
          <w:szCs w:val="22"/>
        </w:rPr>
        <w:t>Thursday</w:t>
      </w:r>
      <w:r w:rsidR="18ACB90B" w:rsidRPr="002D254B">
        <w:rPr>
          <w:b/>
          <w:bCs/>
          <w:sz w:val="22"/>
          <w:szCs w:val="22"/>
        </w:rPr>
        <w:t xml:space="preserve">, </w:t>
      </w:r>
      <w:r w:rsidR="0735F220" w:rsidRPr="002D254B">
        <w:rPr>
          <w:b/>
          <w:bCs/>
          <w:sz w:val="22"/>
          <w:szCs w:val="22"/>
        </w:rPr>
        <w:t xml:space="preserve">February </w:t>
      </w:r>
      <w:r w:rsidR="45E83A95" w:rsidRPr="002D254B">
        <w:rPr>
          <w:b/>
          <w:bCs/>
          <w:sz w:val="22"/>
          <w:szCs w:val="22"/>
        </w:rPr>
        <w:t>13</w:t>
      </w:r>
      <w:r w:rsidRPr="002D254B">
        <w:rPr>
          <w:b/>
          <w:bCs/>
          <w:sz w:val="22"/>
          <w:szCs w:val="22"/>
        </w:rPr>
        <w:t>, 202</w:t>
      </w:r>
      <w:r w:rsidR="0735F220" w:rsidRPr="002D254B">
        <w:rPr>
          <w:b/>
          <w:bCs/>
          <w:sz w:val="22"/>
          <w:szCs w:val="22"/>
        </w:rPr>
        <w:t>5</w:t>
      </w:r>
      <w:r w:rsidRPr="002D254B">
        <w:rPr>
          <w:b/>
          <w:bCs/>
          <w:sz w:val="22"/>
          <w:szCs w:val="22"/>
        </w:rPr>
        <w:t xml:space="preserve">, at </w:t>
      </w:r>
      <w:r w:rsidR="3932DF2B" w:rsidRPr="002D254B">
        <w:rPr>
          <w:b/>
          <w:bCs/>
          <w:sz w:val="22"/>
          <w:szCs w:val="22"/>
        </w:rPr>
        <w:t>2:00</w:t>
      </w:r>
      <w:r w:rsidR="0735F220" w:rsidRPr="002D254B">
        <w:rPr>
          <w:b/>
          <w:bCs/>
          <w:sz w:val="22"/>
          <w:szCs w:val="22"/>
        </w:rPr>
        <w:t xml:space="preserve"> </w:t>
      </w:r>
      <w:r w:rsidR="6C3EA52E" w:rsidRPr="002D254B">
        <w:rPr>
          <w:b/>
          <w:bCs/>
          <w:sz w:val="22"/>
          <w:szCs w:val="22"/>
        </w:rPr>
        <w:t>p</w:t>
      </w:r>
      <w:r w:rsidR="002D254B" w:rsidRPr="002D254B">
        <w:rPr>
          <w:b/>
          <w:bCs/>
          <w:sz w:val="22"/>
          <w:szCs w:val="22"/>
        </w:rPr>
        <w:t>.</w:t>
      </w:r>
      <w:r w:rsidR="6C3EA52E" w:rsidRPr="002D254B">
        <w:rPr>
          <w:b/>
          <w:bCs/>
          <w:sz w:val="22"/>
          <w:szCs w:val="22"/>
        </w:rPr>
        <w:t>m</w:t>
      </w:r>
      <w:r w:rsidRPr="002D254B">
        <w:rPr>
          <w:b/>
          <w:bCs/>
          <w:sz w:val="22"/>
          <w:szCs w:val="22"/>
        </w:rPr>
        <w:t>.</w:t>
      </w:r>
      <w:r w:rsidRPr="059D1956">
        <w:rPr>
          <w:sz w:val="22"/>
          <w:szCs w:val="22"/>
        </w:rPr>
        <w:t xml:space="preserve">  </w:t>
      </w:r>
      <w:r w:rsidR="6C3EA52E" w:rsidRPr="059D1956">
        <w:rPr>
          <w:sz w:val="22"/>
          <w:szCs w:val="22"/>
        </w:rPr>
        <w:t xml:space="preserve">This </w:t>
      </w:r>
      <w:r w:rsidRPr="059D1956">
        <w:rPr>
          <w:sz w:val="22"/>
          <w:szCs w:val="22"/>
        </w:rPr>
        <w:t xml:space="preserve">hearing will be conducted on a </w:t>
      </w:r>
      <w:proofErr w:type="gramStart"/>
      <w:r w:rsidRPr="059D1956">
        <w:rPr>
          <w:b/>
          <w:bCs/>
          <w:sz w:val="22"/>
          <w:szCs w:val="22"/>
        </w:rPr>
        <w:t>moderated</w:t>
      </w:r>
      <w:proofErr w:type="gramEnd"/>
      <w:r w:rsidRPr="059D1956">
        <w:rPr>
          <w:b/>
          <w:bCs/>
          <w:sz w:val="22"/>
          <w:szCs w:val="22"/>
        </w:rPr>
        <w:t xml:space="preserve"> conference call</w:t>
      </w:r>
      <w:r w:rsidRPr="059D1956">
        <w:rPr>
          <w:sz w:val="22"/>
          <w:szCs w:val="22"/>
        </w:rPr>
        <w:t xml:space="preserve">.  The information for the </w:t>
      </w:r>
      <w:proofErr w:type="gramStart"/>
      <w:r w:rsidRPr="059D1956">
        <w:rPr>
          <w:sz w:val="22"/>
          <w:szCs w:val="22"/>
        </w:rPr>
        <w:t>moderated</w:t>
      </w:r>
      <w:proofErr w:type="gramEnd"/>
      <w:r w:rsidRPr="059D1956">
        <w:rPr>
          <w:sz w:val="22"/>
          <w:szCs w:val="22"/>
        </w:rPr>
        <w:t xml:space="preserve"> conference call is:</w:t>
      </w:r>
    </w:p>
    <w:p w14:paraId="4765D5C8" w14:textId="77777777" w:rsidR="00ED3C35" w:rsidRPr="00B951B4" w:rsidRDefault="00ED3C35" w:rsidP="00ED3C35">
      <w:pPr>
        <w:ind w:left="52"/>
        <w:rPr>
          <w:sz w:val="22"/>
          <w:szCs w:val="22"/>
        </w:rPr>
      </w:pPr>
    </w:p>
    <w:p w14:paraId="28C7391E" w14:textId="43CDEBA9" w:rsidR="00ED3C35" w:rsidRPr="003F20F9" w:rsidRDefault="00ED3C35" w:rsidP="32085379">
      <w:pPr>
        <w:ind w:left="1440"/>
        <w:rPr>
          <w:color w:val="000000"/>
          <w:sz w:val="22"/>
          <w:szCs w:val="22"/>
        </w:rPr>
      </w:pPr>
      <w:r w:rsidRPr="003F20F9">
        <w:rPr>
          <w:color w:val="000000" w:themeColor="text1"/>
          <w:sz w:val="22"/>
          <w:szCs w:val="22"/>
        </w:rPr>
        <w:t>Dial-in Telephone Number</w:t>
      </w:r>
      <w:proofErr w:type="gramStart"/>
      <w:r w:rsidRPr="003F20F9">
        <w:rPr>
          <w:color w:val="000000" w:themeColor="text1"/>
          <w:sz w:val="22"/>
          <w:szCs w:val="22"/>
        </w:rPr>
        <w:t xml:space="preserve">: </w:t>
      </w:r>
      <w:r w:rsidRPr="003F20F9">
        <w:rPr>
          <w:sz w:val="22"/>
          <w:szCs w:val="22"/>
        </w:rPr>
        <w:tab/>
      </w:r>
      <w:r w:rsidR="5CACA7D5" w:rsidRPr="003F20F9">
        <w:rPr>
          <w:color w:val="000000" w:themeColor="text1"/>
          <w:sz w:val="22"/>
          <w:szCs w:val="22"/>
        </w:rPr>
        <w:t>800</w:t>
      </w:r>
      <w:proofErr w:type="gramEnd"/>
      <w:r w:rsidR="5CACA7D5" w:rsidRPr="003F20F9">
        <w:rPr>
          <w:color w:val="000000" w:themeColor="text1"/>
          <w:sz w:val="22"/>
          <w:szCs w:val="22"/>
        </w:rPr>
        <w:t>-593-7185</w:t>
      </w:r>
    </w:p>
    <w:p w14:paraId="7DE6F71B" w14:textId="1F451C93" w:rsidR="00ED3C35" w:rsidRPr="003F20F9" w:rsidRDefault="00ED3C35" w:rsidP="32085379">
      <w:pPr>
        <w:ind w:left="1440"/>
        <w:rPr>
          <w:sz w:val="22"/>
          <w:szCs w:val="22"/>
        </w:rPr>
      </w:pPr>
      <w:r w:rsidRPr="003F20F9">
        <w:rPr>
          <w:color w:val="000000" w:themeColor="text1"/>
          <w:sz w:val="22"/>
          <w:szCs w:val="22"/>
        </w:rPr>
        <w:t>Participant Passcode</w:t>
      </w:r>
      <w:proofErr w:type="gramStart"/>
      <w:r w:rsidRPr="003F20F9">
        <w:rPr>
          <w:color w:val="000000" w:themeColor="text1"/>
          <w:sz w:val="22"/>
          <w:szCs w:val="22"/>
        </w:rPr>
        <w:t>:</w:t>
      </w:r>
      <w:r w:rsidRPr="003F20F9">
        <w:rPr>
          <w:sz w:val="22"/>
          <w:szCs w:val="22"/>
        </w:rPr>
        <w:tab/>
      </w:r>
      <w:r w:rsidRPr="003F20F9">
        <w:rPr>
          <w:sz w:val="22"/>
          <w:szCs w:val="22"/>
        </w:rPr>
        <w:tab/>
      </w:r>
      <w:r w:rsidR="5C09E98D" w:rsidRPr="003F20F9">
        <w:rPr>
          <w:color w:val="000000" w:themeColor="text1"/>
          <w:sz w:val="22"/>
          <w:szCs w:val="22"/>
        </w:rPr>
        <w:t>1862535</w:t>
      </w:r>
      <w:proofErr w:type="gramEnd"/>
    </w:p>
    <w:p w14:paraId="20A2C464" w14:textId="77777777" w:rsidR="00ED3C35" w:rsidRPr="00B951B4" w:rsidRDefault="00ED3C35" w:rsidP="00ED3C35">
      <w:pPr>
        <w:ind w:left="52"/>
        <w:rPr>
          <w:sz w:val="22"/>
          <w:szCs w:val="22"/>
        </w:rPr>
      </w:pPr>
    </w:p>
    <w:p w14:paraId="1F54F44A" w14:textId="274A101D" w:rsidR="00ED3C35" w:rsidRPr="00B951B4" w:rsidRDefault="00ED3C35" w:rsidP="00ED3C35">
      <w:pPr>
        <w:ind w:left="52"/>
        <w:rPr>
          <w:sz w:val="22"/>
          <w:szCs w:val="22"/>
        </w:rPr>
      </w:pPr>
      <w:r w:rsidRPr="00B951B4">
        <w:rPr>
          <w:sz w:val="22"/>
          <w:szCs w:val="22"/>
        </w:rPr>
        <w:t xml:space="preserve">A copy of the proposed amendments to 105 CMR </w:t>
      </w:r>
      <w:r w:rsidR="00AF22AF" w:rsidRPr="00B951B4">
        <w:rPr>
          <w:sz w:val="22"/>
          <w:szCs w:val="22"/>
        </w:rPr>
        <w:t>210</w:t>
      </w:r>
      <w:r w:rsidRPr="00B951B4">
        <w:rPr>
          <w:sz w:val="22"/>
          <w:szCs w:val="22"/>
        </w:rPr>
        <w:t xml:space="preserve">.000 may be viewed on the Department’s website at </w:t>
      </w:r>
      <w:r w:rsidR="00F31A13" w:rsidRPr="00B951B4">
        <w:rPr>
          <w:sz w:val="22"/>
          <w:szCs w:val="22"/>
        </w:rPr>
        <w:t>www.mass.gov/dph/proposed-regulations</w:t>
      </w:r>
      <w:r w:rsidRPr="00B951B4">
        <w:rPr>
          <w:sz w:val="22"/>
          <w:szCs w:val="22"/>
        </w:rPr>
        <w:t xml:space="preserve"> or requested from the Office of the General Counsel by calling 617-624-5220.</w:t>
      </w:r>
    </w:p>
    <w:p w14:paraId="192C8B0F" w14:textId="77777777" w:rsidR="00ED3C35" w:rsidRPr="00B951B4" w:rsidRDefault="00ED3C35" w:rsidP="00ED3C35">
      <w:pPr>
        <w:ind w:left="52"/>
        <w:rPr>
          <w:sz w:val="22"/>
          <w:szCs w:val="22"/>
        </w:rPr>
      </w:pPr>
    </w:p>
    <w:p w14:paraId="63F87A5F" w14:textId="1EFF0765" w:rsidR="00207AD5" w:rsidRPr="00B951B4" w:rsidRDefault="00207AD5" w:rsidP="00207AD5">
      <w:pPr>
        <w:ind w:left="52"/>
        <w:rPr>
          <w:sz w:val="22"/>
          <w:szCs w:val="22"/>
        </w:rPr>
      </w:pPr>
      <w:r w:rsidRPr="00B951B4">
        <w:rPr>
          <w:sz w:val="22"/>
          <w:szCs w:val="22"/>
        </w:rPr>
        <w:t xml:space="preserve">The Department encourages all interested parties, including those who testify at the public hearing, to submit written testimony electronically to </w:t>
      </w:r>
      <w:r w:rsidRPr="00B951B4">
        <w:rPr>
          <w:snapToGrid w:val="0"/>
          <w:color w:val="000000"/>
          <w:sz w:val="22"/>
          <w:szCs w:val="22"/>
          <w:u w:val="single"/>
        </w:rPr>
        <w:t>Reg.Testimony@mass.gov</w:t>
      </w:r>
      <w:r w:rsidRPr="00B951B4">
        <w:rPr>
          <w:sz w:val="22"/>
          <w:szCs w:val="22"/>
        </w:rPr>
        <w:t xml:space="preserve">. Please submit electronic testimony as an attached Word document and type “105 CMR </w:t>
      </w:r>
      <w:r w:rsidR="00AF22AF" w:rsidRPr="00B951B4">
        <w:rPr>
          <w:sz w:val="22"/>
          <w:szCs w:val="22"/>
        </w:rPr>
        <w:t>210</w:t>
      </w:r>
      <w:r w:rsidRPr="00B951B4">
        <w:rPr>
          <w:sz w:val="22"/>
          <w:szCs w:val="22"/>
        </w:rPr>
        <w:t>.00</w:t>
      </w:r>
      <w:r w:rsidR="00B151D1" w:rsidRPr="00B951B4">
        <w:rPr>
          <w:sz w:val="22"/>
          <w:szCs w:val="22"/>
        </w:rPr>
        <w:t>0</w:t>
      </w:r>
      <w:r w:rsidR="00DF1A31" w:rsidRPr="00B951B4">
        <w:rPr>
          <w:sz w:val="22"/>
          <w:szCs w:val="22"/>
        </w:rPr>
        <w:t xml:space="preserve"> – Administration of Medications in Schools</w:t>
      </w:r>
      <w:r w:rsidRPr="00B951B4">
        <w:rPr>
          <w:sz w:val="22"/>
          <w:szCs w:val="22"/>
        </w:rPr>
        <w:t xml:space="preserve">” in the subject line of the email. All submitted testimony must include the 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w:t>
      </w:r>
    </w:p>
    <w:p w14:paraId="57D69CB1" w14:textId="77777777" w:rsidR="00D60C8D" w:rsidRPr="00B951B4" w:rsidRDefault="00D60C8D" w:rsidP="00ED3C35">
      <w:pPr>
        <w:ind w:left="52"/>
        <w:rPr>
          <w:sz w:val="22"/>
          <w:szCs w:val="22"/>
        </w:rPr>
      </w:pPr>
    </w:p>
    <w:p w14:paraId="7C0FC957" w14:textId="1EA27578" w:rsidR="00ED3C35" w:rsidRPr="00B951B4" w:rsidRDefault="4B48727C" w:rsidP="00ED3C35">
      <w:pPr>
        <w:ind w:left="52"/>
        <w:rPr>
          <w:sz w:val="22"/>
          <w:szCs w:val="22"/>
        </w:rPr>
      </w:pPr>
      <w:r w:rsidRPr="059D1956">
        <w:rPr>
          <w:b/>
          <w:bCs/>
          <w:sz w:val="22"/>
          <w:szCs w:val="22"/>
        </w:rPr>
        <w:t xml:space="preserve">All comments must be submitted by </w:t>
      </w:r>
      <w:r w:rsidRPr="003D36F4">
        <w:rPr>
          <w:b/>
          <w:bCs/>
          <w:sz w:val="22"/>
          <w:szCs w:val="22"/>
        </w:rPr>
        <w:t xml:space="preserve">5:00 p.m. </w:t>
      </w:r>
      <w:r w:rsidR="0021718F">
        <w:rPr>
          <w:b/>
          <w:bCs/>
          <w:sz w:val="22"/>
          <w:szCs w:val="22"/>
        </w:rPr>
        <w:t xml:space="preserve">on </w:t>
      </w:r>
      <w:r w:rsidR="24264C4D" w:rsidRPr="003D36F4">
        <w:rPr>
          <w:b/>
          <w:bCs/>
          <w:sz w:val="22"/>
          <w:szCs w:val="22"/>
        </w:rPr>
        <w:t>Thursday</w:t>
      </w:r>
      <w:r w:rsidR="516EBEA7" w:rsidRPr="003D36F4">
        <w:rPr>
          <w:b/>
          <w:bCs/>
          <w:sz w:val="22"/>
          <w:szCs w:val="22"/>
        </w:rPr>
        <w:t xml:space="preserve">, </w:t>
      </w:r>
      <w:r w:rsidR="04F5A3B7" w:rsidRPr="003D36F4">
        <w:rPr>
          <w:b/>
          <w:bCs/>
          <w:sz w:val="22"/>
          <w:szCs w:val="22"/>
        </w:rPr>
        <w:t xml:space="preserve">February </w:t>
      </w:r>
      <w:r w:rsidR="21F43D77" w:rsidRPr="003D36F4">
        <w:rPr>
          <w:b/>
          <w:bCs/>
          <w:sz w:val="22"/>
          <w:szCs w:val="22"/>
        </w:rPr>
        <w:t>13</w:t>
      </w:r>
      <w:r w:rsidR="516EBEA7" w:rsidRPr="003D36F4">
        <w:rPr>
          <w:b/>
          <w:bCs/>
          <w:sz w:val="22"/>
          <w:szCs w:val="22"/>
        </w:rPr>
        <w:t>, 202</w:t>
      </w:r>
      <w:r w:rsidR="04F5A3B7" w:rsidRPr="003D36F4">
        <w:rPr>
          <w:b/>
          <w:bCs/>
          <w:sz w:val="22"/>
          <w:szCs w:val="22"/>
        </w:rPr>
        <w:t>5</w:t>
      </w:r>
      <w:r w:rsidRPr="059D1956">
        <w:rPr>
          <w:sz w:val="22"/>
          <w:szCs w:val="22"/>
        </w:rPr>
        <w:t>. A</w:t>
      </w:r>
      <w:r w:rsidRPr="059D1956">
        <w:rPr>
          <w:rFonts w:eastAsia="Batang"/>
          <w:sz w:val="22"/>
          <w:szCs w:val="22"/>
          <w:lang w:eastAsia="ko-KR"/>
        </w:rPr>
        <w:t xml:space="preserve">ll comments received by the Department may be released in response to a request for public records. </w:t>
      </w:r>
    </w:p>
    <w:p w14:paraId="04AC0A64" w14:textId="77777777" w:rsidR="00ED3C35" w:rsidRPr="00B951B4" w:rsidRDefault="00ED3C35" w:rsidP="00ED3C35">
      <w:pPr>
        <w:jc w:val="both"/>
        <w:rPr>
          <w:sz w:val="22"/>
          <w:szCs w:val="22"/>
        </w:rPr>
      </w:pPr>
    </w:p>
    <w:p w14:paraId="57175480" w14:textId="071E86CE" w:rsidR="00ED3C35" w:rsidRPr="003D36F4" w:rsidRDefault="4B48727C" w:rsidP="059D1956">
      <w:pPr>
        <w:pStyle w:val="PlainText"/>
        <w:spacing w:line="259" w:lineRule="auto"/>
        <w:rPr>
          <w:rStyle w:val="CommentReference"/>
          <w:sz w:val="22"/>
          <w:szCs w:val="22"/>
        </w:rPr>
      </w:pPr>
      <w:r>
        <w:t xml:space="preserve">If you are deaf or hard of hearing, or are a person with a disability who requires accommodation, please contact </w:t>
      </w:r>
      <w:r w:rsidR="4E48C18C" w:rsidRPr="003D36F4">
        <w:t>Karen Flanagan</w:t>
      </w:r>
      <w:r w:rsidRPr="003D36F4">
        <w:t xml:space="preserve"> at least 5 days before the hearing at Tel # </w:t>
      </w:r>
      <w:r w:rsidR="1B91EA1D" w:rsidRPr="003D36F4">
        <w:t>781-307-1166</w:t>
      </w:r>
      <w:r w:rsidR="4542388D" w:rsidRPr="003D36F4">
        <w:t xml:space="preserve"> (Call 711 for Mass Relay)</w:t>
      </w:r>
      <w:r w:rsidR="51D6149D" w:rsidRPr="003D36F4">
        <w:t>,</w:t>
      </w:r>
      <w:r w:rsidRPr="003D36F4">
        <w:t xml:space="preserve"> email </w:t>
      </w:r>
      <w:hyperlink r:id="rId12">
        <w:r w:rsidR="038BE820" w:rsidRPr="003D36F4">
          <w:rPr>
            <w:rStyle w:val="Hyperlink"/>
          </w:rPr>
          <w:t>Karen.flanagan@mass.gov</w:t>
        </w:r>
      </w:hyperlink>
      <w:r w:rsidRPr="003D36F4">
        <w:t>.</w:t>
      </w:r>
      <w:r w:rsidRPr="003D36F4">
        <w:rPr>
          <w:rStyle w:val="CommentReference"/>
          <w:sz w:val="22"/>
          <w:szCs w:val="22"/>
        </w:rPr>
        <w:t xml:space="preserve"> </w:t>
      </w:r>
    </w:p>
    <w:p w14:paraId="351198DA" w14:textId="77777777" w:rsidR="00ED3C35" w:rsidRPr="00B951B4" w:rsidRDefault="00ED3C35" w:rsidP="00ED3C35">
      <w:pPr>
        <w:pStyle w:val="PlainText"/>
        <w:rPr>
          <w:rStyle w:val="CommentReference"/>
          <w:sz w:val="22"/>
          <w:szCs w:val="22"/>
        </w:rPr>
      </w:pPr>
    </w:p>
    <w:p w14:paraId="4D100BEC" w14:textId="77777777" w:rsidR="00ED3C35" w:rsidRPr="00B951B4" w:rsidRDefault="00ED3C35" w:rsidP="00ED3C35">
      <w:pPr>
        <w:shd w:val="clear" w:color="auto" w:fill="FFFFFF"/>
        <w:spacing w:after="240"/>
        <w:jc w:val="center"/>
        <w:rPr>
          <w:rFonts w:ascii="Arial" w:hAnsi="Arial" w:cs="Arial"/>
          <w:color w:val="222222"/>
          <w:sz w:val="22"/>
          <w:szCs w:val="22"/>
        </w:rPr>
      </w:pPr>
      <w:r w:rsidRPr="00B951B4">
        <w:rPr>
          <w:rFonts w:ascii="Arial" w:hAnsi="Arial" w:cs="Arial"/>
          <w:noProof/>
          <w:color w:val="222222"/>
          <w:sz w:val="22"/>
          <w:szCs w:val="22"/>
        </w:rPr>
        <w:drawing>
          <wp:inline distT="0" distB="0" distL="0" distR="0" wp14:anchorId="346B6159" wp14:editId="16826B13">
            <wp:extent cx="3299460" cy="678180"/>
            <wp:effectExtent l="0" t="0" r="0" b="7620"/>
            <wp:docPr id="4"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9460" cy="678180"/>
                    </a:xfrm>
                    <a:prstGeom prst="rect">
                      <a:avLst/>
                    </a:prstGeom>
                    <a:noFill/>
                    <a:ln>
                      <a:noFill/>
                    </a:ln>
                  </pic:spPr>
                </pic:pic>
              </a:graphicData>
            </a:graphic>
          </wp:inline>
        </w:drawing>
      </w:r>
    </w:p>
    <w:sectPr w:rsidR="00ED3C35" w:rsidRPr="00B951B4" w:rsidSect="007A3DC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C069" w14:textId="77777777" w:rsidR="0062017C" w:rsidRDefault="0062017C" w:rsidP="000055BD">
      <w:r>
        <w:separator/>
      </w:r>
    </w:p>
  </w:endnote>
  <w:endnote w:type="continuationSeparator" w:id="0">
    <w:p w14:paraId="6065CE54" w14:textId="77777777" w:rsidR="0062017C" w:rsidRDefault="0062017C" w:rsidP="000055BD">
      <w:r>
        <w:continuationSeparator/>
      </w:r>
    </w:p>
  </w:endnote>
  <w:endnote w:type="continuationNotice" w:id="1">
    <w:p w14:paraId="477DE5E4" w14:textId="77777777" w:rsidR="0062017C" w:rsidRDefault="0062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Times New Roman"/>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79F" w14:textId="77777777" w:rsidR="008E73EA" w:rsidRDefault="008E7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78AF" w14:textId="77777777" w:rsidR="008E73EA" w:rsidRDefault="008E7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BF0" w14:textId="77777777" w:rsidR="008E73EA" w:rsidRDefault="008E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A4D6" w14:textId="77777777" w:rsidR="0062017C" w:rsidRDefault="0062017C" w:rsidP="000055BD">
      <w:r>
        <w:separator/>
      </w:r>
    </w:p>
  </w:footnote>
  <w:footnote w:type="continuationSeparator" w:id="0">
    <w:p w14:paraId="744FF1D8" w14:textId="77777777" w:rsidR="0062017C" w:rsidRDefault="0062017C" w:rsidP="000055BD">
      <w:r>
        <w:continuationSeparator/>
      </w:r>
    </w:p>
  </w:footnote>
  <w:footnote w:type="continuationNotice" w:id="1">
    <w:p w14:paraId="596D0384" w14:textId="77777777" w:rsidR="0062017C" w:rsidRDefault="00620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0BB4" w14:textId="77777777" w:rsidR="008E73EA" w:rsidRDefault="008E7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C10" w14:textId="15402239" w:rsidR="008E73EA" w:rsidRDefault="008E7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22F6" w14:textId="77777777" w:rsidR="008E73EA" w:rsidRDefault="008E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1EA"/>
    <w:multiLevelType w:val="hybridMultilevel"/>
    <w:tmpl w:val="1A2C8A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30FD15F4"/>
    <w:multiLevelType w:val="hybridMultilevel"/>
    <w:tmpl w:val="CA28D7C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15:restartNumberingAfterBreak="0">
    <w:nsid w:val="4B8C0BA6"/>
    <w:multiLevelType w:val="hybridMultilevel"/>
    <w:tmpl w:val="9B0E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758392">
    <w:abstractNumId w:val="3"/>
  </w:num>
  <w:num w:numId="2" w16cid:durableId="795374673">
    <w:abstractNumId w:val="2"/>
  </w:num>
  <w:num w:numId="3" w16cid:durableId="128674774">
    <w:abstractNumId w:val="0"/>
  </w:num>
  <w:num w:numId="4" w16cid:durableId="1182016464">
    <w:abstractNumId w:val="1"/>
  </w:num>
  <w:num w:numId="5" w16cid:durableId="831263079">
    <w:abstractNumId w:val="4"/>
  </w:num>
  <w:num w:numId="6" w16cid:durableId="1516915425">
    <w:abstractNumId w:val="5"/>
  </w:num>
  <w:num w:numId="7" w16cid:durableId="159215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5BD"/>
    <w:rsid w:val="00020877"/>
    <w:rsid w:val="00020EAB"/>
    <w:rsid w:val="00027669"/>
    <w:rsid w:val="00033154"/>
    <w:rsid w:val="00042048"/>
    <w:rsid w:val="0004242D"/>
    <w:rsid w:val="000537DA"/>
    <w:rsid w:val="000A1DE1"/>
    <w:rsid w:val="000B7D96"/>
    <w:rsid w:val="000C78F7"/>
    <w:rsid w:val="000D2388"/>
    <w:rsid w:val="000E036F"/>
    <w:rsid w:val="000E089E"/>
    <w:rsid w:val="000F315B"/>
    <w:rsid w:val="001106FA"/>
    <w:rsid w:val="00112408"/>
    <w:rsid w:val="001125C0"/>
    <w:rsid w:val="0011679E"/>
    <w:rsid w:val="00123B83"/>
    <w:rsid w:val="00132176"/>
    <w:rsid w:val="001369C9"/>
    <w:rsid w:val="0015268B"/>
    <w:rsid w:val="00177C77"/>
    <w:rsid w:val="001B595C"/>
    <w:rsid w:val="001B6693"/>
    <w:rsid w:val="001C67A3"/>
    <w:rsid w:val="00200720"/>
    <w:rsid w:val="00207AD5"/>
    <w:rsid w:val="0021698C"/>
    <w:rsid w:val="0021718F"/>
    <w:rsid w:val="00232F9F"/>
    <w:rsid w:val="00260D54"/>
    <w:rsid w:val="0027372E"/>
    <w:rsid w:val="00276957"/>
    <w:rsid w:val="00276DCC"/>
    <w:rsid w:val="002A132F"/>
    <w:rsid w:val="002A1E67"/>
    <w:rsid w:val="002D1C21"/>
    <w:rsid w:val="002D254B"/>
    <w:rsid w:val="002E57EA"/>
    <w:rsid w:val="00301022"/>
    <w:rsid w:val="0030780A"/>
    <w:rsid w:val="0031273B"/>
    <w:rsid w:val="00313834"/>
    <w:rsid w:val="00323E4D"/>
    <w:rsid w:val="0032574A"/>
    <w:rsid w:val="003328A2"/>
    <w:rsid w:val="00341FB9"/>
    <w:rsid w:val="00375EAD"/>
    <w:rsid w:val="00377DB4"/>
    <w:rsid w:val="00385812"/>
    <w:rsid w:val="00392D0B"/>
    <w:rsid w:val="003A56C3"/>
    <w:rsid w:val="003A7AFC"/>
    <w:rsid w:val="003B162E"/>
    <w:rsid w:val="003B1AD8"/>
    <w:rsid w:val="003C60EF"/>
    <w:rsid w:val="003D36F4"/>
    <w:rsid w:val="003D52A5"/>
    <w:rsid w:val="003E5C48"/>
    <w:rsid w:val="003F0C98"/>
    <w:rsid w:val="003F20F9"/>
    <w:rsid w:val="00417E35"/>
    <w:rsid w:val="00476470"/>
    <w:rsid w:val="004813AC"/>
    <w:rsid w:val="00490077"/>
    <w:rsid w:val="00492F80"/>
    <w:rsid w:val="00496019"/>
    <w:rsid w:val="004A693B"/>
    <w:rsid w:val="004B37A0"/>
    <w:rsid w:val="004B5CFB"/>
    <w:rsid w:val="004D45A4"/>
    <w:rsid w:val="004D6B39"/>
    <w:rsid w:val="004E0C3F"/>
    <w:rsid w:val="004E455F"/>
    <w:rsid w:val="0051064E"/>
    <w:rsid w:val="00512956"/>
    <w:rsid w:val="00514E72"/>
    <w:rsid w:val="00523FC7"/>
    <w:rsid w:val="00530145"/>
    <w:rsid w:val="005448AA"/>
    <w:rsid w:val="005516D9"/>
    <w:rsid w:val="0059113F"/>
    <w:rsid w:val="005A6B02"/>
    <w:rsid w:val="005C6A46"/>
    <w:rsid w:val="005D10E4"/>
    <w:rsid w:val="005F546B"/>
    <w:rsid w:val="005F67D5"/>
    <w:rsid w:val="0060272F"/>
    <w:rsid w:val="00612F57"/>
    <w:rsid w:val="0062017C"/>
    <w:rsid w:val="0062780D"/>
    <w:rsid w:val="0064430F"/>
    <w:rsid w:val="00675915"/>
    <w:rsid w:val="006948C4"/>
    <w:rsid w:val="006B41CA"/>
    <w:rsid w:val="006D06D9"/>
    <w:rsid w:val="006D77A6"/>
    <w:rsid w:val="006E15D1"/>
    <w:rsid w:val="006F503D"/>
    <w:rsid w:val="00702109"/>
    <w:rsid w:val="00710B95"/>
    <w:rsid w:val="0072610D"/>
    <w:rsid w:val="00757006"/>
    <w:rsid w:val="00777F9B"/>
    <w:rsid w:val="007A3779"/>
    <w:rsid w:val="007A3DCE"/>
    <w:rsid w:val="007B3F4B"/>
    <w:rsid w:val="007B7347"/>
    <w:rsid w:val="007C2CD1"/>
    <w:rsid w:val="007D10F3"/>
    <w:rsid w:val="007E307D"/>
    <w:rsid w:val="007F3CDB"/>
    <w:rsid w:val="00812516"/>
    <w:rsid w:val="00825087"/>
    <w:rsid w:val="00825310"/>
    <w:rsid w:val="00826ACA"/>
    <w:rsid w:val="00851CF5"/>
    <w:rsid w:val="0085694B"/>
    <w:rsid w:val="008E4709"/>
    <w:rsid w:val="008E73EA"/>
    <w:rsid w:val="008F5010"/>
    <w:rsid w:val="00901BE0"/>
    <w:rsid w:val="00910E67"/>
    <w:rsid w:val="009211FF"/>
    <w:rsid w:val="0092193F"/>
    <w:rsid w:val="009730E5"/>
    <w:rsid w:val="009908FF"/>
    <w:rsid w:val="00995505"/>
    <w:rsid w:val="009C4428"/>
    <w:rsid w:val="009D48CD"/>
    <w:rsid w:val="00A02BCD"/>
    <w:rsid w:val="00A0406B"/>
    <w:rsid w:val="00A44A3C"/>
    <w:rsid w:val="00A63ADB"/>
    <w:rsid w:val="00A65101"/>
    <w:rsid w:val="00AA6CEA"/>
    <w:rsid w:val="00AE2227"/>
    <w:rsid w:val="00AF22AF"/>
    <w:rsid w:val="00AF2C63"/>
    <w:rsid w:val="00AF3DC0"/>
    <w:rsid w:val="00AF4EEC"/>
    <w:rsid w:val="00B11D74"/>
    <w:rsid w:val="00B151D1"/>
    <w:rsid w:val="00B403BF"/>
    <w:rsid w:val="00B56A9C"/>
    <w:rsid w:val="00B608D9"/>
    <w:rsid w:val="00B951B4"/>
    <w:rsid w:val="00BA4055"/>
    <w:rsid w:val="00BA7FB6"/>
    <w:rsid w:val="00BB611F"/>
    <w:rsid w:val="00BC1E55"/>
    <w:rsid w:val="00BE172F"/>
    <w:rsid w:val="00BF2767"/>
    <w:rsid w:val="00C13AD6"/>
    <w:rsid w:val="00C20BFE"/>
    <w:rsid w:val="00C46D29"/>
    <w:rsid w:val="00C5062A"/>
    <w:rsid w:val="00CA7DB4"/>
    <w:rsid w:val="00CB33FF"/>
    <w:rsid w:val="00CC1778"/>
    <w:rsid w:val="00CD6BBD"/>
    <w:rsid w:val="00CE575B"/>
    <w:rsid w:val="00CF3DE8"/>
    <w:rsid w:val="00D0493F"/>
    <w:rsid w:val="00D13868"/>
    <w:rsid w:val="00D13D42"/>
    <w:rsid w:val="00D44C95"/>
    <w:rsid w:val="00D5374F"/>
    <w:rsid w:val="00D56F91"/>
    <w:rsid w:val="00D60C8D"/>
    <w:rsid w:val="00D72C73"/>
    <w:rsid w:val="00D77CE7"/>
    <w:rsid w:val="00D8671C"/>
    <w:rsid w:val="00D91390"/>
    <w:rsid w:val="00DA57C3"/>
    <w:rsid w:val="00DB0625"/>
    <w:rsid w:val="00DC3357"/>
    <w:rsid w:val="00DC3855"/>
    <w:rsid w:val="00DF1A31"/>
    <w:rsid w:val="00E0608B"/>
    <w:rsid w:val="00E12B71"/>
    <w:rsid w:val="00E242A8"/>
    <w:rsid w:val="00E274B8"/>
    <w:rsid w:val="00E42776"/>
    <w:rsid w:val="00E72707"/>
    <w:rsid w:val="00E93362"/>
    <w:rsid w:val="00EB7C63"/>
    <w:rsid w:val="00ED0517"/>
    <w:rsid w:val="00ED3C35"/>
    <w:rsid w:val="00F0586E"/>
    <w:rsid w:val="00F26F27"/>
    <w:rsid w:val="00F31A13"/>
    <w:rsid w:val="00F40CC9"/>
    <w:rsid w:val="00F43932"/>
    <w:rsid w:val="00F6181E"/>
    <w:rsid w:val="00FA575E"/>
    <w:rsid w:val="00FA59CE"/>
    <w:rsid w:val="00FC6B42"/>
    <w:rsid w:val="01479482"/>
    <w:rsid w:val="038BE820"/>
    <w:rsid w:val="03C7276F"/>
    <w:rsid w:val="04F5A3B7"/>
    <w:rsid w:val="059D1956"/>
    <w:rsid w:val="0735F220"/>
    <w:rsid w:val="13A78576"/>
    <w:rsid w:val="17E7E7D9"/>
    <w:rsid w:val="18ACB90B"/>
    <w:rsid w:val="1B91EA1D"/>
    <w:rsid w:val="21F43D77"/>
    <w:rsid w:val="24264C4D"/>
    <w:rsid w:val="25BFD193"/>
    <w:rsid w:val="27E3C951"/>
    <w:rsid w:val="32085379"/>
    <w:rsid w:val="328372F5"/>
    <w:rsid w:val="38E59A0B"/>
    <w:rsid w:val="3932DF2B"/>
    <w:rsid w:val="3E4302B9"/>
    <w:rsid w:val="3EC8D283"/>
    <w:rsid w:val="4542388D"/>
    <w:rsid w:val="45E83A95"/>
    <w:rsid w:val="46F38983"/>
    <w:rsid w:val="485EC4D5"/>
    <w:rsid w:val="4B48727C"/>
    <w:rsid w:val="4E48C18C"/>
    <w:rsid w:val="516EBEA7"/>
    <w:rsid w:val="51D6149D"/>
    <w:rsid w:val="5C09E98D"/>
    <w:rsid w:val="5CACA7D5"/>
    <w:rsid w:val="63722DF1"/>
    <w:rsid w:val="6C3EA52E"/>
    <w:rsid w:val="6CE14D21"/>
    <w:rsid w:val="6EE84B4A"/>
    <w:rsid w:val="7B338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4D72336A-5674-4E53-BC1D-B96D8D77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AF22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99"/>
    <w:rsid w:val="004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F80"/>
    <w:pPr>
      <w:ind w:left="720"/>
      <w:contextualSpacing/>
    </w:pPr>
  </w:style>
  <w:style w:type="paragraph" w:customStyle="1" w:styleId="TableParagraph">
    <w:name w:val="Table Paragraph"/>
    <w:basedOn w:val="Normal"/>
    <w:uiPriority w:val="1"/>
    <w:qFormat/>
    <w:rsid w:val="00492F80"/>
    <w:pPr>
      <w:widowControl w:val="0"/>
      <w:autoSpaceDE w:val="0"/>
      <w:autoSpaceDN w:val="0"/>
      <w:spacing w:before="19" w:line="194" w:lineRule="exact"/>
      <w:ind w:left="116"/>
    </w:pPr>
    <w:rPr>
      <w:rFonts w:ascii="Arial" w:eastAsia="Arial" w:hAnsi="Arial" w:cs="Arial"/>
      <w:sz w:val="22"/>
      <w:szCs w:val="22"/>
    </w:rPr>
  </w:style>
  <w:style w:type="paragraph" w:styleId="BodyText">
    <w:name w:val="Body Text"/>
    <w:basedOn w:val="Normal"/>
    <w:link w:val="BodyTextChar"/>
    <w:uiPriority w:val="1"/>
    <w:qFormat/>
    <w:rsid w:val="00492F80"/>
    <w:pPr>
      <w:widowControl w:val="0"/>
      <w:autoSpaceDE w:val="0"/>
      <w:autoSpaceDN w:val="0"/>
    </w:pPr>
    <w:rPr>
      <w:sz w:val="22"/>
      <w:szCs w:val="22"/>
    </w:rPr>
  </w:style>
  <w:style w:type="character" w:customStyle="1" w:styleId="BodyTextChar">
    <w:name w:val="Body Text Char"/>
    <w:basedOn w:val="DefaultParagraphFont"/>
    <w:link w:val="BodyText"/>
    <w:uiPriority w:val="1"/>
    <w:rsid w:val="00492F80"/>
    <w:rPr>
      <w:sz w:val="22"/>
      <w:szCs w:val="22"/>
    </w:rPr>
  </w:style>
  <w:style w:type="character" w:styleId="FootnoteReference">
    <w:name w:val="footnote reference"/>
    <w:rsid w:val="000055BD"/>
    <w:rPr>
      <w:rFonts w:cs="Times New Roman"/>
      <w:vertAlign w:val="superscript"/>
    </w:rPr>
  </w:style>
  <w:style w:type="character" w:styleId="CommentReference">
    <w:name w:val="annotation reference"/>
    <w:basedOn w:val="DefaultParagraphFont"/>
    <w:rsid w:val="000055BD"/>
    <w:rPr>
      <w:sz w:val="16"/>
      <w:szCs w:val="16"/>
    </w:rPr>
  </w:style>
  <w:style w:type="paragraph" w:styleId="CommentText">
    <w:name w:val="annotation text"/>
    <w:basedOn w:val="Normal"/>
    <w:link w:val="CommentTextChar"/>
    <w:rsid w:val="000055BD"/>
    <w:rPr>
      <w:sz w:val="20"/>
    </w:rPr>
  </w:style>
  <w:style w:type="character" w:customStyle="1" w:styleId="CommentTextChar">
    <w:name w:val="Comment Text Char"/>
    <w:basedOn w:val="DefaultParagraphFont"/>
    <w:link w:val="CommentText"/>
    <w:rsid w:val="000055BD"/>
  </w:style>
  <w:style w:type="paragraph" w:styleId="FootnoteText">
    <w:name w:val="footnote text"/>
    <w:basedOn w:val="Normal"/>
    <w:link w:val="FootnoteTextChar"/>
    <w:rsid w:val="00E42776"/>
    <w:rPr>
      <w:sz w:val="20"/>
    </w:rPr>
  </w:style>
  <w:style w:type="character" w:customStyle="1" w:styleId="FootnoteTextChar">
    <w:name w:val="Footnote Text Char"/>
    <w:basedOn w:val="DefaultParagraphFont"/>
    <w:link w:val="FootnoteText"/>
    <w:rsid w:val="00E42776"/>
  </w:style>
  <w:style w:type="paragraph" w:styleId="NormalWeb">
    <w:name w:val="Normal (Web)"/>
    <w:basedOn w:val="Normal"/>
    <w:uiPriority w:val="99"/>
    <w:unhideWhenUsed/>
    <w:rsid w:val="00E93362"/>
    <w:pPr>
      <w:spacing w:before="100" w:beforeAutospacing="1" w:after="100" w:afterAutospacing="1"/>
    </w:pPr>
    <w:rPr>
      <w:szCs w:val="24"/>
    </w:rPr>
  </w:style>
  <w:style w:type="paragraph" w:customStyle="1" w:styleId="Default">
    <w:name w:val="Default"/>
    <w:rsid w:val="00E93362"/>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A693B"/>
    <w:pPr>
      <w:spacing w:after="120"/>
      <w:ind w:left="360"/>
    </w:pPr>
  </w:style>
  <w:style w:type="character" w:customStyle="1" w:styleId="BodyTextIndentChar">
    <w:name w:val="Body Text Indent Char"/>
    <w:basedOn w:val="DefaultParagraphFont"/>
    <w:link w:val="BodyTextIndent"/>
    <w:rsid w:val="004A693B"/>
    <w:rPr>
      <w:sz w:val="24"/>
    </w:rPr>
  </w:style>
  <w:style w:type="paragraph" w:styleId="Header">
    <w:name w:val="header"/>
    <w:basedOn w:val="Normal"/>
    <w:link w:val="HeaderChar"/>
    <w:rsid w:val="004A693B"/>
    <w:pPr>
      <w:tabs>
        <w:tab w:val="center" w:pos="4320"/>
        <w:tab w:val="right" w:pos="8640"/>
      </w:tabs>
    </w:pPr>
  </w:style>
  <w:style w:type="character" w:customStyle="1" w:styleId="HeaderChar">
    <w:name w:val="Header Char"/>
    <w:basedOn w:val="DefaultParagraphFont"/>
    <w:link w:val="Header"/>
    <w:rsid w:val="004A693B"/>
    <w:rPr>
      <w:sz w:val="24"/>
    </w:rPr>
  </w:style>
  <w:style w:type="paragraph" w:styleId="PlainText">
    <w:name w:val="Plain Text"/>
    <w:basedOn w:val="Normal"/>
    <w:link w:val="PlainTextChar"/>
    <w:uiPriority w:val="99"/>
    <w:unhideWhenUsed/>
    <w:rsid w:val="00ED3C35"/>
    <w:rPr>
      <w:rFonts w:eastAsia="Calibri"/>
      <w:sz w:val="22"/>
      <w:szCs w:val="22"/>
    </w:rPr>
  </w:style>
  <w:style w:type="character" w:customStyle="1" w:styleId="PlainTextChar">
    <w:name w:val="Plain Text Char"/>
    <w:basedOn w:val="DefaultParagraphFont"/>
    <w:link w:val="PlainText"/>
    <w:uiPriority w:val="99"/>
    <w:rsid w:val="00ED3C35"/>
    <w:rPr>
      <w:rFonts w:eastAsia="Calibri"/>
      <w:sz w:val="22"/>
      <w:szCs w:val="22"/>
    </w:rPr>
  </w:style>
  <w:style w:type="paragraph" w:styleId="Footer">
    <w:name w:val="footer"/>
    <w:basedOn w:val="Normal"/>
    <w:link w:val="FooterChar"/>
    <w:rsid w:val="008E73EA"/>
    <w:pPr>
      <w:tabs>
        <w:tab w:val="center" w:pos="4680"/>
        <w:tab w:val="right" w:pos="9360"/>
      </w:tabs>
    </w:pPr>
  </w:style>
  <w:style w:type="character" w:customStyle="1" w:styleId="FooterChar">
    <w:name w:val="Footer Char"/>
    <w:basedOn w:val="DefaultParagraphFont"/>
    <w:link w:val="Footer"/>
    <w:rsid w:val="008E73EA"/>
    <w:rPr>
      <w:sz w:val="24"/>
    </w:rPr>
  </w:style>
  <w:style w:type="character" w:customStyle="1" w:styleId="Heading1Char">
    <w:name w:val="Heading 1 Char"/>
    <w:basedOn w:val="DefaultParagraphFont"/>
    <w:link w:val="Heading1"/>
    <w:rsid w:val="00AF22A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rsid w:val="004D45A4"/>
    <w:rPr>
      <w:b/>
      <w:bCs/>
    </w:rPr>
  </w:style>
  <w:style w:type="character" w:customStyle="1" w:styleId="CommentSubjectChar">
    <w:name w:val="Comment Subject Char"/>
    <w:basedOn w:val="CommentTextChar"/>
    <w:link w:val="CommentSubject"/>
    <w:rsid w:val="004D45A4"/>
    <w:rPr>
      <w:b/>
      <w:bCs/>
    </w:rPr>
  </w:style>
  <w:style w:type="character" w:styleId="Mention">
    <w:name w:val="Mention"/>
    <w:basedOn w:val="DefaultParagraphFont"/>
    <w:uiPriority w:val="99"/>
    <w:unhideWhenUsed/>
    <w:rsid w:val="005A6B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5698">
      <w:bodyDiv w:val="1"/>
      <w:marLeft w:val="0"/>
      <w:marRight w:val="0"/>
      <w:marTop w:val="0"/>
      <w:marBottom w:val="0"/>
      <w:divBdr>
        <w:top w:val="none" w:sz="0" w:space="0" w:color="auto"/>
        <w:left w:val="none" w:sz="0" w:space="0" w:color="auto"/>
        <w:bottom w:val="none" w:sz="0" w:space="0" w:color="auto"/>
        <w:right w:val="none" w:sz="0" w:space="0" w:color="auto"/>
      </w:divBdr>
    </w:div>
    <w:div w:id="64192955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en.flanagan@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0AD8-6CCC-4453-A5D6-58B536382ACC}">
  <ds:schemaRefs>
    <ds:schemaRef ds:uri="http://schemas.openxmlformats.org/officeDocument/2006/bibliography"/>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334</Words>
  <Characters>1969</Characters>
  <Application>Microsoft Office Word</Application>
  <DocSecurity>0</DocSecurity>
  <Lines>16</Lines>
  <Paragraphs>4</Paragraphs>
  <ScaleCrop>false</ScaleCrop>
  <Company>Commonwealth of Massachusetts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2025-01-15T12:26:00Z</dcterms:created>
  <dcterms:modified xsi:type="dcterms:W3CDTF">2025-01-15T12:26:00Z</dcterms:modified>
</cp:coreProperties>
</file>