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C224"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AB1CA01" w14:textId="77777777" w:rsidR="000537DA" w:rsidRDefault="000537DA" w:rsidP="000F315B">
      <w:pPr>
        <w:pStyle w:val="ExecOffice"/>
        <w:framePr w:w="6926" w:wrap="notBeside" w:vAnchor="page" w:x="2884" w:y="711"/>
      </w:pPr>
      <w:r>
        <w:t>Executive Office of Health and Human Services</w:t>
      </w:r>
    </w:p>
    <w:p w14:paraId="019F4390" w14:textId="77777777" w:rsidR="000537DA" w:rsidRDefault="000537DA" w:rsidP="000F315B">
      <w:pPr>
        <w:pStyle w:val="ExecOffice"/>
        <w:framePr w:w="6926" w:wrap="notBeside" w:vAnchor="page" w:x="2884" w:y="711"/>
      </w:pPr>
      <w:r>
        <w:t>Department of Public Health</w:t>
      </w:r>
    </w:p>
    <w:p w14:paraId="55EF8B75" w14:textId="77777777" w:rsidR="006D06D9" w:rsidRDefault="000537DA" w:rsidP="000F315B">
      <w:pPr>
        <w:pStyle w:val="ExecOffice"/>
        <w:framePr w:w="6926" w:wrap="notBeside" w:vAnchor="page" w:x="2884" w:y="711"/>
      </w:pPr>
      <w:r>
        <w:t>250 Washington Street, Boston, MA 02108-4619</w:t>
      </w:r>
    </w:p>
    <w:p w14:paraId="61C5DE6C" w14:textId="6D1195D6" w:rsidR="00BA4055" w:rsidRDefault="008005B3"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7B79E34" wp14:editId="07CA0AEB">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7EF2AF25" w14:textId="6F5B4847" w:rsidR="009908FF" w:rsidRDefault="008005B3" w:rsidP="0072610D">
      <w:r>
        <w:rPr>
          <w:noProof/>
        </w:rPr>
        <mc:AlternateContent>
          <mc:Choice Requires="wps">
            <w:drawing>
              <wp:anchor distT="0" distB="0" distL="114300" distR="114300" simplePos="0" relativeHeight="251658240" behindDoc="0" locked="0" layoutInCell="1" allowOverlap="1" wp14:anchorId="5E0C3A94" wp14:editId="3D548ABD">
                <wp:simplePos x="0" y="0"/>
                <wp:positionH relativeFrom="column">
                  <wp:posOffset>3900170</wp:posOffset>
                </wp:positionH>
                <wp:positionV relativeFrom="paragraph">
                  <wp:posOffset>539750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B18F1" w14:textId="77777777" w:rsidR="00FC6B42" w:rsidRDefault="00FC6B42" w:rsidP="00FC6B42">
                            <w:pPr>
                              <w:pStyle w:val="Governor"/>
                              <w:spacing w:after="0"/>
                              <w:rPr>
                                <w:sz w:val="16"/>
                              </w:rPr>
                            </w:pPr>
                          </w:p>
                          <w:p w14:paraId="5AD8D05B" w14:textId="77777777" w:rsidR="00FC6B42" w:rsidRPr="003A7AFC" w:rsidRDefault="00FC6B42" w:rsidP="00FC6B42">
                            <w:pPr>
                              <w:pStyle w:val="Weld"/>
                            </w:pPr>
                            <w:r>
                              <w:t>MARYLOU SUDDERS</w:t>
                            </w:r>
                          </w:p>
                          <w:p w14:paraId="4ABE282C" w14:textId="77777777" w:rsidR="00FC6B42" w:rsidRDefault="00FC6B42" w:rsidP="00FC6B42">
                            <w:pPr>
                              <w:pStyle w:val="Governor"/>
                            </w:pPr>
                            <w:r>
                              <w:t>Secretary</w:t>
                            </w:r>
                          </w:p>
                          <w:p w14:paraId="7C17F626"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3E4B0BA9" w14:textId="77777777" w:rsidR="004813AC" w:rsidRDefault="004813AC" w:rsidP="00FC6B42">
                            <w:pPr>
                              <w:jc w:val="center"/>
                              <w:rPr>
                                <w:rFonts w:ascii="Arial Rounded MT Bold" w:hAnsi="Arial Rounded MT Bold"/>
                                <w:sz w:val="14"/>
                                <w:szCs w:val="14"/>
                              </w:rPr>
                            </w:pPr>
                          </w:p>
                          <w:p w14:paraId="600B35F9"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9227AA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AC859C5"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0C3A94"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" stroked="f">
                <v:textbox style="mso-fit-shape-to-text:t">
                  <w:txbxContent>
                    <w:p w14:paraId="6D5B18F1" w14:textId="77777777" w:rsidR="00FC6B42" w:rsidRDefault="00FC6B42" w:rsidP="00FC6B42">
                      <w:pPr>
                        <w:pStyle w:val="Governor"/>
                        <w:spacing w:after="0"/>
                        <w:rPr>
                          <w:sz w:val="16"/>
                        </w:rPr>
                      </w:pPr>
                    </w:p>
                    <w:p w14:paraId="5AD8D05B" w14:textId="77777777" w:rsidR="00FC6B42" w:rsidRPr="003A7AFC" w:rsidRDefault="00FC6B42" w:rsidP="00FC6B42">
                      <w:pPr>
                        <w:pStyle w:val="Weld"/>
                      </w:pPr>
                      <w:r>
                        <w:t>MARYLOU SUDDERS</w:t>
                      </w:r>
                    </w:p>
                    <w:p w14:paraId="4ABE282C" w14:textId="77777777" w:rsidR="00FC6B42" w:rsidRDefault="00FC6B42" w:rsidP="00FC6B42">
                      <w:pPr>
                        <w:pStyle w:val="Governor"/>
                      </w:pPr>
                      <w:r>
                        <w:t>Secretary</w:t>
                      </w:r>
                    </w:p>
                    <w:p w14:paraId="7C17F626"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3E4B0BA9" w14:textId="77777777" w:rsidR="004813AC" w:rsidRDefault="004813AC" w:rsidP="00FC6B42">
                      <w:pPr>
                        <w:jc w:val="center"/>
                        <w:rPr>
                          <w:rFonts w:ascii="Arial Rounded MT Bold" w:hAnsi="Arial Rounded MT Bold"/>
                          <w:sz w:val="14"/>
                          <w:szCs w:val="14"/>
                        </w:rPr>
                      </w:pPr>
                    </w:p>
                    <w:p w14:paraId="600B35F9"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9227AA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AC859C5"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6301616" wp14:editId="49428E5D">
                <wp:simplePos x="0" y="0"/>
                <wp:positionH relativeFrom="column">
                  <wp:posOffset>-1699895</wp:posOffset>
                </wp:positionH>
                <wp:positionV relativeFrom="paragraph">
                  <wp:posOffset>539750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CEDA7" w14:textId="77777777" w:rsidR="00FC6B42" w:rsidRDefault="00FC6B42" w:rsidP="00FC6B42">
                            <w:pPr>
                              <w:pStyle w:val="Governor"/>
                              <w:spacing w:after="0"/>
                              <w:rPr>
                                <w:sz w:val="16"/>
                              </w:rPr>
                            </w:pPr>
                          </w:p>
                          <w:p w14:paraId="0CE5F264" w14:textId="77777777" w:rsidR="00FC6B42" w:rsidRDefault="00FC6B42" w:rsidP="00FC6B42">
                            <w:pPr>
                              <w:pStyle w:val="Governor"/>
                              <w:spacing w:after="0"/>
                              <w:rPr>
                                <w:sz w:val="16"/>
                              </w:rPr>
                            </w:pPr>
                            <w:r>
                              <w:rPr>
                                <w:sz w:val="16"/>
                              </w:rPr>
                              <w:t>CHARLES D. BAKER</w:t>
                            </w:r>
                          </w:p>
                          <w:p w14:paraId="6C90AE2F" w14:textId="77777777" w:rsidR="00FC6B42" w:rsidRDefault="00FC6B42" w:rsidP="00FC6B42">
                            <w:pPr>
                              <w:pStyle w:val="Governor"/>
                            </w:pPr>
                            <w:r>
                              <w:t>Governor</w:t>
                            </w:r>
                          </w:p>
                          <w:p w14:paraId="05772256" w14:textId="77777777" w:rsidR="00FC6B42" w:rsidRDefault="00FC6B42" w:rsidP="00FC6B42">
                            <w:pPr>
                              <w:pStyle w:val="Governor"/>
                              <w:spacing w:after="0"/>
                              <w:rPr>
                                <w:sz w:val="16"/>
                              </w:rPr>
                            </w:pPr>
                            <w:r>
                              <w:rPr>
                                <w:sz w:val="16"/>
                              </w:rPr>
                              <w:t>KARYN E. POLITO</w:t>
                            </w:r>
                          </w:p>
                          <w:p w14:paraId="466CE807"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301616"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" stroked="f">
                <v:textbox style="mso-fit-shape-to-text:t">
                  <w:txbxContent>
                    <w:p w14:paraId="2B6CEDA7" w14:textId="77777777" w:rsidR="00FC6B42" w:rsidRDefault="00FC6B42" w:rsidP="00FC6B42">
                      <w:pPr>
                        <w:pStyle w:val="Governor"/>
                        <w:spacing w:after="0"/>
                        <w:rPr>
                          <w:sz w:val="16"/>
                        </w:rPr>
                      </w:pPr>
                    </w:p>
                    <w:p w14:paraId="0CE5F264" w14:textId="77777777" w:rsidR="00FC6B42" w:rsidRDefault="00FC6B42" w:rsidP="00FC6B42">
                      <w:pPr>
                        <w:pStyle w:val="Governor"/>
                        <w:spacing w:after="0"/>
                        <w:rPr>
                          <w:sz w:val="16"/>
                        </w:rPr>
                      </w:pPr>
                      <w:r>
                        <w:rPr>
                          <w:sz w:val="16"/>
                        </w:rPr>
                        <w:t>CHARLES D. BAKER</w:t>
                      </w:r>
                    </w:p>
                    <w:p w14:paraId="6C90AE2F" w14:textId="77777777" w:rsidR="00FC6B42" w:rsidRDefault="00FC6B42" w:rsidP="00FC6B42">
                      <w:pPr>
                        <w:pStyle w:val="Governor"/>
                      </w:pPr>
                      <w:r>
                        <w:t>Governor</w:t>
                      </w:r>
                    </w:p>
                    <w:p w14:paraId="05772256" w14:textId="77777777" w:rsidR="00FC6B42" w:rsidRDefault="00FC6B42" w:rsidP="00FC6B42">
                      <w:pPr>
                        <w:pStyle w:val="Governor"/>
                        <w:spacing w:after="0"/>
                        <w:rPr>
                          <w:sz w:val="16"/>
                        </w:rPr>
                      </w:pPr>
                      <w:r>
                        <w:rPr>
                          <w:sz w:val="16"/>
                        </w:rPr>
                        <w:t>KARYN E. POLITO</w:t>
                      </w:r>
                    </w:p>
                    <w:p w14:paraId="466CE807" w14:textId="77777777" w:rsidR="00FC6B42" w:rsidRDefault="00FC6B42" w:rsidP="00FC6B42">
                      <w:pPr>
                        <w:pStyle w:val="Governor"/>
                      </w:pPr>
                      <w:r>
                        <w:t>Lieutenant Governor</w:t>
                      </w:r>
                    </w:p>
                  </w:txbxContent>
                </v:textbox>
              </v:shape>
            </w:pict>
          </mc:Fallback>
        </mc:AlternateContent>
      </w:r>
    </w:p>
    <w:p w14:paraId="3F361D72" w14:textId="77777777" w:rsidR="00FC6B42" w:rsidRDefault="00FC6B42" w:rsidP="0072610D"/>
    <w:p w14:paraId="1A1473C3" w14:textId="77777777" w:rsidR="00FC6B42" w:rsidRDefault="00FC6B42" w:rsidP="0072610D"/>
    <w:p w14:paraId="1DA9AF0C" w14:textId="77777777" w:rsidR="00033154" w:rsidRDefault="00033154" w:rsidP="0072610D"/>
    <w:p w14:paraId="11AD2379" w14:textId="77777777" w:rsidR="00033154" w:rsidRDefault="00033154" w:rsidP="0072610D"/>
    <w:p w14:paraId="3A3690B4" w14:textId="77777777" w:rsidR="00033154" w:rsidRDefault="00033154" w:rsidP="0072610D"/>
    <w:p w14:paraId="5A5A28A0" w14:textId="77777777" w:rsidR="00033154" w:rsidRDefault="00033154" w:rsidP="0072610D"/>
    <w:p w14:paraId="4FD556CB" w14:textId="77777777" w:rsidR="00945A24" w:rsidRDefault="00A26158" w:rsidP="00BD6FF4">
      <w:r>
        <w:t xml:space="preserve"> </w:t>
      </w:r>
    </w:p>
    <w:p w14:paraId="466F8D53" w14:textId="77777777" w:rsidR="00871517" w:rsidRDefault="00871517" w:rsidP="0018288C">
      <w:pPr>
        <w:jc w:val="center"/>
        <w:rPr>
          <w:b/>
        </w:rPr>
      </w:pPr>
      <w:r w:rsidRPr="0018288C">
        <w:rPr>
          <w:b/>
        </w:rPr>
        <w:t>NOTICE OF PUBLIC HEARING</w:t>
      </w:r>
    </w:p>
    <w:p w14:paraId="408D925A" w14:textId="77777777" w:rsidR="0018288C" w:rsidRPr="0018288C" w:rsidRDefault="0018288C" w:rsidP="0018288C">
      <w:pPr>
        <w:jc w:val="center"/>
        <w:rPr>
          <w:b/>
        </w:rPr>
      </w:pPr>
    </w:p>
    <w:p w14:paraId="12346170" w14:textId="77777777" w:rsidR="00871517" w:rsidRDefault="00871517" w:rsidP="00871517">
      <w:r>
        <w:t xml:space="preserve">Notice is hereby given pursuant to M.G.L. c. 30A, §2, that the Department of Public Health will hold a public hearing on </w:t>
      </w:r>
      <w:r w:rsidR="00904472">
        <w:t xml:space="preserve">the </w:t>
      </w:r>
      <w:r w:rsidR="001720BB">
        <w:t>amendment</w:t>
      </w:r>
      <w:r w:rsidR="00904472">
        <w:t xml:space="preserve"> of </w:t>
      </w:r>
      <w:r w:rsidR="001720BB" w:rsidRPr="001720BB">
        <w:rPr>
          <w:i/>
          <w:iCs/>
          <w:szCs w:val="24"/>
        </w:rPr>
        <w:t>801 CMR 4: Fees for Licenses, Permits, and Services to be Charged by State Agencies</w:t>
      </w:r>
      <w:r w:rsidR="001720BB">
        <w:rPr>
          <w:szCs w:val="24"/>
        </w:rPr>
        <w:t xml:space="preserve"> to support the registration of sanitarians and the certification of health officers</w:t>
      </w:r>
      <w:r>
        <w:t>.</w:t>
      </w:r>
      <w:r w:rsidR="00A1176A">
        <w:t xml:space="preserve"> </w:t>
      </w:r>
      <w:r>
        <w:t>The public hearing will be held virtually on</w:t>
      </w:r>
      <w:r w:rsidR="006C61B2">
        <w:t xml:space="preserve"> </w:t>
      </w:r>
      <w:r w:rsidR="00904472">
        <w:t>Friday, January 13</w:t>
      </w:r>
      <w:r w:rsidR="006C61B2">
        <w:t>,</w:t>
      </w:r>
      <w:r w:rsidR="00904472">
        <w:t xml:space="preserve"> 2023,</w:t>
      </w:r>
      <w:r>
        <w:t xml:space="preserve"> at 10:00 a.m. as a moderated conference call. The information for the conference call is below:</w:t>
      </w:r>
    </w:p>
    <w:p w14:paraId="7E8AB7E3" w14:textId="77777777" w:rsidR="0018288C" w:rsidRDefault="0018288C" w:rsidP="00871517"/>
    <w:p w14:paraId="2ABD7421" w14:textId="77777777" w:rsidR="00871517" w:rsidRPr="006C61B2" w:rsidRDefault="00871517" w:rsidP="0018288C">
      <w:pPr>
        <w:jc w:val="center"/>
      </w:pPr>
      <w:r w:rsidRPr="006C61B2">
        <w:t xml:space="preserve">Dial in Telephone Number: </w:t>
      </w:r>
      <w:r w:rsidR="00904472">
        <w:t>888-390-5007</w:t>
      </w:r>
    </w:p>
    <w:p w14:paraId="411CE8C9" w14:textId="77777777" w:rsidR="00871517" w:rsidRDefault="00871517" w:rsidP="0018288C">
      <w:pPr>
        <w:jc w:val="center"/>
      </w:pPr>
      <w:r w:rsidRPr="006C61B2">
        <w:t xml:space="preserve">Participant Passcode: </w:t>
      </w:r>
      <w:r w:rsidR="00904472">
        <w:t>4593318</w:t>
      </w:r>
    </w:p>
    <w:p w14:paraId="0D1B35D9" w14:textId="77777777" w:rsidR="0018288C" w:rsidRDefault="0018288C" w:rsidP="0018288C">
      <w:pPr>
        <w:jc w:val="center"/>
      </w:pPr>
    </w:p>
    <w:p w14:paraId="67ED7C9A" w14:textId="77777777" w:rsidR="00CD754B" w:rsidRPr="007D3B95" w:rsidRDefault="00871517" w:rsidP="00871517">
      <w:pPr>
        <w:rPr>
          <w:szCs w:val="24"/>
        </w:rPr>
      </w:pPr>
      <w:r>
        <w:t>Speakers are requested to provide a copy of their oral testimony. The Department encourages all interested parties to submit testimony electronically to the following address: reg.testimony@mass.gov. Please submit electronic testimony as an attached Word document or as text within the body of an email and type “</w:t>
      </w:r>
      <w:r w:rsidR="00C532D4">
        <w:t>801 CMR 4 Fees Regulation</w:t>
      </w:r>
      <w:r w:rsidR="00904472">
        <w:t>”</w:t>
      </w:r>
      <w:r>
        <w:t xml:space="preserve"> in the subject lin</w:t>
      </w:r>
      <w:r w:rsidR="00C532D4">
        <w:t>e</w:t>
      </w:r>
      <w:r>
        <w:t xml:space="preserve">. All submissions must include the </w:t>
      </w:r>
      <w:r w:rsidRPr="007D3B95">
        <w:rPr>
          <w:szCs w:val="24"/>
        </w:rPr>
        <w:t>sender’s full name and address. The Department will post all electronic testimony that complies with these instructions on its website. Parties who are unable to submit electronic testimony should mail submissions to William Anderson, Office of the General Counsel, Department of Public Health, 250 Washington Street, Boston, MA 02108. All written or oral comments submitted to the Department may be posted on the Department’s website and released in response to a request for public records. All testimony must be submitted by 5:00 p.m. on</w:t>
      </w:r>
      <w:r w:rsidR="006C61B2" w:rsidRPr="007D3B95">
        <w:rPr>
          <w:szCs w:val="24"/>
        </w:rPr>
        <w:t xml:space="preserve"> </w:t>
      </w:r>
      <w:r w:rsidR="00904472">
        <w:t>Friday, January 13, 2023</w:t>
      </w:r>
      <w:r w:rsidR="006C61B2" w:rsidRPr="007D3B95">
        <w:rPr>
          <w:szCs w:val="24"/>
        </w:rPr>
        <w:t xml:space="preserve">.   </w:t>
      </w:r>
    </w:p>
    <w:p w14:paraId="1CD217AF" w14:textId="77777777" w:rsidR="0018288C" w:rsidRPr="007D3B95" w:rsidRDefault="0018288C" w:rsidP="00871517">
      <w:pPr>
        <w:rPr>
          <w:szCs w:val="24"/>
        </w:rPr>
      </w:pPr>
    </w:p>
    <w:p w14:paraId="42E35217" w14:textId="77777777" w:rsidR="0018288C" w:rsidRPr="007D3B95" w:rsidRDefault="0018288C" w:rsidP="00871517">
      <w:pPr>
        <w:rPr>
          <w:szCs w:val="24"/>
        </w:rPr>
      </w:pPr>
      <w:r w:rsidRPr="007D3B95">
        <w:rPr>
          <w:szCs w:val="24"/>
        </w:rPr>
        <w:t xml:space="preserve">A copy of the proposed </w:t>
      </w:r>
      <w:r w:rsidR="001720BB">
        <w:rPr>
          <w:szCs w:val="24"/>
        </w:rPr>
        <w:t>amendment</w:t>
      </w:r>
      <w:r w:rsidR="00904472">
        <w:rPr>
          <w:szCs w:val="24"/>
        </w:rPr>
        <w:t>s</w:t>
      </w:r>
      <w:r w:rsidRPr="007D3B95">
        <w:rPr>
          <w:szCs w:val="24"/>
        </w:rPr>
        <w:t xml:space="preserve"> may be viewed on the Department’s website or obtained from the Office of the General Counsel at 617-624-5220.</w:t>
      </w:r>
    </w:p>
    <w:p w14:paraId="25D11B11" w14:textId="77777777" w:rsidR="0018288C" w:rsidRPr="007D3B95" w:rsidRDefault="0018288C" w:rsidP="00871517">
      <w:pPr>
        <w:rPr>
          <w:szCs w:val="24"/>
        </w:rPr>
      </w:pPr>
    </w:p>
    <w:p w14:paraId="6208256E" w14:textId="77777777" w:rsidR="0018288C" w:rsidRPr="007D3B95" w:rsidRDefault="0018288C" w:rsidP="0018288C">
      <w:pPr>
        <w:pStyle w:val="Default"/>
      </w:pPr>
      <w:r w:rsidRPr="007D3B95">
        <w:t xml:space="preserve">If you are deaf or hard of hearing, or are a person with a disability who requires accommodation, please </w:t>
      </w:r>
    </w:p>
    <w:p w14:paraId="6D90C706" w14:textId="77777777" w:rsidR="007D3B95" w:rsidRPr="007D3B95" w:rsidRDefault="0018288C" w:rsidP="007D3B95">
      <w:pPr>
        <w:rPr>
          <w:szCs w:val="24"/>
        </w:rPr>
      </w:pPr>
      <w:r w:rsidRPr="007D3B95">
        <w:rPr>
          <w:szCs w:val="24"/>
        </w:rPr>
        <w:t xml:space="preserve">contact </w:t>
      </w:r>
      <w:r w:rsidR="007D3B95" w:rsidRPr="007D3B95">
        <w:rPr>
          <w:szCs w:val="24"/>
        </w:rPr>
        <w:t>Sofie Daley</w:t>
      </w:r>
      <w:r w:rsidRPr="007D3B95">
        <w:rPr>
          <w:szCs w:val="24"/>
        </w:rPr>
        <w:t xml:space="preserve"> at least 5 days before the hearing at </w:t>
      </w:r>
      <w:r w:rsidR="007D3B95" w:rsidRPr="007D3B95">
        <w:rPr>
          <w:szCs w:val="24"/>
        </w:rPr>
        <w:t>sofie.daley@mass.gov.</w:t>
      </w:r>
    </w:p>
    <w:p w14:paraId="663017C1" w14:textId="77777777" w:rsidR="0018288C" w:rsidRPr="007D3B95" w:rsidRDefault="0018288C" w:rsidP="0018288C">
      <w:pPr>
        <w:rPr>
          <w:szCs w:val="24"/>
        </w:rPr>
      </w:pPr>
    </w:p>
    <w:sectPr w:rsidR="0018288C" w:rsidRPr="007D3B95" w:rsidSect="001720BB">
      <w:headerReference w:type="default" r:id="rId8"/>
      <w:pgSz w:w="12240" w:h="15840"/>
      <w:pgMar w:top="1440" w:right="1080" w:bottom="1440" w:left="108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E6" w14:textId="77777777" w:rsidR="00707DFD" w:rsidRDefault="00707DFD" w:rsidP="001720BB">
      <w:r>
        <w:separator/>
      </w:r>
    </w:p>
  </w:endnote>
  <w:endnote w:type="continuationSeparator" w:id="0">
    <w:p w14:paraId="5C685CBC" w14:textId="77777777" w:rsidR="00707DFD" w:rsidRDefault="00707DFD" w:rsidP="0017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070F" w14:textId="77777777" w:rsidR="00707DFD" w:rsidRDefault="00707DFD" w:rsidP="001720BB">
      <w:r>
        <w:separator/>
      </w:r>
    </w:p>
  </w:footnote>
  <w:footnote w:type="continuationSeparator" w:id="0">
    <w:p w14:paraId="1CDD1A1A" w14:textId="77777777" w:rsidR="00707DFD" w:rsidRDefault="00707DFD" w:rsidP="0017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5304" w14:textId="77777777" w:rsidR="001720BB" w:rsidRDefault="001720BB" w:rsidP="001720BB">
    <w:pPr>
      <w:pStyle w:val="Header"/>
      <w:jc w:val="center"/>
    </w:pPr>
    <w:r>
      <w:t xml:space="preserve">         EXECUTIVE OFFICE OF ADMINISTRATION AND FINANCE</w:t>
    </w:r>
  </w:p>
  <w:p w14:paraId="6D46951F" w14:textId="77777777" w:rsidR="001720BB" w:rsidRDefault="00172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4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7DA"/>
    <w:rsid w:val="000545A8"/>
    <w:rsid w:val="000F315B"/>
    <w:rsid w:val="00134659"/>
    <w:rsid w:val="0015268B"/>
    <w:rsid w:val="0017047F"/>
    <w:rsid w:val="001720BB"/>
    <w:rsid w:val="00177C77"/>
    <w:rsid w:val="00182503"/>
    <w:rsid w:val="0018288C"/>
    <w:rsid w:val="00276957"/>
    <w:rsid w:val="00276DCC"/>
    <w:rsid w:val="00385812"/>
    <w:rsid w:val="00392D0B"/>
    <w:rsid w:val="003A7AFC"/>
    <w:rsid w:val="003C60EF"/>
    <w:rsid w:val="0048097B"/>
    <w:rsid w:val="004813AC"/>
    <w:rsid w:val="004B37A0"/>
    <w:rsid w:val="004B763E"/>
    <w:rsid w:val="004D6B39"/>
    <w:rsid w:val="005448AA"/>
    <w:rsid w:val="005656C7"/>
    <w:rsid w:val="00585417"/>
    <w:rsid w:val="006C61B2"/>
    <w:rsid w:val="006D06D9"/>
    <w:rsid w:val="006D77A6"/>
    <w:rsid w:val="006E2BC3"/>
    <w:rsid w:val="00702109"/>
    <w:rsid w:val="00707DFD"/>
    <w:rsid w:val="0072610D"/>
    <w:rsid w:val="007B3F4B"/>
    <w:rsid w:val="007B7347"/>
    <w:rsid w:val="007C3799"/>
    <w:rsid w:val="007D10F3"/>
    <w:rsid w:val="007D3B95"/>
    <w:rsid w:val="008005B3"/>
    <w:rsid w:val="0085150B"/>
    <w:rsid w:val="00871517"/>
    <w:rsid w:val="00904472"/>
    <w:rsid w:val="00945A24"/>
    <w:rsid w:val="009515F2"/>
    <w:rsid w:val="009908FF"/>
    <w:rsid w:val="00995505"/>
    <w:rsid w:val="009C77AC"/>
    <w:rsid w:val="00A1176A"/>
    <w:rsid w:val="00A26158"/>
    <w:rsid w:val="00A65101"/>
    <w:rsid w:val="00AE46E5"/>
    <w:rsid w:val="00B403BF"/>
    <w:rsid w:val="00B608D9"/>
    <w:rsid w:val="00B66332"/>
    <w:rsid w:val="00B77070"/>
    <w:rsid w:val="00BA1AD3"/>
    <w:rsid w:val="00BA4055"/>
    <w:rsid w:val="00BA7FB6"/>
    <w:rsid w:val="00BD6FF4"/>
    <w:rsid w:val="00C15FAF"/>
    <w:rsid w:val="00C20BFE"/>
    <w:rsid w:val="00C24EE2"/>
    <w:rsid w:val="00C309E1"/>
    <w:rsid w:val="00C41055"/>
    <w:rsid w:val="00C532D4"/>
    <w:rsid w:val="00C832EB"/>
    <w:rsid w:val="00CC1778"/>
    <w:rsid w:val="00CC536F"/>
    <w:rsid w:val="00CD754B"/>
    <w:rsid w:val="00CE575B"/>
    <w:rsid w:val="00CF3DE8"/>
    <w:rsid w:val="00D0493F"/>
    <w:rsid w:val="00D56F91"/>
    <w:rsid w:val="00D642F2"/>
    <w:rsid w:val="00D8671C"/>
    <w:rsid w:val="00DA57C3"/>
    <w:rsid w:val="00DC3855"/>
    <w:rsid w:val="00E242A8"/>
    <w:rsid w:val="00E274B8"/>
    <w:rsid w:val="00E72707"/>
    <w:rsid w:val="00EA40BF"/>
    <w:rsid w:val="00ED5B18"/>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63D461D"/>
  <w15:chartTrackingRefBased/>
  <w15:docId w15:val="{81D9058F-1D7F-49DA-AC3F-D91D7CBB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customStyle="1" w:styleId="Default">
    <w:name w:val="Default"/>
    <w:rsid w:val="0018288C"/>
    <w:pPr>
      <w:autoSpaceDE w:val="0"/>
      <w:autoSpaceDN w:val="0"/>
      <w:adjustRightInd w:val="0"/>
    </w:pPr>
    <w:rPr>
      <w:color w:val="000000"/>
      <w:sz w:val="24"/>
      <w:szCs w:val="24"/>
    </w:rPr>
  </w:style>
  <w:style w:type="character" w:styleId="CommentReference">
    <w:name w:val="annotation reference"/>
    <w:rsid w:val="00C15FAF"/>
    <w:rPr>
      <w:sz w:val="16"/>
      <w:szCs w:val="16"/>
    </w:rPr>
  </w:style>
  <w:style w:type="paragraph" w:styleId="CommentText">
    <w:name w:val="annotation text"/>
    <w:basedOn w:val="Normal"/>
    <w:link w:val="CommentTextChar"/>
    <w:rsid w:val="00C15FAF"/>
    <w:rPr>
      <w:sz w:val="20"/>
    </w:rPr>
  </w:style>
  <w:style w:type="character" w:customStyle="1" w:styleId="CommentTextChar">
    <w:name w:val="Comment Text Char"/>
    <w:basedOn w:val="DefaultParagraphFont"/>
    <w:link w:val="CommentText"/>
    <w:rsid w:val="00C15FAF"/>
  </w:style>
  <w:style w:type="paragraph" w:styleId="CommentSubject">
    <w:name w:val="annotation subject"/>
    <w:basedOn w:val="CommentText"/>
    <w:next w:val="CommentText"/>
    <w:link w:val="CommentSubjectChar"/>
    <w:rsid w:val="00C15FAF"/>
    <w:rPr>
      <w:b/>
      <w:bCs/>
    </w:rPr>
  </w:style>
  <w:style w:type="character" w:customStyle="1" w:styleId="CommentSubjectChar">
    <w:name w:val="Comment Subject Char"/>
    <w:link w:val="CommentSubject"/>
    <w:rsid w:val="00C15FAF"/>
    <w:rPr>
      <w:b/>
      <w:bCs/>
    </w:rPr>
  </w:style>
  <w:style w:type="paragraph" w:styleId="Header">
    <w:name w:val="header"/>
    <w:basedOn w:val="Normal"/>
    <w:link w:val="HeaderChar"/>
    <w:rsid w:val="001720BB"/>
    <w:pPr>
      <w:tabs>
        <w:tab w:val="center" w:pos="4680"/>
        <w:tab w:val="right" w:pos="9360"/>
      </w:tabs>
    </w:pPr>
  </w:style>
  <w:style w:type="character" w:customStyle="1" w:styleId="HeaderChar">
    <w:name w:val="Header Char"/>
    <w:link w:val="Header"/>
    <w:rsid w:val="001720BB"/>
    <w:rPr>
      <w:sz w:val="24"/>
    </w:rPr>
  </w:style>
  <w:style w:type="paragraph" w:styleId="Footer">
    <w:name w:val="footer"/>
    <w:basedOn w:val="Normal"/>
    <w:link w:val="FooterChar"/>
    <w:rsid w:val="001720BB"/>
    <w:pPr>
      <w:tabs>
        <w:tab w:val="center" w:pos="4680"/>
        <w:tab w:val="right" w:pos="9360"/>
      </w:tabs>
    </w:pPr>
  </w:style>
  <w:style w:type="character" w:customStyle="1" w:styleId="FooterChar">
    <w:name w:val="Footer Char"/>
    <w:link w:val="Footer"/>
    <w:rsid w:val="001720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695">
      <w:bodyDiv w:val="1"/>
      <w:marLeft w:val="0"/>
      <w:marRight w:val="0"/>
      <w:marTop w:val="0"/>
      <w:marBottom w:val="0"/>
      <w:divBdr>
        <w:top w:val="none" w:sz="0" w:space="0" w:color="auto"/>
        <w:left w:val="none" w:sz="0" w:space="0" w:color="auto"/>
        <w:bottom w:val="none" w:sz="0" w:space="0" w:color="auto"/>
        <w:right w:val="none" w:sz="0" w:space="0" w:color="auto"/>
      </w:divBdr>
    </w:div>
    <w:div w:id="144442120">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75626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548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2020-08-12T21:19:00Z</cp:lastPrinted>
  <dcterms:created xsi:type="dcterms:W3CDTF">2022-12-09T20:35:00Z</dcterms:created>
  <dcterms:modified xsi:type="dcterms:W3CDTF">2022-12-09T20:35:00Z</dcterms:modified>
</cp:coreProperties>
</file>