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79" w:rsidRPr="0009560C" w:rsidRDefault="00C75379" w:rsidP="0009560C">
      <w:pPr>
        <w:spacing w:after="0" w:line="240" w:lineRule="auto"/>
        <w:jc w:val="center"/>
      </w:pPr>
      <w:bookmarkStart w:id="0" w:name="_GoBack"/>
      <w:bookmarkEnd w:id="0"/>
      <w:r w:rsidRPr="0009560C">
        <w:t>DRAFT</w:t>
      </w:r>
    </w:p>
    <w:p w:rsidR="00914DBF" w:rsidRPr="0009560C" w:rsidRDefault="00914DBF" w:rsidP="0009560C">
      <w:pPr>
        <w:spacing w:after="0" w:line="240" w:lineRule="auto"/>
      </w:pPr>
      <w:r w:rsidRPr="0009560C">
        <w:rPr>
          <w:b/>
          <w:bCs/>
        </w:rPr>
        <w:t>DRAFT</w:t>
      </w:r>
    </w:p>
    <w:p w:rsidR="009E3978" w:rsidRPr="0009560C" w:rsidRDefault="00592E25" w:rsidP="0009560C">
      <w:pPr>
        <w:spacing w:after="0" w:line="240" w:lineRule="auto"/>
      </w:pPr>
      <w:r>
        <w:t>Slide</w:t>
      </w:r>
      <w:r w:rsidR="007125FD" w:rsidRPr="0009560C">
        <w:t xml:space="preserve"> f</w:t>
      </w:r>
      <w:r w:rsidR="009E3978" w:rsidRPr="0009560C">
        <w:t xml:space="preserve">ooter </w:t>
      </w:r>
      <w:r>
        <w:t>on all slides unless otherwise noted</w:t>
      </w:r>
    </w:p>
    <w:p w:rsidR="009E3978" w:rsidRPr="0009560C" w:rsidRDefault="00873351" w:rsidP="0009560C">
      <w:pPr>
        <w:spacing w:after="0" w:line="240" w:lineRule="auto"/>
        <w:rPr>
          <w:b/>
          <w:bCs/>
        </w:rPr>
      </w:pPr>
      <w:r w:rsidRPr="0009560C">
        <w:rPr>
          <w:b/>
          <w:bCs/>
        </w:rPr>
        <w:t>Confidential – for policy development purposes only</w:t>
      </w:r>
    </w:p>
    <w:p w:rsidR="009E3978" w:rsidRPr="0009560C" w:rsidRDefault="009E3978" w:rsidP="0009560C">
      <w:pPr>
        <w:spacing w:after="0" w:line="240" w:lineRule="auto"/>
      </w:pPr>
    </w:p>
    <w:p w:rsidR="006B6085" w:rsidRPr="0009560C" w:rsidRDefault="003A0CD5" w:rsidP="0009560C">
      <w:pPr>
        <w:spacing w:after="0" w:line="240" w:lineRule="auto"/>
      </w:pPr>
      <w:r w:rsidRPr="0009560C">
        <w:t>Slide 1</w:t>
      </w:r>
    </w:p>
    <w:p w:rsidR="003A0CD5" w:rsidRPr="0009560C" w:rsidRDefault="009E3978" w:rsidP="0009560C">
      <w:pPr>
        <w:spacing w:after="0" w:line="240" w:lineRule="auto"/>
      </w:pPr>
      <w:r w:rsidRPr="0009560C">
        <w:rPr>
          <w:b/>
          <w:bCs/>
        </w:rPr>
        <w:t>MassHealth Payment and Care Delivery Reform</w:t>
      </w:r>
      <w:r w:rsidR="0006358E" w:rsidRPr="0009560C">
        <w:rPr>
          <w:b/>
          <w:bCs/>
        </w:rPr>
        <w:t xml:space="preserve">: </w:t>
      </w:r>
      <w:r w:rsidRPr="0009560C">
        <w:rPr>
          <w:b/>
          <w:bCs/>
        </w:rPr>
        <w:t>Public Meeting</w:t>
      </w:r>
    </w:p>
    <w:p w:rsidR="009E3978" w:rsidRPr="0009560C" w:rsidRDefault="009E3978" w:rsidP="0009560C">
      <w:pPr>
        <w:spacing w:after="0" w:line="240" w:lineRule="auto"/>
      </w:pPr>
      <w:r w:rsidRPr="0009560C">
        <w:t>Executive Office of Health &amp; Human Services</w:t>
      </w:r>
    </w:p>
    <w:p w:rsidR="009E3978" w:rsidRPr="0009560C" w:rsidRDefault="00873351" w:rsidP="0009560C">
      <w:pPr>
        <w:spacing w:after="0" w:line="240" w:lineRule="auto"/>
      </w:pPr>
      <w:r w:rsidRPr="0009560C">
        <w:t>January</w:t>
      </w:r>
      <w:r w:rsidR="009E3978" w:rsidRPr="0009560C">
        <w:t xml:space="preserve"> 1</w:t>
      </w:r>
      <w:r w:rsidRPr="0009560C">
        <w:t>3</w:t>
      </w:r>
      <w:r w:rsidR="009E3978" w:rsidRPr="0009560C">
        <w:t>, 201</w:t>
      </w:r>
      <w:r w:rsidRPr="0009560C">
        <w:t>6</w:t>
      </w:r>
    </w:p>
    <w:p w:rsidR="00873351" w:rsidRPr="0009560C" w:rsidRDefault="00873351" w:rsidP="0009560C">
      <w:pPr>
        <w:spacing w:after="0" w:line="240" w:lineRule="auto"/>
        <w:rPr>
          <w:b/>
          <w:bCs/>
        </w:rPr>
      </w:pPr>
      <w:r w:rsidRPr="0009560C">
        <w:rPr>
          <w:b/>
          <w:bCs/>
          <w:i/>
          <w:iCs/>
        </w:rPr>
        <w:t>WORKING DRAFT - FOR POLICY DEVELOPMENT PURPOSES ONLY</w:t>
      </w:r>
    </w:p>
    <w:p w:rsidR="009E3978" w:rsidRPr="0009560C" w:rsidRDefault="009E3978" w:rsidP="0009560C">
      <w:pPr>
        <w:spacing w:after="0" w:line="240" w:lineRule="auto"/>
      </w:pPr>
    </w:p>
    <w:p w:rsidR="003A0CD5" w:rsidRPr="0009560C" w:rsidRDefault="003A0CD5" w:rsidP="0009560C">
      <w:pPr>
        <w:spacing w:after="0" w:line="240" w:lineRule="auto"/>
      </w:pPr>
      <w:r w:rsidRPr="0009560C">
        <w:t>Slide 2</w:t>
      </w:r>
    </w:p>
    <w:p w:rsidR="00873351" w:rsidRPr="0009560C" w:rsidRDefault="00873351" w:rsidP="0009560C">
      <w:pPr>
        <w:spacing w:after="0" w:line="240" w:lineRule="auto"/>
        <w:rPr>
          <w:b/>
        </w:rPr>
      </w:pPr>
      <w:r w:rsidRPr="0009560C">
        <w:rPr>
          <w:b/>
        </w:rPr>
        <w:t>Agenda</w:t>
      </w:r>
    </w:p>
    <w:p w:rsidR="00873351" w:rsidRPr="0009560C" w:rsidRDefault="00873351" w:rsidP="0009560C">
      <w:pPr>
        <w:pStyle w:val="ListParagraph"/>
        <w:numPr>
          <w:ilvl w:val="0"/>
          <w:numId w:val="10"/>
        </w:numPr>
        <w:spacing w:after="0" w:line="240" w:lineRule="auto"/>
      </w:pPr>
      <w:r w:rsidRPr="0009560C">
        <w:rPr>
          <w:b/>
          <w:bCs/>
        </w:rPr>
        <w:t>Recap of overall direction for care delivery &amp; payment reform and timelines</w:t>
      </w:r>
    </w:p>
    <w:p w:rsidR="00873351" w:rsidRPr="0009560C" w:rsidRDefault="00873351" w:rsidP="0009560C">
      <w:pPr>
        <w:pStyle w:val="ListParagraph"/>
        <w:numPr>
          <w:ilvl w:val="0"/>
          <w:numId w:val="10"/>
        </w:numPr>
        <w:spacing w:after="0" w:line="240" w:lineRule="auto"/>
      </w:pPr>
      <w:r w:rsidRPr="0009560C">
        <w:t>Review specific approach for transition to accountable care system</w:t>
      </w:r>
    </w:p>
    <w:p w:rsidR="00873351" w:rsidRPr="0009560C" w:rsidRDefault="00873351" w:rsidP="0009560C">
      <w:pPr>
        <w:pStyle w:val="ListParagraph"/>
        <w:numPr>
          <w:ilvl w:val="0"/>
          <w:numId w:val="10"/>
        </w:numPr>
        <w:spacing w:after="0" w:line="240" w:lineRule="auto"/>
      </w:pPr>
      <w:r w:rsidRPr="0009560C">
        <w:t>Next steps</w:t>
      </w:r>
    </w:p>
    <w:p w:rsidR="00873351" w:rsidRPr="0009560C" w:rsidRDefault="00873351" w:rsidP="0009560C">
      <w:pPr>
        <w:pStyle w:val="ListParagraph"/>
        <w:numPr>
          <w:ilvl w:val="0"/>
          <w:numId w:val="10"/>
        </w:numPr>
        <w:spacing w:after="0" w:line="240" w:lineRule="auto"/>
      </w:pPr>
      <w:r w:rsidRPr="0009560C">
        <w:t>Additional program updates</w:t>
      </w:r>
    </w:p>
    <w:p w:rsidR="003A0CD5" w:rsidRPr="0009560C" w:rsidRDefault="003A0CD5" w:rsidP="0009560C">
      <w:pPr>
        <w:spacing w:after="0" w:line="240" w:lineRule="auto"/>
      </w:pPr>
    </w:p>
    <w:p w:rsidR="003A0CD5" w:rsidRPr="0009560C" w:rsidRDefault="003A0CD5" w:rsidP="0009560C">
      <w:pPr>
        <w:spacing w:after="0" w:line="240" w:lineRule="auto"/>
      </w:pPr>
      <w:r w:rsidRPr="0009560C">
        <w:t>Slide 3</w:t>
      </w:r>
    </w:p>
    <w:p w:rsidR="00873351" w:rsidRPr="0009560C" w:rsidRDefault="00873351" w:rsidP="0009560C">
      <w:pPr>
        <w:spacing w:after="0" w:line="240" w:lineRule="auto"/>
        <w:rPr>
          <w:b/>
          <w:bCs/>
        </w:rPr>
      </w:pPr>
      <w:r w:rsidRPr="0009560C">
        <w:rPr>
          <w:b/>
          <w:bCs/>
        </w:rPr>
        <w:t>Key principles and goals for our accountable care strategy</w:t>
      </w:r>
    </w:p>
    <w:p w:rsidR="00873351" w:rsidRPr="0009560C" w:rsidRDefault="00873351" w:rsidP="0009560C">
      <w:pPr>
        <w:spacing w:after="0" w:line="240" w:lineRule="auto"/>
        <w:rPr>
          <w:b/>
          <w:bCs/>
        </w:rPr>
      </w:pPr>
      <w:r w:rsidRPr="0009560C">
        <w:rPr>
          <w:b/>
          <w:bCs/>
        </w:rPr>
        <w:t>What we plan to do</w:t>
      </w:r>
    </w:p>
    <w:p w:rsidR="00873351" w:rsidRPr="0009560C" w:rsidRDefault="00873351" w:rsidP="0009560C">
      <w:pPr>
        <w:pStyle w:val="ListParagraph"/>
        <w:numPr>
          <w:ilvl w:val="0"/>
          <w:numId w:val="11"/>
        </w:numPr>
        <w:spacing w:after="0" w:line="240" w:lineRule="auto"/>
        <w:rPr>
          <w:bCs/>
        </w:rPr>
      </w:pPr>
      <w:r w:rsidRPr="0009560C">
        <w:rPr>
          <w:bCs/>
        </w:rPr>
        <w:t xml:space="preserve">Move to a </w:t>
      </w:r>
      <w:r w:rsidRPr="0009560C">
        <w:rPr>
          <w:b/>
          <w:bCs/>
        </w:rPr>
        <w:t xml:space="preserve">sensible care delivery and payment structure </w:t>
      </w:r>
      <w:r w:rsidRPr="0009560C">
        <w:rPr>
          <w:bCs/>
        </w:rPr>
        <w:t>where:</w:t>
      </w:r>
    </w:p>
    <w:p w:rsidR="00873351" w:rsidRPr="0009560C" w:rsidRDefault="00873351" w:rsidP="0009560C">
      <w:pPr>
        <w:pStyle w:val="ListParagraph"/>
        <w:numPr>
          <w:ilvl w:val="1"/>
          <w:numId w:val="11"/>
        </w:numPr>
        <w:spacing w:after="0" w:line="240" w:lineRule="auto"/>
        <w:rPr>
          <w:bCs/>
        </w:rPr>
      </w:pPr>
      <w:r w:rsidRPr="0009560C">
        <w:rPr>
          <w:bCs/>
        </w:rPr>
        <w:t xml:space="preserve">We pay for </w:t>
      </w:r>
      <w:r w:rsidRPr="0009560C">
        <w:rPr>
          <w:b/>
          <w:bCs/>
        </w:rPr>
        <w:t>value, not volume</w:t>
      </w:r>
    </w:p>
    <w:p w:rsidR="00873351" w:rsidRPr="0009560C" w:rsidRDefault="00873351" w:rsidP="0009560C">
      <w:pPr>
        <w:pStyle w:val="ListParagraph"/>
        <w:numPr>
          <w:ilvl w:val="1"/>
          <w:numId w:val="11"/>
        </w:numPr>
        <w:spacing w:after="0" w:line="240" w:lineRule="auto"/>
        <w:rPr>
          <w:bCs/>
        </w:rPr>
      </w:pPr>
      <w:r w:rsidRPr="0009560C">
        <w:rPr>
          <w:bCs/>
        </w:rPr>
        <w:t xml:space="preserve">Members drive their </w:t>
      </w:r>
      <w:r w:rsidRPr="0009560C">
        <w:rPr>
          <w:b/>
          <w:bCs/>
        </w:rPr>
        <w:t>care plan</w:t>
      </w:r>
    </w:p>
    <w:p w:rsidR="00873351" w:rsidRPr="0009560C" w:rsidRDefault="00873351" w:rsidP="0009560C">
      <w:pPr>
        <w:pStyle w:val="ListParagraph"/>
        <w:numPr>
          <w:ilvl w:val="1"/>
          <w:numId w:val="11"/>
        </w:numPr>
        <w:spacing w:after="0" w:line="240" w:lineRule="auto"/>
        <w:rPr>
          <w:bCs/>
        </w:rPr>
      </w:pPr>
      <w:r w:rsidRPr="0009560C">
        <w:rPr>
          <w:bCs/>
        </w:rPr>
        <w:t xml:space="preserve">Providers are encouraged to </w:t>
      </w:r>
      <w:r w:rsidRPr="0009560C">
        <w:rPr>
          <w:b/>
          <w:bCs/>
        </w:rPr>
        <w:t xml:space="preserve">partner in new ways </w:t>
      </w:r>
      <w:r w:rsidRPr="0009560C">
        <w:rPr>
          <w:bCs/>
        </w:rPr>
        <w:t xml:space="preserve">across the care continuum to </w:t>
      </w:r>
      <w:r w:rsidRPr="0009560C">
        <w:rPr>
          <w:b/>
          <w:bCs/>
        </w:rPr>
        <w:t xml:space="preserve">break down existing siloes </w:t>
      </w:r>
      <w:r w:rsidRPr="0009560C">
        <w:rPr>
          <w:bCs/>
        </w:rPr>
        <w:t>across physical, BH and LTSS care</w:t>
      </w:r>
    </w:p>
    <w:p w:rsidR="00873351" w:rsidRPr="0009560C" w:rsidRDefault="00873351" w:rsidP="0009560C">
      <w:pPr>
        <w:pStyle w:val="ListParagraph"/>
        <w:numPr>
          <w:ilvl w:val="1"/>
          <w:numId w:val="11"/>
        </w:numPr>
        <w:spacing w:after="0" w:line="240" w:lineRule="auto"/>
        <w:rPr>
          <w:bCs/>
        </w:rPr>
      </w:pPr>
      <w:r w:rsidRPr="0009560C">
        <w:rPr>
          <w:b/>
          <w:bCs/>
        </w:rPr>
        <w:t xml:space="preserve">Community expertise </w:t>
      </w:r>
      <w:r w:rsidRPr="0009560C">
        <w:rPr>
          <w:bCs/>
        </w:rPr>
        <w:t>is respected and leveraged</w:t>
      </w:r>
    </w:p>
    <w:p w:rsidR="00873351" w:rsidRPr="0009560C" w:rsidRDefault="00873351" w:rsidP="0009560C">
      <w:pPr>
        <w:pStyle w:val="ListParagraph"/>
        <w:numPr>
          <w:ilvl w:val="1"/>
          <w:numId w:val="11"/>
        </w:numPr>
        <w:spacing w:after="0" w:line="240" w:lineRule="auto"/>
        <w:rPr>
          <w:bCs/>
        </w:rPr>
      </w:pPr>
      <w:r w:rsidRPr="0009560C">
        <w:rPr>
          <w:bCs/>
        </w:rPr>
        <w:t xml:space="preserve">Cost growth and avoidable utilization are </w:t>
      </w:r>
      <w:r w:rsidRPr="0009560C">
        <w:rPr>
          <w:b/>
          <w:bCs/>
        </w:rPr>
        <w:t>reduced</w:t>
      </w:r>
    </w:p>
    <w:p w:rsidR="00873351" w:rsidRPr="0009560C" w:rsidRDefault="00873351" w:rsidP="0009560C">
      <w:pPr>
        <w:spacing w:after="0" w:line="240" w:lineRule="auto"/>
      </w:pPr>
    </w:p>
    <w:p w:rsidR="003A0CD5" w:rsidRPr="0009560C" w:rsidRDefault="003A0CD5" w:rsidP="0009560C">
      <w:pPr>
        <w:spacing w:after="0" w:line="240" w:lineRule="auto"/>
      </w:pPr>
      <w:r w:rsidRPr="0009560C">
        <w:t>Slide 4</w:t>
      </w:r>
    </w:p>
    <w:p w:rsidR="00873351" w:rsidRPr="0009560C" w:rsidRDefault="00873351" w:rsidP="0009560C">
      <w:pPr>
        <w:spacing w:after="0" w:line="240" w:lineRule="auto"/>
        <w:rPr>
          <w:b/>
          <w:bCs/>
        </w:rPr>
      </w:pPr>
      <w:r w:rsidRPr="0009560C">
        <w:rPr>
          <w:b/>
          <w:bCs/>
        </w:rPr>
        <w:t>Payment and Care Delivery Reform – overall construct</w:t>
      </w:r>
    </w:p>
    <w:p w:rsidR="00EE1CD1" w:rsidRPr="0009560C" w:rsidRDefault="00EE1CD1" w:rsidP="0009560C">
      <w:pPr>
        <w:numPr>
          <w:ilvl w:val="0"/>
          <w:numId w:val="12"/>
        </w:numPr>
        <w:spacing w:after="0" w:line="240" w:lineRule="auto"/>
      </w:pPr>
      <w:r w:rsidRPr="0009560C">
        <w:t xml:space="preserve">MassHealth is exploring linking payment and care delivery reform strategies with Massachusetts’ conversations with CMS about the </w:t>
      </w:r>
      <w:r w:rsidRPr="0009560C">
        <w:rPr>
          <w:b/>
          <w:bCs/>
        </w:rPr>
        <w:t>1115 waiver</w:t>
      </w:r>
    </w:p>
    <w:p w:rsidR="00EE1CD1" w:rsidRPr="0009560C" w:rsidRDefault="00EE1CD1" w:rsidP="0009560C">
      <w:pPr>
        <w:numPr>
          <w:ilvl w:val="0"/>
          <w:numId w:val="12"/>
        </w:numPr>
        <w:spacing w:after="0" w:line="240" w:lineRule="auto"/>
      </w:pPr>
      <w:r w:rsidRPr="0009560C">
        <w:rPr>
          <w:b/>
          <w:bCs/>
        </w:rPr>
        <w:t>State commits to annual targets for performance improvement over 5 years</w:t>
      </w:r>
    </w:p>
    <w:p w:rsidR="00EE1CD1" w:rsidRPr="0009560C" w:rsidRDefault="00EE1CD1" w:rsidP="0009560C">
      <w:pPr>
        <w:numPr>
          <w:ilvl w:val="0"/>
          <w:numId w:val="12"/>
        </w:numPr>
        <w:spacing w:after="0" w:line="240" w:lineRule="auto"/>
      </w:pPr>
      <w:r w:rsidRPr="0009560C">
        <w:rPr>
          <w:b/>
          <w:bCs/>
        </w:rPr>
        <w:t xml:space="preserve">Make case to receive federal investment upfront through waiver </w:t>
      </w:r>
    </w:p>
    <w:p w:rsidR="00EE1CD1" w:rsidRPr="0009560C" w:rsidRDefault="00EE1CD1" w:rsidP="0009560C">
      <w:pPr>
        <w:numPr>
          <w:ilvl w:val="1"/>
          <w:numId w:val="12"/>
        </w:numPr>
        <w:spacing w:after="0" w:line="240" w:lineRule="auto"/>
      </w:pPr>
      <w:r w:rsidRPr="0009560C">
        <w:t>Seek upfront CMS investment in new care delivery models</w:t>
      </w:r>
    </w:p>
    <w:p w:rsidR="00EE1CD1" w:rsidRPr="0009560C" w:rsidRDefault="00EE1CD1" w:rsidP="0009560C">
      <w:pPr>
        <w:numPr>
          <w:ilvl w:val="1"/>
          <w:numId w:val="12"/>
        </w:numPr>
        <w:spacing w:after="0" w:line="240" w:lineRule="auto"/>
      </w:pPr>
      <w:r w:rsidRPr="0009560C">
        <w:t>Upfront funding at risk for meeting performance targets</w:t>
      </w:r>
    </w:p>
    <w:p w:rsidR="00EE1CD1" w:rsidRPr="0009560C" w:rsidRDefault="00EE1CD1" w:rsidP="0009560C">
      <w:pPr>
        <w:numPr>
          <w:ilvl w:val="1"/>
          <w:numId w:val="12"/>
        </w:numPr>
        <w:spacing w:after="0" w:line="240" w:lineRule="auto"/>
      </w:pPr>
      <w:r w:rsidRPr="0009560C">
        <w:t>Creates access to new funding to support transition and system restructuring</w:t>
      </w:r>
    </w:p>
    <w:p w:rsidR="00EE1CD1" w:rsidRPr="0009560C" w:rsidRDefault="00EE1CD1" w:rsidP="0009560C">
      <w:pPr>
        <w:numPr>
          <w:ilvl w:val="0"/>
          <w:numId w:val="12"/>
        </w:numPr>
        <w:spacing w:after="0" w:line="240" w:lineRule="auto"/>
      </w:pPr>
      <w:r w:rsidRPr="0009560C">
        <w:rPr>
          <w:b/>
          <w:bCs/>
        </w:rPr>
        <w:t>Access to new funding contingent on providers partnering to better integrate care</w:t>
      </w:r>
    </w:p>
    <w:p w:rsidR="00EE1CD1" w:rsidRPr="0009560C" w:rsidRDefault="00EE1CD1" w:rsidP="0009560C">
      <w:pPr>
        <w:numPr>
          <w:ilvl w:val="1"/>
          <w:numId w:val="12"/>
        </w:numPr>
        <w:spacing w:after="0" w:line="240" w:lineRule="auto"/>
      </w:pPr>
      <w:r w:rsidRPr="0009560C">
        <w:t>ACO-like model with greater focus on delivery system integration</w:t>
      </w:r>
    </w:p>
    <w:p w:rsidR="00EE1CD1" w:rsidRPr="0009560C" w:rsidRDefault="00EE1CD1" w:rsidP="0009560C">
      <w:pPr>
        <w:numPr>
          <w:ilvl w:val="1"/>
          <w:numId w:val="12"/>
        </w:numPr>
        <w:spacing w:after="0" w:line="240" w:lineRule="auto"/>
      </w:pPr>
      <w:r w:rsidRPr="0009560C">
        <w:t>Total cost of care accountability</w:t>
      </w:r>
    </w:p>
    <w:p w:rsidR="00EE1CD1" w:rsidRPr="0009560C" w:rsidRDefault="00EE1CD1" w:rsidP="0009560C">
      <w:pPr>
        <w:numPr>
          <w:ilvl w:val="0"/>
          <w:numId w:val="12"/>
        </w:numPr>
        <w:spacing w:after="0" w:line="240" w:lineRule="auto"/>
      </w:pPr>
      <w:r w:rsidRPr="0009560C">
        <w:t>Key principles</w:t>
      </w:r>
    </w:p>
    <w:p w:rsidR="00873351" w:rsidRPr="0009560C" w:rsidRDefault="00873351" w:rsidP="0009560C">
      <w:pPr>
        <w:pStyle w:val="ListParagraph"/>
        <w:numPr>
          <w:ilvl w:val="1"/>
          <w:numId w:val="12"/>
        </w:numPr>
        <w:spacing w:after="0" w:line="240" w:lineRule="auto"/>
      </w:pPr>
      <w:r w:rsidRPr="0009560C">
        <w:rPr>
          <w:b/>
          <w:bCs/>
        </w:rPr>
        <w:t>Partnerships</w:t>
      </w:r>
      <w:r w:rsidRPr="0009560C">
        <w:t xml:space="preserve"> across the care continuum</w:t>
      </w:r>
    </w:p>
    <w:p w:rsidR="00873351" w:rsidRPr="0009560C" w:rsidRDefault="00873351" w:rsidP="0009560C">
      <w:pPr>
        <w:pStyle w:val="ListParagraph"/>
        <w:numPr>
          <w:ilvl w:val="1"/>
          <w:numId w:val="12"/>
        </w:numPr>
        <w:spacing w:after="0" w:line="240" w:lineRule="auto"/>
      </w:pPr>
      <w:r w:rsidRPr="0009560C">
        <w:rPr>
          <w:b/>
          <w:bCs/>
        </w:rPr>
        <w:t xml:space="preserve">Explicit goals </w:t>
      </w:r>
      <w:r w:rsidRPr="0009560C">
        <w:t>on reducing avoidable utilization (e.g., avoidable ED visits) and increasing primary, BH, and community-based care;</w:t>
      </w:r>
    </w:p>
    <w:p w:rsidR="00873351" w:rsidRPr="0009560C" w:rsidRDefault="00873351" w:rsidP="0009560C">
      <w:pPr>
        <w:pStyle w:val="ListParagraph"/>
        <w:numPr>
          <w:ilvl w:val="1"/>
          <w:numId w:val="12"/>
        </w:numPr>
        <w:spacing w:after="0" w:line="240" w:lineRule="auto"/>
      </w:pPr>
      <w:r w:rsidRPr="0009560C">
        <w:t xml:space="preserve">A feasible and </w:t>
      </w:r>
      <w:r w:rsidRPr="0009560C">
        <w:rPr>
          <w:b/>
          <w:bCs/>
        </w:rPr>
        <w:t xml:space="preserve">financially sustainable transition </w:t>
      </w:r>
      <w:r w:rsidRPr="0009560C">
        <w:t>for provider partnerships that commit to accountable care</w:t>
      </w:r>
    </w:p>
    <w:p w:rsidR="00873351" w:rsidRPr="0009560C" w:rsidRDefault="00873351" w:rsidP="0009560C">
      <w:pPr>
        <w:pStyle w:val="ListParagraph"/>
        <w:numPr>
          <w:ilvl w:val="1"/>
          <w:numId w:val="12"/>
        </w:numPr>
        <w:spacing w:after="0" w:line="240" w:lineRule="auto"/>
      </w:pPr>
      <w:r w:rsidRPr="0009560C">
        <w:lastRenderedPageBreak/>
        <w:t xml:space="preserve">An appropriate focus on </w:t>
      </w:r>
      <w:r w:rsidRPr="0009560C">
        <w:rPr>
          <w:b/>
          <w:bCs/>
        </w:rPr>
        <w:t>complex care management</w:t>
      </w:r>
      <w:r w:rsidRPr="0009560C">
        <w:t>, e.g. through a Health Homes model</w:t>
      </w:r>
    </w:p>
    <w:p w:rsidR="00873351" w:rsidRPr="0009560C" w:rsidRDefault="00873351" w:rsidP="0009560C">
      <w:pPr>
        <w:pStyle w:val="ListParagraph"/>
        <w:numPr>
          <w:ilvl w:val="1"/>
          <w:numId w:val="12"/>
        </w:numPr>
        <w:spacing w:after="0" w:line="240" w:lineRule="auto"/>
      </w:pPr>
      <w:r w:rsidRPr="0009560C">
        <w:rPr>
          <w:b/>
          <w:bCs/>
        </w:rPr>
        <w:t>Explicit incorporation of social determinants of health</w:t>
      </w:r>
      <w:r w:rsidRPr="0009560C">
        <w:t xml:space="preserve">, through the technical details of the payment model and in care delivery requirements; </w:t>
      </w:r>
    </w:p>
    <w:p w:rsidR="00873351" w:rsidRPr="0009560C" w:rsidRDefault="00873351" w:rsidP="0009560C">
      <w:pPr>
        <w:pStyle w:val="ListParagraph"/>
        <w:numPr>
          <w:ilvl w:val="1"/>
          <w:numId w:val="12"/>
        </w:numPr>
        <w:spacing w:after="0" w:line="240" w:lineRule="auto"/>
      </w:pPr>
      <w:r w:rsidRPr="0009560C">
        <w:t xml:space="preserve">Valuing and explicitly incorporating the </w:t>
      </w:r>
      <w:r w:rsidRPr="0009560C">
        <w:rPr>
          <w:b/>
          <w:bCs/>
        </w:rPr>
        <w:t>member experience and outcomes</w:t>
      </w:r>
    </w:p>
    <w:p w:rsidR="00873351" w:rsidRPr="0009560C" w:rsidRDefault="00873351" w:rsidP="0009560C">
      <w:pPr>
        <w:spacing w:after="0" w:line="240" w:lineRule="auto"/>
      </w:pPr>
    </w:p>
    <w:p w:rsidR="003A0CD5" w:rsidRPr="0009560C" w:rsidRDefault="003A0CD5" w:rsidP="0009560C">
      <w:pPr>
        <w:spacing w:after="0" w:line="240" w:lineRule="auto"/>
      </w:pPr>
      <w:r w:rsidRPr="0009560C">
        <w:t>Slide 5</w:t>
      </w:r>
    </w:p>
    <w:p w:rsidR="003A0CD5" w:rsidRPr="0009560C" w:rsidRDefault="00873351" w:rsidP="0009560C">
      <w:pPr>
        <w:spacing w:after="0" w:line="240" w:lineRule="auto"/>
        <w:rPr>
          <w:b/>
          <w:bCs/>
        </w:rPr>
      </w:pPr>
      <w:r w:rsidRPr="0009560C">
        <w:rPr>
          <w:b/>
          <w:bCs/>
        </w:rPr>
        <w:t>Current thinking for eligible populations</w:t>
      </w:r>
    </w:p>
    <w:p w:rsidR="00EE1CD1" w:rsidRPr="0009560C" w:rsidRDefault="00EE1CD1" w:rsidP="0009560C">
      <w:pPr>
        <w:numPr>
          <w:ilvl w:val="0"/>
          <w:numId w:val="13"/>
        </w:numPr>
        <w:spacing w:after="0" w:line="240" w:lineRule="auto"/>
      </w:pPr>
      <w:r w:rsidRPr="0009560C">
        <w:rPr>
          <w:b/>
          <w:bCs/>
        </w:rPr>
        <w:t>Starting point: Medicaid-only population</w:t>
      </w:r>
      <w:r w:rsidRPr="0009560C">
        <w:t xml:space="preserve">, including those with LTSS needs, </w:t>
      </w:r>
      <w:r w:rsidRPr="0009560C">
        <w:rPr>
          <w:b/>
          <w:bCs/>
        </w:rPr>
        <w:t>included in MassHealth ACO models</w:t>
      </w:r>
    </w:p>
    <w:p w:rsidR="00EE1CD1" w:rsidRPr="0009560C" w:rsidRDefault="00EE1CD1" w:rsidP="0009560C">
      <w:pPr>
        <w:numPr>
          <w:ilvl w:val="1"/>
          <w:numId w:val="13"/>
        </w:numPr>
        <w:spacing w:after="0" w:line="240" w:lineRule="auto"/>
      </w:pPr>
      <w:r w:rsidRPr="0009560C">
        <w:t>MassHealth spend only</w:t>
      </w:r>
    </w:p>
    <w:p w:rsidR="00EE1CD1" w:rsidRPr="0009560C" w:rsidRDefault="00EE1CD1" w:rsidP="0009560C">
      <w:pPr>
        <w:numPr>
          <w:ilvl w:val="1"/>
          <w:numId w:val="13"/>
        </w:numPr>
        <w:spacing w:after="0" w:line="240" w:lineRule="auto"/>
      </w:pPr>
      <w:r w:rsidRPr="0009560C">
        <w:t xml:space="preserve">Non-dual HCBS Waiver populations eligible, ACO budgets will not include waiver services </w:t>
      </w:r>
    </w:p>
    <w:p w:rsidR="00EE1CD1" w:rsidRPr="0009560C" w:rsidRDefault="00EE1CD1" w:rsidP="0009560C">
      <w:pPr>
        <w:numPr>
          <w:ilvl w:val="1"/>
          <w:numId w:val="13"/>
        </w:numPr>
        <w:spacing w:after="0" w:line="240" w:lineRule="auto"/>
      </w:pPr>
      <w:r w:rsidRPr="0009560C">
        <w:t>Future discussions on how to bring value-based contracting expectations to SCO/One Care models</w:t>
      </w:r>
    </w:p>
    <w:p w:rsidR="00EE1CD1" w:rsidRPr="0009560C" w:rsidRDefault="00EE1CD1" w:rsidP="0009560C">
      <w:pPr>
        <w:numPr>
          <w:ilvl w:val="0"/>
          <w:numId w:val="13"/>
        </w:numPr>
        <w:spacing w:after="0" w:line="240" w:lineRule="auto"/>
      </w:pPr>
      <w:r w:rsidRPr="0009560C">
        <w:t xml:space="preserve">ACOs will be </w:t>
      </w:r>
      <w:r w:rsidRPr="0009560C">
        <w:rPr>
          <w:b/>
          <w:bCs/>
        </w:rPr>
        <w:t xml:space="preserve">financially accountable </w:t>
      </w:r>
      <w:r w:rsidRPr="0009560C">
        <w:t>for physical health, BH, and pharmacy (with adjustments for price inflation) starting in year 1</w:t>
      </w:r>
    </w:p>
    <w:p w:rsidR="00EE1CD1" w:rsidRPr="0009560C" w:rsidRDefault="00EE1CD1" w:rsidP="0009560C">
      <w:pPr>
        <w:numPr>
          <w:ilvl w:val="0"/>
          <w:numId w:val="13"/>
        </w:numPr>
        <w:spacing w:after="0" w:line="240" w:lineRule="auto"/>
      </w:pPr>
      <w:r w:rsidRPr="0009560C">
        <w:t xml:space="preserve">We will transition financial accountability for </w:t>
      </w:r>
      <w:r w:rsidRPr="0009560C">
        <w:rPr>
          <w:b/>
          <w:bCs/>
        </w:rPr>
        <w:t>MassHealth state plan LTSS costs over time</w:t>
      </w:r>
      <w:r w:rsidRPr="0009560C">
        <w:t>, starting year 2 to allow for:</w:t>
      </w:r>
    </w:p>
    <w:p w:rsidR="00EE1CD1" w:rsidRPr="0009560C" w:rsidRDefault="00EE1CD1" w:rsidP="0009560C">
      <w:pPr>
        <w:numPr>
          <w:ilvl w:val="1"/>
          <w:numId w:val="13"/>
        </w:numPr>
        <w:spacing w:after="0" w:line="240" w:lineRule="auto"/>
      </w:pPr>
      <w:r w:rsidRPr="0009560C">
        <w:t>Establishing strong partnerships between ACOs and LTSS providers</w:t>
      </w:r>
    </w:p>
    <w:p w:rsidR="00EE1CD1" w:rsidRPr="0009560C" w:rsidRDefault="00EE1CD1" w:rsidP="0009560C">
      <w:pPr>
        <w:numPr>
          <w:ilvl w:val="1"/>
          <w:numId w:val="13"/>
        </w:numPr>
        <w:spacing w:after="0" w:line="240" w:lineRule="auto"/>
      </w:pPr>
      <w:r w:rsidRPr="0009560C">
        <w:t>Developing solid measurement strategy for quality and member experience</w:t>
      </w:r>
    </w:p>
    <w:p w:rsidR="00EE1CD1" w:rsidRPr="0009560C" w:rsidRDefault="00EE1CD1" w:rsidP="0009560C">
      <w:pPr>
        <w:numPr>
          <w:ilvl w:val="1"/>
          <w:numId w:val="13"/>
        </w:numPr>
        <w:spacing w:after="0" w:line="240" w:lineRule="auto"/>
      </w:pPr>
      <w:r w:rsidRPr="0009560C">
        <w:t xml:space="preserve">Discussions with CMS and approvals </w:t>
      </w:r>
    </w:p>
    <w:p w:rsidR="00EE1CD1" w:rsidRPr="0009560C" w:rsidRDefault="00EE1CD1" w:rsidP="0009560C">
      <w:pPr>
        <w:numPr>
          <w:ilvl w:val="0"/>
          <w:numId w:val="13"/>
        </w:numPr>
        <w:spacing w:after="0" w:line="240" w:lineRule="auto"/>
      </w:pPr>
      <w:r w:rsidRPr="0009560C">
        <w:t xml:space="preserve">ACOs will have broad responsibility to integrate care across all these disciplines and to integrate </w:t>
      </w:r>
      <w:r w:rsidRPr="0009560C">
        <w:rPr>
          <w:b/>
          <w:bCs/>
        </w:rPr>
        <w:t xml:space="preserve">social services and community supports </w:t>
      </w:r>
    </w:p>
    <w:p w:rsidR="00EE1CD1" w:rsidRPr="0009560C" w:rsidRDefault="00EE1CD1" w:rsidP="0009560C">
      <w:pPr>
        <w:numPr>
          <w:ilvl w:val="0"/>
          <w:numId w:val="13"/>
        </w:numPr>
        <w:spacing w:after="0" w:line="240" w:lineRule="auto"/>
      </w:pPr>
      <w:r w:rsidRPr="0009560C">
        <w:t xml:space="preserve">This is a </w:t>
      </w:r>
      <w:r w:rsidRPr="0009560C">
        <w:rPr>
          <w:b/>
          <w:bCs/>
        </w:rPr>
        <w:t>starting point</w:t>
      </w:r>
      <w:r w:rsidRPr="0009560C">
        <w:t xml:space="preserve"> and we will explore ways to further increase coordination and expand integrated and accountable care to other populations over time, including duals</w:t>
      </w:r>
    </w:p>
    <w:p w:rsidR="009E31BB" w:rsidRPr="0009560C" w:rsidRDefault="009E31BB" w:rsidP="0009560C">
      <w:pPr>
        <w:spacing w:after="0" w:line="240" w:lineRule="auto"/>
      </w:pPr>
    </w:p>
    <w:p w:rsidR="003A0CD5" w:rsidRPr="0009560C" w:rsidRDefault="003A0CD5" w:rsidP="0009560C">
      <w:pPr>
        <w:spacing w:after="0" w:line="240" w:lineRule="auto"/>
      </w:pPr>
      <w:r w:rsidRPr="0009560C">
        <w:t>Slide 6</w:t>
      </w:r>
    </w:p>
    <w:p w:rsidR="00405F7C" w:rsidRPr="0009560C" w:rsidRDefault="00405F7C" w:rsidP="0009560C">
      <w:pPr>
        <w:spacing w:after="0" w:line="240" w:lineRule="auto"/>
        <w:rPr>
          <w:b/>
          <w:bCs/>
        </w:rPr>
      </w:pPr>
      <w:r w:rsidRPr="0009560C">
        <w:rPr>
          <w:b/>
          <w:bCs/>
        </w:rPr>
        <w:t>Timeline</w:t>
      </w:r>
    </w:p>
    <w:p w:rsidR="00405F7C" w:rsidRPr="0009560C" w:rsidRDefault="00405F7C" w:rsidP="0009560C">
      <w:pPr>
        <w:spacing w:after="0" w:line="240" w:lineRule="auto"/>
        <w:ind w:right="-180"/>
        <w:rPr>
          <w:b/>
          <w:bCs/>
        </w:rPr>
      </w:pPr>
      <w:r w:rsidRPr="0009560C">
        <w:rPr>
          <w:b/>
          <w:bCs/>
        </w:rPr>
        <w:t xml:space="preserve">Timeline </w:t>
      </w:r>
      <w:r w:rsidRPr="0009560C">
        <w:t>Subject to refinement based on progress of Work Groups, discussions with CMS, etc.</w:t>
      </w:r>
    </w:p>
    <w:p w:rsidR="00405F7C" w:rsidRPr="0009560C" w:rsidRDefault="00405F7C" w:rsidP="0009560C">
      <w:pPr>
        <w:spacing w:after="0" w:line="240" w:lineRule="auto"/>
        <w:rPr>
          <w:b/>
          <w:bCs/>
        </w:rPr>
      </w:pPr>
      <w:r w:rsidRPr="0009560C">
        <w:rPr>
          <w:b/>
          <w:bCs/>
        </w:rPr>
        <w:t>Goals</w:t>
      </w:r>
    </w:p>
    <w:p w:rsidR="00405F7C" w:rsidRPr="0009560C" w:rsidRDefault="00405F7C" w:rsidP="0009560C">
      <w:pPr>
        <w:pStyle w:val="ListParagraph"/>
        <w:numPr>
          <w:ilvl w:val="0"/>
          <w:numId w:val="1"/>
        </w:numPr>
        <w:spacing w:after="0" w:line="240" w:lineRule="auto"/>
        <w:rPr>
          <w:bCs/>
        </w:rPr>
      </w:pPr>
      <w:r w:rsidRPr="0009560C">
        <w:rPr>
          <w:bCs/>
        </w:rPr>
        <w:t>Inform the design of new payment and care delivery models</w:t>
      </w:r>
    </w:p>
    <w:p w:rsidR="00405F7C" w:rsidRPr="0009560C" w:rsidRDefault="00405F7C" w:rsidP="0009560C">
      <w:pPr>
        <w:tabs>
          <w:tab w:val="left" w:pos="1080"/>
        </w:tabs>
        <w:spacing w:after="0" w:line="240" w:lineRule="auto"/>
        <w:rPr>
          <w:bCs/>
        </w:rPr>
      </w:pPr>
      <w:r w:rsidRPr="0009560C">
        <w:rPr>
          <w:bCs/>
        </w:rPr>
        <w:tab/>
        <w:t>Aug 2015 – Jan/Feb 2016</w:t>
      </w:r>
    </w:p>
    <w:p w:rsidR="00405F7C" w:rsidRPr="0009560C" w:rsidRDefault="00405F7C" w:rsidP="0009560C">
      <w:pPr>
        <w:numPr>
          <w:ilvl w:val="1"/>
          <w:numId w:val="14"/>
        </w:numPr>
        <w:spacing w:after="0" w:line="240" w:lineRule="auto"/>
        <w:rPr>
          <w:bCs/>
        </w:rPr>
      </w:pPr>
      <w:r w:rsidRPr="0009560C">
        <w:rPr>
          <w:bCs/>
        </w:rPr>
        <w:t>Conceptual discussion</w:t>
      </w:r>
    </w:p>
    <w:p w:rsidR="00405F7C" w:rsidRPr="0009560C" w:rsidRDefault="00405F7C" w:rsidP="0009560C">
      <w:pPr>
        <w:numPr>
          <w:ilvl w:val="1"/>
          <w:numId w:val="14"/>
        </w:numPr>
        <w:spacing w:after="0" w:line="240" w:lineRule="auto"/>
        <w:rPr>
          <w:bCs/>
        </w:rPr>
      </w:pPr>
      <w:r w:rsidRPr="0009560C">
        <w:rPr>
          <w:bCs/>
        </w:rPr>
        <w:t>Identify options and set direction</w:t>
      </w:r>
    </w:p>
    <w:p w:rsidR="00405F7C" w:rsidRPr="0009560C" w:rsidRDefault="00405F7C" w:rsidP="0009560C">
      <w:pPr>
        <w:numPr>
          <w:ilvl w:val="1"/>
          <w:numId w:val="14"/>
        </w:numPr>
        <w:spacing w:after="0" w:line="240" w:lineRule="auto"/>
        <w:rPr>
          <w:bCs/>
        </w:rPr>
      </w:pPr>
      <w:r w:rsidRPr="0009560C">
        <w:rPr>
          <w:bCs/>
        </w:rPr>
        <w:t>Targeted testing of major policy options for feedback</w:t>
      </w:r>
    </w:p>
    <w:p w:rsidR="00405F7C" w:rsidRPr="0009560C" w:rsidRDefault="00405F7C" w:rsidP="0009560C">
      <w:pPr>
        <w:numPr>
          <w:ilvl w:val="0"/>
          <w:numId w:val="1"/>
        </w:numPr>
        <w:spacing w:after="0" w:line="240" w:lineRule="auto"/>
        <w:rPr>
          <w:bCs/>
        </w:rPr>
      </w:pPr>
      <w:r w:rsidRPr="0009560C">
        <w:rPr>
          <w:bCs/>
        </w:rPr>
        <w:t>Foster dialogue across different parts of the delivery system</w:t>
      </w:r>
    </w:p>
    <w:p w:rsidR="00405F7C" w:rsidRPr="0009560C" w:rsidRDefault="00405F7C" w:rsidP="0009560C">
      <w:pPr>
        <w:tabs>
          <w:tab w:val="left" w:pos="1080"/>
        </w:tabs>
        <w:spacing w:after="0" w:line="240" w:lineRule="auto"/>
        <w:rPr>
          <w:bCs/>
        </w:rPr>
      </w:pPr>
      <w:r w:rsidRPr="0009560C">
        <w:rPr>
          <w:bCs/>
        </w:rPr>
        <w:tab/>
      </w:r>
      <w:r w:rsidRPr="0009560C">
        <w:rPr>
          <w:bCs/>
        </w:rPr>
        <w:tab/>
        <w:t>Detailed technical design starting in Jan/Feb 2016</w:t>
      </w:r>
    </w:p>
    <w:p w:rsidR="00405F7C" w:rsidRPr="0009560C" w:rsidRDefault="00405F7C" w:rsidP="0009560C">
      <w:pPr>
        <w:pStyle w:val="ListParagraph"/>
        <w:numPr>
          <w:ilvl w:val="0"/>
          <w:numId w:val="1"/>
        </w:numPr>
        <w:spacing w:after="0" w:line="240" w:lineRule="auto"/>
        <w:rPr>
          <w:bCs/>
        </w:rPr>
      </w:pPr>
      <w:r w:rsidRPr="0009560C">
        <w:rPr>
          <w:bCs/>
        </w:rPr>
        <w:t>Inform MassHealth’s discussion with CMS re: 1115 waiver</w:t>
      </w:r>
    </w:p>
    <w:p w:rsidR="00405F7C" w:rsidRPr="0009560C" w:rsidRDefault="00405F7C" w:rsidP="0009560C">
      <w:pPr>
        <w:pStyle w:val="ListParagraph"/>
        <w:numPr>
          <w:ilvl w:val="0"/>
          <w:numId w:val="15"/>
        </w:numPr>
        <w:spacing w:after="0" w:line="240" w:lineRule="auto"/>
        <w:ind w:left="1440"/>
        <w:rPr>
          <w:bCs/>
        </w:rPr>
      </w:pPr>
      <w:r w:rsidRPr="0009560C">
        <w:rPr>
          <w:bCs/>
        </w:rPr>
        <w:t>Will be released for public comment in Q1 of CY2016</w:t>
      </w:r>
    </w:p>
    <w:p w:rsidR="007125FD" w:rsidRPr="0009560C" w:rsidRDefault="007125FD" w:rsidP="0009560C">
      <w:pPr>
        <w:spacing w:after="0" w:line="240" w:lineRule="auto"/>
        <w:rPr>
          <w:b/>
          <w:bCs/>
        </w:rPr>
      </w:pPr>
      <w:r w:rsidRPr="0009560C">
        <w:rPr>
          <w:b/>
          <w:bCs/>
          <w:i/>
          <w:iCs/>
        </w:rPr>
        <w:t>Where we are:</w:t>
      </w:r>
    </w:p>
    <w:p w:rsidR="00CA66EB" w:rsidRPr="0009560C" w:rsidRDefault="00E023B8" w:rsidP="0009560C">
      <w:pPr>
        <w:numPr>
          <w:ilvl w:val="0"/>
          <w:numId w:val="55"/>
        </w:numPr>
        <w:spacing w:after="0" w:line="240" w:lineRule="auto"/>
        <w:rPr>
          <w:b/>
          <w:bCs/>
        </w:rPr>
      </w:pPr>
      <w:r w:rsidRPr="0009560C">
        <w:rPr>
          <w:b/>
          <w:bCs/>
          <w:i/>
          <w:iCs/>
        </w:rPr>
        <w:t xml:space="preserve">Productive discussions on several topics </w:t>
      </w:r>
    </w:p>
    <w:p w:rsidR="00CA66EB" w:rsidRPr="0009560C" w:rsidRDefault="00E023B8" w:rsidP="0009560C">
      <w:pPr>
        <w:numPr>
          <w:ilvl w:val="0"/>
          <w:numId w:val="55"/>
        </w:numPr>
        <w:spacing w:after="0" w:line="240" w:lineRule="auto"/>
        <w:rPr>
          <w:b/>
          <w:bCs/>
        </w:rPr>
      </w:pPr>
      <w:r w:rsidRPr="0009560C">
        <w:rPr>
          <w:b/>
          <w:bCs/>
          <w:i/>
          <w:iCs/>
        </w:rPr>
        <w:t xml:space="preserve">Further discussion upcoming on several topics </w:t>
      </w:r>
    </w:p>
    <w:p w:rsidR="003A0CD5" w:rsidRPr="0009560C" w:rsidRDefault="003A0CD5" w:rsidP="0009560C">
      <w:pPr>
        <w:spacing w:after="0" w:line="240" w:lineRule="auto"/>
        <w:rPr>
          <w:b/>
          <w:bCs/>
        </w:rPr>
      </w:pPr>
    </w:p>
    <w:p w:rsidR="00EF30A5" w:rsidRDefault="00EF30A5">
      <w:r>
        <w:br w:type="page"/>
      </w:r>
    </w:p>
    <w:p w:rsidR="003A0CD5" w:rsidRPr="0009560C" w:rsidRDefault="003A0CD5" w:rsidP="0009560C">
      <w:pPr>
        <w:spacing w:after="0" w:line="240" w:lineRule="auto"/>
      </w:pPr>
      <w:r w:rsidRPr="0009560C">
        <w:lastRenderedPageBreak/>
        <w:t>Slide 7</w:t>
      </w:r>
    </w:p>
    <w:p w:rsidR="003979A2" w:rsidRPr="0009560C" w:rsidRDefault="00405F7C" w:rsidP="0009560C">
      <w:pPr>
        <w:spacing w:after="0" w:line="240" w:lineRule="auto"/>
        <w:rPr>
          <w:b/>
          <w:bCs/>
        </w:rPr>
      </w:pPr>
      <w:r w:rsidRPr="0009560C">
        <w:rPr>
          <w:b/>
          <w:bCs/>
        </w:rPr>
        <w:t>Agenda</w:t>
      </w:r>
    </w:p>
    <w:p w:rsidR="00405F7C" w:rsidRPr="0009560C" w:rsidRDefault="00405F7C" w:rsidP="0009560C">
      <w:pPr>
        <w:pStyle w:val="ListParagraph"/>
        <w:numPr>
          <w:ilvl w:val="0"/>
          <w:numId w:val="16"/>
        </w:numPr>
        <w:spacing w:after="0" w:line="240" w:lineRule="auto"/>
      </w:pPr>
      <w:r w:rsidRPr="0009560C">
        <w:t>Recap of overall direction for care delivery &amp; payment reform and timelines</w:t>
      </w:r>
    </w:p>
    <w:p w:rsidR="00405F7C" w:rsidRPr="0009560C" w:rsidRDefault="00405F7C" w:rsidP="0009560C">
      <w:pPr>
        <w:pStyle w:val="ListParagraph"/>
        <w:numPr>
          <w:ilvl w:val="0"/>
          <w:numId w:val="16"/>
        </w:numPr>
        <w:spacing w:after="0" w:line="240" w:lineRule="auto"/>
      </w:pPr>
      <w:r w:rsidRPr="0009560C">
        <w:rPr>
          <w:b/>
          <w:bCs/>
        </w:rPr>
        <w:t>Review specific approach for transition to accountable care system</w:t>
      </w:r>
    </w:p>
    <w:p w:rsidR="00405F7C" w:rsidRPr="0009560C" w:rsidRDefault="00405F7C" w:rsidP="0009560C">
      <w:pPr>
        <w:pStyle w:val="ListParagraph"/>
        <w:numPr>
          <w:ilvl w:val="0"/>
          <w:numId w:val="16"/>
        </w:numPr>
        <w:spacing w:after="0" w:line="240" w:lineRule="auto"/>
      </w:pPr>
      <w:r w:rsidRPr="0009560C">
        <w:t>Next steps</w:t>
      </w:r>
    </w:p>
    <w:p w:rsidR="00405F7C" w:rsidRPr="0009560C" w:rsidRDefault="00405F7C" w:rsidP="0009560C">
      <w:pPr>
        <w:pStyle w:val="ListParagraph"/>
        <w:numPr>
          <w:ilvl w:val="0"/>
          <w:numId w:val="16"/>
        </w:numPr>
        <w:spacing w:after="0" w:line="240" w:lineRule="auto"/>
      </w:pPr>
      <w:r w:rsidRPr="0009560C">
        <w:t>Additional program updates</w:t>
      </w:r>
    </w:p>
    <w:p w:rsidR="00405F7C" w:rsidRPr="0009560C" w:rsidRDefault="00405F7C" w:rsidP="0009560C">
      <w:pPr>
        <w:spacing w:after="0" w:line="240" w:lineRule="auto"/>
      </w:pPr>
    </w:p>
    <w:p w:rsidR="003A0CD5" w:rsidRPr="0009560C" w:rsidRDefault="003A0CD5" w:rsidP="0009560C">
      <w:pPr>
        <w:spacing w:after="0" w:line="240" w:lineRule="auto"/>
      </w:pPr>
      <w:r w:rsidRPr="0009560C">
        <w:t>Slide 8</w:t>
      </w:r>
    </w:p>
    <w:p w:rsidR="009F34E6" w:rsidRPr="0009560C" w:rsidRDefault="009F34E6" w:rsidP="0009560C">
      <w:pPr>
        <w:spacing w:after="0" w:line="240" w:lineRule="auto"/>
        <w:rPr>
          <w:b/>
          <w:bCs/>
        </w:rPr>
      </w:pPr>
      <w:r w:rsidRPr="0009560C">
        <w:rPr>
          <w:b/>
          <w:bCs/>
        </w:rPr>
        <w:t>Accountable Care: Topics for discussion today</w:t>
      </w:r>
    </w:p>
    <w:p w:rsidR="009F34E6" w:rsidRPr="0009560C" w:rsidRDefault="009F34E6" w:rsidP="0009560C">
      <w:pPr>
        <w:spacing w:after="0" w:line="240" w:lineRule="auto"/>
        <w:ind w:firstLine="360"/>
        <w:rPr>
          <w:b/>
          <w:bCs/>
        </w:rPr>
      </w:pPr>
      <w:r w:rsidRPr="0009560C">
        <w:rPr>
          <w:b/>
          <w:bCs/>
        </w:rPr>
        <w:t>A.  CMS Waiver and Federal Investment:</w:t>
      </w:r>
    </w:p>
    <w:p w:rsidR="009F34E6" w:rsidRPr="0009560C" w:rsidRDefault="009F34E6" w:rsidP="0009560C">
      <w:pPr>
        <w:spacing w:after="0" w:line="240" w:lineRule="auto"/>
        <w:ind w:firstLine="720"/>
        <w:rPr>
          <w:b/>
          <w:bCs/>
        </w:rPr>
      </w:pPr>
      <w:r w:rsidRPr="0009560C">
        <w:rPr>
          <w:b/>
          <w:bCs/>
        </w:rPr>
        <w:t>- Goals for cost and quality</w:t>
      </w:r>
    </w:p>
    <w:p w:rsidR="009F34E6" w:rsidRPr="0009560C" w:rsidRDefault="009F34E6" w:rsidP="0009560C">
      <w:pPr>
        <w:spacing w:after="0" w:line="240" w:lineRule="auto"/>
        <w:ind w:firstLine="720"/>
        <w:rPr>
          <w:b/>
          <w:bCs/>
        </w:rPr>
      </w:pPr>
      <w:r w:rsidRPr="0009560C">
        <w:rPr>
          <w:b/>
          <w:bCs/>
        </w:rPr>
        <w:t>- Goals / framework for distribution and use of funds</w:t>
      </w:r>
    </w:p>
    <w:p w:rsidR="009F34E6" w:rsidRPr="0009560C" w:rsidRDefault="009F34E6" w:rsidP="0009560C">
      <w:pPr>
        <w:spacing w:after="0" w:line="240" w:lineRule="auto"/>
        <w:ind w:firstLine="360"/>
        <w:rPr>
          <w:b/>
          <w:bCs/>
        </w:rPr>
      </w:pPr>
      <w:r w:rsidRPr="0009560C">
        <w:rPr>
          <w:b/>
          <w:bCs/>
        </w:rPr>
        <w:t>B.  ACO care and payment model, member experience</w:t>
      </w:r>
    </w:p>
    <w:p w:rsidR="009F34E6" w:rsidRPr="0009560C" w:rsidRDefault="009F34E6" w:rsidP="0009560C">
      <w:pPr>
        <w:spacing w:after="0" w:line="240" w:lineRule="auto"/>
        <w:ind w:firstLine="360"/>
        <w:rPr>
          <w:b/>
          <w:bCs/>
        </w:rPr>
      </w:pPr>
      <w:r w:rsidRPr="0009560C">
        <w:rPr>
          <w:b/>
          <w:bCs/>
        </w:rPr>
        <w:t xml:space="preserve">C.  </w:t>
      </w:r>
      <w:r w:rsidR="007125FD" w:rsidRPr="0009560C">
        <w:rPr>
          <w:b/>
          <w:bCs/>
        </w:rPr>
        <w:t xml:space="preserve">Care coordination, community partnership, health homes </w:t>
      </w:r>
    </w:p>
    <w:p w:rsidR="009F34E6" w:rsidRPr="0009560C" w:rsidRDefault="009F34E6" w:rsidP="0009560C">
      <w:pPr>
        <w:spacing w:after="0" w:line="240" w:lineRule="auto"/>
        <w:ind w:firstLine="360"/>
        <w:rPr>
          <w:b/>
          <w:bCs/>
        </w:rPr>
      </w:pPr>
      <w:r w:rsidRPr="0009560C">
        <w:rPr>
          <w:b/>
          <w:bCs/>
        </w:rPr>
        <w:t xml:space="preserve">D.  </w:t>
      </w:r>
      <w:r w:rsidR="007125FD" w:rsidRPr="0009560C">
        <w:rPr>
          <w:b/>
          <w:bCs/>
        </w:rPr>
        <w:t>Social determinants of health</w:t>
      </w:r>
    </w:p>
    <w:p w:rsidR="009F34E6" w:rsidRPr="0009560C" w:rsidRDefault="009F34E6" w:rsidP="0009560C">
      <w:pPr>
        <w:tabs>
          <w:tab w:val="left" w:pos="5592"/>
        </w:tabs>
        <w:spacing w:after="0" w:line="240" w:lineRule="auto"/>
      </w:pPr>
    </w:p>
    <w:p w:rsidR="003A0CD5" w:rsidRPr="0009560C" w:rsidRDefault="003A0CD5" w:rsidP="0009560C">
      <w:pPr>
        <w:spacing w:after="0" w:line="240" w:lineRule="auto"/>
      </w:pPr>
      <w:r w:rsidRPr="0009560C">
        <w:t>Slide 9</w:t>
      </w:r>
    </w:p>
    <w:p w:rsidR="009F34E6" w:rsidRPr="0009560C" w:rsidRDefault="009F34E6" w:rsidP="0009560C">
      <w:pPr>
        <w:spacing w:after="0" w:line="240" w:lineRule="auto"/>
        <w:rPr>
          <w:bCs/>
        </w:rPr>
      </w:pPr>
      <w:r w:rsidRPr="0009560C">
        <w:rPr>
          <w:b/>
          <w:bCs/>
        </w:rPr>
        <w:t>A.    Context on DSRIP Investment Model and CMS Expectations</w:t>
      </w:r>
    </w:p>
    <w:p w:rsidR="009F34E6" w:rsidRPr="0009560C" w:rsidRDefault="009F34E6" w:rsidP="0009560C">
      <w:pPr>
        <w:spacing w:after="0" w:line="240" w:lineRule="auto"/>
        <w:ind w:left="360"/>
        <w:rPr>
          <w:bCs/>
        </w:rPr>
      </w:pPr>
      <w:r w:rsidRPr="0009560C">
        <w:rPr>
          <w:b/>
          <w:bCs/>
        </w:rPr>
        <w:t>What is Delivery System Reform Incentive Program (DSRIP)?</w:t>
      </w:r>
    </w:p>
    <w:p w:rsidR="009F34E6" w:rsidRPr="0009560C" w:rsidRDefault="009F34E6" w:rsidP="0009560C">
      <w:pPr>
        <w:pStyle w:val="ListParagraph"/>
        <w:numPr>
          <w:ilvl w:val="0"/>
          <w:numId w:val="17"/>
        </w:numPr>
        <w:spacing w:after="0" w:line="240" w:lineRule="auto"/>
        <w:rPr>
          <w:bCs/>
        </w:rPr>
      </w:pPr>
      <w:r w:rsidRPr="0009560C">
        <w:rPr>
          <w:bCs/>
        </w:rPr>
        <w:t>Waiver program in which providers can receive time-limited federal investment to catalyze delivery system improvement</w:t>
      </w:r>
    </w:p>
    <w:p w:rsidR="009F34E6" w:rsidRPr="0009560C" w:rsidRDefault="009F34E6" w:rsidP="0009560C">
      <w:pPr>
        <w:pStyle w:val="ListParagraph"/>
        <w:numPr>
          <w:ilvl w:val="0"/>
          <w:numId w:val="17"/>
        </w:numPr>
        <w:spacing w:after="0" w:line="240" w:lineRule="auto"/>
        <w:rPr>
          <w:bCs/>
        </w:rPr>
      </w:pPr>
      <w:r w:rsidRPr="0009560C">
        <w:rPr>
          <w:bCs/>
        </w:rPr>
        <w:t>Funding at risk and tied to performance metrics</w:t>
      </w:r>
    </w:p>
    <w:p w:rsidR="009F34E6" w:rsidRPr="0009560C" w:rsidRDefault="009F34E6" w:rsidP="0009560C">
      <w:pPr>
        <w:pStyle w:val="ListParagraph"/>
        <w:numPr>
          <w:ilvl w:val="0"/>
          <w:numId w:val="17"/>
        </w:numPr>
        <w:spacing w:after="0" w:line="240" w:lineRule="auto"/>
        <w:rPr>
          <w:bCs/>
        </w:rPr>
      </w:pPr>
      <w:r w:rsidRPr="0009560C">
        <w:rPr>
          <w:bCs/>
        </w:rPr>
        <w:t>Several states have received significant new federal funding under DSRIP waivers, to catalyze/accelerate care delivery reform or implement new payment models</w:t>
      </w:r>
    </w:p>
    <w:p w:rsidR="009F34E6" w:rsidRPr="0009560C" w:rsidRDefault="009F34E6" w:rsidP="0009560C">
      <w:pPr>
        <w:pStyle w:val="ListParagraph"/>
        <w:numPr>
          <w:ilvl w:val="0"/>
          <w:numId w:val="17"/>
        </w:numPr>
        <w:spacing w:after="0" w:line="240" w:lineRule="auto"/>
        <w:rPr>
          <w:bCs/>
        </w:rPr>
      </w:pPr>
      <w:r w:rsidRPr="0009560C">
        <w:rPr>
          <w:bCs/>
        </w:rPr>
        <w:t>Going forward, significant number of other states “competing” for funding; process will be more structured than states receiving earlier investments (OR, NY)</w:t>
      </w:r>
    </w:p>
    <w:p w:rsidR="009F34E6" w:rsidRPr="0009560C" w:rsidRDefault="009F34E6" w:rsidP="0009560C">
      <w:pPr>
        <w:spacing w:after="0" w:line="240" w:lineRule="auto"/>
        <w:ind w:left="360"/>
        <w:rPr>
          <w:bCs/>
        </w:rPr>
      </w:pPr>
      <w:r w:rsidRPr="0009560C">
        <w:rPr>
          <w:b/>
          <w:bCs/>
        </w:rPr>
        <w:t>Expectations from CMS</w:t>
      </w:r>
    </w:p>
    <w:p w:rsidR="009F34E6" w:rsidRPr="0009560C" w:rsidRDefault="009F34E6" w:rsidP="0009560C">
      <w:pPr>
        <w:pStyle w:val="ListParagraph"/>
        <w:numPr>
          <w:ilvl w:val="0"/>
          <w:numId w:val="18"/>
        </w:numPr>
        <w:spacing w:after="0" w:line="240" w:lineRule="auto"/>
        <w:rPr>
          <w:bCs/>
        </w:rPr>
      </w:pPr>
      <w:r w:rsidRPr="0009560C">
        <w:rPr>
          <w:bCs/>
        </w:rPr>
        <w:t>State commitment to concrete and measurable improvement targets on cost, quality, and member experience</w:t>
      </w:r>
    </w:p>
    <w:p w:rsidR="009F34E6" w:rsidRPr="0009560C" w:rsidRDefault="009F34E6" w:rsidP="0009560C">
      <w:pPr>
        <w:pStyle w:val="ListParagraph"/>
        <w:numPr>
          <w:ilvl w:val="0"/>
          <w:numId w:val="18"/>
        </w:numPr>
        <w:spacing w:after="0" w:line="240" w:lineRule="auto"/>
        <w:rPr>
          <w:bCs/>
        </w:rPr>
      </w:pPr>
      <w:r w:rsidRPr="0009560C">
        <w:rPr>
          <w:bCs/>
        </w:rPr>
        <w:t>Implementation of and broad participation in alternative payment models (APMs)</w:t>
      </w:r>
    </w:p>
    <w:p w:rsidR="009F34E6" w:rsidRPr="0009560C" w:rsidRDefault="009F34E6" w:rsidP="0009560C">
      <w:pPr>
        <w:pStyle w:val="ListParagraph"/>
        <w:numPr>
          <w:ilvl w:val="0"/>
          <w:numId w:val="18"/>
        </w:numPr>
        <w:spacing w:after="0" w:line="240" w:lineRule="auto"/>
        <w:rPr>
          <w:bCs/>
        </w:rPr>
      </w:pPr>
      <w:r w:rsidRPr="0009560C">
        <w:rPr>
          <w:bCs/>
        </w:rPr>
        <w:t>Meaningful delivery system reform, including provider partnerships across the care continuum</w:t>
      </w:r>
    </w:p>
    <w:p w:rsidR="009F34E6" w:rsidRPr="0009560C" w:rsidRDefault="009F34E6" w:rsidP="0009560C">
      <w:pPr>
        <w:pStyle w:val="ListParagraph"/>
        <w:numPr>
          <w:ilvl w:val="0"/>
          <w:numId w:val="18"/>
        </w:numPr>
        <w:spacing w:after="0" w:line="240" w:lineRule="auto"/>
        <w:rPr>
          <w:bCs/>
        </w:rPr>
      </w:pPr>
      <w:r w:rsidRPr="0009560C">
        <w:rPr>
          <w:bCs/>
        </w:rPr>
        <w:t>Confidence in state ability to execute successfully</w:t>
      </w:r>
    </w:p>
    <w:p w:rsidR="00873351" w:rsidRPr="0009560C" w:rsidRDefault="00873351" w:rsidP="0009560C">
      <w:pPr>
        <w:spacing w:after="0" w:line="240" w:lineRule="auto"/>
        <w:rPr>
          <w:b/>
          <w:bCs/>
          <w:i/>
          <w:iCs/>
        </w:rPr>
      </w:pPr>
    </w:p>
    <w:p w:rsidR="00EF30A5" w:rsidRDefault="00EF30A5">
      <w:r>
        <w:br w:type="page"/>
      </w:r>
    </w:p>
    <w:p w:rsidR="003A0CD5" w:rsidRPr="0009560C" w:rsidRDefault="003A0CD5" w:rsidP="0009560C">
      <w:pPr>
        <w:spacing w:after="0" w:line="240" w:lineRule="auto"/>
      </w:pPr>
      <w:r w:rsidRPr="0009560C">
        <w:lastRenderedPageBreak/>
        <w:t>Slide 10</w:t>
      </w:r>
    </w:p>
    <w:p w:rsidR="00710D3E" w:rsidRPr="0009560C" w:rsidRDefault="00710D3E" w:rsidP="0009560C">
      <w:pPr>
        <w:spacing w:after="0" w:line="240" w:lineRule="auto"/>
        <w:rPr>
          <w:b/>
        </w:rPr>
      </w:pPr>
      <w:r w:rsidRPr="0009560C">
        <w:rPr>
          <w:b/>
          <w:bCs/>
        </w:rPr>
        <w:t xml:space="preserve">A.    </w:t>
      </w:r>
      <w:r w:rsidRPr="0009560C">
        <w:rPr>
          <w:b/>
        </w:rPr>
        <w:t>CMS Investment and Targets: Concept Overview</w:t>
      </w:r>
    </w:p>
    <w:p w:rsidR="00710D3E" w:rsidRPr="0009560C" w:rsidRDefault="00710D3E" w:rsidP="0009560C">
      <w:pPr>
        <w:spacing w:after="0" w:line="240" w:lineRule="auto"/>
      </w:pPr>
    </w:p>
    <w:p w:rsidR="00710D3E" w:rsidRPr="0009560C" w:rsidRDefault="00710D3E" w:rsidP="0009560C">
      <w:pPr>
        <w:spacing w:after="0" w:line="240" w:lineRule="auto"/>
      </w:pPr>
      <w:r w:rsidRPr="0009560C">
        <w:t>MassHealth is currently exploring the possibility of applying for funding from CMS to invest in delivery system reform.  The idea or concept is that, the more aggressive Massachusetts’ targets are, the larger the anticipated savings, the larger the potential net investment from the federal government.</w:t>
      </w:r>
    </w:p>
    <w:p w:rsidR="00710D3E" w:rsidRPr="0009560C" w:rsidRDefault="00710D3E" w:rsidP="0009560C">
      <w:pPr>
        <w:spacing w:after="0" w:line="240" w:lineRule="auto"/>
      </w:pPr>
    </w:p>
    <w:p w:rsidR="00710D3E" w:rsidRPr="0009560C" w:rsidRDefault="00710D3E" w:rsidP="0009560C">
      <w:pPr>
        <w:spacing w:after="0" w:line="240" w:lineRule="auto"/>
      </w:pPr>
      <w:r w:rsidRPr="0009560C">
        <w:t xml:space="preserve">In addition, MassHealth intends to agree to specific reductions in costs off of the current trend and calculate the total expected savings over a 10-year period. This expected savings will represent the figure for which we will apply for funding to investment in delivery system reform.  </w:t>
      </w:r>
    </w:p>
    <w:p w:rsidR="00710D3E" w:rsidRPr="0009560C" w:rsidRDefault="00710D3E" w:rsidP="0009560C">
      <w:pPr>
        <w:spacing w:after="0" w:line="240" w:lineRule="auto"/>
      </w:pPr>
    </w:p>
    <w:p w:rsidR="00710D3E" w:rsidRPr="0009560C" w:rsidRDefault="00710D3E" w:rsidP="0009560C">
      <w:pPr>
        <w:spacing w:after="0" w:line="240" w:lineRule="auto"/>
      </w:pPr>
      <w:r w:rsidRPr="0009560C">
        <w:t>For example, if we apply for $2B in upfront investment over 5 years, we could expect $0.6B in year 1, $0.6B in year 2, $0.3B in year 3, $0.3B in year 4, and $0.2B in year 5.</w:t>
      </w:r>
    </w:p>
    <w:p w:rsidR="00710D3E" w:rsidRPr="0009560C" w:rsidRDefault="00710D3E" w:rsidP="0009560C">
      <w:pPr>
        <w:spacing w:after="0" w:line="240" w:lineRule="auto"/>
      </w:pPr>
    </w:p>
    <w:p w:rsidR="00710D3E" w:rsidRPr="0009560C" w:rsidRDefault="00710D3E" w:rsidP="0009560C">
      <w:pPr>
        <w:spacing w:after="0" w:line="240" w:lineRule="auto"/>
      </w:pPr>
      <w:r w:rsidRPr="0009560C">
        <w:t>Investment is explicitly temporary and goes away after year 5.</w:t>
      </w:r>
    </w:p>
    <w:p w:rsidR="00710D3E" w:rsidRPr="0009560C" w:rsidRDefault="00710D3E" w:rsidP="0009560C">
      <w:pPr>
        <w:spacing w:after="0" w:line="240" w:lineRule="auto"/>
      </w:pPr>
    </w:p>
    <w:p w:rsidR="00710D3E" w:rsidRPr="0009560C" w:rsidRDefault="00710D3E" w:rsidP="0009560C">
      <w:pPr>
        <w:spacing w:after="0" w:line="240" w:lineRule="auto"/>
      </w:pPr>
      <w:r w:rsidRPr="0009560C">
        <w:t>In subsequent years, reform is self-sustaining and supported by savings.</w:t>
      </w:r>
    </w:p>
    <w:p w:rsidR="003A0CD5" w:rsidRPr="0009560C" w:rsidRDefault="003A0CD5" w:rsidP="0009560C">
      <w:pPr>
        <w:spacing w:after="0" w:line="240" w:lineRule="auto"/>
      </w:pPr>
    </w:p>
    <w:p w:rsidR="003A0CD5" w:rsidRPr="0009560C" w:rsidRDefault="003A0CD5" w:rsidP="0009560C">
      <w:pPr>
        <w:spacing w:after="0" w:line="240" w:lineRule="auto"/>
      </w:pPr>
      <w:r w:rsidRPr="0009560C">
        <w:t>Slide 11</w:t>
      </w:r>
    </w:p>
    <w:p w:rsidR="00710D3E" w:rsidRPr="0009560C" w:rsidRDefault="00710D3E" w:rsidP="0009560C">
      <w:pPr>
        <w:spacing w:after="0" w:line="240" w:lineRule="auto"/>
        <w:rPr>
          <w:bCs/>
        </w:rPr>
      </w:pPr>
      <w:r w:rsidRPr="0009560C">
        <w:rPr>
          <w:b/>
          <w:bCs/>
        </w:rPr>
        <w:t>A.    Preliminary view on uses of DSRIP funds</w:t>
      </w:r>
    </w:p>
    <w:p w:rsidR="00710D3E" w:rsidRPr="0009560C" w:rsidRDefault="00710D3E" w:rsidP="0009560C">
      <w:pPr>
        <w:pStyle w:val="ListParagraph"/>
        <w:numPr>
          <w:ilvl w:val="0"/>
          <w:numId w:val="19"/>
        </w:numPr>
        <w:spacing w:after="0" w:line="240" w:lineRule="auto"/>
        <w:rPr>
          <w:bCs/>
        </w:rPr>
      </w:pPr>
      <w:r w:rsidRPr="0009560C">
        <w:rPr>
          <w:bCs/>
        </w:rPr>
        <w:t>ACO start-up costs, subject to accepting minimum level of lives, to implement population health management capabilities</w:t>
      </w:r>
    </w:p>
    <w:p w:rsidR="00710D3E" w:rsidRPr="0009560C" w:rsidRDefault="00710D3E" w:rsidP="0009560C">
      <w:pPr>
        <w:pStyle w:val="ListParagraph"/>
        <w:numPr>
          <w:ilvl w:val="0"/>
          <w:numId w:val="19"/>
        </w:numPr>
        <w:spacing w:after="0" w:line="240" w:lineRule="auto"/>
        <w:rPr>
          <w:bCs/>
        </w:rPr>
      </w:pPr>
      <w:r w:rsidRPr="0009560C">
        <w:rPr>
          <w:bCs/>
        </w:rPr>
        <w:t>Subsidized support for population health management operating costs for a limited transitionary period</w:t>
      </w:r>
    </w:p>
    <w:p w:rsidR="00710D3E" w:rsidRPr="0009560C" w:rsidRDefault="00710D3E" w:rsidP="0009560C">
      <w:pPr>
        <w:pStyle w:val="ListParagraph"/>
        <w:numPr>
          <w:ilvl w:val="0"/>
          <w:numId w:val="19"/>
        </w:numPr>
        <w:spacing w:after="0" w:line="240" w:lineRule="auto"/>
        <w:rPr>
          <w:bCs/>
        </w:rPr>
      </w:pPr>
      <w:r w:rsidRPr="0009560C">
        <w:rPr>
          <w:bCs/>
        </w:rPr>
        <w:t>Investment in integration for BH, LTSS, social and human service providers into new payment models (further discussion in section C)</w:t>
      </w:r>
    </w:p>
    <w:p w:rsidR="003A0CD5" w:rsidRPr="0009560C" w:rsidRDefault="003A0CD5" w:rsidP="0009560C">
      <w:pPr>
        <w:tabs>
          <w:tab w:val="left" w:pos="2220"/>
        </w:tabs>
        <w:spacing w:after="0" w:line="240" w:lineRule="auto"/>
        <w:rPr>
          <w:b/>
          <w:bCs/>
        </w:rPr>
      </w:pPr>
    </w:p>
    <w:p w:rsidR="003A0CD5" w:rsidRPr="0009560C" w:rsidRDefault="003A0CD5" w:rsidP="0009560C">
      <w:pPr>
        <w:spacing w:after="0" w:line="240" w:lineRule="auto"/>
        <w:rPr>
          <w:bCs/>
        </w:rPr>
      </w:pPr>
      <w:r w:rsidRPr="0009560C">
        <w:rPr>
          <w:bCs/>
        </w:rPr>
        <w:t>Slide 12</w:t>
      </w:r>
    </w:p>
    <w:p w:rsidR="00710D3E" w:rsidRPr="0009560C" w:rsidRDefault="00710D3E" w:rsidP="0009560C">
      <w:pPr>
        <w:spacing w:after="0" w:line="240" w:lineRule="auto"/>
        <w:rPr>
          <w:bCs/>
        </w:rPr>
      </w:pPr>
      <w:r w:rsidRPr="0009560C">
        <w:rPr>
          <w:b/>
          <w:bCs/>
        </w:rPr>
        <w:t>A.    Accountability for quality and access measures: Use of measures and domains</w:t>
      </w:r>
    </w:p>
    <w:p w:rsidR="00710D3E" w:rsidRPr="0009560C" w:rsidRDefault="00710D3E" w:rsidP="0009560C">
      <w:pPr>
        <w:pStyle w:val="ListParagraph"/>
        <w:spacing w:after="0" w:line="240" w:lineRule="auto"/>
        <w:ind w:left="0"/>
        <w:rPr>
          <w:bCs/>
        </w:rPr>
      </w:pPr>
      <w:r w:rsidRPr="0009560C">
        <w:rPr>
          <w:b/>
          <w:bCs/>
          <w:i/>
          <w:iCs/>
        </w:rPr>
        <w:t>Use of measures</w:t>
      </w:r>
    </w:p>
    <w:p w:rsidR="00710D3E" w:rsidRPr="0009560C" w:rsidRDefault="00710D3E" w:rsidP="0009560C">
      <w:pPr>
        <w:pStyle w:val="ListParagraph"/>
        <w:numPr>
          <w:ilvl w:val="0"/>
          <w:numId w:val="20"/>
        </w:numPr>
        <w:spacing w:after="0" w:line="240" w:lineRule="auto"/>
        <w:rPr>
          <w:bCs/>
        </w:rPr>
      </w:pPr>
      <w:r w:rsidRPr="0009560C">
        <w:rPr>
          <w:bCs/>
        </w:rPr>
        <w:t>2 different uses for measures:</w:t>
      </w:r>
    </w:p>
    <w:p w:rsidR="00710D3E" w:rsidRPr="0009560C" w:rsidRDefault="00710D3E" w:rsidP="0009560C">
      <w:pPr>
        <w:pStyle w:val="ListParagraph"/>
        <w:numPr>
          <w:ilvl w:val="1"/>
          <w:numId w:val="20"/>
        </w:numPr>
        <w:spacing w:after="0" w:line="240" w:lineRule="auto"/>
        <w:rPr>
          <w:bCs/>
        </w:rPr>
      </w:pPr>
      <w:r w:rsidRPr="0009560C">
        <w:rPr>
          <w:b/>
          <w:bCs/>
        </w:rPr>
        <w:t xml:space="preserve">CMS Waiver agreement: </w:t>
      </w:r>
      <w:r w:rsidRPr="0009560C">
        <w:rPr>
          <w:bCs/>
        </w:rPr>
        <w:t>The state will be accountable to CMS</w:t>
      </w:r>
    </w:p>
    <w:p w:rsidR="00710D3E" w:rsidRPr="0009560C" w:rsidRDefault="00710D3E" w:rsidP="0009560C">
      <w:pPr>
        <w:pStyle w:val="ListParagraph"/>
        <w:numPr>
          <w:ilvl w:val="1"/>
          <w:numId w:val="20"/>
        </w:numPr>
        <w:spacing w:after="0" w:line="240" w:lineRule="auto"/>
        <w:rPr>
          <w:bCs/>
        </w:rPr>
      </w:pPr>
      <w:r w:rsidRPr="0009560C">
        <w:rPr>
          <w:b/>
          <w:bCs/>
        </w:rPr>
        <w:t xml:space="preserve">ACO Payment model: </w:t>
      </w:r>
      <w:r w:rsidRPr="0009560C">
        <w:rPr>
          <w:bCs/>
        </w:rPr>
        <w:t>ACOs will be accountable to the state</w:t>
      </w:r>
    </w:p>
    <w:p w:rsidR="00710D3E" w:rsidRPr="0009560C" w:rsidRDefault="00710D3E" w:rsidP="0009560C">
      <w:pPr>
        <w:pStyle w:val="ListParagraph"/>
        <w:numPr>
          <w:ilvl w:val="0"/>
          <w:numId w:val="20"/>
        </w:numPr>
        <w:spacing w:after="0" w:line="240" w:lineRule="auto"/>
        <w:rPr>
          <w:bCs/>
        </w:rPr>
      </w:pPr>
      <w:r w:rsidRPr="0009560C">
        <w:rPr>
          <w:b/>
          <w:bCs/>
        </w:rPr>
        <w:t xml:space="preserve">Vetted, national measures </w:t>
      </w:r>
      <w:r w:rsidRPr="0009560C">
        <w:rPr>
          <w:bCs/>
        </w:rPr>
        <w:t>with stable baselines for payment / CMS accountability</w:t>
      </w:r>
    </w:p>
    <w:p w:rsidR="00710D3E" w:rsidRPr="0009560C" w:rsidRDefault="00710D3E" w:rsidP="0009560C">
      <w:pPr>
        <w:pStyle w:val="ListParagraph"/>
        <w:numPr>
          <w:ilvl w:val="0"/>
          <w:numId w:val="20"/>
        </w:numPr>
        <w:spacing w:after="0" w:line="240" w:lineRule="auto"/>
        <w:rPr>
          <w:bCs/>
        </w:rPr>
      </w:pPr>
      <w:r w:rsidRPr="0009560C">
        <w:rPr>
          <w:bCs/>
        </w:rPr>
        <w:t xml:space="preserve">Additional measures for </w:t>
      </w:r>
      <w:r w:rsidRPr="0009560C">
        <w:rPr>
          <w:b/>
          <w:bCs/>
        </w:rPr>
        <w:t xml:space="preserve">reporting only: </w:t>
      </w:r>
      <w:r w:rsidRPr="0009560C">
        <w:rPr>
          <w:bCs/>
        </w:rPr>
        <w:t>Reporting-only measures can transition to accountability after baselining period</w:t>
      </w:r>
    </w:p>
    <w:p w:rsidR="00710D3E" w:rsidRPr="0009560C" w:rsidRDefault="00710D3E" w:rsidP="0009560C">
      <w:pPr>
        <w:pStyle w:val="ListParagraph"/>
        <w:numPr>
          <w:ilvl w:val="0"/>
          <w:numId w:val="20"/>
        </w:numPr>
        <w:spacing w:after="0" w:line="240" w:lineRule="auto"/>
        <w:rPr>
          <w:bCs/>
        </w:rPr>
      </w:pPr>
      <w:r w:rsidRPr="0009560C">
        <w:rPr>
          <w:bCs/>
        </w:rPr>
        <w:t xml:space="preserve">Potential to include few </w:t>
      </w:r>
      <w:r w:rsidRPr="0009560C">
        <w:rPr>
          <w:b/>
          <w:bCs/>
        </w:rPr>
        <w:t>additional custom measures key priority domains (e.g., LTSS)</w:t>
      </w:r>
    </w:p>
    <w:p w:rsidR="00710D3E" w:rsidRPr="0009560C" w:rsidRDefault="00710D3E" w:rsidP="0009560C">
      <w:pPr>
        <w:pStyle w:val="ListParagraph"/>
        <w:numPr>
          <w:ilvl w:val="0"/>
          <w:numId w:val="20"/>
        </w:numPr>
        <w:spacing w:after="0" w:line="240" w:lineRule="auto"/>
        <w:rPr>
          <w:bCs/>
        </w:rPr>
      </w:pPr>
      <w:r w:rsidRPr="0009560C">
        <w:rPr>
          <w:bCs/>
        </w:rPr>
        <w:t xml:space="preserve">Need to </w:t>
      </w:r>
      <w:r w:rsidRPr="0009560C">
        <w:rPr>
          <w:b/>
          <w:bCs/>
        </w:rPr>
        <w:t>balance</w:t>
      </w:r>
      <w:r w:rsidRPr="0009560C">
        <w:rPr>
          <w:bCs/>
        </w:rPr>
        <w:t xml:space="preserve"> complete system-level measurement with parsimony/alignment to avoid administrative burden</w:t>
      </w:r>
    </w:p>
    <w:p w:rsidR="00710D3E" w:rsidRPr="0009560C" w:rsidRDefault="00710D3E" w:rsidP="0009560C">
      <w:pPr>
        <w:pStyle w:val="ListParagraph"/>
        <w:numPr>
          <w:ilvl w:val="0"/>
          <w:numId w:val="20"/>
        </w:numPr>
        <w:spacing w:after="0" w:line="240" w:lineRule="auto"/>
        <w:rPr>
          <w:bCs/>
        </w:rPr>
      </w:pPr>
      <w:r w:rsidRPr="0009560C">
        <w:rPr>
          <w:bCs/>
        </w:rPr>
        <w:t xml:space="preserve">Strategy to </w:t>
      </w:r>
      <w:r w:rsidRPr="0009560C">
        <w:rPr>
          <w:b/>
          <w:bCs/>
        </w:rPr>
        <w:t>risk-adjust</w:t>
      </w:r>
      <w:r w:rsidRPr="0009560C">
        <w:rPr>
          <w:bCs/>
        </w:rPr>
        <w:t xml:space="preserve"> for patient mix</w:t>
      </w:r>
    </w:p>
    <w:p w:rsidR="00710D3E" w:rsidRPr="0009560C" w:rsidRDefault="00710D3E" w:rsidP="0009560C">
      <w:pPr>
        <w:pStyle w:val="ListParagraph"/>
        <w:numPr>
          <w:ilvl w:val="0"/>
          <w:numId w:val="20"/>
        </w:numPr>
        <w:spacing w:after="0" w:line="240" w:lineRule="auto"/>
        <w:rPr>
          <w:bCs/>
        </w:rPr>
      </w:pPr>
      <w:r w:rsidRPr="0009560C">
        <w:rPr>
          <w:b/>
          <w:bCs/>
        </w:rPr>
        <w:t xml:space="preserve">Evolution </w:t>
      </w:r>
      <w:r w:rsidRPr="0009560C">
        <w:rPr>
          <w:bCs/>
        </w:rPr>
        <w:t>of measure slate as we gain more experience with ACOs and as measurement science advances</w:t>
      </w:r>
    </w:p>
    <w:p w:rsidR="00710D3E" w:rsidRPr="0009560C" w:rsidRDefault="00710D3E" w:rsidP="0009560C">
      <w:pPr>
        <w:spacing w:after="0" w:line="240" w:lineRule="auto"/>
        <w:rPr>
          <w:bCs/>
        </w:rPr>
      </w:pPr>
      <w:r w:rsidRPr="0009560C">
        <w:rPr>
          <w:b/>
          <w:bCs/>
          <w:i/>
          <w:iCs/>
        </w:rPr>
        <w:t>Measurement Domains</w:t>
      </w:r>
    </w:p>
    <w:p w:rsidR="00710D3E" w:rsidRPr="0009560C" w:rsidRDefault="00710D3E" w:rsidP="0009560C">
      <w:pPr>
        <w:pStyle w:val="ListParagraph"/>
        <w:numPr>
          <w:ilvl w:val="0"/>
          <w:numId w:val="21"/>
        </w:numPr>
        <w:spacing w:after="0" w:line="240" w:lineRule="auto"/>
        <w:rPr>
          <w:bCs/>
        </w:rPr>
      </w:pPr>
      <w:r w:rsidRPr="0009560C">
        <w:rPr>
          <w:bCs/>
        </w:rPr>
        <w:t>Member/caregiver experience</w:t>
      </w:r>
    </w:p>
    <w:p w:rsidR="00710D3E" w:rsidRPr="0009560C" w:rsidRDefault="00710D3E" w:rsidP="0009560C">
      <w:pPr>
        <w:pStyle w:val="ListParagraph"/>
        <w:numPr>
          <w:ilvl w:val="0"/>
          <w:numId w:val="21"/>
        </w:numPr>
        <w:spacing w:after="0" w:line="240" w:lineRule="auto"/>
        <w:rPr>
          <w:bCs/>
        </w:rPr>
      </w:pPr>
      <w:r w:rsidRPr="0009560C">
        <w:rPr>
          <w:bCs/>
        </w:rPr>
        <w:t>Access</w:t>
      </w:r>
    </w:p>
    <w:p w:rsidR="00710D3E" w:rsidRPr="0009560C" w:rsidRDefault="00710D3E" w:rsidP="0009560C">
      <w:pPr>
        <w:pStyle w:val="ListParagraph"/>
        <w:numPr>
          <w:ilvl w:val="0"/>
          <w:numId w:val="21"/>
        </w:numPr>
        <w:spacing w:after="0" w:line="240" w:lineRule="auto"/>
        <w:rPr>
          <w:bCs/>
        </w:rPr>
      </w:pPr>
      <w:r w:rsidRPr="0009560C">
        <w:rPr>
          <w:bCs/>
        </w:rPr>
        <w:t>Care coordination / patient safety</w:t>
      </w:r>
    </w:p>
    <w:p w:rsidR="00710D3E" w:rsidRPr="0009560C" w:rsidRDefault="00710D3E" w:rsidP="0009560C">
      <w:pPr>
        <w:pStyle w:val="ListParagraph"/>
        <w:numPr>
          <w:ilvl w:val="0"/>
          <w:numId w:val="21"/>
        </w:numPr>
        <w:spacing w:after="0" w:line="240" w:lineRule="auto"/>
        <w:rPr>
          <w:bCs/>
        </w:rPr>
      </w:pPr>
      <w:r w:rsidRPr="0009560C">
        <w:rPr>
          <w:bCs/>
        </w:rPr>
        <w:t>Preventive health and Wellness</w:t>
      </w:r>
    </w:p>
    <w:p w:rsidR="00710D3E" w:rsidRPr="0009560C" w:rsidRDefault="00710D3E" w:rsidP="0009560C">
      <w:pPr>
        <w:pStyle w:val="ListParagraph"/>
        <w:numPr>
          <w:ilvl w:val="0"/>
          <w:numId w:val="21"/>
        </w:numPr>
        <w:spacing w:after="0" w:line="240" w:lineRule="auto"/>
        <w:rPr>
          <w:bCs/>
        </w:rPr>
      </w:pPr>
      <w:r w:rsidRPr="0009560C">
        <w:rPr>
          <w:bCs/>
        </w:rPr>
        <w:lastRenderedPageBreak/>
        <w:t>Efficiency of care</w:t>
      </w:r>
    </w:p>
    <w:p w:rsidR="00710D3E" w:rsidRPr="0009560C" w:rsidRDefault="00710D3E" w:rsidP="0009560C">
      <w:pPr>
        <w:pStyle w:val="ListParagraph"/>
        <w:numPr>
          <w:ilvl w:val="0"/>
          <w:numId w:val="21"/>
        </w:numPr>
        <w:spacing w:after="0" w:line="240" w:lineRule="auto"/>
        <w:rPr>
          <w:bCs/>
        </w:rPr>
      </w:pPr>
      <w:r w:rsidRPr="0009560C">
        <w:rPr>
          <w:bCs/>
        </w:rPr>
        <w:t>At risk or special populations, as applicable</w:t>
      </w:r>
    </w:p>
    <w:p w:rsidR="00710D3E" w:rsidRPr="0009560C" w:rsidRDefault="00710D3E" w:rsidP="0009560C">
      <w:pPr>
        <w:pStyle w:val="ListParagraph"/>
        <w:numPr>
          <w:ilvl w:val="1"/>
          <w:numId w:val="21"/>
        </w:numPr>
        <w:spacing w:after="0" w:line="240" w:lineRule="auto"/>
        <w:rPr>
          <w:bCs/>
        </w:rPr>
      </w:pPr>
      <w:r w:rsidRPr="0009560C">
        <w:rPr>
          <w:bCs/>
        </w:rPr>
        <w:t>Behavioral Health</w:t>
      </w:r>
    </w:p>
    <w:p w:rsidR="00710D3E" w:rsidRPr="0009560C" w:rsidRDefault="00710D3E" w:rsidP="0009560C">
      <w:pPr>
        <w:pStyle w:val="ListParagraph"/>
        <w:numPr>
          <w:ilvl w:val="1"/>
          <w:numId w:val="21"/>
        </w:numPr>
        <w:spacing w:after="0" w:line="240" w:lineRule="auto"/>
        <w:rPr>
          <w:bCs/>
        </w:rPr>
      </w:pPr>
      <w:r w:rsidRPr="0009560C">
        <w:rPr>
          <w:bCs/>
        </w:rPr>
        <w:t xml:space="preserve">Chronic conditions </w:t>
      </w:r>
    </w:p>
    <w:p w:rsidR="00710D3E" w:rsidRPr="0009560C" w:rsidRDefault="00710D3E" w:rsidP="0009560C">
      <w:pPr>
        <w:pStyle w:val="ListParagraph"/>
        <w:numPr>
          <w:ilvl w:val="1"/>
          <w:numId w:val="21"/>
        </w:numPr>
        <w:spacing w:after="0" w:line="240" w:lineRule="auto"/>
        <w:rPr>
          <w:bCs/>
          <w:i/>
          <w:iCs/>
        </w:rPr>
      </w:pPr>
      <w:r w:rsidRPr="0009560C">
        <w:rPr>
          <w:bCs/>
        </w:rPr>
        <w:t xml:space="preserve">LTSS (e.g., frail elders, disabled) </w:t>
      </w:r>
      <w:r w:rsidRPr="0009560C">
        <w:rPr>
          <w:bCs/>
          <w:i/>
          <w:iCs/>
        </w:rPr>
        <w:t>Key area of emphasis for quality workgroup</w:t>
      </w:r>
    </w:p>
    <w:p w:rsidR="00710D3E" w:rsidRPr="0009560C" w:rsidRDefault="00710D3E" w:rsidP="0009560C">
      <w:pPr>
        <w:pStyle w:val="ListParagraph"/>
        <w:numPr>
          <w:ilvl w:val="1"/>
          <w:numId w:val="21"/>
        </w:numPr>
        <w:spacing w:after="0" w:line="240" w:lineRule="auto"/>
        <w:rPr>
          <w:bCs/>
        </w:rPr>
      </w:pPr>
      <w:r w:rsidRPr="0009560C">
        <w:rPr>
          <w:bCs/>
        </w:rPr>
        <w:t>Pediatrics</w:t>
      </w:r>
    </w:p>
    <w:p w:rsidR="00710D3E" w:rsidRPr="0009560C" w:rsidRDefault="00710D3E" w:rsidP="0009560C">
      <w:pPr>
        <w:pStyle w:val="ListParagraph"/>
        <w:numPr>
          <w:ilvl w:val="1"/>
          <w:numId w:val="21"/>
        </w:numPr>
        <w:spacing w:after="0" w:line="240" w:lineRule="auto"/>
        <w:rPr>
          <w:bCs/>
        </w:rPr>
      </w:pPr>
      <w:r w:rsidRPr="0009560C">
        <w:rPr>
          <w:bCs/>
        </w:rPr>
        <w:t xml:space="preserve">Opioid users </w:t>
      </w:r>
    </w:p>
    <w:p w:rsidR="00710D3E" w:rsidRPr="0009560C" w:rsidRDefault="00710D3E" w:rsidP="0009560C">
      <w:pPr>
        <w:pStyle w:val="ListParagraph"/>
        <w:numPr>
          <w:ilvl w:val="1"/>
          <w:numId w:val="21"/>
        </w:numPr>
        <w:spacing w:after="0" w:line="240" w:lineRule="auto"/>
        <w:rPr>
          <w:bCs/>
        </w:rPr>
      </w:pPr>
      <w:r w:rsidRPr="0009560C">
        <w:rPr>
          <w:bCs/>
        </w:rPr>
        <w:t>End of Life</w:t>
      </w:r>
    </w:p>
    <w:p w:rsidR="00710D3E" w:rsidRPr="0009560C" w:rsidRDefault="00710D3E" w:rsidP="0009560C">
      <w:pPr>
        <w:spacing w:after="0" w:line="240" w:lineRule="auto"/>
        <w:rPr>
          <w:bCs/>
        </w:rPr>
      </w:pPr>
      <w:r w:rsidRPr="0009560C">
        <w:rPr>
          <w:b/>
          <w:bCs/>
          <w:i/>
          <w:iCs/>
        </w:rPr>
        <w:t>ACOs will be accountable for established quality and utilization measures from Day 1</w:t>
      </w:r>
    </w:p>
    <w:p w:rsidR="00710D3E" w:rsidRPr="0009560C" w:rsidRDefault="00710D3E" w:rsidP="0009560C">
      <w:pPr>
        <w:spacing w:after="0" w:line="240" w:lineRule="auto"/>
        <w:rPr>
          <w:bCs/>
        </w:rPr>
      </w:pPr>
    </w:p>
    <w:p w:rsidR="003A0CD5" w:rsidRPr="0009560C" w:rsidRDefault="003A0CD5" w:rsidP="0009560C">
      <w:pPr>
        <w:spacing w:after="0" w:line="240" w:lineRule="auto"/>
        <w:rPr>
          <w:bCs/>
          <w:iCs/>
        </w:rPr>
      </w:pPr>
      <w:r w:rsidRPr="0009560C">
        <w:rPr>
          <w:bCs/>
          <w:iCs/>
        </w:rPr>
        <w:t>Slide 13</w:t>
      </w:r>
    </w:p>
    <w:p w:rsidR="008F4340" w:rsidRPr="0009560C" w:rsidRDefault="00775665" w:rsidP="0009560C">
      <w:pPr>
        <w:spacing w:after="0" w:line="240" w:lineRule="auto"/>
        <w:rPr>
          <w:b/>
          <w:bCs/>
        </w:rPr>
      </w:pPr>
      <w:r w:rsidRPr="0009560C">
        <w:rPr>
          <w:b/>
          <w:bCs/>
        </w:rPr>
        <w:t>A.    Draft Measure Slate for CMS accountability</w:t>
      </w:r>
    </w:p>
    <w:p w:rsidR="00775665" w:rsidRPr="0009560C" w:rsidRDefault="00775665" w:rsidP="0009560C">
      <w:pPr>
        <w:spacing w:after="0" w:line="240" w:lineRule="auto"/>
        <w:rPr>
          <w:bCs/>
        </w:rPr>
      </w:pPr>
      <w:r w:rsidRPr="0009560C">
        <w:rPr>
          <w:b/>
          <w:bCs/>
        </w:rPr>
        <w:t>Care coordination / Patient safety</w:t>
      </w:r>
    </w:p>
    <w:p w:rsidR="00EE1CD1" w:rsidRPr="0009560C" w:rsidRDefault="00EE1CD1" w:rsidP="0009560C">
      <w:pPr>
        <w:numPr>
          <w:ilvl w:val="0"/>
          <w:numId w:val="22"/>
        </w:numPr>
        <w:spacing w:after="0" w:line="240" w:lineRule="auto"/>
        <w:rPr>
          <w:bCs/>
        </w:rPr>
      </w:pPr>
      <w:r w:rsidRPr="0009560C">
        <w:rPr>
          <w:bCs/>
        </w:rPr>
        <w:t>Medication Reconciliation Post-Discharge (MRP)</w:t>
      </w:r>
    </w:p>
    <w:p w:rsidR="00EE1CD1" w:rsidRPr="0009560C" w:rsidRDefault="00EE1CD1" w:rsidP="0009560C">
      <w:pPr>
        <w:numPr>
          <w:ilvl w:val="0"/>
          <w:numId w:val="22"/>
        </w:numPr>
        <w:spacing w:after="0" w:line="240" w:lineRule="auto"/>
        <w:rPr>
          <w:bCs/>
        </w:rPr>
      </w:pPr>
      <w:r w:rsidRPr="0009560C">
        <w:rPr>
          <w:bCs/>
        </w:rPr>
        <w:t>Timely transmission of transition record</w:t>
      </w:r>
    </w:p>
    <w:p w:rsidR="00EE1CD1" w:rsidRPr="0009560C" w:rsidRDefault="00EE1CD1" w:rsidP="0009560C">
      <w:pPr>
        <w:numPr>
          <w:ilvl w:val="0"/>
          <w:numId w:val="22"/>
        </w:numPr>
        <w:spacing w:after="0" w:line="240" w:lineRule="auto"/>
        <w:rPr>
          <w:bCs/>
        </w:rPr>
      </w:pPr>
      <w:r w:rsidRPr="0009560C">
        <w:rPr>
          <w:bCs/>
        </w:rPr>
        <w:t>Care for Older Adult (COA) - Advanced care plan</w:t>
      </w:r>
    </w:p>
    <w:p w:rsidR="00775665" w:rsidRPr="0009560C" w:rsidRDefault="00775665" w:rsidP="0009560C">
      <w:pPr>
        <w:spacing w:after="0" w:line="240" w:lineRule="auto"/>
        <w:rPr>
          <w:bCs/>
        </w:rPr>
      </w:pPr>
      <w:r w:rsidRPr="0009560C">
        <w:rPr>
          <w:b/>
          <w:bCs/>
        </w:rPr>
        <w:t>Prevention and Wellness</w:t>
      </w:r>
    </w:p>
    <w:p w:rsidR="00EE1CD1" w:rsidRPr="0009560C" w:rsidRDefault="00EE1CD1" w:rsidP="0009560C">
      <w:pPr>
        <w:numPr>
          <w:ilvl w:val="0"/>
          <w:numId w:val="23"/>
        </w:numPr>
        <w:spacing w:after="0" w:line="240" w:lineRule="auto"/>
        <w:rPr>
          <w:bCs/>
        </w:rPr>
      </w:pPr>
      <w:r w:rsidRPr="0009560C">
        <w:rPr>
          <w:bCs/>
        </w:rPr>
        <w:t xml:space="preserve">Well child visits in first 15 months of life (W15) </w:t>
      </w:r>
    </w:p>
    <w:p w:rsidR="00EE1CD1" w:rsidRPr="0009560C" w:rsidRDefault="00EE1CD1" w:rsidP="0009560C">
      <w:pPr>
        <w:numPr>
          <w:ilvl w:val="0"/>
          <w:numId w:val="23"/>
        </w:numPr>
        <w:spacing w:after="0" w:line="240" w:lineRule="auto"/>
        <w:rPr>
          <w:bCs/>
        </w:rPr>
      </w:pPr>
      <w:r w:rsidRPr="0009560C">
        <w:rPr>
          <w:bCs/>
        </w:rPr>
        <w:t>Well child visits 3-6 yrs (W34)</w:t>
      </w:r>
    </w:p>
    <w:p w:rsidR="00EE1CD1" w:rsidRPr="0009560C" w:rsidRDefault="00EE1CD1" w:rsidP="0009560C">
      <w:pPr>
        <w:numPr>
          <w:ilvl w:val="0"/>
          <w:numId w:val="23"/>
        </w:numPr>
        <w:spacing w:after="0" w:line="240" w:lineRule="auto"/>
        <w:rPr>
          <w:bCs/>
        </w:rPr>
      </w:pPr>
      <w:r w:rsidRPr="0009560C">
        <w:rPr>
          <w:bCs/>
        </w:rPr>
        <w:t xml:space="preserve">Developmental screening  in the first 36 months of life </w:t>
      </w:r>
    </w:p>
    <w:p w:rsidR="00EE1CD1" w:rsidRPr="0009560C" w:rsidRDefault="00EE1CD1" w:rsidP="0009560C">
      <w:pPr>
        <w:numPr>
          <w:ilvl w:val="0"/>
          <w:numId w:val="23"/>
        </w:numPr>
        <w:spacing w:after="0" w:line="240" w:lineRule="auto"/>
        <w:rPr>
          <w:bCs/>
        </w:rPr>
      </w:pPr>
      <w:r w:rsidRPr="0009560C">
        <w:rPr>
          <w:bCs/>
        </w:rPr>
        <w:t>Oral Evaluation, Dental Services</w:t>
      </w:r>
    </w:p>
    <w:p w:rsidR="00EE1CD1" w:rsidRPr="0009560C" w:rsidRDefault="00EE1CD1" w:rsidP="0009560C">
      <w:pPr>
        <w:numPr>
          <w:ilvl w:val="0"/>
          <w:numId w:val="23"/>
        </w:numPr>
        <w:spacing w:after="0" w:line="240" w:lineRule="auto"/>
        <w:rPr>
          <w:bCs/>
        </w:rPr>
      </w:pPr>
      <w:r w:rsidRPr="0009560C">
        <w:rPr>
          <w:bCs/>
        </w:rPr>
        <w:t xml:space="preserve">Adolescent well-care visit (AWC) </w:t>
      </w:r>
    </w:p>
    <w:p w:rsidR="00EE1CD1" w:rsidRPr="0009560C" w:rsidRDefault="00EE1CD1" w:rsidP="0009560C">
      <w:pPr>
        <w:numPr>
          <w:ilvl w:val="0"/>
          <w:numId w:val="23"/>
        </w:numPr>
        <w:spacing w:after="0" w:line="240" w:lineRule="auto"/>
        <w:rPr>
          <w:bCs/>
        </w:rPr>
      </w:pPr>
      <w:r w:rsidRPr="0009560C">
        <w:rPr>
          <w:bCs/>
        </w:rPr>
        <w:t>Prenatal &amp; postpartum Care (PPC)</w:t>
      </w:r>
      <w:r w:rsidRPr="0009560C">
        <w:rPr>
          <w:bCs/>
        </w:rPr>
        <w:tab/>
      </w:r>
    </w:p>
    <w:p w:rsidR="00EE1CD1" w:rsidRPr="0009560C" w:rsidRDefault="00EE1CD1" w:rsidP="0009560C">
      <w:pPr>
        <w:numPr>
          <w:ilvl w:val="0"/>
          <w:numId w:val="23"/>
        </w:numPr>
        <w:spacing w:after="0" w:line="240" w:lineRule="auto"/>
        <w:rPr>
          <w:bCs/>
        </w:rPr>
      </w:pPr>
      <w:r w:rsidRPr="0009560C">
        <w:rPr>
          <w:bCs/>
        </w:rPr>
        <w:t>Tobacco use assess and cessation intervention</w:t>
      </w:r>
    </w:p>
    <w:p w:rsidR="00EE1CD1" w:rsidRPr="0009560C" w:rsidRDefault="00EE1CD1" w:rsidP="0009560C">
      <w:pPr>
        <w:numPr>
          <w:ilvl w:val="0"/>
          <w:numId w:val="23"/>
        </w:numPr>
        <w:spacing w:after="0" w:line="240" w:lineRule="auto"/>
        <w:rPr>
          <w:bCs/>
        </w:rPr>
      </w:pPr>
      <w:r w:rsidRPr="0009560C">
        <w:rPr>
          <w:bCs/>
        </w:rPr>
        <w:t>Weight Assessment and Counseling for Nutrition and Physical Activity for Children/Adolescents (WCC)</w:t>
      </w:r>
    </w:p>
    <w:p w:rsidR="00EE1CD1" w:rsidRPr="0009560C" w:rsidRDefault="00EE1CD1" w:rsidP="0009560C">
      <w:pPr>
        <w:numPr>
          <w:ilvl w:val="0"/>
          <w:numId w:val="23"/>
        </w:numPr>
        <w:spacing w:after="0" w:line="240" w:lineRule="auto"/>
        <w:rPr>
          <w:bCs/>
        </w:rPr>
      </w:pPr>
      <w:r w:rsidRPr="0009560C">
        <w:rPr>
          <w:bCs/>
        </w:rPr>
        <w:t>Adult BMI Assessment (ABA)</w:t>
      </w:r>
      <w:r w:rsidRPr="0009560C">
        <w:rPr>
          <w:bCs/>
        </w:rPr>
        <w:tab/>
      </w:r>
    </w:p>
    <w:p w:rsidR="00EE1CD1" w:rsidRPr="0009560C" w:rsidRDefault="00EE1CD1" w:rsidP="0009560C">
      <w:pPr>
        <w:numPr>
          <w:ilvl w:val="0"/>
          <w:numId w:val="23"/>
        </w:numPr>
        <w:spacing w:after="0" w:line="240" w:lineRule="auto"/>
        <w:rPr>
          <w:bCs/>
        </w:rPr>
      </w:pPr>
      <w:r w:rsidRPr="0009560C">
        <w:rPr>
          <w:bCs/>
        </w:rPr>
        <w:t>Chlamydia Screening in Women (CHL)</w:t>
      </w:r>
    </w:p>
    <w:p w:rsidR="00775665" w:rsidRPr="0009560C" w:rsidRDefault="00775665" w:rsidP="0009560C">
      <w:pPr>
        <w:spacing w:after="0" w:line="240" w:lineRule="auto"/>
        <w:rPr>
          <w:bCs/>
        </w:rPr>
      </w:pPr>
      <w:r w:rsidRPr="0009560C">
        <w:rPr>
          <w:b/>
          <w:bCs/>
        </w:rPr>
        <w:t>Efficiency of care</w:t>
      </w:r>
    </w:p>
    <w:p w:rsidR="00EE1CD1" w:rsidRPr="0009560C" w:rsidRDefault="00EE1CD1" w:rsidP="0009560C">
      <w:pPr>
        <w:numPr>
          <w:ilvl w:val="0"/>
          <w:numId w:val="24"/>
        </w:numPr>
        <w:spacing w:after="0" w:line="240" w:lineRule="auto"/>
        <w:rPr>
          <w:bCs/>
        </w:rPr>
      </w:pPr>
      <w:r w:rsidRPr="0009560C">
        <w:rPr>
          <w:bCs/>
        </w:rPr>
        <w:t>Use of imaging studies for Low Back Pain (LBP)</w:t>
      </w:r>
    </w:p>
    <w:p w:rsidR="00EE1CD1" w:rsidRPr="0009560C" w:rsidRDefault="00EE1CD1" w:rsidP="0009560C">
      <w:pPr>
        <w:numPr>
          <w:ilvl w:val="0"/>
          <w:numId w:val="24"/>
        </w:numPr>
        <w:spacing w:after="0" w:line="240" w:lineRule="auto"/>
        <w:rPr>
          <w:bCs/>
        </w:rPr>
      </w:pPr>
      <w:r w:rsidRPr="0009560C">
        <w:rPr>
          <w:bCs/>
        </w:rPr>
        <w:t xml:space="preserve">Hospital All-Cause Readmissions </w:t>
      </w:r>
    </w:p>
    <w:p w:rsidR="00EE1CD1" w:rsidRPr="0009560C" w:rsidRDefault="00EE1CD1" w:rsidP="0009560C">
      <w:pPr>
        <w:numPr>
          <w:ilvl w:val="0"/>
          <w:numId w:val="24"/>
        </w:numPr>
        <w:spacing w:after="0" w:line="240" w:lineRule="auto"/>
        <w:rPr>
          <w:bCs/>
        </w:rPr>
      </w:pPr>
      <w:r w:rsidRPr="0009560C">
        <w:rPr>
          <w:bCs/>
        </w:rPr>
        <w:t>Potentially preventable ED visits  (NYU ED)</w:t>
      </w:r>
    </w:p>
    <w:p w:rsidR="00EE1CD1" w:rsidRPr="0009560C" w:rsidRDefault="00EE1CD1" w:rsidP="0009560C">
      <w:pPr>
        <w:numPr>
          <w:ilvl w:val="0"/>
          <w:numId w:val="24"/>
        </w:numPr>
        <w:spacing w:after="0" w:line="240" w:lineRule="auto"/>
        <w:rPr>
          <w:bCs/>
        </w:rPr>
      </w:pPr>
      <w:r w:rsidRPr="0009560C">
        <w:rPr>
          <w:bCs/>
        </w:rPr>
        <w:t>PC-01 Elective Delivery</w:t>
      </w:r>
    </w:p>
    <w:p w:rsidR="00493667" w:rsidRPr="00493667" w:rsidRDefault="00493667" w:rsidP="00493667">
      <w:pPr>
        <w:spacing w:after="0" w:line="240" w:lineRule="auto"/>
        <w:rPr>
          <w:b/>
          <w:bCs/>
        </w:rPr>
      </w:pPr>
      <w:r w:rsidRPr="00493667">
        <w:rPr>
          <w:b/>
          <w:bCs/>
        </w:rPr>
        <w:t>End of Life Care</w:t>
      </w:r>
    </w:p>
    <w:p w:rsidR="00584E34" w:rsidRPr="00493667" w:rsidRDefault="00A50075" w:rsidP="00493667">
      <w:pPr>
        <w:numPr>
          <w:ilvl w:val="0"/>
          <w:numId w:val="64"/>
        </w:numPr>
        <w:spacing w:after="0" w:line="240" w:lineRule="auto"/>
        <w:rPr>
          <w:bCs/>
        </w:rPr>
      </w:pPr>
      <w:r w:rsidRPr="00493667">
        <w:rPr>
          <w:bCs/>
        </w:rPr>
        <w:t xml:space="preserve">Proportion admitted to Hospice for less than 3 days </w:t>
      </w:r>
    </w:p>
    <w:p w:rsidR="00584E34" w:rsidRPr="00493667" w:rsidRDefault="00A50075" w:rsidP="00493667">
      <w:pPr>
        <w:numPr>
          <w:ilvl w:val="0"/>
          <w:numId w:val="64"/>
        </w:numPr>
        <w:spacing w:after="0" w:line="240" w:lineRule="auto"/>
        <w:rPr>
          <w:bCs/>
        </w:rPr>
      </w:pPr>
      <w:r w:rsidRPr="00493667">
        <w:rPr>
          <w:bCs/>
        </w:rPr>
        <w:t>Hospice and Palliative Care – Pain Assessment</w:t>
      </w:r>
    </w:p>
    <w:p w:rsidR="00775665" w:rsidRPr="0009560C" w:rsidRDefault="00775665" w:rsidP="0009560C">
      <w:pPr>
        <w:spacing w:after="0" w:line="240" w:lineRule="auto"/>
        <w:rPr>
          <w:bCs/>
        </w:rPr>
      </w:pPr>
      <w:r w:rsidRPr="0009560C">
        <w:rPr>
          <w:b/>
          <w:bCs/>
        </w:rPr>
        <w:t>At Risk Populations</w:t>
      </w:r>
    </w:p>
    <w:p w:rsidR="00EE1CD1" w:rsidRPr="0009560C" w:rsidRDefault="00EE1CD1" w:rsidP="0009560C">
      <w:pPr>
        <w:numPr>
          <w:ilvl w:val="0"/>
          <w:numId w:val="25"/>
        </w:numPr>
        <w:spacing w:after="0" w:line="240" w:lineRule="auto"/>
        <w:rPr>
          <w:bCs/>
        </w:rPr>
      </w:pPr>
      <w:r w:rsidRPr="0009560C">
        <w:rPr>
          <w:bCs/>
        </w:rPr>
        <w:t>Controlling high blood pressure (CBP)</w:t>
      </w:r>
    </w:p>
    <w:p w:rsidR="00EE1CD1" w:rsidRPr="0009560C" w:rsidRDefault="00EE1CD1" w:rsidP="0009560C">
      <w:pPr>
        <w:numPr>
          <w:ilvl w:val="0"/>
          <w:numId w:val="25"/>
        </w:numPr>
        <w:spacing w:after="0" w:line="240" w:lineRule="auto"/>
        <w:rPr>
          <w:bCs/>
        </w:rPr>
      </w:pPr>
      <w:r w:rsidRPr="0009560C">
        <w:rPr>
          <w:bCs/>
        </w:rPr>
        <w:t>PQI-5:  COPD</w:t>
      </w:r>
    </w:p>
    <w:p w:rsidR="00EE1CD1" w:rsidRPr="0009560C" w:rsidRDefault="00EE1CD1" w:rsidP="0009560C">
      <w:pPr>
        <w:numPr>
          <w:ilvl w:val="0"/>
          <w:numId w:val="25"/>
        </w:numPr>
        <w:spacing w:after="0" w:line="240" w:lineRule="auto"/>
        <w:rPr>
          <w:bCs/>
        </w:rPr>
      </w:pPr>
      <w:r w:rsidRPr="0009560C">
        <w:rPr>
          <w:bCs/>
        </w:rPr>
        <w:t>PQI-8:  Congestive Heart Failure Admission Rate</w:t>
      </w:r>
    </w:p>
    <w:p w:rsidR="00EE1CD1" w:rsidRPr="0009560C" w:rsidRDefault="00EE1CD1" w:rsidP="0009560C">
      <w:pPr>
        <w:numPr>
          <w:ilvl w:val="0"/>
          <w:numId w:val="25"/>
        </w:numPr>
        <w:spacing w:after="0" w:line="240" w:lineRule="auto"/>
        <w:rPr>
          <w:bCs/>
        </w:rPr>
      </w:pPr>
      <w:r w:rsidRPr="0009560C">
        <w:rPr>
          <w:bCs/>
        </w:rPr>
        <w:t>Medication Management for People with Asthma (MMA)</w:t>
      </w:r>
    </w:p>
    <w:p w:rsidR="00EE1CD1" w:rsidRPr="0009560C" w:rsidRDefault="00EE1CD1" w:rsidP="0009560C">
      <w:pPr>
        <w:numPr>
          <w:ilvl w:val="0"/>
          <w:numId w:val="25"/>
        </w:numPr>
        <w:spacing w:after="0" w:line="240" w:lineRule="auto"/>
        <w:rPr>
          <w:bCs/>
        </w:rPr>
      </w:pPr>
      <w:r w:rsidRPr="0009560C">
        <w:rPr>
          <w:bCs/>
        </w:rPr>
        <w:t>Comprehensive diabetes care: A1c poor control (CDC)</w:t>
      </w:r>
    </w:p>
    <w:p w:rsidR="00EE1CD1" w:rsidRPr="0009560C" w:rsidRDefault="00EE1CD1" w:rsidP="0009560C">
      <w:pPr>
        <w:numPr>
          <w:ilvl w:val="0"/>
          <w:numId w:val="25"/>
        </w:numPr>
        <w:spacing w:after="0" w:line="240" w:lineRule="auto"/>
        <w:rPr>
          <w:bCs/>
        </w:rPr>
      </w:pPr>
      <w:r w:rsidRPr="0009560C">
        <w:rPr>
          <w:bCs/>
        </w:rPr>
        <w:t>Comprehensive diabetes care:  High blood pressure control (CDC)</w:t>
      </w:r>
    </w:p>
    <w:p w:rsidR="00775665" w:rsidRPr="0009560C" w:rsidRDefault="00775665" w:rsidP="0009560C">
      <w:pPr>
        <w:spacing w:after="0" w:line="240" w:lineRule="auto"/>
        <w:rPr>
          <w:bCs/>
        </w:rPr>
      </w:pPr>
      <w:r w:rsidRPr="0009560C">
        <w:rPr>
          <w:b/>
          <w:bCs/>
        </w:rPr>
        <w:t xml:space="preserve">Behavioral Health / Substance Abuse </w:t>
      </w:r>
      <w:r w:rsidR="00A50075" w:rsidRPr="0009560C">
        <w:rPr>
          <w:bCs/>
        </w:rPr>
        <w:t>(</w:t>
      </w:r>
      <w:r w:rsidR="00A50075" w:rsidRPr="0009560C">
        <w:rPr>
          <w:bCs/>
          <w:i/>
          <w:iCs/>
        </w:rPr>
        <w:t>Obtaining further input on these measures from workgroups and stakeholders)</w:t>
      </w:r>
    </w:p>
    <w:p w:rsidR="00EE1CD1" w:rsidRPr="0009560C" w:rsidRDefault="00EE1CD1" w:rsidP="0009560C">
      <w:pPr>
        <w:numPr>
          <w:ilvl w:val="0"/>
          <w:numId w:val="26"/>
        </w:numPr>
        <w:spacing w:after="0" w:line="240" w:lineRule="auto"/>
        <w:rPr>
          <w:bCs/>
        </w:rPr>
      </w:pPr>
      <w:r w:rsidRPr="0009560C">
        <w:rPr>
          <w:bCs/>
        </w:rPr>
        <w:t>Screening for clinical depression and follow-up plan:  Ages 12-17</w:t>
      </w:r>
    </w:p>
    <w:p w:rsidR="00EE1CD1" w:rsidRPr="0009560C" w:rsidRDefault="00EE1CD1" w:rsidP="0009560C">
      <w:pPr>
        <w:numPr>
          <w:ilvl w:val="0"/>
          <w:numId w:val="26"/>
        </w:numPr>
        <w:spacing w:after="0" w:line="240" w:lineRule="auto"/>
        <w:rPr>
          <w:bCs/>
        </w:rPr>
      </w:pPr>
      <w:r w:rsidRPr="0009560C">
        <w:rPr>
          <w:bCs/>
        </w:rPr>
        <w:t>Screening for clinical depression and follow-up plan:  Age 18+</w:t>
      </w:r>
    </w:p>
    <w:p w:rsidR="00EE1CD1" w:rsidRPr="0009560C" w:rsidRDefault="00EE1CD1" w:rsidP="0009560C">
      <w:pPr>
        <w:numPr>
          <w:ilvl w:val="0"/>
          <w:numId w:val="26"/>
        </w:numPr>
        <w:spacing w:after="0" w:line="240" w:lineRule="auto"/>
        <w:rPr>
          <w:bCs/>
        </w:rPr>
      </w:pPr>
      <w:r w:rsidRPr="0009560C">
        <w:rPr>
          <w:bCs/>
        </w:rPr>
        <w:t>Initiation and Engagement of AOD Treatment (IET)</w:t>
      </w:r>
    </w:p>
    <w:p w:rsidR="00EE1CD1" w:rsidRPr="0009560C" w:rsidRDefault="00EE1CD1" w:rsidP="0009560C">
      <w:pPr>
        <w:numPr>
          <w:ilvl w:val="0"/>
          <w:numId w:val="26"/>
        </w:numPr>
        <w:spacing w:after="0" w:line="240" w:lineRule="auto"/>
        <w:rPr>
          <w:bCs/>
        </w:rPr>
      </w:pPr>
      <w:r w:rsidRPr="0009560C">
        <w:rPr>
          <w:bCs/>
        </w:rPr>
        <w:lastRenderedPageBreak/>
        <w:t>Follow-Up After Hospitalization for Mental Illness (FUH)</w:t>
      </w:r>
    </w:p>
    <w:p w:rsidR="00EE1CD1" w:rsidRPr="0009560C" w:rsidRDefault="00EE1CD1" w:rsidP="0009560C">
      <w:pPr>
        <w:numPr>
          <w:ilvl w:val="0"/>
          <w:numId w:val="26"/>
        </w:numPr>
        <w:spacing w:after="0" w:line="240" w:lineRule="auto"/>
        <w:rPr>
          <w:bCs/>
        </w:rPr>
      </w:pPr>
      <w:r w:rsidRPr="0009560C">
        <w:rPr>
          <w:bCs/>
        </w:rPr>
        <w:t>Use of Multiple Concurrent Antipsychotics in Children and Adolescents (APC)</w:t>
      </w:r>
    </w:p>
    <w:p w:rsidR="00EE1CD1" w:rsidRPr="0009560C" w:rsidRDefault="00EE1CD1" w:rsidP="0009560C">
      <w:pPr>
        <w:numPr>
          <w:ilvl w:val="0"/>
          <w:numId w:val="26"/>
        </w:numPr>
        <w:spacing w:after="0" w:line="240" w:lineRule="auto"/>
        <w:rPr>
          <w:bCs/>
        </w:rPr>
      </w:pPr>
      <w:r w:rsidRPr="0009560C">
        <w:rPr>
          <w:bCs/>
        </w:rPr>
        <w:t xml:space="preserve">Depression remission at 12 months </w:t>
      </w:r>
    </w:p>
    <w:p w:rsidR="00EE1CD1" w:rsidRPr="0009560C" w:rsidRDefault="00EE1CD1" w:rsidP="0009560C">
      <w:pPr>
        <w:numPr>
          <w:ilvl w:val="0"/>
          <w:numId w:val="26"/>
        </w:numPr>
        <w:spacing w:after="0" w:line="240" w:lineRule="auto"/>
        <w:rPr>
          <w:bCs/>
        </w:rPr>
      </w:pPr>
      <w:r w:rsidRPr="0009560C">
        <w:rPr>
          <w:bCs/>
        </w:rPr>
        <w:t>Follow-up care for children prescribed ADHD medication</w:t>
      </w:r>
    </w:p>
    <w:p w:rsidR="00775665" w:rsidRPr="0009560C" w:rsidRDefault="00775665" w:rsidP="0009560C">
      <w:pPr>
        <w:spacing w:after="0" w:line="240" w:lineRule="auto"/>
        <w:rPr>
          <w:bCs/>
        </w:rPr>
      </w:pPr>
      <w:r w:rsidRPr="0009560C">
        <w:rPr>
          <w:b/>
          <w:bCs/>
        </w:rPr>
        <w:t>Long Term Services and Supports</w:t>
      </w:r>
      <w:r w:rsidR="00A50075">
        <w:rPr>
          <w:b/>
          <w:bCs/>
        </w:rPr>
        <w:t xml:space="preserve"> </w:t>
      </w:r>
      <w:r w:rsidR="00A50075" w:rsidRPr="0009560C">
        <w:rPr>
          <w:bCs/>
        </w:rPr>
        <w:t>(</w:t>
      </w:r>
      <w:r w:rsidR="00A50075" w:rsidRPr="0009560C">
        <w:rPr>
          <w:bCs/>
          <w:i/>
          <w:iCs/>
        </w:rPr>
        <w:t>Obtaining further input on these measures from workgroups and stakeholders)</w:t>
      </w:r>
    </w:p>
    <w:p w:rsidR="00EE1CD1" w:rsidRPr="0009560C" w:rsidRDefault="00EE1CD1" w:rsidP="0009560C">
      <w:pPr>
        <w:numPr>
          <w:ilvl w:val="0"/>
          <w:numId w:val="27"/>
        </w:numPr>
        <w:spacing w:after="0" w:line="240" w:lineRule="auto"/>
        <w:rPr>
          <w:bCs/>
        </w:rPr>
      </w:pPr>
      <w:r w:rsidRPr="0009560C">
        <w:rPr>
          <w:bCs/>
        </w:rPr>
        <w:t xml:space="preserve">Patients 18 and older with documentation of a functional outcome assessment and a care plan </w:t>
      </w:r>
    </w:p>
    <w:p w:rsidR="00EE1CD1" w:rsidRPr="0009560C" w:rsidRDefault="00EE1CD1" w:rsidP="0009560C">
      <w:pPr>
        <w:numPr>
          <w:ilvl w:val="0"/>
          <w:numId w:val="27"/>
        </w:numPr>
        <w:spacing w:after="0" w:line="240" w:lineRule="auto"/>
        <w:rPr>
          <w:bCs/>
        </w:rPr>
      </w:pPr>
      <w:r w:rsidRPr="0009560C">
        <w:rPr>
          <w:bCs/>
        </w:rPr>
        <w:t>Service/care plans address participants' assessed needs (including health and safety risk factors) either by the provision of waiver services or through other means</w:t>
      </w:r>
    </w:p>
    <w:p w:rsidR="00EE1CD1" w:rsidRPr="0009560C" w:rsidRDefault="00EE1CD1" w:rsidP="0009560C">
      <w:pPr>
        <w:numPr>
          <w:ilvl w:val="0"/>
          <w:numId w:val="27"/>
        </w:numPr>
        <w:spacing w:after="0" w:line="240" w:lineRule="auto"/>
        <w:rPr>
          <w:bCs/>
        </w:rPr>
      </w:pPr>
      <w:r w:rsidRPr="0009560C">
        <w:rPr>
          <w:bCs/>
          <w:i/>
          <w:iCs/>
        </w:rPr>
        <w:t>People who make choices about the people who support them (PES)</w:t>
      </w:r>
    </w:p>
    <w:p w:rsidR="00EE1CD1" w:rsidRPr="0009560C" w:rsidRDefault="00EE1CD1" w:rsidP="0009560C">
      <w:pPr>
        <w:numPr>
          <w:ilvl w:val="0"/>
          <w:numId w:val="27"/>
        </w:numPr>
        <w:spacing w:after="0" w:line="240" w:lineRule="auto"/>
        <w:rPr>
          <w:bCs/>
        </w:rPr>
      </w:pPr>
      <w:r w:rsidRPr="0009560C">
        <w:rPr>
          <w:bCs/>
          <w:i/>
          <w:iCs/>
        </w:rPr>
        <w:t>People who feel their staff have adequate training (PES)</w:t>
      </w:r>
    </w:p>
    <w:p w:rsidR="00775665" w:rsidRPr="0009560C" w:rsidRDefault="00775665" w:rsidP="0009560C">
      <w:pPr>
        <w:spacing w:after="0" w:line="240" w:lineRule="auto"/>
        <w:rPr>
          <w:b/>
          <w:bCs/>
          <w:i/>
          <w:iCs/>
        </w:rPr>
      </w:pPr>
      <w:r w:rsidRPr="0009560C">
        <w:rPr>
          <w:b/>
          <w:bCs/>
          <w:i/>
          <w:iCs/>
        </w:rPr>
        <w:t>For measures that do not have an existing baseline, accountability will start in outer years</w:t>
      </w:r>
    </w:p>
    <w:p w:rsidR="00775665" w:rsidRPr="0009560C" w:rsidRDefault="00775665" w:rsidP="0009560C">
      <w:pPr>
        <w:spacing w:after="0" w:line="240" w:lineRule="auto"/>
        <w:rPr>
          <w:bCs/>
          <w:i/>
          <w:iCs/>
        </w:rPr>
      </w:pPr>
      <w:r w:rsidRPr="0009560C">
        <w:rPr>
          <w:bCs/>
          <w:i/>
          <w:iCs/>
        </w:rPr>
        <w:t>* Outcome measures</w:t>
      </w:r>
    </w:p>
    <w:p w:rsidR="00775665" w:rsidRPr="0009560C" w:rsidRDefault="00775665" w:rsidP="0009560C">
      <w:pPr>
        <w:spacing w:after="0" w:line="240" w:lineRule="auto"/>
        <w:rPr>
          <w:bCs/>
        </w:rPr>
      </w:pPr>
    </w:p>
    <w:p w:rsidR="003D196E" w:rsidRPr="0009560C" w:rsidRDefault="003D196E" w:rsidP="0009560C">
      <w:pPr>
        <w:spacing w:after="0" w:line="240" w:lineRule="auto"/>
        <w:rPr>
          <w:bCs/>
        </w:rPr>
      </w:pPr>
      <w:r w:rsidRPr="0009560C">
        <w:rPr>
          <w:bCs/>
        </w:rPr>
        <w:t>Slide 14</w:t>
      </w:r>
    </w:p>
    <w:p w:rsidR="00B328E7" w:rsidRPr="0009560C" w:rsidRDefault="009553B0" w:rsidP="0009560C">
      <w:pPr>
        <w:pStyle w:val="ListParagraph"/>
        <w:spacing w:after="0" w:line="240" w:lineRule="auto"/>
        <w:ind w:left="0"/>
        <w:rPr>
          <w:b/>
          <w:bCs/>
        </w:rPr>
      </w:pPr>
      <w:r w:rsidRPr="0009560C">
        <w:rPr>
          <w:b/>
          <w:bCs/>
        </w:rPr>
        <w:t>A.    Patient experience measures for CMS accountability</w:t>
      </w:r>
    </w:p>
    <w:p w:rsidR="009553B0" w:rsidRPr="0009560C" w:rsidRDefault="009553B0" w:rsidP="0009560C">
      <w:pPr>
        <w:spacing w:after="0" w:line="240" w:lineRule="auto"/>
        <w:rPr>
          <w:b/>
          <w:bCs/>
        </w:rPr>
      </w:pPr>
      <w:r w:rsidRPr="0009560C">
        <w:rPr>
          <w:b/>
          <w:bCs/>
        </w:rPr>
        <w:t>Who</w:t>
      </w:r>
    </w:p>
    <w:p w:rsidR="00EE1CD1" w:rsidRPr="0009560C" w:rsidRDefault="00EE1CD1" w:rsidP="0009560C">
      <w:pPr>
        <w:numPr>
          <w:ilvl w:val="1"/>
          <w:numId w:val="28"/>
        </w:numPr>
        <w:spacing w:after="0" w:line="240" w:lineRule="auto"/>
        <w:rPr>
          <w:bCs/>
        </w:rPr>
      </w:pPr>
      <w:r w:rsidRPr="0009560C">
        <w:rPr>
          <w:bCs/>
        </w:rPr>
        <w:t>Patient experience data will be collected based on a joint procurement by MassHealth, HPC, and CHIA</w:t>
      </w:r>
    </w:p>
    <w:p w:rsidR="00EE1CD1" w:rsidRPr="0009560C" w:rsidRDefault="00EE1CD1" w:rsidP="0009560C">
      <w:pPr>
        <w:numPr>
          <w:ilvl w:val="1"/>
          <w:numId w:val="28"/>
        </w:numPr>
        <w:spacing w:after="0" w:line="240" w:lineRule="auto"/>
        <w:rPr>
          <w:bCs/>
        </w:rPr>
      </w:pPr>
      <w:r w:rsidRPr="0009560C">
        <w:rPr>
          <w:bCs/>
        </w:rPr>
        <w:t>This is expected to:</w:t>
      </w:r>
    </w:p>
    <w:p w:rsidR="00EE1CD1" w:rsidRPr="0009560C" w:rsidRDefault="00EE1CD1" w:rsidP="0009560C">
      <w:pPr>
        <w:numPr>
          <w:ilvl w:val="2"/>
          <w:numId w:val="29"/>
        </w:numPr>
        <w:spacing w:after="0" w:line="240" w:lineRule="auto"/>
        <w:rPr>
          <w:bCs/>
        </w:rPr>
      </w:pPr>
      <w:r w:rsidRPr="0009560C">
        <w:rPr>
          <w:b/>
          <w:bCs/>
        </w:rPr>
        <w:t>Include</w:t>
      </w:r>
      <w:r w:rsidRPr="0009560C">
        <w:rPr>
          <w:bCs/>
        </w:rPr>
        <w:t xml:space="preserve"> members MassHealth and Commercial plans</w:t>
      </w:r>
    </w:p>
    <w:p w:rsidR="00EE1CD1" w:rsidRPr="0009560C" w:rsidRDefault="00EE1CD1" w:rsidP="0009560C">
      <w:pPr>
        <w:numPr>
          <w:ilvl w:val="2"/>
          <w:numId w:val="29"/>
        </w:numPr>
        <w:spacing w:after="0" w:line="240" w:lineRule="auto"/>
        <w:rPr>
          <w:bCs/>
        </w:rPr>
      </w:pPr>
      <w:r w:rsidRPr="0009560C">
        <w:rPr>
          <w:b/>
          <w:bCs/>
        </w:rPr>
        <w:t>Include</w:t>
      </w:r>
      <w:r w:rsidRPr="0009560C">
        <w:rPr>
          <w:bCs/>
        </w:rPr>
        <w:t xml:space="preserve"> members with LTSS needs </w:t>
      </w:r>
    </w:p>
    <w:p w:rsidR="00EE1CD1" w:rsidRPr="0009560C" w:rsidRDefault="00EE1CD1" w:rsidP="0009560C">
      <w:pPr>
        <w:numPr>
          <w:ilvl w:val="2"/>
          <w:numId w:val="29"/>
        </w:numPr>
        <w:spacing w:after="0" w:line="240" w:lineRule="auto"/>
        <w:rPr>
          <w:bCs/>
        </w:rPr>
      </w:pPr>
      <w:r w:rsidRPr="0009560C">
        <w:rPr>
          <w:b/>
          <w:bCs/>
        </w:rPr>
        <w:t xml:space="preserve">Include </w:t>
      </w:r>
      <w:r w:rsidRPr="0009560C">
        <w:rPr>
          <w:bCs/>
        </w:rPr>
        <w:t>pediatric age groups</w:t>
      </w:r>
    </w:p>
    <w:p w:rsidR="009553B0" w:rsidRPr="0009560C" w:rsidRDefault="009553B0" w:rsidP="0009560C">
      <w:pPr>
        <w:spacing w:after="0" w:line="240" w:lineRule="auto"/>
        <w:rPr>
          <w:b/>
          <w:bCs/>
        </w:rPr>
      </w:pPr>
      <w:r w:rsidRPr="0009560C">
        <w:rPr>
          <w:b/>
          <w:bCs/>
        </w:rPr>
        <w:t>What</w:t>
      </w:r>
    </w:p>
    <w:p w:rsidR="00EE1CD1" w:rsidRPr="0009560C" w:rsidRDefault="00EE1CD1" w:rsidP="0009560C">
      <w:pPr>
        <w:numPr>
          <w:ilvl w:val="1"/>
          <w:numId w:val="30"/>
        </w:numPr>
        <w:spacing w:after="0" w:line="240" w:lineRule="auto"/>
        <w:ind w:left="1440"/>
        <w:rPr>
          <w:bCs/>
        </w:rPr>
      </w:pPr>
      <w:r w:rsidRPr="0009560C">
        <w:rPr>
          <w:bCs/>
        </w:rPr>
        <w:t>Patient experience measures used in commercial/Medicare APM models, e.g.,</w:t>
      </w:r>
    </w:p>
    <w:p w:rsidR="00EE1CD1" w:rsidRPr="0009560C" w:rsidRDefault="00EE1CD1" w:rsidP="0009560C">
      <w:pPr>
        <w:pStyle w:val="ListParagraph"/>
        <w:numPr>
          <w:ilvl w:val="0"/>
          <w:numId w:val="31"/>
        </w:numPr>
        <w:spacing w:after="0" w:line="240" w:lineRule="auto"/>
        <w:ind w:left="2160"/>
        <w:rPr>
          <w:bCs/>
        </w:rPr>
      </w:pPr>
      <w:r w:rsidRPr="0009560C">
        <w:rPr>
          <w:bCs/>
        </w:rPr>
        <w:t>Getting timely appointments (access)</w:t>
      </w:r>
    </w:p>
    <w:p w:rsidR="00EE1CD1" w:rsidRPr="0009560C" w:rsidRDefault="00EE1CD1" w:rsidP="0009560C">
      <w:pPr>
        <w:pStyle w:val="ListParagraph"/>
        <w:numPr>
          <w:ilvl w:val="0"/>
          <w:numId w:val="31"/>
        </w:numPr>
        <w:spacing w:after="0" w:line="240" w:lineRule="auto"/>
        <w:ind w:left="2160"/>
        <w:rPr>
          <w:bCs/>
        </w:rPr>
      </w:pPr>
      <w:r w:rsidRPr="0009560C">
        <w:rPr>
          <w:bCs/>
        </w:rPr>
        <w:t>Provider communication with patients (care coordination, patient centeredness)</w:t>
      </w:r>
    </w:p>
    <w:p w:rsidR="00EE1CD1" w:rsidRPr="0009560C" w:rsidRDefault="00EE1CD1" w:rsidP="0009560C">
      <w:pPr>
        <w:numPr>
          <w:ilvl w:val="1"/>
          <w:numId w:val="30"/>
        </w:numPr>
        <w:spacing w:after="0" w:line="240" w:lineRule="auto"/>
        <w:ind w:left="1440"/>
        <w:rPr>
          <w:bCs/>
        </w:rPr>
      </w:pPr>
      <w:r w:rsidRPr="0009560C">
        <w:rPr>
          <w:bCs/>
        </w:rPr>
        <w:t>Customization / additional questions to reflect unique needs of the MassHealth population and priorities for MassHealth ACO models, e.g.,</w:t>
      </w:r>
    </w:p>
    <w:p w:rsidR="00EE1CD1" w:rsidRPr="0009560C" w:rsidRDefault="00EE1CD1" w:rsidP="0009560C">
      <w:pPr>
        <w:numPr>
          <w:ilvl w:val="2"/>
          <w:numId w:val="32"/>
        </w:numPr>
        <w:spacing w:after="0" w:line="240" w:lineRule="auto"/>
        <w:ind w:left="2160"/>
        <w:rPr>
          <w:bCs/>
        </w:rPr>
      </w:pPr>
      <w:r w:rsidRPr="0009560C">
        <w:rPr>
          <w:bCs/>
        </w:rPr>
        <w:t>health literacy</w:t>
      </w:r>
    </w:p>
    <w:p w:rsidR="00EE1CD1" w:rsidRPr="0009560C" w:rsidRDefault="00EE1CD1" w:rsidP="0009560C">
      <w:pPr>
        <w:numPr>
          <w:ilvl w:val="2"/>
          <w:numId w:val="32"/>
        </w:numPr>
        <w:spacing w:after="0" w:line="240" w:lineRule="auto"/>
        <w:ind w:left="2160"/>
        <w:rPr>
          <w:bCs/>
        </w:rPr>
      </w:pPr>
      <w:r w:rsidRPr="0009560C">
        <w:rPr>
          <w:bCs/>
        </w:rPr>
        <w:t>health &amp; functional status, resource stewardship</w:t>
      </w:r>
    </w:p>
    <w:p w:rsidR="009553B0" w:rsidRPr="0009560C" w:rsidRDefault="009553B0" w:rsidP="0009560C">
      <w:pPr>
        <w:spacing w:after="0" w:line="240" w:lineRule="auto"/>
        <w:rPr>
          <w:bCs/>
        </w:rPr>
      </w:pPr>
    </w:p>
    <w:p w:rsidR="00966036" w:rsidRPr="0009560C" w:rsidRDefault="00966036" w:rsidP="0009560C">
      <w:pPr>
        <w:spacing w:after="0" w:line="240" w:lineRule="auto"/>
        <w:rPr>
          <w:bCs/>
        </w:rPr>
      </w:pPr>
      <w:r w:rsidRPr="0009560C">
        <w:rPr>
          <w:bCs/>
        </w:rPr>
        <w:t>Slide 15</w:t>
      </w:r>
    </w:p>
    <w:p w:rsidR="009553B0" w:rsidRPr="0009560C" w:rsidRDefault="009553B0" w:rsidP="0009560C">
      <w:pPr>
        <w:spacing w:after="0" w:line="240" w:lineRule="auto"/>
        <w:rPr>
          <w:b/>
          <w:bCs/>
        </w:rPr>
      </w:pPr>
      <w:r w:rsidRPr="0009560C">
        <w:rPr>
          <w:b/>
          <w:bCs/>
        </w:rPr>
        <w:t>B.    ACOs can achieve member-driven, integrated care</w:t>
      </w:r>
    </w:p>
    <w:p w:rsidR="009553B0" w:rsidRPr="0009560C" w:rsidRDefault="009553B0" w:rsidP="0009560C">
      <w:pPr>
        <w:spacing w:after="0" w:line="240" w:lineRule="auto"/>
        <w:rPr>
          <w:b/>
          <w:bCs/>
        </w:rPr>
      </w:pPr>
      <w:r w:rsidRPr="0009560C">
        <w:rPr>
          <w:b/>
          <w:bCs/>
        </w:rPr>
        <w:t>Integrated, accountable care and Payment and accountability</w:t>
      </w:r>
    </w:p>
    <w:p w:rsidR="009553B0" w:rsidRPr="0009560C" w:rsidRDefault="009553B0" w:rsidP="0009560C">
      <w:pPr>
        <w:spacing w:after="0" w:line="240" w:lineRule="auto"/>
        <w:rPr>
          <w:bCs/>
        </w:rPr>
      </w:pPr>
      <w:r w:rsidRPr="0009560C">
        <w:rPr>
          <w:bCs/>
        </w:rPr>
        <w:t>Graphic showing Accountable/Coordinated Care Entity including Integrated Care Team (ICT) with PCP, Provider Type 1 and Provider Type 2 with an option of additional Provider Types, with an emphasis on ACO integration and coordination, forming an Integrated Care Team (ICT).</w:t>
      </w:r>
    </w:p>
    <w:p w:rsidR="009553B0" w:rsidRPr="0009560C" w:rsidRDefault="009553B0" w:rsidP="0009560C">
      <w:pPr>
        <w:spacing w:after="0" w:line="240" w:lineRule="auto"/>
        <w:rPr>
          <w:b/>
          <w:bCs/>
        </w:rPr>
      </w:pPr>
    </w:p>
    <w:p w:rsidR="009553B0" w:rsidRPr="0009560C" w:rsidRDefault="009553B0" w:rsidP="0009560C">
      <w:pPr>
        <w:spacing w:after="0" w:line="240" w:lineRule="auto"/>
        <w:rPr>
          <w:b/>
          <w:bCs/>
        </w:rPr>
      </w:pPr>
      <w:r w:rsidRPr="0009560C">
        <w:rPr>
          <w:b/>
          <w:bCs/>
        </w:rPr>
        <w:t>Elements required for ACOs to have meaningful impact</w:t>
      </w:r>
    </w:p>
    <w:p w:rsidR="009553B0" w:rsidRPr="0009560C" w:rsidRDefault="009553B0" w:rsidP="0009560C">
      <w:pPr>
        <w:pStyle w:val="ListParagraph"/>
        <w:numPr>
          <w:ilvl w:val="0"/>
          <w:numId w:val="33"/>
        </w:numPr>
        <w:spacing w:after="0" w:line="240" w:lineRule="auto"/>
        <w:rPr>
          <w:bCs/>
        </w:rPr>
      </w:pPr>
      <w:r w:rsidRPr="0009560C">
        <w:rPr>
          <w:bCs/>
        </w:rPr>
        <w:t>A network of providers who serve as an integrated care team (ICT) for the member</w:t>
      </w:r>
    </w:p>
    <w:p w:rsidR="009553B0" w:rsidRPr="0009560C" w:rsidRDefault="009553B0" w:rsidP="0009560C">
      <w:pPr>
        <w:pStyle w:val="ListParagraph"/>
        <w:numPr>
          <w:ilvl w:val="0"/>
          <w:numId w:val="33"/>
        </w:numPr>
        <w:spacing w:after="0" w:line="240" w:lineRule="auto"/>
        <w:rPr>
          <w:bCs/>
        </w:rPr>
      </w:pPr>
      <w:r w:rsidRPr="0009560C">
        <w:rPr>
          <w:bCs/>
        </w:rPr>
        <w:t>Increased member engagement in care</w:t>
      </w:r>
    </w:p>
    <w:p w:rsidR="009553B0" w:rsidRPr="0009560C" w:rsidRDefault="009553B0" w:rsidP="0009560C">
      <w:pPr>
        <w:pStyle w:val="ListParagraph"/>
        <w:numPr>
          <w:ilvl w:val="0"/>
          <w:numId w:val="33"/>
        </w:numPr>
        <w:spacing w:after="0" w:line="240" w:lineRule="auto"/>
        <w:rPr>
          <w:bCs/>
        </w:rPr>
      </w:pPr>
      <w:r w:rsidRPr="0009560C">
        <w:rPr>
          <w:bCs/>
        </w:rPr>
        <w:t>Integration and investments into LTSS, BH and social determinants</w:t>
      </w:r>
    </w:p>
    <w:p w:rsidR="009553B0" w:rsidRPr="0009560C" w:rsidRDefault="009553B0" w:rsidP="0009560C">
      <w:pPr>
        <w:pStyle w:val="ListParagraph"/>
        <w:numPr>
          <w:ilvl w:val="0"/>
          <w:numId w:val="33"/>
        </w:numPr>
        <w:spacing w:after="0" w:line="240" w:lineRule="auto"/>
        <w:rPr>
          <w:bCs/>
        </w:rPr>
      </w:pPr>
      <w:r w:rsidRPr="0009560C">
        <w:rPr>
          <w:bCs/>
        </w:rPr>
        <w:t>Aligned payment model (global payments)</w:t>
      </w:r>
    </w:p>
    <w:p w:rsidR="009553B0" w:rsidRPr="0009560C" w:rsidRDefault="009553B0" w:rsidP="0009560C">
      <w:pPr>
        <w:pStyle w:val="ListParagraph"/>
        <w:numPr>
          <w:ilvl w:val="0"/>
          <w:numId w:val="33"/>
        </w:numPr>
        <w:spacing w:after="0" w:line="240" w:lineRule="auto"/>
        <w:rPr>
          <w:bCs/>
        </w:rPr>
      </w:pPr>
      <w:r w:rsidRPr="0009560C">
        <w:rPr>
          <w:bCs/>
        </w:rPr>
        <w:t>Panel stability to support continuity of care and investments in population health</w:t>
      </w:r>
    </w:p>
    <w:p w:rsidR="009553B0" w:rsidRPr="0009560C" w:rsidRDefault="009553B0" w:rsidP="0009560C">
      <w:pPr>
        <w:spacing w:after="0" w:line="240" w:lineRule="auto"/>
        <w:rPr>
          <w:bCs/>
        </w:rPr>
      </w:pPr>
    </w:p>
    <w:p w:rsidR="00EF30A5" w:rsidRDefault="00EF30A5">
      <w:pPr>
        <w:rPr>
          <w:bCs/>
        </w:rPr>
      </w:pPr>
      <w:r>
        <w:rPr>
          <w:bCs/>
        </w:rPr>
        <w:br w:type="page"/>
      </w:r>
    </w:p>
    <w:p w:rsidR="00966036" w:rsidRPr="0009560C" w:rsidRDefault="00966036" w:rsidP="0009560C">
      <w:pPr>
        <w:spacing w:after="0" w:line="240" w:lineRule="auto"/>
        <w:rPr>
          <w:bCs/>
        </w:rPr>
      </w:pPr>
      <w:r w:rsidRPr="0009560C">
        <w:rPr>
          <w:bCs/>
        </w:rPr>
        <w:lastRenderedPageBreak/>
        <w:t>Slide 16</w:t>
      </w:r>
    </w:p>
    <w:p w:rsidR="00120280" w:rsidRPr="0009560C" w:rsidRDefault="009553B0" w:rsidP="0009560C">
      <w:pPr>
        <w:spacing w:after="0" w:line="240" w:lineRule="auto"/>
        <w:rPr>
          <w:b/>
          <w:bCs/>
        </w:rPr>
      </w:pPr>
      <w:r w:rsidRPr="0009560C">
        <w:rPr>
          <w:bCs/>
        </w:rPr>
        <w:t xml:space="preserve">B.    </w:t>
      </w:r>
      <w:r w:rsidRPr="0009560C">
        <w:rPr>
          <w:b/>
          <w:bCs/>
        </w:rPr>
        <w:t>Network of providers who serve as a coordinated care team (CCT) for members</w:t>
      </w:r>
    </w:p>
    <w:p w:rsidR="009553B0" w:rsidRPr="0009560C" w:rsidRDefault="009553B0" w:rsidP="0009560C">
      <w:pPr>
        <w:spacing w:after="0" w:line="240" w:lineRule="auto"/>
        <w:rPr>
          <w:bCs/>
        </w:rPr>
      </w:pPr>
      <w:r w:rsidRPr="0009560C">
        <w:rPr>
          <w:b/>
          <w:bCs/>
        </w:rPr>
        <w:t>Expectations and Capabilities</w:t>
      </w:r>
    </w:p>
    <w:p w:rsidR="009553B0" w:rsidRPr="0009560C" w:rsidRDefault="009553B0" w:rsidP="0009560C">
      <w:pPr>
        <w:spacing w:after="0" w:line="240" w:lineRule="auto"/>
        <w:rPr>
          <w:bCs/>
        </w:rPr>
      </w:pPr>
      <w:r w:rsidRPr="0009560C">
        <w:rPr>
          <w:b/>
          <w:bCs/>
        </w:rPr>
        <w:t>Coordinated care team (CCT)</w:t>
      </w:r>
    </w:p>
    <w:p w:rsidR="009553B0" w:rsidRPr="0009560C" w:rsidRDefault="009553B0" w:rsidP="0009560C">
      <w:pPr>
        <w:pStyle w:val="ListParagraph"/>
        <w:numPr>
          <w:ilvl w:val="0"/>
          <w:numId w:val="34"/>
        </w:numPr>
        <w:spacing w:after="0" w:line="240" w:lineRule="auto"/>
        <w:rPr>
          <w:bCs/>
        </w:rPr>
      </w:pPr>
      <w:r w:rsidRPr="0009560C">
        <w:rPr>
          <w:bCs/>
          <w:i/>
          <w:iCs/>
        </w:rPr>
        <w:t xml:space="preserve">Well defined </w:t>
      </w:r>
      <w:r w:rsidRPr="0009560C">
        <w:rPr>
          <w:bCs/>
        </w:rPr>
        <w:t>set of providers – can vary, but in all cases must represent PCPs, BH, and expertise in social determinants and LTSS</w:t>
      </w:r>
    </w:p>
    <w:p w:rsidR="009553B0" w:rsidRPr="0009560C" w:rsidRDefault="009553B0" w:rsidP="0009560C">
      <w:pPr>
        <w:pStyle w:val="ListParagraph"/>
        <w:numPr>
          <w:ilvl w:val="0"/>
          <w:numId w:val="34"/>
        </w:numPr>
        <w:spacing w:after="0" w:line="240" w:lineRule="auto"/>
        <w:rPr>
          <w:bCs/>
        </w:rPr>
      </w:pPr>
      <w:r w:rsidRPr="0009560C">
        <w:rPr>
          <w:bCs/>
        </w:rPr>
        <w:t xml:space="preserve">Should be able to </w:t>
      </w:r>
      <w:r w:rsidRPr="0009560C">
        <w:rPr>
          <w:bCs/>
          <w:i/>
          <w:iCs/>
        </w:rPr>
        <w:t>direct</w:t>
      </w:r>
      <w:r w:rsidRPr="0009560C">
        <w:rPr>
          <w:bCs/>
        </w:rPr>
        <w:t xml:space="preserve"> the majority of care </w:t>
      </w:r>
    </w:p>
    <w:p w:rsidR="009553B0" w:rsidRPr="0009560C" w:rsidRDefault="009553B0" w:rsidP="0009560C">
      <w:pPr>
        <w:pStyle w:val="ListParagraph"/>
        <w:numPr>
          <w:ilvl w:val="0"/>
          <w:numId w:val="34"/>
        </w:numPr>
        <w:spacing w:after="0" w:line="240" w:lineRule="auto"/>
        <w:rPr>
          <w:bCs/>
        </w:rPr>
      </w:pPr>
      <w:r w:rsidRPr="0009560C">
        <w:rPr>
          <w:bCs/>
        </w:rPr>
        <w:t xml:space="preserve">Can represent multiple organizations, but must have </w:t>
      </w:r>
      <w:r w:rsidRPr="0009560C">
        <w:rPr>
          <w:bCs/>
          <w:i/>
          <w:iCs/>
        </w:rPr>
        <w:t>clear delineation of roles</w:t>
      </w:r>
    </w:p>
    <w:p w:rsidR="009553B0" w:rsidRPr="0009560C" w:rsidRDefault="009553B0" w:rsidP="0009560C">
      <w:pPr>
        <w:pStyle w:val="ListParagraph"/>
        <w:numPr>
          <w:ilvl w:val="0"/>
          <w:numId w:val="34"/>
        </w:numPr>
        <w:spacing w:after="0" w:line="240" w:lineRule="auto"/>
        <w:rPr>
          <w:bCs/>
        </w:rPr>
      </w:pPr>
      <w:r w:rsidRPr="0009560C">
        <w:rPr>
          <w:bCs/>
        </w:rPr>
        <w:t xml:space="preserve">PCPs (and in some cases BH providers) are the </w:t>
      </w:r>
      <w:r w:rsidRPr="0009560C">
        <w:rPr>
          <w:bCs/>
          <w:i/>
          <w:iCs/>
        </w:rPr>
        <w:t>quarterback of care</w:t>
      </w:r>
    </w:p>
    <w:p w:rsidR="009553B0" w:rsidRPr="0009560C" w:rsidRDefault="009553B0" w:rsidP="0009560C">
      <w:pPr>
        <w:pStyle w:val="ListParagraph"/>
        <w:numPr>
          <w:ilvl w:val="0"/>
          <w:numId w:val="34"/>
        </w:numPr>
        <w:spacing w:after="0" w:line="240" w:lineRule="auto"/>
        <w:rPr>
          <w:bCs/>
        </w:rPr>
      </w:pPr>
      <w:r w:rsidRPr="0009560C">
        <w:rPr>
          <w:bCs/>
        </w:rPr>
        <w:t xml:space="preserve">Greatest impact and member benefit if care (handoffs) remain within the CCT where possible – promotes coordination, accountability and efficiency </w:t>
      </w:r>
    </w:p>
    <w:p w:rsidR="009553B0" w:rsidRPr="0009560C" w:rsidRDefault="009553B0" w:rsidP="0009560C">
      <w:pPr>
        <w:spacing w:after="0" w:line="240" w:lineRule="auto"/>
        <w:rPr>
          <w:b/>
          <w:bCs/>
        </w:rPr>
      </w:pPr>
      <w:r w:rsidRPr="0009560C">
        <w:rPr>
          <w:b/>
          <w:bCs/>
        </w:rPr>
        <w:t>Policy Implications under Consideration</w:t>
      </w:r>
    </w:p>
    <w:p w:rsidR="009553B0" w:rsidRPr="0009560C" w:rsidRDefault="009553B0" w:rsidP="0009560C">
      <w:pPr>
        <w:pStyle w:val="ListParagraph"/>
        <w:numPr>
          <w:ilvl w:val="0"/>
          <w:numId w:val="35"/>
        </w:numPr>
        <w:spacing w:after="0" w:line="240" w:lineRule="auto"/>
        <w:rPr>
          <w:bCs/>
        </w:rPr>
      </w:pPr>
      <w:r w:rsidRPr="0009560C">
        <w:rPr>
          <w:bCs/>
        </w:rPr>
        <w:t>ACOs should have some reasonable ability (varying levers) for keeping care within the CCT</w:t>
      </w:r>
    </w:p>
    <w:p w:rsidR="009553B0" w:rsidRPr="0009560C" w:rsidRDefault="009553B0" w:rsidP="0009560C">
      <w:pPr>
        <w:pStyle w:val="ListParagraph"/>
        <w:numPr>
          <w:ilvl w:val="0"/>
          <w:numId w:val="35"/>
        </w:numPr>
        <w:spacing w:after="0" w:line="240" w:lineRule="auto"/>
        <w:rPr>
          <w:bCs/>
        </w:rPr>
      </w:pPr>
      <w:r w:rsidRPr="0009560C">
        <w:rPr>
          <w:bCs/>
        </w:rPr>
        <w:t>Members likewise should be able to opt-in and opt-out of ACOs (and their CCTs)</w:t>
      </w:r>
    </w:p>
    <w:p w:rsidR="009553B0" w:rsidRPr="0009560C" w:rsidRDefault="009553B0" w:rsidP="0009560C">
      <w:pPr>
        <w:pStyle w:val="ListParagraph"/>
        <w:numPr>
          <w:ilvl w:val="0"/>
          <w:numId w:val="35"/>
        </w:numPr>
        <w:spacing w:after="0" w:line="240" w:lineRule="auto"/>
        <w:rPr>
          <w:bCs/>
        </w:rPr>
      </w:pPr>
      <w:r w:rsidRPr="0009560C">
        <w:rPr>
          <w:bCs/>
        </w:rPr>
        <w:t>ACOs must clearly communicate CCT providers upfront</w:t>
      </w:r>
    </w:p>
    <w:p w:rsidR="009553B0" w:rsidRPr="0009560C" w:rsidRDefault="009553B0" w:rsidP="0009560C">
      <w:pPr>
        <w:spacing w:after="0" w:line="240" w:lineRule="auto"/>
        <w:rPr>
          <w:bCs/>
        </w:rPr>
      </w:pPr>
    </w:p>
    <w:p w:rsidR="00966036" w:rsidRPr="0009560C" w:rsidRDefault="00966036" w:rsidP="0009560C">
      <w:pPr>
        <w:spacing w:after="0" w:line="240" w:lineRule="auto"/>
        <w:rPr>
          <w:bCs/>
        </w:rPr>
      </w:pPr>
      <w:r w:rsidRPr="0009560C">
        <w:rPr>
          <w:bCs/>
        </w:rPr>
        <w:t>Slide 17</w:t>
      </w:r>
    </w:p>
    <w:p w:rsidR="00966036" w:rsidRPr="0009560C" w:rsidRDefault="00A018B4" w:rsidP="0009560C">
      <w:pPr>
        <w:spacing w:after="0" w:line="240" w:lineRule="auto"/>
        <w:rPr>
          <w:b/>
          <w:bCs/>
        </w:rPr>
      </w:pPr>
      <w:r w:rsidRPr="0009560C">
        <w:rPr>
          <w:bCs/>
        </w:rPr>
        <w:t xml:space="preserve">B.    </w:t>
      </w:r>
      <w:r w:rsidRPr="0009560C">
        <w:rPr>
          <w:b/>
          <w:bCs/>
        </w:rPr>
        <w:t>Coordinated Care team: Example Design Levers for discussion (based on Medicare Next Gen ACO model)</w:t>
      </w:r>
    </w:p>
    <w:p w:rsidR="00A018B4" w:rsidRPr="0009560C" w:rsidRDefault="00A018B4" w:rsidP="0009560C">
      <w:pPr>
        <w:spacing w:after="0" w:line="240" w:lineRule="auto"/>
        <w:rPr>
          <w:b/>
          <w:bCs/>
        </w:rPr>
      </w:pPr>
      <w:r w:rsidRPr="0009560C">
        <w:rPr>
          <w:b/>
          <w:bCs/>
        </w:rPr>
        <w:t>Population-Based Payments</w:t>
      </w:r>
    </w:p>
    <w:p w:rsidR="00A018B4" w:rsidRPr="0009560C" w:rsidRDefault="00A018B4" w:rsidP="0009560C">
      <w:pPr>
        <w:pStyle w:val="ListParagraph"/>
        <w:numPr>
          <w:ilvl w:val="0"/>
          <w:numId w:val="36"/>
        </w:numPr>
        <w:spacing w:after="0" w:line="240" w:lineRule="auto"/>
        <w:rPr>
          <w:bCs/>
        </w:rPr>
      </w:pPr>
      <w:r w:rsidRPr="0009560C">
        <w:rPr>
          <w:bCs/>
        </w:rPr>
        <w:t xml:space="preserve">Allow ACOs designate a </w:t>
      </w:r>
      <w:r w:rsidRPr="0009560C">
        <w:rPr>
          <w:b/>
          <w:bCs/>
        </w:rPr>
        <w:t>Preferred Provider Network (PPN)</w:t>
      </w:r>
      <w:r w:rsidRPr="0009560C">
        <w:rPr>
          <w:bCs/>
        </w:rPr>
        <w:t>, a subset of the broader provider network a member has access to (analogous to the CCT concept)</w:t>
      </w:r>
    </w:p>
    <w:p w:rsidR="00A018B4" w:rsidRPr="0009560C" w:rsidRDefault="00A018B4" w:rsidP="0009560C">
      <w:pPr>
        <w:pStyle w:val="ListParagraph"/>
        <w:numPr>
          <w:ilvl w:val="0"/>
          <w:numId w:val="36"/>
        </w:numPr>
        <w:spacing w:after="0" w:line="240" w:lineRule="auto"/>
        <w:rPr>
          <w:bCs/>
        </w:rPr>
      </w:pPr>
      <w:r w:rsidRPr="0009560C">
        <w:rPr>
          <w:bCs/>
        </w:rPr>
        <w:t xml:space="preserve">ACO gets </w:t>
      </w:r>
      <w:r w:rsidRPr="0009560C">
        <w:rPr>
          <w:b/>
          <w:bCs/>
        </w:rPr>
        <w:t>paid a prospective PMPM</w:t>
      </w:r>
      <w:r w:rsidRPr="0009560C">
        <w:rPr>
          <w:bCs/>
        </w:rPr>
        <w:t xml:space="preserve"> and, in return, is paid a </w:t>
      </w:r>
      <w:r w:rsidRPr="0009560C">
        <w:rPr>
          <w:b/>
          <w:bCs/>
        </w:rPr>
        <w:t>reduced FFS rate</w:t>
      </w:r>
      <w:r w:rsidRPr="0009560C">
        <w:rPr>
          <w:bCs/>
        </w:rPr>
        <w:t xml:space="preserve"> for care provided </w:t>
      </w:r>
      <w:r w:rsidRPr="0009560C">
        <w:rPr>
          <w:b/>
          <w:bCs/>
        </w:rPr>
        <w:t>by PPN providers to attributed members</w:t>
      </w:r>
    </w:p>
    <w:p w:rsidR="00A018B4" w:rsidRPr="0009560C" w:rsidRDefault="00A018B4" w:rsidP="0009560C">
      <w:pPr>
        <w:pStyle w:val="ListParagraph"/>
        <w:numPr>
          <w:ilvl w:val="0"/>
          <w:numId w:val="36"/>
        </w:numPr>
        <w:spacing w:after="0" w:line="240" w:lineRule="auto"/>
        <w:rPr>
          <w:bCs/>
        </w:rPr>
      </w:pPr>
      <w:r w:rsidRPr="0009560C">
        <w:rPr>
          <w:bCs/>
        </w:rPr>
        <w:t xml:space="preserve">This gives ACOs </w:t>
      </w:r>
      <w:r w:rsidRPr="0009560C">
        <w:rPr>
          <w:b/>
          <w:bCs/>
        </w:rPr>
        <w:t xml:space="preserve">up-front access to funds </w:t>
      </w:r>
      <w:r w:rsidRPr="0009560C">
        <w:rPr>
          <w:bCs/>
        </w:rPr>
        <w:t xml:space="preserve">and some </w:t>
      </w:r>
      <w:r w:rsidRPr="0009560C">
        <w:rPr>
          <w:b/>
          <w:bCs/>
        </w:rPr>
        <w:t>flexibility to manage their provider network</w:t>
      </w:r>
      <w:r w:rsidRPr="0009560C">
        <w:rPr>
          <w:bCs/>
        </w:rPr>
        <w:t xml:space="preserve"> </w:t>
      </w:r>
    </w:p>
    <w:p w:rsidR="00A018B4" w:rsidRPr="0009560C" w:rsidRDefault="00A018B4" w:rsidP="0009560C">
      <w:pPr>
        <w:spacing w:after="0" w:line="240" w:lineRule="auto"/>
        <w:rPr>
          <w:bCs/>
        </w:rPr>
      </w:pPr>
      <w:r w:rsidRPr="0009560C">
        <w:rPr>
          <w:b/>
          <w:bCs/>
        </w:rPr>
        <w:t>Prospective Global Capitation</w:t>
      </w:r>
    </w:p>
    <w:p w:rsidR="00A018B4" w:rsidRPr="0009560C" w:rsidRDefault="00A018B4" w:rsidP="0009560C">
      <w:pPr>
        <w:pStyle w:val="ListParagraph"/>
        <w:numPr>
          <w:ilvl w:val="0"/>
          <w:numId w:val="37"/>
        </w:numPr>
        <w:spacing w:after="0" w:line="240" w:lineRule="auto"/>
        <w:rPr>
          <w:bCs/>
        </w:rPr>
      </w:pPr>
      <w:r w:rsidRPr="0009560C">
        <w:rPr>
          <w:bCs/>
        </w:rPr>
        <w:t xml:space="preserve">Providers in the PPN </w:t>
      </w:r>
      <w:r w:rsidRPr="0009560C">
        <w:rPr>
          <w:b/>
          <w:bCs/>
        </w:rPr>
        <w:t xml:space="preserve">do not get paid FFS </w:t>
      </w:r>
      <w:r w:rsidRPr="0009560C">
        <w:rPr>
          <w:bCs/>
        </w:rPr>
        <w:t>for caring for members of their ACO</w:t>
      </w:r>
    </w:p>
    <w:p w:rsidR="00A018B4" w:rsidRPr="0009560C" w:rsidRDefault="00A018B4" w:rsidP="0009560C">
      <w:pPr>
        <w:pStyle w:val="ListParagraph"/>
        <w:numPr>
          <w:ilvl w:val="0"/>
          <w:numId w:val="37"/>
        </w:numPr>
        <w:spacing w:after="0" w:line="240" w:lineRule="auto"/>
        <w:rPr>
          <w:bCs/>
        </w:rPr>
      </w:pPr>
      <w:r w:rsidRPr="0009560C">
        <w:rPr>
          <w:bCs/>
        </w:rPr>
        <w:t>Instead, the ACO receives prospective PMPM capitation to cover these costs</w:t>
      </w:r>
    </w:p>
    <w:p w:rsidR="00A018B4" w:rsidRPr="0009560C" w:rsidRDefault="00A018B4" w:rsidP="0009560C">
      <w:pPr>
        <w:pStyle w:val="ListParagraph"/>
        <w:numPr>
          <w:ilvl w:val="0"/>
          <w:numId w:val="37"/>
        </w:numPr>
        <w:spacing w:after="0" w:line="240" w:lineRule="auto"/>
        <w:rPr>
          <w:bCs/>
        </w:rPr>
      </w:pPr>
      <w:r w:rsidRPr="0009560C">
        <w:rPr>
          <w:bCs/>
        </w:rPr>
        <w:t>This gives ACOs even greater up-front access to funds and flexibility to negotiate terms within their care team</w:t>
      </w:r>
    </w:p>
    <w:p w:rsidR="00A018B4" w:rsidRPr="0009560C" w:rsidRDefault="00A018B4" w:rsidP="0009560C">
      <w:pPr>
        <w:pStyle w:val="ListParagraph"/>
        <w:numPr>
          <w:ilvl w:val="0"/>
          <w:numId w:val="37"/>
        </w:numPr>
        <w:spacing w:after="0" w:line="240" w:lineRule="auto"/>
        <w:rPr>
          <w:bCs/>
        </w:rPr>
      </w:pPr>
      <w:r w:rsidRPr="0009560C">
        <w:rPr>
          <w:bCs/>
        </w:rPr>
        <w:t xml:space="preserve">Requires ACOs to have the infrastructure to </w:t>
      </w:r>
      <w:r w:rsidRPr="0009560C">
        <w:rPr>
          <w:b/>
          <w:bCs/>
        </w:rPr>
        <w:t>manage these contracts, pay claims, and submit encounter data to MassHealth</w:t>
      </w:r>
    </w:p>
    <w:p w:rsidR="00A018B4" w:rsidRPr="0009560C" w:rsidRDefault="00A018B4" w:rsidP="0009560C">
      <w:pPr>
        <w:spacing w:after="0" w:line="240" w:lineRule="auto"/>
        <w:rPr>
          <w:bCs/>
        </w:rPr>
      </w:pPr>
    </w:p>
    <w:p w:rsidR="00966036" w:rsidRPr="0009560C" w:rsidRDefault="00966036" w:rsidP="0009560C">
      <w:pPr>
        <w:spacing w:after="0" w:line="240" w:lineRule="auto"/>
        <w:rPr>
          <w:bCs/>
        </w:rPr>
      </w:pPr>
      <w:r w:rsidRPr="0009560C">
        <w:rPr>
          <w:bCs/>
        </w:rPr>
        <w:t>Slide 18</w:t>
      </w:r>
    </w:p>
    <w:p w:rsidR="00050DF4" w:rsidRPr="0009560C" w:rsidRDefault="00215151" w:rsidP="0009560C">
      <w:pPr>
        <w:spacing w:after="0" w:line="240" w:lineRule="auto"/>
        <w:rPr>
          <w:b/>
          <w:bCs/>
        </w:rPr>
      </w:pPr>
      <w:r w:rsidRPr="0009560C">
        <w:rPr>
          <w:bCs/>
        </w:rPr>
        <w:t xml:space="preserve">B.    </w:t>
      </w:r>
      <w:r w:rsidRPr="0009560C">
        <w:rPr>
          <w:b/>
          <w:bCs/>
        </w:rPr>
        <w:t>Increased member engagement in care</w:t>
      </w:r>
    </w:p>
    <w:p w:rsidR="00215151" w:rsidRPr="0009560C" w:rsidRDefault="00215151" w:rsidP="0009560C">
      <w:pPr>
        <w:spacing w:after="0" w:line="240" w:lineRule="auto"/>
        <w:rPr>
          <w:b/>
          <w:bCs/>
        </w:rPr>
      </w:pPr>
      <w:r w:rsidRPr="0009560C">
        <w:rPr>
          <w:b/>
          <w:bCs/>
        </w:rPr>
        <w:t>Principles</w:t>
      </w:r>
    </w:p>
    <w:p w:rsidR="00215151" w:rsidRPr="0009560C" w:rsidRDefault="00215151" w:rsidP="0009560C">
      <w:pPr>
        <w:pStyle w:val="ListParagraph"/>
        <w:numPr>
          <w:ilvl w:val="0"/>
          <w:numId w:val="38"/>
        </w:numPr>
        <w:spacing w:after="0" w:line="240" w:lineRule="auto"/>
        <w:rPr>
          <w:bCs/>
        </w:rPr>
      </w:pPr>
      <w:r w:rsidRPr="0009560C">
        <w:rPr>
          <w:bCs/>
        </w:rPr>
        <w:t>For an ACO to be successful, members must experience care differently and be more actively engaged in their care</w:t>
      </w:r>
    </w:p>
    <w:p w:rsidR="00215151" w:rsidRPr="0009560C" w:rsidRDefault="00215151" w:rsidP="0009560C">
      <w:pPr>
        <w:pStyle w:val="ListParagraph"/>
        <w:numPr>
          <w:ilvl w:val="0"/>
          <w:numId w:val="38"/>
        </w:numPr>
        <w:spacing w:after="0" w:line="240" w:lineRule="auto"/>
        <w:rPr>
          <w:bCs/>
        </w:rPr>
      </w:pPr>
      <w:r w:rsidRPr="0009560C">
        <w:rPr>
          <w:bCs/>
        </w:rPr>
        <w:t>Joining an ACO should be a two-way commitment</w:t>
      </w:r>
    </w:p>
    <w:p w:rsidR="00215151" w:rsidRPr="0009560C" w:rsidRDefault="00215151" w:rsidP="0009560C">
      <w:pPr>
        <w:pStyle w:val="ListParagraph"/>
        <w:numPr>
          <w:ilvl w:val="1"/>
          <w:numId w:val="38"/>
        </w:numPr>
        <w:spacing w:after="0" w:line="240" w:lineRule="auto"/>
        <w:rPr>
          <w:bCs/>
        </w:rPr>
      </w:pPr>
      <w:r w:rsidRPr="0009560C">
        <w:rPr>
          <w:bCs/>
        </w:rPr>
        <w:t>Member understands and agrees to care by the CCT</w:t>
      </w:r>
    </w:p>
    <w:p w:rsidR="00215151" w:rsidRPr="0009560C" w:rsidRDefault="00215151" w:rsidP="0009560C">
      <w:pPr>
        <w:pStyle w:val="ListParagraph"/>
        <w:numPr>
          <w:ilvl w:val="1"/>
          <w:numId w:val="38"/>
        </w:numPr>
        <w:spacing w:after="0" w:line="240" w:lineRule="auto"/>
        <w:rPr>
          <w:bCs/>
        </w:rPr>
      </w:pPr>
      <w:r w:rsidRPr="0009560C">
        <w:rPr>
          <w:bCs/>
        </w:rPr>
        <w:t>The ACO commits to a more coordinated experience of care through the CCT and clear communications/handoffs across providers and with members</w:t>
      </w:r>
    </w:p>
    <w:p w:rsidR="00215151" w:rsidRPr="0009560C" w:rsidRDefault="00215151" w:rsidP="0009560C">
      <w:pPr>
        <w:spacing w:after="0" w:line="240" w:lineRule="auto"/>
        <w:rPr>
          <w:b/>
          <w:bCs/>
        </w:rPr>
      </w:pPr>
      <w:r w:rsidRPr="0009560C">
        <w:rPr>
          <w:b/>
          <w:bCs/>
        </w:rPr>
        <w:t>Policy Implications under Consideration</w:t>
      </w:r>
    </w:p>
    <w:p w:rsidR="00215151" w:rsidRPr="0009560C" w:rsidRDefault="00215151" w:rsidP="0009560C">
      <w:pPr>
        <w:pStyle w:val="ListParagraph"/>
        <w:numPr>
          <w:ilvl w:val="0"/>
          <w:numId w:val="39"/>
        </w:numPr>
        <w:spacing w:after="0" w:line="240" w:lineRule="auto"/>
        <w:rPr>
          <w:bCs/>
        </w:rPr>
      </w:pPr>
      <w:r w:rsidRPr="0009560C">
        <w:rPr>
          <w:bCs/>
        </w:rPr>
        <w:t>Member opt-in or selection of an ACO should occur through a variety of mechanisms, e.g.,:</w:t>
      </w:r>
    </w:p>
    <w:p w:rsidR="00215151" w:rsidRPr="0009560C" w:rsidRDefault="00215151" w:rsidP="0009560C">
      <w:pPr>
        <w:pStyle w:val="ListParagraph"/>
        <w:numPr>
          <w:ilvl w:val="1"/>
          <w:numId w:val="39"/>
        </w:numPr>
        <w:spacing w:after="0" w:line="240" w:lineRule="auto"/>
        <w:rPr>
          <w:bCs/>
        </w:rPr>
      </w:pPr>
      <w:r w:rsidRPr="0009560C">
        <w:rPr>
          <w:bCs/>
        </w:rPr>
        <w:t>Selection of integrated ACO/MCO product, or</w:t>
      </w:r>
    </w:p>
    <w:p w:rsidR="00215151" w:rsidRPr="0009560C" w:rsidRDefault="00215151" w:rsidP="0009560C">
      <w:pPr>
        <w:pStyle w:val="ListParagraph"/>
        <w:numPr>
          <w:ilvl w:val="1"/>
          <w:numId w:val="39"/>
        </w:numPr>
        <w:spacing w:after="0" w:line="240" w:lineRule="auto"/>
        <w:rPr>
          <w:bCs/>
        </w:rPr>
      </w:pPr>
      <w:r w:rsidRPr="0009560C">
        <w:rPr>
          <w:bCs/>
        </w:rPr>
        <w:t>Selection of PCP that is part of an ACO, with a clear recognition of ACO responsibilities</w:t>
      </w:r>
    </w:p>
    <w:p w:rsidR="00215151" w:rsidRPr="0009560C" w:rsidRDefault="00215151" w:rsidP="0009560C">
      <w:pPr>
        <w:pStyle w:val="ListParagraph"/>
        <w:numPr>
          <w:ilvl w:val="0"/>
          <w:numId w:val="39"/>
        </w:numPr>
        <w:spacing w:after="0" w:line="240" w:lineRule="auto"/>
        <w:rPr>
          <w:bCs/>
        </w:rPr>
      </w:pPr>
      <w:r w:rsidRPr="0009560C">
        <w:rPr>
          <w:bCs/>
        </w:rPr>
        <w:t xml:space="preserve">Member incentives (financial and network-related) to keep care within a CCT, as appropriate </w:t>
      </w:r>
    </w:p>
    <w:p w:rsidR="00215151" w:rsidRPr="0009560C" w:rsidRDefault="00215151" w:rsidP="0009560C">
      <w:pPr>
        <w:spacing w:after="0" w:line="240" w:lineRule="auto"/>
        <w:rPr>
          <w:bCs/>
        </w:rPr>
      </w:pPr>
    </w:p>
    <w:p w:rsidR="00966036" w:rsidRPr="0009560C" w:rsidRDefault="00966036" w:rsidP="0009560C">
      <w:pPr>
        <w:spacing w:after="0" w:line="240" w:lineRule="auto"/>
        <w:rPr>
          <w:bCs/>
        </w:rPr>
      </w:pPr>
      <w:r w:rsidRPr="0009560C">
        <w:rPr>
          <w:bCs/>
        </w:rPr>
        <w:t>Slide 19</w:t>
      </w:r>
    </w:p>
    <w:p w:rsidR="002F4A7E" w:rsidRPr="0009560C" w:rsidRDefault="00AF7745" w:rsidP="0009560C">
      <w:pPr>
        <w:spacing w:after="0" w:line="240" w:lineRule="auto"/>
        <w:rPr>
          <w:b/>
          <w:bCs/>
        </w:rPr>
      </w:pPr>
      <w:r w:rsidRPr="0009560C">
        <w:rPr>
          <w:b/>
          <w:bCs/>
        </w:rPr>
        <w:t>Member engagement: Example Design Levers for discussion</w:t>
      </w:r>
    </w:p>
    <w:p w:rsidR="00AF7745" w:rsidRPr="0009560C" w:rsidRDefault="00AF7745" w:rsidP="0009560C">
      <w:pPr>
        <w:spacing w:after="0" w:line="240" w:lineRule="auto"/>
        <w:rPr>
          <w:bCs/>
        </w:rPr>
      </w:pPr>
      <w:r w:rsidRPr="0009560C">
        <w:rPr>
          <w:b/>
          <w:bCs/>
        </w:rPr>
        <w:t>Voluntary Alignment, Enhanced Benefits, and Coordinated Care Payments</w:t>
      </w:r>
    </w:p>
    <w:p w:rsidR="00AF7745" w:rsidRPr="0009560C" w:rsidRDefault="00AF7745" w:rsidP="0009560C">
      <w:pPr>
        <w:pStyle w:val="ListParagraph"/>
        <w:numPr>
          <w:ilvl w:val="0"/>
          <w:numId w:val="40"/>
        </w:numPr>
        <w:spacing w:after="0" w:line="240" w:lineRule="auto"/>
        <w:rPr>
          <w:bCs/>
        </w:rPr>
      </w:pPr>
      <w:r w:rsidRPr="0009560C">
        <w:rPr>
          <w:bCs/>
        </w:rPr>
        <w:t>Features of Medicare Next Gen ACO model</w:t>
      </w:r>
    </w:p>
    <w:p w:rsidR="00AF7745" w:rsidRPr="0009560C" w:rsidRDefault="00AF7745" w:rsidP="0009560C">
      <w:pPr>
        <w:pStyle w:val="ListParagraph"/>
        <w:numPr>
          <w:ilvl w:val="0"/>
          <w:numId w:val="40"/>
        </w:numPr>
        <w:spacing w:after="0" w:line="240" w:lineRule="auto"/>
        <w:rPr>
          <w:bCs/>
        </w:rPr>
      </w:pPr>
      <w:r w:rsidRPr="0009560C">
        <w:rPr>
          <w:bCs/>
        </w:rPr>
        <w:t xml:space="preserve">Members in the ACO may </w:t>
      </w:r>
      <w:r w:rsidRPr="0009560C">
        <w:rPr>
          <w:b/>
          <w:bCs/>
        </w:rPr>
        <w:t>“voluntarily align”</w:t>
      </w:r>
      <w:r w:rsidRPr="0009560C">
        <w:rPr>
          <w:bCs/>
        </w:rPr>
        <w:t xml:space="preserve"> with the ACO, engaging more actively with their care team. </w:t>
      </w:r>
    </w:p>
    <w:p w:rsidR="00AF7745" w:rsidRPr="0009560C" w:rsidRDefault="00AF7745" w:rsidP="0009560C">
      <w:pPr>
        <w:pStyle w:val="ListParagraph"/>
        <w:numPr>
          <w:ilvl w:val="1"/>
          <w:numId w:val="40"/>
        </w:numPr>
        <w:spacing w:after="0" w:line="240" w:lineRule="auto"/>
        <w:rPr>
          <w:bCs/>
        </w:rPr>
      </w:pPr>
      <w:r w:rsidRPr="0009560C">
        <w:rPr>
          <w:bCs/>
        </w:rPr>
        <w:t xml:space="preserve">ACOs have the ability to offer </w:t>
      </w:r>
      <w:r w:rsidRPr="0009560C">
        <w:rPr>
          <w:b/>
          <w:bCs/>
        </w:rPr>
        <w:t>enhanced benefits</w:t>
      </w:r>
      <w:r w:rsidRPr="0009560C">
        <w:rPr>
          <w:bCs/>
        </w:rPr>
        <w:t xml:space="preserve"> (e.g., telehealth services) that are paid for by Medicare to these members</w:t>
      </w:r>
    </w:p>
    <w:p w:rsidR="00AF7745" w:rsidRPr="0009560C" w:rsidRDefault="00AF7745" w:rsidP="0009560C">
      <w:pPr>
        <w:pStyle w:val="ListParagraph"/>
        <w:numPr>
          <w:ilvl w:val="0"/>
          <w:numId w:val="40"/>
        </w:numPr>
        <w:spacing w:after="0" w:line="240" w:lineRule="auto"/>
        <w:rPr>
          <w:bCs/>
        </w:rPr>
      </w:pPr>
      <w:r w:rsidRPr="0009560C">
        <w:rPr>
          <w:bCs/>
        </w:rPr>
        <w:t xml:space="preserve">Medicare to authorize direct </w:t>
      </w:r>
      <w:r w:rsidRPr="0009560C">
        <w:rPr>
          <w:b/>
          <w:bCs/>
        </w:rPr>
        <w:t>“Coordinated Care Payments”</w:t>
      </w:r>
      <w:r w:rsidRPr="0009560C">
        <w:rPr>
          <w:bCs/>
        </w:rPr>
        <w:t xml:space="preserve"> (~$50/year) to </w:t>
      </w:r>
      <w:r w:rsidRPr="0009560C">
        <w:rPr>
          <w:b/>
          <w:bCs/>
        </w:rPr>
        <w:t xml:space="preserve">reward members </w:t>
      </w:r>
      <w:r w:rsidRPr="0009560C">
        <w:rPr>
          <w:bCs/>
        </w:rPr>
        <w:t>who receive most of their care from the PPN care team</w:t>
      </w:r>
    </w:p>
    <w:p w:rsidR="00AF7745" w:rsidRPr="0009560C" w:rsidRDefault="00AF7745" w:rsidP="0009560C">
      <w:pPr>
        <w:spacing w:after="0" w:line="240" w:lineRule="auto"/>
        <w:rPr>
          <w:bCs/>
        </w:rPr>
      </w:pPr>
      <w:r w:rsidRPr="0009560C">
        <w:rPr>
          <w:b/>
          <w:bCs/>
        </w:rPr>
        <w:t>Primary Care Referral Authorizations</w:t>
      </w:r>
    </w:p>
    <w:p w:rsidR="00AF7745" w:rsidRPr="0009560C" w:rsidRDefault="00AF7745" w:rsidP="0009560C">
      <w:pPr>
        <w:pStyle w:val="ListParagraph"/>
        <w:numPr>
          <w:ilvl w:val="0"/>
          <w:numId w:val="41"/>
        </w:numPr>
        <w:spacing w:after="0" w:line="240" w:lineRule="auto"/>
        <w:rPr>
          <w:bCs/>
        </w:rPr>
      </w:pPr>
      <w:r w:rsidRPr="0009560C">
        <w:rPr>
          <w:bCs/>
        </w:rPr>
        <w:t xml:space="preserve">Feature of many managed care constructs, </w:t>
      </w:r>
      <w:r w:rsidRPr="0009560C">
        <w:rPr>
          <w:b/>
          <w:bCs/>
        </w:rPr>
        <w:t>including the PCC Plan</w:t>
      </w:r>
      <w:r w:rsidRPr="0009560C">
        <w:rPr>
          <w:bCs/>
        </w:rPr>
        <w:t xml:space="preserve"> (for some services), which empowers the primary care providers to authorize certain services </w:t>
      </w:r>
    </w:p>
    <w:p w:rsidR="00AF7745" w:rsidRPr="0009560C" w:rsidRDefault="00AF7745" w:rsidP="0009560C">
      <w:pPr>
        <w:pStyle w:val="ListParagraph"/>
        <w:numPr>
          <w:ilvl w:val="0"/>
          <w:numId w:val="41"/>
        </w:numPr>
        <w:spacing w:after="0" w:line="240" w:lineRule="auto"/>
        <w:rPr>
          <w:bCs/>
        </w:rPr>
      </w:pPr>
      <w:r w:rsidRPr="0009560C">
        <w:rPr>
          <w:bCs/>
        </w:rPr>
        <w:t xml:space="preserve">We could expand primary care authorization to include more services, when a provider is </w:t>
      </w:r>
      <w:r w:rsidRPr="0009560C">
        <w:rPr>
          <w:b/>
          <w:bCs/>
        </w:rPr>
        <w:t>outside of the PPN</w:t>
      </w:r>
    </w:p>
    <w:p w:rsidR="00AF7745" w:rsidRPr="0009560C" w:rsidRDefault="00AF7745" w:rsidP="0009560C">
      <w:pPr>
        <w:pStyle w:val="ListParagraph"/>
        <w:numPr>
          <w:ilvl w:val="0"/>
          <w:numId w:val="41"/>
        </w:numPr>
        <w:spacing w:after="0" w:line="240" w:lineRule="auto"/>
        <w:rPr>
          <w:bCs/>
        </w:rPr>
      </w:pPr>
      <w:r w:rsidRPr="0009560C">
        <w:rPr>
          <w:bCs/>
        </w:rPr>
        <w:t xml:space="preserve">This could </w:t>
      </w:r>
      <w:r w:rsidRPr="0009560C">
        <w:rPr>
          <w:b/>
          <w:bCs/>
        </w:rPr>
        <w:t xml:space="preserve">increase coordinated care within the PPN </w:t>
      </w:r>
      <w:r w:rsidRPr="0009560C">
        <w:rPr>
          <w:bCs/>
        </w:rPr>
        <w:t>while allowing for a “release valve” controlled by the member’s primary care provider</w:t>
      </w:r>
    </w:p>
    <w:p w:rsidR="00AF7745" w:rsidRPr="0009560C" w:rsidRDefault="00AF7745" w:rsidP="0009560C">
      <w:pPr>
        <w:spacing w:after="0" w:line="240" w:lineRule="auto"/>
        <w:rPr>
          <w:bCs/>
        </w:rPr>
      </w:pPr>
    </w:p>
    <w:p w:rsidR="00966036" w:rsidRPr="0009560C" w:rsidRDefault="00966036" w:rsidP="0009560C">
      <w:pPr>
        <w:spacing w:after="0" w:line="240" w:lineRule="auto"/>
        <w:rPr>
          <w:bCs/>
        </w:rPr>
      </w:pPr>
      <w:r w:rsidRPr="0009560C">
        <w:rPr>
          <w:bCs/>
        </w:rPr>
        <w:t>Slide 20</w:t>
      </w:r>
    </w:p>
    <w:p w:rsidR="00D04AB0" w:rsidRDefault="009A446A" w:rsidP="0009560C">
      <w:pPr>
        <w:spacing w:after="0" w:line="240" w:lineRule="auto"/>
        <w:rPr>
          <w:bCs/>
        </w:rPr>
      </w:pPr>
      <w:r w:rsidRPr="0009560C">
        <w:rPr>
          <w:b/>
          <w:bCs/>
        </w:rPr>
        <w:t xml:space="preserve">B.    DRAFT – MassHealth Accountable Care Models - </w:t>
      </w:r>
      <w:r w:rsidRPr="0009560C">
        <w:rPr>
          <w:b/>
          <w:bCs/>
          <w:i/>
          <w:iCs/>
        </w:rPr>
        <w:t>Framework for discussion</w:t>
      </w:r>
    </w:p>
    <w:p w:rsidR="009A446A" w:rsidRDefault="00D04AB0" w:rsidP="0009560C">
      <w:pPr>
        <w:spacing w:after="0" w:line="240" w:lineRule="auto"/>
        <w:rPr>
          <w:bCs/>
        </w:rPr>
      </w:pPr>
      <w:r>
        <w:rPr>
          <w:bCs/>
        </w:rPr>
        <w:t xml:space="preserve">MassHealth’s current thinking is that we will develop four accountable care models.  Members will choose which option best suits their needs. </w:t>
      </w:r>
      <w:r w:rsidR="009A446A" w:rsidRPr="0009560C">
        <w:rPr>
          <w:bCs/>
        </w:rPr>
        <w:t>Members will also select a primary care provider once they have selected an option.</w:t>
      </w:r>
    </w:p>
    <w:p w:rsidR="00D04AB0" w:rsidRPr="0009560C" w:rsidRDefault="00D04AB0" w:rsidP="0009560C">
      <w:pPr>
        <w:spacing w:after="0" w:line="240" w:lineRule="auto"/>
        <w:rPr>
          <w:bCs/>
        </w:rPr>
      </w:pPr>
    </w:p>
    <w:p w:rsidR="009A446A" w:rsidRPr="0009560C" w:rsidRDefault="009A446A" w:rsidP="0009560C">
      <w:pPr>
        <w:spacing w:after="0" w:line="240" w:lineRule="auto"/>
        <w:rPr>
          <w:b/>
          <w:bCs/>
        </w:rPr>
      </w:pPr>
      <w:r w:rsidRPr="0009560C">
        <w:rPr>
          <w:bCs/>
        </w:rPr>
        <w:t xml:space="preserve">The options include MCO/ACO and ACO options, B, C and D. The ACO options include PPC, MCO1 and MCO2. </w:t>
      </w:r>
    </w:p>
    <w:p w:rsidR="00D04AB0" w:rsidRPr="00547624" w:rsidRDefault="00D04AB0" w:rsidP="0009560C">
      <w:pPr>
        <w:spacing w:after="0" w:line="240" w:lineRule="auto"/>
        <w:rPr>
          <w:b/>
          <w:bCs/>
        </w:rPr>
      </w:pPr>
    </w:p>
    <w:p w:rsidR="009A446A" w:rsidRPr="0009560C" w:rsidRDefault="009A446A" w:rsidP="0009560C">
      <w:pPr>
        <w:spacing w:after="0" w:line="240" w:lineRule="auto"/>
        <w:rPr>
          <w:b/>
          <w:bCs/>
          <w:lang w:val="it-IT"/>
        </w:rPr>
      </w:pPr>
      <w:r w:rsidRPr="0009560C">
        <w:rPr>
          <w:b/>
          <w:bCs/>
          <w:lang w:val="it-IT"/>
        </w:rPr>
        <w:t>MCO/ACO, Provider</w:t>
      </w:r>
    </w:p>
    <w:p w:rsidR="009A446A" w:rsidRPr="0009560C" w:rsidRDefault="009A446A" w:rsidP="0009560C">
      <w:pPr>
        <w:spacing w:after="0" w:line="240" w:lineRule="auto"/>
        <w:ind w:firstLine="360"/>
        <w:rPr>
          <w:b/>
          <w:bCs/>
          <w:lang w:val="it-IT"/>
        </w:rPr>
      </w:pPr>
      <w:r w:rsidRPr="0009560C">
        <w:rPr>
          <w:b/>
          <w:bCs/>
          <w:lang w:val="it-IT"/>
        </w:rPr>
        <w:t>Model A: Prospective ACO/MCO model</w:t>
      </w:r>
    </w:p>
    <w:p w:rsidR="009A446A" w:rsidRPr="0009560C" w:rsidRDefault="009A446A" w:rsidP="0009560C">
      <w:pPr>
        <w:pStyle w:val="ListParagraph"/>
        <w:numPr>
          <w:ilvl w:val="0"/>
          <w:numId w:val="42"/>
        </w:numPr>
        <w:spacing w:after="0" w:line="240" w:lineRule="auto"/>
        <w:rPr>
          <w:bCs/>
        </w:rPr>
      </w:pPr>
      <w:r w:rsidRPr="0009560C">
        <w:rPr>
          <w:bCs/>
        </w:rPr>
        <w:t>Fully integrated TCOC model</w:t>
      </w:r>
    </w:p>
    <w:p w:rsidR="009A446A" w:rsidRPr="0009560C" w:rsidRDefault="009A446A" w:rsidP="0009560C">
      <w:pPr>
        <w:pStyle w:val="ListParagraph"/>
        <w:numPr>
          <w:ilvl w:val="0"/>
          <w:numId w:val="42"/>
        </w:numPr>
        <w:spacing w:after="0" w:line="240" w:lineRule="auto"/>
        <w:rPr>
          <w:bCs/>
        </w:rPr>
      </w:pPr>
      <w:r w:rsidRPr="0009560C">
        <w:rPr>
          <w:bCs/>
        </w:rPr>
        <w:t>ACO/MCO entity takes on full, two-sided risk</w:t>
      </w:r>
    </w:p>
    <w:p w:rsidR="009A446A" w:rsidRPr="0009560C" w:rsidRDefault="009A446A" w:rsidP="0009560C">
      <w:pPr>
        <w:spacing w:after="0" w:line="240" w:lineRule="auto"/>
        <w:rPr>
          <w:b/>
          <w:bCs/>
        </w:rPr>
      </w:pPr>
      <w:r w:rsidRPr="0009560C">
        <w:rPr>
          <w:b/>
          <w:bCs/>
        </w:rPr>
        <w:t>PCC, ACO, Provider</w:t>
      </w:r>
    </w:p>
    <w:p w:rsidR="009A446A" w:rsidRPr="0009560C" w:rsidRDefault="009A446A" w:rsidP="0009560C">
      <w:pPr>
        <w:spacing w:after="0" w:line="240" w:lineRule="auto"/>
        <w:ind w:firstLine="360"/>
        <w:rPr>
          <w:b/>
          <w:bCs/>
        </w:rPr>
      </w:pPr>
      <w:r w:rsidRPr="0009560C">
        <w:rPr>
          <w:b/>
          <w:bCs/>
        </w:rPr>
        <w:t>Model B: Direct to ACO model</w:t>
      </w:r>
    </w:p>
    <w:p w:rsidR="009A446A" w:rsidRPr="0009560C" w:rsidRDefault="009A446A" w:rsidP="0009560C">
      <w:pPr>
        <w:pStyle w:val="ListParagraph"/>
        <w:numPr>
          <w:ilvl w:val="0"/>
          <w:numId w:val="43"/>
        </w:numPr>
        <w:spacing w:after="0" w:line="240" w:lineRule="auto"/>
        <w:rPr>
          <w:bCs/>
        </w:rPr>
      </w:pPr>
      <w:r w:rsidRPr="0009560C">
        <w:rPr>
          <w:bCs/>
        </w:rPr>
        <w:t>Provider-led, TCOC model</w:t>
      </w:r>
    </w:p>
    <w:p w:rsidR="009A446A" w:rsidRPr="0009560C" w:rsidRDefault="009A446A" w:rsidP="0009560C">
      <w:pPr>
        <w:pStyle w:val="ListParagraph"/>
        <w:numPr>
          <w:ilvl w:val="0"/>
          <w:numId w:val="43"/>
        </w:numPr>
        <w:spacing w:after="0" w:line="240" w:lineRule="auto"/>
        <w:rPr>
          <w:bCs/>
        </w:rPr>
      </w:pPr>
      <w:r w:rsidRPr="0009560C">
        <w:rPr>
          <w:bCs/>
        </w:rPr>
        <w:t>Pricing model focused on performance vs. insurance risk</w:t>
      </w:r>
    </w:p>
    <w:p w:rsidR="009A446A" w:rsidRPr="0009560C" w:rsidRDefault="009A446A" w:rsidP="0009560C">
      <w:pPr>
        <w:spacing w:after="0" w:line="240" w:lineRule="auto"/>
        <w:rPr>
          <w:b/>
          <w:bCs/>
          <w:lang w:val="it-IT"/>
        </w:rPr>
      </w:pPr>
      <w:r w:rsidRPr="0009560C">
        <w:rPr>
          <w:b/>
          <w:bCs/>
          <w:lang w:val="it-IT"/>
        </w:rPr>
        <w:t>MCO1, ACO, Provider</w:t>
      </w:r>
    </w:p>
    <w:p w:rsidR="009A446A" w:rsidRPr="0009560C" w:rsidRDefault="009A446A" w:rsidP="0009560C">
      <w:pPr>
        <w:spacing w:after="0" w:line="240" w:lineRule="auto"/>
        <w:ind w:firstLine="720"/>
        <w:rPr>
          <w:b/>
          <w:bCs/>
          <w:lang w:val="it-IT"/>
        </w:rPr>
      </w:pPr>
      <w:r w:rsidRPr="0009560C">
        <w:rPr>
          <w:b/>
          <w:bCs/>
          <w:lang w:val="it-IT"/>
        </w:rPr>
        <w:t>Model C: Retrospective ACO model</w:t>
      </w:r>
    </w:p>
    <w:p w:rsidR="009A446A" w:rsidRPr="0009560C" w:rsidRDefault="009A446A" w:rsidP="0009560C">
      <w:pPr>
        <w:spacing w:after="0" w:line="240" w:lineRule="auto"/>
        <w:rPr>
          <w:b/>
          <w:bCs/>
        </w:rPr>
      </w:pPr>
      <w:r w:rsidRPr="0009560C">
        <w:rPr>
          <w:b/>
          <w:bCs/>
        </w:rPr>
        <w:t xml:space="preserve">PCMH, Provider </w:t>
      </w:r>
      <w:r w:rsidRPr="0009560C">
        <w:rPr>
          <w:bCs/>
        </w:rPr>
        <w:t>(</w:t>
      </w:r>
      <w:r w:rsidRPr="0009560C">
        <w:rPr>
          <w:bCs/>
          <w:i/>
          <w:iCs/>
        </w:rPr>
        <w:t>Not eligible for DSRIP funding)</w:t>
      </w:r>
    </w:p>
    <w:p w:rsidR="009A446A" w:rsidRPr="0009560C" w:rsidRDefault="009A446A" w:rsidP="0009560C">
      <w:pPr>
        <w:spacing w:after="0" w:line="240" w:lineRule="auto"/>
        <w:ind w:firstLine="360"/>
        <w:rPr>
          <w:b/>
          <w:bCs/>
        </w:rPr>
      </w:pPr>
      <w:r w:rsidRPr="0009560C">
        <w:rPr>
          <w:b/>
          <w:bCs/>
        </w:rPr>
        <w:t>Model D: Patient Centered Medical Home</w:t>
      </w:r>
    </w:p>
    <w:p w:rsidR="009A446A" w:rsidRPr="0009560C" w:rsidRDefault="009A446A" w:rsidP="0009560C">
      <w:pPr>
        <w:pStyle w:val="ListParagraph"/>
        <w:numPr>
          <w:ilvl w:val="0"/>
          <w:numId w:val="44"/>
        </w:numPr>
        <w:spacing w:after="0" w:line="240" w:lineRule="auto"/>
        <w:rPr>
          <w:bCs/>
        </w:rPr>
      </w:pPr>
      <w:r w:rsidRPr="0009560C">
        <w:rPr>
          <w:bCs/>
        </w:rPr>
        <w:t xml:space="preserve">For remaining providers </w:t>
      </w:r>
    </w:p>
    <w:p w:rsidR="009A446A" w:rsidRPr="0009560C" w:rsidRDefault="009A446A" w:rsidP="0009560C">
      <w:pPr>
        <w:pStyle w:val="ListParagraph"/>
        <w:numPr>
          <w:ilvl w:val="0"/>
          <w:numId w:val="44"/>
        </w:numPr>
        <w:spacing w:after="0" w:line="240" w:lineRule="auto"/>
        <w:rPr>
          <w:bCs/>
        </w:rPr>
      </w:pPr>
      <w:r w:rsidRPr="0009560C">
        <w:rPr>
          <w:bCs/>
        </w:rPr>
        <w:t>To be further defined, likely a PCMH model</w:t>
      </w:r>
    </w:p>
    <w:p w:rsidR="009A446A" w:rsidRPr="0009560C" w:rsidRDefault="009A446A" w:rsidP="0009560C">
      <w:pPr>
        <w:spacing w:after="0" w:line="240" w:lineRule="auto"/>
        <w:rPr>
          <w:b/>
          <w:bCs/>
        </w:rPr>
      </w:pPr>
    </w:p>
    <w:p w:rsidR="00547624" w:rsidRDefault="00547624">
      <w:pPr>
        <w:rPr>
          <w:bCs/>
        </w:rPr>
      </w:pPr>
      <w:r>
        <w:rPr>
          <w:bCs/>
        </w:rPr>
        <w:br w:type="page"/>
      </w:r>
    </w:p>
    <w:p w:rsidR="00966036" w:rsidRPr="0009560C" w:rsidRDefault="00966036" w:rsidP="0009560C">
      <w:pPr>
        <w:spacing w:after="0" w:line="240" w:lineRule="auto"/>
        <w:rPr>
          <w:bCs/>
        </w:rPr>
      </w:pPr>
      <w:r w:rsidRPr="0009560C">
        <w:rPr>
          <w:bCs/>
        </w:rPr>
        <w:lastRenderedPageBreak/>
        <w:t>Slide 21</w:t>
      </w:r>
    </w:p>
    <w:p w:rsidR="00507707" w:rsidRPr="0009560C" w:rsidRDefault="009A446A" w:rsidP="0009560C">
      <w:pPr>
        <w:spacing w:after="0" w:line="240" w:lineRule="auto"/>
        <w:rPr>
          <w:b/>
          <w:bCs/>
        </w:rPr>
      </w:pPr>
      <w:r w:rsidRPr="0009560C">
        <w:rPr>
          <w:bCs/>
        </w:rPr>
        <w:t xml:space="preserve">C.    </w:t>
      </w:r>
      <w:r w:rsidRPr="0009560C">
        <w:rPr>
          <w:b/>
          <w:bCs/>
        </w:rPr>
        <w:t>Care coordination, community partnership and health homes – approaches under consideration</w:t>
      </w:r>
    </w:p>
    <w:p w:rsidR="009A446A" w:rsidRPr="0009560C" w:rsidRDefault="009A446A" w:rsidP="0009560C">
      <w:pPr>
        <w:pStyle w:val="ListParagraph"/>
        <w:numPr>
          <w:ilvl w:val="0"/>
          <w:numId w:val="45"/>
        </w:numPr>
        <w:spacing w:after="0" w:line="240" w:lineRule="auto"/>
        <w:rPr>
          <w:bCs/>
        </w:rPr>
      </w:pPr>
      <w:r w:rsidRPr="0009560C">
        <w:rPr>
          <w:bCs/>
        </w:rPr>
        <w:t xml:space="preserve">Incorporate an approach to care management for members with complex needs, e.g. through an </w:t>
      </w:r>
      <w:r w:rsidRPr="0009560C">
        <w:rPr>
          <w:b/>
          <w:bCs/>
        </w:rPr>
        <w:t xml:space="preserve">integrated “health homes” / “community partner” </w:t>
      </w:r>
      <w:r w:rsidRPr="0009560C">
        <w:rPr>
          <w:bCs/>
        </w:rPr>
        <w:t>model</w:t>
      </w:r>
    </w:p>
    <w:p w:rsidR="009A446A" w:rsidRPr="0009560C" w:rsidRDefault="009A446A" w:rsidP="0009560C">
      <w:pPr>
        <w:pStyle w:val="ListParagraph"/>
        <w:numPr>
          <w:ilvl w:val="0"/>
          <w:numId w:val="45"/>
        </w:numPr>
        <w:spacing w:after="0" w:line="240" w:lineRule="auto"/>
        <w:rPr>
          <w:bCs/>
        </w:rPr>
      </w:pPr>
      <w:r w:rsidRPr="0009560C">
        <w:rPr>
          <w:bCs/>
        </w:rPr>
        <w:t xml:space="preserve">Emphasize appropriate partnership with certain community organizations with </w:t>
      </w:r>
      <w:r w:rsidRPr="0009560C">
        <w:rPr>
          <w:b/>
          <w:bCs/>
        </w:rPr>
        <w:t>existing expertise</w:t>
      </w:r>
    </w:p>
    <w:p w:rsidR="009A446A" w:rsidRPr="0009560C" w:rsidRDefault="009A446A" w:rsidP="0009560C">
      <w:pPr>
        <w:pStyle w:val="ListParagraph"/>
        <w:numPr>
          <w:ilvl w:val="0"/>
          <w:numId w:val="45"/>
        </w:numPr>
        <w:spacing w:after="0" w:line="240" w:lineRule="auto"/>
        <w:rPr>
          <w:bCs/>
        </w:rPr>
      </w:pPr>
      <w:r w:rsidRPr="0009560C">
        <w:rPr>
          <w:bCs/>
        </w:rPr>
        <w:t xml:space="preserve">Encourage to “buy” and </w:t>
      </w:r>
      <w:r w:rsidRPr="0009560C">
        <w:rPr>
          <w:b/>
          <w:bCs/>
        </w:rPr>
        <w:t xml:space="preserve">form partnerships </w:t>
      </w:r>
      <w:r w:rsidRPr="0009560C">
        <w:rPr>
          <w:bCs/>
        </w:rPr>
        <w:t>rather than “build” new capacity</w:t>
      </w:r>
    </w:p>
    <w:p w:rsidR="009A446A" w:rsidRPr="0009560C" w:rsidRDefault="009A446A" w:rsidP="0009560C">
      <w:pPr>
        <w:pStyle w:val="ListParagraph"/>
        <w:numPr>
          <w:ilvl w:val="0"/>
          <w:numId w:val="45"/>
        </w:numPr>
        <w:spacing w:after="0" w:line="240" w:lineRule="auto"/>
        <w:rPr>
          <w:bCs/>
        </w:rPr>
      </w:pPr>
      <w:r w:rsidRPr="0009560C">
        <w:rPr>
          <w:b/>
          <w:bCs/>
        </w:rPr>
        <w:t xml:space="preserve">Use DSRIP funds </w:t>
      </w:r>
      <w:r w:rsidRPr="0009560C">
        <w:rPr>
          <w:bCs/>
        </w:rPr>
        <w:t xml:space="preserve">to invest in infrastructure for BH, LTSS, social and human service providers </w:t>
      </w:r>
    </w:p>
    <w:p w:rsidR="009A446A" w:rsidRPr="0009560C" w:rsidRDefault="009A446A" w:rsidP="0009560C">
      <w:pPr>
        <w:pStyle w:val="ListParagraph"/>
        <w:numPr>
          <w:ilvl w:val="0"/>
          <w:numId w:val="45"/>
        </w:numPr>
        <w:spacing w:after="0" w:line="240" w:lineRule="auto"/>
        <w:rPr>
          <w:bCs/>
        </w:rPr>
      </w:pPr>
      <w:r w:rsidRPr="0009560C">
        <w:rPr>
          <w:bCs/>
        </w:rPr>
        <w:t xml:space="preserve">Create the right program structure, requirements and incentives to leverage community-based organizations with </w:t>
      </w:r>
      <w:r w:rsidRPr="0009560C">
        <w:rPr>
          <w:b/>
          <w:bCs/>
        </w:rPr>
        <w:t>expertise in managing socially complex populations</w:t>
      </w:r>
      <w:r w:rsidRPr="0009560C">
        <w:rPr>
          <w:bCs/>
        </w:rPr>
        <w:t xml:space="preserve"> as partners in the ACO care model</w:t>
      </w:r>
    </w:p>
    <w:p w:rsidR="00592E25" w:rsidRPr="00592E25" w:rsidRDefault="00592E25" w:rsidP="00592E25">
      <w:pPr>
        <w:spacing w:after="0" w:line="240" w:lineRule="auto"/>
        <w:rPr>
          <w:bCs/>
        </w:rPr>
      </w:pPr>
      <w:r>
        <w:rPr>
          <w:bCs/>
        </w:rPr>
        <w:t>Slide f</w:t>
      </w:r>
      <w:r w:rsidRPr="00592E25">
        <w:rPr>
          <w:bCs/>
        </w:rPr>
        <w:t>ooter: DRAFT Confidential – Proprietary and predecisional</w:t>
      </w:r>
    </w:p>
    <w:p w:rsidR="009A446A" w:rsidRPr="0009560C" w:rsidRDefault="009A446A" w:rsidP="0009560C">
      <w:pPr>
        <w:spacing w:after="0" w:line="240" w:lineRule="auto"/>
        <w:rPr>
          <w:bCs/>
        </w:rPr>
      </w:pPr>
    </w:p>
    <w:p w:rsidR="00966036" w:rsidRPr="0009560C" w:rsidRDefault="00966036" w:rsidP="0009560C">
      <w:pPr>
        <w:spacing w:after="0" w:line="240" w:lineRule="auto"/>
        <w:rPr>
          <w:bCs/>
        </w:rPr>
      </w:pPr>
      <w:r w:rsidRPr="0009560C">
        <w:rPr>
          <w:bCs/>
        </w:rPr>
        <w:t>Slide 22</w:t>
      </w:r>
    </w:p>
    <w:p w:rsidR="00507707" w:rsidRPr="0009560C" w:rsidRDefault="00D655BB" w:rsidP="0009560C">
      <w:pPr>
        <w:spacing w:after="0" w:line="240" w:lineRule="auto"/>
        <w:rPr>
          <w:b/>
          <w:bCs/>
        </w:rPr>
      </w:pPr>
      <w:r w:rsidRPr="0009560C">
        <w:rPr>
          <w:bCs/>
        </w:rPr>
        <w:t xml:space="preserve">C.    </w:t>
      </w:r>
      <w:r w:rsidRPr="0009560C">
        <w:rPr>
          <w:b/>
          <w:bCs/>
        </w:rPr>
        <w:t>Background: Health Home Services in the Affordable Care Act (ACA)</w:t>
      </w:r>
    </w:p>
    <w:p w:rsidR="00EE1CD1" w:rsidRPr="0009560C" w:rsidRDefault="00EE1CD1" w:rsidP="0009560C">
      <w:pPr>
        <w:numPr>
          <w:ilvl w:val="0"/>
          <w:numId w:val="56"/>
        </w:numPr>
        <w:spacing w:after="0" w:line="240" w:lineRule="auto"/>
        <w:rPr>
          <w:bCs/>
        </w:rPr>
      </w:pPr>
      <w:r w:rsidRPr="0009560C">
        <w:rPr>
          <w:bCs/>
        </w:rPr>
        <w:t>ACA §2703 requires health home programs to include the following six service types:</w:t>
      </w:r>
    </w:p>
    <w:p w:rsidR="00EE1CD1" w:rsidRPr="0009560C" w:rsidRDefault="00EE1CD1" w:rsidP="0009560C">
      <w:pPr>
        <w:numPr>
          <w:ilvl w:val="2"/>
          <w:numId w:val="46"/>
        </w:numPr>
        <w:tabs>
          <w:tab w:val="clear" w:pos="2160"/>
        </w:tabs>
        <w:spacing w:after="0" w:line="240" w:lineRule="auto"/>
        <w:ind w:left="1440"/>
        <w:rPr>
          <w:bCs/>
        </w:rPr>
      </w:pPr>
      <w:r w:rsidRPr="0009560C">
        <w:rPr>
          <w:bCs/>
        </w:rPr>
        <w:t>Comprehensive care management</w:t>
      </w:r>
    </w:p>
    <w:p w:rsidR="00EE1CD1" w:rsidRPr="0009560C" w:rsidRDefault="00EE1CD1" w:rsidP="0009560C">
      <w:pPr>
        <w:numPr>
          <w:ilvl w:val="2"/>
          <w:numId w:val="46"/>
        </w:numPr>
        <w:tabs>
          <w:tab w:val="clear" w:pos="2160"/>
        </w:tabs>
        <w:spacing w:after="0" w:line="240" w:lineRule="auto"/>
        <w:ind w:left="1440"/>
        <w:rPr>
          <w:bCs/>
        </w:rPr>
      </w:pPr>
      <w:r w:rsidRPr="0009560C">
        <w:rPr>
          <w:bCs/>
        </w:rPr>
        <w:t>Care coordination</w:t>
      </w:r>
    </w:p>
    <w:p w:rsidR="00EE1CD1" w:rsidRPr="0009560C" w:rsidRDefault="00EE1CD1" w:rsidP="0009560C">
      <w:pPr>
        <w:numPr>
          <w:ilvl w:val="2"/>
          <w:numId w:val="46"/>
        </w:numPr>
        <w:tabs>
          <w:tab w:val="clear" w:pos="2160"/>
        </w:tabs>
        <w:spacing w:after="0" w:line="240" w:lineRule="auto"/>
        <w:ind w:left="1440"/>
        <w:rPr>
          <w:bCs/>
        </w:rPr>
      </w:pPr>
      <w:r w:rsidRPr="0009560C">
        <w:rPr>
          <w:bCs/>
        </w:rPr>
        <w:t>Health promotion</w:t>
      </w:r>
    </w:p>
    <w:p w:rsidR="00EE1CD1" w:rsidRPr="0009560C" w:rsidRDefault="00EE1CD1" w:rsidP="0009560C">
      <w:pPr>
        <w:numPr>
          <w:ilvl w:val="2"/>
          <w:numId w:val="46"/>
        </w:numPr>
        <w:tabs>
          <w:tab w:val="clear" w:pos="2160"/>
        </w:tabs>
        <w:spacing w:after="0" w:line="240" w:lineRule="auto"/>
        <w:ind w:left="1440"/>
        <w:rPr>
          <w:bCs/>
        </w:rPr>
      </w:pPr>
      <w:r w:rsidRPr="0009560C">
        <w:rPr>
          <w:bCs/>
        </w:rPr>
        <w:t>Comprehensive transitional care</w:t>
      </w:r>
    </w:p>
    <w:p w:rsidR="00EE1CD1" w:rsidRPr="0009560C" w:rsidRDefault="00EE1CD1" w:rsidP="0009560C">
      <w:pPr>
        <w:numPr>
          <w:ilvl w:val="2"/>
          <w:numId w:val="46"/>
        </w:numPr>
        <w:tabs>
          <w:tab w:val="clear" w:pos="2160"/>
        </w:tabs>
        <w:spacing w:after="0" w:line="240" w:lineRule="auto"/>
        <w:ind w:left="1440"/>
        <w:rPr>
          <w:bCs/>
        </w:rPr>
      </w:pPr>
      <w:r w:rsidRPr="0009560C">
        <w:rPr>
          <w:bCs/>
        </w:rPr>
        <w:t>Individual and family support</w:t>
      </w:r>
    </w:p>
    <w:p w:rsidR="00EE1CD1" w:rsidRPr="0009560C" w:rsidRDefault="00EE1CD1" w:rsidP="0009560C">
      <w:pPr>
        <w:numPr>
          <w:ilvl w:val="2"/>
          <w:numId w:val="46"/>
        </w:numPr>
        <w:tabs>
          <w:tab w:val="clear" w:pos="2160"/>
        </w:tabs>
        <w:spacing w:after="0" w:line="240" w:lineRule="auto"/>
        <w:ind w:left="1440"/>
        <w:rPr>
          <w:bCs/>
        </w:rPr>
      </w:pPr>
      <w:r w:rsidRPr="0009560C">
        <w:rPr>
          <w:bCs/>
        </w:rPr>
        <w:t>Referrals to social and community support</w:t>
      </w:r>
    </w:p>
    <w:p w:rsidR="00EE1CD1" w:rsidRPr="0009560C" w:rsidRDefault="00EE1CD1" w:rsidP="0009560C">
      <w:pPr>
        <w:numPr>
          <w:ilvl w:val="0"/>
          <w:numId w:val="57"/>
        </w:numPr>
        <w:spacing w:after="0" w:line="240" w:lineRule="auto"/>
        <w:rPr>
          <w:bCs/>
        </w:rPr>
      </w:pPr>
      <w:r w:rsidRPr="0009560C">
        <w:rPr>
          <w:bCs/>
        </w:rPr>
        <w:t>States have flexibility to define these services</w:t>
      </w:r>
    </w:p>
    <w:p w:rsidR="00EE1CD1" w:rsidRPr="0009560C" w:rsidRDefault="00EE1CD1" w:rsidP="0009560C">
      <w:pPr>
        <w:numPr>
          <w:ilvl w:val="0"/>
          <w:numId w:val="57"/>
        </w:numPr>
        <w:spacing w:after="0" w:line="240" w:lineRule="auto"/>
        <w:rPr>
          <w:bCs/>
        </w:rPr>
      </w:pPr>
      <w:r w:rsidRPr="0009560C">
        <w:rPr>
          <w:bCs/>
        </w:rPr>
        <w:t xml:space="preserve">Services </w:t>
      </w:r>
      <w:r w:rsidRPr="0009560C">
        <w:rPr>
          <w:b/>
          <w:bCs/>
        </w:rPr>
        <w:t xml:space="preserve">do not </w:t>
      </w:r>
      <w:r w:rsidRPr="0009560C">
        <w:rPr>
          <w:bCs/>
        </w:rPr>
        <w:t>include treatment</w:t>
      </w:r>
    </w:p>
    <w:p w:rsidR="00EE1CD1" w:rsidRPr="0009560C" w:rsidRDefault="00EE1CD1" w:rsidP="0009560C">
      <w:pPr>
        <w:numPr>
          <w:ilvl w:val="0"/>
          <w:numId w:val="57"/>
        </w:numPr>
        <w:spacing w:after="0" w:line="240" w:lineRule="auto"/>
        <w:rPr>
          <w:bCs/>
        </w:rPr>
      </w:pPr>
      <w:r w:rsidRPr="0009560C">
        <w:rPr>
          <w:bCs/>
        </w:rPr>
        <w:t xml:space="preserve">Services should include use of </w:t>
      </w:r>
      <w:r w:rsidRPr="0009560C">
        <w:rPr>
          <w:b/>
          <w:bCs/>
        </w:rPr>
        <w:t>health information technology</w:t>
      </w:r>
      <w:r w:rsidRPr="0009560C">
        <w:rPr>
          <w:bCs/>
        </w:rPr>
        <w:t>, as feasible and appropriate</w:t>
      </w:r>
    </w:p>
    <w:p w:rsidR="00592E25" w:rsidRPr="00592E25" w:rsidRDefault="00592E25" w:rsidP="00592E25">
      <w:pPr>
        <w:spacing w:after="0" w:line="240" w:lineRule="auto"/>
        <w:rPr>
          <w:bCs/>
        </w:rPr>
      </w:pPr>
      <w:r w:rsidRPr="00592E25">
        <w:rPr>
          <w:bCs/>
        </w:rPr>
        <w:t>Slide footer: DRAFT Confidential – Proprietary and predecisional</w:t>
      </w:r>
    </w:p>
    <w:p w:rsidR="00D655BB" w:rsidRPr="0009560C" w:rsidRDefault="00D655BB" w:rsidP="0009560C">
      <w:pPr>
        <w:spacing w:after="0" w:line="240" w:lineRule="auto"/>
        <w:rPr>
          <w:bCs/>
        </w:rPr>
      </w:pPr>
    </w:p>
    <w:p w:rsidR="00507707" w:rsidRPr="0009560C" w:rsidRDefault="00507707" w:rsidP="0009560C">
      <w:pPr>
        <w:spacing w:after="0" w:line="240" w:lineRule="auto"/>
        <w:rPr>
          <w:bCs/>
        </w:rPr>
      </w:pPr>
      <w:r w:rsidRPr="0009560C">
        <w:rPr>
          <w:bCs/>
        </w:rPr>
        <w:t>Slide 23</w:t>
      </w:r>
    </w:p>
    <w:p w:rsidR="00D909FE" w:rsidRPr="0009560C" w:rsidRDefault="00D655BB" w:rsidP="0009560C">
      <w:pPr>
        <w:spacing w:after="0" w:line="240" w:lineRule="auto"/>
        <w:rPr>
          <w:b/>
          <w:bCs/>
        </w:rPr>
      </w:pPr>
      <w:r w:rsidRPr="0009560C">
        <w:rPr>
          <w:bCs/>
        </w:rPr>
        <w:t xml:space="preserve">C.    </w:t>
      </w:r>
      <w:r w:rsidRPr="0009560C">
        <w:rPr>
          <w:b/>
          <w:bCs/>
        </w:rPr>
        <w:t>Example funding model</w:t>
      </w:r>
    </w:p>
    <w:p w:rsidR="00D04AB0" w:rsidRDefault="00D04AB0" w:rsidP="0009560C">
      <w:pPr>
        <w:spacing w:after="0" w:line="240" w:lineRule="auto"/>
        <w:rPr>
          <w:bCs/>
        </w:rPr>
      </w:pPr>
    </w:p>
    <w:p w:rsidR="0009560C" w:rsidRDefault="00D04AB0" w:rsidP="0009560C">
      <w:pPr>
        <w:spacing w:after="0" w:line="240" w:lineRule="auto"/>
        <w:rPr>
          <w:bCs/>
        </w:rPr>
      </w:pPr>
      <w:r>
        <w:rPr>
          <w:bCs/>
        </w:rPr>
        <w:t xml:space="preserve">MassHealth’s current thinking is that we will see new federal investment funding through DSRIP and Health Homes mechanisms.   We have provided a graphic explaining </w:t>
      </w:r>
      <w:r w:rsidR="0009560C" w:rsidRPr="0009560C">
        <w:rPr>
          <w:bCs/>
        </w:rPr>
        <w:t xml:space="preserve">possible </w:t>
      </w:r>
      <w:r w:rsidR="0009560C">
        <w:rPr>
          <w:bCs/>
        </w:rPr>
        <w:t>flow of funding to ACOs and Certified Community Partners</w:t>
      </w:r>
      <w:r w:rsidR="0009560C" w:rsidRPr="0009560C">
        <w:rPr>
          <w:bCs/>
        </w:rPr>
        <w:t xml:space="preserve"> under MassHealth.</w:t>
      </w:r>
      <w:r>
        <w:rPr>
          <w:bCs/>
        </w:rPr>
        <w:t xml:space="preserve">  The goal is to provide direct funding to both ACOs through DSRIP funding and certified community partners through Health Homes funding, with the understanding that they will develop memoranda of understanding (MOUs) to coordinate and manage patient care.</w:t>
      </w:r>
    </w:p>
    <w:p w:rsidR="00D04AB0" w:rsidRPr="0009560C" w:rsidRDefault="00D04AB0" w:rsidP="0009560C">
      <w:pPr>
        <w:spacing w:after="0" w:line="240" w:lineRule="auto"/>
        <w:rPr>
          <w:bCs/>
        </w:rPr>
      </w:pPr>
    </w:p>
    <w:p w:rsidR="00D655BB" w:rsidRPr="00592E25" w:rsidRDefault="00D655BB" w:rsidP="0009560C">
      <w:pPr>
        <w:spacing w:after="0" w:line="240" w:lineRule="auto"/>
        <w:rPr>
          <w:bCs/>
        </w:rPr>
      </w:pPr>
      <w:r w:rsidRPr="00592E25">
        <w:rPr>
          <w:b/>
          <w:bCs/>
        </w:rPr>
        <w:t xml:space="preserve">MassHealth DSRIP Program (DSRIP funds + potentially </w:t>
      </w:r>
      <w:r w:rsidRPr="00592E25">
        <w:rPr>
          <w:bCs/>
        </w:rPr>
        <w:t xml:space="preserve">§ </w:t>
      </w:r>
      <w:r w:rsidRPr="00592E25">
        <w:rPr>
          <w:b/>
          <w:bCs/>
        </w:rPr>
        <w:t>2703 Health Homes funds)</w:t>
      </w:r>
    </w:p>
    <w:p w:rsidR="00D655BB" w:rsidRPr="0009560C" w:rsidRDefault="0009560C" w:rsidP="0009560C">
      <w:pPr>
        <w:spacing w:after="0" w:line="240" w:lineRule="auto"/>
        <w:rPr>
          <w:bCs/>
        </w:rPr>
      </w:pPr>
      <w:r w:rsidRPr="0009560C">
        <w:rPr>
          <w:bCs/>
        </w:rPr>
        <w:t>ACOs</w:t>
      </w:r>
    </w:p>
    <w:p w:rsidR="00CA66EB" w:rsidRPr="0009560C" w:rsidRDefault="00E023B8" w:rsidP="0009560C">
      <w:pPr>
        <w:numPr>
          <w:ilvl w:val="0"/>
          <w:numId w:val="60"/>
        </w:numPr>
        <w:spacing w:after="0" w:line="240" w:lineRule="auto"/>
        <w:rPr>
          <w:bCs/>
        </w:rPr>
      </w:pPr>
      <w:r w:rsidRPr="0009560C">
        <w:rPr>
          <w:bCs/>
        </w:rPr>
        <w:t xml:space="preserve">ACO required to partner with appropriate expertise for </w:t>
      </w:r>
      <w:r w:rsidRPr="0009560C">
        <w:rPr>
          <w:b/>
          <w:bCs/>
        </w:rPr>
        <w:t xml:space="preserve">management of high-risk member populations </w:t>
      </w:r>
    </w:p>
    <w:p w:rsidR="00CA66EB" w:rsidRPr="0009560C" w:rsidRDefault="00E023B8" w:rsidP="0009560C">
      <w:pPr>
        <w:numPr>
          <w:ilvl w:val="0"/>
          <w:numId w:val="60"/>
        </w:numPr>
        <w:spacing w:after="0" w:line="240" w:lineRule="auto"/>
        <w:rPr>
          <w:bCs/>
        </w:rPr>
      </w:pPr>
      <w:r w:rsidRPr="0009560C">
        <w:rPr>
          <w:bCs/>
        </w:rPr>
        <w:t>This is a pre-requisite to receive DSRIP funds</w:t>
      </w:r>
    </w:p>
    <w:p w:rsidR="0009560C" w:rsidRPr="0009560C" w:rsidRDefault="0009560C" w:rsidP="0009560C">
      <w:pPr>
        <w:numPr>
          <w:ilvl w:val="0"/>
          <w:numId w:val="63"/>
        </w:numPr>
        <w:spacing w:after="0" w:line="240" w:lineRule="auto"/>
        <w:rPr>
          <w:bCs/>
        </w:rPr>
      </w:pPr>
      <w:r w:rsidRPr="0009560C">
        <w:rPr>
          <w:b/>
          <w:bCs/>
        </w:rPr>
        <w:t>MOUs</w:t>
      </w:r>
      <w:r w:rsidRPr="0009560C">
        <w:rPr>
          <w:bCs/>
        </w:rPr>
        <w:t xml:space="preserve"> must delineate division of r</w:t>
      </w:r>
      <w:r w:rsidRPr="0009560C">
        <w:rPr>
          <w:b/>
          <w:bCs/>
        </w:rPr>
        <w:t xml:space="preserve">esponsibilities </w:t>
      </w:r>
      <w:r w:rsidRPr="0009560C">
        <w:rPr>
          <w:bCs/>
        </w:rPr>
        <w:t xml:space="preserve">and </w:t>
      </w:r>
      <w:r w:rsidRPr="0009560C">
        <w:rPr>
          <w:b/>
          <w:bCs/>
        </w:rPr>
        <w:t xml:space="preserve">performance </w:t>
      </w:r>
      <w:r w:rsidRPr="0009560C">
        <w:rPr>
          <w:bCs/>
        </w:rPr>
        <w:t>expectations</w:t>
      </w:r>
    </w:p>
    <w:p w:rsidR="0009560C" w:rsidRPr="0009560C" w:rsidRDefault="0009560C" w:rsidP="0009560C">
      <w:pPr>
        <w:numPr>
          <w:ilvl w:val="0"/>
          <w:numId w:val="63"/>
        </w:numPr>
        <w:spacing w:after="0" w:line="240" w:lineRule="auto"/>
        <w:rPr>
          <w:bCs/>
        </w:rPr>
      </w:pPr>
      <w:r w:rsidRPr="0009560C">
        <w:rPr>
          <w:bCs/>
        </w:rPr>
        <w:t xml:space="preserve">ACO and partner </w:t>
      </w:r>
      <w:r w:rsidRPr="0009560C">
        <w:rPr>
          <w:b/>
          <w:bCs/>
        </w:rPr>
        <w:t>share information</w:t>
      </w:r>
    </w:p>
    <w:p w:rsidR="0009560C" w:rsidRPr="0009560C" w:rsidRDefault="0009560C" w:rsidP="0009560C">
      <w:pPr>
        <w:spacing w:after="0" w:line="240" w:lineRule="auto"/>
        <w:rPr>
          <w:bCs/>
        </w:rPr>
      </w:pPr>
      <w:r w:rsidRPr="0009560C">
        <w:rPr>
          <w:bCs/>
        </w:rPr>
        <w:t>Certified Community Partners</w:t>
      </w:r>
    </w:p>
    <w:p w:rsidR="00CA66EB" w:rsidRPr="0009560C" w:rsidRDefault="00E023B8" w:rsidP="0009560C">
      <w:pPr>
        <w:numPr>
          <w:ilvl w:val="0"/>
          <w:numId w:val="61"/>
        </w:numPr>
        <w:spacing w:after="0" w:line="240" w:lineRule="auto"/>
        <w:rPr>
          <w:bCs/>
        </w:rPr>
      </w:pPr>
      <w:r w:rsidRPr="0009560C">
        <w:rPr>
          <w:bCs/>
        </w:rPr>
        <w:t>MassHealth procurement of a state-defined model and expectations</w:t>
      </w:r>
    </w:p>
    <w:p w:rsidR="00CA66EB" w:rsidRPr="0009560C" w:rsidRDefault="00E023B8" w:rsidP="0009560C">
      <w:pPr>
        <w:numPr>
          <w:ilvl w:val="0"/>
          <w:numId w:val="61"/>
        </w:numPr>
        <w:spacing w:after="0" w:line="240" w:lineRule="auto"/>
        <w:rPr>
          <w:bCs/>
        </w:rPr>
      </w:pPr>
      <w:r w:rsidRPr="0009560C">
        <w:rPr>
          <w:bCs/>
        </w:rPr>
        <w:t xml:space="preserve">Regional </w:t>
      </w:r>
      <w:r w:rsidRPr="0009560C">
        <w:rPr>
          <w:b/>
          <w:bCs/>
        </w:rPr>
        <w:t>procurement</w:t>
      </w:r>
      <w:r w:rsidRPr="0009560C">
        <w:rPr>
          <w:bCs/>
        </w:rPr>
        <w:t xml:space="preserve"> (#TBD) of select number of </w:t>
      </w:r>
      <w:r w:rsidRPr="0009560C">
        <w:rPr>
          <w:b/>
          <w:bCs/>
        </w:rPr>
        <w:t xml:space="preserve">certified CPs </w:t>
      </w:r>
      <w:r w:rsidRPr="0009560C">
        <w:rPr>
          <w:bCs/>
        </w:rPr>
        <w:t>(#TBD)</w:t>
      </w:r>
    </w:p>
    <w:p w:rsidR="00CA66EB" w:rsidRPr="0009560C" w:rsidRDefault="00E023B8" w:rsidP="0009560C">
      <w:pPr>
        <w:numPr>
          <w:ilvl w:val="0"/>
          <w:numId w:val="61"/>
        </w:numPr>
        <w:spacing w:after="0" w:line="240" w:lineRule="auto"/>
        <w:rPr>
          <w:bCs/>
        </w:rPr>
      </w:pPr>
      <w:r w:rsidRPr="0009560C">
        <w:rPr>
          <w:bCs/>
        </w:rPr>
        <w:lastRenderedPageBreak/>
        <w:t xml:space="preserve">CPs must have signed </w:t>
      </w:r>
      <w:r w:rsidRPr="0009560C">
        <w:rPr>
          <w:b/>
          <w:bCs/>
        </w:rPr>
        <w:t>MOUs</w:t>
      </w:r>
      <w:r w:rsidRPr="0009560C">
        <w:rPr>
          <w:bCs/>
        </w:rPr>
        <w:t xml:space="preserve"> with ACOs to receive DSRIP funds</w:t>
      </w:r>
    </w:p>
    <w:p w:rsidR="00CA66EB" w:rsidRPr="0009560C" w:rsidRDefault="00E023B8" w:rsidP="0009560C">
      <w:pPr>
        <w:numPr>
          <w:ilvl w:val="0"/>
          <w:numId w:val="61"/>
        </w:numPr>
        <w:spacing w:after="0" w:line="240" w:lineRule="auto"/>
        <w:rPr>
          <w:bCs/>
        </w:rPr>
      </w:pPr>
      <w:r w:rsidRPr="0009560C">
        <w:rPr>
          <w:b/>
          <w:bCs/>
        </w:rPr>
        <w:t>Dedicated</w:t>
      </w:r>
      <w:r w:rsidRPr="0009560C">
        <w:rPr>
          <w:bCs/>
        </w:rPr>
        <w:t xml:space="preserve"> DSRIP </w:t>
      </w:r>
      <w:r w:rsidRPr="0009560C">
        <w:rPr>
          <w:b/>
          <w:bCs/>
        </w:rPr>
        <w:t>start-up funding</w:t>
      </w:r>
    </w:p>
    <w:p w:rsidR="00CA66EB" w:rsidRDefault="00E023B8" w:rsidP="0009560C">
      <w:pPr>
        <w:numPr>
          <w:ilvl w:val="0"/>
          <w:numId w:val="61"/>
        </w:numPr>
        <w:spacing w:after="0" w:line="240" w:lineRule="auto"/>
        <w:rPr>
          <w:bCs/>
        </w:rPr>
      </w:pPr>
      <w:r w:rsidRPr="0009560C">
        <w:rPr>
          <w:bCs/>
        </w:rPr>
        <w:t xml:space="preserve">LTSS and BH providers and other CBOs with </w:t>
      </w:r>
      <w:r w:rsidRPr="0009560C">
        <w:rPr>
          <w:b/>
          <w:bCs/>
        </w:rPr>
        <w:t xml:space="preserve">appropriate capabilities </w:t>
      </w:r>
      <w:r w:rsidRPr="0009560C">
        <w:rPr>
          <w:bCs/>
        </w:rPr>
        <w:t>(see next slide)</w:t>
      </w:r>
    </w:p>
    <w:p w:rsidR="0009560C" w:rsidRPr="0009560C" w:rsidRDefault="0009560C" w:rsidP="0009560C">
      <w:pPr>
        <w:spacing w:after="0" w:line="240" w:lineRule="auto"/>
        <w:rPr>
          <w:bCs/>
        </w:rPr>
      </w:pPr>
    </w:p>
    <w:p w:rsidR="0009560C" w:rsidRPr="0009560C" w:rsidRDefault="0009560C" w:rsidP="0009560C">
      <w:pPr>
        <w:rPr>
          <w:bCs/>
        </w:rPr>
      </w:pPr>
      <w:r w:rsidRPr="0009560C">
        <w:rPr>
          <w:bCs/>
        </w:rPr>
        <w:t xml:space="preserve">Goal is to address </w:t>
      </w:r>
      <w:r w:rsidRPr="0009560C">
        <w:rPr>
          <w:b/>
          <w:bCs/>
        </w:rPr>
        <w:t xml:space="preserve">infrastructure gap </w:t>
      </w:r>
      <w:r w:rsidRPr="0009560C">
        <w:rPr>
          <w:bCs/>
        </w:rPr>
        <w:t xml:space="preserve">faced by community entities through a feasible strategy of </w:t>
      </w:r>
      <w:r w:rsidRPr="0009560C">
        <w:rPr>
          <w:b/>
          <w:bCs/>
        </w:rPr>
        <w:t>scalable investments</w:t>
      </w:r>
      <w:r w:rsidRPr="0009560C">
        <w:rPr>
          <w:bCs/>
        </w:rPr>
        <w:t xml:space="preserve">, tied to </w:t>
      </w:r>
      <w:r w:rsidRPr="0009560C">
        <w:rPr>
          <w:b/>
          <w:bCs/>
        </w:rPr>
        <w:t>partnership and performance</w:t>
      </w:r>
      <w:r w:rsidR="00D04AB0">
        <w:rPr>
          <w:b/>
          <w:bCs/>
        </w:rPr>
        <w:t>.</w:t>
      </w:r>
    </w:p>
    <w:p w:rsidR="0009560C" w:rsidRPr="0009560C" w:rsidRDefault="00592E25" w:rsidP="0009560C">
      <w:pPr>
        <w:spacing w:after="0" w:line="240" w:lineRule="auto"/>
        <w:rPr>
          <w:bCs/>
        </w:rPr>
      </w:pPr>
      <w:r>
        <w:rPr>
          <w:bCs/>
        </w:rPr>
        <w:t>Slide f</w:t>
      </w:r>
      <w:r w:rsidR="0009560C">
        <w:rPr>
          <w:bCs/>
        </w:rPr>
        <w:t>ooter: DRAFT Confidential – Proprietary and predecisional</w:t>
      </w:r>
    </w:p>
    <w:p w:rsidR="00D655BB" w:rsidRPr="0009560C" w:rsidRDefault="00D655BB" w:rsidP="0009560C">
      <w:pPr>
        <w:spacing w:after="0" w:line="240" w:lineRule="auto"/>
        <w:rPr>
          <w:bCs/>
        </w:rPr>
      </w:pPr>
    </w:p>
    <w:p w:rsidR="00507707" w:rsidRPr="0009560C" w:rsidRDefault="00507707" w:rsidP="0009560C">
      <w:pPr>
        <w:spacing w:after="0" w:line="240" w:lineRule="auto"/>
        <w:rPr>
          <w:bCs/>
        </w:rPr>
      </w:pPr>
      <w:r w:rsidRPr="0009560C">
        <w:rPr>
          <w:bCs/>
        </w:rPr>
        <w:t>Slide 24</w:t>
      </w:r>
    </w:p>
    <w:p w:rsidR="00D909FE" w:rsidRPr="0009560C" w:rsidRDefault="00D655BB" w:rsidP="0009560C">
      <w:pPr>
        <w:spacing w:after="0" w:line="240" w:lineRule="auto"/>
        <w:rPr>
          <w:b/>
          <w:bCs/>
          <w:i/>
          <w:iCs/>
        </w:rPr>
      </w:pPr>
      <w:r w:rsidRPr="0009560C">
        <w:rPr>
          <w:bCs/>
        </w:rPr>
        <w:t xml:space="preserve">C.    </w:t>
      </w:r>
      <w:r w:rsidRPr="0009560C">
        <w:rPr>
          <w:b/>
          <w:bCs/>
        </w:rPr>
        <w:t xml:space="preserve">Example entities with specialized expertise </w:t>
      </w:r>
      <w:r w:rsidRPr="0009560C">
        <w:rPr>
          <w:b/>
          <w:bCs/>
          <w:i/>
          <w:iCs/>
        </w:rPr>
        <w:t>(illustrative, not comprehensive)</w:t>
      </w:r>
    </w:p>
    <w:p w:rsidR="00D655BB" w:rsidRPr="0009560C" w:rsidRDefault="00D655BB" w:rsidP="0009560C">
      <w:pPr>
        <w:spacing w:after="0" w:line="240" w:lineRule="auto"/>
        <w:rPr>
          <w:b/>
          <w:bCs/>
          <w:iCs/>
        </w:rPr>
      </w:pPr>
      <w:r w:rsidRPr="0009560C">
        <w:rPr>
          <w:b/>
          <w:bCs/>
          <w:iCs/>
        </w:rPr>
        <w:t>BH expertise</w:t>
      </w:r>
    </w:p>
    <w:p w:rsidR="00EE1CD1" w:rsidRPr="0009560C" w:rsidRDefault="00EE1CD1" w:rsidP="0009560C">
      <w:pPr>
        <w:numPr>
          <w:ilvl w:val="0"/>
          <w:numId w:val="47"/>
        </w:numPr>
        <w:spacing w:after="0" w:line="240" w:lineRule="auto"/>
        <w:rPr>
          <w:bCs/>
          <w:iCs/>
        </w:rPr>
      </w:pPr>
      <w:r w:rsidRPr="0009560C">
        <w:rPr>
          <w:bCs/>
          <w:iCs/>
        </w:rPr>
        <w:t>CMHCs</w:t>
      </w:r>
    </w:p>
    <w:p w:rsidR="00EE1CD1" w:rsidRPr="0009560C" w:rsidRDefault="00EE1CD1" w:rsidP="0009560C">
      <w:pPr>
        <w:numPr>
          <w:ilvl w:val="0"/>
          <w:numId w:val="47"/>
        </w:numPr>
        <w:spacing w:after="0" w:line="240" w:lineRule="auto"/>
        <w:rPr>
          <w:bCs/>
          <w:iCs/>
        </w:rPr>
      </w:pPr>
      <w:r w:rsidRPr="0009560C">
        <w:rPr>
          <w:bCs/>
          <w:iCs/>
        </w:rPr>
        <w:t>RLCs</w:t>
      </w:r>
    </w:p>
    <w:p w:rsidR="00EE1CD1" w:rsidRPr="0009560C" w:rsidRDefault="00EE1CD1" w:rsidP="0009560C">
      <w:pPr>
        <w:numPr>
          <w:ilvl w:val="0"/>
          <w:numId w:val="47"/>
        </w:numPr>
        <w:spacing w:after="0" w:line="240" w:lineRule="auto"/>
        <w:rPr>
          <w:bCs/>
          <w:iCs/>
        </w:rPr>
      </w:pPr>
      <w:r w:rsidRPr="0009560C">
        <w:rPr>
          <w:bCs/>
          <w:iCs/>
        </w:rPr>
        <w:t>Other BH providers</w:t>
      </w:r>
    </w:p>
    <w:p w:rsidR="00EE1CD1" w:rsidRPr="0009560C" w:rsidRDefault="00EE1CD1" w:rsidP="0009560C">
      <w:pPr>
        <w:numPr>
          <w:ilvl w:val="0"/>
          <w:numId w:val="47"/>
        </w:numPr>
        <w:spacing w:after="0" w:line="240" w:lineRule="auto"/>
        <w:rPr>
          <w:bCs/>
          <w:iCs/>
        </w:rPr>
      </w:pPr>
      <w:r w:rsidRPr="0009560C">
        <w:rPr>
          <w:bCs/>
          <w:iCs/>
        </w:rPr>
        <w:t>Other CBOs who have core capabilities</w:t>
      </w:r>
    </w:p>
    <w:p w:rsidR="00D655BB" w:rsidRPr="0009560C" w:rsidRDefault="00D655BB" w:rsidP="0009560C">
      <w:pPr>
        <w:spacing w:after="0" w:line="240" w:lineRule="auto"/>
        <w:rPr>
          <w:b/>
          <w:bCs/>
          <w:iCs/>
        </w:rPr>
      </w:pPr>
      <w:r w:rsidRPr="0009560C">
        <w:rPr>
          <w:b/>
          <w:bCs/>
          <w:iCs/>
        </w:rPr>
        <w:t>LTSS expertise</w:t>
      </w:r>
    </w:p>
    <w:p w:rsidR="00EE1CD1" w:rsidRPr="0009560C" w:rsidRDefault="00EE1CD1" w:rsidP="0009560C">
      <w:pPr>
        <w:numPr>
          <w:ilvl w:val="0"/>
          <w:numId w:val="48"/>
        </w:numPr>
        <w:spacing w:after="0" w:line="240" w:lineRule="auto"/>
        <w:rPr>
          <w:bCs/>
          <w:iCs/>
        </w:rPr>
      </w:pPr>
      <w:r w:rsidRPr="0009560C">
        <w:rPr>
          <w:bCs/>
          <w:iCs/>
        </w:rPr>
        <w:t>ASAPs</w:t>
      </w:r>
    </w:p>
    <w:p w:rsidR="00EE1CD1" w:rsidRPr="0009560C" w:rsidRDefault="00EE1CD1" w:rsidP="0009560C">
      <w:pPr>
        <w:numPr>
          <w:ilvl w:val="0"/>
          <w:numId w:val="48"/>
        </w:numPr>
        <w:spacing w:after="0" w:line="240" w:lineRule="auto"/>
        <w:rPr>
          <w:bCs/>
          <w:iCs/>
        </w:rPr>
      </w:pPr>
      <w:r w:rsidRPr="0009560C">
        <w:rPr>
          <w:bCs/>
          <w:iCs/>
        </w:rPr>
        <w:t>ILCs, RLCs, ADRCs</w:t>
      </w:r>
    </w:p>
    <w:p w:rsidR="00EE1CD1" w:rsidRPr="0009560C" w:rsidRDefault="00EE1CD1" w:rsidP="0009560C">
      <w:pPr>
        <w:numPr>
          <w:ilvl w:val="0"/>
          <w:numId w:val="48"/>
        </w:numPr>
        <w:spacing w:after="0" w:line="240" w:lineRule="auto"/>
        <w:rPr>
          <w:bCs/>
          <w:iCs/>
        </w:rPr>
      </w:pPr>
      <w:r w:rsidRPr="0009560C">
        <w:rPr>
          <w:bCs/>
          <w:iCs/>
        </w:rPr>
        <w:t>Other LTSS providers</w:t>
      </w:r>
    </w:p>
    <w:p w:rsidR="00EE1CD1" w:rsidRPr="0009560C" w:rsidRDefault="00EE1CD1" w:rsidP="0009560C">
      <w:pPr>
        <w:numPr>
          <w:ilvl w:val="0"/>
          <w:numId w:val="48"/>
        </w:numPr>
        <w:spacing w:after="0" w:line="240" w:lineRule="auto"/>
        <w:rPr>
          <w:bCs/>
          <w:iCs/>
        </w:rPr>
      </w:pPr>
      <w:r w:rsidRPr="0009560C">
        <w:rPr>
          <w:bCs/>
          <w:iCs/>
        </w:rPr>
        <w:t>Other CBOs who have core capabilities</w:t>
      </w:r>
    </w:p>
    <w:p w:rsidR="00D655BB" w:rsidRPr="0009560C" w:rsidRDefault="00D655BB" w:rsidP="0009560C">
      <w:pPr>
        <w:spacing w:after="0" w:line="240" w:lineRule="auto"/>
        <w:rPr>
          <w:b/>
          <w:bCs/>
          <w:iCs/>
        </w:rPr>
      </w:pPr>
      <w:r w:rsidRPr="0009560C">
        <w:rPr>
          <w:b/>
          <w:bCs/>
          <w:iCs/>
        </w:rPr>
        <w:t>SDH expertise</w:t>
      </w:r>
    </w:p>
    <w:p w:rsidR="00EE1CD1" w:rsidRPr="0009560C" w:rsidRDefault="00EE1CD1" w:rsidP="0009560C">
      <w:pPr>
        <w:numPr>
          <w:ilvl w:val="0"/>
          <w:numId w:val="49"/>
        </w:numPr>
        <w:spacing w:after="0" w:line="240" w:lineRule="auto"/>
        <w:rPr>
          <w:bCs/>
          <w:iCs/>
        </w:rPr>
      </w:pPr>
      <w:r w:rsidRPr="0009560C">
        <w:rPr>
          <w:bCs/>
          <w:iCs/>
        </w:rPr>
        <w:t>Housing support</w:t>
      </w:r>
    </w:p>
    <w:p w:rsidR="00EE1CD1" w:rsidRPr="0009560C" w:rsidRDefault="00EE1CD1" w:rsidP="0009560C">
      <w:pPr>
        <w:numPr>
          <w:ilvl w:val="0"/>
          <w:numId w:val="49"/>
        </w:numPr>
        <w:spacing w:after="0" w:line="240" w:lineRule="auto"/>
        <w:rPr>
          <w:bCs/>
          <w:iCs/>
        </w:rPr>
      </w:pPr>
      <w:r w:rsidRPr="0009560C">
        <w:rPr>
          <w:bCs/>
          <w:iCs/>
        </w:rPr>
        <w:t>Shelters</w:t>
      </w:r>
    </w:p>
    <w:p w:rsidR="00EE1CD1" w:rsidRPr="0009560C" w:rsidRDefault="00EE1CD1" w:rsidP="0009560C">
      <w:pPr>
        <w:numPr>
          <w:ilvl w:val="0"/>
          <w:numId w:val="49"/>
        </w:numPr>
        <w:spacing w:after="0" w:line="240" w:lineRule="auto"/>
        <w:rPr>
          <w:bCs/>
          <w:iCs/>
        </w:rPr>
      </w:pPr>
      <w:r w:rsidRPr="0009560C">
        <w:rPr>
          <w:bCs/>
          <w:iCs/>
        </w:rPr>
        <w:t>WIC centers</w:t>
      </w:r>
    </w:p>
    <w:p w:rsidR="00EE1CD1" w:rsidRPr="0009560C" w:rsidRDefault="00EE1CD1" w:rsidP="0009560C">
      <w:pPr>
        <w:numPr>
          <w:ilvl w:val="0"/>
          <w:numId w:val="49"/>
        </w:numPr>
        <w:spacing w:after="0" w:line="240" w:lineRule="auto"/>
        <w:rPr>
          <w:bCs/>
          <w:iCs/>
        </w:rPr>
      </w:pPr>
      <w:r w:rsidRPr="0009560C">
        <w:rPr>
          <w:bCs/>
          <w:iCs/>
        </w:rPr>
        <w:t>YMCAs, other social service organizations</w:t>
      </w:r>
    </w:p>
    <w:p w:rsidR="00592E25" w:rsidRPr="00592E25" w:rsidRDefault="00592E25" w:rsidP="00592E25">
      <w:pPr>
        <w:spacing w:after="0" w:line="240" w:lineRule="auto"/>
        <w:rPr>
          <w:bCs/>
        </w:rPr>
      </w:pPr>
      <w:r w:rsidRPr="00592E25">
        <w:rPr>
          <w:bCs/>
        </w:rPr>
        <w:t>Slide footer: DRAFT Confidential – Proprietary and predecisional</w:t>
      </w:r>
    </w:p>
    <w:p w:rsidR="00D655BB" w:rsidRPr="0009560C" w:rsidRDefault="00D655BB" w:rsidP="0009560C">
      <w:pPr>
        <w:spacing w:after="0" w:line="240" w:lineRule="auto"/>
        <w:rPr>
          <w:b/>
          <w:bCs/>
          <w:iCs/>
        </w:rPr>
      </w:pPr>
    </w:p>
    <w:p w:rsidR="00507707" w:rsidRPr="0009560C" w:rsidRDefault="00507707" w:rsidP="0009560C">
      <w:pPr>
        <w:spacing w:after="0" w:line="240" w:lineRule="auto"/>
        <w:rPr>
          <w:bCs/>
        </w:rPr>
      </w:pPr>
      <w:r w:rsidRPr="0009560C">
        <w:rPr>
          <w:bCs/>
        </w:rPr>
        <w:t>Slide 25</w:t>
      </w:r>
    </w:p>
    <w:p w:rsidR="00EE1CD1" w:rsidRPr="0009560C" w:rsidRDefault="00EE1CD1" w:rsidP="0009560C">
      <w:pPr>
        <w:spacing w:after="0" w:line="240" w:lineRule="auto"/>
        <w:rPr>
          <w:bCs/>
        </w:rPr>
      </w:pPr>
      <w:r w:rsidRPr="0009560C">
        <w:rPr>
          <w:b/>
          <w:bCs/>
        </w:rPr>
        <w:t>D.    Social determinants of health</w:t>
      </w:r>
    </w:p>
    <w:p w:rsidR="00EE1CD1" w:rsidRPr="0009560C" w:rsidRDefault="00EE1CD1" w:rsidP="0009560C">
      <w:pPr>
        <w:spacing w:after="0" w:line="240" w:lineRule="auto"/>
        <w:ind w:firstLine="360"/>
        <w:rPr>
          <w:bCs/>
        </w:rPr>
      </w:pPr>
      <w:r w:rsidRPr="0009560C">
        <w:rPr>
          <w:b/>
          <w:bCs/>
        </w:rPr>
        <w:t>For social determinants of health, we strive to:</w:t>
      </w:r>
    </w:p>
    <w:p w:rsidR="00EE1CD1" w:rsidRPr="0009560C" w:rsidRDefault="00EE1CD1" w:rsidP="0009560C">
      <w:pPr>
        <w:pStyle w:val="ListParagraph"/>
        <w:numPr>
          <w:ilvl w:val="0"/>
          <w:numId w:val="50"/>
        </w:numPr>
        <w:spacing w:after="0" w:line="240" w:lineRule="auto"/>
        <w:rPr>
          <w:bCs/>
        </w:rPr>
      </w:pPr>
      <w:r w:rsidRPr="0009560C">
        <w:rPr>
          <w:bCs/>
        </w:rPr>
        <w:t xml:space="preserve">Incorporate socioeconomic variables </w:t>
      </w:r>
      <w:r w:rsidRPr="0009560C">
        <w:rPr>
          <w:b/>
          <w:bCs/>
        </w:rPr>
        <w:t>into risk adjustment</w:t>
      </w:r>
    </w:p>
    <w:p w:rsidR="00EE1CD1" w:rsidRPr="0009560C" w:rsidRDefault="00EE1CD1" w:rsidP="0009560C">
      <w:pPr>
        <w:pStyle w:val="ListParagraph"/>
        <w:numPr>
          <w:ilvl w:val="0"/>
          <w:numId w:val="50"/>
        </w:numPr>
        <w:spacing w:after="0" w:line="240" w:lineRule="auto"/>
        <w:rPr>
          <w:bCs/>
        </w:rPr>
      </w:pPr>
      <w:r w:rsidRPr="0009560C">
        <w:rPr>
          <w:bCs/>
        </w:rPr>
        <w:t>Prioritize including</w:t>
      </w:r>
      <w:r w:rsidRPr="0009560C">
        <w:rPr>
          <w:b/>
          <w:bCs/>
        </w:rPr>
        <w:t xml:space="preserve"> measures in CMS/ACO accountability slate </w:t>
      </w:r>
      <w:r w:rsidRPr="0009560C">
        <w:rPr>
          <w:bCs/>
        </w:rPr>
        <w:t>where there are known disparities by race/ethnicity in performance</w:t>
      </w:r>
    </w:p>
    <w:p w:rsidR="00EE1CD1" w:rsidRPr="0009560C" w:rsidRDefault="00EE1CD1" w:rsidP="0009560C">
      <w:pPr>
        <w:pStyle w:val="ListParagraph"/>
        <w:numPr>
          <w:ilvl w:val="0"/>
          <w:numId w:val="50"/>
        </w:numPr>
        <w:spacing w:after="0" w:line="240" w:lineRule="auto"/>
        <w:rPr>
          <w:bCs/>
        </w:rPr>
      </w:pPr>
      <w:r w:rsidRPr="0009560C">
        <w:rPr>
          <w:b/>
          <w:bCs/>
        </w:rPr>
        <w:t xml:space="preserve">Measure and report </w:t>
      </w:r>
      <w:r w:rsidRPr="0009560C">
        <w:rPr>
          <w:bCs/>
        </w:rPr>
        <w:t>social needs and complexity</w:t>
      </w:r>
    </w:p>
    <w:p w:rsidR="00EE1CD1" w:rsidRPr="0009560C" w:rsidRDefault="00EE1CD1" w:rsidP="0009560C">
      <w:pPr>
        <w:pStyle w:val="ListParagraph"/>
        <w:numPr>
          <w:ilvl w:val="0"/>
          <w:numId w:val="50"/>
        </w:numPr>
        <w:spacing w:after="0" w:line="240" w:lineRule="auto"/>
        <w:rPr>
          <w:bCs/>
        </w:rPr>
      </w:pPr>
      <w:r w:rsidRPr="0009560C">
        <w:rPr>
          <w:bCs/>
        </w:rPr>
        <w:t xml:space="preserve">Create the right program structure, requirements and incentives to leverage community-based organizations with </w:t>
      </w:r>
      <w:r w:rsidRPr="0009560C">
        <w:rPr>
          <w:b/>
          <w:bCs/>
        </w:rPr>
        <w:t>expertise in managing socially complex populations</w:t>
      </w:r>
      <w:r w:rsidRPr="0009560C">
        <w:rPr>
          <w:bCs/>
        </w:rPr>
        <w:t xml:space="preserve"> as partners in the ACO care model</w:t>
      </w:r>
    </w:p>
    <w:p w:rsidR="00EE1CD1" w:rsidRPr="0009560C" w:rsidRDefault="00EE1CD1" w:rsidP="0009560C">
      <w:pPr>
        <w:pStyle w:val="ListParagraph"/>
        <w:numPr>
          <w:ilvl w:val="0"/>
          <w:numId w:val="50"/>
        </w:numPr>
        <w:spacing w:after="0" w:line="240" w:lineRule="auto"/>
        <w:rPr>
          <w:bCs/>
        </w:rPr>
      </w:pPr>
      <w:r w:rsidRPr="0009560C">
        <w:rPr>
          <w:bCs/>
        </w:rPr>
        <w:t xml:space="preserve">Promote </w:t>
      </w:r>
      <w:r w:rsidRPr="0009560C">
        <w:rPr>
          <w:b/>
          <w:bCs/>
        </w:rPr>
        <w:t>cross-linkages</w:t>
      </w:r>
      <w:r w:rsidRPr="0009560C">
        <w:rPr>
          <w:bCs/>
        </w:rPr>
        <w:t xml:space="preserve"> between agencies caring for socially vulnerable. </w:t>
      </w:r>
    </w:p>
    <w:p w:rsidR="00405F7C" w:rsidRPr="0009560C" w:rsidRDefault="00405F7C" w:rsidP="0009560C">
      <w:pPr>
        <w:spacing w:after="0" w:line="240" w:lineRule="auto"/>
        <w:rPr>
          <w:bCs/>
        </w:rPr>
      </w:pPr>
    </w:p>
    <w:p w:rsidR="00507707" w:rsidRPr="0009560C" w:rsidRDefault="00507707" w:rsidP="0009560C">
      <w:pPr>
        <w:spacing w:after="0" w:line="240" w:lineRule="auto"/>
        <w:rPr>
          <w:bCs/>
        </w:rPr>
      </w:pPr>
      <w:r w:rsidRPr="0009560C">
        <w:rPr>
          <w:bCs/>
        </w:rPr>
        <w:t>Slide 26</w:t>
      </w:r>
    </w:p>
    <w:p w:rsidR="00EE1CD1" w:rsidRPr="0009560C" w:rsidRDefault="00EE1CD1" w:rsidP="0009560C">
      <w:pPr>
        <w:spacing w:after="0" w:line="240" w:lineRule="auto"/>
        <w:rPr>
          <w:b/>
        </w:rPr>
      </w:pPr>
      <w:r w:rsidRPr="0009560C">
        <w:rPr>
          <w:b/>
        </w:rPr>
        <w:t>Agenda</w:t>
      </w:r>
    </w:p>
    <w:p w:rsidR="00EE1CD1" w:rsidRPr="0009560C" w:rsidRDefault="00EE1CD1" w:rsidP="0009560C">
      <w:pPr>
        <w:pStyle w:val="ListParagraph"/>
        <w:numPr>
          <w:ilvl w:val="0"/>
          <w:numId w:val="10"/>
        </w:numPr>
        <w:spacing w:after="0" w:line="240" w:lineRule="auto"/>
      </w:pPr>
      <w:r w:rsidRPr="0009560C">
        <w:rPr>
          <w:bCs/>
        </w:rPr>
        <w:t>Recap of overall direction for care delivery &amp; payment reform and timelines</w:t>
      </w:r>
    </w:p>
    <w:p w:rsidR="00EE1CD1" w:rsidRPr="0009560C" w:rsidRDefault="00EE1CD1" w:rsidP="0009560C">
      <w:pPr>
        <w:pStyle w:val="ListParagraph"/>
        <w:numPr>
          <w:ilvl w:val="0"/>
          <w:numId w:val="10"/>
        </w:numPr>
        <w:spacing w:after="0" w:line="240" w:lineRule="auto"/>
      </w:pPr>
      <w:r w:rsidRPr="0009560C">
        <w:t>Review specific approach for transition to accountable care system</w:t>
      </w:r>
    </w:p>
    <w:p w:rsidR="00EE1CD1" w:rsidRPr="0009560C" w:rsidRDefault="00EE1CD1" w:rsidP="0009560C">
      <w:pPr>
        <w:pStyle w:val="ListParagraph"/>
        <w:numPr>
          <w:ilvl w:val="0"/>
          <w:numId w:val="10"/>
        </w:numPr>
        <w:spacing w:after="0" w:line="240" w:lineRule="auto"/>
        <w:rPr>
          <w:b/>
        </w:rPr>
      </w:pPr>
      <w:r w:rsidRPr="0009560C">
        <w:rPr>
          <w:b/>
        </w:rPr>
        <w:t>Next steps</w:t>
      </w:r>
    </w:p>
    <w:p w:rsidR="00EE1CD1" w:rsidRPr="0009560C" w:rsidRDefault="00EE1CD1" w:rsidP="0009560C">
      <w:pPr>
        <w:pStyle w:val="ListParagraph"/>
        <w:numPr>
          <w:ilvl w:val="0"/>
          <w:numId w:val="10"/>
        </w:numPr>
        <w:spacing w:after="0" w:line="240" w:lineRule="auto"/>
      </w:pPr>
      <w:r w:rsidRPr="0009560C">
        <w:t>Additional program updates</w:t>
      </w:r>
    </w:p>
    <w:p w:rsidR="002B7081" w:rsidRPr="0009560C" w:rsidRDefault="002B7081" w:rsidP="0009560C">
      <w:pPr>
        <w:spacing w:after="0" w:line="240" w:lineRule="auto"/>
        <w:rPr>
          <w:bCs/>
        </w:rPr>
      </w:pPr>
    </w:p>
    <w:p w:rsidR="00507707" w:rsidRPr="0009560C" w:rsidRDefault="00507707" w:rsidP="0009560C">
      <w:pPr>
        <w:spacing w:after="0" w:line="240" w:lineRule="auto"/>
        <w:rPr>
          <w:bCs/>
        </w:rPr>
      </w:pPr>
      <w:r w:rsidRPr="0009560C">
        <w:rPr>
          <w:bCs/>
        </w:rPr>
        <w:lastRenderedPageBreak/>
        <w:t>Slide 27</w:t>
      </w:r>
    </w:p>
    <w:p w:rsidR="002B7081" w:rsidRPr="0009560C" w:rsidRDefault="00EE1CD1" w:rsidP="0009560C">
      <w:pPr>
        <w:spacing w:after="0" w:line="240" w:lineRule="auto"/>
        <w:rPr>
          <w:b/>
          <w:bCs/>
        </w:rPr>
      </w:pPr>
      <w:r w:rsidRPr="0009560C">
        <w:rPr>
          <w:b/>
          <w:bCs/>
        </w:rPr>
        <w:t>Topics for further stakeholder input / discussion</w:t>
      </w:r>
    </w:p>
    <w:p w:rsidR="00EE1CD1" w:rsidRPr="0009560C" w:rsidRDefault="00EE1CD1" w:rsidP="0009560C">
      <w:pPr>
        <w:pStyle w:val="ListParagraph"/>
        <w:numPr>
          <w:ilvl w:val="0"/>
          <w:numId w:val="51"/>
        </w:numPr>
        <w:spacing w:after="0" w:line="240" w:lineRule="auto"/>
        <w:rPr>
          <w:bCs/>
        </w:rPr>
      </w:pPr>
      <w:r w:rsidRPr="0009560C">
        <w:rPr>
          <w:bCs/>
        </w:rPr>
        <w:t>Specific targets for cost, quality/outcomes and access</w:t>
      </w:r>
    </w:p>
    <w:p w:rsidR="00EE1CD1" w:rsidRPr="0009560C" w:rsidRDefault="00EE1CD1" w:rsidP="0009560C">
      <w:pPr>
        <w:pStyle w:val="ListParagraph"/>
        <w:numPr>
          <w:ilvl w:val="0"/>
          <w:numId w:val="51"/>
        </w:numPr>
        <w:spacing w:after="0" w:line="240" w:lineRule="auto"/>
        <w:rPr>
          <w:bCs/>
        </w:rPr>
      </w:pPr>
      <w:r w:rsidRPr="0009560C">
        <w:rPr>
          <w:bCs/>
        </w:rPr>
        <w:t>Specific design elements for accountable care models; how ACOs and MCOs fit together</w:t>
      </w:r>
    </w:p>
    <w:p w:rsidR="00EE1CD1" w:rsidRPr="0009560C" w:rsidRDefault="00EE1CD1" w:rsidP="0009560C">
      <w:pPr>
        <w:pStyle w:val="ListParagraph"/>
        <w:numPr>
          <w:ilvl w:val="0"/>
          <w:numId w:val="51"/>
        </w:numPr>
        <w:spacing w:after="0" w:line="240" w:lineRule="auto"/>
        <w:rPr>
          <w:bCs/>
        </w:rPr>
      </w:pPr>
      <w:r w:rsidRPr="0009560C">
        <w:rPr>
          <w:bCs/>
        </w:rPr>
        <w:t>Requirements for:</w:t>
      </w:r>
    </w:p>
    <w:p w:rsidR="00EE1CD1" w:rsidRPr="0009560C" w:rsidRDefault="00EE1CD1" w:rsidP="0009560C">
      <w:pPr>
        <w:pStyle w:val="ListParagraph"/>
        <w:numPr>
          <w:ilvl w:val="1"/>
          <w:numId w:val="51"/>
        </w:numPr>
        <w:spacing w:after="0" w:line="240" w:lineRule="auto"/>
        <w:rPr>
          <w:bCs/>
        </w:rPr>
      </w:pPr>
      <w:r w:rsidRPr="0009560C">
        <w:rPr>
          <w:bCs/>
        </w:rPr>
        <w:t>ACO governance</w:t>
      </w:r>
    </w:p>
    <w:p w:rsidR="00EE1CD1" w:rsidRPr="0009560C" w:rsidRDefault="00EE1CD1" w:rsidP="0009560C">
      <w:pPr>
        <w:pStyle w:val="ListParagraph"/>
        <w:numPr>
          <w:ilvl w:val="1"/>
          <w:numId w:val="51"/>
        </w:numPr>
        <w:spacing w:after="0" w:line="240" w:lineRule="auto"/>
        <w:rPr>
          <w:bCs/>
        </w:rPr>
      </w:pPr>
      <w:r w:rsidRPr="0009560C">
        <w:rPr>
          <w:bCs/>
        </w:rPr>
        <w:t xml:space="preserve">Configurations of provider partnerships </w:t>
      </w:r>
    </w:p>
    <w:p w:rsidR="00EE1CD1" w:rsidRPr="0009560C" w:rsidRDefault="00EE1CD1" w:rsidP="0009560C">
      <w:pPr>
        <w:pStyle w:val="ListParagraph"/>
        <w:numPr>
          <w:ilvl w:val="1"/>
          <w:numId w:val="51"/>
        </w:numPr>
        <w:spacing w:after="0" w:line="240" w:lineRule="auto"/>
        <w:rPr>
          <w:bCs/>
        </w:rPr>
      </w:pPr>
      <w:r w:rsidRPr="0009560C">
        <w:rPr>
          <w:bCs/>
        </w:rPr>
        <w:t>Expertise for care coordination/management, particularly for specialized populations</w:t>
      </w:r>
    </w:p>
    <w:p w:rsidR="00EE1CD1" w:rsidRPr="0009560C" w:rsidRDefault="00EE1CD1" w:rsidP="0009560C">
      <w:pPr>
        <w:pStyle w:val="ListParagraph"/>
        <w:numPr>
          <w:ilvl w:val="0"/>
          <w:numId w:val="51"/>
        </w:numPr>
        <w:spacing w:after="0" w:line="240" w:lineRule="auto"/>
        <w:rPr>
          <w:bCs/>
        </w:rPr>
      </w:pPr>
      <w:r w:rsidRPr="0009560C">
        <w:rPr>
          <w:bCs/>
        </w:rPr>
        <w:t>How ACOs and health homes fit together</w:t>
      </w:r>
    </w:p>
    <w:p w:rsidR="00EE1CD1" w:rsidRPr="0009560C" w:rsidRDefault="00EE1CD1" w:rsidP="0009560C">
      <w:pPr>
        <w:pStyle w:val="ListParagraph"/>
        <w:numPr>
          <w:ilvl w:val="0"/>
          <w:numId w:val="51"/>
        </w:numPr>
        <w:spacing w:after="0" w:line="240" w:lineRule="auto"/>
        <w:rPr>
          <w:bCs/>
        </w:rPr>
      </w:pPr>
      <w:r w:rsidRPr="0009560C">
        <w:rPr>
          <w:bCs/>
        </w:rPr>
        <w:t>Specific methodology for distribution of DSRIP funds</w:t>
      </w:r>
    </w:p>
    <w:p w:rsidR="00EE1CD1" w:rsidRPr="0009560C" w:rsidRDefault="00EE1CD1" w:rsidP="0009560C">
      <w:pPr>
        <w:pStyle w:val="ListParagraph"/>
        <w:numPr>
          <w:ilvl w:val="0"/>
          <w:numId w:val="51"/>
        </w:numPr>
        <w:spacing w:after="0" w:line="240" w:lineRule="auto"/>
        <w:rPr>
          <w:bCs/>
        </w:rPr>
      </w:pPr>
      <w:r w:rsidRPr="0009560C">
        <w:rPr>
          <w:bCs/>
        </w:rPr>
        <w:t>Specific strategies to encourage ACOs to “buy” and form partnerships rather than “build” new capacity</w:t>
      </w:r>
    </w:p>
    <w:p w:rsidR="00EE1CD1" w:rsidRPr="0009560C" w:rsidRDefault="00EE1CD1" w:rsidP="0009560C">
      <w:pPr>
        <w:spacing w:after="0" w:line="240" w:lineRule="auto"/>
        <w:rPr>
          <w:bCs/>
        </w:rPr>
      </w:pPr>
    </w:p>
    <w:p w:rsidR="00507707" w:rsidRPr="0009560C" w:rsidRDefault="00507707" w:rsidP="0009560C">
      <w:pPr>
        <w:spacing w:after="0" w:line="240" w:lineRule="auto"/>
        <w:rPr>
          <w:bCs/>
        </w:rPr>
      </w:pPr>
      <w:r w:rsidRPr="0009560C">
        <w:rPr>
          <w:bCs/>
        </w:rPr>
        <w:t>Slide 28</w:t>
      </w:r>
    </w:p>
    <w:p w:rsidR="009B13EE" w:rsidRPr="0009560C" w:rsidRDefault="009B13EE" w:rsidP="0009560C">
      <w:pPr>
        <w:spacing w:after="0" w:line="240" w:lineRule="auto"/>
        <w:rPr>
          <w:b/>
        </w:rPr>
      </w:pPr>
      <w:r w:rsidRPr="0009560C">
        <w:rPr>
          <w:b/>
        </w:rPr>
        <w:t>Agenda</w:t>
      </w:r>
    </w:p>
    <w:p w:rsidR="009B13EE" w:rsidRPr="0009560C" w:rsidRDefault="009B13EE" w:rsidP="0009560C">
      <w:pPr>
        <w:pStyle w:val="ListParagraph"/>
        <w:numPr>
          <w:ilvl w:val="0"/>
          <w:numId w:val="10"/>
        </w:numPr>
        <w:spacing w:after="0" w:line="240" w:lineRule="auto"/>
      </w:pPr>
      <w:r w:rsidRPr="0009560C">
        <w:rPr>
          <w:bCs/>
        </w:rPr>
        <w:t>Recap of overall direction for care delivery &amp; payment reform and timelines</w:t>
      </w:r>
    </w:p>
    <w:p w:rsidR="009B13EE" w:rsidRPr="0009560C" w:rsidRDefault="009B13EE" w:rsidP="0009560C">
      <w:pPr>
        <w:pStyle w:val="ListParagraph"/>
        <w:numPr>
          <w:ilvl w:val="0"/>
          <w:numId w:val="10"/>
        </w:numPr>
        <w:spacing w:after="0" w:line="240" w:lineRule="auto"/>
      </w:pPr>
      <w:r w:rsidRPr="0009560C">
        <w:t>Review specific approach for transition to accountable care system</w:t>
      </w:r>
    </w:p>
    <w:p w:rsidR="009B13EE" w:rsidRPr="0009560C" w:rsidRDefault="009B13EE" w:rsidP="0009560C">
      <w:pPr>
        <w:pStyle w:val="ListParagraph"/>
        <w:numPr>
          <w:ilvl w:val="0"/>
          <w:numId w:val="10"/>
        </w:numPr>
        <w:spacing w:after="0" w:line="240" w:lineRule="auto"/>
      </w:pPr>
      <w:r w:rsidRPr="0009560C">
        <w:t>Next steps</w:t>
      </w:r>
    </w:p>
    <w:p w:rsidR="009B13EE" w:rsidRPr="0009560C" w:rsidRDefault="009B13EE" w:rsidP="0009560C">
      <w:pPr>
        <w:pStyle w:val="ListParagraph"/>
        <w:numPr>
          <w:ilvl w:val="0"/>
          <w:numId w:val="10"/>
        </w:numPr>
        <w:spacing w:after="0" w:line="240" w:lineRule="auto"/>
        <w:rPr>
          <w:b/>
        </w:rPr>
      </w:pPr>
      <w:r w:rsidRPr="0009560C">
        <w:rPr>
          <w:b/>
        </w:rPr>
        <w:t>Additional program updates</w:t>
      </w:r>
    </w:p>
    <w:p w:rsidR="002B7081" w:rsidRPr="0009560C" w:rsidRDefault="002B7081" w:rsidP="0009560C">
      <w:pPr>
        <w:spacing w:after="0" w:line="240" w:lineRule="auto"/>
        <w:rPr>
          <w:bCs/>
        </w:rPr>
      </w:pPr>
    </w:p>
    <w:p w:rsidR="00507707" w:rsidRPr="0009560C" w:rsidRDefault="00507707" w:rsidP="0009560C">
      <w:pPr>
        <w:spacing w:after="0" w:line="240" w:lineRule="auto"/>
        <w:rPr>
          <w:bCs/>
        </w:rPr>
      </w:pPr>
      <w:r w:rsidRPr="0009560C">
        <w:rPr>
          <w:bCs/>
        </w:rPr>
        <w:t>Slide 29</w:t>
      </w:r>
    </w:p>
    <w:p w:rsidR="009B13EE" w:rsidRPr="0009560C" w:rsidRDefault="009B13EE" w:rsidP="0009560C">
      <w:pPr>
        <w:spacing w:after="0" w:line="240" w:lineRule="auto"/>
        <w:rPr>
          <w:b/>
          <w:bCs/>
        </w:rPr>
      </w:pPr>
      <w:r w:rsidRPr="0009560C">
        <w:rPr>
          <w:b/>
          <w:bCs/>
        </w:rPr>
        <w:t>Thank you!</w:t>
      </w:r>
    </w:p>
    <w:p w:rsidR="009B13EE" w:rsidRPr="0009560C" w:rsidRDefault="009B13EE" w:rsidP="0009560C">
      <w:pPr>
        <w:spacing w:after="0" w:line="240" w:lineRule="auto"/>
        <w:rPr>
          <w:bCs/>
        </w:rPr>
      </w:pPr>
      <w:r w:rsidRPr="0009560C">
        <w:rPr>
          <w:b/>
          <w:bCs/>
        </w:rPr>
        <w:t>Do you have any questions?</w:t>
      </w:r>
    </w:p>
    <w:p w:rsidR="009B13EE" w:rsidRPr="0009560C" w:rsidRDefault="009B13EE" w:rsidP="0009560C">
      <w:pPr>
        <w:spacing w:after="0" w:line="240" w:lineRule="auto"/>
        <w:rPr>
          <w:bCs/>
        </w:rPr>
      </w:pPr>
    </w:p>
    <w:p w:rsidR="0005246F" w:rsidRPr="0009560C" w:rsidRDefault="0005246F" w:rsidP="0009560C">
      <w:pPr>
        <w:spacing w:after="0" w:line="240" w:lineRule="auto"/>
        <w:rPr>
          <w:bCs/>
        </w:rPr>
      </w:pPr>
      <w:r w:rsidRPr="0009560C">
        <w:rPr>
          <w:bCs/>
        </w:rPr>
        <w:t>Slide 30</w:t>
      </w:r>
    </w:p>
    <w:p w:rsidR="00405F7C" w:rsidRPr="0009560C" w:rsidRDefault="009B13EE" w:rsidP="0009560C">
      <w:pPr>
        <w:spacing w:after="0" w:line="240" w:lineRule="auto"/>
        <w:rPr>
          <w:b/>
          <w:bCs/>
        </w:rPr>
      </w:pPr>
      <w:r w:rsidRPr="0009560C">
        <w:rPr>
          <w:b/>
          <w:bCs/>
        </w:rPr>
        <w:t>Appendix</w:t>
      </w:r>
    </w:p>
    <w:p w:rsidR="009B13EE" w:rsidRPr="0009560C" w:rsidRDefault="009B13EE" w:rsidP="0009560C">
      <w:pPr>
        <w:spacing w:after="0" w:line="240" w:lineRule="auto"/>
        <w:rPr>
          <w:b/>
          <w:bCs/>
        </w:rPr>
      </w:pPr>
    </w:p>
    <w:p w:rsidR="00507707" w:rsidRPr="0009560C" w:rsidRDefault="00507707" w:rsidP="0009560C">
      <w:pPr>
        <w:spacing w:after="0" w:line="240" w:lineRule="auto"/>
        <w:rPr>
          <w:bCs/>
        </w:rPr>
      </w:pPr>
      <w:r w:rsidRPr="0009560C">
        <w:rPr>
          <w:bCs/>
        </w:rPr>
        <w:t>Slide 31</w:t>
      </w:r>
    </w:p>
    <w:p w:rsidR="00405F7C" w:rsidRPr="0009560C" w:rsidRDefault="009B13EE" w:rsidP="0009560C">
      <w:pPr>
        <w:spacing w:after="0" w:line="240" w:lineRule="auto"/>
        <w:rPr>
          <w:b/>
          <w:bCs/>
        </w:rPr>
      </w:pPr>
      <w:r w:rsidRPr="0009560C">
        <w:rPr>
          <w:b/>
          <w:bCs/>
        </w:rPr>
        <w:t>Feedback from listening sessions – Payment and Care Delivery Reform</w:t>
      </w:r>
    </w:p>
    <w:p w:rsidR="001615B6" w:rsidRPr="0009560C" w:rsidRDefault="002B35C9" w:rsidP="0009560C">
      <w:pPr>
        <w:numPr>
          <w:ilvl w:val="0"/>
          <w:numId w:val="52"/>
        </w:numPr>
        <w:spacing w:after="0" w:line="240" w:lineRule="auto"/>
        <w:rPr>
          <w:bCs/>
        </w:rPr>
      </w:pPr>
      <w:r w:rsidRPr="0009560C">
        <w:rPr>
          <w:bCs/>
        </w:rPr>
        <w:t xml:space="preserve">Consider </w:t>
      </w:r>
      <w:r w:rsidRPr="0009560C">
        <w:rPr>
          <w:b/>
          <w:bCs/>
        </w:rPr>
        <w:t>flexible and broadly applicable</w:t>
      </w:r>
      <w:r w:rsidRPr="0009560C">
        <w:rPr>
          <w:bCs/>
        </w:rPr>
        <w:t xml:space="preserve"> approaches, not “one size fits all” solutions</w:t>
      </w:r>
    </w:p>
    <w:p w:rsidR="001615B6" w:rsidRPr="0009560C" w:rsidRDefault="002B35C9" w:rsidP="0009560C">
      <w:pPr>
        <w:numPr>
          <w:ilvl w:val="0"/>
          <w:numId w:val="52"/>
        </w:numPr>
        <w:spacing w:after="0" w:line="240" w:lineRule="auto"/>
        <w:rPr>
          <w:bCs/>
        </w:rPr>
      </w:pPr>
      <w:r w:rsidRPr="0009560C">
        <w:rPr>
          <w:b/>
          <w:bCs/>
        </w:rPr>
        <w:t>Address fragmentation of care</w:t>
      </w:r>
      <w:r w:rsidRPr="0009560C">
        <w:rPr>
          <w:bCs/>
        </w:rPr>
        <w:t>; improve integration between physical, oral, behavioral health, pharmacy, and long term services and supports (LTSS)</w:t>
      </w:r>
    </w:p>
    <w:p w:rsidR="001615B6" w:rsidRPr="0009560C" w:rsidRDefault="002B35C9" w:rsidP="0009560C">
      <w:pPr>
        <w:numPr>
          <w:ilvl w:val="0"/>
          <w:numId w:val="52"/>
        </w:numPr>
        <w:spacing w:after="0" w:line="240" w:lineRule="auto"/>
        <w:rPr>
          <w:bCs/>
        </w:rPr>
      </w:pPr>
      <w:r w:rsidRPr="0009560C">
        <w:rPr>
          <w:bCs/>
        </w:rPr>
        <w:t xml:space="preserve">Move towards a </w:t>
      </w:r>
      <w:r w:rsidRPr="0009560C">
        <w:rPr>
          <w:b/>
          <w:bCs/>
        </w:rPr>
        <w:t>provider based care management approach</w:t>
      </w:r>
      <w:r w:rsidRPr="0009560C">
        <w:rPr>
          <w:bCs/>
        </w:rPr>
        <w:t xml:space="preserve"> and resource it appropriately </w:t>
      </w:r>
    </w:p>
    <w:p w:rsidR="001615B6" w:rsidRPr="0009560C" w:rsidRDefault="002B35C9" w:rsidP="0009560C">
      <w:pPr>
        <w:numPr>
          <w:ilvl w:val="0"/>
          <w:numId w:val="52"/>
        </w:numPr>
        <w:spacing w:after="0" w:line="240" w:lineRule="auto"/>
        <w:rPr>
          <w:bCs/>
        </w:rPr>
      </w:pPr>
      <w:r w:rsidRPr="0009560C">
        <w:rPr>
          <w:bCs/>
        </w:rPr>
        <w:t xml:space="preserve">Address </w:t>
      </w:r>
      <w:r w:rsidRPr="0009560C">
        <w:rPr>
          <w:b/>
          <w:bCs/>
        </w:rPr>
        <w:t>concerns of small providers</w:t>
      </w:r>
      <w:r w:rsidRPr="0009560C">
        <w:rPr>
          <w:bCs/>
        </w:rPr>
        <w:t xml:space="preserve"> in new payment models</w:t>
      </w:r>
    </w:p>
    <w:p w:rsidR="001615B6" w:rsidRPr="0009560C" w:rsidRDefault="002B35C9" w:rsidP="0009560C">
      <w:pPr>
        <w:numPr>
          <w:ilvl w:val="0"/>
          <w:numId w:val="52"/>
        </w:numPr>
        <w:spacing w:after="0" w:line="240" w:lineRule="auto"/>
        <w:rPr>
          <w:bCs/>
        </w:rPr>
      </w:pPr>
      <w:r w:rsidRPr="0009560C">
        <w:rPr>
          <w:b/>
          <w:bCs/>
        </w:rPr>
        <w:t>Reduce avoidable ED, hospital and institutional utilization</w:t>
      </w:r>
      <w:r w:rsidRPr="0009560C">
        <w:rPr>
          <w:bCs/>
        </w:rPr>
        <w:t>, and build in protections to ensure cost savings are not at expense of primary care, behavioral health, or community-based LTSS</w:t>
      </w:r>
    </w:p>
    <w:p w:rsidR="001615B6" w:rsidRPr="0009560C" w:rsidRDefault="002B35C9" w:rsidP="0009560C">
      <w:pPr>
        <w:numPr>
          <w:ilvl w:val="0"/>
          <w:numId w:val="52"/>
        </w:numPr>
        <w:spacing w:after="0" w:line="240" w:lineRule="auto"/>
        <w:rPr>
          <w:bCs/>
        </w:rPr>
      </w:pPr>
      <w:r w:rsidRPr="0009560C">
        <w:rPr>
          <w:bCs/>
        </w:rPr>
        <w:t xml:space="preserve">Incorporate </w:t>
      </w:r>
      <w:r w:rsidRPr="0009560C">
        <w:rPr>
          <w:b/>
          <w:bCs/>
        </w:rPr>
        <w:t>social determinants of health</w:t>
      </w:r>
      <w:r w:rsidRPr="0009560C">
        <w:rPr>
          <w:bCs/>
        </w:rPr>
        <w:t xml:space="preserve"> (e.g., support access to housing, tenancy preservation programs, nutritional access and support)</w:t>
      </w:r>
    </w:p>
    <w:p w:rsidR="001615B6" w:rsidRPr="0009560C" w:rsidRDefault="002B35C9" w:rsidP="0009560C">
      <w:pPr>
        <w:numPr>
          <w:ilvl w:val="0"/>
          <w:numId w:val="52"/>
        </w:numPr>
        <w:spacing w:after="0" w:line="240" w:lineRule="auto"/>
        <w:rPr>
          <w:bCs/>
        </w:rPr>
      </w:pPr>
      <w:r w:rsidRPr="0009560C">
        <w:rPr>
          <w:bCs/>
        </w:rPr>
        <w:t xml:space="preserve">Develop a </w:t>
      </w:r>
      <w:r w:rsidRPr="0009560C">
        <w:rPr>
          <w:b/>
          <w:bCs/>
        </w:rPr>
        <w:t>robust risk adjustment methodology</w:t>
      </w:r>
      <w:r w:rsidRPr="0009560C">
        <w:rPr>
          <w:bCs/>
        </w:rPr>
        <w:t xml:space="preserve">, ideally including social determinants </w:t>
      </w:r>
    </w:p>
    <w:p w:rsidR="001615B6" w:rsidRPr="0009560C" w:rsidRDefault="002B35C9" w:rsidP="0009560C">
      <w:pPr>
        <w:numPr>
          <w:ilvl w:val="0"/>
          <w:numId w:val="52"/>
        </w:numPr>
        <w:spacing w:after="0" w:line="240" w:lineRule="auto"/>
        <w:rPr>
          <w:bCs/>
        </w:rPr>
      </w:pPr>
      <w:r w:rsidRPr="0009560C">
        <w:rPr>
          <w:bCs/>
        </w:rPr>
        <w:t xml:space="preserve">Facilitate access to </w:t>
      </w:r>
      <w:r w:rsidRPr="0009560C">
        <w:rPr>
          <w:b/>
          <w:bCs/>
        </w:rPr>
        <w:t>peer services and community resources</w:t>
      </w:r>
    </w:p>
    <w:p w:rsidR="001615B6" w:rsidRPr="0009560C" w:rsidRDefault="002B35C9" w:rsidP="0009560C">
      <w:pPr>
        <w:numPr>
          <w:ilvl w:val="0"/>
          <w:numId w:val="52"/>
        </w:numPr>
        <w:spacing w:after="0" w:line="240" w:lineRule="auto"/>
        <w:rPr>
          <w:bCs/>
        </w:rPr>
      </w:pPr>
      <w:r w:rsidRPr="0009560C">
        <w:rPr>
          <w:bCs/>
        </w:rPr>
        <w:t xml:space="preserve">Ensure new models value </w:t>
      </w:r>
      <w:r w:rsidRPr="0009560C">
        <w:rPr>
          <w:b/>
          <w:bCs/>
        </w:rPr>
        <w:t>member choice</w:t>
      </w:r>
      <w:r w:rsidRPr="0009560C">
        <w:rPr>
          <w:bCs/>
        </w:rPr>
        <w:t xml:space="preserve"> and support providers’ ability to </w:t>
      </w:r>
      <w:r w:rsidRPr="0009560C">
        <w:rPr>
          <w:b/>
          <w:bCs/>
        </w:rPr>
        <w:t>manage member populations</w:t>
      </w:r>
      <w:r w:rsidRPr="0009560C">
        <w:rPr>
          <w:bCs/>
        </w:rPr>
        <w:t xml:space="preserve"> </w:t>
      </w:r>
    </w:p>
    <w:p w:rsidR="001615B6" w:rsidRPr="0009560C" w:rsidRDefault="002B35C9" w:rsidP="0009560C">
      <w:pPr>
        <w:numPr>
          <w:ilvl w:val="0"/>
          <w:numId w:val="52"/>
        </w:numPr>
        <w:spacing w:after="0" w:line="240" w:lineRule="auto"/>
        <w:rPr>
          <w:bCs/>
        </w:rPr>
      </w:pPr>
      <w:r w:rsidRPr="0009560C">
        <w:rPr>
          <w:bCs/>
        </w:rPr>
        <w:t xml:space="preserve">Include incentives for </w:t>
      </w:r>
      <w:r w:rsidRPr="0009560C">
        <w:rPr>
          <w:b/>
          <w:bCs/>
        </w:rPr>
        <w:t>member engagement</w:t>
      </w:r>
      <w:r w:rsidRPr="0009560C">
        <w:rPr>
          <w:bCs/>
        </w:rPr>
        <w:t xml:space="preserve"> and satisfaction, protections for </w:t>
      </w:r>
      <w:r w:rsidRPr="0009560C">
        <w:rPr>
          <w:b/>
          <w:bCs/>
        </w:rPr>
        <w:t>quality and access</w:t>
      </w:r>
    </w:p>
    <w:p w:rsidR="001615B6" w:rsidRPr="0009560C" w:rsidRDefault="002B35C9" w:rsidP="0009560C">
      <w:pPr>
        <w:numPr>
          <w:ilvl w:val="0"/>
          <w:numId w:val="52"/>
        </w:numPr>
        <w:spacing w:after="0" w:line="240" w:lineRule="auto"/>
        <w:rPr>
          <w:bCs/>
        </w:rPr>
      </w:pPr>
      <w:r w:rsidRPr="0009560C">
        <w:rPr>
          <w:bCs/>
        </w:rPr>
        <w:t xml:space="preserve">Improve the quality, transparency, availability, and usability of </w:t>
      </w:r>
      <w:r w:rsidRPr="0009560C">
        <w:rPr>
          <w:b/>
          <w:bCs/>
        </w:rPr>
        <w:t>MassHealth data</w:t>
      </w:r>
    </w:p>
    <w:p w:rsidR="009B13EE" w:rsidRPr="0009560C" w:rsidRDefault="009B13EE" w:rsidP="0009560C">
      <w:pPr>
        <w:spacing w:after="0" w:line="240" w:lineRule="auto"/>
        <w:rPr>
          <w:bCs/>
        </w:rPr>
      </w:pPr>
    </w:p>
    <w:p w:rsidR="00EF30A5" w:rsidRDefault="00EF30A5">
      <w:pPr>
        <w:rPr>
          <w:bCs/>
        </w:rPr>
      </w:pPr>
      <w:r>
        <w:rPr>
          <w:bCs/>
        </w:rPr>
        <w:br w:type="page"/>
      </w:r>
    </w:p>
    <w:p w:rsidR="00507707" w:rsidRPr="0009560C" w:rsidRDefault="00507707" w:rsidP="0009560C">
      <w:pPr>
        <w:spacing w:after="0" w:line="240" w:lineRule="auto"/>
        <w:rPr>
          <w:bCs/>
        </w:rPr>
      </w:pPr>
      <w:r w:rsidRPr="0009560C">
        <w:rPr>
          <w:bCs/>
        </w:rPr>
        <w:lastRenderedPageBreak/>
        <w:t>Slide 32</w:t>
      </w:r>
    </w:p>
    <w:p w:rsidR="00405F7C" w:rsidRPr="0009560C" w:rsidRDefault="002B35C9" w:rsidP="0009560C">
      <w:pPr>
        <w:spacing w:after="0" w:line="240" w:lineRule="auto"/>
        <w:rPr>
          <w:b/>
          <w:bCs/>
        </w:rPr>
      </w:pPr>
      <w:r w:rsidRPr="0009560C">
        <w:rPr>
          <w:b/>
          <w:bCs/>
        </w:rPr>
        <w:t>Feedback from listening sessions – BH/LTSS (1 of 2)</w:t>
      </w:r>
    </w:p>
    <w:p w:rsidR="001615B6" w:rsidRPr="0009560C" w:rsidRDefault="002B35C9" w:rsidP="0009560C">
      <w:pPr>
        <w:numPr>
          <w:ilvl w:val="0"/>
          <w:numId w:val="53"/>
        </w:numPr>
        <w:spacing w:after="0" w:line="240" w:lineRule="auto"/>
        <w:rPr>
          <w:bCs/>
        </w:rPr>
      </w:pPr>
      <w:r w:rsidRPr="0009560C">
        <w:rPr>
          <w:bCs/>
        </w:rPr>
        <w:t xml:space="preserve">Ensure focus on </w:t>
      </w:r>
      <w:r w:rsidRPr="0009560C">
        <w:rPr>
          <w:b/>
          <w:bCs/>
        </w:rPr>
        <w:t xml:space="preserve">care coordination and management </w:t>
      </w:r>
      <w:r w:rsidRPr="0009560C">
        <w:rPr>
          <w:bCs/>
        </w:rPr>
        <w:t>for frail elders, members with disabilities and/or significant behavioral health needs under accountable care models</w:t>
      </w:r>
    </w:p>
    <w:p w:rsidR="001615B6" w:rsidRPr="0009560C" w:rsidRDefault="002B35C9" w:rsidP="0009560C">
      <w:pPr>
        <w:numPr>
          <w:ilvl w:val="0"/>
          <w:numId w:val="53"/>
        </w:numPr>
        <w:spacing w:after="0" w:line="240" w:lineRule="auto"/>
        <w:rPr>
          <w:bCs/>
        </w:rPr>
      </w:pPr>
      <w:r w:rsidRPr="0009560C">
        <w:rPr>
          <w:bCs/>
        </w:rPr>
        <w:t>Ensure such standards prevent “</w:t>
      </w:r>
      <w:r w:rsidRPr="0009560C">
        <w:rPr>
          <w:b/>
          <w:bCs/>
        </w:rPr>
        <w:t>over-medicalization</w:t>
      </w:r>
      <w:r w:rsidRPr="0009560C">
        <w:rPr>
          <w:bCs/>
        </w:rPr>
        <w:t>” of care</w:t>
      </w:r>
    </w:p>
    <w:p w:rsidR="001615B6" w:rsidRPr="0009560C" w:rsidRDefault="002B35C9" w:rsidP="0009560C">
      <w:pPr>
        <w:numPr>
          <w:ilvl w:val="0"/>
          <w:numId w:val="53"/>
        </w:numPr>
        <w:spacing w:after="0" w:line="240" w:lineRule="auto"/>
        <w:rPr>
          <w:bCs/>
        </w:rPr>
      </w:pPr>
      <w:r w:rsidRPr="0009560C">
        <w:rPr>
          <w:bCs/>
        </w:rPr>
        <w:t xml:space="preserve">Evaluate ACOs on </w:t>
      </w:r>
      <w:r w:rsidRPr="0009560C">
        <w:rPr>
          <w:b/>
          <w:bCs/>
        </w:rPr>
        <w:t>LTSS outcomes</w:t>
      </w:r>
    </w:p>
    <w:p w:rsidR="001615B6" w:rsidRPr="0009560C" w:rsidRDefault="002B35C9" w:rsidP="0009560C">
      <w:pPr>
        <w:numPr>
          <w:ilvl w:val="0"/>
          <w:numId w:val="53"/>
        </w:numPr>
        <w:spacing w:after="0" w:line="240" w:lineRule="auto"/>
        <w:rPr>
          <w:bCs/>
        </w:rPr>
      </w:pPr>
      <w:r w:rsidRPr="0009560C">
        <w:rPr>
          <w:bCs/>
        </w:rPr>
        <w:t xml:space="preserve">Ensure </w:t>
      </w:r>
      <w:r w:rsidRPr="0009560C">
        <w:rPr>
          <w:b/>
          <w:bCs/>
        </w:rPr>
        <w:t xml:space="preserve">consumer direction </w:t>
      </w:r>
      <w:r w:rsidRPr="0009560C">
        <w:rPr>
          <w:bCs/>
        </w:rPr>
        <w:t>for the Personal Care Attendant (PCA) program</w:t>
      </w:r>
    </w:p>
    <w:p w:rsidR="001615B6" w:rsidRPr="0009560C" w:rsidRDefault="002B35C9" w:rsidP="0009560C">
      <w:pPr>
        <w:numPr>
          <w:ilvl w:val="0"/>
          <w:numId w:val="53"/>
        </w:numPr>
        <w:spacing w:after="0" w:line="240" w:lineRule="auto"/>
        <w:rPr>
          <w:bCs/>
        </w:rPr>
      </w:pPr>
      <w:r w:rsidRPr="0009560C">
        <w:rPr>
          <w:bCs/>
        </w:rPr>
        <w:t xml:space="preserve">Draw on the </w:t>
      </w:r>
      <w:r w:rsidRPr="0009560C">
        <w:rPr>
          <w:b/>
          <w:bCs/>
        </w:rPr>
        <w:t xml:space="preserve">expertise of community mental health centers and community addiction treatment providers </w:t>
      </w:r>
      <w:r w:rsidRPr="0009560C">
        <w:rPr>
          <w:bCs/>
        </w:rPr>
        <w:t>to coordinate care of their clients, including seniors</w:t>
      </w:r>
    </w:p>
    <w:p w:rsidR="001615B6" w:rsidRPr="0009560C" w:rsidRDefault="002B35C9" w:rsidP="0009560C">
      <w:pPr>
        <w:numPr>
          <w:ilvl w:val="0"/>
          <w:numId w:val="53"/>
        </w:numPr>
        <w:spacing w:after="0" w:line="240" w:lineRule="auto"/>
        <w:rPr>
          <w:bCs/>
        </w:rPr>
      </w:pPr>
      <w:r w:rsidRPr="0009560C">
        <w:rPr>
          <w:bCs/>
        </w:rPr>
        <w:t>Examine the behavioral health “</w:t>
      </w:r>
      <w:r w:rsidRPr="0009560C">
        <w:rPr>
          <w:b/>
          <w:bCs/>
        </w:rPr>
        <w:t>carve out”</w:t>
      </w:r>
      <w:r w:rsidRPr="0009560C">
        <w:rPr>
          <w:bCs/>
        </w:rPr>
        <w:t xml:space="preserve"> relationship; improve the integration of behavioral and physical health services</w:t>
      </w:r>
    </w:p>
    <w:p w:rsidR="001615B6" w:rsidRPr="0009560C" w:rsidRDefault="002B35C9" w:rsidP="0009560C">
      <w:pPr>
        <w:numPr>
          <w:ilvl w:val="0"/>
          <w:numId w:val="53"/>
        </w:numPr>
        <w:spacing w:after="0" w:line="240" w:lineRule="auto"/>
        <w:rPr>
          <w:bCs/>
        </w:rPr>
      </w:pPr>
      <w:r w:rsidRPr="0009560C">
        <w:rPr>
          <w:bCs/>
        </w:rPr>
        <w:t>Consider broadening access for the Community Support Program for People Experiencing Chronic Homelessness (CSPECH) and CommonHealth services</w:t>
      </w:r>
    </w:p>
    <w:p w:rsidR="001615B6" w:rsidRPr="0009560C" w:rsidRDefault="002B35C9" w:rsidP="0009560C">
      <w:pPr>
        <w:numPr>
          <w:ilvl w:val="0"/>
          <w:numId w:val="53"/>
        </w:numPr>
        <w:spacing w:after="0" w:line="240" w:lineRule="auto"/>
        <w:rPr>
          <w:bCs/>
        </w:rPr>
      </w:pPr>
      <w:r w:rsidRPr="0009560C">
        <w:rPr>
          <w:bCs/>
        </w:rPr>
        <w:t xml:space="preserve">Examine </w:t>
      </w:r>
      <w:r w:rsidRPr="0009560C">
        <w:rPr>
          <w:b/>
          <w:bCs/>
        </w:rPr>
        <w:t xml:space="preserve">Prior Authorization </w:t>
      </w:r>
      <w:r w:rsidRPr="0009560C">
        <w:rPr>
          <w:bCs/>
        </w:rPr>
        <w:t>processes for services for specific conditions; improve access for members who need these services</w:t>
      </w:r>
    </w:p>
    <w:p w:rsidR="002B35C9" w:rsidRPr="0009560C" w:rsidRDefault="002B35C9" w:rsidP="0009560C">
      <w:pPr>
        <w:spacing w:after="0" w:line="240" w:lineRule="auto"/>
        <w:rPr>
          <w:bCs/>
        </w:rPr>
      </w:pPr>
    </w:p>
    <w:p w:rsidR="00507707" w:rsidRPr="0009560C" w:rsidRDefault="00507707" w:rsidP="0009560C">
      <w:pPr>
        <w:spacing w:after="0" w:line="240" w:lineRule="auto"/>
        <w:rPr>
          <w:bCs/>
        </w:rPr>
      </w:pPr>
      <w:r w:rsidRPr="0009560C">
        <w:rPr>
          <w:bCs/>
        </w:rPr>
        <w:t>Slide 33</w:t>
      </w:r>
    </w:p>
    <w:p w:rsidR="00C30A83" w:rsidRPr="0009560C" w:rsidRDefault="002B35C9" w:rsidP="0009560C">
      <w:pPr>
        <w:spacing w:after="0" w:line="240" w:lineRule="auto"/>
        <w:rPr>
          <w:b/>
          <w:bCs/>
        </w:rPr>
      </w:pPr>
      <w:r w:rsidRPr="0009560C">
        <w:rPr>
          <w:b/>
          <w:bCs/>
        </w:rPr>
        <w:t>Feedback from listening sessions – BH/LTSS (2 of 2)</w:t>
      </w:r>
    </w:p>
    <w:p w:rsidR="001615B6" w:rsidRPr="0009560C" w:rsidRDefault="002B35C9" w:rsidP="0009560C">
      <w:pPr>
        <w:numPr>
          <w:ilvl w:val="0"/>
          <w:numId w:val="54"/>
        </w:numPr>
        <w:spacing w:after="0" w:line="240" w:lineRule="auto"/>
        <w:rPr>
          <w:bCs/>
        </w:rPr>
      </w:pPr>
      <w:r w:rsidRPr="0009560C">
        <w:rPr>
          <w:bCs/>
        </w:rPr>
        <w:t xml:space="preserve">Improve the </w:t>
      </w:r>
      <w:r w:rsidRPr="0009560C">
        <w:rPr>
          <w:b/>
          <w:bCs/>
        </w:rPr>
        <w:t xml:space="preserve">financial sustainability of the One Care program </w:t>
      </w:r>
      <w:r w:rsidRPr="0009560C">
        <w:rPr>
          <w:bCs/>
        </w:rPr>
        <w:t>and consider expanding it</w:t>
      </w:r>
    </w:p>
    <w:p w:rsidR="001615B6" w:rsidRPr="0009560C" w:rsidRDefault="002B35C9" w:rsidP="0009560C">
      <w:pPr>
        <w:numPr>
          <w:ilvl w:val="0"/>
          <w:numId w:val="54"/>
        </w:numPr>
        <w:spacing w:after="0" w:line="240" w:lineRule="auto"/>
        <w:rPr>
          <w:bCs/>
        </w:rPr>
      </w:pPr>
      <w:r w:rsidRPr="0009560C">
        <w:rPr>
          <w:b/>
          <w:bCs/>
        </w:rPr>
        <w:t xml:space="preserve">Expand Senior Care Options (SCO) and PACE programs </w:t>
      </w:r>
      <w:r w:rsidRPr="0009560C">
        <w:rPr>
          <w:bCs/>
        </w:rPr>
        <w:t>for dual eligible seniors</w:t>
      </w:r>
    </w:p>
    <w:p w:rsidR="001615B6" w:rsidRPr="0009560C" w:rsidRDefault="002B35C9" w:rsidP="0009560C">
      <w:pPr>
        <w:numPr>
          <w:ilvl w:val="0"/>
          <w:numId w:val="54"/>
        </w:numPr>
        <w:spacing w:after="0" w:line="240" w:lineRule="auto"/>
        <w:rPr>
          <w:bCs/>
        </w:rPr>
      </w:pPr>
      <w:r w:rsidRPr="0009560C">
        <w:rPr>
          <w:bCs/>
        </w:rPr>
        <w:t xml:space="preserve">Consider </w:t>
      </w:r>
      <w:r w:rsidRPr="0009560C">
        <w:rPr>
          <w:b/>
          <w:bCs/>
        </w:rPr>
        <w:t xml:space="preserve">quality-of-life and recovery goals </w:t>
      </w:r>
      <w:r w:rsidRPr="0009560C">
        <w:rPr>
          <w:bCs/>
        </w:rPr>
        <w:t xml:space="preserve">in the development of quality measures for members with behavioral health needs </w:t>
      </w:r>
    </w:p>
    <w:p w:rsidR="001615B6" w:rsidRPr="0009560C" w:rsidRDefault="002B35C9" w:rsidP="0009560C">
      <w:pPr>
        <w:numPr>
          <w:ilvl w:val="0"/>
          <w:numId w:val="54"/>
        </w:numPr>
        <w:spacing w:after="0" w:line="240" w:lineRule="auto"/>
        <w:rPr>
          <w:bCs/>
        </w:rPr>
      </w:pPr>
      <w:r w:rsidRPr="0009560C">
        <w:rPr>
          <w:bCs/>
        </w:rPr>
        <w:t xml:space="preserve">Explore </w:t>
      </w:r>
      <w:r w:rsidRPr="0009560C">
        <w:rPr>
          <w:b/>
          <w:bCs/>
        </w:rPr>
        <w:t xml:space="preserve">expanding access to peer services and Recovery Learning Communities </w:t>
      </w:r>
      <w:r w:rsidRPr="0009560C">
        <w:rPr>
          <w:bCs/>
        </w:rPr>
        <w:t xml:space="preserve">for behavioral health; </w:t>
      </w:r>
    </w:p>
    <w:p w:rsidR="001615B6" w:rsidRPr="0009560C" w:rsidRDefault="002B35C9" w:rsidP="0009560C">
      <w:pPr>
        <w:numPr>
          <w:ilvl w:val="0"/>
          <w:numId w:val="54"/>
        </w:numPr>
        <w:spacing w:after="0" w:line="240" w:lineRule="auto"/>
        <w:rPr>
          <w:bCs/>
        </w:rPr>
      </w:pPr>
      <w:r w:rsidRPr="0009560C">
        <w:rPr>
          <w:bCs/>
        </w:rPr>
        <w:t xml:space="preserve">Improve treatment and access for members with </w:t>
      </w:r>
      <w:r w:rsidRPr="0009560C">
        <w:rPr>
          <w:b/>
          <w:bCs/>
        </w:rPr>
        <w:t>opioid addictions</w:t>
      </w:r>
      <w:r w:rsidRPr="0009560C">
        <w:rPr>
          <w:bCs/>
        </w:rPr>
        <w:t>;</w:t>
      </w:r>
    </w:p>
    <w:p w:rsidR="001615B6" w:rsidRPr="0009560C" w:rsidRDefault="002B35C9" w:rsidP="0009560C">
      <w:pPr>
        <w:numPr>
          <w:ilvl w:val="0"/>
          <w:numId w:val="54"/>
        </w:numPr>
        <w:spacing w:after="0" w:line="240" w:lineRule="auto"/>
        <w:rPr>
          <w:bCs/>
        </w:rPr>
      </w:pPr>
      <w:r w:rsidRPr="0009560C">
        <w:rPr>
          <w:bCs/>
        </w:rPr>
        <w:t xml:space="preserve">Evaluate LTSS and BH </w:t>
      </w:r>
      <w:r w:rsidRPr="0009560C">
        <w:rPr>
          <w:b/>
          <w:bCs/>
        </w:rPr>
        <w:t xml:space="preserve">reimbursement rates </w:t>
      </w:r>
      <w:r w:rsidRPr="0009560C">
        <w:rPr>
          <w:bCs/>
        </w:rPr>
        <w:t>including parity considerations</w:t>
      </w:r>
    </w:p>
    <w:p w:rsidR="001615B6" w:rsidRPr="0009560C" w:rsidRDefault="002B35C9" w:rsidP="0009560C">
      <w:pPr>
        <w:numPr>
          <w:ilvl w:val="0"/>
          <w:numId w:val="54"/>
        </w:numPr>
        <w:spacing w:after="0" w:line="240" w:lineRule="auto"/>
        <w:rPr>
          <w:bCs/>
        </w:rPr>
      </w:pPr>
      <w:r w:rsidRPr="0009560C">
        <w:rPr>
          <w:bCs/>
        </w:rPr>
        <w:t xml:space="preserve">Infuse the </w:t>
      </w:r>
      <w:r w:rsidRPr="0009560C">
        <w:rPr>
          <w:b/>
          <w:bCs/>
        </w:rPr>
        <w:t xml:space="preserve">recovery model </w:t>
      </w:r>
      <w:r w:rsidRPr="0009560C">
        <w:rPr>
          <w:bCs/>
        </w:rPr>
        <w:t>throughout the infrastructure of behavioral health services; and</w:t>
      </w:r>
    </w:p>
    <w:p w:rsidR="001615B6" w:rsidRPr="0009560C" w:rsidRDefault="002B35C9" w:rsidP="0009560C">
      <w:pPr>
        <w:numPr>
          <w:ilvl w:val="0"/>
          <w:numId w:val="54"/>
        </w:numPr>
        <w:spacing w:after="0" w:line="240" w:lineRule="auto"/>
        <w:rPr>
          <w:bCs/>
        </w:rPr>
      </w:pPr>
      <w:r w:rsidRPr="0009560C">
        <w:rPr>
          <w:bCs/>
        </w:rPr>
        <w:t xml:space="preserve">Identify ways to </w:t>
      </w:r>
      <w:r w:rsidRPr="0009560C">
        <w:rPr>
          <w:b/>
          <w:bCs/>
        </w:rPr>
        <w:t xml:space="preserve">address concerns related to privacy and consent </w:t>
      </w:r>
      <w:r w:rsidRPr="0009560C">
        <w:rPr>
          <w:bCs/>
        </w:rPr>
        <w:t>regarding sharing of data</w:t>
      </w:r>
    </w:p>
    <w:p w:rsidR="002B35C9" w:rsidRPr="0009560C" w:rsidRDefault="002B35C9" w:rsidP="0009560C">
      <w:pPr>
        <w:spacing w:after="0" w:line="240" w:lineRule="auto"/>
        <w:rPr>
          <w:bCs/>
        </w:rPr>
      </w:pPr>
    </w:p>
    <w:p w:rsidR="00CE64A7" w:rsidRDefault="00CE64A7">
      <w:pPr>
        <w:rPr>
          <w:bCs/>
        </w:rPr>
      </w:pPr>
      <w:r>
        <w:rPr>
          <w:bCs/>
        </w:rPr>
        <w:br w:type="page"/>
      </w:r>
    </w:p>
    <w:p w:rsidR="00507707" w:rsidRPr="0009560C" w:rsidRDefault="00507707" w:rsidP="0009560C">
      <w:pPr>
        <w:spacing w:after="0" w:line="240" w:lineRule="auto"/>
        <w:rPr>
          <w:bCs/>
        </w:rPr>
      </w:pPr>
      <w:r w:rsidRPr="0009560C">
        <w:rPr>
          <w:bCs/>
        </w:rPr>
        <w:lastRenderedPageBreak/>
        <w:t>Slide 34</w:t>
      </w:r>
    </w:p>
    <w:p w:rsidR="002B35C9" w:rsidRPr="0009560C" w:rsidRDefault="002B35C9" w:rsidP="0009560C">
      <w:pPr>
        <w:spacing w:after="0" w:line="240" w:lineRule="auto"/>
        <w:rPr>
          <w:b/>
          <w:bCs/>
        </w:rPr>
      </w:pPr>
      <w:r w:rsidRPr="0009560C">
        <w:rPr>
          <w:b/>
          <w:bCs/>
        </w:rPr>
        <w:t>Themes we have heard in stakeholder workgroup meetings (1/2)</w:t>
      </w:r>
    </w:p>
    <w:p w:rsidR="002B35C9" w:rsidRPr="0009560C" w:rsidRDefault="002B35C9" w:rsidP="0009560C">
      <w:pPr>
        <w:spacing w:after="0" w:line="240" w:lineRule="auto"/>
        <w:rPr>
          <w:bCs/>
        </w:rPr>
      </w:pPr>
      <w:r w:rsidRPr="0009560C">
        <w:rPr>
          <w:b/>
          <w:bCs/>
        </w:rPr>
        <w:t>Goals and outcomes</w:t>
      </w:r>
    </w:p>
    <w:p w:rsidR="002B35C9" w:rsidRPr="0009560C" w:rsidRDefault="002B35C9" w:rsidP="0009560C">
      <w:pPr>
        <w:pStyle w:val="ListParagraph"/>
        <w:numPr>
          <w:ilvl w:val="0"/>
          <w:numId w:val="2"/>
        </w:numPr>
        <w:spacing w:after="0" w:line="240" w:lineRule="auto"/>
        <w:rPr>
          <w:bCs/>
        </w:rPr>
      </w:pPr>
      <w:r w:rsidRPr="0009560C">
        <w:rPr>
          <w:bCs/>
        </w:rPr>
        <w:t xml:space="preserve">MassHealth should consider sustainable cost growth and utilization targets that </w:t>
      </w:r>
      <w:r w:rsidRPr="0009560C">
        <w:rPr>
          <w:b/>
          <w:bCs/>
        </w:rPr>
        <w:t xml:space="preserve">result in shifting existing utilization patterns </w:t>
      </w:r>
      <w:r w:rsidRPr="0009560C">
        <w:rPr>
          <w:bCs/>
        </w:rPr>
        <w:t>in the system</w:t>
      </w:r>
    </w:p>
    <w:p w:rsidR="002B35C9" w:rsidRPr="0009560C" w:rsidRDefault="002B35C9" w:rsidP="0009560C">
      <w:pPr>
        <w:pStyle w:val="ListParagraph"/>
        <w:numPr>
          <w:ilvl w:val="0"/>
          <w:numId w:val="2"/>
        </w:numPr>
        <w:spacing w:after="0" w:line="240" w:lineRule="auto"/>
        <w:rPr>
          <w:bCs/>
        </w:rPr>
      </w:pPr>
      <w:r w:rsidRPr="0009560C">
        <w:rPr>
          <w:bCs/>
        </w:rPr>
        <w:t xml:space="preserve">MassHealth should consider robust quality measures that focus on </w:t>
      </w:r>
      <w:r w:rsidRPr="0009560C">
        <w:rPr>
          <w:b/>
          <w:bCs/>
        </w:rPr>
        <w:t xml:space="preserve">member experience/outcomes </w:t>
      </w:r>
      <w:r w:rsidRPr="0009560C">
        <w:rPr>
          <w:bCs/>
        </w:rPr>
        <w:t>and include BH, LTSS, and social measures where possible</w:t>
      </w:r>
    </w:p>
    <w:p w:rsidR="002B35C9" w:rsidRPr="0009560C" w:rsidRDefault="002B35C9" w:rsidP="0009560C">
      <w:pPr>
        <w:pStyle w:val="ListParagraph"/>
        <w:numPr>
          <w:ilvl w:val="0"/>
          <w:numId w:val="2"/>
        </w:numPr>
        <w:spacing w:after="0" w:line="240" w:lineRule="auto"/>
        <w:rPr>
          <w:bCs/>
        </w:rPr>
      </w:pPr>
      <w:r w:rsidRPr="0009560C">
        <w:rPr>
          <w:bCs/>
        </w:rPr>
        <w:t xml:space="preserve">MassHealth should think about a clear linkage between </w:t>
      </w:r>
      <w:r w:rsidRPr="0009560C">
        <w:rPr>
          <w:b/>
          <w:bCs/>
        </w:rPr>
        <w:t>quality and outcomes measurement and certification requirements</w:t>
      </w:r>
      <w:r w:rsidRPr="0009560C">
        <w:rPr>
          <w:bCs/>
        </w:rPr>
        <w:t xml:space="preserve">; the clearer our </w:t>
      </w:r>
      <w:r w:rsidRPr="0009560C">
        <w:rPr>
          <w:b/>
          <w:bCs/>
        </w:rPr>
        <w:t xml:space="preserve">outcomes measures </w:t>
      </w:r>
      <w:r w:rsidRPr="0009560C">
        <w:rPr>
          <w:bCs/>
        </w:rPr>
        <w:t xml:space="preserve">and accountability, the less prescriptive we need to be about </w:t>
      </w:r>
      <w:r w:rsidRPr="0009560C">
        <w:rPr>
          <w:b/>
          <w:bCs/>
        </w:rPr>
        <w:t>the certification requirements and care delivery model</w:t>
      </w:r>
    </w:p>
    <w:p w:rsidR="002B35C9" w:rsidRPr="0009560C" w:rsidRDefault="00EF30A5" w:rsidP="0009560C">
      <w:pPr>
        <w:spacing w:after="0" w:line="240" w:lineRule="auto"/>
        <w:rPr>
          <w:b/>
          <w:bCs/>
        </w:rPr>
      </w:pPr>
      <w:r>
        <w:rPr>
          <w:b/>
          <w:bCs/>
        </w:rPr>
        <w:t>Member population</w:t>
      </w:r>
      <w:r w:rsidR="002B35C9" w:rsidRPr="0009560C">
        <w:rPr>
          <w:b/>
          <w:bCs/>
        </w:rPr>
        <w:t>s</w:t>
      </w:r>
    </w:p>
    <w:p w:rsidR="002B35C9" w:rsidRPr="0009560C" w:rsidRDefault="002B35C9" w:rsidP="0009560C">
      <w:pPr>
        <w:pStyle w:val="ListParagraph"/>
        <w:numPr>
          <w:ilvl w:val="0"/>
          <w:numId w:val="3"/>
        </w:numPr>
        <w:spacing w:after="0" w:line="240" w:lineRule="auto"/>
        <w:rPr>
          <w:bCs/>
        </w:rPr>
      </w:pPr>
      <w:r w:rsidRPr="0009560C">
        <w:rPr>
          <w:bCs/>
        </w:rPr>
        <w:t xml:space="preserve">MassHealth should </w:t>
      </w:r>
      <w:r w:rsidRPr="0009560C">
        <w:rPr>
          <w:b/>
          <w:bCs/>
        </w:rPr>
        <w:t>empower member choice</w:t>
      </w:r>
      <w:r w:rsidRPr="0009560C">
        <w:rPr>
          <w:bCs/>
        </w:rPr>
        <w:t xml:space="preserve"> in ACOs</w:t>
      </w:r>
    </w:p>
    <w:p w:rsidR="002B35C9" w:rsidRPr="0009560C" w:rsidRDefault="002B35C9" w:rsidP="0009560C">
      <w:pPr>
        <w:pStyle w:val="ListParagraph"/>
        <w:numPr>
          <w:ilvl w:val="0"/>
          <w:numId w:val="3"/>
        </w:numPr>
        <w:spacing w:after="0" w:line="240" w:lineRule="auto"/>
        <w:rPr>
          <w:bCs/>
        </w:rPr>
      </w:pPr>
      <w:r w:rsidRPr="0009560C">
        <w:rPr>
          <w:bCs/>
        </w:rPr>
        <w:t xml:space="preserve">As a </w:t>
      </w:r>
      <w:r w:rsidRPr="0009560C">
        <w:rPr>
          <w:b/>
          <w:bCs/>
        </w:rPr>
        <w:t>starting point</w:t>
      </w:r>
      <w:r w:rsidRPr="0009560C">
        <w:rPr>
          <w:bCs/>
        </w:rPr>
        <w:t xml:space="preserve">, MassHealth’s ACO should include populations where MassHealth has responsibility for the </w:t>
      </w:r>
      <w:r w:rsidRPr="0009560C">
        <w:rPr>
          <w:b/>
          <w:bCs/>
        </w:rPr>
        <w:t>total cost of care</w:t>
      </w:r>
      <w:r w:rsidRPr="0009560C">
        <w:rPr>
          <w:bCs/>
        </w:rPr>
        <w:t xml:space="preserve">, e.g. the non-Duals population, and focus on financial accountability for </w:t>
      </w:r>
      <w:r w:rsidRPr="0009560C">
        <w:rPr>
          <w:b/>
          <w:bCs/>
        </w:rPr>
        <w:t>MassHealth services</w:t>
      </w:r>
      <w:r w:rsidRPr="0009560C">
        <w:rPr>
          <w:bCs/>
        </w:rPr>
        <w:t xml:space="preserve">, not those managed by other agencies (e.g. HCBS waiver services). For Duals, MassHealth should focus on </w:t>
      </w:r>
      <w:r w:rsidRPr="0009560C">
        <w:rPr>
          <w:b/>
          <w:bCs/>
        </w:rPr>
        <w:t xml:space="preserve">thoughtful improvement and expansion </w:t>
      </w:r>
      <w:r w:rsidRPr="0009560C">
        <w:rPr>
          <w:bCs/>
        </w:rPr>
        <w:t>of existing programs (e.g. SCO, One Care)</w:t>
      </w:r>
    </w:p>
    <w:p w:rsidR="002B35C9" w:rsidRPr="0009560C" w:rsidRDefault="002B35C9" w:rsidP="0009560C">
      <w:pPr>
        <w:pStyle w:val="ListParagraph"/>
        <w:numPr>
          <w:ilvl w:val="0"/>
          <w:numId w:val="3"/>
        </w:numPr>
        <w:spacing w:after="0" w:line="240" w:lineRule="auto"/>
        <w:rPr>
          <w:bCs/>
        </w:rPr>
      </w:pPr>
      <w:r w:rsidRPr="0009560C">
        <w:rPr>
          <w:bCs/>
        </w:rPr>
        <w:t xml:space="preserve">MassHealth should determine how to ensure </w:t>
      </w:r>
      <w:r w:rsidRPr="0009560C">
        <w:rPr>
          <w:b/>
          <w:bCs/>
        </w:rPr>
        <w:t xml:space="preserve">appropriate capabilities </w:t>
      </w:r>
      <w:r w:rsidRPr="0009560C">
        <w:rPr>
          <w:bCs/>
        </w:rPr>
        <w:t>are in place as part of a transition to ACO accountability for LTSS</w:t>
      </w:r>
    </w:p>
    <w:p w:rsidR="002B35C9" w:rsidRPr="0009560C" w:rsidRDefault="002B35C9" w:rsidP="0009560C">
      <w:pPr>
        <w:spacing w:after="0" w:line="240" w:lineRule="auto"/>
        <w:rPr>
          <w:b/>
          <w:bCs/>
        </w:rPr>
      </w:pPr>
      <w:r w:rsidRPr="0009560C">
        <w:rPr>
          <w:b/>
          <w:bCs/>
        </w:rPr>
        <w:t>ACO models</w:t>
      </w:r>
    </w:p>
    <w:p w:rsidR="002B35C9" w:rsidRPr="0009560C" w:rsidRDefault="002B35C9" w:rsidP="0009560C">
      <w:pPr>
        <w:pStyle w:val="ListParagraph"/>
        <w:numPr>
          <w:ilvl w:val="0"/>
          <w:numId w:val="4"/>
        </w:numPr>
        <w:spacing w:after="0" w:line="240" w:lineRule="auto"/>
        <w:rPr>
          <w:bCs/>
        </w:rPr>
      </w:pPr>
      <w:r w:rsidRPr="0009560C">
        <w:rPr>
          <w:bCs/>
        </w:rPr>
        <w:t xml:space="preserve">MassHealth should consider launching a </w:t>
      </w:r>
      <w:r w:rsidRPr="0009560C">
        <w:rPr>
          <w:b/>
          <w:bCs/>
        </w:rPr>
        <w:t xml:space="preserve">simple set </w:t>
      </w:r>
      <w:r w:rsidRPr="0009560C">
        <w:rPr>
          <w:bCs/>
        </w:rPr>
        <w:t xml:space="preserve">of ACO models that get to scale </w:t>
      </w:r>
    </w:p>
    <w:p w:rsidR="002B35C9" w:rsidRPr="0009560C" w:rsidRDefault="002B35C9" w:rsidP="0009560C">
      <w:pPr>
        <w:spacing w:after="0" w:line="240" w:lineRule="auto"/>
        <w:rPr>
          <w:bCs/>
        </w:rPr>
      </w:pPr>
      <w:r w:rsidRPr="0009560C">
        <w:rPr>
          <w:b/>
          <w:bCs/>
        </w:rPr>
        <w:t>Member experience</w:t>
      </w:r>
    </w:p>
    <w:p w:rsidR="002B35C9" w:rsidRPr="0009560C" w:rsidRDefault="002B35C9" w:rsidP="0009560C">
      <w:pPr>
        <w:pStyle w:val="ListParagraph"/>
        <w:numPr>
          <w:ilvl w:val="0"/>
          <w:numId w:val="5"/>
        </w:numPr>
        <w:spacing w:after="0" w:line="240" w:lineRule="auto"/>
        <w:rPr>
          <w:bCs/>
        </w:rPr>
      </w:pPr>
      <w:r w:rsidRPr="0009560C">
        <w:rPr>
          <w:bCs/>
        </w:rPr>
        <w:t xml:space="preserve">Members should have choice and the ability to </w:t>
      </w:r>
      <w:r w:rsidRPr="0009560C">
        <w:rPr>
          <w:b/>
          <w:bCs/>
        </w:rPr>
        <w:t xml:space="preserve">opt out </w:t>
      </w:r>
      <w:r w:rsidRPr="0009560C">
        <w:rPr>
          <w:bCs/>
        </w:rPr>
        <w:t>of models (for models where ACO is part of a managed care product)</w:t>
      </w:r>
    </w:p>
    <w:p w:rsidR="002B35C9" w:rsidRPr="0009560C" w:rsidRDefault="002B35C9" w:rsidP="0009560C">
      <w:pPr>
        <w:pStyle w:val="ListParagraph"/>
        <w:numPr>
          <w:ilvl w:val="0"/>
          <w:numId w:val="5"/>
        </w:numPr>
        <w:spacing w:after="0" w:line="240" w:lineRule="auto"/>
        <w:rPr>
          <w:bCs/>
        </w:rPr>
      </w:pPr>
      <w:r w:rsidRPr="0009560C">
        <w:rPr>
          <w:bCs/>
        </w:rPr>
        <w:t xml:space="preserve">ACOs should provide all their members with </w:t>
      </w:r>
      <w:r w:rsidRPr="0009560C">
        <w:rPr>
          <w:b/>
          <w:bCs/>
        </w:rPr>
        <w:t>integrated, member-driven</w:t>
      </w:r>
      <w:r w:rsidRPr="0009560C">
        <w:rPr>
          <w:bCs/>
        </w:rPr>
        <w:t xml:space="preserve"> care coordination</w:t>
      </w:r>
    </w:p>
    <w:p w:rsidR="002B35C9" w:rsidRPr="0009560C" w:rsidRDefault="002B35C9" w:rsidP="0009560C">
      <w:pPr>
        <w:spacing w:after="0" w:line="240" w:lineRule="auto"/>
        <w:rPr>
          <w:bCs/>
        </w:rPr>
      </w:pPr>
      <w:r w:rsidRPr="0009560C">
        <w:rPr>
          <w:b/>
          <w:bCs/>
        </w:rPr>
        <w:t>Requirements</w:t>
      </w:r>
    </w:p>
    <w:p w:rsidR="002B35C9" w:rsidRPr="0009560C" w:rsidRDefault="002B35C9" w:rsidP="0009560C">
      <w:pPr>
        <w:pStyle w:val="ListParagraph"/>
        <w:numPr>
          <w:ilvl w:val="0"/>
          <w:numId w:val="6"/>
        </w:numPr>
        <w:spacing w:after="0" w:line="240" w:lineRule="auto"/>
        <w:rPr>
          <w:bCs/>
        </w:rPr>
      </w:pPr>
      <w:r w:rsidRPr="0009560C">
        <w:rPr>
          <w:bCs/>
        </w:rPr>
        <w:t xml:space="preserve">There is benefit to being </w:t>
      </w:r>
      <w:r w:rsidRPr="0009560C">
        <w:rPr>
          <w:b/>
          <w:bCs/>
        </w:rPr>
        <w:t xml:space="preserve">less prescriptive </w:t>
      </w:r>
      <w:r w:rsidRPr="0009560C">
        <w:rPr>
          <w:bCs/>
        </w:rPr>
        <w:t xml:space="preserve">to ensure ACOs have the flexibility to partner in various configurations to best meet member needs. At the same time, ACOs should </w:t>
      </w:r>
      <w:r w:rsidRPr="0009560C">
        <w:rPr>
          <w:b/>
          <w:bCs/>
        </w:rPr>
        <w:t xml:space="preserve">meaningfully demonstrate </w:t>
      </w:r>
      <w:r w:rsidRPr="0009560C">
        <w:rPr>
          <w:bCs/>
        </w:rPr>
        <w:t>community partnerships, care coordination expertise, access to BH resources and expertise, shared governance, and capabilities across the care continuum</w:t>
      </w:r>
    </w:p>
    <w:p w:rsidR="002B35C9" w:rsidRPr="0009560C" w:rsidRDefault="002B35C9" w:rsidP="0009560C">
      <w:pPr>
        <w:spacing w:after="0" w:line="240" w:lineRule="auto"/>
        <w:rPr>
          <w:bCs/>
        </w:rPr>
      </w:pPr>
    </w:p>
    <w:p w:rsidR="002B35C9" w:rsidRPr="0009560C" w:rsidRDefault="002B35C9" w:rsidP="0009560C">
      <w:pPr>
        <w:spacing w:after="0" w:line="240" w:lineRule="auto"/>
        <w:rPr>
          <w:bCs/>
        </w:rPr>
      </w:pPr>
      <w:r w:rsidRPr="0009560C">
        <w:rPr>
          <w:bCs/>
        </w:rPr>
        <w:t>Slide 35</w:t>
      </w:r>
    </w:p>
    <w:p w:rsidR="002B35C9" w:rsidRPr="0009560C" w:rsidRDefault="002B35C9" w:rsidP="0009560C">
      <w:pPr>
        <w:spacing w:after="0" w:line="240" w:lineRule="auto"/>
        <w:rPr>
          <w:b/>
          <w:bCs/>
        </w:rPr>
      </w:pPr>
      <w:r w:rsidRPr="0009560C">
        <w:rPr>
          <w:b/>
          <w:bCs/>
        </w:rPr>
        <w:t>Themes we have heard in stakeholder workgroup meetings (2/2)</w:t>
      </w:r>
    </w:p>
    <w:p w:rsidR="002B35C9" w:rsidRPr="0009560C" w:rsidRDefault="002B35C9" w:rsidP="0009560C">
      <w:pPr>
        <w:spacing w:after="0" w:line="240" w:lineRule="auto"/>
        <w:rPr>
          <w:bCs/>
        </w:rPr>
      </w:pPr>
      <w:r w:rsidRPr="0009560C">
        <w:rPr>
          <w:b/>
          <w:bCs/>
        </w:rPr>
        <w:t>Provider Partnerships</w:t>
      </w:r>
    </w:p>
    <w:p w:rsidR="002B35C9" w:rsidRPr="0009560C" w:rsidRDefault="002B35C9" w:rsidP="0009560C">
      <w:pPr>
        <w:pStyle w:val="ListParagraph"/>
        <w:numPr>
          <w:ilvl w:val="0"/>
          <w:numId w:val="9"/>
        </w:numPr>
        <w:spacing w:after="0" w:line="240" w:lineRule="auto"/>
        <w:rPr>
          <w:bCs/>
        </w:rPr>
      </w:pPr>
      <w:r w:rsidRPr="0009560C">
        <w:rPr>
          <w:bCs/>
        </w:rPr>
        <w:t xml:space="preserve">MassHealth should consider creating incentives to leverage </w:t>
      </w:r>
      <w:r w:rsidRPr="0009560C">
        <w:rPr>
          <w:b/>
          <w:bCs/>
        </w:rPr>
        <w:t>existing infrastructure</w:t>
      </w:r>
      <w:r w:rsidRPr="0009560C">
        <w:rPr>
          <w:bCs/>
        </w:rPr>
        <w:t xml:space="preserve">  and community resources as much as possible (“buy” vs “build”)</w:t>
      </w:r>
    </w:p>
    <w:p w:rsidR="002B35C9" w:rsidRPr="0009560C" w:rsidRDefault="002B35C9" w:rsidP="0009560C">
      <w:pPr>
        <w:pStyle w:val="ListParagraph"/>
        <w:numPr>
          <w:ilvl w:val="0"/>
          <w:numId w:val="9"/>
        </w:numPr>
        <w:spacing w:after="0" w:line="240" w:lineRule="auto"/>
        <w:rPr>
          <w:bCs/>
        </w:rPr>
      </w:pPr>
      <w:r w:rsidRPr="0009560C">
        <w:rPr>
          <w:bCs/>
        </w:rPr>
        <w:t xml:space="preserve">MassHealth should consider mechanisms to ensure the ACO model has appropriate </w:t>
      </w:r>
      <w:r w:rsidRPr="0009560C">
        <w:rPr>
          <w:b/>
          <w:bCs/>
        </w:rPr>
        <w:t xml:space="preserve">balances for smaller and larger providers </w:t>
      </w:r>
    </w:p>
    <w:p w:rsidR="002B35C9" w:rsidRPr="0009560C" w:rsidRDefault="002B35C9" w:rsidP="0009560C">
      <w:pPr>
        <w:pStyle w:val="ListParagraph"/>
        <w:numPr>
          <w:ilvl w:val="0"/>
          <w:numId w:val="9"/>
        </w:numPr>
        <w:spacing w:after="0" w:line="240" w:lineRule="auto"/>
        <w:rPr>
          <w:bCs/>
        </w:rPr>
      </w:pPr>
      <w:r w:rsidRPr="0009560C">
        <w:rPr>
          <w:bCs/>
        </w:rPr>
        <w:t xml:space="preserve">MassHealth should consider setting minimum </w:t>
      </w:r>
      <w:r w:rsidRPr="0009560C">
        <w:rPr>
          <w:b/>
          <w:bCs/>
        </w:rPr>
        <w:t xml:space="preserve">functional/service requirements </w:t>
      </w:r>
      <w:r w:rsidRPr="0009560C">
        <w:rPr>
          <w:bCs/>
        </w:rPr>
        <w:t>for ACOs rather than minimum provider memberships</w:t>
      </w:r>
    </w:p>
    <w:p w:rsidR="002B35C9" w:rsidRPr="0009560C" w:rsidRDefault="002B35C9" w:rsidP="0009560C">
      <w:pPr>
        <w:pStyle w:val="ListParagraph"/>
        <w:numPr>
          <w:ilvl w:val="0"/>
          <w:numId w:val="9"/>
        </w:numPr>
        <w:spacing w:after="0" w:line="240" w:lineRule="auto"/>
        <w:rPr>
          <w:bCs/>
        </w:rPr>
      </w:pPr>
      <w:r w:rsidRPr="0009560C">
        <w:rPr>
          <w:bCs/>
        </w:rPr>
        <w:t xml:space="preserve">MassHealth should consider a model where as many entities as possible </w:t>
      </w:r>
      <w:r w:rsidRPr="0009560C">
        <w:rPr>
          <w:b/>
          <w:bCs/>
        </w:rPr>
        <w:t xml:space="preserve">share in cost of care risk </w:t>
      </w:r>
      <w:r w:rsidRPr="0009560C">
        <w:rPr>
          <w:bCs/>
        </w:rPr>
        <w:t xml:space="preserve">under an ACO construct, to </w:t>
      </w:r>
      <w:r w:rsidRPr="0009560C">
        <w:rPr>
          <w:b/>
          <w:bCs/>
        </w:rPr>
        <w:t xml:space="preserve">align incentives </w:t>
      </w:r>
      <w:r w:rsidRPr="0009560C">
        <w:rPr>
          <w:bCs/>
        </w:rPr>
        <w:t xml:space="preserve">and give all members of the care team an </w:t>
      </w:r>
      <w:r w:rsidRPr="0009560C">
        <w:rPr>
          <w:b/>
          <w:bCs/>
        </w:rPr>
        <w:t>equal voice</w:t>
      </w:r>
    </w:p>
    <w:p w:rsidR="002B35C9" w:rsidRPr="0009560C" w:rsidRDefault="002B35C9" w:rsidP="0009560C">
      <w:pPr>
        <w:spacing w:after="0" w:line="240" w:lineRule="auto"/>
        <w:rPr>
          <w:bCs/>
        </w:rPr>
      </w:pPr>
      <w:r w:rsidRPr="0009560C">
        <w:rPr>
          <w:b/>
          <w:bCs/>
        </w:rPr>
        <w:t>Social determinants</w:t>
      </w:r>
    </w:p>
    <w:p w:rsidR="002B35C9" w:rsidRPr="0009560C" w:rsidRDefault="002B35C9" w:rsidP="0009560C">
      <w:pPr>
        <w:pStyle w:val="ListParagraph"/>
        <w:numPr>
          <w:ilvl w:val="0"/>
          <w:numId w:val="8"/>
        </w:numPr>
        <w:spacing w:after="0" w:line="240" w:lineRule="auto"/>
        <w:rPr>
          <w:bCs/>
        </w:rPr>
      </w:pPr>
      <w:r w:rsidRPr="0009560C">
        <w:rPr>
          <w:bCs/>
        </w:rPr>
        <w:t xml:space="preserve">MassHealth should consider mechanisms to encourage ACOs to work towards addressing </w:t>
      </w:r>
      <w:r w:rsidRPr="0009560C">
        <w:rPr>
          <w:b/>
          <w:bCs/>
        </w:rPr>
        <w:t xml:space="preserve">social determinants of health </w:t>
      </w:r>
      <w:r w:rsidRPr="0009560C">
        <w:rPr>
          <w:bCs/>
        </w:rPr>
        <w:t>in the design of new payment models</w:t>
      </w:r>
    </w:p>
    <w:p w:rsidR="002B35C9" w:rsidRPr="0009560C" w:rsidRDefault="002B35C9" w:rsidP="0009560C">
      <w:pPr>
        <w:pStyle w:val="ListParagraph"/>
        <w:numPr>
          <w:ilvl w:val="0"/>
          <w:numId w:val="8"/>
        </w:numPr>
        <w:spacing w:after="0" w:line="240" w:lineRule="auto"/>
        <w:rPr>
          <w:bCs/>
        </w:rPr>
      </w:pPr>
      <w:r w:rsidRPr="0009560C">
        <w:rPr>
          <w:bCs/>
        </w:rPr>
        <w:lastRenderedPageBreak/>
        <w:t xml:space="preserve">MassHealth should consider mechanisms to incentivize ACOs to integrate social and health care services, including through </w:t>
      </w:r>
      <w:r w:rsidRPr="0009560C">
        <w:rPr>
          <w:b/>
          <w:bCs/>
        </w:rPr>
        <w:t>partnership with community organizations</w:t>
      </w:r>
    </w:p>
    <w:p w:rsidR="002B35C9" w:rsidRPr="0009560C" w:rsidRDefault="002B35C9" w:rsidP="0009560C">
      <w:pPr>
        <w:spacing w:after="0" w:line="240" w:lineRule="auto"/>
        <w:rPr>
          <w:bCs/>
        </w:rPr>
      </w:pPr>
      <w:r w:rsidRPr="0009560C">
        <w:rPr>
          <w:b/>
          <w:bCs/>
        </w:rPr>
        <w:t>Health Homes/Care Coordination</w:t>
      </w:r>
    </w:p>
    <w:p w:rsidR="002B35C9" w:rsidRPr="0009560C" w:rsidRDefault="002B35C9" w:rsidP="0009560C">
      <w:pPr>
        <w:pStyle w:val="ListParagraph"/>
        <w:numPr>
          <w:ilvl w:val="0"/>
          <w:numId w:val="7"/>
        </w:numPr>
        <w:spacing w:after="0" w:line="240" w:lineRule="auto"/>
        <w:rPr>
          <w:bCs/>
        </w:rPr>
      </w:pPr>
      <w:r w:rsidRPr="0009560C">
        <w:rPr>
          <w:bCs/>
        </w:rPr>
        <w:t xml:space="preserve">Certain members may require </w:t>
      </w:r>
      <w:r w:rsidRPr="0009560C">
        <w:rPr>
          <w:b/>
          <w:bCs/>
        </w:rPr>
        <w:t>specialized</w:t>
      </w:r>
      <w:r w:rsidRPr="0009560C">
        <w:rPr>
          <w:bCs/>
        </w:rPr>
        <w:t xml:space="preserve"> </w:t>
      </w:r>
      <w:r w:rsidRPr="0009560C">
        <w:rPr>
          <w:b/>
          <w:bCs/>
        </w:rPr>
        <w:t>expertise</w:t>
      </w:r>
      <w:r w:rsidRPr="0009560C">
        <w:rPr>
          <w:bCs/>
        </w:rPr>
        <w:t xml:space="preserve"> to ensure proper coordination</w:t>
      </w:r>
    </w:p>
    <w:p w:rsidR="002B35C9" w:rsidRPr="0009560C" w:rsidRDefault="002B35C9" w:rsidP="0009560C">
      <w:pPr>
        <w:pStyle w:val="ListParagraph"/>
        <w:numPr>
          <w:ilvl w:val="0"/>
          <w:numId w:val="7"/>
        </w:numPr>
        <w:spacing w:after="0" w:line="240" w:lineRule="auto"/>
        <w:rPr>
          <w:bCs/>
        </w:rPr>
      </w:pPr>
      <w:r w:rsidRPr="0009560C">
        <w:rPr>
          <w:bCs/>
        </w:rPr>
        <w:t xml:space="preserve">Many </w:t>
      </w:r>
      <w:r w:rsidRPr="0009560C">
        <w:rPr>
          <w:b/>
          <w:bCs/>
        </w:rPr>
        <w:t xml:space="preserve">community providers </w:t>
      </w:r>
      <w:r w:rsidRPr="0009560C">
        <w:rPr>
          <w:bCs/>
        </w:rPr>
        <w:t xml:space="preserve">have important experience that ACOs should leverage through </w:t>
      </w:r>
      <w:r w:rsidRPr="0009560C">
        <w:rPr>
          <w:b/>
          <w:bCs/>
        </w:rPr>
        <w:t>collaborative partnerships</w:t>
      </w:r>
    </w:p>
    <w:p w:rsidR="002B35C9" w:rsidRPr="0009560C" w:rsidRDefault="002B35C9" w:rsidP="0009560C">
      <w:pPr>
        <w:pStyle w:val="ListParagraph"/>
        <w:numPr>
          <w:ilvl w:val="0"/>
          <w:numId w:val="7"/>
        </w:numPr>
        <w:spacing w:after="0" w:line="240" w:lineRule="auto"/>
        <w:rPr>
          <w:bCs/>
        </w:rPr>
      </w:pPr>
      <w:r w:rsidRPr="0009560C">
        <w:rPr>
          <w:bCs/>
        </w:rPr>
        <w:t xml:space="preserve">MassHealth should consider </w:t>
      </w:r>
      <w:r w:rsidRPr="0009560C">
        <w:rPr>
          <w:b/>
          <w:bCs/>
        </w:rPr>
        <w:t xml:space="preserve">potential need for additional infrastructure </w:t>
      </w:r>
      <w:r w:rsidRPr="0009560C">
        <w:rPr>
          <w:bCs/>
        </w:rPr>
        <w:t>and resources for BH, LTSS and CBOs to actively participate in care coordination/management</w:t>
      </w:r>
    </w:p>
    <w:p w:rsidR="002B35C9" w:rsidRPr="0009560C" w:rsidRDefault="002B35C9" w:rsidP="0009560C">
      <w:pPr>
        <w:pStyle w:val="ListParagraph"/>
        <w:numPr>
          <w:ilvl w:val="0"/>
          <w:numId w:val="7"/>
        </w:numPr>
        <w:spacing w:after="0" w:line="240" w:lineRule="auto"/>
        <w:rPr>
          <w:bCs/>
        </w:rPr>
      </w:pPr>
      <w:r w:rsidRPr="0009560C">
        <w:rPr>
          <w:bCs/>
        </w:rPr>
        <w:t xml:space="preserve">MassHealth should consider a </w:t>
      </w:r>
      <w:r w:rsidRPr="0009560C">
        <w:rPr>
          <w:b/>
          <w:bCs/>
        </w:rPr>
        <w:t xml:space="preserve">streamlined approach </w:t>
      </w:r>
      <w:r w:rsidRPr="0009560C">
        <w:rPr>
          <w:bCs/>
        </w:rPr>
        <w:t>to think about health home services in the context of existing care coordination/management activities</w:t>
      </w:r>
    </w:p>
    <w:p w:rsidR="002B35C9" w:rsidRPr="0009560C" w:rsidRDefault="002B35C9" w:rsidP="0009560C">
      <w:pPr>
        <w:spacing w:after="0" w:line="240" w:lineRule="auto"/>
        <w:rPr>
          <w:bCs/>
        </w:rPr>
      </w:pPr>
    </w:p>
    <w:p w:rsidR="00507707" w:rsidRPr="0009560C" w:rsidRDefault="00507707" w:rsidP="0009560C">
      <w:pPr>
        <w:spacing w:after="0" w:line="240" w:lineRule="auto"/>
        <w:rPr>
          <w:bCs/>
        </w:rPr>
      </w:pPr>
      <w:r w:rsidRPr="0009560C">
        <w:rPr>
          <w:bCs/>
        </w:rPr>
        <w:t>Slide 3</w:t>
      </w:r>
      <w:r w:rsidR="00BE7E97" w:rsidRPr="0009560C">
        <w:rPr>
          <w:bCs/>
        </w:rPr>
        <w:t>6</w:t>
      </w:r>
    </w:p>
    <w:p w:rsidR="002E2514" w:rsidRPr="0009560C" w:rsidRDefault="002E2514" w:rsidP="0009560C">
      <w:pPr>
        <w:spacing w:after="0" w:line="240" w:lineRule="auto"/>
        <w:rPr>
          <w:b/>
          <w:bCs/>
        </w:rPr>
      </w:pPr>
      <w:r w:rsidRPr="0009560C">
        <w:rPr>
          <w:b/>
          <w:bCs/>
        </w:rPr>
        <w:t>Current state: Certain populations are eligible for integrated models, but most care is un-integrated FFS</w:t>
      </w:r>
    </w:p>
    <w:p w:rsidR="002E2514" w:rsidRPr="0009560C" w:rsidRDefault="002E2514" w:rsidP="0009560C">
      <w:pPr>
        <w:pStyle w:val="ListParagraph"/>
        <w:spacing w:after="0" w:line="240" w:lineRule="auto"/>
        <w:ind w:left="0"/>
        <w:jc w:val="center"/>
        <w:rPr>
          <w:b/>
          <w:bCs/>
        </w:rPr>
      </w:pPr>
    </w:p>
    <w:p w:rsidR="002E2514" w:rsidRPr="0009560C" w:rsidRDefault="002E2514" w:rsidP="0009560C">
      <w:pPr>
        <w:spacing w:after="0" w:line="240" w:lineRule="auto"/>
      </w:pPr>
      <w:r w:rsidRPr="0009560C">
        <w:t xml:space="preserve">Below is a breakdown of FY15 MassHealth program spending (in $ billions), which excludes temporary coverage, TPL, supplemental payments, Medicare claims, and members with limited eligibility.   </w:t>
      </w:r>
    </w:p>
    <w:p w:rsidR="002E2514" w:rsidRPr="0009560C" w:rsidRDefault="002E2514" w:rsidP="0009560C">
      <w:pPr>
        <w:spacing w:after="0" w:line="240" w:lineRule="auto"/>
      </w:pPr>
    </w:p>
    <w:p w:rsidR="002E2514" w:rsidRPr="0009560C" w:rsidRDefault="002E2514" w:rsidP="0009560C">
      <w:pPr>
        <w:spacing w:after="0" w:line="240" w:lineRule="auto"/>
        <w:rPr>
          <w:u w:val="single"/>
        </w:rPr>
      </w:pPr>
      <w:r w:rsidRPr="0009560C">
        <w:rPr>
          <w:u w:val="single"/>
        </w:rPr>
        <w:t>For Non-Disabled Adults and Children (996,000 members) and Members with Significant BH/Substance Abuse Needs (163,000 members</w:t>
      </w:r>
      <w:r w:rsidR="003D613D">
        <w:rPr>
          <w:u w:val="single"/>
        </w:rPr>
        <w:t>)</w:t>
      </w:r>
      <w:r w:rsidRPr="0009560C">
        <w:rPr>
          <w:u w:val="single"/>
        </w:rPr>
        <w:t>:</w:t>
      </w:r>
    </w:p>
    <w:p w:rsidR="002E2514" w:rsidRPr="0009560C" w:rsidRDefault="002E2514" w:rsidP="0009560C">
      <w:pPr>
        <w:spacing w:after="0" w:line="240" w:lineRule="auto"/>
        <w:rPr>
          <w:u w:val="single"/>
        </w:rPr>
      </w:pPr>
    </w:p>
    <w:p w:rsidR="002E2514" w:rsidRPr="0009560C" w:rsidRDefault="002E2514" w:rsidP="0009560C">
      <w:pPr>
        <w:spacing w:after="0" w:line="240" w:lineRule="auto"/>
      </w:pPr>
      <w:r w:rsidRPr="0009560C">
        <w:t>For physical health care, standard managed care program spend is as follows:</w:t>
      </w:r>
    </w:p>
    <w:p w:rsidR="002E2514" w:rsidRPr="0009560C" w:rsidRDefault="002E2514" w:rsidP="0009560C">
      <w:pPr>
        <w:spacing w:after="0" w:line="240" w:lineRule="auto"/>
      </w:pPr>
      <w:r w:rsidRPr="0009560C">
        <w:t>70% MCOs ($4.0B*)</w:t>
      </w:r>
    </w:p>
    <w:p w:rsidR="002E2514" w:rsidRPr="0009560C" w:rsidRDefault="002E2514" w:rsidP="0009560C">
      <w:pPr>
        <w:spacing w:after="0" w:line="240" w:lineRule="auto"/>
      </w:pPr>
      <w:r w:rsidRPr="0009560C">
        <w:t>30% state-run PCC ($1.7B*)</w:t>
      </w:r>
    </w:p>
    <w:p w:rsidR="002E2514" w:rsidRPr="0009560C" w:rsidRDefault="002E2514" w:rsidP="0009560C">
      <w:pPr>
        <w:spacing w:after="0" w:line="240" w:lineRule="auto"/>
      </w:pPr>
    </w:p>
    <w:p w:rsidR="002E2514" w:rsidRPr="0009560C" w:rsidRDefault="002E2514" w:rsidP="0009560C">
      <w:pPr>
        <w:spacing w:after="0" w:line="240" w:lineRule="auto"/>
      </w:pPr>
      <w:r w:rsidRPr="0009560C">
        <w:t>For behavioral health/substance abuse services, MassHealth has a behavioral health carve-out managed by MBHP/Beacon totaling $0.9B.</w:t>
      </w:r>
    </w:p>
    <w:p w:rsidR="002E2514" w:rsidRPr="0009560C" w:rsidRDefault="002E2514" w:rsidP="0009560C">
      <w:pPr>
        <w:spacing w:after="0" w:line="240" w:lineRule="auto"/>
      </w:pPr>
    </w:p>
    <w:p w:rsidR="002E2514" w:rsidRPr="0009560C" w:rsidRDefault="002E2514" w:rsidP="0009560C">
      <w:pPr>
        <w:spacing w:after="0" w:line="240" w:lineRule="auto"/>
      </w:pPr>
      <w:r w:rsidRPr="0009560C">
        <w:t>For supportive LTSS services, MassHealth paid “wrap” services on a fee-for-service basis totaling $0.6B.</w:t>
      </w:r>
    </w:p>
    <w:p w:rsidR="002E2514" w:rsidRPr="0009560C" w:rsidRDefault="002E2514" w:rsidP="0009560C">
      <w:pPr>
        <w:spacing w:after="0" w:line="240" w:lineRule="auto"/>
      </w:pPr>
    </w:p>
    <w:p w:rsidR="002E2514" w:rsidRPr="0009560C" w:rsidRDefault="002E2514" w:rsidP="0009560C">
      <w:pPr>
        <w:spacing w:after="0" w:line="240" w:lineRule="auto"/>
      </w:pPr>
      <w:r w:rsidRPr="0009560C">
        <w:t>These 3 totaled $7.1B.</w:t>
      </w:r>
    </w:p>
    <w:p w:rsidR="002E2514" w:rsidRPr="0009560C" w:rsidRDefault="002E2514" w:rsidP="0009560C">
      <w:pPr>
        <w:spacing w:after="0" w:line="240" w:lineRule="auto"/>
      </w:pPr>
    </w:p>
    <w:p w:rsidR="002E2514" w:rsidRPr="0009560C" w:rsidRDefault="002E2514" w:rsidP="0009560C">
      <w:pPr>
        <w:spacing w:after="0" w:line="240" w:lineRule="auto"/>
        <w:rPr>
          <w:u w:val="single"/>
        </w:rPr>
      </w:pPr>
      <w:r w:rsidRPr="0009560C">
        <w:rPr>
          <w:u w:val="single"/>
        </w:rPr>
        <w:t>For Persons with Disabilities (seniors, less than 65 years of age, ID/DD (288,000 members):</w:t>
      </w:r>
    </w:p>
    <w:p w:rsidR="002E2514" w:rsidRPr="0009560C" w:rsidRDefault="002E2514" w:rsidP="0009560C">
      <w:pPr>
        <w:spacing w:after="0" w:line="240" w:lineRule="auto"/>
      </w:pPr>
    </w:p>
    <w:p w:rsidR="002E2514" w:rsidRPr="0009560C" w:rsidRDefault="002E2514" w:rsidP="0009560C">
      <w:pPr>
        <w:spacing w:after="0" w:line="240" w:lineRule="auto"/>
      </w:pPr>
      <w:r w:rsidRPr="0009560C">
        <w:t>There are 3 integrated care capitated programs managing members totaling $1.2B.</w:t>
      </w:r>
    </w:p>
    <w:p w:rsidR="002E2514" w:rsidRPr="0009560C" w:rsidRDefault="002E2514" w:rsidP="0009560C">
      <w:pPr>
        <w:spacing w:after="0" w:line="240" w:lineRule="auto"/>
      </w:pPr>
      <w:r w:rsidRPr="0009560C">
        <w:t>SCO ($0.9B)</w:t>
      </w:r>
    </w:p>
    <w:p w:rsidR="002E2514" w:rsidRPr="0009560C" w:rsidRDefault="002E2514" w:rsidP="0009560C">
      <w:pPr>
        <w:spacing w:after="0" w:line="240" w:lineRule="auto"/>
      </w:pPr>
      <w:r w:rsidRPr="0009560C">
        <w:t>One Care ($0.2B)</w:t>
      </w:r>
    </w:p>
    <w:p w:rsidR="002E2514" w:rsidRPr="0009560C" w:rsidRDefault="002E2514" w:rsidP="0009560C">
      <w:pPr>
        <w:spacing w:after="0" w:line="240" w:lineRule="auto"/>
      </w:pPr>
      <w:r w:rsidRPr="0009560C">
        <w:t>PACE ($0.1B)</w:t>
      </w:r>
    </w:p>
    <w:p w:rsidR="002E2514" w:rsidRPr="0009560C" w:rsidRDefault="002E2514" w:rsidP="0009560C">
      <w:pPr>
        <w:spacing w:after="0" w:line="240" w:lineRule="auto"/>
      </w:pPr>
    </w:p>
    <w:p w:rsidR="002E2514" w:rsidRPr="0009560C" w:rsidRDefault="002E2514" w:rsidP="0009560C">
      <w:pPr>
        <w:spacing w:after="0" w:line="240" w:lineRule="auto"/>
      </w:pPr>
      <w:r w:rsidRPr="0009560C">
        <w:t xml:space="preserve">In addition, MassHealth paid $2.5B for services on a fee-for-service basis (there is no managed care component).  </w:t>
      </w:r>
    </w:p>
    <w:p w:rsidR="002E2514" w:rsidRPr="0009560C" w:rsidRDefault="002E2514" w:rsidP="0009560C">
      <w:pPr>
        <w:spacing w:after="0" w:line="240" w:lineRule="auto"/>
      </w:pPr>
    </w:p>
    <w:p w:rsidR="00136D33" w:rsidRPr="0009560C" w:rsidRDefault="002E2514" w:rsidP="0009560C">
      <w:pPr>
        <w:spacing w:after="0" w:line="240" w:lineRule="auto"/>
      </w:pPr>
      <w:r w:rsidRPr="0009560C">
        <w:t>Note: Member and spending figures may include estimates.  This information is a simplification to illustrate scope and does not show all circumstances (e.g. HCBS populations, MassHealt</w:t>
      </w:r>
      <w:r w:rsidR="002B35C9" w:rsidRPr="0009560C">
        <w:t>h Limited, Premium Assistance).</w:t>
      </w:r>
    </w:p>
    <w:p w:rsidR="00BE7E97" w:rsidRPr="0009560C" w:rsidRDefault="00BE7E97" w:rsidP="0009560C">
      <w:pPr>
        <w:spacing w:after="0" w:line="240" w:lineRule="auto"/>
      </w:pPr>
    </w:p>
    <w:p w:rsidR="00CE64A7" w:rsidRDefault="003D613D" w:rsidP="003D613D">
      <w:pPr>
        <w:pStyle w:val="ListParagraph"/>
      </w:pPr>
      <w:r>
        <w:t>* Excludes behavioral health spending</w:t>
      </w:r>
      <w:r w:rsidR="00CE64A7">
        <w:br w:type="page"/>
      </w:r>
    </w:p>
    <w:p w:rsidR="00BE7E97" w:rsidRPr="0009560C" w:rsidRDefault="00BE7E97" w:rsidP="0009560C">
      <w:pPr>
        <w:spacing w:after="0" w:line="240" w:lineRule="auto"/>
      </w:pPr>
      <w:r w:rsidRPr="0009560C">
        <w:lastRenderedPageBreak/>
        <w:t>Slide 37</w:t>
      </w:r>
    </w:p>
    <w:p w:rsidR="005C037E" w:rsidRPr="0009560C" w:rsidRDefault="005C037E" w:rsidP="0009560C">
      <w:pPr>
        <w:spacing w:after="0" w:line="240" w:lineRule="auto"/>
        <w:rPr>
          <w:b/>
          <w:bCs/>
        </w:rPr>
      </w:pPr>
      <w:r w:rsidRPr="0009560C">
        <w:rPr>
          <w:b/>
          <w:bCs/>
        </w:rPr>
        <w:t>ACO eligibility</w:t>
      </w:r>
    </w:p>
    <w:p w:rsidR="005C037E" w:rsidRPr="0009560C" w:rsidRDefault="005C037E" w:rsidP="0009560C">
      <w:pPr>
        <w:spacing w:after="0" w:line="240" w:lineRule="auto"/>
        <w:ind w:firstLine="720"/>
      </w:pPr>
    </w:p>
    <w:p w:rsidR="005C037E" w:rsidRPr="0009560C" w:rsidRDefault="005C037E" w:rsidP="0009560C">
      <w:pPr>
        <w:spacing w:after="0" w:line="240" w:lineRule="auto"/>
      </w:pPr>
      <w:r w:rsidRPr="0009560C">
        <w:t>Below is a breakdown of FY15 MassHealth program spending (in $ billions), which excludes temporary coverage, TPL, supplemental payments</w:t>
      </w:r>
      <w:r w:rsidR="003D613D">
        <w:t xml:space="preserve"> </w:t>
      </w:r>
      <w:r w:rsidRPr="0009560C">
        <w:t xml:space="preserve">and Medicare claims.   </w:t>
      </w:r>
    </w:p>
    <w:p w:rsidR="005C037E" w:rsidRPr="0009560C" w:rsidRDefault="005C037E" w:rsidP="0009560C">
      <w:pPr>
        <w:spacing w:after="0" w:line="240" w:lineRule="auto"/>
      </w:pPr>
    </w:p>
    <w:p w:rsidR="005C037E" w:rsidRPr="0009560C" w:rsidRDefault="005C037E" w:rsidP="0009560C">
      <w:pPr>
        <w:spacing w:after="0" w:line="240" w:lineRule="auto"/>
        <w:rPr>
          <w:u w:val="single"/>
        </w:rPr>
      </w:pPr>
      <w:r w:rsidRPr="0009560C">
        <w:rPr>
          <w:u w:val="single"/>
        </w:rPr>
        <w:t>For Non-Disabled Adults and Children (996,000 members) and Members with Significant BH/Substance Abuse Needs (163,000 members</w:t>
      </w:r>
      <w:r w:rsidR="003D613D">
        <w:rPr>
          <w:u w:val="single"/>
        </w:rPr>
        <w:t>)</w:t>
      </w:r>
      <w:r w:rsidRPr="0009560C">
        <w:rPr>
          <w:u w:val="single"/>
        </w:rPr>
        <w:t>:</w:t>
      </w:r>
    </w:p>
    <w:p w:rsidR="005C037E" w:rsidRPr="0009560C" w:rsidRDefault="005C037E" w:rsidP="0009560C">
      <w:pPr>
        <w:spacing w:after="0" w:line="240" w:lineRule="auto"/>
        <w:rPr>
          <w:u w:val="single"/>
        </w:rPr>
      </w:pPr>
    </w:p>
    <w:p w:rsidR="005C037E" w:rsidRPr="0009560C" w:rsidRDefault="005C037E" w:rsidP="0009560C">
      <w:pPr>
        <w:spacing w:after="0" w:line="240" w:lineRule="auto"/>
      </w:pPr>
      <w:r w:rsidRPr="0009560C">
        <w:t>For physical health care, standard managed care program spend is as follows:</w:t>
      </w:r>
    </w:p>
    <w:p w:rsidR="005C037E" w:rsidRPr="0009560C" w:rsidRDefault="005C037E" w:rsidP="0009560C">
      <w:pPr>
        <w:spacing w:after="0" w:line="240" w:lineRule="auto"/>
      </w:pPr>
      <w:r w:rsidRPr="0009560C">
        <w:t>70% MCOs ($4.0B*</w:t>
      </w:r>
      <w:r w:rsidR="003D613D">
        <w:t>*</w:t>
      </w:r>
      <w:r w:rsidRPr="0009560C">
        <w:t>)</w:t>
      </w:r>
    </w:p>
    <w:p w:rsidR="005C037E" w:rsidRPr="0009560C" w:rsidRDefault="005C037E" w:rsidP="0009560C">
      <w:pPr>
        <w:spacing w:after="0" w:line="240" w:lineRule="auto"/>
      </w:pPr>
      <w:r w:rsidRPr="0009560C">
        <w:t>30% state-run PCC ($1.7B*</w:t>
      </w:r>
      <w:r w:rsidR="003D613D">
        <w:t>*</w:t>
      </w:r>
      <w:r w:rsidRPr="0009560C">
        <w:t>)</w:t>
      </w:r>
    </w:p>
    <w:p w:rsidR="005C037E" w:rsidRPr="0009560C" w:rsidRDefault="005C037E" w:rsidP="0009560C">
      <w:pPr>
        <w:spacing w:after="0" w:line="240" w:lineRule="auto"/>
      </w:pPr>
    </w:p>
    <w:p w:rsidR="005C037E" w:rsidRPr="0009560C" w:rsidRDefault="005C037E" w:rsidP="0009560C">
      <w:pPr>
        <w:spacing w:after="0" w:line="240" w:lineRule="auto"/>
      </w:pPr>
      <w:r w:rsidRPr="0009560C">
        <w:t>For behavioral health/substance abuse services, MassHealth has a behavioral health carve-out managed by MBHP/Beacon totaling $0.9B.</w:t>
      </w:r>
    </w:p>
    <w:p w:rsidR="005C037E" w:rsidRPr="0009560C" w:rsidRDefault="005C037E" w:rsidP="0009560C">
      <w:pPr>
        <w:spacing w:after="0" w:line="240" w:lineRule="auto"/>
      </w:pPr>
    </w:p>
    <w:p w:rsidR="005C037E" w:rsidRPr="0009560C" w:rsidRDefault="005C037E" w:rsidP="0009560C">
      <w:pPr>
        <w:spacing w:after="0" w:line="240" w:lineRule="auto"/>
      </w:pPr>
      <w:r w:rsidRPr="0009560C">
        <w:t>For supportive LTSS services, MassHealth paid “wrap” services on a fee-for-service basis totaling $0.6B.</w:t>
      </w:r>
    </w:p>
    <w:p w:rsidR="005C037E" w:rsidRPr="0009560C" w:rsidRDefault="005C037E" w:rsidP="0009560C">
      <w:pPr>
        <w:spacing w:after="0" w:line="240" w:lineRule="auto"/>
      </w:pPr>
    </w:p>
    <w:p w:rsidR="005C037E" w:rsidRPr="0009560C" w:rsidRDefault="005C037E" w:rsidP="0009560C">
      <w:pPr>
        <w:spacing w:after="0" w:line="240" w:lineRule="auto"/>
      </w:pPr>
      <w:r w:rsidRPr="0009560C">
        <w:t>These 3 totaled $7.1B.</w:t>
      </w:r>
    </w:p>
    <w:p w:rsidR="005C037E" w:rsidRPr="0009560C" w:rsidRDefault="005C037E" w:rsidP="0009560C">
      <w:pPr>
        <w:spacing w:after="0" w:line="240" w:lineRule="auto"/>
      </w:pPr>
    </w:p>
    <w:p w:rsidR="005C037E" w:rsidRPr="0009560C" w:rsidRDefault="005C037E" w:rsidP="0009560C">
      <w:pPr>
        <w:spacing w:after="0" w:line="240" w:lineRule="auto"/>
        <w:rPr>
          <w:u w:val="single"/>
        </w:rPr>
      </w:pPr>
      <w:r w:rsidRPr="0009560C">
        <w:rPr>
          <w:u w:val="single"/>
        </w:rPr>
        <w:t>For Persons with Disabilities (seniors, less than 65 years of age, ID/DD (288,000 members):</w:t>
      </w:r>
    </w:p>
    <w:p w:rsidR="005C037E" w:rsidRPr="0009560C" w:rsidRDefault="005C037E" w:rsidP="0009560C">
      <w:pPr>
        <w:spacing w:after="0" w:line="240" w:lineRule="auto"/>
      </w:pPr>
    </w:p>
    <w:p w:rsidR="005C037E" w:rsidRPr="0009560C" w:rsidRDefault="005C037E" w:rsidP="0009560C">
      <w:pPr>
        <w:spacing w:after="0" w:line="240" w:lineRule="auto"/>
      </w:pPr>
      <w:r w:rsidRPr="0009560C">
        <w:t>There are 3 integrated care capitated programs managing members totaling $1.2B.</w:t>
      </w:r>
    </w:p>
    <w:p w:rsidR="005C037E" w:rsidRPr="0009560C" w:rsidRDefault="005C037E" w:rsidP="0009560C">
      <w:pPr>
        <w:spacing w:after="0" w:line="240" w:lineRule="auto"/>
      </w:pPr>
      <w:r w:rsidRPr="0009560C">
        <w:t>SCO ($0.9B)</w:t>
      </w:r>
    </w:p>
    <w:p w:rsidR="005C037E" w:rsidRPr="0009560C" w:rsidRDefault="005C037E" w:rsidP="0009560C">
      <w:pPr>
        <w:spacing w:after="0" w:line="240" w:lineRule="auto"/>
      </w:pPr>
      <w:r w:rsidRPr="0009560C">
        <w:t>One Care ($0.2B)</w:t>
      </w:r>
    </w:p>
    <w:p w:rsidR="005C037E" w:rsidRPr="0009560C" w:rsidRDefault="005C037E" w:rsidP="0009560C">
      <w:pPr>
        <w:spacing w:after="0" w:line="240" w:lineRule="auto"/>
      </w:pPr>
      <w:r w:rsidRPr="0009560C">
        <w:t>PACE ($0.1B)</w:t>
      </w:r>
    </w:p>
    <w:p w:rsidR="005C037E" w:rsidRPr="0009560C" w:rsidRDefault="005C037E" w:rsidP="0009560C">
      <w:pPr>
        <w:spacing w:after="0" w:line="240" w:lineRule="auto"/>
      </w:pPr>
    </w:p>
    <w:p w:rsidR="005C037E" w:rsidRPr="0009560C" w:rsidRDefault="005C037E" w:rsidP="0009560C">
      <w:pPr>
        <w:spacing w:after="0" w:line="240" w:lineRule="auto"/>
      </w:pPr>
      <w:r w:rsidRPr="0009560C">
        <w:t>In addition, MassHealth paid $2.5B for services on a fee-for-service basis (there is no managed care component).  Included in this $2.5B is $0.8B for the non-dual population.</w:t>
      </w:r>
    </w:p>
    <w:p w:rsidR="003D613D" w:rsidRDefault="003D613D" w:rsidP="0009560C">
      <w:pPr>
        <w:spacing w:after="0" w:line="240" w:lineRule="auto"/>
      </w:pPr>
    </w:p>
    <w:p w:rsidR="005C037E" w:rsidRPr="0009560C" w:rsidRDefault="005C037E" w:rsidP="0009560C">
      <w:pPr>
        <w:spacing w:after="0" w:line="240" w:lineRule="auto"/>
      </w:pPr>
      <w:r w:rsidRPr="0009560C">
        <w:t>Note: Member and spending figures may include estimates.  This information is a simplification to illustrate scope and does not show all circumstances (e.g. HCBS populations, MassHealth Limited, Premium Assistance).</w:t>
      </w:r>
    </w:p>
    <w:p w:rsidR="005C037E" w:rsidRDefault="005C037E" w:rsidP="0009560C">
      <w:pPr>
        <w:spacing w:after="0" w:line="240" w:lineRule="auto"/>
      </w:pPr>
    </w:p>
    <w:p w:rsidR="003D613D" w:rsidRPr="0009560C" w:rsidRDefault="003D613D" w:rsidP="0009560C">
      <w:pPr>
        <w:spacing w:after="0" w:line="240" w:lineRule="auto"/>
      </w:pPr>
      <w:r>
        <w:t>**</w:t>
      </w:r>
      <w:r w:rsidR="00035445">
        <w:t>E</w:t>
      </w:r>
      <w:r>
        <w:t>xcludes behavioral health spending</w:t>
      </w:r>
    </w:p>
    <w:sectPr w:rsidR="003D613D" w:rsidRPr="00095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A8B"/>
    <w:multiLevelType w:val="hybridMultilevel"/>
    <w:tmpl w:val="DE94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241F6"/>
    <w:multiLevelType w:val="hybridMultilevel"/>
    <w:tmpl w:val="7EB42BA6"/>
    <w:lvl w:ilvl="0" w:tplc="08A06630">
      <w:start w:val="1"/>
      <w:numFmt w:val="bullet"/>
      <w:lvlText w:val="•"/>
      <w:lvlJc w:val="left"/>
      <w:pPr>
        <w:tabs>
          <w:tab w:val="num" w:pos="720"/>
        </w:tabs>
        <w:ind w:left="720" w:hanging="360"/>
      </w:pPr>
      <w:rPr>
        <w:rFonts w:ascii="Arial" w:hAnsi="Arial" w:hint="default"/>
      </w:rPr>
    </w:lvl>
    <w:lvl w:ilvl="1" w:tplc="A042B27C" w:tentative="1">
      <w:start w:val="1"/>
      <w:numFmt w:val="bullet"/>
      <w:lvlText w:val="•"/>
      <w:lvlJc w:val="left"/>
      <w:pPr>
        <w:tabs>
          <w:tab w:val="num" w:pos="1440"/>
        </w:tabs>
        <w:ind w:left="1440" w:hanging="360"/>
      </w:pPr>
      <w:rPr>
        <w:rFonts w:ascii="Arial" w:hAnsi="Arial" w:hint="default"/>
      </w:rPr>
    </w:lvl>
    <w:lvl w:ilvl="2" w:tplc="BB182744" w:tentative="1">
      <w:start w:val="1"/>
      <w:numFmt w:val="bullet"/>
      <w:lvlText w:val="•"/>
      <w:lvlJc w:val="left"/>
      <w:pPr>
        <w:tabs>
          <w:tab w:val="num" w:pos="2160"/>
        </w:tabs>
        <w:ind w:left="2160" w:hanging="360"/>
      </w:pPr>
      <w:rPr>
        <w:rFonts w:ascii="Arial" w:hAnsi="Arial" w:hint="default"/>
      </w:rPr>
    </w:lvl>
    <w:lvl w:ilvl="3" w:tplc="D73488C2" w:tentative="1">
      <w:start w:val="1"/>
      <w:numFmt w:val="bullet"/>
      <w:lvlText w:val="•"/>
      <w:lvlJc w:val="left"/>
      <w:pPr>
        <w:tabs>
          <w:tab w:val="num" w:pos="2880"/>
        </w:tabs>
        <w:ind w:left="2880" w:hanging="360"/>
      </w:pPr>
      <w:rPr>
        <w:rFonts w:ascii="Arial" w:hAnsi="Arial" w:hint="default"/>
      </w:rPr>
    </w:lvl>
    <w:lvl w:ilvl="4" w:tplc="1BF4D078" w:tentative="1">
      <w:start w:val="1"/>
      <w:numFmt w:val="bullet"/>
      <w:lvlText w:val="•"/>
      <w:lvlJc w:val="left"/>
      <w:pPr>
        <w:tabs>
          <w:tab w:val="num" w:pos="3600"/>
        </w:tabs>
        <w:ind w:left="3600" w:hanging="360"/>
      </w:pPr>
      <w:rPr>
        <w:rFonts w:ascii="Arial" w:hAnsi="Arial" w:hint="default"/>
      </w:rPr>
    </w:lvl>
    <w:lvl w:ilvl="5" w:tplc="1EAE6FB2" w:tentative="1">
      <w:start w:val="1"/>
      <w:numFmt w:val="bullet"/>
      <w:lvlText w:val="•"/>
      <w:lvlJc w:val="left"/>
      <w:pPr>
        <w:tabs>
          <w:tab w:val="num" w:pos="4320"/>
        </w:tabs>
        <w:ind w:left="4320" w:hanging="360"/>
      </w:pPr>
      <w:rPr>
        <w:rFonts w:ascii="Arial" w:hAnsi="Arial" w:hint="default"/>
      </w:rPr>
    </w:lvl>
    <w:lvl w:ilvl="6" w:tplc="8B8C06B4" w:tentative="1">
      <w:start w:val="1"/>
      <w:numFmt w:val="bullet"/>
      <w:lvlText w:val="•"/>
      <w:lvlJc w:val="left"/>
      <w:pPr>
        <w:tabs>
          <w:tab w:val="num" w:pos="5040"/>
        </w:tabs>
        <w:ind w:left="5040" w:hanging="360"/>
      </w:pPr>
      <w:rPr>
        <w:rFonts w:ascii="Arial" w:hAnsi="Arial" w:hint="default"/>
      </w:rPr>
    </w:lvl>
    <w:lvl w:ilvl="7" w:tplc="95B82340" w:tentative="1">
      <w:start w:val="1"/>
      <w:numFmt w:val="bullet"/>
      <w:lvlText w:val="•"/>
      <w:lvlJc w:val="left"/>
      <w:pPr>
        <w:tabs>
          <w:tab w:val="num" w:pos="5760"/>
        </w:tabs>
        <w:ind w:left="5760" w:hanging="360"/>
      </w:pPr>
      <w:rPr>
        <w:rFonts w:ascii="Arial" w:hAnsi="Arial" w:hint="default"/>
      </w:rPr>
    </w:lvl>
    <w:lvl w:ilvl="8" w:tplc="B142CAF4" w:tentative="1">
      <w:start w:val="1"/>
      <w:numFmt w:val="bullet"/>
      <w:lvlText w:val="•"/>
      <w:lvlJc w:val="left"/>
      <w:pPr>
        <w:tabs>
          <w:tab w:val="num" w:pos="6480"/>
        </w:tabs>
        <w:ind w:left="6480" w:hanging="360"/>
      </w:pPr>
      <w:rPr>
        <w:rFonts w:ascii="Arial" w:hAnsi="Arial" w:hint="default"/>
      </w:rPr>
    </w:lvl>
  </w:abstractNum>
  <w:abstractNum w:abstractNumId="2">
    <w:nsid w:val="04573F88"/>
    <w:multiLevelType w:val="hybridMultilevel"/>
    <w:tmpl w:val="FDD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97C87"/>
    <w:multiLevelType w:val="hybridMultilevel"/>
    <w:tmpl w:val="216A6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65F05"/>
    <w:multiLevelType w:val="hybridMultilevel"/>
    <w:tmpl w:val="34E00270"/>
    <w:lvl w:ilvl="0" w:tplc="055E4A3A">
      <w:start w:val="1"/>
      <w:numFmt w:val="bullet"/>
      <w:lvlText w:val="•"/>
      <w:lvlJc w:val="left"/>
      <w:pPr>
        <w:tabs>
          <w:tab w:val="num" w:pos="720"/>
        </w:tabs>
        <w:ind w:left="720" w:hanging="360"/>
      </w:pPr>
      <w:rPr>
        <w:rFonts w:ascii="Arial" w:hAnsi="Arial" w:hint="default"/>
      </w:rPr>
    </w:lvl>
    <w:lvl w:ilvl="1" w:tplc="043E09A4" w:tentative="1">
      <w:start w:val="1"/>
      <w:numFmt w:val="bullet"/>
      <w:lvlText w:val="•"/>
      <w:lvlJc w:val="left"/>
      <w:pPr>
        <w:tabs>
          <w:tab w:val="num" w:pos="1440"/>
        </w:tabs>
        <w:ind w:left="1440" w:hanging="360"/>
      </w:pPr>
      <w:rPr>
        <w:rFonts w:ascii="Arial" w:hAnsi="Arial" w:hint="default"/>
      </w:rPr>
    </w:lvl>
    <w:lvl w:ilvl="2" w:tplc="20DE64B0" w:tentative="1">
      <w:start w:val="1"/>
      <w:numFmt w:val="bullet"/>
      <w:lvlText w:val="•"/>
      <w:lvlJc w:val="left"/>
      <w:pPr>
        <w:tabs>
          <w:tab w:val="num" w:pos="2160"/>
        </w:tabs>
        <w:ind w:left="2160" w:hanging="360"/>
      </w:pPr>
      <w:rPr>
        <w:rFonts w:ascii="Arial" w:hAnsi="Arial" w:hint="default"/>
      </w:rPr>
    </w:lvl>
    <w:lvl w:ilvl="3" w:tplc="0F3CC0EC" w:tentative="1">
      <w:start w:val="1"/>
      <w:numFmt w:val="bullet"/>
      <w:lvlText w:val="•"/>
      <w:lvlJc w:val="left"/>
      <w:pPr>
        <w:tabs>
          <w:tab w:val="num" w:pos="2880"/>
        </w:tabs>
        <w:ind w:left="2880" w:hanging="360"/>
      </w:pPr>
      <w:rPr>
        <w:rFonts w:ascii="Arial" w:hAnsi="Arial" w:hint="default"/>
      </w:rPr>
    </w:lvl>
    <w:lvl w:ilvl="4" w:tplc="9E406EAE" w:tentative="1">
      <w:start w:val="1"/>
      <w:numFmt w:val="bullet"/>
      <w:lvlText w:val="•"/>
      <w:lvlJc w:val="left"/>
      <w:pPr>
        <w:tabs>
          <w:tab w:val="num" w:pos="3600"/>
        </w:tabs>
        <w:ind w:left="3600" w:hanging="360"/>
      </w:pPr>
      <w:rPr>
        <w:rFonts w:ascii="Arial" w:hAnsi="Arial" w:hint="default"/>
      </w:rPr>
    </w:lvl>
    <w:lvl w:ilvl="5" w:tplc="AC76A02E" w:tentative="1">
      <w:start w:val="1"/>
      <w:numFmt w:val="bullet"/>
      <w:lvlText w:val="•"/>
      <w:lvlJc w:val="left"/>
      <w:pPr>
        <w:tabs>
          <w:tab w:val="num" w:pos="4320"/>
        </w:tabs>
        <w:ind w:left="4320" w:hanging="360"/>
      </w:pPr>
      <w:rPr>
        <w:rFonts w:ascii="Arial" w:hAnsi="Arial" w:hint="default"/>
      </w:rPr>
    </w:lvl>
    <w:lvl w:ilvl="6" w:tplc="9F54D862" w:tentative="1">
      <w:start w:val="1"/>
      <w:numFmt w:val="bullet"/>
      <w:lvlText w:val="•"/>
      <w:lvlJc w:val="left"/>
      <w:pPr>
        <w:tabs>
          <w:tab w:val="num" w:pos="5040"/>
        </w:tabs>
        <w:ind w:left="5040" w:hanging="360"/>
      </w:pPr>
      <w:rPr>
        <w:rFonts w:ascii="Arial" w:hAnsi="Arial" w:hint="default"/>
      </w:rPr>
    </w:lvl>
    <w:lvl w:ilvl="7" w:tplc="AFCCB8DA" w:tentative="1">
      <w:start w:val="1"/>
      <w:numFmt w:val="bullet"/>
      <w:lvlText w:val="•"/>
      <w:lvlJc w:val="left"/>
      <w:pPr>
        <w:tabs>
          <w:tab w:val="num" w:pos="5760"/>
        </w:tabs>
        <w:ind w:left="5760" w:hanging="360"/>
      </w:pPr>
      <w:rPr>
        <w:rFonts w:ascii="Arial" w:hAnsi="Arial" w:hint="default"/>
      </w:rPr>
    </w:lvl>
    <w:lvl w:ilvl="8" w:tplc="1906656A" w:tentative="1">
      <w:start w:val="1"/>
      <w:numFmt w:val="bullet"/>
      <w:lvlText w:val="•"/>
      <w:lvlJc w:val="left"/>
      <w:pPr>
        <w:tabs>
          <w:tab w:val="num" w:pos="6480"/>
        </w:tabs>
        <w:ind w:left="6480" w:hanging="360"/>
      </w:pPr>
      <w:rPr>
        <w:rFonts w:ascii="Arial" w:hAnsi="Arial" w:hint="default"/>
      </w:rPr>
    </w:lvl>
  </w:abstractNum>
  <w:abstractNum w:abstractNumId="5">
    <w:nsid w:val="087F1021"/>
    <w:multiLevelType w:val="hybridMultilevel"/>
    <w:tmpl w:val="D2B6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4089B"/>
    <w:multiLevelType w:val="hybridMultilevel"/>
    <w:tmpl w:val="A45615B6"/>
    <w:lvl w:ilvl="0" w:tplc="4C8E32F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B510DAA8">
      <w:start w:val="1"/>
      <w:numFmt w:val="bullet"/>
      <w:lvlText w:val="•"/>
      <w:lvlJc w:val="left"/>
      <w:pPr>
        <w:tabs>
          <w:tab w:val="num" w:pos="2160"/>
        </w:tabs>
        <w:ind w:left="2160" w:hanging="360"/>
      </w:pPr>
      <w:rPr>
        <w:rFonts w:ascii="Arial" w:hAnsi="Arial" w:hint="default"/>
      </w:rPr>
    </w:lvl>
    <w:lvl w:ilvl="3" w:tplc="F704E21A" w:tentative="1">
      <w:start w:val="1"/>
      <w:numFmt w:val="bullet"/>
      <w:lvlText w:val="•"/>
      <w:lvlJc w:val="left"/>
      <w:pPr>
        <w:tabs>
          <w:tab w:val="num" w:pos="2880"/>
        </w:tabs>
        <w:ind w:left="2880" w:hanging="360"/>
      </w:pPr>
      <w:rPr>
        <w:rFonts w:ascii="Arial" w:hAnsi="Arial" w:hint="default"/>
      </w:rPr>
    </w:lvl>
    <w:lvl w:ilvl="4" w:tplc="A0D216FE" w:tentative="1">
      <w:start w:val="1"/>
      <w:numFmt w:val="bullet"/>
      <w:lvlText w:val="•"/>
      <w:lvlJc w:val="left"/>
      <w:pPr>
        <w:tabs>
          <w:tab w:val="num" w:pos="3600"/>
        </w:tabs>
        <w:ind w:left="3600" w:hanging="360"/>
      </w:pPr>
      <w:rPr>
        <w:rFonts w:ascii="Arial" w:hAnsi="Arial" w:hint="default"/>
      </w:rPr>
    </w:lvl>
    <w:lvl w:ilvl="5" w:tplc="97DA20D4" w:tentative="1">
      <w:start w:val="1"/>
      <w:numFmt w:val="bullet"/>
      <w:lvlText w:val="•"/>
      <w:lvlJc w:val="left"/>
      <w:pPr>
        <w:tabs>
          <w:tab w:val="num" w:pos="4320"/>
        </w:tabs>
        <w:ind w:left="4320" w:hanging="360"/>
      </w:pPr>
      <w:rPr>
        <w:rFonts w:ascii="Arial" w:hAnsi="Arial" w:hint="default"/>
      </w:rPr>
    </w:lvl>
    <w:lvl w:ilvl="6" w:tplc="E53E3E98" w:tentative="1">
      <w:start w:val="1"/>
      <w:numFmt w:val="bullet"/>
      <w:lvlText w:val="•"/>
      <w:lvlJc w:val="left"/>
      <w:pPr>
        <w:tabs>
          <w:tab w:val="num" w:pos="5040"/>
        </w:tabs>
        <w:ind w:left="5040" w:hanging="360"/>
      </w:pPr>
      <w:rPr>
        <w:rFonts w:ascii="Arial" w:hAnsi="Arial" w:hint="default"/>
      </w:rPr>
    </w:lvl>
    <w:lvl w:ilvl="7" w:tplc="C276B210" w:tentative="1">
      <w:start w:val="1"/>
      <w:numFmt w:val="bullet"/>
      <w:lvlText w:val="•"/>
      <w:lvlJc w:val="left"/>
      <w:pPr>
        <w:tabs>
          <w:tab w:val="num" w:pos="5760"/>
        </w:tabs>
        <w:ind w:left="5760" w:hanging="360"/>
      </w:pPr>
      <w:rPr>
        <w:rFonts w:ascii="Arial" w:hAnsi="Arial" w:hint="default"/>
      </w:rPr>
    </w:lvl>
    <w:lvl w:ilvl="8" w:tplc="B8F0626E" w:tentative="1">
      <w:start w:val="1"/>
      <w:numFmt w:val="bullet"/>
      <w:lvlText w:val="•"/>
      <w:lvlJc w:val="left"/>
      <w:pPr>
        <w:tabs>
          <w:tab w:val="num" w:pos="6480"/>
        </w:tabs>
        <w:ind w:left="6480" w:hanging="360"/>
      </w:pPr>
      <w:rPr>
        <w:rFonts w:ascii="Arial" w:hAnsi="Arial" w:hint="default"/>
      </w:rPr>
    </w:lvl>
  </w:abstractNum>
  <w:abstractNum w:abstractNumId="7">
    <w:nsid w:val="0D470808"/>
    <w:multiLevelType w:val="hybridMultilevel"/>
    <w:tmpl w:val="B3E6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0A73E3"/>
    <w:multiLevelType w:val="hybridMultilevel"/>
    <w:tmpl w:val="356A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72075D"/>
    <w:multiLevelType w:val="hybridMultilevel"/>
    <w:tmpl w:val="5D54D026"/>
    <w:lvl w:ilvl="0" w:tplc="E0FE03BC">
      <w:start w:val="1"/>
      <w:numFmt w:val="bullet"/>
      <w:lvlText w:val="•"/>
      <w:lvlJc w:val="left"/>
      <w:pPr>
        <w:tabs>
          <w:tab w:val="num" w:pos="720"/>
        </w:tabs>
        <w:ind w:left="720" w:hanging="360"/>
      </w:pPr>
      <w:rPr>
        <w:rFonts w:ascii="Arial" w:hAnsi="Arial" w:hint="default"/>
      </w:rPr>
    </w:lvl>
    <w:lvl w:ilvl="1" w:tplc="980EDFB8" w:tentative="1">
      <w:start w:val="1"/>
      <w:numFmt w:val="bullet"/>
      <w:lvlText w:val="•"/>
      <w:lvlJc w:val="left"/>
      <w:pPr>
        <w:tabs>
          <w:tab w:val="num" w:pos="1440"/>
        </w:tabs>
        <w:ind w:left="1440" w:hanging="360"/>
      </w:pPr>
      <w:rPr>
        <w:rFonts w:ascii="Arial" w:hAnsi="Arial" w:hint="default"/>
      </w:rPr>
    </w:lvl>
    <w:lvl w:ilvl="2" w:tplc="573ADF6A" w:tentative="1">
      <w:start w:val="1"/>
      <w:numFmt w:val="bullet"/>
      <w:lvlText w:val="•"/>
      <w:lvlJc w:val="left"/>
      <w:pPr>
        <w:tabs>
          <w:tab w:val="num" w:pos="2160"/>
        </w:tabs>
        <w:ind w:left="2160" w:hanging="360"/>
      </w:pPr>
      <w:rPr>
        <w:rFonts w:ascii="Arial" w:hAnsi="Arial" w:hint="default"/>
      </w:rPr>
    </w:lvl>
    <w:lvl w:ilvl="3" w:tplc="A934C004" w:tentative="1">
      <w:start w:val="1"/>
      <w:numFmt w:val="bullet"/>
      <w:lvlText w:val="•"/>
      <w:lvlJc w:val="left"/>
      <w:pPr>
        <w:tabs>
          <w:tab w:val="num" w:pos="2880"/>
        </w:tabs>
        <w:ind w:left="2880" w:hanging="360"/>
      </w:pPr>
      <w:rPr>
        <w:rFonts w:ascii="Arial" w:hAnsi="Arial" w:hint="default"/>
      </w:rPr>
    </w:lvl>
    <w:lvl w:ilvl="4" w:tplc="CAE65374" w:tentative="1">
      <w:start w:val="1"/>
      <w:numFmt w:val="bullet"/>
      <w:lvlText w:val="•"/>
      <w:lvlJc w:val="left"/>
      <w:pPr>
        <w:tabs>
          <w:tab w:val="num" w:pos="3600"/>
        </w:tabs>
        <w:ind w:left="3600" w:hanging="360"/>
      </w:pPr>
      <w:rPr>
        <w:rFonts w:ascii="Arial" w:hAnsi="Arial" w:hint="default"/>
      </w:rPr>
    </w:lvl>
    <w:lvl w:ilvl="5" w:tplc="2326AC90" w:tentative="1">
      <w:start w:val="1"/>
      <w:numFmt w:val="bullet"/>
      <w:lvlText w:val="•"/>
      <w:lvlJc w:val="left"/>
      <w:pPr>
        <w:tabs>
          <w:tab w:val="num" w:pos="4320"/>
        </w:tabs>
        <w:ind w:left="4320" w:hanging="360"/>
      </w:pPr>
      <w:rPr>
        <w:rFonts w:ascii="Arial" w:hAnsi="Arial" w:hint="default"/>
      </w:rPr>
    </w:lvl>
    <w:lvl w:ilvl="6" w:tplc="8BA6D022" w:tentative="1">
      <w:start w:val="1"/>
      <w:numFmt w:val="bullet"/>
      <w:lvlText w:val="•"/>
      <w:lvlJc w:val="left"/>
      <w:pPr>
        <w:tabs>
          <w:tab w:val="num" w:pos="5040"/>
        </w:tabs>
        <w:ind w:left="5040" w:hanging="360"/>
      </w:pPr>
      <w:rPr>
        <w:rFonts w:ascii="Arial" w:hAnsi="Arial" w:hint="default"/>
      </w:rPr>
    </w:lvl>
    <w:lvl w:ilvl="7" w:tplc="2336189C" w:tentative="1">
      <w:start w:val="1"/>
      <w:numFmt w:val="bullet"/>
      <w:lvlText w:val="•"/>
      <w:lvlJc w:val="left"/>
      <w:pPr>
        <w:tabs>
          <w:tab w:val="num" w:pos="5760"/>
        </w:tabs>
        <w:ind w:left="5760" w:hanging="360"/>
      </w:pPr>
      <w:rPr>
        <w:rFonts w:ascii="Arial" w:hAnsi="Arial" w:hint="default"/>
      </w:rPr>
    </w:lvl>
    <w:lvl w:ilvl="8" w:tplc="8C9246A6" w:tentative="1">
      <w:start w:val="1"/>
      <w:numFmt w:val="bullet"/>
      <w:lvlText w:val="•"/>
      <w:lvlJc w:val="left"/>
      <w:pPr>
        <w:tabs>
          <w:tab w:val="num" w:pos="6480"/>
        </w:tabs>
        <w:ind w:left="6480" w:hanging="360"/>
      </w:pPr>
      <w:rPr>
        <w:rFonts w:ascii="Arial" w:hAnsi="Arial" w:hint="default"/>
      </w:rPr>
    </w:lvl>
  </w:abstractNum>
  <w:abstractNum w:abstractNumId="10">
    <w:nsid w:val="10BA5F86"/>
    <w:multiLevelType w:val="hybridMultilevel"/>
    <w:tmpl w:val="CFD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E16400"/>
    <w:multiLevelType w:val="hybridMultilevel"/>
    <w:tmpl w:val="44B2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879CF"/>
    <w:multiLevelType w:val="hybridMultilevel"/>
    <w:tmpl w:val="90269C78"/>
    <w:lvl w:ilvl="0" w:tplc="54A4A7D8">
      <w:start w:val="1"/>
      <w:numFmt w:val="bullet"/>
      <w:lvlText w:val="•"/>
      <w:lvlJc w:val="left"/>
      <w:pPr>
        <w:tabs>
          <w:tab w:val="num" w:pos="720"/>
        </w:tabs>
        <w:ind w:left="720" w:hanging="360"/>
      </w:pPr>
      <w:rPr>
        <w:rFonts w:ascii="Arial" w:hAnsi="Arial" w:hint="default"/>
      </w:rPr>
    </w:lvl>
    <w:lvl w:ilvl="1" w:tplc="9A2868D8" w:tentative="1">
      <w:start w:val="1"/>
      <w:numFmt w:val="bullet"/>
      <w:lvlText w:val="•"/>
      <w:lvlJc w:val="left"/>
      <w:pPr>
        <w:tabs>
          <w:tab w:val="num" w:pos="1440"/>
        </w:tabs>
        <w:ind w:left="1440" w:hanging="360"/>
      </w:pPr>
      <w:rPr>
        <w:rFonts w:ascii="Arial" w:hAnsi="Arial" w:hint="default"/>
      </w:rPr>
    </w:lvl>
    <w:lvl w:ilvl="2" w:tplc="9C724D1A" w:tentative="1">
      <w:start w:val="1"/>
      <w:numFmt w:val="bullet"/>
      <w:lvlText w:val="•"/>
      <w:lvlJc w:val="left"/>
      <w:pPr>
        <w:tabs>
          <w:tab w:val="num" w:pos="2160"/>
        </w:tabs>
        <w:ind w:left="2160" w:hanging="360"/>
      </w:pPr>
      <w:rPr>
        <w:rFonts w:ascii="Arial" w:hAnsi="Arial" w:hint="default"/>
      </w:rPr>
    </w:lvl>
    <w:lvl w:ilvl="3" w:tplc="2D789FAC" w:tentative="1">
      <w:start w:val="1"/>
      <w:numFmt w:val="bullet"/>
      <w:lvlText w:val="•"/>
      <w:lvlJc w:val="left"/>
      <w:pPr>
        <w:tabs>
          <w:tab w:val="num" w:pos="2880"/>
        </w:tabs>
        <w:ind w:left="2880" w:hanging="360"/>
      </w:pPr>
      <w:rPr>
        <w:rFonts w:ascii="Arial" w:hAnsi="Arial" w:hint="default"/>
      </w:rPr>
    </w:lvl>
    <w:lvl w:ilvl="4" w:tplc="26747986" w:tentative="1">
      <w:start w:val="1"/>
      <w:numFmt w:val="bullet"/>
      <w:lvlText w:val="•"/>
      <w:lvlJc w:val="left"/>
      <w:pPr>
        <w:tabs>
          <w:tab w:val="num" w:pos="3600"/>
        </w:tabs>
        <w:ind w:left="3600" w:hanging="360"/>
      </w:pPr>
      <w:rPr>
        <w:rFonts w:ascii="Arial" w:hAnsi="Arial" w:hint="default"/>
      </w:rPr>
    </w:lvl>
    <w:lvl w:ilvl="5" w:tplc="82CEB664" w:tentative="1">
      <w:start w:val="1"/>
      <w:numFmt w:val="bullet"/>
      <w:lvlText w:val="•"/>
      <w:lvlJc w:val="left"/>
      <w:pPr>
        <w:tabs>
          <w:tab w:val="num" w:pos="4320"/>
        </w:tabs>
        <w:ind w:left="4320" w:hanging="360"/>
      </w:pPr>
      <w:rPr>
        <w:rFonts w:ascii="Arial" w:hAnsi="Arial" w:hint="default"/>
      </w:rPr>
    </w:lvl>
    <w:lvl w:ilvl="6" w:tplc="CAEC40D0" w:tentative="1">
      <w:start w:val="1"/>
      <w:numFmt w:val="bullet"/>
      <w:lvlText w:val="•"/>
      <w:lvlJc w:val="left"/>
      <w:pPr>
        <w:tabs>
          <w:tab w:val="num" w:pos="5040"/>
        </w:tabs>
        <w:ind w:left="5040" w:hanging="360"/>
      </w:pPr>
      <w:rPr>
        <w:rFonts w:ascii="Arial" w:hAnsi="Arial" w:hint="default"/>
      </w:rPr>
    </w:lvl>
    <w:lvl w:ilvl="7" w:tplc="C1EE4B0A" w:tentative="1">
      <w:start w:val="1"/>
      <w:numFmt w:val="bullet"/>
      <w:lvlText w:val="•"/>
      <w:lvlJc w:val="left"/>
      <w:pPr>
        <w:tabs>
          <w:tab w:val="num" w:pos="5760"/>
        </w:tabs>
        <w:ind w:left="5760" w:hanging="360"/>
      </w:pPr>
      <w:rPr>
        <w:rFonts w:ascii="Arial" w:hAnsi="Arial" w:hint="default"/>
      </w:rPr>
    </w:lvl>
    <w:lvl w:ilvl="8" w:tplc="2564F5B8" w:tentative="1">
      <w:start w:val="1"/>
      <w:numFmt w:val="bullet"/>
      <w:lvlText w:val="•"/>
      <w:lvlJc w:val="left"/>
      <w:pPr>
        <w:tabs>
          <w:tab w:val="num" w:pos="6480"/>
        </w:tabs>
        <w:ind w:left="6480" w:hanging="360"/>
      </w:pPr>
      <w:rPr>
        <w:rFonts w:ascii="Arial" w:hAnsi="Arial" w:hint="default"/>
      </w:rPr>
    </w:lvl>
  </w:abstractNum>
  <w:abstractNum w:abstractNumId="13">
    <w:nsid w:val="21777F1A"/>
    <w:multiLevelType w:val="hybridMultilevel"/>
    <w:tmpl w:val="CB62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67832"/>
    <w:multiLevelType w:val="hybridMultilevel"/>
    <w:tmpl w:val="D9E4BDF6"/>
    <w:lvl w:ilvl="0" w:tplc="04090001">
      <w:start w:val="1"/>
      <w:numFmt w:val="bullet"/>
      <w:lvlText w:val=""/>
      <w:lvlJc w:val="left"/>
      <w:pPr>
        <w:tabs>
          <w:tab w:val="num" w:pos="720"/>
        </w:tabs>
        <w:ind w:left="720" w:hanging="360"/>
      </w:pPr>
      <w:rPr>
        <w:rFonts w:ascii="Symbol" w:hAnsi="Symbol" w:hint="default"/>
      </w:rPr>
    </w:lvl>
    <w:lvl w:ilvl="1" w:tplc="BA7E1320" w:tentative="1">
      <w:start w:val="1"/>
      <w:numFmt w:val="bullet"/>
      <w:lvlText w:val="•"/>
      <w:lvlJc w:val="left"/>
      <w:pPr>
        <w:tabs>
          <w:tab w:val="num" w:pos="1440"/>
        </w:tabs>
        <w:ind w:left="1440" w:hanging="360"/>
      </w:pPr>
      <w:rPr>
        <w:rFonts w:ascii="Arial" w:hAnsi="Arial" w:hint="default"/>
      </w:rPr>
    </w:lvl>
    <w:lvl w:ilvl="2" w:tplc="2B70C464" w:tentative="1">
      <w:start w:val="1"/>
      <w:numFmt w:val="bullet"/>
      <w:lvlText w:val="•"/>
      <w:lvlJc w:val="left"/>
      <w:pPr>
        <w:tabs>
          <w:tab w:val="num" w:pos="2160"/>
        </w:tabs>
        <w:ind w:left="2160" w:hanging="360"/>
      </w:pPr>
      <w:rPr>
        <w:rFonts w:ascii="Arial" w:hAnsi="Arial" w:hint="default"/>
      </w:rPr>
    </w:lvl>
    <w:lvl w:ilvl="3" w:tplc="BA76DCF8" w:tentative="1">
      <w:start w:val="1"/>
      <w:numFmt w:val="bullet"/>
      <w:lvlText w:val="•"/>
      <w:lvlJc w:val="left"/>
      <w:pPr>
        <w:tabs>
          <w:tab w:val="num" w:pos="2880"/>
        </w:tabs>
        <w:ind w:left="2880" w:hanging="360"/>
      </w:pPr>
      <w:rPr>
        <w:rFonts w:ascii="Arial" w:hAnsi="Arial" w:hint="default"/>
      </w:rPr>
    </w:lvl>
    <w:lvl w:ilvl="4" w:tplc="904AE8A2" w:tentative="1">
      <w:start w:val="1"/>
      <w:numFmt w:val="bullet"/>
      <w:lvlText w:val="•"/>
      <w:lvlJc w:val="left"/>
      <w:pPr>
        <w:tabs>
          <w:tab w:val="num" w:pos="3600"/>
        </w:tabs>
        <w:ind w:left="3600" w:hanging="360"/>
      </w:pPr>
      <w:rPr>
        <w:rFonts w:ascii="Arial" w:hAnsi="Arial" w:hint="default"/>
      </w:rPr>
    </w:lvl>
    <w:lvl w:ilvl="5" w:tplc="25AEFD60" w:tentative="1">
      <w:start w:val="1"/>
      <w:numFmt w:val="bullet"/>
      <w:lvlText w:val="•"/>
      <w:lvlJc w:val="left"/>
      <w:pPr>
        <w:tabs>
          <w:tab w:val="num" w:pos="4320"/>
        </w:tabs>
        <w:ind w:left="4320" w:hanging="360"/>
      </w:pPr>
      <w:rPr>
        <w:rFonts w:ascii="Arial" w:hAnsi="Arial" w:hint="default"/>
      </w:rPr>
    </w:lvl>
    <w:lvl w:ilvl="6" w:tplc="EFC4C44C" w:tentative="1">
      <w:start w:val="1"/>
      <w:numFmt w:val="bullet"/>
      <w:lvlText w:val="•"/>
      <w:lvlJc w:val="left"/>
      <w:pPr>
        <w:tabs>
          <w:tab w:val="num" w:pos="5040"/>
        </w:tabs>
        <w:ind w:left="5040" w:hanging="360"/>
      </w:pPr>
      <w:rPr>
        <w:rFonts w:ascii="Arial" w:hAnsi="Arial" w:hint="default"/>
      </w:rPr>
    </w:lvl>
    <w:lvl w:ilvl="7" w:tplc="5470BB5E" w:tentative="1">
      <w:start w:val="1"/>
      <w:numFmt w:val="bullet"/>
      <w:lvlText w:val="•"/>
      <w:lvlJc w:val="left"/>
      <w:pPr>
        <w:tabs>
          <w:tab w:val="num" w:pos="5760"/>
        </w:tabs>
        <w:ind w:left="5760" w:hanging="360"/>
      </w:pPr>
      <w:rPr>
        <w:rFonts w:ascii="Arial" w:hAnsi="Arial" w:hint="default"/>
      </w:rPr>
    </w:lvl>
    <w:lvl w:ilvl="8" w:tplc="78AE5062" w:tentative="1">
      <w:start w:val="1"/>
      <w:numFmt w:val="bullet"/>
      <w:lvlText w:val="•"/>
      <w:lvlJc w:val="left"/>
      <w:pPr>
        <w:tabs>
          <w:tab w:val="num" w:pos="6480"/>
        </w:tabs>
        <w:ind w:left="6480" w:hanging="360"/>
      </w:pPr>
      <w:rPr>
        <w:rFonts w:ascii="Arial" w:hAnsi="Arial" w:hint="default"/>
      </w:rPr>
    </w:lvl>
  </w:abstractNum>
  <w:abstractNum w:abstractNumId="15">
    <w:nsid w:val="2407572B"/>
    <w:multiLevelType w:val="hybridMultilevel"/>
    <w:tmpl w:val="A90CB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3340D4"/>
    <w:multiLevelType w:val="hybridMultilevel"/>
    <w:tmpl w:val="93A48400"/>
    <w:lvl w:ilvl="0" w:tplc="72F21C56">
      <w:start w:val="1"/>
      <w:numFmt w:val="bullet"/>
      <w:lvlText w:val="•"/>
      <w:lvlJc w:val="left"/>
      <w:pPr>
        <w:tabs>
          <w:tab w:val="num" w:pos="720"/>
        </w:tabs>
        <w:ind w:left="720" w:hanging="360"/>
      </w:pPr>
      <w:rPr>
        <w:rFonts w:ascii="Arial" w:hAnsi="Arial" w:hint="default"/>
      </w:rPr>
    </w:lvl>
    <w:lvl w:ilvl="1" w:tplc="5BA2BEAC" w:tentative="1">
      <w:start w:val="1"/>
      <w:numFmt w:val="bullet"/>
      <w:lvlText w:val="•"/>
      <w:lvlJc w:val="left"/>
      <w:pPr>
        <w:tabs>
          <w:tab w:val="num" w:pos="1440"/>
        </w:tabs>
        <w:ind w:left="1440" w:hanging="360"/>
      </w:pPr>
      <w:rPr>
        <w:rFonts w:ascii="Arial" w:hAnsi="Arial" w:hint="default"/>
      </w:rPr>
    </w:lvl>
    <w:lvl w:ilvl="2" w:tplc="559CA48A" w:tentative="1">
      <w:start w:val="1"/>
      <w:numFmt w:val="bullet"/>
      <w:lvlText w:val="•"/>
      <w:lvlJc w:val="left"/>
      <w:pPr>
        <w:tabs>
          <w:tab w:val="num" w:pos="2160"/>
        </w:tabs>
        <w:ind w:left="2160" w:hanging="360"/>
      </w:pPr>
      <w:rPr>
        <w:rFonts w:ascii="Arial" w:hAnsi="Arial" w:hint="default"/>
      </w:rPr>
    </w:lvl>
    <w:lvl w:ilvl="3" w:tplc="CAF838FC" w:tentative="1">
      <w:start w:val="1"/>
      <w:numFmt w:val="bullet"/>
      <w:lvlText w:val="•"/>
      <w:lvlJc w:val="left"/>
      <w:pPr>
        <w:tabs>
          <w:tab w:val="num" w:pos="2880"/>
        </w:tabs>
        <w:ind w:left="2880" w:hanging="360"/>
      </w:pPr>
      <w:rPr>
        <w:rFonts w:ascii="Arial" w:hAnsi="Arial" w:hint="default"/>
      </w:rPr>
    </w:lvl>
    <w:lvl w:ilvl="4" w:tplc="A04AE692" w:tentative="1">
      <w:start w:val="1"/>
      <w:numFmt w:val="bullet"/>
      <w:lvlText w:val="•"/>
      <w:lvlJc w:val="left"/>
      <w:pPr>
        <w:tabs>
          <w:tab w:val="num" w:pos="3600"/>
        </w:tabs>
        <w:ind w:left="3600" w:hanging="360"/>
      </w:pPr>
      <w:rPr>
        <w:rFonts w:ascii="Arial" w:hAnsi="Arial" w:hint="default"/>
      </w:rPr>
    </w:lvl>
    <w:lvl w:ilvl="5" w:tplc="FC1EA036" w:tentative="1">
      <w:start w:val="1"/>
      <w:numFmt w:val="bullet"/>
      <w:lvlText w:val="•"/>
      <w:lvlJc w:val="left"/>
      <w:pPr>
        <w:tabs>
          <w:tab w:val="num" w:pos="4320"/>
        </w:tabs>
        <w:ind w:left="4320" w:hanging="360"/>
      </w:pPr>
      <w:rPr>
        <w:rFonts w:ascii="Arial" w:hAnsi="Arial" w:hint="default"/>
      </w:rPr>
    </w:lvl>
    <w:lvl w:ilvl="6" w:tplc="AE2A273E" w:tentative="1">
      <w:start w:val="1"/>
      <w:numFmt w:val="bullet"/>
      <w:lvlText w:val="•"/>
      <w:lvlJc w:val="left"/>
      <w:pPr>
        <w:tabs>
          <w:tab w:val="num" w:pos="5040"/>
        </w:tabs>
        <w:ind w:left="5040" w:hanging="360"/>
      </w:pPr>
      <w:rPr>
        <w:rFonts w:ascii="Arial" w:hAnsi="Arial" w:hint="default"/>
      </w:rPr>
    </w:lvl>
    <w:lvl w:ilvl="7" w:tplc="EDA44466" w:tentative="1">
      <w:start w:val="1"/>
      <w:numFmt w:val="bullet"/>
      <w:lvlText w:val="•"/>
      <w:lvlJc w:val="left"/>
      <w:pPr>
        <w:tabs>
          <w:tab w:val="num" w:pos="5760"/>
        </w:tabs>
        <w:ind w:left="5760" w:hanging="360"/>
      </w:pPr>
      <w:rPr>
        <w:rFonts w:ascii="Arial" w:hAnsi="Arial" w:hint="default"/>
      </w:rPr>
    </w:lvl>
    <w:lvl w:ilvl="8" w:tplc="803034AE" w:tentative="1">
      <w:start w:val="1"/>
      <w:numFmt w:val="bullet"/>
      <w:lvlText w:val="•"/>
      <w:lvlJc w:val="left"/>
      <w:pPr>
        <w:tabs>
          <w:tab w:val="num" w:pos="6480"/>
        </w:tabs>
        <w:ind w:left="6480" w:hanging="360"/>
      </w:pPr>
      <w:rPr>
        <w:rFonts w:ascii="Arial" w:hAnsi="Arial" w:hint="default"/>
      </w:rPr>
    </w:lvl>
  </w:abstractNum>
  <w:abstractNum w:abstractNumId="17">
    <w:nsid w:val="2BF16984"/>
    <w:multiLevelType w:val="hybridMultilevel"/>
    <w:tmpl w:val="561A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E87E47"/>
    <w:multiLevelType w:val="hybridMultilevel"/>
    <w:tmpl w:val="96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9A3B30"/>
    <w:multiLevelType w:val="hybridMultilevel"/>
    <w:tmpl w:val="D4B4A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6E7CAB"/>
    <w:multiLevelType w:val="hybridMultilevel"/>
    <w:tmpl w:val="13F28E3E"/>
    <w:lvl w:ilvl="0" w:tplc="04090001">
      <w:start w:val="1"/>
      <w:numFmt w:val="bullet"/>
      <w:lvlText w:val=""/>
      <w:lvlJc w:val="left"/>
      <w:pPr>
        <w:tabs>
          <w:tab w:val="num" w:pos="720"/>
        </w:tabs>
        <w:ind w:left="720" w:hanging="360"/>
      </w:pPr>
      <w:rPr>
        <w:rFonts w:ascii="Symbol" w:hAnsi="Symbol" w:hint="default"/>
      </w:rPr>
    </w:lvl>
    <w:lvl w:ilvl="1" w:tplc="240C5F26" w:tentative="1">
      <w:start w:val="1"/>
      <w:numFmt w:val="bullet"/>
      <w:lvlText w:val="•"/>
      <w:lvlJc w:val="left"/>
      <w:pPr>
        <w:tabs>
          <w:tab w:val="num" w:pos="1440"/>
        </w:tabs>
        <w:ind w:left="1440" w:hanging="360"/>
      </w:pPr>
      <w:rPr>
        <w:rFonts w:ascii="Arial" w:hAnsi="Arial" w:hint="default"/>
      </w:rPr>
    </w:lvl>
    <w:lvl w:ilvl="2" w:tplc="9ABC8E0C" w:tentative="1">
      <w:start w:val="1"/>
      <w:numFmt w:val="bullet"/>
      <w:lvlText w:val="•"/>
      <w:lvlJc w:val="left"/>
      <w:pPr>
        <w:tabs>
          <w:tab w:val="num" w:pos="2160"/>
        </w:tabs>
        <w:ind w:left="2160" w:hanging="360"/>
      </w:pPr>
      <w:rPr>
        <w:rFonts w:ascii="Arial" w:hAnsi="Arial" w:hint="default"/>
      </w:rPr>
    </w:lvl>
    <w:lvl w:ilvl="3" w:tplc="D3BA459E" w:tentative="1">
      <w:start w:val="1"/>
      <w:numFmt w:val="bullet"/>
      <w:lvlText w:val="•"/>
      <w:lvlJc w:val="left"/>
      <w:pPr>
        <w:tabs>
          <w:tab w:val="num" w:pos="2880"/>
        </w:tabs>
        <w:ind w:left="2880" w:hanging="360"/>
      </w:pPr>
      <w:rPr>
        <w:rFonts w:ascii="Arial" w:hAnsi="Arial" w:hint="default"/>
      </w:rPr>
    </w:lvl>
    <w:lvl w:ilvl="4" w:tplc="3824191A" w:tentative="1">
      <w:start w:val="1"/>
      <w:numFmt w:val="bullet"/>
      <w:lvlText w:val="•"/>
      <w:lvlJc w:val="left"/>
      <w:pPr>
        <w:tabs>
          <w:tab w:val="num" w:pos="3600"/>
        </w:tabs>
        <w:ind w:left="3600" w:hanging="360"/>
      </w:pPr>
      <w:rPr>
        <w:rFonts w:ascii="Arial" w:hAnsi="Arial" w:hint="default"/>
      </w:rPr>
    </w:lvl>
    <w:lvl w:ilvl="5" w:tplc="5DFCFAFC" w:tentative="1">
      <w:start w:val="1"/>
      <w:numFmt w:val="bullet"/>
      <w:lvlText w:val="•"/>
      <w:lvlJc w:val="left"/>
      <w:pPr>
        <w:tabs>
          <w:tab w:val="num" w:pos="4320"/>
        </w:tabs>
        <w:ind w:left="4320" w:hanging="360"/>
      </w:pPr>
      <w:rPr>
        <w:rFonts w:ascii="Arial" w:hAnsi="Arial" w:hint="default"/>
      </w:rPr>
    </w:lvl>
    <w:lvl w:ilvl="6" w:tplc="283A8294" w:tentative="1">
      <w:start w:val="1"/>
      <w:numFmt w:val="bullet"/>
      <w:lvlText w:val="•"/>
      <w:lvlJc w:val="left"/>
      <w:pPr>
        <w:tabs>
          <w:tab w:val="num" w:pos="5040"/>
        </w:tabs>
        <w:ind w:left="5040" w:hanging="360"/>
      </w:pPr>
      <w:rPr>
        <w:rFonts w:ascii="Arial" w:hAnsi="Arial" w:hint="default"/>
      </w:rPr>
    </w:lvl>
    <w:lvl w:ilvl="7" w:tplc="F4B45C94" w:tentative="1">
      <w:start w:val="1"/>
      <w:numFmt w:val="bullet"/>
      <w:lvlText w:val="•"/>
      <w:lvlJc w:val="left"/>
      <w:pPr>
        <w:tabs>
          <w:tab w:val="num" w:pos="5760"/>
        </w:tabs>
        <w:ind w:left="5760" w:hanging="360"/>
      </w:pPr>
      <w:rPr>
        <w:rFonts w:ascii="Arial" w:hAnsi="Arial" w:hint="default"/>
      </w:rPr>
    </w:lvl>
    <w:lvl w:ilvl="8" w:tplc="2D28C53A" w:tentative="1">
      <w:start w:val="1"/>
      <w:numFmt w:val="bullet"/>
      <w:lvlText w:val="•"/>
      <w:lvlJc w:val="left"/>
      <w:pPr>
        <w:tabs>
          <w:tab w:val="num" w:pos="6480"/>
        </w:tabs>
        <w:ind w:left="6480" w:hanging="360"/>
      </w:pPr>
      <w:rPr>
        <w:rFonts w:ascii="Arial" w:hAnsi="Arial" w:hint="default"/>
      </w:rPr>
    </w:lvl>
  </w:abstractNum>
  <w:abstractNum w:abstractNumId="21">
    <w:nsid w:val="31E4473C"/>
    <w:multiLevelType w:val="hybridMultilevel"/>
    <w:tmpl w:val="1F985CBA"/>
    <w:lvl w:ilvl="0" w:tplc="4C8E32F8">
      <w:start w:val="1"/>
      <w:numFmt w:val="bullet"/>
      <w:lvlText w:val="•"/>
      <w:lvlJc w:val="left"/>
      <w:pPr>
        <w:tabs>
          <w:tab w:val="num" w:pos="720"/>
        </w:tabs>
        <w:ind w:left="720" w:hanging="360"/>
      </w:pPr>
      <w:rPr>
        <w:rFonts w:ascii="Arial" w:hAnsi="Arial" w:hint="default"/>
      </w:rPr>
    </w:lvl>
    <w:lvl w:ilvl="1" w:tplc="B55E7C2A">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F704E21A" w:tentative="1">
      <w:start w:val="1"/>
      <w:numFmt w:val="bullet"/>
      <w:lvlText w:val="•"/>
      <w:lvlJc w:val="left"/>
      <w:pPr>
        <w:tabs>
          <w:tab w:val="num" w:pos="2880"/>
        </w:tabs>
        <w:ind w:left="2880" w:hanging="360"/>
      </w:pPr>
      <w:rPr>
        <w:rFonts w:ascii="Arial" w:hAnsi="Arial" w:hint="default"/>
      </w:rPr>
    </w:lvl>
    <w:lvl w:ilvl="4" w:tplc="A0D216FE" w:tentative="1">
      <w:start w:val="1"/>
      <w:numFmt w:val="bullet"/>
      <w:lvlText w:val="•"/>
      <w:lvlJc w:val="left"/>
      <w:pPr>
        <w:tabs>
          <w:tab w:val="num" w:pos="3600"/>
        </w:tabs>
        <w:ind w:left="3600" w:hanging="360"/>
      </w:pPr>
      <w:rPr>
        <w:rFonts w:ascii="Arial" w:hAnsi="Arial" w:hint="default"/>
      </w:rPr>
    </w:lvl>
    <w:lvl w:ilvl="5" w:tplc="97DA20D4" w:tentative="1">
      <w:start w:val="1"/>
      <w:numFmt w:val="bullet"/>
      <w:lvlText w:val="•"/>
      <w:lvlJc w:val="left"/>
      <w:pPr>
        <w:tabs>
          <w:tab w:val="num" w:pos="4320"/>
        </w:tabs>
        <w:ind w:left="4320" w:hanging="360"/>
      </w:pPr>
      <w:rPr>
        <w:rFonts w:ascii="Arial" w:hAnsi="Arial" w:hint="default"/>
      </w:rPr>
    </w:lvl>
    <w:lvl w:ilvl="6" w:tplc="E53E3E98" w:tentative="1">
      <w:start w:val="1"/>
      <w:numFmt w:val="bullet"/>
      <w:lvlText w:val="•"/>
      <w:lvlJc w:val="left"/>
      <w:pPr>
        <w:tabs>
          <w:tab w:val="num" w:pos="5040"/>
        </w:tabs>
        <w:ind w:left="5040" w:hanging="360"/>
      </w:pPr>
      <w:rPr>
        <w:rFonts w:ascii="Arial" w:hAnsi="Arial" w:hint="default"/>
      </w:rPr>
    </w:lvl>
    <w:lvl w:ilvl="7" w:tplc="C276B210" w:tentative="1">
      <w:start w:val="1"/>
      <w:numFmt w:val="bullet"/>
      <w:lvlText w:val="•"/>
      <w:lvlJc w:val="left"/>
      <w:pPr>
        <w:tabs>
          <w:tab w:val="num" w:pos="5760"/>
        </w:tabs>
        <w:ind w:left="5760" w:hanging="360"/>
      </w:pPr>
      <w:rPr>
        <w:rFonts w:ascii="Arial" w:hAnsi="Arial" w:hint="default"/>
      </w:rPr>
    </w:lvl>
    <w:lvl w:ilvl="8" w:tplc="B8F0626E" w:tentative="1">
      <w:start w:val="1"/>
      <w:numFmt w:val="bullet"/>
      <w:lvlText w:val="•"/>
      <w:lvlJc w:val="left"/>
      <w:pPr>
        <w:tabs>
          <w:tab w:val="num" w:pos="6480"/>
        </w:tabs>
        <w:ind w:left="6480" w:hanging="360"/>
      </w:pPr>
      <w:rPr>
        <w:rFonts w:ascii="Arial" w:hAnsi="Arial" w:hint="default"/>
      </w:rPr>
    </w:lvl>
  </w:abstractNum>
  <w:abstractNum w:abstractNumId="22">
    <w:nsid w:val="3200785F"/>
    <w:multiLevelType w:val="hybridMultilevel"/>
    <w:tmpl w:val="3632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1C5822"/>
    <w:multiLevelType w:val="hybridMultilevel"/>
    <w:tmpl w:val="D458C23E"/>
    <w:lvl w:ilvl="0" w:tplc="04090001">
      <w:start w:val="1"/>
      <w:numFmt w:val="bullet"/>
      <w:lvlText w:val=""/>
      <w:lvlJc w:val="left"/>
      <w:pPr>
        <w:tabs>
          <w:tab w:val="num" w:pos="720"/>
        </w:tabs>
        <w:ind w:left="720" w:hanging="360"/>
      </w:pPr>
      <w:rPr>
        <w:rFonts w:ascii="Symbol" w:hAnsi="Symbol" w:hint="default"/>
      </w:rPr>
    </w:lvl>
    <w:lvl w:ilvl="1" w:tplc="11621FA6" w:tentative="1">
      <w:start w:val="1"/>
      <w:numFmt w:val="bullet"/>
      <w:lvlText w:val="•"/>
      <w:lvlJc w:val="left"/>
      <w:pPr>
        <w:tabs>
          <w:tab w:val="num" w:pos="1440"/>
        </w:tabs>
        <w:ind w:left="1440" w:hanging="360"/>
      </w:pPr>
      <w:rPr>
        <w:rFonts w:ascii="Arial" w:hAnsi="Arial" w:hint="default"/>
      </w:rPr>
    </w:lvl>
    <w:lvl w:ilvl="2" w:tplc="70D87378" w:tentative="1">
      <w:start w:val="1"/>
      <w:numFmt w:val="bullet"/>
      <w:lvlText w:val="•"/>
      <w:lvlJc w:val="left"/>
      <w:pPr>
        <w:tabs>
          <w:tab w:val="num" w:pos="2160"/>
        </w:tabs>
        <w:ind w:left="2160" w:hanging="360"/>
      </w:pPr>
      <w:rPr>
        <w:rFonts w:ascii="Arial" w:hAnsi="Arial" w:hint="default"/>
      </w:rPr>
    </w:lvl>
    <w:lvl w:ilvl="3" w:tplc="2E2811C8" w:tentative="1">
      <w:start w:val="1"/>
      <w:numFmt w:val="bullet"/>
      <w:lvlText w:val="•"/>
      <w:lvlJc w:val="left"/>
      <w:pPr>
        <w:tabs>
          <w:tab w:val="num" w:pos="2880"/>
        </w:tabs>
        <w:ind w:left="2880" w:hanging="360"/>
      </w:pPr>
      <w:rPr>
        <w:rFonts w:ascii="Arial" w:hAnsi="Arial" w:hint="default"/>
      </w:rPr>
    </w:lvl>
    <w:lvl w:ilvl="4" w:tplc="8B6AC3F6" w:tentative="1">
      <w:start w:val="1"/>
      <w:numFmt w:val="bullet"/>
      <w:lvlText w:val="•"/>
      <w:lvlJc w:val="left"/>
      <w:pPr>
        <w:tabs>
          <w:tab w:val="num" w:pos="3600"/>
        </w:tabs>
        <w:ind w:left="3600" w:hanging="360"/>
      </w:pPr>
      <w:rPr>
        <w:rFonts w:ascii="Arial" w:hAnsi="Arial" w:hint="default"/>
      </w:rPr>
    </w:lvl>
    <w:lvl w:ilvl="5" w:tplc="6A7A4DBC" w:tentative="1">
      <w:start w:val="1"/>
      <w:numFmt w:val="bullet"/>
      <w:lvlText w:val="•"/>
      <w:lvlJc w:val="left"/>
      <w:pPr>
        <w:tabs>
          <w:tab w:val="num" w:pos="4320"/>
        </w:tabs>
        <w:ind w:left="4320" w:hanging="360"/>
      </w:pPr>
      <w:rPr>
        <w:rFonts w:ascii="Arial" w:hAnsi="Arial" w:hint="default"/>
      </w:rPr>
    </w:lvl>
    <w:lvl w:ilvl="6" w:tplc="99F26F60" w:tentative="1">
      <w:start w:val="1"/>
      <w:numFmt w:val="bullet"/>
      <w:lvlText w:val="•"/>
      <w:lvlJc w:val="left"/>
      <w:pPr>
        <w:tabs>
          <w:tab w:val="num" w:pos="5040"/>
        </w:tabs>
        <w:ind w:left="5040" w:hanging="360"/>
      </w:pPr>
      <w:rPr>
        <w:rFonts w:ascii="Arial" w:hAnsi="Arial" w:hint="default"/>
      </w:rPr>
    </w:lvl>
    <w:lvl w:ilvl="7" w:tplc="4BFEE74E" w:tentative="1">
      <w:start w:val="1"/>
      <w:numFmt w:val="bullet"/>
      <w:lvlText w:val="•"/>
      <w:lvlJc w:val="left"/>
      <w:pPr>
        <w:tabs>
          <w:tab w:val="num" w:pos="5760"/>
        </w:tabs>
        <w:ind w:left="5760" w:hanging="360"/>
      </w:pPr>
      <w:rPr>
        <w:rFonts w:ascii="Arial" w:hAnsi="Arial" w:hint="default"/>
      </w:rPr>
    </w:lvl>
    <w:lvl w:ilvl="8" w:tplc="5BB496CC" w:tentative="1">
      <w:start w:val="1"/>
      <w:numFmt w:val="bullet"/>
      <w:lvlText w:val="•"/>
      <w:lvlJc w:val="left"/>
      <w:pPr>
        <w:tabs>
          <w:tab w:val="num" w:pos="6480"/>
        </w:tabs>
        <w:ind w:left="6480" w:hanging="360"/>
      </w:pPr>
      <w:rPr>
        <w:rFonts w:ascii="Arial" w:hAnsi="Arial" w:hint="default"/>
      </w:rPr>
    </w:lvl>
  </w:abstractNum>
  <w:abstractNum w:abstractNumId="24">
    <w:nsid w:val="347236A3"/>
    <w:multiLevelType w:val="hybridMultilevel"/>
    <w:tmpl w:val="8556BA56"/>
    <w:lvl w:ilvl="0" w:tplc="04090001">
      <w:start w:val="1"/>
      <w:numFmt w:val="bullet"/>
      <w:lvlText w:val=""/>
      <w:lvlJc w:val="left"/>
      <w:pPr>
        <w:tabs>
          <w:tab w:val="num" w:pos="720"/>
        </w:tabs>
        <w:ind w:left="720" w:hanging="360"/>
      </w:pPr>
      <w:rPr>
        <w:rFonts w:ascii="Symbol" w:hAnsi="Symbol" w:hint="default"/>
      </w:rPr>
    </w:lvl>
    <w:lvl w:ilvl="1" w:tplc="F3FE22BA" w:tentative="1">
      <w:start w:val="1"/>
      <w:numFmt w:val="bullet"/>
      <w:lvlText w:val="•"/>
      <w:lvlJc w:val="left"/>
      <w:pPr>
        <w:tabs>
          <w:tab w:val="num" w:pos="1440"/>
        </w:tabs>
        <w:ind w:left="1440" w:hanging="360"/>
      </w:pPr>
      <w:rPr>
        <w:rFonts w:ascii="Arial" w:hAnsi="Arial" w:hint="default"/>
      </w:rPr>
    </w:lvl>
    <w:lvl w:ilvl="2" w:tplc="9E8C06AC" w:tentative="1">
      <w:start w:val="1"/>
      <w:numFmt w:val="bullet"/>
      <w:lvlText w:val="•"/>
      <w:lvlJc w:val="left"/>
      <w:pPr>
        <w:tabs>
          <w:tab w:val="num" w:pos="2160"/>
        </w:tabs>
        <w:ind w:left="2160" w:hanging="360"/>
      </w:pPr>
      <w:rPr>
        <w:rFonts w:ascii="Arial" w:hAnsi="Arial" w:hint="default"/>
      </w:rPr>
    </w:lvl>
    <w:lvl w:ilvl="3" w:tplc="47946E6E" w:tentative="1">
      <w:start w:val="1"/>
      <w:numFmt w:val="bullet"/>
      <w:lvlText w:val="•"/>
      <w:lvlJc w:val="left"/>
      <w:pPr>
        <w:tabs>
          <w:tab w:val="num" w:pos="2880"/>
        </w:tabs>
        <w:ind w:left="2880" w:hanging="360"/>
      </w:pPr>
      <w:rPr>
        <w:rFonts w:ascii="Arial" w:hAnsi="Arial" w:hint="default"/>
      </w:rPr>
    </w:lvl>
    <w:lvl w:ilvl="4" w:tplc="F5DE050C" w:tentative="1">
      <w:start w:val="1"/>
      <w:numFmt w:val="bullet"/>
      <w:lvlText w:val="•"/>
      <w:lvlJc w:val="left"/>
      <w:pPr>
        <w:tabs>
          <w:tab w:val="num" w:pos="3600"/>
        </w:tabs>
        <w:ind w:left="3600" w:hanging="360"/>
      </w:pPr>
      <w:rPr>
        <w:rFonts w:ascii="Arial" w:hAnsi="Arial" w:hint="default"/>
      </w:rPr>
    </w:lvl>
    <w:lvl w:ilvl="5" w:tplc="DA208F7E" w:tentative="1">
      <w:start w:val="1"/>
      <w:numFmt w:val="bullet"/>
      <w:lvlText w:val="•"/>
      <w:lvlJc w:val="left"/>
      <w:pPr>
        <w:tabs>
          <w:tab w:val="num" w:pos="4320"/>
        </w:tabs>
        <w:ind w:left="4320" w:hanging="360"/>
      </w:pPr>
      <w:rPr>
        <w:rFonts w:ascii="Arial" w:hAnsi="Arial" w:hint="default"/>
      </w:rPr>
    </w:lvl>
    <w:lvl w:ilvl="6" w:tplc="464A03DA" w:tentative="1">
      <w:start w:val="1"/>
      <w:numFmt w:val="bullet"/>
      <w:lvlText w:val="•"/>
      <w:lvlJc w:val="left"/>
      <w:pPr>
        <w:tabs>
          <w:tab w:val="num" w:pos="5040"/>
        </w:tabs>
        <w:ind w:left="5040" w:hanging="360"/>
      </w:pPr>
      <w:rPr>
        <w:rFonts w:ascii="Arial" w:hAnsi="Arial" w:hint="default"/>
      </w:rPr>
    </w:lvl>
    <w:lvl w:ilvl="7" w:tplc="34144262" w:tentative="1">
      <w:start w:val="1"/>
      <w:numFmt w:val="bullet"/>
      <w:lvlText w:val="•"/>
      <w:lvlJc w:val="left"/>
      <w:pPr>
        <w:tabs>
          <w:tab w:val="num" w:pos="5760"/>
        </w:tabs>
        <w:ind w:left="5760" w:hanging="360"/>
      </w:pPr>
      <w:rPr>
        <w:rFonts w:ascii="Arial" w:hAnsi="Arial" w:hint="default"/>
      </w:rPr>
    </w:lvl>
    <w:lvl w:ilvl="8" w:tplc="35EE5464" w:tentative="1">
      <w:start w:val="1"/>
      <w:numFmt w:val="bullet"/>
      <w:lvlText w:val="•"/>
      <w:lvlJc w:val="left"/>
      <w:pPr>
        <w:tabs>
          <w:tab w:val="num" w:pos="6480"/>
        </w:tabs>
        <w:ind w:left="6480" w:hanging="360"/>
      </w:pPr>
      <w:rPr>
        <w:rFonts w:ascii="Arial" w:hAnsi="Arial" w:hint="default"/>
      </w:rPr>
    </w:lvl>
  </w:abstractNum>
  <w:abstractNum w:abstractNumId="25">
    <w:nsid w:val="35483F37"/>
    <w:multiLevelType w:val="hybridMultilevel"/>
    <w:tmpl w:val="B99C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F526FB"/>
    <w:multiLevelType w:val="hybridMultilevel"/>
    <w:tmpl w:val="6264FC96"/>
    <w:lvl w:ilvl="0" w:tplc="CEF64C0E">
      <w:start w:val="1"/>
      <w:numFmt w:val="bullet"/>
      <w:lvlText w:val="•"/>
      <w:lvlJc w:val="left"/>
      <w:pPr>
        <w:tabs>
          <w:tab w:val="num" w:pos="720"/>
        </w:tabs>
        <w:ind w:left="720" w:hanging="360"/>
      </w:pPr>
      <w:rPr>
        <w:rFonts w:ascii="Arial" w:hAnsi="Arial" w:hint="default"/>
      </w:rPr>
    </w:lvl>
    <w:lvl w:ilvl="1" w:tplc="11621FA6" w:tentative="1">
      <w:start w:val="1"/>
      <w:numFmt w:val="bullet"/>
      <w:lvlText w:val="•"/>
      <w:lvlJc w:val="left"/>
      <w:pPr>
        <w:tabs>
          <w:tab w:val="num" w:pos="1440"/>
        </w:tabs>
        <w:ind w:left="1440" w:hanging="360"/>
      </w:pPr>
      <w:rPr>
        <w:rFonts w:ascii="Arial" w:hAnsi="Arial" w:hint="default"/>
      </w:rPr>
    </w:lvl>
    <w:lvl w:ilvl="2" w:tplc="70D87378" w:tentative="1">
      <w:start w:val="1"/>
      <w:numFmt w:val="bullet"/>
      <w:lvlText w:val="•"/>
      <w:lvlJc w:val="left"/>
      <w:pPr>
        <w:tabs>
          <w:tab w:val="num" w:pos="2160"/>
        </w:tabs>
        <w:ind w:left="2160" w:hanging="360"/>
      </w:pPr>
      <w:rPr>
        <w:rFonts w:ascii="Arial" w:hAnsi="Arial" w:hint="default"/>
      </w:rPr>
    </w:lvl>
    <w:lvl w:ilvl="3" w:tplc="2E2811C8" w:tentative="1">
      <w:start w:val="1"/>
      <w:numFmt w:val="bullet"/>
      <w:lvlText w:val="•"/>
      <w:lvlJc w:val="left"/>
      <w:pPr>
        <w:tabs>
          <w:tab w:val="num" w:pos="2880"/>
        </w:tabs>
        <w:ind w:left="2880" w:hanging="360"/>
      </w:pPr>
      <w:rPr>
        <w:rFonts w:ascii="Arial" w:hAnsi="Arial" w:hint="default"/>
      </w:rPr>
    </w:lvl>
    <w:lvl w:ilvl="4" w:tplc="8B6AC3F6" w:tentative="1">
      <w:start w:val="1"/>
      <w:numFmt w:val="bullet"/>
      <w:lvlText w:val="•"/>
      <w:lvlJc w:val="left"/>
      <w:pPr>
        <w:tabs>
          <w:tab w:val="num" w:pos="3600"/>
        </w:tabs>
        <w:ind w:left="3600" w:hanging="360"/>
      </w:pPr>
      <w:rPr>
        <w:rFonts w:ascii="Arial" w:hAnsi="Arial" w:hint="default"/>
      </w:rPr>
    </w:lvl>
    <w:lvl w:ilvl="5" w:tplc="6A7A4DBC" w:tentative="1">
      <w:start w:val="1"/>
      <w:numFmt w:val="bullet"/>
      <w:lvlText w:val="•"/>
      <w:lvlJc w:val="left"/>
      <w:pPr>
        <w:tabs>
          <w:tab w:val="num" w:pos="4320"/>
        </w:tabs>
        <w:ind w:left="4320" w:hanging="360"/>
      </w:pPr>
      <w:rPr>
        <w:rFonts w:ascii="Arial" w:hAnsi="Arial" w:hint="default"/>
      </w:rPr>
    </w:lvl>
    <w:lvl w:ilvl="6" w:tplc="99F26F60" w:tentative="1">
      <w:start w:val="1"/>
      <w:numFmt w:val="bullet"/>
      <w:lvlText w:val="•"/>
      <w:lvlJc w:val="left"/>
      <w:pPr>
        <w:tabs>
          <w:tab w:val="num" w:pos="5040"/>
        </w:tabs>
        <w:ind w:left="5040" w:hanging="360"/>
      </w:pPr>
      <w:rPr>
        <w:rFonts w:ascii="Arial" w:hAnsi="Arial" w:hint="default"/>
      </w:rPr>
    </w:lvl>
    <w:lvl w:ilvl="7" w:tplc="4BFEE74E" w:tentative="1">
      <w:start w:val="1"/>
      <w:numFmt w:val="bullet"/>
      <w:lvlText w:val="•"/>
      <w:lvlJc w:val="left"/>
      <w:pPr>
        <w:tabs>
          <w:tab w:val="num" w:pos="5760"/>
        </w:tabs>
        <w:ind w:left="5760" w:hanging="360"/>
      </w:pPr>
      <w:rPr>
        <w:rFonts w:ascii="Arial" w:hAnsi="Arial" w:hint="default"/>
      </w:rPr>
    </w:lvl>
    <w:lvl w:ilvl="8" w:tplc="5BB496CC" w:tentative="1">
      <w:start w:val="1"/>
      <w:numFmt w:val="bullet"/>
      <w:lvlText w:val="•"/>
      <w:lvlJc w:val="left"/>
      <w:pPr>
        <w:tabs>
          <w:tab w:val="num" w:pos="6480"/>
        </w:tabs>
        <w:ind w:left="6480" w:hanging="360"/>
      </w:pPr>
      <w:rPr>
        <w:rFonts w:ascii="Arial" w:hAnsi="Arial" w:hint="default"/>
      </w:rPr>
    </w:lvl>
  </w:abstractNum>
  <w:abstractNum w:abstractNumId="27">
    <w:nsid w:val="37DB13BD"/>
    <w:multiLevelType w:val="hybridMultilevel"/>
    <w:tmpl w:val="D89673FC"/>
    <w:lvl w:ilvl="0" w:tplc="F6F820E0">
      <w:start w:val="1"/>
      <w:numFmt w:val="bullet"/>
      <w:lvlText w:val="•"/>
      <w:lvlJc w:val="left"/>
      <w:pPr>
        <w:tabs>
          <w:tab w:val="num" w:pos="720"/>
        </w:tabs>
        <w:ind w:left="720" w:hanging="360"/>
      </w:pPr>
      <w:rPr>
        <w:rFonts w:ascii="Arial" w:hAnsi="Arial" w:hint="default"/>
      </w:rPr>
    </w:lvl>
    <w:lvl w:ilvl="1" w:tplc="A4A848D0" w:tentative="1">
      <w:start w:val="1"/>
      <w:numFmt w:val="bullet"/>
      <w:lvlText w:val="•"/>
      <w:lvlJc w:val="left"/>
      <w:pPr>
        <w:tabs>
          <w:tab w:val="num" w:pos="1440"/>
        </w:tabs>
        <w:ind w:left="1440" w:hanging="360"/>
      </w:pPr>
      <w:rPr>
        <w:rFonts w:ascii="Arial" w:hAnsi="Arial" w:hint="default"/>
      </w:rPr>
    </w:lvl>
    <w:lvl w:ilvl="2" w:tplc="B07C0E44" w:tentative="1">
      <w:start w:val="1"/>
      <w:numFmt w:val="bullet"/>
      <w:lvlText w:val="•"/>
      <w:lvlJc w:val="left"/>
      <w:pPr>
        <w:tabs>
          <w:tab w:val="num" w:pos="2160"/>
        </w:tabs>
        <w:ind w:left="2160" w:hanging="360"/>
      </w:pPr>
      <w:rPr>
        <w:rFonts w:ascii="Arial" w:hAnsi="Arial" w:hint="default"/>
      </w:rPr>
    </w:lvl>
    <w:lvl w:ilvl="3" w:tplc="CB3A0E78" w:tentative="1">
      <w:start w:val="1"/>
      <w:numFmt w:val="bullet"/>
      <w:lvlText w:val="•"/>
      <w:lvlJc w:val="left"/>
      <w:pPr>
        <w:tabs>
          <w:tab w:val="num" w:pos="2880"/>
        </w:tabs>
        <w:ind w:left="2880" w:hanging="360"/>
      </w:pPr>
      <w:rPr>
        <w:rFonts w:ascii="Arial" w:hAnsi="Arial" w:hint="default"/>
      </w:rPr>
    </w:lvl>
    <w:lvl w:ilvl="4" w:tplc="5900EFAC" w:tentative="1">
      <w:start w:val="1"/>
      <w:numFmt w:val="bullet"/>
      <w:lvlText w:val="•"/>
      <w:lvlJc w:val="left"/>
      <w:pPr>
        <w:tabs>
          <w:tab w:val="num" w:pos="3600"/>
        </w:tabs>
        <w:ind w:left="3600" w:hanging="360"/>
      </w:pPr>
      <w:rPr>
        <w:rFonts w:ascii="Arial" w:hAnsi="Arial" w:hint="default"/>
      </w:rPr>
    </w:lvl>
    <w:lvl w:ilvl="5" w:tplc="4440D7B4" w:tentative="1">
      <w:start w:val="1"/>
      <w:numFmt w:val="bullet"/>
      <w:lvlText w:val="•"/>
      <w:lvlJc w:val="left"/>
      <w:pPr>
        <w:tabs>
          <w:tab w:val="num" w:pos="4320"/>
        </w:tabs>
        <w:ind w:left="4320" w:hanging="360"/>
      </w:pPr>
      <w:rPr>
        <w:rFonts w:ascii="Arial" w:hAnsi="Arial" w:hint="default"/>
      </w:rPr>
    </w:lvl>
    <w:lvl w:ilvl="6" w:tplc="B48CF8C0" w:tentative="1">
      <w:start w:val="1"/>
      <w:numFmt w:val="bullet"/>
      <w:lvlText w:val="•"/>
      <w:lvlJc w:val="left"/>
      <w:pPr>
        <w:tabs>
          <w:tab w:val="num" w:pos="5040"/>
        </w:tabs>
        <w:ind w:left="5040" w:hanging="360"/>
      </w:pPr>
      <w:rPr>
        <w:rFonts w:ascii="Arial" w:hAnsi="Arial" w:hint="default"/>
      </w:rPr>
    </w:lvl>
    <w:lvl w:ilvl="7" w:tplc="68BEB5A4" w:tentative="1">
      <w:start w:val="1"/>
      <w:numFmt w:val="bullet"/>
      <w:lvlText w:val="•"/>
      <w:lvlJc w:val="left"/>
      <w:pPr>
        <w:tabs>
          <w:tab w:val="num" w:pos="5760"/>
        </w:tabs>
        <w:ind w:left="5760" w:hanging="360"/>
      </w:pPr>
      <w:rPr>
        <w:rFonts w:ascii="Arial" w:hAnsi="Arial" w:hint="default"/>
      </w:rPr>
    </w:lvl>
    <w:lvl w:ilvl="8" w:tplc="F7540E30" w:tentative="1">
      <w:start w:val="1"/>
      <w:numFmt w:val="bullet"/>
      <w:lvlText w:val="•"/>
      <w:lvlJc w:val="left"/>
      <w:pPr>
        <w:tabs>
          <w:tab w:val="num" w:pos="6480"/>
        </w:tabs>
        <w:ind w:left="6480" w:hanging="360"/>
      </w:pPr>
      <w:rPr>
        <w:rFonts w:ascii="Arial" w:hAnsi="Arial" w:hint="default"/>
      </w:rPr>
    </w:lvl>
  </w:abstractNum>
  <w:abstractNum w:abstractNumId="28">
    <w:nsid w:val="3A6C08A9"/>
    <w:multiLevelType w:val="hybridMultilevel"/>
    <w:tmpl w:val="CCB8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D23868"/>
    <w:multiLevelType w:val="hybridMultilevel"/>
    <w:tmpl w:val="3B64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6D40CB"/>
    <w:multiLevelType w:val="hybridMultilevel"/>
    <w:tmpl w:val="D0A25C04"/>
    <w:lvl w:ilvl="0" w:tplc="A0B25A38">
      <w:start w:val="1"/>
      <w:numFmt w:val="bullet"/>
      <w:lvlText w:val="•"/>
      <w:lvlJc w:val="left"/>
      <w:pPr>
        <w:tabs>
          <w:tab w:val="num" w:pos="720"/>
        </w:tabs>
        <w:ind w:left="720" w:hanging="360"/>
      </w:pPr>
      <w:rPr>
        <w:rFonts w:ascii="Arial" w:hAnsi="Arial" w:hint="default"/>
      </w:rPr>
    </w:lvl>
    <w:lvl w:ilvl="1" w:tplc="9244B3F8" w:tentative="1">
      <w:start w:val="1"/>
      <w:numFmt w:val="bullet"/>
      <w:lvlText w:val="•"/>
      <w:lvlJc w:val="left"/>
      <w:pPr>
        <w:tabs>
          <w:tab w:val="num" w:pos="1440"/>
        </w:tabs>
        <w:ind w:left="1440" w:hanging="360"/>
      </w:pPr>
      <w:rPr>
        <w:rFonts w:ascii="Arial" w:hAnsi="Arial" w:hint="default"/>
      </w:rPr>
    </w:lvl>
    <w:lvl w:ilvl="2" w:tplc="E45EA996" w:tentative="1">
      <w:start w:val="1"/>
      <w:numFmt w:val="bullet"/>
      <w:lvlText w:val="•"/>
      <w:lvlJc w:val="left"/>
      <w:pPr>
        <w:tabs>
          <w:tab w:val="num" w:pos="2160"/>
        </w:tabs>
        <w:ind w:left="2160" w:hanging="360"/>
      </w:pPr>
      <w:rPr>
        <w:rFonts w:ascii="Arial" w:hAnsi="Arial" w:hint="default"/>
      </w:rPr>
    </w:lvl>
    <w:lvl w:ilvl="3" w:tplc="6C02E6E2" w:tentative="1">
      <w:start w:val="1"/>
      <w:numFmt w:val="bullet"/>
      <w:lvlText w:val="•"/>
      <w:lvlJc w:val="left"/>
      <w:pPr>
        <w:tabs>
          <w:tab w:val="num" w:pos="2880"/>
        </w:tabs>
        <w:ind w:left="2880" w:hanging="360"/>
      </w:pPr>
      <w:rPr>
        <w:rFonts w:ascii="Arial" w:hAnsi="Arial" w:hint="default"/>
      </w:rPr>
    </w:lvl>
    <w:lvl w:ilvl="4" w:tplc="26BC4998" w:tentative="1">
      <w:start w:val="1"/>
      <w:numFmt w:val="bullet"/>
      <w:lvlText w:val="•"/>
      <w:lvlJc w:val="left"/>
      <w:pPr>
        <w:tabs>
          <w:tab w:val="num" w:pos="3600"/>
        </w:tabs>
        <w:ind w:left="3600" w:hanging="360"/>
      </w:pPr>
      <w:rPr>
        <w:rFonts w:ascii="Arial" w:hAnsi="Arial" w:hint="default"/>
      </w:rPr>
    </w:lvl>
    <w:lvl w:ilvl="5" w:tplc="E31C5A10" w:tentative="1">
      <w:start w:val="1"/>
      <w:numFmt w:val="bullet"/>
      <w:lvlText w:val="•"/>
      <w:lvlJc w:val="left"/>
      <w:pPr>
        <w:tabs>
          <w:tab w:val="num" w:pos="4320"/>
        </w:tabs>
        <w:ind w:left="4320" w:hanging="360"/>
      </w:pPr>
      <w:rPr>
        <w:rFonts w:ascii="Arial" w:hAnsi="Arial" w:hint="default"/>
      </w:rPr>
    </w:lvl>
    <w:lvl w:ilvl="6" w:tplc="7D721A34" w:tentative="1">
      <w:start w:val="1"/>
      <w:numFmt w:val="bullet"/>
      <w:lvlText w:val="•"/>
      <w:lvlJc w:val="left"/>
      <w:pPr>
        <w:tabs>
          <w:tab w:val="num" w:pos="5040"/>
        </w:tabs>
        <w:ind w:left="5040" w:hanging="360"/>
      </w:pPr>
      <w:rPr>
        <w:rFonts w:ascii="Arial" w:hAnsi="Arial" w:hint="default"/>
      </w:rPr>
    </w:lvl>
    <w:lvl w:ilvl="7" w:tplc="7C2E84DE" w:tentative="1">
      <w:start w:val="1"/>
      <w:numFmt w:val="bullet"/>
      <w:lvlText w:val="•"/>
      <w:lvlJc w:val="left"/>
      <w:pPr>
        <w:tabs>
          <w:tab w:val="num" w:pos="5760"/>
        </w:tabs>
        <w:ind w:left="5760" w:hanging="360"/>
      </w:pPr>
      <w:rPr>
        <w:rFonts w:ascii="Arial" w:hAnsi="Arial" w:hint="default"/>
      </w:rPr>
    </w:lvl>
    <w:lvl w:ilvl="8" w:tplc="CCD6CC74" w:tentative="1">
      <w:start w:val="1"/>
      <w:numFmt w:val="bullet"/>
      <w:lvlText w:val="•"/>
      <w:lvlJc w:val="left"/>
      <w:pPr>
        <w:tabs>
          <w:tab w:val="num" w:pos="6480"/>
        </w:tabs>
        <w:ind w:left="6480" w:hanging="360"/>
      </w:pPr>
      <w:rPr>
        <w:rFonts w:ascii="Arial" w:hAnsi="Arial" w:hint="default"/>
      </w:rPr>
    </w:lvl>
  </w:abstractNum>
  <w:abstractNum w:abstractNumId="31">
    <w:nsid w:val="3FE27111"/>
    <w:multiLevelType w:val="hybridMultilevel"/>
    <w:tmpl w:val="E7C2B1C6"/>
    <w:lvl w:ilvl="0" w:tplc="04090001">
      <w:start w:val="1"/>
      <w:numFmt w:val="bullet"/>
      <w:lvlText w:val=""/>
      <w:lvlJc w:val="left"/>
      <w:pPr>
        <w:tabs>
          <w:tab w:val="num" w:pos="720"/>
        </w:tabs>
        <w:ind w:left="720" w:hanging="360"/>
      </w:pPr>
      <w:rPr>
        <w:rFonts w:ascii="Symbol" w:hAnsi="Symbol" w:hint="default"/>
      </w:rPr>
    </w:lvl>
    <w:lvl w:ilvl="1" w:tplc="CF46472E" w:tentative="1">
      <w:start w:val="1"/>
      <w:numFmt w:val="bullet"/>
      <w:lvlText w:val="•"/>
      <w:lvlJc w:val="left"/>
      <w:pPr>
        <w:tabs>
          <w:tab w:val="num" w:pos="1440"/>
        </w:tabs>
        <w:ind w:left="1440" w:hanging="360"/>
      </w:pPr>
      <w:rPr>
        <w:rFonts w:ascii="Arial" w:hAnsi="Arial" w:hint="default"/>
      </w:rPr>
    </w:lvl>
    <w:lvl w:ilvl="2" w:tplc="3A727436" w:tentative="1">
      <w:start w:val="1"/>
      <w:numFmt w:val="bullet"/>
      <w:lvlText w:val="•"/>
      <w:lvlJc w:val="left"/>
      <w:pPr>
        <w:tabs>
          <w:tab w:val="num" w:pos="2160"/>
        </w:tabs>
        <w:ind w:left="2160" w:hanging="360"/>
      </w:pPr>
      <w:rPr>
        <w:rFonts w:ascii="Arial" w:hAnsi="Arial" w:hint="default"/>
      </w:rPr>
    </w:lvl>
    <w:lvl w:ilvl="3" w:tplc="DCBA8CD8" w:tentative="1">
      <w:start w:val="1"/>
      <w:numFmt w:val="bullet"/>
      <w:lvlText w:val="•"/>
      <w:lvlJc w:val="left"/>
      <w:pPr>
        <w:tabs>
          <w:tab w:val="num" w:pos="2880"/>
        </w:tabs>
        <w:ind w:left="2880" w:hanging="360"/>
      </w:pPr>
      <w:rPr>
        <w:rFonts w:ascii="Arial" w:hAnsi="Arial" w:hint="default"/>
      </w:rPr>
    </w:lvl>
    <w:lvl w:ilvl="4" w:tplc="D2520F92" w:tentative="1">
      <w:start w:val="1"/>
      <w:numFmt w:val="bullet"/>
      <w:lvlText w:val="•"/>
      <w:lvlJc w:val="left"/>
      <w:pPr>
        <w:tabs>
          <w:tab w:val="num" w:pos="3600"/>
        </w:tabs>
        <w:ind w:left="3600" w:hanging="360"/>
      </w:pPr>
      <w:rPr>
        <w:rFonts w:ascii="Arial" w:hAnsi="Arial" w:hint="default"/>
      </w:rPr>
    </w:lvl>
    <w:lvl w:ilvl="5" w:tplc="CE90F0AE" w:tentative="1">
      <w:start w:val="1"/>
      <w:numFmt w:val="bullet"/>
      <w:lvlText w:val="•"/>
      <w:lvlJc w:val="left"/>
      <w:pPr>
        <w:tabs>
          <w:tab w:val="num" w:pos="4320"/>
        </w:tabs>
        <w:ind w:left="4320" w:hanging="360"/>
      </w:pPr>
      <w:rPr>
        <w:rFonts w:ascii="Arial" w:hAnsi="Arial" w:hint="default"/>
      </w:rPr>
    </w:lvl>
    <w:lvl w:ilvl="6" w:tplc="02A6F87C" w:tentative="1">
      <w:start w:val="1"/>
      <w:numFmt w:val="bullet"/>
      <w:lvlText w:val="•"/>
      <w:lvlJc w:val="left"/>
      <w:pPr>
        <w:tabs>
          <w:tab w:val="num" w:pos="5040"/>
        </w:tabs>
        <w:ind w:left="5040" w:hanging="360"/>
      </w:pPr>
      <w:rPr>
        <w:rFonts w:ascii="Arial" w:hAnsi="Arial" w:hint="default"/>
      </w:rPr>
    </w:lvl>
    <w:lvl w:ilvl="7" w:tplc="519A18A4" w:tentative="1">
      <w:start w:val="1"/>
      <w:numFmt w:val="bullet"/>
      <w:lvlText w:val="•"/>
      <w:lvlJc w:val="left"/>
      <w:pPr>
        <w:tabs>
          <w:tab w:val="num" w:pos="5760"/>
        </w:tabs>
        <w:ind w:left="5760" w:hanging="360"/>
      </w:pPr>
      <w:rPr>
        <w:rFonts w:ascii="Arial" w:hAnsi="Arial" w:hint="default"/>
      </w:rPr>
    </w:lvl>
    <w:lvl w:ilvl="8" w:tplc="A568F0B6" w:tentative="1">
      <w:start w:val="1"/>
      <w:numFmt w:val="bullet"/>
      <w:lvlText w:val="•"/>
      <w:lvlJc w:val="left"/>
      <w:pPr>
        <w:tabs>
          <w:tab w:val="num" w:pos="6480"/>
        </w:tabs>
        <w:ind w:left="6480" w:hanging="360"/>
      </w:pPr>
      <w:rPr>
        <w:rFonts w:ascii="Arial" w:hAnsi="Arial" w:hint="default"/>
      </w:rPr>
    </w:lvl>
  </w:abstractNum>
  <w:abstractNum w:abstractNumId="32">
    <w:nsid w:val="407D3720"/>
    <w:multiLevelType w:val="hybridMultilevel"/>
    <w:tmpl w:val="DE306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D32D97"/>
    <w:multiLevelType w:val="hybridMultilevel"/>
    <w:tmpl w:val="9088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804501"/>
    <w:multiLevelType w:val="hybridMultilevel"/>
    <w:tmpl w:val="DDE8BD64"/>
    <w:lvl w:ilvl="0" w:tplc="57D04540">
      <w:start w:val="1"/>
      <w:numFmt w:val="bullet"/>
      <w:lvlText w:val="•"/>
      <w:lvlJc w:val="left"/>
      <w:pPr>
        <w:tabs>
          <w:tab w:val="num" w:pos="720"/>
        </w:tabs>
        <w:ind w:left="720" w:hanging="360"/>
      </w:pPr>
      <w:rPr>
        <w:rFonts w:ascii="Arial" w:hAnsi="Arial" w:hint="default"/>
      </w:rPr>
    </w:lvl>
    <w:lvl w:ilvl="1" w:tplc="240C5F26" w:tentative="1">
      <w:start w:val="1"/>
      <w:numFmt w:val="bullet"/>
      <w:lvlText w:val="•"/>
      <w:lvlJc w:val="left"/>
      <w:pPr>
        <w:tabs>
          <w:tab w:val="num" w:pos="1440"/>
        </w:tabs>
        <w:ind w:left="1440" w:hanging="360"/>
      </w:pPr>
      <w:rPr>
        <w:rFonts w:ascii="Arial" w:hAnsi="Arial" w:hint="default"/>
      </w:rPr>
    </w:lvl>
    <w:lvl w:ilvl="2" w:tplc="9ABC8E0C" w:tentative="1">
      <w:start w:val="1"/>
      <w:numFmt w:val="bullet"/>
      <w:lvlText w:val="•"/>
      <w:lvlJc w:val="left"/>
      <w:pPr>
        <w:tabs>
          <w:tab w:val="num" w:pos="2160"/>
        </w:tabs>
        <w:ind w:left="2160" w:hanging="360"/>
      </w:pPr>
      <w:rPr>
        <w:rFonts w:ascii="Arial" w:hAnsi="Arial" w:hint="default"/>
      </w:rPr>
    </w:lvl>
    <w:lvl w:ilvl="3" w:tplc="D3BA459E" w:tentative="1">
      <w:start w:val="1"/>
      <w:numFmt w:val="bullet"/>
      <w:lvlText w:val="•"/>
      <w:lvlJc w:val="left"/>
      <w:pPr>
        <w:tabs>
          <w:tab w:val="num" w:pos="2880"/>
        </w:tabs>
        <w:ind w:left="2880" w:hanging="360"/>
      </w:pPr>
      <w:rPr>
        <w:rFonts w:ascii="Arial" w:hAnsi="Arial" w:hint="default"/>
      </w:rPr>
    </w:lvl>
    <w:lvl w:ilvl="4" w:tplc="3824191A" w:tentative="1">
      <w:start w:val="1"/>
      <w:numFmt w:val="bullet"/>
      <w:lvlText w:val="•"/>
      <w:lvlJc w:val="left"/>
      <w:pPr>
        <w:tabs>
          <w:tab w:val="num" w:pos="3600"/>
        </w:tabs>
        <w:ind w:left="3600" w:hanging="360"/>
      </w:pPr>
      <w:rPr>
        <w:rFonts w:ascii="Arial" w:hAnsi="Arial" w:hint="default"/>
      </w:rPr>
    </w:lvl>
    <w:lvl w:ilvl="5" w:tplc="5DFCFAFC" w:tentative="1">
      <w:start w:val="1"/>
      <w:numFmt w:val="bullet"/>
      <w:lvlText w:val="•"/>
      <w:lvlJc w:val="left"/>
      <w:pPr>
        <w:tabs>
          <w:tab w:val="num" w:pos="4320"/>
        </w:tabs>
        <w:ind w:left="4320" w:hanging="360"/>
      </w:pPr>
      <w:rPr>
        <w:rFonts w:ascii="Arial" w:hAnsi="Arial" w:hint="default"/>
      </w:rPr>
    </w:lvl>
    <w:lvl w:ilvl="6" w:tplc="283A8294" w:tentative="1">
      <w:start w:val="1"/>
      <w:numFmt w:val="bullet"/>
      <w:lvlText w:val="•"/>
      <w:lvlJc w:val="left"/>
      <w:pPr>
        <w:tabs>
          <w:tab w:val="num" w:pos="5040"/>
        </w:tabs>
        <w:ind w:left="5040" w:hanging="360"/>
      </w:pPr>
      <w:rPr>
        <w:rFonts w:ascii="Arial" w:hAnsi="Arial" w:hint="default"/>
      </w:rPr>
    </w:lvl>
    <w:lvl w:ilvl="7" w:tplc="F4B45C94" w:tentative="1">
      <w:start w:val="1"/>
      <w:numFmt w:val="bullet"/>
      <w:lvlText w:val="•"/>
      <w:lvlJc w:val="left"/>
      <w:pPr>
        <w:tabs>
          <w:tab w:val="num" w:pos="5760"/>
        </w:tabs>
        <w:ind w:left="5760" w:hanging="360"/>
      </w:pPr>
      <w:rPr>
        <w:rFonts w:ascii="Arial" w:hAnsi="Arial" w:hint="default"/>
      </w:rPr>
    </w:lvl>
    <w:lvl w:ilvl="8" w:tplc="2D28C53A" w:tentative="1">
      <w:start w:val="1"/>
      <w:numFmt w:val="bullet"/>
      <w:lvlText w:val="•"/>
      <w:lvlJc w:val="left"/>
      <w:pPr>
        <w:tabs>
          <w:tab w:val="num" w:pos="6480"/>
        </w:tabs>
        <w:ind w:left="6480" w:hanging="360"/>
      </w:pPr>
      <w:rPr>
        <w:rFonts w:ascii="Arial" w:hAnsi="Arial" w:hint="default"/>
      </w:rPr>
    </w:lvl>
  </w:abstractNum>
  <w:abstractNum w:abstractNumId="35">
    <w:nsid w:val="47DA3711"/>
    <w:multiLevelType w:val="hybridMultilevel"/>
    <w:tmpl w:val="9A14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FE489A"/>
    <w:multiLevelType w:val="hybridMultilevel"/>
    <w:tmpl w:val="1DFA49DE"/>
    <w:lvl w:ilvl="0" w:tplc="1C5072AA">
      <w:start w:val="1"/>
      <w:numFmt w:val="bullet"/>
      <w:lvlText w:val="•"/>
      <w:lvlJc w:val="left"/>
      <w:pPr>
        <w:tabs>
          <w:tab w:val="num" w:pos="720"/>
        </w:tabs>
        <w:ind w:left="720" w:hanging="360"/>
      </w:pPr>
      <w:rPr>
        <w:rFonts w:ascii="Arial" w:hAnsi="Arial" w:hint="default"/>
      </w:rPr>
    </w:lvl>
    <w:lvl w:ilvl="1" w:tplc="7E6099D8" w:tentative="1">
      <w:start w:val="1"/>
      <w:numFmt w:val="bullet"/>
      <w:lvlText w:val="•"/>
      <w:lvlJc w:val="left"/>
      <w:pPr>
        <w:tabs>
          <w:tab w:val="num" w:pos="1440"/>
        </w:tabs>
        <w:ind w:left="1440" w:hanging="360"/>
      </w:pPr>
      <w:rPr>
        <w:rFonts w:ascii="Arial" w:hAnsi="Arial" w:hint="default"/>
      </w:rPr>
    </w:lvl>
    <w:lvl w:ilvl="2" w:tplc="63B4810A" w:tentative="1">
      <w:start w:val="1"/>
      <w:numFmt w:val="bullet"/>
      <w:lvlText w:val="•"/>
      <w:lvlJc w:val="left"/>
      <w:pPr>
        <w:tabs>
          <w:tab w:val="num" w:pos="2160"/>
        </w:tabs>
        <w:ind w:left="2160" w:hanging="360"/>
      </w:pPr>
      <w:rPr>
        <w:rFonts w:ascii="Arial" w:hAnsi="Arial" w:hint="default"/>
      </w:rPr>
    </w:lvl>
    <w:lvl w:ilvl="3" w:tplc="F7FAB870" w:tentative="1">
      <w:start w:val="1"/>
      <w:numFmt w:val="bullet"/>
      <w:lvlText w:val="•"/>
      <w:lvlJc w:val="left"/>
      <w:pPr>
        <w:tabs>
          <w:tab w:val="num" w:pos="2880"/>
        </w:tabs>
        <w:ind w:left="2880" w:hanging="360"/>
      </w:pPr>
      <w:rPr>
        <w:rFonts w:ascii="Arial" w:hAnsi="Arial" w:hint="default"/>
      </w:rPr>
    </w:lvl>
    <w:lvl w:ilvl="4" w:tplc="36EED262" w:tentative="1">
      <w:start w:val="1"/>
      <w:numFmt w:val="bullet"/>
      <w:lvlText w:val="•"/>
      <w:lvlJc w:val="left"/>
      <w:pPr>
        <w:tabs>
          <w:tab w:val="num" w:pos="3600"/>
        </w:tabs>
        <w:ind w:left="3600" w:hanging="360"/>
      </w:pPr>
      <w:rPr>
        <w:rFonts w:ascii="Arial" w:hAnsi="Arial" w:hint="default"/>
      </w:rPr>
    </w:lvl>
    <w:lvl w:ilvl="5" w:tplc="73200398" w:tentative="1">
      <w:start w:val="1"/>
      <w:numFmt w:val="bullet"/>
      <w:lvlText w:val="•"/>
      <w:lvlJc w:val="left"/>
      <w:pPr>
        <w:tabs>
          <w:tab w:val="num" w:pos="4320"/>
        </w:tabs>
        <w:ind w:left="4320" w:hanging="360"/>
      </w:pPr>
      <w:rPr>
        <w:rFonts w:ascii="Arial" w:hAnsi="Arial" w:hint="default"/>
      </w:rPr>
    </w:lvl>
    <w:lvl w:ilvl="6" w:tplc="5D1EDC02" w:tentative="1">
      <w:start w:val="1"/>
      <w:numFmt w:val="bullet"/>
      <w:lvlText w:val="•"/>
      <w:lvlJc w:val="left"/>
      <w:pPr>
        <w:tabs>
          <w:tab w:val="num" w:pos="5040"/>
        </w:tabs>
        <w:ind w:left="5040" w:hanging="360"/>
      </w:pPr>
      <w:rPr>
        <w:rFonts w:ascii="Arial" w:hAnsi="Arial" w:hint="default"/>
      </w:rPr>
    </w:lvl>
    <w:lvl w:ilvl="7" w:tplc="DC0A25A0" w:tentative="1">
      <w:start w:val="1"/>
      <w:numFmt w:val="bullet"/>
      <w:lvlText w:val="•"/>
      <w:lvlJc w:val="left"/>
      <w:pPr>
        <w:tabs>
          <w:tab w:val="num" w:pos="5760"/>
        </w:tabs>
        <w:ind w:left="5760" w:hanging="360"/>
      </w:pPr>
      <w:rPr>
        <w:rFonts w:ascii="Arial" w:hAnsi="Arial" w:hint="default"/>
      </w:rPr>
    </w:lvl>
    <w:lvl w:ilvl="8" w:tplc="F440F706" w:tentative="1">
      <w:start w:val="1"/>
      <w:numFmt w:val="bullet"/>
      <w:lvlText w:val="•"/>
      <w:lvlJc w:val="left"/>
      <w:pPr>
        <w:tabs>
          <w:tab w:val="num" w:pos="6480"/>
        </w:tabs>
        <w:ind w:left="6480" w:hanging="360"/>
      </w:pPr>
      <w:rPr>
        <w:rFonts w:ascii="Arial" w:hAnsi="Arial" w:hint="default"/>
      </w:rPr>
    </w:lvl>
  </w:abstractNum>
  <w:abstractNum w:abstractNumId="37">
    <w:nsid w:val="57DA1899"/>
    <w:multiLevelType w:val="hybridMultilevel"/>
    <w:tmpl w:val="9496D09C"/>
    <w:lvl w:ilvl="0" w:tplc="A5D8DA72">
      <w:start w:val="1"/>
      <w:numFmt w:val="bullet"/>
      <w:lvlText w:val="•"/>
      <w:lvlJc w:val="left"/>
      <w:pPr>
        <w:tabs>
          <w:tab w:val="num" w:pos="720"/>
        </w:tabs>
        <w:ind w:left="720" w:hanging="360"/>
      </w:pPr>
      <w:rPr>
        <w:rFonts w:ascii="Arial" w:hAnsi="Arial" w:hint="default"/>
      </w:rPr>
    </w:lvl>
    <w:lvl w:ilvl="1" w:tplc="FB4C3794" w:tentative="1">
      <w:start w:val="1"/>
      <w:numFmt w:val="bullet"/>
      <w:lvlText w:val="•"/>
      <w:lvlJc w:val="left"/>
      <w:pPr>
        <w:tabs>
          <w:tab w:val="num" w:pos="1440"/>
        </w:tabs>
        <w:ind w:left="1440" w:hanging="360"/>
      </w:pPr>
      <w:rPr>
        <w:rFonts w:ascii="Arial" w:hAnsi="Arial" w:hint="default"/>
      </w:rPr>
    </w:lvl>
    <w:lvl w:ilvl="2" w:tplc="8C787FD2" w:tentative="1">
      <w:start w:val="1"/>
      <w:numFmt w:val="bullet"/>
      <w:lvlText w:val="•"/>
      <w:lvlJc w:val="left"/>
      <w:pPr>
        <w:tabs>
          <w:tab w:val="num" w:pos="2160"/>
        </w:tabs>
        <w:ind w:left="2160" w:hanging="360"/>
      </w:pPr>
      <w:rPr>
        <w:rFonts w:ascii="Arial" w:hAnsi="Arial" w:hint="default"/>
      </w:rPr>
    </w:lvl>
    <w:lvl w:ilvl="3" w:tplc="3DA07CC8" w:tentative="1">
      <w:start w:val="1"/>
      <w:numFmt w:val="bullet"/>
      <w:lvlText w:val="•"/>
      <w:lvlJc w:val="left"/>
      <w:pPr>
        <w:tabs>
          <w:tab w:val="num" w:pos="2880"/>
        </w:tabs>
        <w:ind w:left="2880" w:hanging="360"/>
      </w:pPr>
      <w:rPr>
        <w:rFonts w:ascii="Arial" w:hAnsi="Arial" w:hint="default"/>
      </w:rPr>
    </w:lvl>
    <w:lvl w:ilvl="4" w:tplc="6A9EAB0A" w:tentative="1">
      <w:start w:val="1"/>
      <w:numFmt w:val="bullet"/>
      <w:lvlText w:val="•"/>
      <w:lvlJc w:val="left"/>
      <w:pPr>
        <w:tabs>
          <w:tab w:val="num" w:pos="3600"/>
        </w:tabs>
        <w:ind w:left="3600" w:hanging="360"/>
      </w:pPr>
      <w:rPr>
        <w:rFonts w:ascii="Arial" w:hAnsi="Arial" w:hint="default"/>
      </w:rPr>
    </w:lvl>
    <w:lvl w:ilvl="5" w:tplc="29366C7E" w:tentative="1">
      <w:start w:val="1"/>
      <w:numFmt w:val="bullet"/>
      <w:lvlText w:val="•"/>
      <w:lvlJc w:val="left"/>
      <w:pPr>
        <w:tabs>
          <w:tab w:val="num" w:pos="4320"/>
        </w:tabs>
        <w:ind w:left="4320" w:hanging="360"/>
      </w:pPr>
      <w:rPr>
        <w:rFonts w:ascii="Arial" w:hAnsi="Arial" w:hint="default"/>
      </w:rPr>
    </w:lvl>
    <w:lvl w:ilvl="6" w:tplc="BD6A2B58" w:tentative="1">
      <w:start w:val="1"/>
      <w:numFmt w:val="bullet"/>
      <w:lvlText w:val="•"/>
      <w:lvlJc w:val="left"/>
      <w:pPr>
        <w:tabs>
          <w:tab w:val="num" w:pos="5040"/>
        </w:tabs>
        <w:ind w:left="5040" w:hanging="360"/>
      </w:pPr>
      <w:rPr>
        <w:rFonts w:ascii="Arial" w:hAnsi="Arial" w:hint="default"/>
      </w:rPr>
    </w:lvl>
    <w:lvl w:ilvl="7" w:tplc="3FA61062" w:tentative="1">
      <w:start w:val="1"/>
      <w:numFmt w:val="bullet"/>
      <w:lvlText w:val="•"/>
      <w:lvlJc w:val="left"/>
      <w:pPr>
        <w:tabs>
          <w:tab w:val="num" w:pos="5760"/>
        </w:tabs>
        <w:ind w:left="5760" w:hanging="360"/>
      </w:pPr>
      <w:rPr>
        <w:rFonts w:ascii="Arial" w:hAnsi="Arial" w:hint="default"/>
      </w:rPr>
    </w:lvl>
    <w:lvl w:ilvl="8" w:tplc="CF406114" w:tentative="1">
      <w:start w:val="1"/>
      <w:numFmt w:val="bullet"/>
      <w:lvlText w:val="•"/>
      <w:lvlJc w:val="left"/>
      <w:pPr>
        <w:tabs>
          <w:tab w:val="num" w:pos="6480"/>
        </w:tabs>
        <w:ind w:left="6480" w:hanging="360"/>
      </w:pPr>
      <w:rPr>
        <w:rFonts w:ascii="Arial" w:hAnsi="Arial" w:hint="default"/>
      </w:rPr>
    </w:lvl>
  </w:abstractNum>
  <w:abstractNum w:abstractNumId="38">
    <w:nsid w:val="58033ABD"/>
    <w:multiLevelType w:val="hybridMultilevel"/>
    <w:tmpl w:val="2C3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7B3944"/>
    <w:multiLevelType w:val="hybridMultilevel"/>
    <w:tmpl w:val="6F464B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8823A6C"/>
    <w:multiLevelType w:val="hybridMultilevel"/>
    <w:tmpl w:val="23EA2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89B74EE"/>
    <w:multiLevelType w:val="hybridMultilevel"/>
    <w:tmpl w:val="36AA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6C56A7"/>
    <w:multiLevelType w:val="hybridMultilevel"/>
    <w:tmpl w:val="079E9D0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A0236D2"/>
    <w:multiLevelType w:val="hybridMultilevel"/>
    <w:tmpl w:val="CEE4A9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B841F13"/>
    <w:multiLevelType w:val="hybridMultilevel"/>
    <w:tmpl w:val="B1F6BA72"/>
    <w:lvl w:ilvl="0" w:tplc="39141B78">
      <w:start w:val="1"/>
      <w:numFmt w:val="bullet"/>
      <w:lvlText w:val="•"/>
      <w:lvlJc w:val="left"/>
      <w:pPr>
        <w:tabs>
          <w:tab w:val="num" w:pos="720"/>
        </w:tabs>
        <w:ind w:left="720" w:hanging="360"/>
      </w:pPr>
      <w:rPr>
        <w:rFonts w:ascii="Arial" w:hAnsi="Arial" w:hint="default"/>
      </w:rPr>
    </w:lvl>
    <w:lvl w:ilvl="1" w:tplc="1B06FF9A" w:tentative="1">
      <w:start w:val="1"/>
      <w:numFmt w:val="bullet"/>
      <w:lvlText w:val="•"/>
      <w:lvlJc w:val="left"/>
      <w:pPr>
        <w:tabs>
          <w:tab w:val="num" w:pos="1440"/>
        </w:tabs>
        <w:ind w:left="1440" w:hanging="360"/>
      </w:pPr>
      <w:rPr>
        <w:rFonts w:ascii="Arial" w:hAnsi="Arial" w:hint="default"/>
      </w:rPr>
    </w:lvl>
    <w:lvl w:ilvl="2" w:tplc="773E0D58" w:tentative="1">
      <w:start w:val="1"/>
      <w:numFmt w:val="bullet"/>
      <w:lvlText w:val="•"/>
      <w:lvlJc w:val="left"/>
      <w:pPr>
        <w:tabs>
          <w:tab w:val="num" w:pos="2160"/>
        </w:tabs>
        <w:ind w:left="2160" w:hanging="360"/>
      </w:pPr>
      <w:rPr>
        <w:rFonts w:ascii="Arial" w:hAnsi="Arial" w:hint="default"/>
      </w:rPr>
    </w:lvl>
    <w:lvl w:ilvl="3" w:tplc="5072AF36" w:tentative="1">
      <w:start w:val="1"/>
      <w:numFmt w:val="bullet"/>
      <w:lvlText w:val="•"/>
      <w:lvlJc w:val="left"/>
      <w:pPr>
        <w:tabs>
          <w:tab w:val="num" w:pos="2880"/>
        </w:tabs>
        <w:ind w:left="2880" w:hanging="360"/>
      </w:pPr>
      <w:rPr>
        <w:rFonts w:ascii="Arial" w:hAnsi="Arial" w:hint="default"/>
      </w:rPr>
    </w:lvl>
    <w:lvl w:ilvl="4" w:tplc="58C01FF4" w:tentative="1">
      <w:start w:val="1"/>
      <w:numFmt w:val="bullet"/>
      <w:lvlText w:val="•"/>
      <w:lvlJc w:val="left"/>
      <w:pPr>
        <w:tabs>
          <w:tab w:val="num" w:pos="3600"/>
        </w:tabs>
        <w:ind w:left="3600" w:hanging="360"/>
      </w:pPr>
      <w:rPr>
        <w:rFonts w:ascii="Arial" w:hAnsi="Arial" w:hint="default"/>
      </w:rPr>
    </w:lvl>
    <w:lvl w:ilvl="5" w:tplc="210AF390" w:tentative="1">
      <w:start w:val="1"/>
      <w:numFmt w:val="bullet"/>
      <w:lvlText w:val="•"/>
      <w:lvlJc w:val="left"/>
      <w:pPr>
        <w:tabs>
          <w:tab w:val="num" w:pos="4320"/>
        </w:tabs>
        <w:ind w:left="4320" w:hanging="360"/>
      </w:pPr>
      <w:rPr>
        <w:rFonts w:ascii="Arial" w:hAnsi="Arial" w:hint="default"/>
      </w:rPr>
    </w:lvl>
    <w:lvl w:ilvl="6" w:tplc="A036AE44" w:tentative="1">
      <w:start w:val="1"/>
      <w:numFmt w:val="bullet"/>
      <w:lvlText w:val="•"/>
      <w:lvlJc w:val="left"/>
      <w:pPr>
        <w:tabs>
          <w:tab w:val="num" w:pos="5040"/>
        </w:tabs>
        <w:ind w:left="5040" w:hanging="360"/>
      </w:pPr>
      <w:rPr>
        <w:rFonts w:ascii="Arial" w:hAnsi="Arial" w:hint="default"/>
      </w:rPr>
    </w:lvl>
    <w:lvl w:ilvl="7" w:tplc="D9AAFD54" w:tentative="1">
      <w:start w:val="1"/>
      <w:numFmt w:val="bullet"/>
      <w:lvlText w:val="•"/>
      <w:lvlJc w:val="left"/>
      <w:pPr>
        <w:tabs>
          <w:tab w:val="num" w:pos="5760"/>
        </w:tabs>
        <w:ind w:left="5760" w:hanging="360"/>
      </w:pPr>
      <w:rPr>
        <w:rFonts w:ascii="Arial" w:hAnsi="Arial" w:hint="default"/>
      </w:rPr>
    </w:lvl>
    <w:lvl w:ilvl="8" w:tplc="2A8EDD34" w:tentative="1">
      <w:start w:val="1"/>
      <w:numFmt w:val="bullet"/>
      <w:lvlText w:val="•"/>
      <w:lvlJc w:val="left"/>
      <w:pPr>
        <w:tabs>
          <w:tab w:val="num" w:pos="6480"/>
        </w:tabs>
        <w:ind w:left="6480" w:hanging="360"/>
      </w:pPr>
      <w:rPr>
        <w:rFonts w:ascii="Arial" w:hAnsi="Arial" w:hint="default"/>
      </w:rPr>
    </w:lvl>
  </w:abstractNum>
  <w:abstractNum w:abstractNumId="45">
    <w:nsid w:val="5D9D27B9"/>
    <w:multiLevelType w:val="hybridMultilevel"/>
    <w:tmpl w:val="36141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FB1CF7"/>
    <w:multiLevelType w:val="hybridMultilevel"/>
    <w:tmpl w:val="E7A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FF15E8"/>
    <w:multiLevelType w:val="hybridMultilevel"/>
    <w:tmpl w:val="5188203A"/>
    <w:lvl w:ilvl="0" w:tplc="23FA8BB0">
      <w:start w:val="1"/>
      <w:numFmt w:val="decimal"/>
      <w:lvlText w:val="%1."/>
      <w:lvlJc w:val="left"/>
      <w:pPr>
        <w:tabs>
          <w:tab w:val="num" w:pos="720"/>
        </w:tabs>
        <w:ind w:left="720" w:hanging="360"/>
      </w:pPr>
      <w:rPr>
        <w:rFonts w:asciiTheme="minorHAnsi" w:eastAsiaTheme="minorHAnsi" w:hAnsiTheme="minorHAnsi" w:cstheme="minorBidi"/>
      </w:rPr>
    </w:lvl>
    <w:lvl w:ilvl="1" w:tplc="04090003">
      <w:start w:val="1"/>
      <w:numFmt w:val="bullet"/>
      <w:lvlText w:val="o"/>
      <w:lvlJc w:val="left"/>
      <w:pPr>
        <w:tabs>
          <w:tab w:val="num" w:pos="1440"/>
        </w:tabs>
        <w:ind w:left="1440" w:hanging="360"/>
      </w:pPr>
      <w:rPr>
        <w:rFonts w:ascii="Courier New" w:hAnsi="Courier New" w:cs="Courier New" w:hint="default"/>
      </w:rPr>
    </w:lvl>
    <w:lvl w:ilvl="2" w:tplc="E8DE1A04" w:tentative="1">
      <w:start w:val="1"/>
      <w:numFmt w:val="bullet"/>
      <w:lvlText w:val="•"/>
      <w:lvlJc w:val="left"/>
      <w:pPr>
        <w:tabs>
          <w:tab w:val="num" w:pos="2160"/>
        </w:tabs>
        <w:ind w:left="2160" w:hanging="360"/>
      </w:pPr>
      <w:rPr>
        <w:rFonts w:ascii="Times New Roman" w:hAnsi="Times New Roman" w:hint="default"/>
      </w:rPr>
    </w:lvl>
    <w:lvl w:ilvl="3" w:tplc="552606A2" w:tentative="1">
      <w:start w:val="1"/>
      <w:numFmt w:val="bullet"/>
      <w:lvlText w:val="•"/>
      <w:lvlJc w:val="left"/>
      <w:pPr>
        <w:tabs>
          <w:tab w:val="num" w:pos="2880"/>
        </w:tabs>
        <w:ind w:left="2880" w:hanging="360"/>
      </w:pPr>
      <w:rPr>
        <w:rFonts w:ascii="Times New Roman" w:hAnsi="Times New Roman" w:hint="default"/>
      </w:rPr>
    </w:lvl>
    <w:lvl w:ilvl="4" w:tplc="F224D586" w:tentative="1">
      <w:start w:val="1"/>
      <w:numFmt w:val="bullet"/>
      <w:lvlText w:val="•"/>
      <w:lvlJc w:val="left"/>
      <w:pPr>
        <w:tabs>
          <w:tab w:val="num" w:pos="3600"/>
        </w:tabs>
        <w:ind w:left="3600" w:hanging="360"/>
      </w:pPr>
      <w:rPr>
        <w:rFonts w:ascii="Times New Roman" w:hAnsi="Times New Roman" w:hint="default"/>
      </w:rPr>
    </w:lvl>
    <w:lvl w:ilvl="5" w:tplc="34CE147E" w:tentative="1">
      <w:start w:val="1"/>
      <w:numFmt w:val="bullet"/>
      <w:lvlText w:val="•"/>
      <w:lvlJc w:val="left"/>
      <w:pPr>
        <w:tabs>
          <w:tab w:val="num" w:pos="4320"/>
        </w:tabs>
        <w:ind w:left="4320" w:hanging="360"/>
      </w:pPr>
      <w:rPr>
        <w:rFonts w:ascii="Times New Roman" w:hAnsi="Times New Roman" w:hint="default"/>
      </w:rPr>
    </w:lvl>
    <w:lvl w:ilvl="6" w:tplc="831A1D8E" w:tentative="1">
      <w:start w:val="1"/>
      <w:numFmt w:val="bullet"/>
      <w:lvlText w:val="•"/>
      <w:lvlJc w:val="left"/>
      <w:pPr>
        <w:tabs>
          <w:tab w:val="num" w:pos="5040"/>
        </w:tabs>
        <w:ind w:left="5040" w:hanging="360"/>
      </w:pPr>
      <w:rPr>
        <w:rFonts w:ascii="Times New Roman" w:hAnsi="Times New Roman" w:hint="default"/>
      </w:rPr>
    </w:lvl>
    <w:lvl w:ilvl="7" w:tplc="48848020" w:tentative="1">
      <w:start w:val="1"/>
      <w:numFmt w:val="bullet"/>
      <w:lvlText w:val="•"/>
      <w:lvlJc w:val="left"/>
      <w:pPr>
        <w:tabs>
          <w:tab w:val="num" w:pos="5760"/>
        </w:tabs>
        <w:ind w:left="5760" w:hanging="360"/>
      </w:pPr>
      <w:rPr>
        <w:rFonts w:ascii="Times New Roman" w:hAnsi="Times New Roman" w:hint="default"/>
      </w:rPr>
    </w:lvl>
    <w:lvl w:ilvl="8" w:tplc="CC86E7AC" w:tentative="1">
      <w:start w:val="1"/>
      <w:numFmt w:val="bullet"/>
      <w:lvlText w:val="•"/>
      <w:lvlJc w:val="left"/>
      <w:pPr>
        <w:tabs>
          <w:tab w:val="num" w:pos="6480"/>
        </w:tabs>
        <w:ind w:left="6480" w:hanging="360"/>
      </w:pPr>
      <w:rPr>
        <w:rFonts w:ascii="Times New Roman" w:hAnsi="Times New Roman" w:hint="default"/>
      </w:rPr>
    </w:lvl>
  </w:abstractNum>
  <w:abstractNum w:abstractNumId="48">
    <w:nsid w:val="64CE75B8"/>
    <w:multiLevelType w:val="hybridMultilevel"/>
    <w:tmpl w:val="C20CEA02"/>
    <w:lvl w:ilvl="0" w:tplc="04090001">
      <w:start w:val="1"/>
      <w:numFmt w:val="bullet"/>
      <w:lvlText w:val=""/>
      <w:lvlJc w:val="left"/>
      <w:pPr>
        <w:tabs>
          <w:tab w:val="num" w:pos="720"/>
        </w:tabs>
        <w:ind w:left="720" w:hanging="360"/>
      </w:pPr>
      <w:rPr>
        <w:rFonts w:ascii="Symbol" w:hAnsi="Symbol" w:hint="default"/>
      </w:rPr>
    </w:lvl>
    <w:lvl w:ilvl="1" w:tplc="F3523540" w:tentative="1">
      <w:start w:val="1"/>
      <w:numFmt w:val="bullet"/>
      <w:lvlText w:val=""/>
      <w:lvlJc w:val="left"/>
      <w:pPr>
        <w:tabs>
          <w:tab w:val="num" w:pos="1440"/>
        </w:tabs>
        <w:ind w:left="1440" w:hanging="360"/>
      </w:pPr>
      <w:rPr>
        <w:rFonts w:ascii="Wingdings" w:hAnsi="Wingdings" w:hint="default"/>
      </w:rPr>
    </w:lvl>
    <w:lvl w:ilvl="2" w:tplc="37B8D8DC">
      <w:start w:val="1"/>
      <w:numFmt w:val="decimal"/>
      <w:lvlText w:val="%3."/>
      <w:lvlJc w:val="left"/>
      <w:pPr>
        <w:tabs>
          <w:tab w:val="num" w:pos="2160"/>
        </w:tabs>
        <w:ind w:left="2160" w:hanging="360"/>
      </w:pPr>
    </w:lvl>
    <w:lvl w:ilvl="3" w:tplc="18E0B278" w:tentative="1">
      <w:start w:val="1"/>
      <w:numFmt w:val="bullet"/>
      <w:lvlText w:val=""/>
      <w:lvlJc w:val="left"/>
      <w:pPr>
        <w:tabs>
          <w:tab w:val="num" w:pos="2880"/>
        </w:tabs>
        <w:ind w:left="2880" w:hanging="360"/>
      </w:pPr>
      <w:rPr>
        <w:rFonts w:ascii="Wingdings" w:hAnsi="Wingdings" w:hint="default"/>
      </w:rPr>
    </w:lvl>
    <w:lvl w:ilvl="4" w:tplc="1D965150" w:tentative="1">
      <w:start w:val="1"/>
      <w:numFmt w:val="bullet"/>
      <w:lvlText w:val=""/>
      <w:lvlJc w:val="left"/>
      <w:pPr>
        <w:tabs>
          <w:tab w:val="num" w:pos="3600"/>
        </w:tabs>
        <w:ind w:left="3600" w:hanging="360"/>
      </w:pPr>
      <w:rPr>
        <w:rFonts w:ascii="Wingdings" w:hAnsi="Wingdings" w:hint="default"/>
      </w:rPr>
    </w:lvl>
    <w:lvl w:ilvl="5" w:tplc="BF98C2D2" w:tentative="1">
      <w:start w:val="1"/>
      <w:numFmt w:val="bullet"/>
      <w:lvlText w:val=""/>
      <w:lvlJc w:val="left"/>
      <w:pPr>
        <w:tabs>
          <w:tab w:val="num" w:pos="4320"/>
        </w:tabs>
        <w:ind w:left="4320" w:hanging="360"/>
      </w:pPr>
      <w:rPr>
        <w:rFonts w:ascii="Wingdings" w:hAnsi="Wingdings" w:hint="default"/>
      </w:rPr>
    </w:lvl>
    <w:lvl w:ilvl="6" w:tplc="690C78BA" w:tentative="1">
      <w:start w:val="1"/>
      <w:numFmt w:val="bullet"/>
      <w:lvlText w:val=""/>
      <w:lvlJc w:val="left"/>
      <w:pPr>
        <w:tabs>
          <w:tab w:val="num" w:pos="5040"/>
        </w:tabs>
        <w:ind w:left="5040" w:hanging="360"/>
      </w:pPr>
      <w:rPr>
        <w:rFonts w:ascii="Wingdings" w:hAnsi="Wingdings" w:hint="default"/>
      </w:rPr>
    </w:lvl>
    <w:lvl w:ilvl="7" w:tplc="1320112E" w:tentative="1">
      <w:start w:val="1"/>
      <w:numFmt w:val="bullet"/>
      <w:lvlText w:val=""/>
      <w:lvlJc w:val="left"/>
      <w:pPr>
        <w:tabs>
          <w:tab w:val="num" w:pos="5760"/>
        </w:tabs>
        <w:ind w:left="5760" w:hanging="360"/>
      </w:pPr>
      <w:rPr>
        <w:rFonts w:ascii="Wingdings" w:hAnsi="Wingdings" w:hint="default"/>
      </w:rPr>
    </w:lvl>
    <w:lvl w:ilvl="8" w:tplc="7234C776" w:tentative="1">
      <w:start w:val="1"/>
      <w:numFmt w:val="bullet"/>
      <w:lvlText w:val=""/>
      <w:lvlJc w:val="left"/>
      <w:pPr>
        <w:tabs>
          <w:tab w:val="num" w:pos="6480"/>
        </w:tabs>
        <w:ind w:left="6480" w:hanging="360"/>
      </w:pPr>
      <w:rPr>
        <w:rFonts w:ascii="Wingdings" w:hAnsi="Wingdings" w:hint="default"/>
      </w:rPr>
    </w:lvl>
  </w:abstractNum>
  <w:abstractNum w:abstractNumId="49">
    <w:nsid w:val="65B521B4"/>
    <w:multiLevelType w:val="hybridMultilevel"/>
    <w:tmpl w:val="405EA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3E44D8"/>
    <w:multiLevelType w:val="hybridMultilevel"/>
    <w:tmpl w:val="B6F43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961707F"/>
    <w:multiLevelType w:val="hybridMultilevel"/>
    <w:tmpl w:val="9E7EF83E"/>
    <w:lvl w:ilvl="0" w:tplc="23FA8BB0">
      <w:start w:val="1"/>
      <w:numFmt w:val="decimal"/>
      <w:lvlText w:val="%1."/>
      <w:lvlJc w:val="left"/>
      <w:pPr>
        <w:tabs>
          <w:tab w:val="num" w:pos="720"/>
        </w:tabs>
        <w:ind w:left="720" w:hanging="360"/>
      </w:pPr>
      <w:rPr>
        <w:rFonts w:asciiTheme="minorHAnsi" w:eastAsiaTheme="minorHAnsi" w:hAnsiTheme="minorHAnsi" w:cstheme="minorBidi"/>
      </w:rPr>
    </w:lvl>
    <w:lvl w:ilvl="1" w:tplc="00CE5A3A">
      <w:start w:val="1"/>
      <w:numFmt w:val="bullet"/>
      <w:lvlText w:val="•"/>
      <w:lvlJc w:val="left"/>
      <w:pPr>
        <w:tabs>
          <w:tab w:val="num" w:pos="1440"/>
        </w:tabs>
        <w:ind w:left="1440" w:hanging="360"/>
      </w:pPr>
      <w:rPr>
        <w:rFonts w:ascii="Times New Roman" w:hAnsi="Times New Roman" w:hint="default"/>
      </w:rPr>
    </w:lvl>
    <w:lvl w:ilvl="2" w:tplc="E8DE1A04" w:tentative="1">
      <w:start w:val="1"/>
      <w:numFmt w:val="bullet"/>
      <w:lvlText w:val="•"/>
      <w:lvlJc w:val="left"/>
      <w:pPr>
        <w:tabs>
          <w:tab w:val="num" w:pos="2160"/>
        </w:tabs>
        <w:ind w:left="2160" w:hanging="360"/>
      </w:pPr>
      <w:rPr>
        <w:rFonts w:ascii="Times New Roman" w:hAnsi="Times New Roman" w:hint="default"/>
      </w:rPr>
    </w:lvl>
    <w:lvl w:ilvl="3" w:tplc="552606A2" w:tentative="1">
      <w:start w:val="1"/>
      <w:numFmt w:val="bullet"/>
      <w:lvlText w:val="•"/>
      <w:lvlJc w:val="left"/>
      <w:pPr>
        <w:tabs>
          <w:tab w:val="num" w:pos="2880"/>
        </w:tabs>
        <w:ind w:left="2880" w:hanging="360"/>
      </w:pPr>
      <w:rPr>
        <w:rFonts w:ascii="Times New Roman" w:hAnsi="Times New Roman" w:hint="default"/>
      </w:rPr>
    </w:lvl>
    <w:lvl w:ilvl="4" w:tplc="F224D586" w:tentative="1">
      <w:start w:val="1"/>
      <w:numFmt w:val="bullet"/>
      <w:lvlText w:val="•"/>
      <w:lvlJc w:val="left"/>
      <w:pPr>
        <w:tabs>
          <w:tab w:val="num" w:pos="3600"/>
        </w:tabs>
        <w:ind w:left="3600" w:hanging="360"/>
      </w:pPr>
      <w:rPr>
        <w:rFonts w:ascii="Times New Roman" w:hAnsi="Times New Roman" w:hint="default"/>
      </w:rPr>
    </w:lvl>
    <w:lvl w:ilvl="5" w:tplc="34CE147E" w:tentative="1">
      <w:start w:val="1"/>
      <w:numFmt w:val="bullet"/>
      <w:lvlText w:val="•"/>
      <w:lvlJc w:val="left"/>
      <w:pPr>
        <w:tabs>
          <w:tab w:val="num" w:pos="4320"/>
        </w:tabs>
        <w:ind w:left="4320" w:hanging="360"/>
      </w:pPr>
      <w:rPr>
        <w:rFonts w:ascii="Times New Roman" w:hAnsi="Times New Roman" w:hint="default"/>
      </w:rPr>
    </w:lvl>
    <w:lvl w:ilvl="6" w:tplc="831A1D8E" w:tentative="1">
      <w:start w:val="1"/>
      <w:numFmt w:val="bullet"/>
      <w:lvlText w:val="•"/>
      <w:lvlJc w:val="left"/>
      <w:pPr>
        <w:tabs>
          <w:tab w:val="num" w:pos="5040"/>
        </w:tabs>
        <w:ind w:left="5040" w:hanging="360"/>
      </w:pPr>
      <w:rPr>
        <w:rFonts w:ascii="Times New Roman" w:hAnsi="Times New Roman" w:hint="default"/>
      </w:rPr>
    </w:lvl>
    <w:lvl w:ilvl="7" w:tplc="48848020" w:tentative="1">
      <w:start w:val="1"/>
      <w:numFmt w:val="bullet"/>
      <w:lvlText w:val="•"/>
      <w:lvlJc w:val="left"/>
      <w:pPr>
        <w:tabs>
          <w:tab w:val="num" w:pos="5760"/>
        </w:tabs>
        <w:ind w:left="5760" w:hanging="360"/>
      </w:pPr>
      <w:rPr>
        <w:rFonts w:ascii="Times New Roman" w:hAnsi="Times New Roman" w:hint="default"/>
      </w:rPr>
    </w:lvl>
    <w:lvl w:ilvl="8" w:tplc="CC86E7AC" w:tentative="1">
      <w:start w:val="1"/>
      <w:numFmt w:val="bullet"/>
      <w:lvlText w:val="•"/>
      <w:lvlJc w:val="left"/>
      <w:pPr>
        <w:tabs>
          <w:tab w:val="num" w:pos="6480"/>
        </w:tabs>
        <w:ind w:left="6480" w:hanging="360"/>
      </w:pPr>
      <w:rPr>
        <w:rFonts w:ascii="Times New Roman" w:hAnsi="Times New Roman" w:hint="default"/>
      </w:rPr>
    </w:lvl>
  </w:abstractNum>
  <w:abstractNum w:abstractNumId="52">
    <w:nsid w:val="69FB08D6"/>
    <w:multiLevelType w:val="hybridMultilevel"/>
    <w:tmpl w:val="7AAA3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451ECB"/>
    <w:multiLevelType w:val="hybridMultilevel"/>
    <w:tmpl w:val="18F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AC3D41"/>
    <w:multiLevelType w:val="hybridMultilevel"/>
    <w:tmpl w:val="407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DF76965"/>
    <w:multiLevelType w:val="hybridMultilevel"/>
    <w:tmpl w:val="507AE454"/>
    <w:lvl w:ilvl="0" w:tplc="1382C708">
      <w:start w:val="1"/>
      <w:numFmt w:val="bullet"/>
      <w:lvlText w:val=""/>
      <w:lvlJc w:val="left"/>
      <w:pPr>
        <w:tabs>
          <w:tab w:val="num" w:pos="720"/>
        </w:tabs>
        <w:ind w:left="720" w:hanging="360"/>
      </w:pPr>
      <w:rPr>
        <w:rFonts w:ascii="Wingdings" w:hAnsi="Wingdings" w:hint="default"/>
      </w:rPr>
    </w:lvl>
    <w:lvl w:ilvl="1" w:tplc="F3523540" w:tentative="1">
      <w:start w:val="1"/>
      <w:numFmt w:val="bullet"/>
      <w:lvlText w:val=""/>
      <w:lvlJc w:val="left"/>
      <w:pPr>
        <w:tabs>
          <w:tab w:val="num" w:pos="1440"/>
        </w:tabs>
        <w:ind w:left="1440" w:hanging="360"/>
      </w:pPr>
      <w:rPr>
        <w:rFonts w:ascii="Wingdings" w:hAnsi="Wingdings" w:hint="default"/>
      </w:rPr>
    </w:lvl>
    <w:lvl w:ilvl="2" w:tplc="37B8D8DC">
      <w:start w:val="1"/>
      <w:numFmt w:val="decimal"/>
      <w:lvlText w:val="%3."/>
      <w:lvlJc w:val="left"/>
      <w:pPr>
        <w:tabs>
          <w:tab w:val="num" w:pos="2160"/>
        </w:tabs>
        <w:ind w:left="2160" w:hanging="360"/>
      </w:pPr>
    </w:lvl>
    <w:lvl w:ilvl="3" w:tplc="18E0B278" w:tentative="1">
      <w:start w:val="1"/>
      <w:numFmt w:val="bullet"/>
      <w:lvlText w:val=""/>
      <w:lvlJc w:val="left"/>
      <w:pPr>
        <w:tabs>
          <w:tab w:val="num" w:pos="2880"/>
        </w:tabs>
        <w:ind w:left="2880" w:hanging="360"/>
      </w:pPr>
      <w:rPr>
        <w:rFonts w:ascii="Wingdings" w:hAnsi="Wingdings" w:hint="default"/>
      </w:rPr>
    </w:lvl>
    <w:lvl w:ilvl="4" w:tplc="1D965150" w:tentative="1">
      <w:start w:val="1"/>
      <w:numFmt w:val="bullet"/>
      <w:lvlText w:val=""/>
      <w:lvlJc w:val="left"/>
      <w:pPr>
        <w:tabs>
          <w:tab w:val="num" w:pos="3600"/>
        </w:tabs>
        <w:ind w:left="3600" w:hanging="360"/>
      </w:pPr>
      <w:rPr>
        <w:rFonts w:ascii="Wingdings" w:hAnsi="Wingdings" w:hint="default"/>
      </w:rPr>
    </w:lvl>
    <w:lvl w:ilvl="5" w:tplc="BF98C2D2" w:tentative="1">
      <w:start w:val="1"/>
      <w:numFmt w:val="bullet"/>
      <w:lvlText w:val=""/>
      <w:lvlJc w:val="left"/>
      <w:pPr>
        <w:tabs>
          <w:tab w:val="num" w:pos="4320"/>
        </w:tabs>
        <w:ind w:left="4320" w:hanging="360"/>
      </w:pPr>
      <w:rPr>
        <w:rFonts w:ascii="Wingdings" w:hAnsi="Wingdings" w:hint="default"/>
      </w:rPr>
    </w:lvl>
    <w:lvl w:ilvl="6" w:tplc="690C78BA" w:tentative="1">
      <w:start w:val="1"/>
      <w:numFmt w:val="bullet"/>
      <w:lvlText w:val=""/>
      <w:lvlJc w:val="left"/>
      <w:pPr>
        <w:tabs>
          <w:tab w:val="num" w:pos="5040"/>
        </w:tabs>
        <w:ind w:left="5040" w:hanging="360"/>
      </w:pPr>
      <w:rPr>
        <w:rFonts w:ascii="Wingdings" w:hAnsi="Wingdings" w:hint="default"/>
      </w:rPr>
    </w:lvl>
    <w:lvl w:ilvl="7" w:tplc="1320112E" w:tentative="1">
      <w:start w:val="1"/>
      <w:numFmt w:val="bullet"/>
      <w:lvlText w:val=""/>
      <w:lvlJc w:val="left"/>
      <w:pPr>
        <w:tabs>
          <w:tab w:val="num" w:pos="5760"/>
        </w:tabs>
        <w:ind w:left="5760" w:hanging="360"/>
      </w:pPr>
      <w:rPr>
        <w:rFonts w:ascii="Wingdings" w:hAnsi="Wingdings" w:hint="default"/>
      </w:rPr>
    </w:lvl>
    <w:lvl w:ilvl="8" w:tplc="7234C776" w:tentative="1">
      <w:start w:val="1"/>
      <w:numFmt w:val="bullet"/>
      <w:lvlText w:val=""/>
      <w:lvlJc w:val="left"/>
      <w:pPr>
        <w:tabs>
          <w:tab w:val="num" w:pos="6480"/>
        </w:tabs>
        <w:ind w:left="6480" w:hanging="360"/>
      </w:pPr>
      <w:rPr>
        <w:rFonts w:ascii="Wingdings" w:hAnsi="Wingdings" w:hint="default"/>
      </w:rPr>
    </w:lvl>
  </w:abstractNum>
  <w:abstractNum w:abstractNumId="56">
    <w:nsid w:val="6E04712A"/>
    <w:multiLevelType w:val="hybridMultilevel"/>
    <w:tmpl w:val="46301394"/>
    <w:lvl w:ilvl="0" w:tplc="04090001">
      <w:start w:val="1"/>
      <w:numFmt w:val="bullet"/>
      <w:lvlText w:val=""/>
      <w:lvlJc w:val="left"/>
      <w:pPr>
        <w:tabs>
          <w:tab w:val="num" w:pos="720"/>
        </w:tabs>
        <w:ind w:left="720" w:hanging="360"/>
      </w:pPr>
      <w:rPr>
        <w:rFonts w:ascii="Symbol" w:hAnsi="Symbol" w:hint="default"/>
      </w:rPr>
    </w:lvl>
    <w:lvl w:ilvl="1" w:tplc="7E6099D8" w:tentative="1">
      <w:start w:val="1"/>
      <w:numFmt w:val="bullet"/>
      <w:lvlText w:val="•"/>
      <w:lvlJc w:val="left"/>
      <w:pPr>
        <w:tabs>
          <w:tab w:val="num" w:pos="1440"/>
        </w:tabs>
        <w:ind w:left="1440" w:hanging="360"/>
      </w:pPr>
      <w:rPr>
        <w:rFonts w:ascii="Arial" w:hAnsi="Arial" w:hint="default"/>
      </w:rPr>
    </w:lvl>
    <w:lvl w:ilvl="2" w:tplc="63B4810A" w:tentative="1">
      <w:start w:val="1"/>
      <w:numFmt w:val="bullet"/>
      <w:lvlText w:val="•"/>
      <w:lvlJc w:val="left"/>
      <w:pPr>
        <w:tabs>
          <w:tab w:val="num" w:pos="2160"/>
        </w:tabs>
        <w:ind w:left="2160" w:hanging="360"/>
      </w:pPr>
      <w:rPr>
        <w:rFonts w:ascii="Arial" w:hAnsi="Arial" w:hint="default"/>
      </w:rPr>
    </w:lvl>
    <w:lvl w:ilvl="3" w:tplc="F7FAB870" w:tentative="1">
      <w:start w:val="1"/>
      <w:numFmt w:val="bullet"/>
      <w:lvlText w:val="•"/>
      <w:lvlJc w:val="left"/>
      <w:pPr>
        <w:tabs>
          <w:tab w:val="num" w:pos="2880"/>
        </w:tabs>
        <w:ind w:left="2880" w:hanging="360"/>
      </w:pPr>
      <w:rPr>
        <w:rFonts w:ascii="Arial" w:hAnsi="Arial" w:hint="default"/>
      </w:rPr>
    </w:lvl>
    <w:lvl w:ilvl="4" w:tplc="36EED262" w:tentative="1">
      <w:start w:val="1"/>
      <w:numFmt w:val="bullet"/>
      <w:lvlText w:val="•"/>
      <w:lvlJc w:val="left"/>
      <w:pPr>
        <w:tabs>
          <w:tab w:val="num" w:pos="3600"/>
        </w:tabs>
        <w:ind w:left="3600" w:hanging="360"/>
      </w:pPr>
      <w:rPr>
        <w:rFonts w:ascii="Arial" w:hAnsi="Arial" w:hint="default"/>
      </w:rPr>
    </w:lvl>
    <w:lvl w:ilvl="5" w:tplc="73200398" w:tentative="1">
      <w:start w:val="1"/>
      <w:numFmt w:val="bullet"/>
      <w:lvlText w:val="•"/>
      <w:lvlJc w:val="left"/>
      <w:pPr>
        <w:tabs>
          <w:tab w:val="num" w:pos="4320"/>
        </w:tabs>
        <w:ind w:left="4320" w:hanging="360"/>
      </w:pPr>
      <w:rPr>
        <w:rFonts w:ascii="Arial" w:hAnsi="Arial" w:hint="default"/>
      </w:rPr>
    </w:lvl>
    <w:lvl w:ilvl="6" w:tplc="5D1EDC02" w:tentative="1">
      <w:start w:val="1"/>
      <w:numFmt w:val="bullet"/>
      <w:lvlText w:val="•"/>
      <w:lvlJc w:val="left"/>
      <w:pPr>
        <w:tabs>
          <w:tab w:val="num" w:pos="5040"/>
        </w:tabs>
        <w:ind w:left="5040" w:hanging="360"/>
      </w:pPr>
      <w:rPr>
        <w:rFonts w:ascii="Arial" w:hAnsi="Arial" w:hint="default"/>
      </w:rPr>
    </w:lvl>
    <w:lvl w:ilvl="7" w:tplc="DC0A25A0" w:tentative="1">
      <w:start w:val="1"/>
      <w:numFmt w:val="bullet"/>
      <w:lvlText w:val="•"/>
      <w:lvlJc w:val="left"/>
      <w:pPr>
        <w:tabs>
          <w:tab w:val="num" w:pos="5760"/>
        </w:tabs>
        <w:ind w:left="5760" w:hanging="360"/>
      </w:pPr>
      <w:rPr>
        <w:rFonts w:ascii="Arial" w:hAnsi="Arial" w:hint="default"/>
      </w:rPr>
    </w:lvl>
    <w:lvl w:ilvl="8" w:tplc="F440F706" w:tentative="1">
      <w:start w:val="1"/>
      <w:numFmt w:val="bullet"/>
      <w:lvlText w:val="•"/>
      <w:lvlJc w:val="left"/>
      <w:pPr>
        <w:tabs>
          <w:tab w:val="num" w:pos="6480"/>
        </w:tabs>
        <w:ind w:left="6480" w:hanging="360"/>
      </w:pPr>
      <w:rPr>
        <w:rFonts w:ascii="Arial" w:hAnsi="Arial" w:hint="default"/>
      </w:rPr>
    </w:lvl>
  </w:abstractNum>
  <w:abstractNum w:abstractNumId="57">
    <w:nsid w:val="6E36580F"/>
    <w:multiLevelType w:val="hybridMultilevel"/>
    <w:tmpl w:val="EC90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6F5BFF"/>
    <w:multiLevelType w:val="hybridMultilevel"/>
    <w:tmpl w:val="156C175C"/>
    <w:lvl w:ilvl="0" w:tplc="04090001">
      <w:start w:val="1"/>
      <w:numFmt w:val="bullet"/>
      <w:lvlText w:val=""/>
      <w:lvlJc w:val="left"/>
      <w:pPr>
        <w:tabs>
          <w:tab w:val="num" w:pos="720"/>
        </w:tabs>
        <w:ind w:left="720" w:hanging="360"/>
      </w:pPr>
      <w:rPr>
        <w:rFonts w:ascii="Symbol" w:hAnsi="Symbol" w:hint="default"/>
      </w:rPr>
    </w:lvl>
    <w:lvl w:ilvl="1" w:tplc="F3523540" w:tentative="1">
      <w:start w:val="1"/>
      <w:numFmt w:val="bullet"/>
      <w:lvlText w:val=""/>
      <w:lvlJc w:val="left"/>
      <w:pPr>
        <w:tabs>
          <w:tab w:val="num" w:pos="1440"/>
        </w:tabs>
        <w:ind w:left="1440" w:hanging="360"/>
      </w:pPr>
      <w:rPr>
        <w:rFonts w:ascii="Wingdings" w:hAnsi="Wingdings" w:hint="default"/>
      </w:rPr>
    </w:lvl>
    <w:lvl w:ilvl="2" w:tplc="37B8D8DC">
      <w:start w:val="1"/>
      <w:numFmt w:val="decimal"/>
      <w:lvlText w:val="%3."/>
      <w:lvlJc w:val="left"/>
      <w:pPr>
        <w:tabs>
          <w:tab w:val="num" w:pos="2160"/>
        </w:tabs>
        <w:ind w:left="2160" w:hanging="360"/>
      </w:pPr>
    </w:lvl>
    <w:lvl w:ilvl="3" w:tplc="18E0B278" w:tentative="1">
      <w:start w:val="1"/>
      <w:numFmt w:val="bullet"/>
      <w:lvlText w:val=""/>
      <w:lvlJc w:val="left"/>
      <w:pPr>
        <w:tabs>
          <w:tab w:val="num" w:pos="2880"/>
        </w:tabs>
        <w:ind w:left="2880" w:hanging="360"/>
      </w:pPr>
      <w:rPr>
        <w:rFonts w:ascii="Wingdings" w:hAnsi="Wingdings" w:hint="default"/>
      </w:rPr>
    </w:lvl>
    <w:lvl w:ilvl="4" w:tplc="1D965150" w:tentative="1">
      <w:start w:val="1"/>
      <w:numFmt w:val="bullet"/>
      <w:lvlText w:val=""/>
      <w:lvlJc w:val="left"/>
      <w:pPr>
        <w:tabs>
          <w:tab w:val="num" w:pos="3600"/>
        </w:tabs>
        <w:ind w:left="3600" w:hanging="360"/>
      </w:pPr>
      <w:rPr>
        <w:rFonts w:ascii="Wingdings" w:hAnsi="Wingdings" w:hint="default"/>
      </w:rPr>
    </w:lvl>
    <w:lvl w:ilvl="5" w:tplc="BF98C2D2" w:tentative="1">
      <w:start w:val="1"/>
      <w:numFmt w:val="bullet"/>
      <w:lvlText w:val=""/>
      <w:lvlJc w:val="left"/>
      <w:pPr>
        <w:tabs>
          <w:tab w:val="num" w:pos="4320"/>
        </w:tabs>
        <w:ind w:left="4320" w:hanging="360"/>
      </w:pPr>
      <w:rPr>
        <w:rFonts w:ascii="Wingdings" w:hAnsi="Wingdings" w:hint="default"/>
      </w:rPr>
    </w:lvl>
    <w:lvl w:ilvl="6" w:tplc="690C78BA" w:tentative="1">
      <w:start w:val="1"/>
      <w:numFmt w:val="bullet"/>
      <w:lvlText w:val=""/>
      <w:lvlJc w:val="left"/>
      <w:pPr>
        <w:tabs>
          <w:tab w:val="num" w:pos="5040"/>
        </w:tabs>
        <w:ind w:left="5040" w:hanging="360"/>
      </w:pPr>
      <w:rPr>
        <w:rFonts w:ascii="Wingdings" w:hAnsi="Wingdings" w:hint="default"/>
      </w:rPr>
    </w:lvl>
    <w:lvl w:ilvl="7" w:tplc="1320112E" w:tentative="1">
      <w:start w:val="1"/>
      <w:numFmt w:val="bullet"/>
      <w:lvlText w:val=""/>
      <w:lvlJc w:val="left"/>
      <w:pPr>
        <w:tabs>
          <w:tab w:val="num" w:pos="5760"/>
        </w:tabs>
        <w:ind w:left="5760" w:hanging="360"/>
      </w:pPr>
      <w:rPr>
        <w:rFonts w:ascii="Wingdings" w:hAnsi="Wingdings" w:hint="default"/>
      </w:rPr>
    </w:lvl>
    <w:lvl w:ilvl="8" w:tplc="7234C776" w:tentative="1">
      <w:start w:val="1"/>
      <w:numFmt w:val="bullet"/>
      <w:lvlText w:val=""/>
      <w:lvlJc w:val="left"/>
      <w:pPr>
        <w:tabs>
          <w:tab w:val="num" w:pos="6480"/>
        </w:tabs>
        <w:ind w:left="6480" w:hanging="360"/>
      </w:pPr>
      <w:rPr>
        <w:rFonts w:ascii="Wingdings" w:hAnsi="Wingdings" w:hint="default"/>
      </w:rPr>
    </w:lvl>
  </w:abstractNum>
  <w:abstractNum w:abstractNumId="59">
    <w:nsid w:val="70BA5B73"/>
    <w:multiLevelType w:val="hybridMultilevel"/>
    <w:tmpl w:val="4064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061B13"/>
    <w:multiLevelType w:val="hybridMultilevel"/>
    <w:tmpl w:val="CF50E99C"/>
    <w:lvl w:ilvl="0" w:tplc="BE7C1834">
      <w:start w:val="1"/>
      <w:numFmt w:val="bullet"/>
      <w:lvlText w:val="•"/>
      <w:lvlJc w:val="left"/>
      <w:pPr>
        <w:tabs>
          <w:tab w:val="num" w:pos="720"/>
        </w:tabs>
        <w:ind w:left="720" w:hanging="360"/>
      </w:pPr>
      <w:rPr>
        <w:rFonts w:ascii="Arial" w:hAnsi="Arial" w:hint="default"/>
      </w:rPr>
    </w:lvl>
    <w:lvl w:ilvl="1" w:tplc="E9DC3986" w:tentative="1">
      <w:start w:val="1"/>
      <w:numFmt w:val="bullet"/>
      <w:lvlText w:val="•"/>
      <w:lvlJc w:val="left"/>
      <w:pPr>
        <w:tabs>
          <w:tab w:val="num" w:pos="1440"/>
        </w:tabs>
        <w:ind w:left="1440" w:hanging="360"/>
      </w:pPr>
      <w:rPr>
        <w:rFonts w:ascii="Arial" w:hAnsi="Arial" w:hint="default"/>
      </w:rPr>
    </w:lvl>
    <w:lvl w:ilvl="2" w:tplc="2C60E5A0" w:tentative="1">
      <w:start w:val="1"/>
      <w:numFmt w:val="bullet"/>
      <w:lvlText w:val="•"/>
      <w:lvlJc w:val="left"/>
      <w:pPr>
        <w:tabs>
          <w:tab w:val="num" w:pos="2160"/>
        </w:tabs>
        <w:ind w:left="2160" w:hanging="360"/>
      </w:pPr>
      <w:rPr>
        <w:rFonts w:ascii="Arial" w:hAnsi="Arial" w:hint="default"/>
      </w:rPr>
    </w:lvl>
    <w:lvl w:ilvl="3" w:tplc="ECA2B7B2" w:tentative="1">
      <w:start w:val="1"/>
      <w:numFmt w:val="bullet"/>
      <w:lvlText w:val="•"/>
      <w:lvlJc w:val="left"/>
      <w:pPr>
        <w:tabs>
          <w:tab w:val="num" w:pos="2880"/>
        </w:tabs>
        <w:ind w:left="2880" w:hanging="360"/>
      </w:pPr>
      <w:rPr>
        <w:rFonts w:ascii="Arial" w:hAnsi="Arial" w:hint="default"/>
      </w:rPr>
    </w:lvl>
    <w:lvl w:ilvl="4" w:tplc="9F16BDA8" w:tentative="1">
      <w:start w:val="1"/>
      <w:numFmt w:val="bullet"/>
      <w:lvlText w:val="•"/>
      <w:lvlJc w:val="left"/>
      <w:pPr>
        <w:tabs>
          <w:tab w:val="num" w:pos="3600"/>
        </w:tabs>
        <w:ind w:left="3600" w:hanging="360"/>
      </w:pPr>
      <w:rPr>
        <w:rFonts w:ascii="Arial" w:hAnsi="Arial" w:hint="default"/>
      </w:rPr>
    </w:lvl>
    <w:lvl w:ilvl="5" w:tplc="872C0BBE" w:tentative="1">
      <w:start w:val="1"/>
      <w:numFmt w:val="bullet"/>
      <w:lvlText w:val="•"/>
      <w:lvlJc w:val="left"/>
      <w:pPr>
        <w:tabs>
          <w:tab w:val="num" w:pos="4320"/>
        </w:tabs>
        <w:ind w:left="4320" w:hanging="360"/>
      </w:pPr>
      <w:rPr>
        <w:rFonts w:ascii="Arial" w:hAnsi="Arial" w:hint="default"/>
      </w:rPr>
    </w:lvl>
    <w:lvl w:ilvl="6" w:tplc="C31205AE" w:tentative="1">
      <w:start w:val="1"/>
      <w:numFmt w:val="bullet"/>
      <w:lvlText w:val="•"/>
      <w:lvlJc w:val="left"/>
      <w:pPr>
        <w:tabs>
          <w:tab w:val="num" w:pos="5040"/>
        </w:tabs>
        <w:ind w:left="5040" w:hanging="360"/>
      </w:pPr>
      <w:rPr>
        <w:rFonts w:ascii="Arial" w:hAnsi="Arial" w:hint="default"/>
      </w:rPr>
    </w:lvl>
    <w:lvl w:ilvl="7" w:tplc="5EE258AE" w:tentative="1">
      <w:start w:val="1"/>
      <w:numFmt w:val="bullet"/>
      <w:lvlText w:val="•"/>
      <w:lvlJc w:val="left"/>
      <w:pPr>
        <w:tabs>
          <w:tab w:val="num" w:pos="5760"/>
        </w:tabs>
        <w:ind w:left="5760" w:hanging="360"/>
      </w:pPr>
      <w:rPr>
        <w:rFonts w:ascii="Arial" w:hAnsi="Arial" w:hint="default"/>
      </w:rPr>
    </w:lvl>
    <w:lvl w:ilvl="8" w:tplc="83C6B0A4" w:tentative="1">
      <w:start w:val="1"/>
      <w:numFmt w:val="bullet"/>
      <w:lvlText w:val="•"/>
      <w:lvlJc w:val="left"/>
      <w:pPr>
        <w:tabs>
          <w:tab w:val="num" w:pos="6480"/>
        </w:tabs>
        <w:ind w:left="6480" w:hanging="360"/>
      </w:pPr>
      <w:rPr>
        <w:rFonts w:ascii="Arial" w:hAnsi="Arial" w:hint="default"/>
      </w:rPr>
    </w:lvl>
  </w:abstractNum>
  <w:abstractNum w:abstractNumId="61">
    <w:nsid w:val="797B2DD6"/>
    <w:multiLevelType w:val="hybridMultilevel"/>
    <w:tmpl w:val="4896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136B64"/>
    <w:multiLevelType w:val="hybridMultilevel"/>
    <w:tmpl w:val="31201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ECD4A3E"/>
    <w:multiLevelType w:val="hybridMultilevel"/>
    <w:tmpl w:val="BC42C4CC"/>
    <w:lvl w:ilvl="0" w:tplc="04090001">
      <w:start w:val="1"/>
      <w:numFmt w:val="bullet"/>
      <w:lvlText w:val=""/>
      <w:lvlJc w:val="left"/>
      <w:pPr>
        <w:tabs>
          <w:tab w:val="num" w:pos="720"/>
        </w:tabs>
        <w:ind w:left="720" w:hanging="360"/>
      </w:pPr>
      <w:rPr>
        <w:rFonts w:ascii="Symbol" w:hAnsi="Symbol" w:hint="default"/>
      </w:rPr>
    </w:lvl>
    <w:lvl w:ilvl="1" w:tplc="5FEEC518" w:tentative="1">
      <w:start w:val="1"/>
      <w:numFmt w:val="bullet"/>
      <w:lvlText w:val="•"/>
      <w:lvlJc w:val="left"/>
      <w:pPr>
        <w:tabs>
          <w:tab w:val="num" w:pos="1440"/>
        </w:tabs>
        <w:ind w:left="1440" w:hanging="360"/>
      </w:pPr>
      <w:rPr>
        <w:rFonts w:ascii="Arial" w:hAnsi="Arial" w:hint="default"/>
      </w:rPr>
    </w:lvl>
    <w:lvl w:ilvl="2" w:tplc="CB4A61E2" w:tentative="1">
      <w:start w:val="1"/>
      <w:numFmt w:val="bullet"/>
      <w:lvlText w:val="•"/>
      <w:lvlJc w:val="left"/>
      <w:pPr>
        <w:tabs>
          <w:tab w:val="num" w:pos="2160"/>
        </w:tabs>
        <w:ind w:left="2160" w:hanging="360"/>
      </w:pPr>
      <w:rPr>
        <w:rFonts w:ascii="Arial" w:hAnsi="Arial" w:hint="default"/>
      </w:rPr>
    </w:lvl>
    <w:lvl w:ilvl="3" w:tplc="8BCEDECE" w:tentative="1">
      <w:start w:val="1"/>
      <w:numFmt w:val="bullet"/>
      <w:lvlText w:val="•"/>
      <w:lvlJc w:val="left"/>
      <w:pPr>
        <w:tabs>
          <w:tab w:val="num" w:pos="2880"/>
        </w:tabs>
        <w:ind w:left="2880" w:hanging="360"/>
      </w:pPr>
      <w:rPr>
        <w:rFonts w:ascii="Arial" w:hAnsi="Arial" w:hint="default"/>
      </w:rPr>
    </w:lvl>
    <w:lvl w:ilvl="4" w:tplc="49D61496" w:tentative="1">
      <w:start w:val="1"/>
      <w:numFmt w:val="bullet"/>
      <w:lvlText w:val="•"/>
      <w:lvlJc w:val="left"/>
      <w:pPr>
        <w:tabs>
          <w:tab w:val="num" w:pos="3600"/>
        </w:tabs>
        <w:ind w:left="3600" w:hanging="360"/>
      </w:pPr>
      <w:rPr>
        <w:rFonts w:ascii="Arial" w:hAnsi="Arial" w:hint="default"/>
      </w:rPr>
    </w:lvl>
    <w:lvl w:ilvl="5" w:tplc="0372AC72" w:tentative="1">
      <w:start w:val="1"/>
      <w:numFmt w:val="bullet"/>
      <w:lvlText w:val="•"/>
      <w:lvlJc w:val="left"/>
      <w:pPr>
        <w:tabs>
          <w:tab w:val="num" w:pos="4320"/>
        </w:tabs>
        <w:ind w:left="4320" w:hanging="360"/>
      </w:pPr>
      <w:rPr>
        <w:rFonts w:ascii="Arial" w:hAnsi="Arial" w:hint="default"/>
      </w:rPr>
    </w:lvl>
    <w:lvl w:ilvl="6" w:tplc="10FCD294" w:tentative="1">
      <w:start w:val="1"/>
      <w:numFmt w:val="bullet"/>
      <w:lvlText w:val="•"/>
      <w:lvlJc w:val="left"/>
      <w:pPr>
        <w:tabs>
          <w:tab w:val="num" w:pos="5040"/>
        </w:tabs>
        <w:ind w:left="5040" w:hanging="360"/>
      </w:pPr>
      <w:rPr>
        <w:rFonts w:ascii="Arial" w:hAnsi="Arial" w:hint="default"/>
      </w:rPr>
    </w:lvl>
    <w:lvl w:ilvl="7" w:tplc="038C6E26" w:tentative="1">
      <w:start w:val="1"/>
      <w:numFmt w:val="bullet"/>
      <w:lvlText w:val="•"/>
      <w:lvlJc w:val="left"/>
      <w:pPr>
        <w:tabs>
          <w:tab w:val="num" w:pos="5760"/>
        </w:tabs>
        <w:ind w:left="5760" w:hanging="360"/>
      </w:pPr>
      <w:rPr>
        <w:rFonts w:ascii="Arial" w:hAnsi="Arial" w:hint="default"/>
      </w:rPr>
    </w:lvl>
    <w:lvl w:ilvl="8" w:tplc="0546A610" w:tentative="1">
      <w:start w:val="1"/>
      <w:numFmt w:val="bullet"/>
      <w:lvlText w:val="•"/>
      <w:lvlJc w:val="left"/>
      <w:pPr>
        <w:tabs>
          <w:tab w:val="num" w:pos="6480"/>
        </w:tabs>
        <w:ind w:left="6480" w:hanging="360"/>
      </w:pPr>
      <w:rPr>
        <w:rFonts w:ascii="Arial" w:hAnsi="Arial" w:hint="default"/>
      </w:rPr>
    </w:lvl>
  </w:abstractNum>
  <w:num w:numId="1">
    <w:abstractNumId w:val="51"/>
  </w:num>
  <w:num w:numId="2">
    <w:abstractNumId w:val="57"/>
  </w:num>
  <w:num w:numId="3">
    <w:abstractNumId w:val="29"/>
  </w:num>
  <w:num w:numId="4">
    <w:abstractNumId w:val="13"/>
  </w:num>
  <w:num w:numId="5">
    <w:abstractNumId w:val="2"/>
  </w:num>
  <w:num w:numId="6">
    <w:abstractNumId w:val="7"/>
  </w:num>
  <w:num w:numId="7">
    <w:abstractNumId w:val="22"/>
  </w:num>
  <w:num w:numId="8">
    <w:abstractNumId w:val="33"/>
  </w:num>
  <w:num w:numId="9">
    <w:abstractNumId w:val="8"/>
  </w:num>
  <w:num w:numId="10">
    <w:abstractNumId w:val="59"/>
  </w:num>
  <w:num w:numId="11">
    <w:abstractNumId w:val="32"/>
  </w:num>
  <w:num w:numId="12">
    <w:abstractNumId w:val="0"/>
  </w:num>
  <w:num w:numId="13">
    <w:abstractNumId w:val="52"/>
  </w:num>
  <w:num w:numId="14">
    <w:abstractNumId w:val="47"/>
  </w:num>
  <w:num w:numId="15">
    <w:abstractNumId w:val="43"/>
  </w:num>
  <w:num w:numId="16">
    <w:abstractNumId w:val="46"/>
  </w:num>
  <w:num w:numId="17">
    <w:abstractNumId w:val="50"/>
  </w:num>
  <w:num w:numId="18">
    <w:abstractNumId w:val="40"/>
  </w:num>
  <w:num w:numId="19">
    <w:abstractNumId w:val="11"/>
  </w:num>
  <w:num w:numId="20">
    <w:abstractNumId w:val="62"/>
  </w:num>
  <w:num w:numId="21">
    <w:abstractNumId w:val="45"/>
  </w:num>
  <w:num w:numId="22">
    <w:abstractNumId w:val="37"/>
  </w:num>
  <w:num w:numId="23">
    <w:abstractNumId w:val="9"/>
  </w:num>
  <w:num w:numId="24">
    <w:abstractNumId w:val="12"/>
  </w:num>
  <w:num w:numId="25">
    <w:abstractNumId w:val="44"/>
  </w:num>
  <w:num w:numId="26">
    <w:abstractNumId w:val="16"/>
  </w:num>
  <w:num w:numId="27">
    <w:abstractNumId w:val="27"/>
  </w:num>
  <w:num w:numId="28">
    <w:abstractNumId w:val="6"/>
  </w:num>
  <w:num w:numId="29">
    <w:abstractNumId w:val="21"/>
  </w:num>
  <w:num w:numId="30">
    <w:abstractNumId w:val="42"/>
  </w:num>
  <w:num w:numId="31">
    <w:abstractNumId w:val="3"/>
  </w:num>
  <w:num w:numId="32">
    <w:abstractNumId w:val="39"/>
  </w:num>
  <w:num w:numId="33">
    <w:abstractNumId w:val="28"/>
  </w:num>
  <w:num w:numId="34">
    <w:abstractNumId w:val="53"/>
  </w:num>
  <w:num w:numId="35">
    <w:abstractNumId w:val="18"/>
  </w:num>
  <w:num w:numId="36">
    <w:abstractNumId w:val="25"/>
  </w:num>
  <w:num w:numId="37">
    <w:abstractNumId w:val="54"/>
  </w:num>
  <w:num w:numId="38">
    <w:abstractNumId w:val="19"/>
  </w:num>
  <w:num w:numId="39">
    <w:abstractNumId w:val="49"/>
  </w:num>
  <w:num w:numId="40">
    <w:abstractNumId w:val="5"/>
  </w:num>
  <w:num w:numId="41">
    <w:abstractNumId w:val="17"/>
  </w:num>
  <w:num w:numId="42">
    <w:abstractNumId w:val="10"/>
  </w:num>
  <w:num w:numId="43">
    <w:abstractNumId w:val="38"/>
  </w:num>
  <w:num w:numId="44">
    <w:abstractNumId w:val="61"/>
  </w:num>
  <w:num w:numId="45">
    <w:abstractNumId w:val="35"/>
  </w:num>
  <w:num w:numId="46">
    <w:abstractNumId w:val="55"/>
  </w:num>
  <w:num w:numId="47">
    <w:abstractNumId w:val="4"/>
  </w:num>
  <w:num w:numId="48">
    <w:abstractNumId w:val="1"/>
  </w:num>
  <w:num w:numId="49">
    <w:abstractNumId w:val="60"/>
  </w:num>
  <w:num w:numId="50">
    <w:abstractNumId w:val="41"/>
  </w:num>
  <w:num w:numId="51">
    <w:abstractNumId w:val="15"/>
  </w:num>
  <w:num w:numId="52">
    <w:abstractNumId w:val="14"/>
  </w:num>
  <w:num w:numId="53">
    <w:abstractNumId w:val="63"/>
  </w:num>
  <w:num w:numId="54">
    <w:abstractNumId w:val="31"/>
  </w:num>
  <w:num w:numId="55">
    <w:abstractNumId w:val="24"/>
  </w:num>
  <w:num w:numId="56">
    <w:abstractNumId w:val="48"/>
  </w:num>
  <w:num w:numId="57">
    <w:abstractNumId w:val="58"/>
  </w:num>
  <w:num w:numId="58">
    <w:abstractNumId w:val="36"/>
  </w:num>
  <w:num w:numId="59">
    <w:abstractNumId w:val="26"/>
  </w:num>
  <w:num w:numId="60">
    <w:abstractNumId w:val="56"/>
  </w:num>
  <w:num w:numId="61">
    <w:abstractNumId w:val="23"/>
  </w:num>
  <w:num w:numId="62">
    <w:abstractNumId w:val="34"/>
  </w:num>
  <w:num w:numId="63">
    <w:abstractNumId w:val="20"/>
  </w:num>
  <w:num w:numId="64">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0066C9"/>
    <w:rsid w:val="00035445"/>
    <w:rsid w:val="00050DF4"/>
    <w:rsid w:val="0005246F"/>
    <w:rsid w:val="0006358E"/>
    <w:rsid w:val="00072C18"/>
    <w:rsid w:val="0009560C"/>
    <w:rsid w:val="00120280"/>
    <w:rsid w:val="00136D33"/>
    <w:rsid w:val="001615B6"/>
    <w:rsid w:val="00162089"/>
    <w:rsid w:val="00163590"/>
    <w:rsid w:val="0017702F"/>
    <w:rsid w:val="00177D66"/>
    <w:rsid w:val="001E353E"/>
    <w:rsid w:val="001F6628"/>
    <w:rsid w:val="00211E62"/>
    <w:rsid w:val="00215151"/>
    <w:rsid w:val="00223D3A"/>
    <w:rsid w:val="00226F9A"/>
    <w:rsid w:val="002606AF"/>
    <w:rsid w:val="002B35C9"/>
    <w:rsid w:val="002B506B"/>
    <w:rsid w:val="002B7081"/>
    <w:rsid w:val="002C4C53"/>
    <w:rsid w:val="002D5E9D"/>
    <w:rsid w:val="002E2514"/>
    <w:rsid w:val="002E284C"/>
    <w:rsid w:val="002E46C6"/>
    <w:rsid w:val="002F2F87"/>
    <w:rsid w:val="002F4A7E"/>
    <w:rsid w:val="00314779"/>
    <w:rsid w:val="0033143D"/>
    <w:rsid w:val="003916E1"/>
    <w:rsid w:val="003979A2"/>
    <w:rsid w:val="003A0CD5"/>
    <w:rsid w:val="003A11A9"/>
    <w:rsid w:val="003D196E"/>
    <w:rsid w:val="003D613D"/>
    <w:rsid w:val="003F07FA"/>
    <w:rsid w:val="003F0F32"/>
    <w:rsid w:val="00405F7C"/>
    <w:rsid w:val="0044437A"/>
    <w:rsid w:val="004821AF"/>
    <w:rsid w:val="00490234"/>
    <w:rsid w:val="00493667"/>
    <w:rsid w:val="004A1A5A"/>
    <w:rsid w:val="004B0842"/>
    <w:rsid w:val="00507707"/>
    <w:rsid w:val="005110E0"/>
    <w:rsid w:val="00547624"/>
    <w:rsid w:val="00566701"/>
    <w:rsid w:val="00584E34"/>
    <w:rsid w:val="00592E25"/>
    <w:rsid w:val="005C037E"/>
    <w:rsid w:val="005F76A0"/>
    <w:rsid w:val="0062566C"/>
    <w:rsid w:val="006B6085"/>
    <w:rsid w:val="006C5085"/>
    <w:rsid w:val="00710D3E"/>
    <w:rsid w:val="007125FD"/>
    <w:rsid w:val="00775665"/>
    <w:rsid w:val="0078642D"/>
    <w:rsid w:val="007A625C"/>
    <w:rsid w:val="007B71B4"/>
    <w:rsid w:val="00822459"/>
    <w:rsid w:val="008302CA"/>
    <w:rsid w:val="008665E9"/>
    <w:rsid w:val="00873351"/>
    <w:rsid w:val="008C66B5"/>
    <w:rsid w:val="008F4340"/>
    <w:rsid w:val="00914DBF"/>
    <w:rsid w:val="00925B1F"/>
    <w:rsid w:val="00925BE4"/>
    <w:rsid w:val="009553B0"/>
    <w:rsid w:val="00966036"/>
    <w:rsid w:val="00967050"/>
    <w:rsid w:val="00974BE5"/>
    <w:rsid w:val="009A446A"/>
    <w:rsid w:val="009A73EC"/>
    <w:rsid w:val="009B13EE"/>
    <w:rsid w:val="009B7A17"/>
    <w:rsid w:val="009C438A"/>
    <w:rsid w:val="009C6240"/>
    <w:rsid w:val="009D042E"/>
    <w:rsid w:val="009E31BB"/>
    <w:rsid w:val="009E3978"/>
    <w:rsid w:val="009F34E6"/>
    <w:rsid w:val="00A018B4"/>
    <w:rsid w:val="00A04FE5"/>
    <w:rsid w:val="00A50075"/>
    <w:rsid w:val="00A84E80"/>
    <w:rsid w:val="00A9579D"/>
    <w:rsid w:val="00A95AEA"/>
    <w:rsid w:val="00AC1D38"/>
    <w:rsid w:val="00AF457D"/>
    <w:rsid w:val="00AF7745"/>
    <w:rsid w:val="00B26892"/>
    <w:rsid w:val="00B328E7"/>
    <w:rsid w:val="00B45520"/>
    <w:rsid w:val="00BC31B3"/>
    <w:rsid w:val="00BC5FA4"/>
    <w:rsid w:val="00BC78F4"/>
    <w:rsid w:val="00BD58DC"/>
    <w:rsid w:val="00BE2C73"/>
    <w:rsid w:val="00BE7E97"/>
    <w:rsid w:val="00C17D4C"/>
    <w:rsid w:val="00C30A83"/>
    <w:rsid w:val="00C31248"/>
    <w:rsid w:val="00C64E97"/>
    <w:rsid w:val="00C736D7"/>
    <w:rsid w:val="00C75379"/>
    <w:rsid w:val="00C87A75"/>
    <w:rsid w:val="00C94042"/>
    <w:rsid w:val="00CA66EB"/>
    <w:rsid w:val="00CC26DB"/>
    <w:rsid w:val="00CE64A7"/>
    <w:rsid w:val="00CF464C"/>
    <w:rsid w:val="00D04AB0"/>
    <w:rsid w:val="00D114D8"/>
    <w:rsid w:val="00D14ACE"/>
    <w:rsid w:val="00D16B1A"/>
    <w:rsid w:val="00D33152"/>
    <w:rsid w:val="00D4024B"/>
    <w:rsid w:val="00D443CB"/>
    <w:rsid w:val="00D469DE"/>
    <w:rsid w:val="00D6544E"/>
    <w:rsid w:val="00D655BB"/>
    <w:rsid w:val="00D851E7"/>
    <w:rsid w:val="00D909FE"/>
    <w:rsid w:val="00DB49CD"/>
    <w:rsid w:val="00DD7080"/>
    <w:rsid w:val="00DE4D3D"/>
    <w:rsid w:val="00E023B8"/>
    <w:rsid w:val="00E04FF4"/>
    <w:rsid w:val="00E23EDE"/>
    <w:rsid w:val="00E27314"/>
    <w:rsid w:val="00E3281D"/>
    <w:rsid w:val="00EC01B0"/>
    <w:rsid w:val="00EE1CD1"/>
    <w:rsid w:val="00EF30A5"/>
    <w:rsid w:val="00F353F5"/>
    <w:rsid w:val="00F50415"/>
    <w:rsid w:val="00F65187"/>
    <w:rsid w:val="00F92482"/>
    <w:rsid w:val="00F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semiHidden/>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171">
      <w:bodyDiv w:val="1"/>
      <w:marLeft w:val="0"/>
      <w:marRight w:val="0"/>
      <w:marTop w:val="0"/>
      <w:marBottom w:val="0"/>
      <w:divBdr>
        <w:top w:val="none" w:sz="0" w:space="0" w:color="auto"/>
        <w:left w:val="none" w:sz="0" w:space="0" w:color="auto"/>
        <w:bottom w:val="none" w:sz="0" w:space="0" w:color="auto"/>
        <w:right w:val="none" w:sz="0" w:space="0" w:color="auto"/>
      </w:divBdr>
    </w:div>
    <w:div w:id="5520688">
      <w:bodyDiv w:val="1"/>
      <w:marLeft w:val="0"/>
      <w:marRight w:val="0"/>
      <w:marTop w:val="0"/>
      <w:marBottom w:val="0"/>
      <w:divBdr>
        <w:top w:val="none" w:sz="0" w:space="0" w:color="auto"/>
        <w:left w:val="none" w:sz="0" w:space="0" w:color="auto"/>
        <w:bottom w:val="none" w:sz="0" w:space="0" w:color="auto"/>
        <w:right w:val="none" w:sz="0" w:space="0" w:color="auto"/>
      </w:divBdr>
    </w:div>
    <w:div w:id="20017826">
      <w:bodyDiv w:val="1"/>
      <w:marLeft w:val="0"/>
      <w:marRight w:val="0"/>
      <w:marTop w:val="0"/>
      <w:marBottom w:val="0"/>
      <w:divBdr>
        <w:top w:val="none" w:sz="0" w:space="0" w:color="auto"/>
        <w:left w:val="none" w:sz="0" w:space="0" w:color="auto"/>
        <w:bottom w:val="none" w:sz="0" w:space="0" w:color="auto"/>
        <w:right w:val="none" w:sz="0" w:space="0" w:color="auto"/>
      </w:divBdr>
      <w:divsChild>
        <w:div w:id="1760560235">
          <w:marLeft w:val="274"/>
          <w:marRight w:val="0"/>
          <w:marTop w:val="0"/>
          <w:marBottom w:val="0"/>
          <w:divBdr>
            <w:top w:val="none" w:sz="0" w:space="0" w:color="auto"/>
            <w:left w:val="none" w:sz="0" w:space="0" w:color="auto"/>
            <w:bottom w:val="none" w:sz="0" w:space="0" w:color="auto"/>
            <w:right w:val="none" w:sz="0" w:space="0" w:color="auto"/>
          </w:divBdr>
        </w:div>
        <w:div w:id="325477586">
          <w:marLeft w:val="274"/>
          <w:marRight w:val="0"/>
          <w:marTop w:val="0"/>
          <w:marBottom w:val="0"/>
          <w:divBdr>
            <w:top w:val="none" w:sz="0" w:space="0" w:color="auto"/>
            <w:left w:val="none" w:sz="0" w:space="0" w:color="auto"/>
            <w:bottom w:val="none" w:sz="0" w:space="0" w:color="auto"/>
            <w:right w:val="none" w:sz="0" w:space="0" w:color="auto"/>
          </w:divBdr>
        </w:div>
        <w:div w:id="236402799">
          <w:marLeft w:val="274"/>
          <w:marRight w:val="0"/>
          <w:marTop w:val="0"/>
          <w:marBottom w:val="0"/>
          <w:divBdr>
            <w:top w:val="none" w:sz="0" w:space="0" w:color="auto"/>
            <w:left w:val="none" w:sz="0" w:space="0" w:color="auto"/>
            <w:bottom w:val="none" w:sz="0" w:space="0" w:color="auto"/>
            <w:right w:val="none" w:sz="0" w:space="0" w:color="auto"/>
          </w:divBdr>
        </w:div>
        <w:div w:id="304243632">
          <w:marLeft w:val="274"/>
          <w:marRight w:val="0"/>
          <w:marTop w:val="0"/>
          <w:marBottom w:val="0"/>
          <w:divBdr>
            <w:top w:val="none" w:sz="0" w:space="0" w:color="auto"/>
            <w:left w:val="none" w:sz="0" w:space="0" w:color="auto"/>
            <w:bottom w:val="none" w:sz="0" w:space="0" w:color="auto"/>
            <w:right w:val="none" w:sz="0" w:space="0" w:color="auto"/>
          </w:divBdr>
        </w:div>
        <w:div w:id="1228028032">
          <w:marLeft w:val="274"/>
          <w:marRight w:val="0"/>
          <w:marTop w:val="0"/>
          <w:marBottom w:val="0"/>
          <w:divBdr>
            <w:top w:val="none" w:sz="0" w:space="0" w:color="auto"/>
            <w:left w:val="none" w:sz="0" w:space="0" w:color="auto"/>
            <w:bottom w:val="none" w:sz="0" w:space="0" w:color="auto"/>
            <w:right w:val="none" w:sz="0" w:space="0" w:color="auto"/>
          </w:divBdr>
        </w:div>
        <w:div w:id="580332918">
          <w:marLeft w:val="274"/>
          <w:marRight w:val="0"/>
          <w:marTop w:val="0"/>
          <w:marBottom w:val="0"/>
          <w:divBdr>
            <w:top w:val="none" w:sz="0" w:space="0" w:color="auto"/>
            <w:left w:val="none" w:sz="0" w:space="0" w:color="auto"/>
            <w:bottom w:val="none" w:sz="0" w:space="0" w:color="auto"/>
            <w:right w:val="none" w:sz="0" w:space="0" w:color="auto"/>
          </w:divBdr>
        </w:div>
        <w:div w:id="1637374662">
          <w:marLeft w:val="274"/>
          <w:marRight w:val="0"/>
          <w:marTop w:val="0"/>
          <w:marBottom w:val="0"/>
          <w:divBdr>
            <w:top w:val="none" w:sz="0" w:space="0" w:color="auto"/>
            <w:left w:val="none" w:sz="0" w:space="0" w:color="auto"/>
            <w:bottom w:val="none" w:sz="0" w:space="0" w:color="auto"/>
            <w:right w:val="none" w:sz="0" w:space="0" w:color="auto"/>
          </w:divBdr>
        </w:div>
      </w:divsChild>
    </w:div>
    <w:div w:id="31809342">
      <w:bodyDiv w:val="1"/>
      <w:marLeft w:val="0"/>
      <w:marRight w:val="0"/>
      <w:marTop w:val="0"/>
      <w:marBottom w:val="0"/>
      <w:divBdr>
        <w:top w:val="none" w:sz="0" w:space="0" w:color="auto"/>
        <w:left w:val="none" w:sz="0" w:space="0" w:color="auto"/>
        <w:bottom w:val="none" w:sz="0" w:space="0" w:color="auto"/>
        <w:right w:val="none" w:sz="0" w:space="0" w:color="auto"/>
      </w:divBdr>
    </w:div>
    <w:div w:id="40331816">
      <w:bodyDiv w:val="1"/>
      <w:marLeft w:val="0"/>
      <w:marRight w:val="0"/>
      <w:marTop w:val="0"/>
      <w:marBottom w:val="0"/>
      <w:divBdr>
        <w:top w:val="none" w:sz="0" w:space="0" w:color="auto"/>
        <w:left w:val="none" w:sz="0" w:space="0" w:color="auto"/>
        <w:bottom w:val="none" w:sz="0" w:space="0" w:color="auto"/>
        <w:right w:val="none" w:sz="0" w:space="0" w:color="auto"/>
      </w:divBdr>
    </w:div>
    <w:div w:id="44375080">
      <w:bodyDiv w:val="1"/>
      <w:marLeft w:val="0"/>
      <w:marRight w:val="0"/>
      <w:marTop w:val="0"/>
      <w:marBottom w:val="0"/>
      <w:divBdr>
        <w:top w:val="none" w:sz="0" w:space="0" w:color="auto"/>
        <w:left w:val="none" w:sz="0" w:space="0" w:color="auto"/>
        <w:bottom w:val="none" w:sz="0" w:space="0" w:color="auto"/>
        <w:right w:val="none" w:sz="0" w:space="0" w:color="auto"/>
      </w:divBdr>
    </w:div>
    <w:div w:id="44988856">
      <w:bodyDiv w:val="1"/>
      <w:marLeft w:val="0"/>
      <w:marRight w:val="0"/>
      <w:marTop w:val="0"/>
      <w:marBottom w:val="0"/>
      <w:divBdr>
        <w:top w:val="none" w:sz="0" w:space="0" w:color="auto"/>
        <w:left w:val="none" w:sz="0" w:space="0" w:color="auto"/>
        <w:bottom w:val="none" w:sz="0" w:space="0" w:color="auto"/>
        <w:right w:val="none" w:sz="0" w:space="0" w:color="auto"/>
      </w:divBdr>
    </w:div>
    <w:div w:id="62218154">
      <w:bodyDiv w:val="1"/>
      <w:marLeft w:val="0"/>
      <w:marRight w:val="0"/>
      <w:marTop w:val="0"/>
      <w:marBottom w:val="0"/>
      <w:divBdr>
        <w:top w:val="none" w:sz="0" w:space="0" w:color="auto"/>
        <w:left w:val="none" w:sz="0" w:space="0" w:color="auto"/>
        <w:bottom w:val="none" w:sz="0" w:space="0" w:color="auto"/>
        <w:right w:val="none" w:sz="0" w:space="0" w:color="auto"/>
      </w:divBdr>
    </w:div>
    <w:div w:id="84423300">
      <w:bodyDiv w:val="1"/>
      <w:marLeft w:val="0"/>
      <w:marRight w:val="0"/>
      <w:marTop w:val="0"/>
      <w:marBottom w:val="0"/>
      <w:divBdr>
        <w:top w:val="none" w:sz="0" w:space="0" w:color="auto"/>
        <w:left w:val="none" w:sz="0" w:space="0" w:color="auto"/>
        <w:bottom w:val="none" w:sz="0" w:space="0" w:color="auto"/>
        <w:right w:val="none" w:sz="0" w:space="0" w:color="auto"/>
      </w:divBdr>
    </w:div>
    <w:div w:id="85003211">
      <w:bodyDiv w:val="1"/>
      <w:marLeft w:val="0"/>
      <w:marRight w:val="0"/>
      <w:marTop w:val="0"/>
      <w:marBottom w:val="0"/>
      <w:divBdr>
        <w:top w:val="none" w:sz="0" w:space="0" w:color="auto"/>
        <w:left w:val="none" w:sz="0" w:space="0" w:color="auto"/>
        <w:bottom w:val="none" w:sz="0" w:space="0" w:color="auto"/>
        <w:right w:val="none" w:sz="0" w:space="0" w:color="auto"/>
      </w:divBdr>
      <w:divsChild>
        <w:div w:id="2141533724">
          <w:marLeft w:val="446"/>
          <w:marRight w:val="0"/>
          <w:marTop w:val="0"/>
          <w:marBottom w:val="0"/>
          <w:divBdr>
            <w:top w:val="none" w:sz="0" w:space="0" w:color="auto"/>
            <w:left w:val="none" w:sz="0" w:space="0" w:color="auto"/>
            <w:bottom w:val="none" w:sz="0" w:space="0" w:color="auto"/>
            <w:right w:val="none" w:sz="0" w:space="0" w:color="auto"/>
          </w:divBdr>
        </w:div>
        <w:div w:id="1994288759">
          <w:marLeft w:val="446"/>
          <w:marRight w:val="0"/>
          <w:marTop w:val="0"/>
          <w:marBottom w:val="0"/>
          <w:divBdr>
            <w:top w:val="none" w:sz="0" w:space="0" w:color="auto"/>
            <w:left w:val="none" w:sz="0" w:space="0" w:color="auto"/>
            <w:bottom w:val="none" w:sz="0" w:space="0" w:color="auto"/>
            <w:right w:val="none" w:sz="0" w:space="0" w:color="auto"/>
          </w:divBdr>
        </w:div>
        <w:div w:id="2106875094">
          <w:marLeft w:val="446"/>
          <w:marRight w:val="0"/>
          <w:marTop w:val="0"/>
          <w:marBottom w:val="0"/>
          <w:divBdr>
            <w:top w:val="none" w:sz="0" w:space="0" w:color="auto"/>
            <w:left w:val="none" w:sz="0" w:space="0" w:color="auto"/>
            <w:bottom w:val="none" w:sz="0" w:space="0" w:color="auto"/>
            <w:right w:val="none" w:sz="0" w:space="0" w:color="auto"/>
          </w:divBdr>
        </w:div>
        <w:div w:id="136388053">
          <w:marLeft w:val="446"/>
          <w:marRight w:val="0"/>
          <w:marTop w:val="0"/>
          <w:marBottom w:val="0"/>
          <w:divBdr>
            <w:top w:val="none" w:sz="0" w:space="0" w:color="auto"/>
            <w:left w:val="none" w:sz="0" w:space="0" w:color="auto"/>
            <w:bottom w:val="none" w:sz="0" w:space="0" w:color="auto"/>
            <w:right w:val="none" w:sz="0" w:space="0" w:color="auto"/>
          </w:divBdr>
        </w:div>
      </w:divsChild>
    </w:div>
    <w:div w:id="104274103">
      <w:bodyDiv w:val="1"/>
      <w:marLeft w:val="0"/>
      <w:marRight w:val="0"/>
      <w:marTop w:val="0"/>
      <w:marBottom w:val="0"/>
      <w:divBdr>
        <w:top w:val="none" w:sz="0" w:space="0" w:color="auto"/>
        <w:left w:val="none" w:sz="0" w:space="0" w:color="auto"/>
        <w:bottom w:val="none" w:sz="0" w:space="0" w:color="auto"/>
        <w:right w:val="none" w:sz="0" w:space="0" w:color="auto"/>
      </w:divBdr>
    </w:div>
    <w:div w:id="118644646">
      <w:bodyDiv w:val="1"/>
      <w:marLeft w:val="0"/>
      <w:marRight w:val="0"/>
      <w:marTop w:val="0"/>
      <w:marBottom w:val="0"/>
      <w:divBdr>
        <w:top w:val="none" w:sz="0" w:space="0" w:color="auto"/>
        <w:left w:val="none" w:sz="0" w:space="0" w:color="auto"/>
        <w:bottom w:val="none" w:sz="0" w:space="0" w:color="auto"/>
        <w:right w:val="none" w:sz="0" w:space="0" w:color="auto"/>
      </w:divBdr>
    </w:div>
    <w:div w:id="130944770">
      <w:bodyDiv w:val="1"/>
      <w:marLeft w:val="0"/>
      <w:marRight w:val="0"/>
      <w:marTop w:val="0"/>
      <w:marBottom w:val="0"/>
      <w:divBdr>
        <w:top w:val="none" w:sz="0" w:space="0" w:color="auto"/>
        <w:left w:val="none" w:sz="0" w:space="0" w:color="auto"/>
        <w:bottom w:val="none" w:sz="0" w:space="0" w:color="auto"/>
        <w:right w:val="none" w:sz="0" w:space="0" w:color="auto"/>
      </w:divBdr>
      <w:divsChild>
        <w:div w:id="268045708">
          <w:marLeft w:val="446"/>
          <w:marRight w:val="0"/>
          <w:marTop w:val="0"/>
          <w:marBottom w:val="0"/>
          <w:divBdr>
            <w:top w:val="none" w:sz="0" w:space="0" w:color="auto"/>
            <w:left w:val="none" w:sz="0" w:space="0" w:color="auto"/>
            <w:bottom w:val="none" w:sz="0" w:space="0" w:color="auto"/>
            <w:right w:val="none" w:sz="0" w:space="0" w:color="auto"/>
          </w:divBdr>
        </w:div>
        <w:div w:id="1821339696">
          <w:marLeft w:val="446"/>
          <w:marRight w:val="0"/>
          <w:marTop w:val="0"/>
          <w:marBottom w:val="0"/>
          <w:divBdr>
            <w:top w:val="none" w:sz="0" w:space="0" w:color="auto"/>
            <w:left w:val="none" w:sz="0" w:space="0" w:color="auto"/>
            <w:bottom w:val="none" w:sz="0" w:space="0" w:color="auto"/>
            <w:right w:val="none" w:sz="0" w:space="0" w:color="auto"/>
          </w:divBdr>
        </w:div>
        <w:div w:id="813255415">
          <w:marLeft w:val="446"/>
          <w:marRight w:val="0"/>
          <w:marTop w:val="0"/>
          <w:marBottom w:val="0"/>
          <w:divBdr>
            <w:top w:val="none" w:sz="0" w:space="0" w:color="auto"/>
            <w:left w:val="none" w:sz="0" w:space="0" w:color="auto"/>
            <w:bottom w:val="none" w:sz="0" w:space="0" w:color="auto"/>
            <w:right w:val="none" w:sz="0" w:space="0" w:color="auto"/>
          </w:divBdr>
        </w:div>
      </w:divsChild>
    </w:div>
    <w:div w:id="132455250">
      <w:bodyDiv w:val="1"/>
      <w:marLeft w:val="0"/>
      <w:marRight w:val="0"/>
      <w:marTop w:val="0"/>
      <w:marBottom w:val="0"/>
      <w:divBdr>
        <w:top w:val="none" w:sz="0" w:space="0" w:color="auto"/>
        <w:left w:val="none" w:sz="0" w:space="0" w:color="auto"/>
        <w:bottom w:val="none" w:sz="0" w:space="0" w:color="auto"/>
        <w:right w:val="none" w:sz="0" w:space="0" w:color="auto"/>
      </w:divBdr>
    </w:div>
    <w:div w:id="136387049">
      <w:bodyDiv w:val="1"/>
      <w:marLeft w:val="0"/>
      <w:marRight w:val="0"/>
      <w:marTop w:val="0"/>
      <w:marBottom w:val="0"/>
      <w:divBdr>
        <w:top w:val="none" w:sz="0" w:space="0" w:color="auto"/>
        <w:left w:val="none" w:sz="0" w:space="0" w:color="auto"/>
        <w:bottom w:val="none" w:sz="0" w:space="0" w:color="auto"/>
        <w:right w:val="none" w:sz="0" w:space="0" w:color="auto"/>
      </w:divBdr>
    </w:div>
    <w:div w:id="144784449">
      <w:bodyDiv w:val="1"/>
      <w:marLeft w:val="0"/>
      <w:marRight w:val="0"/>
      <w:marTop w:val="0"/>
      <w:marBottom w:val="0"/>
      <w:divBdr>
        <w:top w:val="none" w:sz="0" w:space="0" w:color="auto"/>
        <w:left w:val="none" w:sz="0" w:space="0" w:color="auto"/>
        <w:bottom w:val="none" w:sz="0" w:space="0" w:color="auto"/>
        <w:right w:val="none" w:sz="0" w:space="0" w:color="auto"/>
      </w:divBdr>
    </w:div>
    <w:div w:id="147599854">
      <w:bodyDiv w:val="1"/>
      <w:marLeft w:val="0"/>
      <w:marRight w:val="0"/>
      <w:marTop w:val="0"/>
      <w:marBottom w:val="0"/>
      <w:divBdr>
        <w:top w:val="none" w:sz="0" w:space="0" w:color="auto"/>
        <w:left w:val="none" w:sz="0" w:space="0" w:color="auto"/>
        <w:bottom w:val="none" w:sz="0" w:space="0" w:color="auto"/>
        <w:right w:val="none" w:sz="0" w:space="0" w:color="auto"/>
      </w:divBdr>
    </w:div>
    <w:div w:id="155995963">
      <w:bodyDiv w:val="1"/>
      <w:marLeft w:val="0"/>
      <w:marRight w:val="0"/>
      <w:marTop w:val="0"/>
      <w:marBottom w:val="0"/>
      <w:divBdr>
        <w:top w:val="none" w:sz="0" w:space="0" w:color="auto"/>
        <w:left w:val="none" w:sz="0" w:space="0" w:color="auto"/>
        <w:bottom w:val="none" w:sz="0" w:space="0" w:color="auto"/>
        <w:right w:val="none" w:sz="0" w:space="0" w:color="auto"/>
      </w:divBdr>
    </w:div>
    <w:div w:id="171187158">
      <w:bodyDiv w:val="1"/>
      <w:marLeft w:val="0"/>
      <w:marRight w:val="0"/>
      <w:marTop w:val="0"/>
      <w:marBottom w:val="0"/>
      <w:divBdr>
        <w:top w:val="none" w:sz="0" w:space="0" w:color="auto"/>
        <w:left w:val="none" w:sz="0" w:space="0" w:color="auto"/>
        <w:bottom w:val="none" w:sz="0" w:space="0" w:color="auto"/>
        <w:right w:val="none" w:sz="0" w:space="0" w:color="auto"/>
      </w:divBdr>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174997531">
      <w:bodyDiv w:val="1"/>
      <w:marLeft w:val="0"/>
      <w:marRight w:val="0"/>
      <w:marTop w:val="0"/>
      <w:marBottom w:val="0"/>
      <w:divBdr>
        <w:top w:val="none" w:sz="0" w:space="0" w:color="auto"/>
        <w:left w:val="none" w:sz="0" w:space="0" w:color="auto"/>
        <w:bottom w:val="none" w:sz="0" w:space="0" w:color="auto"/>
        <w:right w:val="none" w:sz="0" w:space="0" w:color="auto"/>
      </w:divBdr>
      <w:divsChild>
        <w:div w:id="991447403">
          <w:marLeft w:val="446"/>
          <w:marRight w:val="0"/>
          <w:marTop w:val="360"/>
          <w:marBottom w:val="0"/>
          <w:divBdr>
            <w:top w:val="none" w:sz="0" w:space="0" w:color="auto"/>
            <w:left w:val="none" w:sz="0" w:space="0" w:color="auto"/>
            <w:bottom w:val="none" w:sz="0" w:space="0" w:color="auto"/>
            <w:right w:val="none" w:sz="0" w:space="0" w:color="auto"/>
          </w:divBdr>
        </w:div>
        <w:div w:id="2074352609">
          <w:marLeft w:val="0"/>
          <w:marRight w:val="0"/>
          <w:marTop w:val="360"/>
          <w:marBottom w:val="0"/>
          <w:divBdr>
            <w:top w:val="none" w:sz="0" w:space="0" w:color="auto"/>
            <w:left w:val="none" w:sz="0" w:space="0" w:color="auto"/>
            <w:bottom w:val="none" w:sz="0" w:space="0" w:color="auto"/>
            <w:right w:val="none" w:sz="0" w:space="0" w:color="auto"/>
          </w:divBdr>
        </w:div>
        <w:div w:id="1647663437">
          <w:marLeft w:val="0"/>
          <w:marRight w:val="0"/>
          <w:marTop w:val="360"/>
          <w:marBottom w:val="0"/>
          <w:divBdr>
            <w:top w:val="none" w:sz="0" w:space="0" w:color="auto"/>
            <w:left w:val="none" w:sz="0" w:space="0" w:color="auto"/>
            <w:bottom w:val="none" w:sz="0" w:space="0" w:color="auto"/>
            <w:right w:val="none" w:sz="0" w:space="0" w:color="auto"/>
          </w:divBdr>
        </w:div>
        <w:div w:id="163129179">
          <w:marLeft w:val="0"/>
          <w:marRight w:val="0"/>
          <w:marTop w:val="360"/>
          <w:marBottom w:val="0"/>
          <w:divBdr>
            <w:top w:val="none" w:sz="0" w:space="0" w:color="auto"/>
            <w:left w:val="none" w:sz="0" w:space="0" w:color="auto"/>
            <w:bottom w:val="none" w:sz="0" w:space="0" w:color="auto"/>
            <w:right w:val="none" w:sz="0" w:space="0" w:color="auto"/>
          </w:divBdr>
        </w:div>
        <w:div w:id="983045896">
          <w:marLeft w:val="446"/>
          <w:marRight w:val="0"/>
          <w:marTop w:val="360"/>
          <w:marBottom w:val="0"/>
          <w:divBdr>
            <w:top w:val="none" w:sz="0" w:space="0" w:color="auto"/>
            <w:left w:val="none" w:sz="0" w:space="0" w:color="auto"/>
            <w:bottom w:val="none" w:sz="0" w:space="0" w:color="auto"/>
            <w:right w:val="none" w:sz="0" w:space="0" w:color="auto"/>
          </w:divBdr>
        </w:div>
        <w:div w:id="1645432716">
          <w:marLeft w:val="446"/>
          <w:marRight w:val="0"/>
          <w:marTop w:val="360"/>
          <w:marBottom w:val="0"/>
          <w:divBdr>
            <w:top w:val="none" w:sz="0" w:space="0" w:color="auto"/>
            <w:left w:val="none" w:sz="0" w:space="0" w:color="auto"/>
            <w:bottom w:val="none" w:sz="0" w:space="0" w:color="auto"/>
            <w:right w:val="none" w:sz="0" w:space="0" w:color="auto"/>
          </w:divBdr>
        </w:div>
        <w:div w:id="52897953">
          <w:marLeft w:val="446"/>
          <w:marRight w:val="0"/>
          <w:marTop w:val="360"/>
          <w:marBottom w:val="0"/>
          <w:divBdr>
            <w:top w:val="none" w:sz="0" w:space="0" w:color="auto"/>
            <w:left w:val="none" w:sz="0" w:space="0" w:color="auto"/>
            <w:bottom w:val="none" w:sz="0" w:space="0" w:color="auto"/>
            <w:right w:val="none" w:sz="0" w:space="0" w:color="auto"/>
          </w:divBdr>
        </w:div>
        <w:div w:id="1516769218">
          <w:marLeft w:val="446"/>
          <w:marRight w:val="0"/>
          <w:marTop w:val="360"/>
          <w:marBottom w:val="0"/>
          <w:divBdr>
            <w:top w:val="none" w:sz="0" w:space="0" w:color="auto"/>
            <w:left w:val="none" w:sz="0" w:space="0" w:color="auto"/>
            <w:bottom w:val="none" w:sz="0" w:space="0" w:color="auto"/>
            <w:right w:val="none" w:sz="0" w:space="0" w:color="auto"/>
          </w:divBdr>
        </w:div>
      </w:divsChild>
    </w:div>
    <w:div w:id="175308921">
      <w:bodyDiv w:val="1"/>
      <w:marLeft w:val="0"/>
      <w:marRight w:val="0"/>
      <w:marTop w:val="0"/>
      <w:marBottom w:val="0"/>
      <w:divBdr>
        <w:top w:val="none" w:sz="0" w:space="0" w:color="auto"/>
        <w:left w:val="none" w:sz="0" w:space="0" w:color="auto"/>
        <w:bottom w:val="none" w:sz="0" w:space="0" w:color="auto"/>
        <w:right w:val="none" w:sz="0" w:space="0" w:color="auto"/>
      </w:divBdr>
    </w:div>
    <w:div w:id="178199108">
      <w:bodyDiv w:val="1"/>
      <w:marLeft w:val="0"/>
      <w:marRight w:val="0"/>
      <w:marTop w:val="0"/>
      <w:marBottom w:val="0"/>
      <w:divBdr>
        <w:top w:val="none" w:sz="0" w:space="0" w:color="auto"/>
        <w:left w:val="none" w:sz="0" w:space="0" w:color="auto"/>
        <w:bottom w:val="none" w:sz="0" w:space="0" w:color="auto"/>
        <w:right w:val="none" w:sz="0" w:space="0" w:color="auto"/>
      </w:divBdr>
      <w:divsChild>
        <w:div w:id="1363896898">
          <w:marLeft w:val="547"/>
          <w:marRight w:val="0"/>
          <w:marTop w:val="154"/>
          <w:marBottom w:val="0"/>
          <w:divBdr>
            <w:top w:val="none" w:sz="0" w:space="0" w:color="auto"/>
            <w:left w:val="none" w:sz="0" w:space="0" w:color="auto"/>
            <w:bottom w:val="none" w:sz="0" w:space="0" w:color="auto"/>
            <w:right w:val="none" w:sz="0" w:space="0" w:color="auto"/>
          </w:divBdr>
        </w:div>
        <w:div w:id="1694066415">
          <w:marLeft w:val="547"/>
          <w:marRight w:val="0"/>
          <w:marTop w:val="154"/>
          <w:marBottom w:val="0"/>
          <w:divBdr>
            <w:top w:val="none" w:sz="0" w:space="0" w:color="auto"/>
            <w:left w:val="none" w:sz="0" w:space="0" w:color="auto"/>
            <w:bottom w:val="none" w:sz="0" w:space="0" w:color="auto"/>
            <w:right w:val="none" w:sz="0" w:space="0" w:color="auto"/>
          </w:divBdr>
        </w:div>
        <w:div w:id="1895000690">
          <w:marLeft w:val="1181"/>
          <w:marRight w:val="0"/>
          <w:marTop w:val="154"/>
          <w:marBottom w:val="0"/>
          <w:divBdr>
            <w:top w:val="none" w:sz="0" w:space="0" w:color="auto"/>
            <w:left w:val="none" w:sz="0" w:space="0" w:color="auto"/>
            <w:bottom w:val="none" w:sz="0" w:space="0" w:color="auto"/>
            <w:right w:val="none" w:sz="0" w:space="0" w:color="auto"/>
          </w:divBdr>
        </w:div>
        <w:div w:id="1781608827">
          <w:marLeft w:val="547"/>
          <w:marRight w:val="0"/>
          <w:marTop w:val="154"/>
          <w:marBottom w:val="0"/>
          <w:divBdr>
            <w:top w:val="none" w:sz="0" w:space="0" w:color="auto"/>
            <w:left w:val="none" w:sz="0" w:space="0" w:color="auto"/>
            <w:bottom w:val="none" w:sz="0" w:space="0" w:color="auto"/>
            <w:right w:val="none" w:sz="0" w:space="0" w:color="auto"/>
          </w:divBdr>
        </w:div>
        <w:div w:id="402947164">
          <w:marLeft w:val="547"/>
          <w:marRight w:val="0"/>
          <w:marTop w:val="154"/>
          <w:marBottom w:val="0"/>
          <w:divBdr>
            <w:top w:val="none" w:sz="0" w:space="0" w:color="auto"/>
            <w:left w:val="none" w:sz="0" w:space="0" w:color="auto"/>
            <w:bottom w:val="none" w:sz="0" w:space="0" w:color="auto"/>
            <w:right w:val="none" w:sz="0" w:space="0" w:color="auto"/>
          </w:divBdr>
        </w:div>
      </w:divsChild>
    </w:div>
    <w:div w:id="183708657">
      <w:bodyDiv w:val="1"/>
      <w:marLeft w:val="0"/>
      <w:marRight w:val="0"/>
      <w:marTop w:val="0"/>
      <w:marBottom w:val="0"/>
      <w:divBdr>
        <w:top w:val="none" w:sz="0" w:space="0" w:color="auto"/>
        <w:left w:val="none" w:sz="0" w:space="0" w:color="auto"/>
        <w:bottom w:val="none" w:sz="0" w:space="0" w:color="auto"/>
        <w:right w:val="none" w:sz="0" w:space="0" w:color="auto"/>
      </w:divBdr>
      <w:divsChild>
        <w:div w:id="1612278619">
          <w:marLeft w:val="446"/>
          <w:marRight w:val="0"/>
          <w:marTop w:val="0"/>
          <w:marBottom w:val="0"/>
          <w:divBdr>
            <w:top w:val="none" w:sz="0" w:space="0" w:color="auto"/>
            <w:left w:val="none" w:sz="0" w:space="0" w:color="auto"/>
            <w:bottom w:val="none" w:sz="0" w:space="0" w:color="auto"/>
            <w:right w:val="none" w:sz="0" w:space="0" w:color="auto"/>
          </w:divBdr>
        </w:div>
        <w:div w:id="364453203">
          <w:marLeft w:val="446"/>
          <w:marRight w:val="0"/>
          <w:marTop w:val="0"/>
          <w:marBottom w:val="0"/>
          <w:divBdr>
            <w:top w:val="none" w:sz="0" w:space="0" w:color="auto"/>
            <w:left w:val="none" w:sz="0" w:space="0" w:color="auto"/>
            <w:bottom w:val="none" w:sz="0" w:space="0" w:color="auto"/>
            <w:right w:val="none" w:sz="0" w:space="0" w:color="auto"/>
          </w:divBdr>
        </w:div>
      </w:divsChild>
    </w:div>
    <w:div w:id="185482624">
      <w:bodyDiv w:val="1"/>
      <w:marLeft w:val="0"/>
      <w:marRight w:val="0"/>
      <w:marTop w:val="0"/>
      <w:marBottom w:val="0"/>
      <w:divBdr>
        <w:top w:val="none" w:sz="0" w:space="0" w:color="auto"/>
        <w:left w:val="none" w:sz="0" w:space="0" w:color="auto"/>
        <w:bottom w:val="none" w:sz="0" w:space="0" w:color="auto"/>
        <w:right w:val="none" w:sz="0" w:space="0" w:color="auto"/>
      </w:divBdr>
    </w:div>
    <w:div w:id="217857976">
      <w:bodyDiv w:val="1"/>
      <w:marLeft w:val="0"/>
      <w:marRight w:val="0"/>
      <w:marTop w:val="0"/>
      <w:marBottom w:val="0"/>
      <w:divBdr>
        <w:top w:val="none" w:sz="0" w:space="0" w:color="auto"/>
        <w:left w:val="none" w:sz="0" w:space="0" w:color="auto"/>
        <w:bottom w:val="none" w:sz="0" w:space="0" w:color="auto"/>
        <w:right w:val="none" w:sz="0" w:space="0" w:color="auto"/>
      </w:divBdr>
      <w:divsChild>
        <w:div w:id="1390610317">
          <w:marLeft w:val="274"/>
          <w:marRight w:val="0"/>
          <w:marTop w:val="0"/>
          <w:marBottom w:val="0"/>
          <w:divBdr>
            <w:top w:val="none" w:sz="0" w:space="0" w:color="auto"/>
            <w:left w:val="none" w:sz="0" w:space="0" w:color="auto"/>
            <w:bottom w:val="none" w:sz="0" w:space="0" w:color="auto"/>
            <w:right w:val="none" w:sz="0" w:space="0" w:color="auto"/>
          </w:divBdr>
        </w:div>
        <w:div w:id="615793069">
          <w:marLeft w:val="274"/>
          <w:marRight w:val="0"/>
          <w:marTop w:val="0"/>
          <w:marBottom w:val="0"/>
          <w:divBdr>
            <w:top w:val="none" w:sz="0" w:space="0" w:color="auto"/>
            <w:left w:val="none" w:sz="0" w:space="0" w:color="auto"/>
            <w:bottom w:val="none" w:sz="0" w:space="0" w:color="auto"/>
            <w:right w:val="none" w:sz="0" w:space="0" w:color="auto"/>
          </w:divBdr>
        </w:div>
        <w:div w:id="242642465">
          <w:marLeft w:val="274"/>
          <w:marRight w:val="0"/>
          <w:marTop w:val="0"/>
          <w:marBottom w:val="0"/>
          <w:divBdr>
            <w:top w:val="none" w:sz="0" w:space="0" w:color="auto"/>
            <w:left w:val="none" w:sz="0" w:space="0" w:color="auto"/>
            <w:bottom w:val="none" w:sz="0" w:space="0" w:color="auto"/>
            <w:right w:val="none" w:sz="0" w:space="0" w:color="auto"/>
          </w:divBdr>
        </w:div>
        <w:div w:id="1703020442">
          <w:marLeft w:val="274"/>
          <w:marRight w:val="0"/>
          <w:marTop w:val="0"/>
          <w:marBottom w:val="0"/>
          <w:divBdr>
            <w:top w:val="none" w:sz="0" w:space="0" w:color="auto"/>
            <w:left w:val="none" w:sz="0" w:space="0" w:color="auto"/>
            <w:bottom w:val="none" w:sz="0" w:space="0" w:color="auto"/>
            <w:right w:val="none" w:sz="0" w:space="0" w:color="auto"/>
          </w:divBdr>
        </w:div>
        <w:div w:id="1834564962">
          <w:marLeft w:val="274"/>
          <w:marRight w:val="0"/>
          <w:marTop w:val="0"/>
          <w:marBottom w:val="0"/>
          <w:divBdr>
            <w:top w:val="none" w:sz="0" w:space="0" w:color="auto"/>
            <w:left w:val="none" w:sz="0" w:space="0" w:color="auto"/>
            <w:bottom w:val="none" w:sz="0" w:space="0" w:color="auto"/>
            <w:right w:val="none" w:sz="0" w:space="0" w:color="auto"/>
          </w:divBdr>
        </w:div>
        <w:div w:id="546456305">
          <w:marLeft w:val="274"/>
          <w:marRight w:val="0"/>
          <w:marTop w:val="0"/>
          <w:marBottom w:val="0"/>
          <w:divBdr>
            <w:top w:val="none" w:sz="0" w:space="0" w:color="auto"/>
            <w:left w:val="none" w:sz="0" w:space="0" w:color="auto"/>
            <w:bottom w:val="none" w:sz="0" w:space="0" w:color="auto"/>
            <w:right w:val="none" w:sz="0" w:space="0" w:color="auto"/>
          </w:divBdr>
        </w:div>
        <w:div w:id="1285187134">
          <w:marLeft w:val="274"/>
          <w:marRight w:val="0"/>
          <w:marTop w:val="0"/>
          <w:marBottom w:val="0"/>
          <w:divBdr>
            <w:top w:val="none" w:sz="0" w:space="0" w:color="auto"/>
            <w:left w:val="none" w:sz="0" w:space="0" w:color="auto"/>
            <w:bottom w:val="none" w:sz="0" w:space="0" w:color="auto"/>
            <w:right w:val="none" w:sz="0" w:space="0" w:color="auto"/>
          </w:divBdr>
        </w:div>
        <w:div w:id="634070119">
          <w:marLeft w:val="274"/>
          <w:marRight w:val="0"/>
          <w:marTop w:val="0"/>
          <w:marBottom w:val="0"/>
          <w:divBdr>
            <w:top w:val="none" w:sz="0" w:space="0" w:color="auto"/>
            <w:left w:val="none" w:sz="0" w:space="0" w:color="auto"/>
            <w:bottom w:val="none" w:sz="0" w:space="0" w:color="auto"/>
            <w:right w:val="none" w:sz="0" w:space="0" w:color="auto"/>
          </w:divBdr>
        </w:div>
        <w:div w:id="245305952">
          <w:marLeft w:val="274"/>
          <w:marRight w:val="0"/>
          <w:marTop w:val="0"/>
          <w:marBottom w:val="0"/>
          <w:divBdr>
            <w:top w:val="none" w:sz="0" w:space="0" w:color="auto"/>
            <w:left w:val="none" w:sz="0" w:space="0" w:color="auto"/>
            <w:bottom w:val="none" w:sz="0" w:space="0" w:color="auto"/>
            <w:right w:val="none" w:sz="0" w:space="0" w:color="auto"/>
          </w:divBdr>
        </w:div>
        <w:div w:id="323246840">
          <w:marLeft w:val="274"/>
          <w:marRight w:val="0"/>
          <w:marTop w:val="0"/>
          <w:marBottom w:val="0"/>
          <w:divBdr>
            <w:top w:val="none" w:sz="0" w:space="0" w:color="auto"/>
            <w:left w:val="none" w:sz="0" w:space="0" w:color="auto"/>
            <w:bottom w:val="none" w:sz="0" w:space="0" w:color="auto"/>
            <w:right w:val="none" w:sz="0" w:space="0" w:color="auto"/>
          </w:divBdr>
        </w:div>
      </w:divsChild>
    </w:div>
    <w:div w:id="2232220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609">
          <w:marLeft w:val="446"/>
          <w:marRight w:val="0"/>
          <w:marTop w:val="0"/>
          <w:marBottom w:val="0"/>
          <w:divBdr>
            <w:top w:val="none" w:sz="0" w:space="0" w:color="auto"/>
            <w:left w:val="none" w:sz="0" w:space="0" w:color="auto"/>
            <w:bottom w:val="none" w:sz="0" w:space="0" w:color="auto"/>
            <w:right w:val="none" w:sz="0" w:space="0" w:color="auto"/>
          </w:divBdr>
        </w:div>
        <w:div w:id="1466774208">
          <w:marLeft w:val="446"/>
          <w:marRight w:val="0"/>
          <w:marTop w:val="0"/>
          <w:marBottom w:val="0"/>
          <w:divBdr>
            <w:top w:val="none" w:sz="0" w:space="0" w:color="auto"/>
            <w:left w:val="none" w:sz="0" w:space="0" w:color="auto"/>
            <w:bottom w:val="none" w:sz="0" w:space="0" w:color="auto"/>
            <w:right w:val="none" w:sz="0" w:space="0" w:color="auto"/>
          </w:divBdr>
        </w:div>
      </w:divsChild>
    </w:div>
    <w:div w:id="234777653">
      <w:bodyDiv w:val="1"/>
      <w:marLeft w:val="0"/>
      <w:marRight w:val="0"/>
      <w:marTop w:val="0"/>
      <w:marBottom w:val="0"/>
      <w:divBdr>
        <w:top w:val="none" w:sz="0" w:space="0" w:color="auto"/>
        <w:left w:val="none" w:sz="0" w:space="0" w:color="auto"/>
        <w:bottom w:val="none" w:sz="0" w:space="0" w:color="auto"/>
        <w:right w:val="none" w:sz="0" w:space="0" w:color="auto"/>
      </w:divBdr>
    </w:div>
    <w:div w:id="248973401">
      <w:bodyDiv w:val="1"/>
      <w:marLeft w:val="0"/>
      <w:marRight w:val="0"/>
      <w:marTop w:val="0"/>
      <w:marBottom w:val="0"/>
      <w:divBdr>
        <w:top w:val="none" w:sz="0" w:space="0" w:color="auto"/>
        <w:left w:val="none" w:sz="0" w:space="0" w:color="auto"/>
        <w:bottom w:val="none" w:sz="0" w:space="0" w:color="auto"/>
        <w:right w:val="none" w:sz="0" w:space="0" w:color="auto"/>
      </w:divBdr>
    </w:div>
    <w:div w:id="260266093">
      <w:bodyDiv w:val="1"/>
      <w:marLeft w:val="0"/>
      <w:marRight w:val="0"/>
      <w:marTop w:val="0"/>
      <w:marBottom w:val="0"/>
      <w:divBdr>
        <w:top w:val="none" w:sz="0" w:space="0" w:color="auto"/>
        <w:left w:val="none" w:sz="0" w:space="0" w:color="auto"/>
        <w:bottom w:val="none" w:sz="0" w:space="0" w:color="auto"/>
        <w:right w:val="none" w:sz="0" w:space="0" w:color="auto"/>
      </w:divBdr>
    </w:div>
    <w:div w:id="271205760">
      <w:bodyDiv w:val="1"/>
      <w:marLeft w:val="0"/>
      <w:marRight w:val="0"/>
      <w:marTop w:val="0"/>
      <w:marBottom w:val="0"/>
      <w:divBdr>
        <w:top w:val="none" w:sz="0" w:space="0" w:color="auto"/>
        <w:left w:val="none" w:sz="0" w:space="0" w:color="auto"/>
        <w:bottom w:val="none" w:sz="0" w:space="0" w:color="auto"/>
        <w:right w:val="none" w:sz="0" w:space="0" w:color="auto"/>
      </w:divBdr>
    </w:div>
    <w:div w:id="271593746">
      <w:bodyDiv w:val="1"/>
      <w:marLeft w:val="0"/>
      <w:marRight w:val="0"/>
      <w:marTop w:val="0"/>
      <w:marBottom w:val="0"/>
      <w:divBdr>
        <w:top w:val="none" w:sz="0" w:space="0" w:color="auto"/>
        <w:left w:val="none" w:sz="0" w:space="0" w:color="auto"/>
        <w:bottom w:val="none" w:sz="0" w:space="0" w:color="auto"/>
        <w:right w:val="none" w:sz="0" w:space="0" w:color="auto"/>
      </w:divBdr>
      <w:divsChild>
        <w:div w:id="1729961800">
          <w:marLeft w:val="461"/>
          <w:marRight w:val="0"/>
          <w:marTop w:val="0"/>
          <w:marBottom w:val="480"/>
          <w:divBdr>
            <w:top w:val="none" w:sz="0" w:space="0" w:color="auto"/>
            <w:left w:val="none" w:sz="0" w:space="0" w:color="auto"/>
            <w:bottom w:val="none" w:sz="0" w:space="0" w:color="auto"/>
            <w:right w:val="none" w:sz="0" w:space="0" w:color="auto"/>
          </w:divBdr>
        </w:div>
        <w:div w:id="2034645343">
          <w:marLeft w:val="562"/>
          <w:marRight w:val="0"/>
          <w:marTop w:val="0"/>
          <w:marBottom w:val="120"/>
          <w:divBdr>
            <w:top w:val="none" w:sz="0" w:space="0" w:color="auto"/>
            <w:left w:val="none" w:sz="0" w:space="0" w:color="auto"/>
            <w:bottom w:val="none" w:sz="0" w:space="0" w:color="auto"/>
            <w:right w:val="none" w:sz="0" w:space="0" w:color="auto"/>
          </w:divBdr>
        </w:div>
        <w:div w:id="590742903">
          <w:marLeft w:val="562"/>
          <w:marRight w:val="0"/>
          <w:marTop w:val="0"/>
          <w:marBottom w:val="120"/>
          <w:divBdr>
            <w:top w:val="none" w:sz="0" w:space="0" w:color="auto"/>
            <w:left w:val="none" w:sz="0" w:space="0" w:color="auto"/>
            <w:bottom w:val="none" w:sz="0" w:space="0" w:color="auto"/>
            <w:right w:val="none" w:sz="0" w:space="0" w:color="auto"/>
          </w:divBdr>
        </w:div>
        <w:div w:id="1468627105">
          <w:marLeft w:val="562"/>
          <w:marRight w:val="0"/>
          <w:marTop w:val="0"/>
          <w:marBottom w:val="120"/>
          <w:divBdr>
            <w:top w:val="none" w:sz="0" w:space="0" w:color="auto"/>
            <w:left w:val="none" w:sz="0" w:space="0" w:color="auto"/>
            <w:bottom w:val="none" w:sz="0" w:space="0" w:color="auto"/>
            <w:right w:val="none" w:sz="0" w:space="0" w:color="auto"/>
          </w:divBdr>
        </w:div>
        <w:div w:id="1900288046">
          <w:marLeft w:val="562"/>
          <w:marRight w:val="0"/>
          <w:marTop w:val="0"/>
          <w:marBottom w:val="120"/>
          <w:divBdr>
            <w:top w:val="none" w:sz="0" w:space="0" w:color="auto"/>
            <w:left w:val="none" w:sz="0" w:space="0" w:color="auto"/>
            <w:bottom w:val="none" w:sz="0" w:space="0" w:color="auto"/>
            <w:right w:val="none" w:sz="0" w:space="0" w:color="auto"/>
          </w:divBdr>
        </w:div>
        <w:div w:id="961154861">
          <w:marLeft w:val="562"/>
          <w:marRight w:val="0"/>
          <w:marTop w:val="0"/>
          <w:marBottom w:val="120"/>
          <w:divBdr>
            <w:top w:val="none" w:sz="0" w:space="0" w:color="auto"/>
            <w:left w:val="none" w:sz="0" w:space="0" w:color="auto"/>
            <w:bottom w:val="none" w:sz="0" w:space="0" w:color="auto"/>
            <w:right w:val="none" w:sz="0" w:space="0" w:color="auto"/>
          </w:divBdr>
        </w:div>
        <w:div w:id="757798058">
          <w:marLeft w:val="562"/>
          <w:marRight w:val="0"/>
          <w:marTop w:val="0"/>
          <w:marBottom w:val="480"/>
          <w:divBdr>
            <w:top w:val="none" w:sz="0" w:space="0" w:color="auto"/>
            <w:left w:val="none" w:sz="0" w:space="0" w:color="auto"/>
            <w:bottom w:val="none" w:sz="0" w:space="0" w:color="auto"/>
            <w:right w:val="none" w:sz="0" w:space="0" w:color="auto"/>
          </w:divBdr>
        </w:div>
        <w:div w:id="1865828393">
          <w:marLeft w:val="446"/>
          <w:marRight w:val="0"/>
          <w:marTop w:val="120"/>
          <w:marBottom w:val="240"/>
          <w:divBdr>
            <w:top w:val="none" w:sz="0" w:space="0" w:color="auto"/>
            <w:left w:val="none" w:sz="0" w:space="0" w:color="auto"/>
            <w:bottom w:val="none" w:sz="0" w:space="0" w:color="auto"/>
            <w:right w:val="none" w:sz="0" w:space="0" w:color="auto"/>
          </w:divBdr>
        </w:div>
        <w:div w:id="1913003805">
          <w:marLeft w:val="446"/>
          <w:marRight w:val="0"/>
          <w:marTop w:val="120"/>
          <w:marBottom w:val="240"/>
          <w:divBdr>
            <w:top w:val="none" w:sz="0" w:space="0" w:color="auto"/>
            <w:left w:val="none" w:sz="0" w:space="0" w:color="auto"/>
            <w:bottom w:val="none" w:sz="0" w:space="0" w:color="auto"/>
            <w:right w:val="none" w:sz="0" w:space="0" w:color="auto"/>
          </w:divBdr>
        </w:div>
        <w:div w:id="105468060">
          <w:marLeft w:val="446"/>
          <w:marRight w:val="0"/>
          <w:marTop w:val="120"/>
          <w:marBottom w:val="240"/>
          <w:divBdr>
            <w:top w:val="none" w:sz="0" w:space="0" w:color="auto"/>
            <w:left w:val="none" w:sz="0" w:space="0" w:color="auto"/>
            <w:bottom w:val="none" w:sz="0" w:space="0" w:color="auto"/>
            <w:right w:val="none" w:sz="0" w:space="0" w:color="auto"/>
          </w:divBdr>
        </w:div>
      </w:divsChild>
    </w:div>
    <w:div w:id="272589357">
      <w:bodyDiv w:val="1"/>
      <w:marLeft w:val="0"/>
      <w:marRight w:val="0"/>
      <w:marTop w:val="0"/>
      <w:marBottom w:val="0"/>
      <w:divBdr>
        <w:top w:val="none" w:sz="0" w:space="0" w:color="auto"/>
        <w:left w:val="none" w:sz="0" w:space="0" w:color="auto"/>
        <w:bottom w:val="none" w:sz="0" w:space="0" w:color="auto"/>
        <w:right w:val="none" w:sz="0" w:space="0" w:color="auto"/>
      </w:divBdr>
    </w:div>
    <w:div w:id="275255186">
      <w:bodyDiv w:val="1"/>
      <w:marLeft w:val="0"/>
      <w:marRight w:val="0"/>
      <w:marTop w:val="0"/>
      <w:marBottom w:val="0"/>
      <w:divBdr>
        <w:top w:val="none" w:sz="0" w:space="0" w:color="auto"/>
        <w:left w:val="none" w:sz="0" w:space="0" w:color="auto"/>
        <w:bottom w:val="none" w:sz="0" w:space="0" w:color="auto"/>
        <w:right w:val="none" w:sz="0" w:space="0" w:color="auto"/>
      </w:divBdr>
      <w:divsChild>
        <w:div w:id="66466872">
          <w:marLeft w:val="446"/>
          <w:marRight w:val="0"/>
          <w:marTop w:val="360"/>
          <w:marBottom w:val="0"/>
          <w:divBdr>
            <w:top w:val="none" w:sz="0" w:space="0" w:color="auto"/>
            <w:left w:val="none" w:sz="0" w:space="0" w:color="auto"/>
            <w:bottom w:val="none" w:sz="0" w:space="0" w:color="auto"/>
            <w:right w:val="none" w:sz="0" w:space="0" w:color="auto"/>
          </w:divBdr>
        </w:div>
        <w:div w:id="948120079">
          <w:marLeft w:val="446"/>
          <w:marRight w:val="0"/>
          <w:marTop w:val="360"/>
          <w:marBottom w:val="0"/>
          <w:divBdr>
            <w:top w:val="none" w:sz="0" w:space="0" w:color="auto"/>
            <w:left w:val="none" w:sz="0" w:space="0" w:color="auto"/>
            <w:bottom w:val="none" w:sz="0" w:space="0" w:color="auto"/>
            <w:right w:val="none" w:sz="0" w:space="0" w:color="auto"/>
          </w:divBdr>
        </w:div>
        <w:div w:id="754210152">
          <w:marLeft w:val="446"/>
          <w:marRight w:val="0"/>
          <w:marTop w:val="360"/>
          <w:marBottom w:val="0"/>
          <w:divBdr>
            <w:top w:val="none" w:sz="0" w:space="0" w:color="auto"/>
            <w:left w:val="none" w:sz="0" w:space="0" w:color="auto"/>
            <w:bottom w:val="none" w:sz="0" w:space="0" w:color="auto"/>
            <w:right w:val="none" w:sz="0" w:space="0" w:color="auto"/>
          </w:divBdr>
        </w:div>
        <w:div w:id="808134054">
          <w:marLeft w:val="446"/>
          <w:marRight w:val="0"/>
          <w:marTop w:val="0"/>
          <w:marBottom w:val="0"/>
          <w:divBdr>
            <w:top w:val="none" w:sz="0" w:space="0" w:color="auto"/>
            <w:left w:val="none" w:sz="0" w:space="0" w:color="auto"/>
            <w:bottom w:val="none" w:sz="0" w:space="0" w:color="auto"/>
            <w:right w:val="none" w:sz="0" w:space="0" w:color="auto"/>
          </w:divBdr>
        </w:div>
        <w:div w:id="807093559">
          <w:marLeft w:val="446"/>
          <w:marRight w:val="0"/>
          <w:marTop w:val="0"/>
          <w:marBottom w:val="0"/>
          <w:divBdr>
            <w:top w:val="none" w:sz="0" w:space="0" w:color="auto"/>
            <w:left w:val="none" w:sz="0" w:space="0" w:color="auto"/>
            <w:bottom w:val="none" w:sz="0" w:space="0" w:color="auto"/>
            <w:right w:val="none" w:sz="0" w:space="0" w:color="auto"/>
          </w:divBdr>
        </w:div>
        <w:div w:id="1352878397">
          <w:marLeft w:val="446"/>
          <w:marRight w:val="0"/>
          <w:marTop w:val="0"/>
          <w:marBottom w:val="0"/>
          <w:divBdr>
            <w:top w:val="none" w:sz="0" w:space="0" w:color="auto"/>
            <w:left w:val="none" w:sz="0" w:space="0" w:color="auto"/>
            <w:bottom w:val="none" w:sz="0" w:space="0" w:color="auto"/>
            <w:right w:val="none" w:sz="0" w:space="0" w:color="auto"/>
          </w:divBdr>
        </w:div>
        <w:div w:id="374349335">
          <w:marLeft w:val="446"/>
          <w:marRight w:val="0"/>
          <w:marTop w:val="0"/>
          <w:marBottom w:val="0"/>
          <w:divBdr>
            <w:top w:val="none" w:sz="0" w:space="0" w:color="auto"/>
            <w:left w:val="none" w:sz="0" w:space="0" w:color="auto"/>
            <w:bottom w:val="none" w:sz="0" w:space="0" w:color="auto"/>
            <w:right w:val="none" w:sz="0" w:space="0" w:color="auto"/>
          </w:divBdr>
        </w:div>
        <w:div w:id="685323561">
          <w:marLeft w:val="446"/>
          <w:marRight w:val="0"/>
          <w:marTop w:val="0"/>
          <w:marBottom w:val="0"/>
          <w:divBdr>
            <w:top w:val="none" w:sz="0" w:space="0" w:color="auto"/>
            <w:left w:val="none" w:sz="0" w:space="0" w:color="auto"/>
            <w:bottom w:val="none" w:sz="0" w:space="0" w:color="auto"/>
            <w:right w:val="none" w:sz="0" w:space="0" w:color="auto"/>
          </w:divBdr>
        </w:div>
      </w:divsChild>
    </w:div>
    <w:div w:id="320156335">
      <w:bodyDiv w:val="1"/>
      <w:marLeft w:val="0"/>
      <w:marRight w:val="0"/>
      <w:marTop w:val="0"/>
      <w:marBottom w:val="0"/>
      <w:divBdr>
        <w:top w:val="none" w:sz="0" w:space="0" w:color="auto"/>
        <w:left w:val="none" w:sz="0" w:space="0" w:color="auto"/>
        <w:bottom w:val="none" w:sz="0" w:space="0" w:color="auto"/>
        <w:right w:val="none" w:sz="0" w:space="0" w:color="auto"/>
      </w:divBdr>
    </w:div>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30452057">
      <w:bodyDiv w:val="1"/>
      <w:marLeft w:val="0"/>
      <w:marRight w:val="0"/>
      <w:marTop w:val="0"/>
      <w:marBottom w:val="0"/>
      <w:divBdr>
        <w:top w:val="none" w:sz="0" w:space="0" w:color="auto"/>
        <w:left w:val="none" w:sz="0" w:space="0" w:color="auto"/>
        <w:bottom w:val="none" w:sz="0" w:space="0" w:color="auto"/>
        <w:right w:val="none" w:sz="0" w:space="0" w:color="auto"/>
      </w:divBdr>
    </w:div>
    <w:div w:id="339940171">
      <w:bodyDiv w:val="1"/>
      <w:marLeft w:val="0"/>
      <w:marRight w:val="0"/>
      <w:marTop w:val="0"/>
      <w:marBottom w:val="0"/>
      <w:divBdr>
        <w:top w:val="none" w:sz="0" w:space="0" w:color="auto"/>
        <w:left w:val="none" w:sz="0" w:space="0" w:color="auto"/>
        <w:bottom w:val="none" w:sz="0" w:space="0" w:color="auto"/>
        <w:right w:val="none" w:sz="0" w:space="0" w:color="auto"/>
      </w:divBdr>
      <w:divsChild>
        <w:div w:id="875847955">
          <w:marLeft w:val="274"/>
          <w:marRight w:val="0"/>
          <w:marTop w:val="0"/>
          <w:marBottom w:val="0"/>
          <w:divBdr>
            <w:top w:val="none" w:sz="0" w:space="0" w:color="auto"/>
            <w:left w:val="none" w:sz="0" w:space="0" w:color="auto"/>
            <w:bottom w:val="none" w:sz="0" w:space="0" w:color="auto"/>
            <w:right w:val="none" w:sz="0" w:space="0" w:color="auto"/>
          </w:divBdr>
        </w:div>
        <w:div w:id="619143367">
          <w:marLeft w:val="274"/>
          <w:marRight w:val="0"/>
          <w:marTop w:val="0"/>
          <w:marBottom w:val="0"/>
          <w:divBdr>
            <w:top w:val="none" w:sz="0" w:space="0" w:color="auto"/>
            <w:left w:val="none" w:sz="0" w:space="0" w:color="auto"/>
            <w:bottom w:val="none" w:sz="0" w:space="0" w:color="auto"/>
            <w:right w:val="none" w:sz="0" w:space="0" w:color="auto"/>
          </w:divBdr>
        </w:div>
        <w:div w:id="1705402780">
          <w:marLeft w:val="274"/>
          <w:marRight w:val="0"/>
          <w:marTop w:val="0"/>
          <w:marBottom w:val="0"/>
          <w:divBdr>
            <w:top w:val="none" w:sz="0" w:space="0" w:color="auto"/>
            <w:left w:val="none" w:sz="0" w:space="0" w:color="auto"/>
            <w:bottom w:val="none" w:sz="0" w:space="0" w:color="auto"/>
            <w:right w:val="none" w:sz="0" w:space="0" w:color="auto"/>
          </w:divBdr>
        </w:div>
        <w:div w:id="900557300">
          <w:marLeft w:val="274"/>
          <w:marRight w:val="0"/>
          <w:marTop w:val="0"/>
          <w:marBottom w:val="0"/>
          <w:divBdr>
            <w:top w:val="none" w:sz="0" w:space="0" w:color="auto"/>
            <w:left w:val="none" w:sz="0" w:space="0" w:color="auto"/>
            <w:bottom w:val="none" w:sz="0" w:space="0" w:color="auto"/>
            <w:right w:val="none" w:sz="0" w:space="0" w:color="auto"/>
          </w:divBdr>
        </w:div>
        <w:div w:id="1584028561">
          <w:marLeft w:val="274"/>
          <w:marRight w:val="0"/>
          <w:marTop w:val="0"/>
          <w:marBottom w:val="0"/>
          <w:divBdr>
            <w:top w:val="none" w:sz="0" w:space="0" w:color="auto"/>
            <w:left w:val="none" w:sz="0" w:space="0" w:color="auto"/>
            <w:bottom w:val="none" w:sz="0" w:space="0" w:color="auto"/>
            <w:right w:val="none" w:sz="0" w:space="0" w:color="auto"/>
          </w:divBdr>
        </w:div>
        <w:div w:id="1788888161">
          <w:marLeft w:val="274"/>
          <w:marRight w:val="0"/>
          <w:marTop w:val="0"/>
          <w:marBottom w:val="0"/>
          <w:divBdr>
            <w:top w:val="none" w:sz="0" w:space="0" w:color="auto"/>
            <w:left w:val="none" w:sz="0" w:space="0" w:color="auto"/>
            <w:bottom w:val="none" w:sz="0" w:space="0" w:color="auto"/>
            <w:right w:val="none" w:sz="0" w:space="0" w:color="auto"/>
          </w:divBdr>
        </w:div>
        <w:div w:id="1855607327">
          <w:marLeft w:val="274"/>
          <w:marRight w:val="0"/>
          <w:marTop w:val="0"/>
          <w:marBottom w:val="0"/>
          <w:divBdr>
            <w:top w:val="none" w:sz="0" w:space="0" w:color="auto"/>
            <w:left w:val="none" w:sz="0" w:space="0" w:color="auto"/>
            <w:bottom w:val="none" w:sz="0" w:space="0" w:color="auto"/>
            <w:right w:val="none" w:sz="0" w:space="0" w:color="auto"/>
          </w:divBdr>
        </w:div>
      </w:divsChild>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45712715">
      <w:bodyDiv w:val="1"/>
      <w:marLeft w:val="0"/>
      <w:marRight w:val="0"/>
      <w:marTop w:val="0"/>
      <w:marBottom w:val="0"/>
      <w:divBdr>
        <w:top w:val="none" w:sz="0" w:space="0" w:color="auto"/>
        <w:left w:val="none" w:sz="0" w:space="0" w:color="auto"/>
        <w:bottom w:val="none" w:sz="0" w:space="0" w:color="auto"/>
        <w:right w:val="none" w:sz="0" w:space="0" w:color="auto"/>
      </w:divBdr>
    </w:div>
    <w:div w:id="360667463">
      <w:bodyDiv w:val="1"/>
      <w:marLeft w:val="0"/>
      <w:marRight w:val="0"/>
      <w:marTop w:val="0"/>
      <w:marBottom w:val="0"/>
      <w:divBdr>
        <w:top w:val="none" w:sz="0" w:space="0" w:color="auto"/>
        <w:left w:val="none" w:sz="0" w:space="0" w:color="auto"/>
        <w:bottom w:val="none" w:sz="0" w:space="0" w:color="auto"/>
        <w:right w:val="none" w:sz="0" w:space="0" w:color="auto"/>
      </w:divBdr>
      <w:divsChild>
        <w:div w:id="456875343">
          <w:marLeft w:val="1166"/>
          <w:marRight w:val="0"/>
          <w:marTop w:val="0"/>
          <w:marBottom w:val="0"/>
          <w:divBdr>
            <w:top w:val="none" w:sz="0" w:space="0" w:color="auto"/>
            <w:left w:val="none" w:sz="0" w:space="0" w:color="auto"/>
            <w:bottom w:val="none" w:sz="0" w:space="0" w:color="auto"/>
            <w:right w:val="none" w:sz="0" w:space="0" w:color="auto"/>
          </w:divBdr>
        </w:div>
        <w:div w:id="779953641">
          <w:marLeft w:val="1166"/>
          <w:marRight w:val="0"/>
          <w:marTop w:val="0"/>
          <w:marBottom w:val="0"/>
          <w:divBdr>
            <w:top w:val="none" w:sz="0" w:space="0" w:color="auto"/>
            <w:left w:val="none" w:sz="0" w:space="0" w:color="auto"/>
            <w:bottom w:val="none" w:sz="0" w:space="0" w:color="auto"/>
            <w:right w:val="none" w:sz="0" w:space="0" w:color="auto"/>
          </w:divBdr>
        </w:div>
        <w:div w:id="1755055410">
          <w:marLeft w:val="1166"/>
          <w:marRight w:val="0"/>
          <w:marTop w:val="0"/>
          <w:marBottom w:val="120"/>
          <w:divBdr>
            <w:top w:val="none" w:sz="0" w:space="0" w:color="auto"/>
            <w:left w:val="none" w:sz="0" w:space="0" w:color="auto"/>
            <w:bottom w:val="none" w:sz="0" w:space="0" w:color="auto"/>
            <w:right w:val="none" w:sz="0" w:space="0" w:color="auto"/>
          </w:divBdr>
        </w:div>
        <w:div w:id="744304172">
          <w:marLeft w:val="1886"/>
          <w:marRight w:val="0"/>
          <w:marTop w:val="0"/>
          <w:marBottom w:val="120"/>
          <w:divBdr>
            <w:top w:val="none" w:sz="0" w:space="0" w:color="auto"/>
            <w:left w:val="none" w:sz="0" w:space="0" w:color="auto"/>
            <w:bottom w:val="none" w:sz="0" w:space="0" w:color="auto"/>
            <w:right w:val="none" w:sz="0" w:space="0" w:color="auto"/>
          </w:divBdr>
        </w:div>
        <w:div w:id="357238226">
          <w:marLeft w:val="1886"/>
          <w:marRight w:val="0"/>
          <w:marTop w:val="0"/>
          <w:marBottom w:val="120"/>
          <w:divBdr>
            <w:top w:val="none" w:sz="0" w:space="0" w:color="auto"/>
            <w:left w:val="none" w:sz="0" w:space="0" w:color="auto"/>
            <w:bottom w:val="none" w:sz="0" w:space="0" w:color="auto"/>
            <w:right w:val="none" w:sz="0" w:space="0" w:color="auto"/>
          </w:divBdr>
        </w:div>
        <w:div w:id="1422021388">
          <w:marLeft w:val="1886"/>
          <w:marRight w:val="0"/>
          <w:marTop w:val="0"/>
          <w:marBottom w:val="120"/>
          <w:divBdr>
            <w:top w:val="none" w:sz="0" w:space="0" w:color="auto"/>
            <w:left w:val="none" w:sz="0" w:space="0" w:color="auto"/>
            <w:bottom w:val="none" w:sz="0" w:space="0" w:color="auto"/>
            <w:right w:val="none" w:sz="0" w:space="0" w:color="auto"/>
          </w:divBdr>
        </w:div>
        <w:div w:id="725488830">
          <w:marLeft w:val="1886"/>
          <w:marRight w:val="0"/>
          <w:marTop w:val="0"/>
          <w:marBottom w:val="120"/>
          <w:divBdr>
            <w:top w:val="none" w:sz="0" w:space="0" w:color="auto"/>
            <w:left w:val="none" w:sz="0" w:space="0" w:color="auto"/>
            <w:bottom w:val="none" w:sz="0" w:space="0" w:color="auto"/>
            <w:right w:val="none" w:sz="0" w:space="0" w:color="auto"/>
          </w:divBdr>
        </w:div>
        <w:div w:id="1652178360">
          <w:marLeft w:val="1886"/>
          <w:marRight w:val="0"/>
          <w:marTop w:val="0"/>
          <w:marBottom w:val="120"/>
          <w:divBdr>
            <w:top w:val="none" w:sz="0" w:space="0" w:color="auto"/>
            <w:left w:val="none" w:sz="0" w:space="0" w:color="auto"/>
            <w:bottom w:val="none" w:sz="0" w:space="0" w:color="auto"/>
            <w:right w:val="none" w:sz="0" w:space="0" w:color="auto"/>
          </w:divBdr>
        </w:div>
        <w:div w:id="146557818">
          <w:marLeft w:val="1886"/>
          <w:marRight w:val="0"/>
          <w:marTop w:val="0"/>
          <w:marBottom w:val="120"/>
          <w:divBdr>
            <w:top w:val="none" w:sz="0" w:space="0" w:color="auto"/>
            <w:left w:val="none" w:sz="0" w:space="0" w:color="auto"/>
            <w:bottom w:val="none" w:sz="0" w:space="0" w:color="auto"/>
            <w:right w:val="none" w:sz="0" w:space="0" w:color="auto"/>
          </w:divBdr>
        </w:div>
      </w:divsChild>
    </w:div>
    <w:div w:id="364519986">
      <w:bodyDiv w:val="1"/>
      <w:marLeft w:val="0"/>
      <w:marRight w:val="0"/>
      <w:marTop w:val="0"/>
      <w:marBottom w:val="0"/>
      <w:divBdr>
        <w:top w:val="none" w:sz="0" w:space="0" w:color="auto"/>
        <w:left w:val="none" w:sz="0" w:space="0" w:color="auto"/>
        <w:bottom w:val="none" w:sz="0" w:space="0" w:color="auto"/>
        <w:right w:val="none" w:sz="0" w:space="0" w:color="auto"/>
      </w:divBdr>
      <w:divsChild>
        <w:div w:id="242883942">
          <w:marLeft w:val="446"/>
          <w:marRight w:val="0"/>
          <w:marTop w:val="0"/>
          <w:marBottom w:val="0"/>
          <w:divBdr>
            <w:top w:val="none" w:sz="0" w:space="0" w:color="auto"/>
            <w:left w:val="none" w:sz="0" w:space="0" w:color="auto"/>
            <w:bottom w:val="none" w:sz="0" w:space="0" w:color="auto"/>
            <w:right w:val="none" w:sz="0" w:space="0" w:color="auto"/>
          </w:divBdr>
        </w:div>
        <w:div w:id="1424304245">
          <w:marLeft w:val="446"/>
          <w:marRight w:val="0"/>
          <w:marTop w:val="0"/>
          <w:marBottom w:val="0"/>
          <w:divBdr>
            <w:top w:val="none" w:sz="0" w:space="0" w:color="auto"/>
            <w:left w:val="none" w:sz="0" w:space="0" w:color="auto"/>
            <w:bottom w:val="none" w:sz="0" w:space="0" w:color="auto"/>
            <w:right w:val="none" w:sz="0" w:space="0" w:color="auto"/>
          </w:divBdr>
        </w:div>
      </w:divsChild>
    </w:div>
    <w:div w:id="367222307">
      <w:bodyDiv w:val="1"/>
      <w:marLeft w:val="0"/>
      <w:marRight w:val="0"/>
      <w:marTop w:val="0"/>
      <w:marBottom w:val="0"/>
      <w:divBdr>
        <w:top w:val="none" w:sz="0" w:space="0" w:color="auto"/>
        <w:left w:val="none" w:sz="0" w:space="0" w:color="auto"/>
        <w:bottom w:val="none" w:sz="0" w:space="0" w:color="auto"/>
        <w:right w:val="none" w:sz="0" w:space="0" w:color="auto"/>
      </w:divBdr>
      <w:divsChild>
        <w:div w:id="874930827">
          <w:marLeft w:val="302"/>
          <w:marRight w:val="0"/>
          <w:marTop w:val="0"/>
          <w:marBottom w:val="80"/>
          <w:divBdr>
            <w:top w:val="none" w:sz="0" w:space="0" w:color="auto"/>
            <w:left w:val="none" w:sz="0" w:space="0" w:color="auto"/>
            <w:bottom w:val="none" w:sz="0" w:space="0" w:color="auto"/>
            <w:right w:val="none" w:sz="0" w:space="0" w:color="auto"/>
          </w:divBdr>
        </w:div>
      </w:divsChild>
    </w:div>
    <w:div w:id="370808643">
      <w:bodyDiv w:val="1"/>
      <w:marLeft w:val="0"/>
      <w:marRight w:val="0"/>
      <w:marTop w:val="0"/>
      <w:marBottom w:val="0"/>
      <w:divBdr>
        <w:top w:val="none" w:sz="0" w:space="0" w:color="auto"/>
        <w:left w:val="none" w:sz="0" w:space="0" w:color="auto"/>
        <w:bottom w:val="none" w:sz="0" w:space="0" w:color="auto"/>
        <w:right w:val="none" w:sz="0" w:space="0" w:color="auto"/>
      </w:divBdr>
    </w:div>
    <w:div w:id="382875438">
      <w:bodyDiv w:val="1"/>
      <w:marLeft w:val="0"/>
      <w:marRight w:val="0"/>
      <w:marTop w:val="0"/>
      <w:marBottom w:val="0"/>
      <w:divBdr>
        <w:top w:val="none" w:sz="0" w:space="0" w:color="auto"/>
        <w:left w:val="none" w:sz="0" w:space="0" w:color="auto"/>
        <w:bottom w:val="none" w:sz="0" w:space="0" w:color="auto"/>
        <w:right w:val="none" w:sz="0" w:space="0" w:color="auto"/>
      </w:divBdr>
    </w:div>
    <w:div w:id="386613519">
      <w:bodyDiv w:val="1"/>
      <w:marLeft w:val="0"/>
      <w:marRight w:val="0"/>
      <w:marTop w:val="0"/>
      <w:marBottom w:val="0"/>
      <w:divBdr>
        <w:top w:val="none" w:sz="0" w:space="0" w:color="auto"/>
        <w:left w:val="none" w:sz="0" w:space="0" w:color="auto"/>
        <w:bottom w:val="none" w:sz="0" w:space="0" w:color="auto"/>
        <w:right w:val="none" w:sz="0" w:space="0" w:color="auto"/>
      </w:divBdr>
    </w:div>
    <w:div w:id="394014782">
      <w:bodyDiv w:val="1"/>
      <w:marLeft w:val="0"/>
      <w:marRight w:val="0"/>
      <w:marTop w:val="0"/>
      <w:marBottom w:val="0"/>
      <w:divBdr>
        <w:top w:val="none" w:sz="0" w:space="0" w:color="auto"/>
        <w:left w:val="none" w:sz="0" w:space="0" w:color="auto"/>
        <w:bottom w:val="none" w:sz="0" w:space="0" w:color="auto"/>
        <w:right w:val="none" w:sz="0" w:space="0" w:color="auto"/>
      </w:divBdr>
      <w:divsChild>
        <w:div w:id="188690787">
          <w:marLeft w:val="446"/>
          <w:marRight w:val="0"/>
          <w:marTop w:val="0"/>
          <w:marBottom w:val="0"/>
          <w:divBdr>
            <w:top w:val="none" w:sz="0" w:space="0" w:color="auto"/>
            <w:left w:val="none" w:sz="0" w:space="0" w:color="auto"/>
            <w:bottom w:val="none" w:sz="0" w:space="0" w:color="auto"/>
            <w:right w:val="none" w:sz="0" w:space="0" w:color="auto"/>
          </w:divBdr>
        </w:div>
        <w:div w:id="1749421637">
          <w:marLeft w:val="446"/>
          <w:marRight w:val="0"/>
          <w:marTop w:val="0"/>
          <w:marBottom w:val="0"/>
          <w:divBdr>
            <w:top w:val="none" w:sz="0" w:space="0" w:color="auto"/>
            <w:left w:val="none" w:sz="0" w:space="0" w:color="auto"/>
            <w:bottom w:val="none" w:sz="0" w:space="0" w:color="auto"/>
            <w:right w:val="none" w:sz="0" w:space="0" w:color="auto"/>
          </w:divBdr>
        </w:div>
        <w:div w:id="873154449">
          <w:marLeft w:val="446"/>
          <w:marRight w:val="0"/>
          <w:marTop w:val="0"/>
          <w:marBottom w:val="0"/>
          <w:divBdr>
            <w:top w:val="none" w:sz="0" w:space="0" w:color="auto"/>
            <w:left w:val="none" w:sz="0" w:space="0" w:color="auto"/>
            <w:bottom w:val="none" w:sz="0" w:space="0" w:color="auto"/>
            <w:right w:val="none" w:sz="0" w:space="0" w:color="auto"/>
          </w:divBdr>
        </w:div>
        <w:div w:id="1607998553">
          <w:marLeft w:val="446"/>
          <w:marRight w:val="0"/>
          <w:marTop w:val="0"/>
          <w:marBottom w:val="0"/>
          <w:divBdr>
            <w:top w:val="none" w:sz="0" w:space="0" w:color="auto"/>
            <w:left w:val="none" w:sz="0" w:space="0" w:color="auto"/>
            <w:bottom w:val="none" w:sz="0" w:space="0" w:color="auto"/>
            <w:right w:val="none" w:sz="0" w:space="0" w:color="auto"/>
          </w:divBdr>
        </w:div>
      </w:divsChild>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404953910">
      <w:bodyDiv w:val="1"/>
      <w:marLeft w:val="0"/>
      <w:marRight w:val="0"/>
      <w:marTop w:val="0"/>
      <w:marBottom w:val="0"/>
      <w:divBdr>
        <w:top w:val="none" w:sz="0" w:space="0" w:color="auto"/>
        <w:left w:val="none" w:sz="0" w:space="0" w:color="auto"/>
        <w:bottom w:val="none" w:sz="0" w:space="0" w:color="auto"/>
        <w:right w:val="none" w:sz="0" w:space="0" w:color="auto"/>
      </w:divBdr>
    </w:div>
    <w:div w:id="415127264">
      <w:bodyDiv w:val="1"/>
      <w:marLeft w:val="0"/>
      <w:marRight w:val="0"/>
      <w:marTop w:val="0"/>
      <w:marBottom w:val="0"/>
      <w:divBdr>
        <w:top w:val="none" w:sz="0" w:space="0" w:color="auto"/>
        <w:left w:val="none" w:sz="0" w:space="0" w:color="auto"/>
        <w:bottom w:val="none" w:sz="0" w:space="0" w:color="auto"/>
        <w:right w:val="none" w:sz="0" w:space="0" w:color="auto"/>
      </w:divBdr>
      <w:divsChild>
        <w:div w:id="1871450674">
          <w:marLeft w:val="446"/>
          <w:marRight w:val="0"/>
          <w:marTop w:val="360"/>
          <w:marBottom w:val="0"/>
          <w:divBdr>
            <w:top w:val="none" w:sz="0" w:space="0" w:color="auto"/>
            <w:left w:val="none" w:sz="0" w:space="0" w:color="auto"/>
            <w:bottom w:val="none" w:sz="0" w:space="0" w:color="auto"/>
            <w:right w:val="none" w:sz="0" w:space="0" w:color="auto"/>
          </w:divBdr>
        </w:div>
        <w:div w:id="1140340922">
          <w:marLeft w:val="0"/>
          <w:marRight w:val="0"/>
          <w:marTop w:val="360"/>
          <w:marBottom w:val="0"/>
          <w:divBdr>
            <w:top w:val="none" w:sz="0" w:space="0" w:color="auto"/>
            <w:left w:val="none" w:sz="0" w:space="0" w:color="auto"/>
            <w:bottom w:val="none" w:sz="0" w:space="0" w:color="auto"/>
            <w:right w:val="none" w:sz="0" w:space="0" w:color="auto"/>
          </w:divBdr>
        </w:div>
        <w:div w:id="2123302885">
          <w:marLeft w:val="0"/>
          <w:marRight w:val="0"/>
          <w:marTop w:val="360"/>
          <w:marBottom w:val="0"/>
          <w:divBdr>
            <w:top w:val="none" w:sz="0" w:space="0" w:color="auto"/>
            <w:left w:val="none" w:sz="0" w:space="0" w:color="auto"/>
            <w:bottom w:val="none" w:sz="0" w:space="0" w:color="auto"/>
            <w:right w:val="none" w:sz="0" w:space="0" w:color="auto"/>
          </w:divBdr>
        </w:div>
        <w:div w:id="754597694">
          <w:marLeft w:val="0"/>
          <w:marRight w:val="0"/>
          <w:marTop w:val="360"/>
          <w:marBottom w:val="0"/>
          <w:divBdr>
            <w:top w:val="none" w:sz="0" w:space="0" w:color="auto"/>
            <w:left w:val="none" w:sz="0" w:space="0" w:color="auto"/>
            <w:bottom w:val="none" w:sz="0" w:space="0" w:color="auto"/>
            <w:right w:val="none" w:sz="0" w:space="0" w:color="auto"/>
          </w:divBdr>
        </w:div>
        <w:div w:id="682438152">
          <w:marLeft w:val="446"/>
          <w:marRight w:val="0"/>
          <w:marTop w:val="360"/>
          <w:marBottom w:val="0"/>
          <w:divBdr>
            <w:top w:val="none" w:sz="0" w:space="0" w:color="auto"/>
            <w:left w:val="none" w:sz="0" w:space="0" w:color="auto"/>
            <w:bottom w:val="none" w:sz="0" w:space="0" w:color="auto"/>
            <w:right w:val="none" w:sz="0" w:space="0" w:color="auto"/>
          </w:divBdr>
        </w:div>
        <w:div w:id="618488238">
          <w:marLeft w:val="446"/>
          <w:marRight w:val="0"/>
          <w:marTop w:val="360"/>
          <w:marBottom w:val="0"/>
          <w:divBdr>
            <w:top w:val="none" w:sz="0" w:space="0" w:color="auto"/>
            <w:left w:val="none" w:sz="0" w:space="0" w:color="auto"/>
            <w:bottom w:val="none" w:sz="0" w:space="0" w:color="auto"/>
            <w:right w:val="none" w:sz="0" w:space="0" w:color="auto"/>
          </w:divBdr>
        </w:div>
        <w:div w:id="1222327394">
          <w:marLeft w:val="446"/>
          <w:marRight w:val="0"/>
          <w:marTop w:val="360"/>
          <w:marBottom w:val="0"/>
          <w:divBdr>
            <w:top w:val="none" w:sz="0" w:space="0" w:color="auto"/>
            <w:left w:val="none" w:sz="0" w:space="0" w:color="auto"/>
            <w:bottom w:val="none" w:sz="0" w:space="0" w:color="auto"/>
            <w:right w:val="none" w:sz="0" w:space="0" w:color="auto"/>
          </w:divBdr>
        </w:div>
        <w:div w:id="611015347">
          <w:marLeft w:val="446"/>
          <w:marRight w:val="0"/>
          <w:marTop w:val="360"/>
          <w:marBottom w:val="0"/>
          <w:divBdr>
            <w:top w:val="none" w:sz="0" w:space="0" w:color="auto"/>
            <w:left w:val="none" w:sz="0" w:space="0" w:color="auto"/>
            <w:bottom w:val="none" w:sz="0" w:space="0" w:color="auto"/>
            <w:right w:val="none" w:sz="0" w:space="0" w:color="auto"/>
          </w:divBdr>
        </w:div>
      </w:divsChild>
    </w:div>
    <w:div w:id="430786896">
      <w:bodyDiv w:val="1"/>
      <w:marLeft w:val="0"/>
      <w:marRight w:val="0"/>
      <w:marTop w:val="0"/>
      <w:marBottom w:val="0"/>
      <w:divBdr>
        <w:top w:val="none" w:sz="0" w:space="0" w:color="auto"/>
        <w:left w:val="none" w:sz="0" w:space="0" w:color="auto"/>
        <w:bottom w:val="none" w:sz="0" w:space="0" w:color="auto"/>
        <w:right w:val="none" w:sz="0" w:space="0" w:color="auto"/>
      </w:divBdr>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7221422">
      <w:bodyDiv w:val="1"/>
      <w:marLeft w:val="0"/>
      <w:marRight w:val="0"/>
      <w:marTop w:val="0"/>
      <w:marBottom w:val="0"/>
      <w:divBdr>
        <w:top w:val="none" w:sz="0" w:space="0" w:color="auto"/>
        <w:left w:val="none" w:sz="0" w:space="0" w:color="auto"/>
        <w:bottom w:val="none" w:sz="0" w:space="0" w:color="auto"/>
        <w:right w:val="none" w:sz="0" w:space="0" w:color="auto"/>
      </w:divBdr>
    </w:div>
    <w:div w:id="442304456">
      <w:bodyDiv w:val="1"/>
      <w:marLeft w:val="0"/>
      <w:marRight w:val="0"/>
      <w:marTop w:val="0"/>
      <w:marBottom w:val="0"/>
      <w:divBdr>
        <w:top w:val="none" w:sz="0" w:space="0" w:color="auto"/>
        <w:left w:val="none" w:sz="0" w:space="0" w:color="auto"/>
        <w:bottom w:val="none" w:sz="0" w:space="0" w:color="auto"/>
        <w:right w:val="none" w:sz="0" w:space="0" w:color="auto"/>
      </w:divBdr>
    </w:div>
    <w:div w:id="452745864">
      <w:bodyDiv w:val="1"/>
      <w:marLeft w:val="0"/>
      <w:marRight w:val="0"/>
      <w:marTop w:val="0"/>
      <w:marBottom w:val="0"/>
      <w:divBdr>
        <w:top w:val="none" w:sz="0" w:space="0" w:color="auto"/>
        <w:left w:val="none" w:sz="0" w:space="0" w:color="auto"/>
        <w:bottom w:val="none" w:sz="0" w:space="0" w:color="auto"/>
        <w:right w:val="none" w:sz="0" w:space="0" w:color="auto"/>
      </w:divBdr>
    </w:div>
    <w:div w:id="452942117">
      <w:bodyDiv w:val="1"/>
      <w:marLeft w:val="0"/>
      <w:marRight w:val="0"/>
      <w:marTop w:val="0"/>
      <w:marBottom w:val="0"/>
      <w:divBdr>
        <w:top w:val="none" w:sz="0" w:space="0" w:color="auto"/>
        <w:left w:val="none" w:sz="0" w:space="0" w:color="auto"/>
        <w:bottom w:val="none" w:sz="0" w:space="0" w:color="auto"/>
        <w:right w:val="none" w:sz="0" w:space="0" w:color="auto"/>
      </w:divBdr>
    </w:div>
    <w:div w:id="452943449">
      <w:bodyDiv w:val="1"/>
      <w:marLeft w:val="0"/>
      <w:marRight w:val="0"/>
      <w:marTop w:val="0"/>
      <w:marBottom w:val="0"/>
      <w:divBdr>
        <w:top w:val="none" w:sz="0" w:space="0" w:color="auto"/>
        <w:left w:val="none" w:sz="0" w:space="0" w:color="auto"/>
        <w:bottom w:val="none" w:sz="0" w:space="0" w:color="auto"/>
        <w:right w:val="none" w:sz="0" w:space="0" w:color="auto"/>
      </w:divBdr>
    </w:div>
    <w:div w:id="453135919">
      <w:bodyDiv w:val="1"/>
      <w:marLeft w:val="0"/>
      <w:marRight w:val="0"/>
      <w:marTop w:val="0"/>
      <w:marBottom w:val="0"/>
      <w:divBdr>
        <w:top w:val="none" w:sz="0" w:space="0" w:color="auto"/>
        <w:left w:val="none" w:sz="0" w:space="0" w:color="auto"/>
        <w:bottom w:val="none" w:sz="0" w:space="0" w:color="auto"/>
        <w:right w:val="none" w:sz="0" w:space="0" w:color="auto"/>
      </w:divBdr>
    </w:div>
    <w:div w:id="453137319">
      <w:bodyDiv w:val="1"/>
      <w:marLeft w:val="0"/>
      <w:marRight w:val="0"/>
      <w:marTop w:val="0"/>
      <w:marBottom w:val="0"/>
      <w:divBdr>
        <w:top w:val="none" w:sz="0" w:space="0" w:color="auto"/>
        <w:left w:val="none" w:sz="0" w:space="0" w:color="auto"/>
        <w:bottom w:val="none" w:sz="0" w:space="0" w:color="auto"/>
        <w:right w:val="none" w:sz="0" w:space="0" w:color="auto"/>
      </w:divBdr>
    </w:div>
    <w:div w:id="457530514">
      <w:bodyDiv w:val="1"/>
      <w:marLeft w:val="0"/>
      <w:marRight w:val="0"/>
      <w:marTop w:val="0"/>
      <w:marBottom w:val="0"/>
      <w:divBdr>
        <w:top w:val="none" w:sz="0" w:space="0" w:color="auto"/>
        <w:left w:val="none" w:sz="0" w:space="0" w:color="auto"/>
        <w:bottom w:val="none" w:sz="0" w:space="0" w:color="auto"/>
        <w:right w:val="none" w:sz="0" w:space="0" w:color="auto"/>
      </w:divBdr>
    </w:div>
    <w:div w:id="470947859">
      <w:bodyDiv w:val="1"/>
      <w:marLeft w:val="0"/>
      <w:marRight w:val="0"/>
      <w:marTop w:val="0"/>
      <w:marBottom w:val="0"/>
      <w:divBdr>
        <w:top w:val="none" w:sz="0" w:space="0" w:color="auto"/>
        <w:left w:val="none" w:sz="0" w:space="0" w:color="auto"/>
        <w:bottom w:val="none" w:sz="0" w:space="0" w:color="auto"/>
        <w:right w:val="none" w:sz="0" w:space="0" w:color="auto"/>
      </w:divBdr>
    </w:div>
    <w:div w:id="479151756">
      <w:bodyDiv w:val="1"/>
      <w:marLeft w:val="0"/>
      <w:marRight w:val="0"/>
      <w:marTop w:val="0"/>
      <w:marBottom w:val="0"/>
      <w:divBdr>
        <w:top w:val="none" w:sz="0" w:space="0" w:color="auto"/>
        <w:left w:val="none" w:sz="0" w:space="0" w:color="auto"/>
        <w:bottom w:val="none" w:sz="0" w:space="0" w:color="auto"/>
        <w:right w:val="none" w:sz="0" w:space="0" w:color="auto"/>
      </w:divBdr>
    </w:div>
    <w:div w:id="49102286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508183664">
      <w:bodyDiv w:val="1"/>
      <w:marLeft w:val="0"/>
      <w:marRight w:val="0"/>
      <w:marTop w:val="0"/>
      <w:marBottom w:val="0"/>
      <w:divBdr>
        <w:top w:val="none" w:sz="0" w:space="0" w:color="auto"/>
        <w:left w:val="none" w:sz="0" w:space="0" w:color="auto"/>
        <w:bottom w:val="none" w:sz="0" w:space="0" w:color="auto"/>
        <w:right w:val="none" w:sz="0" w:space="0" w:color="auto"/>
      </w:divBdr>
    </w:div>
    <w:div w:id="511186177">
      <w:bodyDiv w:val="1"/>
      <w:marLeft w:val="0"/>
      <w:marRight w:val="0"/>
      <w:marTop w:val="0"/>
      <w:marBottom w:val="0"/>
      <w:divBdr>
        <w:top w:val="none" w:sz="0" w:space="0" w:color="auto"/>
        <w:left w:val="none" w:sz="0" w:space="0" w:color="auto"/>
        <w:bottom w:val="none" w:sz="0" w:space="0" w:color="auto"/>
        <w:right w:val="none" w:sz="0" w:space="0" w:color="auto"/>
      </w:divBdr>
      <w:divsChild>
        <w:div w:id="1033656657">
          <w:marLeft w:val="706"/>
          <w:marRight w:val="0"/>
          <w:marTop w:val="0"/>
          <w:marBottom w:val="0"/>
          <w:divBdr>
            <w:top w:val="none" w:sz="0" w:space="0" w:color="auto"/>
            <w:left w:val="none" w:sz="0" w:space="0" w:color="auto"/>
            <w:bottom w:val="none" w:sz="0" w:space="0" w:color="auto"/>
            <w:right w:val="none" w:sz="0" w:space="0" w:color="auto"/>
          </w:divBdr>
        </w:div>
        <w:div w:id="674191105">
          <w:marLeft w:val="706"/>
          <w:marRight w:val="0"/>
          <w:marTop w:val="0"/>
          <w:marBottom w:val="0"/>
          <w:divBdr>
            <w:top w:val="none" w:sz="0" w:space="0" w:color="auto"/>
            <w:left w:val="none" w:sz="0" w:space="0" w:color="auto"/>
            <w:bottom w:val="none" w:sz="0" w:space="0" w:color="auto"/>
            <w:right w:val="none" w:sz="0" w:space="0" w:color="auto"/>
          </w:divBdr>
        </w:div>
        <w:div w:id="1550457387">
          <w:marLeft w:val="706"/>
          <w:marRight w:val="0"/>
          <w:marTop w:val="0"/>
          <w:marBottom w:val="0"/>
          <w:divBdr>
            <w:top w:val="none" w:sz="0" w:space="0" w:color="auto"/>
            <w:left w:val="none" w:sz="0" w:space="0" w:color="auto"/>
            <w:bottom w:val="none" w:sz="0" w:space="0" w:color="auto"/>
            <w:right w:val="none" w:sz="0" w:space="0" w:color="auto"/>
          </w:divBdr>
        </w:div>
        <w:div w:id="697851481">
          <w:marLeft w:val="1426"/>
          <w:marRight w:val="0"/>
          <w:marTop w:val="0"/>
          <w:marBottom w:val="0"/>
          <w:divBdr>
            <w:top w:val="none" w:sz="0" w:space="0" w:color="auto"/>
            <w:left w:val="none" w:sz="0" w:space="0" w:color="auto"/>
            <w:bottom w:val="none" w:sz="0" w:space="0" w:color="auto"/>
            <w:right w:val="none" w:sz="0" w:space="0" w:color="auto"/>
          </w:divBdr>
        </w:div>
        <w:div w:id="1884629467">
          <w:marLeft w:val="1426"/>
          <w:marRight w:val="0"/>
          <w:marTop w:val="0"/>
          <w:marBottom w:val="0"/>
          <w:divBdr>
            <w:top w:val="none" w:sz="0" w:space="0" w:color="auto"/>
            <w:left w:val="none" w:sz="0" w:space="0" w:color="auto"/>
            <w:bottom w:val="none" w:sz="0" w:space="0" w:color="auto"/>
            <w:right w:val="none" w:sz="0" w:space="0" w:color="auto"/>
          </w:divBdr>
        </w:div>
        <w:div w:id="1197041678">
          <w:marLeft w:val="1426"/>
          <w:marRight w:val="0"/>
          <w:marTop w:val="0"/>
          <w:marBottom w:val="0"/>
          <w:divBdr>
            <w:top w:val="none" w:sz="0" w:space="0" w:color="auto"/>
            <w:left w:val="none" w:sz="0" w:space="0" w:color="auto"/>
            <w:bottom w:val="none" w:sz="0" w:space="0" w:color="auto"/>
            <w:right w:val="none" w:sz="0" w:space="0" w:color="auto"/>
          </w:divBdr>
        </w:div>
        <w:div w:id="296496328">
          <w:marLeft w:val="706"/>
          <w:marRight w:val="0"/>
          <w:marTop w:val="0"/>
          <w:marBottom w:val="0"/>
          <w:divBdr>
            <w:top w:val="none" w:sz="0" w:space="0" w:color="auto"/>
            <w:left w:val="none" w:sz="0" w:space="0" w:color="auto"/>
            <w:bottom w:val="none" w:sz="0" w:space="0" w:color="auto"/>
            <w:right w:val="none" w:sz="0" w:space="0" w:color="auto"/>
          </w:divBdr>
        </w:div>
        <w:div w:id="1439447924">
          <w:marLeft w:val="1426"/>
          <w:marRight w:val="0"/>
          <w:marTop w:val="0"/>
          <w:marBottom w:val="0"/>
          <w:divBdr>
            <w:top w:val="none" w:sz="0" w:space="0" w:color="auto"/>
            <w:left w:val="none" w:sz="0" w:space="0" w:color="auto"/>
            <w:bottom w:val="none" w:sz="0" w:space="0" w:color="auto"/>
            <w:right w:val="none" w:sz="0" w:space="0" w:color="auto"/>
          </w:divBdr>
        </w:div>
        <w:div w:id="1543782001">
          <w:marLeft w:val="1426"/>
          <w:marRight w:val="0"/>
          <w:marTop w:val="0"/>
          <w:marBottom w:val="0"/>
          <w:divBdr>
            <w:top w:val="none" w:sz="0" w:space="0" w:color="auto"/>
            <w:left w:val="none" w:sz="0" w:space="0" w:color="auto"/>
            <w:bottom w:val="none" w:sz="0" w:space="0" w:color="auto"/>
            <w:right w:val="none" w:sz="0" w:space="0" w:color="auto"/>
          </w:divBdr>
        </w:div>
      </w:divsChild>
    </w:div>
    <w:div w:id="514804766">
      <w:bodyDiv w:val="1"/>
      <w:marLeft w:val="0"/>
      <w:marRight w:val="0"/>
      <w:marTop w:val="0"/>
      <w:marBottom w:val="0"/>
      <w:divBdr>
        <w:top w:val="none" w:sz="0" w:space="0" w:color="auto"/>
        <w:left w:val="none" w:sz="0" w:space="0" w:color="auto"/>
        <w:bottom w:val="none" w:sz="0" w:space="0" w:color="auto"/>
        <w:right w:val="none" w:sz="0" w:space="0" w:color="auto"/>
      </w:divBdr>
      <w:divsChild>
        <w:div w:id="1634822053">
          <w:marLeft w:val="446"/>
          <w:marRight w:val="0"/>
          <w:marTop w:val="0"/>
          <w:marBottom w:val="0"/>
          <w:divBdr>
            <w:top w:val="none" w:sz="0" w:space="0" w:color="auto"/>
            <w:left w:val="none" w:sz="0" w:space="0" w:color="auto"/>
            <w:bottom w:val="none" w:sz="0" w:space="0" w:color="auto"/>
            <w:right w:val="none" w:sz="0" w:space="0" w:color="auto"/>
          </w:divBdr>
        </w:div>
        <w:div w:id="175660984">
          <w:marLeft w:val="446"/>
          <w:marRight w:val="0"/>
          <w:marTop w:val="0"/>
          <w:marBottom w:val="0"/>
          <w:divBdr>
            <w:top w:val="none" w:sz="0" w:space="0" w:color="auto"/>
            <w:left w:val="none" w:sz="0" w:space="0" w:color="auto"/>
            <w:bottom w:val="none" w:sz="0" w:space="0" w:color="auto"/>
            <w:right w:val="none" w:sz="0" w:space="0" w:color="auto"/>
          </w:divBdr>
        </w:div>
        <w:div w:id="479620393">
          <w:marLeft w:val="446"/>
          <w:marRight w:val="0"/>
          <w:marTop w:val="0"/>
          <w:marBottom w:val="0"/>
          <w:divBdr>
            <w:top w:val="none" w:sz="0" w:space="0" w:color="auto"/>
            <w:left w:val="none" w:sz="0" w:space="0" w:color="auto"/>
            <w:bottom w:val="none" w:sz="0" w:space="0" w:color="auto"/>
            <w:right w:val="none" w:sz="0" w:space="0" w:color="auto"/>
          </w:divBdr>
        </w:div>
        <w:div w:id="270625603">
          <w:marLeft w:val="446"/>
          <w:marRight w:val="0"/>
          <w:marTop w:val="0"/>
          <w:marBottom w:val="0"/>
          <w:divBdr>
            <w:top w:val="none" w:sz="0" w:space="0" w:color="auto"/>
            <w:left w:val="none" w:sz="0" w:space="0" w:color="auto"/>
            <w:bottom w:val="none" w:sz="0" w:space="0" w:color="auto"/>
            <w:right w:val="none" w:sz="0" w:space="0" w:color="auto"/>
          </w:divBdr>
        </w:div>
      </w:divsChild>
    </w:div>
    <w:div w:id="517276923">
      <w:bodyDiv w:val="1"/>
      <w:marLeft w:val="0"/>
      <w:marRight w:val="0"/>
      <w:marTop w:val="0"/>
      <w:marBottom w:val="0"/>
      <w:divBdr>
        <w:top w:val="none" w:sz="0" w:space="0" w:color="auto"/>
        <w:left w:val="none" w:sz="0" w:space="0" w:color="auto"/>
        <w:bottom w:val="none" w:sz="0" w:space="0" w:color="auto"/>
        <w:right w:val="none" w:sz="0" w:space="0" w:color="auto"/>
      </w:divBdr>
    </w:div>
    <w:div w:id="582883759">
      <w:bodyDiv w:val="1"/>
      <w:marLeft w:val="0"/>
      <w:marRight w:val="0"/>
      <w:marTop w:val="0"/>
      <w:marBottom w:val="0"/>
      <w:divBdr>
        <w:top w:val="none" w:sz="0" w:space="0" w:color="auto"/>
        <w:left w:val="none" w:sz="0" w:space="0" w:color="auto"/>
        <w:bottom w:val="none" w:sz="0" w:space="0" w:color="auto"/>
        <w:right w:val="none" w:sz="0" w:space="0" w:color="auto"/>
      </w:divBdr>
    </w:div>
    <w:div w:id="598100034">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617373947">
      <w:bodyDiv w:val="1"/>
      <w:marLeft w:val="0"/>
      <w:marRight w:val="0"/>
      <w:marTop w:val="0"/>
      <w:marBottom w:val="0"/>
      <w:divBdr>
        <w:top w:val="none" w:sz="0" w:space="0" w:color="auto"/>
        <w:left w:val="none" w:sz="0" w:space="0" w:color="auto"/>
        <w:bottom w:val="none" w:sz="0" w:space="0" w:color="auto"/>
        <w:right w:val="none" w:sz="0" w:space="0" w:color="auto"/>
      </w:divBdr>
    </w:div>
    <w:div w:id="632833744">
      <w:bodyDiv w:val="1"/>
      <w:marLeft w:val="0"/>
      <w:marRight w:val="0"/>
      <w:marTop w:val="0"/>
      <w:marBottom w:val="0"/>
      <w:divBdr>
        <w:top w:val="none" w:sz="0" w:space="0" w:color="auto"/>
        <w:left w:val="none" w:sz="0" w:space="0" w:color="auto"/>
        <w:bottom w:val="none" w:sz="0" w:space="0" w:color="auto"/>
        <w:right w:val="none" w:sz="0" w:space="0" w:color="auto"/>
      </w:divBdr>
      <w:divsChild>
        <w:div w:id="1400009327">
          <w:marLeft w:val="446"/>
          <w:marRight w:val="0"/>
          <w:marTop w:val="0"/>
          <w:marBottom w:val="0"/>
          <w:divBdr>
            <w:top w:val="none" w:sz="0" w:space="0" w:color="auto"/>
            <w:left w:val="none" w:sz="0" w:space="0" w:color="auto"/>
            <w:bottom w:val="none" w:sz="0" w:space="0" w:color="auto"/>
            <w:right w:val="none" w:sz="0" w:space="0" w:color="auto"/>
          </w:divBdr>
        </w:div>
      </w:divsChild>
    </w:div>
    <w:div w:id="638270358">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646396535">
      <w:bodyDiv w:val="1"/>
      <w:marLeft w:val="0"/>
      <w:marRight w:val="0"/>
      <w:marTop w:val="0"/>
      <w:marBottom w:val="0"/>
      <w:divBdr>
        <w:top w:val="none" w:sz="0" w:space="0" w:color="auto"/>
        <w:left w:val="none" w:sz="0" w:space="0" w:color="auto"/>
        <w:bottom w:val="none" w:sz="0" w:space="0" w:color="auto"/>
        <w:right w:val="none" w:sz="0" w:space="0" w:color="auto"/>
      </w:divBdr>
    </w:div>
    <w:div w:id="656688712">
      <w:bodyDiv w:val="1"/>
      <w:marLeft w:val="0"/>
      <w:marRight w:val="0"/>
      <w:marTop w:val="0"/>
      <w:marBottom w:val="0"/>
      <w:divBdr>
        <w:top w:val="none" w:sz="0" w:space="0" w:color="auto"/>
        <w:left w:val="none" w:sz="0" w:space="0" w:color="auto"/>
        <w:bottom w:val="none" w:sz="0" w:space="0" w:color="auto"/>
        <w:right w:val="none" w:sz="0" w:space="0" w:color="auto"/>
      </w:divBdr>
    </w:div>
    <w:div w:id="664627967">
      <w:bodyDiv w:val="1"/>
      <w:marLeft w:val="0"/>
      <w:marRight w:val="0"/>
      <w:marTop w:val="0"/>
      <w:marBottom w:val="0"/>
      <w:divBdr>
        <w:top w:val="none" w:sz="0" w:space="0" w:color="auto"/>
        <w:left w:val="none" w:sz="0" w:space="0" w:color="auto"/>
        <w:bottom w:val="none" w:sz="0" w:space="0" w:color="auto"/>
        <w:right w:val="none" w:sz="0" w:space="0" w:color="auto"/>
      </w:divBdr>
      <w:divsChild>
        <w:div w:id="1313175009">
          <w:marLeft w:val="446"/>
          <w:marRight w:val="0"/>
          <w:marTop w:val="0"/>
          <w:marBottom w:val="0"/>
          <w:divBdr>
            <w:top w:val="none" w:sz="0" w:space="0" w:color="auto"/>
            <w:left w:val="none" w:sz="0" w:space="0" w:color="auto"/>
            <w:bottom w:val="none" w:sz="0" w:space="0" w:color="auto"/>
            <w:right w:val="none" w:sz="0" w:space="0" w:color="auto"/>
          </w:divBdr>
        </w:div>
        <w:div w:id="1252198368">
          <w:marLeft w:val="446"/>
          <w:marRight w:val="0"/>
          <w:marTop w:val="0"/>
          <w:marBottom w:val="0"/>
          <w:divBdr>
            <w:top w:val="none" w:sz="0" w:space="0" w:color="auto"/>
            <w:left w:val="none" w:sz="0" w:space="0" w:color="auto"/>
            <w:bottom w:val="none" w:sz="0" w:space="0" w:color="auto"/>
            <w:right w:val="none" w:sz="0" w:space="0" w:color="auto"/>
          </w:divBdr>
        </w:div>
      </w:divsChild>
    </w:div>
    <w:div w:id="707342423">
      <w:bodyDiv w:val="1"/>
      <w:marLeft w:val="0"/>
      <w:marRight w:val="0"/>
      <w:marTop w:val="0"/>
      <w:marBottom w:val="0"/>
      <w:divBdr>
        <w:top w:val="none" w:sz="0" w:space="0" w:color="auto"/>
        <w:left w:val="none" w:sz="0" w:space="0" w:color="auto"/>
        <w:bottom w:val="none" w:sz="0" w:space="0" w:color="auto"/>
        <w:right w:val="none" w:sz="0" w:space="0" w:color="auto"/>
      </w:divBdr>
    </w:div>
    <w:div w:id="708846406">
      <w:bodyDiv w:val="1"/>
      <w:marLeft w:val="0"/>
      <w:marRight w:val="0"/>
      <w:marTop w:val="0"/>
      <w:marBottom w:val="0"/>
      <w:divBdr>
        <w:top w:val="none" w:sz="0" w:space="0" w:color="auto"/>
        <w:left w:val="none" w:sz="0" w:space="0" w:color="auto"/>
        <w:bottom w:val="none" w:sz="0" w:space="0" w:color="auto"/>
        <w:right w:val="none" w:sz="0" w:space="0" w:color="auto"/>
      </w:divBdr>
    </w:div>
    <w:div w:id="719286589">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38015518">
      <w:bodyDiv w:val="1"/>
      <w:marLeft w:val="0"/>
      <w:marRight w:val="0"/>
      <w:marTop w:val="0"/>
      <w:marBottom w:val="0"/>
      <w:divBdr>
        <w:top w:val="none" w:sz="0" w:space="0" w:color="auto"/>
        <w:left w:val="none" w:sz="0" w:space="0" w:color="auto"/>
        <w:bottom w:val="none" w:sz="0" w:space="0" w:color="auto"/>
        <w:right w:val="none" w:sz="0" w:space="0" w:color="auto"/>
      </w:divBdr>
    </w:div>
    <w:div w:id="749279486">
      <w:bodyDiv w:val="1"/>
      <w:marLeft w:val="0"/>
      <w:marRight w:val="0"/>
      <w:marTop w:val="0"/>
      <w:marBottom w:val="0"/>
      <w:divBdr>
        <w:top w:val="none" w:sz="0" w:space="0" w:color="auto"/>
        <w:left w:val="none" w:sz="0" w:space="0" w:color="auto"/>
        <w:bottom w:val="none" w:sz="0" w:space="0" w:color="auto"/>
        <w:right w:val="none" w:sz="0" w:space="0" w:color="auto"/>
      </w:divBdr>
    </w:div>
    <w:div w:id="756101327">
      <w:bodyDiv w:val="1"/>
      <w:marLeft w:val="0"/>
      <w:marRight w:val="0"/>
      <w:marTop w:val="0"/>
      <w:marBottom w:val="0"/>
      <w:divBdr>
        <w:top w:val="none" w:sz="0" w:space="0" w:color="auto"/>
        <w:left w:val="none" w:sz="0" w:space="0" w:color="auto"/>
        <w:bottom w:val="none" w:sz="0" w:space="0" w:color="auto"/>
        <w:right w:val="none" w:sz="0" w:space="0" w:color="auto"/>
      </w:divBdr>
      <w:divsChild>
        <w:div w:id="1188448420">
          <w:marLeft w:val="446"/>
          <w:marRight w:val="0"/>
          <w:marTop w:val="0"/>
          <w:marBottom w:val="0"/>
          <w:divBdr>
            <w:top w:val="none" w:sz="0" w:space="0" w:color="auto"/>
            <w:left w:val="none" w:sz="0" w:space="0" w:color="auto"/>
            <w:bottom w:val="none" w:sz="0" w:space="0" w:color="auto"/>
            <w:right w:val="none" w:sz="0" w:space="0" w:color="auto"/>
          </w:divBdr>
        </w:div>
        <w:div w:id="1578436394">
          <w:marLeft w:val="446"/>
          <w:marRight w:val="0"/>
          <w:marTop w:val="0"/>
          <w:marBottom w:val="0"/>
          <w:divBdr>
            <w:top w:val="none" w:sz="0" w:space="0" w:color="auto"/>
            <w:left w:val="none" w:sz="0" w:space="0" w:color="auto"/>
            <w:bottom w:val="none" w:sz="0" w:space="0" w:color="auto"/>
            <w:right w:val="none" w:sz="0" w:space="0" w:color="auto"/>
          </w:divBdr>
        </w:div>
        <w:div w:id="274093435">
          <w:marLeft w:val="446"/>
          <w:marRight w:val="0"/>
          <w:marTop w:val="0"/>
          <w:marBottom w:val="0"/>
          <w:divBdr>
            <w:top w:val="none" w:sz="0" w:space="0" w:color="auto"/>
            <w:left w:val="none" w:sz="0" w:space="0" w:color="auto"/>
            <w:bottom w:val="none" w:sz="0" w:space="0" w:color="auto"/>
            <w:right w:val="none" w:sz="0" w:space="0" w:color="auto"/>
          </w:divBdr>
        </w:div>
        <w:div w:id="688071402">
          <w:marLeft w:val="446"/>
          <w:marRight w:val="0"/>
          <w:marTop w:val="0"/>
          <w:marBottom w:val="0"/>
          <w:divBdr>
            <w:top w:val="none" w:sz="0" w:space="0" w:color="auto"/>
            <w:left w:val="none" w:sz="0" w:space="0" w:color="auto"/>
            <w:bottom w:val="none" w:sz="0" w:space="0" w:color="auto"/>
            <w:right w:val="none" w:sz="0" w:space="0" w:color="auto"/>
          </w:divBdr>
        </w:div>
        <w:div w:id="694118775">
          <w:marLeft w:val="446"/>
          <w:marRight w:val="0"/>
          <w:marTop w:val="0"/>
          <w:marBottom w:val="0"/>
          <w:divBdr>
            <w:top w:val="none" w:sz="0" w:space="0" w:color="auto"/>
            <w:left w:val="none" w:sz="0" w:space="0" w:color="auto"/>
            <w:bottom w:val="none" w:sz="0" w:space="0" w:color="auto"/>
            <w:right w:val="none" w:sz="0" w:space="0" w:color="auto"/>
          </w:divBdr>
        </w:div>
        <w:div w:id="1888368865">
          <w:marLeft w:val="446"/>
          <w:marRight w:val="0"/>
          <w:marTop w:val="0"/>
          <w:marBottom w:val="0"/>
          <w:divBdr>
            <w:top w:val="none" w:sz="0" w:space="0" w:color="auto"/>
            <w:left w:val="none" w:sz="0" w:space="0" w:color="auto"/>
            <w:bottom w:val="none" w:sz="0" w:space="0" w:color="auto"/>
            <w:right w:val="none" w:sz="0" w:space="0" w:color="auto"/>
          </w:divBdr>
        </w:div>
      </w:divsChild>
    </w:div>
    <w:div w:id="756950531">
      <w:bodyDiv w:val="1"/>
      <w:marLeft w:val="0"/>
      <w:marRight w:val="0"/>
      <w:marTop w:val="0"/>
      <w:marBottom w:val="0"/>
      <w:divBdr>
        <w:top w:val="none" w:sz="0" w:space="0" w:color="auto"/>
        <w:left w:val="none" w:sz="0" w:space="0" w:color="auto"/>
        <w:bottom w:val="none" w:sz="0" w:space="0" w:color="auto"/>
        <w:right w:val="none" w:sz="0" w:space="0" w:color="auto"/>
      </w:divBdr>
      <w:divsChild>
        <w:div w:id="641695334">
          <w:marLeft w:val="274"/>
          <w:marRight w:val="0"/>
          <w:marTop w:val="0"/>
          <w:marBottom w:val="0"/>
          <w:divBdr>
            <w:top w:val="none" w:sz="0" w:space="0" w:color="auto"/>
            <w:left w:val="none" w:sz="0" w:space="0" w:color="auto"/>
            <w:bottom w:val="none" w:sz="0" w:space="0" w:color="auto"/>
            <w:right w:val="none" w:sz="0" w:space="0" w:color="auto"/>
          </w:divBdr>
        </w:div>
        <w:div w:id="1543712815">
          <w:marLeft w:val="274"/>
          <w:marRight w:val="0"/>
          <w:marTop w:val="0"/>
          <w:marBottom w:val="0"/>
          <w:divBdr>
            <w:top w:val="none" w:sz="0" w:space="0" w:color="auto"/>
            <w:left w:val="none" w:sz="0" w:space="0" w:color="auto"/>
            <w:bottom w:val="none" w:sz="0" w:space="0" w:color="auto"/>
            <w:right w:val="none" w:sz="0" w:space="0" w:color="auto"/>
          </w:divBdr>
        </w:div>
        <w:div w:id="885870295">
          <w:marLeft w:val="274"/>
          <w:marRight w:val="0"/>
          <w:marTop w:val="0"/>
          <w:marBottom w:val="0"/>
          <w:divBdr>
            <w:top w:val="none" w:sz="0" w:space="0" w:color="auto"/>
            <w:left w:val="none" w:sz="0" w:space="0" w:color="auto"/>
            <w:bottom w:val="none" w:sz="0" w:space="0" w:color="auto"/>
            <w:right w:val="none" w:sz="0" w:space="0" w:color="auto"/>
          </w:divBdr>
        </w:div>
        <w:div w:id="1306811133">
          <w:marLeft w:val="274"/>
          <w:marRight w:val="0"/>
          <w:marTop w:val="0"/>
          <w:marBottom w:val="0"/>
          <w:divBdr>
            <w:top w:val="none" w:sz="0" w:space="0" w:color="auto"/>
            <w:left w:val="none" w:sz="0" w:space="0" w:color="auto"/>
            <w:bottom w:val="none" w:sz="0" w:space="0" w:color="auto"/>
            <w:right w:val="none" w:sz="0" w:space="0" w:color="auto"/>
          </w:divBdr>
        </w:div>
        <w:div w:id="143008735">
          <w:marLeft w:val="274"/>
          <w:marRight w:val="0"/>
          <w:marTop w:val="0"/>
          <w:marBottom w:val="0"/>
          <w:divBdr>
            <w:top w:val="none" w:sz="0" w:space="0" w:color="auto"/>
            <w:left w:val="none" w:sz="0" w:space="0" w:color="auto"/>
            <w:bottom w:val="none" w:sz="0" w:space="0" w:color="auto"/>
            <w:right w:val="none" w:sz="0" w:space="0" w:color="auto"/>
          </w:divBdr>
        </w:div>
        <w:div w:id="1880124376">
          <w:marLeft w:val="274"/>
          <w:marRight w:val="0"/>
          <w:marTop w:val="0"/>
          <w:marBottom w:val="0"/>
          <w:divBdr>
            <w:top w:val="none" w:sz="0" w:space="0" w:color="auto"/>
            <w:left w:val="none" w:sz="0" w:space="0" w:color="auto"/>
            <w:bottom w:val="none" w:sz="0" w:space="0" w:color="auto"/>
            <w:right w:val="none" w:sz="0" w:space="0" w:color="auto"/>
          </w:divBdr>
        </w:div>
        <w:div w:id="1022170468">
          <w:marLeft w:val="274"/>
          <w:marRight w:val="0"/>
          <w:marTop w:val="0"/>
          <w:marBottom w:val="0"/>
          <w:divBdr>
            <w:top w:val="none" w:sz="0" w:space="0" w:color="auto"/>
            <w:left w:val="none" w:sz="0" w:space="0" w:color="auto"/>
            <w:bottom w:val="none" w:sz="0" w:space="0" w:color="auto"/>
            <w:right w:val="none" w:sz="0" w:space="0" w:color="auto"/>
          </w:divBdr>
        </w:div>
      </w:divsChild>
    </w:div>
    <w:div w:id="763189073">
      <w:bodyDiv w:val="1"/>
      <w:marLeft w:val="0"/>
      <w:marRight w:val="0"/>
      <w:marTop w:val="0"/>
      <w:marBottom w:val="0"/>
      <w:divBdr>
        <w:top w:val="none" w:sz="0" w:space="0" w:color="auto"/>
        <w:left w:val="none" w:sz="0" w:space="0" w:color="auto"/>
        <w:bottom w:val="none" w:sz="0" w:space="0" w:color="auto"/>
        <w:right w:val="none" w:sz="0" w:space="0" w:color="auto"/>
      </w:divBdr>
    </w:div>
    <w:div w:id="771361301">
      <w:bodyDiv w:val="1"/>
      <w:marLeft w:val="0"/>
      <w:marRight w:val="0"/>
      <w:marTop w:val="0"/>
      <w:marBottom w:val="0"/>
      <w:divBdr>
        <w:top w:val="none" w:sz="0" w:space="0" w:color="auto"/>
        <w:left w:val="none" w:sz="0" w:space="0" w:color="auto"/>
        <w:bottom w:val="none" w:sz="0" w:space="0" w:color="auto"/>
        <w:right w:val="none" w:sz="0" w:space="0" w:color="auto"/>
      </w:divBdr>
    </w:div>
    <w:div w:id="773405297">
      <w:bodyDiv w:val="1"/>
      <w:marLeft w:val="0"/>
      <w:marRight w:val="0"/>
      <w:marTop w:val="0"/>
      <w:marBottom w:val="0"/>
      <w:divBdr>
        <w:top w:val="none" w:sz="0" w:space="0" w:color="auto"/>
        <w:left w:val="none" w:sz="0" w:space="0" w:color="auto"/>
        <w:bottom w:val="none" w:sz="0" w:space="0" w:color="auto"/>
        <w:right w:val="none" w:sz="0" w:space="0" w:color="auto"/>
      </w:divBdr>
      <w:divsChild>
        <w:div w:id="1466966710">
          <w:marLeft w:val="446"/>
          <w:marRight w:val="0"/>
          <w:marTop w:val="0"/>
          <w:marBottom w:val="0"/>
          <w:divBdr>
            <w:top w:val="none" w:sz="0" w:space="0" w:color="auto"/>
            <w:left w:val="none" w:sz="0" w:space="0" w:color="auto"/>
            <w:bottom w:val="none" w:sz="0" w:space="0" w:color="auto"/>
            <w:right w:val="none" w:sz="0" w:space="0" w:color="auto"/>
          </w:divBdr>
        </w:div>
        <w:div w:id="1616055705">
          <w:marLeft w:val="446"/>
          <w:marRight w:val="0"/>
          <w:marTop w:val="0"/>
          <w:marBottom w:val="0"/>
          <w:divBdr>
            <w:top w:val="none" w:sz="0" w:space="0" w:color="auto"/>
            <w:left w:val="none" w:sz="0" w:space="0" w:color="auto"/>
            <w:bottom w:val="none" w:sz="0" w:space="0" w:color="auto"/>
            <w:right w:val="none" w:sz="0" w:space="0" w:color="auto"/>
          </w:divBdr>
        </w:div>
      </w:divsChild>
    </w:div>
    <w:div w:id="781194543">
      <w:bodyDiv w:val="1"/>
      <w:marLeft w:val="0"/>
      <w:marRight w:val="0"/>
      <w:marTop w:val="0"/>
      <w:marBottom w:val="0"/>
      <w:divBdr>
        <w:top w:val="none" w:sz="0" w:space="0" w:color="auto"/>
        <w:left w:val="none" w:sz="0" w:space="0" w:color="auto"/>
        <w:bottom w:val="none" w:sz="0" w:space="0" w:color="auto"/>
        <w:right w:val="none" w:sz="0" w:space="0" w:color="auto"/>
      </w:divBdr>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791483994">
      <w:bodyDiv w:val="1"/>
      <w:marLeft w:val="0"/>
      <w:marRight w:val="0"/>
      <w:marTop w:val="0"/>
      <w:marBottom w:val="0"/>
      <w:divBdr>
        <w:top w:val="none" w:sz="0" w:space="0" w:color="auto"/>
        <w:left w:val="none" w:sz="0" w:space="0" w:color="auto"/>
        <w:bottom w:val="none" w:sz="0" w:space="0" w:color="auto"/>
        <w:right w:val="none" w:sz="0" w:space="0" w:color="auto"/>
      </w:divBdr>
    </w:div>
    <w:div w:id="797067420">
      <w:bodyDiv w:val="1"/>
      <w:marLeft w:val="0"/>
      <w:marRight w:val="0"/>
      <w:marTop w:val="0"/>
      <w:marBottom w:val="0"/>
      <w:divBdr>
        <w:top w:val="none" w:sz="0" w:space="0" w:color="auto"/>
        <w:left w:val="none" w:sz="0" w:space="0" w:color="auto"/>
        <w:bottom w:val="none" w:sz="0" w:space="0" w:color="auto"/>
        <w:right w:val="none" w:sz="0" w:space="0" w:color="auto"/>
      </w:divBdr>
    </w:div>
    <w:div w:id="798688502">
      <w:bodyDiv w:val="1"/>
      <w:marLeft w:val="0"/>
      <w:marRight w:val="0"/>
      <w:marTop w:val="0"/>
      <w:marBottom w:val="0"/>
      <w:divBdr>
        <w:top w:val="none" w:sz="0" w:space="0" w:color="auto"/>
        <w:left w:val="none" w:sz="0" w:space="0" w:color="auto"/>
        <w:bottom w:val="none" w:sz="0" w:space="0" w:color="auto"/>
        <w:right w:val="none" w:sz="0" w:space="0" w:color="auto"/>
      </w:divBdr>
    </w:div>
    <w:div w:id="815613337">
      <w:bodyDiv w:val="1"/>
      <w:marLeft w:val="0"/>
      <w:marRight w:val="0"/>
      <w:marTop w:val="0"/>
      <w:marBottom w:val="0"/>
      <w:divBdr>
        <w:top w:val="none" w:sz="0" w:space="0" w:color="auto"/>
        <w:left w:val="none" w:sz="0" w:space="0" w:color="auto"/>
        <w:bottom w:val="none" w:sz="0" w:space="0" w:color="auto"/>
        <w:right w:val="none" w:sz="0" w:space="0" w:color="auto"/>
      </w:divBdr>
    </w:div>
    <w:div w:id="822739795">
      <w:bodyDiv w:val="1"/>
      <w:marLeft w:val="0"/>
      <w:marRight w:val="0"/>
      <w:marTop w:val="0"/>
      <w:marBottom w:val="0"/>
      <w:divBdr>
        <w:top w:val="none" w:sz="0" w:space="0" w:color="auto"/>
        <w:left w:val="none" w:sz="0" w:space="0" w:color="auto"/>
        <w:bottom w:val="none" w:sz="0" w:space="0" w:color="auto"/>
        <w:right w:val="none" w:sz="0" w:space="0" w:color="auto"/>
      </w:divBdr>
    </w:div>
    <w:div w:id="825054798">
      <w:bodyDiv w:val="1"/>
      <w:marLeft w:val="0"/>
      <w:marRight w:val="0"/>
      <w:marTop w:val="0"/>
      <w:marBottom w:val="0"/>
      <w:divBdr>
        <w:top w:val="none" w:sz="0" w:space="0" w:color="auto"/>
        <w:left w:val="none" w:sz="0" w:space="0" w:color="auto"/>
        <w:bottom w:val="none" w:sz="0" w:space="0" w:color="auto"/>
        <w:right w:val="none" w:sz="0" w:space="0" w:color="auto"/>
      </w:divBdr>
      <w:divsChild>
        <w:div w:id="698432123">
          <w:marLeft w:val="446"/>
          <w:marRight w:val="0"/>
          <w:marTop w:val="0"/>
          <w:marBottom w:val="0"/>
          <w:divBdr>
            <w:top w:val="none" w:sz="0" w:space="0" w:color="auto"/>
            <w:left w:val="none" w:sz="0" w:space="0" w:color="auto"/>
            <w:bottom w:val="none" w:sz="0" w:space="0" w:color="auto"/>
            <w:right w:val="none" w:sz="0" w:space="0" w:color="auto"/>
          </w:divBdr>
        </w:div>
        <w:div w:id="1246764587">
          <w:marLeft w:val="446"/>
          <w:marRight w:val="0"/>
          <w:marTop w:val="0"/>
          <w:marBottom w:val="0"/>
          <w:divBdr>
            <w:top w:val="none" w:sz="0" w:space="0" w:color="auto"/>
            <w:left w:val="none" w:sz="0" w:space="0" w:color="auto"/>
            <w:bottom w:val="none" w:sz="0" w:space="0" w:color="auto"/>
            <w:right w:val="none" w:sz="0" w:space="0" w:color="auto"/>
          </w:divBdr>
        </w:div>
        <w:div w:id="893809261">
          <w:marLeft w:val="446"/>
          <w:marRight w:val="0"/>
          <w:marTop w:val="0"/>
          <w:marBottom w:val="0"/>
          <w:divBdr>
            <w:top w:val="none" w:sz="0" w:space="0" w:color="auto"/>
            <w:left w:val="none" w:sz="0" w:space="0" w:color="auto"/>
            <w:bottom w:val="none" w:sz="0" w:space="0" w:color="auto"/>
            <w:right w:val="none" w:sz="0" w:space="0" w:color="auto"/>
          </w:divBdr>
        </w:div>
        <w:div w:id="1974367335">
          <w:marLeft w:val="446"/>
          <w:marRight w:val="0"/>
          <w:marTop w:val="0"/>
          <w:marBottom w:val="0"/>
          <w:divBdr>
            <w:top w:val="none" w:sz="0" w:space="0" w:color="auto"/>
            <w:left w:val="none" w:sz="0" w:space="0" w:color="auto"/>
            <w:bottom w:val="none" w:sz="0" w:space="0" w:color="auto"/>
            <w:right w:val="none" w:sz="0" w:space="0" w:color="auto"/>
          </w:divBdr>
        </w:div>
      </w:divsChild>
    </w:div>
    <w:div w:id="846988760">
      <w:bodyDiv w:val="1"/>
      <w:marLeft w:val="0"/>
      <w:marRight w:val="0"/>
      <w:marTop w:val="0"/>
      <w:marBottom w:val="0"/>
      <w:divBdr>
        <w:top w:val="none" w:sz="0" w:space="0" w:color="auto"/>
        <w:left w:val="none" w:sz="0" w:space="0" w:color="auto"/>
        <w:bottom w:val="none" w:sz="0" w:space="0" w:color="auto"/>
        <w:right w:val="none" w:sz="0" w:space="0" w:color="auto"/>
      </w:divBdr>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894509799">
      <w:bodyDiv w:val="1"/>
      <w:marLeft w:val="0"/>
      <w:marRight w:val="0"/>
      <w:marTop w:val="0"/>
      <w:marBottom w:val="0"/>
      <w:divBdr>
        <w:top w:val="none" w:sz="0" w:space="0" w:color="auto"/>
        <w:left w:val="none" w:sz="0" w:space="0" w:color="auto"/>
        <w:bottom w:val="none" w:sz="0" w:space="0" w:color="auto"/>
        <w:right w:val="none" w:sz="0" w:space="0" w:color="auto"/>
      </w:divBdr>
    </w:div>
    <w:div w:id="902645965">
      <w:bodyDiv w:val="1"/>
      <w:marLeft w:val="0"/>
      <w:marRight w:val="0"/>
      <w:marTop w:val="0"/>
      <w:marBottom w:val="0"/>
      <w:divBdr>
        <w:top w:val="none" w:sz="0" w:space="0" w:color="auto"/>
        <w:left w:val="none" w:sz="0" w:space="0" w:color="auto"/>
        <w:bottom w:val="none" w:sz="0" w:space="0" w:color="auto"/>
        <w:right w:val="none" w:sz="0" w:space="0" w:color="auto"/>
      </w:divBdr>
    </w:div>
    <w:div w:id="903947389">
      <w:bodyDiv w:val="1"/>
      <w:marLeft w:val="0"/>
      <w:marRight w:val="0"/>
      <w:marTop w:val="0"/>
      <w:marBottom w:val="0"/>
      <w:divBdr>
        <w:top w:val="none" w:sz="0" w:space="0" w:color="auto"/>
        <w:left w:val="none" w:sz="0" w:space="0" w:color="auto"/>
        <w:bottom w:val="none" w:sz="0" w:space="0" w:color="auto"/>
        <w:right w:val="none" w:sz="0" w:space="0" w:color="auto"/>
      </w:divBdr>
      <w:divsChild>
        <w:div w:id="1442338534">
          <w:marLeft w:val="547"/>
          <w:marRight w:val="0"/>
          <w:marTop w:val="154"/>
          <w:marBottom w:val="0"/>
          <w:divBdr>
            <w:top w:val="none" w:sz="0" w:space="0" w:color="auto"/>
            <w:left w:val="none" w:sz="0" w:space="0" w:color="auto"/>
            <w:bottom w:val="none" w:sz="0" w:space="0" w:color="auto"/>
            <w:right w:val="none" w:sz="0" w:space="0" w:color="auto"/>
          </w:divBdr>
        </w:div>
        <w:div w:id="275261197">
          <w:marLeft w:val="1181"/>
          <w:marRight w:val="0"/>
          <w:marTop w:val="154"/>
          <w:marBottom w:val="0"/>
          <w:divBdr>
            <w:top w:val="none" w:sz="0" w:space="0" w:color="auto"/>
            <w:left w:val="none" w:sz="0" w:space="0" w:color="auto"/>
            <w:bottom w:val="none" w:sz="0" w:space="0" w:color="auto"/>
            <w:right w:val="none" w:sz="0" w:space="0" w:color="auto"/>
          </w:divBdr>
        </w:div>
        <w:div w:id="373162371">
          <w:marLeft w:val="1800"/>
          <w:marRight w:val="0"/>
          <w:marTop w:val="154"/>
          <w:marBottom w:val="0"/>
          <w:divBdr>
            <w:top w:val="none" w:sz="0" w:space="0" w:color="auto"/>
            <w:left w:val="none" w:sz="0" w:space="0" w:color="auto"/>
            <w:bottom w:val="none" w:sz="0" w:space="0" w:color="auto"/>
            <w:right w:val="none" w:sz="0" w:space="0" w:color="auto"/>
          </w:divBdr>
        </w:div>
        <w:div w:id="1484421676">
          <w:marLeft w:val="1800"/>
          <w:marRight w:val="0"/>
          <w:marTop w:val="154"/>
          <w:marBottom w:val="0"/>
          <w:divBdr>
            <w:top w:val="none" w:sz="0" w:space="0" w:color="auto"/>
            <w:left w:val="none" w:sz="0" w:space="0" w:color="auto"/>
            <w:bottom w:val="none" w:sz="0" w:space="0" w:color="auto"/>
            <w:right w:val="none" w:sz="0" w:space="0" w:color="auto"/>
          </w:divBdr>
        </w:div>
        <w:div w:id="1177814666">
          <w:marLeft w:val="1800"/>
          <w:marRight w:val="0"/>
          <w:marTop w:val="154"/>
          <w:marBottom w:val="0"/>
          <w:divBdr>
            <w:top w:val="none" w:sz="0" w:space="0" w:color="auto"/>
            <w:left w:val="none" w:sz="0" w:space="0" w:color="auto"/>
            <w:bottom w:val="none" w:sz="0" w:space="0" w:color="auto"/>
            <w:right w:val="none" w:sz="0" w:space="0" w:color="auto"/>
          </w:divBdr>
        </w:div>
        <w:div w:id="1457673635">
          <w:marLeft w:val="1800"/>
          <w:marRight w:val="0"/>
          <w:marTop w:val="154"/>
          <w:marBottom w:val="0"/>
          <w:divBdr>
            <w:top w:val="none" w:sz="0" w:space="0" w:color="auto"/>
            <w:left w:val="none" w:sz="0" w:space="0" w:color="auto"/>
            <w:bottom w:val="none" w:sz="0" w:space="0" w:color="auto"/>
            <w:right w:val="none" w:sz="0" w:space="0" w:color="auto"/>
          </w:divBdr>
        </w:div>
        <w:div w:id="1554853492">
          <w:marLeft w:val="1800"/>
          <w:marRight w:val="0"/>
          <w:marTop w:val="154"/>
          <w:marBottom w:val="0"/>
          <w:divBdr>
            <w:top w:val="none" w:sz="0" w:space="0" w:color="auto"/>
            <w:left w:val="none" w:sz="0" w:space="0" w:color="auto"/>
            <w:bottom w:val="none" w:sz="0" w:space="0" w:color="auto"/>
            <w:right w:val="none" w:sz="0" w:space="0" w:color="auto"/>
          </w:divBdr>
        </w:div>
        <w:div w:id="144666614">
          <w:marLeft w:val="1800"/>
          <w:marRight w:val="0"/>
          <w:marTop w:val="154"/>
          <w:marBottom w:val="0"/>
          <w:divBdr>
            <w:top w:val="none" w:sz="0" w:space="0" w:color="auto"/>
            <w:left w:val="none" w:sz="0" w:space="0" w:color="auto"/>
            <w:bottom w:val="none" w:sz="0" w:space="0" w:color="auto"/>
            <w:right w:val="none" w:sz="0" w:space="0" w:color="auto"/>
          </w:divBdr>
        </w:div>
        <w:div w:id="552694004">
          <w:marLeft w:val="547"/>
          <w:marRight w:val="0"/>
          <w:marTop w:val="154"/>
          <w:marBottom w:val="0"/>
          <w:divBdr>
            <w:top w:val="none" w:sz="0" w:space="0" w:color="auto"/>
            <w:left w:val="none" w:sz="0" w:space="0" w:color="auto"/>
            <w:bottom w:val="none" w:sz="0" w:space="0" w:color="auto"/>
            <w:right w:val="none" w:sz="0" w:space="0" w:color="auto"/>
          </w:divBdr>
        </w:div>
        <w:div w:id="608902527">
          <w:marLeft w:val="547"/>
          <w:marRight w:val="0"/>
          <w:marTop w:val="154"/>
          <w:marBottom w:val="0"/>
          <w:divBdr>
            <w:top w:val="none" w:sz="0" w:space="0" w:color="auto"/>
            <w:left w:val="none" w:sz="0" w:space="0" w:color="auto"/>
            <w:bottom w:val="none" w:sz="0" w:space="0" w:color="auto"/>
            <w:right w:val="none" w:sz="0" w:space="0" w:color="auto"/>
          </w:divBdr>
        </w:div>
        <w:div w:id="360741067">
          <w:marLeft w:val="547"/>
          <w:marRight w:val="0"/>
          <w:marTop w:val="154"/>
          <w:marBottom w:val="0"/>
          <w:divBdr>
            <w:top w:val="none" w:sz="0" w:space="0" w:color="auto"/>
            <w:left w:val="none" w:sz="0" w:space="0" w:color="auto"/>
            <w:bottom w:val="none" w:sz="0" w:space="0" w:color="auto"/>
            <w:right w:val="none" w:sz="0" w:space="0" w:color="auto"/>
          </w:divBdr>
        </w:div>
      </w:divsChild>
    </w:div>
    <w:div w:id="906040395">
      <w:bodyDiv w:val="1"/>
      <w:marLeft w:val="0"/>
      <w:marRight w:val="0"/>
      <w:marTop w:val="0"/>
      <w:marBottom w:val="0"/>
      <w:divBdr>
        <w:top w:val="none" w:sz="0" w:space="0" w:color="auto"/>
        <w:left w:val="none" w:sz="0" w:space="0" w:color="auto"/>
        <w:bottom w:val="none" w:sz="0" w:space="0" w:color="auto"/>
        <w:right w:val="none" w:sz="0" w:space="0" w:color="auto"/>
      </w:divBdr>
    </w:div>
    <w:div w:id="914096391">
      <w:bodyDiv w:val="1"/>
      <w:marLeft w:val="0"/>
      <w:marRight w:val="0"/>
      <w:marTop w:val="0"/>
      <w:marBottom w:val="0"/>
      <w:divBdr>
        <w:top w:val="none" w:sz="0" w:space="0" w:color="auto"/>
        <w:left w:val="none" w:sz="0" w:space="0" w:color="auto"/>
        <w:bottom w:val="none" w:sz="0" w:space="0" w:color="auto"/>
        <w:right w:val="none" w:sz="0" w:space="0" w:color="auto"/>
      </w:divBdr>
    </w:div>
    <w:div w:id="916133302">
      <w:bodyDiv w:val="1"/>
      <w:marLeft w:val="0"/>
      <w:marRight w:val="0"/>
      <w:marTop w:val="0"/>
      <w:marBottom w:val="0"/>
      <w:divBdr>
        <w:top w:val="none" w:sz="0" w:space="0" w:color="auto"/>
        <w:left w:val="none" w:sz="0" w:space="0" w:color="auto"/>
        <w:bottom w:val="none" w:sz="0" w:space="0" w:color="auto"/>
        <w:right w:val="none" w:sz="0" w:space="0" w:color="auto"/>
      </w:divBdr>
    </w:div>
    <w:div w:id="917137736">
      <w:bodyDiv w:val="1"/>
      <w:marLeft w:val="0"/>
      <w:marRight w:val="0"/>
      <w:marTop w:val="0"/>
      <w:marBottom w:val="0"/>
      <w:divBdr>
        <w:top w:val="none" w:sz="0" w:space="0" w:color="auto"/>
        <w:left w:val="none" w:sz="0" w:space="0" w:color="auto"/>
        <w:bottom w:val="none" w:sz="0" w:space="0" w:color="auto"/>
        <w:right w:val="none" w:sz="0" w:space="0" w:color="auto"/>
      </w:divBdr>
    </w:div>
    <w:div w:id="922226573">
      <w:bodyDiv w:val="1"/>
      <w:marLeft w:val="0"/>
      <w:marRight w:val="0"/>
      <w:marTop w:val="0"/>
      <w:marBottom w:val="0"/>
      <w:divBdr>
        <w:top w:val="none" w:sz="0" w:space="0" w:color="auto"/>
        <w:left w:val="none" w:sz="0" w:space="0" w:color="auto"/>
        <w:bottom w:val="none" w:sz="0" w:space="0" w:color="auto"/>
        <w:right w:val="none" w:sz="0" w:space="0" w:color="auto"/>
      </w:divBdr>
    </w:div>
    <w:div w:id="932010846">
      <w:bodyDiv w:val="1"/>
      <w:marLeft w:val="0"/>
      <w:marRight w:val="0"/>
      <w:marTop w:val="0"/>
      <w:marBottom w:val="0"/>
      <w:divBdr>
        <w:top w:val="none" w:sz="0" w:space="0" w:color="auto"/>
        <w:left w:val="none" w:sz="0" w:space="0" w:color="auto"/>
        <w:bottom w:val="none" w:sz="0" w:space="0" w:color="auto"/>
        <w:right w:val="none" w:sz="0" w:space="0" w:color="auto"/>
      </w:divBdr>
    </w:div>
    <w:div w:id="937523583">
      <w:bodyDiv w:val="1"/>
      <w:marLeft w:val="0"/>
      <w:marRight w:val="0"/>
      <w:marTop w:val="0"/>
      <w:marBottom w:val="0"/>
      <w:divBdr>
        <w:top w:val="none" w:sz="0" w:space="0" w:color="auto"/>
        <w:left w:val="none" w:sz="0" w:space="0" w:color="auto"/>
        <w:bottom w:val="none" w:sz="0" w:space="0" w:color="auto"/>
        <w:right w:val="none" w:sz="0" w:space="0" w:color="auto"/>
      </w:divBdr>
      <w:divsChild>
        <w:div w:id="58017308">
          <w:marLeft w:val="274"/>
          <w:marRight w:val="0"/>
          <w:marTop w:val="0"/>
          <w:marBottom w:val="0"/>
          <w:divBdr>
            <w:top w:val="none" w:sz="0" w:space="0" w:color="auto"/>
            <w:left w:val="none" w:sz="0" w:space="0" w:color="auto"/>
            <w:bottom w:val="none" w:sz="0" w:space="0" w:color="auto"/>
            <w:right w:val="none" w:sz="0" w:space="0" w:color="auto"/>
          </w:divBdr>
        </w:div>
        <w:div w:id="776022755">
          <w:marLeft w:val="274"/>
          <w:marRight w:val="0"/>
          <w:marTop w:val="0"/>
          <w:marBottom w:val="0"/>
          <w:divBdr>
            <w:top w:val="none" w:sz="0" w:space="0" w:color="auto"/>
            <w:left w:val="none" w:sz="0" w:space="0" w:color="auto"/>
            <w:bottom w:val="none" w:sz="0" w:space="0" w:color="auto"/>
            <w:right w:val="none" w:sz="0" w:space="0" w:color="auto"/>
          </w:divBdr>
        </w:div>
        <w:div w:id="726992991">
          <w:marLeft w:val="274"/>
          <w:marRight w:val="0"/>
          <w:marTop w:val="0"/>
          <w:marBottom w:val="0"/>
          <w:divBdr>
            <w:top w:val="none" w:sz="0" w:space="0" w:color="auto"/>
            <w:left w:val="none" w:sz="0" w:space="0" w:color="auto"/>
            <w:bottom w:val="none" w:sz="0" w:space="0" w:color="auto"/>
            <w:right w:val="none" w:sz="0" w:space="0" w:color="auto"/>
          </w:divBdr>
        </w:div>
      </w:divsChild>
    </w:div>
    <w:div w:id="967469879">
      <w:bodyDiv w:val="1"/>
      <w:marLeft w:val="0"/>
      <w:marRight w:val="0"/>
      <w:marTop w:val="0"/>
      <w:marBottom w:val="0"/>
      <w:divBdr>
        <w:top w:val="none" w:sz="0" w:space="0" w:color="auto"/>
        <w:left w:val="none" w:sz="0" w:space="0" w:color="auto"/>
        <w:bottom w:val="none" w:sz="0" w:space="0" w:color="auto"/>
        <w:right w:val="none" w:sz="0" w:space="0" w:color="auto"/>
      </w:divBdr>
    </w:div>
    <w:div w:id="975069880">
      <w:bodyDiv w:val="1"/>
      <w:marLeft w:val="0"/>
      <w:marRight w:val="0"/>
      <w:marTop w:val="0"/>
      <w:marBottom w:val="0"/>
      <w:divBdr>
        <w:top w:val="none" w:sz="0" w:space="0" w:color="auto"/>
        <w:left w:val="none" w:sz="0" w:space="0" w:color="auto"/>
        <w:bottom w:val="none" w:sz="0" w:space="0" w:color="auto"/>
        <w:right w:val="none" w:sz="0" w:space="0" w:color="auto"/>
      </w:divBdr>
    </w:div>
    <w:div w:id="975599788">
      <w:bodyDiv w:val="1"/>
      <w:marLeft w:val="0"/>
      <w:marRight w:val="0"/>
      <w:marTop w:val="0"/>
      <w:marBottom w:val="0"/>
      <w:divBdr>
        <w:top w:val="none" w:sz="0" w:space="0" w:color="auto"/>
        <w:left w:val="none" w:sz="0" w:space="0" w:color="auto"/>
        <w:bottom w:val="none" w:sz="0" w:space="0" w:color="auto"/>
        <w:right w:val="none" w:sz="0" w:space="0" w:color="auto"/>
      </w:divBdr>
      <w:divsChild>
        <w:div w:id="1486356791">
          <w:marLeft w:val="706"/>
          <w:marRight w:val="0"/>
          <w:marTop w:val="0"/>
          <w:marBottom w:val="0"/>
          <w:divBdr>
            <w:top w:val="none" w:sz="0" w:space="0" w:color="auto"/>
            <w:left w:val="none" w:sz="0" w:space="0" w:color="auto"/>
            <w:bottom w:val="none" w:sz="0" w:space="0" w:color="auto"/>
            <w:right w:val="none" w:sz="0" w:space="0" w:color="auto"/>
          </w:divBdr>
        </w:div>
        <w:div w:id="1136677258">
          <w:marLeft w:val="706"/>
          <w:marRight w:val="0"/>
          <w:marTop w:val="0"/>
          <w:marBottom w:val="0"/>
          <w:divBdr>
            <w:top w:val="none" w:sz="0" w:space="0" w:color="auto"/>
            <w:left w:val="none" w:sz="0" w:space="0" w:color="auto"/>
            <w:bottom w:val="none" w:sz="0" w:space="0" w:color="auto"/>
            <w:right w:val="none" w:sz="0" w:space="0" w:color="auto"/>
          </w:divBdr>
        </w:div>
        <w:div w:id="607353470">
          <w:marLeft w:val="1426"/>
          <w:marRight w:val="0"/>
          <w:marTop w:val="0"/>
          <w:marBottom w:val="0"/>
          <w:divBdr>
            <w:top w:val="none" w:sz="0" w:space="0" w:color="auto"/>
            <w:left w:val="none" w:sz="0" w:space="0" w:color="auto"/>
            <w:bottom w:val="none" w:sz="0" w:space="0" w:color="auto"/>
            <w:right w:val="none" w:sz="0" w:space="0" w:color="auto"/>
          </w:divBdr>
        </w:div>
        <w:div w:id="1321233867">
          <w:marLeft w:val="1426"/>
          <w:marRight w:val="0"/>
          <w:marTop w:val="0"/>
          <w:marBottom w:val="0"/>
          <w:divBdr>
            <w:top w:val="none" w:sz="0" w:space="0" w:color="auto"/>
            <w:left w:val="none" w:sz="0" w:space="0" w:color="auto"/>
            <w:bottom w:val="none" w:sz="0" w:space="0" w:color="auto"/>
            <w:right w:val="none" w:sz="0" w:space="0" w:color="auto"/>
          </w:divBdr>
        </w:div>
        <w:div w:id="1613242921">
          <w:marLeft w:val="1426"/>
          <w:marRight w:val="0"/>
          <w:marTop w:val="0"/>
          <w:marBottom w:val="0"/>
          <w:divBdr>
            <w:top w:val="none" w:sz="0" w:space="0" w:color="auto"/>
            <w:left w:val="none" w:sz="0" w:space="0" w:color="auto"/>
            <w:bottom w:val="none" w:sz="0" w:space="0" w:color="auto"/>
            <w:right w:val="none" w:sz="0" w:space="0" w:color="auto"/>
          </w:divBdr>
        </w:div>
        <w:div w:id="196240148">
          <w:marLeft w:val="706"/>
          <w:marRight w:val="0"/>
          <w:marTop w:val="0"/>
          <w:marBottom w:val="0"/>
          <w:divBdr>
            <w:top w:val="none" w:sz="0" w:space="0" w:color="auto"/>
            <w:left w:val="none" w:sz="0" w:space="0" w:color="auto"/>
            <w:bottom w:val="none" w:sz="0" w:space="0" w:color="auto"/>
            <w:right w:val="none" w:sz="0" w:space="0" w:color="auto"/>
          </w:divBdr>
        </w:div>
        <w:div w:id="126752125">
          <w:marLeft w:val="1426"/>
          <w:marRight w:val="0"/>
          <w:marTop w:val="0"/>
          <w:marBottom w:val="0"/>
          <w:divBdr>
            <w:top w:val="none" w:sz="0" w:space="0" w:color="auto"/>
            <w:left w:val="none" w:sz="0" w:space="0" w:color="auto"/>
            <w:bottom w:val="none" w:sz="0" w:space="0" w:color="auto"/>
            <w:right w:val="none" w:sz="0" w:space="0" w:color="auto"/>
          </w:divBdr>
        </w:div>
        <w:div w:id="527573606">
          <w:marLeft w:val="1426"/>
          <w:marRight w:val="0"/>
          <w:marTop w:val="0"/>
          <w:marBottom w:val="0"/>
          <w:divBdr>
            <w:top w:val="none" w:sz="0" w:space="0" w:color="auto"/>
            <w:left w:val="none" w:sz="0" w:space="0" w:color="auto"/>
            <w:bottom w:val="none" w:sz="0" w:space="0" w:color="auto"/>
            <w:right w:val="none" w:sz="0" w:space="0" w:color="auto"/>
          </w:divBdr>
        </w:div>
        <w:div w:id="200629967">
          <w:marLeft w:val="1426"/>
          <w:marRight w:val="0"/>
          <w:marTop w:val="0"/>
          <w:marBottom w:val="0"/>
          <w:divBdr>
            <w:top w:val="none" w:sz="0" w:space="0" w:color="auto"/>
            <w:left w:val="none" w:sz="0" w:space="0" w:color="auto"/>
            <w:bottom w:val="none" w:sz="0" w:space="0" w:color="auto"/>
            <w:right w:val="none" w:sz="0" w:space="0" w:color="auto"/>
          </w:divBdr>
        </w:div>
        <w:div w:id="1076320116">
          <w:marLeft w:val="706"/>
          <w:marRight w:val="0"/>
          <w:marTop w:val="0"/>
          <w:marBottom w:val="0"/>
          <w:divBdr>
            <w:top w:val="none" w:sz="0" w:space="0" w:color="auto"/>
            <w:left w:val="none" w:sz="0" w:space="0" w:color="auto"/>
            <w:bottom w:val="none" w:sz="0" w:space="0" w:color="auto"/>
            <w:right w:val="none" w:sz="0" w:space="0" w:color="auto"/>
          </w:divBdr>
        </w:div>
        <w:div w:id="647519408">
          <w:marLeft w:val="1426"/>
          <w:marRight w:val="0"/>
          <w:marTop w:val="0"/>
          <w:marBottom w:val="0"/>
          <w:divBdr>
            <w:top w:val="none" w:sz="0" w:space="0" w:color="auto"/>
            <w:left w:val="none" w:sz="0" w:space="0" w:color="auto"/>
            <w:bottom w:val="none" w:sz="0" w:space="0" w:color="auto"/>
            <w:right w:val="none" w:sz="0" w:space="0" w:color="auto"/>
          </w:divBdr>
        </w:div>
        <w:div w:id="1937976105">
          <w:marLeft w:val="1426"/>
          <w:marRight w:val="0"/>
          <w:marTop w:val="0"/>
          <w:marBottom w:val="0"/>
          <w:divBdr>
            <w:top w:val="none" w:sz="0" w:space="0" w:color="auto"/>
            <w:left w:val="none" w:sz="0" w:space="0" w:color="auto"/>
            <w:bottom w:val="none" w:sz="0" w:space="0" w:color="auto"/>
            <w:right w:val="none" w:sz="0" w:space="0" w:color="auto"/>
          </w:divBdr>
        </w:div>
        <w:div w:id="800342502">
          <w:marLeft w:val="706"/>
          <w:marRight w:val="0"/>
          <w:marTop w:val="0"/>
          <w:marBottom w:val="0"/>
          <w:divBdr>
            <w:top w:val="none" w:sz="0" w:space="0" w:color="auto"/>
            <w:left w:val="none" w:sz="0" w:space="0" w:color="auto"/>
            <w:bottom w:val="none" w:sz="0" w:space="0" w:color="auto"/>
            <w:right w:val="none" w:sz="0" w:space="0" w:color="auto"/>
          </w:divBdr>
        </w:div>
        <w:div w:id="1684816241">
          <w:marLeft w:val="706"/>
          <w:marRight w:val="0"/>
          <w:marTop w:val="0"/>
          <w:marBottom w:val="0"/>
          <w:divBdr>
            <w:top w:val="none" w:sz="0" w:space="0" w:color="auto"/>
            <w:left w:val="none" w:sz="0" w:space="0" w:color="auto"/>
            <w:bottom w:val="none" w:sz="0" w:space="0" w:color="auto"/>
            <w:right w:val="none" w:sz="0" w:space="0" w:color="auto"/>
          </w:divBdr>
        </w:div>
      </w:divsChild>
    </w:div>
    <w:div w:id="978531897">
      <w:bodyDiv w:val="1"/>
      <w:marLeft w:val="0"/>
      <w:marRight w:val="0"/>
      <w:marTop w:val="0"/>
      <w:marBottom w:val="0"/>
      <w:divBdr>
        <w:top w:val="none" w:sz="0" w:space="0" w:color="auto"/>
        <w:left w:val="none" w:sz="0" w:space="0" w:color="auto"/>
        <w:bottom w:val="none" w:sz="0" w:space="0" w:color="auto"/>
        <w:right w:val="none" w:sz="0" w:space="0" w:color="auto"/>
      </w:divBdr>
    </w:div>
    <w:div w:id="982277703">
      <w:bodyDiv w:val="1"/>
      <w:marLeft w:val="0"/>
      <w:marRight w:val="0"/>
      <w:marTop w:val="0"/>
      <w:marBottom w:val="0"/>
      <w:divBdr>
        <w:top w:val="none" w:sz="0" w:space="0" w:color="auto"/>
        <w:left w:val="none" w:sz="0" w:space="0" w:color="auto"/>
        <w:bottom w:val="none" w:sz="0" w:space="0" w:color="auto"/>
        <w:right w:val="none" w:sz="0" w:space="0" w:color="auto"/>
      </w:divBdr>
    </w:div>
    <w:div w:id="982350712">
      <w:bodyDiv w:val="1"/>
      <w:marLeft w:val="0"/>
      <w:marRight w:val="0"/>
      <w:marTop w:val="0"/>
      <w:marBottom w:val="0"/>
      <w:divBdr>
        <w:top w:val="none" w:sz="0" w:space="0" w:color="auto"/>
        <w:left w:val="none" w:sz="0" w:space="0" w:color="auto"/>
        <w:bottom w:val="none" w:sz="0" w:space="0" w:color="auto"/>
        <w:right w:val="none" w:sz="0" w:space="0" w:color="auto"/>
      </w:divBdr>
    </w:div>
    <w:div w:id="1002271697">
      <w:bodyDiv w:val="1"/>
      <w:marLeft w:val="0"/>
      <w:marRight w:val="0"/>
      <w:marTop w:val="0"/>
      <w:marBottom w:val="0"/>
      <w:divBdr>
        <w:top w:val="none" w:sz="0" w:space="0" w:color="auto"/>
        <w:left w:val="none" w:sz="0" w:space="0" w:color="auto"/>
        <w:bottom w:val="none" w:sz="0" w:space="0" w:color="auto"/>
        <w:right w:val="none" w:sz="0" w:space="0" w:color="auto"/>
      </w:divBdr>
    </w:div>
    <w:div w:id="1004938270">
      <w:bodyDiv w:val="1"/>
      <w:marLeft w:val="0"/>
      <w:marRight w:val="0"/>
      <w:marTop w:val="0"/>
      <w:marBottom w:val="0"/>
      <w:divBdr>
        <w:top w:val="none" w:sz="0" w:space="0" w:color="auto"/>
        <w:left w:val="none" w:sz="0" w:space="0" w:color="auto"/>
        <w:bottom w:val="none" w:sz="0" w:space="0" w:color="auto"/>
        <w:right w:val="none" w:sz="0" w:space="0" w:color="auto"/>
      </w:divBdr>
    </w:div>
    <w:div w:id="1016153686">
      <w:bodyDiv w:val="1"/>
      <w:marLeft w:val="0"/>
      <w:marRight w:val="0"/>
      <w:marTop w:val="0"/>
      <w:marBottom w:val="0"/>
      <w:divBdr>
        <w:top w:val="none" w:sz="0" w:space="0" w:color="auto"/>
        <w:left w:val="none" w:sz="0" w:space="0" w:color="auto"/>
        <w:bottom w:val="none" w:sz="0" w:space="0" w:color="auto"/>
        <w:right w:val="none" w:sz="0" w:space="0" w:color="auto"/>
      </w:divBdr>
      <w:divsChild>
        <w:div w:id="1107847518">
          <w:marLeft w:val="446"/>
          <w:marRight w:val="0"/>
          <w:marTop w:val="0"/>
          <w:marBottom w:val="0"/>
          <w:divBdr>
            <w:top w:val="none" w:sz="0" w:space="0" w:color="auto"/>
            <w:left w:val="none" w:sz="0" w:space="0" w:color="auto"/>
            <w:bottom w:val="none" w:sz="0" w:space="0" w:color="auto"/>
            <w:right w:val="none" w:sz="0" w:space="0" w:color="auto"/>
          </w:divBdr>
        </w:div>
        <w:div w:id="2080318980">
          <w:marLeft w:val="1166"/>
          <w:marRight w:val="0"/>
          <w:marTop w:val="0"/>
          <w:marBottom w:val="0"/>
          <w:divBdr>
            <w:top w:val="none" w:sz="0" w:space="0" w:color="auto"/>
            <w:left w:val="none" w:sz="0" w:space="0" w:color="auto"/>
            <w:bottom w:val="none" w:sz="0" w:space="0" w:color="auto"/>
            <w:right w:val="none" w:sz="0" w:space="0" w:color="auto"/>
          </w:divBdr>
        </w:div>
        <w:div w:id="1971396713">
          <w:marLeft w:val="1166"/>
          <w:marRight w:val="0"/>
          <w:marTop w:val="0"/>
          <w:marBottom w:val="0"/>
          <w:divBdr>
            <w:top w:val="none" w:sz="0" w:space="0" w:color="auto"/>
            <w:left w:val="none" w:sz="0" w:space="0" w:color="auto"/>
            <w:bottom w:val="none" w:sz="0" w:space="0" w:color="auto"/>
            <w:right w:val="none" w:sz="0" w:space="0" w:color="auto"/>
          </w:divBdr>
        </w:div>
        <w:div w:id="1089694512">
          <w:marLeft w:val="1166"/>
          <w:marRight w:val="0"/>
          <w:marTop w:val="0"/>
          <w:marBottom w:val="0"/>
          <w:divBdr>
            <w:top w:val="none" w:sz="0" w:space="0" w:color="auto"/>
            <w:left w:val="none" w:sz="0" w:space="0" w:color="auto"/>
            <w:bottom w:val="none" w:sz="0" w:space="0" w:color="auto"/>
            <w:right w:val="none" w:sz="0" w:space="0" w:color="auto"/>
          </w:divBdr>
        </w:div>
        <w:div w:id="1317102466">
          <w:marLeft w:val="446"/>
          <w:marRight w:val="0"/>
          <w:marTop w:val="0"/>
          <w:marBottom w:val="0"/>
          <w:divBdr>
            <w:top w:val="none" w:sz="0" w:space="0" w:color="auto"/>
            <w:left w:val="none" w:sz="0" w:space="0" w:color="auto"/>
            <w:bottom w:val="none" w:sz="0" w:space="0" w:color="auto"/>
            <w:right w:val="none" w:sz="0" w:space="0" w:color="auto"/>
          </w:divBdr>
        </w:div>
        <w:div w:id="579675684">
          <w:marLeft w:val="446"/>
          <w:marRight w:val="0"/>
          <w:marTop w:val="0"/>
          <w:marBottom w:val="0"/>
          <w:divBdr>
            <w:top w:val="none" w:sz="0" w:space="0" w:color="auto"/>
            <w:left w:val="none" w:sz="0" w:space="0" w:color="auto"/>
            <w:bottom w:val="none" w:sz="0" w:space="0" w:color="auto"/>
            <w:right w:val="none" w:sz="0" w:space="0" w:color="auto"/>
          </w:divBdr>
        </w:div>
        <w:div w:id="1194801764">
          <w:marLeft w:val="1166"/>
          <w:marRight w:val="0"/>
          <w:marTop w:val="0"/>
          <w:marBottom w:val="0"/>
          <w:divBdr>
            <w:top w:val="none" w:sz="0" w:space="0" w:color="auto"/>
            <w:left w:val="none" w:sz="0" w:space="0" w:color="auto"/>
            <w:bottom w:val="none" w:sz="0" w:space="0" w:color="auto"/>
            <w:right w:val="none" w:sz="0" w:space="0" w:color="auto"/>
          </w:divBdr>
        </w:div>
        <w:div w:id="1434201144">
          <w:marLeft w:val="1166"/>
          <w:marRight w:val="0"/>
          <w:marTop w:val="0"/>
          <w:marBottom w:val="0"/>
          <w:divBdr>
            <w:top w:val="none" w:sz="0" w:space="0" w:color="auto"/>
            <w:left w:val="none" w:sz="0" w:space="0" w:color="auto"/>
            <w:bottom w:val="none" w:sz="0" w:space="0" w:color="auto"/>
            <w:right w:val="none" w:sz="0" w:space="0" w:color="auto"/>
          </w:divBdr>
        </w:div>
        <w:div w:id="708261646">
          <w:marLeft w:val="1166"/>
          <w:marRight w:val="0"/>
          <w:marTop w:val="0"/>
          <w:marBottom w:val="0"/>
          <w:divBdr>
            <w:top w:val="none" w:sz="0" w:space="0" w:color="auto"/>
            <w:left w:val="none" w:sz="0" w:space="0" w:color="auto"/>
            <w:bottom w:val="none" w:sz="0" w:space="0" w:color="auto"/>
            <w:right w:val="none" w:sz="0" w:space="0" w:color="auto"/>
          </w:divBdr>
        </w:div>
        <w:div w:id="1799180252">
          <w:marLeft w:val="446"/>
          <w:marRight w:val="0"/>
          <w:marTop w:val="0"/>
          <w:marBottom w:val="0"/>
          <w:divBdr>
            <w:top w:val="none" w:sz="0" w:space="0" w:color="auto"/>
            <w:left w:val="none" w:sz="0" w:space="0" w:color="auto"/>
            <w:bottom w:val="none" w:sz="0" w:space="0" w:color="auto"/>
            <w:right w:val="none" w:sz="0" w:space="0" w:color="auto"/>
          </w:divBdr>
        </w:div>
        <w:div w:id="238289688">
          <w:marLeft w:val="446"/>
          <w:marRight w:val="0"/>
          <w:marTop w:val="0"/>
          <w:marBottom w:val="0"/>
          <w:divBdr>
            <w:top w:val="none" w:sz="0" w:space="0" w:color="auto"/>
            <w:left w:val="none" w:sz="0" w:space="0" w:color="auto"/>
            <w:bottom w:val="none" w:sz="0" w:space="0" w:color="auto"/>
            <w:right w:val="none" w:sz="0" w:space="0" w:color="auto"/>
          </w:divBdr>
        </w:div>
      </w:divsChild>
    </w:div>
    <w:div w:id="1027409255">
      <w:bodyDiv w:val="1"/>
      <w:marLeft w:val="0"/>
      <w:marRight w:val="0"/>
      <w:marTop w:val="0"/>
      <w:marBottom w:val="0"/>
      <w:divBdr>
        <w:top w:val="none" w:sz="0" w:space="0" w:color="auto"/>
        <w:left w:val="none" w:sz="0" w:space="0" w:color="auto"/>
        <w:bottom w:val="none" w:sz="0" w:space="0" w:color="auto"/>
        <w:right w:val="none" w:sz="0" w:space="0" w:color="auto"/>
      </w:divBdr>
    </w:div>
    <w:div w:id="1034430048">
      <w:bodyDiv w:val="1"/>
      <w:marLeft w:val="0"/>
      <w:marRight w:val="0"/>
      <w:marTop w:val="0"/>
      <w:marBottom w:val="0"/>
      <w:divBdr>
        <w:top w:val="none" w:sz="0" w:space="0" w:color="auto"/>
        <w:left w:val="none" w:sz="0" w:space="0" w:color="auto"/>
        <w:bottom w:val="none" w:sz="0" w:space="0" w:color="auto"/>
        <w:right w:val="none" w:sz="0" w:space="0" w:color="auto"/>
      </w:divBdr>
    </w:div>
    <w:div w:id="1043553034">
      <w:bodyDiv w:val="1"/>
      <w:marLeft w:val="0"/>
      <w:marRight w:val="0"/>
      <w:marTop w:val="0"/>
      <w:marBottom w:val="0"/>
      <w:divBdr>
        <w:top w:val="none" w:sz="0" w:space="0" w:color="auto"/>
        <w:left w:val="none" w:sz="0" w:space="0" w:color="auto"/>
        <w:bottom w:val="none" w:sz="0" w:space="0" w:color="auto"/>
        <w:right w:val="none" w:sz="0" w:space="0" w:color="auto"/>
      </w:divBdr>
      <w:divsChild>
        <w:div w:id="1229225250">
          <w:marLeft w:val="446"/>
          <w:marRight w:val="0"/>
          <w:marTop w:val="0"/>
          <w:marBottom w:val="0"/>
          <w:divBdr>
            <w:top w:val="none" w:sz="0" w:space="0" w:color="auto"/>
            <w:left w:val="none" w:sz="0" w:space="0" w:color="auto"/>
            <w:bottom w:val="none" w:sz="0" w:space="0" w:color="auto"/>
            <w:right w:val="none" w:sz="0" w:space="0" w:color="auto"/>
          </w:divBdr>
        </w:div>
      </w:divsChild>
    </w:div>
    <w:div w:id="1052115223">
      <w:bodyDiv w:val="1"/>
      <w:marLeft w:val="0"/>
      <w:marRight w:val="0"/>
      <w:marTop w:val="0"/>
      <w:marBottom w:val="0"/>
      <w:divBdr>
        <w:top w:val="none" w:sz="0" w:space="0" w:color="auto"/>
        <w:left w:val="none" w:sz="0" w:space="0" w:color="auto"/>
        <w:bottom w:val="none" w:sz="0" w:space="0" w:color="auto"/>
        <w:right w:val="none" w:sz="0" w:space="0" w:color="auto"/>
      </w:divBdr>
    </w:div>
    <w:div w:id="1081024686">
      <w:bodyDiv w:val="1"/>
      <w:marLeft w:val="0"/>
      <w:marRight w:val="0"/>
      <w:marTop w:val="0"/>
      <w:marBottom w:val="0"/>
      <w:divBdr>
        <w:top w:val="none" w:sz="0" w:space="0" w:color="auto"/>
        <w:left w:val="none" w:sz="0" w:space="0" w:color="auto"/>
        <w:bottom w:val="none" w:sz="0" w:space="0" w:color="auto"/>
        <w:right w:val="none" w:sz="0" w:space="0" w:color="auto"/>
      </w:divBdr>
    </w:div>
    <w:div w:id="1093086952">
      <w:bodyDiv w:val="1"/>
      <w:marLeft w:val="0"/>
      <w:marRight w:val="0"/>
      <w:marTop w:val="0"/>
      <w:marBottom w:val="0"/>
      <w:divBdr>
        <w:top w:val="none" w:sz="0" w:space="0" w:color="auto"/>
        <w:left w:val="none" w:sz="0" w:space="0" w:color="auto"/>
        <w:bottom w:val="none" w:sz="0" w:space="0" w:color="auto"/>
        <w:right w:val="none" w:sz="0" w:space="0" w:color="auto"/>
      </w:divBdr>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102382358">
      <w:bodyDiv w:val="1"/>
      <w:marLeft w:val="0"/>
      <w:marRight w:val="0"/>
      <w:marTop w:val="0"/>
      <w:marBottom w:val="0"/>
      <w:divBdr>
        <w:top w:val="none" w:sz="0" w:space="0" w:color="auto"/>
        <w:left w:val="none" w:sz="0" w:space="0" w:color="auto"/>
        <w:bottom w:val="none" w:sz="0" w:space="0" w:color="auto"/>
        <w:right w:val="none" w:sz="0" w:space="0" w:color="auto"/>
      </w:divBdr>
    </w:div>
    <w:div w:id="1105733422">
      <w:bodyDiv w:val="1"/>
      <w:marLeft w:val="0"/>
      <w:marRight w:val="0"/>
      <w:marTop w:val="0"/>
      <w:marBottom w:val="0"/>
      <w:divBdr>
        <w:top w:val="none" w:sz="0" w:space="0" w:color="auto"/>
        <w:left w:val="none" w:sz="0" w:space="0" w:color="auto"/>
        <w:bottom w:val="none" w:sz="0" w:space="0" w:color="auto"/>
        <w:right w:val="none" w:sz="0" w:space="0" w:color="auto"/>
      </w:divBdr>
      <w:divsChild>
        <w:div w:id="797383038">
          <w:marLeft w:val="446"/>
          <w:marRight w:val="0"/>
          <w:marTop w:val="0"/>
          <w:marBottom w:val="0"/>
          <w:divBdr>
            <w:top w:val="none" w:sz="0" w:space="0" w:color="auto"/>
            <w:left w:val="none" w:sz="0" w:space="0" w:color="auto"/>
            <w:bottom w:val="none" w:sz="0" w:space="0" w:color="auto"/>
            <w:right w:val="none" w:sz="0" w:space="0" w:color="auto"/>
          </w:divBdr>
        </w:div>
        <w:div w:id="2110006897">
          <w:marLeft w:val="446"/>
          <w:marRight w:val="0"/>
          <w:marTop w:val="0"/>
          <w:marBottom w:val="0"/>
          <w:divBdr>
            <w:top w:val="none" w:sz="0" w:space="0" w:color="auto"/>
            <w:left w:val="none" w:sz="0" w:space="0" w:color="auto"/>
            <w:bottom w:val="none" w:sz="0" w:space="0" w:color="auto"/>
            <w:right w:val="none" w:sz="0" w:space="0" w:color="auto"/>
          </w:divBdr>
        </w:div>
      </w:divsChild>
    </w:div>
    <w:div w:id="1105921582">
      <w:bodyDiv w:val="1"/>
      <w:marLeft w:val="0"/>
      <w:marRight w:val="0"/>
      <w:marTop w:val="0"/>
      <w:marBottom w:val="0"/>
      <w:divBdr>
        <w:top w:val="none" w:sz="0" w:space="0" w:color="auto"/>
        <w:left w:val="none" w:sz="0" w:space="0" w:color="auto"/>
        <w:bottom w:val="none" w:sz="0" w:space="0" w:color="auto"/>
        <w:right w:val="none" w:sz="0" w:space="0" w:color="auto"/>
      </w:divBdr>
    </w:div>
    <w:div w:id="1116749860">
      <w:bodyDiv w:val="1"/>
      <w:marLeft w:val="0"/>
      <w:marRight w:val="0"/>
      <w:marTop w:val="0"/>
      <w:marBottom w:val="0"/>
      <w:divBdr>
        <w:top w:val="none" w:sz="0" w:space="0" w:color="auto"/>
        <w:left w:val="none" w:sz="0" w:space="0" w:color="auto"/>
        <w:bottom w:val="none" w:sz="0" w:space="0" w:color="auto"/>
        <w:right w:val="none" w:sz="0" w:space="0" w:color="auto"/>
      </w:divBdr>
    </w:div>
    <w:div w:id="1136607366">
      <w:bodyDiv w:val="1"/>
      <w:marLeft w:val="0"/>
      <w:marRight w:val="0"/>
      <w:marTop w:val="0"/>
      <w:marBottom w:val="0"/>
      <w:divBdr>
        <w:top w:val="none" w:sz="0" w:space="0" w:color="auto"/>
        <w:left w:val="none" w:sz="0" w:space="0" w:color="auto"/>
        <w:bottom w:val="none" w:sz="0" w:space="0" w:color="auto"/>
        <w:right w:val="none" w:sz="0" w:space="0" w:color="auto"/>
      </w:divBdr>
    </w:div>
    <w:div w:id="1137379401">
      <w:bodyDiv w:val="1"/>
      <w:marLeft w:val="0"/>
      <w:marRight w:val="0"/>
      <w:marTop w:val="0"/>
      <w:marBottom w:val="0"/>
      <w:divBdr>
        <w:top w:val="none" w:sz="0" w:space="0" w:color="auto"/>
        <w:left w:val="none" w:sz="0" w:space="0" w:color="auto"/>
        <w:bottom w:val="none" w:sz="0" w:space="0" w:color="auto"/>
        <w:right w:val="none" w:sz="0" w:space="0" w:color="auto"/>
      </w:divBdr>
    </w:div>
    <w:div w:id="1141115630">
      <w:bodyDiv w:val="1"/>
      <w:marLeft w:val="0"/>
      <w:marRight w:val="0"/>
      <w:marTop w:val="0"/>
      <w:marBottom w:val="0"/>
      <w:divBdr>
        <w:top w:val="none" w:sz="0" w:space="0" w:color="auto"/>
        <w:left w:val="none" w:sz="0" w:space="0" w:color="auto"/>
        <w:bottom w:val="none" w:sz="0" w:space="0" w:color="auto"/>
        <w:right w:val="none" w:sz="0" w:space="0" w:color="auto"/>
      </w:divBdr>
    </w:div>
    <w:div w:id="1150751603">
      <w:bodyDiv w:val="1"/>
      <w:marLeft w:val="0"/>
      <w:marRight w:val="0"/>
      <w:marTop w:val="0"/>
      <w:marBottom w:val="0"/>
      <w:divBdr>
        <w:top w:val="none" w:sz="0" w:space="0" w:color="auto"/>
        <w:left w:val="none" w:sz="0" w:space="0" w:color="auto"/>
        <w:bottom w:val="none" w:sz="0" w:space="0" w:color="auto"/>
        <w:right w:val="none" w:sz="0" w:space="0" w:color="auto"/>
      </w:divBdr>
    </w:div>
    <w:div w:id="1162814866">
      <w:bodyDiv w:val="1"/>
      <w:marLeft w:val="0"/>
      <w:marRight w:val="0"/>
      <w:marTop w:val="0"/>
      <w:marBottom w:val="0"/>
      <w:divBdr>
        <w:top w:val="none" w:sz="0" w:space="0" w:color="auto"/>
        <w:left w:val="none" w:sz="0" w:space="0" w:color="auto"/>
        <w:bottom w:val="none" w:sz="0" w:space="0" w:color="auto"/>
        <w:right w:val="none" w:sz="0" w:space="0" w:color="auto"/>
      </w:divBdr>
      <w:divsChild>
        <w:div w:id="2061005108">
          <w:marLeft w:val="720"/>
          <w:marRight w:val="0"/>
          <w:marTop w:val="0"/>
          <w:marBottom w:val="184"/>
          <w:divBdr>
            <w:top w:val="none" w:sz="0" w:space="0" w:color="auto"/>
            <w:left w:val="none" w:sz="0" w:space="0" w:color="auto"/>
            <w:bottom w:val="none" w:sz="0" w:space="0" w:color="auto"/>
            <w:right w:val="none" w:sz="0" w:space="0" w:color="auto"/>
          </w:divBdr>
        </w:div>
        <w:div w:id="812721735">
          <w:marLeft w:val="720"/>
          <w:marRight w:val="0"/>
          <w:marTop w:val="0"/>
          <w:marBottom w:val="184"/>
          <w:divBdr>
            <w:top w:val="none" w:sz="0" w:space="0" w:color="auto"/>
            <w:left w:val="none" w:sz="0" w:space="0" w:color="auto"/>
            <w:bottom w:val="none" w:sz="0" w:space="0" w:color="auto"/>
            <w:right w:val="none" w:sz="0" w:space="0" w:color="auto"/>
          </w:divBdr>
        </w:div>
        <w:div w:id="1557085182">
          <w:marLeft w:val="720"/>
          <w:marRight w:val="0"/>
          <w:marTop w:val="0"/>
          <w:marBottom w:val="184"/>
          <w:divBdr>
            <w:top w:val="none" w:sz="0" w:space="0" w:color="auto"/>
            <w:left w:val="none" w:sz="0" w:space="0" w:color="auto"/>
            <w:bottom w:val="none" w:sz="0" w:space="0" w:color="auto"/>
            <w:right w:val="none" w:sz="0" w:space="0" w:color="auto"/>
          </w:divBdr>
        </w:div>
        <w:div w:id="333457111">
          <w:marLeft w:val="720"/>
          <w:marRight w:val="0"/>
          <w:marTop w:val="0"/>
          <w:marBottom w:val="184"/>
          <w:divBdr>
            <w:top w:val="none" w:sz="0" w:space="0" w:color="auto"/>
            <w:left w:val="none" w:sz="0" w:space="0" w:color="auto"/>
            <w:bottom w:val="none" w:sz="0" w:space="0" w:color="auto"/>
            <w:right w:val="none" w:sz="0" w:space="0" w:color="auto"/>
          </w:divBdr>
        </w:div>
        <w:div w:id="1315914519">
          <w:marLeft w:val="720"/>
          <w:marRight w:val="0"/>
          <w:marTop w:val="0"/>
          <w:marBottom w:val="184"/>
          <w:divBdr>
            <w:top w:val="none" w:sz="0" w:space="0" w:color="auto"/>
            <w:left w:val="none" w:sz="0" w:space="0" w:color="auto"/>
            <w:bottom w:val="none" w:sz="0" w:space="0" w:color="auto"/>
            <w:right w:val="none" w:sz="0" w:space="0" w:color="auto"/>
          </w:divBdr>
        </w:div>
        <w:div w:id="874388604">
          <w:marLeft w:val="2160"/>
          <w:marRight w:val="0"/>
          <w:marTop w:val="0"/>
          <w:marBottom w:val="184"/>
          <w:divBdr>
            <w:top w:val="none" w:sz="0" w:space="0" w:color="auto"/>
            <w:left w:val="none" w:sz="0" w:space="0" w:color="auto"/>
            <w:bottom w:val="none" w:sz="0" w:space="0" w:color="auto"/>
            <w:right w:val="none" w:sz="0" w:space="0" w:color="auto"/>
          </w:divBdr>
        </w:div>
      </w:divsChild>
    </w:div>
    <w:div w:id="1178085177">
      <w:bodyDiv w:val="1"/>
      <w:marLeft w:val="0"/>
      <w:marRight w:val="0"/>
      <w:marTop w:val="0"/>
      <w:marBottom w:val="0"/>
      <w:divBdr>
        <w:top w:val="none" w:sz="0" w:space="0" w:color="auto"/>
        <w:left w:val="none" w:sz="0" w:space="0" w:color="auto"/>
        <w:bottom w:val="none" w:sz="0" w:space="0" w:color="auto"/>
        <w:right w:val="none" w:sz="0" w:space="0" w:color="auto"/>
      </w:divBdr>
      <w:divsChild>
        <w:div w:id="1333483161">
          <w:marLeft w:val="274"/>
          <w:marRight w:val="0"/>
          <w:marTop w:val="0"/>
          <w:marBottom w:val="0"/>
          <w:divBdr>
            <w:top w:val="none" w:sz="0" w:space="0" w:color="auto"/>
            <w:left w:val="none" w:sz="0" w:space="0" w:color="auto"/>
            <w:bottom w:val="none" w:sz="0" w:space="0" w:color="auto"/>
            <w:right w:val="none" w:sz="0" w:space="0" w:color="auto"/>
          </w:divBdr>
        </w:div>
        <w:div w:id="1150636709">
          <w:marLeft w:val="274"/>
          <w:marRight w:val="0"/>
          <w:marTop w:val="0"/>
          <w:marBottom w:val="0"/>
          <w:divBdr>
            <w:top w:val="none" w:sz="0" w:space="0" w:color="auto"/>
            <w:left w:val="none" w:sz="0" w:space="0" w:color="auto"/>
            <w:bottom w:val="none" w:sz="0" w:space="0" w:color="auto"/>
            <w:right w:val="none" w:sz="0" w:space="0" w:color="auto"/>
          </w:divBdr>
        </w:div>
        <w:div w:id="824129278">
          <w:marLeft w:val="274"/>
          <w:marRight w:val="0"/>
          <w:marTop w:val="0"/>
          <w:marBottom w:val="0"/>
          <w:divBdr>
            <w:top w:val="none" w:sz="0" w:space="0" w:color="auto"/>
            <w:left w:val="none" w:sz="0" w:space="0" w:color="auto"/>
            <w:bottom w:val="none" w:sz="0" w:space="0" w:color="auto"/>
            <w:right w:val="none" w:sz="0" w:space="0" w:color="auto"/>
          </w:divBdr>
        </w:div>
      </w:divsChild>
    </w:div>
    <w:div w:id="1178689369">
      <w:bodyDiv w:val="1"/>
      <w:marLeft w:val="0"/>
      <w:marRight w:val="0"/>
      <w:marTop w:val="0"/>
      <w:marBottom w:val="0"/>
      <w:divBdr>
        <w:top w:val="none" w:sz="0" w:space="0" w:color="auto"/>
        <w:left w:val="none" w:sz="0" w:space="0" w:color="auto"/>
        <w:bottom w:val="none" w:sz="0" w:space="0" w:color="auto"/>
        <w:right w:val="none" w:sz="0" w:space="0" w:color="auto"/>
      </w:divBdr>
      <w:divsChild>
        <w:div w:id="1055470583">
          <w:marLeft w:val="274"/>
          <w:marRight w:val="0"/>
          <w:marTop w:val="0"/>
          <w:marBottom w:val="0"/>
          <w:divBdr>
            <w:top w:val="none" w:sz="0" w:space="0" w:color="auto"/>
            <w:left w:val="none" w:sz="0" w:space="0" w:color="auto"/>
            <w:bottom w:val="none" w:sz="0" w:space="0" w:color="auto"/>
            <w:right w:val="none" w:sz="0" w:space="0" w:color="auto"/>
          </w:divBdr>
        </w:div>
        <w:div w:id="1511602466">
          <w:marLeft w:val="274"/>
          <w:marRight w:val="0"/>
          <w:marTop w:val="0"/>
          <w:marBottom w:val="0"/>
          <w:divBdr>
            <w:top w:val="none" w:sz="0" w:space="0" w:color="auto"/>
            <w:left w:val="none" w:sz="0" w:space="0" w:color="auto"/>
            <w:bottom w:val="none" w:sz="0" w:space="0" w:color="auto"/>
            <w:right w:val="none" w:sz="0" w:space="0" w:color="auto"/>
          </w:divBdr>
        </w:div>
        <w:div w:id="189880253">
          <w:marLeft w:val="274"/>
          <w:marRight w:val="0"/>
          <w:marTop w:val="0"/>
          <w:marBottom w:val="0"/>
          <w:divBdr>
            <w:top w:val="none" w:sz="0" w:space="0" w:color="auto"/>
            <w:left w:val="none" w:sz="0" w:space="0" w:color="auto"/>
            <w:bottom w:val="none" w:sz="0" w:space="0" w:color="auto"/>
            <w:right w:val="none" w:sz="0" w:space="0" w:color="auto"/>
          </w:divBdr>
        </w:div>
        <w:div w:id="969552354">
          <w:marLeft w:val="274"/>
          <w:marRight w:val="0"/>
          <w:marTop w:val="0"/>
          <w:marBottom w:val="0"/>
          <w:divBdr>
            <w:top w:val="none" w:sz="0" w:space="0" w:color="auto"/>
            <w:left w:val="none" w:sz="0" w:space="0" w:color="auto"/>
            <w:bottom w:val="none" w:sz="0" w:space="0" w:color="auto"/>
            <w:right w:val="none" w:sz="0" w:space="0" w:color="auto"/>
          </w:divBdr>
        </w:div>
        <w:div w:id="1054886648">
          <w:marLeft w:val="274"/>
          <w:marRight w:val="0"/>
          <w:marTop w:val="0"/>
          <w:marBottom w:val="0"/>
          <w:divBdr>
            <w:top w:val="none" w:sz="0" w:space="0" w:color="auto"/>
            <w:left w:val="none" w:sz="0" w:space="0" w:color="auto"/>
            <w:bottom w:val="none" w:sz="0" w:space="0" w:color="auto"/>
            <w:right w:val="none" w:sz="0" w:space="0" w:color="auto"/>
          </w:divBdr>
        </w:div>
        <w:div w:id="1346399458">
          <w:marLeft w:val="274"/>
          <w:marRight w:val="0"/>
          <w:marTop w:val="0"/>
          <w:marBottom w:val="0"/>
          <w:divBdr>
            <w:top w:val="none" w:sz="0" w:space="0" w:color="auto"/>
            <w:left w:val="none" w:sz="0" w:space="0" w:color="auto"/>
            <w:bottom w:val="none" w:sz="0" w:space="0" w:color="auto"/>
            <w:right w:val="none" w:sz="0" w:space="0" w:color="auto"/>
          </w:divBdr>
        </w:div>
      </w:divsChild>
    </w:div>
    <w:div w:id="1183124938">
      <w:bodyDiv w:val="1"/>
      <w:marLeft w:val="0"/>
      <w:marRight w:val="0"/>
      <w:marTop w:val="0"/>
      <w:marBottom w:val="0"/>
      <w:divBdr>
        <w:top w:val="none" w:sz="0" w:space="0" w:color="auto"/>
        <w:left w:val="none" w:sz="0" w:space="0" w:color="auto"/>
        <w:bottom w:val="none" w:sz="0" w:space="0" w:color="auto"/>
        <w:right w:val="none" w:sz="0" w:space="0" w:color="auto"/>
      </w:divBdr>
    </w:div>
    <w:div w:id="1191841453">
      <w:bodyDiv w:val="1"/>
      <w:marLeft w:val="0"/>
      <w:marRight w:val="0"/>
      <w:marTop w:val="0"/>
      <w:marBottom w:val="0"/>
      <w:divBdr>
        <w:top w:val="none" w:sz="0" w:space="0" w:color="auto"/>
        <w:left w:val="none" w:sz="0" w:space="0" w:color="auto"/>
        <w:bottom w:val="none" w:sz="0" w:space="0" w:color="auto"/>
        <w:right w:val="none" w:sz="0" w:space="0" w:color="auto"/>
      </w:divBdr>
    </w:div>
    <w:div w:id="1192449376">
      <w:bodyDiv w:val="1"/>
      <w:marLeft w:val="0"/>
      <w:marRight w:val="0"/>
      <w:marTop w:val="0"/>
      <w:marBottom w:val="0"/>
      <w:divBdr>
        <w:top w:val="none" w:sz="0" w:space="0" w:color="auto"/>
        <w:left w:val="none" w:sz="0" w:space="0" w:color="auto"/>
        <w:bottom w:val="none" w:sz="0" w:space="0" w:color="auto"/>
        <w:right w:val="none" w:sz="0" w:space="0" w:color="auto"/>
      </w:divBdr>
    </w:div>
    <w:div w:id="1192761472">
      <w:bodyDiv w:val="1"/>
      <w:marLeft w:val="0"/>
      <w:marRight w:val="0"/>
      <w:marTop w:val="0"/>
      <w:marBottom w:val="0"/>
      <w:divBdr>
        <w:top w:val="none" w:sz="0" w:space="0" w:color="auto"/>
        <w:left w:val="none" w:sz="0" w:space="0" w:color="auto"/>
        <w:bottom w:val="none" w:sz="0" w:space="0" w:color="auto"/>
        <w:right w:val="none" w:sz="0" w:space="0" w:color="auto"/>
      </w:divBdr>
    </w:div>
    <w:div w:id="1196774513">
      <w:bodyDiv w:val="1"/>
      <w:marLeft w:val="0"/>
      <w:marRight w:val="0"/>
      <w:marTop w:val="0"/>
      <w:marBottom w:val="0"/>
      <w:divBdr>
        <w:top w:val="none" w:sz="0" w:space="0" w:color="auto"/>
        <w:left w:val="none" w:sz="0" w:space="0" w:color="auto"/>
        <w:bottom w:val="none" w:sz="0" w:space="0" w:color="auto"/>
        <w:right w:val="none" w:sz="0" w:space="0" w:color="auto"/>
      </w:divBdr>
    </w:div>
    <w:div w:id="1201018759">
      <w:bodyDiv w:val="1"/>
      <w:marLeft w:val="0"/>
      <w:marRight w:val="0"/>
      <w:marTop w:val="0"/>
      <w:marBottom w:val="0"/>
      <w:divBdr>
        <w:top w:val="none" w:sz="0" w:space="0" w:color="auto"/>
        <w:left w:val="none" w:sz="0" w:space="0" w:color="auto"/>
        <w:bottom w:val="none" w:sz="0" w:space="0" w:color="auto"/>
        <w:right w:val="none" w:sz="0" w:space="0" w:color="auto"/>
      </w:divBdr>
    </w:div>
    <w:div w:id="1212620453">
      <w:bodyDiv w:val="1"/>
      <w:marLeft w:val="0"/>
      <w:marRight w:val="0"/>
      <w:marTop w:val="0"/>
      <w:marBottom w:val="0"/>
      <w:divBdr>
        <w:top w:val="none" w:sz="0" w:space="0" w:color="auto"/>
        <w:left w:val="none" w:sz="0" w:space="0" w:color="auto"/>
        <w:bottom w:val="none" w:sz="0" w:space="0" w:color="auto"/>
        <w:right w:val="none" w:sz="0" w:space="0" w:color="auto"/>
      </w:divBdr>
    </w:div>
    <w:div w:id="1214846632">
      <w:bodyDiv w:val="1"/>
      <w:marLeft w:val="0"/>
      <w:marRight w:val="0"/>
      <w:marTop w:val="0"/>
      <w:marBottom w:val="0"/>
      <w:divBdr>
        <w:top w:val="none" w:sz="0" w:space="0" w:color="auto"/>
        <w:left w:val="none" w:sz="0" w:space="0" w:color="auto"/>
        <w:bottom w:val="none" w:sz="0" w:space="0" w:color="auto"/>
        <w:right w:val="none" w:sz="0" w:space="0" w:color="auto"/>
      </w:divBdr>
      <w:divsChild>
        <w:div w:id="400753869">
          <w:marLeft w:val="547"/>
          <w:marRight w:val="0"/>
          <w:marTop w:val="288"/>
          <w:marBottom w:val="0"/>
          <w:divBdr>
            <w:top w:val="none" w:sz="0" w:space="0" w:color="auto"/>
            <w:left w:val="none" w:sz="0" w:space="0" w:color="auto"/>
            <w:bottom w:val="none" w:sz="0" w:space="0" w:color="auto"/>
            <w:right w:val="none" w:sz="0" w:space="0" w:color="auto"/>
          </w:divBdr>
        </w:div>
        <w:div w:id="1732843696">
          <w:marLeft w:val="547"/>
          <w:marRight w:val="0"/>
          <w:marTop w:val="288"/>
          <w:marBottom w:val="0"/>
          <w:divBdr>
            <w:top w:val="none" w:sz="0" w:space="0" w:color="auto"/>
            <w:left w:val="none" w:sz="0" w:space="0" w:color="auto"/>
            <w:bottom w:val="none" w:sz="0" w:space="0" w:color="auto"/>
            <w:right w:val="none" w:sz="0" w:space="0" w:color="auto"/>
          </w:divBdr>
        </w:div>
        <w:div w:id="1645701740">
          <w:marLeft w:val="547"/>
          <w:marRight w:val="0"/>
          <w:marTop w:val="288"/>
          <w:marBottom w:val="0"/>
          <w:divBdr>
            <w:top w:val="none" w:sz="0" w:space="0" w:color="auto"/>
            <w:left w:val="none" w:sz="0" w:space="0" w:color="auto"/>
            <w:bottom w:val="none" w:sz="0" w:space="0" w:color="auto"/>
            <w:right w:val="none" w:sz="0" w:space="0" w:color="auto"/>
          </w:divBdr>
        </w:div>
      </w:divsChild>
    </w:div>
    <w:div w:id="1216550834">
      <w:bodyDiv w:val="1"/>
      <w:marLeft w:val="0"/>
      <w:marRight w:val="0"/>
      <w:marTop w:val="0"/>
      <w:marBottom w:val="0"/>
      <w:divBdr>
        <w:top w:val="none" w:sz="0" w:space="0" w:color="auto"/>
        <w:left w:val="none" w:sz="0" w:space="0" w:color="auto"/>
        <w:bottom w:val="none" w:sz="0" w:space="0" w:color="auto"/>
        <w:right w:val="none" w:sz="0" w:space="0" w:color="auto"/>
      </w:divBdr>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27959290">
      <w:bodyDiv w:val="1"/>
      <w:marLeft w:val="0"/>
      <w:marRight w:val="0"/>
      <w:marTop w:val="0"/>
      <w:marBottom w:val="0"/>
      <w:divBdr>
        <w:top w:val="none" w:sz="0" w:space="0" w:color="auto"/>
        <w:left w:val="none" w:sz="0" w:space="0" w:color="auto"/>
        <w:bottom w:val="none" w:sz="0" w:space="0" w:color="auto"/>
        <w:right w:val="none" w:sz="0" w:space="0" w:color="auto"/>
      </w:divBdr>
    </w:div>
    <w:div w:id="1232931167">
      <w:bodyDiv w:val="1"/>
      <w:marLeft w:val="0"/>
      <w:marRight w:val="0"/>
      <w:marTop w:val="0"/>
      <w:marBottom w:val="0"/>
      <w:divBdr>
        <w:top w:val="none" w:sz="0" w:space="0" w:color="auto"/>
        <w:left w:val="none" w:sz="0" w:space="0" w:color="auto"/>
        <w:bottom w:val="none" w:sz="0" w:space="0" w:color="auto"/>
        <w:right w:val="none" w:sz="0" w:space="0" w:color="auto"/>
      </w:divBdr>
    </w:div>
    <w:div w:id="1239367490">
      <w:bodyDiv w:val="1"/>
      <w:marLeft w:val="0"/>
      <w:marRight w:val="0"/>
      <w:marTop w:val="0"/>
      <w:marBottom w:val="0"/>
      <w:divBdr>
        <w:top w:val="none" w:sz="0" w:space="0" w:color="auto"/>
        <w:left w:val="none" w:sz="0" w:space="0" w:color="auto"/>
        <w:bottom w:val="none" w:sz="0" w:space="0" w:color="auto"/>
        <w:right w:val="none" w:sz="0" w:space="0" w:color="auto"/>
      </w:divBdr>
    </w:div>
    <w:div w:id="1242760429">
      <w:bodyDiv w:val="1"/>
      <w:marLeft w:val="0"/>
      <w:marRight w:val="0"/>
      <w:marTop w:val="0"/>
      <w:marBottom w:val="0"/>
      <w:divBdr>
        <w:top w:val="none" w:sz="0" w:space="0" w:color="auto"/>
        <w:left w:val="none" w:sz="0" w:space="0" w:color="auto"/>
        <w:bottom w:val="none" w:sz="0" w:space="0" w:color="auto"/>
        <w:right w:val="none" w:sz="0" w:space="0" w:color="auto"/>
      </w:divBdr>
      <w:divsChild>
        <w:div w:id="1907911579">
          <w:marLeft w:val="446"/>
          <w:marRight w:val="0"/>
          <w:marTop w:val="0"/>
          <w:marBottom w:val="0"/>
          <w:divBdr>
            <w:top w:val="none" w:sz="0" w:space="0" w:color="auto"/>
            <w:left w:val="none" w:sz="0" w:space="0" w:color="auto"/>
            <w:bottom w:val="none" w:sz="0" w:space="0" w:color="auto"/>
            <w:right w:val="none" w:sz="0" w:space="0" w:color="auto"/>
          </w:divBdr>
        </w:div>
      </w:divsChild>
    </w:div>
    <w:div w:id="1266304539">
      <w:bodyDiv w:val="1"/>
      <w:marLeft w:val="0"/>
      <w:marRight w:val="0"/>
      <w:marTop w:val="0"/>
      <w:marBottom w:val="0"/>
      <w:divBdr>
        <w:top w:val="none" w:sz="0" w:space="0" w:color="auto"/>
        <w:left w:val="none" w:sz="0" w:space="0" w:color="auto"/>
        <w:bottom w:val="none" w:sz="0" w:space="0" w:color="auto"/>
        <w:right w:val="none" w:sz="0" w:space="0" w:color="auto"/>
      </w:divBdr>
    </w:div>
    <w:div w:id="1282879888">
      <w:bodyDiv w:val="1"/>
      <w:marLeft w:val="0"/>
      <w:marRight w:val="0"/>
      <w:marTop w:val="0"/>
      <w:marBottom w:val="0"/>
      <w:divBdr>
        <w:top w:val="none" w:sz="0" w:space="0" w:color="auto"/>
        <w:left w:val="none" w:sz="0" w:space="0" w:color="auto"/>
        <w:bottom w:val="none" w:sz="0" w:space="0" w:color="auto"/>
        <w:right w:val="none" w:sz="0" w:space="0" w:color="auto"/>
      </w:divBdr>
    </w:div>
    <w:div w:id="1285231918">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314262797">
      <w:bodyDiv w:val="1"/>
      <w:marLeft w:val="0"/>
      <w:marRight w:val="0"/>
      <w:marTop w:val="0"/>
      <w:marBottom w:val="0"/>
      <w:divBdr>
        <w:top w:val="none" w:sz="0" w:space="0" w:color="auto"/>
        <w:left w:val="none" w:sz="0" w:space="0" w:color="auto"/>
        <w:bottom w:val="none" w:sz="0" w:space="0" w:color="auto"/>
        <w:right w:val="none" w:sz="0" w:space="0" w:color="auto"/>
      </w:divBdr>
      <w:divsChild>
        <w:div w:id="631329361">
          <w:marLeft w:val="446"/>
          <w:marRight w:val="0"/>
          <w:marTop w:val="0"/>
          <w:marBottom w:val="0"/>
          <w:divBdr>
            <w:top w:val="none" w:sz="0" w:space="0" w:color="auto"/>
            <w:left w:val="none" w:sz="0" w:space="0" w:color="auto"/>
            <w:bottom w:val="none" w:sz="0" w:space="0" w:color="auto"/>
            <w:right w:val="none" w:sz="0" w:space="0" w:color="auto"/>
          </w:divBdr>
        </w:div>
        <w:div w:id="266932205">
          <w:marLeft w:val="446"/>
          <w:marRight w:val="0"/>
          <w:marTop w:val="0"/>
          <w:marBottom w:val="0"/>
          <w:divBdr>
            <w:top w:val="none" w:sz="0" w:space="0" w:color="auto"/>
            <w:left w:val="none" w:sz="0" w:space="0" w:color="auto"/>
            <w:bottom w:val="none" w:sz="0" w:space="0" w:color="auto"/>
            <w:right w:val="none" w:sz="0" w:space="0" w:color="auto"/>
          </w:divBdr>
        </w:div>
        <w:div w:id="433982188">
          <w:marLeft w:val="446"/>
          <w:marRight w:val="0"/>
          <w:marTop w:val="0"/>
          <w:marBottom w:val="0"/>
          <w:divBdr>
            <w:top w:val="none" w:sz="0" w:space="0" w:color="auto"/>
            <w:left w:val="none" w:sz="0" w:space="0" w:color="auto"/>
            <w:bottom w:val="none" w:sz="0" w:space="0" w:color="auto"/>
            <w:right w:val="none" w:sz="0" w:space="0" w:color="auto"/>
          </w:divBdr>
        </w:div>
        <w:div w:id="361831635">
          <w:marLeft w:val="446"/>
          <w:marRight w:val="0"/>
          <w:marTop w:val="0"/>
          <w:marBottom w:val="0"/>
          <w:divBdr>
            <w:top w:val="none" w:sz="0" w:space="0" w:color="auto"/>
            <w:left w:val="none" w:sz="0" w:space="0" w:color="auto"/>
            <w:bottom w:val="none" w:sz="0" w:space="0" w:color="auto"/>
            <w:right w:val="none" w:sz="0" w:space="0" w:color="auto"/>
          </w:divBdr>
        </w:div>
      </w:divsChild>
    </w:div>
    <w:div w:id="1335453106">
      <w:bodyDiv w:val="1"/>
      <w:marLeft w:val="0"/>
      <w:marRight w:val="0"/>
      <w:marTop w:val="0"/>
      <w:marBottom w:val="0"/>
      <w:divBdr>
        <w:top w:val="none" w:sz="0" w:space="0" w:color="auto"/>
        <w:left w:val="none" w:sz="0" w:space="0" w:color="auto"/>
        <w:bottom w:val="none" w:sz="0" w:space="0" w:color="auto"/>
        <w:right w:val="none" w:sz="0" w:space="0" w:color="auto"/>
      </w:divBdr>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349942036">
      <w:bodyDiv w:val="1"/>
      <w:marLeft w:val="0"/>
      <w:marRight w:val="0"/>
      <w:marTop w:val="0"/>
      <w:marBottom w:val="0"/>
      <w:divBdr>
        <w:top w:val="none" w:sz="0" w:space="0" w:color="auto"/>
        <w:left w:val="none" w:sz="0" w:space="0" w:color="auto"/>
        <w:bottom w:val="none" w:sz="0" w:space="0" w:color="auto"/>
        <w:right w:val="none" w:sz="0" w:space="0" w:color="auto"/>
      </w:divBdr>
    </w:div>
    <w:div w:id="1357002173">
      <w:bodyDiv w:val="1"/>
      <w:marLeft w:val="0"/>
      <w:marRight w:val="0"/>
      <w:marTop w:val="0"/>
      <w:marBottom w:val="0"/>
      <w:divBdr>
        <w:top w:val="none" w:sz="0" w:space="0" w:color="auto"/>
        <w:left w:val="none" w:sz="0" w:space="0" w:color="auto"/>
        <w:bottom w:val="none" w:sz="0" w:space="0" w:color="auto"/>
        <w:right w:val="none" w:sz="0" w:space="0" w:color="auto"/>
      </w:divBdr>
    </w:div>
    <w:div w:id="1359966415">
      <w:bodyDiv w:val="1"/>
      <w:marLeft w:val="0"/>
      <w:marRight w:val="0"/>
      <w:marTop w:val="0"/>
      <w:marBottom w:val="0"/>
      <w:divBdr>
        <w:top w:val="none" w:sz="0" w:space="0" w:color="auto"/>
        <w:left w:val="none" w:sz="0" w:space="0" w:color="auto"/>
        <w:bottom w:val="none" w:sz="0" w:space="0" w:color="auto"/>
        <w:right w:val="none" w:sz="0" w:space="0" w:color="auto"/>
      </w:divBdr>
      <w:divsChild>
        <w:div w:id="1667434906">
          <w:marLeft w:val="446"/>
          <w:marRight w:val="0"/>
          <w:marTop w:val="0"/>
          <w:marBottom w:val="0"/>
          <w:divBdr>
            <w:top w:val="none" w:sz="0" w:space="0" w:color="auto"/>
            <w:left w:val="none" w:sz="0" w:space="0" w:color="auto"/>
            <w:bottom w:val="none" w:sz="0" w:space="0" w:color="auto"/>
            <w:right w:val="none" w:sz="0" w:space="0" w:color="auto"/>
          </w:divBdr>
        </w:div>
      </w:divsChild>
    </w:div>
    <w:div w:id="1382559420">
      <w:bodyDiv w:val="1"/>
      <w:marLeft w:val="0"/>
      <w:marRight w:val="0"/>
      <w:marTop w:val="0"/>
      <w:marBottom w:val="0"/>
      <w:divBdr>
        <w:top w:val="none" w:sz="0" w:space="0" w:color="auto"/>
        <w:left w:val="none" w:sz="0" w:space="0" w:color="auto"/>
        <w:bottom w:val="none" w:sz="0" w:space="0" w:color="auto"/>
        <w:right w:val="none" w:sz="0" w:space="0" w:color="auto"/>
      </w:divBdr>
    </w:div>
    <w:div w:id="1401517916">
      <w:bodyDiv w:val="1"/>
      <w:marLeft w:val="0"/>
      <w:marRight w:val="0"/>
      <w:marTop w:val="0"/>
      <w:marBottom w:val="0"/>
      <w:divBdr>
        <w:top w:val="none" w:sz="0" w:space="0" w:color="auto"/>
        <w:left w:val="none" w:sz="0" w:space="0" w:color="auto"/>
        <w:bottom w:val="none" w:sz="0" w:space="0" w:color="auto"/>
        <w:right w:val="none" w:sz="0" w:space="0" w:color="auto"/>
      </w:divBdr>
    </w:div>
    <w:div w:id="1411075263">
      <w:bodyDiv w:val="1"/>
      <w:marLeft w:val="0"/>
      <w:marRight w:val="0"/>
      <w:marTop w:val="0"/>
      <w:marBottom w:val="0"/>
      <w:divBdr>
        <w:top w:val="none" w:sz="0" w:space="0" w:color="auto"/>
        <w:left w:val="none" w:sz="0" w:space="0" w:color="auto"/>
        <w:bottom w:val="none" w:sz="0" w:space="0" w:color="auto"/>
        <w:right w:val="none" w:sz="0" w:space="0" w:color="auto"/>
      </w:divBdr>
    </w:div>
    <w:div w:id="1415319445">
      <w:bodyDiv w:val="1"/>
      <w:marLeft w:val="0"/>
      <w:marRight w:val="0"/>
      <w:marTop w:val="0"/>
      <w:marBottom w:val="0"/>
      <w:divBdr>
        <w:top w:val="none" w:sz="0" w:space="0" w:color="auto"/>
        <w:left w:val="none" w:sz="0" w:space="0" w:color="auto"/>
        <w:bottom w:val="none" w:sz="0" w:space="0" w:color="auto"/>
        <w:right w:val="none" w:sz="0" w:space="0" w:color="auto"/>
      </w:divBdr>
    </w:div>
    <w:div w:id="1423181175">
      <w:bodyDiv w:val="1"/>
      <w:marLeft w:val="0"/>
      <w:marRight w:val="0"/>
      <w:marTop w:val="0"/>
      <w:marBottom w:val="0"/>
      <w:divBdr>
        <w:top w:val="none" w:sz="0" w:space="0" w:color="auto"/>
        <w:left w:val="none" w:sz="0" w:space="0" w:color="auto"/>
        <w:bottom w:val="none" w:sz="0" w:space="0" w:color="auto"/>
        <w:right w:val="none" w:sz="0" w:space="0" w:color="auto"/>
      </w:divBdr>
    </w:div>
    <w:div w:id="1428116885">
      <w:bodyDiv w:val="1"/>
      <w:marLeft w:val="0"/>
      <w:marRight w:val="0"/>
      <w:marTop w:val="0"/>
      <w:marBottom w:val="0"/>
      <w:divBdr>
        <w:top w:val="none" w:sz="0" w:space="0" w:color="auto"/>
        <w:left w:val="none" w:sz="0" w:space="0" w:color="auto"/>
        <w:bottom w:val="none" w:sz="0" w:space="0" w:color="auto"/>
        <w:right w:val="none" w:sz="0" w:space="0" w:color="auto"/>
      </w:divBdr>
    </w:div>
    <w:div w:id="1435515495">
      <w:bodyDiv w:val="1"/>
      <w:marLeft w:val="0"/>
      <w:marRight w:val="0"/>
      <w:marTop w:val="0"/>
      <w:marBottom w:val="0"/>
      <w:divBdr>
        <w:top w:val="none" w:sz="0" w:space="0" w:color="auto"/>
        <w:left w:val="none" w:sz="0" w:space="0" w:color="auto"/>
        <w:bottom w:val="none" w:sz="0" w:space="0" w:color="auto"/>
        <w:right w:val="none" w:sz="0" w:space="0" w:color="auto"/>
      </w:divBdr>
    </w:div>
    <w:div w:id="1465343611">
      <w:bodyDiv w:val="1"/>
      <w:marLeft w:val="0"/>
      <w:marRight w:val="0"/>
      <w:marTop w:val="0"/>
      <w:marBottom w:val="0"/>
      <w:divBdr>
        <w:top w:val="none" w:sz="0" w:space="0" w:color="auto"/>
        <w:left w:val="none" w:sz="0" w:space="0" w:color="auto"/>
        <w:bottom w:val="none" w:sz="0" w:space="0" w:color="auto"/>
        <w:right w:val="none" w:sz="0" w:space="0" w:color="auto"/>
      </w:divBdr>
    </w:div>
    <w:div w:id="1472402613">
      <w:bodyDiv w:val="1"/>
      <w:marLeft w:val="0"/>
      <w:marRight w:val="0"/>
      <w:marTop w:val="0"/>
      <w:marBottom w:val="0"/>
      <w:divBdr>
        <w:top w:val="none" w:sz="0" w:space="0" w:color="auto"/>
        <w:left w:val="none" w:sz="0" w:space="0" w:color="auto"/>
        <w:bottom w:val="none" w:sz="0" w:space="0" w:color="auto"/>
        <w:right w:val="none" w:sz="0" w:space="0" w:color="auto"/>
      </w:divBdr>
    </w:div>
    <w:div w:id="1482118089">
      <w:bodyDiv w:val="1"/>
      <w:marLeft w:val="0"/>
      <w:marRight w:val="0"/>
      <w:marTop w:val="0"/>
      <w:marBottom w:val="0"/>
      <w:divBdr>
        <w:top w:val="none" w:sz="0" w:space="0" w:color="auto"/>
        <w:left w:val="none" w:sz="0" w:space="0" w:color="auto"/>
        <w:bottom w:val="none" w:sz="0" w:space="0" w:color="auto"/>
        <w:right w:val="none" w:sz="0" w:space="0" w:color="auto"/>
      </w:divBdr>
      <w:divsChild>
        <w:div w:id="722100548">
          <w:marLeft w:val="547"/>
          <w:marRight w:val="0"/>
          <w:marTop w:val="173"/>
          <w:marBottom w:val="0"/>
          <w:divBdr>
            <w:top w:val="none" w:sz="0" w:space="0" w:color="auto"/>
            <w:left w:val="none" w:sz="0" w:space="0" w:color="auto"/>
            <w:bottom w:val="none" w:sz="0" w:space="0" w:color="auto"/>
            <w:right w:val="none" w:sz="0" w:space="0" w:color="auto"/>
          </w:divBdr>
        </w:div>
        <w:div w:id="2049719338">
          <w:marLeft w:val="1181"/>
          <w:marRight w:val="0"/>
          <w:marTop w:val="173"/>
          <w:marBottom w:val="0"/>
          <w:divBdr>
            <w:top w:val="none" w:sz="0" w:space="0" w:color="auto"/>
            <w:left w:val="none" w:sz="0" w:space="0" w:color="auto"/>
            <w:bottom w:val="none" w:sz="0" w:space="0" w:color="auto"/>
            <w:right w:val="none" w:sz="0" w:space="0" w:color="auto"/>
          </w:divBdr>
        </w:div>
        <w:div w:id="902789620">
          <w:marLeft w:val="1181"/>
          <w:marRight w:val="0"/>
          <w:marTop w:val="173"/>
          <w:marBottom w:val="0"/>
          <w:divBdr>
            <w:top w:val="none" w:sz="0" w:space="0" w:color="auto"/>
            <w:left w:val="none" w:sz="0" w:space="0" w:color="auto"/>
            <w:bottom w:val="none" w:sz="0" w:space="0" w:color="auto"/>
            <w:right w:val="none" w:sz="0" w:space="0" w:color="auto"/>
          </w:divBdr>
        </w:div>
        <w:div w:id="560822368">
          <w:marLeft w:val="1181"/>
          <w:marRight w:val="0"/>
          <w:marTop w:val="173"/>
          <w:marBottom w:val="0"/>
          <w:divBdr>
            <w:top w:val="none" w:sz="0" w:space="0" w:color="auto"/>
            <w:left w:val="none" w:sz="0" w:space="0" w:color="auto"/>
            <w:bottom w:val="none" w:sz="0" w:space="0" w:color="auto"/>
            <w:right w:val="none" w:sz="0" w:space="0" w:color="auto"/>
          </w:divBdr>
        </w:div>
        <w:div w:id="1560361945">
          <w:marLeft w:val="547"/>
          <w:marRight w:val="0"/>
          <w:marTop w:val="173"/>
          <w:marBottom w:val="0"/>
          <w:divBdr>
            <w:top w:val="none" w:sz="0" w:space="0" w:color="auto"/>
            <w:left w:val="none" w:sz="0" w:space="0" w:color="auto"/>
            <w:bottom w:val="none" w:sz="0" w:space="0" w:color="auto"/>
            <w:right w:val="none" w:sz="0" w:space="0" w:color="auto"/>
          </w:divBdr>
        </w:div>
        <w:div w:id="539243122">
          <w:marLeft w:val="1181"/>
          <w:marRight w:val="0"/>
          <w:marTop w:val="173"/>
          <w:marBottom w:val="0"/>
          <w:divBdr>
            <w:top w:val="none" w:sz="0" w:space="0" w:color="auto"/>
            <w:left w:val="none" w:sz="0" w:space="0" w:color="auto"/>
            <w:bottom w:val="none" w:sz="0" w:space="0" w:color="auto"/>
            <w:right w:val="none" w:sz="0" w:space="0" w:color="auto"/>
          </w:divBdr>
        </w:div>
        <w:div w:id="2077896237">
          <w:marLeft w:val="1181"/>
          <w:marRight w:val="0"/>
          <w:marTop w:val="173"/>
          <w:marBottom w:val="0"/>
          <w:divBdr>
            <w:top w:val="none" w:sz="0" w:space="0" w:color="auto"/>
            <w:left w:val="none" w:sz="0" w:space="0" w:color="auto"/>
            <w:bottom w:val="none" w:sz="0" w:space="0" w:color="auto"/>
            <w:right w:val="none" w:sz="0" w:space="0" w:color="auto"/>
          </w:divBdr>
        </w:div>
        <w:div w:id="1330449495">
          <w:marLeft w:val="1181"/>
          <w:marRight w:val="0"/>
          <w:marTop w:val="173"/>
          <w:marBottom w:val="0"/>
          <w:divBdr>
            <w:top w:val="none" w:sz="0" w:space="0" w:color="auto"/>
            <w:left w:val="none" w:sz="0" w:space="0" w:color="auto"/>
            <w:bottom w:val="none" w:sz="0" w:space="0" w:color="auto"/>
            <w:right w:val="none" w:sz="0" w:space="0" w:color="auto"/>
          </w:divBdr>
        </w:div>
        <w:div w:id="1035274721">
          <w:marLeft w:val="547"/>
          <w:marRight w:val="0"/>
          <w:marTop w:val="173"/>
          <w:marBottom w:val="0"/>
          <w:divBdr>
            <w:top w:val="none" w:sz="0" w:space="0" w:color="auto"/>
            <w:left w:val="none" w:sz="0" w:space="0" w:color="auto"/>
            <w:bottom w:val="none" w:sz="0" w:space="0" w:color="auto"/>
            <w:right w:val="none" w:sz="0" w:space="0" w:color="auto"/>
          </w:divBdr>
        </w:div>
        <w:div w:id="207112345">
          <w:marLeft w:val="1181"/>
          <w:marRight w:val="0"/>
          <w:marTop w:val="173"/>
          <w:marBottom w:val="0"/>
          <w:divBdr>
            <w:top w:val="none" w:sz="0" w:space="0" w:color="auto"/>
            <w:left w:val="none" w:sz="0" w:space="0" w:color="auto"/>
            <w:bottom w:val="none" w:sz="0" w:space="0" w:color="auto"/>
            <w:right w:val="none" w:sz="0" w:space="0" w:color="auto"/>
          </w:divBdr>
        </w:div>
        <w:div w:id="498278668">
          <w:marLeft w:val="1181"/>
          <w:marRight w:val="0"/>
          <w:marTop w:val="173"/>
          <w:marBottom w:val="0"/>
          <w:divBdr>
            <w:top w:val="none" w:sz="0" w:space="0" w:color="auto"/>
            <w:left w:val="none" w:sz="0" w:space="0" w:color="auto"/>
            <w:bottom w:val="none" w:sz="0" w:space="0" w:color="auto"/>
            <w:right w:val="none" w:sz="0" w:space="0" w:color="auto"/>
          </w:divBdr>
        </w:div>
      </w:divsChild>
    </w:div>
    <w:div w:id="1487472689">
      <w:bodyDiv w:val="1"/>
      <w:marLeft w:val="0"/>
      <w:marRight w:val="0"/>
      <w:marTop w:val="0"/>
      <w:marBottom w:val="0"/>
      <w:divBdr>
        <w:top w:val="none" w:sz="0" w:space="0" w:color="auto"/>
        <w:left w:val="none" w:sz="0" w:space="0" w:color="auto"/>
        <w:bottom w:val="none" w:sz="0" w:space="0" w:color="auto"/>
        <w:right w:val="none" w:sz="0" w:space="0" w:color="auto"/>
      </w:divBdr>
      <w:divsChild>
        <w:div w:id="158036268">
          <w:marLeft w:val="446"/>
          <w:marRight w:val="0"/>
          <w:marTop w:val="360"/>
          <w:marBottom w:val="0"/>
          <w:divBdr>
            <w:top w:val="none" w:sz="0" w:space="0" w:color="auto"/>
            <w:left w:val="none" w:sz="0" w:space="0" w:color="auto"/>
            <w:bottom w:val="none" w:sz="0" w:space="0" w:color="auto"/>
            <w:right w:val="none" w:sz="0" w:space="0" w:color="auto"/>
          </w:divBdr>
        </w:div>
        <w:div w:id="1295529220">
          <w:marLeft w:val="446"/>
          <w:marRight w:val="0"/>
          <w:marTop w:val="360"/>
          <w:marBottom w:val="0"/>
          <w:divBdr>
            <w:top w:val="none" w:sz="0" w:space="0" w:color="auto"/>
            <w:left w:val="none" w:sz="0" w:space="0" w:color="auto"/>
            <w:bottom w:val="none" w:sz="0" w:space="0" w:color="auto"/>
            <w:right w:val="none" w:sz="0" w:space="0" w:color="auto"/>
          </w:divBdr>
        </w:div>
        <w:div w:id="1935432087">
          <w:marLeft w:val="446"/>
          <w:marRight w:val="0"/>
          <w:marTop w:val="360"/>
          <w:marBottom w:val="0"/>
          <w:divBdr>
            <w:top w:val="none" w:sz="0" w:space="0" w:color="auto"/>
            <w:left w:val="none" w:sz="0" w:space="0" w:color="auto"/>
            <w:bottom w:val="none" w:sz="0" w:space="0" w:color="auto"/>
            <w:right w:val="none" w:sz="0" w:space="0" w:color="auto"/>
          </w:divBdr>
        </w:div>
        <w:div w:id="174224112">
          <w:marLeft w:val="446"/>
          <w:marRight w:val="0"/>
          <w:marTop w:val="360"/>
          <w:marBottom w:val="0"/>
          <w:divBdr>
            <w:top w:val="none" w:sz="0" w:space="0" w:color="auto"/>
            <w:left w:val="none" w:sz="0" w:space="0" w:color="auto"/>
            <w:bottom w:val="none" w:sz="0" w:space="0" w:color="auto"/>
            <w:right w:val="none" w:sz="0" w:space="0" w:color="auto"/>
          </w:divBdr>
        </w:div>
        <w:div w:id="1638484922">
          <w:marLeft w:val="446"/>
          <w:marRight w:val="0"/>
          <w:marTop w:val="360"/>
          <w:marBottom w:val="0"/>
          <w:divBdr>
            <w:top w:val="none" w:sz="0" w:space="0" w:color="auto"/>
            <w:left w:val="none" w:sz="0" w:space="0" w:color="auto"/>
            <w:bottom w:val="none" w:sz="0" w:space="0" w:color="auto"/>
            <w:right w:val="none" w:sz="0" w:space="0" w:color="auto"/>
          </w:divBdr>
        </w:div>
        <w:div w:id="616985555">
          <w:marLeft w:val="446"/>
          <w:marRight w:val="0"/>
          <w:marTop w:val="360"/>
          <w:marBottom w:val="0"/>
          <w:divBdr>
            <w:top w:val="none" w:sz="0" w:space="0" w:color="auto"/>
            <w:left w:val="none" w:sz="0" w:space="0" w:color="auto"/>
            <w:bottom w:val="none" w:sz="0" w:space="0" w:color="auto"/>
            <w:right w:val="none" w:sz="0" w:space="0" w:color="auto"/>
          </w:divBdr>
        </w:div>
        <w:div w:id="1325814618">
          <w:marLeft w:val="446"/>
          <w:marRight w:val="0"/>
          <w:marTop w:val="360"/>
          <w:marBottom w:val="0"/>
          <w:divBdr>
            <w:top w:val="none" w:sz="0" w:space="0" w:color="auto"/>
            <w:left w:val="none" w:sz="0" w:space="0" w:color="auto"/>
            <w:bottom w:val="none" w:sz="0" w:space="0" w:color="auto"/>
            <w:right w:val="none" w:sz="0" w:space="0" w:color="auto"/>
          </w:divBdr>
        </w:div>
        <w:div w:id="450977476">
          <w:marLeft w:val="446"/>
          <w:marRight w:val="0"/>
          <w:marTop w:val="360"/>
          <w:marBottom w:val="0"/>
          <w:divBdr>
            <w:top w:val="none" w:sz="0" w:space="0" w:color="auto"/>
            <w:left w:val="none" w:sz="0" w:space="0" w:color="auto"/>
            <w:bottom w:val="none" w:sz="0" w:space="0" w:color="auto"/>
            <w:right w:val="none" w:sz="0" w:space="0" w:color="auto"/>
          </w:divBdr>
        </w:div>
        <w:div w:id="1787847565">
          <w:marLeft w:val="446"/>
          <w:marRight w:val="0"/>
          <w:marTop w:val="360"/>
          <w:marBottom w:val="0"/>
          <w:divBdr>
            <w:top w:val="none" w:sz="0" w:space="0" w:color="auto"/>
            <w:left w:val="none" w:sz="0" w:space="0" w:color="auto"/>
            <w:bottom w:val="none" w:sz="0" w:space="0" w:color="auto"/>
            <w:right w:val="none" w:sz="0" w:space="0" w:color="auto"/>
          </w:divBdr>
        </w:div>
        <w:div w:id="389231791">
          <w:marLeft w:val="446"/>
          <w:marRight w:val="0"/>
          <w:marTop w:val="360"/>
          <w:marBottom w:val="0"/>
          <w:divBdr>
            <w:top w:val="none" w:sz="0" w:space="0" w:color="auto"/>
            <w:left w:val="none" w:sz="0" w:space="0" w:color="auto"/>
            <w:bottom w:val="none" w:sz="0" w:space="0" w:color="auto"/>
            <w:right w:val="none" w:sz="0" w:space="0" w:color="auto"/>
          </w:divBdr>
        </w:div>
        <w:div w:id="713382450">
          <w:marLeft w:val="446"/>
          <w:marRight w:val="0"/>
          <w:marTop w:val="360"/>
          <w:marBottom w:val="0"/>
          <w:divBdr>
            <w:top w:val="none" w:sz="0" w:space="0" w:color="auto"/>
            <w:left w:val="none" w:sz="0" w:space="0" w:color="auto"/>
            <w:bottom w:val="none" w:sz="0" w:space="0" w:color="auto"/>
            <w:right w:val="none" w:sz="0" w:space="0" w:color="auto"/>
          </w:divBdr>
        </w:div>
      </w:divsChild>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496455808">
      <w:bodyDiv w:val="1"/>
      <w:marLeft w:val="0"/>
      <w:marRight w:val="0"/>
      <w:marTop w:val="0"/>
      <w:marBottom w:val="0"/>
      <w:divBdr>
        <w:top w:val="none" w:sz="0" w:space="0" w:color="auto"/>
        <w:left w:val="none" w:sz="0" w:space="0" w:color="auto"/>
        <w:bottom w:val="none" w:sz="0" w:space="0" w:color="auto"/>
        <w:right w:val="none" w:sz="0" w:space="0" w:color="auto"/>
      </w:divBdr>
    </w:div>
    <w:div w:id="1499073172">
      <w:bodyDiv w:val="1"/>
      <w:marLeft w:val="0"/>
      <w:marRight w:val="0"/>
      <w:marTop w:val="0"/>
      <w:marBottom w:val="0"/>
      <w:divBdr>
        <w:top w:val="none" w:sz="0" w:space="0" w:color="auto"/>
        <w:left w:val="none" w:sz="0" w:space="0" w:color="auto"/>
        <w:bottom w:val="none" w:sz="0" w:space="0" w:color="auto"/>
        <w:right w:val="none" w:sz="0" w:space="0" w:color="auto"/>
      </w:divBdr>
      <w:divsChild>
        <w:div w:id="1275283957">
          <w:marLeft w:val="446"/>
          <w:marRight w:val="0"/>
          <w:marTop w:val="0"/>
          <w:marBottom w:val="0"/>
          <w:divBdr>
            <w:top w:val="none" w:sz="0" w:space="0" w:color="auto"/>
            <w:left w:val="none" w:sz="0" w:space="0" w:color="auto"/>
            <w:bottom w:val="none" w:sz="0" w:space="0" w:color="auto"/>
            <w:right w:val="none" w:sz="0" w:space="0" w:color="auto"/>
          </w:divBdr>
        </w:div>
      </w:divsChild>
    </w:div>
    <w:div w:id="1501578247">
      <w:bodyDiv w:val="1"/>
      <w:marLeft w:val="0"/>
      <w:marRight w:val="0"/>
      <w:marTop w:val="0"/>
      <w:marBottom w:val="0"/>
      <w:divBdr>
        <w:top w:val="none" w:sz="0" w:space="0" w:color="auto"/>
        <w:left w:val="none" w:sz="0" w:space="0" w:color="auto"/>
        <w:bottom w:val="none" w:sz="0" w:space="0" w:color="auto"/>
        <w:right w:val="none" w:sz="0" w:space="0" w:color="auto"/>
      </w:divBdr>
    </w:div>
    <w:div w:id="1513297936">
      <w:bodyDiv w:val="1"/>
      <w:marLeft w:val="0"/>
      <w:marRight w:val="0"/>
      <w:marTop w:val="0"/>
      <w:marBottom w:val="0"/>
      <w:divBdr>
        <w:top w:val="none" w:sz="0" w:space="0" w:color="auto"/>
        <w:left w:val="none" w:sz="0" w:space="0" w:color="auto"/>
        <w:bottom w:val="none" w:sz="0" w:space="0" w:color="auto"/>
        <w:right w:val="none" w:sz="0" w:space="0" w:color="auto"/>
      </w:divBdr>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521506246">
      <w:bodyDiv w:val="1"/>
      <w:marLeft w:val="0"/>
      <w:marRight w:val="0"/>
      <w:marTop w:val="0"/>
      <w:marBottom w:val="0"/>
      <w:divBdr>
        <w:top w:val="none" w:sz="0" w:space="0" w:color="auto"/>
        <w:left w:val="none" w:sz="0" w:space="0" w:color="auto"/>
        <w:bottom w:val="none" w:sz="0" w:space="0" w:color="auto"/>
        <w:right w:val="none" w:sz="0" w:space="0" w:color="auto"/>
      </w:divBdr>
    </w:div>
    <w:div w:id="1528134147">
      <w:bodyDiv w:val="1"/>
      <w:marLeft w:val="0"/>
      <w:marRight w:val="0"/>
      <w:marTop w:val="0"/>
      <w:marBottom w:val="0"/>
      <w:divBdr>
        <w:top w:val="none" w:sz="0" w:space="0" w:color="auto"/>
        <w:left w:val="none" w:sz="0" w:space="0" w:color="auto"/>
        <w:bottom w:val="none" w:sz="0" w:space="0" w:color="auto"/>
        <w:right w:val="none" w:sz="0" w:space="0" w:color="auto"/>
      </w:divBdr>
    </w:div>
    <w:div w:id="1532500623">
      <w:bodyDiv w:val="1"/>
      <w:marLeft w:val="0"/>
      <w:marRight w:val="0"/>
      <w:marTop w:val="0"/>
      <w:marBottom w:val="0"/>
      <w:divBdr>
        <w:top w:val="none" w:sz="0" w:space="0" w:color="auto"/>
        <w:left w:val="none" w:sz="0" w:space="0" w:color="auto"/>
        <w:bottom w:val="none" w:sz="0" w:space="0" w:color="auto"/>
        <w:right w:val="none" w:sz="0" w:space="0" w:color="auto"/>
      </w:divBdr>
    </w:div>
    <w:div w:id="1542324262">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914099">
          <w:marLeft w:val="706"/>
          <w:marRight w:val="0"/>
          <w:marTop w:val="0"/>
          <w:marBottom w:val="83"/>
          <w:divBdr>
            <w:top w:val="none" w:sz="0" w:space="0" w:color="auto"/>
            <w:left w:val="none" w:sz="0" w:space="0" w:color="auto"/>
            <w:bottom w:val="none" w:sz="0" w:space="0" w:color="auto"/>
            <w:right w:val="none" w:sz="0" w:space="0" w:color="auto"/>
          </w:divBdr>
        </w:div>
        <w:div w:id="528570462">
          <w:marLeft w:val="1426"/>
          <w:marRight w:val="0"/>
          <w:marTop w:val="0"/>
          <w:marBottom w:val="83"/>
          <w:divBdr>
            <w:top w:val="none" w:sz="0" w:space="0" w:color="auto"/>
            <w:left w:val="none" w:sz="0" w:space="0" w:color="auto"/>
            <w:bottom w:val="none" w:sz="0" w:space="0" w:color="auto"/>
            <w:right w:val="none" w:sz="0" w:space="0" w:color="auto"/>
          </w:divBdr>
        </w:div>
        <w:div w:id="1454055791">
          <w:marLeft w:val="1426"/>
          <w:marRight w:val="0"/>
          <w:marTop w:val="0"/>
          <w:marBottom w:val="83"/>
          <w:divBdr>
            <w:top w:val="none" w:sz="0" w:space="0" w:color="auto"/>
            <w:left w:val="none" w:sz="0" w:space="0" w:color="auto"/>
            <w:bottom w:val="none" w:sz="0" w:space="0" w:color="auto"/>
            <w:right w:val="none" w:sz="0" w:space="0" w:color="auto"/>
          </w:divBdr>
        </w:div>
        <w:div w:id="381489886">
          <w:marLeft w:val="1426"/>
          <w:marRight w:val="0"/>
          <w:marTop w:val="0"/>
          <w:marBottom w:val="83"/>
          <w:divBdr>
            <w:top w:val="none" w:sz="0" w:space="0" w:color="auto"/>
            <w:left w:val="none" w:sz="0" w:space="0" w:color="auto"/>
            <w:bottom w:val="none" w:sz="0" w:space="0" w:color="auto"/>
            <w:right w:val="none" w:sz="0" w:space="0" w:color="auto"/>
          </w:divBdr>
        </w:div>
        <w:div w:id="551422423">
          <w:marLeft w:val="706"/>
          <w:marRight w:val="0"/>
          <w:marTop w:val="0"/>
          <w:marBottom w:val="83"/>
          <w:divBdr>
            <w:top w:val="none" w:sz="0" w:space="0" w:color="auto"/>
            <w:left w:val="none" w:sz="0" w:space="0" w:color="auto"/>
            <w:bottom w:val="none" w:sz="0" w:space="0" w:color="auto"/>
            <w:right w:val="none" w:sz="0" w:space="0" w:color="auto"/>
          </w:divBdr>
        </w:div>
        <w:div w:id="1853950052">
          <w:marLeft w:val="1426"/>
          <w:marRight w:val="0"/>
          <w:marTop w:val="0"/>
          <w:marBottom w:val="83"/>
          <w:divBdr>
            <w:top w:val="none" w:sz="0" w:space="0" w:color="auto"/>
            <w:left w:val="none" w:sz="0" w:space="0" w:color="auto"/>
            <w:bottom w:val="none" w:sz="0" w:space="0" w:color="auto"/>
            <w:right w:val="none" w:sz="0" w:space="0" w:color="auto"/>
          </w:divBdr>
        </w:div>
        <w:div w:id="591354272">
          <w:marLeft w:val="1426"/>
          <w:marRight w:val="0"/>
          <w:marTop w:val="0"/>
          <w:marBottom w:val="83"/>
          <w:divBdr>
            <w:top w:val="none" w:sz="0" w:space="0" w:color="auto"/>
            <w:left w:val="none" w:sz="0" w:space="0" w:color="auto"/>
            <w:bottom w:val="none" w:sz="0" w:space="0" w:color="auto"/>
            <w:right w:val="none" w:sz="0" w:space="0" w:color="auto"/>
          </w:divBdr>
        </w:div>
        <w:div w:id="1069765894">
          <w:marLeft w:val="1426"/>
          <w:marRight w:val="0"/>
          <w:marTop w:val="0"/>
          <w:marBottom w:val="83"/>
          <w:divBdr>
            <w:top w:val="none" w:sz="0" w:space="0" w:color="auto"/>
            <w:left w:val="none" w:sz="0" w:space="0" w:color="auto"/>
            <w:bottom w:val="none" w:sz="0" w:space="0" w:color="auto"/>
            <w:right w:val="none" w:sz="0" w:space="0" w:color="auto"/>
          </w:divBdr>
        </w:div>
        <w:div w:id="1116871496">
          <w:marLeft w:val="706"/>
          <w:marRight w:val="0"/>
          <w:marTop w:val="0"/>
          <w:marBottom w:val="83"/>
          <w:divBdr>
            <w:top w:val="none" w:sz="0" w:space="0" w:color="auto"/>
            <w:left w:val="none" w:sz="0" w:space="0" w:color="auto"/>
            <w:bottom w:val="none" w:sz="0" w:space="0" w:color="auto"/>
            <w:right w:val="none" w:sz="0" w:space="0" w:color="auto"/>
          </w:divBdr>
        </w:div>
        <w:div w:id="1941982917">
          <w:marLeft w:val="1426"/>
          <w:marRight w:val="0"/>
          <w:marTop w:val="0"/>
          <w:marBottom w:val="83"/>
          <w:divBdr>
            <w:top w:val="none" w:sz="0" w:space="0" w:color="auto"/>
            <w:left w:val="none" w:sz="0" w:space="0" w:color="auto"/>
            <w:bottom w:val="none" w:sz="0" w:space="0" w:color="auto"/>
            <w:right w:val="none" w:sz="0" w:space="0" w:color="auto"/>
          </w:divBdr>
        </w:div>
        <w:div w:id="1478763736">
          <w:marLeft w:val="1426"/>
          <w:marRight w:val="0"/>
          <w:marTop w:val="0"/>
          <w:marBottom w:val="83"/>
          <w:divBdr>
            <w:top w:val="none" w:sz="0" w:space="0" w:color="auto"/>
            <w:left w:val="none" w:sz="0" w:space="0" w:color="auto"/>
            <w:bottom w:val="none" w:sz="0" w:space="0" w:color="auto"/>
            <w:right w:val="none" w:sz="0" w:space="0" w:color="auto"/>
          </w:divBdr>
        </w:div>
        <w:div w:id="2095934967">
          <w:marLeft w:val="1426"/>
          <w:marRight w:val="0"/>
          <w:marTop w:val="0"/>
          <w:marBottom w:val="83"/>
          <w:divBdr>
            <w:top w:val="none" w:sz="0" w:space="0" w:color="auto"/>
            <w:left w:val="none" w:sz="0" w:space="0" w:color="auto"/>
            <w:bottom w:val="none" w:sz="0" w:space="0" w:color="auto"/>
            <w:right w:val="none" w:sz="0" w:space="0" w:color="auto"/>
          </w:divBdr>
        </w:div>
        <w:div w:id="295254867">
          <w:marLeft w:val="1426"/>
          <w:marRight w:val="0"/>
          <w:marTop w:val="0"/>
          <w:marBottom w:val="83"/>
          <w:divBdr>
            <w:top w:val="none" w:sz="0" w:space="0" w:color="auto"/>
            <w:left w:val="none" w:sz="0" w:space="0" w:color="auto"/>
            <w:bottom w:val="none" w:sz="0" w:space="0" w:color="auto"/>
            <w:right w:val="none" w:sz="0" w:space="0" w:color="auto"/>
          </w:divBdr>
        </w:div>
        <w:div w:id="1942178253">
          <w:marLeft w:val="706"/>
          <w:marRight w:val="0"/>
          <w:marTop w:val="0"/>
          <w:marBottom w:val="83"/>
          <w:divBdr>
            <w:top w:val="none" w:sz="0" w:space="0" w:color="auto"/>
            <w:left w:val="none" w:sz="0" w:space="0" w:color="auto"/>
            <w:bottom w:val="none" w:sz="0" w:space="0" w:color="auto"/>
            <w:right w:val="none" w:sz="0" w:space="0" w:color="auto"/>
          </w:divBdr>
        </w:div>
      </w:divsChild>
    </w:div>
    <w:div w:id="1554392010">
      <w:bodyDiv w:val="1"/>
      <w:marLeft w:val="0"/>
      <w:marRight w:val="0"/>
      <w:marTop w:val="0"/>
      <w:marBottom w:val="0"/>
      <w:divBdr>
        <w:top w:val="none" w:sz="0" w:space="0" w:color="auto"/>
        <w:left w:val="none" w:sz="0" w:space="0" w:color="auto"/>
        <w:bottom w:val="none" w:sz="0" w:space="0" w:color="auto"/>
        <w:right w:val="none" w:sz="0" w:space="0" w:color="auto"/>
      </w:divBdr>
      <w:divsChild>
        <w:div w:id="1326205796">
          <w:marLeft w:val="446"/>
          <w:marRight w:val="0"/>
          <w:marTop w:val="0"/>
          <w:marBottom w:val="0"/>
          <w:divBdr>
            <w:top w:val="none" w:sz="0" w:space="0" w:color="auto"/>
            <w:left w:val="none" w:sz="0" w:space="0" w:color="auto"/>
            <w:bottom w:val="none" w:sz="0" w:space="0" w:color="auto"/>
            <w:right w:val="none" w:sz="0" w:space="0" w:color="auto"/>
          </w:divBdr>
        </w:div>
      </w:divsChild>
    </w:div>
    <w:div w:id="1564179448">
      <w:bodyDiv w:val="1"/>
      <w:marLeft w:val="0"/>
      <w:marRight w:val="0"/>
      <w:marTop w:val="0"/>
      <w:marBottom w:val="0"/>
      <w:divBdr>
        <w:top w:val="none" w:sz="0" w:space="0" w:color="auto"/>
        <w:left w:val="none" w:sz="0" w:space="0" w:color="auto"/>
        <w:bottom w:val="none" w:sz="0" w:space="0" w:color="auto"/>
        <w:right w:val="none" w:sz="0" w:space="0" w:color="auto"/>
      </w:divBdr>
      <w:divsChild>
        <w:div w:id="787970497">
          <w:marLeft w:val="446"/>
          <w:marRight w:val="0"/>
          <w:marTop w:val="0"/>
          <w:marBottom w:val="0"/>
          <w:divBdr>
            <w:top w:val="none" w:sz="0" w:space="0" w:color="auto"/>
            <w:left w:val="none" w:sz="0" w:space="0" w:color="auto"/>
            <w:bottom w:val="none" w:sz="0" w:space="0" w:color="auto"/>
            <w:right w:val="none" w:sz="0" w:space="0" w:color="auto"/>
          </w:divBdr>
        </w:div>
        <w:div w:id="1570772462">
          <w:marLeft w:val="446"/>
          <w:marRight w:val="0"/>
          <w:marTop w:val="0"/>
          <w:marBottom w:val="0"/>
          <w:divBdr>
            <w:top w:val="none" w:sz="0" w:space="0" w:color="auto"/>
            <w:left w:val="none" w:sz="0" w:space="0" w:color="auto"/>
            <w:bottom w:val="none" w:sz="0" w:space="0" w:color="auto"/>
            <w:right w:val="none" w:sz="0" w:space="0" w:color="auto"/>
          </w:divBdr>
        </w:div>
        <w:div w:id="1836918931">
          <w:marLeft w:val="446"/>
          <w:marRight w:val="0"/>
          <w:marTop w:val="0"/>
          <w:marBottom w:val="0"/>
          <w:divBdr>
            <w:top w:val="none" w:sz="0" w:space="0" w:color="auto"/>
            <w:left w:val="none" w:sz="0" w:space="0" w:color="auto"/>
            <w:bottom w:val="none" w:sz="0" w:space="0" w:color="auto"/>
            <w:right w:val="none" w:sz="0" w:space="0" w:color="auto"/>
          </w:divBdr>
        </w:div>
        <w:div w:id="369494970">
          <w:marLeft w:val="446"/>
          <w:marRight w:val="0"/>
          <w:marTop w:val="0"/>
          <w:marBottom w:val="0"/>
          <w:divBdr>
            <w:top w:val="none" w:sz="0" w:space="0" w:color="auto"/>
            <w:left w:val="none" w:sz="0" w:space="0" w:color="auto"/>
            <w:bottom w:val="none" w:sz="0" w:space="0" w:color="auto"/>
            <w:right w:val="none" w:sz="0" w:space="0" w:color="auto"/>
          </w:divBdr>
        </w:div>
      </w:divsChild>
    </w:div>
    <w:div w:id="1567380446">
      <w:bodyDiv w:val="1"/>
      <w:marLeft w:val="0"/>
      <w:marRight w:val="0"/>
      <w:marTop w:val="0"/>
      <w:marBottom w:val="0"/>
      <w:divBdr>
        <w:top w:val="none" w:sz="0" w:space="0" w:color="auto"/>
        <w:left w:val="none" w:sz="0" w:space="0" w:color="auto"/>
        <w:bottom w:val="none" w:sz="0" w:space="0" w:color="auto"/>
        <w:right w:val="none" w:sz="0" w:space="0" w:color="auto"/>
      </w:divBdr>
    </w:div>
    <w:div w:id="1568151237">
      <w:bodyDiv w:val="1"/>
      <w:marLeft w:val="0"/>
      <w:marRight w:val="0"/>
      <w:marTop w:val="0"/>
      <w:marBottom w:val="0"/>
      <w:divBdr>
        <w:top w:val="none" w:sz="0" w:space="0" w:color="auto"/>
        <w:left w:val="none" w:sz="0" w:space="0" w:color="auto"/>
        <w:bottom w:val="none" w:sz="0" w:space="0" w:color="auto"/>
        <w:right w:val="none" w:sz="0" w:space="0" w:color="auto"/>
      </w:divBdr>
    </w:div>
    <w:div w:id="1568420978">
      <w:bodyDiv w:val="1"/>
      <w:marLeft w:val="0"/>
      <w:marRight w:val="0"/>
      <w:marTop w:val="0"/>
      <w:marBottom w:val="0"/>
      <w:divBdr>
        <w:top w:val="none" w:sz="0" w:space="0" w:color="auto"/>
        <w:left w:val="none" w:sz="0" w:space="0" w:color="auto"/>
        <w:bottom w:val="none" w:sz="0" w:space="0" w:color="auto"/>
        <w:right w:val="none" w:sz="0" w:space="0" w:color="auto"/>
      </w:divBdr>
    </w:div>
    <w:div w:id="1571574993">
      <w:bodyDiv w:val="1"/>
      <w:marLeft w:val="0"/>
      <w:marRight w:val="0"/>
      <w:marTop w:val="0"/>
      <w:marBottom w:val="0"/>
      <w:divBdr>
        <w:top w:val="none" w:sz="0" w:space="0" w:color="auto"/>
        <w:left w:val="none" w:sz="0" w:space="0" w:color="auto"/>
        <w:bottom w:val="none" w:sz="0" w:space="0" w:color="auto"/>
        <w:right w:val="none" w:sz="0" w:space="0" w:color="auto"/>
      </w:divBdr>
    </w:div>
    <w:div w:id="1572236075">
      <w:bodyDiv w:val="1"/>
      <w:marLeft w:val="0"/>
      <w:marRight w:val="0"/>
      <w:marTop w:val="0"/>
      <w:marBottom w:val="0"/>
      <w:divBdr>
        <w:top w:val="none" w:sz="0" w:space="0" w:color="auto"/>
        <w:left w:val="none" w:sz="0" w:space="0" w:color="auto"/>
        <w:bottom w:val="none" w:sz="0" w:space="0" w:color="auto"/>
        <w:right w:val="none" w:sz="0" w:space="0" w:color="auto"/>
      </w:divBdr>
    </w:div>
    <w:div w:id="1573660201">
      <w:bodyDiv w:val="1"/>
      <w:marLeft w:val="0"/>
      <w:marRight w:val="0"/>
      <w:marTop w:val="0"/>
      <w:marBottom w:val="0"/>
      <w:divBdr>
        <w:top w:val="none" w:sz="0" w:space="0" w:color="auto"/>
        <w:left w:val="none" w:sz="0" w:space="0" w:color="auto"/>
        <w:bottom w:val="none" w:sz="0" w:space="0" w:color="auto"/>
        <w:right w:val="none" w:sz="0" w:space="0" w:color="auto"/>
      </w:divBdr>
      <w:divsChild>
        <w:div w:id="93213082">
          <w:marLeft w:val="446"/>
          <w:marRight w:val="0"/>
          <w:marTop w:val="0"/>
          <w:marBottom w:val="240"/>
          <w:divBdr>
            <w:top w:val="none" w:sz="0" w:space="0" w:color="auto"/>
            <w:left w:val="none" w:sz="0" w:space="0" w:color="auto"/>
            <w:bottom w:val="none" w:sz="0" w:space="0" w:color="auto"/>
            <w:right w:val="none" w:sz="0" w:space="0" w:color="auto"/>
          </w:divBdr>
        </w:div>
        <w:div w:id="272714152">
          <w:marLeft w:val="446"/>
          <w:marRight w:val="0"/>
          <w:marTop w:val="0"/>
          <w:marBottom w:val="0"/>
          <w:divBdr>
            <w:top w:val="none" w:sz="0" w:space="0" w:color="auto"/>
            <w:left w:val="none" w:sz="0" w:space="0" w:color="auto"/>
            <w:bottom w:val="none" w:sz="0" w:space="0" w:color="auto"/>
            <w:right w:val="none" w:sz="0" w:space="0" w:color="auto"/>
          </w:divBdr>
        </w:div>
        <w:div w:id="465439563">
          <w:marLeft w:val="1166"/>
          <w:marRight w:val="0"/>
          <w:marTop w:val="0"/>
          <w:marBottom w:val="0"/>
          <w:divBdr>
            <w:top w:val="none" w:sz="0" w:space="0" w:color="auto"/>
            <w:left w:val="none" w:sz="0" w:space="0" w:color="auto"/>
            <w:bottom w:val="none" w:sz="0" w:space="0" w:color="auto"/>
            <w:right w:val="none" w:sz="0" w:space="0" w:color="auto"/>
          </w:divBdr>
        </w:div>
        <w:div w:id="228462542">
          <w:marLeft w:val="1166"/>
          <w:marRight w:val="0"/>
          <w:marTop w:val="0"/>
          <w:marBottom w:val="0"/>
          <w:divBdr>
            <w:top w:val="none" w:sz="0" w:space="0" w:color="auto"/>
            <w:left w:val="none" w:sz="0" w:space="0" w:color="auto"/>
            <w:bottom w:val="none" w:sz="0" w:space="0" w:color="auto"/>
            <w:right w:val="none" w:sz="0" w:space="0" w:color="auto"/>
          </w:divBdr>
        </w:div>
        <w:div w:id="1299844403">
          <w:marLeft w:val="1166"/>
          <w:marRight w:val="0"/>
          <w:marTop w:val="0"/>
          <w:marBottom w:val="0"/>
          <w:divBdr>
            <w:top w:val="none" w:sz="0" w:space="0" w:color="auto"/>
            <w:left w:val="none" w:sz="0" w:space="0" w:color="auto"/>
            <w:bottom w:val="none" w:sz="0" w:space="0" w:color="auto"/>
            <w:right w:val="none" w:sz="0" w:space="0" w:color="auto"/>
          </w:divBdr>
        </w:div>
      </w:divsChild>
    </w:div>
    <w:div w:id="1574851167">
      <w:bodyDiv w:val="1"/>
      <w:marLeft w:val="0"/>
      <w:marRight w:val="0"/>
      <w:marTop w:val="0"/>
      <w:marBottom w:val="0"/>
      <w:divBdr>
        <w:top w:val="none" w:sz="0" w:space="0" w:color="auto"/>
        <w:left w:val="none" w:sz="0" w:space="0" w:color="auto"/>
        <w:bottom w:val="none" w:sz="0" w:space="0" w:color="auto"/>
        <w:right w:val="none" w:sz="0" w:space="0" w:color="auto"/>
      </w:divBdr>
      <w:divsChild>
        <w:div w:id="1048719725">
          <w:marLeft w:val="547"/>
          <w:marRight w:val="0"/>
          <w:marTop w:val="0"/>
          <w:marBottom w:val="120"/>
          <w:divBdr>
            <w:top w:val="none" w:sz="0" w:space="0" w:color="auto"/>
            <w:left w:val="none" w:sz="0" w:space="0" w:color="auto"/>
            <w:bottom w:val="none" w:sz="0" w:space="0" w:color="auto"/>
            <w:right w:val="none" w:sz="0" w:space="0" w:color="auto"/>
          </w:divBdr>
        </w:div>
        <w:div w:id="1808432886">
          <w:marLeft w:val="547"/>
          <w:marRight w:val="0"/>
          <w:marTop w:val="0"/>
          <w:marBottom w:val="120"/>
          <w:divBdr>
            <w:top w:val="none" w:sz="0" w:space="0" w:color="auto"/>
            <w:left w:val="none" w:sz="0" w:space="0" w:color="auto"/>
            <w:bottom w:val="none" w:sz="0" w:space="0" w:color="auto"/>
            <w:right w:val="none" w:sz="0" w:space="0" w:color="auto"/>
          </w:divBdr>
        </w:div>
      </w:divsChild>
    </w:div>
    <w:div w:id="1583298178">
      <w:bodyDiv w:val="1"/>
      <w:marLeft w:val="0"/>
      <w:marRight w:val="0"/>
      <w:marTop w:val="0"/>
      <w:marBottom w:val="0"/>
      <w:divBdr>
        <w:top w:val="none" w:sz="0" w:space="0" w:color="auto"/>
        <w:left w:val="none" w:sz="0" w:space="0" w:color="auto"/>
        <w:bottom w:val="none" w:sz="0" w:space="0" w:color="auto"/>
        <w:right w:val="none" w:sz="0" w:space="0" w:color="auto"/>
      </w:divBdr>
    </w:div>
    <w:div w:id="1591424780">
      <w:bodyDiv w:val="1"/>
      <w:marLeft w:val="0"/>
      <w:marRight w:val="0"/>
      <w:marTop w:val="0"/>
      <w:marBottom w:val="0"/>
      <w:divBdr>
        <w:top w:val="none" w:sz="0" w:space="0" w:color="auto"/>
        <w:left w:val="none" w:sz="0" w:space="0" w:color="auto"/>
        <w:bottom w:val="none" w:sz="0" w:space="0" w:color="auto"/>
        <w:right w:val="none" w:sz="0" w:space="0" w:color="auto"/>
      </w:divBdr>
    </w:div>
    <w:div w:id="1591542144">
      <w:bodyDiv w:val="1"/>
      <w:marLeft w:val="0"/>
      <w:marRight w:val="0"/>
      <w:marTop w:val="0"/>
      <w:marBottom w:val="0"/>
      <w:divBdr>
        <w:top w:val="none" w:sz="0" w:space="0" w:color="auto"/>
        <w:left w:val="none" w:sz="0" w:space="0" w:color="auto"/>
        <w:bottom w:val="none" w:sz="0" w:space="0" w:color="auto"/>
        <w:right w:val="none" w:sz="0" w:space="0" w:color="auto"/>
      </w:divBdr>
    </w:div>
    <w:div w:id="1595892143">
      <w:bodyDiv w:val="1"/>
      <w:marLeft w:val="0"/>
      <w:marRight w:val="0"/>
      <w:marTop w:val="0"/>
      <w:marBottom w:val="0"/>
      <w:divBdr>
        <w:top w:val="none" w:sz="0" w:space="0" w:color="auto"/>
        <w:left w:val="none" w:sz="0" w:space="0" w:color="auto"/>
        <w:bottom w:val="none" w:sz="0" w:space="0" w:color="auto"/>
        <w:right w:val="none" w:sz="0" w:space="0" w:color="auto"/>
      </w:divBdr>
      <w:divsChild>
        <w:div w:id="108937923">
          <w:marLeft w:val="446"/>
          <w:marRight w:val="0"/>
          <w:marTop w:val="360"/>
          <w:marBottom w:val="0"/>
          <w:divBdr>
            <w:top w:val="none" w:sz="0" w:space="0" w:color="auto"/>
            <w:left w:val="none" w:sz="0" w:space="0" w:color="auto"/>
            <w:bottom w:val="none" w:sz="0" w:space="0" w:color="auto"/>
            <w:right w:val="none" w:sz="0" w:space="0" w:color="auto"/>
          </w:divBdr>
        </w:div>
        <w:div w:id="122232875">
          <w:marLeft w:val="446"/>
          <w:marRight w:val="0"/>
          <w:marTop w:val="360"/>
          <w:marBottom w:val="0"/>
          <w:divBdr>
            <w:top w:val="none" w:sz="0" w:space="0" w:color="auto"/>
            <w:left w:val="none" w:sz="0" w:space="0" w:color="auto"/>
            <w:bottom w:val="none" w:sz="0" w:space="0" w:color="auto"/>
            <w:right w:val="none" w:sz="0" w:space="0" w:color="auto"/>
          </w:divBdr>
        </w:div>
        <w:div w:id="1388262722">
          <w:marLeft w:val="446"/>
          <w:marRight w:val="0"/>
          <w:marTop w:val="360"/>
          <w:marBottom w:val="0"/>
          <w:divBdr>
            <w:top w:val="none" w:sz="0" w:space="0" w:color="auto"/>
            <w:left w:val="none" w:sz="0" w:space="0" w:color="auto"/>
            <w:bottom w:val="none" w:sz="0" w:space="0" w:color="auto"/>
            <w:right w:val="none" w:sz="0" w:space="0" w:color="auto"/>
          </w:divBdr>
        </w:div>
        <w:div w:id="1939826710">
          <w:marLeft w:val="446"/>
          <w:marRight w:val="0"/>
          <w:marTop w:val="0"/>
          <w:marBottom w:val="0"/>
          <w:divBdr>
            <w:top w:val="none" w:sz="0" w:space="0" w:color="auto"/>
            <w:left w:val="none" w:sz="0" w:space="0" w:color="auto"/>
            <w:bottom w:val="none" w:sz="0" w:space="0" w:color="auto"/>
            <w:right w:val="none" w:sz="0" w:space="0" w:color="auto"/>
          </w:divBdr>
        </w:div>
        <w:div w:id="1410619206">
          <w:marLeft w:val="446"/>
          <w:marRight w:val="0"/>
          <w:marTop w:val="0"/>
          <w:marBottom w:val="0"/>
          <w:divBdr>
            <w:top w:val="none" w:sz="0" w:space="0" w:color="auto"/>
            <w:left w:val="none" w:sz="0" w:space="0" w:color="auto"/>
            <w:bottom w:val="none" w:sz="0" w:space="0" w:color="auto"/>
            <w:right w:val="none" w:sz="0" w:space="0" w:color="auto"/>
          </w:divBdr>
        </w:div>
        <w:div w:id="254871671">
          <w:marLeft w:val="446"/>
          <w:marRight w:val="0"/>
          <w:marTop w:val="0"/>
          <w:marBottom w:val="0"/>
          <w:divBdr>
            <w:top w:val="none" w:sz="0" w:space="0" w:color="auto"/>
            <w:left w:val="none" w:sz="0" w:space="0" w:color="auto"/>
            <w:bottom w:val="none" w:sz="0" w:space="0" w:color="auto"/>
            <w:right w:val="none" w:sz="0" w:space="0" w:color="auto"/>
          </w:divBdr>
        </w:div>
        <w:div w:id="888342023">
          <w:marLeft w:val="446"/>
          <w:marRight w:val="0"/>
          <w:marTop w:val="0"/>
          <w:marBottom w:val="0"/>
          <w:divBdr>
            <w:top w:val="none" w:sz="0" w:space="0" w:color="auto"/>
            <w:left w:val="none" w:sz="0" w:space="0" w:color="auto"/>
            <w:bottom w:val="none" w:sz="0" w:space="0" w:color="auto"/>
            <w:right w:val="none" w:sz="0" w:space="0" w:color="auto"/>
          </w:divBdr>
        </w:div>
        <w:div w:id="75516102">
          <w:marLeft w:val="446"/>
          <w:marRight w:val="0"/>
          <w:marTop w:val="0"/>
          <w:marBottom w:val="0"/>
          <w:divBdr>
            <w:top w:val="none" w:sz="0" w:space="0" w:color="auto"/>
            <w:left w:val="none" w:sz="0" w:space="0" w:color="auto"/>
            <w:bottom w:val="none" w:sz="0" w:space="0" w:color="auto"/>
            <w:right w:val="none" w:sz="0" w:space="0" w:color="auto"/>
          </w:divBdr>
        </w:div>
      </w:divsChild>
    </w:div>
    <w:div w:id="1596861896">
      <w:bodyDiv w:val="1"/>
      <w:marLeft w:val="0"/>
      <w:marRight w:val="0"/>
      <w:marTop w:val="0"/>
      <w:marBottom w:val="0"/>
      <w:divBdr>
        <w:top w:val="none" w:sz="0" w:space="0" w:color="auto"/>
        <w:left w:val="none" w:sz="0" w:space="0" w:color="auto"/>
        <w:bottom w:val="none" w:sz="0" w:space="0" w:color="auto"/>
        <w:right w:val="none" w:sz="0" w:space="0" w:color="auto"/>
      </w:divBdr>
    </w:div>
    <w:div w:id="1599101326">
      <w:bodyDiv w:val="1"/>
      <w:marLeft w:val="0"/>
      <w:marRight w:val="0"/>
      <w:marTop w:val="0"/>
      <w:marBottom w:val="0"/>
      <w:divBdr>
        <w:top w:val="none" w:sz="0" w:space="0" w:color="auto"/>
        <w:left w:val="none" w:sz="0" w:space="0" w:color="auto"/>
        <w:bottom w:val="none" w:sz="0" w:space="0" w:color="auto"/>
        <w:right w:val="none" w:sz="0" w:space="0" w:color="auto"/>
      </w:divBdr>
    </w:div>
    <w:div w:id="1599941596">
      <w:bodyDiv w:val="1"/>
      <w:marLeft w:val="0"/>
      <w:marRight w:val="0"/>
      <w:marTop w:val="0"/>
      <w:marBottom w:val="0"/>
      <w:divBdr>
        <w:top w:val="none" w:sz="0" w:space="0" w:color="auto"/>
        <w:left w:val="none" w:sz="0" w:space="0" w:color="auto"/>
        <w:bottom w:val="none" w:sz="0" w:space="0" w:color="auto"/>
        <w:right w:val="none" w:sz="0" w:space="0" w:color="auto"/>
      </w:divBdr>
    </w:div>
    <w:div w:id="1600719722">
      <w:bodyDiv w:val="1"/>
      <w:marLeft w:val="0"/>
      <w:marRight w:val="0"/>
      <w:marTop w:val="0"/>
      <w:marBottom w:val="0"/>
      <w:divBdr>
        <w:top w:val="none" w:sz="0" w:space="0" w:color="auto"/>
        <w:left w:val="none" w:sz="0" w:space="0" w:color="auto"/>
        <w:bottom w:val="none" w:sz="0" w:space="0" w:color="auto"/>
        <w:right w:val="none" w:sz="0" w:space="0" w:color="auto"/>
      </w:divBdr>
    </w:div>
    <w:div w:id="1611401661">
      <w:bodyDiv w:val="1"/>
      <w:marLeft w:val="0"/>
      <w:marRight w:val="0"/>
      <w:marTop w:val="0"/>
      <w:marBottom w:val="0"/>
      <w:divBdr>
        <w:top w:val="none" w:sz="0" w:space="0" w:color="auto"/>
        <w:left w:val="none" w:sz="0" w:space="0" w:color="auto"/>
        <w:bottom w:val="none" w:sz="0" w:space="0" w:color="auto"/>
        <w:right w:val="none" w:sz="0" w:space="0" w:color="auto"/>
      </w:divBdr>
    </w:div>
    <w:div w:id="1611549114">
      <w:bodyDiv w:val="1"/>
      <w:marLeft w:val="0"/>
      <w:marRight w:val="0"/>
      <w:marTop w:val="0"/>
      <w:marBottom w:val="0"/>
      <w:divBdr>
        <w:top w:val="none" w:sz="0" w:space="0" w:color="auto"/>
        <w:left w:val="none" w:sz="0" w:space="0" w:color="auto"/>
        <w:bottom w:val="none" w:sz="0" w:space="0" w:color="auto"/>
        <w:right w:val="none" w:sz="0" w:space="0" w:color="auto"/>
      </w:divBdr>
    </w:div>
    <w:div w:id="1618488065">
      <w:bodyDiv w:val="1"/>
      <w:marLeft w:val="0"/>
      <w:marRight w:val="0"/>
      <w:marTop w:val="0"/>
      <w:marBottom w:val="0"/>
      <w:divBdr>
        <w:top w:val="none" w:sz="0" w:space="0" w:color="auto"/>
        <w:left w:val="none" w:sz="0" w:space="0" w:color="auto"/>
        <w:bottom w:val="none" w:sz="0" w:space="0" w:color="auto"/>
        <w:right w:val="none" w:sz="0" w:space="0" w:color="auto"/>
      </w:divBdr>
    </w:div>
    <w:div w:id="1626278817">
      <w:bodyDiv w:val="1"/>
      <w:marLeft w:val="0"/>
      <w:marRight w:val="0"/>
      <w:marTop w:val="0"/>
      <w:marBottom w:val="0"/>
      <w:divBdr>
        <w:top w:val="none" w:sz="0" w:space="0" w:color="auto"/>
        <w:left w:val="none" w:sz="0" w:space="0" w:color="auto"/>
        <w:bottom w:val="none" w:sz="0" w:space="0" w:color="auto"/>
        <w:right w:val="none" w:sz="0" w:space="0" w:color="auto"/>
      </w:divBdr>
      <w:divsChild>
        <w:div w:id="975332554">
          <w:marLeft w:val="274"/>
          <w:marRight w:val="0"/>
          <w:marTop w:val="0"/>
          <w:marBottom w:val="0"/>
          <w:divBdr>
            <w:top w:val="none" w:sz="0" w:space="0" w:color="auto"/>
            <w:left w:val="none" w:sz="0" w:space="0" w:color="auto"/>
            <w:bottom w:val="none" w:sz="0" w:space="0" w:color="auto"/>
            <w:right w:val="none" w:sz="0" w:space="0" w:color="auto"/>
          </w:divBdr>
        </w:div>
        <w:div w:id="1084955738">
          <w:marLeft w:val="274"/>
          <w:marRight w:val="0"/>
          <w:marTop w:val="0"/>
          <w:marBottom w:val="0"/>
          <w:divBdr>
            <w:top w:val="none" w:sz="0" w:space="0" w:color="auto"/>
            <w:left w:val="none" w:sz="0" w:space="0" w:color="auto"/>
            <w:bottom w:val="none" w:sz="0" w:space="0" w:color="auto"/>
            <w:right w:val="none" w:sz="0" w:space="0" w:color="auto"/>
          </w:divBdr>
        </w:div>
        <w:div w:id="350692815">
          <w:marLeft w:val="274"/>
          <w:marRight w:val="0"/>
          <w:marTop w:val="0"/>
          <w:marBottom w:val="0"/>
          <w:divBdr>
            <w:top w:val="none" w:sz="0" w:space="0" w:color="auto"/>
            <w:left w:val="none" w:sz="0" w:space="0" w:color="auto"/>
            <w:bottom w:val="none" w:sz="0" w:space="0" w:color="auto"/>
            <w:right w:val="none" w:sz="0" w:space="0" w:color="auto"/>
          </w:divBdr>
        </w:div>
        <w:div w:id="1169055148">
          <w:marLeft w:val="274"/>
          <w:marRight w:val="0"/>
          <w:marTop w:val="0"/>
          <w:marBottom w:val="0"/>
          <w:divBdr>
            <w:top w:val="none" w:sz="0" w:space="0" w:color="auto"/>
            <w:left w:val="none" w:sz="0" w:space="0" w:color="auto"/>
            <w:bottom w:val="none" w:sz="0" w:space="0" w:color="auto"/>
            <w:right w:val="none" w:sz="0" w:space="0" w:color="auto"/>
          </w:divBdr>
        </w:div>
        <w:div w:id="1159419075">
          <w:marLeft w:val="274"/>
          <w:marRight w:val="0"/>
          <w:marTop w:val="0"/>
          <w:marBottom w:val="0"/>
          <w:divBdr>
            <w:top w:val="none" w:sz="0" w:space="0" w:color="auto"/>
            <w:left w:val="none" w:sz="0" w:space="0" w:color="auto"/>
            <w:bottom w:val="none" w:sz="0" w:space="0" w:color="auto"/>
            <w:right w:val="none" w:sz="0" w:space="0" w:color="auto"/>
          </w:divBdr>
        </w:div>
        <w:div w:id="44259333">
          <w:marLeft w:val="274"/>
          <w:marRight w:val="0"/>
          <w:marTop w:val="0"/>
          <w:marBottom w:val="0"/>
          <w:divBdr>
            <w:top w:val="none" w:sz="0" w:space="0" w:color="auto"/>
            <w:left w:val="none" w:sz="0" w:space="0" w:color="auto"/>
            <w:bottom w:val="none" w:sz="0" w:space="0" w:color="auto"/>
            <w:right w:val="none" w:sz="0" w:space="0" w:color="auto"/>
          </w:divBdr>
        </w:div>
      </w:divsChild>
    </w:div>
    <w:div w:id="1634485329">
      <w:bodyDiv w:val="1"/>
      <w:marLeft w:val="0"/>
      <w:marRight w:val="0"/>
      <w:marTop w:val="0"/>
      <w:marBottom w:val="0"/>
      <w:divBdr>
        <w:top w:val="none" w:sz="0" w:space="0" w:color="auto"/>
        <w:left w:val="none" w:sz="0" w:space="0" w:color="auto"/>
        <w:bottom w:val="none" w:sz="0" w:space="0" w:color="auto"/>
        <w:right w:val="none" w:sz="0" w:space="0" w:color="auto"/>
      </w:divBdr>
    </w:div>
    <w:div w:id="1659384836">
      <w:bodyDiv w:val="1"/>
      <w:marLeft w:val="0"/>
      <w:marRight w:val="0"/>
      <w:marTop w:val="0"/>
      <w:marBottom w:val="0"/>
      <w:divBdr>
        <w:top w:val="none" w:sz="0" w:space="0" w:color="auto"/>
        <w:left w:val="none" w:sz="0" w:space="0" w:color="auto"/>
        <w:bottom w:val="none" w:sz="0" w:space="0" w:color="auto"/>
        <w:right w:val="none" w:sz="0" w:space="0" w:color="auto"/>
      </w:divBdr>
    </w:div>
    <w:div w:id="1669675810">
      <w:bodyDiv w:val="1"/>
      <w:marLeft w:val="0"/>
      <w:marRight w:val="0"/>
      <w:marTop w:val="0"/>
      <w:marBottom w:val="0"/>
      <w:divBdr>
        <w:top w:val="none" w:sz="0" w:space="0" w:color="auto"/>
        <w:left w:val="none" w:sz="0" w:space="0" w:color="auto"/>
        <w:bottom w:val="none" w:sz="0" w:space="0" w:color="auto"/>
        <w:right w:val="none" w:sz="0" w:space="0" w:color="auto"/>
      </w:divBdr>
    </w:div>
    <w:div w:id="1686127571">
      <w:bodyDiv w:val="1"/>
      <w:marLeft w:val="0"/>
      <w:marRight w:val="0"/>
      <w:marTop w:val="0"/>
      <w:marBottom w:val="0"/>
      <w:divBdr>
        <w:top w:val="none" w:sz="0" w:space="0" w:color="auto"/>
        <w:left w:val="none" w:sz="0" w:space="0" w:color="auto"/>
        <w:bottom w:val="none" w:sz="0" w:space="0" w:color="auto"/>
        <w:right w:val="none" w:sz="0" w:space="0" w:color="auto"/>
      </w:divBdr>
    </w:div>
    <w:div w:id="1697151792">
      <w:bodyDiv w:val="1"/>
      <w:marLeft w:val="0"/>
      <w:marRight w:val="0"/>
      <w:marTop w:val="0"/>
      <w:marBottom w:val="0"/>
      <w:divBdr>
        <w:top w:val="none" w:sz="0" w:space="0" w:color="auto"/>
        <w:left w:val="none" w:sz="0" w:space="0" w:color="auto"/>
        <w:bottom w:val="none" w:sz="0" w:space="0" w:color="auto"/>
        <w:right w:val="none" w:sz="0" w:space="0" w:color="auto"/>
      </w:divBdr>
    </w:div>
    <w:div w:id="1699967608">
      <w:bodyDiv w:val="1"/>
      <w:marLeft w:val="0"/>
      <w:marRight w:val="0"/>
      <w:marTop w:val="0"/>
      <w:marBottom w:val="0"/>
      <w:divBdr>
        <w:top w:val="none" w:sz="0" w:space="0" w:color="auto"/>
        <w:left w:val="none" w:sz="0" w:space="0" w:color="auto"/>
        <w:bottom w:val="none" w:sz="0" w:space="0" w:color="auto"/>
        <w:right w:val="none" w:sz="0" w:space="0" w:color="auto"/>
      </w:divBdr>
      <w:divsChild>
        <w:div w:id="2072534223">
          <w:marLeft w:val="274"/>
          <w:marRight w:val="0"/>
          <w:marTop w:val="0"/>
          <w:marBottom w:val="0"/>
          <w:divBdr>
            <w:top w:val="none" w:sz="0" w:space="0" w:color="auto"/>
            <w:left w:val="none" w:sz="0" w:space="0" w:color="auto"/>
            <w:bottom w:val="none" w:sz="0" w:space="0" w:color="auto"/>
            <w:right w:val="none" w:sz="0" w:space="0" w:color="auto"/>
          </w:divBdr>
        </w:div>
        <w:div w:id="238682155">
          <w:marLeft w:val="274"/>
          <w:marRight w:val="0"/>
          <w:marTop w:val="0"/>
          <w:marBottom w:val="0"/>
          <w:divBdr>
            <w:top w:val="none" w:sz="0" w:space="0" w:color="auto"/>
            <w:left w:val="none" w:sz="0" w:space="0" w:color="auto"/>
            <w:bottom w:val="none" w:sz="0" w:space="0" w:color="auto"/>
            <w:right w:val="none" w:sz="0" w:space="0" w:color="auto"/>
          </w:divBdr>
        </w:div>
        <w:div w:id="1568152797">
          <w:marLeft w:val="274"/>
          <w:marRight w:val="0"/>
          <w:marTop w:val="0"/>
          <w:marBottom w:val="0"/>
          <w:divBdr>
            <w:top w:val="none" w:sz="0" w:space="0" w:color="auto"/>
            <w:left w:val="none" w:sz="0" w:space="0" w:color="auto"/>
            <w:bottom w:val="none" w:sz="0" w:space="0" w:color="auto"/>
            <w:right w:val="none" w:sz="0" w:space="0" w:color="auto"/>
          </w:divBdr>
        </w:div>
        <w:div w:id="731579682">
          <w:marLeft w:val="274"/>
          <w:marRight w:val="0"/>
          <w:marTop w:val="0"/>
          <w:marBottom w:val="0"/>
          <w:divBdr>
            <w:top w:val="none" w:sz="0" w:space="0" w:color="auto"/>
            <w:left w:val="none" w:sz="0" w:space="0" w:color="auto"/>
            <w:bottom w:val="none" w:sz="0" w:space="0" w:color="auto"/>
            <w:right w:val="none" w:sz="0" w:space="0" w:color="auto"/>
          </w:divBdr>
        </w:div>
        <w:div w:id="602303057">
          <w:marLeft w:val="274"/>
          <w:marRight w:val="0"/>
          <w:marTop w:val="0"/>
          <w:marBottom w:val="0"/>
          <w:divBdr>
            <w:top w:val="none" w:sz="0" w:space="0" w:color="auto"/>
            <w:left w:val="none" w:sz="0" w:space="0" w:color="auto"/>
            <w:bottom w:val="none" w:sz="0" w:space="0" w:color="auto"/>
            <w:right w:val="none" w:sz="0" w:space="0" w:color="auto"/>
          </w:divBdr>
        </w:div>
        <w:div w:id="394551896">
          <w:marLeft w:val="274"/>
          <w:marRight w:val="0"/>
          <w:marTop w:val="0"/>
          <w:marBottom w:val="0"/>
          <w:divBdr>
            <w:top w:val="none" w:sz="0" w:space="0" w:color="auto"/>
            <w:left w:val="none" w:sz="0" w:space="0" w:color="auto"/>
            <w:bottom w:val="none" w:sz="0" w:space="0" w:color="auto"/>
            <w:right w:val="none" w:sz="0" w:space="0" w:color="auto"/>
          </w:divBdr>
        </w:div>
      </w:divsChild>
    </w:div>
    <w:div w:id="1709329269">
      <w:bodyDiv w:val="1"/>
      <w:marLeft w:val="0"/>
      <w:marRight w:val="0"/>
      <w:marTop w:val="0"/>
      <w:marBottom w:val="0"/>
      <w:divBdr>
        <w:top w:val="none" w:sz="0" w:space="0" w:color="auto"/>
        <w:left w:val="none" w:sz="0" w:space="0" w:color="auto"/>
        <w:bottom w:val="none" w:sz="0" w:space="0" w:color="auto"/>
        <w:right w:val="none" w:sz="0" w:space="0" w:color="auto"/>
      </w:divBdr>
    </w:div>
    <w:div w:id="1718165772">
      <w:bodyDiv w:val="1"/>
      <w:marLeft w:val="0"/>
      <w:marRight w:val="0"/>
      <w:marTop w:val="0"/>
      <w:marBottom w:val="0"/>
      <w:divBdr>
        <w:top w:val="none" w:sz="0" w:space="0" w:color="auto"/>
        <w:left w:val="none" w:sz="0" w:space="0" w:color="auto"/>
        <w:bottom w:val="none" w:sz="0" w:space="0" w:color="auto"/>
        <w:right w:val="none" w:sz="0" w:space="0" w:color="auto"/>
      </w:divBdr>
    </w:div>
    <w:div w:id="1723481910">
      <w:bodyDiv w:val="1"/>
      <w:marLeft w:val="0"/>
      <w:marRight w:val="0"/>
      <w:marTop w:val="0"/>
      <w:marBottom w:val="0"/>
      <w:divBdr>
        <w:top w:val="none" w:sz="0" w:space="0" w:color="auto"/>
        <w:left w:val="none" w:sz="0" w:space="0" w:color="auto"/>
        <w:bottom w:val="none" w:sz="0" w:space="0" w:color="auto"/>
        <w:right w:val="none" w:sz="0" w:space="0" w:color="auto"/>
      </w:divBdr>
    </w:div>
    <w:div w:id="1723867199">
      <w:bodyDiv w:val="1"/>
      <w:marLeft w:val="0"/>
      <w:marRight w:val="0"/>
      <w:marTop w:val="0"/>
      <w:marBottom w:val="0"/>
      <w:divBdr>
        <w:top w:val="none" w:sz="0" w:space="0" w:color="auto"/>
        <w:left w:val="none" w:sz="0" w:space="0" w:color="auto"/>
        <w:bottom w:val="none" w:sz="0" w:space="0" w:color="auto"/>
        <w:right w:val="none" w:sz="0" w:space="0" w:color="auto"/>
      </w:divBdr>
    </w:div>
    <w:div w:id="1731809144">
      <w:bodyDiv w:val="1"/>
      <w:marLeft w:val="0"/>
      <w:marRight w:val="0"/>
      <w:marTop w:val="0"/>
      <w:marBottom w:val="0"/>
      <w:divBdr>
        <w:top w:val="none" w:sz="0" w:space="0" w:color="auto"/>
        <w:left w:val="none" w:sz="0" w:space="0" w:color="auto"/>
        <w:bottom w:val="none" w:sz="0" w:space="0" w:color="auto"/>
        <w:right w:val="none" w:sz="0" w:space="0" w:color="auto"/>
      </w:divBdr>
    </w:div>
    <w:div w:id="1734347340">
      <w:bodyDiv w:val="1"/>
      <w:marLeft w:val="0"/>
      <w:marRight w:val="0"/>
      <w:marTop w:val="0"/>
      <w:marBottom w:val="0"/>
      <w:divBdr>
        <w:top w:val="none" w:sz="0" w:space="0" w:color="auto"/>
        <w:left w:val="none" w:sz="0" w:space="0" w:color="auto"/>
        <w:bottom w:val="none" w:sz="0" w:space="0" w:color="auto"/>
        <w:right w:val="none" w:sz="0" w:space="0" w:color="auto"/>
      </w:divBdr>
    </w:div>
    <w:div w:id="1738938898">
      <w:bodyDiv w:val="1"/>
      <w:marLeft w:val="0"/>
      <w:marRight w:val="0"/>
      <w:marTop w:val="0"/>
      <w:marBottom w:val="0"/>
      <w:divBdr>
        <w:top w:val="none" w:sz="0" w:space="0" w:color="auto"/>
        <w:left w:val="none" w:sz="0" w:space="0" w:color="auto"/>
        <w:bottom w:val="none" w:sz="0" w:space="0" w:color="auto"/>
        <w:right w:val="none" w:sz="0" w:space="0" w:color="auto"/>
      </w:divBdr>
    </w:div>
    <w:div w:id="1742405687">
      <w:bodyDiv w:val="1"/>
      <w:marLeft w:val="0"/>
      <w:marRight w:val="0"/>
      <w:marTop w:val="0"/>
      <w:marBottom w:val="0"/>
      <w:divBdr>
        <w:top w:val="none" w:sz="0" w:space="0" w:color="auto"/>
        <w:left w:val="none" w:sz="0" w:space="0" w:color="auto"/>
        <w:bottom w:val="none" w:sz="0" w:space="0" w:color="auto"/>
        <w:right w:val="none" w:sz="0" w:space="0" w:color="auto"/>
      </w:divBdr>
    </w:div>
    <w:div w:id="1742675536">
      <w:bodyDiv w:val="1"/>
      <w:marLeft w:val="0"/>
      <w:marRight w:val="0"/>
      <w:marTop w:val="0"/>
      <w:marBottom w:val="0"/>
      <w:divBdr>
        <w:top w:val="none" w:sz="0" w:space="0" w:color="auto"/>
        <w:left w:val="none" w:sz="0" w:space="0" w:color="auto"/>
        <w:bottom w:val="none" w:sz="0" w:space="0" w:color="auto"/>
        <w:right w:val="none" w:sz="0" w:space="0" w:color="auto"/>
      </w:divBdr>
      <w:divsChild>
        <w:div w:id="1107694659">
          <w:marLeft w:val="446"/>
          <w:marRight w:val="0"/>
          <w:marTop w:val="0"/>
          <w:marBottom w:val="0"/>
          <w:divBdr>
            <w:top w:val="none" w:sz="0" w:space="0" w:color="auto"/>
            <w:left w:val="none" w:sz="0" w:space="0" w:color="auto"/>
            <w:bottom w:val="none" w:sz="0" w:space="0" w:color="auto"/>
            <w:right w:val="none" w:sz="0" w:space="0" w:color="auto"/>
          </w:divBdr>
        </w:div>
        <w:div w:id="486438494">
          <w:marLeft w:val="446"/>
          <w:marRight w:val="0"/>
          <w:marTop w:val="0"/>
          <w:marBottom w:val="0"/>
          <w:divBdr>
            <w:top w:val="none" w:sz="0" w:space="0" w:color="auto"/>
            <w:left w:val="none" w:sz="0" w:space="0" w:color="auto"/>
            <w:bottom w:val="none" w:sz="0" w:space="0" w:color="auto"/>
            <w:right w:val="none" w:sz="0" w:space="0" w:color="auto"/>
          </w:divBdr>
        </w:div>
        <w:div w:id="432435230">
          <w:marLeft w:val="446"/>
          <w:marRight w:val="0"/>
          <w:marTop w:val="0"/>
          <w:marBottom w:val="0"/>
          <w:divBdr>
            <w:top w:val="none" w:sz="0" w:space="0" w:color="auto"/>
            <w:left w:val="none" w:sz="0" w:space="0" w:color="auto"/>
            <w:bottom w:val="none" w:sz="0" w:space="0" w:color="auto"/>
            <w:right w:val="none" w:sz="0" w:space="0" w:color="auto"/>
          </w:divBdr>
        </w:div>
        <w:div w:id="1859654196">
          <w:marLeft w:val="446"/>
          <w:marRight w:val="0"/>
          <w:marTop w:val="0"/>
          <w:marBottom w:val="0"/>
          <w:divBdr>
            <w:top w:val="none" w:sz="0" w:space="0" w:color="auto"/>
            <w:left w:val="none" w:sz="0" w:space="0" w:color="auto"/>
            <w:bottom w:val="none" w:sz="0" w:space="0" w:color="auto"/>
            <w:right w:val="none" w:sz="0" w:space="0" w:color="auto"/>
          </w:divBdr>
        </w:div>
        <w:div w:id="474418977">
          <w:marLeft w:val="446"/>
          <w:marRight w:val="0"/>
          <w:marTop w:val="0"/>
          <w:marBottom w:val="0"/>
          <w:divBdr>
            <w:top w:val="none" w:sz="0" w:space="0" w:color="auto"/>
            <w:left w:val="none" w:sz="0" w:space="0" w:color="auto"/>
            <w:bottom w:val="none" w:sz="0" w:space="0" w:color="auto"/>
            <w:right w:val="none" w:sz="0" w:space="0" w:color="auto"/>
          </w:divBdr>
        </w:div>
      </w:divsChild>
    </w:div>
    <w:div w:id="1742827947">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47072418">
      <w:bodyDiv w:val="1"/>
      <w:marLeft w:val="0"/>
      <w:marRight w:val="0"/>
      <w:marTop w:val="0"/>
      <w:marBottom w:val="0"/>
      <w:divBdr>
        <w:top w:val="none" w:sz="0" w:space="0" w:color="auto"/>
        <w:left w:val="none" w:sz="0" w:space="0" w:color="auto"/>
        <w:bottom w:val="none" w:sz="0" w:space="0" w:color="auto"/>
        <w:right w:val="none" w:sz="0" w:space="0" w:color="auto"/>
      </w:divBdr>
      <w:divsChild>
        <w:div w:id="692536162">
          <w:marLeft w:val="446"/>
          <w:marRight w:val="0"/>
          <w:marTop w:val="0"/>
          <w:marBottom w:val="0"/>
          <w:divBdr>
            <w:top w:val="none" w:sz="0" w:space="0" w:color="auto"/>
            <w:left w:val="none" w:sz="0" w:space="0" w:color="auto"/>
            <w:bottom w:val="none" w:sz="0" w:space="0" w:color="auto"/>
            <w:right w:val="none" w:sz="0" w:space="0" w:color="auto"/>
          </w:divBdr>
        </w:div>
        <w:div w:id="79369977">
          <w:marLeft w:val="446"/>
          <w:marRight w:val="0"/>
          <w:marTop w:val="0"/>
          <w:marBottom w:val="0"/>
          <w:divBdr>
            <w:top w:val="none" w:sz="0" w:space="0" w:color="auto"/>
            <w:left w:val="none" w:sz="0" w:space="0" w:color="auto"/>
            <w:bottom w:val="none" w:sz="0" w:space="0" w:color="auto"/>
            <w:right w:val="none" w:sz="0" w:space="0" w:color="auto"/>
          </w:divBdr>
        </w:div>
      </w:divsChild>
    </w:div>
    <w:div w:id="1757243574">
      <w:bodyDiv w:val="1"/>
      <w:marLeft w:val="0"/>
      <w:marRight w:val="0"/>
      <w:marTop w:val="0"/>
      <w:marBottom w:val="0"/>
      <w:divBdr>
        <w:top w:val="none" w:sz="0" w:space="0" w:color="auto"/>
        <w:left w:val="none" w:sz="0" w:space="0" w:color="auto"/>
        <w:bottom w:val="none" w:sz="0" w:space="0" w:color="auto"/>
        <w:right w:val="none" w:sz="0" w:space="0" w:color="auto"/>
      </w:divBdr>
    </w:div>
    <w:div w:id="1761558894">
      <w:bodyDiv w:val="1"/>
      <w:marLeft w:val="0"/>
      <w:marRight w:val="0"/>
      <w:marTop w:val="0"/>
      <w:marBottom w:val="0"/>
      <w:divBdr>
        <w:top w:val="none" w:sz="0" w:space="0" w:color="auto"/>
        <w:left w:val="none" w:sz="0" w:space="0" w:color="auto"/>
        <w:bottom w:val="none" w:sz="0" w:space="0" w:color="auto"/>
        <w:right w:val="none" w:sz="0" w:space="0" w:color="auto"/>
      </w:divBdr>
    </w:div>
    <w:div w:id="1761827383">
      <w:bodyDiv w:val="1"/>
      <w:marLeft w:val="0"/>
      <w:marRight w:val="0"/>
      <w:marTop w:val="0"/>
      <w:marBottom w:val="0"/>
      <w:divBdr>
        <w:top w:val="none" w:sz="0" w:space="0" w:color="auto"/>
        <w:left w:val="none" w:sz="0" w:space="0" w:color="auto"/>
        <w:bottom w:val="none" w:sz="0" w:space="0" w:color="auto"/>
        <w:right w:val="none" w:sz="0" w:space="0" w:color="auto"/>
      </w:divBdr>
    </w:div>
    <w:div w:id="1765564705">
      <w:bodyDiv w:val="1"/>
      <w:marLeft w:val="0"/>
      <w:marRight w:val="0"/>
      <w:marTop w:val="0"/>
      <w:marBottom w:val="0"/>
      <w:divBdr>
        <w:top w:val="none" w:sz="0" w:space="0" w:color="auto"/>
        <w:left w:val="none" w:sz="0" w:space="0" w:color="auto"/>
        <w:bottom w:val="none" w:sz="0" w:space="0" w:color="auto"/>
        <w:right w:val="none" w:sz="0" w:space="0" w:color="auto"/>
      </w:divBdr>
    </w:div>
    <w:div w:id="1767537998">
      <w:bodyDiv w:val="1"/>
      <w:marLeft w:val="0"/>
      <w:marRight w:val="0"/>
      <w:marTop w:val="0"/>
      <w:marBottom w:val="0"/>
      <w:divBdr>
        <w:top w:val="none" w:sz="0" w:space="0" w:color="auto"/>
        <w:left w:val="none" w:sz="0" w:space="0" w:color="auto"/>
        <w:bottom w:val="none" w:sz="0" w:space="0" w:color="auto"/>
        <w:right w:val="none" w:sz="0" w:space="0" w:color="auto"/>
      </w:divBdr>
      <w:divsChild>
        <w:div w:id="1702046278">
          <w:marLeft w:val="547"/>
          <w:marRight w:val="0"/>
          <w:marTop w:val="0"/>
          <w:marBottom w:val="120"/>
          <w:divBdr>
            <w:top w:val="none" w:sz="0" w:space="0" w:color="auto"/>
            <w:left w:val="none" w:sz="0" w:space="0" w:color="auto"/>
            <w:bottom w:val="none" w:sz="0" w:space="0" w:color="auto"/>
            <w:right w:val="none" w:sz="0" w:space="0" w:color="auto"/>
          </w:divBdr>
        </w:div>
        <w:div w:id="372076903">
          <w:marLeft w:val="547"/>
          <w:marRight w:val="0"/>
          <w:marTop w:val="0"/>
          <w:marBottom w:val="120"/>
          <w:divBdr>
            <w:top w:val="none" w:sz="0" w:space="0" w:color="auto"/>
            <w:left w:val="none" w:sz="0" w:space="0" w:color="auto"/>
            <w:bottom w:val="none" w:sz="0" w:space="0" w:color="auto"/>
            <w:right w:val="none" w:sz="0" w:space="0" w:color="auto"/>
          </w:divBdr>
        </w:div>
        <w:div w:id="1726758967">
          <w:marLeft w:val="1166"/>
          <w:marRight w:val="0"/>
          <w:marTop w:val="0"/>
          <w:marBottom w:val="120"/>
          <w:divBdr>
            <w:top w:val="none" w:sz="0" w:space="0" w:color="auto"/>
            <w:left w:val="none" w:sz="0" w:space="0" w:color="auto"/>
            <w:bottom w:val="none" w:sz="0" w:space="0" w:color="auto"/>
            <w:right w:val="none" w:sz="0" w:space="0" w:color="auto"/>
          </w:divBdr>
        </w:div>
        <w:div w:id="919826617">
          <w:marLeft w:val="1166"/>
          <w:marRight w:val="0"/>
          <w:marTop w:val="0"/>
          <w:marBottom w:val="120"/>
          <w:divBdr>
            <w:top w:val="none" w:sz="0" w:space="0" w:color="auto"/>
            <w:left w:val="none" w:sz="0" w:space="0" w:color="auto"/>
            <w:bottom w:val="none" w:sz="0" w:space="0" w:color="auto"/>
            <w:right w:val="none" w:sz="0" w:space="0" w:color="auto"/>
          </w:divBdr>
        </w:div>
        <w:div w:id="1015573561">
          <w:marLeft w:val="547"/>
          <w:marRight w:val="0"/>
          <w:marTop w:val="0"/>
          <w:marBottom w:val="120"/>
          <w:divBdr>
            <w:top w:val="none" w:sz="0" w:space="0" w:color="auto"/>
            <w:left w:val="none" w:sz="0" w:space="0" w:color="auto"/>
            <w:bottom w:val="none" w:sz="0" w:space="0" w:color="auto"/>
            <w:right w:val="none" w:sz="0" w:space="0" w:color="auto"/>
          </w:divBdr>
        </w:div>
      </w:divsChild>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781144187">
      <w:bodyDiv w:val="1"/>
      <w:marLeft w:val="0"/>
      <w:marRight w:val="0"/>
      <w:marTop w:val="0"/>
      <w:marBottom w:val="0"/>
      <w:divBdr>
        <w:top w:val="none" w:sz="0" w:space="0" w:color="auto"/>
        <w:left w:val="none" w:sz="0" w:space="0" w:color="auto"/>
        <w:bottom w:val="none" w:sz="0" w:space="0" w:color="auto"/>
        <w:right w:val="none" w:sz="0" w:space="0" w:color="auto"/>
      </w:divBdr>
    </w:div>
    <w:div w:id="1797790035">
      <w:bodyDiv w:val="1"/>
      <w:marLeft w:val="0"/>
      <w:marRight w:val="0"/>
      <w:marTop w:val="0"/>
      <w:marBottom w:val="0"/>
      <w:divBdr>
        <w:top w:val="none" w:sz="0" w:space="0" w:color="auto"/>
        <w:left w:val="none" w:sz="0" w:space="0" w:color="auto"/>
        <w:bottom w:val="none" w:sz="0" w:space="0" w:color="auto"/>
        <w:right w:val="none" w:sz="0" w:space="0" w:color="auto"/>
      </w:divBdr>
    </w:div>
    <w:div w:id="1811751047">
      <w:bodyDiv w:val="1"/>
      <w:marLeft w:val="0"/>
      <w:marRight w:val="0"/>
      <w:marTop w:val="0"/>
      <w:marBottom w:val="0"/>
      <w:divBdr>
        <w:top w:val="none" w:sz="0" w:space="0" w:color="auto"/>
        <w:left w:val="none" w:sz="0" w:space="0" w:color="auto"/>
        <w:bottom w:val="none" w:sz="0" w:space="0" w:color="auto"/>
        <w:right w:val="none" w:sz="0" w:space="0" w:color="auto"/>
      </w:divBdr>
      <w:divsChild>
        <w:div w:id="2002809587">
          <w:marLeft w:val="446"/>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7570664">
      <w:bodyDiv w:val="1"/>
      <w:marLeft w:val="0"/>
      <w:marRight w:val="0"/>
      <w:marTop w:val="0"/>
      <w:marBottom w:val="0"/>
      <w:divBdr>
        <w:top w:val="none" w:sz="0" w:space="0" w:color="auto"/>
        <w:left w:val="none" w:sz="0" w:space="0" w:color="auto"/>
        <w:bottom w:val="none" w:sz="0" w:space="0" w:color="auto"/>
        <w:right w:val="none" w:sz="0" w:space="0" w:color="auto"/>
      </w:divBdr>
      <w:divsChild>
        <w:div w:id="1042024391">
          <w:marLeft w:val="446"/>
          <w:marRight w:val="0"/>
          <w:marTop w:val="120"/>
          <w:marBottom w:val="120"/>
          <w:divBdr>
            <w:top w:val="none" w:sz="0" w:space="0" w:color="auto"/>
            <w:left w:val="none" w:sz="0" w:space="0" w:color="auto"/>
            <w:bottom w:val="none" w:sz="0" w:space="0" w:color="auto"/>
            <w:right w:val="none" w:sz="0" w:space="0" w:color="auto"/>
          </w:divBdr>
        </w:div>
        <w:div w:id="1832721594">
          <w:marLeft w:val="1166"/>
          <w:marRight w:val="0"/>
          <w:marTop w:val="120"/>
          <w:marBottom w:val="0"/>
          <w:divBdr>
            <w:top w:val="none" w:sz="0" w:space="0" w:color="auto"/>
            <w:left w:val="none" w:sz="0" w:space="0" w:color="auto"/>
            <w:bottom w:val="none" w:sz="0" w:space="0" w:color="auto"/>
            <w:right w:val="none" w:sz="0" w:space="0" w:color="auto"/>
          </w:divBdr>
        </w:div>
        <w:div w:id="1373379118">
          <w:marLeft w:val="1166"/>
          <w:marRight w:val="0"/>
          <w:marTop w:val="120"/>
          <w:marBottom w:val="0"/>
          <w:divBdr>
            <w:top w:val="none" w:sz="0" w:space="0" w:color="auto"/>
            <w:left w:val="none" w:sz="0" w:space="0" w:color="auto"/>
            <w:bottom w:val="none" w:sz="0" w:space="0" w:color="auto"/>
            <w:right w:val="none" w:sz="0" w:space="0" w:color="auto"/>
          </w:divBdr>
        </w:div>
        <w:div w:id="565923234">
          <w:marLeft w:val="1166"/>
          <w:marRight w:val="0"/>
          <w:marTop w:val="120"/>
          <w:marBottom w:val="0"/>
          <w:divBdr>
            <w:top w:val="none" w:sz="0" w:space="0" w:color="auto"/>
            <w:left w:val="none" w:sz="0" w:space="0" w:color="auto"/>
            <w:bottom w:val="none" w:sz="0" w:space="0" w:color="auto"/>
            <w:right w:val="none" w:sz="0" w:space="0" w:color="auto"/>
          </w:divBdr>
        </w:div>
        <w:div w:id="1512526996">
          <w:marLeft w:val="1166"/>
          <w:marRight w:val="0"/>
          <w:marTop w:val="120"/>
          <w:marBottom w:val="0"/>
          <w:divBdr>
            <w:top w:val="none" w:sz="0" w:space="0" w:color="auto"/>
            <w:left w:val="none" w:sz="0" w:space="0" w:color="auto"/>
            <w:bottom w:val="none" w:sz="0" w:space="0" w:color="auto"/>
            <w:right w:val="none" w:sz="0" w:space="0" w:color="auto"/>
          </w:divBdr>
        </w:div>
        <w:div w:id="798955737">
          <w:marLeft w:val="1166"/>
          <w:marRight w:val="0"/>
          <w:marTop w:val="120"/>
          <w:marBottom w:val="0"/>
          <w:divBdr>
            <w:top w:val="none" w:sz="0" w:space="0" w:color="auto"/>
            <w:left w:val="none" w:sz="0" w:space="0" w:color="auto"/>
            <w:bottom w:val="none" w:sz="0" w:space="0" w:color="auto"/>
            <w:right w:val="none" w:sz="0" w:space="0" w:color="auto"/>
          </w:divBdr>
        </w:div>
        <w:div w:id="1114515620">
          <w:marLeft w:val="1166"/>
          <w:marRight w:val="0"/>
          <w:marTop w:val="120"/>
          <w:marBottom w:val="0"/>
          <w:divBdr>
            <w:top w:val="none" w:sz="0" w:space="0" w:color="auto"/>
            <w:left w:val="none" w:sz="0" w:space="0" w:color="auto"/>
            <w:bottom w:val="none" w:sz="0" w:space="0" w:color="auto"/>
            <w:right w:val="none" w:sz="0" w:space="0" w:color="auto"/>
          </w:divBdr>
        </w:div>
        <w:div w:id="1634408640">
          <w:marLeft w:val="1166"/>
          <w:marRight w:val="0"/>
          <w:marTop w:val="120"/>
          <w:marBottom w:val="0"/>
          <w:divBdr>
            <w:top w:val="none" w:sz="0" w:space="0" w:color="auto"/>
            <w:left w:val="none" w:sz="0" w:space="0" w:color="auto"/>
            <w:bottom w:val="none" w:sz="0" w:space="0" w:color="auto"/>
            <w:right w:val="none" w:sz="0" w:space="0" w:color="auto"/>
          </w:divBdr>
        </w:div>
        <w:div w:id="536890182">
          <w:marLeft w:val="1166"/>
          <w:marRight w:val="0"/>
          <w:marTop w:val="120"/>
          <w:marBottom w:val="0"/>
          <w:divBdr>
            <w:top w:val="none" w:sz="0" w:space="0" w:color="auto"/>
            <w:left w:val="none" w:sz="0" w:space="0" w:color="auto"/>
            <w:bottom w:val="none" w:sz="0" w:space="0" w:color="auto"/>
            <w:right w:val="none" w:sz="0" w:space="0" w:color="auto"/>
          </w:divBdr>
        </w:div>
        <w:div w:id="325982633">
          <w:marLeft w:val="461"/>
          <w:marRight w:val="0"/>
          <w:marTop w:val="12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48903390">
      <w:bodyDiv w:val="1"/>
      <w:marLeft w:val="0"/>
      <w:marRight w:val="0"/>
      <w:marTop w:val="0"/>
      <w:marBottom w:val="0"/>
      <w:divBdr>
        <w:top w:val="none" w:sz="0" w:space="0" w:color="auto"/>
        <w:left w:val="none" w:sz="0" w:space="0" w:color="auto"/>
        <w:bottom w:val="none" w:sz="0" w:space="0" w:color="auto"/>
        <w:right w:val="none" w:sz="0" w:space="0" w:color="auto"/>
      </w:divBdr>
      <w:divsChild>
        <w:div w:id="694161931">
          <w:marLeft w:val="547"/>
          <w:marRight w:val="0"/>
          <w:marTop w:val="173"/>
          <w:marBottom w:val="0"/>
          <w:divBdr>
            <w:top w:val="none" w:sz="0" w:space="0" w:color="auto"/>
            <w:left w:val="none" w:sz="0" w:space="0" w:color="auto"/>
            <w:bottom w:val="none" w:sz="0" w:space="0" w:color="auto"/>
            <w:right w:val="none" w:sz="0" w:space="0" w:color="auto"/>
          </w:divBdr>
        </w:div>
        <w:div w:id="291139309">
          <w:marLeft w:val="1181"/>
          <w:marRight w:val="0"/>
          <w:marTop w:val="173"/>
          <w:marBottom w:val="0"/>
          <w:divBdr>
            <w:top w:val="none" w:sz="0" w:space="0" w:color="auto"/>
            <w:left w:val="none" w:sz="0" w:space="0" w:color="auto"/>
            <w:bottom w:val="none" w:sz="0" w:space="0" w:color="auto"/>
            <w:right w:val="none" w:sz="0" w:space="0" w:color="auto"/>
          </w:divBdr>
        </w:div>
        <w:div w:id="2024933335">
          <w:marLeft w:val="1181"/>
          <w:marRight w:val="0"/>
          <w:marTop w:val="173"/>
          <w:marBottom w:val="0"/>
          <w:divBdr>
            <w:top w:val="none" w:sz="0" w:space="0" w:color="auto"/>
            <w:left w:val="none" w:sz="0" w:space="0" w:color="auto"/>
            <w:bottom w:val="none" w:sz="0" w:space="0" w:color="auto"/>
            <w:right w:val="none" w:sz="0" w:space="0" w:color="auto"/>
          </w:divBdr>
        </w:div>
        <w:div w:id="1002851212">
          <w:marLeft w:val="1181"/>
          <w:marRight w:val="0"/>
          <w:marTop w:val="173"/>
          <w:marBottom w:val="0"/>
          <w:divBdr>
            <w:top w:val="none" w:sz="0" w:space="0" w:color="auto"/>
            <w:left w:val="none" w:sz="0" w:space="0" w:color="auto"/>
            <w:bottom w:val="none" w:sz="0" w:space="0" w:color="auto"/>
            <w:right w:val="none" w:sz="0" w:space="0" w:color="auto"/>
          </w:divBdr>
        </w:div>
        <w:div w:id="211239343">
          <w:marLeft w:val="547"/>
          <w:marRight w:val="0"/>
          <w:marTop w:val="173"/>
          <w:marBottom w:val="0"/>
          <w:divBdr>
            <w:top w:val="none" w:sz="0" w:space="0" w:color="auto"/>
            <w:left w:val="none" w:sz="0" w:space="0" w:color="auto"/>
            <w:bottom w:val="none" w:sz="0" w:space="0" w:color="auto"/>
            <w:right w:val="none" w:sz="0" w:space="0" w:color="auto"/>
          </w:divBdr>
        </w:div>
        <w:div w:id="1353341426">
          <w:marLeft w:val="1181"/>
          <w:marRight w:val="0"/>
          <w:marTop w:val="173"/>
          <w:marBottom w:val="0"/>
          <w:divBdr>
            <w:top w:val="none" w:sz="0" w:space="0" w:color="auto"/>
            <w:left w:val="none" w:sz="0" w:space="0" w:color="auto"/>
            <w:bottom w:val="none" w:sz="0" w:space="0" w:color="auto"/>
            <w:right w:val="none" w:sz="0" w:space="0" w:color="auto"/>
          </w:divBdr>
        </w:div>
        <w:div w:id="107433349">
          <w:marLeft w:val="1181"/>
          <w:marRight w:val="0"/>
          <w:marTop w:val="173"/>
          <w:marBottom w:val="0"/>
          <w:divBdr>
            <w:top w:val="none" w:sz="0" w:space="0" w:color="auto"/>
            <w:left w:val="none" w:sz="0" w:space="0" w:color="auto"/>
            <w:bottom w:val="none" w:sz="0" w:space="0" w:color="auto"/>
            <w:right w:val="none" w:sz="0" w:space="0" w:color="auto"/>
          </w:divBdr>
        </w:div>
        <w:div w:id="1500578827">
          <w:marLeft w:val="1181"/>
          <w:marRight w:val="0"/>
          <w:marTop w:val="173"/>
          <w:marBottom w:val="0"/>
          <w:divBdr>
            <w:top w:val="none" w:sz="0" w:space="0" w:color="auto"/>
            <w:left w:val="none" w:sz="0" w:space="0" w:color="auto"/>
            <w:bottom w:val="none" w:sz="0" w:space="0" w:color="auto"/>
            <w:right w:val="none" w:sz="0" w:space="0" w:color="auto"/>
          </w:divBdr>
        </w:div>
        <w:div w:id="1070929788">
          <w:marLeft w:val="547"/>
          <w:marRight w:val="0"/>
          <w:marTop w:val="173"/>
          <w:marBottom w:val="0"/>
          <w:divBdr>
            <w:top w:val="none" w:sz="0" w:space="0" w:color="auto"/>
            <w:left w:val="none" w:sz="0" w:space="0" w:color="auto"/>
            <w:bottom w:val="none" w:sz="0" w:space="0" w:color="auto"/>
            <w:right w:val="none" w:sz="0" w:space="0" w:color="auto"/>
          </w:divBdr>
        </w:div>
        <w:div w:id="1979651523">
          <w:marLeft w:val="1181"/>
          <w:marRight w:val="0"/>
          <w:marTop w:val="173"/>
          <w:marBottom w:val="0"/>
          <w:divBdr>
            <w:top w:val="none" w:sz="0" w:space="0" w:color="auto"/>
            <w:left w:val="none" w:sz="0" w:space="0" w:color="auto"/>
            <w:bottom w:val="none" w:sz="0" w:space="0" w:color="auto"/>
            <w:right w:val="none" w:sz="0" w:space="0" w:color="auto"/>
          </w:divBdr>
        </w:div>
        <w:div w:id="1520310223">
          <w:marLeft w:val="1181"/>
          <w:marRight w:val="0"/>
          <w:marTop w:val="173"/>
          <w:marBottom w:val="0"/>
          <w:divBdr>
            <w:top w:val="none" w:sz="0" w:space="0" w:color="auto"/>
            <w:left w:val="none" w:sz="0" w:space="0" w:color="auto"/>
            <w:bottom w:val="none" w:sz="0" w:space="0" w:color="auto"/>
            <w:right w:val="none" w:sz="0" w:space="0" w:color="auto"/>
          </w:divBdr>
        </w:div>
      </w:divsChild>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1858500403">
      <w:bodyDiv w:val="1"/>
      <w:marLeft w:val="0"/>
      <w:marRight w:val="0"/>
      <w:marTop w:val="0"/>
      <w:marBottom w:val="0"/>
      <w:divBdr>
        <w:top w:val="none" w:sz="0" w:space="0" w:color="auto"/>
        <w:left w:val="none" w:sz="0" w:space="0" w:color="auto"/>
        <w:bottom w:val="none" w:sz="0" w:space="0" w:color="auto"/>
        <w:right w:val="none" w:sz="0" w:space="0" w:color="auto"/>
      </w:divBdr>
    </w:div>
    <w:div w:id="1859155431">
      <w:bodyDiv w:val="1"/>
      <w:marLeft w:val="0"/>
      <w:marRight w:val="0"/>
      <w:marTop w:val="0"/>
      <w:marBottom w:val="0"/>
      <w:divBdr>
        <w:top w:val="none" w:sz="0" w:space="0" w:color="auto"/>
        <w:left w:val="none" w:sz="0" w:space="0" w:color="auto"/>
        <w:bottom w:val="none" w:sz="0" w:space="0" w:color="auto"/>
        <w:right w:val="none" w:sz="0" w:space="0" w:color="auto"/>
      </w:divBdr>
    </w:div>
    <w:div w:id="1864434067">
      <w:bodyDiv w:val="1"/>
      <w:marLeft w:val="0"/>
      <w:marRight w:val="0"/>
      <w:marTop w:val="0"/>
      <w:marBottom w:val="0"/>
      <w:divBdr>
        <w:top w:val="none" w:sz="0" w:space="0" w:color="auto"/>
        <w:left w:val="none" w:sz="0" w:space="0" w:color="auto"/>
        <w:bottom w:val="none" w:sz="0" w:space="0" w:color="auto"/>
        <w:right w:val="none" w:sz="0" w:space="0" w:color="auto"/>
      </w:divBdr>
    </w:div>
    <w:div w:id="1910723010">
      <w:bodyDiv w:val="1"/>
      <w:marLeft w:val="0"/>
      <w:marRight w:val="0"/>
      <w:marTop w:val="0"/>
      <w:marBottom w:val="0"/>
      <w:divBdr>
        <w:top w:val="none" w:sz="0" w:space="0" w:color="auto"/>
        <w:left w:val="none" w:sz="0" w:space="0" w:color="auto"/>
        <w:bottom w:val="none" w:sz="0" w:space="0" w:color="auto"/>
        <w:right w:val="none" w:sz="0" w:space="0" w:color="auto"/>
      </w:divBdr>
    </w:div>
    <w:div w:id="1910845355">
      <w:bodyDiv w:val="1"/>
      <w:marLeft w:val="0"/>
      <w:marRight w:val="0"/>
      <w:marTop w:val="0"/>
      <w:marBottom w:val="0"/>
      <w:divBdr>
        <w:top w:val="none" w:sz="0" w:space="0" w:color="auto"/>
        <w:left w:val="none" w:sz="0" w:space="0" w:color="auto"/>
        <w:bottom w:val="none" w:sz="0" w:space="0" w:color="auto"/>
        <w:right w:val="none" w:sz="0" w:space="0" w:color="auto"/>
      </w:divBdr>
    </w:div>
    <w:div w:id="1912959881">
      <w:bodyDiv w:val="1"/>
      <w:marLeft w:val="0"/>
      <w:marRight w:val="0"/>
      <w:marTop w:val="0"/>
      <w:marBottom w:val="0"/>
      <w:divBdr>
        <w:top w:val="none" w:sz="0" w:space="0" w:color="auto"/>
        <w:left w:val="none" w:sz="0" w:space="0" w:color="auto"/>
        <w:bottom w:val="none" w:sz="0" w:space="0" w:color="auto"/>
        <w:right w:val="none" w:sz="0" w:space="0" w:color="auto"/>
      </w:divBdr>
      <w:divsChild>
        <w:div w:id="671490204">
          <w:marLeft w:val="446"/>
          <w:marRight w:val="0"/>
          <w:marTop w:val="0"/>
          <w:marBottom w:val="60"/>
          <w:divBdr>
            <w:top w:val="none" w:sz="0" w:space="0" w:color="auto"/>
            <w:left w:val="none" w:sz="0" w:space="0" w:color="auto"/>
            <w:bottom w:val="none" w:sz="0" w:space="0" w:color="auto"/>
            <w:right w:val="none" w:sz="0" w:space="0" w:color="auto"/>
          </w:divBdr>
        </w:div>
        <w:div w:id="1067342136">
          <w:marLeft w:val="1166"/>
          <w:marRight w:val="0"/>
          <w:marTop w:val="0"/>
          <w:marBottom w:val="60"/>
          <w:divBdr>
            <w:top w:val="none" w:sz="0" w:space="0" w:color="auto"/>
            <w:left w:val="none" w:sz="0" w:space="0" w:color="auto"/>
            <w:bottom w:val="none" w:sz="0" w:space="0" w:color="auto"/>
            <w:right w:val="none" w:sz="0" w:space="0" w:color="auto"/>
          </w:divBdr>
        </w:div>
        <w:div w:id="360784036">
          <w:marLeft w:val="1166"/>
          <w:marRight w:val="0"/>
          <w:marTop w:val="0"/>
          <w:marBottom w:val="60"/>
          <w:divBdr>
            <w:top w:val="none" w:sz="0" w:space="0" w:color="auto"/>
            <w:left w:val="none" w:sz="0" w:space="0" w:color="auto"/>
            <w:bottom w:val="none" w:sz="0" w:space="0" w:color="auto"/>
            <w:right w:val="none" w:sz="0" w:space="0" w:color="auto"/>
          </w:divBdr>
        </w:div>
        <w:div w:id="1973553660">
          <w:marLeft w:val="446"/>
          <w:marRight w:val="0"/>
          <w:marTop w:val="0"/>
          <w:marBottom w:val="60"/>
          <w:divBdr>
            <w:top w:val="none" w:sz="0" w:space="0" w:color="auto"/>
            <w:left w:val="none" w:sz="0" w:space="0" w:color="auto"/>
            <w:bottom w:val="none" w:sz="0" w:space="0" w:color="auto"/>
            <w:right w:val="none" w:sz="0" w:space="0" w:color="auto"/>
          </w:divBdr>
        </w:div>
        <w:div w:id="2110467177">
          <w:marLeft w:val="1166"/>
          <w:marRight w:val="0"/>
          <w:marTop w:val="0"/>
          <w:marBottom w:val="60"/>
          <w:divBdr>
            <w:top w:val="none" w:sz="0" w:space="0" w:color="auto"/>
            <w:left w:val="none" w:sz="0" w:space="0" w:color="auto"/>
            <w:bottom w:val="none" w:sz="0" w:space="0" w:color="auto"/>
            <w:right w:val="none" w:sz="0" w:space="0" w:color="auto"/>
          </w:divBdr>
        </w:div>
        <w:div w:id="1976905571">
          <w:marLeft w:val="1166"/>
          <w:marRight w:val="0"/>
          <w:marTop w:val="0"/>
          <w:marBottom w:val="60"/>
          <w:divBdr>
            <w:top w:val="none" w:sz="0" w:space="0" w:color="auto"/>
            <w:left w:val="none" w:sz="0" w:space="0" w:color="auto"/>
            <w:bottom w:val="none" w:sz="0" w:space="0" w:color="auto"/>
            <w:right w:val="none" w:sz="0" w:space="0" w:color="auto"/>
          </w:divBdr>
        </w:div>
      </w:divsChild>
    </w:div>
    <w:div w:id="1916042953">
      <w:bodyDiv w:val="1"/>
      <w:marLeft w:val="0"/>
      <w:marRight w:val="0"/>
      <w:marTop w:val="0"/>
      <w:marBottom w:val="0"/>
      <w:divBdr>
        <w:top w:val="none" w:sz="0" w:space="0" w:color="auto"/>
        <w:left w:val="none" w:sz="0" w:space="0" w:color="auto"/>
        <w:bottom w:val="none" w:sz="0" w:space="0" w:color="auto"/>
        <w:right w:val="none" w:sz="0" w:space="0" w:color="auto"/>
      </w:divBdr>
    </w:div>
    <w:div w:id="1927808782">
      <w:bodyDiv w:val="1"/>
      <w:marLeft w:val="0"/>
      <w:marRight w:val="0"/>
      <w:marTop w:val="0"/>
      <w:marBottom w:val="0"/>
      <w:divBdr>
        <w:top w:val="none" w:sz="0" w:space="0" w:color="auto"/>
        <w:left w:val="none" w:sz="0" w:space="0" w:color="auto"/>
        <w:bottom w:val="none" w:sz="0" w:space="0" w:color="auto"/>
        <w:right w:val="none" w:sz="0" w:space="0" w:color="auto"/>
      </w:divBdr>
    </w:div>
    <w:div w:id="1933856368">
      <w:bodyDiv w:val="1"/>
      <w:marLeft w:val="0"/>
      <w:marRight w:val="0"/>
      <w:marTop w:val="0"/>
      <w:marBottom w:val="0"/>
      <w:divBdr>
        <w:top w:val="none" w:sz="0" w:space="0" w:color="auto"/>
        <w:left w:val="none" w:sz="0" w:space="0" w:color="auto"/>
        <w:bottom w:val="none" w:sz="0" w:space="0" w:color="auto"/>
        <w:right w:val="none" w:sz="0" w:space="0" w:color="auto"/>
      </w:divBdr>
    </w:div>
    <w:div w:id="1934969838">
      <w:bodyDiv w:val="1"/>
      <w:marLeft w:val="0"/>
      <w:marRight w:val="0"/>
      <w:marTop w:val="0"/>
      <w:marBottom w:val="0"/>
      <w:divBdr>
        <w:top w:val="none" w:sz="0" w:space="0" w:color="auto"/>
        <w:left w:val="none" w:sz="0" w:space="0" w:color="auto"/>
        <w:bottom w:val="none" w:sz="0" w:space="0" w:color="auto"/>
        <w:right w:val="none" w:sz="0" w:space="0" w:color="auto"/>
      </w:divBdr>
    </w:div>
    <w:div w:id="1946381459">
      <w:bodyDiv w:val="1"/>
      <w:marLeft w:val="0"/>
      <w:marRight w:val="0"/>
      <w:marTop w:val="0"/>
      <w:marBottom w:val="0"/>
      <w:divBdr>
        <w:top w:val="none" w:sz="0" w:space="0" w:color="auto"/>
        <w:left w:val="none" w:sz="0" w:space="0" w:color="auto"/>
        <w:bottom w:val="none" w:sz="0" w:space="0" w:color="auto"/>
        <w:right w:val="none" w:sz="0" w:space="0" w:color="auto"/>
      </w:divBdr>
    </w:div>
    <w:div w:id="1946963666">
      <w:bodyDiv w:val="1"/>
      <w:marLeft w:val="0"/>
      <w:marRight w:val="0"/>
      <w:marTop w:val="0"/>
      <w:marBottom w:val="0"/>
      <w:divBdr>
        <w:top w:val="none" w:sz="0" w:space="0" w:color="auto"/>
        <w:left w:val="none" w:sz="0" w:space="0" w:color="auto"/>
        <w:bottom w:val="none" w:sz="0" w:space="0" w:color="auto"/>
        <w:right w:val="none" w:sz="0" w:space="0" w:color="auto"/>
      </w:divBdr>
      <w:divsChild>
        <w:div w:id="1047871455">
          <w:marLeft w:val="446"/>
          <w:marRight w:val="0"/>
          <w:marTop w:val="0"/>
          <w:marBottom w:val="0"/>
          <w:divBdr>
            <w:top w:val="none" w:sz="0" w:space="0" w:color="auto"/>
            <w:left w:val="none" w:sz="0" w:space="0" w:color="auto"/>
            <w:bottom w:val="none" w:sz="0" w:space="0" w:color="auto"/>
            <w:right w:val="none" w:sz="0" w:space="0" w:color="auto"/>
          </w:divBdr>
        </w:div>
      </w:divsChild>
    </w:div>
    <w:div w:id="1949776827">
      <w:bodyDiv w:val="1"/>
      <w:marLeft w:val="0"/>
      <w:marRight w:val="0"/>
      <w:marTop w:val="0"/>
      <w:marBottom w:val="0"/>
      <w:divBdr>
        <w:top w:val="none" w:sz="0" w:space="0" w:color="auto"/>
        <w:left w:val="none" w:sz="0" w:space="0" w:color="auto"/>
        <w:bottom w:val="none" w:sz="0" w:space="0" w:color="auto"/>
        <w:right w:val="none" w:sz="0" w:space="0" w:color="auto"/>
      </w:divBdr>
      <w:divsChild>
        <w:div w:id="205263672">
          <w:marLeft w:val="706"/>
          <w:marRight w:val="0"/>
          <w:marTop w:val="101"/>
          <w:marBottom w:val="0"/>
          <w:divBdr>
            <w:top w:val="none" w:sz="0" w:space="0" w:color="auto"/>
            <w:left w:val="none" w:sz="0" w:space="0" w:color="auto"/>
            <w:bottom w:val="none" w:sz="0" w:space="0" w:color="auto"/>
            <w:right w:val="none" w:sz="0" w:space="0" w:color="auto"/>
          </w:divBdr>
        </w:div>
        <w:div w:id="1241981712">
          <w:marLeft w:val="1426"/>
          <w:marRight w:val="0"/>
          <w:marTop w:val="101"/>
          <w:marBottom w:val="0"/>
          <w:divBdr>
            <w:top w:val="none" w:sz="0" w:space="0" w:color="auto"/>
            <w:left w:val="none" w:sz="0" w:space="0" w:color="auto"/>
            <w:bottom w:val="none" w:sz="0" w:space="0" w:color="auto"/>
            <w:right w:val="none" w:sz="0" w:space="0" w:color="auto"/>
          </w:divBdr>
        </w:div>
        <w:div w:id="1255212067">
          <w:marLeft w:val="1426"/>
          <w:marRight w:val="0"/>
          <w:marTop w:val="101"/>
          <w:marBottom w:val="0"/>
          <w:divBdr>
            <w:top w:val="none" w:sz="0" w:space="0" w:color="auto"/>
            <w:left w:val="none" w:sz="0" w:space="0" w:color="auto"/>
            <w:bottom w:val="none" w:sz="0" w:space="0" w:color="auto"/>
            <w:right w:val="none" w:sz="0" w:space="0" w:color="auto"/>
          </w:divBdr>
        </w:div>
        <w:div w:id="761685483">
          <w:marLeft w:val="1426"/>
          <w:marRight w:val="0"/>
          <w:marTop w:val="101"/>
          <w:marBottom w:val="0"/>
          <w:divBdr>
            <w:top w:val="none" w:sz="0" w:space="0" w:color="auto"/>
            <w:left w:val="none" w:sz="0" w:space="0" w:color="auto"/>
            <w:bottom w:val="none" w:sz="0" w:space="0" w:color="auto"/>
            <w:right w:val="none" w:sz="0" w:space="0" w:color="auto"/>
          </w:divBdr>
        </w:div>
        <w:div w:id="1398236896">
          <w:marLeft w:val="1426"/>
          <w:marRight w:val="0"/>
          <w:marTop w:val="101"/>
          <w:marBottom w:val="0"/>
          <w:divBdr>
            <w:top w:val="none" w:sz="0" w:space="0" w:color="auto"/>
            <w:left w:val="none" w:sz="0" w:space="0" w:color="auto"/>
            <w:bottom w:val="none" w:sz="0" w:space="0" w:color="auto"/>
            <w:right w:val="none" w:sz="0" w:space="0" w:color="auto"/>
          </w:divBdr>
        </w:div>
        <w:div w:id="686835413">
          <w:marLeft w:val="1426"/>
          <w:marRight w:val="0"/>
          <w:marTop w:val="101"/>
          <w:marBottom w:val="0"/>
          <w:divBdr>
            <w:top w:val="none" w:sz="0" w:space="0" w:color="auto"/>
            <w:left w:val="none" w:sz="0" w:space="0" w:color="auto"/>
            <w:bottom w:val="none" w:sz="0" w:space="0" w:color="auto"/>
            <w:right w:val="none" w:sz="0" w:space="0" w:color="auto"/>
          </w:divBdr>
        </w:div>
        <w:div w:id="533883471">
          <w:marLeft w:val="706"/>
          <w:marRight w:val="0"/>
          <w:marTop w:val="101"/>
          <w:marBottom w:val="0"/>
          <w:divBdr>
            <w:top w:val="none" w:sz="0" w:space="0" w:color="auto"/>
            <w:left w:val="none" w:sz="0" w:space="0" w:color="auto"/>
            <w:bottom w:val="none" w:sz="0" w:space="0" w:color="auto"/>
            <w:right w:val="none" w:sz="0" w:space="0" w:color="auto"/>
          </w:divBdr>
        </w:div>
        <w:div w:id="421873929">
          <w:marLeft w:val="1426"/>
          <w:marRight w:val="0"/>
          <w:marTop w:val="240"/>
          <w:marBottom w:val="0"/>
          <w:divBdr>
            <w:top w:val="none" w:sz="0" w:space="0" w:color="auto"/>
            <w:left w:val="none" w:sz="0" w:space="0" w:color="auto"/>
            <w:bottom w:val="none" w:sz="0" w:space="0" w:color="auto"/>
            <w:right w:val="none" w:sz="0" w:space="0" w:color="auto"/>
          </w:divBdr>
        </w:div>
        <w:div w:id="517352182">
          <w:marLeft w:val="1426"/>
          <w:marRight w:val="0"/>
          <w:marTop w:val="240"/>
          <w:marBottom w:val="0"/>
          <w:divBdr>
            <w:top w:val="none" w:sz="0" w:space="0" w:color="auto"/>
            <w:left w:val="none" w:sz="0" w:space="0" w:color="auto"/>
            <w:bottom w:val="none" w:sz="0" w:space="0" w:color="auto"/>
            <w:right w:val="none" w:sz="0" w:space="0" w:color="auto"/>
          </w:divBdr>
        </w:div>
        <w:div w:id="2124498657">
          <w:marLeft w:val="1426"/>
          <w:marRight w:val="0"/>
          <w:marTop w:val="240"/>
          <w:marBottom w:val="0"/>
          <w:divBdr>
            <w:top w:val="none" w:sz="0" w:space="0" w:color="auto"/>
            <w:left w:val="none" w:sz="0" w:space="0" w:color="auto"/>
            <w:bottom w:val="none" w:sz="0" w:space="0" w:color="auto"/>
            <w:right w:val="none" w:sz="0" w:space="0" w:color="auto"/>
          </w:divBdr>
        </w:div>
        <w:div w:id="360665027">
          <w:marLeft w:val="1426"/>
          <w:marRight w:val="0"/>
          <w:marTop w:val="240"/>
          <w:marBottom w:val="0"/>
          <w:divBdr>
            <w:top w:val="none" w:sz="0" w:space="0" w:color="auto"/>
            <w:left w:val="none" w:sz="0" w:space="0" w:color="auto"/>
            <w:bottom w:val="none" w:sz="0" w:space="0" w:color="auto"/>
            <w:right w:val="none" w:sz="0" w:space="0" w:color="auto"/>
          </w:divBdr>
        </w:div>
        <w:div w:id="203911386">
          <w:marLeft w:val="1426"/>
          <w:marRight w:val="0"/>
          <w:marTop w:val="240"/>
          <w:marBottom w:val="0"/>
          <w:divBdr>
            <w:top w:val="none" w:sz="0" w:space="0" w:color="auto"/>
            <w:left w:val="none" w:sz="0" w:space="0" w:color="auto"/>
            <w:bottom w:val="none" w:sz="0" w:space="0" w:color="auto"/>
            <w:right w:val="none" w:sz="0" w:space="0" w:color="auto"/>
          </w:divBdr>
        </w:div>
      </w:divsChild>
    </w:div>
    <w:div w:id="1961648863">
      <w:bodyDiv w:val="1"/>
      <w:marLeft w:val="0"/>
      <w:marRight w:val="0"/>
      <w:marTop w:val="0"/>
      <w:marBottom w:val="0"/>
      <w:divBdr>
        <w:top w:val="none" w:sz="0" w:space="0" w:color="auto"/>
        <w:left w:val="none" w:sz="0" w:space="0" w:color="auto"/>
        <w:bottom w:val="none" w:sz="0" w:space="0" w:color="auto"/>
        <w:right w:val="none" w:sz="0" w:space="0" w:color="auto"/>
      </w:divBdr>
    </w:div>
    <w:div w:id="1974019359">
      <w:bodyDiv w:val="1"/>
      <w:marLeft w:val="0"/>
      <w:marRight w:val="0"/>
      <w:marTop w:val="0"/>
      <w:marBottom w:val="0"/>
      <w:divBdr>
        <w:top w:val="none" w:sz="0" w:space="0" w:color="auto"/>
        <w:left w:val="none" w:sz="0" w:space="0" w:color="auto"/>
        <w:bottom w:val="none" w:sz="0" w:space="0" w:color="auto"/>
        <w:right w:val="none" w:sz="0" w:space="0" w:color="auto"/>
      </w:divBdr>
    </w:div>
    <w:div w:id="1990747961">
      <w:bodyDiv w:val="1"/>
      <w:marLeft w:val="0"/>
      <w:marRight w:val="0"/>
      <w:marTop w:val="0"/>
      <w:marBottom w:val="0"/>
      <w:divBdr>
        <w:top w:val="none" w:sz="0" w:space="0" w:color="auto"/>
        <w:left w:val="none" w:sz="0" w:space="0" w:color="auto"/>
        <w:bottom w:val="none" w:sz="0" w:space="0" w:color="auto"/>
        <w:right w:val="none" w:sz="0" w:space="0" w:color="auto"/>
      </w:divBdr>
    </w:div>
    <w:div w:id="1998655065">
      <w:bodyDiv w:val="1"/>
      <w:marLeft w:val="0"/>
      <w:marRight w:val="0"/>
      <w:marTop w:val="0"/>
      <w:marBottom w:val="0"/>
      <w:divBdr>
        <w:top w:val="none" w:sz="0" w:space="0" w:color="auto"/>
        <w:left w:val="none" w:sz="0" w:space="0" w:color="auto"/>
        <w:bottom w:val="none" w:sz="0" w:space="0" w:color="auto"/>
        <w:right w:val="none" w:sz="0" w:space="0" w:color="auto"/>
      </w:divBdr>
      <w:divsChild>
        <w:div w:id="1651670917">
          <w:marLeft w:val="634"/>
          <w:marRight w:val="0"/>
          <w:marTop w:val="173"/>
          <w:marBottom w:val="0"/>
          <w:divBdr>
            <w:top w:val="none" w:sz="0" w:space="0" w:color="auto"/>
            <w:left w:val="none" w:sz="0" w:space="0" w:color="auto"/>
            <w:bottom w:val="none" w:sz="0" w:space="0" w:color="auto"/>
            <w:right w:val="none" w:sz="0" w:space="0" w:color="auto"/>
          </w:divBdr>
        </w:div>
        <w:div w:id="494154194">
          <w:marLeft w:val="1181"/>
          <w:marRight w:val="0"/>
          <w:marTop w:val="154"/>
          <w:marBottom w:val="120"/>
          <w:divBdr>
            <w:top w:val="none" w:sz="0" w:space="0" w:color="auto"/>
            <w:left w:val="none" w:sz="0" w:space="0" w:color="auto"/>
            <w:bottom w:val="none" w:sz="0" w:space="0" w:color="auto"/>
            <w:right w:val="none" w:sz="0" w:space="0" w:color="auto"/>
          </w:divBdr>
        </w:div>
        <w:div w:id="982589093">
          <w:marLeft w:val="547"/>
          <w:marRight w:val="0"/>
          <w:marTop w:val="154"/>
          <w:marBottom w:val="120"/>
          <w:divBdr>
            <w:top w:val="none" w:sz="0" w:space="0" w:color="auto"/>
            <w:left w:val="none" w:sz="0" w:space="0" w:color="auto"/>
            <w:bottom w:val="none" w:sz="0" w:space="0" w:color="auto"/>
            <w:right w:val="none" w:sz="0" w:space="0" w:color="auto"/>
          </w:divBdr>
        </w:div>
        <w:div w:id="2089843818">
          <w:marLeft w:val="1181"/>
          <w:marRight w:val="0"/>
          <w:marTop w:val="154"/>
          <w:marBottom w:val="120"/>
          <w:divBdr>
            <w:top w:val="none" w:sz="0" w:space="0" w:color="auto"/>
            <w:left w:val="none" w:sz="0" w:space="0" w:color="auto"/>
            <w:bottom w:val="none" w:sz="0" w:space="0" w:color="auto"/>
            <w:right w:val="none" w:sz="0" w:space="0" w:color="auto"/>
          </w:divBdr>
        </w:div>
        <w:div w:id="1967617144">
          <w:marLeft w:val="1181"/>
          <w:marRight w:val="0"/>
          <w:marTop w:val="154"/>
          <w:marBottom w:val="120"/>
          <w:divBdr>
            <w:top w:val="none" w:sz="0" w:space="0" w:color="auto"/>
            <w:left w:val="none" w:sz="0" w:space="0" w:color="auto"/>
            <w:bottom w:val="none" w:sz="0" w:space="0" w:color="auto"/>
            <w:right w:val="none" w:sz="0" w:space="0" w:color="auto"/>
          </w:divBdr>
        </w:div>
        <w:div w:id="297495879">
          <w:marLeft w:val="1181"/>
          <w:marRight w:val="0"/>
          <w:marTop w:val="154"/>
          <w:marBottom w:val="120"/>
          <w:divBdr>
            <w:top w:val="none" w:sz="0" w:space="0" w:color="auto"/>
            <w:left w:val="none" w:sz="0" w:space="0" w:color="auto"/>
            <w:bottom w:val="none" w:sz="0" w:space="0" w:color="auto"/>
            <w:right w:val="none" w:sz="0" w:space="0" w:color="auto"/>
          </w:divBdr>
        </w:div>
        <w:div w:id="463697024">
          <w:marLeft w:val="547"/>
          <w:marRight w:val="0"/>
          <w:marTop w:val="154"/>
          <w:marBottom w:val="120"/>
          <w:divBdr>
            <w:top w:val="none" w:sz="0" w:space="0" w:color="auto"/>
            <w:left w:val="none" w:sz="0" w:space="0" w:color="auto"/>
            <w:bottom w:val="none" w:sz="0" w:space="0" w:color="auto"/>
            <w:right w:val="none" w:sz="0" w:space="0" w:color="auto"/>
          </w:divBdr>
        </w:div>
      </w:divsChild>
    </w:div>
    <w:div w:id="2002656047">
      <w:bodyDiv w:val="1"/>
      <w:marLeft w:val="0"/>
      <w:marRight w:val="0"/>
      <w:marTop w:val="0"/>
      <w:marBottom w:val="0"/>
      <w:divBdr>
        <w:top w:val="none" w:sz="0" w:space="0" w:color="auto"/>
        <w:left w:val="none" w:sz="0" w:space="0" w:color="auto"/>
        <w:bottom w:val="none" w:sz="0" w:space="0" w:color="auto"/>
        <w:right w:val="none" w:sz="0" w:space="0" w:color="auto"/>
      </w:divBdr>
      <w:divsChild>
        <w:div w:id="1562214045">
          <w:marLeft w:val="446"/>
          <w:marRight w:val="0"/>
          <w:marTop w:val="0"/>
          <w:marBottom w:val="0"/>
          <w:divBdr>
            <w:top w:val="none" w:sz="0" w:space="0" w:color="auto"/>
            <w:left w:val="none" w:sz="0" w:space="0" w:color="auto"/>
            <w:bottom w:val="none" w:sz="0" w:space="0" w:color="auto"/>
            <w:right w:val="none" w:sz="0" w:space="0" w:color="auto"/>
          </w:divBdr>
        </w:div>
        <w:div w:id="555044303">
          <w:marLeft w:val="1166"/>
          <w:marRight w:val="0"/>
          <w:marTop w:val="0"/>
          <w:marBottom w:val="0"/>
          <w:divBdr>
            <w:top w:val="none" w:sz="0" w:space="0" w:color="auto"/>
            <w:left w:val="none" w:sz="0" w:space="0" w:color="auto"/>
            <w:bottom w:val="none" w:sz="0" w:space="0" w:color="auto"/>
            <w:right w:val="none" w:sz="0" w:space="0" w:color="auto"/>
          </w:divBdr>
        </w:div>
        <w:div w:id="38282758">
          <w:marLeft w:val="1166"/>
          <w:marRight w:val="0"/>
          <w:marTop w:val="0"/>
          <w:marBottom w:val="0"/>
          <w:divBdr>
            <w:top w:val="none" w:sz="0" w:space="0" w:color="auto"/>
            <w:left w:val="none" w:sz="0" w:space="0" w:color="auto"/>
            <w:bottom w:val="none" w:sz="0" w:space="0" w:color="auto"/>
            <w:right w:val="none" w:sz="0" w:space="0" w:color="auto"/>
          </w:divBdr>
        </w:div>
        <w:div w:id="579562842">
          <w:marLeft w:val="1166"/>
          <w:marRight w:val="0"/>
          <w:marTop w:val="0"/>
          <w:marBottom w:val="0"/>
          <w:divBdr>
            <w:top w:val="none" w:sz="0" w:space="0" w:color="auto"/>
            <w:left w:val="none" w:sz="0" w:space="0" w:color="auto"/>
            <w:bottom w:val="none" w:sz="0" w:space="0" w:color="auto"/>
            <w:right w:val="none" w:sz="0" w:space="0" w:color="auto"/>
          </w:divBdr>
        </w:div>
        <w:div w:id="742029832">
          <w:marLeft w:val="446"/>
          <w:marRight w:val="0"/>
          <w:marTop w:val="0"/>
          <w:marBottom w:val="0"/>
          <w:divBdr>
            <w:top w:val="none" w:sz="0" w:space="0" w:color="auto"/>
            <w:left w:val="none" w:sz="0" w:space="0" w:color="auto"/>
            <w:bottom w:val="none" w:sz="0" w:space="0" w:color="auto"/>
            <w:right w:val="none" w:sz="0" w:space="0" w:color="auto"/>
          </w:divBdr>
        </w:div>
        <w:div w:id="737172666">
          <w:marLeft w:val="446"/>
          <w:marRight w:val="0"/>
          <w:marTop w:val="0"/>
          <w:marBottom w:val="0"/>
          <w:divBdr>
            <w:top w:val="none" w:sz="0" w:space="0" w:color="auto"/>
            <w:left w:val="none" w:sz="0" w:space="0" w:color="auto"/>
            <w:bottom w:val="none" w:sz="0" w:space="0" w:color="auto"/>
            <w:right w:val="none" w:sz="0" w:space="0" w:color="auto"/>
          </w:divBdr>
        </w:div>
        <w:div w:id="949556215">
          <w:marLeft w:val="1166"/>
          <w:marRight w:val="0"/>
          <w:marTop w:val="0"/>
          <w:marBottom w:val="0"/>
          <w:divBdr>
            <w:top w:val="none" w:sz="0" w:space="0" w:color="auto"/>
            <w:left w:val="none" w:sz="0" w:space="0" w:color="auto"/>
            <w:bottom w:val="none" w:sz="0" w:space="0" w:color="auto"/>
            <w:right w:val="none" w:sz="0" w:space="0" w:color="auto"/>
          </w:divBdr>
        </w:div>
        <w:div w:id="1898126254">
          <w:marLeft w:val="1166"/>
          <w:marRight w:val="0"/>
          <w:marTop w:val="0"/>
          <w:marBottom w:val="0"/>
          <w:divBdr>
            <w:top w:val="none" w:sz="0" w:space="0" w:color="auto"/>
            <w:left w:val="none" w:sz="0" w:space="0" w:color="auto"/>
            <w:bottom w:val="none" w:sz="0" w:space="0" w:color="auto"/>
            <w:right w:val="none" w:sz="0" w:space="0" w:color="auto"/>
          </w:divBdr>
        </w:div>
        <w:div w:id="1367945871">
          <w:marLeft w:val="1166"/>
          <w:marRight w:val="0"/>
          <w:marTop w:val="0"/>
          <w:marBottom w:val="0"/>
          <w:divBdr>
            <w:top w:val="none" w:sz="0" w:space="0" w:color="auto"/>
            <w:left w:val="none" w:sz="0" w:space="0" w:color="auto"/>
            <w:bottom w:val="none" w:sz="0" w:space="0" w:color="auto"/>
            <w:right w:val="none" w:sz="0" w:space="0" w:color="auto"/>
          </w:divBdr>
        </w:div>
        <w:div w:id="493498023">
          <w:marLeft w:val="446"/>
          <w:marRight w:val="0"/>
          <w:marTop w:val="0"/>
          <w:marBottom w:val="0"/>
          <w:divBdr>
            <w:top w:val="none" w:sz="0" w:space="0" w:color="auto"/>
            <w:left w:val="none" w:sz="0" w:space="0" w:color="auto"/>
            <w:bottom w:val="none" w:sz="0" w:space="0" w:color="auto"/>
            <w:right w:val="none" w:sz="0" w:space="0" w:color="auto"/>
          </w:divBdr>
        </w:div>
        <w:div w:id="1400320964">
          <w:marLeft w:val="446"/>
          <w:marRight w:val="0"/>
          <w:marTop w:val="0"/>
          <w:marBottom w:val="0"/>
          <w:divBdr>
            <w:top w:val="none" w:sz="0" w:space="0" w:color="auto"/>
            <w:left w:val="none" w:sz="0" w:space="0" w:color="auto"/>
            <w:bottom w:val="none" w:sz="0" w:space="0" w:color="auto"/>
            <w:right w:val="none" w:sz="0" w:space="0" w:color="auto"/>
          </w:divBdr>
        </w:div>
      </w:divsChild>
    </w:div>
    <w:div w:id="2012833918">
      <w:bodyDiv w:val="1"/>
      <w:marLeft w:val="0"/>
      <w:marRight w:val="0"/>
      <w:marTop w:val="0"/>
      <w:marBottom w:val="0"/>
      <w:divBdr>
        <w:top w:val="none" w:sz="0" w:space="0" w:color="auto"/>
        <w:left w:val="none" w:sz="0" w:space="0" w:color="auto"/>
        <w:bottom w:val="none" w:sz="0" w:space="0" w:color="auto"/>
        <w:right w:val="none" w:sz="0" w:space="0" w:color="auto"/>
      </w:divBdr>
    </w:div>
    <w:div w:id="2022124724">
      <w:bodyDiv w:val="1"/>
      <w:marLeft w:val="0"/>
      <w:marRight w:val="0"/>
      <w:marTop w:val="0"/>
      <w:marBottom w:val="0"/>
      <w:divBdr>
        <w:top w:val="none" w:sz="0" w:space="0" w:color="auto"/>
        <w:left w:val="none" w:sz="0" w:space="0" w:color="auto"/>
        <w:bottom w:val="none" w:sz="0" w:space="0" w:color="auto"/>
        <w:right w:val="none" w:sz="0" w:space="0" w:color="auto"/>
      </w:divBdr>
    </w:div>
    <w:div w:id="2027635703">
      <w:bodyDiv w:val="1"/>
      <w:marLeft w:val="0"/>
      <w:marRight w:val="0"/>
      <w:marTop w:val="0"/>
      <w:marBottom w:val="0"/>
      <w:divBdr>
        <w:top w:val="none" w:sz="0" w:space="0" w:color="auto"/>
        <w:left w:val="none" w:sz="0" w:space="0" w:color="auto"/>
        <w:bottom w:val="none" w:sz="0" w:space="0" w:color="auto"/>
        <w:right w:val="none" w:sz="0" w:space="0" w:color="auto"/>
      </w:divBdr>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1374197">
      <w:bodyDiv w:val="1"/>
      <w:marLeft w:val="0"/>
      <w:marRight w:val="0"/>
      <w:marTop w:val="0"/>
      <w:marBottom w:val="0"/>
      <w:divBdr>
        <w:top w:val="none" w:sz="0" w:space="0" w:color="auto"/>
        <w:left w:val="none" w:sz="0" w:space="0" w:color="auto"/>
        <w:bottom w:val="none" w:sz="0" w:space="0" w:color="auto"/>
        <w:right w:val="none" w:sz="0" w:space="0" w:color="auto"/>
      </w:divBdr>
      <w:divsChild>
        <w:div w:id="198327094">
          <w:marLeft w:val="446"/>
          <w:marRight w:val="0"/>
          <w:marTop w:val="360"/>
          <w:marBottom w:val="0"/>
          <w:divBdr>
            <w:top w:val="none" w:sz="0" w:space="0" w:color="auto"/>
            <w:left w:val="none" w:sz="0" w:space="0" w:color="auto"/>
            <w:bottom w:val="none" w:sz="0" w:space="0" w:color="auto"/>
            <w:right w:val="none" w:sz="0" w:space="0" w:color="auto"/>
          </w:divBdr>
        </w:div>
        <w:div w:id="1403868481">
          <w:marLeft w:val="446"/>
          <w:marRight w:val="0"/>
          <w:marTop w:val="360"/>
          <w:marBottom w:val="0"/>
          <w:divBdr>
            <w:top w:val="none" w:sz="0" w:space="0" w:color="auto"/>
            <w:left w:val="none" w:sz="0" w:space="0" w:color="auto"/>
            <w:bottom w:val="none" w:sz="0" w:space="0" w:color="auto"/>
            <w:right w:val="none" w:sz="0" w:space="0" w:color="auto"/>
          </w:divBdr>
        </w:div>
        <w:div w:id="24527857">
          <w:marLeft w:val="446"/>
          <w:marRight w:val="0"/>
          <w:marTop w:val="360"/>
          <w:marBottom w:val="0"/>
          <w:divBdr>
            <w:top w:val="none" w:sz="0" w:space="0" w:color="auto"/>
            <w:left w:val="none" w:sz="0" w:space="0" w:color="auto"/>
            <w:bottom w:val="none" w:sz="0" w:space="0" w:color="auto"/>
            <w:right w:val="none" w:sz="0" w:space="0" w:color="auto"/>
          </w:divBdr>
        </w:div>
        <w:div w:id="836386168">
          <w:marLeft w:val="446"/>
          <w:marRight w:val="0"/>
          <w:marTop w:val="360"/>
          <w:marBottom w:val="0"/>
          <w:divBdr>
            <w:top w:val="none" w:sz="0" w:space="0" w:color="auto"/>
            <w:left w:val="none" w:sz="0" w:space="0" w:color="auto"/>
            <w:bottom w:val="none" w:sz="0" w:space="0" w:color="auto"/>
            <w:right w:val="none" w:sz="0" w:space="0" w:color="auto"/>
          </w:divBdr>
        </w:div>
        <w:div w:id="2030373060">
          <w:marLeft w:val="446"/>
          <w:marRight w:val="0"/>
          <w:marTop w:val="360"/>
          <w:marBottom w:val="0"/>
          <w:divBdr>
            <w:top w:val="none" w:sz="0" w:space="0" w:color="auto"/>
            <w:left w:val="none" w:sz="0" w:space="0" w:color="auto"/>
            <w:bottom w:val="none" w:sz="0" w:space="0" w:color="auto"/>
            <w:right w:val="none" w:sz="0" w:space="0" w:color="auto"/>
          </w:divBdr>
        </w:div>
        <w:div w:id="405733674">
          <w:marLeft w:val="446"/>
          <w:marRight w:val="0"/>
          <w:marTop w:val="360"/>
          <w:marBottom w:val="0"/>
          <w:divBdr>
            <w:top w:val="none" w:sz="0" w:space="0" w:color="auto"/>
            <w:left w:val="none" w:sz="0" w:space="0" w:color="auto"/>
            <w:bottom w:val="none" w:sz="0" w:space="0" w:color="auto"/>
            <w:right w:val="none" w:sz="0" w:space="0" w:color="auto"/>
          </w:divBdr>
        </w:div>
        <w:div w:id="2035495968">
          <w:marLeft w:val="446"/>
          <w:marRight w:val="0"/>
          <w:marTop w:val="360"/>
          <w:marBottom w:val="0"/>
          <w:divBdr>
            <w:top w:val="none" w:sz="0" w:space="0" w:color="auto"/>
            <w:left w:val="none" w:sz="0" w:space="0" w:color="auto"/>
            <w:bottom w:val="none" w:sz="0" w:space="0" w:color="auto"/>
            <w:right w:val="none" w:sz="0" w:space="0" w:color="auto"/>
          </w:divBdr>
        </w:div>
        <w:div w:id="672293851">
          <w:marLeft w:val="446"/>
          <w:marRight w:val="0"/>
          <w:marTop w:val="360"/>
          <w:marBottom w:val="0"/>
          <w:divBdr>
            <w:top w:val="none" w:sz="0" w:space="0" w:color="auto"/>
            <w:left w:val="none" w:sz="0" w:space="0" w:color="auto"/>
            <w:bottom w:val="none" w:sz="0" w:space="0" w:color="auto"/>
            <w:right w:val="none" w:sz="0" w:space="0" w:color="auto"/>
          </w:divBdr>
        </w:div>
        <w:div w:id="658776497">
          <w:marLeft w:val="446"/>
          <w:marRight w:val="0"/>
          <w:marTop w:val="360"/>
          <w:marBottom w:val="0"/>
          <w:divBdr>
            <w:top w:val="none" w:sz="0" w:space="0" w:color="auto"/>
            <w:left w:val="none" w:sz="0" w:space="0" w:color="auto"/>
            <w:bottom w:val="none" w:sz="0" w:space="0" w:color="auto"/>
            <w:right w:val="none" w:sz="0" w:space="0" w:color="auto"/>
          </w:divBdr>
        </w:div>
        <w:div w:id="626551107">
          <w:marLeft w:val="446"/>
          <w:marRight w:val="0"/>
          <w:marTop w:val="360"/>
          <w:marBottom w:val="0"/>
          <w:divBdr>
            <w:top w:val="none" w:sz="0" w:space="0" w:color="auto"/>
            <w:left w:val="none" w:sz="0" w:space="0" w:color="auto"/>
            <w:bottom w:val="none" w:sz="0" w:space="0" w:color="auto"/>
            <w:right w:val="none" w:sz="0" w:space="0" w:color="auto"/>
          </w:divBdr>
        </w:div>
        <w:div w:id="888761061">
          <w:marLeft w:val="446"/>
          <w:marRight w:val="0"/>
          <w:marTop w:val="360"/>
          <w:marBottom w:val="0"/>
          <w:divBdr>
            <w:top w:val="none" w:sz="0" w:space="0" w:color="auto"/>
            <w:left w:val="none" w:sz="0" w:space="0" w:color="auto"/>
            <w:bottom w:val="none" w:sz="0" w:space="0" w:color="auto"/>
            <w:right w:val="none" w:sz="0" w:space="0" w:color="auto"/>
          </w:divBdr>
        </w:div>
      </w:divsChild>
    </w:div>
    <w:div w:id="2036496945">
      <w:bodyDiv w:val="1"/>
      <w:marLeft w:val="0"/>
      <w:marRight w:val="0"/>
      <w:marTop w:val="0"/>
      <w:marBottom w:val="0"/>
      <w:divBdr>
        <w:top w:val="none" w:sz="0" w:space="0" w:color="auto"/>
        <w:left w:val="none" w:sz="0" w:space="0" w:color="auto"/>
        <w:bottom w:val="none" w:sz="0" w:space="0" w:color="auto"/>
        <w:right w:val="none" w:sz="0" w:space="0" w:color="auto"/>
      </w:divBdr>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 w:id="2056811825">
      <w:bodyDiv w:val="1"/>
      <w:marLeft w:val="0"/>
      <w:marRight w:val="0"/>
      <w:marTop w:val="0"/>
      <w:marBottom w:val="0"/>
      <w:divBdr>
        <w:top w:val="none" w:sz="0" w:space="0" w:color="auto"/>
        <w:left w:val="none" w:sz="0" w:space="0" w:color="auto"/>
        <w:bottom w:val="none" w:sz="0" w:space="0" w:color="auto"/>
        <w:right w:val="none" w:sz="0" w:space="0" w:color="auto"/>
      </w:divBdr>
      <w:divsChild>
        <w:div w:id="267002851">
          <w:marLeft w:val="446"/>
          <w:marRight w:val="0"/>
          <w:marTop w:val="0"/>
          <w:marBottom w:val="0"/>
          <w:divBdr>
            <w:top w:val="none" w:sz="0" w:space="0" w:color="auto"/>
            <w:left w:val="none" w:sz="0" w:space="0" w:color="auto"/>
            <w:bottom w:val="none" w:sz="0" w:space="0" w:color="auto"/>
            <w:right w:val="none" w:sz="0" w:space="0" w:color="auto"/>
          </w:divBdr>
        </w:div>
        <w:div w:id="1491363977">
          <w:marLeft w:val="446"/>
          <w:marRight w:val="0"/>
          <w:marTop w:val="0"/>
          <w:marBottom w:val="0"/>
          <w:divBdr>
            <w:top w:val="none" w:sz="0" w:space="0" w:color="auto"/>
            <w:left w:val="none" w:sz="0" w:space="0" w:color="auto"/>
            <w:bottom w:val="none" w:sz="0" w:space="0" w:color="auto"/>
            <w:right w:val="none" w:sz="0" w:space="0" w:color="auto"/>
          </w:divBdr>
        </w:div>
        <w:div w:id="188031068">
          <w:marLeft w:val="446"/>
          <w:marRight w:val="0"/>
          <w:marTop w:val="0"/>
          <w:marBottom w:val="0"/>
          <w:divBdr>
            <w:top w:val="none" w:sz="0" w:space="0" w:color="auto"/>
            <w:left w:val="none" w:sz="0" w:space="0" w:color="auto"/>
            <w:bottom w:val="none" w:sz="0" w:space="0" w:color="auto"/>
            <w:right w:val="none" w:sz="0" w:space="0" w:color="auto"/>
          </w:divBdr>
        </w:div>
      </w:divsChild>
    </w:div>
    <w:div w:id="2064791573">
      <w:bodyDiv w:val="1"/>
      <w:marLeft w:val="0"/>
      <w:marRight w:val="0"/>
      <w:marTop w:val="0"/>
      <w:marBottom w:val="0"/>
      <w:divBdr>
        <w:top w:val="none" w:sz="0" w:space="0" w:color="auto"/>
        <w:left w:val="none" w:sz="0" w:space="0" w:color="auto"/>
        <w:bottom w:val="none" w:sz="0" w:space="0" w:color="auto"/>
        <w:right w:val="none" w:sz="0" w:space="0" w:color="auto"/>
      </w:divBdr>
    </w:div>
    <w:div w:id="2071271285">
      <w:bodyDiv w:val="1"/>
      <w:marLeft w:val="0"/>
      <w:marRight w:val="0"/>
      <w:marTop w:val="0"/>
      <w:marBottom w:val="0"/>
      <w:divBdr>
        <w:top w:val="none" w:sz="0" w:space="0" w:color="auto"/>
        <w:left w:val="none" w:sz="0" w:space="0" w:color="auto"/>
        <w:bottom w:val="none" w:sz="0" w:space="0" w:color="auto"/>
        <w:right w:val="none" w:sz="0" w:space="0" w:color="auto"/>
      </w:divBdr>
    </w:div>
    <w:div w:id="2072923675">
      <w:bodyDiv w:val="1"/>
      <w:marLeft w:val="0"/>
      <w:marRight w:val="0"/>
      <w:marTop w:val="0"/>
      <w:marBottom w:val="0"/>
      <w:divBdr>
        <w:top w:val="none" w:sz="0" w:space="0" w:color="auto"/>
        <w:left w:val="none" w:sz="0" w:space="0" w:color="auto"/>
        <w:bottom w:val="none" w:sz="0" w:space="0" w:color="auto"/>
        <w:right w:val="none" w:sz="0" w:space="0" w:color="auto"/>
      </w:divBdr>
    </w:div>
    <w:div w:id="2079595471">
      <w:bodyDiv w:val="1"/>
      <w:marLeft w:val="0"/>
      <w:marRight w:val="0"/>
      <w:marTop w:val="0"/>
      <w:marBottom w:val="0"/>
      <w:divBdr>
        <w:top w:val="none" w:sz="0" w:space="0" w:color="auto"/>
        <w:left w:val="none" w:sz="0" w:space="0" w:color="auto"/>
        <w:bottom w:val="none" w:sz="0" w:space="0" w:color="auto"/>
        <w:right w:val="none" w:sz="0" w:space="0" w:color="auto"/>
      </w:divBdr>
    </w:div>
    <w:div w:id="2090927866">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 w:id="2107770425">
      <w:bodyDiv w:val="1"/>
      <w:marLeft w:val="0"/>
      <w:marRight w:val="0"/>
      <w:marTop w:val="0"/>
      <w:marBottom w:val="0"/>
      <w:divBdr>
        <w:top w:val="none" w:sz="0" w:space="0" w:color="auto"/>
        <w:left w:val="none" w:sz="0" w:space="0" w:color="auto"/>
        <w:bottom w:val="none" w:sz="0" w:space="0" w:color="auto"/>
        <w:right w:val="none" w:sz="0" w:space="0" w:color="auto"/>
      </w:divBdr>
    </w:div>
    <w:div w:id="2117015756">
      <w:bodyDiv w:val="1"/>
      <w:marLeft w:val="0"/>
      <w:marRight w:val="0"/>
      <w:marTop w:val="0"/>
      <w:marBottom w:val="0"/>
      <w:divBdr>
        <w:top w:val="none" w:sz="0" w:space="0" w:color="auto"/>
        <w:left w:val="none" w:sz="0" w:space="0" w:color="auto"/>
        <w:bottom w:val="none" w:sz="0" w:space="0" w:color="auto"/>
        <w:right w:val="none" w:sz="0" w:space="0" w:color="auto"/>
      </w:divBdr>
    </w:div>
    <w:div w:id="2122458584">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4533</Words>
  <Characters>25841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cp:lastPrinted>2015-12-17T17:32:00Z</cp:lastPrinted>
  <dcterms:created xsi:type="dcterms:W3CDTF">2017-11-03T15:32:00Z</dcterms:created>
  <dcterms:modified xsi:type="dcterms:W3CDTF">2017-11-03T15:32:00Z</dcterms:modified>
</cp:coreProperties>
</file>