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C5FC" w14:textId="714DAC60" w:rsidR="00896EDF" w:rsidRPr="009C2B8A" w:rsidRDefault="00FC3244">
      <w:pPr>
        <w:pStyle w:val="Header"/>
        <w:jc w:val="center"/>
        <w:rPr>
          <w:b/>
          <w:bCs/>
          <w:sz w:val="28"/>
        </w:rPr>
      </w:pPr>
      <w:r w:rsidRPr="009C2B8A">
        <w:rPr>
          <w:rFonts w:ascii="Arial" w:hAnsi="Arial" w:cs="Arial"/>
          <w:b/>
          <w:bCs/>
          <w:sz w:val="28"/>
        </w:rPr>
        <w:t xml:space="preserve">    </w:t>
      </w:r>
      <w:r w:rsidRPr="009C2B8A">
        <w:rPr>
          <w:b/>
          <w:bCs/>
          <w:sz w:val="28"/>
        </w:rPr>
        <w:t>Massachusetts Department of Environmental Protection</w:t>
      </w:r>
    </w:p>
    <w:p w14:paraId="7AB6C5FD" w14:textId="15DC3CC1" w:rsidR="00896EDF" w:rsidRPr="009C2B8A" w:rsidRDefault="00FC3244">
      <w:pPr>
        <w:pStyle w:val="Header"/>
        <w:jc w:val="center"/>
      </w:pPr>
      <w:r w:rsidRPr="009C2B8A">
        <w:rPr>
          <w:b/>
          <w:bCs/>
          <w:sz w:val="28"/>
        </w:rPr>
        <w:t>Drinking Water Program Public Notification</w:t>
      </w:r>
      <w:r w:rsidR="00785313" w:rsidRPr="009C2B8A">
        <w:rPr>
          <w:b/>
          <w:bCs/>
          <w:sz w:val="28"/>
        </w:rPr>
        <w:t xml:space="preserve"> (PN)</w:t>
      </w:r>
    </w:p>
    <w:tbl>
      <w:tblPr>
        <w:tblW w:w="0" w:type="auto"/>
        <w:jc w:val="center"/>
        <w:tblBorders>
          <w:top w:val="single" w:sz="7" w:space="0" w:color="000000"/>
          <w:left w:val="single" w:sz="7" w:space="0" w:color="000000"/>
          <w:bottom w:val="single" w:sz="7" w:space="0" w:color="000000"/>
          <w:right w:val="single" w:sz="7"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0611"/>
      </w:tblGrid>
      <w:tr w:rsidR="00896EDF" w:rsidRPr="009C2B8A" w14:paraId="7AB6C600" w14:textId="77777777" w:rsidTr="00951820">
        <w:trPr>
          <w:trHeight w:val="514"/>
          <w:jc w:val="center"/>
        </w:trPr>
        <w:tc>
          <w:tcPr>
            <w:tcW w:w="10611" w:type="dxa"/>
            <w:shd w:val="clear" w:color="auto" w:fill="7F7F7F"/>
          </w:tcPr>
          <w:p w14:paraId="7AB6C5FE" w14:textId="77777777" w:rsidR="00896EDF" w:rsidRPr="009C2B8A" w:rsidRDefault="00896EDF">
            <w:pPr>
              <w:spacing w:line="120" w:lineRule="exact"/>
              <w:rPr>
                <w:b/>
                <w:sz w:val="36"/>
                <w:szCs w:val="36"/>
              </w:rPr>
            </w:pPr>
          </w:p>
          <w:p w14:paraId="7AB6C5FF" w14:textId="02156E3F" w:rsidR="00896EDF" w:rsidRPr="009C2B8A" w:rsidRDefault="000E501A">
            <w:pPr>
              <w:pStyle w:val="Heading1"/>
              <w:rPr>
                <w:color w:val="000000"/>
                <w:sz w:val="36"/>
                <w:szCs w:val="36"/>
              </w:rPr>
            </w:pPr>
            <w:r w:rsidRPr="009C2B8A">
              <w:rPr>
                <w:sz w:val="36"/>
                <w:szCs w:val="36"/>
              </w:rPr>
              <w:t xml:space="preserve">LCRR PN </w:t>
            </w:r>
            <w:r w:rsidR="00FC3244" w:rsidRPr="009C2B8A">
              <w:rPr>
                <w:sz w:val="36"/>
                <w:szCs w:val="36"/>
              </w:rPr>
              <w:t>CERTIFICATION</w:t>
            </w:r>
          </w:p>
        </w:tc>
      </w:tr>
    </w:tbl>
    <w:p w14:paraId="01B1D342" w14:textId="77777777" w:rsidR="00E937D8" w:rsidRPr="009C2B8A" w:rsidRDefault="00E937D8" w:rsidP="00E937D8">
      <w:pPr>
        <w:jc w:val="center"/>
        <w:rPr>
          <w:rStyle w:val="advancedproofingissue"/>
          <w:color w:val="000000"/>
          <w:sz w:val="6"/>
          <w:szCs w:val="6"/>
          <w:shd w:val="clear" w:color="auto" w:fill="FFFFFF"/>
        </w:rPr>
      </w:pPr>
    </w:p>
    <w:p w14:paraId="74B8C6F8" w14:textId="4A75E0EA" w:rsidR="00BF518B" w:rsidRPr="009C2B8A" w:rsidRDefault="00BF518B" w:rsidP="001104D9">
      <w:pPr>
        <w:spacing w:line="259" w:lineRule="auto"/>
      </w:pPr>
      <w:r w:rsidRPr="009C2B8A">
        <w:t xml:space="preserve">Within </w:t>
      </w:r>
      <w:r w:rsidRPr="009C2B8A">
        <w:rPr>
          <w:b/>
          <w:bCs/>
        </w:rPr>
        <w:t>10 days</w:t>
      </w:r>
      <w:r w:rsidRPr="009C2B8A">
        <w:t xml:space="preserve"> of finalizing all Tier 1 PN required activities </w:t>
      </w:r>
      <w:r w:rsidR="003A4753" w:rsidRPr="009C2B8A">
        <w:t xml:space="preserve">you must </w:t>
      </w:r>
      <w:r w:rsidRPr="009C2B8A">
        <w:t>certify that your notice(s) were distributed, and distributed on time, by submitting th</w:t>
      </w:r>
      <w:r w:rsidR="00785313" w:rsidRPr="009C2B8A">
        <w:t>is</w:t>
      </w:r>
      <w:r w:rsidRPr="009C2B8A">
        <w:t xml:space="preserve"> PN Certification Form. </w:t>
      </w:r>
      <w:r w:rsidR="007407E2" w:rsidRPr="009C2B8A">
        <w:t xml:space="preserve"> Please complete, sign, and return this form to</w:t>
      </w:r>
      <w:r w:rsidRPr="009C2B8A">
        <w:t xml:space="preserve"> your MassDEP regional office and your local Board of Health, along with copies of the notices distributed (310 CMR 22.15(3)(b)).  </w:t>
      </w:r>
    </w:p>
    <w:p w14:paraId="3DB55846" w14:textId="77777777" w:rsidR="00916C7A" w:rsidRPr="009C2B8A" w:rsidRDefault="00916C7A" w:rsidP="00916C7A">
      <w:pPr>
        <w:rPr>
          <w:rStyle w:val="normaltextrun"/>
          <w:b/>
          <w:bCs/>
          <w:color w:val="000000"/>
          <w:shd w:val="clear" w:color="auto" w:fill="FFFFFF"/>
        </w:rPr>
      </w:pPr>
    </w:p>
    <w:p w14:paraId="7C72B2D2" w14:textId="235AF6D4" w:rsidR="003D5D0B" w:rsidRPr="009C2B8A" w:rsidRDefault="00E937D8" w:rsidP="00E937D8">
      <w:pPr>
        <w:rPr>
          <w:b/>
          <w:bCs/>
          <w:color w:val="000000"/>
          <w:shd w:val="clear" w:color="auto" w:fill="FFFFFF"/>
        </w:rPr>
      </w:pPr>
      <w:r w:rsidRPr="009C2B8A">
        <w:rPr>
          <w:rStyle w:val="normaltextrun"/>
          <w:b/>
          <w:bCs/>
          <w:color w:val="000000"/>
          <w:shd w:val="clear" w:color="auto" w:fill="FFFFFF"/>
        </w:rPr>
        <w:t xml:space="preserve">Complete </w:t>
      </w:r>
      <w:r w:rsidRPr="009C2B8A">
        <w:rPr>
          <w:rStyle w:val="normaltextrun"/>
          <w:b/>
          <w:bCs/>
          <w:color w:val="000000"/>
          <w:u w:val="single"/>
          <w:shd w:val="clear" w:color="auto" w:fill="FFFFFF"/>
        </w:rPr>
        <w:t xml:space="preserve">all </w:t>
      </w:r>
      <w:r w:rsidRPr="009C2B8A">
        <w:rPr>
          <w:rStyle w:val="normaltextrun"/>
          <w:b/>
          <w:bCs/>
          <w:color w:val="000000"/>
          <w:shd w:val="clear" w:color="auto" w:fill="FFFFFF"/>
        </w:rPr>
        <w:t>sections below.</w:t>
      </w:r>
    </w:p>
    <w:p w14:paraId="7AB6C604" w14:textId="77777777" w:rsidR="00896EDF" w:rsidRPr="009C2B8A" w:rsidRDefault="00896EDF">
      <w:pPr>
        <w:rPr>
          <w:b/>
          <w:bCs/>
          <w:color w:val="000000"/>
          <w:sz w:val="8"/>
          <w:szCs w:val="8"/>
          <w:highlight w:val="yellow"/>
          <w:shd w:val="clear" w:color="auto" w:fill="FFFFFF"/>
        </w:rPr>
      </w:pPr>
    </w:p>
    <w:tbl>
      <w:tblPr>
        <w:tblW w:w="10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172"/>
        <w:gridCol w:w="992"/>
        <w:gridCol w:w="4523"/>
        <w:gridCol w:w="1512"/>
      </w:tblGrid>
      <w:tr w:rsidR="00564DA4" w:rsidRPr="009C2B8A" w14:paraId="36DE64D2" w14:textId="77777777" w:rsidTr="0CC7984D">
        <w:trPr>
          <w:trHeight w:val="330"/>
        </w:trPr>
        <w:tc>
          <w:tcPr>
            <w:tcW w:w="10686" w:type="dxa"/>
            <w:gridSpan w:val="5"/>
          </w:tcPr>
          <w:p w14:paraId="1783D065" w14:textId="78A71EC0" w:rsidR="00564DA4" w:rsidRPr="009C2B8A" w:rsidRDefault="003906A2" w:rsidP="003906A2">
            <w:pPr>
              <w:jc w:val="center"/>
              <w:rPr>
                <w:b/>
                <w:bCs/>
              </w:rPr>
            </w:pPr>
            <w:r w:rsidRPr="009C2B8A">
              <w:rPr>
                <w:b/>
                <w:bCs/>
              </w:rPr>
              <w:t>SYSTEM INFORMATION</w:t>
            </w:r>
          </w:p>
        </w:tc>
      </w:tr>
      <w:tr w:rsidR="00896EDF" w:rsidRPr="009C2B8A" w14:paraId="7AB6C607" w14:textId="77777777" w:rsidTr="0CC7984D">
        <w:trPr>
          <w:trHeight w:val="330"/>
        </w:trPr>
        <w:tc>
          <w:tcPr>
            <w:tcW w:w="10686" w:type="dxa"/>
            <w:gridSpan w:val="5"/>
          </w:tcPr>
          <w:p w14:paraId="7AB6C605" w14:textId="77777777" w:rsidR="00896EDF" w:rsidRPr="009C2B8A" w:rsidRDefault="00896EDF"/>
          <w:p w14:paraId="7AB6C606" w14:textId="77777777" w:rsidR="00896EDF" w:rsidRPr="009C2B8A" w:rsidRDefault="00FC3244">
            <w:pPr>
              <w:rPr>
                <w:i/>
                <w:iCs/>
              </w:rPr>
            </w:pPr>
            <w:r w:rsidRPr="009C2B8A">
              <w:rPr>
                <w:iCs/>
              </w:rPr>
              <w:t>PWS ID</w:t>
            </w:r>
            <w:bookmarkStart w:id="0" w:name="Text1"/>
            <w:r w:rsidRPr="009C2B8A">
              <w:rPr>
                <w:iCs/>
              </w:rPr>
              <w:t xml:space="preserve">: </w:t>
            </w:r>
            <w:r w:rsidRPr="009C2B8A">
              <w:rPr>
                <w:iCs/>
              </w:rPr>
              <w:fldChar w:fldCharType="begin">
                <w:ffData>
                  <w:name w:val="Text1"/>
                  <w:enabled/>
                  <w:calcOnExit w:val="0"/>
                  <w:textInput/>
                </w:ffData>
              </w:fldChar>
            </w:r>
            <w:r w:rsidRPr="009C2B8A">
              <w:rPr>
                <w:iCs/>
              </w:rPr>
              <w:instrText xml:space="preserve"> FORMTEXT </w:instrText>
            </w:r>
            <w:r w:rsidRPr="009C2B8A">
              <w:rPr>
                <w:iCs/>
              </w:rPr>
            </w:r>
            <w:r w:rsidRPr="009C2B8A">
              <w:rPr>
                <w:iCs/>
              </w:rPr>
              <w:fldChar w:fldCharType="separate"/>
            </w:r>
            <w:r w:rsidRPr="009C2B8A">
              <w:rPr>
                <w:iCs/>
              </w:rPr>
              <w:t> </w:t>
            </w:r>
            <w:r w:rsidRPr="009C2B8A">
              <w:rPr>
                <w:iCs/>
              </w:rPr>
              <w:t> </w:t>
            </w:r>
            <w:r w:rsidRPr="009C2B8A">
              <w:rPr>
                <w:iCs/>
              </w:rPr>
              <w:t> </w:t>
            </w:r>
            <w:r w:rsidRPr="009C2B8A">
              <w:rPr>
                <w:iCs/>
              </w:rPr>
              <w:t> </w:t>
            </w:r>
            <w:r w:rsidRPr="009C2B8A">
              <w:rPr>
                <w:iCs/>
              </w:rPr>
              <w:t> </w:t>
            </w:r>
            <w:r w:rsidRPr="009C2B8A">
              <w:rPr>
                <w:iCs/>
              </w:rPr>
              <w:fldChar w:fldCharType="end"/>
            </w:r>
            <w:bookmarkEnd w:id="0"/>
            <w:r w:rsidRPr="009C2B8A">
              <w:rPr>
                <w:iCs/>
              </w:rPr>
              <w:t xml:space="preserve">                               City/Town: </w:t>
            </w:r>
            <w:r w:rsidRPr="009C2B8A">
              <w:rPr>
                <w:iCs/>
              </w:rPr>
              <w:fldChar w:fldCharType="begin">
                <w:ffData>
                  <w:name w:val="Text12"/>
                  <w:enabled/>
                  <w:calcOnExit w:val="0"/>
                  <w:textInput/>
                </w:ffData>
              </w:fldChar>
            </w:r>
            <w:bookmarkStart w:id="1" w:name="Text12"/>
            <w:r w:rsidRPr="009C2B8A">
              <w:rPr>
                <w:iCs/>
              </w:rPr>
              <w:instrText xml:space="preserve"> FORMTEXT </w:instrText>
            </w:r>
            <w:r w:rsidRPr="009C2B8A">
              <w:rPr>
                <w:iCs/>
              </w:rPr>
            </w:r>
            <w:r w:rsidRPr="009C2B8A">
              <w:rPr>
                <w:iCs/>
              </w:rPr>
              <w:fldChar w:fldCharType="separate"/>
            </w:r>
            <w:r w:rsidRPr="009C2B8A">
              <w:rPr>
                <w:iCs/>
                <w:noProof/>
              </w:rPr>
              <w:t> </w:t>
            </w:r>
            <w:r w:rsidRPr="009C2B8A">
              <w:rPr>
                <w:iCs/>
                <w:noProof/>
              </w:rPr>
              <w:t> </w:t>
            </w:r>
            <w:r w:rsidRPr="009C2B8A">
              <w:rPr>
                <w:iCs/>
                <w:noProof/>
              </w:rPr>
              <w:t> </w:t>
            </w:r>
            <w:r w:rsidRPr="009C2B8A">
              <w:rPr>
                <w:iCs/>
                <w:noProof/>
              </w:rPr>
              <w:t> </w:t>
            </w:r>
            <w:r w:rsidRPr="009C2B8A">
              <w:rPr>
                <w:iCs/>
                <w:noProof/>
              </w:rPr>
              <w:t> </w:t>
            </w:r>
            <w:r w:rsidRPr="009C2B8A">
              <w:rPr>
                <w:iCs/>
              </w:rPr>
              <w:fldChar w:fldCharType="end"/>
            </w:r>
            <w:bookmarkEnd w:id="1"/>
          </w:p>
        </w:tc>
      </w:tr>
      <w:tr w:rsidR="00896EDF" w:rsidRPr="009C2B8A" w14:paraId="7AB6C60C" w14:textId="77777777" w:rsidTr="0CC7984D">
        <w:trPr>
          <w:trHeight w:val="375"/>
        </w:trPr>
        <w:tc>
          <w:tcPr>
            <w:tcW w:w="4651" w:type="dxa"/>
            <w:gridSpan w:val="3"/>
          </w:tcPr>
          <w:p w14:paraId="7AB6C608" w14:textId="77777777" w:rsidR="00896EDF" w:rsidRPr="009C2B8A" w:rsidRDefault="00896EDF">
            <w:pPr>
              <w:rPr>
                <w:iCs/>
              </w:rPr>
            </w:pPr>
          </w:p>
          <w:p w14:paraId="7AB6C609" w14:textId="77777777" w:rsidR="00896EDF" w:rsidRPr="009C2B8A" w:rsidRDefault="00FC3244">
            <w:pPr>
              <w:rPr>
                <w:i/>
                <w:iCs/>
              </w:rPr>
            </w:pPr>
            <w:r w:rsidRPr="009C2B8A">
              <w:rPr>
                <w:iCs/>
              </w:rPr>
              <w:t xml:space="preserve">PWS Name: </w:t>
            </w:r>
            <w:r w:rsidRPr="009C2B8A">
              <w:rPr>
                <w:iCs/>
              </w:rPr>
              <w:fldChar w:fldCharType="begin">
                <w:ffData>
                  <w:name w:val="Text2"/>
                  <w:enabled/>
                  <w:calcOnExit w:val="0"/>
                  <w:textInput/>
                </w:ffData>
              </w:fldChar>
            </w:r>
            <w:bookmarkStart w:id="2" w:name="Text2"/>
            <w:r w:rsidRPr="009C2B8A">
              <w:rPr>
                <w:iCs/>
              </w:rPr>
              <w:instrText xml:space="preserve"> FORMTEXT </w:instrText>
            </w:r>
            <w:r w:rsidRPr="009C2B8A">
              <w:rPr>
                <w:iCs/>
              </w:rPr>
            </w:r>
            <w:r w:rsidRPr="009C2B8A">
              <w:rPr>
                <w:iCs/>
              </w:rPr>
              <w:fldChar w:fldCharType="separate"/>
            </w:r>
            <w:r w:rsidRPr="009C2B8A">
              <w:rPr>
                <w:iCs/>
                <w:noProof/>
              </w:rPr>
              <w:t> </w:t>
            </w:r>
            <w:r w:rsidRPr="009C2B8A">
              <w:rPr>
                <w:iCs/>
                <w:noProof/>
              </w:rPr>
              <w:t> </w:t>
            </w:r>
            <w:r w:rsidRPr="009C2B8A">
              <w:rPr>
                <w:iCs/>
                <w:noProof/>
              </w:rPr>
              <w:t> </w:t>
            </w:r>
            <w:r w:rsidRPr="009C2B8A">
              <w:rPr>
                <w:iCs/>
                <w:noProof/>
              </w:rPr>
              <w:t> </w:t>
            </w:r>
            <w:r w:rsidRPr="009C2B8A">
              <w:rPr>
                <w:iCs/>
                <w:noProof/>
              </w:rPr>
              <w:t> </w:t>
            </w:r>
            <w:r w:rsidRPr="009C2B8A">
              <w:rPr>
                <w:iCs/>
              </w:rPr>
              <w:fldChar w:fldCharType="end"/>
            </w:r>
            <w:bookmarkEnd w:id="2"/>
            <w:r w:rsidRPr="009C2B8A">
              <w:rPr>
                <w:iCs/>
              </w:rPr>
              <w:t xml:space="preserve">  </w:t>
            </w:r>
          </w:p>
        </w:tc>
        <w:tc>
          <w:tcPr>
            <w:tcW w:w="6035" w:type="dxa"/>
            <w:gridSpan w:val="2"/>
          </w:tcPr>
          <w:p w14:paraId="7AB6C60A" w14:textId="77777777" w:rsidR="00896EDF" w:rsidRPr="009C2B8A" w:rsidRDefault="00896EDF">
            <w:pPr>
              <w:rPr>
                <w:i/>
                <w:iCs/>
              </w:rPr>
            </w:pPr>
          </w:p>
          <w:p w14:paraId="7AB6C60B" w14:textId="7E92DF75" w:rsidR="00896EDF" w:rsidRPr="009C2B8A" w:rsidRDefault="00FC3244">
            <w:r w:rsidRPr="009C2B8A">
              <w:fldChar w:fldCharType="begin">
                <w:ffData>
                  <w:name w:val="Check1"/>
                  <w:enabled/>
                  <w:calcOnExit w:val="0"/>
                  <w:checkBox>
                    <w:sizeAuto/>
                    <w:default w:val="0"/>
                  </w:checkBox>
                </w:ffData>
              </w:fldChar>
            </w:r>
            <w:bookmarkStart w:id="3" w:name="Check1"/>
            <w:r w:rsidRPr="009C2B8A">
              <w:instrText xml:space="preserve"> FORMCHECKBOX </w:instrText>
            </w:r>
            <w:r w:rsidRPr="009C2B8A">
              <w:fldChar w:fldCharType="separate"/>
            </w:r>
            <w:r w:rsidRPr="009C2B8A">
              <w:fldChar w:fldCharType="end"/>
            </w:r>
            <w:bookmarkEnd w:id="3"/>
            <w:r w:rsidRPr="009C2B8A">
              <w:t xml:space="preserve"> </w:t>
            </w:r>
            <w:proofErr w:type="gramStart"/>
            <w:r w:rsidRPr="009C2B8A">
              <w:t xml:space="preserve">Community  </w:t>
            </w:r>
            <w:r w:rsidR="183BB33B" w:rsidRPr="009C2B8A">
              <w:t>OR</w:t>
            </w:r>
            <w:proofErr w:type="gramEnd"/>
            <w:r w:rsidRPr="009C2B8A">
              <w:t xml:space="preserve">  </w:t>
            </w:r>
            <w:r w:rsidRPr="009C2B8A">
              <w:fldChar w:fldCharType="begin">
                <w:ffData>
                  <w:name w:val="Check2"/>
                  <w:enabled/>
                  <w:calcOnExit w:val="0"/>
                  <w:checkBox>
                    <w:sizeAuto/>
                    <w:default w:val="0"/>
                  </w:checkBox>
                </w:ffData>
              </w:fldChar>
            </w:r>
            <w:bookmarkStart w:id="4" w:name="Check2"/>
            <w:r w:rsidRPr="009C2B8A">
              <w:instrText xml:space="preserve"> FORMCHECKBOX </w:instrText>
            </w:r>
            <w:r w:rsidRPr="009C2B8A">
              <w:fldChar w:fldCharType="separate"/>
            </w:r>
            <w:r w:rsidRPr="009C2B8A">
              <w:fldChar w:fldCharType="end"/>
            </w:r>
            <w:bookmarkEnd w:id="4"/>
            <w:r w:rsidRPr="009C2B8A">
              <w:t xml:space="preserve"> Non-Transient, Non-Community</w:t>
            </w:r>
            <w:r w:rsidR="17B136F9" w:rsidRPr="009C2B8A">
              <w:t xml:space="preserve"> </w:t>
            </w:r>
          </w:p>
        </w:tc>
      </w:tr>
      <w:tr w:rsidR="00896EDF" w:rsidRPr="009C2B8A" w14:paraId="7AB6C612" w14:textId="77777777" w:rsidTr="0CC7984D">
        <w:trPr>
          <w:trHeight w:val="1268"/>
        </w:trPr>
        <w:tc>
          <w:tcPr>
            <w:tcW w:w="10686" w:type="dxa"/>
            <w:gridSpan w:val="5"/>
          </w:tcPr>
          <w:p w14:paraId="7AB6C60D" w14:textId="77777777" w:rsidR="00896EDF" w:rsidRPr="009C2B8A" w:rsidRDefault="00896EDF">
            <w:pPr>
              <w:rPr>
                <w:iCs/>
              </w:rPr>
            </w:pPr>
          </w:p>
          <w:p w14:paraId="7AB6C60E" w14:textId="059AE3DC" w:rsidR="00896EDF" w:rsidRPr="009C2B8A" w:rsidRDefault="00FC3244">
            <w:pPr>
              <w:spacing w:after="120"/>
            </w:pPr>
            <w:r w:rsidRPr="009C2B8A">
              <w:t xml:space="preserve">Purpose of Public Notice:  </w:t>
            </w:r>
            <w:r w:rsidRPr="009C2B8A">
              <w:fldChar w:fldCharType="begin">
                <w:ffData>
                  <w:name w:val="Check6"/>
                  <w:enabled/>
                  <w:calcOnExit w:val="0"/>
                  <w:checkBox>
                    <w:sizeAuto/>
                    <w:default w:val="0"/>
                  </w:checkBox>
                </w:ffData>
              </w:fldChar>
            </w:r>
            <w:bookmarkStart w:id="5" w:name="Check6"/>
            <w:r w:rsidRPr="009C2B8A">
              <w:instrText xml:space="preserve"> FORMCHECKBOX </w:instrText>
            </w:r>
            <w:r w:rsidRPr="009C2B8A">
              <w:fldChar w:fldCharType="separate"/>
            </w:r>
            <w:r w:rsidRPr="009C2B8A">
              <w:fldChar w:fldCharType="end"/>
            </w:r>
            <w:bookmarkEnd w:id="5"/>
            <w:r w:rsidRPr="009C2B8A">
              <w:t xml:space="preserve"> </w:t>
            </w:r>
            <w:r w:rsidRPr="009C2B8A">
              <w:rPr>
                <w:b/>
                <w:bCs/>
                <w:u w:val="single"/>
              </w:rPr>
              <w:t>LCR</w:t>
            </w:r>
            <w:r w:rsidR="03448D68" w:rsidRPr="009C2B8A">
              <w:rPr>
                <w:b/>
                <w:bCs/>
                <w:u w:val="single"/>
              </w:rPr>
              <w:t>R</w:t>
            </w:r>
            <w:r w:rsidRPr="009C2B8A">
              <w:rPr>
                <w:b/>
                <w:bCs/>
                <w:u w:val="single"/>
              </w:rPr>
              <w:t xml:space="preserve"> 24-hour Tier 1 Public Notice </w:t>
            </w:r>
            <w:r w:rsidRPr="009C2B8A">
              <w:t xml:space="preserve">    </w:t>
            </w:r>
          </w:p>
          <w:p w14:paraId="7AB6C60F" w14:textId="53A44032" w:rsidR="00896EDF" w:rsidRPr="009C2B8A" w:rsidRDefault="1276CB2F">
            <w:r w:rsidRPr="009C2B8A">
              <w:t>D</w:t>
            </w:r>
            <w:r w:rsidR="00FC3244" w:rsidRPr="009C2B8A">
              <w:t>ate Lead 90</w:t>
            </w:r>
            <w:r w:rsidR="00FC3244" w:rsidRPr="009C2B8A">
              <w:rPr>
                <w:vertAlign w:val="superscript"/>
              </w:rPr>
              <w:t>th</w:t>
            </w:r>
            <w:r w:rsidR="00FC3244" w:rsidRPr="009C2B8A">
              <w:t xml:space="preserve"> percentile exceedance</w:t>
            </w:r>
            <w:r w:rsidR="24F373DF" w:rsidRPr="009C2B8A">
              <w:t xml:space="preserve"> calculated</w:t>
            </w:r>
            <w:r w:rsidR="00FC3244" w:rsidRPr="009C2B8A">
              <w:t xml:space="preserve">: </w:t>
            </w:r>
            <w:r w:rsidR="00FC3244" w:rsidRPr="009C2B8A">
              <w:fldChar w:fldCharType="begin">
                <w:ffData>
                  <w:name w:val="Text4"/>
                  <w:enabled/>
                  <w:calcOnExit w:val="0"/>
                  <w:textInput/>
                </w:ffData>
              </w:fldChar>
            </w:r>
            <w:r w:rsidR="00FC3244" w:rsidRPr="009C2B8A">
              <w:instrText xml:space="preserve"> FORMTEXT </w:instrText>
            </w:r>
            <w:r w:rsidR="00FC3244" w:rsidRPr="009C2B8A">
              <w:fldChar w:fldCharType="separate"/>
            </w:r>
            <w:r w:rsidR="00FC3244" w:rsidRPr="009C2B8A">
              <w:t> </w:t>
            </w:r>
            <w:r w:rsidR="00FC3244" w:rsidRPr="009C2B8A">
              <w:t> </w:t>
            </w:r>
            <w:r w:rsidR="00FC3244" w:rsidRPr="009C2B8A">
              <w:t> </w:t>
            </w:r>
            <w:r w:rsidR="00FC3244" w:rsidRPr="009C2B8A">
              <w:t> </w:t>
            </w:r>
            <w:r w:rsidR="00FC3244" w:rsidRPr="009C2B8A">
              <w:t> </w:t>
            </w:r>
            <w:r w:rsidR="00FC3244" w:rsidRPr="009C2B8A">
              <w:fldChar w:fldCharType="end"/>
            </w:r>
            <w:r w:rsidR="00FC3244" w:rsidRPr="009C2B8A">
              <w:t xml:space="preserve">           Lead 90</w:t>
            </w:r>
            <w:r w:rsidR="00FC3244" w:rsidRPr="009C2B8A">
              <w:rPr>
                <w:vertAlign w:val="superscript"/>
              </w:rPr>
              <w:t>th</w:t>
            </w:r>
            <w:r w:rsidR="00FC3244" w:rsidRPr="009C2B8A">
              <w:t xml:space="preserve"> </w:t>
            </w:r>
            <w:r w:rsidR="003D5D0B" w:rsidRPr="009C2B8A">
              <w:t>P</w:t>
            </w:r>
            <w:r w:rsidR="00FC3244" w:rsidRPr="009C2B8A">
              <w:t xml:space="preserve">ercentile </w:t>
            </w:r>
            <w:r w:rsidR="003D5D0B" w:rsidRPr="009C2B8A">
              <w:t>V</w:t>
            </w:r>
            <w:r w:rsidR="00FC3244" w:rsidRPr="009C2B8A">
              <w:t>alue</w:t>
            </w:r>
            <w:r w:rsidR="003D5D0B" w:rsidRPr="009C2B8A">
              <w:t>:</w:t>
            </w:r>
            <w:r w:rsidR="00FC3244" w:rsidRPr="009C2B8A">
              <w:t xml:space="preserve"> </w:t>
            </w:r>
            <w:r w:rsidR="00FC3244" w:rsidRPr="009C2B8A">
              <w:fldChar w:fldCharType="begin">
                <w:ffData>
                  <w:name w:val="Text3"/>
                  <w:enabled/>
                  <w:calcOnExit w:val="0"/>
                  <w:textInput/>
                </w:ffData>
              </w:fldChar>
            </w:r>
            <w:r w:rsidR="00FC3244" w:rsidRPr="009C2B8A">
              <w:instrText xml:space="preserve"> FORMTEXT </w:instrText>
            </w:r>
            <w:r w:rsidR="00FC3244" w:rsidRPr="009C2B8A">
              <w:fldChar w:fldCharType="separate"/>
            </w:r>
            <w:r w:rsidR="00FC3244" w:rsidRPr="009C2B8A">
              <w:t> </w:t>
            </w:r>
            <w:r w:rsidR="00FC3244" w:rsidRPr="009C2B8A">
              <w:t> </w:t>
            </w:r>
            <w:r w:rsidR="00FC3244" w:rsidRPr="009C2B8A">
              <w:t> </w:t>
            </w:r>
            <w:r w:rsidR="00FC3244" w:rsidRPr="009C2B8A">
              <w:t> </w:t>
            </w:r>
            <w:r w:rsidR="00FC3244" w:rsidRPr="009C2B8A">
              <w:t> </w:t>
            </w:r>
            <w:r w:rsidR="00FC3244" w:rsidRPr="009C2B8A">
              <w:fldChar w:fldCharType="end"/>
            </w:r>
            <w:r w:rsidR="00FC3244" w:rsidRPr="009C2B8A">
              <w:t xml:space="preserve"> </w:t>
            </w:r>
            <w:r w:rsidR="1D98D6AA" w:rsidRPr="009C2B8A">
              <w:t>m</w:t>
            </w:r>
            <w:r w:rsidR="00FC3244" w:rsidRPr="009C2B8A">
              <w:t xml:space="preserve">g/L  </w:t>
            </w:r>
          </w:p>
          <w:p w14:paraId="62A7F23A" w14:textId="77777777" w:rsidR="003D5D0B" w:rsidRPr="009C2B8A" w:rsidRDefault="003D5D0B"/>
          <w:p w14:paraId="4044B969" w14:textId="101EE0D4" w:rsidR="003D5D0B" w:rsidRPr="009C2B8A" w:rsidRDefault="003D5D0B">
            <w:r w:rsidRPr="009C2B8A">
              <w:t>Number</w:t>
            </w:r>
            <w:r w:rsidR="00FC3244" w:rsidRPr="009C2B8A">
              <w:t xml:space="preserve"> of </w:t>
            </w:r>
            <w:r w:rsidRPr="009C2B8A">
              <w:t>S</w:t>
            </w:r>
            <w:r w:rsidR="00FC3244" w:rsidRPr="009C2B8A">
              <w:t xml:space="preserve">amples </w:t>
            </w:r>
            <w:r w:rsidRPr="009C2B8A">
              <w:t>R</w:t>
            </w:r>
            <w:r w:rsidR="00FC3244" w:rsidRPr="009C2B8A">
              <w:t>equired</w:t>
            </w:r>
            <w:r w:rsidRPr="009C2B8A">
              <w:t>:</w:t>
            </w:r>
            <w:r w:rsidR="00FC3244" w:rsidRPr="009C2B8A">
              <w:t xml:space="preserve"> </w:t>
            </w:r>
            <w:r w:rsidR="00FC3244" w:rsidRPr="009C2B8A">
              <w:fldChar w:fldCharType="begin">
                <w:ffData>
                  <w:name w:val="Text3"/>
                  <w:enabled/>
                  <w:calcOnExit w:val="0"/>
                  <w:textInput/>
                </w:ffData>
              </w:fldChar>
            </w:r>
            <w:r w:rsidR="00FC3244" w:rsidRPr="009C2B8A">
              <w:instrText xml:space="preserve"> FORMTEXT </w:instrText>
            </w:r>
            <w:r w:rsidR="00FC3244" w:rsidRPr="009C2B8A">
              <w:fldChar w:fldCharType="separate"/>
            </w:r>
            <w:r w:rsidR="00FC3244" w:rsidRPr="009C2B8A">
              <w:t> </w:t>
            </w:r>
            <w:r w:rsidR="00FC3244" w:rsidRPr="009C2B8A">
              <w:t> </w:t>
            </w:r>
            <w:r w:rsidR="00FC3244" w:rsidRPr="009C2B8A">
              <w:t> </w:t>
            </w:r>
            <w:r w:rsidR="00FC3244" w:rsidRPr="009C2B8A">
              <w:t> </w:t>
            </w:r>
            <w:r w:rsidR="00FC3244" w:rsidRPr="009C2B8A">
              <w:t> </w:t>
            </w:r>
            <w:r w:rsidR="00FC3244" w:rsidRPr="009C2B8A">
              <w:fldChar w:fldCharType="end"/>
            </w:r>
            <w:r w:rsidR="00FC3244" w:rsidRPr="009C2B8A">
              <w:t xml:space="preserve">   </w:t>
            </w:r>
            <w:r w:rsidRPr="009C2B8A">
              <w:t xml:space="preserve">                                     Number of Samples Analyzed: </w:t>
            </w:r>
            <w:r w:rsidRPr="009C2B8A">
              <w:fldChar w:fldCharType="begin">
                <w:ffData>
                  <w:name w:val="Text3"/>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r w:rsidRPr="009C2B8A">
              <w:t xml:space="preserve">  </w:t>
            </w:r>
          </w:p>
          <w:p w14:paraId="6DFD630B" w14:textId="77777777" w:rsidR="003D5D0B" w:rsidRPr="009C2B8A" w:rsidRDefault="003D5D0B"/>
          <w:p w14:paraId="7AB6C611" w14:textId="66106093" w:rsidR="00896EDF" w:rsidRPr="009C2B8A" w:rsidRDefault="00FC3244">
            <w:r w:rsidRPr="009C2B8A">
              <w:t xml:space="preserve">Number of </w:t>
            </w:r>
            <w:r w:rsidR="003D5D0B" w:rsidRPr="009C2B8A">
              <w:t>S</w:t>
            </w:r>
            <w:r w:rsidRPr="009C2B8A">
              <w:t xml:space="preserve">amples </w:t>
            </w:r>
            <w:r w:rsidR="003D5D0B" w:rsidRPr="009C2B8A">
              <w:t>G</w:t>
            </w:r>
            <w:r w:rsidR="2937DA13" w:rsidRPr="009C2B8A">
              <w:t xml:space="preserve">reater </w:t>
            </w:r>
            <w:r w:rsidR="003D5D0B" w:rsidRPr="009C2B8A">
              <w:t>T</w:t>
            </w:r>
            <w:r w:rsidR="2937DA13" w:rsidRPr="009C2B8A">
              <w:t xml:space="preserve">han </w:t>
            </w:r>
            <w:r w:rsidR="003D5D0B" w:rsidRPr="009C2B8A">
              <w:t>L</w:t>
            </w:r>
            <w:r w:rsidRPr="009C2B8A">
              <w:t>ead AL</w:t>
            </w:r>
            <w:r w:rsidR="003D5D0B" w:rsidRPr="009C2B8A">
              <w:t>:</w:t>
            </w:r>
            <w:r w:rsidRPr="009C2B8A">
              <w:t xml:space="preserve"> </w:t>
            </w:r>
            <w:r w:rsidRPr="009C2B8A">
              <w:fldChar w:fldCharType="begin">
                <w:ffData>
                  <w:name w:val="Text3"/>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r w:rsidRPr="009C2B8A">
              <w:t xml:space="preserve">  </w:t>
            </w:r>
            <w:r w:rsidR="6283BA2A" w:rsidRPr="009C2B8A">
              <w:t xml:space="preserve"> </w:t>
            </w:r>
            <w:r w:rsidRPr="009C2B8A">
              <w:t xml:space="preserve"> </w:t>
            </w:r>
            <w:r w:rsidR="6283BA2A" w:rsidRPr="009C2B8A">
              <w:t xml:space="preserve"> </w:t>
            </w:r>
            <w:r w:rsidR="003D5D0B" w:rsidRPr="009C2B8A">
              <w:t xml:space="preserve">             </w:t>
            </w:r>
            <w:r w:rsidRPr="009C2B8A">
              <w:t xml:space="preserve"> </w:t>
            </w:r>
            <w:r w:rsidR="24F373DF" w:rsidRPr="009C2B8A">
              <w:t xml:space="preserve">Date of </w:t>
            </w:r>
            <w:r w:rsidR="52757B2F" w:rsidRPr="009C2B8A">
              <w:t>PN</w:t>
            </w:r>
            <w:r w:rsidR="003D5D0B" w:rsidRPr="009C2B8A">
              <w:t xml:space="preserve"> Distribution:</w:t>
            </w:r>
            <w:r w:rsidR="52757B2F" w:rsidRPr="009C2B8A">
              <w:t xml:space="preserve"> </w:t>
            </w:r>
            <w:r w:rsidRPr="009C2B8A">
              <w:t xml:space="preserve"> </w:t>
            </w:r>
            <w:r w:rsidRPr="009C2B8A">
              <w:fldChar w:fldCharType="begin">
                <w:ffData>
                  <w:name w:val="Text5"/>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p>
        </w:tc>
      </w:tr>
      <w:tr w:rsidR="00896EDF" w:rsidRPr="009C2B8A" w14:paraId="7AB6C616" w14:textId="77777777" w:rsidTr="0CC7984D">
        <w:trPr>
          <w:trHeight w:val="300"/>
        </w:trPr>
        <w:tc>
          <w:tcPr>
            <w:tcW w:w="10686" w:type="dxa"/>
            <w:gridSpan w:val="5"/>
          </w:tcPr>
          <w:p w14:paraId="7AB6C615" w14:textId="77777777" w:rsidR="00896EDF" w:rsidRPr="009C2B8A" w:rsidRDefault="00FC3244">
            <w:pPr>
              <w:jc w:val="center"/>
            </w:pPr>
            <w:r w:rsidRPr="009C2B8A">
              <w:rPr>
                <w:b/>
              </w:rPr>
              <w:t>DELIVERY</w:t>
            </w:r>
          </w:p>
        </w:tc>
      </w:tr>
      <w:tr w:rsidR="00896EDF" w:rsidRPr="009C2B8A" w14:paraId="7AB6C619" w14:textId="77777777" w:rsidTr="0CC7984D">
        <w:trPr>
          <w:trHeight w:val="557"/>
        </w:trPr>
        <w:tc>
          <w:tcPr>
            <w:tcW w:w="10686" w:type="dxa"/>
            <w:gridSpan w:val="5"/>
            <w:tcBorders>
              <w:bottom w:val="nil"/>
            </w:tcBorders>
          </w:tcPr>
          <w:p w14:paraId="7AB6C617" w14:textId="48A6CF0A" w:rsidR="00896EDF" w:rsidRPr="009C2B8A" w:rsidRDefault="00FC3244">
            <w:pPr>
              <w:pStyle w:val="a"/>
              <w:rPr>
                <w:rFonts w:ascii="Times New Roman" w:hAnsi="Times New Roman"/>
                <w:color w:val="000000"/>
                <w:szCs w:val="24"/>
              </w:rPr>
            </w:pPr>
            <w:r w:rsidRPr="009C2B8A">
              <w:rPr>
                <w:rFonts w:ascii="Times New Roman" w:hAnsi="Times New Roman"/>
                <w:b/>
                <w:bCs/>
                <w:color w:val="000000" w:themeColor="text1"/>
                <w:szCs w:val="24"/>
              </w:rPr>
              <w:t xml:space="preserve"> Section A – </w:t>
            </w:r>
            <w:r w:rsidRPr="009C2B8A">
              <w:rPr>
                <w:rFonts w:ascii="Times New Roman" w:hAnsi="Times New Roman"/>
                <w:b/>
                <w:bCs/>
                <w:color w:val="000000" w:themeColor="text1"/>
                <w:szCs w:val="24"/>
                <w:u w:val="single"/>
              </w:rPr>
              <w:t>Select the methods used</w:t>
            </w:r>
            <w:r w:rsidRPr="009C2B8A">
              <w:rPr>
                <w:rFonts w:ascii="Times New Roman" w:hAnsi="Times New Roman"/>
                <w:b/>
                <w:bCs/>
                <w:szCs w:val="24"/>
              </w:rPr>
              <w:t xml:space="preserve"> </w:t>
            </w:r>
            <w:r w:rsidRPr="009C2B8A">
              <w:rPr>
                <w:rFonts w:ascii="Times New Roman" w:hAnsi="Times New Roman"/>
                <w:b/>
                <w:bCs/>
                <w:color w:val="000000" w:themeColor="text1"/>
                <w:szCs w:val="24"/>
              </w:rPr>
              <w:t>to deliver the notice to consumers</w:t>
            </w:r>
            <w:r w:rsidR="3D54A874" w:rsidRPr="009C2B8A">
              <w:rPr>
                <w:rFonts w:ascii="Times New Roman" w:hAnsi="Times New Roman"/>
                <w:b/>
                <w:bCs/>
                <w:color w:val="000000" w:themeColor="text1"/>
                <w:szCs w:val="24"/>
              </w:rPr>
              <w:t xml:space="preserve"> within 24 hours</w:t>
            </w:r>
            <w:r w:rsidR="52BD10F6" w:rsidRPr="009C2B8A">
              <w:rPr>
                <w:rFonts w:ascii="Times New Roman" w:hAnsi="Times New Roman"/>
                <w:b/>
                <w:bCs/>
                <w:color w:val="000000" w:themeColor="text1"/>
                <w:szCs w:val="24"/>
              </w:rPr>
              <w:t xml:space="preserve"> of </w:t>
            </w:r>
            <w:r w:rsidR="4F19F41A" w:rsidRPr="009C2B8A">
              <w:rPr>
                <w:rFonts w:ascii="Times New Roman" w:hAnsi="Times New Roman"/>
                <w:b/>
                <w:bCs/>
                <w:color w:val="000000" w:themeColor="text1"/>
                <w:szCs w:val="24"/>
              </w:rPr>
              <w:t xml:space="preserve">calculating the </w:t>
            </w:r>
            <w:r w:rsidR="52BD10F6" w:rsidRPr="009C2B8A">
              <w:rPr>
                <w:rFonts w:ascii="Times New Roman" w:hAnsi="Times New Roman"/>
                <w:b/>
                <w:bCs/>
                <w:color w:val="000000" w:themeColor="text1"/>
                <w:szCs w:val="24"/>
              </w:rPr>
              <w:t>90</w:t>
            </w:r>
            <w:r w:rsidR="52BD10F6" w:rsidRPr="009C2B8A">
              <w:rPr>
                <w:rFonts w:ascii="Times New Roman" w:hAnsi="Times New Roman"/>
                <w:b/>
                <w:bCs/>
                <w:color w:val="000000" w:themeColor="text1"/>
                <w:szCs w:val="24"/>
                <w:vertAlign w:val="superscript"/>
              </w:rPr>
              <w:t>th</w:t>
            </w:r>
            <w:r w:rsidR="52BD10F6" w:rsidRPr="009C2B8A">
              <w:rPr>
                <w:rFonts w:ascii="Times New Roman" w:hAnsi="Times New Roman"/>
                <w:b/>
                <w:bCs/>
                <w:color w:val="000000" w:themeColor="text1"/>
                <w:szCs w:val="24"/>
              </w:rPr>
              <w:t xml:space="preserve"> percentile</w:t>
            </w:r>
            <w:r w:rsidRPr="009C2B8A">
              <w:rPr>
                <w:rFonts w:ascii="Times New Roman" w:hAnsi="Times New Roman"/>
                <w:b/>
                <w:bCs/>
                <w:color w:val="000000" w:themeColor="text1"/>
                <w:szCs w:val="24"/>
              </w:rPr>
              <w:t>:</w:t>
            </w:r>
          </w:p>
          <w:p w14:paraId="3C61B30F" w14:textId="77777777" w:rsidR="00896EDF" w:rsidRPr="009C2B8A" w:rsidRDefault="00FC3244" w:rsidP="36B09ABA">
            <w:pPr>
              <w:pStyle w:val="a"/>
              <w:ind w:left="0" w:firstLine="0"/>
              <w:rPr>
                <w:rFonts w:ascii="Times New Roman" w:hAnsi="Times New Roman"/>
                <w:i/>
                <w:iCs/>
                <w:color w:val="000000" w:themeColor="text1"/>
                <w:szCs w:val="24"/>
              </w:rPr>
            </w:pPr>
            <w:r w:rsidRPr="009C2B8A">
              <w:rPr>
                <w:rFonts w:ascii="Times New Roman" w:hAnsi="Times New Roman"/>
                <w:i/>
                <w:iCs/>
                <w:color w:val="000000" w:themeColor="text1"/>
                <w:szCs w:val="24"/>
              </w:rPr>
              <w:t>Note: In accordance with 310 CMR 22.16(2)(c) you are required to use one or more of the</w:t>
            </w:r>
            <w:r w:rsidR="3074DAC2" w:rsidRPr="009C2B8A">
              <w:rPr>
                <w:rFonts w:ascii="Times New Roman" w:hAnsi="Times New Roman"/>
                <w:i/>
                <w:iCs/>
                <w:color w:val="000000" w:themeColor="text1"/>
                <w:szCs w:val="24"/>
              </w:rPr>
              <w:t xml:space="preserve"> following</w:t>
            </w:r>
            <w:r w:rsidRPr="009C2B8A">
              <w:rPr>
                <w:rFonts w:ascii="Times New Roman" w:hAnsi="Times New Roman"/>
                <w:i/>
                <w:iCs/>
                <w:color w:val="000000" w:themeColor="text1"/>
                <w:szCs w:val="24"/>
              </w:rPr>
              <w:t xml:space="preserve"> methods and t</w:t>
            </w:r>
            <w:r w:rsidRPr="009C2B8A">
              <w:rPr>
                <w:rFonts w:ascii="Times New Roman" w:hAnsi="Times New Roman"/>
                <w:i/>
                <w:iCs/>
                <w:szCs w:val="24"/>
              </w:rPr>
              <w:t xml:space="preserve">he combination </w:t>
            </w:r>
            <w:r w:rsidR="773C9C8B" w:rsidRPr="009C2B8A">
              <w:rPr>
                <w:rFonts w:ascii="Times New Roman" w:hAnsi="Times New Roman"/>
                <w:i/>
                <w:iCs/>
                <w:szCs w:val="24"/>
              </w:rPr>
              <w:t xml:space="preserve">of methods used </w:t>
            </w:r>
            <w:r w:rsidRPr="009C2B8A">
              <w:rPr>
                <w:rFonts w:ascii="Times New Roman" w:hAnsi="Times New Roman"/>
                <w:i/>
                <w:iCs/>
                <w:szCs w:val="24"/>
              </w:rPr>
              <w:t xml:space="preserve">must be reasonably calculated to reach all </w:t>
            </w:r>
            <w:proofErr w:type="gramStart"/>
            <w:r w:rsidRPr="009C2B8A">
              <w:rPr>
                <w:rFonts w:ascii="Times New Roman" w:hAnsi="Times New Roman"/>
                <w:i/>
                <w:iCs/>
                <w:szCs w:val="24"/>
              </w:rPr>
              <w:t>persons</w:t>
            </w:r>
            <w:proofErr w:type="gramEnd"/>
            <w:r w:rsidRPr="009C2B8A">
              <w:rPr>
                <w:rFonts w:ascii="Times New Roman" w:hAnsi="Times New Roman"/>
                <w:i/>
                <w:iCs/>
                <w:szCs w:val="24"/>
              </w:rPr>
              <w:t xml:space="preserve"> served (residential, </w:t>
            </w:r>
            <w:r w:rsidR="7B4E106B" w:rsidRPr="009C2B8A">
              <w:rPr>
                <w:rFonts w:ascii="Times New Roman" w:hAnsi="Times New Roman"/>
                <w:i/>
                <w:iCs/>
                <w:szCs w:val="24"/>
              </w:rPr>
              <w:t>transient,</w:t>
            </w:r>
            <w:r w:rsidRPr="009C2B8A">
              <w:rPr>
                <w:rFonts w:ascii="Times New Roman" w:hAnsi="Times New Roman"/>
                <w:i/>
                <w:iCs/>
                <w:szCs w:val="24"/>
              </w:rPr>
              <w:t xml:space="preserve"> and non-transient)</w:t>
            </w:r>
            <w:r w:rsidRPr="009C2B8A">
              <w:rPr>
                <w:rFonts w:ascii="Times New Roman" w:hAnsi="Times New Roman"/>
                <w:i/>
                <w:iCs/>
                <w:color w:val="000000" w:themeColor="text1"/>
                <w:szCs w:val="24"/>
              </w:rPr>
              <w:t>:</w:t>
            </w:r>
          </w:p>
          <w:p w14:paraId="7AB6C618" w14:textId="1C5DB552" w:rsidR="009C2B8A" w:rsidRPr="009C2B8A" w:rsidRDefault="009C2B8A" w:rsidP="36B09ABA">
            <w:pPr>
              <w:pStyle w:val="a"/>
              <w:ind w:left="0" w:firstLine="0"/>
              <w:rPr>
                <w:rFonts w:ascii="Times New Roman" w:hAnsi="Times New Roman"/>
                <w:i/>
                <w:iCs/>
                <w:szCs w:val="24"/>
              </w:rPr>
            </w:pPr>
          </w:p>
        </w:tc>
      </w:tr>
      <w:tr w:rsidR="00896EDF" w:rsidRPr="009C2B8A" w14:paraId="7AB6C61D" w14:textId="77777777" w:rsidTr="0CC7984D">
        <w:trPr>
          <w:trHeight w:val="235"/>
        </w:trPr>
        <w:tc>
          <w:tcPr>
            <w:tcW w:w="3487" w:type="dxa"/>
          </w:tcPr>
          <w:p w14:paraId="7AB6C61A" w14:textId="77777777" w:rsidR="00896EDF" w:rsidRPr="009C2B8A" w:rsidRDefault="00FC3244" w:rsidP="1A82D43B">
            <w:pPr>
              <w:rPr>
                <w:b/>
                <w:bCs/>
              </w:rPr>
            </w:pPr>
            <w:r w:rsidRPr="009C2B8A">
              <w:rPr>
                <w:b/>
                <w:bCs/>
              </w:rPr>
              <w:t>Method</w:t>
            </w:r>
          </w:p>
        </w:tc>
        <w:tc>
          <w:tcPr>
            <w:tcW w:w="5687" w:type="dxa"/>
            <w:gridSpan w:val="3"/>
            <w:tcBorders>
              <w:bottom w:val="nil"/>
            </w:tcBorders>
          </w:tcPr>
          <w:p w14:paraId="7AB6C61B" w14:textId="77777777" w:rsidR="00896EDF" w:rsidRPr="009C2B8A" w:rsidRDefault="00FC3244" w:rsidP="1A82D43B">
            <w:pPr>
              <w:pStyle w:val="a"/>
              <w:rPr>
                <w:rFonts w:ascii="Times New Roman" w:hAnsi="Times New Roman"/>
                <w:b/>
                <w:bCs/>
                <w:color w:val="000000"/>
                <w:szCs w:val="24"/>
              </w:rPr>
            </w:pPr>
            <w:proofErr w:type="gramStart"/>
            <w:r w:rsidRPr="009C2B8A">
              <w:rPr>
                <w:rFonts w:ascii="Times New Roman" w:hAnsi="Times New Roman"/>
                <w:b/>
                <w:bCs/>
                <w:color w:val="000000" w:themeColor="text1"/>
                <w:szCs w:val="24"/>
              </w:rPr>
              <w:t>List</w:t>
            </w:r>
            <w:proofErr w:type="gramEnd"/>
            <w:r w:rsidRPr="009C2B8A">
              <w:rPr>
                <w:rFonts w:ascii="Times New Roman" w:hAnsi="Times New Roman"/>
                <w:b/>
                <w:bCs/>
                <w:color w:val="000000" w:themeColor="text1"/>
                <w:szCs w:val="24"/>
              </w:rPr>
              <w:t xml:space="preserve"> Specific Station(s) or Locations</w:t>
            </w:r>
          </w:p>
        </w:tc>
        <w:tc>
          <w:tcPr>
            <w:tcW w:w="1512" w:type="dxa"/>
            <w:tcBorders>
              <w:bottom w:val="nil"/>
            </w:tcBorders>
          </w:tcPr>
          <w:p w14:paraId="7AB6C61C" w14:textId="77777777" w:rsidR="00896EDF" w:rsidRPr="009C2B8A" w:rsidRDefault="00FC3244" w:rsidP="1A82D43B">
            <w:pPr>
              <w:pStyle w:val="a"/>
              <w:rPr>
                <w:rFonts w:ascii="Times New Roman" w:hAnsi="Times New Roman"/>
                <w:b/>
                <w:bCs/>
                <w:color w:val="000000"/>
                <w:szCs w:val="24"/>
              </w:rPr>
            </w:pPr>
            <w:r w:rsidRPr="009C2B8A">
              <w:rPr>
                <w:rFonts w:ascii="Times New Roman" w:hAnsi="Times New Roman"/>
                <w:b/>
                <w:bCs/>
                <w:color w:val="000000" w:themeColor="text1"/>
                <w:szCs w:val="24"/>
              </w:rPr>
              <w:t>Date</w:t>
            </w:r>
          </w:p>
        </w:tc>
      </w:tr>
      <w:tr w:rsidR="00896EDF" w:rsidRPr="009C2B8A" w14:paraId="7AB6C621" w14:textId="77777777" w:rsidTr="0CC7984D">
        <w:trPr>
          <w:trHeight w:val="234"/>
        </w:trPr>
        <w:tc>
          <w:tcPr>
            <w:tcW w:w="3487" w:type="dxa"/>
            <w:vAlign w:val="center"/>
          </w:tcPr>
          <w:p w14:paraId="7AB6C61E" w14:textId="13E0B927" w:rsidR="00896EDF" w:rsidRPr="009C2B8A" w:rsidRDefault="00FC3244" w:rsidP="1A82D43B">
            <w:r w:rsidRPr="009C2B8A">
              <w:fldChar w:fldCharType="begin">
                <w:ffData>
                  <w:name w:val="Check4"/>
                  <w:enabled/>
                  <w:calcOnExit w:val="0"/>
                  <w:checkBox>
                    <w:sizeAuto/>
                    <w:default w:val="0"/>
                    <w:checked w:val="0"/>
                  </w:checkBox>
                </w:ffData>
              </w:fldChar>
            </w:r>
            <w:r w:rsidRPr="009C2B8A">
              <w:instrText xml:space="preserve"> FORMCHECKBOX </w:instrText>
            </w:r>
            <w:r w:rsidRPr="009C2B8A">
              <w:fldChar w:fldCharType="separate"/>
            </w:r>
            <w:r w:rsidRPr="009C2B8A">
              <w:fldChar w:fldCharType="end"/>
            </w:r>
            <w:r w:rsidRPr="009C2B8A">
              <w:t xml:space="preserve"> Radio</w:t>
            </w:r>
          </w:p>
        </w:tc>
        <w:tc>
          <w:tcPr>
            <w:tcW w:w="5687" w:type="dxa"/>
            <w:gridSpan w:val="3"/>
            <w:tcBorders>
              <w:bottom w:val="nil"/>
            </w:tcBorders>
            <w:vAlign w:val="center"/>
          </w:tcPr>
          <w:p w14:paraId="7AB6C61F" w14:textId="77777777" w:rsidR="00896EDF" w:rsidRPr="009C2B8A" w:rsidRDefault="00FC3244" w:rsidP="00E2651D">
            <w:pPr>
              <w:pStyle w:val="a"/>
              <w:rPr>
                <w:rFonts w:ascii="Times New Roman" w:hAnsi="Times New Roman"/>
                <w:color w:val="000000"/>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c>
          <w:tcPr>
            <w:tcW w:w="1512" w:type="dxa"/>
            <w:tcBorders>
              <w:bottom w:val="nil"/>
            </w:tcBorders>
            <w:vAlign w:val="center"/>
          </w:tcPr>
          <w:p w14:paraId="7AB6C620" w14:textId="77777777" w:rsidR="00896EDF" w:rsidRPr="009C2B8A" w:rsidRDefault="00FC3244" w:rsidP="00E2651D">
            <w:pPr>
              <w:pStyle w:val="a"/>
              <w:rPr>
                <w:rFonts w:ascii="Times New Roman" w:hAnsi="Times New Roman"/>
                <w:b/>
                <w:bCs/>
                <w:color w:val="000000"/>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r>
      <w:tr w:rsidR="00896EDF" w:rsidRPr="009C2B8A" w14:paraId="7AB6C625" w14:textId="77777777" w:rsidTr="0CC7984D">
        <w:trPr>
          <w:trHeight w:val="234"/>
        </w:trPr>
        <w:tc>
          <w:tcPr>
            <w:tcW w:w="3487" w:type="dxa"/>
            <w:vAlign w:val="center"/>
          </w:tcPr>
          <w:p w14:paraId="7AB6C622" w14:textId="743FC721" w:rsidR="00896EDF" w:rsidRPr="009C2B8A" w:rsidRDefault="00FC3244" w:rsidP="1A82D43B">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Television</w:t>
            </w:r>
            <w:r w:rsidR="4F21786A" w:rsidRPr="009C2B8A">
              <w:t xml:space="preserve"> (</w:t>
            </w:r>
            <w:r w:rsidR="6F3D9D4E" w:rsidRPr="009C2B8A">
              <w:t xml:space="preserve">major network, </w:t>
            </w:r>
            <w:r w:rsidR="4F21786A" w:rsidRPr="009C2B8A">
              <w:t>not local access)</w:t>
            </w:r>
          </w:p>
        </w:tc>
        <w:tc>
          <w:tcPr>
            <w:tcW w:w="5687" w:type="dxa"/>
            <w:gridSpan w:val="3"/>
            <w:tcBorders>
              <w:bottom w:val="nil"/>
            </w:tcBorders>
            <w:vAlign w:val="center"/>
          </w:tcPr>
          <w:p w14:paraId="7AB6C623" w14:textId="77777777" w:rsidR="00896EDF" w:rsidRPr="009C2B8A" w:rsidRDefault="00FC3244" w:rsidP="00E2651D">
            <w:pPr>
              <w:pStyle w:val="a"/>
              <w:rPr>
                <w:rFonts w:ascii="Times New Roman" w:hAnsi="Times New Roman"/>
                <w:color w:val="000000"/>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c>
          <w:tcPr>
            <w:tcW w:w="1512" w:type="dxa"/>
            <w:tcBorders>
              <w:bottom w:val="nil"/>
            </w:tcBorders>
            <w:vAlign w:val="center"/>
          </w:tcPr>
          <w:p w14:paraId="7AB6C624" w14:textId="77777777" w:rsidR="00896EDF" w:rsidRPr="009C2B8A" w:rsidRDefault="00FC3244" w:rsidP="00E2651D">
            <w:pPr>
              <w:pStyle w:val="a"/>
              <w:rPr>
                <w:rFonts w:ascii="Times New Roman" w:hAnsi="Times New Roman"/>
                <w:b/>
                <w:bCs/>
                <w:color w:val="000000"/>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r>
      <w:tr w:rsidR="00896EDF" w:rsidRPr="009C2B8A" w14:paraId="7AB6C629" w14:textId="77777777" w:rsidTr="0CC7984D">
        <w:trPr>
          <w:trHeight w:val="234"/>
        </w:trPr>
        <w:tc>
          <w:tcPr>
            <w:tcW w:w="3487" w:type="dxa"/>
            <w:tcBorders>
              <w:bottom w:val="nil"/>
            </w:tcBorders>
            <w:vAlign w:val="center"/>
          </w:tcPr>
          <w:p w14:paraId="7AB6C626" w14:textId="6D36DC9B" w:rsidR="00896EDF" w:rsidRPr="009C2B8A" w:rsidRDefault="00FC3244" w:rsidP="1A82D43B">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Posting in conspicuous locations</w:t>
            </w:r>
            <w:r w:rsidR="00717496" w:rsidRPr="009C2B8A">
              <w:t>*</w:t>
            </w:r>
          </w:p>
        </w:tc>
        <w:tc>
          <w:tcPr>
            <w:tcW w:w="5687" w:type="dxa"/>
            <w:gridSpan w:val="3"/>
            <w:tcBorders>
              <w:bottom w:val="nil"/>
            </w:tcBorders>
            <w:vAlign w:val="center"/>
          </w:tcPr>
          <w:p w14:paraId="7AB6C627" w14:textId="77777777" w:rsidR="00896EDF" w:rsidRPr="009C2B8A" w:rsidRDefault="00FC3244" w:rsidP="00E2651D">
            <w:pPr>
              <w:pStyle w:val="a"/>
              <w:rPr>
                <w:rFonts w:ascii="Times New Roman" w:hAnsi="Times New Roman"/>
                <w:color w:val="000000"/>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c>
          <w:tcPr>
            <w:tcW w:w="1512" w:type="dxa"/>
            <w:tcBorders>
              <w:bottom w:val="nil"/>
            </w:tcBorders>
            <w:vAlign w:val="center"/>
          </w:tcPr>
          <w:p w14:paraId="7AB6C628" w14:textId="77777777" w:rsidR="00896EDF" w:rsidRPr="009C2B8A" w:rsidRDefault="00FC3244" w:rsidP="00E2651D">
            <w:pPr>
              <w:pStyle w:val="a"/>
              <w:rPr>
                <w:rFonts w:ascii="Times New Roman" w:hAnsi="Times New Roman"/>
                <w:b/>
                <w:bCs/>
                <w:color w:val="000000"/>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r>
      <w:tr w:rsidR="00896EDF" w:rsidRPr="009C2B8A" w14:paraId="7AB6C62D" w14:textId="77777777" w:rsidTr="0CC7984D">
        <w:trPr>
          <w:trHeight w:val="234"/>
        </w:trPr>
        <w:tc>
          <w:tcPr>
            <w:tcW w:w="3487" w:type="dxa"/>
            <w:tcBorders>
              <w:bottom w:val="nil"/>
            </w:tcBorders>
            <w:vAlign w:val="center"/>
          </w:tcPr>
          <w:p w14:paraId="7AB6C62A" w14:textId="6CBA1D82" w:rsidR="00896EDF" w:rsidRPr="009C2B8A" w:rsidRDefault="00FC3244" w:rsidP="1A82D43B">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Hand delivery</w:t>
            </w:r>
            <w:r w:rsidR="00717496" w:rsidRPr="009C2B8A">
              <w:t>*</w:t>
            </w:r>
          </w:p>
        </w:tc>
        <w:tc>
          <w:tcPr>
            <w:tcW w:w="5687" w:type="dxa"/>
            <w:gridSpan w:val="3"/>
            <w:tcBorders>
              <w:bottom w:val="nil"/>
            </w:tcBorders>
            <w:vAlign w:val="center"/>
          </w:tcPr>
          <w:p w14:paraId="7AB6C62B" w14:textId="239BE30C" w:rsidR="00896EDF" w:rsidRPr="009C2B8A" w:rsidRDefault="00896EDF" w:rsidP="00E2651D">
            <w:pPr>
              <w:pStyle w:val="a"/>
              <w:rPr>
                <w:rFonts w:ascii="Times New Roman" w:hAnsi="Times New Roman"/>
                <w:szCs w:val="24"/>
              </w:rPr>
            </w:pPr>
          </w:p>
        </w:tc>
        <w:tc>
          <w:tcPr>
            <w:tcW w:w="1512" w:type="dxa"/>
            <w:tcBorders>
              <w:bottom w:val="nil"/>
            </w:tcBorders>
            <w:vAlign w:val="center"/>
          </w:tcPr>
          <w:p w14:paraId="7AB6C62C" w14:textId="77777777" w:rsidR="00896EDF" w:rsidRPr="009C2B8A" w:rsidRDefault="00FC3244" w:rsidP="00E2651D">
            <w:pPr>
              <w:pStyle w:val="a"/>
              <w:rPr>
                <w:rFonts w:ascii="Times New Roman" w:hAnsi="Times New Roman"/>
                <w:b/>
                <w:bCs/>
                <w:color w:val="000000"/>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r>
      <w:tr w:rsidR="00896EDF" w:rsidRPr="009C2B8A" w14:paraId="7AB6C635" w14:textId="77777777" w:rsidTr="0CC7984D">
        <w:trPr>
          <w:trHeight w:val="234"/>
        </w:trPr>
        <w:tc>
          <w:tcPr>
            <w:tcW w:w="3487" w:type="dxa"/>
            <w:tcBorders>
              <w:bottom w:val="single" w:sz="4" w:space="0" w:color="auto"/>
            </w:tcBorders>
            <w:vAlign w:val="center"/>
          </w:tcPr>
          <w:p w14:paraId="7AB6C632" w14:textId="77777777" w:rsidR="00896EDF" w:rsidRPr="009C2B8A" w:rsidRDefault="00FC3244" w:rsidP="1A82D43B">
            <w:pPr>
              <w:ind w:left="245" w:hanging="245"/>
            </w:pPr>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Other method approved by MassDEP Describe: </w:t>
            </w:r>
            <w:r w:rsidRPr="009C2B8A">
              <w:fldChar w:fldCharType="begin">
                <w:ffData>
                  <w:name w:val="Text6"/>
                  <w:enabled/>
                  <w:calcOnExit w:val="0"/>
                  <w:textInput/>
                </w:ffData>
              </w:fldChar>
            </w:r>
            <w:r w:rsidRPr="009C2B8A">
              <w:instrText xml:space="preserve"> FORMTEXT </w:instrText>
            </w:r>
            <w:r w:rsidRPr="009C2B8A">
              <w:fldChar w:fldCharType="separate"/>
            </w:r>
            <w:r w:rsidRPr="009C2B8A">
              <w:rPr>
                <w:noProof/>
              </w:rPr>
              <w:t> </w:t>
            </w:r>
            <w:r w:rsidRPr="009C2B8A">
              <w:rPr>
                <w:noProof/>
              </w:rPr>
              <w:t> </w:t>
            </w:r>
            <w:r w:rsidRPr="009C2B8A">
              <w:rPr>
                <w:noProof/>
              </w:rPr>
              <w:t> </w:t>
            </w:r>
            <w:r w:rsidRPr="009C2B8A">
              <w:rPr>
                <w:noProof/>
              </w:rPr>
              <w:t> </w:t>
            </w:r>
            <w:r w:rsidRPr="009C2B8A">
              <w:rPr>
                <w:noProof/>
              </w:rPr>
              <w:t> </w:t>
            </w:r>
            <w:r w:rsidRPr="009C2B8A">
              <w:fldChar w:fldCharType="end"/>
            </w:r>
          </w:p>
        </w:tc>
        <w:tc>
          <w:tcPr>
            <w:tcW w:w="5687" w:type="dxa"/>
            <w:gridSpan w:val="3"/>
            <w:tcBorders>
              <w:bottom w:val="single" w:sz="4" w:space="0" w:color="auto"/>
            </w:tcBorders>
            <w:vAlign w:val="center"/>
          </w:tcPr>
          <w:p w14:paraId="7AB6C633" w14:textId="77777777" w:rsidR="00896EDF" w:rsidRPr="009C2B8A" w:rsidRDefault="00FC3244" w:rsidP="00E2651D">
            <w:pPr>
              <w:pStyle w:val="a"/>
              <w:rPr>
                <w:rFonts w:ascii="Times New Roman" w:hAnsi="Times New Roman"/>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c>
          <w:tcPr>
            <w:tcW w:w="1512" w:type="dxa"/>
            <w:tcBorders>
              <w:bottom w:val="single" w:sz="4" w:space="0" w:color="auto"/>
            </w:tcBorders>
            <w:vAlign w:val="center"/>
          </w:tcPr>
          <w:p w14:paraId="7AB6C634" w14:textId="77777777" w:rsidR="00896EDF" w:rsidRPr="009C2B8A" w:rsidRDefault="00FC3244" w:rsidP="00E2651D">
            <w:pPr>
              <w:pStyle w:val="a"/>
              <w:rPr>
                <w:rFonts w:ascii="Times New Roman" w:hAnsi="Times New Roman"/>
                <w:szCs w:val="24"/>
              </w:rPr>
            </w:pPr>
            <w:r w:rsidRPr="009C2B8A">
              <w:rPr>
                <w:rFonts w:ascii="Times New Roman" w:hAnsi="Times New Roman"/>
                <w:szCs w:val="24"/>
              </w:rPr>
              <w:fldChar w:fldCharType="begin">
                <w:ffData>
                  <w:name w:val="Text6"/>
                  <w:enabled/>
                  <w:calcOnExit w:val="0"/>
                  <w:textInput/>
                </w:ffData>
              </w:fldChar>
            </w:r>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p>
        </w:tc>
      </w:tr>
      <w:tr w:rsidR="00717496" w:rsidRPr="009C2B8A" w14:paraId="42E12D18" w14:textId="77777777" w:rsidTr="0CC7984D">
        <w:trPr>
          <w:trHeight w:val="234"/>
        </w:trPr>
        <w:tc>
          <w:tcPr>
            <w:tcW w:w="10686" w:type="dxa"/>
            <w:gridSpan w:val="5"/>
            <w:tcBorders>
              <w:bottom w:val="single" w:sz="4" w:space="0" w:color="auto"/>
            </w:tcBorders>
            <w:vAlign w:val="center"/>
          </w:tcPr>
          <w:p w14:paraId="4282DB70" w14:textId="77777777" w:rsidR="00717496" w:rsidRPr="009C2B8A" w:rsidRDefault="003D5D0B" w:rsidP="00717496">
            <w:pPr>
              <w:pStyle w:val="a"/>
              <w:ind w:left="0" w:right="-110" w:firstLine="0"/>
              <w:rPr>
                <w:rFonts w:ascii="Times New Roman" w:hAnsi="Times New Roman"/>
                <w:i/>
                <w:szCs w:val="24"/>
              </w:rPr>
            </w:pPr>
            <w:r w:rsidRPr="009C2B8A">
              <w:rPr>
                <w:rFonts w:ascii="Times New Roman" w:hAnsi="Times New Roman"/>
                <w:i/>
                <w:szCs w:val="24"/>
              </w:rPr>
              <w:t>*</w:t>
            </w:r>
            <w:r w:rsidR="00717496" w:rsidRPr="009C2B8A">
              <w:rPr>
                <w:rFonts w:ascii="Times New Roman" w:hAnsi="Times New Roman"/>
                <w:i/>
                <w:szCs w:val="24"/>
              </w:rPr>
              <w:t>This method may be used as the sole primary method for NTNC or small COM systems. Medium and large COM systems should employ additional primary methods, in conjunction with this one, to ensure outreach to the entire population.</w:t>
            </w:r>
          </w:p>
          <w:p w14:paraId="6299D730" w14:textId="28555A89" w:rsidR="009C2B8A" w:rsidRPr="009C2B8A" w:rsidRDefault="009C2B8A" w:rsidP="00717496">
            <w:pPr>
              <w:pStyle w:val="a"/>
              <w:ind w:left="0" w:right="-110" w:firstLine="0"/>
              <w:rPr>
                <w:rFonts w:ascii="Times New Roman" w:hAnsi="Times New Roman"/>
                <w:i/>
                <w:szCs w:val="24"/>
              </w:rPr>
            </w:pPr>
          </w:p>
        </w:tc>
      </w:tr>
      <w:tr w:rsidR="00896EDF" w:rsidRPr="009C2B8A" w14:paraId="7AB6C637" w14:textId="77777777" w:rsidTr="0CC7984D">
        <w:trPr>
          <w:trHeight w:val="292"/>
        </w:trPr>
        <w:tc>
          <w:tcPr>
            <w:tcW w:w="10686" w:type="dxa"/>
            <w:gridSpan w:val="5"/>
            <w:tcBorders>
              <w:top w:val="single" w:sz="4" w:space="0" w:color="auto"/>
            </w:tcBorders>
          </w:tcPr>
          <w:p w14:paraId="7AB6C636" w14:textId="215C1968" w:rsidR="00896EDF" w:rsidRPr="009C2B8A" w:rsidRDefault="00FC3244" w:rsidP="1A82D43B">
            <w:pPr>
              <w:rPr>
                <w:b/>
                <w:bCs/>
                <w:color w:val="000000"/>
              </w:rPr>
            </w:pPr>
            <w:r w:rsidRPr="009C2B8A">
              <w:rPr>
                <w:b/>
                <w:bCs/>
                <w:color w:val="000000" w:themeColor="text1"/>
              </w:rPr>
              <w:t xml:space="preserve">Delivery Section B – </w:t>
            </w:r>
            <w:r w:rsidRPr="009C2B8A">
              <w:rPr>
                <w:b/>
                <w:bCs/>
                <w:color w:val="000000" w:themeColor="text1"/>
                <w:u w:val="single"/>
              </w:rPr>
              <w:t>Select additional methods used</w:t>
            </w:r>
            <w:r w:rsidR="3D54A874" w:rsidRPr="009C2B8A">
              <w:rPr>
                <w:b/>
                <w:bCs/>
                <w:color w:val="000000" w:themeColor="text1"/>
              </w:rPr>
              <w:t xml:space="preserve"> to deliver the notice to consumers within 24 hours</w:t>
            </w:r>
            <w:r w:rsidR="6A1B64C0" w:rsidRPr="009C2B8A">
              <w:rPr>
                <w:b/>
                <w:bCs/>
                <w:color w:val="000000" w:themeColor="text1"/>
              </w:rPr>
              <w:t xml:space="preserve"> of 90</w:t>
            </w:r>
            <w:r w:rsidR="6A1B64C0" w:rsidRPr="009C2B8A">
              <w:rPr>
                <w:b/>
                <w:bCs/>
                <w:color w:val="000000" w:themeColor="text1"/>
                <w:vertAlign w:val="superscript"/>
              </w:rPr>
              <w:t>th</w:t>
            </w:r>
            <w:r w:rsidR="6A1B64C0" w:rsidRPr="009C2B8A">
              <w:rPr>
                <w:b/>
                <w:bCs/>
                <w:color w:val="000000" w:themeColor="text1"/>
              </w:rPr>
              <w:t xml:space="preserve"> percentile calculation</w:t>
            </w:r>
            <w:r w:rsidRPr="009C2B8A">
              <w:rPr>
                <w:b/>
                <w:bCs/>
                <w:color w:val="000000" w:themeColor="text1"/>
              </w:rPr>
              <w:t>:</w:t>
            </w:r>
          </w:p>
        </w:tc>
      </w:tr>
      <w:tr w:rsidR="00896EDF" w:rsidRPr="009C2B8A" w14:paraId="7AB6C63B" w14:textId="77777777" w:rsidTr="0CC7984D">
        <w:trPr>
          <w:trHeight w:val="66"/>
        </w:trPr>
        <w:tc>
          <w:tcPr>
            <w:tcW w:w="3659" w:type="dxa"/>
            <w:gridSpan w:val="2"/>
            <w:tcBorders>
              <w:top w:val="single" w:sz="4" w:space="0" w:color="auto"/>
            </w:tcBorders>
          </w:tcPr>
          <w:p w14:paraId="7AB6C638" w14:textId="77777777" w:rsidR="00896EDF" w:rsidRPr="009C2B8A" w:rsidRDefault="00FC3244" w:rsidP="1A82D43B">
            <w:pPr>
              <w:rPr>
                <w:b/>
                <w:bCs/>
                <w:color w:val="000000"/>
              </w:rPr>
            </w:pPr>
            <w:r w:rsidRPr="009C2B8A">
              <w:rPr>
                <w:b/>
                <w:bCs/>
                <w:color w:val="000000" w:themeColor="text1"/>
              </w:rPr>
              <w:t>Method</w:t>
            </w:r>
          </w:p>
        </w:tc>
        <w:tc>
          <w:tcPr>
            <w:tcW w:w="5515" w:type="dxa"/>
            <w:gridSpan w:val="2"/>
            <w:tcBorders>
              <w:top w:val="single" w:sz="4" w:space="0" w:color="auto"/>
            </w:tcBorders>
          </w:tcPr>
          <w:p w14:paraId="7AB6C639" w14:textId="77777777" w:rsidR="00896EDF" w:rsidRPr="009C2B8A" w:rsidRDefault="00FC3244" w:rsidP="1A82D43B">
            <w:pPr>
              <w:rPr>
                <w:b/>
                <w:bCs/>
                <w:color w:val="000000"/>
              </w:rPr>
            </w:pPr>
            <w:r w:rsidRPr="009C2B8A">
              <w:rPr>
                <w:b/>
                <w:bCs/>
                <w:color w:val="000000" w:themeColor="text1"/>
              </w:rPr>
              <w:t>List Publication(s), URL or Locations</w:t>
            </w:r>
          </w:p>
        </w:tc>
        <w:tc>
          <w:tcPr>
            <w:tcW w:w="1512" w:type="dxa"/>
            <w:tcBorders>
              <w:top w:val="single" w:sz="4" w:space="0" w:color="auto"/>
            </w:tcBorders>
          </w:tcPr>
          <w:p w14:paraId="7AB6C63A" w14:textId="77777777" w:rsidR="00896EDF" w:rsidRPr="009C2B8A" w:rsidRDefault="00FC3244" w:rsidP="1A82D43B">
            <w:pPr>
              <w:rPr>
                <w:b/>
                <w:bCs/>
                <w:color w:val="000000"/>
              </w:rPr>
            </w:pPr>
            <w:r w:rsidRPr="009C2B8A">
              <w:rPr>
                <w:b/>
                <w:bCs/>
                <w:color w:val="000000" w:themeColor="text1"/>
              </w:rPr>
              <w:t>Date</w:t>
            </w:r>
          </w:p>
        </w:tc>
      </w:tr>
      <w:tr w:rsidR="00896EDF" w:rsidRPr="009C2B8A" w14:paraId="7AB6C63F" w14:textId="77777777" w:rsidTr="0CC7984D">
        <w:trPr>
          <w:trHeight w:val="278"/>
        </w:trPr>
        <w:tc>
          <w:tcPr>
            <w:tcW w:w="3659" w:type="dxa"/>
            <w:gridSpan w:val="2"/>
            <w:tcBorders>
              <w:top w:val="single" w:sz="4" w:space="0" w:color="auto"/>
            </w:tcBorders>
            <w:vAlign w:val="center"/>
          </w:tcPr>
          <w:p w14:paraId="7AB6C63C" w14:textId="77777777" w:rsidR="00896EDF" w:rsidRPr="009C2B8A" w:rsidRDefault="00FC3244" w:rsidP="1A82D43B">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Newspaper</w:t>
            </w:r>
          </w:p>
        </w:tc>
        <w:tc>
          <w:tcPr>
            <w:tcW w:w="5515" w:type="dxa"/>
            <w:gridSpan w:val="2"/>
            <w:tcBorders>
              <w:top w:val="single" w:sz="4" w:space="0" w:color="auto"/>
            </w:tcBorders>
            <w:vAlign w:val="center"/>
          </w:tcPr>
          <w:p w14:paraId="7AB6C63D" w14:textId="77777777" w:rsidR="00896EDF" w:rsidRPr="009C2B8A" w:rsidRDefault="00FC3244" w:rsidP="00E2651D">
            <w:pPr>
              <w:pStyle w:val="a"/>
              <w:rPr>
                <w:rFonts w:ascii="Times New Roman" w:hAnsi="Times New Roman"/>
                <w:snapToGrid/>
                <w:szCs w:val="24"/>
              </w:rPr>
            </w:pPr>
            <w:r w:rsidRPr="009C2B8A">
              <w:rPr>
                <w:rFonts w:ascii="Times New Roman" w:hAnsi="Times New Roman"/>
                <w:snapToGrid/>
                <w:szCs w:val="24"/>
              </w:rPr>
              <w:fldChar w:fldCharType="begin">
                <w:ffData>
                  <w:name w:val="Text6"/>
                  <w:enabled/>
                  <w:calcOnExit w:val="0"/>
                  <w:textInput/>
                </w:ffData>
              </w:fldChar>
            </w:r>
            <w:r w:rsidRPr="009C2B8A">
              <w:rPr>
                <w:rFonts w:ascii="Times New Roman" w:hAnsi="Times New Roman"/>
                <w:snapToGrid/>
                <w:szCs w:val="24"/>
              </w:rPr>
              <w:instrText xml:space="preserve"> FORMTEXT </w:instrText>
            </w:r>
            <w:r w:rsidRPr="009C2B8A">
              <w:rPr>
                <w:rFonts w:ascii="Times New Roman" w:hAnsi="Times New Roman"/>
                <w:snapToGrid/>
                <w:szCs w:val="24"/>
              </w:rPr>
            </w:r>
            <w:r w:rsidRPr="009C2B8A">
              <w:rPr>
                <w:rFonts w:ascii="Times New Roman" w:hAnsi="Times New Roman"/>
                <w:snapToGrid/>
                <w:szCs w:val="24"/>
              </w:rPr>
              <w:fldChar w:fldCharType="separate"/>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fldChar w:fldCharType="end"/>
            </w:r>
          </w:p>
        </w:tc>
        <w:tc>
          <w:tcPr>
            <w:tcW w:w="1512" w:type="dxa"/>
            <w:tcBorders>
              <w:top w:val="single" w:sz="4" w:space="0" w:color="auto"/>
            </w:tcBorders>
            <w:vAlign w:val="center"/>
          </w:tcPr>
          <w:p w14:paraId="7AB6C63E" w14:textId="77777777" w:rsidR="00896EDF" w:rsidRPr="009C2B8A" w:rsidRDefault="00FC3244" w:rsidP="00E2651D">
            <w:r w:rsidRPr="009C2B8A">
              <w:fldChar w:fldCharType="begin">
                <w:ffData>
                  <w:name w:val="Text6"/>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p>
        </w:tc>
      </w:tr>
      <w:tr w:rsidR="00896EDF" w:rsidRPr="009C2B8A" w14:paraId="7AB6C643" w14:textId="77777777" w:rsidTr="0CC7984D">
        <w:trPr>
          <w:trHeight w:val="260"/>
        </w:trPr>
        <w:tc>
          <w:tcPr>
            <w:tcW w:w="3659" w:type="dxa"/>
            <w:gridSpan w:val="2"/>
            <w:tcBorders>
              <w:top w:val="single" w:sz="4" w:space="0" w:color="auto"/>
            </w:tcBorders>
            <w:vAlign w:val="center"/>
          </w:tcPr>
          <w:p w14:paraId="7AB6C640" w14:textId="77777777" w:rsidR="00896EDF" w:rsidRPr="009C2B8A" w:rsidRDefault="00FC3244" w:rsidP="1A82D43B">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Web Posting</w:t>
            </w:r>
          </w:p>
        </w:tc>
        <w:tc>
          <w:tcPr>
            <w:tcW w:w="5515" w:type="dxa"/>
            <w:gridSpan w:val="2"/>
            <w:tcBorders>
              <w:top w:val="single" w:sz="4" w:space="0" w:color="auto"/>
            </w:tcBorders>
            <w:vAlign w:val="center"/>
          </w:tcPr>
          <w:p w14:paraId="7AB6C641" w14:textId="77777777" w:rsidR="00896EDF" w:rsidRPr="009C2B8A" w:rsidRDefault="00FC3244" w:rsidP="00E2651D">
            <w:pPr>
              <w:pStyle w:val="a"/>
              <w:rPr>
                <w:rFonts w:ascii="Times New Roman" w:hAnsi="Times New Roman"/>
                <w:snapToGrid/>
                <w:szCs w:val="24"/>
              </w:rPr>
            </w:pPr>
            <w:r w:rsidRPr="009C2B8A">
              <w:rPr>
                <w:rFonts w:ascii="Times New Roman" w:hAnsi="Times New Roman"/>
                <w:snapToGrid/>
                <w:szCs w:val="24"/>
              </w:rPr>
              <w:fldChar w:fldCharType="begin">
                <w:ffData>
                  <w:name w:val="Text6"/>
                  <w:enabled/>
                  <w:calcOnExit w:val="0"/>
                  <w:textInput/>
                </w:ffData>
              </w:fldChar>
            </w:r>
            <w:r w:rsidRPr="009C2B8A">
              <w:rPr>
                <w:rFonts w:ascii="Times New Roman" w:hAnsi="Times New Roman"/>
                <w:snapToGrid/>
                <w:szCs w:val="24"/>
              </w:rPr>
              <w:instrText xml:space="preserve"> FORMTEXT </w:instrText>
            </w:r>
            <w:r w:rsidRPr="009C2B8A">
              <w:rPr>
                <w:rFonts w:ascii="Times New Roman" w:hAnsi="Times New Roman"/>
                <w:snapToGrid/>
                <w:szCs w:val="24"/>
              </w:rPr>
            </w:r>
            <w:r w:rsidRPr="009C2B8A">
              <w:rPr>
                <w:rFonts w:ascii="Times New Roman" w:hAnsi="Times New Roman"/>
                <w:snapToGrid/>
                <w:szCs w:val="24"/>
              </w:rPr>
              <w:fldChar w:fldCharType="separate"/>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t> </w:t>
            </w:r>
            <w:r w:rsidRPr="009C2B8A">
              <w:rPr>
                <w:rFonts w:ascii="Times New Roman" w:hAnsi="Times New Roman"/>
                <w:snapToGrid/>
                <w:szCs w:val="24"/>
              </w:rPr>
              <w:fldChar w:fldCharType="end"/>
            </w:r>
          </w:p>
        </w:tc>
        <w:tc>
          <w:tcPr>
            <w:tcW w:w="1512" w:type="dxa"/>
            <w:tcBorders>
              <w:top w:val="single" w:sz="4" w:space="0" w:color="auto"/>
            </w:tcBorders>
            <w:vAlign w:val="center"/>
          </w:tcPr>
          <w:p w14:paraId="7AB6C642" w14:textId="77777777" w:rsidR="00896EDF" w:rsidRPr="009C2B8A" w:rsidRDefault="00FC3244" w:rsidP="00E2651D">
            <w:r w:rsidRPr="009C2B8A">
              <w:fldChar w:fldCharType="begin">
                <w:ffData>
                  <w:name w:val="Text6"/>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p>
        </w:tc>
      </w:tr>
      <w:tr w:rsidR="00717496" w:rsidRPr="009C2B8A" w14:paraId="7B0A91E9" w14:textId="77777777" w:rsidTr="0CC7984D">
        <w:trPr>
          <w:trHeight w:val="260"/>
        </w:trPr>
        <w:tc>
          <w:tcPr>
            <w:tcW w:w="3659" w:type="dxa"/>
            <w:gridSpan w:val="2"/>
            <w:tcBorders>
              <w:top w:val="single" w:sz="4" w:space="0" w:color="auto"/>
            </w:tcBorders>
            <w:vAlign w:val="center"/>
          </w:tcPr>
          <w:p w14:paraId="538093C6" w14:textId="116AFF90" w:rsidR="00717496" w:rsidRPr="009C2B8A" w:rsidRDefault="00717496" w:rsidP="00717496">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Reverse 911 (or similar)</w:t>
            </w:r>
          </w:p>
        </w:tc>
        <w:tc>
          <w:tcPr>
            <w:tcW w:w="5515" w:type="dxa"/>
            <w:gridSpan w:val="2"/>
            <w:tcBorders>
              <w:top w:val="single" w:sz="4" w:space="0" w:color="auto"/>
            </w:tcBorders>
            <w:vAlign w:val="center"/>
          </w:tcPr>
          <w:p w14:paraId="06B1F2B1" w14:textId="77777777" w:rsidR="00717496" w:rsidRPr="009C2B8A" w:rsidRDefault="00717496" w:rsidP="00717496">
            <w:pPr>
              <w:pStyle w:val="a"/>
              <w:rPr>
                <w:rFonts w:ascii="Times New Roman" w:hAnsi="Times New Roman"/>
                <w:snapToGrid/>
                <w:szCs w:val="24"/>
              </w:rPr>
            </w:pPr>
          </w:p>
        </w:tc>
        <w:tc>
          <w:tcPr>
            <w:tcW w:w="1512" w:type="dxa"/>
            <w:tcBorders>
              <w:top w:val="single" w:sz="4" w:space="0" w:color="auto"/>
            </w:tcBorders>
            <w:vAlign w:val="center"/>
          </w:tcPr>
          <w:p w14:paraId="73B82905" w14:textId="64654C62" w:rsidR="00717496" w:rsidRPr="009C2B8A" w:rsidRDefault="00717496" w:rsidP="00717496">
            <w:r w:rsidRPr="009C2B8A">
              <w:fldChar w:fldCharType="begin">
                <w:ffData>
                  <w:name w:val="Text6"/>
                  <w:enabled/>
                  <w:calcOnExit w:val="0"/>
                  <w:textInput/>
                </w:ffData>
              </w:fldChar>
            </w:r>
            <w:r w:rsidRPr="009C2B8A">
              <w:instrText xml:space="preserve"> FORMTEXT </w:instrText>
            </w:r>
            <w:r w:rsidRPr="009C2B8A">
              <w:fldChar w:fldCharType="separate"/>
            </w:r>
            <w:r w:rsidRPr="009C2B8A">
              <w:rPr>
                <w:noProof/>
              </w:rPr>
              <w:t> </w:t>
            </w:r>
            <w:r w:rsidRPr="009C2B8A">
              <w:rPr>
                <w:noProof/>
              </w:rPr>
              <w:t> </w:t>
            </w:r>
            <w:r w:rsidRPr="009C2B8A">
              <w:rPr>
                <w:noProof/>
              </w:rPr>
              <w:t> </w:t>
            </w:r>
            <w:r w:rsidRPr="009C2B8A">
              <w:rPr>
                <w:noProof/>
              </w:rPr>
              <w:t> </w:t>
            </w:r>
            <w:r w:rsidRPr="009C2B8A">
              <w:rPr>
                <w:noProof/>
              </w:rPr>
              <w:t> </w:t>
            </w:r>
            <w:r w:rsidRPr="009C2B8A">
              <w:fldChar w:fldCharType="end"/>
            </w:r>
          </w:p>
        </w:tc>
      </w:tr>
      <w:tr w:rsidR="00717496" w:rsidRPr="009C2B8A" w14:paraId="7AB6C647" w14:textId="77777777" w:rsidTr="0CC7984D">
        <w:trPr>
          <w:trHeight w:val="64"/>
        </w:trPr>
        <w:tc>
          <w:tcPr>
            <w:tcW w:w="3659" w:type="dxa"/>
            <w:gridSpan w:val="2"/>
            <w:tcBorders>
              <w:top w:val="single" w:sz="4" w:space="0" w:color="auto"/>
              <w:bottom w:val="single" w:sz="4" w:space="0" w:color="auto"/>
            </w:tcBorders>
            <w:vAlign w:val="center"/>
          </w:tcPr>
          <w:p w14:paraId="7AB6C644" w14:textId="2DD8D87D" w:rsidR="00717496" w:rsidRPr="009C2B8A" w:rsidRDefault="00717496" w:rsidP="00717496">
            <w:pPr>
              <w:ind w:left="259" w:hanging="259"/>
              <w:rPr>
                <w:color w:val="000000"/>
              </w:rPr>
            </w:pPr>
            <w:r w:rsidRPr="009C2B8A">
              <w:lastRenderedPageBreak/>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Deliver multiple copies to hospitals, clinics, multi-family buildings, community organizations, etc.</w:t>
            </w:r>
          </w:p>
        </w:tc>
        <w:tc>
          <w:tcPr>
            <w:tcW w:w="5515" w:type="dxa"/>
            <w:gridSpan w:val="2"/>
            <w:tcBorders>
              <w:top w:val="single" w:sz="4" w:space="0" w:color="auto"/>
              <w:bottom w:val="single" w:sz="4" w:space="0" w:color="auto"/>
            </w:tcBorders>
            <w:vAlign w:val="center"/>
          </w:tcPr>
          <w:p w14:paraId="7AB6C645" w14:textId="77777777" w:rsidR="00717496" w:rsidRPr="009C2B8A" w:rsidRDefault="00717496" w:rsidP="00717496">
            <w:pPr>
              <w:rPr>
                <w:color w:val="000000"/>
              </w:rPr>
            </w:pPr>
            <w:r w:rsidRPr="009C2B8A">
              <w:fldChar w:fldCharType="begin">
                <w:ffData>
                  <w:name w:val="Text6"/>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p>
        </w:tc>
        <w:tc>
          <w:tcPr>
            <w:tcW w:w="1512" w:type="dxa"/>
            <w:tcBorders>
              <w:top w:val="single" w:sz="4" w:space="0" w:color="auto"/>
              <w:bottom w:val="single" w:sz="4" w:space="0" w:color="auto"/>
            </w:tcBorders>
            <w:vAlign w:val="center"/>
          </w:tcPr>
          <w:p w14:paraId="7AB6C646" w14:textId="77777777" w:rsidR="00717496" w:rsidRPr="009C2B8A" w:rsidRDefault="00717496" w:rsidP="00717496">
            <w:pPr>
              <w:rPr>
                <w:color w:val="000000"/>
              </w:rPr>
            </w:pPr>
            <w:r w:rsidRPr="009C2B8A">
              <w:fldChar w:fldCharType="begin">
                <w:ffData>
                  <w:name w:val="Text6"/>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p>
        </w:tc>
      </w:tr>
      <w:tr w:rsidR="00717496" w:rsidRPr="009C2B8A" w14:paraId="7AB6C64B" w14:textId="77777777" w:rsidTr="0CC7984D">
        <w:trPr>
          <w:trHeight w:val="287"/>
        </w:trPr>
        <w:tc>
          <w:tcPr>
            <w:tcW w:w="3659" w:type="dxa"/>
            <w:gridSpan w:val="2"/>
            <w:tcBorders>
              <w:top w:val="single" w:sz="4" w:space="0" w:color="auto"/>
              <w:bottom w:val="single" w:sz="4" w:space="0" w:color="auto"/>
            </w:tcBorders>
            <w:vAlign w:val="center"/>
          </w:tcPr>
          <w:p w14:paraId="7AB6C648" w14:textId="77777777" w:rsidR="00717496" w:rsidRPr="009C2B8A" w:rsidRDefault="00717496" w:rsidP="00717496">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Email</w:t>
            </w:r>
          </w:p>
        </w:tc>
        <w:tc>
          <w:tcPr>
            <w:tcW w:w="5515" w:type="dxa"/>
            <w:gridSpan w:val="2"/>
            <w:tcBorders>
              <w:top w:val="single" w:sz="4" w:space="0" w:color="auto"/>
              <w:bottom w:val="single" w:sz="4" w:space="0" w:color="auto"/>
            </w:tcBorders>
            <w:vAlign w:val="center"/>
          </w:tcPr>
          <w:p w14:paraId="7BDBE05F" w14:textId="77777777" w:rsidR="00717496" w:rsidRPr="009C2B8A" w:rsidRDefault="00717496" w:rsidP="00717496">
            <w:pPr>
              <w:pStyle w:val="a"/>
              <w:rPr>
                <w:rFonts w:ascii="Times New Roman" w:hAnsi="Times New Roman"/>
                <w:szCs w:val="24"/>
              </w:rPr>
            </w:pPr>
            <w:r w:rsidRPr="009C2B8A">
              <w:rPr>
                <w:rFonts w:ascii="Times New Roman" w:hAnsi="Times New Roman"/>
                <w:szCs w:val="24"/>
              </w:rPr>
              <w:fldChar w:fldCharType="begin"/>
            </w:r>
            <w:r w:rsidRPr="009C2B8A">
              <w:rPr>
                <w:rFonts w:ascii="Times New Roman" w:hAnsi="Times New Roman"/>
                <w:szCs w:val="24"/>
              </w:rPr>
              <w:instrText xml:space="preserve"> FORMTEXT </w:instrText>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szCs w:val="24"/>
              </w:rPr>
              <w:fldChar w:fldCharType="end"/>
            </w:r>
          </w:p>
          <w:p w14:paraId="7AB6C649" w14:textId="4239AF0F" w:rsidR="00717496" w:rsidRPr="009C2B8A" w:rsidRDefault="00717496" w:rsidP="00717496"/>
        </w:tc>
        <w:tc>
          <w:tcPr>
            <w:tcW w:w="1512" w:type="dxa"/>
            <w:tcBorders>
              <w:top w:val="single" w:sz="4" w:space="0" w:color="auto"/>
              <w:bottom w:val="single" w:sz="4" w:space="0" w:color="auto"/>
            </w:tcBorders>
            <w:vAlign w:val="center"/>
          </w:tcPr>
          <w:p w14:paraId="7AB6C64A" w14:textId="77777777" w:rsidR="00717496" w:rsidRPr="009C2B8A" w:rsidRDefault="00717496" w:rsidP="00717496">
            <w:r w:rsidRPr="009C2B8A">
              <w:fldChar w:fldCharType="begin">
                <w:ffData>
                  <w:name w:val="Text6"/>
                  <w:enabled/>
                  <w:calcOnExit w:val="0"/>
                  <w:textInput/>
                </w:ffData>
              </w:fldChar>
            </w:r>
            <w:r w:rsidRPr="009C2B8A">
              <w:instrText xml:space="preserve"> FORMTEXT </w:instrText>
            </w:r>
            <w:r w:rsidRPr="009C2B8A">
              <w:fldChar w:fldCharType="separate"/>
            </w:r>
            <w:r w:rsidRPr="009C2B8A">
              <w:t> </w:t>
            </w:r>
            <w:r w:rsidRPr="009C2B8A">
              <w:t> </w:t>
            </w:r>
            <w:r w:rsidRPr="009C2B8A">
              <w:t> </w:t>
            </w:r>
            <w:r w:rsidRPr="009C2B8A">
              <w:t> </w:t>
            </w:r>
            <w:r w:rsidRPr="009C2B8A">
              <w:t> </w:t>
            </w:r>
            <w:r w:rsidRPr="009C2B8A">
              <w:fldChar w:fldCharType="end"/>
            </w:r>
          </w:p>
        </w:tc>
      </w:tr>
      <w:tr w:rsidR="00717496" w:rsidRPr="009C2B8A" w14:paraId="23EE59DE" w14:textId="77777777" w:rsidTr="00BB5AC0">
        <w:trPr>
          <w:trHeight w:val="287"/>
        </w:trPr>
        <w:tc>
          <w:tcPr>
            <w:tcW w:w="3659" w:type="dxa"/>
            <w:gridSpan w:val="2"/>
            <w:tcBorders>
              <w:top w:val="single" w:sz="4" w:space="0" w:color="auto"/>
              <w:bottom w:val="single" w:sz="4" w:space="0" w:color="auto"/>
            </w:tcBorders>
            <w:vAlign w:val="center"/>
          </w:tcPr>
          <w:p w14:paraId="1AA38417" w14:textId="1C3CABF8" w:rsidR="00717496" w:rsidRPr="009C2B8A" w:rsidRDefault="00717496" w:rsidP="00717496">
            <w:r w:rsidRPr="009C2B8A">
              <w:t xml:space="preserve">Other method approved by MassDEP Describe: </w:t>
            </w:r>
            <w:r w:rsidRPr="009C2B8A">
              <w:fldChar w:fldCharType="begin"/>
            </w:r>
            <w:r w:rsidRPr="009C2B8A">
              <w:instrText xml:space="preserve"> FORMTEXT </w:instrText>
            </w:r>
            <w:r w:rsidRPr="009C2B8A">
              <w:fldChar w:fldCharType="separate"/>
            </w:r>
            <w:r w:rsidRPr="009C2B8A">
              <w:rPr>
                <w:noProof/>
              </w:rPr>
              <w:t>     </w:t>
            </w:r>
            <w:r w:rsidRPr="009C2B8A">
              <w:fldChar w:fldCharType="end"/>
            </w:r>
          </w:p>
        </w:tc>
        <w:tc>
          <w:tcPr>
            <w:tcW w:w="5515" w:type="dxa"/>
            <w:gridSpan w:val="2"/>
            <w:tcBorders>
              <w:top w:val="single" w:sz="4" w:space="0" w:color="auto"/>
              <w:bottom w:val="single" w:sz="4" w:space="0" w:color="auto"/>
            </w:tcBorders>
            <w:vAlign w:val="center"/>
          </w:tcPr>
          <w:p w14:paraId="73D51CF8" w14:textId="77777777" w:rsidR="00717496" w:rsidRPr="009C2B8A" w:rsidRDefault="00717496" w:rsidP="00717496">
            <w:pPr>
              <w:pStyle w:val="a"/>
              <w:rPr>
                <w:rFonts w:ascii="Times New Roman" w:hAnsi="Times New Roman"/>
                <w:szCs w:val="24"/>
              </w:rPr>
            </w:pPr>
            <w:r w:rsidRPr="009C2B8A">
              <w:rPr>
                <w:rFonts w:ascii="Times New Roman" w:hAnsi="Times New Roman"/>
                <w:szCs w:val="24"/>
              </w:rPr>
              <w:fldChar w:fldCharType="begin"/>
            </w:r>
            <w:r w:rsidRPr="009C2B8A">
              <w:rPr>
                <w:rFonts w:ascii="Times New Roman" w:hAnsi="Times New Roman"/>
                <w:szCs w:val="24"/>
              </w:rPr>
              <w:instrText xml:space="preserve"> FORMTEXT </w:instrText>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szCs w:val="24"/>
              </w:rPr>
              <w:fldChar w:fldCharType="end"/>
            </w:r>
          </w:p>
          <w:p w14:paraId="6B68A358" w14:textId="47C8408F" w:rsidR="00717496" w:rsidRPr="009C2B8A" w:rsidRDefault="00717496" w:rsidP="00717496"/>
        </w:tc>
        <w:tc>
          <w:tcPr>
            <w:tcW w:w="1512" w:type="dxa"/>
            <w:tcBorders>
              <w:top w:val="single" w:sz="4" w:space="0" w:color="auto"/>
              <w:bottom w:val="single" w:sz="4" w:space="0" w:color="auto"/>
            </w:tcBorders>
            <w:vAlign w:val="center"/>
          </w:tcPr>
          <w:p w14:paraId="2BD50FE5" w14:textId="77777777" w:rsidR="00717496" w:rsidRPr="009C2B8A" w:rsidRDefault="00717496" w:rsidP="00717496">
            <w:pPr>
              <w:pStyle w:val="a"/>
              <w:rPr>
                <w:rFonts w:ascii="Times New Roman" w:hAnsi="Times New Roman"/>
                <w:szCs w:val="24"/>
              </w:rPr>
            </w:pPr>
            <w:r w:rsidRPr="009C2B8A">
              <w:rPr>
                <w:rFonts w:ascii="Times New Roman" w:hAnsi="Times New Roman"/>
                <w:szCs w:val="24"/>
              </w:rPr>
              <w:fldChar w:fldCharType="begin"/>
            </w:r>
            <w:r w:rsidRPr="009C2B8A">
              <w:rPr>
                <w:rFonts w:ascii="Times New Roman" w:hAnsi="Times New Roman"/>
                <w:szCs w:val="24"/>
              </w:rPr>
              <w:instrText xml:space="preserve"> FORMTEXT </w:instrText>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szCs w:val="24"/>
              </w:rPr>
              <w:fldChar w:fldCharType="end"/>
            </w:r>
          </w:p>
          <w:p w14:paraId="7BFA706F" w14:textId="09089FBB" w:rsidR="00717496" w:rsidRPr="009C2B8A" w:rsidRDefault="00717496" w:rsidP="00717496"/>
        </w:tc>
      </w:tr>
      <w:tr w:rsidR="00717496" w:rsidRPr="009C2B8A" w14:paraId="7AB6C651" w14:textId="77777777" w:rsidTr="00BB5AC0">
        <w:trPr>
          <w:trHeight w:val="872"/>
        </w:trPr>
        <w:tc>
          <w:tcPr>
            <w:tcW w:w="10686" w:type="dxa"/>
            <w:gridSpan w:val="5"/>
            <w:tcBorders>
              <w:top w:val="single" w:sz="4" w:space="0" w:color="auto"/>
              <w:bottom w:val="single" w:sz="4" w:space="0" w:color="auto"/>
            </w:tcBorders>
          </w:tcPr>
          <w:p w14:paraId="7AB6C64C" w14:textId="6523947A" w:rsidR="00717496" w:rsidRPr="009C2B8A" w:rsidRDefault="00717496" w:rsidP="00717496">
            <w:pPr>
              <w:pStyle w:val="a"/>
              <w:widowControl/>
              <w:snapToGrid w:val="0"/>
              <w:rPr>
                <w:rFonts w:ascii="Times New Roman" w:hAnsi="Times New Roman"/>
                <w:b/>
                <w:bCs/>
                <w:color w:val="000000"/>
                <w:szCs w:val="24"/>
              </w:rPr>
            </w:pPr>
            <w:r w:rsidRPr="009C2B8A">
              <w:rPr>
                <w:rFonts w:ascii="Times New Roman" w:hAnsi="Times New Roman"/>
                <w:b/>
                <w:bCs/>
                <w:color w:val="000000"/>
                <w:szCs w:val="24"/>
              </w:rPr>
              <w:t>Delivery Section C- Newspaper advertisement is required within 14 days for community water systems.</w:t>
            </w:r>
          </w:p>
          <w:p w14:paraId="7AB6C64D" w14:textId="2B4F53B6" w:rsidR="00717496" w:rsidRPr="009C2B8A" w:rsidRDefault="00717496" w:rsidP="00717496">
            <w:pPr>
              <w:pStyle w:val="a"/>
              <w:widowControl/>
              <w:snapToGrid w:val="0"/>
              <w:rPr>
                <w:rFonts w:ascii="Times New Roman" w:hAnsi="Times New Roman"/>
                <w:color w:val="000000"/>
                <w:szCs w:val="24"/>
              </w:rPr>
            </w:pPr>
            <w:r w:rsidRPr="009C2B8A">
              <w:rPr>
                <w:rFonts w:ascii="Times New Roman" w:hAnsi="Times New Roman"/>
                <w:i/>
                <w:iCs/>
                <w:color w:val="000000"/>
                <w:szCs w:val="24"/>
              </w:rPr>
              <w:t>Note: In accordance with 310 CMR 22.16(2)(c)) you are required to publish the approved public notice in a local newspaper.</w:t>
            </w:r>
          </w:p>
          <w:p w14:paraId="7AB6C64F" w14:textId="79CF74D5" w:rsidR="00717496" w:rsidRPr="009C2B8A" w:rsidRDefault="00717496" w:rsidP="00717496">
            <w:pPr>
              <w:rPr>
                <w:color w:val="000000"/>
              </w:rPr>
            </w:pPr>
            <w:r w:rsidRPr="009C2B8A">
              <w:fldChar w:fldCharType="begin">
                <w:ffData>
                  <w:name w:val="Check4"/>
                  <w:enabled/>
                  <w:calcOnExit w:val="0"/>
                  <w:checkBox>
                    <w:sizeAuto/>
                    <w:default w:val="0"/>
                  </w:checkBox>
                </w:ffData>
              </w:fldChar>
            </w:r>
            <w:r w:rsidRPr="009C2B8A">
              <w:instrText xml:space="preserve"> FORMCHECKBOX </w:instrText>
            </w:r>
            <w:r w:rsidRPr="009C2B8A">
              <w:fldChar w:fldCharType="separate"/>
            </w:r>
            <w:r w:rsidRPr="009C2B8A">
              <w:fldChar w:fldCharType="end"/>
            </w:r>
            <w:r w:rsidRPr="009C2B8A">
              <w:t xml:space="preserve">  </w:t>
            </w:r>
            <w:r w:rsidRPr="009C2B8A">
              <w:rPr>
                <w:b/>
                <w:bCs/>
                <w:color w:val="000000"/>
                <w:u w:val="single"/>
              </w:rPr>
              <w:t>In addition to the methods above</w:t>
            </w:r>
            <w:r w:rsidRPr="009C2B8A">
              <w:rPr>
                <w:color w:val="000000"/>
              </w:rPr>
              <w:t xml:space="preserve">, this Tier 1 Public Notice was published in the local newspaper(s) </w:t>
            </w:r>
            <w:r w:rsidRPr="009C2B8A">
              <w:rPr>
                <w:color w:val="000000"/>
                <w:highlight w:val="yellow"/>
              </w:rPr>
              <w:t>[insert name(s)</w:t>
            </w:r>
            <w:r w:rsidRPr="009C2B8A">
              <w:rPr>
                <w:color w:val="000000"/>
              </w:rPr>
              <w:t xml:space="preserve">] </w:t>
            </w:r>
            <w:r w:rsidRPr="009C2B8A">
              <w:fldChar w:fldCharType="begin">
                <w:ffData>
                  <w:name w:val="Text6"/>
                  <w:enabled/>
                  <w:calcOnExit w:val="0"/>
                  <w:textInput/>
                </w:ffData>
              </w:fldChar>
            </w:r>
            <w:r w:rsidRPr="009C2B8A">
              <w:instrText xml:space="preserve"> FORMTEXT </w:instrText>
            </w:r>
            <w:r w:rsidRPr="009C2B8A">
              <w:fldChar w:fldCharType="separate"/>
            </w:r>
            <w:r w:rsidRPr="009C2B8A">
              <w:rPr>
                <w:noProof/>
              </w:rPr>
              <w:t> </w:t>
            </w:r>
            <w:r w:rsidRPr="009C2B8A">
              <w:rPr>
                <w:noProof/>
              </w:rPr>
              <w:t> </w:t>
            </w:r>
            <w:r w:rsidRPr="009C2B8A">
              <w:rPr>
                <w:noProof/>
              </w:rPr>
              <w:t> </w:t>
            </w:r>
            <w:r w:rsidRPr="009C2B8A">
              <w:rPr>
                <w:noProof/>
              </w:rPr>
              <w:t> </w:t>
            </w:r>
            <w:r w:rsidRPr="009C2B8A">
              <w:rPr>
                <w:noProof/>
              </w:rPr>
              <w:t> </w:t>
            </w:r>
            <w:r w:rsidRPr="009C2B8A">
              <w:fldChar w:fldCharType="end"/>
            </w:r>
            <w:r w:rsidRPr="009C2B8A">
              <w:rPr>
                <w:color w:val="000000"/>
              </w:rPr>
              <w:t xml:space="preserve"> as a one-day advertisement no later than 14 days after the exceedance.</w:t>
            </w:r>
          </w:p>
          <w:p w14:paraId="42C1D35C" w14:textId="77777777" w:rsidR="00717496" w:rsidRPr="009C2B8A" w:rsidRDefault="00717496" w:rsidP="00717496">
            <w:pPr>
              <w:pStyle w:val="a"/>
              <w:widowControl/>
              <w:pBdr>
                <w:bottom w:val="single" w:sz="2" w:space="1" w:color="auto"/>
              </w:pBdr>
              <w:snapToGrid w:val="0"/>
              <w:ind w:left="0" w:firstLine="0"/>
              <w:rPr>
                <w:rFonts w:ascii="Times New Roman" w:hAnsi="Times New Roman"/>
                <w:szCs w:val="24"/>
              </w:rPr>
            </w:pPr>
          </w:p>
          <w:p w14:paraId="1FB763D3" w14:textId="77777777" w:rsidR="00717496" w:rsidRPr="009C2B8A" w:rsidRDefault="00717496" w:rsidP="00717496">
            <w:pPr>
              <w:pStyle w:val="a"/>
              <w:widowControl/>
              <w:tabs>
                <w:tab w:val="left" w:pos="2955"/>
              </w:tabs>
              <w:snapToGrid w:val="0"/>
              <w:ind w:left="0" w:firstLine="0"/>
              <w:rPr>
                <w:rFonts w:ascii="Times New Roman" w:hAnsi="Times New Roman"/>
                <w:szCs w:val="24"/>
              </w:rPr>
            </w:pPr>
          </w:p>
          <w:p w14:paraId="781632F6" w14:textId="77777777" w:rsidR="003D5D0B" w:rsidRPr="009C2B8A" w:rsidRDefault="00717496" w:rsidP="00717496">
            <w:pPr>
              <w:pStyle w:val="a"/>
              <w:widowControl/>
              <w:snapToGrid w:val="0"/>
              <w:ind w:left="0" w:firstLine="0"/>
              <w:rPr>
                <w:rFonts w:ascii="Times New Roman" w:hAnsi="Times New Roman"/>
                <w:szCs w:val="24"/>
              </w:rPr>
            </w:pPr>
            <w:r w:rsidRPr="009C2B8A">
              <w:rPr>
                <w:rFonts w:ascii="Times New Roman" w:hAnsi="Times New Roman"/>
                <w:szCs w:val="24"/>
              </w:rPr>
              <w:fldChar w:fldCharType="begin">
                <w:ffData>
                  <w:name w:val="Check7"/>
                  <w:enabled/>
                  <w:calcOnExit w:val="0"/>
                  <w:checkBox>
                    <w:sizeAuto/>
                    <w:default w:val="0"/>
                  </w:checkBox>
                </w:ffData>
              </w:fldChar>
            </w:r>
            <w:bookmarkStart w:id="6" w:name="Check7"/>
            <w:r w:rsidRPr="009C2B8A">
              <w:rPr>
                <w:rFonts w:ascii="Times New Roman" w:hAnsi="Times New Roman"/>
                <w:szCs w:val="24"/>
              </w:rPr>
              <w:instrText xml:space="preserve"> FORMCHECKBOX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szCs w:val="24"/>
              </w:rPr>
              <w:fldChar w:fldCharType="end"/>
            </w:r>
            <w:bookmarkEnd w:id="6"/>
            <w:r w:rsidRPr="009C2B8A">
              <w:rPr>
                <w:rFonts w:ascii="Times New Roman" w:hAnsi="Times New Roman"/>
                <w:szCs w:val="24"/>
              </w:rPr>
              <w:t xml:space="preserve"> My PWS submitted on </w:t>
            </w:r>
            <w:r w:rsidRPr="009C2B8A">
              <w:rPr>
                <w:rFonts w:ascii="Times New Roman" w:hAnsi="Times New Roman"/>
                <w:szCs w:val="24"/>
              </w:rPr>
              <w:fldChar w:fldCharType="begin">
                <w:ffData>
                  <w:name w:val="Text13"/>
                  <w:enabled/>
                  <w:calcOnExit w:val="0"/>
                  <w:textInput/>
                </w:ffData>
              </w:fldChar>
            </w:r>
            <w:bookmarkStart w:id="7" w:name="Text13"/>
            <w:r w:rsidRPr="009C2B8A">
              <w:rPr>
                <w:rFonts w:ascii="Times New Roman" w:hAnsi="Times New Roman"/>
                <w:szCs w:val="24"/>
              </w:rPr>
              <w:instrText xml:space="preserve"> FORMTEXT </w:instrText>
            </w:r>
            <w:r w:rsidRPr="009C2B8A">
              <w:rPr>
                <w:rFonts w:ascii="Times New Roman" w:hAnsi="Times New Roman"/>
                <w:szCs w:val="24"/>
              </w:rPr>
            </w:r>
            <w:r w:rsidRPr="009C2B8A">
              <w:rPr>
                <w:rFonts w:ascii="Times New Roman" w:hAnsi="Times New Roman"/>
                <w:szCs w:val="24"/>
              </w:rPr>
              <w:fldChar w:fldCharType="separate"/>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noProof/>
                <w:szCs w:val="24"/>
              </w:rPr>
              <w:t> </w:t>
            </w:r>
            <w:r w:rsidRPr="009C2B8A">
              <w:rPr>
                <w:rFonts w:ascii="Times New Roman" w:hAnsi="Times New Roman"/>
                <w:szCs w:val="24"/>
              </w:rPr>
              <w:fldChar w:fldCharType="end"/>
            </w:r>
            <w:bookmarkEnd w:id="7"/>
            <w:r w:rsidRPr="009C2B8A">
              <w:rPr>
                <w:rFonts w:ascii="Times New Roman" w:hAnsi="Times New Roman"/>
                <w:szCs w:val="24"/>
              </w:rPr>
              <w:t xml:space="preserve"> to the Regional MassDEP Drinking Water Program office and the local board of health, a copy of each type of notice and this certification that all the public notice requirements have been met within 10 days after issuing the notice in accordance with 310 CMR 22.15(3)(b).</w:t>
            </w:r>
          </w:p>
          <w:p w14:paraId="7AB6C650" w14:textId="0C5418C0" w:rsidR="009C2B8A" w:rsidRPr="009C2B8A" w:rsidRDefault="009C2B8A" w:rsidP="00717496">
            <w:pPr>
              <w:pStyle w:val="a"/>
              <w:widowControl/>
              <w:snapToGrid w:val="0"/>
              <w:ind w:left="0" w:firstLine="0"/>
              <w:rPr>
                <w:rFonts w:ascii="Times New Roman" w:hAnsi="Times New Roman"/>
                <w:szCs w:val="24"/>
              </w:rPr>
            </w:pPr>
          </w:p>
        </w:tc>
      </w:tr>
      <w:tr w:rsidR="00717496" w:rsidRPr="009C2B8A" w14:paraId="7AB6C658" w14:textId="77777777" w:rsidTr="00BB5AC0">
        <w:trPr>
          <w:trHeight w:val="200"/>
        </w:trPr>
        <w:tc>
          <w:tcPr>
            <w:tcW w:w="10686" w:type="dxa"/>
            <w:gridSpan w:val="5"/>
            <w:tcBorders>
              <w:top w:val="single" w:sz="4" w:space="0" w:color="auto"/>
              <w:left w:val="single" w:sz="2" w:space="0" w:color="auto"/>
              <w:bottom w:val="single" w:sz="2" w:space="0" w:color="auto"/>
            </w:tcBorders>
          </w:tcPr>
          <w:p w14:paraId="7AB6C657" w14:textId="1A3CC82C" w:rsidR="00717496" w:rsidRPr="009C2B8A" w:rsidRDefault="00717496" w:rsidP="00717496">
            <w:pPr>
              <w:jc w:val="center"/>
              <w:rPr>
                <w:b/>
                <w:bCs/>
              </w:rPr>
            </w:pPr>
            <w:r w:rsidRPr="009C2B8A">
              <w:rPr>
                <w:b/>
                <w:bCs/>
              </w:rPr>
              <w:t>CERTIFICATION</w:t>
            </w:r>
          </w:p>
        </w:tc>
      </w:tr>
      <w:tr w:rsidR="00717496" w:rsidRPr="009C2B8A" w14:paraId="0723F868" w14:textId="77777777" w:rsidTr="00BB5AC0">
        <w:trPr>
          <w:trHeight w:val="200"/>
        </w:trPr>
        <w:tc>
          <w:tcPr>
            <w:tcW w:w="10686" w:type="dxa"/>
            <w:gridSpan w:val="5"/>
            <w:tcBorders>
              <w:top w:val="single" w:sz="2" w:space="0" w:color="auto"/>
              <w:left w:val="single" w:sz="2" w:space="0" w:color="auto"/>
              <w:bottom w:val="single" w:sz="2" w:space="0" w:color="auto"/>
            </w:tcBorders>
          </w:tcPr>
          <w:p w14:paraId="5CDB43FE" w14:textId="77777777" w:rsidR="00717496" w:rsidRPr="009C2B8A" w:rsidRDefault="00717496" w:rsidP="009C2B8A">
            <w:pPr>
              <w:rPr>
                <w:color w:val="000000" w:themeColor="text1"/>
              </w:rPr>
            </w:pPr>
            <w:r w:rsidRPr="009C2B8A">
              <w:t xml:space="preserve">The public water system indicated above hereby affirms that public notice required by MassDEP has been provided to consumers in accordance with 310 CMR 22.16 including: delivery, content, format requirements, notification deadlines, and that the public water system will </w:t>
            </w:r>
            <w:r w:rsidRPr="009C2B8A">
              <w:rPr>
                <w:color w:val="000000" w:themeColor="text1"/>
              </w:rPr>
              <w:t>meet future requirements for notifying new billing units and new customers of the exceedance.</w:t>
            </w:r>
          </w:p>
          <w:p w14:paraId="4897EB20" w14:textId="22E9838D" w:rsidR="009C2B8A" w:rsidRPr="009C2B8A" w:rsidRDefault="009C2B8A" w:rsidP="009C2B8A">
            <w:pPr>
              <w:rPr>
                <w:b/>
                <w:bCs/>
              </w:rPr>
            </w:pPr>
          </w:p>
        </w:tc>
      </w:tr>
      <w:tr w:rsidR="00717496" w:rsidRPr="009C2B8A" w14:paraId="41F96827" w14:textId="77777777" w:rsidTr="00BB5AC0">
        <w:trPr>
          <w:trHeight w:val="1471"/>
        </w:trPr>
        <w:tc>
          <w:tcPr>
            <w:tcW w:w="10686" w:type="dxa"/>
            <w:gridSpan w:val="5"/>
            <w:tcBorders>
              <w:top w:val="single" w:sz="2" w:space="0" w:color="auto"/>
              <w:bottom w:val="single" w:sz="4" w:space="0" w:color="auto"/>
            </w:tcBorders>
          </w:tcPr>
          <w:p w14:paraId="3AC7F3F7" w14:textId="77777777" w:rsidR="00717496" w:rsidRPr="009C2B8A" w:rsidRDefault="00717496" w:rsidP="00717496">
            <w:pPr>
              <w:rPr>
                <w:i/>
                <w:iCs/>
              </w:rPr>
            </w:pPr>
            <w:r w:rsidRPr="009C2B8A">
              <w:rPr>
                <w:i/>
                <w:iCs/>
              </w:rPr>
              <w:t>I certify under penalty of law that I am the person authorized to fill out this form and the information contained herein is true, accurate, and complete to the best of my knowledge and belief.</w:t>
            </w:r>
          </w:p>
          <w:p w14:paraId="23E71284" w14:textId="77777777" w:rsidR="00717496" w:rsidRPr="009C2B8A" w:rsidRDefault="00717496" w:rsidP="00717496"/>
          <w:p w14:paraId="72BE05E0" w14:textId="77777777" w:rsidR="00717496" w:rsidRPr="009C2B8A" w:rsidRDefault="00717496" w:rsidP="00717496">
            <w:pPr>
              <w:rPr>
                <w:i/>
                <w:iCs/>
              </w:rPr>
            </w:pPr>
            <w:r w:rsidRPr="009C2B8A">
              <w:fldChar w:fldCharType="begin">
                <w:ffData>
                  <w:name w:val="Text10"/>
                  <w:enabled/>
                  <w:calcOnExit w:val="0"/>
                  <w:textInput/>
                </w:ffData>
              </w:fldChar>
            </w:r>
            <w:r w:rsidRPr="009C2B8A">
              <w:instrText xml:space="preserve"> FORMTEXT </w:instrText>
            </w:r>
            <w:r w:rsidRPr="009C2B8A">
              <w:fldChar w:fldCharType="separate"/>
            </w:r>
            <w:r w:rsidRPr="009C2B8A">
              <w:rPr>
                <w:noProof/>
              </w:rPr>
              <w:t> </w:t>
            </w:r>
            <w:r w:rsidRPr="009C2B8A">
              <w:rPr>
                <w:noProof/>
              </w:rPr>
              <w:t> </w:t>
            </w:r>
            <w:r w:rsidRPr="009C2B8A">
              <w:rPr>
                <w:noProof/>
              </w:rPr>
              <w:t> </w:t>
            </w:r>
            <w:r w:rsidRPr="009C2B8A">
              <w:rPr>
                <w:noProof/>
              </w:rPr>
              <w:t> </w:t>
            </w:r>
            <w:r w:rsidRPr="009C2B8A">
              <w:rPr>
                <w:noProof/>
              </w:rPr>
              <w:t> </w:t>
            </w:r>
            <w:r w:rsidRPr="009C2B8A">
              <w:fldChar w:fldCharType="end"/>
            </w:r>
            <w:r w:rsidRPr="009C2B8A">
              <w:t xml:space="preserve">                          </w:t>
            </w:r>
            <w:r w:rsidRPr="009C2B8A">
              <w:fldChar w:fldCharType="begin">
                <w:ffData>
                  <w:name w:val="Text11"/>
                  <w:enabled/>
                  <w:calcOnExit w:val="0"/>
                  <w:textInput/>
                </w:ffData>
              </w:fldChar>
            </w:r>
            <w:r w:rsidRPr="009C2B8A">
              <w:instrText xml:space="preserve"> FORMTEXT </w:instrText>
            </w:r>
            <w:r w:rsidRPr="009C2B8A">
              <w:fldChar w:fldCharType="separate"/>
            </w:r>
            <w:r w:rsidRPr="009C2B8A">
              <w:rPr>
                <w:noProof/>
              </w:rPr>
              <w:t> </w:t>
            </w:r>
            <w:r w:rsidRPr="009C2B8A">
              <w:rPr>
                <w:noProof/>
              </w:rPr>
              <w:t> </w:t>
            </w:r>
            <w:r w:rsidRPr="009C2B8A">
              <w:rPr>
                <w:noProof/>
              </w:rPr>
              <w:t> </w:t>
            </w:r>
            <w:r w:rsidRPr="009C2B8A">
              <w:rPr>
                <w:noProof/>
              </w:rPr>
              <w:t> </w:t>
            </w:r>
            <w:r w:rsidRPr="009C2B8A">
              <w:rPr>
                <w:noProof/>
              </w:rPr>
              <w:t> </w:t>
            </w:r>
            <w:r w:rsidRPr="009C2B8A">
              <w:fldChar w:fldCharType="end"/>
            </w:r>
          </w:p>
          <w:p w14:paraId="7EF45DDA" w14:textId="301C9E25" w:rsidR="00717496" w:rsidRPr="009C2B8A" w:rsidRDefault="00717496" w:rsidP="00717496">
            <w:r w:rsidRPr="009C2B8A">
              <w:t xml:space="preserve">Date                       </w:t>
            </w:r>
            <w:r w:rsidR="002945A3" w:rsidRPr="009C2B8A">
              <w:t xml:space="preserve"> </w:t>
            </w:r>
            <w:r w:rsidRPr="009C2B8A">
              <w:t>Print name</w:t>
            </w:r>
          </w:p>
          <w:p w14:paraId="3D95280A" w14:textId="77777777" w:rsidR="00717496" w:rsidRPr="009C2B8A" w:rsidRDefault="00717496" w:rsidP="00BB5AC0">
            <w:pPr>
              <w:pBdr>
                <w:bottom w:val="single" w:sz="6" w:space="1" w:color="auto"/>
              </w:pBdr>
            </w:pPr>
          </w:p>
          <w:p w14:paraId="099CD2DA" w14:textId="77777777" w:rsidR="00BB5AC0" w:rsidRPr="009C2B8A" w:rsidRDefault="00BB5AC0" w:rsidP="00BB5AC0">
            <w:pPr>
              <w:pBdr>
                <w:bottom w:val="single" w:sz="6" w:space="1" w:color="auto"/>
              </w:pBdr>
            </w:pPr>
          </w:p>
          <w:p w14:paraId="39CA6430" w14:textId="77777777" w:rsidR="00BB5AC0" w:rsidRPr="009C2B8A" w:rsidRDefault="00BB5AC0" w:rsidP="00BB5AC0">
            <w:pPr>
              <w:pBdr>
                <w:bottom w:val="single" w:sz="6" w:space="1" w:color="auto"/>
              </w:pBdr>
            </w:pPr>
          </w:p>
          <w:p w14:paraId="4F2341FA" w14:textId="77777777" w:rsidR="00717496" w:rsidRPr="009C2B8A" w:rsidRDefault="00717496" w:rsidP="00BB5AC0">
            <w:pPr>
              <w:pStyle w:val="a"/>
              <w:snapToGrid w:val="0"/>
              <w:ind w:left="0" w:firstLine="0"/>
              <w:rPr>
                <w:rFonts w:ascii="Times New Roman" w:hAnsi="Times New Roman"/>
                <w:szCs w:val="24"/>
              </w:rPr>
            </w:pPr>
            <w:r w:rsidRPr="009C2B8A">
              <w:rPr>
                <w:rFonts w:ascii="Times New Roman" w:hAnsi="Times New Roman"/>
                <w:szCs w:val="24"/>
              </w:rPr>
              <w:t xml:space="preserve">Signature of PWS owner or operator or PWS’s representative                 </w:t>
            </w:r>
          </w:p>
          <w:p w14:paraId="2E5D079A" w14:textId="245C99EC" w:rsidR="00BB5AC0" w:rsidRPr="009C2B8A" w:rsidRDefault="00BB5AC0" w:rsidP="00BB5AC0">
            <w:pPr>
              <w:pStyle w:val="a"/>
              <w:snapToGrid w:val="0"/>
              <w:ind w:left="0" w:firstLine="0"/>
              <w:rPr>
                <w:rFonts w:ascii="Times New Roman" w:hAnsi="Times New Roman"/>
                <w:szCs w:val="24"/>
              </w:rPr>
            </w:pPr>
          </w:p>
        </w:tc>
      </w:tr>
    </w:tbl>
    <w:p w14:paraId="40A145D0" w14:textId="77777777" w:rsidR="00BB5AC0" w:rsidRDefault="00FC3244">
      <w:pPr>
        <w:rPr>
          <w:sz w:val="16"/>
          <w:szCs w:val="16"/>
        </w:rPr>
      </w:pPr>
      <w:r>
        <w:rPr>
          <w:sz w:val="16"/>
          <w:szCs w:val="16"/>
        </w:rPr>
        <w:t xml:space="preserve">  </w:t>
      </w:r>
    </w:p>
    <w:p w14:paraId="7AB6C659" w14:textId="660749A6" w:rsidR="00896EDF" w:rsidRDefault="00FC3244">
      <w:pPr>
        <w:rPr>
          <w:sz w:val="16"/>
          <w:szCs w:val="16"/>
        </w:rPr>
      </w:pPr>
      <w:r>
        <w:rPr>
          <w:sz w:val="16"/>
          <w:szCs w:val="16"/>
        </w:rPr>
        <w:t xml:space="preserve"> </w:t>
      </w:r>
      <w:r>
        <w:rPr>
          <w:sz w:val="18"/>
          <w:szCs w:val="18"/>
        </w:rPr>
        <w:t xml:space="preserve">  </w:t>
      </w:r>
      <w:r w:rsidRPr="007722B2">
        <w:rPr>
          <w:color w:val="808080" w:themeColor="background1" w:themeShade="80"/>
          <w:sz w:val="16"/>
          <w:szCs w:val="16"/>
        </w:rPr>
        <w:t xml:space="preserve">Rev. </w:t>
      </w:r>
      <w:r w:rsidR="00BB5AC0">
        <w:rPr>
          <w:color w:val="808080" w:themeColor="background1" w:themeShade="80"/>
          <w:sz w:val="16"/>
          <w:szCs w:val="16"/>
        </w:rPr>
        <w:t>January</w:t>
      </w:r>
      <w:r w:rsidRPr="007722B2">
        <w:rPr>
          <w:color w:val="808080" w:themeColor="background1" w:themeShade="80"/>
          <w:sz w:val="16"/>
          <w:szCs w:val="16"/>
        </w:rPr>
        <w:t xml:space="preserve"> 202</w:t>
      </w:r>
      <w:r w:rsidR="00BB5AC0">
        <w:rPr>
          <w:color w:val="808080" w:themeColor="background1" w:themeShade="80"/>
          <w:sz w:val="16"/>
          <w:szCs w:val="16"/>
        </w:rPr>
        <w:t>6</w:t>
      </w:r>
    </w:p>
    <w:sectPr w:rsidR="00896EDF" w:rsidSect="00BB5AC0">
      <w:type w:val="continuous"/>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BA81" w14:textId="77777777" w:rsidR="00A84AD6" w:rsidRDefault="00A84AD6">
      <w:r>
        <w:separator/>
      </w:r>
    </w:p>
  </w:endnote>
  <w:endnote w:type="continuationSeparator" w:id="0">
    <w:p w14:paraId="432A2FCB" w14:textId="77777777" w:rsidR="00A84AD6" w:rsidRDefault="00A84AD6">
      <w:r>
        <w:continuationSeparator/>
      </w:r>
    </w:p>
  </w:endnote>
  <w:endnote w:type="continuationNotice" w:id="1">
    <w:p w14:paraId="5505A587" w14:textId="77777777" w:rsidR="00A84AD6" w:rsidRDefault="00A84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5043" w14:textId="77777777" w:rsidR="00A84AD6" w:rsidRDefault="00A84AD6">
      <w:r>
        <w:separator/>
      </w:r>
    </w:p>
  </w:footnote>
  <w:footnote w:type="continuationSeparator" w:id="0">
    <w:p w14:paraId="332EAC3B" w14:textId="77777777" w:rsidR="00A84AD6" w:rsidRDefault="00A84AD6">
      <w:r>
        <w:continuationSeparator/>
      </w:r>
    </w:p>
  </w:footnote>
  <w:footnote w:type="continuationNotice" w:id="1">
    <w:p w14:paraId="21CBB485" w14:textId="77777777" w:rsidR="00A84AD6" w:rsidRDefault="00A84A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03862"/>
    <w:multiLevelType w:val="hybridMultilevel"/>
    <w:tmpl w:val="6882B3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8E7BF4"/>
    <w:multiLevelType w:val="hybridMultilevel"/>
    <w:tmpl w:val="05B099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811562"/>
    <w:multiLevelType w:val="hybridMultilevel"/>
    <w:tmpl w:val="14C06A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CB0C86"/>
    <w:multiLevelType w:val="hybridMultilevel"/>
    <w:tmpl w:val="3376C0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69109A"/>
    <w:multiLevelType w:val="hybridMultilevel"/>
    <w:tmpl w:val="3F702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49484E"/>
    <w:multiLevelType w:val="hybridMultilevel"/>
    <w:tmpl w:val="53A69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A7B6D"/>
    <w:multiLevelType w:val="hybridMultilevel"/>
    <w:tmpl w:val="D1CC15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DF5370"/>
    <w:multiLevelType w:val="hybridMultilevel"/>
    <w:tmpl w:val="61D489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805A78"/>
    <w:multiLevelType w:val="hybridMultilevel"/>
    <w:tmpl w:val="08921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F32665"/>
    <w:multiLevelType w:val="hybridMultilevel"/>
    <w:tmpl w:val="3D206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D6CC8"/>
    <w:multiLevelType w:val="hybridMultilevel"/>
    <w:tmpl w:val="0A4A1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433406"/>
    <w:multiLevelType w:val="hybridMultilevel"/>
    <w:tmpl w:val="1B2A59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80041C"/>
    <w:multiLevelType w:val="hybridMultilevel"/>
    <w:tmpl w:val="9ECC6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3318A"/>
    <w:multiLevelType w:val="hybridMultilevel"/>
    <w:tmpl w:val="8AAC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E18CE"/>
    <w:multiLevelType w:val="hybridMultilevel"/>
    <w:tmpl w:val="842029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9D239AE"/>
    <w:multiLevelType w:val="hybridMultilevel"/>
    <w:tmpl w:val="3288D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0929325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274479774">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16cid:durableId="1250507344">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4" w16cid:durableId="695817140">
    <w:abstractNumId w:val="12"/>
  </w:num>
  <w:num w:numId="5" w16cid:durableId="487358421">
    <w:abstractNumId w:val="14"/>
  </w:num>
  <w:num w:numId="6" w16cid:durableId="1252859476">
    <w:abstractNumId w:val="10"/>
  </w:num>
  <w:num w:numId="7" w16cid:durableId="1732998682">
    <w:abstractNumId w:val="6"/>
  </w:num>
  <w:num w:numId="8" w16cid:durableId="828987441">
    <w:abstractNumId w:val="15"/>
  </w:num>
  <w:num w:numId="9" w16cid:durableId="1594974722">
    <w:abstractNumId w:val="9"/>
  </w:num>
  <w:num w:numId="10" w16cid:durableId="1311598223">
    <w:abstractNumId w:val="2"/>
  </w:num>
  <w:num w:numId="11" w16cid:durableId="2092238215">
    <w:abstractNumId w:val="17"/>
  </w:num>
  <w:num w:numId="12" w16cid:durableId="1381132138">
    <w:abstractNumId w:val="3"/>
  </w:num>
  <w:num w:numId="13" w16cid:durableId="878467603">
    <w:abstractNumId w:val="11"/>
  </w:num>
  <w:num w:numId="14" w16cid:durableId="214657981">
    <w:abstractNumId w:val="13"/>
  </w:num>
  <w:num w:numId="15" w16cid:durableId="2031175281">
    <w:abstractNumId w:val="7"/>
  </w:num>
  <w:num w:numId="16" w16cid:durableId="2099596045">
    <w:abstractNumId w:val="4"/>
  </w:num>
  <w:num w:numId="17" w16cid:durableId="949976508">
    <w:abstractNumId w:val="1"/>
  </w:num>
  <w:num w:numId="18" w16cid:durableId="362677420">
    <w:abstractNumId w:val="5"/>
  </w:num>
  <w:num w:numId="19" w16cid:durableId="1498420979">
    <w:abstractNumId w:val="8"/>
  </w:num>
  <w:num w:numId="20" w16cid:durableId="627126186">
    <w:abstractNumId w:val="18"/>
  </w:num>
  <w:num w:numId="21" w16cid:durableId="1197549560">
    <w:abstractNumId w:val="12"/>
  </w:num>
  <w:num w:numId="22" w16cid:durableId="876157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DF"/>
    <w:rsid w:val="00002668"/>
    <w:rsid w:val="00013063"/>
    <w:rsid w:val="000551C9"/>
    <w:rsid w:val="00057535"/>
    <w:rsid w:val="000A2691"/>
    <w:rsid w:val="000E2093"/>
    <w:rsid w:val="000E501A"/>
    <w:rsid w:val="000F01AB"/>
    <w:rsid w:val="000F1A44"/>
    <w:rsid w:val="001104D9"/>
    <w:rsid w:val="00131F76"/>
    <w:rsid w:val="0013243B"/>
    <w:rsid w:val="001670C3"/>
    <w:rsid w:val="00184099"/>
    <w:rsid w:val="00192D5A"/>
    <w:rsid w:val="001C1E03"/>
    <w:rsid w:val="001D7299"/>
    <w:rsid w:val="00203AA8"/>
    <w:rsid w:val="00230CBA"/>
    <w:rsid w:val="00275E5D"/>
    <w:rsid w:val="00285B6C"/>
    <w:rsid w:val="002945A3"/>
    <w:rsid w:val="00296E07"/>
    <w:rsid w:val="002B2A64"/>
    <w:rsid w:val="002B782F"/>
    <w:rsid w:val="002E01DE"/>
    <w:rsid w:val="002F5FFD"/>
    <w:rsid w:val="00334E84"/>
    <w:rsid w:val="00340763"/>
    <w:rsid w:val="00346D62"/>
    <w:rsid w:val="0037188C"/>
    <w:rsid w:val="0038299E"/>
    <w:rsid w:val="003906A2"/>
    <w:rsid w:val="003A16BF"/>
    <w:rsid w:val="003A4753"/>
    <w:rsid w:val="003D5D0B"/>
    <w:rsid w:val="00465983"/>
    <w:rsid w:val="00467882"/>
    <w:rsid w:val="00472782"/>
    <w:rsid w:val="00484333"/>
    <w:rsid w:val="00495DF5"/>
    <w:rsid w:val="00495E76"/>
    <w:rsid w:val="004C6CCB"/>
    <w:rsid w:val="004D2EA7"/>
    <w:rsid w:val="004D7351"/>
    <w:rsid w:val="00564DA4"/>
    <w:rsid w:val="00582A70"/>
    <w:rsid w:val="00585068"/>
    <w:rsid w:val="005B3710"/>
    <w:rsid w:val="005D5B0F"/>
    <w:rsid w:val="006019FD"/>
    <w:rsid w:val="00603306"/>
    <w:rsid w:val="00607E15"/>
    <w:rsid w:val="00652784"/>
    <w:rsid w:val="00664662"/>
    <w:rsid w:val="00693932"/>
    <w:rsid w:val="006A5809"/>
    <w:rsid w:val="006C4078"/>
    <w:rsid w:val="006D7856"/>
    <w:rsid w:val="00705CA4"/>
    <w:rsid w:val="00717496"/>
    <w:rsid w:val="00737E84"/>
    <w:rsid w:val="007407E2"/>
    <w:rsid w:val="00745192"/>
    <w:rsid w:val="007722B2"/>
    <w:rsid w:val="00783160"/>
    <w:rsid w:val="00785313"/>
    <w:rsid w:val="007B09FA"/>
    <w:rsid w:val="008015E2"/>
    <w:rsid w:val="00810012"/>
    <w:rsid w:val="00814AA8"/>
    <w:rsid w:val="00814EF5"/>
    <w:rsid w:val="008170CF"/>
    <w:rsid w:val="00820A4D"/>
    <w:rsid w:val="00824231"/>
    <w:rsid w:val="00872D6E"/>
    <w:rsid w:val="00896EDF"/>
    <w:rsid w:val="008B0DD9"/>
    <w:rsid w:val="008B53AD"/>
    <w:rsid w:val="008B720A"/>
    <w:rsid w:val="008B798B"/>
    <w:rsid w:val="008D01F7"/>
    <w:rsid w:val="009151D9"/>
    <w:rsid w:val="00916C7A"/>
    <w:rsid w:val="00932DBB"/>
    <w:rsid w:val="009375FB"/>
    <w:rsid w:val="00951820"/>
    <w:rsid w:val="00991187"/>
    <w:rsid w:val="009A1B2E"/>
    <w:rsid w:val="009B6EF2"/>
    <w:rsid w:val="009C2B8A"/>
    <w:rsid w:val="009F4AA3"/>
    <w:rsid w:val="009F60D2"/>
    <w:rsid w:val="00A02E9C"/>
    <w:rsid w:val="00A27FDB"/>
    <w:rsid w:val="00A40BC4"/>
    <w:rsid w:val="00A54FDD"/>
    <w:rsid w:val="00A84AD6"/>
    <w:rsid w:val="00A93357"/>
    <w:rsid w:val="00AA380A"/>
    <w:rsid w:val="00AB3E5E"/>
    <w:rsid w:val="00AD7883"/>
    <w:rsid w:val="00AF1627"/>
    <w:rsid w:val="00AF7B03"/>
    <w:rsid w:val="00B07689"/>
    <w:rsid w:val="00B22F3C"/>
    <w:rsid w:val="00B31FDF"/>
    <w:rsid w:val="00B412C2"/>
    <w:rsid w:val="00B42891"/>
    <w:rsid w:val="00B63DD4"/>
    <w:rsid w:val="00B66745"/>
    <w:rsid w:val="00B70D02"/>
    <w:rsid w:val="00B8540E"/>
    <w:rsid w:val="00BB5AC0"/>
    <w:rsid w:val="00BF518B"/>
    <w:rsid w:val="00C2603C"/>
    <w:rsid w:val="00C37465"/>
    <w:rsid w:val="00C66289"/>
    <w:rsid w:val="00C9408A"/>
    <w:rsid w:val="00CA0EA0"/>
    <w:rsid w:val="00CE59EC"/>
    <w:rsid w:val="00D22091"/>
    <w:rsid w:val="00D24286"/>
    <w:rsid w:val="00D27B67"/>
    <w:rsid w:val="00D438CD"/>
    <w:rsid w:val="00D45CA9"/>
    <w:rsid w:val="00D46F74"/>
    <w:rsid w:val="00DB3CA7"/>
    <w:rsid w:val="00DF00AB"/>
    <w:rsid w:val="00DF31C2"/>
    <w:rsid w:val="00E16E6F"/>
    <w:rsid w:val="00E20019"/>
    <w:rsid w:val="00E23879"/>
    <w:rsid w:val="00E2651D"/>
    <w:rsid w:val="00E459A4"/>
    <w:rsid w:val="00E476D8"/>
    <w:rsid w:val="00E52D00"/>
    <w:rsid w:val="00E54113"/>
    <w:rsid w:val="00E5634A"/>
    <w:rsid w:val="00E73B20"/>
    <w:rsid w:val="00E74C72"/>
    <w:rsid w:val="00E84C35"/>
    <w:rsid w:val="00E937D8"/>
    <w:rsid w:val="00EB5998"/>
    <w:rsid w:val="00ED445A"/>
    <w:rsid w:val="00EE278D"/>
    <w:rsid w:val="00EF0E48"/>
    <w:rsid w:val="00F03D3F"/>
    <w:rsid w:val="00F046AB"/>
    <w:rsid w:val="00F15929"/>
    <w:rsid w:val="00F17B83"/>
    <w:rsid w:val="00F27577"/>
    <w:rsid w:val="00F37A86"/>
    <w:rsid w:val="00F4107C"/>
    <w:rsid w:val="00F55089"/>
    <w:rsid w:val="00F56A3A"/>
    <w:rsid w:val="00F62CD2"/>
    <w:rsid w:val="00F722F4"/>
    <w:rsid w:val="00F801E9"/>
    <w:rsid w:val="00F90597"/>
    <w:rsid w:val="00FA366F"/>
    <w:rsid w:val="00FA4938"/>
    <w:rsid w:val="00FC3244"/>
    <w:rsid w:val="03448D68"/>
    <w:rsid w:val="056DD5B1"/>
    <w:rsid w:val="05816386"/>
    <w:rsid w:val="0749621A"/>
    <w:rsid w:val="090C5E09"/>
    <w:rsid w:val="0AC964F8"/>
    <w:rsid w:val="0B19E1B4"/>
    <w:rsid w:val="0B3939A5"/>
    <w:rsid w:val="0B5B7745"/>
    <w:rsid w:val="0CA00B9D"/>
    <w:rsid w:val="0CC7984D"/>
    <w:rsid w:val="0D350C76"/>
    <w:rsid w:val="101D550A"/>
    <w:rsid w:val="1276CB2F"/>
    <w:rsid w:val="12E32CA5"/>
    <w:rsid w:val="14FA6793"/>
    <w:rsid w:val="15730905"/>
    <w:rsid w:val="17B136F9"/>
    <w:rsid w:val="183BB33B"/>
    <w:rsid w:val="1A82D43B"/>
    <w:rsid w:val="1CD09E06"/>
    <w:rsid w:val="1D98D6AA"/>
    <w:rsid w:val="227BA5CF"/>
    <w:rsid w:val="24F373DF"/>
    <w:rsid w:val="2564B319"/>
    <w:rsid w:val="25B878BA"/>
    <w:rsid w:val="26D4A832"/>
    <w:rsid w:val="2937DA13"/>
    <w:rsid w:val="2C521B25"/>
    <w:rsid w:val="3074DAC2"/>
    <w:rsid w:val="32758E7A"/>
    <w:rsid w:val="32A5A0B0"/>
    <w:rsid w:val="3410A9A0"/>
    <w:rsid w:val="36B09ABA"/>
    <w:rsid w:val="372DF25F"/>
    <w:rsid w:val="37C38B05"/>
    <w:rsid w:val="37F958A2"/>
    <w:rsid w:val="38402EA1"/>
    <w:rsid w:val="394199E5"/>
    <w:rsid w:val="3B27E5D8"/>
    <w:rsid w:val="3B57CBEE"/>
    <w:rsid w:val="3C5C3271"/>
    <w:rsid w:val="3D54A874"/>
    <w:rsid w:val="3DD4D395"/>
    <w:rsid w:val="3FB6174B"/>
    <w:rsid w:val="4317D482"/>
    <w:rsid w:val="434F3051"/>
    <w:rsid w:val="4AC77A3A"/>
    <w:rsid w:val="4BA93346"/>
    <w:rsid w:val="4BADE1F4"/>
    <w:rsid w:val="4EB17C2A"/>
    <w:rsid w:val="4F19F41A"/>
    <w:rsid w:val="4F21786A"/>
    <w:rsid w:val="513A30B7"/>
    <w:rsid w:val="52757B2F"/>
    <w:rsid w:val="52BD10F6"/>
    <w:rsid w:val="579469B6"/>
    <w:rsid w:val="580F4BA4"/>
    <w:rsid w:val="583C63FC"/>
    <w:rsid w:val="592240EF"/>
    <w:rsid w:val="620868AA"/>
    <w:rsid w:val="6283BA2A"/>
    <w:rsid w:val="6804879A"/>
    <w:rsid w:val="6A1B64C0"/>
    <w:rsid w:val="6B87CE75"/>
    <w:rsid w:val="6C874BCE"/>
    <w:rsid w:val="6F3D9D4E"/>
    <w:rsid w:val="708BD457"/>
    <w:rsid w:val="739A7B12"/>
    <w:rsid w:val="7731ACCF"/>
    <w:rsid w:val="773C9C8B"/>
    <w:rsid w:val="77CD49F3"/>
    <w:rsid w:val="78D62391"/>
    <w:rsid w:val="7A9F2A1F"/>
    <w:rsid w:val="7B4E106B"/>
    <w:rsid w:val="7D55F516"/>
    <w:rsid w:val="7DACE37F"/>
    <w:rsid w:val="7E60C6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6C5FC"/>
  <w15:chartTrackingRefBased/>
  <w15:docId w15:val="{8B2A4D4C-C191-4C94-B7F3-41F0505F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58"/>
      <w:jc w:val="center"/>
      <w:outlineLvl w:val="0"/>
    </w:pPr>
    <w:rPr>
      <w:b/>
      <w:color w:val="FFFF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360" w:hanging="360"/>
    </w:pPr>
    <w:rPr>
      <w:rFonts w:ascii="Arial" w:hAnsi="Arial"/>
      <w:snapToGrid w:val="0"/>
      <w:szCs w:val="20"/>
    </w:rPr>
  </w:style>
  <w:style w:type="paragraph" w:customStyle="1" w:styleId="Level1">
    <w:name w:val="Level 1"/>
    <w:basedOn w:val="Normal"/>
    <w:pPr>
      <w:widowControl w:val="0"/>
      <w:ind w:left="360" w:hanging="360"/>
    </w:pPr>
    <w:rPr>
      <w:rFonts w:ascii="Arial" w:hAnsi="Arial"/>
      <w:snapToGrid w:val="0"/>
      <w:szCs w:val="20"/>
    </w:rPr>
  </w:style>
  <w:style w:type="character" w:customStyle="1" w:styleId="Hypertext">
    <w:name w:val="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color w:val="000000"/>
      <w:sz w:val="28"/>
    </w:rPr>
  </w:style>
  <w:style w:type="paragraph" w:styleId="BodyText2">
    <w:name w:val="Body Text 2"/>
    <w:basedOn w:val="Normal"/>
    <w:semiHidden/>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8"/>
    </w:rPr>
  </w:style>
  <w:style w:type="paragraph" w:styleId="BodyText3">
    <w:name w:val="Body Text 3"/>
    <w:basedOn w:val="Normal"/>
    <w:semiHidden/>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9"/>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FollowedHyperlink">
    <w:name w:val="FollowedHyperlink"/>
    <w:semiHidden/>
    <w:rPr>
      <w:color w:val="800080"/>
      <w:u w:val="single"/>
    </w:rPr>
  </w:style>
  <w:style w:type="character" w:styleId="PageNumber">
    <w:name w:val="page number"/>
    <w:basedOn w:val="DefaultParagraphFont"/>
    <w:semiHidden/>
  </w:style>
  <w:style w:type="character" w:styleId="PlaceholderText">
    <w:name w:val="Placeholder Text"/>
    <w:basedOn w:val="DefaultParagraphFont"/>
    <w:uiPriority w:val="99"/>
    <w:semiHidden/>
    <w:rPr>
      <w:color w:val="808080"/>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character" w:customStyle="1" w:styleId="superscript">
    <w:name w:val="superscript"/>
    <w:basedOn w:val="DefaultParagraphFont"/>
  </w:style>
  <w:style w:type="character" w:customStyle="1" w:styleId="eop">
    <w:name w:val="eop"/>
    <w:basedOn w:val="DefaultParagraphFont"/>
  </w:style>
  <w:style w:type="paragraph" w:styleId="Revision">
    <w:name w:val="Revision"/>
    <w:hidden/>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uiPriority w:val="99"/>
    <w:semiHidden/>
    <w:rPr>
      <w:b/>
      <w:bCs/>
    </w:rPr>
  </w:style>
  <w:style w:type="character" w:customStyle="1" w:styleId="Mention1">
    <w:name w:val="Mention1"/>
    <w:basedOn w:val="DefaultParagraphFont"/>
    <w:uiPriority w:val="99"/>
    <w:unhideWhenUsed/>
    <w:rPr>
      <w:color w:val="2B579A"/>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f01">
    <w:name w:val="cf01"/>
    <w:basedOn w:val="DefaultParagraphFont"/>
    <w:rsid w:val="00664662"/>
    <w:rPr>
      <w:rFonts w:ascii="Segoe UI" w:hAnsi="Segoe UI" w:cs="Segoe UI" w:hint="default"/>
      <w:sz w:val="18"/>
      <w:szCs w:val="18"/>
    </w:rPr>
  </w:style>
  <w:style w:type="paragraph" w:styleId="ListParagraph">
    <w:name w:val="List Paragraph"/>
    <w:basedOn w:val="Normal"/>
    <w:uiPriority w:val="34"/>
    <w:qFormat/>
    <w:rsid w:val="00BF518B"/>
    <w:pPr>
      <w:spacing w:after="231" w:line="249" w:lineRule="auto"/>
      <w:ind w:left="720" w:hanging="10"/>
      <w:contextualSpacing/>
    </w:pPr>
    <w:rPr>
      <w:rFonts w:ascii="Arial" w:eastAsia="Arial" w:hAnsi="Arial" w:cs="Arial"/>
      <w:color w:val="000000"/>
      <w:szCs w:val="22"/>
    </w:rPr>
  </w:style>
  <w:style w:type="character" w:styleId="Mention">
    <w:name w:val="Mention"/>
    <w:basedOn w:val="DefaultParagraphFont"/>
    <w:uiPriority w:val="99"/>
    <w:unhideWhenUsed/>
    <w:rsid w:val="006939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015819">
      <w:bodyDiv w:val="1"/>
      <w:marLeft w:val="0"/>
      <w:marRight w:val="0"/>
      <w:marTop w:val="0"/>
      <w:marBottom w:val="0"/>
      <w:divBdr>
        <w:top w:val="none" w:sz="0" w:space="0" w:color="auto"/>
        <w:left w:val="none" w:sz="0" w:space="0" w:color="auto"/>
        <w:bottom w:val="none" w:sz="0" w:space="0" w:color="auto"/>
        <w:right w:val="none" w:sz="0" w:space="0" w:color="auto"/>
      </w:divBdr>
    </w:div>
    <w:div w:id="20529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500D4C447584AB32AB46441359D58" ma:contentTypeVersion="16" ma:contentTypeDescription="Create a new document." ma:contentTypeScope="" ma:versionID="1bd41593640f79d5ef8aca7075d1930f">
  <xsd:schema xmlns:xsd="http://www.w3.org/2001/XMLSchema" xmlns:xs="http://www.w3.org/2001/XMLSchema" xmlns:p="http://schemas.microsoft.com/office/2006/metadata/properties" xmlns:ns2="50a62cdf-ef9b-48b0-82cd-de2f736bc91e" xmlns:ns3="7b83dbe2-6fd2-449a-a932-0d75829bf641" targetNamespace="http://schemas.microsoft.com/office/2006/metadata/properties" ma:root="true" ma:fieldsID="2f3eb7f20d59394b7f09d5fb9dd9602e" ns2:_="" ns3:_="">
    <xsd:import namespace="50a62cdf-ef9b-48b0-82cd-de2f736bc91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62cdf-ef9b-48b0-82cd-de2f736bc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a7af3ea-bc7b-4eac-842c-e7998ce6fb67}"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a62cdf-ef9b-48b0-82cd-de2f736bc91e">
      <Terms xmlns="http://schemas.microsoft.com/office/infopath/2007/PartnerControls"/>
    </lcf76f155ced4ddcb4097134ff3c332f>
    <TaxCatchAll xmlns="7b83dbe2-6fd2-449a-a932-0d75829bf641"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5BDE-9B9F-4811-B61F-BD967FB1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62cdf-ef9b-48b0-82cd-de2f736bc91e"/>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F509F-C995-4EAB-BCB3-EF383D1BCF23}">
  <ds:schemaRefs>
    <ds:schemaRef ds:uri="http://schemas.microsoft.com/office/2006/metadata/properties"/>
    <ds:schemaRef ds:uri="http://schemas.microsoft.com/office/infopath/2007/PartnerControls"/>
    <ds:schemaRef ds:uri="50a62cdf-ef9b-48b0-82cd-de2f736bc91e"/>
    <ds:schemaRef ds:uri="7b83dbe2-6fd2-449a-a932-0d75829bf641"/>
  </ds:schemaRefs>
</ds:datastoreItem>
</file>

<file path=customXml/itemProps3.xml><?xml version="1.0" encoding="utf-8"?>
<ds:datastoreItem xmlns:ds="http://schemas.openxmlformats.org/officeDocument/2006/customXml" ds:itemID="{2F5DF497-826C-4B1C-B586-CB10066EF6B6}">
  <ds:schemaRefs>
    <ds:schemaRef ds:uri="http://schemas.microsoft.com/office/2006/metadata/longProperties"/>
  </ds:schemaRefs>
</ds:datastoreItem>
</file>

<file path=customXml/itemProps4.xml><?xml version="1.0" encoding="utf-8"?>
<ds:datastoreItem xmlns:ds="http://schemas.openxmlformats.org/officeDocument/2006/customXml" ds:itemID="{EAB6CF84-5B1C-4395-91D6-483F12D5CAEC}">
  <ds:schemaRefs>
    <ds:schemaRef ds:uri="http://schemas.microsoft.com/sharepoint/v3/contenttype/forms"/>
  </ds:schemaRefs>
</ds:datastoreItem>
</file>

<file path=customXml/itemProps5.xml><?xml version="1.0" encoding="utf-8"?>
<ds:datastoreItem xmlns:ds="http://schemas.openxmlformats.org/officeDocument/2006/customXml" ds:itemID="{6E5C4EE1-0D70-49E1-8C82-350F875A695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231</TotalTime>
  <Pages>2</Pages>
  <Words>692</Words>
  <Characters>3950</Characters>
  <Application>Microsoft Office Word</Application>
  <DocSecurity>0</DocSecurity>
  <Lines>32</Lines>
  <Paragraphs>9</Paragraphs>
  <ScaleCrop>false</ScaleCrop>
  <Company>Commonwealth of Massachusetts</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YDePeiza</dc:creator>
  <cp:keywords/>
  <cp:lastModifiedBy>Strangis, Jasmine (DEP)</cp:lastModifiedBy>
  <cp:revision>13</cp:revision>
  <cp:lastPrinted>2023-10-27T22:47:00Z</cp:lastPrinted>
  <dcterms:created xsi:type="dcterms:W3CDTF">2026-01-30T16:19:00Z</dcterms:created>
  <dcterms:modified xsi:type="dcterms:W3CDTF">2026-01-30T20:14:00Z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221200.000000000</vt:lpwstr>
  </property>
  <property fmtid="{D5CDD505-2E9C-101B-9397-08002B2CF9AE}" pid="5" name="display_urn:schemas-microsoft-com:office:office#Author">
    <vt:lpwstr>BUILTIN\Administrators</vt:lpwstr>
  </property>
  <property fmtid="{D5CDD505-2E9C-101B-9397-08002B2CF9AE}" pid="6" name="ContentTypeId">
    <vt:lpwstr>0x0101004A2500D4C447584AB32AB46441359D58</vt:lpwstr>
  </property>
  <property fmtid="{D5CDD505-2E9C-101B-9397-08002B2CF9AE}" pid="7" name="MediaServiceImageTags">
    <vt:lpwstr/>
  </property>
</Properties>
</file>