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13C6" w14:textId="1EFB17B9" w:rsidR="00CE61C9" w:rsidRPr="00FC0829" w:rsidRDefault="00887148" w:rsidP="00CC3A5F">
      <w:pPr>
        <w:pStyle w:val="Header"/>
        <w:jc w:val="center"/>
        <w:rPr>
          <w:rFonts w:ascii="Calibri" w:hAnsi="Calibri" w:cs="Calibri"/>
          <w:bCs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931CA6" wp14:editId="0316DBCE">
                <wp:simplePos x="0" y="0"/>
                <wp:positionH relativeFrom="column">
                  <wp:posOffset>-9525</wp:posOffset>
                </wp:positionH>
                <wp:positionV relativeFrom="paragraph">
                  <wp:posOffset>-76200</wp:posOffset>
                </wp:positionV>
                <wp:extent cx="770890" cy="844550"/>
                <wp:effectExtent l="0" t="0" r="635" b="3175"/>
                <wp:wrapNone/>
                <wp:docPr id="22279309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FC872" w14:textId="3301645D" w:rsidR="00940E41" w:rsidRDefault="00887148" w:rsidP="001F66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355D82" wp14:editId="28507E13">
                                  <wp:extent cx="586740" cy="750570"/>
                                  <wp:effectExtent l="0" t="0" r="0" b="0"/>
                                  <wp:docPr id="2" name="Picture 1" descr="Icon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con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740" cy="750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31C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75pt;margin-top:-6pt;width:60.7pt;height:66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" stroked="f">
                <v:textbox style="mso-fit-shape-to-text:t">
                  <w:txbxContent>
                    <w:p w14:paraId="658FC872" w14:textId="3301645D" w:rsidR="00940E41" w:rsidRDefault="00887148" w:rsidP="001F662F">
                      <w:r>
                        <w:rPr>
                          <w:noProof/>
                        </w:rPr>
                        <w:drawing>
                          <wp:inline distT="0" distB="0" distL="0" distR="0" wp14:anchorId="73355D82" wp14:editId="28507E13">
                            <wp:extent cx="586740" cy="750570"/>
                            <wp:effectExtent l="0" t="0" r="0" b="0"/>
                            <wp:docPr id="2" name="Picture 1" descr="Icon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con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740" cy="750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662F">
        <w:rPr>
          <w:b/>
          <w:bCs/>
          <w:sz w:val="28"/>
        </w:rPr>
        <w:t xml:space="preserve">   </w:t>
      </w:r>
      <w:r w:rsidR="00FC0829">
        <w:rPr>
          <w:rFonts w:ascii="Calibri" w:hAnsi="Calibri" w:cs="Calibri"/>
          <w:b/>
          <w:bCs/>
          <w:sz w:val="28"/>
        </w:rPr>
        <w:t xml:space="preserve">     </w:t>
      </w:r>
      <w:r w:rsidR="003175FB">
        <w:rPr>
          <w:rFonts w:ascii="Calibri" w:hAnsi="Calibri" w:cs="Calibri"/>
          <w:b/>
          <w:bCs/>
          <w:sz w:val="28"/>
        </w:rPr>
        <w:t xml:space="preserve"> </w:t>
      </w:r>
      <w:r w:rsidR="00FC0829" w:rsidRPr="00FC0829">
        <w:rPr>
          <w:rFonts w:ascii="Calibri" w:hAnsi="Calibri" w:cs="Calibri"/>
          <w:bCs/>
        </w:rPr>
        <w:t>Massa</w:t>
      </w:r>
      <w:r w:rsidR="00CE61C9" w:rsidRPr="00FC0829">
        <w:rPr>
          <w:rFonts w:ascii="Calibri" w:hAnsi="Calibri" w:cs="Calibri"/>
          <w:bCs/>
        </w:rPr>
        <w:t>chusetts Department of Environmental Protection</w:t>
      </w:r>
    </w:p>
    <w:p w14:paraId="28DD4B81" w14:textId="77777777" w:rsidR="00CE61C9" w:rsidRPr="00FC0829" w:rsidRDefault="00CE61C9" w:rsidP="00CE61C9">
      <w:pPr>
        <w:pStyle w:val="Header"/>
        <w:jc w:val="center"/>
        <w:rPr>
          <w:rFonts w:ascii="Calibri" w:hAnsi="Calibri" w:cs="Calibri"/>
          <w:bCs/>
        </w:rPr>
      </w:pPr>
      <w:r w:rsidRPr="00FC0829">
        <w:rPr>
          <w:rFonts w:ascii="Calibri" w:hAnsi="Calibri" w:cs="Calibri"/>
          <w:bCs/>
        </w:rPr>
        <w:t>Drinking Water Program</w:t>
      </w:r>
    </w:p>
    <w:p w14:paraId="4CA64CA9" w14:textId="77777777" w:rsidR="00CE61C9" w:rsidRPr="00FC0829" w:rsidRDefault="00CC3A5F" w:rsidP="00FC0829">
      <w:pPr>
        <w:pStyle w:val="Header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Combination </w:t>
      </w:r>
      <w:r w:rsidR="006239BF">
        <w:rPr>
          <w:rFonts w:ascii="Calibri" w:hAnsi="Calibri" w:cs="Calibri"/>
          <w:b/>
          <w:bCs/>
          <w:sz w:val="32"/>
          <w:szCs w:val="32"/>
        </w:rPr>
        <w:t xml:space="preserve">PFAS </w:t>
      </w:r>
      <w:r w:rsidR="00CE61C9" w:rsidRPr="00FC0829">
        <w:rPr>
          <w:rFonts w:ascii="Calibri" w:hAnsi="Calibri" w:cs="Calibri"/>
          <w:b/>
          <w:bCs/>
          <w:sz w:val="32"/>
          <w:szCs w:val="32"/>
        </w:rPr>
        <w:t>Public Notification</w:t>
      </w:r>
      <w:r>
        <w:rPr>
          <w:rFonts w:ascii="Calibri" w:hAnsi="Calibri" w:cs="Calibri"/>
          <w:b/>
          <w:bCs/>
          <w:sz w:val="32"/>
          <w:szCs w:val="32"/>
        </w:rPr>
        <w:t xml:space="preserve"> &amp; Education</w:t>
      </w:r>
    </w:p>
    <w:p w14:paraId="22D7BD19" w14:textId="77777777" w:rsidR="00CE61C9" w:rsidRDefault="00CE61C9">
      <w:pPr>
        <w:rPr>
          <w:b/>
          <w:sz w:val="20"/>
        </w:rPr>
      </w:pP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CE61C9" w14:paraId="2FC448ED" w14:textId="77777777" w:rsidTr="00386D36">
        <w:trPr>
          <w:jc w:val="center"/>
        </w:trPr>
        <w:tc>
          <w:tcPr>
            <w:tcW w:w="9360" w:type="dxa"/>
            <w:shd w:val="clear" w:color="auto" w:fill="7F7F7F"/>
          </w:tcPr>
          <w:p w14:paraId="497E296B" w14:textId="77777777" w:rsidR="00CE61C9" w:rsidRDefault="00CE61C9">
            <w:pPr>
              <w:spacing w:line="120" w:lineRule="exact"/>
              <w:rPr>
                <w:b/>
                <w:sz w:val="20"/>
              </w:rPr>
            </w:pPr>
          </w:p>
          <w:p w14:paraId="0807D6B3" w14:textId="77777777" w:rsidR="00CE61C9" w:rsidRDefault="00CE61C9">
            <w:pPr>
              <w:pStyle w:val="Heading1"/>
              <w:rPr>
                <w:color w:val="000000"/>
                <w:sz w:val="20"/>
              </w:rPr>
            </w:pPr>
            <w:r>
              <w:t>CERTIFICATION</w:t>
            </w:r>
          </w:p>
        </w:tc>
      </w:tr>
    </w:tbl>
    <w:p w14:paraId="182E72E8" w14:textId="77777777" w:rsidR="00CE61C9" w:rsidRDefault="00CE61C9">
      <w:pPr>
        <w:rPr>
          <w:color w:val="000000"/>
          <w:sz w:val="20"/>
        </w:rPr>
      </w:pPr>
    </w:p>
    <w:p w14:paraId="48FAFAB5" w14:textId="3219744F" w:rsidR="006E0522" w:rsidRPr="00151BAB" w:rsidRDefault="008B562D">
      <w:pPr>
        <w:rPr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Make sure to s</w:t>
      </w:r>
      <w:r w:rsidR="000308F3">
        <w:rPr>
          <w:rFonts w:ascii="Calibri" w:hAnsi="Calibri" w:cs="Calibri"/>
          <w:color w:val="000000"/>
          <w:sz w:val="22"/>
          <w:szCs w:val="22"/>
        </w:rPr>
        <w:t xml:space="preserve">end </w:t>
      </w:r>
      <w:r w:rsidR="00CE61C9" w:rsidRPr="00CE13FB">
        <w:rPr>
          <w:rFonts w:ascii="Calibri" w:hAnsi="Calibri" w:cs="Calibri"/>
          <w:color w:val="000000"/>
          <w:sz w:val="22"/>
          <w:szCs w:val="22"/>
        </w:rPr>
        <w:t xml:space="preserve">your </w:t>
      </w:r>
      <w:r w:rsidR="00CE4601">
        <w:rPr>
          <w:rFonts w:ascii="Calibri" w:hAnsi="Calibri" w:cs="Calibri"/>
          <w:color w:val="000000"/>
          <w:sz w:val="22"/>
          <w:szCs w:val="22"/>
        </w:rPr>
        <w:t>Mass</w:t>
      </w:r>
      <w:r w:rsidR="00CE61C9" w:rsidRPr="00CE13FB">
        <w:rPr>
          <w:rFonts w:ascii="Calibri" w:hAnsi="Calibri" w:cs="Calibri"/>
          <w:color w:val="000000"/>
          <w:sz w:val="22"/>
          <w:szCs w:val="22"/>
        </w:rPr>
        <w:t>DEP Dr</w:t>
      </w:r>
      <w:r w:rsidR="00FC0829">
        <w:rPr>
          <w:rFonts w:ascii="Calibri" w:hAnsi="Calibri" w:cs="Calibri"/>
          <w:color w:val="000000"/>
          <w:sz w:val="22"/>
          <w:szCs w:val="22"/>
        </w:rPr>
        <w:t xml:space="preserve">inking Water Program </w:t>
      </w:r>
      <w:r w:rsidR="000308F3" w:rsidRPr="00CE13FB">
        <w:rPr>
          <w:rFonts w:ascii="Calibri" w:hAnsi="Calibri" w:cs="Calibri"/>
          <w:color w:val="000000"/>
          <w:sz w:val="22"/>
          <w:szCs w:val="22"/>
        </w:rPr>
        <w:t xml:space="preserve">regional office </w:t>
      </w:r>
      <w:r w:rsidR="00FC0829">
        <w:rPr>
          <w:rFonts w:ascii="Calibri" w:hAnsi="Calibri" w:cs="Calibri"/>
          <w:color w:val="000000"/>
          <w:sz w:val="22"/>
          <w:szCs w:val="22"/>
        </w:rPr>
        <w:t>and local board of h</w:t>
      </w:r>
      <w:r w:rsidR="00CE61C9" w:rsidRPr="00CE13FB">
        <w:rPr>
          <w:rFonts w:ascii="Calibri" w:hAnsi="Calibri" w:cs="Calibri"/>
          <w:color w:val="000000"/>
          <w:sz w:val="22"/>
          <w:szCs w:val="22"/>
        </w:rPr>
        <w:t xml:space="preserve">ealth a copy of each type of notice </w:t>
      </w:r>
      <w:r w:rsidR="000308F3">
        <w:rPr>
          <w:rFonts w:ascii="Calibri" w:hAnsi="Calibri" w:cs="Calibri"/>
          <w:color w:val="000000"/>
          <w:sz w:val="22"/>
          <w:szCs w:val="22"/>
        </w:rPr>
        <w:t>with</w:t>
      </w:r>
      <w:r w:rsidR="00CE61C9" w:rsidRPr="00CE13F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308F3">
        <w:rPr>
          <w:rFonts w:ascii="Calibri" w:hAnsi="Calibri" w:cs="Calibri"/>
          <w:color w:val="000000"/>
          <w:sz w:val="22"/>
          <w:szCs w:val="22"/>
        </w:rPr>
        <w:t>this completed</w:t>
      </w:r>
      <w:r w:rsidR="00CE61C9" w:rsidRPr="00CE13FB">
        <w:rPr>
          <w:rFonts w:ascii="Calibri" w:hAnsi="Calibri" w:cs="Calibri"/>
          <w:color w:val="000000"/>
          <w:sz w:val="22"/>
          <w:szCs w:val="22"/>
        </w:rPr>
        <w:t xml:space="preserve"> certification </w:t>
      </w:r>
      <w:r w:rsidR="00D93BAC">
        <w:rPr>
          <w:rFonts w:ascii="Calibri" w:hAnsi="Calibri" w:cs="Calibri"/>
          <w:color w:val="000000"/>
          <w:sz w:val="22"/>
          <w:szCs w:val="22"/>
        </w:rPr>
        <w:t>upon i</w:t>
      </w:r>
      <w:r w:rsidR="00B62259">
        <w:rPr>
          <w:rFonts w:ascii="Calibri" w:hAnsi="Calibri" w:cs="Calibri"/>
          <w:color w:val="000000"/>
          <w:sz w:val="22"/>
          <w:szCs w:val="22"/>
        </w:rPr>
        <w:t>s</w:t>
      </w:r>
      <w:r w:rsidR="00D93BAC">
        <w:rPr>
          <w:rFonts w:ascii="Calibri" w:hAnsi="Calibri" w:cs="Calibri"/>
          <w:color w:val="000000"/>
          <w:sz w:val="22"/>
          <w:szCs w:val="22"/>
        </w:rPr>
        <w:t xml:space="preserve">suance </w:t>
      </w:r>
      <w:r w:rsidR="00D93BAC">
        <w:rPr>
          <w:rFonts w:ascii="Calibri" w:hAnsi="Calibri" w:cs="Calibri"/>
          <w:color w:val="000000"/>
          <w:sz w:val="22"/>
          <w:szCs w:val="22"/>
          <w:highlight w:val="yellow"/>
        </w:rPr>
        <w:t>t</w:t>
      </w:r>
      <w:r w:rsidR="00D93BAC" w:rsidRPr="00342ED2">
        <w:rPr>
          <w:rFonts w:ascii="Calibri" w:hAnsi="Calibri" w:cs="Calibri"/>
          <w:color w:val="000000"/>
          <w:sz w:val="22"/>
          <w:szCs w:val="22"/>
          <w:highlight w:val="yellow"/>
        </w:rPr>
        <w:t xml:space="preserve">o demonstrate </w:t>
      </w:r>
      <w:r>
        <w:rPr>
          <w:rFonts w:ascii="Calibri" w:hAnsi="Calibri" w:cs="Calibri"/>
          <w:color w:val="000000"/>
          <w:sz w:val="22"/>
          <w:szCs w:val="22"/>
          <w:highlight w:val="yellow"/>
        </w:rPr>
        <w:t>you have met</w:t>
      </w:r>
      <w:r w:rsidR="00D93BAC" w:rsidRPr="00342ED2">
        <w:rPr>
          <w:rFonts w:ascii="Calibri" w:hAnsi="Calibri" w:cs="Calibri"/>
          <w:color w:val="000000"/>
          <w:sz w:val="22"/>
          <w:szCs w:val="22"/>
          <w:highlight w:val="yellow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  <w:highlight w:val="yellow"/>
        </w:rPr>
        <w:t>all of</w:t>
      </w:r>
      <w:proofErr w:type="gramEnd"/>
      <w:r>
        <w:rPr>
          <w:rFonts w:ascii="Calibri" w:hAnsi="Calibri" w:cs="Calibri"/>
          <w:color w:val="000000"/>
          <w:sz w:val="22"/>
          <w:szCs w:val="22"/>
          <w:highlight w:val="yellow"/>
        </w:rPr>
        <w:t xml:space="preserve"> the</w:t>
      </w:r>
      <w:r w:rsidR="00D93BAC" w:rsidRPr="00342ED2">
        <w:rPr>
          <w:rFonts w:ascii="Calibri" w:hAnsi="Calibri" w:cs="Calibri"/>
          <w:color w:val="000000"/>
          <w:sz w:val="22"/>
          <w:szCs w:val="22"/>
          <w:highlight w:val="yellow"/>
        </w:rPr>
        <w:t xml:space="preserve"> PFAS Public Education requirements [310 CMR 22.07G(7)(e)]</w:t>
      </w:r>
      <w:r w:rsidR="00D93BAC">
        <w:rPr>
          <w:rFonts w:ascii="Calibri" w:hAnsi="Calibri" w:cs="Calibri"/>
          <w:color w:val="000000"/>
          <w:sz w:val="22"/>
          <w:szCs w:val="22"/>
        </w:rPr>
        <w:t xml:space="preserve"> and Public Notice requirements [</w:t>
      </w:r>
      <w:r w:rsidR="00D93BAC" w:rsidRPr="00CE13FB">
        <w:rPr>
          <w:rFonts w:ascii="Calibri" w:hAnsi="Calibri" w:cs="Calibri"/>
          <w:color w:val="000000"/>
          <w:sz w:val="22"/>
          <w:szCs w:val="22"/>
        </w:rPr>
        <w:t>310 CMR 22.</w:t>
      </w:r>
      <w:r w:rsidR="00D93BAC" w:rsidRPr="00476000">
        <w:rPr>
          <w:rFonts w:ascii="Calibri" w:hAnsi="Calibri" w:cs="Calibri"/>
          <w:color w:val="000000"/>
          <w:sz w:val="22"/>
          <w:szCs w:val="22"/>
        </w:rPr>
        <w:t>1</w:t>
      </w:r>
      <w:r w:rsidR="0033150F" w:rsidRPr="00476000">
        <w:rPr>
          <w:rFonts w:ascii="Calibri" w:hAnsi="Calibri" w:cs="Calibri"/>
          <w:color w:val="000000"/>
          <w:sz w:val="22"/>
          <w:szCs w:val="22"/>
        </w:rPr>
        <w:t>6</w:t>
      </w:r>
      <w:r w:rsidR="00D93BAC" w:rsidRPr="00476000">
        <w:rPr>
          <w:rFonts w:ascii="Calibri" w:hAnsi="Calibri" w:cs="Calibri"/>
          <w:color w:val="000000"/>
          <w:sz w:val="22"/>
          <w:szCs w:val="22"/>
        </w:rPr>
        <w:t>]</w:t>
      </w:r>
      <w:r w:rsidR="00CE61C9" w:rsidRPr="00CE13FB">
        <w:rPr>
          <w:rFonts w:ascii="Calibri" w:hAnsi="Calibri" w:cs="Calibri"/>
          <w:color w:val="000000"/>
          <w:sz w:val="22"/>
          <w:szCs w:val="22"/>
        </w:rPr>
        <w:t xml:space="preserve">.  </w:t>
      </w:r>
      <w:r w:rsidR="00CE61C9" w:rsidRPr="00CE13FB">
        <w:rPr>
          <w:rFonts w:ascii="Calibri" w:hAnsi="Calibri" w:cs="Calibri"/>
          <w:bCs/>
          <w:color w:val="000000"/>
          <w:sz w:val="22"/>
          <w:szCs w:val="22"/>
        </w:rPr>
        <w:t>When you certify, you are also stating that you will meet future</w:t>
      </w:r>
      <w:r w:rsidR="008C0196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E61C9" w:rsidRPr="00CE13FB">
        <w:rPr>
          <w:rFonts w:ascii="Calibri" w:hAnsi="Calibri" w:cs="Calibri"/>
          <w:bCs/>
          <w:color w:val="000000"/>
          <w:sz w:val="22"/>
          <w:szCs w:val="22"/>
        </w:rPr>
        <w:t xml:space="preserve">requirements for notifying new </w:t>
      </w:r>
      <w:r w:rsidR="00FC0829">
        <w:rPr>
          <w:rFonts w:ascii="Calibri" w:hAnsi="Calibri" w:cs="Calibri"/>
          <w:bCs/>
          <w:color w:val="000000"/>
          <w:sz w:val="22"/>
          <w:szCs w:val="22"/>
        </w:rPr>
        <w:t xml:space="preserve">billable customers </w:t>
      </w:r>
      <w:r w:rsidR="00CE61C9" w:rsidRPr="00CE13FB">
        <w:rPr>
          <w:rFonts w:ascii="Calibri" w:hAnsi="Calibri" w:cs="Calibri"/>
          <w:bCs/>
          <w:color w:val="000000"/>
          <w:sz w:val="22"/>
          <w:szCs w:val="22"/>
        </w:rPr>
        <w:t>of the violation</w:t>
      </w:r>
      <w:r w:rsidR="00FC0829">
        <w:rPr>
          <w:rFonts w:ascii="Calibri" w:hAnsi="Calibri" w:cs="Calibri"/>
          <w:bCs/>
          <w:color w:val="000000"/>
          <w:sz w:val="22"/>
          <w:szCs w:val="22"/>
        </w:rPr>
        <w:t xml:space="preserve"> or situation specified by MassDEP</w:t>
      </w:r>
      <w:r w:rsidR="00CE61C9" w:rsidRPr="00151BAB">
        <w:rPr>
          <w:bCs/>
          <w:color w:val="000000"/>
          <w:sz w:val="22"/>
          <w:szCs w:val="22"/>
        </w:rPr>
        <w:t xml:space="preserve">. </w:t>
      </w:r>
    </w:p>
    <w:p w14:paraId="5F70D615" w14:textId="77777777" w:rsidR="006E0522" w:rsidRPr="006E0522" w:rsidRDefault="006E0522">
      <w:pPr>
        <w:rPr>
          <w:bCs/>
          <w:color w:val="000000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5"/>
        <w:gridCol w:w="15"/>
        <w:gridCol w:w="3330"/>
      </w:tblGrid>
      <w:tr w:rsidR="00CE61C9" w14:paraId="0C4A7574" w14:textId="77777777" w:rsidTr="00FC0829">
        <w:trPr>
          <w:trHeight w:val="490"/>
        </w:trPr>
        <w:tc>
          <w:tcPr>
            <w:tcW w:w="9360" w:type="dxa"/>
            <w:gridSpan w:val="3"/>
          </w:tcPr>
          <w:p w14:paraId="06D1C5CA" w14:textId="77777777" w:rsidR="00CE61C9" w:rsidRDefault="00CE61C9">
            <w:pPr>
              <w:rPr>
                <w:i/>
                <w:iCs/>
                <w:sz w:val="18"/>
              </w:rPr>
            </w:pPr>
          </w:p>
          <w:p w14:paraId="389D87E9" w14:textId="77777777" w:rsidR="007B12DE" w:rsidRPr="00151BAB" w:rsidRDefault="00CE61C9" w:rsidP="007B12DE">
            <w:pPr>
              <w:rPr>
                <w:rFonts w:ascii="Arial" w:hAnsi="Arial" w:cs="Arial"/>
                <w:iCs/>
                <w:sz w:val="18"/>
              </w:rPr>
            </w:pPr>
            <w:r w:rsidRPr="00151BAB">
              <w:rPr>
                <w:rFonts w:ascii="Arial" w:hAnsi="Arial" w:cs="Arial"/>
                <w:iCs/>
                <w:sz w:val="18"/>
              </w:rPr>
              <w:t>PWS ID</w:t>
            </w:r>
            <w:bookmarkStart w:id="0" w:name="Text1"/>
            <w:r w:rsidR="004F1EF3">
              <w:rPr>
                <w:rFonts w:ascii="Arial" w:hAnsi="Arial" w:cs="Arial"/>
                <w:iCs/>
                <w:sz w:val="18"/>
              </w:rPr>
              <w:t xml:space="preserve"> </w:t>
            </w:r>
            <w:r w:rsidR="00151BAB"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1BAB"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="00151BAB" w:rsidRPr="00151BAB">
              <w:rPr>
                <w:rFonts w:ascii="Arial" w:hAnsi="Arial" w:cs="Arial"/>
                <w:iCs/>
                <w:sz w:val="18"/>
              </w:rPr>
            </w:r>
            <w:r w:rsidR="00151BAB"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0"/>
            <w:r w:rsidR="007B12DE" w:rsidRPr="00151BAB">
              <w:rPr>
                <w:rFonts w:ascii="Arial" w:hAnsi="Arial" w:cs="Arial"/>
                <w:iCs/>
                <w:sz w:val="18"/>
              </w:rPr>
              <w:t xml:space="preserve"> </w:t>
            </w:r>
            <w:r w:rsidR="007B12DE">
              <w:rPr>
                <w:rFonts w:ascii="Arial" w:hAnsi="Arial" w:cs="Arial"/>
                <w:iCs/>
                <w:sz w:val="18"/>
              </w:rPr>
              <w:t xml:space="preserve">                              </w:t>
            </w:r>
            <w:r w:rsidR="007B12DE" w:rsidRPr="00151BAB">
              <w:rPr>
                <w:rFonts w:ascii="Arial" w:hAnsi="Arial" w:cs="Arial"/>
                <w:iCs/>
                <w:sz w:val="18"/>
              </w:rPr>
              <w:t xml:space="preserve">City/Town: </w:t>
            </w:r>
            <w:r w:rsidR="007B12DE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7B12DE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="007B12DE">
              <w:rPr>
                <w:rFonts w:ascii="Arial" w:hAnsi="Arial" w:cs="Arial"/>
                <w:iCs/>
                <w:sz w:val="18"/>
              </w:rPr>
            </w:r>
            <w:r w:rsidR="007B12DE">
              <w:rPr>
                <w:rFonts w:ascii="Arial" w:hAnsi="Arial" w:cs="Arial"/>
                <w:iCs/>
                <w:sz w:val="18"/>
              </w:rPr>
              <w:fldChar w:fldCharType="separate"/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1"/>
          </w:p>
          <w:p w14:paraId="0E73D1F6" w14:textId="77777777" w:rsidR="00CE61C9" w:rsidRDefault="00CE61C9">
            <w:pPr>
              <w:rPr>
                <w:i/>
                <w:iCs/>
                <w:sz w:val="18"/>
              </w:rPr>
            </w:pPr>
          </w:p>
        </w:tc>
      </w:tr>
      <w:tr w:rsidR="007B12DE" w14:paraId="0D7CC10B" w14:textId="77777777" w:rsidTr="00FC0829">
        <w:trPr>
          <w:trHeight w:val="490"/>
        </w:trPr>
        <w:tc>
          <w:tcPr>
            <w:tcW w:w="6030" w:type="dxa"/>
            <w:gridSpan w:val="2"/>
          </w:tcPr>
          <w:p w14:paraId="1F88A7A1" w14:textId="77777777" w:rsidR="007B12DE" w:rsidRPr="00151BAB" w:rsidRDefault="007B12DE">
            <w:pPr>
              <w:rPr>
                <w:rFonts w:ascii="Arial" w:hAnsi="Arial" w:cs="Arial"/>
                <w:iCs/>
                <w:sz w:val="18"/>
              </w:rPr>
            </w:pPr>
          </w:p>
          <w:p w14:paraId="58937FB6" w14:textId="77777777" w:rsidR="007B12DE" w:rsidRPr="00FC0829" w:rsidRDefault="007B12DE" w:rsidP="007B12DE">
            <w:pPr>
              <w:rPr>
                <w:rFonts w:ascii="Arial" w:hAnsi="Arial" w:cs="Arial"/>
                <w:iCs/>
                <w:sz w:val="18"/>
              </w:rPr>
            </w:pPr>
            <w:r w:rsidRPr="00151BAB">
              <w:rPr>
                <w:rFonts w:ascii="Arial" w:hAnsi="Arial" w:cs="Arial"/>
                <w:iCs/>
                <w:sz w:val="18"/>
              </w:rPr>
              <w:t xml:space="preserve">PWS Name: 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iCs/>
                <w:sz w:val="18"/>
              </w:rPr>
            </w:r>
            <w:r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2"/>
            <w:r>
              <w:rPr>
                <w:rFonts w:ascii="Arial" w:hAnsi="Arial" w:cs="Arial"/>
                <w:iCs/>
                <w:sz w:val="18"/>
              </w:rPr>
              <w:t xml:space="preserve">  </w:t>
            </w:r>
          </w:p>
        </w:tc>
        <w:tc>
          <w:tcPr>
            <w:tcW w:w="3330" w:type="dxa"/>
          </w:tcPr>
          <w:p w14:paraId="2D975A1C" w14:textId="77777777" w:rsidR="007B12DE" w:rsidRDefault="007B12DE">
            <w:pPr>
              <w:rPr>
                <w:i/>
                <w:iCs/>
                <w:sz w:val="18"/>
              </w:rPr>
            </w:pPr>
          </w:p>
          <w:p w14:paraId="2268BAB7" w14:textId="77777777" w:rsidR="007B12DE" w:rsidRDefault="007B12DE">
            <w:pPr>
              <w:rPr>
                <w:i/>
                <w:iCs/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3"/>
            <w:r w:rsidRPr="00151BAB">
              <w:rPr>
                <w:rFonts w:ascii="Arial" w:hAnsi="Arial" w:cs="Arial"/>
                <w:sz w:val="18"/>
              </w:rPr>
              <w:t xml:space="preserve"> Community       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4"/>
            <w:r w:rsidRPr="00151BAB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151BAB">
              <w:rPr>
                <w:rFonts w:ascii="Arial" w:hAnsi="Arial" w:cs="Arial"/>
                <w:sz w:val="18"/>
              </w:rPr>
              <w:t>Non-community</w:t>
            </w:r>
            <w:proofErr w:type="gramEnd"/>
          </w:p>
          <w:p w14:paraId="26CFD074" w14:textId="77777777" w:rsidR="007B12DE" w:rsidRDefault="007B12DE" w:rsidP="007B12DE">
            <w:pPr>
              <w:rPr>
                <w:i/>
                <w:iCs/>
                <w:sz w:val="18"/>
              </w:rPr>
            </w:pPr>
          </w:p>
        </w:tc>
      </w:tr>
      <w:tr w:rsidR="007B12DE" w14:paraId="1B5491E7" w14:textId="77777777" w:rsidTr="00FC0829">
        <w:trPr>
          <w:trHeight w:val="692"/>
        </w:trPr>
        <w:tc>
          <w:tcPr>
            <w:tcW w:w="9360" w:type="dxa"/>
            <w:gridSpan w:val="3"/>
            <w:vAlign w:val="center"/>
          </w:tcPr>
          <w:p w14:paraId="060680BE" w14:textId="77777777" w:rsidR="00CA6950" w:rsidRDefault="001B1DA5" w:rsidP="00FC0829">
            <w:p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Describe the</w:t>
            </w:r>
            <w:r w:rsidR="007B12DE">
              <w:rPr>
                <w:rFonts w:ascii="Arial" w:hAnsi="Arial" w:cs="Arial"/>
                <w:iCs/>
                <w:sz w:val="18"/>
              </w:rPr>
              <w:t xml:space="preserve"> v</w:t>
            </w:r>
            <w:r w:rsidR="007B12DE" w:rsidRPr="00151BAB">
              <w:rPr>
                <w:rFonts w:ascii="Arial" w:hAnsi="Arial" w:cs="Arial"/>
                <w:iCs/>
                <w:sz w:val="18"/>
              </w:rPr>
              <w:t>iolation</w:t>
            </w:r>
            <w:r w:rsidR="00FC0829">
              <w:rPr>
                <w:rFonts w:ascii="Arial" w:hAnsi="Arial" w:cs="Arial"/>
                <w:iCs/>
                <w:sz w:val="18"/>
              </w:rPr>
              <w:t xml:space="preserve"> </w:t>
            </w:r>
            <w:proofErr w:type="spellStart"/>
            <w:r w:rsidR="00FC0829">
              <w:rPr>
                <w:rFonts w:ascii="Arial" w:hAnsi="Arial" w:cs="Arial"/>
                <w:iCs/>
                <w:sz w:val="18"/>
              </w:rPr>
              <w:t>orsituation</w:t>
            </w:r>
            <w:proofErr w:type="spellEnd"/>
            <w:r w:rsidR="00FC0829">
              <w:rPr>
                <w:rFonts w:ascii="Arial" w:hAnsi="Arial" w:cs="Arial"/>
                <w:iCs/>
                <w:sz w:val="18"/>
              </w:rPr>
              <w:t xml:space="preserve"> specified by MassDEP</w:t>
            </w:r>
            <w:r w:rsidR="007B12DE" w:rsidRPr="00151BAB">
              <w:rPr>
                <w:rFonts w:ascii="Arial" w:hAnsi="Arial" w:cs="Arial"/>
                <w:iCs/>
                <w:sz w:val="18"/>
              </w:rPr>
              <w:t xml:space="preserve">: </w:t>
            </w:r>
          </w:p>
          <w:p w14:paraId="42859FE9" w14:textId="77777777" w:rsidR="007B12DE" w:rsidRPr="00151BAB" w:rsidRDefault="00CA6950" w:rsidP="00FC0829">
            <w:pPr>
              <w:rPr>
                <w:rFonts w:ascii="Arial" w:hAnsi="Arial" w:cs="Arial"/>
                <w:iCs/>
                <w:sz w:val="18"/>
              </w:rPr>
            </w:pPr>
            <w:r w:rsidRPr="00B62259">
              <w:rPr>
                <w:rFonts w:ascii="Arial" w:hAnsi="Arial" w:cs="Arial"/>
                <w:iCs/>
                <w:highlight w:val="yellow"/>
              </w:rPr>
              <w:t>PFAS Detection</w:t>
            </w:r>
            <w:r w:rsidR="00B62259">
              <w:rPr>
                <w:rFonts w:ascii="Arial" w:hAnsi="Arial" w:cs="Arial"/>
                <w:iCs/>
                <w:highlight w:val="yellow"/>
              </w:rPr>
              <w:t>(s)</w:t>
            </w:r>
            <w:r w:rsidRPr="00B62259">
              <w:rPr>
                <w:rFonts w:ascii="Arial" w:hAnsi="Arial" w:cs="Arial"/>
                <w:iCs/>
                <w:highlight w:val="yellow"/>
              </w:rPr>
              <w:t xml:space="preserve"> requiring issuance of Public Education and Public Notice</w:t>
            </w:r>
          </w:p>
        </w:tc>
      </w:tr>
      <w:tr w:rsidR="00C6324C" w14:paraId="0CD958D4" w14:textId="77777777" w:rsidTr="00FC0829">
        <w:trPr>
          <w:trHeight w:val="490"/>
        </w:trPr>
        <w:tc>
          <w:tcPr>
            <w:tcW w:w="6015" w:type="dxa"/>
          </w:tcPr>
          <w:p w14:paraId="166DFFBF" w14:textId="77777777" w:rsidR="00C6324C" w:rsidRDefault="00C6324C">
            <w:pPr>
              <w:rPr>
                <w:rFonts w:ascii="Arial" w:hAnsi="Arial" w:cs="Arial"/>
                <w:iCs/>
                <w:sz w:val="18"/>
              </w:rPr>
            </w:pPr>
          </w:p>
          <w:p w14:paraId="14F8F80A" w14:textId="77777777" w:rsidR="00C6324C" w:rsidRPr="00151BAB" w:rsidRDefault="00C6324C">
            <w:pPr>
              <w:rPr>
                <w:rFonts w:ascii="Arial" w:hAnsi="Arial" w:cs="Arial"/>
                <w:iCs/>
                <w:sz w:val="18"/>
              </w:rPr>
            </w:pPr>
            <w:r w:rsidRPr="00151BAB">
              <w:rPr>
                <w:rFonts w:ascii="Arial" w:hAnsi="Arial" w:cs="Arial"/>
                <w:iCs/>
                <w:sz w:val="18"/>
              </w:rPr>
              <w:t xml:space="preserve">Occurring on: 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iCs/>
                <w:sz w:val="18"/>
              </w:rPr>
            </w:r>
            <w:r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5"/>
          </w:p>
          <w:p w14:paraId="2E504D35" w14:textId="77777777" w:rsidR="00C6324C" w:rsidRPr="00151BAB" w:rsidRDefault="00C6324C" w:rsidP="007B12DE">
            <w:pPr>
              <w:rPr>
                <w:rFonts w:ascii="Arial" w:hAnsi="Arial" w:cs="Arial"/>
                <w:iCs/>
                <w:sz w:val="18"/>
              </w:rPr>
            </w:pPr>
            <w:r w:rsidRPr="00151BAB">
              <w:rPr>
                <w:rFonts w:ascii="Arial" w:hAnsi="Arial" w:cs="Arial"/>
                <w:iCs/>
                <w:sz w:val="18"/>
              </w:rPr>
              <w:t xml:space="preserve">  </w:t>
            </w:r>
            <w:r>
              <w:rPr>
                <w:rFonts w:ascii="Arial" w:hAnsi="Arial" w:cs="Arial"/>
                <w:iCs/>
                <w:sz w:val="18"/>
              </w:rPr>
              <w:t xml:space="preserve">                   </w:t>
            </w:r>
            <w:r w:rsidR="00FC0829">
              <w:rPr>
                <w:rFonts w:ascii="Arial" w:hAnsi="Arial" w:cs="Arial"/>
                <w:iCs/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iCs/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iCs/>
                <w:sz w:val="16"/>
                <w:szCs w:val="16"/>
              </w:rPr>
              <w:t>Date(s) of violation</w:t>
            </w:r>
            <w:r w:rsidR="00FC0829">
              <w:rPr>
                <w:rFonts w:ascii="Arial" w:hAnsi="Arial" w:cs="Arial"/>
                <w:iCs/>
                <w:sz w:val="16"/>
                <w:szCs w:val="16"/>
              </w:rPr>
              <w:t xml:space="preserve"> or situation</w:t>
            </w:r>
          </w:p>
        </w:tc>
        <w:tc>
          <w:tcPr>
            <w:tcW w:w="3345" w:type="dxa"/>
            <w:gridSpan w:val="2"/>
            <w:vAlign w:val="center"/>
          </w:tcPr>
          <w:p w14:paraId="59AEBF39" w14:textId="77777777" w:rsidR="00FC0829" w:rsidRDefault="008C2F35" w:rsidP="00FC0829">
            <w:p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NON-Number</w:t>
            </w:r>
          </w:p>
          <w:p w14:paraId="1FEAC6CD" w14:textId="77777777" w:rsidR="00C6324C" w:rsidRPr="00151BAB" w:rsidRDefault="00FC0829" w:rsidP="00FC0829">
            <w:p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If applicable</w:t>
            </w:r>
            <w:r w:rsidR="00C6324C" w:rsidRPr="00151BAB">
              <w:rPr>
                <w:rFonts w:ascii="Arial" w:hAnsi="Arial" w:cs="Arial"/>
                <w:iCs/>
                <w:sz w:val="18"/>
              </w:rPr>
              <w:t xml:space="preserve">: </w:t>
            </w:r>
            <w:r w:rsidR="00C6324C"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6324C"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="00C6324C" w:rsidRPr="00151BAB">
              <w:rPr>
                <w:rFonts w:ascii="Arial" w:hAnsi="Arial" w:cs="Arial"/>
                <w:iCs/>
                <w:sz w:val="18"/>
              </w:rPr>
            </w:r>
            <w:r w:rsidR="00C6324C"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="00C6324C" w:rsidRPr="00151BAB">
              <w:rPr>
                <w:rFonts w:cs="Arial"/>
                <w:iCs/>
                <w:noProof/>
                <w:sz w:val="18"/>
              </w:rPr>
              <w:t> </w:t>
            </w:r>
            <w:r w:rsidR="00C6324C" w:rsidRPr="00151BAB">
              <w:rPr>
                <w:rFonts w:cs="Arial"/>
                <w:iCs/>
                <w:noProof/>
                <w:sz w:val="18"/>
              </w:rPr>
              <w:t> </w:t>
            </w:r>
            <w:r w:rsidR="00C6324C" w:rsidRPr="00151BAB">
              <w:rPr>
                <w:rFonts w:cs="Arial"/>
                <w:iCs/>
                <w:noProof/>
                <w:sz w:val="18"/>
              </w:rPr>
              <w:t> </w:t>
            </w:r>
            <w:r w:rsidR="00C6324C" w:rsidRPr="00151BAB">
              <w:rPr>
                <w:rFonts w:cs="Arial"/>
                <w:iCs/>
                <w:noProof/>
                <w:sz w:val="18"/>
              </w:rPr>
              <w:t> </w:t>
            </w:r>
            <w:r w:rsidR="00C6324C" w:rsidRPr="00151BAB">
              <w:rPr>
                <w:rFonts w:cs="Arial"/>
                <w:iCs/>
                <w:noProof/>
                <w:sz w:val="18"/>
              </w:rPr>
              <w:t> </w:t>
            </w:r>
            <w:r w:rsidR="00C6324C" w:rsidRPr="00151BAB">
              <w:rPr>
                <w:rFonts w:ascii="Arial" w:hAnsi="Arial" w:cs="Arial"/>
                <w:iCs/>
                <w:sz w:val="18"/>
              </w:rPr>
              <w:fldChar w:fldCharType="end"/>
            </w:r>
          </w:p>
        </w:tc>
      </w:tr>
      <w:tr w:rsidR="007B12DE" w14:paraId="49115F4E" w14:textId="77777777" w:rsidTr="007B12DE">
        <w:trPr>
          <w:trHeight w:val="1095"/>
        </w:trPr>
        <w:tc>
          <w:tcPr>
            <w:tcW w:w="9360" w:type="dxa"/>
            <w:gridSpan w:val="3"/>
          </w:tcPr>
          <w:p w14:paraId="093172E5" w14:textId="77777777" w:rsidR="007B12DE" w:rsidRPr="00CE13FB" w:rsidRDefault="007B12DE" w:rsidP="00FC0829">
            <w:pPr>
              <w:spacing w:before="120" w:after="120"/>
              <w:rPr>
                <w:rFonts w:ascii="Calibri" w:hAnsi="Calibri" w:cs="Calibri"/>
                <w:iCs/>
                <w:sz w:val="18"/>
              </w:rPr>
            </w:pPr>
            <w:r w:rsidRPr="00CE13FB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B62259">
              <w:rPr>
                <w:rFonts w:ascii="Calibri" w:hAnsi="Calibri" w:cs="Calibri"/>
                <w:sz w:val="22"/>
                <w:szCs w:val="22"/>
              </w:rPr>
              <w:t>water supplier</w:t>
            </w:r>
            <w:r w:rsidRPr="00CE13FB">
              <w:rPr>
                <w:rFonts w:ascii="Calibri" w:hAnsi="Calibri" w:cs="Calibri"/>
                <w:sz w:val="22"/>
                <w:szCs w:val="22"/>
              </w:rPr>
              <w:t xml:space="preserve"> indicated above hereby affirms that public</w:t>
            </w:r>
            <w:r w:rsidR="00B62259">
              <w:rPr>
                <w:rFonts w:ascii="Calibri" w:hAnsi="Calibri" w:cs="Calibri"/>
                <w:sz w:val="22"/>
                <w:szCs w:val="22"/>
              </w:rPr>
              <w:t xml:space="preserve"> education materials and public</w:t>
            </w:r>
            <w:r w:rsidRPr="00CE13FB">
              <w:rPr>
                <w:rFonts w:ascii="Calibri" w:hAnsi="Calibri" w:cs="Calibri"/>
                <w:sz w:val="22"/>
                <w:szCs w:val="22"/>
              </w:rPr>
              <w:t xml:space="preserve"> notice ha</w:t>
            </w:r>
            <w:r w:rsidR="00B62259">
              <w:rPr>
                <w:rFonts w:ascii="Calibri" w:hAnsi="Calibri" w:cs="Calibri"/>
                <w:sz w:val="22"/>
                <w:szCs w:val="22"/>
              </w:rPr>
              <w:t>ve</w:t>
            </w:r>
            <w:r w:rsidRPr="00CE13FB">
              <w:rPr>
                <w:rFonts w:ascii="Calibri" w:hAnsi="Calibri" w:cs="Calibri"/>
                <w:sz w:val="22"/>
                <w:szCs w:val="22"/>
              </w:rPr>
              <w:t xml:space="preserve"> been provided to consumers in accordance with</w:t>
            </w:r>
            <w:r w:rsidR="00B622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2259">
              <w:rPr>
                <w:rFonts w:ascii="Calibri" w:hAnsi="Calibri" w:cs="Calibri"/>
                <w:color w:val="000000"/>
                <w:sz w:val="22"/>
                <w:szCs w:val="22"/>
              </w:rPr>
              <w:t>310 CMR 22.07G</w:t>
            </w:r>
            <w:r w:rsidR="00B62259">
              <w:t xml:space="preserve"> and</w:t>
            </w:r>
            <w:r w:rsidRPr="00CE13FB">
              <w:rPr>
                <w:rFonts w:ascii="Calibri" w:hAnsi="Calibri" w:cs="Calibri"/>
                <w:sz w:val="22"/>
                <w:szCs w:val="22"/>
              </w:rPr>
              <w:t xml:space="preserve"> 310 CMR 22.16 including: delivery, content, format requirements, notification deadlines and that the public water system will </w:t>
            </w:r>
            <w:r w:rsidRPr="00CE13FB">
              <w:rPr>
                <w:rFonts w:ascii="Calibri" w:hAnsi="Calibri" w:cs="Calibri"/>
                <w:color w:val="000000"/>
                <w:sz w:val="22"/>
                <w:szCs w:val="22"/>
              </w:rPr>
              <w:t>meet future requirements for notifying new billing units and new customers of the violation.</w:t>
            </w:r>
          </w:p>
        </w:tc>
      </w:tr>
      <w:tr w:rsidR="007B12DE" w14:paraId="2F29FEA9" w14:textId="77777777" w:rsidTr="007B12DE">
        <w:trPr>
          <w:trHeight w:val="405"/>
        </w:trPr>
        <w:tc>
          <w:tcPr>
            <w:tcW w:w="9360" w:type="dxa"/>
            <w:gridSpan w:val="3"/>
          </w:tcPr>
          <w:p w14:paraId="3A82224E" w14:textId="77777777" w:rsidR="00940E41" w:rsidRDefault="00940E41">
            <w:pPr>
              <w:rPr>
                <w:sz w:val="18"/>
              </w:rPr>
            </w:pPr>
          </w:p>
          <w:p w14:paraId="2D6AE48D" w14:textId="77777777" w:rsidR="007B12DE" w:rsidRPr="00151BAB" w:rsidRDefault="007B12DE">
            <w:pPr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6"/>
            <w:r>
              <w:rPr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sz w:val="18"/>
              </w:rPr>
              <w:t xml:space="preserve">Consultation with </w:t>
            </w:r>
            <w:r w:rsidR="00FC0829">
              <w:rPr>
                <w:rFonts w:ascii="Arial" w:hAnsi="Arial" w:cs="Arial"/>
                <w:sz w:val="18"/>
              </w:rPr>
              <w:t>Mass</w:t>
            </w:r>
            <w:r w:rsidRPr="00151BAB">
              <w:rPr>
                <w:rFonts w:ascii="Arial" w:hAnsi="Arial" w:cs="Arial"/>
                <w:sz w:val="18"/>
              </w:rPr>
              <w:t xml:space="preserve">DEP on 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7"/>
            <w:r w:rsidRPr="00151BAB">
              <w:rPr>
                <w:rFonts w:ascii="Arial" w:hAnsi="Arial" w:cs="Arial"/>
                <w:sz w:val="18"/>
              </w:rPr>
              <w:t xml:space="preserve">  </w:t>
            </w:r>
          </w:p>
          <w:p w14:paraId="78CEC35F" w14:textId="77777777" w:rsidR="007B12DE" w:rsidRPr="00151BAB" w:rsidRDefault="007B12DE" w:rsidP="00FC0829">
            <w:pPr>
              <w:rPr>
                <w:sz w:val="22"/>
                <w:szCs w:val="22"/>
              </w:rPr>
            </w:pPr>
            <w:r w:rsidRPr="00151BA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</w:t>
            </w:r>
            <w:r w:rsidR="00FC0829">
              <w:rPr>
                <w:rFonts w:ascii="Arial" w:hAnsi="Arial" w:cs="Arial"/>
                <w:sz w:val="16"/>
                <w:szCs w:val="16"/>
              </w:rPr>
              <w:t xml:space="preserve">         date</w:t>
            </w:r>
          </w:p>
        </w:tc>
      </w:tr>
      <w:tr w:rsidR="002D3DEF" w14:paraId="04B634FD" w14:textId="77777777" w:rsidTr="00E021A3">
        <w:trPr>
          <w:trHeight w:val="1529"/>
        </w:trPr>
        <w:tc>
          <w:tcPr>
            <w:tcW w:w="9360" w:type="dxa"/>
            <w:gridSpan w:val="3"/>
          </w:tcPr>
          <w:p w14:paraId="791B69A4" w14:textId="77777777" w:rsidR="002D3DEF" w:rsidRPr="00151BAB" w:rsidRDefault="002D3DEF">
            <w:pPr>
              <w:rPr>
                <w:rFonts w:ascii="Arial" w:hAnsi="Arial" w:cs="Arial"/>
                <w:sz w:val="18"/>
              </w:rPr>
            </w:pPr>
          </w:p>
          <w:p w14:paraId="2BB0A706" w14:textId="77777777" w:rsidR="002D3DEF" w:rsidRPr="00151BAB" w:rsidRDefault="002D3DEF">
            <w:pPr>
              <w:rPr>
                <w:rFonts w:ascii="Arial" w:hAnsi="Arial" w:cs="Arial"/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8"/>
            <w:r w:rsidRPr="00151BAB">
              <w:rPr>
                <w:rFonts w:ascii="Arial" w:hAnsi="Arial" w:cs="Arial"/>
                <w:sz w:val="18"/>
              </w:rPr>
              <w:t xml:space="preserve"> Notice distributed by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</w:rPr>
              <w:t xml:space="preserve">           </w:t>
            </w:r>
            <w:r w:rsidRPr="00151BAB">
              <w:rPr>
                <w:rFonts w:ascii="Arial" w:hAnsi="Arial" w:cs="Arial"/>
                <w:sz w:val="18"/>
              </w:rPr>
              <w:t xml:space="preserve">on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  <w:p w14:paraId="33046121" w14:textId="77777777" w:rsidR="002D3DEF" w:rsidRDefault="002D3DEF" w:rsidP="007B12DE">
            <w:pPr>
              <w:rPr>
                <w:rFonts w:ascii="Arial" w:hAnsi="Arial" w:cs="Arial"/>
                <w:sz w:val="16"/>
                <w:szCs w:val="16"/>
              </w:rPr>
            </w:pPr>
            <w:r w:rsidRPr="00151BAB">
              <w:rPr>
                <w:rFonts w:ascii="Arial" w:hAnsi="Arial" w:cs="Arial"/>
                <w:sz w:val="18"/>
              </w:rPr>
              <w:t xml:space="preserve">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method                 </w:t>
            </w:r>
            <w:r w:rsidRPr="00151BAB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4A0F018F" w14:textId="77777777" w:rsidR="002D3DEF" w:rsidRPr="002D3DEF" w:rsidRDefault="002D3DEF" w:rsidP="007B12DE">
            <w:pPr>
              <w:rPr>
                <w:rFonts w:ascii="Arial" w:hAnsi="Arial" w:cs="Arial"/>
                <w:b/>
                <w:sz w:val="18"/>
              </w:rPr>
            </w:pPr>
            <w:r w:rsidRPr="002D3DEF">
              <w:rPr>
                <w:rFonts w:ascii="Arial" w:hAnsi="Arial" w:cs="Arial"/>
                <w:b/>
                <w:sz w:val="18"/>
              </w:rPr>
              <w:t>AND</w:t>
            </w:r>
          </w:p>
          <w:p w14:paraId="3CBBAB3C" w14:textId="77777777" w:rsidR="002D3DEF" w:rsidRPr="00151BAB" w:rsidRDefault="002D3DEF">
            <w:pPr>
              <w:rPr>
                <w:rFonts w:ascii="Arial" w:hAnsi="Arial" w:cs="Arial"/>
                <w:sz w:val="18"/>
              </w:rPr>
            </w:pPr>
          </w:p>
          <w:p w14:paraId="06A4DFF0" w14:textId="77777777" w:rsidR="002D3DEF" w:rsidRPr="00151BAB" w:rsidRDefault="002D3DEF" w:rsidP="00940E41">
            <w:pPr>
              <w:rPr>
                <w:rFonts w:ascii="Arial" w:hAnsi="Arial" w:cs="Arial"/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11"/>
            <w:r w:rsidRPr="00151BAB">
              <w:rPr>
                <w:rFonts w:ascii="Arial" w:hAnsi="Arial" w:cs="Arial"/>
                <w:sz w:val="18"/>
              </w:rPr>
              <w:t xml:space="preserve"> Notice distributed by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</w:t>
            </w:r>
            <w:r w:rsidRPr="00151BAB">
              <w:rPr>
                <w:rFonts w:ascii="Arial" w:hAnsi="Arial" w:cs="Arial"/>
                <w:sz w:val="18"/>
              </w:rPr>
              <w:t xml:space="preserve">on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</w:p>
          <w:p w14:paraId="7E2FA412" w14:textId="77777777" w:rsidR="002D3DEF" w:rsidRDefault="002D3DEF" w:rsidP="007B12DE">
            <w:pPr>
              <w:rPr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t xml:space="preserve">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method                 </w:t>
            </w:r>
            <w:r w:rsidRPr="00151BAB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940E41" w14:paraId="76797334" w14:textId="77777777" w:rsidTr="00940E41">
        <w:trPr>
          <w:trHeight w:val="2125"/>
        </w:trPr>
        <w:tc>
          <w:tcPr>
            <w:tcW w:w="9360" w:type="dxa"/>
            <w:gridSpan w:val="3"/>
          </w:tcPr>
          <w:p w14:paraId="5D1B777E" w14:textId="77777777" w:rsidR="00940E41" w:rsidRDefault="00940E41">
            <w:pPr>
              <w:rPr>
                <w:sz w:val="18"/>
              </w:rPr>
            </w:pPr>
          </w:p>
          <w:p w14:paraId="01C415B6" w14:textId="77777777" w:rsidR="00940E41" w:rsidRPr="00151BAB" w:rsidRDefault="00940E41">
            <w:pPr>
              <w:rPr>
                <w:i/>
                <w:iCs/>
                <w:sz w:val="22"/>
                <w:szCs w:val="22"/>
              </w:rPr>
            </w:pPr>
            <w:r w:rsidRPr="00151BAB">
              <w:rPr>
                <w:i/>
                <w:iCs/>
                <w:sz w:val="22"/>
                <w:szCs w:val="22"/>
              </w:rPr>
              <w:t>I certify under penalty of law that I am the person authorized to fill out this form and the information contained herein is true, accurate and complete to the best of my knowledge and belief.</w:t>
            </w:r>
          </w:p>
          <w:p w14:paraId="5A81A109" w14:textId="77777777" w:rsidR="00940E41" w:rsidRDefault="00940E41">
            <w:pPr>
              <w:rPr>
                <w:sz w:val="18"/>
              </w:rPr>
            </w:pPr>
          </w:p>
          <w:p w14:paraId="3A0BBFC6" w14:textId="77777777" w:rsidR="00940E41" w:rsidRPr="007B12DE" w:rsidRDefault="00940E41">
            <w:pPr>
              <w:rPr>
                <w:rFonts w:ascii="Arial" w:hAnsi="Arial" w:cs="Arial"/>
                <w:i/>
                <w:iCs/>
                <w:sz w:val="18"/>
              </w:rPr>
            </w:pPr>
            <w:r w:rsidRPr="007B12DE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7B12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7B12DE">
              <w:rPr>
                <w:rFonts w:ascii="Arial" w:hAnsi="Arial" w:cs="Arial"/>
                <w:sz w:val="18"/>
              </w:rPr>
            </w:r>
            <w:r w:rsidRPr="007B12DE">
              <w:rPr>
                <w:rFonts w:ascii="Arial" w:hAnsi="Arial" w:cs="Arial"/>
                <w:sz w:val="18"/>
              </w:rPr>
              <w:fldChar w:fldCharType="separate"/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ascii="Arial" w:hAnsi="Arial" w:cs="Arial"/>
                <w:sz w:val="18"/>
              </w:rPr>
              <w:fldChar w:fldCharType="end"/>
            </w:r>
            <w:bookmarkEnd w:id="12"/>
            <w:r w:rsidRPr="007B12DE">
              <w:rPr>
                <w:rFonts w:ascii="Arial" w:hAnsi="Arial" w:cs="Arial"/>
                <w:sz w:val="18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 xml:space="preserve">                  </w:t>
            </w:r>
            <w:r w:rsidRPr="007B12DE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7B12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7B12DE">
              <w:rPr>
                <w:rFonts w:ascii="Arial" w:hAnsi="Arial" w:cs="Arial"/>
                <w:sz w:val="18"/>
              </w:rPr>
            </w:r>
            <w:r w:rsidRPr="007B12DE">
              <w:rPr>
                <w:rFonts w:ascii="Arial" w:hAnsi="Arial" w:cs="Arial"/>
                <w:sz w:val="18"/>
              </w:rPr>
              <w:fldChar w:fldCharType="separate"/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  <w:p w14:paraId="6FC8CFD1" w14:textId="77777777" w:rsidR="00940E41" w:rsidRPr="007B12DE" w:rsidRDefault="00940E41" w:rsidP="00940E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  <w:r w:rsidRPr="007B12DE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name</w:t>
            </w:r>
          </w:p>
          <w:p w14:paraId="05D96A4F" w14:textId="77777777" w:rsidR="00940E41" w:rsidRDefault="00940E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D0030A" w14:textId="77777777" w:rsidR="00940E41" w:rsidRDefault="00940E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113BCC" w14:textId="77777777" w:rsidR="00940E41" w:rsidRDefault="00940E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</w:t>
            </w:r>
          </w:p>
          <w:p w14:paraId="7B2FDE8B" w14:textId="77777777" w:rsidR="00940E41" w:rsidRPr="00151BAB" w:rsidRDefault="00940E41" w:rsidP="00940E41">
            <w:pPr>
              <w:spacing w:after="120"/>
              <w:rPr>
                <w:rFonts w:ascii="Arial" w:hAnsi="Arial" w:cs="Arial"/>
                <w:sz w:val="18"/>
              </w:rPr>
            </w:pPr>
            <w:r w:rsidRPr="007B12DE">
              <w:rPr>
                <w:rFonts w:ascii="Arial" w:hAnsi="Arial" w:cs="Arial"/>
                <w:sz w:val="16"/>
                <w:szCs w:val="16"/>
              </w:rPr>
              <w:t xml:space="preserve">Signature of owner or operator                 </w:t>
            </w:r>
          </w:p>
        </w:tc>
      </w:tr>
    </w:tbl>
    <w:p w14:paraId="2C4583B5" w14:textId="0CE12E5B" w:rsidR="00386D36" w:rsidRDefault="00887148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BEF6DB" wp14:editId="17F77F73">
                <wp:simplePos x="0" y="0"/>
                <wp:positionH relativeFrom="column">
                  <wp:posOffset>2362200</wp:posOffset>
                </wp:positionH>
                <wp:positionV relativeFrom="paragraph">
                  <wp:posOffset>104775</wp:posOffset>
                </wp:positionV>
                <wp:extent cx="4073525" cy="1196340"/>
                <wp:effectExtent l="0" t="0" r="3175" b="0"/>
                <wp:wrapNone/>
                <wp:docPr id="18069548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525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B09F5" w14:textId="77777777" w:rsidR="002D3DEF" w:rsidRPr="00CE13FB" w:rsidRDefault="002D3DEF" w:rsidP="002D3DEF">
                            <w:pPr>
                              <w:spacing w:after="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E13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Western Regional Office, 436 Dwight St., Springfield, MA  01103</w:t>
                            </w:r>
                          </w:p>
                          <w:p w14:paraId="5949B493" w14:textId="77777777" w:rsidR="002D3DEF" w:rsidRPr="00CE13FB" w:rsidRDefault="002D3DEF" w:rsidP="002D3DEF">
                            <w:pPr>
                              <w:spacing w:after="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E13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Central Regional Office, 8 New Bond St., Worcester, MA  01606</w:t>
                            </w:r>
                          </w:p>
                          <w:p w14:paraId="7BA14A8F" w14:textId="6BF1DF57" w:rsidR="002D3DEF" w:rsidRPr="00CE13FB" w:rsidRDefault="002D3DEF" w:rsidP="0033150F">
                            <w:pPr>
                              <w:spacing w:after="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E13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Northeast Regional Office, </w:t>
                            </w:r>
                            <w:r w:rsidR="0033150F" w:rsidRPr="0033150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150 Presidential Way, Woburn, MA 01801</w:t>
                            </w:r>
                          </w:p>
                          <w:p w14:paraId="75B64403" w14:textId="77777777" w:rsidR="002D3DEF" w:rsidRPr="00CE13FB" w:rsidRDefault="002D3DEF" w:rsidP="002D3DEF">
                            <w:pPr>
                              <w:spacing w:after="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E13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Southeast Regional Office 20 Riverside Dr., Lakeville, MA  02347</w:t>
                            </w:r>
                          </w:p>
                          <w:p w14:paraId="6C5C0EDD" w14:textId="77777777" w:rsidR="002D3DEF" w:rsidRPr="00CE13FB" w:rsidRDefault="002D3DEF" w:rsidP="002D3DEF">
                            <w:pPr>
                              <w:spacing w:after="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E13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Boston – </w:t>
                            </w:r>
                            <w:hyperlink r:id="rId12" w:history="1">
                              <w:r w:rsidR="0090178B" w:rsidRPr="0086001E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Program.Director-DWP@mass.gov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EF6DB" id="Text Box 4" o:spid="_x0000_s1027" type="#_x0000_t202" style="position:absolute;margin-left:186pt;margin-top:8.25pt;width:320.75pt;height:9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" stroked="f">
                <v:textbox>
                  <w:txbxContent>
                    <w:p w14:paraId="05CB09F5" w14:textId="77777777" w:rsidR="002D3DEF" w:rsidRPr="00CE13FB" w:rsidRDefault="002D3DEF" w:rsidP="002D3DEF">
                      <w:pPr>
                        <w:spacing w:after="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E13FB">
                        <w:rPr>
                          <w:rFonts w:ascii="Calibri" w:hAnsi="Calibri" w:cs="Calibri"/>
                          <w:sz w:val="20"/>
                          <w:szCs w:val="20"/>
                        </w:rPr>
                        <w:t>Western Regional Office, 436 Dwight St., Springfield, MA  01103</w:t>
                      </w:r>
                    </w:p>
                    <w:p w14:paraId="5949B493" w14:textId="77777777" w:rsidR="002D3DEF" w:rsidRPr="00CE13FB" w:rsidRDefault="002D3DEF" w:rsidP="002D3DEF">
                      <w:pPr>
                        <w:spacing w:after="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E13FB">
                        <w:rPr>
                          <w:rFonts w:ascii="Calibri" w:hAnsi="Calibri" w:cs="Calibri"/>
                          <w:sz w:val="20"/>
                          <w:szCs w:val="20"/>
                        </w:rPr>
                        <w:t>Central Regional Office, 8 New Bond St., Worcester, MA  01606</w:t>
                      </w:r>
                    </w:p>
                    <w:p w14:paraId="7BA14A8F" w14:textId="6BF1DF57" w:rsidR="002D3DEF" w:rsidRPr="00CE13FB" w:rsidRDefault="002D3DEF" w:rsidP="0033150F">
                      <w:pPr>
                        <w:spacing w:after="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E13F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Northeast Regional Office, </w:t>
                      </w:r>
                      <w:r w:rsidR="0033150F" w:rsidRPr="0033150F">
                        <w:rPr>
                          <w:rFonts w:ascii="Calibri" w:hAnsi="Calibri" w:cs="Calibri"/>
                          <w:sz w:val="20"/>
                          <w:szCs w:val="20"/>
                        </w:rPr>
                        <w:t>150 Presidential Way, Woburn, MA 01801</w:t>
                      </w:r>
                    </w:p>
                    <w:p w14:paraId="75B64403" w14:textId="77777777" w:rsidR="002D3DEF" w:rsidRPr="00CE13FB" w:rsidRDefault="002D3DEF" w:rsidP="002D3DEF">
                      <w:pPr>
                        <w:spacing w:after="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E13FB">
                        <w:rPr>
                          <w:rFonts w:ascii="Calibri" w:hAnsi="Calibri" w:cs="Calibri"/>
                          <w:sz w:val="20"/>
                          <w:szCs w:val="20"/>
                        </w:rPr>
                        <w:t>Southeast Regional Office 20 Riverside Dr., Lakeville, MA  02347</w:t>
                      </w:r>
                    </w:p>
                    <w:p w14:paraId="6C5C0EDD" w14:textId="77777777" w:rsidR="002D3DEF" w:rsidRPr="00CE13FB" w:rsidRDefault="002D3DEF" w:rsidP="002D3DEF">
                      <w:pPr>
                        <w:spacing w:after="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E13F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Boston – </w:t>
                      </w:r>
                      <w:hyperlink r:id="rId13" w:history="1">
                        <w:r w:rsidR="0090178B" w:rsidRPr="0086001E">
                          <w:rPr>
                            <w:rStyle w:val="Hyperlink"/>
                            <w:rFonts w:ascii="Calibri" w:hAnsi="Calibri" w:cs="Calibri"/>
                            <w:sz w:val="20"/>
                            <w:szCs w:val="20"/>
                          </w:rPr>
                          <w:t>Program.Director-DWP@mass.gov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1DA8D4D" w14:textId="7F1F84A6" w:rsidR="00386D36" w:rsidRDefault="00386D36">
      <w:pPr>
        <w:rPr>
          <w:sz w:val="18"/>
          <w:szCs w:val="18"/>
        </w:rPr>
      </w:pPr>
    </w:p>
    <w:p w14:paraId="386B6E95" w14:textId="77777777" w:rsidR="00386D36" w:rsidRPr="00CE13FB" w:rsidRDefault="00386D36">
      <w:pPr>
        <w:rPr>
          <w:rFonts w:ascii="Calibri" w:hAnsi="Calibri" w:cs="Calibri"/>
          <w:sz w:val="18"/>
          <w:szCs w:val="18"/>
        </w:rPr>
      </w:pPr>
    </w:p>
    <w:p w14:paraId="0C7E1909" w14:textId="35749175" w:rsidR="00CE61C9" w:rsidRPr="00CE13FB" w:rsidRDefault="00386D36">
      <w:pPr>
        <w:rPr>
          <w:rFonts w:ascii="Calibri" w:hAnsi="Calibri" w:cs="Calibri"/>
          <w:sz w:val="16"/>
          <w:szCs w:val="16"/>
        </w:rPr>
      </w:pPr>
      <w:r w:rsidRPr="00CE13FB">
        <w:rPr>
          <w:rFonts w:ascii="Calibri" w:hAnsi="Calibri" w:cs="Calibri"/>
          <w:sz w:val="16"/>
          <w:szCs w:val="16"/>
        </w:rPr>
        <w:t xml:space="preserve">Rev. </w:t>
      </w:r>
      <w:r w:rsidR="0033150F">
        <w:rPr>
          <w:rFonts w:ascii="Calibri" w:hAnsi="Calibri" w:cs="Calibri"/>
          <w:sz w:val="16"/>
          <w:szCs w:val="16"/>
        </w:rPr>
        <w:t>Sep 2025</w:t>
      </w:r>
    </w:p>
    <w:sectPr w:rsidR="00CE61C9" w:rsidRPr="00CE13FB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591E" w14:textId="77777777" w:rsidR="00FA1204" w:rsidRDefault="00FA1204" w:rsidP="00CE61C9">
      <w:r>
        <w:separator/>
      </w:r>
    </w:p>
  </w:endnote>
  <w:endnote w:type="continuationSeparator" w:id="0">
    <w:p w14:paraId="7E937269" w14:textId="77777777" w:rsidR="00FA1204" w:rsidRDefault="00FA1204" w:rsidP="00CE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FDF7" w14:textId="77777777" w:rsidR="00FA1204" w:rsidRDefault="00FA1204" w:rsidP="00CE61C9">
      <w:r>
        <w:separator/>
      </w:r>
    </w:p>
  </w:footnote>
  <w:footnote w:type="continuationSeparator" w:id="0">
    <w:p w14:paraId="2263459C" w14:textId="77777777" w:rsidR="00FA1204" w:rsidRDefault="00FA1204" w:rsidP="00CE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03862"/>
    <w:multiLevelType w:val="hybridMultilevel"/>
    <w:tmpl w:val="6882B3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E7BF4"/>
    <w:multiLevelType w:val="hybridMultilevel"/>
    <w:tmpl w:val="05B09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11562"/>
    <w:multiLevelType w:val="hybridMultilevel"/>
    <w:tmpl w:val="14C06A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B0C86"/>
    <w:multiLevelType w:val="hybridMultilevel"/>
    <w:tmpl w:val="3376C0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9109A"/>
    <w:multiLevelType w:val="hybridMultilevel"/>
    <w:tmpl w:val="3F7028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49484E"/>
    <w:multiLevelType w:val="hybridMultilevel"/>
    <w:tmpl w:val="53A69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A7B6D"/>
    <w:multiLevelType w:val="hybridMultilevel"/>
    <w:tmpl w:val="D1CC15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DF5370"/>
    <w:multiLevelType w:val="hybridMultilevel"/>
    <w:tmpl w:val="61D489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805A78"/>
    <w:multiLevelType w:val="hybridMultilevel"/>
    <w:tmpl w:val="089211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F32665"/>
    <w:multiLevelType w:val="hybridMultilevel"/>
    <w:tmpl w:val="3D206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D6CC8"/>
    <w:multiLevelType w:val="hybridMultilevel"/>
    <w:tmpl w:val="0A4A13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266D04"/>
    <w:multiLevelType w:val="hybridMultilevel"/>
    <w:tmpl w:val="1F3C8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33406"/>
    <w:multiLevelType w:val="hybridMultilevel"/>
    <w:tmpl w:val="1B2A59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5C21C1"/>
    <w:multiLevelType w:val="hybridMultilevel"/>
    <w:tmpl w:val="38A8F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0041C"/>
    <w:multiLevelType w:val="hybridMultilevel"/>
    <w:tmpl w:val="9ECC6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E18CE"/>
    <w:multiLevelType w:val="hybridMultilevel"/>
    <w:tmpl w:val="842029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D239AE"/>
    <w:multiLevelType w:val="hybridMultilevel"/>
    <w:tmpl w:val="3288DF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6651947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 w16cid:durableId="1541282763">
    <w:abstractNumId w:val="0"/>
    <w:lvlOverride w:ilvl="0">
      <w:lvl w:ilvl="0">
        <w:numFmt w:val="bullet"/>
        <w:lvlText w:val="$"/>
        <w:legacy w:legacy="1" w:legacySpace="0" w:legacyIndent="360"/>
        <w:lvlJc w:val="left"/>
        <w:pPr>
          <w:ind w:left="360" w:hanging="360"/>
        </w:pPr>
        <w:rPr>
          <w:rFonts w:ascii="WP TypographicSymbols" w:hAnsi="WP TypographicSymbols" w:hint="default"/>
        </w:rPr>
      </w:lvl>
    </w:lvlOverride>
  </w:num>
  <w:num w:numId="3" w16cid:durableId="361631821">
    <w:abstractNumId w:val="0"/>
    <w:lvlOverride w:ilvl="0">
      <w:lvl w:ilvl="0">
        <w:numFmt w:val="bullet"/>
        <w:lvlText w:val=""/>
        <w:legacy w:legacy="1" w:legacySpace="0" w:legacyIndent="360"/>
        <w:lvlJc w:val="left"/>
        <w:pPr>
          <w:ind w:left="360" w:hanging="360"/>
        </w:pPr>
        <w:rPr>
          <w:rFonts w:ascii="WP MathA" w:hAnsi="WP MathA" w:hint="default"/>
        </w:rPr>
      </w:lvl>
    </w:lvlOverride>
  </w:num>
  <w:num w:numId="4" w16cid:durableId="1585643841">
    <w:abstractNumId w:val="12"/>
  </w:num>
  <w:num w:numId="5" w16cid:durableId="1117213199">
    <w:abstractNumId w:val="14"/>
  </w:num>
  <w:num w:numId="6" w16cid:durableId="1626160380">
    <w:abstractNumId w:val="10"/>
  </w:num>
  <w:num w:numId="7" w16cid:durableId="301084349">
    <w:abstractNumId w:val="6"/>
  </w:num>
  <w:num w:numId="8" w16cid:durableId="448428455">
    <w:abstractNumId w:val="15"/>
  </w:num>
  <w:num w:numId="9" w16cid:durableId="1386370009">
    <w:abstractNumId w:val="9"/>
  </w:num>
  <w:num w:numId="10" w16cid:durableId="1074007987">
    <w:abstractNumId w:val="2"/>
  </w:num>
  <w:num w:numId="11" w16cid:durableId="665941552">
    <w:abstractNumId w:val="16"/>
  </w:num>
  <w:num w:numId="12" w16cid:durableId="396129602">
    <w:abstractNumId w:val="3"/>
  </w:num>
  <w:num w:numId="13" w16cid:durableId="1830167901">
    <w:abstractNumId w:val="11"/>
  </w:num>
  <w:num w:numId="14" w16cid:durableId="595671984">
    <w:abstractNumId w:val="13"/>
  </w:num>
  <w:num w:numId="15" w16cid:durableId="208305337">
    <w:abstractNumId w:val="7"/>
  </w:num>
  <w:num w:numId="16" w16cid:durableId="447743999">
    <w:abstractNumId w:val="4"/>
  </w:num>
  <w:num w:numId="17" w16cid:durableId="463623772">
    <w:abstractNumId w:val="1"/>
  </w:num>
  <w:num w:numId="18" w16cid:durableId="2106415196">
    <w:abstractNumId w:val="5"/>
  </w:num>
  <w:num w:numId="19" w16cid:durableId="1791314826">
    <w:abstractNumId w:val="8"/>
  </w:num>
  <w:num w:numId="20" w16cid:durableId="2318904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AC"/>
    <w:rsid w:val="00013063"/>
    <w:rsid w:val="00021364"/>
    <w:rsid w:val="00023EF9"/>
    <w:rsid w:val="000308F3"/>
    <w:rsid w:val="001460F3"/>
    <w:rsid w:val="00151BAB"/>
    <w:rsid w:val="001B1DA5"/>
    <w:rsid w:val="001F662F"/>
    <w:rsid w:val="002D3DEF"/>
    <w:rsid w:val="002D47CB"/>
    <w:rsid w:val="003175FB"/>
    <w:rsid w:val="0033150F"/>
    <w:rsid w:val="00386D36"/>
    <w:rsid w:val="00476000"/>
    <w:rsid w:val="004F1EF3"/>
    <w:rsid w:val="006239BF"/>
    <w:rsid w:val="006D279E"/>
    <w:rsid w:val="006D78AC"/>
    <w:rsid w:val="006E0522"/>
    <w:rsid w:val="007B12DE"/>
    <w:rsid w:val="007C77E9"/>
    <w:rsid w:val="00887148"/>
    <w:rsid w:val="008961E3"/>
    <w:rsid w:val="008B562D"/>
    <w:rsid w:val="008C0196"/>
    <w:rsid w:val="008C2F35"/>
    <w:rsid w:val="0090178B"/>
    <w:rsid w:val="00940E41"/>
    <w:rsid w:val="00A4737E"/>
    <w:rsid w:val="00AD7899"/>
    <w:rsid w:val="00B057B8"/>
    <w:rsid w:val="00B4052E"/>
    <w:rsid w:val="00B62259"/>
    <w:rsid w:val="00C35AAB"/>
    <w:rsid w:val="00C6324C"/>
    <w:rsid w:val="00CA6950"/>
    <w:rsid w:val="00CC3A5F"/>
    <w:rsid w:val="00CD0D5E"/>
    <w:rsid w:val="00CE13FB"/>
    <w:rsid w:val="00CE4601"/>
    <w:rsid w:val="00CE61C9"/>
    <w:rsid w:val="00D93BAC"/>
    <w:rsid w:val="00E021A3"/>
    <w:rsid w:val="00E35D74"/>
    <w:rsid w:val="00E50E49"/>
    <w:rsid w:val="00E650E5"/>
    <w:rsid w:val="00EF7D7D"/>
    <w:rsid w:val="00FA1204"/>
    <w:rsid w:val="00FC0829"/>
    <w:rsid w:val="00FC1AB9"/>
    <w:rsid w:val="00F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007BB"/>
  <w15:chartTrackingRefBased/>
  <w15:docId w15:val="{BC646763-8F57-40CA-ADE5-095964D1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58"/>
      <w:jc w:val="center"/>
      <w:outlineLvl w:val="0"/>
    </w:pPr>
    <w:rPr>
      <w:b/>
      <w:color w:val="FFFFFF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pPr>
      <w:widowControl w:val="0"/>
      <w:ind w:left="360" w:hanging="360"/>
    </w:pPr>
    <w:rPr>
      <w:rFonts w:ascii="Arial" w:hAnsi="Arial"/>
      <w:snapToGrid w:val="0"/>
      <w:szCs w:val="20"/>
    </w:rPr>
  </w:style>
  <w:style w:type="paragraph" w:customStyle="1" w:styleId="Level1">
    <w:name w:val="Level 1"/>
    <w:basedOn w:val="Normal"/>
    <w:pPr>
      <w:widowControl w:val="0"/>
      <w:ind w:left="360" w:hanging="360"/>
    </w:pPr>
    <w:rPr>
      <w:rFonts w:ascii="Arial" w:hAnsi="Arial"/>
      <w:snapToGrid w:val="0"/>
      <w:szCs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center"/>
    </w:pPr>
    <w:rPr>
      <w:color w:val="000000"/>
      <w:sz w:val="28"/>
    </w:rPr>
  </w:style>
  <w:style w:type="paragraph" w:styleId="BodyText2">
    <w:name w:val="Body Text 2"/>
    <w:basedOn w:val="Normal"/>
    <w:semiHidden/>
    <w:pPr>
      <w:tabs>
        <w:tab w:val="left" w:pos="-18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8"/>
    </w:rPr>
  </w:style>
  <w:style w:type="paragraph" w:styleId="BodyText3">
    <w:name w:val="Body Text 3"/>
    <w:basedOn w:val="Normal"/>
    <w:semiHidden/>
    <w:pPr>
      <w:tabs>
        <w:tab w:val="left" w:pos="-18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9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paragraph" w:styleId="Revision">
    <w:name w:val="Revision"/>
    <w:hidden/>
    <w:uiPriority w:val="99"/>
    <w:semiHidden/>
    <w:rsid w:val="003315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gram.Director-DWP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.Director-DWP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04637c6bcb41a79ddb0248a7d867dc3f">
  <xsd:schema xmlns:xsd="http://www.w3.org/2001/XMLSchema" xmlns:xs="http://www.w3.org/2001/XMLSchema" xmlns:p="http://schemas.microsoft.com/office/2006/metadata/properties" xmlns:ns1="http://schemas.microsoft.com/sharepoint/v3" xmlns:ns3="6d1ab2f6-91f9-4f14-952a-3f3eb0d68341" xmlns:ns4="8f2fdac3-5421-455f-b4e4-df6141b3176a" targetNamespace="http://schemas.microsoft.com/office/2006/metadata/properties" ma:root="true" ma:fieldsID="91b410ee370bac90e25961233e974d1b" ns1:_="" ns3:_="" ns4:_="">
    <xsd:import namespace="http://schemas.microsoft.com/sharepoint/v3"/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81849-2BED-4E60-853B-330DD1730A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4C9D728-C283-4AB8-8967-09C32D9711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BFF9BF-627B-4122-8651-9317ABA1B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E071D6-DBB8-4CAF-BA7F-E1B65F8FF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Commonwealth of Massachusetts</Company>
  <LinksUpToDate>false</LinksUpToDate>
  <CharactersWithSpaces>2403</CharactersWithSpaces>
  <SharedDoc>false</SharedDoc>
  <HLinks>
    <vt:vector size="6" baseType="variant">
      <vt:variant>
        <vt:i4>6357073</vt:i4>
      </vt:variant>
      <vt:variant>
        <vt:i4>0</vt:i4>
      </vt:variant>
      <vt:variant>
        <vt:i4>0</vt:i4>
      </vt:variant>
      <vt:variant>
        <vt:i4>5</vt:i4>
      </vt:variant>
      <vt:variant>
        <vt:lpwstr>mailto:Program.Director-DWP@mass.gov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YDePeiza</dc:creator>
  <cp:keywords/>
  <cp:lastModifiedBy>Finn, Margaret (DEP)</cp:lastModifiedBy>
  <cp:revision>4</cp:revision>
  <cp:lastPrinted>2002-07-15T15:18:00Z</cp:lastPrinted>
  <dcterms:created xsi:type="dcterms:W3CDTF">2025-11-05T20:53:00Z</dcterms:created>
  <dcterms:modified xsi:type="dcterms:W3CDTF">2025-11-05T20:55:00Z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