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15" w:rsidRPr="00343F15" w:rsidRDefault="009E28E4" w:rsidP="00343F15">
      <w:pPr>
        <w:autoSpaceDE w:val="0"/>
        <w:autoSpaceDN w:val="0"/>
        <w:adjustRightInd w:val="0"/>
        <w:spacing w:after="0" w:line="240" w:lineRule="auto"/>
        <w:rPr>
          <w:rFonts w:ascii="Times New Roman" w:hAnsi="Times New Roman"/>
          <w:sz w:val="26"/>
          <w:szCs w:val="26"/>
          <w:lang w:val="fo-FO"/>
        </w:rPr>
      </w:pPr>
      <w:r>
        <w:rPr>
          <w:rFonts w:ascii="Times New Roman" w:hAnsi="Times New Roman"/>
          <w:sz w:val="26"/>
          <w:szCs w:val="26"/>
          <w:lang w:val="fo-FO"/>
        </w:rPr>
        <w:t>`</w:t>
      </w:r>
      <w:r w:rsidR="00343F15" w:rsidRPr="00343F15">
        <w:rPr>
          <w:rFonts w:ascii="Times New Roman" w:hAnsi="Times New Roman"/>
          <w:sz w:val="26"/>
          <w:szCs w:val="26"/>
          <w:lang w:val="fo-FO"/>
        </w:rPr>
        <w:t>780 CMR:</w:t>
      </w:r>
      <w:r w:rsidR="00343F15" w:rsidRPr="00343F15">
        <w:rPr>
          <w:rFonts w:ascii="Times New Roman" w:hAnsi="Times New Roman"/>
          <w:b/>
          <w:sz w:val="26"/>
          <w:szCs w:val="26"/>
          <w:lang w:val="fo-FO"/>
        </w:rPr>
        <w:t xml:space="preserve"> </w:t>
      </w:r>
      <w:r w:rsidR="00343F15" w:rsidRPr="00343F15">
        <w:rPr>
          <w:rFonts w:ascii="Times New Roman" w:hAnsi="Times New Roman"/>
          <w:sz w:val="26"/>
          <w:szCs w:val="26"/>
          <w:lang w:val="fo-FO"/>
        </w:rPr>
        <w:t xml:space="preserve">MASSACHUSETTS AMENDMENTS TO THE  </w:t>
      </w:r>
      <w:r w:rsidR="00343F15" w:rsidRPr="00343F15">
        <w:rPr>
          <w:rFonts w:ascii="Times New Roman" w:hAnsi="Times New Roman"/>
          <w:i/>
          <w:sz w:val="26"/>
          <w:szCs w:val="26"/>
          <w:lang w:val="fo-FO"/>
        </w:rPr>
        <w:t>INTERNATIONAL BUILDING CODE 2009</w:t>
      </w:r>
    </w:p>
    <w:p w:rsidR="00343F15" w:rsidRPr="00576503" w:rsidRDefault="00343F15" w:rsidP="00343F15">
      <w:pPr>
        <w:autoSpaceDE w:val="0"/>
        <w:autoSpaceDN w:val="0"/>
        <w:adjustRightInd w:val="0"/>
        <w:spacing w:after="0" w:line="240" w:lineRule="auto"/>
        <w:rPr>
          <w:sz w:val="26"/>
          <w:szCs w:val="26"/>
          <w:lang w:val="fo-FO"/>
        </w:rPr>
      </w:pPr>
    </w:p>
    <w:p w:rsidR="00343F15" w:rsidRPr="00FE1537" w:rsidRDefault="00343F15" w:rsidP="00343F15">
      <w:pPr>
        <w:autoSpaceDE w:val="0"/>
        <w:autoSpaceDN w:val="0"/>
        <w:adjustRightInd w:val="0"/>
        <w:spacing w:after="0" w:line="240" w:lineRule="auto"/>
        <w:rPr>
          <w:rFonts w:ascii="TimesNewRomanPSMT,Bold" w:hAnsi="TimesNewRomanPSMT,Bold" w:cs="TimesNewRomanPSMT,Bold"/>
          <w:b/>
          <w:bCs/>
          <w:i/>
          <w:color w:val="FF0000"/>
          <w:sz w:val="28"/>
          <w:szCs w:val="28"/>
        </w:rPr>
      </w:pPr>
      <w:r w:rsidRPr="00FE1537">
        <w:rPr>
          <w:rFonts w:ascii="TimesNewRomanPSMT,Bold" w:hAnsi="TimesNewRomanPSMT,Bold" w:cs="TimesNewRomanPSMT,Bold"/>
          <w:b/>
          <w:bCs/>
          <w:i/>
          <w:color w:val="FF0000"/>
          <w:sz w:val="28"/>
          <w:szCs w:val="28"/>
        </w:rPr>
        <w:t>Delete Chapter 1 in its entirety and replace with the following:</w:t>
      </w:r>
    </w:p>
    <w:p w:rsidR="000C7891" w:rsidRPr="00612046" w:rsidRDefault="000C7891" w:rsidP="00766EAC">
      <w:pPr>
        <w:pStyle w:val="PlainText"/>
        <w:rPr>
          <w:rFonts w:ascii="Times New Roman" w:hAnsi="Times New Roman"/>
          <w:sz w:val="24"/>
          <w:szCs w:val="24"/>
        </w:rPr>
      </w:pPr>
    </w:p>
    <w:p w:rsidR="004B094B" w:rsidRDefault="004B094B" w:rsidP="004B094B">
      <w:pPr>
        <w:pStyle w:val="PlainText"/>
        <w:rPr>
          <w:color w:val="FF0000"/>
        </w:rPr>
      </w:pPr>
      <w:r>
        <w:rPr>
          <w:rFonts w:ascii="Times New Roman" w:hAnsi="Times New Roman"/>
          <w:b/>
          <w:bCs/>
          <w:sz w:val="24"/>
          <w:szCs w:val="24"/>
        </w:rPr>
        <w:t>Note to the reader:</w:t>
      </w:r>
      <w:r>
        <w:rPr>
          <w:rFonts w:ascii="Times New Roman" w:hAnsi="Times New Roman"/>
          <w:sz w:val="24"/>
          <w:szCs w:val="24"/>
        </w:rPr>
        <w:t xml:space="preserve">   Chapter 1 of the national code (IBC) is replaced below in its entirety.  Chapter 1 is the only Chapter in 780 CMR that contains all of the IBC requirements </w:t>
      </w:r>
      <w:bookmarkStart w:id="0" w:name="_GoBack"/>
      <w:bookmarkEnd w:id="0"/>
      <w:r>
        <w:rPr>
          <w:rFonts w:ascii="Times New Roman" w:hAnsi="Times New Roman"/>
          <w:sz w:val="24"/>
          <w:szCs w:val="24"/>
        </w:rPr>
        <w:t xml:space="preserve">and the MA amendments to those requirements in one place.  The two codes were collected in one place for convenience because Chapter 1 is the most amended IBC chapter.  The MA amendments are indicated with a sidebar.  </w:t>
      </w:r>
    </w:p>
    <w:p w:rsidR="001901F5" w:rsidRDefault="001901F5" w:rsidP="00766EAC">
      <w:pPr>
        <w:pStyle w:val="PlainText"/>
        <w:rPr>
          <w:rFonts w:ascii="Times New Roman" w:hAnsi="Times New Roman"/>
          <w:sz w:val="32"/>
          <w:szCs w:val="32"/>
        </w:rPr>
      </w:pPr>
      <w:r w:rsidRPr="00612046">
        <w:rPr>
          <w:rFonts w:ascii="Times New Roman" w:hAnsi="Times New Roman"/>
          <w:sz w:val="24"/>
          <w:szCs w:val="24"/>
        </w:rPr>
        <w:t xml:space="preserve">. </w:t>
      </w:r>
    </w:p>
    <w:p w:rsidR="008D04C3" w:rsidRPr="006F7D00" w:rsidRDefault="008D04C3" w:rsidP="00D6597D">
      <w:pPr>
        <w:pStyle w:val="PlainText"/>
        <w:jc w:val="center"/>
        <w:rPr>
          <w:rFonts w:ascii="Times New Roman" w:hAnsi="Times New Roman"/>
          <w:b/>
          <w:sz w:val="32"/>
          <w:szCs w:val="32"/>
        </w:rPr>
      </w:pPr>
      <w:r w:rsidRPr="006F7D00">
        <w:rPr>
          <w:rFonts w:ascii="Times New Roman" w:hAnsi="Times New Roman"/>
          <w:b/>
          <w:sz w:val="32"/>
          <w:szCs w:val="32"/>
        </w:rPr>
        <w:t>CHAPTER 1</w:t>
      </w:r>
    </w:p>
    <w:p w:rsidR="008D04C3" w:rsidRPr="006F7D00" w:rsidRDefault="008D04C3" w:rsidP="00D6597D">
      <w:pPr>
        <w:pStyle w:val="PlainText"/>
        <w:jc w:val="center"/>
        <w:rPr>
          <w:rFonts w:ascii="Times New Roman" w:hAnsi="Times New Roman"/>
          <w:b/>
          <w:sz w:val="32"/>
          <w:szCs w:val="32"/>
        </w:rPr>
      </w:pPr>
      <w:r w:rsidRPr="006F7D00">
        <w:rPr>
          <w:rFonts w:ascii="Times New Roman" w:hAnsi="Times New Roman"/>
          <w:b/>
          <w:sz w:val="32"/>
          <w:szCs w:val="32"/>
        </w:rPr>
        <w:t>SCOPE AND ADMINISTRATION</w:t>
      </w:r>
    </w:p>
    <w:p w:rsidR="00D6597D" w:rsidRDefault="00D6597D" w:rsidP="008E3758">
      <w:pPr>
        <w:pStyle w:val="PlainText"/>
        <w:rPr>
          <w:rFonts w:ascii="Times New Roman" w:hAnsi="Times New Roman"/>
          <w:sz w:val="32"/>
          <w:szCs w:val="32"/>
        </w:rPr>
      </w:pPr>
    </w:p>
    <w:p w:rsidR="006F7D00" w:rsidRPr="006F7D00" w:rsidRDefault="006F7D00" w:rsidP="006F7D00">
      <w:pPr>
        <w:pStyle w:val="PlainText"/>
        <w:jc w:val="center"/>
        <w:rPr>
          <w:rFonts w:ascii="Times New Roman" w:hAnsi="Times New Roman"/>
          <w:b/>
          <w:sz w:val="28"/>
          <w:szCs w:val="28"/>
        </w:rPr>
      </w:pPr>
      <w:r w:rsidRPr="006F7D00">
        <w:rPr>
          <w:rFonts w:ascii="Times New Roman" w:hAnsi="Times New Roman"/>
          <w:b/>
          <w:sz w:val="28"/>
          <w:szCs w:val="28"/>
        </w:rPr>
        <w:t>SECTION 101</w:t>
      </w:r>
    </w:p>
    <w:p w:rsidR="006F7D00" w:rsidRPr="006F7D00" w:rsidRDefault="006F7D00" w:rsidP="006F7D00">
      <w:pPr>
        <w:pStyle w:val="PlainText"/>
        <w:jc w:val="center"/>
        <w:rPr>
          <w:rFonts w:ascii="Times New Roman" w:hAnsi="Times New Roman"/>
          <w:b/>
          <w:sz w:val="28"/>
          <w:szCs w:val="28"/>
        </w:rPr>
      </w:pPr>
      <w:commentRangeStart w:id="1"/>
      <w:r w:rsidRPr="006F7D00">
        <w:rPr>
          <w:rFonts w:ascii="Times New Roman" w:hAnsi="Times New Roman"/>
          <w:b/>
          <w:sz w:val="28"/>
          <w:szCs w:val="28"/>
        </w:rPr>
        <w:t>GENERAL</w:t>
      </w:r>
      <w:commentRangeEnd w:id="1"/>
      <w:r w:rsidR="00F303EF">
        <w:rPr>
          <w:rStyle w:val="CommentReference"/>
          <w:rFonts w:ascii="Calibri" w:hAnsi="Calibri"/>
        </w:rPr>
        <w:commentReference w:id="1"/>
      </w:r>
    </w:p>
    <w:p w:rsidR="006F7D00" w:rsidRDefault="006F7D00" w:rsidP="00CD6471">
      <w:pPr>
        <w:pStyle w:val="PlainText"/>
        <w:rPr>
          <w:rFonts w:ascii="Times New Roman" w:hAnsi="Times New Roman"/>
          <w:b/>
          <w:color w:val="1F497D"/>
          <w:sz w:val="24"/>
          <w:szCs w:val="24"/>
        </w:rPr>
      </w:pPr>
    </w:p>
    <w:p w:rsidR="00B0153F" w:rsidRPr="00AB0F84" w:rsidRDefault="00807D29" w:rsidP="002D3237">
      <w:pPr>
        <w:pStyle w:val="PlainText"/>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25984" behindDoc="0" locked="0" layoutInCell="1" allowOverlap="1">
                <wp:simplePos x="0" y="0"/>
                <wp:positionH relativeFrom="column">
                  <wp:posOffset>6083935</wp:posOffset>
                </wp:positionH>
                <wp:positionV relativeFrom="paragraph">
                  <wp:posOffset>62230</wp:posOffset>
                </wp:positionV>
                <wp:extent cx="0" cy="814070"/>
                <wp:effectExtent l="16510" t="14605" r="12065" b="9525"/>
                <wp:wrapNone/>
                <wp:docPr id="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07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79.05pt;margin-top:4.9pt;width:0;height:64.1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" strokeweight="1.25pt"/>
            </w:pict>
          </mc:Fallback>
        </mc:AlternateContent>
      </w:r>
      <w:r w:rsidR="00CD6471" w:rsidRPr="00AB0F84">
        <w:rPr>
          <w:rFonts w:ascii="Times New Roman" w:hAnsi="Times New Roman"/>
          <w:b/>
          <w:sz w:val="24"/>
          <w:szCs w:val="24"/>
        </w:rPr>
        <w:t>101.1 Adoption and Title.</w:t>
      </w:r>
      <w:r w:rsidR="00CD6471" w:rsidRPr="00AB0F84">
        <w:rPr>
          <w:rFonts w:ascii="Times New Roman" w:hAnsi="Times New Roman"/>
          <w:sz w:val="24"/>
          <w:szCs w:val="24"/>
        </w:rPr>
        <w:t xml:space="preserve"> The Board of Building Regulations </w:t>
      </w:r>
      <w:r w:rsidR="00CA7CAD" w:rsidRPr="00AB0F84">
        <w:rPr>
          <w:rFonts w:ascii="Times New Roman" w:hAnsi="Times New Roman"/>
          <w:sz w:val="24"/>
          <w:szCs w:val="24"/>
        </w:rPr>
        <w:t xml:space="preserve">and </w:t>
      </w:r>
      <w:r w:rsidR="00CD6471" w:rsidRPr="00AB0F84">
        <w:rPr>
          <w:rFonts w:ascii="Times New Roman" w:hAnsi="Times New Roman"/>
          <w:sz w:val="24"/>
          <w:szCs w:val="24"/>
        </w:rPr>
        <w:t xml:space="preserve">Standards (BBRS) adopts and incorporates by reference, the </w:t>
      </w:r>
      <w:r w:rsidR="00CD6471" w:rsidRPr="00AB0F84">
        <w:rPr>
          <w:rFonts w:ascii="Times New Roman" w:hAnsi="Times New Roman"/>
          <w:i/>
          <w:sz w:val="24"/>
          <w:szCs w:val="24"/>
        </w:rPr>
        <w:t>International Building Code</w:t>
      </w:r>
      <w:r w:rsidR="00CD6471" w:rsidRPr="00AB0F84">
        <w:rPr>
          <w:rFonts w:ascii="Times New Roman" w:hAnsi="Times New Roman"/>
          <w:sz w:val="24"/>
          <w:szCs w:val="24"/>
        </w:rPr>
        <w:t>,</w:t>
      </w:r>
      <w:r w:rsidR="00CD6471" w:rsidRPr="004E60C5">
        <w:rPr>
          <w:rFonts w:ascii="Times New Roman" w:hAnsi="Times New Roman"/>
          <w:sz w:val="24"/>
          <w:szCs w:val="24"/>
        </w:rPr>
        <w:t xml:space="preserve"> 2009 edition </w:t>
      </w:r>
      <w:r w:rsidR="00CD6471" w:rsidRPr="00AB0F84">
        <w:rPr>
          <w:rFonts w:ascii="Times New Roman" w:hAnsi="Times New Roman"/>
          <w:sz w:val="24"/>
          <w:szCs w:val="24"/>
        </w:rPr>
        <w:t xml:space="preserve">(IBC), including </w:t>
      </w:r>
      <w:r w:rsidR="00CD6471" w:rsidRPr="00612046">
        <w:rPr>
          <w:rFonts w:ascii="Times New Roman" w:hAnsi="Times New Roman"/>
          <w:sz w:val="24"/>
          <w:szCs w:val="24"/>
        </w:rPr>
        <w:t xml:space="preserve">Appendices </w:t>
      </w:r>
      <w:r w:rsidR="00807C2D" w:rsidRPr="00612046">
        <w:rPr>
          <w:rFonts w:ascii="Times New Roman" w:hAnsi="Times New Roman"/>
          <w:sz w:val="24"/>
          <w:szCs w:val="24"/>
        </w:rPr>
        <w:t xml:space="preserve">AA and </w:t>
      </w:r>
      <w:r w:rsidR="00CD6471" w:rsidRPr="00612046">
        <w:rPr>
          <w:rFonts w:ascii="Times New Roman" w:hAnsi="Times New Roman"/>
          <w:sz w:val="24"/>
          <w:szCs w:val="24"/>
        </w:rPr>
        <w:t>A through J</w:t>
      </w:r>
      <w:r w:rsidR="00807C2D" w:rsidRPr="00612046">
        <w:rPr>
          <w:rFonts w:ascii="Times New Roman" w:hAnsi="Times New Roman"/>
          <w:sz w:val="24"/>
          <w:szCs w:val="24"/>
        </w:rPr>
        <w:t xml:space="preserve">, and 780 CMR 110.R1 through 110.R7 </w:t>
      </w:r>
      <w:r w:rsidR="008514A6" w:rsidRPr="00612046">
        <w:rPr>
          <w:rFonts w:ascii="Times New Roman" w:hAnsi="Times New Roman"/>
          <w:sz w:val="24"/>
          <w:szCs w:val="24"/>
        </w:rPr>
        <w:t>and these</w:t>
      </w:r>
      <w:r w:rsidR="008514A6">
        <w:rPr>
          <w:rFonts w:ascii="Times New Roman" w:hAnsi="Times New Roman"/>
          <w:sz w:val="24"/>
          <w:szCs w:val="24"/>
        </w:rPr>
        <w:t xml:space="preserve"> </w:t>
      </w:r>
      <w:r w:rsidR="00CD6471" w:rsidRPr="00AB0F84">
        <w:rPr>
          <w:rFonts w:ascii="Times New Roman" w:hAnsi="Times New Roman"/>
          <w:sz w:val="24"/>
          <w:szCs w:val="24"/>
        </w:rPr>
        <w:t>together with modifications as set forth, shall collectively comprise the Massachusetts State Building Code (780 CMR), Eighth Edition, Base Volume, and referred to as "this code".</w:t>
      </w:r>
      <w:r w:rsidR="00AB0F84">
        <w:rPr>
          <w:rFonts w:ascii="Times New Roman" w:hAnsi="Times New Roman"/>
          <w:sz w:val="24"/>
          <w:szCs w:val="24"/>
        </w:rPr>
        <w:t xml:space="preserve"> </w:t>
      </w:r>
    </w:p>
    <w:p w:rsidR="00AB0F84" w:rsidRPr="002944A6" w:rsidRDefault="00CA7CAD" w:rsidP="002D3237">
      <w:pPr>
        <w:pStyle w:val="PlainText"/>
        <w:jc w:val="both"/>
        <w:rPr>
          <w:rFonts w:ascii="Times New Roman" w:hAnsi="Times New Roman"/>
          <w:color w:val="FFFFFF"/>
          <w:sz w:val="24"/>
          <w:szCs w:val="24"/>
        </w:rPr>
      </w:pPr>
      <w:r w:rsidRPr="002944A6">
        <w:rPr>
          <w:rFonts w:ascii="Times New Roman" w:hAnsi="Times New Roman"/>
          <w:color w:val="FFFFFF"/>
          <w:sz w:val="24"/>
          <w:szCs w:val="24"/>
        </w:rPr>
        <w:t>(</w:t>
      </w:r>
      <w:r w:rsidR="001C09B9" w:rsidRPr="002944A6">
        <w:rPr>
          <w:rFonts w:ascii="Times New Roman" w:hAnsi="Times New Roman"/>
          <w:color w:val="FFFFFF"/>
          <w:sz w:val="24"/>
          <w:szCs w:val="24"/>
        </w:rPr>
        <w:t>The edition (2009) of the IBC is included in the citation</w:t>
      </w:r>
      <w:r w:rsidR="004E60C5" w:rsidRPr="002944A6">
        <w:rPr>
          <w:rFonts w:ascii="Times New Roman" w:hAnsi="Times New Roman"/>
          <w:color w:val="FFFFFF"/>
          <w:sz w:val="24"/>
          <w:szCs w:val="24"/>
        </w:rPr>
        <w:t xml:space="preserve"> per DPS Legal </w:t>
      </w:r>
      <w:r w:rsidR="00B13DC6" w:rsidRPr="002944A6">
        <w:rPr>
          <w:rFonts w:ascii="Times New Roman" w:hAnsi="Times New Roman"/>
          <w:color w:val="FFFFFF"/>
          <w:sz w:val="24"/>
          <w:szCs w:val="24"/>
        </w:rPr>
        <w:t>recommendation</w:t>
      </w:r>
      <w:r w:rsidR="001C09B9" w:rsidRPr="002944A6">
        <w:rPr>
          <w:rFonts w:ascii="Times New Roman" w:hAnsi="Times New Roman"/>
          <w:color w:val="FFFFFF"/>
          <w:sz w:val="24"/>
          <w:szCs w:val="24"/>
        </w:rPr>
        <w:t>.</w:t>
      </w:r>
      <w:r w:rsidR="00B024A2" w:rsidRPr="002944A6">
        <w:rPr>
          <w:rFonts w:ascii="Times New Roman" w:hAnsi="Times New Roman"/>
          <w:color w:val="FFFFFF"/>
          <w:sz w:val="24"/>
          <w:szCs w:val="24"/>
        </w:rPr>
        <w:t>)</w:t>
      </w:r>
      <w:r w:rsidR="001C09B9" w:rsidRPr="002944A6">
        <w:rPr>
          <w:rFonts w:ascii="Times New Roman" w:hAnsi="Times New Roman"/>
          <w:color w:val="FFFFFF"/>
          <w:sz w:val="24"/>
          <w:szCs w:val="24"/>
        </w:rPr>
        <w:t xml:space="preserve"> </w:t>
      </w:r>
    </w:p>
    <w:p w:rsidR="00B024A2" w:rsidRPr="00CA7CAD" w:rsidRDefault="00B024A2" w:rsidP="002D3237">
      <w:pPr>
        <w:pStyle w:val="PlainText"/>
        <w:jc w:val="both"/>
        <w:rPr>
          <w:rFonts w:ascii="Times New Roman" w:hAnsi="Times New Roman"/>
          <w:color w:val="0000FF"/>
          <w:sz w:val="24"/>
          <w:szCs w:val="24"/>
        </w:rPr>
      </w:pPr>
    </w:p>
    <w:p w:rsidR="00B0153F" w:rsidRDefault="00807D29" w:rsidP="002D3237">
      <w:pPr>
        <w:pStyle w:val="PlainText"/>
        <w:jc w:val="both"/>
        <w:rPr>
          <w:rFonts w:ascii="Times New Roman" w:hAnsi="Times New Roman"/>
          <w:color w:val="1F497D"/>
          <w:sz w:val="24"/>
          <w:szCs w:val="24"/>
        </w:rPr>
      </w:pPr>
      <w:r>
        <w:rPr>
          <w:rFonts w:ascii="Times New Roman" w:hAnsi="Times New Roman"/>
          <w:b/>
          <w:noProof/>
          <w:sz w:val="24"/>
          <w:szCs w:val="24"/>
        </w:rPr>
        <mc:AlternateContent>
          <mc:Choice Requires="wps">
            <w:drawing>
              <wp:anchor distT="0" distB="0" distL="114300" distR="114300" simplePos="0" relativeHeight="251627008" behindDoc="0" locked="0" layoutInCell="1" allowOverlap="1">
                <wp:simplePos x="0" y="0"/>
                <wp:positionH relativeFrom="column">
                  <wp:posOffset>6090920</wp:posOffset>
                </wp:positionH>
                <wp:positionV relativeFrom="paragraph">
                  <wp:posOffset>58420</wp:posOffset>
                </wp:positionV>
                <wp:extent cx="17145" cy="2877820"/>
                <wp:effectExtent l="13970" t="10795" r="16510" b="16510"/>
                <wp:wrapNone/>
                <wp:docPr id="6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287782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79.6pt;margin-top:4.6pt;width:1.35pt;height:226.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" strokeweight="1.25pt"/>
            </w:pict>
          </mc:Fallback>
        </mc:AlternateContent>
      </w:r>
      <w:r w:rsidR="0069131C">
        <w:rPr>
          <w:rFonts w:ascii="Times New Roman" w:hAnsi="Times New Roman"/>
          <w:b/>
          <w:sz w:val="24"/>
          <w:szCs w:val="24"/>
        </w:rPr>
        <w:t xml:space="preserve">101.2 </w:t>
      </w:r>
      <w:r w:rsidR="00CD6471" w:rsidRPr="004D1EC6">
        <w:rPr>
          <w:rFonts w:ascii="Times New Roman" w:hAnsi="Times New Roman"/>
          <w:b/>
          <w:sz w:val="24"/>
          <w:szCs w:val="24"/>
        </w:rPr>
        <w:t>Scope.</w:t>
      </w:r>
      <w:r w:rsidR="00CD6471" w:rsidRPr="004D1EC6">
        <w:rPr>
          <w:rFonts w:ascii="Times New Roman" w:hAnsi="Times New Roman"/>
          <w:sz w:val="24"/>
          <w:szCs w:val="24"/>
        </w:rPr>
        <w:t xml:space="preserve"> This code shall be the building code for all towns, cities, state agencies or authorities in acc</w:t>
      </w:r>
      <w:r w:rsidR="0062144F" w:rsidRPr="004D1EC6">
        <w:rPr>
          <w:rFonts w:ascii="Times New Roman" w:hAnsi="Times New Roman"/>
          <w:sz w:val="24"/>
          <w:szCs w:val="24"/>
        </w:rPr>
        <w:t xml:space="preserve">ordance with </w:t>
      </w:r>
      <w:hyperlink r:id="rId8" w:history="1">
        <w:r w:rsidR="001327F2">
          <w:rPr>
            <w:rStyle w:val="Hyperlink"/>
            <w:rFonts w:ascii="Times New Roman" w:hAnsi="Times New Roman"/>
            <w:sz w:val="24"/>
            <w:szCs w:val="24"/>
          </w:rPr>
          <w:t xml:space="preserve">M.G.L. c. 143, §§ 93 to 100 </w:t>
        </w:r>
      </w:hyperlink>
      <w:r w:rsidR="00CD6471" w:rsidRPr="004D1EC6">
        <w:rPr>
          <w:rFonts w:ascii="Times New Roman" w:hAnsi="Times New Roman"/>
          <w:sz w:val="24"/>
          <w:szCs w:val="24"/>
        </w:rPr>
        <w:t>.</w:t>
      </w:r>
      <w:r w:rsidR="00807C2D">
        <w:rPr>
          <w:rFonts w:ascii="Times New Roman" w:hAnsi="Times New Roman"/>
          <w:sz w:val="24"/>
          <w:szCs w:val="24"/>
        </w:rPr>
        <w:t xml:space="preserve"> </w:t>
      </w:r>
      <w:r w:rsidR="0062144F" w:rsidRPr="004D1EC6">
        <w:rPr>
          <w:rFonts w:ascii="Times New Roman" w:hAnsi="Times New Roman"/>
          <w:sz w:val="24"/>
          <w:szCs w:val="24"/>
        </w:rPr>
        <w:t>T</w:t>
      </w:r>
      <w:r w:rsidR="00CD6471" w:rsidRPr="004D1EC6">
        <w:rPr>
          <w:rFonts w:ascii="Times New Roman" w:hAnsi="Times New Roman"/>
          <w:sz w:val="24"/>
          <w:szCs w:val="24"/>
        </w:rPr>
        <w:t>his code</w:t>
      </w:r>
      <w:r w:rsidR="0062144F" w:rsidRPr="004D1EC6">
        <w:rPr>
          <w:rFonts w:ascii="Times New Roman" w:hAnsi="Times New Roman"/>
          <w:sz w:val="24"/>
          <w:szCs w:val="24"/>
        </w:rPr>
        <w:t>,</w:t>
      </w:r>
      <w:r w:rsidR="00CD6471" w:rsidRPr="004D1EC6">
        <w:rPr>
          <w:rFonts w:ascii="Times New Roman" w:hAnsi="Times New Roman"/>
          <w:sz w:val="24"/>
          <w:szCs w:val="24"/>
        </w:rPr>
        <w:t xml:space="preserve"> and other referenced specialized codes </w:t>
      </w:r>
      <w:r w:rsidR="00CA7CAD" w:rsidRPr="004D1EC6">
        <w:rPr>
          <w:rFonts w:ascii="Times New Roman" w:hAnsi="Times New Roman"/>
          <w:sz w:val="24"/>
          <w:szCs w:val="24"/>
        </w:rPr>
        <w:t>as applicable</w:t>
      </w:r>
      <w:r w:rsidR="0062144F" w:rsidRPr="004D1EC6">
        <w:rPr>
          <w:rFonts w:ascii="Times New Roman" w:hAnsi="Times New Roman"/>
          <w:sz w:val="24"/>
          <w:szCs w:val="24"/>
        </w:rPr>
        <w:t>,</w:t>
      </w:r>
      <w:r w:rsidR="00CA7CAD" w:rsidRPr="004D1EC6">
        <w:rPr>
          <w:rFonts w:ascii="Times New Roman" w:hAnsi="Times New Roman"/>
          <w:sz w:val="24"/>
          <w:szCs w:val="24"/>
        </w:rPr>
        <w:t xml:space="preserve"> </w:t>
      </w:r>
      <w:r w:rsidR="0062144F" w:rsidRPr="004D1EC6">
        <w:rPr>
          <w:rFonts w:ascii="Times New Roman" w:hAnsi="Times New Roman"/>
          <w:sz w:val="24"/>
          <w:szCs w:val="24"/>
        </w:rPr>
        <w:t>shall apply</w:t>
      </w:r>
      <w:r w:rsidR="0062144F">
        <w:rPr>
          <w:rFonts w:ascii="Times New Roman" w:hAnsi="Times New Roman"/>
          <w:color w:val="1F497D"/>
          <w:sz w:val="24"/>
          <w:szCs w:val="24"/>
        </w:rPr>
        <w:t xml:space="preserve"> </w:t>
      </w:r>
      <w:r w:rsidR="0062144F" w:rsidRPr="004D1EC6">
        <w:rPr>
          <w:rFonts w:ascii="Times New Roman" w:hAnsi="Times New Roman"/>
          <w:sz w:val="24"/>
          <w:szCs w:val="24"/>
        </w:rPr>
        <w:t>to</w:t>
      </w:r>
      <w:r w:rsidR="004D1EC6">
        <w:rPr>
          <w:rFonts w:ascii="Times New Roman" w:hAnsi="Times New Roman"/>
          <w:sz w:val="24"/>
          <w:szCs w:val="24"/>
        </w:rPr>
        <w:t>:</w:t>
      </w:r>
      <w:r w:rsidR="00CD6471" w:rsidRPr="007C42E1">
        <w:rPr>
          <w:rFonts w:ascii="Times New Roman" w:hAnsi="Times New Roman"/>
          <w:color w:val="1F497D"/>
          <w:sz w:val="24"/>
          <w:szCs w:val="24"/>
        </w:rPr>
        <w:t xml:space="preserve"> </w:t>
      </w:r>
    </w:p>
    <w:p w:rsidR="00B0153F" w:rsidRPr="0062144F" w:rsidRDefault="00B0153F" w:rsidP="0062144F">
      <w:pPr>
        <w:pStyle w:val="PlainText"/>
        <w:numPr>
          <w:ilvl w:val="0"/>
          <w:numId w:val="2"/>
        </w:numPr>
        <w:jc w:val="both"/>
        <w:rPr>
          <w:rFonts w:ascii="Times New Roman" w:hAnsi="Times New Roman"/>
          <w:sz w:val="24"/>
          <w:szCs w:val="24"/>
        </w:rPr>
      </w:pPr>
      <w:r w:rsidRPr="0062144F">
        <w:rPr>
          <w:rFonts w:ascii="Times New Roman" w:hAnsi="Times New Roman"/>
          <w:sz w:val="24"/>
          <w:szCs w:val="24"/>
        </w:rPr>
        <w:t xml:space="preserve">the construction, reconstruction, alteration, repair, demolition, removal, inspection, issuance and revocation of </w:t>
      </w:r>
      <w:r w:rsidR="00333778" w:rsidRPr="00333778">
        <w:rPr>
          <w:rFonts w:ascii="Times New Roman" w:hAnsi="Times New Roman"/>
          <w:i/>
          <w:sz w:val="24"/>
          <w:szCs w:val="24"/>
        </w:rPr>
        <w:t>permit</w:t>
      </w:r>
      <w:r w:rsidRPr="0062144F">
        <w:rPr>
          <w:rFonts w:ascii="Times New Roman" w:hAnsi="Times New Roman"/>
          <w:sz w:val="24"/>
          <w:szCs w:val="24"/>
        </w:rPr>
        <w:t>s or licenses, installation of equipment, classification and definition of any building or structure and use or occupancy of all buildings and structures or parts thereof except bridges and appurtenant supporting structures which have been or ar</w:t>
      </w:r>
      <w:r w:rsidR="00841CFE" w:rsidRPr="0062144F">
        <w:rPr>
          <w:rFonts w:ascii="Times New Roman" w:hAnsi="Times New Roman"/>
          <w:sz w:val="24"/>
          <w:szCs w:val="24"/>
        </w:rPr>
        <w:t xml:space="preserve">e to be constructed by, or are </w:t>
      </w:r>
      <w:r w:rsidRPr="0062144F">
        <w:rPr>
          <w:rFonts w:ascii="Times New Roman" w:hAnsi="Times New Roman"/>
          <w:sz w:val="24"/>
          <w:szCs w:val="24"/>
        </w:rPr>
        <w:t>under  the  custody  and  control  of the Massachusetts    Highway   Department,   the Massachusetts    Turnpike    Authority,   the Massachusetts Bay Transportation Authority, the Department of Conservation and Recreation, or the Massachusetts Port Authority or for which said agencies have maintenance responsibility;</w:t>
      </w:r>
    </w:p>
    <w:p w:rsidR="00B0153F" w:rsidRPr="0062144F" w:rsidRDefault="00B0153F" w:rsidP="0062144F">
      <w:pPr>
        <w:pStyle w:val="PlainText"/>
        <w:numPr>
          <w:ilvl w:val="0"/>
          <w:numId w:val="2"/>
        </w:numPr>
        <w:jc w:val="both"/>
        <w:rPr>
          <w:rFonts w:ascii="Times New Roman" w:hAnsi="Times New Roman"/>
          <w:sz w:val="24"/>
          <w:szCs w:val="24"/>
        </w:rPr>
      </w:pPr>
      <w:r w:rsidRPr="0062144F">
        <w:rPr>
          <w:rFonts w:ascii="Times New Roman" w:hAnsi="Times New Roman"/>
          <w:sz w:val="24"/>
          <w:szCs w:val="24"/>
        </w:rPr>
        <w:t>the rehabilitation and maintenance of existing buildings;</w:t>
      </w:r>
    </w:p>
    <w:p w:rsidR="00B0153F" w:rsidRPr="00807C2D" w:rsidRDefault="00B0153F" w:rsidP="0062144F">
      <w:pPr>
        <w:pStyle w:val="PlainText"/>
        <w:numPr>
          <w:ilvl w:val="0"/>
          <w:numId w:val="2"/>
        </w:numPr>
        <w:jc w:val="both"/>
        <w:rPr>
          <w:rFonts w:ascii="Times New Roman" w:hAnsi="Times New Roman"/>
          <w:sz w:val="24"/>
          <w:szCs w:val="24"/>
        </w:rPr>
      </w:pPr>
      <w:r w:rsidRPr="00807C2D">
        <w:rPr>
          <w:rFonts w:ascii="Times New Roman" w:hAnsi="Times New Roman"/>
          <w:sz w:val="24"/>
          <w:szCs w:val="24"/>
        </w:rPr>
        <w:t>the standards or requirements for materials to be used in connection therewith, including but not limited to provisions for safety, ingress and egress,   energy   conservation   and   sanitary conditions;</w:t>
      </w:r>
      <w:r w:rsidR="001327F2" w:rsidRPr="00807C2D">
        <w:rPr>
          <w:rFonts w:ascii="Times New Roman" w:hAnsi="Times New Roman"/>
          <w:sz w:val="24"/>
          <w:szCs w:val="24"/>
        </w:rPr>
        <w:t xml:space="preserve"> and</w:t>
      </w:r>
    </w:p>
    <w:p w:rsidR="004D1EC6" w:rsidRPr="00807C2D" w:rsidRDefault="004D1EC6" w:rsidP="0062144F">
      <w:pPr>
        <w:pStyle w:val="PlainText"/>
        <w:numPr>
          <w:ilvl w:val="0"/>
          <w:numId w:val="2"/>
        </w:numPr>
        <w:jc w:val="both"/>
        <w:rPr>
          <w:rFonts w:ascii="Times New Roman" w:hAnsi="Times New Roman"/>
          <w:sz w:val="24"/>
          <w:szCs w:val="24"/>
        </w:rPr>
      </w:pPr>
      <w:r w:rsidRPr="00807C2D">
        <w:rPr>
          <w:rFonts w:ascii="Times New Roman" w:hAnsi="Times New Roman"/>
          <w:sz w:val="24"/>
          <w:szCs w:val="24"/>
        </w:rPr>
        <w:t xml:space="preserve">other </w:t>
      </w:r>
      <w:r w:rsidR="001327F2" w:rsidRPr="00807C2D">
        <w:rPr>
          <w:rFonts w:ascii="Times New Roman" w:hAnsi="Times New Roman"/>
          <w:sz w:val="24"/>
          <w:szCs w:val="24"/>
        </w:rPr>
        <w:t xml:space="preserve">powers and </w:t>
      </w:r>
      <w:r w:rsidRPr="00807C2D">
        <w:rPr>
          <w:rFonts w:ascii="Times New Roman" w:hAnsi="Times New Roman"/>
          <w:sz w:val="24"/>
          <w:szCs w:val="24"/>
        </w:rPr>
        <w:t xml:space="preserve">duties found in M.G.L. c. 143, §§ 93 to 100, </w:t>
      </w:r>
      <w:r w:rsidR="00A04A78" w:rsidRPr="00807C2D">
        <w:rPr>
          <w:rFonts w:ascii="Times New Roman" w:hAnsi="Times New Roman"/>
          <w:sz w:val="24"/>
          <w:szCs w:val="24"/>
        </w:rPr>
        <w:t xml:space="preserve">but </w:t>
      </w:r>
      <w:r w:rsidRPr="00807C2D">
        <w:rPr>
          <w:rFonts w:ascii="Times New Roman" w:hAnsi="Times New Roman"/>
          <w:sz w:val="24"/>
          <w:szCs w:val="24"/>
        </w:rPr>
        <w:t>not listed herein.</w:t>
      </w:r>
    </w:p>
    <w:p w:rsidR="00CD6471" w:rsidRPr="004D1EC6" w:rsidRDefault="00807D29" w:rsidP="00807C2D">
      <w:pPr>
        <w:pStyle w:val="PlainText"/>
        <w:ind w:left="1440"/>
        <w:jc w:val="both"/>
        <w:rPr>
          <w:rFonts w:ascii="Times New Roman" w:hAnsi="Times New Roman"/>
          <w:color w:val="FF0000"/>
          <w:sz w:val="24"/>
          <w:szCs w:val="24"/>
        </w:rPr>
      </w:pPr>
      <w:r>
        <w:rPr>
          <w:rFonts w:ascii="Times New Roman" w:hAnsi="Times New Roman"/>
          <w:noProof/>
          <w:sz w:val="24"/>
          <w:szCs w:val="24"/>
        </w:rPr>
        <mc:AlternateContent>
          <mc:Choice Requires="wps">
            <w:drawing>
              <wp:anchor distT="0" distB="0" distL="114300" distR="114300" simplePos="0" relativeHeight="251639296" behindDoc="0" locked="0" layoutInCell="1" allowOverlap="1">
                <wp:simplePos x="0" y="0"/>
                <wp:positionH relativeFrom="column">
                  <wp:posOffset>6084570</wp:posOffset>
                </wp:positionH>
                <wp:positionV relativeFrom="paragraph">
                  <wp:posOffset>404495</wp:posOffset>
                </wp:positionV>
                <wp:extent cx="0" cy="608965"/>
                <wp:effectExtent l="17145" t="13970" r="11430" b="15240"/>
                <wp:wrapNone/>
                <wp:docPr id="6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896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479.1pt;margin-top:31.85pt;width:0;height:47.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PmHgIAAD0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" strokeweight="1.25pt"/>
            </w:pict>
          </mc:Fallback>
        </mc:AlternateContent>
      </w:r>
      <w:r w:rsidR="00CD6471" w:rsidRPr="004D1EC6">
        <w:rPr>
          <w:rFonts w:ascii="Times New Roman" w:hAnsi="Times New Roman"/>
          <w:b/>
          <w:sz w:val="24"/>
          <w:szCs w:val="24"/>
        </w:rPr>
        <w:t>Exception:</w:t>
      </w:r>
      <w:r w:rsidR="00CD6471" w:rsidRPr="004D1EC6">
        <w:rPr>
          <w:rFonts w:ascii="Times New Roman" w:hAnsi="Times New Roman"/>
          <w:sz w:val="24"/>
          <w:szCs w:val="24"/>
        </w:rPr>
        <w:t xml:space="preserve"> Detached one- and two-family dwellings and multiple single-family dwellings (townhouses) not more than three stories above grade plane in height with a separate means of egress and their accessory structures, and </w:t>
      </w:r>
      <w:commentRangeStart w:id="2"/>
      <w:r w:rsidR="00CD6471" w:rsidRPr="004D1EC6">
        <w:rPr>
          <w:rFonts w:ascii="Times New Roman" w:hAnsi="Times New Roman"/>
          <w:sz w:val="24"/>
          <w:szCs w:val="24"/>
        </w:rPr>
        <w:t xml:space="preserve">residences with five or fewer occupants that are operated or licensed by the Massachusetts </w:t>
      </w:r>
      <w:r w:rsidR="00CD6471" w:rsidRPr="004D1EC6">
        <w:rPr>
          <w:rFonts w:ascii="Times New Roman" w:hAnsi="Times New Roman"/>
          <w:sz w:val="24"/>
          <w:szCs w:val="24"/>
        </w:rPr>
        <w:lastRenderedPageBreak/>
        <w:t>Department of Developmental Services</w:t>
      </w:r>
      <w:commentRangeEnd w:id="2"/>
      <w:r w:rsidR="00CC72C5">
        <w:rPr>
          <w:rStyle w:val="CommentReference"/>
          <w:rFonts w:ascii="Calibri" w:hAnsi="Calibri"/>
        </w:rPr>
        <w:commentReference w:id="2"/>
      </w:r>
      <w:r w:rsidR="00CD6471" w:rsidRPr="004D1EC6">
        <w:rPr>
          <w:rFonts w:ascii="Times New Roman" w:hAnsi="Times New Roman"/>
          <w:sz w:val="24"/>
          <w:szCs w:val="24"/>
        </w:rPr>
        <w:t xml:space="preserve"> shall comply with 780 </w:t>
      </w:r>
      <w:r w:rsidR="00CD6471" w:rsidRPr="00807C2D">
        <w:rPr>
          <w:rFonts w:ascii="Times New Roman" w:hAnsi="Times New Roman"/>
          <w:sz w:val="24"/>
          <w:szCs w:val="24"/>
        </w:rPr>
        <w:t>CMR</w:t>
      </w:r>
      <w:r w:rsidR="004D1EC6" w:rsidRPr="00807C2D">
        <w:rPr>
          <w:rFonts w:ascii="Times New Roman" w:hAnsi="Times New Roman"/>
          <w:sz w:val="24"/>
          <w:szCs w:val="24"/>
        </w:rPr>
        <w:t xml:space="preserve"> 51 </w:t>
      </w:r>
      <w:r w:rsidR="004D1EC6" w:rsidRPr="00807C2D">
        <w:rPr>
          <w:rFonts w:ascii="Times New Roman" w:hAnsi="Times New Roman"/>
          <w:i/>
          <w:sz w:val="24"/>
          <w:szCs w:val="24"/>
        </w:rPr>
        <w:t xml:space="preserve">International Residential Code </w:t>
      </w:r>
      <w:r w:rsidR="004D1EC6" w:rsidRPr="00807C2D">
        <w:rPr>
          <w:rFonts w:ascii="Times New Roman" w:hAnsi="Times New Roman"/>
          <w:sz w:val="24"/>
          <w:szCs w:val="24"/>
        </w:rPr>
        <w:t xml:space="preserve">with MA amendments. </w:t>
      </w:r>
    </w:p>
    <w:p w:rsidR="00CD6471" w:rsidRPr="002944A6" w:rsidRDefault="004D1EC6" w:rsidP="002D3237">
      <w:pPr>
        <w:pStyle w:val="PlainText"/>
        <w:jc w:val="both"/>
        <w:rPr>
          <w:rFonts w:ascii="Times New Roman" w:hAnsi="Times New Roman"/>
          <w:color w:val="FFFFFF"/>
          <w:sz w:val="24"/>
          <w:szCs w:val="24"/>
        </w:rPr>
      </w:pPr>
      <w:r w:rsidRPr="002944A6">
        <w:rPr>
          <w:rFonts w:ascii="Times New Roman" w:hAnsi="Times New Roman"/>
          <w:color w:val="FFFFFF"/>
          <w:sz w:val="24"/>
          <w:szCs w:val="24"/>
        </w:rPr>
        <w:t>(</w:t>
      </w:r>
      <w:r w:rsidR="0069131C" w:rsidRPr="002944A6">
        <w:rPr>
          <w:rFonts w:ascii="Times New Roman" w:hAnsi="Times New Roman"/>
          <w:color w:val="FFFFFF"/>
          <w:sz w:val="24"/>
          <w:szCs w:val="24"/>
        </w:rPr>
        <w:t xml:space="preserve">This section cites </w:t>
      </w:r>
      <w:r w:rsidR="00B024A2" w:rsidRPr="002944A6">
        <w:rPr>
          <w:rFonts w:ascii="Times New Roman" w:hAnsi="Times New Roman"/>
          <w:color w:val="FFFFFF"/>
          <w:sz w:val="24"/>
          <w:szCs w:val="24"/>
        </w:rPr>
        <w:t xml:space="preserve">the </w:t>
      </w:r>
      <w:r w:rsidRPr="002944A6">
        <w:rPr>
          <w:rFonts w:ascii="Times New Roman" w:hAnsi="Times New Roman"/>
          <w:color w:val="FFFFFF"/>
          <w:sz w:val="24"/>
          <w:szCs w:val="24"/>
        </w:rPr>
        <w:t>M</w:t>
      </w:r>
      <w:r w:rsidR="00B024A2" w:rsidRPr="002944A6">
        <w:rPr>
          <w:rFonts w:ascii="Times New Roman" w:hAnsi="Times New Roman"/>
          <w:color w:val="FFFFFF"/>
          <w:sz w:val="24"/>
          <w:szCs w:val="24"/>
        </w:rPr>
        <w:t>.</w:t>
      </w:r>
      <w:r w:rsidRPr="002944A6">
        <w:rPr>
          <w:rFonts w:ascii="Times New Roman" w:hAnsi="Times New Roman"/>
          <w:color w:val="FFFFFF"/>
          <w:sz w:val="24"/>
          <w:szCs w:val="24"/>
        </w:rPr>
        <w:t>G</w:t>
      </w:r>
      <w:r w:rsidR="00B024A2" w:rsidRPr="002944A6">
        <w:rPr>
          <w:rFonts w:ascii="Times New Roman" w:hAnsi="Times New Roman"/>
          <w:color w:val="FFFFFF"/>
          <w:sz w:val="24"/>
          <w:szCs w:val="24"/>
        </w:rPr>
        <w:t>.</w:t>
      </w:r>
      <w:r w:rsidRPr="002944A6">
        <w:rPr>
          <w:rFonts w:ascii="Times New Roman" w:hAnsi="Times New Roman"/>
          <w:color w:val="FFFFFF"/>
          <w:sz w:val="24"/>
          <w:szCs w:val="24"/>
        </w:rPr>
        <w:t>L</w:t>
      </w:r>
      <w:r w:rsidR="00B024A2" w:rsidRPr="002944A6">
        <w:rPr>
          <w:rFonts w:ascii="Times New Roman" w:hAnsi="Times New Roman"/>
          <w:color w:val="FFFFFF"/>
          <w:sz w:val="24"/>
          <w:szCs w:val="24"/>
        </w:rPr>
        <w:t>.</w:t>
      </w:r>
      <w:r w:rsidRPr="002944A6">
        <w:rPr>
          <w:rFonts w:ascii="Times New Roman" w:hAnsi="Times New Roman"/>
          <w:color w:val="FFFFFF"/>
          <w:sz w:val="24"/>
          <w:szCs w:val="24"/>
        </w:rPr>
        <w:t xml:space="preserve"> chapter</w:t>
      </w:r>
      <w:r w:rsidR="0069131C" w:rsidRPr="002944A6">
        <w:rPr>
          <w:rFonts w:ascii="Times New Roman" w:hAnsi="Times New Roman"/>
          <w:color w:val="FFFFFF"/>
          <w:sz w:val="24"/>
          <w:szCs w:val="24"/>
        </w:rPr>
        <w:t xml:space="preserve"> and section that provides scope of the building code. The M</w:t>
      </w:r>
      <w:r w:rsidR="00B024A2" w:rsidRPr="002944A6">
        <w:rPr>
          <w:rFonts w:ascii="Times New Roman" w:hAnsi="Times New Roman"/>
          <w:color w:val="FFFFFF"/>
          <w:sz w:val="24"/>
          <w:szCs w:val="24"/>
        </w:rPr>
        <w:t>.</w:t>
      </w:r>
      <w:r w:rsidR="0069131C" w:rsidRPr="002944A6">
        <w:rPr>
          <w:rFonts w:ascii="Times New Roman" w:hAnsi="Times New Roman"/>
          <w:color w:val="FFFFFF"/>
          <w:sz w:val="24"/>
          <w:szCs w:val="24"/>
        </w:rPr>
        <w:t>G</w:t>
      </w:r>
      <w:r w:rsidR="00B024A2" w:rsidRPr="002944A6">
        <w:rPr>
          <w:rFonts w:ascii="Times New Roman" w:hAnsi="Times New Roman"/>
          <w:color w:val="FFFFFF"/>
          <w:sz w:val="24"/>
          <w:szCs w:val="24"/>
        </w:rPr>
        <w:t>.</w:t>
      </w:r>
      <w:r w:rsidR="004E60C5" w:rsidRPr="002944A6">
        <w:rPr>
          <w:rFonts w:ascii="Times New Roman" w:hAnsi="Times New Roman"/>
          <w:color w:val="FFFFFF"/>
          <w:sz w:val="24"/>
          <w:szCs w:val="24"/>
        </w:rPr>
        <w:t>L</w:t>
      </w:r>
      <w:r w:rsidR="00B024A2" w:rsidRPr="002944A6">
        <w:rPr>
          <w:rFonts w:ascii="Times New Roman" w:hAnsi="Times New Roman"/>
          <w:color w:val="FFFFFF"/>
          <w:sz w:val="24"/>
          <w:szCs w:val="24"/>
        </w:rPr>
        <w:t>.</w:t>
      </w:r>
      <w:r w:rsidR="004E60C5" w:rsidRPr="002944A6">
        <w:rPr>
          <w:rFonts w:ascii="Times New Roman" w:hAnsi="Times New Roman"/>
          <w:color w:val="FFFFFF"/>
          <w:sz w:val="24"/>
          <w:szCs w:val="24"/>
        </w:rPr>
        <w:t xml:space="preserve"> is an active www link.  Item d</w:t>
      </w:r>
      <w:r w:rsidR="0069131C" w:rsidRPr="002944A6">
        <w:rPr>
          <w:rFonts w:ascii="Times New Roman" w:hAnsi="Times New Roman"/>
          <w:color w:val="FFFFFF"/>
          <w:sz w:val="24"/>
          <w:szCs w:val="24"/>
        </w:rPr>
        <w:t>. was added to inform the reader that this list is not all inclusive.)</w:t>
      </w:r>
    </w:p>
    <w:p w:rsidR="004D1EC6" w:rsidRDefault="004D1EC6"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377D83">
        <w:rPr>
          <w:rFonts w:ascii="Times New Roman" w:hAnsi="Times New Roman"/>
          <w:b/>
          <w:sz w:val="24"/>
          <w:szCs w:val="24"/>
        </w:rPr>
        <w:t>101.3 Intent.</w:t>
      </w:r>
      <w:r w:rsidRPr="009C2AD2">
        <w:rPr>
          <w:rFonts w:ascii="Times New Roman" w:hAnsi="Times New Roman"/>
          <w:sz w:val="24"/>
          <w:szCs w:val="24"/>
        </w:rPr>
        <w:t xml:space="preserve"> The purpose of this code is to establish the minimum requirements to safeguard the public health, safety and general welfare through structural strength, means of egress facilities, stability, sanitation, adequate light and ventilation, energy conservation, and safety to life and property from fire and other hazards attributed to the built environmen</w:t>
      </w:r>
      <w:r w:rsidR="008514A6">
        <w:rPr>
          <w:rFonts w:ascii="Times New Roman" w:hAnsi="Times New Roman"/>
          <w:sz w:val="24"/>
          <w:szCs w:val="24"/>
        </w:rPr>
        <w:t>t,</w:t>
      </w:r>
      <w:r w:rsidRPr="009C2AD2">
        <w:rPr>
          <w:rFonts w:ascii="Times New Roman" w:hAnsi="Times New Roman"/>
          <w:sz w:val="24"/>
          <w:szCs w:val="24"/>
        </w:rPr>
        <w:t xml:space="preserve"> and to provide safety to fire fighters and emergency responders during emergency operations.</w:t>
      </w:r>
      <w:r w:rsidR="00CA7CAD">
        <w:rPr>
          <w:rFonts w:ascii="Times New Roman" w:hAnsi="Times New Roman"/>
          <w:sz w:val="24"/>
          <w:szCs w:val="24"/>
        </w:rPr>
        <w:t xml:space="preserve"> </w:t>
      </w:r>
    </w:p>
    <w:p w:rsidR="00CD6471" w:rsidRDefault="00CD6471" w:rsidP="002D3237">
      <w:pPr>
        <w:pStyle w:val="PlainText"/>
        <w:jc w:val="both"/>
        <w:rPr>
          <w:rFonts w:ascii="Times New Roman" w:hAnsi="Times New Roman"/>
          <w:sz w:val="24"/>
          <w:szCs w:val="24"/>
        </w:rPr>
      </w:pPr>
    </w:p>
    <w:p w:rsidR="00CD6471" w:rsidRPr="001E6A1A" w:rsidRDefault="00807D29" w:rsidP="002D3237">
      <w:pPr>
        <w:pStyle w:val="PlainText"/>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28032" behindDoc="0" locked="0" layoutInCell="1" allowOverlap="1">
                <wp:simplePos x="0" y="0"/>
                <wp:positionH relativeFrom="column">
                  <wp:posOffset>6074410</wp:posOffset>
                </wp:positionH>
                <wp:positionV relativeFrom="paragraph">
                  <wp:posOffset>38100</wp:posOffset>
                </wp:positionV>
                <wp:extent cx="635" cy="2208530"/>
                <wp:effectExtent l="16510" t="9525" r="11430" b="10795"/>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0853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78.3pt;margin-top:3pt;width:.05pt;height:173.9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" strokeweight="1.25pt"/>
            </w:pict>
          </mc:Fallback>
        </mc:AlternateContent>
      </w:r>
      <w:r w:rsidR="00CD6471" w:rsidRPr="001E6A1A">
        <w:rPr>
          <w:rFonts w:ascii="Times New Roman" w:hAnsi="Times New Roman"/>
          <w:b/>
          <w:sz w:val="24"/>
          <w:szCs w:val="24"/>
        </w:rPr>
        <w:t>101.4 Referenced Codes.</w:t>
      </w:r>
      <w:r w:rsidR="00CD6471" w:rsidRPr="001E6A1A">
        <w:rPr>
          <w:rFonts w:ascii="Times New Roman" w:hAnsi="Times New Roman"/>
          <w:sz w:val="24"/>
          <w:szCs w:val="24"/>
        </w:rPr>
        <w:t xml:space="preserve"> Referenced codes include the specialized codes of </w:t>
      </w:r>
      <w:hyperlink r:id="rId9" w:history="1">
        <w:r w:rsidR="001E6A1A">
          <w:rPr>
            <w:rStyle w:val="Hyperlink"/>
            <w:rFonts w:ascii="Times New Roman" w:hAnsi="Times New Roman"/>
            <w:sz w:val="24"/>
            <w:szCs w:val="24"/>
          </w:rPr>
          <w:t xml:space="preserve">M.G.L. c, 143, § 96 </w:t>
        </w:r>
      </w:hyperlink>
      <w:r w:rsidR="001E6A1A">
        <w:rPr>
          <w:rFonts w:ascii="Times New Roman" w:hAnsi="Times New Roman"/>
          <w:sz w:val="24"/>
          <w:szCs w:val="24"/>
        </w:rPr>
        <w:t xml:space="preserve"> </w:t>
      </w:r>
      <w:r w:rsidR="00CD6471" w:rsidRPr="001E6A1A">
        <w:rPr>
          <w:rFonts w:ascii="Times New Roman" w:hAnsi="Times New Roman"/>
          <w:sz w:val="24"/>
          <w:szCs w:val="24"/>
        </w:rPr>
        <w:t>and other codes and regulations listed in 101.4.1 through 101.4.12 and shall be considered part of this code to the prescribed extent of each such reference.</w:t>
      </w:r>
    </w:p>
    <w:p w:rsidR="001E6A1A" w:rsidRDefault="00CD6471" w:rsidP="002D3237">
      <w:pPr>
        <w:pStyle w:val="PlainText"/>
        <w:jc w:val="both"/>
        <w:rPr>
          <w:rFonts w:ascii="Times New Roman" w:hAnsi="Times New Roman"/>
          <w:sz w:val="24"/>
          <w:szCs w:val="24"/>
        </w:rPr>
      </w:pPr>
      <w:r w:rsidRPr="001E6A1A">
        <w:rPr>
          <w:rFonts w:ascii="Times New Roman" w:hAnsi="Times New Roman"/>
          <w:sz w:val="24"/>
          <w:szCs w:val="24"/>
        </w:rPr>
        <w:t>Work regulated by the specialized codes of M.G.L. c. 143, § 96 shall be designed,</w:t>
      </w:r>
      <w:r w:rsidR="00AA02EC" w:rsidRPr="001E6A1A">
        <w:rPr>
          <w:rFonts w:ascii="Times New Roman" w:hAnsi="Times New Roman"/>
          <w:sz w:val="24"/>
          <w:szCs w:val="24"/>
        </w:rPr>
        <w:t xml:space="preserve"> </w:t>
      </w:r>
      <w:r w:rsidRPr="001E6A1A">
        <w:rPr>
          <w:rFonts w:ascii="Times New Roman" w:hAnsi="Times New Roman"/>
          <w:sz w:val="24"/>
          <w:szCs w:val="24"/>
        </w:rPr>
        <w:t>installed and inspected by individuals authorized to do so in accordance with the specialized</w:t>
      </w:r>
      <w:r w:rsidR="004177E2" w:rsidRPr="001E6A1A">
        <w:rPr>
          <w:rFonts w:ascii="Times New Roman" w:hAnsi="Times New Roman"/>
          <w:sz w:val="24"/>
          <w:szCs w:val="24"/>
        </w:rPr>
        <w:t xml:space="preserve"> </w:t>
      </w:r>
      <w:r w:rsidRPr="001E6A1A">
        <w:rPr>
          <w:rFonts w:ascii="Times New Roman" w:hAnsi="Times New Roman"/>
          <w:sz w:val="24"/>
          <w:szCs w:val="24"/>
        </w:rPr>
        <w:t>codes. However, the impact of work regulated by the specialized codes of M.G.L. c. 143,</w:t>
      </w:r>
      <w:r w:rsidR="00AA02EC" w:rsidRPr="001E6A1A">
        <w:rPr>
          <w:rFonts w:ascii="Times New Roman" w:hAnsi="Times New Roman"/>
          <w:sz w:val="24"/>
          <w:szCs w:val="24"/>
        </w:rPr>
        <w:t xml:space="preserve"> </w:t>
      </w:r>
      <w:r w:rsidRPr="001E6A1A">
        <w:rPr>
          <w:rFonts w:ascii="Times New Roman" w:hAnsi="Times New Roman"/>
          <w:sz w:val="24"/>
          <w:szCs w:val="24"/>
        </w:rPr>
        <w:t>§ 96 and other codes and regulations on work governed by this code</w:t>
      </w:r>
      <w:r w:rsidR="001E6A1A">
        <w:rPr>
          <w:rFonts w:ascii="Times New Roman" w:hAnsi="Times New Roman"/>
          <w:sz w:val="24"/>
          <w:szCs w:val="24"/>
        </w:rPr>
        <w:t xml:space="preserve"> </w:t>
      </w:r>
      <w:r w:rsidR="001E6A1A" w:rsidRPr="009E0B4B">
        <w:rPr>
          <w:rFonts w:ascii="Times New Roman" w:hAnsi="Times New Roman"/>
          <w:sz w:val="24"/>
          <w:szCs w:val="24"/>
        </w:rPr>
        <w:t xml:space="preserve">and within the jurisdiction of the </w:t>
      </w:r>
      <w:r w:rsidR="00333778" w:rsidRPr="00333778">
        <w:rPr>
          <w:rFonts w:ascii="Times New Roman" w:hAnsi="Times New Roman"/>
          <w:i/>
          <w:sz w:val="24"/>
          <w:szCs w:val="24"/>
        </w:rPr>
        <w:t>building official</w:t>
      </w:r>
      <w:r w:rsidR="001E6A1A" w:rsidRPr="009E0B4B">
        <w:rPr>
          <w:rFonts w:ascii="Times New Roman" w:hAnsi="Times New Roman"/>
          <w:sz w:val="24"/>
          <w:szCs w:val="24"/>
        </w:rPr>
        <w:t>,</w:t>
      </w:r>
      <w:r w:rsidRPr="001E6A1A">
        <w:rPr>
          <w:rFonts w:ascii="Times New Roman" w:hAnsi="Times New Roman"/>
          <w:sz w:val="24"/>
          <w:szCs w:val="24"/>
        </w:rPr>
        <w:t xml:space="preserve"> shall be subject to</w:t>
      </w:r>
      <w:r w:rsidR="00AA02EC" w:rsidRPr="001E6A1A">
        <w:rPr>
          <w:rFonts w:ascii="Times New Roman" w:hAnsi="Times New Roman"/>
          <w:sz w:val="24"/>
          <w:szCs w:val="24"/>
        </w:rPr>
        <w:t xml:space="preserve"> </w:t>
      </w:r>
      <w:r w:rsidRPr="001E6A1A">
        <w:rPr>
          <w:rFonts w:ascii="Times New Roman" w:hAnsi="Times New Roman"/>
          <w:sz w:val="24"/>
          <w:szCs w:val="24"/>
        </w:rPr>
        <w:t xml:space="preserve">inspection by the </w:t>
      </w:r>
      <w:r w:rsidR="00333778" w:rsidRPr="00333778">
        <w:rPr>
          <w:rFonts w:ascii="Times New Roman" w:hAnsi="Times New Roman"/>
          <w:i/>
          <w:sz w:val="24"/>
          <w:szCs w:val="24"/>
        </w:rPr>
        <w:t>building official</w:t>
      </w:r>
      <w:r w:rsidR="001E6A1A">
        <w:rPr>
          <w:rFonts w:ascii="Times New Roman" w:hAnsi="Times New Roman"/>
          <w:sz w:val="24"/>
          <w:szCs w:val="24"/>
        </w:rPr>
        <w:t>.</w:t>
      </w:r>
      <w:r w:rsidR="00AF3A6E" w:rsidRPr="001E6A1A">
        <w:rPr>
          <w:rFonts w:ascii="Times New Roman" w:hAnsi="Times New Roman"/>
          <w:sz w:val="24"/>
          <w:szCs w:val="24"/>
        </w:rPr>
        <w:t xml:space="preserve"> </w:t>
      </w:r>
    </w:p>
    <w:p w:rsidR="00CD6471" w:rsidRPr="001E6A1A" w:rsidRDefault="00CD6471" w:rsidP="002D3237">
      <w:pPr>
        <w:pStyle w:val="PlainText"/>
        <w:jc w:val="both"/>
        <w:rPr>
          <w:rFonts w:ascii="Times New Roman" w:hAnsi="Times New Roman"/>
          <w:sz w:val="24"/>
          <w:szCs w:val="24"/>
        </w:rPr>
      </w:pPr>
    </w:p>
    <w:p w:rsidR="00CD6471" w:rsidRPr="001E6A1A" w:rsidRDefault="00CD6471" w:rsidP="000A7C55">
      <w:pPr>
        <w:pStyle w:val="PlainText"/>
        <w:ind w:left="720"/>
        <w:jc w:val="both"/>
        <w:rPr>
          <w:rFonts w:ascii="Times New Roman" w:hAnsi="Times New Roman"/>
          <w:sz w:val="24"/>
          <w:szCs w:val="24"/>
        </w:rPr>
      </w:pPr>
      <w:r w:rsidRPr="001E6A1A">
        <w:rPr>
          <w:rFonts w:ascii="Times New Roman" w:hAnsi="Times New Roman"/>
          <w:b/>
          <w:sz w:val="24"/>
          <w:szCs w:val="24"/>
        </w:rPr>
        <w:t>101.4.1 Gas and Fossil Fuel Burning Appliances.</w:t>
      </w:r>
      <w:r w:rsidRPr="001E6A1A">
        <w:rPr>
          <w:rFonts w:ascii="Times New Roman" w:hAnsi="Times New Roman"/>
          <w:sz w:val="24"/>
          <w:szCs w:val="24"/>
        </w:rPr>
        <w:t xml:space="preserve"> Reference to the </w:t>
      </w:r>
      <w:r w:rsidRPr="001E6A1A">
        <w:rPr>
          <w:rFonts w:ascii="Times New Roman" w:hAnsi="Times New Roman"/>
          <w:i/>
          <w:sz w:val="24"/>
          <w:szCs w:val="24"/>
        </w:rPr>
        <w:t>International Fuel Gas Code</w:t>
      </w:r>
      <w:r w:rsidRPr="001E6A1A">
        <w:rPr>
          <w:rFonts w:ascii="Times New Roman" w:hAnsi="Times New Roman"/>
          <w:sz w:val="24"/>
          <w:szCs w:val="24"/>
        </w:rPr>
        <w:t xml:space="preserve"> shall be considered reference to </w:t>
      </w:r>
      <w:hyperlink r:id="rId10" w:history="1">
        <w:r w:rsidR="006362BB">
          <w:rPr>
            <w:rStyle w:val="Hyperlink"/>
            <w:rFonts w:ascii="Times New Roman" w:hAnsi="Times New Roman"/>
            <w:sz w:val="24"/>
            <w:szCs w:val="24"/>
          </w:rPr>
          <w:t>248 CMR: Board of State Examiners of Plumbers and Gas Fitters</w:t>
        </w:r>
      </w:hyperlink>
      <w:r w:rsidR="006362BB">
        <w:rPr>
          <w:rFonts w:ascii="Times New Roman" w:hAnsi="Times New Roman"/>
          <w:sz w:val="24"/>
          <w:szCs w:val="24"/>
        </w:rPr>
        <w:t xml:space="preserve">. </w:t>
      </w:r>
      <w:r w:rsidRPr="001E6A1A">
        <w:rPr>
          <w:rFonts w:ascii="Times New Roman" w:hAnsi="Times New Roman"/>
          <w:sz w:val="24"/>
          <w:szCs w:val="24"/>
        </w:rPr>
        <w:t xml:space="preserve">Gas fired appliances are governed </w:t>
      </w:r>
      <w:r w:rsidR="006362BB">
        <w:rPr>
          <w:rFonts w:ascii="Times New Roman" w:hAnsi="Times New Roman"/>
          <w:sz w:val="24"/>
          <w:szCs w:val="24"/>
        </w:rPr>
        <w:t xml:space="preserve">248 CMR. </w:t>
      </w:r>
      <w:r w:rsidRPr="001E6A1A">
        <w:rPr>
          <w:rFonts w:ascii="Times New Roman" w:hAnsi="Times New Roman"/>
          <w:sz w:val="24"/>
          <w:szCs w:val="24"/>
        </w:rPr>
        <w:t xml:space="preserve">Oil fired appliances are governed by </w:t>
      </w:r>
      <w:hyperlink r:id="rId11" w:history="1">
        <w:r w:rsidR="006362BB">
          <w:rPr>
            <w:rStyle w:val="Hyperlink"/>
            <w:rFonts w:ascii="Times New Roman" w:hAnsi="Times New Roman"/>
            <w:sz w:val="24"/>
            <w:szCs w:val="24"/>
          </w:rPr>
          <w:t>527 CMR 4.00: Oil Burning Equipment.</w:t>
        </w:r>
      </w:hyperlink>
      <w:r w:rsidR="006362BB">
        <w:rPr>
          <w:rFonts w:ascii="Times New Roman" w:hAnsi="Times New Roman"/>
          <w:sz w:val="24"/>
          <w:szCs w:val="24"/>
        </w:rPr>
        <w:t xml:space="preserve"> </w:t>
      </w:r>
    </w:p>
    <w:p w:rsidR="00CD6471" w:rsidRDefault="00CD6471" w:rsidP="000A7C55">
      <w:pPr>
        <w:pStyle w:val="PlainText"/>
        <w:ind w:left="720"/>
        <w:jc w:val="both"/>
        <w:rPr>
          <w:rFonts w:ascii="Times New Roman" w:hAnsi="Times New Roman"/>
          <w:sz w:val="24"/>
          <w:szCs w:val="24"/>
        </w:rPr>
      </w:pPr>
    </w:p>
    <w:p w:rsidR="008D04C3" w:rsidRDefault="008D04C3" w:rsidP="000A7C55">
      <w:pPr>
        <w:pStyle w:val="PlainText"/>
        <w:ind w:left="720"/>
        <w:jc w:val="both"/>
        <w:rPr>
          <w:rFonts w:ascii="Times New Roman" w:hAnsi="Times New Roman"/>
          <w:sz w:val="24"/>
          <w:szCs w:val="24"/>
        </w:rPr>
      </w:pPr>
      <w:r w:rsidRPr="00CD6471">
        <w:rPr>
          <w:rFonts w:ascii="Times New Roman" w:hAnsi="Times New Roman"/>
          <w:b/>
          <w:sz w:val="24"/>
          <w:szCs w:val="24"/>
        </w:rPr>
        <w:t>101.4.2 Mechanical.</w:t>
      </w:r>
      <w:r w:rsidRPr="009C2AD2">
        <w:rPr>
          <w:rFonts w:ascii="Times New Roman" w:hAnsi="Times New Roman"/>
          <w:sz w:val="24"/>
          <w:szCs w:val="24"/>
        </w:rPr>
        <w:t xml:space="preserve"> The provisions of the </w:t>
      </w:r>
      <w:r w:rsidRPr="001E6A1A">
        <w:rPr>
          <w:rFonts w:ascii="Times New Roman" w:hAnsi="Times New Roman"/>
          <w:i/>
          <w:sz w:val="24"/>
          <w:szCs w:val="24"/>
        </w:rPr>
        <w:t>International Mechanical Code</w:t>
      </w:r>
      <w:r w:rsidRPr="009C2AD2">
        <w:rPr>
          <w:rFonts w:ascii="Times New Roman" w:hAnsi="Times New Roman"/>
          <w:sz w:val="24"/>
          <w:szCs w:val="24"/>
        </w:rPr>
        <w:t xml:space="preserve"> shall apply to the installation, alterations, repairs and replacement of mechanical systems, including equipment, appliances, fixtures, fittings and/or appurtenances, including ventilating, heating, cooling, air-conditioning and refrigeration systems, incinerators and other energy-related systems.</w:t>
      </w:r>
    </w:p>
    <w:p w:rsidR="001E6A1A" w:rsidRPr="00343F15" w:rsidRDefault="001E6A1A" w:rsidP="000A7C55">
      <w:pPr>
        <w:pStyle w:val="PlainText"/>
        <w:ind w:left="720"/>
        <w:jc w:val="both"/>
        <w:rPr>
          <w:rFonts w:ascii="Times New Roman" w:hAnsi="Times New Roman"/>
          <w:color w:val="FFFFFF"/>
          <w:sz w:val="24"/>
          <w:szCs w:val="24"/>
        </w:rPr>
      </w:pPr>
      <w:r w:rsidRPr="00343F15">
        <w:rPr>
          <w:rFonts w:ascii="Times New Roman" w:hAnsi="Times New Roman"/>
          <w:color w:val="FFFFFF"/>
          <w:sz w:val="24"/>
          <w:szCs w:val="24"/>
        </w:rPr>
        <w:t>(May have to add language like: ‘except for those systems governed by 271 CMR</w:t>
      </w:r>
      <w:r w:rsidR="00773241" w:rsidRPr="00343F15">
        <w:rPr>
          <w:rFonts w:ascii="Times New Roman" w:hAnsi="Times New Roman"/>
          <w:color w:val="FFFFFF"/>
          <w:sz w:val="24"/>
          <w:szCs w:val="24"/>
        </w:rPr>
        <w:t>’</w:t>
      </w:r>
      <w:r w:rsidRPr="00343F15">
        <w:rPr>
          <w:rFonts w:ascii="Times New Roman" w:hAnsi="Times New Roman"/>
          <w:color w:val="FFFFFF"/>
          <w:sz w:val="24"/>
          <w:szCs w:val="24"/>
        </w:rPr>
        <w:t>)</w:t>
      </w:r>
    </w:p>
    <w:p w:rsidR="00CD6471" w:rsidRDefault="00CD6471" w:rsidP="000A7C55">
      <w:pPr>
        <w:pStyle w:val="PlainText"/>
        <w:ind w:left="720"/>
        <w:jc w:val="both"/>
        <w:rPr>
          <w:rFonts w:ascii="Times New Roman" w:hAnsi="Times New Roman"/>
          <w:sz w:val="24"/>
          <w:szCs w:val="24"/>
        </w:rPr>
      </w:pPr>
    </w:p>
    <w:p w:rsidR="003D55CA" w:rsidRPr="000A4E9A" w:rsidRDefault="00807D29" w:rsidP="009E0B4B">
      <w:pPr>
        <w:pStyle w:val="PlainText"/>
        <w:ind w:left="720"/>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40320" behindDoc="0" locked="0" layoutInCell="1" allowOverlap="1">
                <wp:simplePos x="0" y="0"/>
                <wp:positionH relativeFrom="column">
                  <wp:posOffset>6073775</wp:posOffset>
                </wp:positionH>
                <wp:positionV relativeFrom="paragraph">
                  <wp:posOffset>40005</wp:posOffset>
                </wp:positionV>
                <wp:extent cx="0" cy="2299970"/>
                <wp:effectExtent l="15875" t="11430" r="12700" b="12700"/>
                <wp:wrapNone/>
                <wp:docPr id="5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997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478.25pt;margin-top:3.15pt;width:0;height:181.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" strokeweight="1.25pt"/>
            </w:pict>
          </mc:Fallback>
        </mc:AlternateContent>
      </w:r>
      <w:r w:rsidR="00CD6471" w:rsidRPr="006362BB">
        <w:rPr>
          <w:rFonts w:ascii="Times New Roman" w:hAnsi="Times New Roman"/>
          <w:b/>
          <w:sz w:val="24"/>
          <w:szCs w:val="24"/>
        </w:rPr>
        <w:t>101.4.3 Plumbing.</w:t>
      </w:r>
      <w:r w:rsidR="00CD6471" w:rsidRPr="006362BB">
        <w:rPr>
          <w:rFonts w:ascii="Times New Roman" w:hAnsi="Times New Roman"/>
          <w:sz w:val="24"/>
          <w:szCs w:val="24"/>
        </w:rPr>
        <w:t xml:space="preserve"> Reference to the </w:t>
      </w:r>
      <w:r w:rsidR="00CD6471" w:rsidRPr="006362BB">
        <w:rPr>
          <w:rFonts w:ascii="Times New Roman" w:hAnsi="Times New Roman"/>
          <w:i/>
          <w:sz w:val="24"/>
          <w:szCs w:val="24"/>
        </w:rPr>
        <w:t>International Plumbing Code</w:t>
      </w:r>
      <w:r w:rsidR="00CD6471" w:rsidRPr="006362BB">
        <w:rPr>
          <w:rFonts w:ascii="Times New Roman" w:hAnsi="Times New Roman"/>
          <w:sz w:val="24"/>
          <w:szCs w:val="24"/>
        </w:rPr>
        <w:t xml:space="preserve"> shall be considered reference to</w:t>
      </w:r>
      <w:r w:rsidR="00CD6471" w:rsidRPr="007C42E1">
        <w:rPr>
          <w:rFonts w:ascii="Times New Roman" w:hAnsi="Times New Roman"/>
          <w:color w:val="1F497D"/>
          <w:sz w:val="24"/>
          <w:szCs w:val="24"/>
        </w:rPr>
        <w:t xml:space="preserve"> </w:t>
      </w:r>
      <w:hyperlink r:id="rId12" w:history="1">
        <w:r w:rsidR="006362BB">
          <w:rPr>
            <w:rStyle w:val="Hyperlink"/>
            <w:rFonts w:ascii="Times New Roman" w:hAnsi="Times New Roman"/>
            <w:sz w:val="24"/>
            <w:szCs w:val="24"/>
          </w:rPr>
          <w:t>248 CMR: Board of State Examiners of Plumbers and Gas Fitters</w:t>
        </w:r>
      </w:hyperlink>
      <w:r w:rsidR="00CD6471" w:rsidRPr="007C42E1">
        <w:rPr>
          <w:rFonts w:ascii="Times New Roman" w:hAnsi="Times New Roman"/>
          <w:color w:val="1F497D"/>
          <w:sz w:val="24"/>
          <w:szCs w:val="24"/>
        </w:rPr>
        <w:t xml:space="preserve">. </w:t>
      </w:r>
    </w:p>
    <w:p w:rsidR="000A4E9A" w:rsidRPr="000A4E9A" w:rsidRDefault="000A4E9A" w:rsidP="000A7C55">
      <w:pPr>
        <w:pStyle w:val="PlainText"/>
        <w:ind w:left="720"/>
        <w:jc w:val="both"/>
        <w:rPr>
          <w:rFonts w:ascii="Times New Roman" w:hAnsi="Times New Roman"/>
          <w:color w:val="0000FF"/>
          <w:sz w:val="24"/>
          <w:szCs w:val="24"/>
        </w:rPr>
      </w:pPr>
    </w:p>
    <w:p w:rsidR="00CD6471" w:rsidRPr="00606668" w:rsidRDefault="00CD6471" w:rsidP="000A7C55">
      <w:pPr>
        <w:pStyle w:val="PlainText"/>
        <w:ind w:left="720"/>
        <w:jc w:val="both"/>
        <w:rPr>
          <w:rFonts w:ascii="Times New Roman" w:hAnsi="Times New Roman"/>
          <w:color w:val="FF0000"/>
          <w:sz w:val="24"/>
          <w:szCs w:val="24"/>
        </w:rPr>
      </w:pPr>
      <w:r w:rsidRPr="006362BB">
        <w:rPr>
          <w:rFonts w:ascii="Times New Roman" w:hAnsi="Times New Roman"/>
          <w:b/>
          <w:sz w:val="24"/>
          <w:szCs w:val="24"/>
        </w:rPr>
        <w:t>101.4.4 Property Maintenance.</w:t>
      </w:r>
      <w:r w:rsidRPr="006362BB">
        <w:rPr>
          <w:rFonts w:ascii="Times New Roman" w:hAnsi="Times New Roman"/>
          <w:sz w:val="24"/>
          <w:szCs w:val="24"/>
        </w:rPr>
        <w:t xml:space="preserve"> Reference to the </w:t>
      </w:r>
      <w:r w:rsidRPr="006362BB">
        <w:rPr>
          <w:rFonts w:ascii="Times New Roman" w:hAnsi="Times New Roman"/>
          <w:i/>
          <w:sz w:val="24"/>
          <w:szCs w:val="24"/>
        </w:rPr>
        <w:t xml:space="preserve">International Property Maintenance </w:t>
      </w:r>
      <w:r w:rsidRPr="009E0B4B">
        <w:rPr>
          <w:rFonts w:ascii="Times New Roman" w:hAnsi="Times New Roman"/>
          <w:i/>
          <w:sz w:val="24"/>
          <w:szCs w:val="24"/>
        </w:rPr>
        <w:t>Code</w:t>
      </w:r>
      <w:r w:rsidRPr="009E0B4B">
        <w:rPr>
          <w:rFonts w:ascii="Times New Roman" w:hAnsi="Times New Roman"/>
          <w:sz w:val="24"/>
          <w:szCs w:val="24"/>
        </w:rPr>
        <w:t xml:space="preserve"> shall be c</w:t>
      </w:r>
      <w:r w:rsidR="00606668" w:rsidRPr="009E0B4B">
        <w:rPr>
          <w:rFonts w:ascii="Times New Roman" w:hAnsi="Times New Roman"/>
          <w:sz w:val="24"/>
          <w:szCs w:val="24"/>
        </w:rPr>
        <w:t xml:space="preserve">onsidered reference to this code (780 CMR) and within the jurisdiction of the </w:t>
      </w:r>
      <w:r w:rsidR="00333778" w:rsidRPr="00333778">
        <w:rPr>
          <w:rFonts w:ascii="Times New Roman" w:hAnsi="Times New Roman"/>
          <w:i/>
          <w:sz w:val="24"/>
          <w:szCs w:val="24"/>
        </w:rPr>
        <w:t>building official</w:t>
      </w:r>
      <w:r w:rsidR="00606668" w:rsidRPr="009E0B4B">
        <w:rPr>
          <w:rFonts w:ascii="Times New Roman" w:hAnsi="Times New Roman"/>
          <w:sz w:val="24"/>
          <w:szCs w:val="24"/>
        </w:rPr>
        <w:t xml:space="preserve">. </w:t>
      </w:r>
      <w:commentRangeStart w:id="3"/>
      <w:r w:rsidR="00606668" w:rsidRPr="009E0B4B">
        <w:rPr>
          <w:rFonts w:ascii="Times New Roman" w:hAnsi="Times New Roman"/>
          <w:sz w:val="24"/>
          <w:szCs w:val="24"/>
        </w:rPr>
        <w:t>Also see</w:t>
      </w:r>
      <w:r w:rsidRPr="009E0B4B">
        <w:rPr>
          <w:rFonts w:ascii="Times New Roman" w:hAnsi="Times New Roman"/>
          <w:sz w:val="24"/>
          <w:szCs w:val="24"/>
        </w:rPr>
        <w:t xml:space="preserve"> 105 CMR410: Minimum Standards of Fitness for Human Habitation (S</w:t>
      </w:r>
      <w:r w:rsidR="00606668" w:rsidRPr="009E0B4B">
        <w:rPr>
          <w:rFonts w:ascii="Times New Roman" w:hAnsi="Times New Roman"/>
          <w:sz w:val="24"/>
          <w:szCs w:val="24"/>
        </w:rPr>
        <w:t>tate Sanitary Code, Chapter II), which are enforced by the public health official.</w:t>
      </w:r>
      <w:r w:rsidR="00606668" w:rsidRPr="00606668">
        <w:rPr>
          <w:rFonts w:ascii="Times New Roman" w:hAnsi="Times New Roman"/>
          <w:color w:val="FF0000"/>
          <w:sz w:val="24"/>
          <w:szCs w:val="24"/>
        </w:rPr>
        <w:t xml:space="preserve"> </w:t>
      </w:r>
      <w:commentRangeEnd w:id="3"/>
      <w:r w:rsidR="0050717E">
        <w:rPr>
          <w:rStyle w:val="CommentReference"/>
          <w:rFonts w:ascii="Calibri" w:hAnsi="Calibri"/>
        </w:rPr>
        <w:commentReference w:id="3"/>
      </w:r>
    </w:p>
    <w:p w:rsidR="00CD6471" w:rsidRDefault="00CD6471" w:rsidP="000A7C55">
      <w:pPr>
        <w:pStyle w:val="PlainText"/>
        <w:ind w:left="720"/>
        <w:jc w:val="both"/>
        <w:rPr>
          <w:rFonts w:ascii="Times New Roman" w:hAnsi="Times New Roman"/>
          <w:sz w:val="24"/>
          <w:szCs w:val="24"/>
        </w:rPr>
      </w:pPr>
    </w:p>
    <w:p w:rsidR="00CD6471" w:rsidRPr="00796D77" w:rsidRDefault="00796D77" w:rsidP="000A7C55">
      <w:pPr>
        <w:pStyle w:val="PlainText"/>
        <w:ind w:left="720"/>
        <w:jc w:val="both"/>
        <w:rPr>
          <w:rFonts w:ascii="Times New Roman" w:hAnsi="Times New Roman"/>
          <w:sz w:val="24"/>
          <w:szCs w:val="24"/>
        </w:rPr>
      </w:pPr>
      <w:r w:rsidRPr="00796D77">
        <w:rPr>
          <w:rFonts w:ascii="Times New Roman" w:hAnsi="Times New Roman"/>
          <w:b/>
          <w:sz w:val="24"/>
          <w:szCs w:val="24"/>
        </w:rPr>
        <w:t xml:space="preserve">101.4.5 </w:t>
      </w:r>
      <w:r w:rsidR="00CD6471" w:rsidRPr="00796D77">
        <w:rPr>
          <w:rFonts w:ascii="Times New Roman" w:hAnsi="Times New Roman"/>
          <w:b/>
          <w:sz w:val="24"/>
          <w:szCs w:val="24"/>
        </w:rPr>
        <w:t>Fire Prevention.</w:t>
      </w:r>
      <w:r w:rsidRPr="00796D77">
        <w:rPr>
          <w:rFonts w:ascii="Times New Roman" w:hAnsi="Times New Roman"/>
          <w:sz w:val="24"/>
          <w:szCs w:val="24"/>
        </w:rPr>
        <w:t xml:space="preserve"> </w:t>
      </w:r>
      <w:r w:rsidR="00CD6471" w:rsidRPr="00796D77">
        <w:rPr>
          <w:rFonts w:ascii="Times New Roman" w:hAnsi="Times New Roman"/>
          <w:sz w:val="24"/>
          <w:szCs w:val="24"/>
        </w:rPr>
        <w:t xml:space="preserve">Reference to the </w:t>
      </w:r>
      <w:r w:rsidR="00CD6471" w:rsidRPr="00796D77">
        <w:rPr>
          <w:rFonts w:ascii="Times New Roman" w:hAnsi="Times New Roman"/>
          <w:i/>
          <w:sz w:val="24"/>
          <w:szCs w:val="24"/>
        </w:rPr>
        <w:t>International Fire Code</w:t>
      </w:r>
      <w:r w:rsidR="00CD6471" w:rsidRPr="00796D77">
        <w:rPr>
          <w:rFonts w:ascii="Times New Roman" w:hAnsi="Times New Roman"/>
          <w:sz w:val="24"/>
          <w:szCs w:val="24"/>
        </w:rPr>
        <w:t xml:space="preserve"> (IFC) for fire prevention issues shall be considered reference to</w:t>
      </w:r>
      <w:r>
        <w:rPr>
          <w:rFonts w:ascii="Times New Roman" w:hAnsi="Times New Roman"/>
          <w:sz w:val="24"/>
          <w:szCs w:val="24"/>
        </w:rPr>
        <w:t xml:space="preserve"> </w:t>
      </w:r>
      <w:hyperlink r:id="rId13" w:history="1">
        <w:r>
          <w:rPr>
            <w:rStyle w:val="Hyperlink"/>
            <w:rFonts w:ascii="Times New Roman" w:hAnsi="Times New Roman"/>
            <w:sz w:val="24"/>
            <w:szCs w:val="24"/>
          </w:rPr>
          <w:t>527 CMR: Board of Fire Prevention Regulations</w:t>
        </w:r>
      </w:hyperlink>
      <w:r>
        <w:rPr>
          <w:rFonts w:ascii="Times New Roman" w:hAnsi="Times New Roman"/>
          <w:sz w:val="24"/>
          <w:szCs w:val="24"/>
        </w:rPr>
        <w:t xml:space="preserve"> </w:t>
      </w:r>
      <w:r w:rsidR="00C54E1B" w:rsidRPr="009E0B4B">
        <w:rPr>
          <w:rFonts w:ascii="Times New Roman" w:hAnsi="Times New Roman"/>
          <w:sz w:val="24"/>
          <w:szCs w:val="24"/>
        </w:rPr>
        <w:t>The fire official enforces the provisions of 527 CMR except for</w:t>
      </w:r>
      <w:r w:rsidR="00772D71" w:rsidRPr="009E0B4B">
        <w:rPr>
          <w:rFonts w:ascii="Times New Roman" w:hAnsi="Times New Roman"/>
          <w:sz w:val="24"/>
          <w:szCs w:val="24"/>
        </w:rPr>
        <w:t xml:space="preserve"> and</w:t>
      </w:r>
      <w:r w:rsidR="00C54E1B" w:rsidRPr="009E0B4B">
        <w:rPr>
          <w:rFonts w:ascii="Times New Roman" w:hAnsi="Times New Roman"/>
          <w:sz w:val="24"/>
          <w:szCs w:val="24"/>
        </w:rPr>
        <w:t xml:space="preserve"> notwithstanding any provision of </w:t>
      </w:r>
      <w:r w:rsidR="009E0B4B" w:rsidRPr="009E0B4B">
        <w:rPr>
          <w:rFonts w:ascii="Times New Roman" w:hAnsi="Times New Roman"/>
          <w:sz w:val="24"/>
          <w:szCs w:val="24"/>
        </w:rPr>
        <w:t>this code</w:t>
      </w:r>
      <w:r w:rsidR="00C54E1B" w:rsidRPr="009E0B4B">
        <w:rPr>
          <w:rFonts w:ascii="Times New Roman" w:hAnsi="Times New Roman"/>
          <w:sz w:val="24"/>
          <w:szCs w:val="24"/>
        </w:rPr>
        <w:t xml:space="preserve">, which is enforced by the </w:t>
      </w:r>
      <w:r w:rsidR="00333778" w:rsidRPr="00333778">
        <w:rPr>
          <w:rFonts w:ascii="Times New Roman" w:hAnsi="Times New Roman"/>
          <w:i/>
          <w:sz w:val="24"/>
          <w:szCs w:val="24"/>
        </w:rPr>
        <w:t>building official</w:t>
      </w:r>
      <w:r w:rsidR="00C54E1B" w:rsidRPr="009E0B4B">
        <w:rPr>
          <w:rFonts w:ascii="Times New Roman" w:hAnsi="Times New Roman"/>
          <w:sz w:val="24"/>
          <w:szCs w:val="24"/>
        </w:rPr>
        <w:t>.</w:t>
      </w:r>
      <w:r w:rsidR="00C54E1B">
        <w:rPr>
          <w:rFonts w:ascii="Times New Roman" w:hAnsi="Times New Roman"/>
          <w:sz w:val="24"/>
          <w:szCs w:val="24"/>
        </w:rPr>
        <w:t xml:space="preserve">  </w:t>
      </w:r>
    </w:p>
    <w:p w:rsidR="00CD6471" w:rsidRDefault="00CD6471" w:rsidP="000A7C55">
      <w:pPr>
        <w:pStyle w:val="PlainText"/>
        <w:ind w:left="720"/>
        <w:jc w:val="both"/>
        <w:rPr>
          <w:rFonts w:ascii="Times New Roman" w:hAnsi="Times New Roman"/>
          <w:sz w:val="24"/>
          <w:szCs w:val="24"/>
        </w:rPr>
      </w:pPr>
    </w:p>
    <w:p w:rsidR="00BA2C89" w:rsidRDefault="008D04C3" w:rsidP="000A7C55">
      <w:pPr>
        <w:pStyle w:val="PlainText"/>
        <w:ind w:left="720"/>
        <w:jc w:val="both"/>
        <w:rPr>
          <w:rFonts w:ascii="Times New Roman" w:hAnsi="Times New Roman"/>
          <w:sz w:val="24"/>
          <w:szCs w:val="24"/>
        </w:rPr>
      </w:pPr>
      <w:r w:rsidRPr="00CD6471">
        <w:rPr>
          <w:rFonts w:ascii="Times New Roman" w:hAnsi="Times New Roman"/>
          <w:b/>
          <w:sz w:val="24"/>
          <w:szCs w:val="24"/>
        </w:rPr>
        <w:t>101.4.6 Energy.</w:t>
      </w:r>
      <w:r w:rsidRPr="009C2AD2">
        <w:rPr>
          <w:rFonts w:ascii="Times New Roman" w:hAnsi="Times New Roman"/>
          <w:sz w:val="24"/>
          <w:szCs w:val="24"/>
        </w:rPr>
        <w:t xml:space="preserve"> </w:t>
      </w:r>
      <w:r w:rsidR="00D5364D" w:rsidRPr="009E0B4B">
        <w:rPr>
          <w:rFonts w:ascii="Times New Roman" w:hAnsi="Times New Roman"/>
          <w:sz w:val="24"/>
          <w:szCs w:val="24"/>
        </w:rPr>
        <w:t>Chapter 13</w:t>
      </w:r>
      <w:r w:rsidR="00C54E1B" w:rsidRPr="009E0B4B">
        <w:rPr>
          <w:rFonts w:ascii="Times New Roman" w:hAnsi="Times New Roman"/>
          <w:sz w:val="24"/>
          <w:szCs w:val="24"/>
        </w:rPr>
        <w:t xml:space="preserve"> of this code</w:t>
      </w:r>
      <w:r w:rsidR="00C54E1B">
        <w:rPr>
          <w:rFonts w:ascii="Times New Roman" w:hAnsi="Times New Roman"/>
          <w:sz w:val="24"/>
          <w:szCs w:val="24"/>
        </w:rPr>
        <w:t xml:space="preserve"> </w:t>
      </w:r>
      <w:r w:rsidRPr="009C2AD2">
        <w:rPr>
          <w:rFonts w:ascii="Times New Roman" w:hAnsi="Times New Roman"/>
          <w:sz w:val="24"/>
          <w:szCs w:val="24"/>
        </w:rPr>
        <w:t>shall apply to all matters governing the design and construction of buildings for energy efficiency.</w:t>
      </w:r>
      <w:r w:rsidR="00AF3A6E">
        <w:rPr>
          <w:rFonts w:ascii="Times New Roman" w:hAnsi="Times New Roman"/>
          <w:sz w:val="24"/>
          <w:szCs w:val="24"/>
        </w:rPr>
        <w:t xml:space="preserve"> </w:t>
      </w:r>
    </w:p>
    <w:p w:rsidR="00CD6471" w:rsidRDefault="00CD6471" w:rsidP="000A7C55">
      <w:pPr>
        <w:pStyle w:val="PlainText"/>
        <w:ind w:left="720"/>
        <w:jc w:val="both"/>
        <w:rPr>
          <w:rFonts w:ascii="Times New Roman" w:hAnsi="Times New Roman"/>
          <w:sz w:val="24"/>
          <w:szCs w:val="24"/>
        </w:rPr>
      </w:pPr>
    </w:p>
    <w:p w:rsidR="00CD6471" w:rsidRPr="009E0B4B" w:rsidRDefault="00807D29" w:rsidP="000A7C55">
      <w:pPr>
        <w:pStyle w:val="PlainText"/>
        <w:ind w:left="720"/>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64896" behindDoc="0" locked="0" layoutInCell="1" allowOverlap="1">
                <wp:simplePos x="0" y="0"/>
                <wp:positionH relativeFrom="column">
                  <wp:posOffset>6276975</wp:posOffset>
                </wp:positionH>
                <wp:positionV relativeFrom="paragraph">
                  <wp:posOffset>50800</wp:posOffset>
                </wp:positionV>
                <wp:extent cx="0" cy="3966845"/>
                <wp:effectExtent l="9525" t="12700" r="9525" b="11430"/>
                <wp:wrapNone/>
                <wp:docPr id="5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684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494.25pt;margin-top:4pt;width:0;height:312.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" strokeweight="1.25pt"/>
            </w:pict>
          </mc:Fallback>
        </mc:AlternateContent>
      </w:r>
      <w:r w:rsidR="00CD6471" w:rsidRPr="00D5364D">
        <w:rPr>
          <w:rFonts w:ascii="Times New Roman" w:hAnsi="Times New Roman"/>
          <w:b/>
          <w:sz w:val="24"/>
          <w:szCs w:val="24"/>
        </w:rPr>
        <w:t>101.4.7 Architectural Access.</w:t>
      </w:r>
      <w:r w:rsidR="00CD6471" w:rsidRPr="00D5364D">
        <w:rPr>
          <w:rFonts w:ascii="Times New Roman" w:hAnsi="Times New Roman"/>
          <w:sz w:val="24"/>
          <w:szCs w:val="24"/>
        </w:rPr>
        <w:t xml:space="preserve"> </w:t>
      </w:r>
      <w:r w:rsidR="00D5364D" w:rsidRPr="009E0B4B">
        <w:rPr>
          <w:rFonts w:ascii="Times New Roman" w:hAnsi="Times New Roman"/>
          <w:sz w:val="24"/>
          <w:szCs w:val="24"/>
        </w:rPr>
        <w:t xml:space="preserve">Any reference in this code to accessibility shall be considered reference to </w:t>
      </w:r>
      <w:hyperlink r:id="rId14" w:history="1">
        <w:r w:rsidR="00D5364D">
          <w:rPr>
            <w:rStyle w:val="Hyperlink"/>
            <w:rFonts w:ascii="Times New Roman" w:hAnsi="Times New Roman"/>
            <w:sz w:val="24"/>
            <w:szCs w:val="24"/>
          </w:rPr>
          <w:t>521 CMR: Architectural Access Board</w:t>
        </w:r>
      </w:hyperlink>
      <w:r w:rsidR="009E0B4B">
        <w:rPr>
          <w:rFonts w:ascii="Times New Roman" w:hAnsi="Times New Roman"/>
          <w:sz w:val="24"/>
          <w:szCs w:val="24"/>
        </w:rPr>
        <w:t xml:space="preserve">. </w:t>
      </w:r>
      <w:r w:rsidR="00742F96" w:rsidRPr="009E0B4B">
        <w:rPr>
          <w:rFonts w:ascii="Times New Roman" w:hAnsi="Times New Roman"/>
          <w:sz w:val="24"/>
          <w:szCs w:val="24"/>
        </w:rPr>
        <w:t xml:space="preserve">521 CMR is enforced by the </w:t>
      </w:r>
      <w:r w:rsidR="00333778" w:rsidRPr="00333778">
        <w:rPr>
          <w:rFonts w:ascii="Times New Roman" w:hAnsi="Times New Roman"/>
          <w:i/>
          <w:sz w:val="24"/>
          <w:szCs w:val="24"/>
        </w:rPr>
        <w:t>building official</w:t>
      </w:r>
      <w:r w:rsidR="00742F96" w:rsidRPr="009E0B4B">
        <w:rPr>
          <w:rFonts w:ascii="Times New Roman" w:hAnsi="Times New Roman"/>
          <w:sz w:val="24"/>
          <w:szCs w:val="24"/>
        </w:rPr>
        <w:t>.</w:t>
      </w:r>
    </w:p>
    <w:p w:rsidR="00CD6471" w:rsidRPr="00D5364D" w:rsidRDefault="00CD6471" w:rsidP="000A7C55">
      <w:pPr>
        <w:pStyle w:val="PlainText"/>
        <w:ind w:left="720"/>
        <w:jc w:val="both"/>
        <w:rPr>
          <w:rFonts w:ascii="Times New Roman" w:hAnsi="Times New Roman"/>
          <w:sz w:val="24"/>
          <w:szCs w:val="24"/>
        </w:rPr>
      </w:pPr>
    </w:p>
    <w:p w:rsidR="00CD6471" w:rsidRDefault="00CD6471" w:rsidP="000A7C55">
      <w:pPr>
        <w:pStyle w:val="PlainText"/>
        <w:ind w:left="720"/>
        <w:jc w:val="both"/>
        <w:rPr>
          <w:rFonts w:ascii="Times New Roman" w:hAnsi="Times New Roman"/>
          <w:sz w:val="24"/>
          <w:szCs w:val="24"/>
        </w:rPr>
      </w:pPr>
      <w:r w:rsidRPr="00D5364D">
        <w:rPr>
          <w:rFonts w:ascii="Times New Roman" w:hAnsi="Times New Roman"/>
          <w:b/>
          <w:sz w:val="24"/>
          <w:szCs w:val="24"/>
        </w:rPr>
        <w:t>101.4.8 Environmental Protection.</w:t>
      </w:r>
      <w:r w:rsidR="000C7891">
        <w:rPr>
          <w:rFonts w:ascii="Times New Roman" w:hAnsi="Times New Roman"/>
          <w:sz w:val="24"/>
          <w:szCs w:val="24"/>
        </w:rPr>
        <w:t xml:space="preserve"> </w:t>
      </w:r>
      <w:r w:rsidRPr="00D5364D">
        <w:rPr>
          <w:rFonts w:ascii="Times New Roman" w:hAnsi="Times New Roman"/>
          <w:sz w:val="24"/>
          <w:szCs w:val="24"/>
        </w:rPr>
        <w:t xml:space="preserve">See </w:t>
      </w:r>
      <w:hyperlink r:id="rId15" w:history="1">
        <w:r w:rsidR="000A7C55">
          <w:rPr>
            <w:rStyle w:val="Hyperlink"/>
            <w:rFonts w:ascii="Times New Roman" w:hAnsi="Times New Roman"/>
            <w:sz w:val="24"/>
            <w:szCs w:val="24"/>
          </w:rPr>
          <w:t>310 CMR: Department of Environmental Protection</w:t>
        </w:r>
      </w:hyperlink>
      <w:r w:rsidR="000A7C55">
        <w:rPr>
          <w:rFonts w:ascii="Times New Roman" w:hAnsi="Times New Roman"/>
          <w:sz w:val="24"/>
          <w:szCs w:val="24"/>
        </w:rPr>
        <w:t xml:space="preserve"> </w:t>
      </w:r>
      <w:r w:rsidR="000A7C55" w:rsidRPr="00B02A9F">
        <w:rPr>
          <w:rFonts w:ascii="Times New Roman" w:hAnsi="Times New Roman"/>
          <w:sz w:val="24"/>
          <w:szCs w:val="24"/>
        </w:rPr>
        <w:t>and</w:t>
      </w:r>
      <w:r w:rsidR="000A7C55">
        <w:rPr>
          <w:rFonts w:ascii="Times New Roman" w:hAnsi="Times New Roman"/>
          <w:sz w:val="24"/>
          <w:szCs w:val="24"/>
        </w:rPr>
        <w:t xml:space="preserve"> </w:t>
      </w:r>
      <w:hyperlink r:id="rId16" w:history="1">
        <w:r w:rsidR="000A7C55">
          <w:rPr>
            <w:rStyle w:val="Hyperlink"/>
            <w:rFonts w:ascii="Times New Roman" w:hAnsi="Times New Roman"/>
            <w:sz w:val="24"/>
            <w:szCs w:val="24"/>
          </w:rPr>
          <w:t>314 CMR: Division of Water Pollution Control</w:t>
        </w:r>
      </w:hyperlink>
      <w:r w:rsidR="000A7C55">
        <w:rPr>
          <w:rFonts w:ascii="Times New Roman" w:hAnsi="Times New Roman"/>
          <w:sz w:val="24"/>
          <w:szCs w:val="24"/>
        </w:rPr>
        <w:t xml:space="preserve"> </w:t>
      </w:r>
    </w:p>
    <w:p w:rsidR="009E0B4B" w:rsidRPr="00D5364D" w:rsidRDefault="009E0B4B" w:rsidP="000A7C55">
      <w:pPr>
        <w:pStyle w:val="PlainText"/>
        <w:ind w:left="720"/>
        <w:jc w:val="both"/>
        <w:rPr>
          <w:rFonts w:ascii="Times New Roman" w:hAnsi="Times New Roman"/>
          <w:sz w:val="24"/>
          <w:szCs w:val="24"/>
        </w:rPr>
      </w:pPr>
    </w:p>
    <w:p w:rsidR="00CD6471" w:rsidRDefault="00CD6471" w:rsidP="000A7C55">
      <w:pPr>
        <w:pStyle w:val="PlainText"/>
        <w:ind w:left="720"/>
        <w:jc w:val="both"/>
        <w:rPr>
          <w:rFonts w:ascii="Times New Roman" w:hAnsi="Times New Roman"/>
          <w:sz w:val="24"/>
          <w:szCs w:val="24"/>
        </w:rPr>
      </w:pPr>
      <w:r w:rsidRPr="00D5364D">
        <w:rPr>
          <w:rFonts w:ascii="Times New Roman" w:hAnsi="Times New Roman"/>
          <w:b/>
          <w:sz w:val="24"/>
          <w:szCs w:val="24"/>
        </w:rPr>
        <w:t>101.4.9 Elevators.</w:t>
      </w:r>
      <w:r w:rsidRPr="00D5364D">
        <w:rPr>
          <w:rFonts w:ascii="Times New Roman" w:hAnsi="Times New Roman"/>
          <w:sz w:val="24"/>
          <w:szCs w:val="24"/>
        </w:rPr>
        <w:t xml:space="preserve"> </w:t>
      </w:r>
      <w:r w:rsidR="000C7891" w:rsidRPr="009E0B4B">
        <w:rPr>
          <w:rFonts w:ascii="Times New Roman" w:hAnsi="Times New Roman"/>
          <w:sz w:val="24"/>
          <w:szCs w:val="24"/>
        </w:rPr>
        <w:t xml:space="preserve">Any reference in this code to elevators shall be considered reference to </w:t>
      </w:r>
      <w:hyperlink r:id="rId17" w:history="1">
        <w:r w:rsidR="001E3A04">
          <w:rPr>
            <w:rStyle w:val="Hyperlink"/>
            <w:rFonts w:ascii="Times New Roman" w:hAnsi="Times New Roman"/>
            <w:sz w:val="24"/>
            <w:szCs w:val="24"/>
          </w:rPr>
          <w:t>524 CMR: Board of Elevator Regulations</w:t>
        </w:r>
      </w:hyperlink>
      <w:r w:rsidR="009E0B4B">
        <w:rPr>
          <w:rFonts w:ascii="Times New Roman" w:hAnsi="Times New Roman"/>
          <w:sz w:val="24"/>
          <w:szCs w:val="24"/>
        </w:rPr>
        <w:t>.</w:t>
      </w:r>
    </w:p>
    <w:p w:rsidR="009E0B4B" w:rsidRPr="00D5364D" w:rsidRDefault="009E0B4B" w:rsidP="000A7C55">
      <w:pPr>
        <w:pStyle w:val="PlainText"/>
        <w:ind w:left="720"/>
        <w:jc w:val="both"/>
        <w:rPr>
          <w:rFonts w:ascii="Times New Roman" w:hAnsi="Times New Roman"/>
          <w:sz w:val="24"/>
          <w:szCs w:val="24"/>
        </w:rPr>
      </w:pPr>
    </w:p>
    <w:p w:rsidR="00CD6471" w:rsidRPr="00D5364D" w:rsidRDefault="00CD6471" w:rsidP="000A7C55">
      <w:pPr>
        <w:pStyle w:val="PlainText"/>
        <w:ind w:left="720"/>
        <w:jc w:val="both"/>
        <w:rPr>
          <w:rFonts w:ascii="Times New Roman" w:hAnsi="Times New Roman"/>
          <w:sz w:val="24"/>
          <w:szCs w:val="24"/>
        </w:rPr>
      </w:pPr>
      <w:r w:rsidRPr="00D5364D">
        <w:rPr>
          <w:rFonts w:ascii="Times New Roman" w:hAnsi="Times New Roman"/>
          <w:b/>
          <w:sz w:val="24"/>
          <w:szCs w:val="24"/>
        </w:rPr>
        <w:t>101.4.10 Electrical.</w:t>
      </w:r>
      <w:r w:rsidRPr="00D5364D">
        <w:rPr>
          <w:rFonts w:ascii="Times New Roman" w:hAnsi="Times New Roman"/>
          <w:sz w:val="24"/>
          <w:szCs w:val="24"/>
        </w:rPr>
        <w:t xml:space="preserve"> </w:t>
      </w:r>
      <w:r w:rsidR="000C7891" w:rsidRPr="009E0B4B">
        <w:rPr>
          <w:rFonts w:ascii="Times New Roman" w:hAnsi="Times New Roman"/>
          <w:sz w:val="24"/>
          <w:szCs w:val="24"/>
        </w:rPr>
        <w:t xml:space="preserve">Any reference in this code to the </w:t>
      </w:r>
      <w:r w:rsidR="000C7891" w:rsidRPr="009E0B4B">
        <w:rPr>
          <w:rFonts w:ascii="Times New Roman" w:hAnsi="Times New Roman"/>
          <w:i/>
          <w:sz w:val="24"/>
          <w:szCs w:val="24"/>
        </w:rPr>
        <w:t>International Electrical Code</w:t>
      </w:r>
      <w:r w:rsidR="000C7891" w:rsidRPr="009E0B4B">
        <w:rPr>
          <w:rFonts w:ascii="Times New Roman" w:hAnsi="Times New Roman"/>
          <w:sz w:val="24"/>
          <w:szCs w:val="24"/>
        </w:rPr>
        <w:t xml:space="preserve"> shall be considered reference to</w:t>
      </w:r>
      <w:r w:rsidR="000C7891">
        <w:rPr>
          <w:rFonts w:ascii="Times New Roman" w:hAnsi="Times New Roman"/>
          <w:sz w:val="24"/>
          <w:szCs w:val="24"/>
        </w:rPr>
        <w:t xml:space="preserve"> </w:t>
      </w:r>
      <w:hyperlink r:id="rId18" w:history="1">
        <w:r w:rsidR="001E3A04">
          <w:rPr>
            <w:rStyle w:val="Hyperlink"/>
            <w:rFonts w:ascii="Times New Roman" w:hAnsi="Times New Roman"/>
            <w:sz w:val="24"/>
            <w:szCs w:val="24"/>
          </w:rPr>
          <w:t>527 CMR 12: Massachusetts Electrical Code (Amendments).</w:t>
        </w:r>
      </w:hyperlink>
      <w:r w:rsidR="000A61D9">
        <w:rPr>
          <w:rFonts w:ascii="Times New Roman" w:hAnsi="Times New Roman"/>
          <w:sz w:val="24"/>
          <w:szCs w:val="24"/>
        </w:rPr>
        <w:t xml:space="preserve"> </w:t>
      </w:r>
      <w:r w:rsidR="000A61D9" w:rsidRPr="000A61D9">
        <w:rPr>
          <w:rFonts w:ascii="Times New Roman" w:hAnsi="Times New Roman"/>
          <w:sz w:val="24"/>
          <w:szCs w:val="24"/>
        </w:rPr>
        <w:t xml:space="preserve"> </w:t>
      </w:r>
      <w:r w:rsidR="000A61D9">
        <w:rPr>
          <w:rFonts w:ascii="Times New Roman" w:hAnsi="Times New Roman"/>
          <w:sz w:val="24"/>
          <w:szCs w:val="24"/>
        </w:rPr>
        <w:t xml:space="preserve"> </w:t>
      </w:r>
    </w:p>
    <w:p w:rsidR="00CD6471" w:rsidRPr="00D5364D" w:rsidRDefault="00CD6471" w:rsidP="000A7C55">
      <w:pPr>
        <w:pStyle w:val="PlainText"/>
        <w:ind w:left="720"/>
        <w:jc w:val="both"/>
        <w:rPr>
          <w:rFonts w:ascii="Times New Roman" w:hAnsi="Times New Roman"/>
          <w:sz w:val="24"/>
          <w:szCs w:val="24"/>
        </w:rPr>
      </w:pPr>
    </w:p>
    <w:p w:rsidR="00CD6471" w:rsidRPr="00D5364D" w:rsidRDefault="00CD6471" w:rsidP="000A7C55">
      <w:pPr>
        <w:pStyle w:val="PlainText"/>
        <w:ind w:left="720"/>
        <w:jc w:val="both"/>
        <w:rPr>
          <w:rFonts w:ascii="Times New Roman" w:hAnsi="Times New Roman"/>
          <w:sz w:val="24"/>
          <w:szCs w:val="24"/>
        </w:rPr>
      </w:pPr>
      <w:r w:rsidRPr="00D5364D">
        <w:rPr>
          <w:rFonts w:ascii="Times New Roman" w:hAnsi="Times New Roman"/>
          <w:b/>
          <w:sz w:val="24"/>
          <w:szCs w:val="24"/>
        </w:rPr>
        <w:t>101.4.11 Duct and Sheet Metal.</w:t>
      </w:r>
      <w:r w:rsidRPr="00D5364D">
        <w:rPr>
          <w:rFonts w:ascii="Times New Roman" w:hAnsi="Times New Roman"/>
          <w:sz w:val="24"/>
          <w:szCs w:val="24"/>
        </w:rPr>
        <w:t xml:space="preserve"> </w:t>
      </w:r>
      <w:r w:rsidR="000C7891" w:rsidRPr="009E0B4B">
        <w:rPr>
          <w:rFonts w:ascii="Times New Roman" w:hAnsi="Times New Roman"/>
          <w:sz w:val="24"/>
          <w:szCs w:val="24"/>
        </w:rPr>
        <w:t xml:space="preserve">Any reference in this code to duct and sheet metal </w:t>
      </w:r>
      <w:r w:rsidR="000A61D9" w:rsidRPr="009E0B4B">
        <w:rPr>
          <w:rFonts w:ascii="Times New Roman" w:hAnsi="Times New Roman"/>
          <w:sz w:val="24"/>
          <w:szCs w:val="24"/>
        </w:rPr>
        <w:t>may</w:t>
      </w:r>
      <w:r w:rsidR="000C7891" w:rsidRPr="009E0B4B">
        <w:rPr>
          <w:rFonts w:ascii="Times New Roman" w:hAnsi="Times New Roman"/>
          <w:sz w:val="24"/>
          <w:szCs w:val="24"/>
        </w:rPr>
        <w:t xml:space="preserve"> be considered reference to </w:t>
      </w:r>
      <w:r w:rsidR="001E3A04" w:rsidRPr="009E0B4B">
        <w:rPr>
          <w:rFonts w:ascii="Times New Roman" w:hAnsi="Times New Roman"/>
          <w:sz w:val="24"/>
          <w:szCs w:val="24"/>
        </w:rPr>
        <w:t xml:space="preserve">271 CMR: </w:t>
      </w:r>
      <w:r w:rsidRPr="009E0B4B">
        <w:rPr>
          <w:rFonts w:ascii="Times New Roman" w:hAnsi="Times New Roman"/>
          <w:sz w:val="24"/>
          <w:szCs w:val="24"/>
        </w:rPr>
        <w:t>Board of Examiners of Sheet Metal Workers</w:t>
      </w:r>
      <w:r w:rsidR="009E0B4B" w:rsidRPr="009E0B4B">
        <w:rPr>
          <w:rFonts w:ascii="Times New Roman" w:hAnsi="Times New Roman"/>
          <w:sz w:val="24"/>
          <w:szCs w:val="24"/>
        </w:rPr>
        <w:t>.</w:t>
      </w:r>
      <w:r w:rsidRPr="009E0B4B">
        <w:rPr>
          <w:rFonts w:ascii="Times New Roman" w:hAnsi="Times New Roman"/>
          <w:sz w:val="24"/>
          <w:szCs w:val="24"/>
        </w:rPr>
        <w:t xml:space="preserve"> </w:t>
      </w:r>
      <w:commentRangeStart w:id="4"/>
      <w:r w:rsidR="00742F96" w:rsidRPr="009E0B4B">
        <w:rPr>
          <w:rFonts w:ascii="Times New Roman" w:hAnsi="Times New Roman"/>
          <w:sz w:val="24"/>
          <w:szCs w:val="24"/>
        </w:rPr>
        <w:t xml:space="preserve">271 CMR is enforced by the </w:t>
      </w:r>
      <w:r w:rsidR="00333778" w:rsidRPr="00333778">
        <w:rPr>
          <w:rFonts w:ascii="Times New Roman" w:hAnsi="Times New Roman"/>
          <w:i/>
          <w:sz w:val="24"/>
          <w:szCs w:val="24"/>
        </w:rPr>
        <w:t>building official</w:t>
      </w:r>
      <w:r w:rsidR="00742F96" w:rsidRPr="009E0B4B">
        <w:rPr>
          <w:rFonts w:ascii="Times New Roman" w:hAnsi="Times New Roman"/>
          <w:sz w:val="24"/>
          <w:szCs w:val="24"/>
        </w:rPr>
        <w:t>.</w:t>
      </w:r>
      <w:r w:rsidR="00742F96">
        <w:rPr>
          <w:rFonts w:ascii="Times New Roman" w:hAnsi="Times New Roman"/>
          <w:color w:val="FF0000"/>
          <w:sz w:val="24"/>
          <w:szCs w:val="24"/>
        </w:rPr>
        <w:t xml:space="preserve"> </w:t>
      </w:r>
      <w:commentRangeEnd w:id="4"/>
      <w:r w:rsidR="001B0C41">
        <w:rPr>
          <w:rStyle w:val="CommentReference"/>
          <w:rFonts w:ascii="Calibri" w:hAnsi="Calibri"/>
        </w:rPr>
        <w:commentReference w:id="4"/>
      </w:r>
    </w:p>
    <w:p w:rsidR="00CD6471" w:rsidRPr="00D5364D" w:rsidRDefault="00CD6471" w:rsidP="000A7C55">
      <w:pPr>
        <w:pStyle w:val="PlainText"/>
        <w:ind w:left="720"/>
        <w:jc w:val="both"/>
        <w:rPr>
          <w:rFonts w:ascii="Times New Roman" w:hAnsi="Times New Roman"/>
          <w:sz w:val="24"/>
          <w:szCs w:val="24"/>
        </w:rPr>
      </w:pPr>
    </w:p>
    <w:p w:rsidR="00CD6471" w:rsidRPr="00D5364D" w:rsidRDefault="00CD6471" w:rsidP="000A7C55">
      <w:pPr>
        <w:pStyle w:val="PlainText"/>
        <w:ind w:left="720"/>
        <w:jc w:val="both"/>
        <w:rPr>
          <w:rFonts w:ascii="Times New Roman" w:hAnsi="Times New Roman"/>
          <w:sz w:val="24"/>
          <w:szCs w:val="24"/>
        </w:rPr>
      </w:pPr>
      <w:r w:rsidRPr="00D5364D">
        <w:rPr>
          <w:rFonts w:ascii="Times New Roman" w:hAnsi="Times New Roman"/>
          <w:b/>
          <w:sz w:val="24"/>
          <w:szCs w:val="24"/>
        </w:rPr>
        <w:t>101.4.12 International Residential Code.</w:t>
      </w:r>
      <w:r w:rsidRPr="00D5364D">
        <w:rPr>
          <w:rFonts w:ascii="Times New Roman" w:hAnsi="Times New Roman"/>
          <w:sz w:val="24"/>
          <w:szCs w:val="24"/>
        </w:rPr>
        <w:t xml:space="preserve"> </w:t>
      </w:r>
      <w:r w:rsidR="000A61D9" w:rsidRPr="009E0B4B">
        <w:rPr>
          <w:rFonts w:ascii="Times New Roman" w:hAnsi="Times New Roman"/>
          <w:sz w:val="24"/>
          <w:szCs w:val="24"/>
        </w:rPr>
        <w:t>Any</w:t>
      </w:r>
      <w:r w:rsidR="009E0B4B" w:rsidRPr="009E0B4B">
        <w:rPr>
          <w:rFonts w:ascii="Times New Roman" w:hAnsi="Times New Roman"/>
          <w:sz w:val="24"/>
          <w:szCs w:val="24"/>
        </w:rPr>
        <w:t xml:space="preserve"> </w:t>
      </w:r>
      <w:r w:rsidR="000A61D9" w:rsidRPr="009E0B4B">
        <w:rPr>
          <w:rFonts w:ascii="Times New Roman" w:hAnsi="Times New Roman"/>
          <w:sz w:val="24"/>
          <w:szCs w:val="24"/>
        </w:rPr>
        <w:t>r</w:t>
      </w:r>
      <w:r w:rsidRPr="009E0B4B">
        <w:rPr>
          <w:rFonts w:ascii="Times New Roman" w:hAnsi="Times New Roman"/>
          <w:sz w:val="24"/>
          <w:szCs w:val="24"/>
        </w:rPr>
        <w:t xml:space="preserve">eference </w:t>
      </w:r>
      <w:r w:rsidR="000A61D9" w:rsidRPr="009E0B4B">
        <w:rPr>
          <w:rFonts w:ascii="Times New Roman" w:hAnsi="Times New Roman"/>
          <w:sz w:val="24"/>
          <w:szCs w:val="24"/>
        </w:rPr>
        <w:t xml:space="preserve">in this code </w:t>
      </w:r>
      <w:r w:rsidRPr="009E0B4B">
        <w:rPr>
          <w:rFonts w:ascii="Times New Roman" w:hAnsi="Times New Roman"/>
          <w:sz w:val="24"/>
          <w:szCs w:val="24"/>
        </w:rPr>
        <w:t xml:space="preserve">to the </w:t>
      </w:r>
      <w:r w:rsidRPr="009E0B4B">
        <w:rPr>
          <w:rFonts w:ascii="Times New Roman" w:hAnsi="Times New Roman"/>
          <w:i/>
          <w:sz w:val="24"/>
          <w:szCs w:val="24"/>
        </w:rPr>
        <w:t>International Residential Code</w:t>
      </w:r>
      <w:r w:rsidR="009E0B4B" w:rsidRPr="009E0B4B">
        <w:rPr>
          <w:rFonts w:ascii="Times New Roman" w:hAnsi="Times New Roman"/>
          <w:sz w:val="24"/>
          <w:szCs w:val="24"/>
        </w:rPr>
        <w:t xml:space="preserve"> </w:t>
      </w:r>
      <w:r w:rsidRPr="009E0B4B">
        <w:rPr>
          <w:rFonts w:ascii="Times New Roman" w:hAnsi="Times New Roman"/>
          <w:sz w:val="24"/>
          <w:szCs w:val="24"/>
        </w:rPr>
        <w:t>shall be considered reference to 780 CMR 5</w:t>
      </w:r>
      <w:r w:rsidR="009E0B4B" w:rsidRPr="009E0B4B">
        <w:rPr>
          <w:rFonts w:ascii="Times New Roman" w:hAnsi="Times New Roman"/>
          <w:sz w:val="24"/>
          <w:szCs w:val="24"/>
        </w:rPr>
        <w:t>1</w:t>
      </w:r>
      <w:r w:rsidRPr="009E0B4B">
        <w:rPr>
          <w:rFonts w:ascii="Times New Roman" w:hAnsi="Times New Roman"/>
          <w:sz w:val="24"/>
          <w:szCs w:val="24"/>
        </w:rPr>
        <w:t xml:space="preserve"> through 12</w:t>
      </w:r>
      <w:r w:rsidR="009E0B4B" w:rsidRPr="009E0B4B">
        <w:rPr>
          <w:rFonts w:ascii="Times New Roman" w:hAnsi="Times New Roman"/>
          <w:sz w:val="24"/>
          <w:szCs w:val="24"/>
        </w:rPr>
        <w:t>0.</w:t>
      </w:r>
    </w:p>
    <w:p w:rsidR="00CD6471" w:rsidRPr="000C7891" w:rsidRDefault="00CD6471" w:rsidP="002D3237">
      <w:pPr>
        <w:pStyle w:val="PlainText"/>
        <w:jc w:val="both"/>
        <w:rPr>
          <w:rFonts w:ascii="Times New Roman" w:hAnsi="Times New Roman"/>
          <w:sz w:val="24"/>
          <w:szCs w:val="24"/>
        </w:rPr>
      </w:pPr>
    </w:p>
    <w:p w:rsidR="00D10650" w:rsidRPr="00D5364D" w:rsidRDefault="00D10650" w:rsidP="002D3237">
      <w:pPr>
        <w:pStyle w:val="PlainText"/>
        <w:jc w:val="both"/>
        <w:rPr>
          <w:rFonts w:ascii="Times New Roman" w:hAnsi="Times New Roman"/>
          <w:sz w:val="24"/>
          <w:szCs w:val="24"/>
        </w:rPr>
      </w:pPr>
      <w:r w:rsidRPr="000C7891">
        <w:rPr>
          <w:rFonts w:ascii="Times New Roman" w:hAnsi="Times New Roman"/>
          <w:b/>
          <w:sz w:val="24"/>
          <w:szCs w:val="24"/>
        </w:rPr>
        <w:t>101.5 BBRS Advisory Committees</w:t>
      </w:r>
      <w:r w:rsidRPr="009E0B4B">
        <w:rPr>
          <w:rFonts w:ascii="Times New Roman" w:hAnsi="Times New Roman"/>
          <w:b/>
          <w:sz w:val="24"/>
          <w:szCs w:val="24"/>
        </w:rPr>
        <w:t>.</w:t>
      </w:r>
      <w:r w:rsidRPr="009E0B4B">
        <w:rPr>
          <w:rFonts w:ascii="Times New Roman" w:hAnsi="Times New Roman"/>
          <w:sz w:val="24"/>
          <w:szCs w:val="24"/>
        </w:rPr>
        <w:t xml:space="preserve"> </w:t>
      </w:r>
      <w:r w:rsidR="00BA2C89" w:rsidRPr="009E0B4B">
        <w:rPr>
          <w:rFonts w:ascii="Times New Roman" w:hAnsi="Times New Roman"/>
          <w:sz w:val="24"/>
          <w:szCs w:val="24"/>
        </w:rPr>
        <w:t xml:space="preserve">The BBRS has created technical Advisory Committees to support requests from and by the BBRS as it deems necessary per M.G.L. c. 143.  </w:t>
      </w:r>
      <w:r w:rsidRPr="009E0B4B">
        <w:rPr>
          <w:rFonts w:ascii="Times New Roman" w:hAnsi="Times New Roman"/>
          <w:sz w:val="24"/>
          <w:szCs w:val="24"/>
        </w:rPr>
        <w:t xml:space="preserve"> </w:t>
      </w:r>
      <w:r w:rsidR="00D5364D" w:rsidRPr="009E0B4B">
        <w:rPr>
          <w:rFonts w:ascii="Times New Roman" w:hAnsi="Times New Roman"/>
          <w:sz w:val="24"/>
          <w:szCs w:val="24"/>
        </w:rPr>
        <w:t xml:space="preserve">Titles and membership </w:t>
      </w:r>
      <w:r w:rsidRPr="009E0B4B">
        <w:rPr>
          <w:rFonts w:ascii="Times New Roman" w:hAnsi="Times New Roman"/>
          <w:sz w:val="24"/>
          <w:szCs w:val="24"/>
        </w:rPr>
        <w:t xml:space="preserve">of </w:t>
      </w:r>
      <w:r w:rsidR="00BA2C89" w:rsidRPr="009E0B4B">
        <w:rPr>
          <w:rFonts w:ascii="Times New Roman" w:hAnsi="Times New Roman"/>
          <w:sz w:val="24"/>
          <w:szCs w:val="24"/>
        </w:rPr>
        <w:t>these</w:t>
      </w:r>
      <w:r w:rsidR="000A7C55" w:rsidRPr="009E0B4B">
        <w:rPr>
          <w:rFonts w:ascii="Times New Roman" w:hAnsi="Times New Roman"/>
          <w:sz w:val="24"/>
          <w:szCs w:val="24"/>
        </w:rPr>
        <w:t xml:space="preserve"> </w:t>
      </w:r>
      <w:r w:rsidRPr="009E0B4B">
        <w:rPr>
          <w:rFonts w:ascii="Times New Roman" w:hAnsi="Times New Roman"/>
          <w:sz w:val="24"/>
          <w:szCs w:val="24"/>
        </w:rPr>
        <w:t xml:space="preserve">technical advisory </w:t>
      </w:r>
      <w:r w:rsidR="005D6477" w:rsidRPr="009E0B4B">
        <w:rPr>
          <w:rFonts w:ascii="Times New Roman" w:hAnsi="Times New Roman"/>
          <w:sz w:val="24"/>
          <w:szCs w:val="24"/>
        </w:rPr>
        <w:t>committees</w:t>
      </w:r>
      <w:r w:rsidR="009E0B4B">
        <w:rPr>
          <w:rFonts w:ascii="Times New Roman" w:hAnsi="Times New Roman"/>
          <w:sz w:val="24"/>
          <w:szCs w:val="24"/>
        </w:rPr>
        <w:t xml:space="preserve"> </w:t>
      </w:r>
      <w:r w:rsidRPr="00D5364D">
        <w:rPr>
          <w:rFonts w:ascii="Times New Roman" w:hAnsi="Times New Roman"/>
          <w:sz w:val="24"/>
          <w:szCs w:val="24"/>
        </w:rPr>
        <w:t xml:space="preserve">may be viewed </w:t>
      </w:r>
      <w:r w:rsidR="00D5364D" w:rsidRPr="00D5364D">
        <w:rPr>
          <w:rFonts w:ascii="Times New Roman" w:hAnsi="Times New Roman"/>
          <w:sz w:val="24"/>
          <w:szCs w:val="24"/>
        </w:rPr>
        <w:t xml:space="preserve">at </w:t>
      </w:r>
      <w:hyperlink r:id="rId19" w:history="1">
        <w:r w:rsidR="00D5364D" w:rsidRPr="00ED60B2">
          <w:rPr>
            <w:rStyle w:val="Hyperlink"/>
            <w:rFonts w:ascii="Times New Roman" w:hAnsi="Times New Roman"/>
            <w:sz w:val="24"/>
            <w:szCs w:val="24"/>
          </w:rPr>
          <w:t>www.mass.gov/dps</w:t>
        </w:r>
      </w:hyperlink>
      <w:r w:rsidR="00D5364D">
        <w:rPr>
          <w:rFonts w:ascii="Times New Roman" w:hAnsi="Times New Roman"/>
          <w:color w:val="1F497D"/>
          <w:sz w:val="24"/>
          <w:szCs w:val="24"/>
        </w:rPr>
        <w:t xml:space="preserve">. </w:t>
      </w:r>
    </w:p>
    <w:p w:rsidR="00D10650" w:rsidRDefault="00D10650" w:rsidP="002D3237">
      <w:pPr>
        <w:pStyle w:val="PlainText"/>
        <w:jc w:val="both"/>
        <w:rPr>
          <w:rFonts w:ascii="Times New Roman" w:hAnsi="Times New Roman"/>
          <w:sz w:val="24"/>
          <w:szCs w:val="24"/>
        </w:rPr>
      </w:pPr>
    </w:p>
    <w:p w:rsidR="00CD6471" w:rsidRDefault="00CD6471" w:rsidP="002D3237">
      <w:pPr>
        <w:pStyle w:val="PlainText"/>
        <w:jc w:val="both"/>
        <w:rPr>
          <w:rFonts w:ascii="Times New Roman" w:hAnsi="Times New Roman"/>
          <w:sz w:val="24"/>
          <w:szCs w:val="24"/>
        </w:rPr>
      </w:pPr>
    </w:p>
    <w:p w:rsidR="006F7D00"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SECTION 102</w:t>
      </w:r>
    </w:p>
    <w:p w:rsidR="008D04C3"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APPLICABILITY</w:t>
      </w:r>
    </w:p>
    <w:p w:rsidR="00D10650" w:rsidRPr="00D10650" w:rsidRDefault="00D10650" w:rsidP="002D3237">
      <w:pPr>
        <w:pStyle w:val="PlainText"/>
        <w:jc w:val="center"/>
        <w:rPr>
          <w:rFonts w:ascii="Times New Roman" w:hAnsi="Times New Roman"/>
          <w:b/>
          <w:sz w:val="24"/>
          <w:szCs w:val="24"/>
        </w:rPr>
      </w:pPr>
    </w:p>
    <w:p w:rsidR="00BB5A94" w:rsidRDefault="009E0B4B" w:rsidP="002D3237">
      <w:pPr>
        <w:pStyle w:val="PlainText"/>
        <w:jc w:val="both"/>
        <w:rPr>
          <w:rFonts w:ascii="Times New Roman" w:hAnsi="Times New Roman"/>
          <w:sz w:val="24"/>
          <w:szCs w:val="24"/>
        </w:rPr>
      </w:pPr>
      <w:r>
        <w:rPr>
          <w:rFonts w:ascii="Times New Roman" w:hAnsi="Times New Roman"/>
          <w:b/>
          <w:sz w:val="24"/>
          <w:szCs w:val="24"/>
        </w:rPr>
        <w:t xml:space="preserve">102.1 </w:t>
      </w:r>
      <w:r w:rsidR="008D04C3" w:rsidRPr="00846BF4">
        <w:rPr>
          <w:rFonts w:ascii="Times New Roman" w:hAnsi="Times New Roman"/>
          <w:b/>
          <w:sz w:val="24"/>
          <w:szCs w:val="24"/>
        </w:rPr>
        <w:t>General.</w:t>
      </w:r>
      <w:r>
        <w:rPr>
          <w:rFonts w:ascii="Times New Roman" w:hAnsi="Times New Roman"/>
          <w:sz w:val="24"/>
          <w:szCs w:val="24"/>
        </w:rPr>
        <w:t xml:space="preserve"> </w:t>
      </w:r>
      <w:r w:rsidR="008D04C3" w:rsidRPr="009C2AD2">
        <w:rPr>
          <w:rFonts w:ascii="Times New Roman" w:hAnsi="Times New Roman"/>
          <w:sz w:val="24"/>
          <w:szCs w:val="24"/>
        </w:rPr>
        <w:t>Where there is a conflict between a general requirement and a specific requirement, the specific requirement shall be applicable. Where, in any specific case, different sections of this code specify different materials, methods of construction or other requirements, the most restrictive shall govern.</w:t>
      </w:r>
      <w:r w:rsidR="00BB5A94">
        <w:rPr>
          <w:rFonts w:ascii="Times New Roman" w:hAnsi="Times New Roman"/>
          <w:sz w:val="24"/>
          <w:szCs w:val="24"/>
        </w:rPr>
        <w:t xml:space="preserve"> </w:t>
      </w:r>
    </w:p>
    <w:p w:rsidR="00BB5A94" w:rsidRPr="009E0B4B" w:rsidRDefault="00807D29" w:rsidP="00BB5A94">
      <w:pPr>
        <w:pStyle w:val="PlainText"/>
        <w:ind w:left="720"/>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30080" behindDoc="0" locked="0" layoutInCell="1" allowOverlap="1">
                <wp:simplePos x="0" y="0"/>
                <wp:positionH relativeFrom="column">
                  <wp:posOffset>6205220</wp:posOffset>
                </wp:positionH>
                <wp:positionV relativeFrom="paragraph">
                  <wp:posOffset>38735</wp:posOffset>
                </wp:positionV>
                <wp:extent cx="5080" cy="361950"/>
                <wp:effectExtent l="13970" t="10160" r="9525" b="8890"/>
                <wp:wrapNone/>
                <wp:docPr id="5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6195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88.6pt;margin-top:3.05pt;width:.4pt;height:2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reJAIAAEA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" strokeweight="1.25pt"/>
            </w:pict>
          </mc:Fallback>
        </mc:AlternateContent>
      </w:r>
      <w:r w:rsidR="00BB5A94" w:rsidRPr="009E0B4B">
        <w:rPr>
          <w:rFonts w:ascii="Times New Roman" w:hAnsi="Times New Roman"/>
          <w:b/>
          <w:sz w:val="24"/>
          <w:szCs w:val="24"/>
        </w:rPr>
        <w:t>Exception:</w:t>
      </w:r>
      <w:r w:rsidR="00BB5A94" w:rsidRPr="009E0B4B">
        <w:rPr>
          <w:rFonts w:ascii="Times New Roman" w:hAnsi="Times New Roman"/>
          <w:sz w:val="24"/>
          <w:szCs w:val="24"/>
        </w:rPr>
        <w:t xml:space="preserve"> Where enforcement of a provision of this code would violate the conditions of a listing or manufacturer's instructions, the conditions of the listing and manufacturer's instructions shall apply. </w:t>
      </w:r>
      <w:r w:rsidR="00AF3A6E" w:rsidRPr="009E0B4B">
        <w:rPr>
          <w:rFonts w:ascii="Times New Roman" w:hAnsi="Times New Roman"/>
          <w:sz w:val="24"/>
          <w:szCs w:val="24"/>
        </w:rPr>
        <w:t xml:space="preserve"> </w:t>
      </w:r>
    </w:p>
    <w:p w:rsidR="003F54E0" w:rsidRDefault="003F54E0" w:rsidP="002E08BB">
      <w:pPr>
        <w:pStyle w:val="PlainText"/>
        <w:jc w:val="both"/>
        <w:rPr>
          <w:rFonts w:ascii="Times New Roman" w:hAnsi="Times New Roman"/>
          <w:b/>
          <w:sz w:val="24"/>
          <w:szCs w:val="24"/>
        </w:rPr>
      </w:pPr>
    </w:p>
    <w:p w:rsidR="002E08BB" w:rsidRDefault="00807D29" w:rsidP="002E08BB">
      <w:pPr>
        <w:pStyle w:val="PlainText"/>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29056" behindDoc="0" locked="0" layoutInCell="1" allowOverlap="1">
                <wp:simplePos x="0" y="0"/>
                <wp:positionH relativeFrom="column">
                  <wp:posOffset>6210300</wp:posOffset>
                </wp:positionH>
                <wp:positionV relativeFrom="paragraph">
                  <wp:posOffset>31115</wp:posOffset>
                </wp:positionV>
                <wp:extent cx="0" cy="591185"/>
                <wp:effectExtent l="9525" t="12065" r="9525" b="15875"/>
                <wp:wrapNone/>
                <wp:docPr id="5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118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489pt;margin-top:2.45pt;width:0;height:46.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2OHQIAADw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" strokeweight="1.25pt"/>
            </w:pict>
          </mc:Fallback>
        </mc:AlternateContent>
      </w:r>
      <w:r w:rsidR="00D10650" w:rsidRPr="00FE6676">
        <w:rPr>
          <w:rFonts w:ascii="Times New Roman" w:hAnsi="Times New Roman"/>
          <w:b/>
          <w:sz w:val="24"/>
          <w:szCs w:val="24"/>
        </w:rPr>
        <w:t>102.2 Other Laws.</w:t>
      </w:r>
      <w:r w:rsidR="00D10650" w:rsidRPr="00FE6676">
        <w:rPr>
          <w:rFonts w:ascii="Times New Roman" w:hAnsi="Times New Roman"/>
          <w:sz w:val="24"/>
          <w:szCs w:val="24"/>
        </w:rPr>
        <w:t xml:space="preserve"> The provisions of this code shall not nullify any provision of state or federal law. Massachusetts General Laws (M.G.L.s) and the Code of Massachusetts Regulations (CMRs) are often referenced in this code. It is the code user's responsibility to determine all applicable laws and regulations relevant to sections in this code. </w:t>
      </w:r>
    </w:p>
    <w:p w:rsidR="00D10650" w:rsidRPr="00FE6676" w:rsidRDefault="00D10650" w:rsidP="00FE6676">
      <w:pPr>
        <w:pStyle w:val="PlainText"/>
        <w:ind w:left="720"/>
        <w:jc w:val="both"/>
        <w:rPr>
          <w:rFonts w:ascii="Times New Roman" w:hAnsi="Times New Roman"/>
          <w:sz w:val="24"/>
          <w:szCs w:val="24"/>
        </w:rPr>
      </w:pPr>
    </w:p>
    <w:p w:rsidR="00D10650" w:rsidRDefault="00807D29" w:rsidP="00FE6676">
      <w:pPr>
        <w:pStyle w:val="PlainText"/>
        <w:ind w:left="720"/>
        <w:jc w:val="both"/>
        <w:rPr>
          <w:rFonts w:ascii="Times New Roman" w:hAnsi="Times New Roman"/>
          <w:sz w:val="24"/>
          <w:szCs w:val="24"/>
        </w:rPr>
      </w:pPr>
      <w:r>
        <w:rPr>
          <w:rFonts w:ascii="Times New Roman" w:hAnsi="Times New Roman"/>
          <w:b/>
          <w:noProof/>
          <w:sz w:val="24"/>
          <w:szCs w:val="24"/>
        </w:rPr>
        <w:lastRenderedPageBreak/>
        <mc:AlternateContent>
          <mc:Choice Requires="wps">
            <w:drawing>
              <wp:anchor distT="0" distB="0" distL="114300" distR="114300" simplePos="0" relativeHeight="251665920" behindDoc="0" locked="0" layoutInCell="1" allowOverlap="1">
                <wp:simplePos x="0" y="0"/>
                <wp:positionH relativeFrom="column">
                  <wp:posOffset>6158230</wp:posOffset>
                </wp:positionH>
                <wp:positionV relativeFrom="paragraph">
                  <wp:posOffset>37465</wp:posOffset>
                </wp:positionV>
                <wp:extent cx="0" cy="1200785"/>
                <wp:effectExtent l="14605" t="8890" r="13970" b="9525"/>
                <wp:wrapNone/>
                <wp:docPr id="5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78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484.9pt;margin-top:2.95pt;width:0;height:9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dNuHgIAAD4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" strokeweight="1.25pt"/>
            </w:pict>
          </mc:Fallback>
        </mc:AlternateContent>
      </w:r>
      <w:r w:rsidR="00AA02EC" w:rsidRPr="00FE6676">
        <w:rPr>
          <w:rFonts w:ascii="Times New Roman" w:hAnsi="Times New Roman"/>
          <w:b/>
          <w:sz w:val="24"/>
          <w:szCs w:val="24"/>
        </w:rPr>
        <w:t>102.2.1 DD</w:t>
      </w:r>
      <w:r w:rsidR="00D10650" w:rsidRPr="00FE6676">
        <w:rPr>
          <w:rFonts w:ascii="Times New Roman" w:hAnsi="Times New Roman"/>
          <w:b/>
          <w:sz w:val="24"/>
          <w:szCs w:val="24"/>
        </w:rPr>
        <w:t>S Facilities.</w:t>
      </w:r>
      <w:r w:rsidR="00D10650" w:rsidRPr="00FE6676">
        <w:rPr>
          <w:rFonts w:ascii="Times New Roman" w:hAnsi="Times New Roman"/>
          <w:sz w:val="24"/>
          <w:szCs w:val="24"/>
        </w:rPr>
        <w:t xml:space="preserve"> Additional building features required by the Massachusetts Department of Developmental Services (DDS) do not change the classification of residences operated or licensed by </w:t>
      </w:r>
      <w:r w:rsidR="009A213F">
        <w:rPr>
          <w:rFonts w:ascii="Times New Roman" w:hAnsi="Times New Roman"/>
          <w:sz w:val="24"/>
          <w:szCs w:val="24"/>
        </w:rPr>
        <w:t xml:space="preserve">DDS as dwellings subject to </w:t>
      </w:r>
      <w:r w:rsidR="00D10650" w:rsidRPr="00FE6676">
        <w:rPr>
          <w:rFonts w:ascii="Times New Roman" w:hAnsi="Times New Roman"/>
          <w:sz w:val="24"/>
          <w:szCs w:val="24"/>
        </w:rPr>
        <w:t xml:space="preserve">780 CMR </w:t>
      </w:r>
      <w:r w:rsidR="002E08BB" w:rsidRPr="003F54E0">
        <w:rPr>
          <w:rFonts w:ascii="Times New Roman" w:hAnsi="Times New Roman"/>
          <w:sz w:val="24"/>
          <w:szCs w:val="24"/>
        </w:rPr>
        <w:t>51</w:t>
      </w:r>
      <w:r w:rsidR="003F54E0">
        <w:rPr>
          <w:rFonts w:ascii="Times New Roman" w:hAnsi="Times New Roman"/>
          <w:sz w:val="24"/>
          <w:szCs w:val="24"/>
        </w:rPr>
        <w:t>.</w:t>
      </w:r>
      <w:r w:rsidR="002E08BB" w:rsidRPr="003F54E0">
        <w:rPr>
          <w:rFonts w:ascii="Times New Roman" w:hAnsi="Times New Roman"/>
          <w:sz w:val="24"/>
          <w:szCs w:val="24"/>
        </w:rPr>
        <w:t xml:space="preserve"> </w:t>
      </w:r>
    </w:p>
    <w:p w:rsidR="003F54E0" w:rsidRPr="00FE6676" w:rsidRDefault="003F54E0" w:rsidP="00FE6676">
      <w:pPr>
        <w:pStyle w:val="PlainText"/>
        <w:ind w:left="720"/>
        <w:jc w:val="both"/>
        <w:rPr>
          <w:rFonts w:ascii="Times New Roman" w:hAnsi="Times New Roman"/>
          <w:sz w:val="24"/>
          <w:szCs w:val="24"/>
        </w:rPr>
      </w:pPr>
    </w:p>
    <w:p w:rsidR="005D6477" w:rsidRPr="00FE6676" w:rsidRDefault="00D10650" w:rsidP="005D6477">
      <w:pPr>
        <w:pStyle w:val="PlainText"/>
        <w:ind w:left="720"/>
        <w:jc w:val="both"/>
        <w:rPr>
          <w:rFonts w:ascii="Times New Roman" w:hAnsi="Times New Roman"/>
          <w:sz w:val="24"/>
          <w:szCs w:val="24"/>
        </w:rPr>
      </w:pPr>
      <w:r w:rsidRPr="005D6477">
        <w:rPr>
          <w:rFonts w:ascii="Times New Roman" w:hAnsi="Times New Roman"/>
          <w:b/>
          <w:sz w:val="24"/>
          <w:szCs w:val="24"/>
        </w:rPr>
        <w:t>102.2.2 Municipal Bylaws or Ordinances.</w:t>
      </w:r>
      <w:r w:rsidRPr="00FE6676">
        <w:rPr>
          <w:rFonts w:ascii="Times New Roman" w:hAnsi="Times New Roman"/>
          <w:sz w:val="24"/>
          <w:szCs w:val="24"/>
        </w:rPr>
        <w:t xml:space="preserve"> When provisions of this code conflict with municipal bylaws and ordinances, this code shall govern unless the bylaws or ordinances were promulgated in accordance with M.G.L. c. 143, § 98.</w:t>
      </w:r>
      <w:r w:rsidR="005D6477">
        <w:rPr>
          <w:rFonts w:ascii="Times New Roman" w:hAnsi="Times New Roman"/>
          <w:sz w:val="24"/>
          <w:szCs w:val="24"/>
        </w:rPr>
        <w:t xml:space="preserve"> </w:t>
      </w:r>
    </w:p>
    <w:p w:rsidR="00D10650" w:rsidRDefault="00D10650"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D10650">
        <w:rPr>
          <w:rFonts w:ascii="Times New Roman" w:hAnsi="Times New Roman"/>
          <w:b/>
          <w:sz w:val="24"/>
          <w:szCs w:val="24"/>
        </w:rPr>
        <w:t>102.3 Application of references.</w:t>
      </w:r>
      <w:r w:rsidRPr="009C2AD2">
        <w:rPr>
          <w:rFonts w:ascii="Times New Roman" w:hAnsi="Times New Roman"/>
          <w:sz w:val="24"/>
          <w:szCs w:val="24"/>
        </w:rPr>
        <w:t xml:space="preserve"> References to chapter or section numbers, or to provisions not specifically identified by number, shall be construed to refer to such chapter, section or provision of this code.</w:t>
      </w:r>
    </w:p>
    <w:p w:rsidR="00D10650" w:rsidRDefault="00D10650" w:rsidP="002D3237">
      <w:pPr>
        <w:pStyle w:val="PlainText"/>
        <w:jc w:val="both"/>
        <w:rPr>
          <w:rFonts w:ascii="Times New Roman" w:hAnsi="Times New Roman"/>
          <w:sz w:val="24"/>
          <w:szCs w:val="24"/>
        </w:rPr>
      </w:pPr>
    </w:p>
    <w:p w:rsidR="008D04C3" w:rsidRDefault="008D04C3" w:rsidP="002D3237">
      <w:pPr>
        <w:pStyle w:val="PlainText"/>
        <w:jc w:val="both"/>
        <w:rPr>
          <w:rFonts w:ascii="Times New Roman" w:hAnsi="Times New Roman"/>
          <w:sz w:val="24"/>
          <w:szCs w:val="24"/>
        </w:rPr>
      </w:pPr>
      <w:r w:rsidRPr="00D10650">
        <w:rPr>
          <w:rFonts w:ascii="Times New Roman" w:hAnsi="Times New Roman"/>
          <w:b/>
          <w:sz w:val="24"/>
          <w:szCs w:val="24"/>
        </w:rPr>
        <w:t>102.4 Referenced codes and standards.</w:t>
      </w:r>
      <w:r w:rsidRPr="009C2AD2">
        <w:rPr>
          <w:rFonts w:ascii="Times New Roman" w:hAnsi="Times New Roman"/>
          <w:sz w:val="24"/>
          <w:szCs w:val="24"/>
        </w:rPr>
        <w:t xml:space="preserve"> The codes and standards referenced in this code shall be considered part of the requirements of this code to the prescribed extent of each such reference. Where differences occur between provisions of this code and referenced codes and standards, the provisions of this code shall apply.</w:t>
      </w:r>
    </w:p>
    <w:p w:rsidR="00D6597D" w:rsidRDefault="00D6597D" w:rsidP="002D3237">
      <w:pPr>
        <w:pStyle w:val="PlainText"/>
        <w:jc w:val="both"/>
        <w:rPr>
          <w:rFonts w:ascii="Times New Roman" w:hAnsi="Times New Roman"/>
          <w:b/>
          <w:sz w:val="24"/>
          <w:szCs w:val="24"/>
        </w:rPr>
      </w:pPr>
    </w:p>
    <w:p w:rsidR="008D04C3" w:rsidRPr="009C2AD2" w:rsidRDefault="008D04C3" w:rsidP="002D3237">
      <w:pPr>
        <w:pStyle w:val="PlainText"/>
        <w:jc w:val="both"/>
        <w:rPr>
          <w:rFonts w:ascii="Times New Roman" w:hAnsi="Times New Roman"/>
          <w:sz w:val="24"/>
          <w:szCs w:val="24"/>
        </w:rPr>
      </w:pPr>
      <w:r w:rsidRPr="00D10650">
        <w:rPr>
          <w:rFonts w:ascii="Times New Roman" w:hAnsi="Times New Roman"/>
          <w:b/>
          <w:sz w:val="24"/>
          <w:szCs w:val="24"/>
        </w:rPr>
        <w:t>102.5 Partial invalidity.</w:t>
      </w:r>
      <w:r w:rsidRPr="009C2AD2">
        <w:rPr>
          <w:rFonts w:ascii="Times New Roman" w:hAnsi="Times New Roman"/>
          <w:sz w:val="24"/>
          <w:szCs w:val="24"/>
        </w:rPr>
        <w:t xml:space="preserve"> In the event that any part or provision of this code is held to be illegal or void, this shall not have the</w:t>
      </w:r>
      <w:r w:rsidR="00D10650">
        <w:rPr>
          <w:rFonts w:ascii="Times New Roman" w:hAnsi="Times New Roman"/>
          <w:sz w:val="24"/>
          <w:szCs w:val="24"/>
        </w:rPr>
        <w:t xml:space="preserve"> </w:t>
      </w:r>
      <w:r w:rsidRPr="009C2AD2">
        <w:rPr>
          <w:rFonts w:ascii="Times New Roman" w:hAnsi="Times New Roman"/>
          <w:sz w:val="24"/>
          <w:szCs w:val="24"/>
        </w:rPr>
        <w:t>effect of making void or illegal any of the other parts or provisions.</w:t>
      </w:r>
    </w:p>
    <w:p w:rsidR="00D10650" w:rsidRDefault="00D10650" w:rsidP="002D3237">
      <w:pPr>
        <w:pStyle w:val="PlainText"/>
        <w:jc w:val="both"/>
        <w:rPr>
          <w:rFonts w:ascii="Times New Roman" w:hAnsi="Times New Roman"/>
          <w:sz w:val="24"/>
          <w:szCs w:val="24"/>
        </w:rPr>
      </w:pPr>
    </w:p>
    <w:p w:rsidR="00377D83" w:rsidRPr="00667A52" w:rsidRDefault="00807D29" w:rsidP="00667A52">
      <w:pPr>
        <w:pStyle w:val="PlainText"/>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31104" behindDoc="0" locked="0" layoutInCell="1" allowOverlap="1">
                <wp:simplePos x="0" y="0"/>
                <wp:positionH relativeFrom="column">
                  <wp:posOffset>6200775</wp:posOffset>
                </wp:positionH>
                <wp:positionV relativeFrom="paragraph">
                  <wp:posOffset>59055</wp:posOffset>
                </wp:positionV>
                <wp:extent cx="0" cy="3937635"/>
                <wp:effectExtent l="9525" t="11430" r="9525" b="13335"/>
                <wp:wrapNone/>
                <wp:docPr id="5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488.25pt;margin-top:4.65pt;width:0;height:310.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" strokeweight="1.25pt"/>
            </w:pict>
          </mc:Fallback>
        </mc:AlternateContent>
      </w:r>
      <w:r w:rsidR="00377D83" w:rsidRPr="00667A52">
        <w:rPr>
          <w:rFonts w:ascii="Times New Roman" w:hAnsi="Times New Roman"/>
          <w:b/>
          <w:sz w:val="24"/>
          <w:szCs w:val="24"/>
        </w:rPr>
        <w:t>102.6 Existing Structures.</w:t>
      </w:r>
      <w:r w:rsidR="00377D83" w:rsidRPr="00667A52">
        <w:rPr>
          <w:rFonts w:ascii="Times New Roman" w:hAnsi="Times New Roman"/>
          <w:sz w:val="24"/>
          <w:szCs w:val="24"/>
        </w:rPr>
        <w:t xml:space="preserve"> The legal occupancy of any structure existing on the date of adoption of this code shall be </w:t>
      </w:r>
      <w:r w:rsidR="00333778" w:rsidRPr="00333778">
        <w:rPr>
          <w:rFonts w:ascii="Times New Roman" w:hAnsi="Times New Roman"/>
          <w:i/>
          <w:sz w:val="24"/>
          <w:szCs w:val="24"/>
        </w:rPr>
        <w:t>permit</w:t>
      </w:r>
      <w:r w:rsidR="00377D83" w:rsidRPr="00667A52">
        <w:rPr>
          <w:rFonts w:ascii="Times New Roman" w:hAnsi="Times New Roman"/>
          <w:sz w:val="24"/>
          <w:szCs w:val="24"/>
        </w:rPr>
        <w:t xml:space="preserve">ted to continue without change, except as is specifically covered in this code or as deemed necessary by the </w:t>
      </w:r>
      <w:r w:rsidR="00333778" w:rsidRPr="00333778">
        <w:rPr>
          <w:rFonts w:ascii="Times New Roman" w:hAnsi="Times New Roman"/>
          <w:i/>
          <w:sz w:val="24"/>
          <w:szCs w:val="24"/>
        </w:rPr>
        <w:t>building official</w:t>
      </w:r>
      <w:r w:rsidR="00377D83" w:rsidRPr="00667A52">
        <w:rPr>
          <w:rFonts w:ascii="Times New Roman" w:hAnsi="Times New Roman"/>
          <w:sz w:val="24"/>
          <w:szCs w:val="24"/>
        </w:rPr>
        <w:t xml:space="preserve"> for the general safety and welfare of the public.</w:t>
      </w:r>
    </w:p>
    <w:p w:rsidR="00377D83" w:rsidRPr="00667A52" w:rsidRDefault="00377D83" w:rsidP="00BB5A94">
      <w:pPr>
        <w:pStyle w:val="PlainText"/>
        <w:ind w:left="720"/>
        <w:jc w:val="both"/>
        <w:rPr>
          <w:rFonts w:ascii="Times New Roman" w:hAnsi="Times New Roman"/>
          <w:sz w:val="24"/>
          <w:szCs w:val="24"/>
        </w:rPr>
      </w:pPr>
    </w:p>
    <w:p w:rsidR="00377D83" w:rsidRPr="00667A52" w:rsidRDefault="00377D83" w:rsidP="00BB5A94">
      <w:pPr>
        <w:pStyle w:val="PlainText"/>
        <w:ind w:left="720"/>
        <w:jc w:val="both"/>
        <w:rPr>
          <w:rFonts w:ascii="Times New Roman" w:hAnsi="Times New Roman"/>
          <w:sz w:val="24"/>
          <w:szCs w:val="24"/>
        </w:rPr>
      </w:pPr>
      <w:r w:rsidRPr="00667A52">
        <w:rPr>
          <w:rFonts w:ascii="Times New Roman" w:hAnsi="Times New Roman"/>
          <w:b/>
          <w:sz w:val="24"/>
          <w:szCs w:val="24"/>
        </w:rPr>
        <w:t>102.6.1 Laws in Effect.</w:t>
      </w:r>
      <w:r w:rsidRPr="00667A52">
        <w:rPr>
          <w:rFonts w:ascii="Times New Roman" w:hAnsi="Times New Roman"/>
          <w:sz w:val="24"/>
          <w:szCs w:val="24"/>
        </w:rPr>
        <w:t xml:space="preserve"> Unless specifically provided otherwise in this code, and narrow to the provisions of this code, any existing building or structure shall meet and shall be presumed to meet the provisions of the applicable laws, codes, rules or regulations, bylaws or ordinances in effect at the time such building or structure was constructed or altered and shall be allowed to continue to be occupied pursuant to its use and occupancy, provided that the building or structure shall be maintained by the owner in accordance with this code. Also see Chapter 34.</w:t>
      </w:r>
    </w:p>
    <w:p w:rsidR="00377D83" w:rsidRPr="00667A52" w:rsidRDefault="00377D83" w:rsidP="00BB5A94">
      <w:pPr>
        <w:pStyle w:val="PlainText"/>
        <w:ind w:left="720"/>
        <w:jc w:val="both"/>
        <w:rPr>
          <w:rFonts w:ascii="Times New Roman" w:hAnsi="Times New Roman"/>
          <w:sz w:val="24"/>
          <w:szCs w:val="24"/>
        </w:rPr>
      </w:pPr>
    </w:p>
    <w:p w:rsidR="00667A52" w:rsidRDefault="00377D83" w:rsidP="00BB5A94">
      <w:pPr>
        <w:pStyle w:val="PlainText"/>
        <w:ind w:left="720"/>
        <w:jc w:val="both"/>
        <w:rPr>
          <w:rFonts w:ascii="Times New Roman" w:hAnsi="Times New Roman"/>
          <w:sz w:val="24"/>
          <w:szCs w:val="24"/>
        </w:rPr>
      </w:pPr>
      <w:r w:rsidRPr="00667A52">
        <w:rPr>
          <w:rFonts w:ascii="Times New Roman" w:hAnsi="Times New Roman"/>
          <w:b/>
          <w:sz w:val="24"/>
          <w:szCs w:val="24"/>
        </w:rPr>
        <w:t>102.6.2 Laws Not in Use.</w:t>
      </w:r>
      <w:r w:rsidRPr="00667A52">
        <w:rPr>
          <w:rFonts w:ascii="Times New Roman" w:hAnsi="Times New Roman"/>
          <w:sz w:val="24"/>
          <w:szCs w:val="24"/>
        </w:rPr>
        <w:t xml:space="preserve"> In cases where applicable codes, rules or regulations, bylaws or ordinances were not in use at the time of such construction or alteration, the building or structure shall be maintained by the owner in accordance with this code.</w:t>
      </w:r>
      <w:r w:rsidR="00AF3A6E" w:rsidRPr="00667A52">
        <w:rPr>
          <w:rFonts w:ascii="Times New Roman" w:hAnsi="Times New Roman"/>
          <w:sz w:val="24"/>
          <w:szCs w:val="24"/>
        </w:rPr>
        <w:t xml:space="preserve"> </w:t>
      </w:r>
    </w:p>
    <w:p w:rsidR="00377D83" w:rsidRPr="00667A52" w:rsidRDefault="00377D83" w:rsidP="00BB5A94">
      <w:pPr>
        <w:pStyle w:val="PlainText"/>
        <w:ind w:left="720"/>
        <w:jc w:val="both"/>
        <w:rPr>
          <w:rFonts w:ascii="Times New Roman" w:hAnsi="Times New Roman"/>
          <w:sz w:val="24"/>
          <w:szCs w:val="24"/>
        </w:rPr>
      </w:pPr>
    </w:p>
    <w:p w:rsidR="00377D83" w:rsidRDefault="00377D83" w:rsidP="00BB5A94">
      <w:pPr>
        <w:pStyle w:val="PlainText"/>
        <w:ind w:left="720"/>
        <w:jc w:val="both"/>
        <w:rPr>
          <w:rFonts w:ascii="Times New Roman" w:hAnsi="Times New Roman"/>
          <w:sz w:val="24"/>
          <w:szCs w:val="24"/>
        </w:rPr>
      </w:pPr>
      <w:r w:rsidRPr="00667A52">
        <w:rPr>
          <w:rFonts w:ascii="Times New Roman" w:hAnsi="Times New Roman"/>
          <w:b/>
          <w:sz w:val="24"/>
          <w:szCs w:val="24"/>
        </w:rPr>
        <w:t>102.6.3. Less Stringent.</w:t>
      </w:r>
      <w:r w:rsidRPr="00667A52">
        <w:rPr>
          <w:rFonts w:ascii="Times New Roman" w:hAnsi="Times New Roman"/>
          <w:sz w:val="24"/>
          <w:szCs w:val="24"/>
        </w:rPr>
        <w:t xml:space="preserve"> In cases where the provisions of this code are less stringent than the applicable codes, rules or regulations, bylaws or ordinances at the time of such construction or substantial alteration, the applicable provisions of this code shall apply, providing such application can be reasonably demonstrated to not result in danger to the public, as determined by the </w:t>
      </w:r>
      <w:r w:rsidR="00333778" w:rsidRPr="00333778">
        <w:rPr>
          <w:rFonts w:ascii="Times New Roman" w:hAnsi="Times New Roman"/>
          <w:i/>
          <w:sz w:val="24"/>
          <w:szCs w:val="24"/>
        </w:rPr>
        <w:t>building official</w:t>
      </w:r>
      <w:r w:rsidRPr="00667A52">
        <w:rPr>
          <w:rFonts w:ascii="Times New Roman" w:hAnsi="Times New Roman"/>
          <w:sz w:val="24"/>
          <w:szCs w:val="24"/>
        </w:rPr>
        <w:t>.</w:t>
      </w:r>
    </w:p>
    <w:p w:rsidR="00981D1E" w:rsidRPr="00667A52" w:rsidRDefault="00981D1E" w:rsidP="00BB5A94">
      <w:pPr>
        <w:pStyle w:val="PlainText"/>
        <w:ind w:left="720"/>
        <w:jc w:val="both"/>
        <w:rPr>
          <w:rFonts w:ascii="Times New Roman" w:hAnsi="Times New Roman"/>
          <w:sz w:val="24"/>
          <w:szCs w:val="24"/>
        </w:rPr>
      </w:pPr>
    </w:p>
    <w:p w:rsidR="00377D83" w:rsidRPr="00667A52" w:rsidRDefault="00377D83" w:rsidP="00BB5A94">
      <w:pPr>
        <w:pStyle w:val="PlainText"/>
        <w:ind w:left="720"/>
        <w:jc w:val="both"/>
        <w:rPr>
          <w:rFonts w:ascii="Times New Roman" w:hAnsi="Times New Roman"/>
          <w:sz w:val="24"/>
          <w:szCs w:val="24"/>
        </w:rPr>
      </w:pPr>
    </w:p>
    <w:p w:rsidR="00377D83" w:rsidRPr="00667A52" w:rsidRDefault="00807D29" w:rsidP="00BB5A94">
      <w:pPr>
        <w:pStyle w:val="PlainText"/>
        <w:ind w:left="720"/>
        <w:jc w:val="both"/>
        <w:rPr>
          <w:rFonts w:ascii="Times New Roman" w:hAnsi="Times New Roman"/>
          <w:sz w:val="24"/>
          <w:szCs w:val="24"/>
        </w:rPr>
      </w:pPr>
      <w:r>
        <w:rPr>
          <w:rFonts w:ascii="Times New Roman" w:hAnsi="Times New Roman"/>
          <w:b/>
          <w:noProof/>
          <w:sz w:val="24"/>
          <w:szCs w:val="24"/>
        </w:rPr>
        <w:lastRenderedPageBreak/>
        <mc:AlternateContent>
          <mc:Choice Requires="wps">
            <w:drawing>
              <wp:anchor distT="0" distB="0" distL="114300" distR="114300" simplePos="0" relativeHeight="251632128" behindDoc="0" locked="0" layoutInCell="1" allowOverlap="1">
                <wp:simplePos x="0" y="0"/>
                <wp:positionH relativeFrom="column">
                  <wp:posOffset>6249670</wp:posOffset>
                </wp:positionH>
                <wp:positionV relativeFrom="paragraph">
                  <wp:posOffset>38100</wp:posOffset>
                </wp:positionV>
                <wp:extent cx="635" cy="4541520"/>
                <wp:effectExtent l="10795" t="9525" r="17145" b="11430"/>
                <wp:wrapNone/>
                <wp:docPr id="5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4152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92.1pt;margin-top:3pt;width:.05pt;height:357.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" strokeweight="1.25pt"/>
            </w:pict>
          </mc:Fallback>
        </mc:AlternateContent>
      </w:r>
      <w:r w:rsidR="00667A52">
        <w:rPr>
          <w:rFonts w:ascii="Times New Roman" w:hAnsi="Times New Roman"/>
          <w:b/>
          <w:sz w:val="24"/>
          <w:szCs w:val="24"/>
        </w:rPr>
        <w:t>102.</w:t>
      </w:r>
      <w:r w:rsidR="00377D83" w:rsidRPr="00667A52">
        <w:rPr>
          <w:rFonts w:ascii="Times New Roman" w:hAnsi="Times New Roman"/>
          <w:b/>
          <w:sz w:val="24"/>
          <w:szCs w:val="24"/>
        </w:rPr>
        <w:t>6.4 Existing Means of Egress, Lighting and Ventilation.</w:t>
      </w:r>
      <w:r w:rsidR="00377D83" w:rsidRPr="00667A52">
        <w:rPr>
          <w:rFonts w:ascii="Times New Roman" w:hAnsi="Times New Roman"/>
          <w:sz w:val="24"/>
          <w:szCs w:val="24"/>
        </w:rPr>
        <w:t xml:space="preserve"> The </w:t>
      </w:r>
      <w:r w:rsidR="00333778" w:rsidRPr="00333778">
        <w:rPr>
          <w:rFonts w:ascii="Times New Roman" w:hAnsi="Times New Roman"/>
          <w:i/>
          <w:sz w:val="24"/>
          <w:szCs w:val="24"/>
        </w:rPr>
        <w:t>building official</w:t>
      </w:r>
      <w:r w:rsidR="00377D83" w:rsidRPr="00667A52">
        <w:rPr>
          <w:rFonts w:ascii="Times New Roman" w:hAnsi="Times New Roman"/>
          <w:sz w:val="24"/>
          <w:szCs w:val="24"/>
        </w:rPr>
        <w:t xml:space="preserve"> </w:t>
      </w:r>
      <w:r w:rsidR="00EC2E55" w:rsidRPr="0031013C">
        <w:rPr>
          <w:rFonts w:ascii="Times New Roman" w:hAnsi="Times New Roman"/>
          <w:sz w:val="24"/>
          <w:szCs w:val="24"/>
        </w:rPr>
        <w:t>may</w:t>
      </w:r>
      <w:r w:rsidR="00EC2E55" w:rsidRPr="00EC2E55">
        <w:rPr>
          <w:rFonts w:ascii="Times New Roman" w:hAnsi="Times New Roman"/>
          <w:color w:val="FF0000"/>
          <w:sz w:val="24"/>
          <w:szCs w:val="24"/>
        </w:rPr>
        <w:t xml:space="preserve"> </w:t>
      </w:r>
      <w:r w:rsidR="00377D83" w:rsidRPr="00667A52">
        <w:rPr>
          <w:rFonts w:ascii="Times New Roman" w:hAnsi="Times New Roman"/>
          <w:sz w:val="24"/>
          <w:szCs w:val="24"/>
        </w:rPr>
        <w:t xml:space="preserve">cite the following condition in writing as a violation and order the abatement within a time frame deemed necessary by the </w:t>
      </w:r>
      <w:r w:rsidR="00333778" w:rsidRPr="00333778">
        <w:rPr>
          <w:rFonts w:ascii="Times New Roman" w:hAnsi="Times New Roman"/>
          <w:i/>
          <w:sz w:val="24"/>
          <w:szCs w:val="24"/>
        </w:rPr>
        <w:t>building official</w:t>
      </w:r>
      <w:r w:rsidR="00377D83" w:rsidRPr="00667A52">
        <w:rPr>
          <w:rFonts w:ascii="Times New Roman" w:hAnsi="Times New Roman"/>
          <w:sz w:val="24"/>
          <w:szCs w:val="24"/>
        </w:rPr>
        <w:t xml:space="preserve"> to make the building environment safe, healthy or otherwise comply with this code.</w:t>
      </w:r>
      <w:r w:rsidR="005D6477" w:rsidRPr="005D6477">
        <w:rPr>
          <w:rFonts w:ascii="Times New Roman" w:hAnsi="Times New Roman"/>
          <w:color w:val="0000FF"/>
          <w:sz w:val="24"/>
          <w:szCs w:val="24"/>
        </w:rPr>
        <w:t xml:space="preserve"> </w:t>
      </w:r>
    </w:p>
    <w:p w:rsidR="00377D83" w:rsidRPr="00981D1E" w:rsidRDefault="00F81447" w:rsidP="00981D1E">
      <w:pPr>
        <w:pStyle w:val="PlainText"/>
        <w:numPr>
          <w:ilvl w:val="0"/>
          <w:numId w:val="4"/>
        </w:numPr>
        <w:rPr>
          <w:rFonts w:ascii="Times New Roman" w:hAnsi="Times New Roman"/>
          <w:sz w:val="24"/>
          <w:szCs w:val="24"/>
        </w:rPr>
      </w:pPr>
      <w:r w:rsidRPr="00981D1E">
        <w:rPr>
          <w:rFonts w:ascii="Times New Roman" w:hAnsi="Times New Roman"/>
          <w:sz w:val="24"/>
          <w:szCs w:val="24"/>
        </w:rPr>
        <w:t xml:space="preserve">Inadequate </w:t>
      </w:r>
      <w:r w:rsidR="00377D83" w:rsidRPr="00981D1E">
        <w:rPr>
          <w:rFonts w:ascii="Times New Roman" w:hAnsi="Times New Roman"/>
          <w:sz w:val="24"/>
          <w:szCs w:val="24"/>
        </w:rPr>
        <w:t>number of means of egress.</w:t>
      </w:r>
    </w:p>
    <w:p w:rsidR="00377D83" w:rsidRPr="00981D1E" w:rsidRDefault="00377D83" w:rsidP="00981D1E">
      <w:pPr>
        <w:pStyle w:val="PlainText"/>
        <w:numPr>
          <w:ilvl w:val="0"/>
          <w:numId w:val="4"/>
        </w:numPr>
        <w:rPr>
          <w:rFonts w:ascii="Times New Roman" w:hAnsi="Times New Roman"/>
          <w:sz w:val="24"/>
          <w:szCs w:val="24"/>
        </w:rPr>
      </w:pPr>
      <w:r w:rsidRPr="00981D1E">
        <w:rPr>
          <w:rFonts w:ascii="Times New Roman" w:hAnsi="Times New Roman"/>
          <w:sz w:val="24"/>
          <w:szCs w:val="24"/>
        </w:rPr>
        <w:t xml:space="preserve">Egress components with insufficient width or so </w:t>
      </w:r>
      <w:commentRangeStart w:id="5"/>
      <w:r w:rsidRPr="00981D1E">
        <w:rPr>
          <w:rFonts w:ascii="Times New Roman" w:hAnsi="Times New Roman"/>
          <w:sz w:val="24"/>
          <w:szCs w:val="24"/>
        </w:rPr>
        <w:t>arranged to be</w:t>
      </w:r>
      <w:r w:rsidR="00981D1E">
        <w:rPr>
          <w:rFonts w:ascii="Times New Roman" w:hAnsi="Times New Roman"/>
          <w:sz w:val="24"/>
          <w:szCs w:val="24"/>
        </w:rPr>
        <w:t xml:space="preserve"> </w:t>
      </w:r>
      <w:r w:rsidRPr="00981D1E">
        <w:rPr>
          <w:rFonts w:ascii="Times New Roman" w:hAnsi="Times New Roman"/>
          <w:sz w:val="24"/>
          <w:szCs w:val="24"/>
        </w:rPr>
        <w:t>inadequate</w:t>
      </w:r>
      <w:commentRangeEnd w:id="5"/>
      <w:r w:rsidR="003F7B3A">
        <w:rPr>
          <w:rStyle w:val="CommentReference"/>
          <w:rFonts w:ascii="Calibri" w:hAnsi="Calibri"/>
        </w:rPr>
        <w:commentReference w:id="5"/>
      </w:r>
      <w:r w:rsidRPr="00981D1E">
        <w:rPr>
          <w:rFonts w:ascii="Times New Roman" w:hAnsi="Times New Roman"/>
          <w:sz w:val="24"/>
          <w:szCs w:val="24"/>
        </w:rPr>
        <w:t>, including signage and lighting.</w:t>
      </w:r>
    </w:p>
    <w:p w:rsidR="00377D83" w:rsidRPr="00981D1E" w:rsidRDefault="0031013C" w:rsidP="00981D1E">
      <w:pPr>
        <w:pStyle w:val="PlainText"/>
        <w:numPr>
          <w:ilvl w:val="0"/>
          <w:numId w:val="4"/>
        </w:numPr>
        <w:rPr>
          <w:rFonts w:ascii="Times New Roman" w:hAnsi="Times New Roman"/>
          <w:sz w:val="24"/>
          <w:szCs w:val="24"/>
        </w:rPr>
      </w:pPr>
      <w:r w:rsidRPr="00981D1E">
        <w:rPr>
          <w:rFonts w:ascii="Times New Roman" w:hAnsi="Times New Roman"/>
          <w:sz w:val="24"/>
          <w:szCs w:val="24"/>
        </w:rPr>
        <w:t xml:space="preserve">Inadequate </w:t>
      </w:r>
      <w:r w:rsidR="00377D83" w:rsidRPr="00981D1E">
        <w:rPr>
          <w:rFonts w:ascii="Times New Roman" w:hAnsi="Times New Roman"/>
          <w:sz w:val="24"/>
          <w:szCs w:val="24"/>
        </w:rPr>
        <w:t>lighting and ventilation.</w:t>
      </w:r>
      <w:r w:rsidR="00DA6D83" w:rsidRPr="00981D1E">
        <w:rPr>
          <w:rFonts w:ascii="Times New Roman" w:hAnsi="Times New Roman"/>
          <w:sz w:val="24"/>
          <w:szCs w:val="24"/>
        </w:rPr>
        <w:t xml:space="preserve">  </w:t>
      </w:r>
    </w:p>
    <w:p w:rsidR="00DA6D83" w:rsidRPr="007C42E1" w:rsidRDefault="00DA6D83" w:rsidP="002D3237">
      <w:pPr>
        <w:pStyle w:val="PlainText"/>
        <w:jc w:val="both"/>
        <w:rPr>
          <w:rFonts w:ascii="Times New Roman" w:hAnsi="Times New Roman"/>
          <w:color w:val="1F497D"/>
          <w:sz w:val="24"/>
          <w:szCs w:val="24"/>
        </w:rPr>
      </w:pPr>
    </w:p>
    <w:p w:rsidR="00377D83" w:rsidRPr="00667A52" w:rsidRDefault="00377D83" w:rsidP="002D3237">
      <w:pPr>
        <w:pStyle w:val="PlainText"/>
        <w:jc w:val="both"/>
        <w:rPr>
          <w:rFonts w:ascii="Times New Roman" w:hAnsi="Times New Roman"/>
          <w:sz w:val="24"/>
          <w:szCs w:val="24"/>
        </w:rPr>
      </w:pPr>
      <w:r w:rsidRPr="00667A52">
        <w:rPr>
          <w:rFonts w:ascii="Times New Roman" w:hAnsi="Times New Roman"/>
          <w:sz w:val="24"/>
          <w:szCs w:val="24"/>
        </w:rPr>
        <w:t xml:space="preserve">Where full compliance for means of egress, lighting and ventilation are not practical, the </w:t>
      </w:r>
      <w:r w:rsidR="00333778" w:rsidRPr="00333778">
        <w:rPr>
          <w:rFonts w:ascii="Times New Roman" w:hAnsi="Times New Roman"/>
          <w:i/>
          <w:sz w:val="24"/>
          <w:szCs w:val="24"/>
        </w:rPr>
        <w:t>building official</w:t>
      </w:r>
      <w:r w:rsidRPr="00667A52">
        <w:rPr>
          <w:rFonts w:ascii="Times New Roman" w:hAnsi="Times New Roman"/>
          <w:sz w:val="24"/>
          <w:szCs w:val="24"/>
        </w:rPr>
        <w:t xml:space="preserve"> may accept compliance alternatives, engineering, or other evaluations that adequately address the deficiency. Also see Existing Hazardous Conditions in Chapter 34.</w:t>
      </w:r>
    </w:p>
    <w:p w:rsidR="00377D83" w:rsidRDefault="00377D83" w:rsidP="002D3237">
      <w:pPr>
        <w:pStyle w:val="PlainText"/>
        <w:jc w:val="both"/>
        <w:rPr>
          <w:rFonts w:ascii="Times New Roman" w:hAnsi="Times New Roman"/>
          <w:sz w:val="24"/>
          <w:szCs w:val="24"/>
        </w:rPr>
      </w:pPr>
    </w:p>
    <w:p w:rsidR="00725D1C" w:rsidRPr="00667A52" w:rsidRDefault="00725D1C" w:rsidP="002D3237">
      <w:pPr>
        <w:pStyle w:val="PlainText"/>
        <w:jc w:val="both"/>
        <w:rPr>
          <w:rFonts w:ascii="Times New Roman" w:hAnsi="Times New Roman"/>
          <w:sz w:val="24"/>
          <w:szCs w:val="24"/>
        </w:rPr>
      </w:pPr>
      <w:r w:rsidRPr="00667A52">
        <w:rPr>
          <w:rFonts w:ascii="Times New Roman" w:hAnsi="Times New Roman"/>
          <w:b/>
          <w:sz w:val="24"/>
          <w:szCs w:val="24"/>
        </w:rPr>
        <w:t>102.7 Moved Structures.</w:t>
      </w:r>
      <w:r w:rsidRPr="00667A52">
        <w:rPr>
          <w:rFonts w:ascii="Times New Roman" w:hAnsi="Times New Roman"/>
          <w:sz w:val="24"/>
          <w:szCs w:val="24"/>
        </w:rPr>
        <w:t xml:space="preserve"> Buildings or structures moved into or within the jurisdiction shall comply with</w:t>
      </w:r>
      <w:r w:rsidR="00B56EAB">
        <w:rPr>
          <w:rFonts w:ascii="Times New Roman" w:hAnsi="Times New Roman"/>
          <w:sz w:val="24"/>
          <w:szCs w:val="24"/>
        </w:rPr>
        <w:t xml:space="preserve"> the provisions of </w:t>
      </w:r>
      <w:r w:rsidR="00AB0EC3">
        <w:rPr>
          <w:rFonts w:ascii="Times New Roman" w:hAnsi="Times New Roman"/>
          <w:sz w:val="24"/>
          <w:szCs w:val="24"/>
        </w:rPr>
        <w:t>Chapter 34</w:t>
      </w:r>
      <w:r w:rsidRPr="00667A52">
        <w:rPr>
          <w:rFonts w:ascii="Times New Roman" w:hAnsi="Times New Roman"/>
          <w:sz w:val="24"/>
          <w:szCs w:val="24"/>
        </w:rPr>
        <w:t xml:space="preserve"> provided that any new system shall comply as far as practicable with the requirements for new structures and provided further that the siting and fire separation distance comply with the requirements for new structures.</w:t>
      </w:r>
    </w:p>
    <w:p w:rsidR="00725D1C" w:rsidRPr="00667A52" w:rsidRDefault="00725D1C" w:rsidP="002D3237">
      <w:pPr>
        <w:pStyle w:val="PlainText"/>
        <w:jc w:val="both"/>
        <w:rPr>
          <w:rFonts w:ascii="Times New Roman" w:hAnsi="Times New Roman"/>
          <w:sz w:val="24"/>
          <w:szCs w:val="24"/>
        </w:rPr>
      </w:pPr>
    </w:p>
    <w:p w:rsidR="00194884" w:rsidRPr="00B56EAB" w:rsidRDefault="00725D1C" w:rsidP="002D3237">
      <w:pPr>
        <w:pStyle w:val="PlainText"/>
        <w:jc w:val="both"/>
        <w:rPr>
          <w:rFonts w:ascii="Times New Roman" w:hAnsi="Times New Roman"/>
          <w:sz w:val="24"/>
          <w:szCs w:val="24"/>
        </w:rPr>
      </w:pPr>
      <w:r w:rsidRPr="00667A52">
        <w:rPr>
          <w:rFonts w:ascii="Times New Roman" w:hAnsi="Times New Roman"/>
          <w:b/>
          <w:sz w:val="24"/>
          <w:szCs w:val="24"/>
        </w:rPr>
        <w:t>102.8</w:t>
      </w:r>
      <w:r w:rsidR="00194884" w:rsidRPr="00667A52">
        <w:rPr>
          <w:rFonts w:ascii="Times New Roman" w:hAnsi="Times New Roman"/>
          <w:b/>
          <w:sz w:val="24"/>
          <w:szCs w:val="24"/>
        </w:rPr>
        <w:t xml:space="preserve"> </w:t>
      </w:r>
      <w:commentRangeStart w:id="6"/>
      <w:r w:rsidR="00194884" w:rsidRPr="00667A52">
        <w:rPr>
          <w:rFonts w:ascii="Times New Roman" w:hAnsi="Times New Roman"/>
          <w:b/>
          <w:sz w:val="24"/>
          <w:szCs w:val="24"/>
        </w:rPr>
        <w:t>M</w:t>
      </w:r>
      <w:r w:rsidR="00195F47" w:rsidRPr="00667A52">
        <w:rPr>
          <w:rFonts w:ascii="Times New Roman" w:hAnsi="Times New Roman"/>
          <w:b/>
          <w:sz w:val="24"/>
          <w:szCs w:val="24"/>
        </w:rPr>
        <w:t>aintenance of Existing Buildings and Structures</w:t>
      </w:r>
      <w:commentRangeEnd w:id="6"/>
      <w:r w:rsidR="000F3670">
        <w:rPr>
          <w:rStyle w:val="CommentReference"/>
          <w:rFonts w:ascii="Calibri" w:hAnsi="Calibri"/>
        </w:rPr>
        <w:commentReference w:id="6"/>
      </w:r>
      <w:r w:rsidR="00195F47" w:rsidRPr="00667A52">
        <w:rPr>
          <w:rFonts w:ascii="Times New Roman" w:hAnsi="Times New Roman"/>
          <w:b/>
          <w:sz w:val="24"/>
          <w:szCs w:val="24"/>
        </w:rPr>
        <w:t>.</w:t>
      </w:r>
      <w:r w:rsidR="00195F47" w:rsidRPr="00667A52">
        <w:rPr>
          <w:rFonts w:ascii="Times New Roman" w:hAnsi="Times New Roman"/>
          <w:sz w:val="24"/>
          <w:szCs w:val="24"/>
        </w:rPr>
        <w:t xml:space="preserve">  </w:t>
      </w:r>
      <w:r w:rsidR="00194884" w:rsidRPr="00667A52">
        <w:rPr>
          <w:rFonts w:ascii="Times New Roman" w:hAnsi="Times New Roman"/>
          <w:sz w:val="24"/>
          <w:szCs w:val="24"/>
        </w:rPr>
        <w:t xml:space="preserve"> All buildings and structures and all </w:t>
      </w:r>
      <w:r w:rsidR="00194884" w:rsidRPr="00B56EAB">
        <w:rPr>
          <w:rFonts w:ascii="Times New Roman" w:hAnsi="Times New Roman"/>
          <w:sz w:val="24"/>
          <w:szCs w:val="24"/>
        </w:rPr>
        <w:t>parts thereof, both existing and new, and all systems and equipment therein which are regulated by</w:t>
      </w:r>
      <w:r w:rsidR="0031013C" w:rsidRPr="00B56EAB">
        <w:rPr>
          <w:rFonts w:ascii="Times New Roman" w:hAnsi="Times New Roman"/>
          <w:sz w:val="24"/>
          <w:szCs w:val="24"/>
        </w:rPr>
        <w:t xml:space="preserve"> </w:t>
      </w:r>
      <w:r w:rsidR="00667A52" w:rsidRPr="00B56EAB">
        <w:rPr>
          <w:rFonts w:ascii="Times New Roman" w:hAnsi="Times New Roman"/>
          <w:sz w:val="24"/>
          <w:szCs w:val="24"/>
        </w:rPr>
        <w:t>this code</w:t>
      </w:r>
      <w:r w:rsidR="00194884" w:rsidRPr="00B56EAB">
        <w:rPr>
          <w:rFonts w:ascii="Times New Roman" w:hAnsi="Times New Roman"/>
          <w:sz w:val="24"/>
          <w:szCs w:val="24"/>
        </w:rPr>
        <w:t xml:space="preserve"> shall be maintained in a safe, operable and sanitary condition. All service equipment, means of egress, devices and safeguards which are required</w:t>
      </w:r>
      <w:r w:rsidR="0031013C" w:rsidRPr="00B56EAB">
        <w:rPr>
          <w:rFonts w:ascii="Times New Roman" w:hAnsi="Times New Roman"/>
          <w:sz w:val="24"/>
          <w:szCs w:val="24"/>
        </w:rPr>
        <w:t xml:space="preserve"> </w:t>
      </w:r>
      <w:r w:rsidR="00194884" w:rsidRPr="00B56EAB">
        <w:rPr>
          <w:rFonts w:ascii="Times New Roman" w:hAnsi="Times New Roman"/>
          <w:sz w:val="24"/>
          <w:szCs w:val="24"/>
        </w:rPr>
        <w:t>in a building or structure, or which were required by a previous statute in a building or structure, when erected, altered or repaired, shall be maintained in good working order.</w:t>
      </w:r>
    </w:p>
    <w:p w:rsidR="00195F47" w:rsidRPr="00B56EAB" w:rsidRDefault="00195F47" w:rsidP="002D3237">
      <w:pPr>
        <w:pStyle w:val="PlainText"/>
        <w:jc w:val="both"/>
        <w:rPr>
          <w:rFonts w:ascii="Times New Roman" w:hAnsi="Times New Roman"/>
          <w:sz w:val="24"/>
          <w:szCs w:val="24"/>
        </w:rPr>
      </w:pPr>
    </w:p>
    <w:p w:rsidR="00194884" w:rsidRPr="00B56EAB" w:rsidRDefault="00194884" w:rsidP="00667A52">
      <w:pPr>
        <w:pStyle w:val="PlainText"/>
        <w:ind w:left="720"/>
        <w:jc w:val="both"/>
        <w:rPr>
          <w:rFonts w:ascii="Times New Roman" w:hAnsi="Times New Roman"/>
          <w:sz w:val="24"/>
          <w:szCs w:val="24"/>
        </w:rPr>
      </w:pPr>
      <w:r w:rsidRPr="00B56EAB">
        <w:rPr>
          <w:rFonts w:ascii="Times New Roman" w:hAnsi="Times New Roman"/>
          <w:b/>
          <w:sz w:val="24"/>
          <w:szCs w:val="24"/>
        </w:rPr>
        <w:t>10</w:t>
      </w:r>
      <w:r w:rsidR="00725D1C" w:rsidRPr="00B56EAB">
        <w:rPr>
          <w:rFonts w:ascii="Times New Roman" w:hAnsi="Times New Roman"/>
          <w:b/>
          <w:sz w:val="24"/>
          <w:szCs w:val="24"/>
        </w:rPr>
        <w:t>2.8</w:t>
      </w:r>
      <w:r w:rsidR="00195F47" w:rsidRPr="00B56EAB">
        <w:rPr>
          <w:rFonts w:ascii="Times New Roman" w:hAnsi="Times New Roman"/>
          <w:b/>
          <w:sz w:val="24"/>
          <w:szCs w:val="24"/>
        </w:rPr>
        <w:t>.1</w:t>
      </w:r>
      <w:r w:rsidRPr="00B56EAB">
        <w:rPr>
          <w:rFonts w:ascii="Times New Roman" w:hAnsi="Times New Roman"/>
          <w:b/>
          <w:sz w:val="24"/>
          <w:szCs w:val="24"/>
        </w:rPr>
        <w:t xml:space="preserve"> Owner Responsibility.</w:t>
      </w:r>
      <w:r w:rsidRPr="00B56EAB">
        <w:rPr>
          <w:rFonts w:ascii="Times New Roman" w:hAnsi="Times New Roman"/>
          <w:sz w:val="24"/>
          <w:szCs w:val="24"/>
        </w:rPr>
        <w:t xml:space="preserve">    The o</w:t>
      </w:r>
      <w:r w:rsidR="00B56EAB">
        <w:rPr>
          <w:rFonts w:ascii="Times New Roman" w:hAnsi="Times New Roman"/>
          <w:sz w:val="24"/>
          <w:szCs w:val="24"/>
        </w:rPr>
        <w:t xml:space="preserve">wner, as defined in </w:t>
      </w:r>
      <w:r w:rsidR="00AB0EC3">
        <w:rPr>
          <w:rFonts w:ascii="Times New Roman" w:hAnsi="Times New Roman"/>
          <w:sz w:val="24"/>
          <w:szCs w:val="24"/>
        </w:rPr>
        <w:t>Chapter 2</w:t>
      </w:r>
      <w:r w:rsidRPr="00B56EAB">
        <w:rPr>
          <w:rFonts w:ascii="Times New Roman" w:hAnsi="Times New Roman"/>
          <w:sz w:val="24"/>
          <w:szCs w:val="24"/>
        </w:rPr>
        <w:t xml:space="preserve">, shall be responsible for compliance </w:t>
      </w:r>
      <w:r w:rsidR="00195F47" w:rsidRPr="00B56EAB">
        <w:rPr>
          <w:rFonts w:ascii="Times New Roman" w:hAnsi="Times New Roman"/>
          <w:sz w:val="24"/>
          <w:szCs w:val="24"/>
        </w:rPr>
        <w:t>with the provisions of</w:t>
      </w:r>
      <w:r w:rsidR="00B56EAB" w:rsidRPr="00B56EAB">
        <w:rPr>
          <w:rFonts w:ascii="Times New Roman" w:hAnsi="Times New Roman"/>
          <w:sz w:val="24"/>
          <w:szCs w:val="24"/>
        </w:rPr>
        <w:t xml:space="preserve"> </w:t>
      </w:r>
      <w:r w:rsidR="00667A52" w:rsidRPr="00B56EAB">
        <w:rPr>
          <w:rFonts w:ascii="Times New Roman" w:hAnsi="Times New Roman"/>
          <w:sz w:val="24"/>
          <w:szCs w:val="24"/>
        </w:rPr>
        <w:t>this code.</w:t>
      </w:r>
    </w:p>
    <w:p w:rsidR="00194884" w:rsidRDefault="00194884" w:rsidP="002D3237">
      <w:pPr>
        <w:pStyle w:val="PlainText"/>
        <w:jc w:val="both"/>
        <w:rPr>
          <w:rFonts w:ascii="Times New Roman" w:hAnsi="Times New Roman"/>
          <w:sz w:val="24"/>
          <w:szCs w:val="24"/>
        </w:rPr>
      </w:pPr>
    </w:p>
    <w:p w:rsidR="00377D83" w:rsidRDefault="00377D83" w:rsidP="002D3237">
      <w:pPr>
        <w:pStyle w:val="PlainText"/>
        <w:jc w:val="both"/>
        <w:rPr>
          <w:rFonts w:ascii="Times New Roman" w:hAnsi="Times New Roman"/>
          <w:sz w:val="24"/>
          <w:szCs w:val="24"/>
        </w:rPr>
      </w:pPr>
    </w:p>
    <w:p w:rsidR="00846BF4" w:rsidRPr="002D3237" w:rsidRDefault="008D04C3" w:rsidP="002D3237">
      <w:pPr>
        <w:pStyle w:val="PlainText"/>
        <w:jc w:val="center"/>
        <w:rPr>
          <w:rFonts w:ascii="Times New Roman" w:hAnsi="Times New Roman"/>
          <w:b/>
          <w:sz w:val="40"/>
          <w:szCs w:val="40"/>
        </w:rPr>
      </w:pPr>
      <w:r w:rsidRPr="002D3237">
        <w:rPr>
          <w:rFonts w:ascii="Times New Roman" w:hAnsi="Times New Roman"/>
          <w:b/>
          <w:sz w:val="40"/>
          <w:szCs w:val="40"/>
        </w:rPr>
        <w:t>I  PART 2</w:t>
      </w:r>
      <w:r w:rsidR="00846BF4" w:rsidRPr="002D3237">
        <w:rPr>
          <w:rFonts w:ascii="Times New Roman" w:hAnsi="Times New Roman"/>
          <w:b/>
          <w:sz w:val="40"/>
          <w:szCs w:val="40"/>
        </w:rPr>
        <w:t xml:space="preserve"> -</w:t>
      </w:r>
    </w:p>
    <w:p w:rsidR="00846BF4" w:rsidRDefault="00846BF4" w:rsidP="002D3237">
      <w:pPr>
        <w:pStyle w:val="PlainText"/>
        <w:jc w:val="center"/>
        <w:rPr>
          <w:rFonts w:ascii="Times New Roman" w:hAnsi="Times New Roman"/>
          <w:b/>
          <w:sz w:val="32"/>
          <w:szCs w:val="32"/>
        </w:rPr>
      </w:pPr>
    </w:p>
    <w:p w:rsidR="008D04C3" w:rsidRPr="00377D83" w:rsidRDefault="00846BF4" w:rsidP="002D3237">
      <w:pPr>
        <w:pStyle w:val="PlainText"/>
        <w:jc w:val="center"/>
        <w:rPr>
          <w:rFonts w:ascii="Times New Roman" w:hAnsi="Times New Roman"/>
          <w:b/>
          <w:sz w:val="32"/>
          <w:szCs w:val="32"/>
        </w:rPr>
      </w:pPr>
      <w:r>
        <w:rPr>
          <w:rFonts w:ascii="Times New Roman" w:hAnsi="Times New Roman"/>
          <w:b/>
          <w:sz w:val="32"/>
          <w:szCs w:val="32"/>
        </w:rPr>
        <w:t>A</w:t>
      </w:r>
      <w:r w:rsidR="008D04C3" w:rsidRPr="00377D83">
        <w:rPr>
          <w:rFonts w:ascii="Times New Roman" w:hAnsi="Times New Roman"/>
          <w:b/>
          <w:sz w:val="32"/>
          <w:szCs w:val="32"/>
        </w:rPr>
        <w:t>DMINISTRATION AND ENFORCEMENT</w:t>
      </w:r>
    </w:p>
    <w:p w:rsidR="00377D83" w:rsidRDefault="00377D83" w:rsidP="002D3237">
      <w:pPr>
        <w:pStyle w:val="PlainText"/>
        <w:jc w:val="center"/>
        <w:rPr>
          <w:rFonts w:ascii="Times New Roman" w:hAnsi="Times New Roman"/>
          <w:sz w:val="24"/>
          <w:szCs w:val="24"/>
        </w:rPr>
      </w:pPr>
    </w:p>
    <w:p w:rsidR="006F7D00" w:rsidRDefault="008D04C3" w:rsidP="002D3237">
      <w:pPr>
        <w:pStyle w:val="PlainText"/>
        <w:jc w:val="center"/>
        <w:rPr>
          <w:rFonts w:ascii="Times New Roman" w:hAnsi="Times New Roman"/>
          <w:b/>
          <w:sz w:val="28"/>
          <w:szCs w:val="28"/>
        </w:rPr>
      </w:pPr>
      <w:r w:rsidRPr="00377D83">
        <w:rPr>
          <w:rFonts w:ascii="Times New Roman" w:hAnsi="Times New Roman"/>
          <w:b/>
          <w:sz w:val="28"/>
          <w:szCs w:val="28"/>
        </w:rPr>
        <w:t>SECTION 103</w:t>
      </w:r>
    </w:p>
    <w:p w:rsidR="00377D83" w:rsidRDefault="00377D83" w:rsidP="002D3237">
      <w:pPr>
        <w:pStyle w:val="PlainText"/>
        <w:jc w:val="both"/>
        <w:rPr>
          <w:rFonts w:ascii="Times New Roman" w:hAnsi="Times New Roman"/>
          <w:sz w:val="24"/>
          <w:szCs w:val="24"/>
        </w:rPr>
      </w:pPr>
    </w:p>
    <w:p w:rsidR="00360EE5" w:rsidRPr="005F4E47" w:rsidRDefault="00807D29" w:rsidP="005F4E47">
      <w:pPr>
        <w:pStyle w:val="PlainText"/>
        <w:jc w:val="both"/>
        <w:rPr>
          <w:rFonts w:ascii="Times New Roman" w:hAnsi="Times New Roman"/>
          <w:strike/>
          <w:sz w:val="24"/>
          <w:szCs w:val="24"/>
        </w:rPr>
      </w:pPr>
      <w:r>
        <w:rPr>
          <w:rFonts w:ascii="Times New Roman" w:hAnsi="Times New Roman"/>
          <w:b/>
          <w:strike/>
          <w:noProof/>
          <w:sz w:val="24"/>
          <w:szCs w:val="24"/>
        </w:rPr>
        <mc:AlternateContent>
          <mc:Choice Requires="wps">
            <w:drawing>
              <wp:anchor distT="0" distB="0" distL="114300" distR="114300" simplePos="0" relativeHeight="251638272" behindDoc="0" locked="0" layoutInCell="1" allowOverlap="1">
                <wp:simplePos x="0" y="0"/>
                <wp:positionH relativeFrom="column">
                  <wp:posOffset>6257925</wp:posOffset>
                </wp:positionH>
                <wp:positionV relativeFrom="paragraph">
                  <wp:posOffset>74930</wp:posOffset>
                </wp:positionV>
                <wp:extent cx="635" cy="1063625"/>
                <wp:effectExtent l="9525" t="8255" r="8890" b="13970"/>
                <wp:wrapNone/>
                <wp:docPr id="5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36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492.75pt;margin-top:5.9pt;width:.05pt;height:83.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" strokeweight="1.25pt"/>
            </w:pict>
          </mc:Fallback>
        </mc:AlternateContent>
      </w:r>
      <w:r w:rsidR="00377D83" w:rsidRPr="005F4E47">
        <w:rPr>
          <w:rFonts w:ascii="Times New Roman" w:hAnsi="Times New Roman"/>
          <w:b/>
          <w:sz w:val="24"/>
          <w:szCs w:val="24"/>
        </w:rPr>
        <w:t>103.1 Municipal and State Enforcement.</w:t>
      </w:r>
      <w:r w:rsidR="00377D83" w:rsidRPr="005F4E47">
        <w:rPr>
          <w:rFonts w:ascii="Times New Roman" w:hAnsi="Times New Roman"/>
          <w:sz w:val="24"/>
          <w:szCs w:val="24"/>
        </w:rPr>
        <w:t xml:space="preserve"> </w:t>
      </w:r>
      <w:r w:rsidR="00D115B3" w:rsidRPr="005F4E47">
        <w:rPr>
          <w:rFonts w:ascii="Times New Roman" w:hAnsi="Times New Roman"/>
          <w:sz w:val="24"/>
          <w:szCs w:val="24"/>
        </w:rPr>
        <w:t xml:space="preserve">Reference to The Department of Building Safety shall be considered reference to the </w:t>
      </w:r>
      <w:r w:rsidR="00333778" w:rsidRPr="00333778">
        <w:rPr>
          <w:rFonts w:ascii="Times New Roman" w:hAnsi="Times New Roman"/>
          <w:i/>
          <w:sz w:val="24"/>
          <w:szCs w:val="24"/>
        </w:rPr>
        <w:t>building official</w:t>
      </w:r>
      <w:r w:rsidR="00D115B3" w:rsidRPr="005F4E47">
        <w:rPr>
          <w:rFonts w:ascii="Times New Roman" w:hAnsi="Times New Roman"/>
          <w:sz w:val="24"/>
          <w:szCs w:val="24"/>
        </w:rPr>
        <w:t xml:space="preserve">. This code shall be enforced </w:t>
      </w:r>
      <w:r w:rsidR="00600349" w:rsidRPr="005F4E47">
        <w:rPr>
          <w:rFonts w:ascii="Times New Roman" w:hAnsi="Times New Roman"/>
          <w:sz w:val="24"/>
          <w:szCs w:val="24"/>
        </w:rPr>
        <w:t xml:space="preserve">by the </w:t>
      </w:r>
      <w:r w:rsidR="00333778" w:rsidRPr="00333778">
        <w:rPr>
          <w:rFonts w:ascii="Times New Roman" w:hAnsi="Times New Roman"/>
          <w:i/>
          <w:sz w:val="24"/>
          <w:szCs w:val="24"/>
        </w:rPr>
        <w:t>building official</w:t>
      </w:r>
      <w:r w:rsidR="00523FAD" w:rsidRPr="005F4E47">
        <w:rPr>
          <w:rFonts w:ascii="Times New Roman" w:hAnsi="Times New Roman"/>
          <w:sz w:val="24"/>
          <w:szCs w:val="24"/>
        </w:rPr>
        <w:t xml:space="preserve"> as defined in Chapter 2</w:t>
      </w:r>
      <w:r w:rsidR="00600349" w:rsidRPr="005F4E47">
        <w:rPr>
          <w:rFonts w:ascii="Times New Roman" w:hAnsi="Times New Roman"/>
          <w:sz w:val="24"/>
          <w:szCs w:val="24"/>
        </w:rPr>
        <w:t xml:space="preserve"> and </w:t>
      </w:r>
      <w:r w:rsidR="00B70934" w:rsidRPr="005F4E47">
        <w:rPr>
          <w:rFonts w:ascii="Times New Roman" w:hAnsi="Times New Roman"/>
          <w:sz w:val="24"/>
          <w:szCs w:val="24"/>
        </w:rPr>
        <w:t>in accordan</w:t>
      </w:r>
      <w:r w:rsidR="0086707D" w:rsidRPr="005F4E47">
        <w:rPr>
          <w:rFonts w:ascii="Times New Roman" w:hAnsi="Times New Roman"/>
          <w:sz w:val="24"/>
          <w:szCs w:val="24"/>
        </w:rPr>
        <w:t xml:space="preserve">ce with M.G.L. c. 143, §§ 3, </w:t>
      </w:r>
      <w:r w:rsidR="00B70934" w:rsidRPr="005F4E47">
        <w:rPr>
          <w:rFonts w:ascii="Times New Roman" w:hAnsi="Times New Roman"/>
          <w:sz w:val="24"/>
          <w:szCs w:val="24"/>
        </w:rPr>
        <w:t>3A</w:t>
      </w:r>
      <w:r w:rsidR="0086707D" w:rsidRPr="005F4E47">
        <w:rPr>
          <w:rFonts w:ascii="Times New Roman" w:hAnsi="Times New Roman"/>
          <w:sz w:val="24"/>
          <w:szCs w:val="24"/>
        </w:rPr>
        <w:t>, Y, and Z</w:t>
      </w:r>
      <w:r w:rsidR="00B70934" w:rsidRPr="005F4E47">
        <w:rPr>
          <w:rFonts w:ascii="Times New Roman" w:hAnsi="Times New Roman"/>
          <w:sz w:val="24"/>
          <w:szCs w:val="24"/>
        </w:rPr>
        <w:t xml:space="preserve"> and M.G.L. c. 22</w:t>
      </w:r>
      <w:r w:rsidR="00600349" w:rsidRPr="005F4E47">
        <w:rPr>
          <w:rFonts w:ascii="Times New Roman" w:hAnsi="Times New Roman"/>
          <w:sz w:val="24"/>
          <w:szCs w:val="24"/>
        </w:rPr>
        <w:t xml:space="preserve">, the </w:t>
      </w:r>
      <w:r w:rsidR="00333778" w:rsidRPr="00333778">
        <w:rPr>
          <w:rFonts w:ascii="Times New Roman" w:hAnsi="Times New Roman"/>
          <w:i/>
          <w:sz w:val="24"/>
          <w:szCs w:val="24"/>
        </w:rPr>
        <w:t>building official</w:t>
      </w:r>
      <w:r w:rsidR="00600349" w:rsidRPr="005F4E47">
        <w:rPr>
          <w:rFonts w:ascii="Times New Roman" w:hAnsi="Times New Roman"/>
          <w:sz w:val="24"/>
          <w:szCs w:val="24"/>
        </w:rPr>
        <w:t xml:space="preserve"> shall include; building commissioner or inspector of buildings, local inspector, and state building inspector</w:t>
      </w:r>
      <w:r w:rsidR="00B04892" w:rsidRPr="005F4E47">
        <w:rPr>
          <w:rFonts w:ascii="Times New Roman" w:hAnsi="Times New Roman"/>
          <w:sz w:val="24"/>
          <w:szCs w:val="24"/>
        </w:rPr>
        <w:t>. T</w:t>
      </w:r>
      <w:r w:rsidR="00600349" w:rsidRPr="005F4E47">
        <w:rPr>
          <w:rFonts w:ascii="Times New Roman" w:hAnsi="Times New Roman"/>
          <w:sz w:val="24"/>
          <w:szCs w:val="24"/>
        </w:rPr>
        <w:t>hese</w:t>
      </w:r>
      <w:r w:rsidR="0091067D" w:rsidRPr="005F4E47">
        <w:rPr>
          <w:rFonts w:ascii="Times New Roman" w:hAnsi="Times New Roman"/>
          <w:sz w:val="24"/>
          <w:szCs w:val="24"/>
        </w:rPr>
        <w:t xml:space="preserve"> M.G.L. also </w:t>
      </w:r>
      <w:r w:rsidR="00B04892" w:rsidRPr="005F4E47">
        <w:rPr>
          <w:rFonts w:ascii="Times New Roman" w:hAnsi="Times New Roman"/>
          <w:sz w:val="24"/>
          <w:szCs w:val="24"/>
        </w:rPr>
        <w:t>contain</w:t>
      </w:r>
      <w:r w:rsidR="00523FAD" w:rsidRPr="005F4E47">
        <w:rPr>
          <w:rFonts w:ascii="Times New Roman" w:hAnsi="Times New Roman"/>
          <w:sz w:val="24"/>
          <w:szCs w:val="24"/>
        </w:rPr>
        <w:t xml:space="preserve"> provisions, not limited to:</w:t>
      </w:r>
      <w:r w:rsidR="00B04892" w:rsidRPr="005F4E47">
        <w:rPr>
          <w:rFonts w:ascii="Times New Roman" w:hAnsi="Times New Roman"/>
          <w:sz w:val="24"/>
          <w:szCs w:val="24"/>
        </w:rPr>
        <w:t xml:space="preserve"> </w:t>
      </w:r>
      <w:r w:rsidR="0091067D" w:rsidRPr="005F4E47">
        <w:rPr>
          <w:rFonts w:ascii="Times New Roman" w:hAnsi="Times New Roman"/>
          <w:sz w:val="24"/>
          <w:szCs w:val="24"/>
        </w:rPr>
        <w:t>employment and designation</w:t>
      </w:r>
      <w:r w:rsidR="00523FAD" w:rsidRPr="005F4E47">
        <w:rPr>
          <w:rFonts w:ascii="Times New Roman" w:hAnsi="Times New Roman"/>
          <w:sz w:val="24"/>
          <w:szCs w:val="24"/>
        </w:rPr>
        <w:t>,</w:t>
      </w:r>
      <w:r w:rsidR="000D02D5" w:rsidRPr="005F4E47">
        <w:rPr>
          <w:rFonts w:ascii="Times New Roman" w:hAnsi="Times New Roman"/>
          <w:sz w:val="24"/>
          <w:szCs w:val="24"/>
        </w:rPr>
        <w:t xml:space="preserve"> qualifications</w:t>
      </w:r>
      <w:r w:rsidR="0091067D" w:rsidRPr="005F4E47">
        <w:rPr>
          <w:rFonts w:ascii="Times New Roman" w:hAnsi="Times New Roman"/>
          <w:sz w:val="24"/>
          <w:szCs w:val="24"/>
        </w:rPr>
        <w:t>, temporary appointment</w:t>
      </w:r>
      <w:r w:rsidR="00523FAD" w:rsidRPr="005F4E47">
        <w:rPr>
          <w:rFonts w:ascii="Times New Roman" w:hAnsi="Times New Roman"/>
          <w:sz w:val="24"/>
          <w:szCs w:val="24"/>
        </w:rPr>
        <w:t>,</w:t>
      </w:r>
      <w:r w:rsidR="0091067D" w:rsidRPr="005F4E47">
        <w:rPr>
          <w:rFonts w:ascii="Times New Roman" w:hAnsi="Times New Roman"/>
          <w:sz w:val="24"/>
          <w:szCs w:val="24"/>
        </w:rPr>
        <w:t xml:space="preserve"> and certification of </w:t>
      </w:r>
      <w:r w:rsidR="00333778" w:rsidRPr="00333778">
        <w:rPr>
          <w:rFonts w:ascii="Times New Roman" w:hAnsi="Times New Roman"/>
          <w:i/>
          <w:sz w:val="24"/>
          <w:szCs w:val="24"/>
        </w:rPr>
        <w:t>building official</w:t>
      </w:r>
      <w:r w:rsidR="0091067D" w:rsidRPr="005F4E47">
        <w:rPr>
          <w:rFonts w:ascii="Times New Roman" w:hAnsi="Times New Roman"/>
          <w:sz w:val="24"/>
          <w:szCs w:val="24"/>
        </w:rPr>
        <w:t xml:space="preserve">s. </w:t>
      </w:r>
    </w:p>
    <w:p w:rsidR="00360EE5" w:rsidRPr="00D115B3" w:rsidRDefault="00360EE5" w:rsidP="002D3237">
      <w:pPr>
        <w:pStyle w:val="PlainText"/>
        <w:jc w:val="both"/>
        <w:rPr>
          <w:rFonts w:ascii="Times New Roman" w:hAnsi="Times New Roman"/>
          <w:strike/>
          <w:color w:val="C00000"/>
          <w:sz w:val="24"/>
          <w:szCs w:val="24"/>
        </w:rPr>
      </w:pPr>
    </w:p>
    <w:p w:rsidR="00C04F68" w:rsidRDefault="00C04F68" w:rsidP="002D3237">
      <w:pPr>
        <w:pStyle w:val="PlainText"/>
        <w:jc w:val="both"/>
        <w:rPr>
          <w:rFonts w:ascii="Times New Roman" w:hAnsi="Times New Roman"/>
          <w:sz w:val="24"/>
          <w:szCs w:val="24"/>
        </w:rPr>
      </w:pPr>
    </w:p>
    <w:p w:rsidR="006F7D00" w:rsidRDefault="008D04C3" w:rsidP="002D3237">
      <w:pPr>
        <w:pStyle w:val="PlainText"/>
        <w:jc w:val="center"/>
        <w:rPr>
          <w:rFonts w:ascii="Times New Roman" w:hAnsi="Times New Roman"/>
          <w:b/>
          <w:sz w:val="28"/>
          <w:szCs w:val="28"/>
        </w:rPr>
      </w:pPr>
      <w:r w:rsidRPr="00377D83">
        <w:rPr>
          <w:rFonts w:ascii="Times New Roman" w:hAnsi="Times New Roman"/>
          <w:b/>
          <w:sz w:val="28"/>
          <w:szCs w:val="28"/>
        </w:rPr>
        <w:t>SECTION 104</w:t>
      </w:r>
    </w:p>
    <w:p w:rsidR="008D04C3" w:rsidRPr="00377D83" w:rsidRDefault="008D04C3" w:rsidP="002D3237">
      <w:pPr>
        <w:pStyle w:val="PlainText"/>
        <w:jc w:val="center"/>
        <w:rPr>
          <w:rFonts w:ascii="Times New Roman" w:hAnsi="Times New Roman"/>
          <w:b/>
          <w:sz w:val="28"/>
          <w:szCs w:val="28"/>
        </w:rPr>
      </w:pPr>
      <w:r w:rsidRPr="00377D83">
        <w:rPr>
          <w:rFonts w:ascii="Times New Roman" w:hAnsi="Times New Roman"/>
          <w:b/>
          <w:sz w:val="28"/>
          <w:szCs w:val="28"/>
        </w:rPr>
        <w:lastRenderedPageBreak/>
        <w:t xml:space="preserve">DUTIES AND POWERS OF </w:t>
      </w:r>
      <w:r w:rsidR="00333778" w:rsidRPr="00333778">
        <w:rPr>
          <w:rFonts w:ascii="Times New Roman" w:hAnsi="Times New Roman"/>
          <w:b/>
          <w:i/>
          <w:sz w:val="28"/>
          <w:szCs w:val="28"/>
        </w:rPr>
        <w:t>BUILDING OFFICIAL</w:t>
      </w:r>
    </w:p>
    <w:p w:rsidR="00377D83" w:rsidRDefault="00377D83" w:rsidP="002D3237">
      <w:pPr>
        <w:pStyle w:val="PlainText"/>
        <w:jc w:val="both"/>
        <w:rPr>
          <w:rFonts w:ascii="Times New Roman" w:hAnsi="Times New Roman"/>
          <w:sz w:val="24"/>
          <w:szCs w:val="24"/>
        </w:rPr>
      </w:pPr>
    </w:p>
    <w:p w:rsidR="006D66EC" w:rsidRPr="00981D1E" w:rsidRDefault="00807D29" w:rsidP="00037128">
      <w:pPr>
        <w:pStyle w:val="PlainText"/>
        <w:jc w:val="both"/>
        <w:rPr>
          <w:rFonts w:ascii="Times New Roman" w:hAnsi="Times New Roman"/>
          <w:sz w:val="24"/>
          <w:szCs w:val="24"/>
        </w:rPr>
      </w:pPr>
      <w:r>
        <w:rPr>
          <w:rFonts w:ascii="Times New Roman" w:hAnsi="Times New Roman"/>
          <w:b/>
          <w:strike/>
          <w:noProof/>
          <w:sz w:val="24"/>
          <w:szCs w:val="24"/>
        </w:rPr>
        <mc:AlternateContent>
          <mc:Choice Requires="wps">
            <w:drawing>
              <wp:anchor distT="0" distB="0" distL="114300" distR="114300" simplePos="0" relativeHeight="251633152" behindDoc="0" locked="0" layoutInCell="1" allowOverlap="1">
                <wp:simplePos x="0" y="0"/>
                <wp:positionH relativeFrom="column">
                  <wp:posOffset>6181725</wp:posOffset>
                </wp:positionH>
                <wp:positionV relativeFrom="paragraph">
                  <wp:posOffset>48260</wp:posOffset>
                </wp:positionV>
                <wp:extent cx="635" cy="800735"/>
                <wp:effectExtent l="9525" t="10160" r="8890" b="8255"/>
                <wp:wrapNone/>
                <wp:docPr id="5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7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486.75pt;margin-top:3.8pt;width:.05pt;height:63.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" strokeweight="1.25pt"/>
            </w:pict>
          </mc:Fallback>
        </mc:AlternateContent>
      </w:r>
      <w:r w:rsidR="00D6597D" w:rsidRPr="00981D1E">
        <w:rPr>
          <w:rFonts w:ascii="Times New Roman" w:hAnsi="Times New Roman"/>
          <w:b/>
          <w:sz w:val="24"/>
          <w:szCs w:val="24"/>
        </w:rPr>
        <w:t>104.1 General.</w:t>
      </w:r>
      <w:r w:rsidR="00D6597D" w:rsidRPr="00981D1E">
        <w:rPr>
          <w:rFonts w:ascii="Times New Roman" w:hAnsi="Times New Roman"/>
          <w:sz w:val="24"/>
          <w:szCs w:val="24"/>
        </w:rPr>
        <w:t xml:space="preserve"> The </w:t>
      </w:r>
      <w:r w:rsidR="00333778" w:rsidRPr="00981D1E">
        <w:rPr>
          <w:rFonts w:ascii="Times New Roman" w:hAnsi="Times New Roman"/>
          <w:i/>
          <w:sz w:val="24"/>
          <w:szCs w:val="24"/>
        </w:rPr>
        <w:t>building official</w:t>
      </w:r>
      <w:r w:rsidR="00D6597D" w:rsidRPr="00981D1E">
        <w:rPr>
          <w:rFonts w:ascii="Times New Roman" w:hAnsi="Times New Roman"/>
          <w:sz w:val="24"/>
          <w:szCs w:val="24"/>
        </w:rPr>
        <w:t xml:space="preserve"> is hereby authorized and directed to enforce the provisions of this code in accordance with M.G.L. c. 143</w:t>
      </w:r>
      <w:r w:rsidR="00037128" w:rsidRPr="00981D1E">
        <w:rPr>
          <w:rFonts w:ascii="Times New Roman" w:hAnsi="Times New Roman"/>
          <w:sz w:val="24"/>
          <w:szCs w:val="24"/>
        </w:rPr>
        <w:t xml:space="preserve"> </w:t>
      </w:r>
      <w:r w:rsidR="00037128" w:rsidRPr="00981D1E">
        <w:rPr>
          <w:rFonts w:ascii="Agency FB" w:hAnsi="Agency FB"/>
          <w:sz w:val="24"/>
          <w:szCs w:val="24"/>
        </w:rPr>
        <w:t>§</w:t>
      </w:r>
      <w:r w:rsidR="00981D1E" w:rsidRPr="00981D1E">
        <w:rPr>
          <w:rFonts w:ascii="Agency FB" w:hAnsi="Agency FB"/>
          <w:sz w:val="24"/>
          <w:szCs w:val="24"/>
        </w:rPr>
        <w:t>§</w:t>
      </w:r>
      <w:r w:rsidR="004821F4" w:rsidRPr="00981D1E">
        <w:rPr>
          <w:rFonts w:ascii="Agency FB" w:hAnsi="Agency FB"/>
          <w:sz w:val="24"/>
          <w:szCs w:val="24"/>
        </w:rPr>
        <w:t xml:space="preserve"> </w:t>
      </w:r>
      <w:r w:rsidR="004821F4" w:rsidRPr="00981D1E">
        <w:rPr>
          <w:rFonts w:ascii="Times New Roman" w:hAnsi="Times New Roman"/>
          <w:sz w:val="24"/>
          <w:szCs w:val="24"/>
        </w:rPr>
        <w:t>3</w:t>
      </w:r>
      <w:r w:rsidR="00981D1E" w:rsidRPr="00981D1E">
        <w:rPr>
          <w:rFonts w:ascii="Times New Roman" w:hAnsi="Times New Roman"/>
          <w:sz w:val="24"/>
          <w:szCs w:val="24"/>
        </w:rPr>
        <w:t xml:space="preserve"> and </w:t>
      </w:r>
      <w:r w:rsidR="00037128" w:rsidRPr="00981D1E">
        <w:rPr>
          <w:rFonts w:ascii="Times New Roman" w:hAnsi="Times New Roman"/>
          <w:sz w:val="24"/>
          <w:szCs w:val="24"/>
        </w:rPr>
        <w:t>3A.</w:t>
      </w:r>
      <w:r w:rsidR="00067FBD" w:rsidRPr="00981D1E">
        <w:rPr>
          <w:rFonts w:ascii="Times New Roman" w:hAnsi="Times New Roman"/>
          <w:sz w:val="24"/>
          <w:szCs w:val="24"/>
        </w:rPr>
        <w:t xml:space="preserve"> </w:t>
      </w:r>
      <w:r w:rsidR="00037128" w:rsidRPr="00981D1E">
        <w:rPr>
          <w:rFonts w:ascii="Times New Roman" w:hAnsi="Times New Roman"/>
          <w:sz w:val="24"/>
          <w:szCs w:val="24"/>
        </w:rPr>
        <w:t>In every city and town this code shall be enforced by the State Inspector of the Department of Public Safety, Division of Inspections, as to any structures or buildings or parts thereof that are owned by the Commonwealth or any departments, commissions, agencies, or authorities of the Commonwealth</w:t>
      </w:r>
    </w:p>
    <w:p w:rsidR="00D6597D" w:rsidRDefault="00D6597D"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D6597D">
        <w:rPr>
          <w:rFonts w:ascii="Times New Roman" w:hAnsi="Times New Roman"/>
          <w:b/>
          <w:sz w:val="24"/>
          <w:szCs w:val="24"/>
        </w:rPr>
        <w:t xml:space="preserve">104.2 Applications </w:t>
      </w:r>
      <w:r w:rsidRPr="00981D1E">
        <w:rPr>
          <w:rFonts w:ascii="Times New Roman" w:hAnsi="Times New Roman"/>
          <w:b/>
          <w:sz w:val="24"/>
          <w:szCs w:val="24"/>
        </w:rPr>
        <w:t xml:space="preserve">and </w:t>
      </w:r>
      <w:r w:rsidR="00333778" w:rsidRPr="00981D1E">
        <w:rPr>
          <w:rFonts w:ascii="Times New Roman" w:hAnsi="Times New Roman"/>
          <w:b/>
          <w:sz w:val="24"/>
          <w:szCs w:val="24"/>
        </w:rPr>
        <w:t>permit</w:t>
      </w:r>
      <w:r w:rsidRPr="00981D1E">
        <w:rPr>
          <w:rFonts w:ascii="Times New Roman" w:hAnsi="Times New Roman"/>
          <w:b/>
          <w:sz w:val="24"/>
          <w:szCs w:val="24"/>
        </w:rPr>
        <w:t>s.</w:t>
      </w:r>
      <w:r w:rsidRPr="009C2AD2">
        <w:rPr>
          <w:rFonts w:ascii="Times New Roman" w:hAnsi="Times New Roman"/>
          <w:sz w:val="24"/>
          <w:szCs w:val="24"/>
        </w:rPr>
        <w:t xml:space="preserve">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shall receive applications, review </w:t>
      </w:r>
      <w:r w:rsidR="00333778" w:rsidRPr="00333778">
        <w:rPr>
          <w:rFonts w:ascii="Times New Roman" w:hAnsi="Times New Roman"/>
          <w:i/>
          <w:sz w:val="24"/>
          <w:szCs w:val="24"/>
        </w:rPr>
        <w:t>construction documents</w:t>
      </w:r>
      <w:r w:rsidRPr="009C2AD2">
        <w:rPr>
          <w:rFonts w:ascii="Times New Roman" w:hAnsi="Times New Roman"/>
          <w:sz w:val="24"/>
          <w:szCs w:val="24"/>
        </w:rPr>
        <w:t xml:space="preserve"> and issue </w:t>
      </w:r>
      <w:r w:rsidR="00333778" w:rsidRPr="00333778">
        <w:rPr>
          <w:rFonts w:ascii="Times New Roman" w:hAnsi="Times New Roman"/>
          <w:i/>
          <w:sz w:val="24"/>
          <w:szCs w:val="24"/>
        </w:rPr>
        <w:t>permit</w:t>
      </w:r>
      <w:r w:rsidRPr="009C2AD2">
        <w:rPr>
          <w:rFonts w:ascii="Times New Roman" w:hAnsi="Times New Roman"/>
          <w:sz w:val="24"/>
          <w:szCs w:val="24"/>
        </w:rPr>
        <w:t xml:space="preserve">s for the erection, and alteration, </w:t>
      </w:r>
      <w:commentRangeStart w:id="7"/>
      <w:r w:rsidRPr="009C2AD2">
        <w:rPr>
          <w:rFonts w:ascii="Times New Roman" w:hAnsi="Times New Roman"/>
          <w:sz w:val="24"/>
          <w:szCs w:val="24"/>
        </w:rPr>
        <w:t>demolition</w:t>
      </w:r>
      <w:commentRangeEnd w:id="7"/>
      <w:r w:rsidR="00176502">
        <w:rPr>
          <w:rStyle w:val="CommentReference"/>
          <w:rFonts w:ascii="Calibri" w:hAnsi="Calibri"/>
        </w:rPr>
        <w:commentReference w:id="7"/>
      </w:r>
      <w:r w:rsidRPr="009C2AD2">
        <w:rPr>
          <w:rFonts w:ascii="Times New Roman" w:hAnsi="Times New Roman"/>
          <w:sz w:val="24"/>
          <w:szCs w:val="24"/>
        </w:rPr>
        <w:t xml:space="preserve"> and moving of buildings and structures, inspect the premises for which such </w:t>
      </w:r>
      <w:r w:rsidR="00333778" w:rsidRPr="00333778">
        <w:rPr>
          <w:rFonts w:ascii="Times New Roman" w:hAnsi="Times New Roman"/>
          <w:i/>
          <w:sz w:val="24"/>
          <w:szCs w:val="24"/>
        </w:rPr>
        <w:t>permit</w:t>
      </w:r>
      <w:r w:rsidRPr="009C2AD2">
        <w:rPr>
          <w:rFonts w:ascii="Times New Roman" w:hAnsi="Times New Roman"/>
          <w:sz w:val="24"/>
          <w:szCs w:val="24"/>
        </w:rPr>
        <w:t>s have been issued and enforce compliance with the provisions of this code.</w:t>
      </w:r>
    </w:p>
    <w:p w:rsidR="00D6597D" w:rsidRDefault="00D6597D"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D6597D">
        <w:rPr>
          <w:rFonts w:ascii="Times New Roman" w:hAnsi="Times New Roman"/>
          <w:b/>
          <w:sz w:val="24"/>
          <w:szCs w:val="24"/>
        </w:rPr>
        <w:t xml:space="preserve">104.3 Notices and orders. </w:t>
      </w:r>
      <w:r w:rsidRPr="009C2AD2">
        <w:rPr>
          <w:rFonts w:ascii="Times New Roman" w:hAnsi="Times New Roman"/>
          <w:sz w:val="24"/>
          <w:szCs w:val="24"/>
        </w:rPr>
        <w:t xml:space="preserve">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shall issue all necessary notices</w:t>
      </w:r>
      <w:r w:rsidR="00037128">
        <w:rPr>
          <w:rFonts w:ascii="Times New Roman" w:hAnsi="Times New Roman"/>
          <w:sz w:val="24"/>
          <w:szCs w:val="24"/>
        </w:rPr>
        <w:t xml:space="preserve"> </w:t>
      </w:r>
      <w:r w:rsidRPr="009C2AD2">
        <w:rPr>
          <w:rFonts w:ascii="Times New Roman" w:hAnsi="Times New Roman"/>
          <w:sz w:val="24"/>
          <w:szCs w:val="24"/>
        </w:rPr>
        <w:t>or orders to ensure compliance with this code.</w:t>
      </w:r>
    </w:p>
    <w:p w:rsidR="00D6597D" w:rsidRDefault="00D6597D"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D6597D">
        <w:rPr>
          <w:rFonts w:ascii="Times New Roman" w:hAnsi="Times New Roman"/>
          <w:b/>
          <w:sz w:val="24"/>
          <w:szCs w:val="24"/>
        </w:rPr>
        <w:t>104.4 Inspections.</w:t>
      </w:r>
      <w:r w:rsidRPr="009C2AD2">
        <w:rPr>
          <w:rFonts w:ascii="Times New Roman" w:hAnsi="Times New Roman"/>
          <w:sz w:val="24"/>
          <w:szCs w:val="24"/>
        </w:rPr>
        <w:t xml:space="preserve">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shall make all of the required inspections, or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shall have the authority to accept reports of inspection by </w:t>
      </w:r>
      <w:r w:rsidR="00333778" w:rsidRPr="00333778">
        <w:rPr>
          <w:rFonts w:ascii="Times New Roman" w:hAnsi="Times New Roman"/>
          <w:i/>
          <w:sz w:val="24"/>
          <w:szCs w:val="24"/>
        </w:rPr>
        <w:t>approved</w:t>
      </w:r>
      <w:r w:rsidRPr="009C2AD2">
        <w:rPr>
          <w:rFonts w:ascii="Times New Roman" w:hAnsi="Times New Roman"/>
          <w:sz w:val="24"/>
          <w:szCs w:val="24"/>
        </w:rPr>
        <w:t xml:space="preserve"> agencies or individuals. Reports of such inspections shall be in writing and be certified by a responsible officer of such </w:t>
      </w:r>
      <w:r w:rsidR="00333778" w:rsidRPr="00333778">
        <w:rPr>
          <w:rFonts w:ascii="Times New Roman" w:hAnsi="Times New Roman"/>
          <w:i/>
          <w:sz w:val="24"/>
          <w:szCs w:val="24"/>
        </w:rPr>
        <w:t>approved agency</w:t>
      </w:r>
      <w:r w:rsidRPr="009C2AD2">
        <w:rPr>
          <w:rFonts w:ascii="Times New Roman" w:hAnsi="Times New Roman"/>
          <w:sz w:val="24"/>
          <w:szCs w:val="24"/>
        </w:rPr>
        <w:t xml:space="preserve"> or by the responsible individual.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is authorized to engage such expert opinion as deemed necessary to report upon unusual technical issues that arise, subject to the approval of the appointing authority.</w:t>
      </w:r>
    </w:p>
    <w:p w:rsidR="006D66EC" w:rsidRDefault="006D66EC" w:rsidP="006D66EC">
      <w:pPr>
        <w:pStyle w:val="PlainText"/>
        <w:jc w:val="both"/>
        <w:rPr>
          <w:rFonts w:ascii="Times New Roman" w:hAnsi="Times New Roman"/>
          <w:b/>
          <w:sz w:val="24"/>
          <w:szCs w:val="24"/>
        </w:rPr>
      </w:pPr>
    </w:p>
    <w:p w:rsidR="006D66EC" w:rsidRPr="006D66EC" w:rsidRDefault="00807D29" w:rsidP="006D66EC">
      <w:pPr>
        <w:pStyle w:val="PlainText"/>
        <w:ind w:left="720"/>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34176" behindDoc="0" locked="0" layoutInCell="1" allowOverlap="1">
                <wp:simplePos x="0" y="0"/>
                <wp:positionH relativeFrom="column">
                  <wp:posOffset>6200775</wp:posOffset>
                </wp:positionH>
                <wp:positionV relativeFrom="paragraph">
                  <wp:posOffset>76200</wp:posOffset>
                </wp:positionV>
                <wp:extent cx="0" cy="1219200"/>
                <wp:effectExtent l="9525" t="9525" r="9525" b="9525"/>
                <wp:wrapNone/>
                <wp:docPr id="5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488.25pt;margin-top:6pt;width:0;height:9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tHgIAAD4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" strokeweight="1.25pt"/>
            </w:pict>
          </mc:Fallback>
        </mc:AlternateContent>
      </w:r>
      <w:r w:rsidR="006D66EC" w:rsidRPr="006D66EC">
        <w:rPr>
          <w:rFonts w:ascii="Times New Roman" w:hAnsi="Times New Roman"/>
          <w:b/>
          <w:sz w:val="24"/>
          <w:szCs w:val="24"/>
        </w:rPr>
        <w:t>104.</w:t>
      </w:r>
      <w:r w:rsidR="006D66EC">
        <w:rPr>
          <w:rFonts w:ascii="Times New Roman" w:hAnsi="Times New Roman"/>
          <w:b/>
          <w:sz w:val="24"/>
          <w:szCs w:val="24"/>
        </w:rPr>
        <w:t>4.</w:t>
      </w:r>
      <w:r w:rsidR="006D66EC" w:rsidRPr="006D66EC">
        <w:rPr>
          <w:rFonts w:ascii="Times New Roman" w:hAnsi="Times New Roman"/>
          <w:b/>
          <w:sz w:val="24"/>
          <w:szCs w:val="24"/>
        </w:rPr>
        <w:t>1 Coordination of Inspections.</w:t>
      </w:r>
      <w:r w:rsidR="006D66EC" w:rsidRPr="006D66EC">
        <w:rPr>
          <w:rFonts w:ascii="Times New Roman" w:hAnsi="Times New Roman"/>
          <w:sz w:val="24"/>
          <w:szCs w:val="24"/>
        </w:rPr>
        <w:t xml:space="preserve"> Whenever in the enforcement of this code, or another code or ordinance, the responsibility of more than one enforcement official of the jurisdiction is involved, it shall be the duty of the enforcement officials involved to coordinate their inspections and administrative orders as fully as practicable so that the owners and occupants of the building or structure shall not be subjected to </w:t>
      </w:r>
      <w:commentRangeStart w:id="8"/>
      <w:r w:rsidR="006D66EC" w:rsidRPr="006D66EC">
        <w:rPr>
          <w:rFonts w:ascii="Times New Roman" w:hAnsi="Times New Roman"/>
          <w:sz w:val="24"/>
          <w:szCs w:val="24"/>
        </w:rPr>
        <w:t>visits</w:t>
      </w:r>
      <w:commentRangeEnd w:id="8"/>
      <w:r w:rsidR="00BB5FAA">
        <w:rPr>
          <w:rStyle w:val="CommentReference"/>
          <w:rFonts w:ascii="Calibri" w:hAnsi="Calibri"/>
        </w:rPr>
        <w:commentReference w:id="8"/>
      </w:r>
      <w:r w:rsidR="006D66EC" w:rsidRPr="006D66EC">
        <w:rPr>
          <w:rFonts w:ascii="Times New Roman" w:hAnsi="Times New Roman"/>
          <w:sz w:val="24"/>
          <w:szCs w:val="24"/>
        </w:rPr>
        <w:t xml:space="preserve"> by numerous inspectors or multiple or conflicting orders. Whenever an enforcement official observes an apparent or actual violation not within the official's authority, the official shall report the findings to the official having jurisdiction.</w:t>
      </w:r>
    </w:p>
    <w:p w:rsidR="00D6597D" w:rsidRDefault="00D6597D"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D6597D">
        <w:rPr>
          <w:rFonts w:ascii="Times New Roman" w:hAnsi="Times New Roman"/>
          <w:b/>
          <w:sz w:val="24"/>
          <w:szCs w:val="24"/>
        </w:rPr>
        <w:t>104.5 Identification.</w:t>
      </w:r>
      <w:r w:rsidRPr="009C2AD2">
        <w:rPr>
          <w:rFonts w:ascii="Times New Roman" w:hAnsi="Times New Roman"/>
          <w:sz w:val="24"/>
          <w:szCs w:val="24"/>
        </w:rPr>
        <w:t xml:space="preserve">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shall carry proper identification when inspecting structures or premises in the performance of duties under this code.</w:t>
      </w:r>
    </w:p>
    <w:p w:rsidR="00D6597D" w:rsidRDefault="00D6597D"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D6597D">
        <w:rPr>
          <w:rFonts w:ascii="Times New Roman" w:hAnsi="Times New Roman"/>
          <w:b/>
          <w:sz w:val="24"/>
          <w:szCs w:val="24"/>
        </w:rPr>
        <w:t>104.6 Right of entry.</w:t>
      </w:r>
      <w:r w:rsidRPr="009C2AD2">
        <w:rPr>
          <w:rFonts w:ascii="Times New Roman" w:hAnsi="Times New Roman"/>
          <w:sz w:val="24"/>
          <w:szCs w:val="24"/>
        </w:rPr>
        <w:t xml:space="preserve"> Where it is necessary to make an inspection to enforce the provisions of this code, or where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has reasonable cause to believe that there exists in a structure or upon a premises a condition which is contrary to or in violation of this code which makes the structure or premises unsafe, dangerous or hazardous,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is authorized to enter the structure or premises at reasonable times to inspect or to perform the duties imposed by this code, provided that if such structure or premises be occupied that credentials be presented to the occupant and entry requested. If such structure or premises is unoccupied,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shall first make a reasonable effort to locate the owner or other person having charge or control of the structure or premises and request entry. If entry is refused,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shall have recourse to the remedies provided by law to secure entry.</w:t>
      </w:r>
    </w:p>
    <w:p w:rsidR="00D6597D" w:rsidRDefault="00D6597D"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D6597D">
        <w:rPr>
          <w:rFonts w:ascii="Times New Roman" w:hAnsi="Times New Roman"/>
          <w:b/>
          <w:sz w:val="24"/>
          <w:szCs w:val="24"/>
        </w:rPr>
        <w:lastRenderedPageBreak/>
        <w:t>104.7 Department records.</w:t>
      </w:r>
      <w:r w:rsidRPr="009C2AD2">
        <w:rPr>
          <w:rFonts w:ascii="Times New Roman" w:hAnsi="Times New Roman"/>
          <w:sz w:val="24"/>
          <w:szCs w:val="24"/>
        </w:rPr>
        <w:t xml:space="preserve">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shall keep official records of applications received, </w:t>
      </w:r>
      <w:r w:rsidR="00333778" w:rsidRPr="00333778">
        <w:rPr>
          <w:rFonts w:ascii="Times New Roman" w:hAnsi="Times New Roman"/>
          <w:i/>
          <w:sz w:val="24"/>
          <w:szCs w:val="24"/>
        </w:rPr>
        <w:t>permit</w:t>
      </w:r>
      <w:r w:rsidRPr="009C2AD2">
        <w:rPr>
          <w:rFonts w:ascii="Times New Roman" w:hAnsi="Times New Roman"/>
          <w:sz w:val="24"/>
          <w:szCs w:val="24"/>
        </w:rPr>
        <w:t>s and certificates issued, fees collected, reports of inspections, and notices and orders issued. Such records shall be retained in the official records for the period required for retention of public records.</w:t>
      </w:r>
    </w:p>
    <w:p w:rsidR="00D6597D" w:rsidRDefault="00D6597D" w:rsidP="002D3237">
      <w:pPr>
        <w:pStyle w:val="PlainText"/>
        <w:jc w:val="both"/>
        <w:rPr>
          <w:rFonts w:ascii="Times New Roman" w:hAnsi="Times New Roman"/>
          <w:sz w:val="24"/>
          <w:szCs w:val="24"/>
        </w:rPr>
      </w:pPr>
    </w:p>
    <w:p w:rsidR="00D6597D" w:rsidRPr="006D66EC" w:rsidRDefault="00807D29" w:rsidP="002D3237">
      <w:pPr>
        <w:pStyle w:val="PlainText"/>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35200" behindDoc="0" locked="0" layoutInCell="1" allowOverlap="1">
                <wp:simplePos x="0" y="0"/>
                <wp:positionH relativeFrom="column">
                  <wp:posOffset>6048375</wp:posOffset>
                </wp:positionH>
                <wp:positionV relativeFrom="paragraph">
                  <wp:posOffset>19050</wp:posOffset>
                </wp:positionV>
                <wp:extent cx="0" cy="180975"/>
                <wp:effectExtent l="9525" t="9525" r="9525" b="9525"/>
                <wp:wrapNone/>
                <wp:docPr id="4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476.25pt;margin-top:1.5pt;width:0;height:14.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erHQIAAD0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" strokeweight="1.25pt"/>
            </w:pict>
          </mc:Fallback>
        </mc:AlternateContent>
      </w:r>
      <w:r w:rsidR="00D6597D" w:rsidRPr="006D66EC">
        <w:rPr>
          <w:rFonts w:ascii="Times New Roman" w:hAnsi="Times New Roman"/>
          <w:b/>
          <w:sz w:val="24"/>
          <w:szCs w:val="24"/>
        </w:rPr>
        <w:t>104.8 Liability.</w:t>
      </w:r>
      <w:r w:rsidR="00D6597D" w:rsidRPr="006D66EC">
        <w:rPr>
          <w:rFonts w:ascii="Times New Roman" w:hAnsi="Times New Roman"/>
          <w:sz w:val="24"/>
          <w:szCs w:val="24"/>
        </w:rPr>
        <w:t xml:space="preserve"> All claims of liability relative to </w:t>
      </w:r>
      <w:r w:rsidR="00333778" w:rsidRPr="00333778">
        <w:rPr>
          <w:rFonts w:ascii="Times New Roman" w:hAnsi="Times New Roman"/>
          <w:i/>
          <w:sz w:val="24"/>
          <w:szCs w:val="24"/>
        </w:rPr>
        <w:t>building official</w:t>
      </w:r>
      <w:r w:rsidR="00D6597D" w:rsidRPr="006D66EC">
        <w:rPr>
          <w:rFonts w:ascii="Times New Roman" w:hAnsi="Times New Roman"/>
          <w:sz w:val="24"/>
          <w:szCs w:val="24"/>
        </w:rPr>
        <w:t>s shall be governed by M.G.L. c. 258.</w:t>
      </w:r>
      <w:r w:rsidR="002E12E7" w:rsidRPr="006D66EC">
        <w:rPr>
          <w:rFonts w:ascii="Times New Roman" w:hAnsi="Times New Roman"/>
          <w:sz w:val="24"/>
          <w:szCs w:val="24"/>
        </w:rPr>
        <w:t xml:space="preserve"> </w:t>
      </w:r>
    </w:p>
    <w:p w:rsidR="00D830F5" w:rsidRDefault="00D830F5"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D6597D">
        <w:rPr>
          <w:rFonts w:ascii="Times New Roman" w:hAnsi="Times New Roman"/>
          <w:b/>
          <w:sz w:val="24"/>
          <w:szCs w:val="24"/>
        </w:rPr>
        <w:t xml:space="preserve">104.9 </w:t>
      </w:r>
      <w:r w:rsidR="00333778" w:rsidRPr="00333778">
        <w:rPr>
          <w:rFonts w:ascii="Times New Roman" w:hAnsi="Times New Roman"/>
          <w:b/>
          <w:i/>
          <w:sz w:val="24"/>
          <w:szCs w:val="24"/>
        </w:rPr>
        <w:t>Approved</w:t>
      </w:r>
      <w:r w:rsidRPr="00D6597D">
        <w:rPr>
          <w:rFonts w:ascii="Times New Roman" w:hAnsi="Times New Roman"/>
          <w:b/>
          <w:sz w:val="24"/>
          <w:szCs w:val="24"/>
        </w:rPr>
        <w:t xml:space="preserve"> materials and equipment. </w:t>
      </w:r>
      <w:r w:rsidRPr="009C2AD2">
        <w:rPr>
          <w:rFonts w:ascii="Times New Roman" w:hAnsi="Times New Roman"/>
          <w:sz w:val="24"/>
          <w:szCs w:val="24"/>
        </w:rPr>
        <w:t xml:space="preserve">Materials, equipment and devices </w:t>
      </w:r>
      <w:r w:rsidR="00333778" w:rsidRPr="00333778">
        <w:rPr>
          <w:rFonts w:ascii="Times New Roman" w:hAnsi="Times New Roman"/>
          <w:i/>
          <w:sz w:val="24"/>
          <w:szCs w:val="24"/>
        </w:rPr>
        <w:t>approved</w:t>
      </w:r>
      <w:r w:rsidRPr="009C2AD2">
        <w:rPr>
          <w:rFonts w:ascii="Times New Roman" w:hAnsi="Times New Roman"/>
          <w:sz w:val="24"/>
          <w:szCs w:val="24"/>
        </w:rPr>
        <w:t xml:space="preserve"> by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shall be constructed and installed in accordance with such approval.</w:t>
      </w:r>
    </w:p>
    <w:p w:rsidR="00D6597D" w:rsidRDefault="00D6597D" w:rsidP="002D3237">
      <w:pPr>
        <w:pStyle w:val="PlainText"/>
        <w:jc w:val="both"/>
        <w:rPr>
          <w:rFonts w:ascii="Times New Roman" w:hAnsi="Times New Roman"/>
          <w:sz w:val="24"/>
          <w:szCs w:val="24"/>
        </w:rPr>
      </w:pPr>
    </w:p>
    <w:p w:rsidR="008D04C3" w:rsidRPr="009C2AD2" w:rsidRDefault="008D04C3" w:rsidP="00D830F5">
      <w:pPr>
        <w:pStyle w:val="PlainText"/>
        <w:ind w:left="720"/>
        <w:jc w:val="both"/>
        <w:rPr>
          <w:rFonts w:ascii="Times New Roman" w:hAnsi="Times New Roman"/>
          <w:sz w:val="24"/>
          <w:szCs w:val="24"/>
        </w:rPr>
      </w:pPr>
      <w:r w:rsidRPr="00D6597D">
        <w:rPr>
          <w:rFonts w:ascii="Times New Roman" w:hAnsi="Times New Roman"/>
          <w:b/>
          <w:sz w:val="24"/>
          <w:szCs w:val="24"/>
        </w:rPr>
        <w:t>104.9.1 Used materials and equipment.</w:t>
      </w:r>
      <w:r w:rsidRPr="009C2AD2">
        <w:rPr>
          <w:rFonts w:ascii="Times New Roman" w:hAnsi="Times New Roman"/>
          <w:sz w:val="24"/>
          <w:szCs w:val="24"/>
        </w:rPr>
        <w:t xml:space="preserve"> The use of used materials which meet the requirements of this code for new materials is </w:t>
      </w:r>
      <w:r w:rsidR="00333778" w:rsidRPr="00333778">
        <w:rPr>
          <w:rFonts w:ascii="Times New Roman" w:hAnsi="Times New Roman"/>
          <w:i/>
          <w:sz w:val="24"/>
          <w:szCs w:val="24"/>
        </w:rPr>
        <w:t>permit</w:t>
      </w:r>
      <w:r w:rsidRPr="009C2AD2">
        <w:rPr>
          <w:rFonts w:ascii="Times New Roman" w:hAnsi="Times New Roman"/>
          <w:sz w:val="24"/>
          <w:szCs w:val="24"/>
        </w:rPr>
        <w:t xml:space="preserve">ted. Used equipment and devices shall not be reused unless </w:t>
      </w:r>
      <w:r w:rsidR="00333778" w:rsidRPr="00333778">
        <w:rPr>
          <w:rFonts w:ascii="Times New Roman" w:hAnsi="Times New Roman"/>
          <w:i/>
          <w:sz w:val="24"/>
          <w:szCs w:val="24"/>
        </w:rPr>
        <w:t>approved</w:t>
      </w:r>
      <w:r w:rsidRPr="009C2AD2">
        <w:rPr>
          <w:rFonts w:ascii="Times New Roman" w:hAnsi="Times New Roman"/>
          <w:sz w:val="24"/>
          <w:szCs w:val="24"/>
        </w:rPr>
        <w:t xml:space="preserve"> by the </w:t>
      </w:r>
      <w:r w:rsidR="00333778" w:rsidRPr="00333778">
        <w:rPr>
          <w:rFonts w:ascii="Times New Roman" w:hAnsi="Times New Roman"/>
          <w:i/>
          <w:sz w:val="24"/>
          <w:szCs w:val="24"/>
        </w:rPr>
        <w:t>building official</w:t>
      </w:r>
      <w:r w:rsidRPr="009C2AD2">
        <w:rPr>
          <w:rFonts w:ascii="Times New Roman" w:hAnsi="Times New Roman"/>
          <w:sz w:val="24"/>
          <w:szCs w:val="24"/>
        </w:rPr>
        <w:t>.</w:t>
      </w:r>
    </w:p>
    <w:p w:rsidR="00D6597D" w:rsidRDefault="00D6597D" w:rsidP="002D3237">
      <w:pPr>
        <w:pStyle w:val="PlainText"/>
        <w:jc w:val="both"/>
        <w:rPr>
          <w:rFonts w:ascii="Times New Roman" w:hAnsi="Times New Roman"/>
          <w:sz w:val="24"/>
          <w:szCs w:val="24"/>
        </w:rPr>
      </w:pPr>
    </w:p>
    <w:p w:rsidR="00D6597D" w:rsidRPr="00D830F5" w:rsidRDefault="00D6597D" w:rsidP="002D3237">
      <w:pPr>
        <w:pStyle w:val="PlainText"/>
        <w:jc w:val="both"/>
        <w:rPr>
          <w:rFonts w:ascii="Times New Roman" w:hAnsi="Times New Roman"/>
          <w:strike/>
          <w:sz w:val="24"/>
          <w:szCs w:val="24"/>
        </w:rPr>
      </w:pPr>
      <w:r w:rsidRPr="00D830F5">
        <w:rPr>
          <w:rFonts w:ascii="Times New Roman" w:hAnsi="Times New Roman"/>
          <w:b/>
          <w:sz w:val="24"/>
          <w:szCs w:val="24"/>
        </w:rPr>
        <w:t>104.10 Modifications.</w:t>
      </w:r>
      <w:r w:rsidRPr="00D830F5">
        <w:rPr>
          <w:rFonts w:ascii="Times New Roman" w:hAnsi="Times New Roman"/>
          <w:sz w:val="24"/>
          <w:szCs w:val="24"/>
        </w:rPr>
        <w:t xml:space="preserve"> Wherever there are practical difficulties involved in carrying out the provisions of this code, the </w:t>
      </w:r>
      <w:r w:rsidR="00333778" w:rsidRPr="00333778">
        <w:rPr>
          <w:rFonts w:ascii="Times New Roman" w:hAnsi="Times New Roman"/>
          <w:i/>
          <w:sz w:val="24"/>
          <w:szCs w:val="24"/>
        </w:rPr>
        <w:t>building official</w:t>
      </w:r>
      <w:r w:rsidRPr="00D830F5">
        <w:rPr>
          <w:rFonts w:ascii="Times New Roman" w:hAnsi="Times New Roman"/>
          <w:sz w:val="24"/>
          <w:szCs w:val="24"/>
        </w:rPr>
        <w:t xml:space="preserve"> shall have the authority to grant modifications for individual cases, upon application of the owner or owner's representative, provided the </w:t>
      </w:r>
      <w:r w:rsidR="00333778" w:rsidRPr="00333778">
        <w:rPr>
          <w:rFonts w:ascii="Times New Roman" w:hAnsi="Times New Roman"/>
          <w:i/>
          <w:sz w:val="24"/>
          <w:szCs w:val="24"/>
        </w:rPr>
        <w:t>building official</w:t>
      </w:r>
      <w:r w:rsidRPr="00D830F5">
        <w:rPr>
          <w:rFonts w:ascii="Times New Roman" w:hAnsi="Times New Roman"/>
          <w:sz w:val="24"/>
          <w:szCs w:val="24"/>
        </w:rPr>
        <w:t xml:space="preserve"> shall first find that special individual reason makes the strict letter of this code impractical and the modification is in compliance with the intent and purpose of this code and that such modification does not lessen health, accessibility, life and fire safety, or structural requirements. The details of action granting modifications shall be recorded and entered in the files of the </w:t>
      </w:r>
      <w:commentRangeStart w:id="9"/>
      <w:r w:rsidR="00D830F5" w:rsidRPr="00D830F5">
        <w:rPr>
          <w:rFonts w:ascii="Times New Roman" w:hAnsi="Times New Roman"/>
          <w:sz w:val="24"/>
          <w:szCs w:val="24"/>
        </w:rPr>
        <w:t>department of building safety</w:t>
      </w:r>
      <w:commentRangeEnd w:id="9"/>
      <w:r w:rsidR="00776FF3">
        <w:rPr>
          <w:rStyle w:val="CommentReference"/>
          <w:rFonts w:ascii="Calibri" w:hAnsi="Calibri"/>
        </w:rPr>
        <w:commentReference w:id="9"/>
      </w:r>
      <w:r w:rsidR="00D830F5" w:rsidRPr="00D830F5">
        <w:rPr>
          <w:rFonts w:ascii="Times New Roman" w:hAnsi="Times New Roman"/>
          <w:sz w:val="24"/>
          <w:szCs w:val="24"/>
        </w:rPr>
        <w:t xml:space="preserve">. </w:t>
      </w:r>
    </w:p>
    <w:p w:rsidR="00D6597D" w:rsidRDefault="00D6597D" w:rsidP="002D3237">
      <w:pPr>
        <w:pStyle w:val="PlainText"/>
        <w:jc w:val="both"/>
        <w:rPr>
          <w:rFonts w:ascii="Times New Roman" w:hAnsi="Times New Roman"/>
          <w:color w:val="1F497D"/>
          <w:sz w:val="24"/>
          <w:szCs w:val="24"/>
        </w:rPr>
      </w:pPr>
    </w:p>
    <w:p w:rsidR="00D6597D" w:rsidRPr="007526F6" w:rsidRDefault="00807D29" w:rsidP="00067FBD">
      <w:pPr>
        <w:pStyle w:val="PlainText"/>
        <w:ind w:left="720"/>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66944" behindDoc="0" locked="0" layoutInCell="1" allowOverlap="1">
                <wp:simplePos x="0" y="0"/>
                <wp:positionH relativeFrom="column">
                  <wp:posOffset>6134100</wp:posOffset>
                </wp:positionH>
                <wp:positionV relativeFrom="paragraph">
                  <wp:posOffset>71120</wp:posOffset>
                </wp:positionV>
                <wp:extent cx="0" cy="1162050"/>
                <wp:effectExtent l="9525" t="13970" r="9525" b="14605"/>
                <wp:wrapNone/>
                <wp:docPr id="4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483pt;margin-top:5.6pt;width:0;height:9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" strokeweight="1.25pt"/>
            </w:pict>
          </mc:Fallback>
        </mc:AlternateContent>
      </w:r>
      <w:r w:rsidR="00D6597D" w:rsidRPr="006A3852">
        <w:rPr>
          <w:rFonts w:ascii="Times New Roman" w:hAnsi="Times New Roman"/>
          <w:b/>
          <w:sz w:val="24"/>
          <w:szCs w:val="24"/>
        </w:rPr>
        <w:t>104.10.1 Areas Prone to Flooding.</w:t>
      </w:r>
      <w:r w:rsidR="00D6597D" w:rsidRPr="006A3852">
        <w:rPr>
          <w:rFonts w:ascii="Times New Roman" w:hAnsi="Times New Roman"/>
          <w:sz w:val="24"/>
          <w:szCs w:val="24"/>
        </w:rPr>
        <w:t xml:space="preserve"> The </w:t>
      </w:r>
      <w:r w:rsidR="00333778" w:rsidRPr="006A3852">
        <w:rPr>
          <w:rFonts w:ascii="Times New Roman" w:hAnsi="Times New Roman"/>
          <w:i/>
          <w:sz w:val="24"/>
          <w:szCs w:val="24"/>
        </w:rPr>
        <w:t>building official</w:t>
      </w:r>
      <w:r w:rsidR="00D6597D" w:rsidRPr="006A3852">
        <w:rPr>
          <w:rFonts w:ascii="Times New Roman" w:hAnsi="Times New Roman"/>
          <w:sz w:val="24"/>
          <w:szCs w:val="24"/>
        </w:rPr>
        <w:t xml:space="preserve"> shall not grant modifications to any provision related to areas prone to flooding as established by this code without the granting of a variance to such provisions by the building code appeals board. Also, no variance to requirements of this code can be solely utilized to argue for lawful construction/reconstruction where such construction/reconstruction would conflict with requirements of M.G.L. c. 131, § 40: Removal, Fill, Dredging or Altering of Land Bordering Waters (the Wetlands Protection Act), and/or 310 CMR and 314 CMR, as applicable.</w:t>
      </w:r>
    </w:p>
    <w:p w:rsidR="00D830F5" w:rsidRDefault="00D830F5" w:rsidP="002D3237">
      <w:pPr>
        <w:pStyle w:val="PlainText"/>
        <w:jc w:val="both"/>
        <w:rPr>
          <w:rFonts w:ascii="Times New Roman" w:hAnsi="Times New Roman"/>
          <w:color w:val="1F497D"/>
          <w:sz w:val="24"/>
          <w:szCs w:val="24"/>
        </w:rPr>
      </w:pPr>
    </w:p>
    <w:p w:rsidR="008D04C3" w:rsidRPr="009C2AD2" w:rsidRDefault="008D04C3" w:rsidP="002D3237">
      <w:pPr>
        <w:pStyle w:val="PlainText"/>
        <w:jc w:val="both"/>
        <w:rPr>
          <w:rFonts w:ascii="Times New Roman" w:hAnsi="Times New Roman"/>
          <w:sz w:val="24"/>
          <w:szCs w:val="24"/>
        </w:rPr>
      </w:pPr>
      <w:r w:rsidRPr="00D6597D">
        <w:rPr>
          <w:rFonts w:ascii="Times New Roman" w:hAnsi="Times New Roman"/>
          <w:b/>
          <w:sz w:val="24"/>
          <w:szCs w:val="24"/>
        </w:rPr>
        <w:t>104.11 Alternative materials, design and methods of construction and equipment.</w:t>
      </w:r>
      <w:r w:rsidRPr="009C2AD2">
        <w:rPr>
          <w:rFonts w:ascii="Times New Roman" w:hAnsi="Times New Roman"/>
          <w:sz w:val="24"/>
          <w:szCs w:val="24"/>
        </w:rPr>
        <w:t xml:space="preserve"> The provisions of this code are not intended to prevent the installation of any material or to prohibit any design or method of construction not specifically prescribed by this code, provided that any such alternative has been </w:t>
      </w:r>
      <w:r w:rsidR="00333778" w:rsidRPr="00333778">
        <w:rPr>
          <w:rFonts w:ascii="Times New Roman" w:hAnsi="Times New Roman"/>
          <w:i/>
          <w:sz w:val="24"/>
          <w:szCs w:val="24"/>
        </w:rPr>
        <w:t>approved</w:t>
      </w:r>
      <w:r w:rsidRPr="009C2AD2">
        <w:rPr>
          <w:rFonts w:ascii="Times New Roman" w:hAnsi="Times New Roman"/>
          <w:sz w:val="24"/>
          <w:szCs w:val="24"/>
        </w:rPr>
        <w:t xml:space="preserve">. An alternative material, design or method of construction shall be </w:t>
      </w:r>
      <w:commentRangeStart w:id="10"/>
      <w:r w:rsidR="00333778" w:rsidRPr="00333778">
        <w:rPr>
          <w:rFonts w:ascii="Times New Roman" w:hAnsi="Times New Roman"/>
          <w:i/>
          <w:sz w:val="24"/>
          <w:szCs w:val="24"/>
        </w:rPr>
        <w:t>approved</w:t>
      </w:r>
      <w:r w:rsidRPr="009C2AD2">
        <w:rPr>
          <w:rFonts w:ascii="Times New Roman" w:hAnsi="Times New Roman"/>
          <w:sz w:val="24"/>
          <w:szCs w:val="24"/>
        </w:rPr>
        <w:t xml:space="preserve"> where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finds that the proposed design is satisfactory </w:t>
      </w:r>
      <w:commentRangeEnd w:id="10"/>
      <w:r w:rsidR="00BB5FAA">
        <w:rPr>
          <w:rStyle w:val="CommentReference"/>
          <w:rFonts w:ascii="Calibri" w:hAnsi="Calibri"/>
        </w:rPr>
        <w:commentReference w:id="10"/>
      </w:r>
      <w:r w:rsidRPr="009C2AD2">
        <w:rPr>
          <w:rFonts w:ascii="Times New Roman" w:hAnsi="Times New Roman"/>
          <w:sz w:val="24"/>
          <w:szCs w:val="24"/>
        </w:rPr>
        <w:t>and complies with the intent of the provisions of this code, and that the material, method or work offered is, for the purpose intended, at least the equivalent of that prescribed in this code in quality, strength, effectiveness, fire resistance, durability and safety.</w:t>
      </w:r>
    </w:p>
    <w:p w:rsidR="00D6597D" w:rsidRDefault="00D6597D" w:rsidP="002D3237">
      <w:pPr>
        <w:pStyle w:val="PlainText"/>
        <w:jc w:val="both"/>
        <w:rPr>
          <w:rFonts w:ascii="Times New Roman" w:hAnsi="Times New Roman"/>
          <w:sz w:val="24"/>
          <w:szCs w:val="24"/>
        </w:rPr>
      </w:pPr>
    </w:p>
    <w:p w:rsidR="008D04C3" w:rsidRPr="009C2AD2" w:rsidRDefault="008D04C3" w:rsidP="006A3852">
      <w:pPr>
        <w:pStyle w:val="PlainText"/>
        <w:ind w:left="720"/>
        <w:jc w:val="both"/>
        <w:rPr>
          <w:rFonts w:ascii="Times New Roman" w:hAnsi="Times New Roman"/>
          <w:sz w:val="24"/>
          <w:szCs w:val="24"/>
        </w:rPr>
      </w:pPr>
      <w:r w:rsidRPr="00D6597D">
        <w:rPr>
          <w:rFonts w:ascii="Times New Roman" w:hAnsi="Times New Roman"/>
          <w:b/>
          <w:sz w:val="24"/>
          <w:szCs w:val="24"/>
        </w:rPr>
        <w:t>104.11.1 Research reports.</w:t>
      </w:r>
      <w:r w:rsidRPr="009C2AD2">
        <w:rPr>
          <w:rFonts w:ascii="Times New Roman" w:hAnsi="Times New Roman"/>
          <w:sz w:val="24"/>
          <w:szCs w:val="24"/>
        </w:rPr>
        <w:t xml:space="preserve"> Supporting data, where necessary to assist in the approval of materials or assemblies not specifically provided for in this code, shall consist of valid research reports from </w:t>
      </w:r>
      <w:r w:rsidR="00333778" w:rsidRPr="00333778">
        <w:rPr>
          <w:rFonts w:ascii="Times New Roman" w:hAnsi="Times New Roman"/>
          <w:i/>
          <w:sz w:val="24"/>
          <w:szCs w:val="24"/>
        </w:rPr>
        <w:t>approved</w:t>
      </w:r>
      <w:r w:rsidRPr="009C2AD2">
        <w:rPr>
          <w:rFonts w:ascii="Times New Roman" w:hAnsi="Times New Roman"/>
          <w:sz w:val="24"/>
          <w:szCs w:val="24"/>
        </w:rPr>
        <w:t xml:space="preserve"> sources.</w:t>
      </w:r>
    </w:p>
    <w:p w:rsidR="00D6597D" w:rsidRDefault="00D6597D" w:rsidP="002D3237">
      <w:pPr>
        <w:pStyle w:val="PlainText"/>
        <w:jc w:val="both"/>
        <w:rPr>
          <w:rFonts w:ascii="Times New Roman" w:hAnsi="Times New Roman"/>
          <w:sz w:val="24"/>
          <w:szCs w:val="24"/>
        </w:rPr>
      </w:pPr>
    </w:p>
    <w:p w:rsidR="008D04C3" w:rsidRPr="009C2AD2" w:rsidRDefault="008D04C3" w:rsidP="006A3852">
      <w:pPr>
        <w:pStyle w:val="PlainText"/>
        <w:ind w:left="720"/>
        <w:jc w:val="both"/>
        <w:rPr>
          <w:rFonts w:ascii="Times New Roman" w:hAnsi="Times New Roman"/>
          <w:sz w:val="24"/>
          <w:szCs w:val="24"/>
        </w:rPr>
      </w:pPr>
      <w:r w:rsidRPr="00D6597D">
        <w:rPr>
          <w:rFonts w:ascii="Times New Roman" w:hAnsi="Times New Roman"/>
          <w:b/>
          <w:sz w:val="24"/>
          <w:szCs w:val="24"/>
        </w:rPr>
        <w:lastRenderedPageBreak/>
        <w:t>104.11.2 Tests.</w:t>
      </w:r>
      <w:r w:rsidRPr="009C2AD2">
        <w:rPr>
          <w:rFonts w:ascii="Times New Roman" w:hAnsi="Times New Roman"/>
          <w:sz w:val="24"/>
          <w:szCs w:val="24"/>
        </w:rPr>
        <w:t xml:space="preserve"> Whenever there is insufficient evidence of compliance with the provisions of this code, or evidence that a material or method does not conform to the requirements of this code, or in order to substantiate claims for alternative materials or methods,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shall have the authority to require tests as evidence of compliance to be made at no expense to the jurisdiction. Test methods shall be as specified in this code or by other recognized test standards. In the absence of recognized and accepted test methods,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shall approve the testing procedures. Tests shall be performed by an </w:t>
      </w:r>
      <w:r w:rsidR="00333778" w:rsidRPr="00333778">
        <w:rPr>
          <w:rFonts w:ascii="Times New Roman" w:hAnsi="Times New Roman"/>
          <w:i/>
          <w:sz w:val="24"/>
          <w:szCs w:val="24"/>
        </w:rPr>
        <w:t>approved agency</w:t>
      </w:r>
      <w:r w:rsidRPr="009C2AD2">
        <w:rPr>
          <w:rFonts w:ascii="Times New Roman" w:hAnsi="Times New Roman"/>
          <w:sz w:val="24"/>
          <w:szCs w:val="24"/>
        </w:rPr>
        <w:t xml:space="preserve">. Reports of such tests shall be retained by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for the period required for retention of public records.</w:t>
      </w:r>
    </w:p>
    <w:p w:rsidR="00D6597D" w:rsidRDefault="00D6597D" w:rsidP="002D3237">
      <w:pPr>
        <w:pStyle w:val="PlainText"/>
        <w:jc w:val="both"/>
        <w:rPr>
          <w:rFonts w:ascii="Times New Roman" w:hAnsi="Times New Roman"/>
          <w:sz w:val="24"/>
          <w:szCs w:val="24"/>
        </w:rPr>
      </w:pPr>
    </w:p>
    <w:p w:rsidR="00D830F5" w:rsidRPr="00D830F5" w:rsidRDefault="00807D29" w:rsidP="00D830F5">
      <w:pPr>
        <w:pStyle w:val="PlainText"/>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67968" behindDoc="0" locked="0" layoutInCell="1" allowOverlap="1">
                <wp:simplePos x="0" y="0"/>
                <wp:positionH relativeFrom="column">
                  <wp:posOffset>6143625</wp:posOffset>
                </wp:positionH>
                <wp:positionV relativeFrom="paragraph">
                  <wp:posOffset>55880</wp:posOffset>
                </wp:positionV>
                <wp:extent cx="0" cy="1963420"/>
                <wp:effectExtent l="9525" t="8255" r="9525" b="9525"/>
                <wp:wrapNone/>
                <wp:docPr id="4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342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483.75pt;margin-top:4.4pt;width:0;height:15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" strokeweight="1.25pt"/>
            </w:pict>
          </mc:Fallback>
        </mc:AlternateContent>
      </w:r>
      <w:r w:rsidR="00D830F5" w:rsidRPr="00D830F5">
        <w:rPr>
          <w:rFonts w:ascii="Times New Roman" w:hAnsi="Times New Roman"/>
          <w:b/>
          <w:sz w:val="24"/>
          <w:szCs w:val="24"/>
        </w:rPr>
        <w:t>104</w:t>
      </w:r>
      <w:r w:rsidR="00DB4544">
        <w:rPr>
          <w:rFonts w:ascii="Times New Roman" w:hAnsi="Times New Roman"/>
          <w:b/>
          <w:sz w:val="24"/>
          <w:szCs w:val="24"/>
        </w:rPr>
        <w:t>.</w:t>
      </w:r>
      <w:r w:rsidR="00D830F5" w:rsidRPr="00D830F5">
        <w:rPr>
          <w:rFonts w:ascii="Times New Roman" w:hAnsi="Times New Roman"/>
          <w:b/>
          <w:sz w:val="24"/>
          <w:szCs w:val="24"/>
        </w:rPr>
        <w:t xml:space="preserve">12 Matters Not Provided For. </w:t>
      </w:r>
      <w:r w:rsidR="00D830F5" w:rsidRPr="00D830F5">
        <w:rPr>
          <w:rFonts w:ascii="Times New Roman" w:hAnsi="Times New Roman"/>
          <w:sz w:val="24"/>
          <w:szCs w:val="24"/>
        </w:rPr>
        <w:t xml:space="preserve">In recognition of the inherent difficulty of drafting a functional code that contemplates every situation that may arise in the area of building safety, this section provides the </w:t>
      </w:r>
      <w:r w:rsidR="00333778" w:rsidRPr="00333778">
        <w:rPr>
          <w:rFonts w:ascii="Times New Roman" w:hAnsi="Times New Roman"/>
          <w:i/>
          <w:sz w:val="24"/>
          <w:szCs w:val="24"/>
        </w:rPr>
        <w:t>building official</w:t>
      </w:r>
      <w:r w:rsidR="00D830F5" w:rsidRPr="00D830F5">
        <w:rPr>
          <w:rFonts w:ascii="Times New Roman" w:hAnsi="Times New Roman"/>
          <w:sz w:val="24"/>
          <w:szCs w:val="24"/>
        </w:rPr>
        <w:t xml:space="preserve">, the building code appeals board, or the BBRS itself, with reasonable discretion to ensure that all life safety issues that may arise in the enforcement of this code may be appropriately addressed. Matters not specifically provided for in this code regarding structural, egress, fire, energy, sanitary or other requirements essential to occupant safety shall be determined by the </w:t>
      </w:r>
      <w:r w:rsidR="00333778" w:rsidRPr="00333778">
        <w:rPr>
          <w:rFonts w:ascii="Times New Roman" w:hAnsi="Times New Roman"/>
          <w:i/>
          <w:sz w:val="24"/>
          <w:szCs w:val="24"/>
        </w:rPr>
        <w:t>building official</w:t>
      </w:r>
      <w:r w:rsidR="00D830F5" w:rsidRPr="00D830F5">
        <w:rPr>
          <w:rFonts w:ascii="Times New Roman" w:hAnsi="Times New Roman"/>
          <w:sz w:val="24"/>
          <w:szCs w:val="24"/>
        </w:rPr>
        <w:t xml:space="preserve"> or, in the case of an appeal, the building code appeals board. If this provision is used, the </w:t>
      </w:r>
      <w:r w:rsidR="00333778" w:rsidRPr="00333778">
        <w:rPr>
          <w:rFonts w:ascii="Times New Roman" w:hAnsi="Times New Roman"/>
          <w:i/>
          <w:sz w:val="24"/>
          <w:szCs w:val="24"/>
        </w:rPr>
        <w:t>building official</w:t>
      </w:r>
      <w:r w:rsidR="00D830F5" w:rsidRPr="00D830F5">
        <w:rPr>
          <w:rFonts w:ascii="Times New Roman" w:hAnsi="Times New Roman"/>
          <w:sz w:val="24"/>
          <w:szCs w:val="24"/>
        </w:rPr>
        <w:t xml:space="preserve"> shall notify the BBRS in writing within seven days of such determination. For highly specialized buildings and structures that conform to unique code requirements or nationally recognized standards not required in this code, </w:t>
      </w:r>
      <w:r w:rsidR="00333778" w:rsidRPr="00333778">
        <w:rPr>
          <w:rFonts w:ascii="Times New Roman" w:hAnsi="Times New Roman"/>
          <w:i/>
          <w:sz w:val="24"/>
          <w:szCs w:val="24"/>
        </w:rPr>
        <w:t>registered design professional</w:t>
      </w:r>
      <w:r w:rsidR="00D830F5" w:rsidRPr="00D830F5">
        <w:rPr>
          <w:rFonts w:ascii="Times New Roman" w:hAnsi="Times New Roman"/>
          <w:sz w:val="24"/>
          <w:szCs w:val="24"/>
        </w:rPr>
        <w:t xml:space="preserve">s shall provide sufficient information to the </w:t>
      </w:r>
      <w:r w:rsidR="00333778" w:rsidRPr="00333778">
        <w:rPr>
          <w:rFonts w:ascii="Times New Roman" w:hAnsi="Times New Roman"/>
          <w:i/>
          <w:sz w:val="24"/>
          <w:szCs w:val="24"/>
        </w:rPr>
        <w:t>building official</w:t>
      </w:r>
      <w:r w:rsidR="00D830F5" w:rsidRPr="00D830F5">
        <w:rPr>
          <w:rFonts w:ascii="Times New Roman" w:hAnsi="Times New Roman"/>
          <w:sz w:val="24"/>
          <w:szCs w:val="24"/>
        </w:rPr>
        <w:t xml:space="preserve"> to support their approval. For fire protection design, see Chapter 9. </w:t>
      </w:r>
    </w:p>
    <w:p w:rsidR="00D830F5" w:rsidRDefault="00D830F5" w:rsidP="002D3237">
      <w:pPr>
        <w:pStyle w:val="PlainText"/>
        <w:jc w:val="both"/>
        <w:rPr>
          <w:rFonts w:ascii="Times New Roman" w:hAnsi="Times New Roman"/>
          <w:sz w:val="24"/>
          <w:szCs w:val="24"/>
        </w:rPr>
      </w:pPr>
    </w:p>
    <w:p w:rsidR="006F7D00" w:rsidRPr="00206F39" w:rsidRDefault="008D04C3" w:rsidP="002D3237">
      <w:pPr>
        <w:pStyle w:val="PlainText"/>
        <w:jc w:val="center"/>
        <w:rPr>
          <w:rFonts w:ascii="Times New Roman" w:hAnsi="Times New Roman"/>
          <w:b/>
          <w:sz w:val="28"/>
          <w:szCs w:val="28"/>
        </w:rPr>
      </w:pPr>
      <w:r w:rsidRPr="00206F39">
        <w:rPr>
          <w:rFonts w:ascii="Times New Roman" w:hAnsi="Times New Roman"/>
          <w:b/>
          <w:sz w:val="28"/>
          <w:szCs w:val="28"/>
        </w:rPr>
        <w:t>SECTION 105</w:t>
      </w:r>
    </w:p>
    <w:p w:rsidR="008D04C3" w:rsidRPr="00DB2ADB" w:rsidRDefault="00333778" w:rsidP="002D3237">
      <w:pPr>
        <w:pStyle w:val="PlainText"/>
        <w:jc w:val="center"/>
        <w:rPr>
          <w:rFonts w:ascii="Times New Roman" w:hAnsi="Times New Roman"/>
          <w:b/>
          <w:sz w:val="28"/>
          <w:szCs w:val="28"/>
        </w:rPr>
      </w:pPr>
      <w:r w:rsidRPr="00DB2ADB">
        <w:rPr>
          <w:rFonts w:ascii="Times New Roman" w:hAnsi="Times New Roman"/>
          <w:b/>
          <w:sz w:val="28"/>
          <w:szCs w:val="28"/>
        </w:rPr>
        <w:t>PERMIT</w:t>
      </w:r>
      <w:r w:rsidR="008D04C3" w:rsidRPr="00DB2ADB">
        <w:rPr>
          <w:rFonts w:ascii="Times New Roman" w:hAnsi="Times New Roman"/>
          <w:b/>
          <w:sz w:val="28"/>
          <w:szCs w:val="28"/>
        </w:rPr>
        <w:t>S</w:t>
      </w:r>
    </w:p>
    <w:p w:rsidR="00D6597D" w:rsidRPr="00FB0A6C" w:rsidRDefault="00D6597D" w:rsidP="002D3237">
      <w:pPr>
        <w:pStyle w:val="PlainText"/>
        <w:jc w:val="both"/>
        <w:rPr>
          <w:rFonts w:ascii="Times New Roman" w:hAnsi="Times New Roman"/>
          <w:sz w:val="24"/>
          <w:szCs w:val="24"/>
        </w:rPr>
      </w:pPr>
    </w:p>
    <w:p w:rsidR="00D6597D" w:rsidRDefault="00807D29" w:rsidP="002D3237">
      <w:pPr>
        <w:pStyle w:val="PlainText"/>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41344" behindDoc="0" locked="0" layoutInCell="1" allowOverlap="1">
                <wp:simplePos x="0" y="0"/>
                <wp:positionH relativeFrom="column">
                  <wp:posOffset>6094730</wp:posOffset>
                </wp:positionH>
                <wp:positionV relativeFrom="paragraph">
                  <wp:posOffset>62230</wp:posOffset>
                </wp:positionV>
                <wp:extent cx="635" cy="635000"/>
                <wp:effectExtent l="8255" t="14605" r="10160" b="17145"/>
                <wp:wrapNone/>
                <wp:docPr id="4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0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479.9pt;margin-top:4.9pt;width:.05pt;height:50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" strokeweight="1.25pt"/>
            </w:pict>
          </mc:Fallback>
        </mc:AlternateContent>
      </w:r>
      <w:r w:rsidR="00D6597D" w:rsidRPr="00FB0A6C">
        <w:rPr>
          <w:rFonts w:ascii="Times New Roman" w:hAnsi="Times New Roman"/>
          <w:b/>
          <w:sz w:val="24"/>
          <w:szCs w:val="24"/>
        </w:rPr>
        <w:t>105.1 Required.</w:t>
      </w:r>
      <w:r w:rsidR="00D6597D" w:rsidRPr="00FB0A6C">
        <w:rPr>
          <w:rFonts w:ascii="Times New Roman" w:hAnsi="Times New Roman"/>
          <w:sz w:val="24"/>
          <w:szCs w:val="24"/>
        </w:rPr>
        <w:t xml:space="preserve"> It shall be unlawful to construct, reconstruct, alter, repair, remove or demolish a building or structure; or to change the use or occupancy of a building or structure; or to install </w:t>
      </w:r>
      <w:r w:rsidR="00206F39">
        <w:rPr>
          <w:rFonts w:ascii="Times New Roman" w:hAnsi="Times New Roman"/>
          <w:sz w:val="24"/>
          <w:szCs w:val="24"/>
        </w:rPr>
        <w:t xml:space="preserve">or </w:t>
      </w:r>
      <w:r w:rsidR="00206F39" w:rsidRPr="006A3852">
        <w:rPr>
          <w:rFonts w:ascii="Times New Roman" w:hAnsi="Times New Roman"/>
          <w:sz w:val="24"/>
          <w:szCs w:val="24"/>
        </w:rPr>
        <w:t xml:space="preserve">alter any </w:t>
      </w:r>
      <w:r w:rsidR="00D6597D" w:rsidRPr="006A3852">
        <w:rPr>
          <w:rFonts w:ascii="Times New Roman" w:hAnsi="Times New Roman"/>
          <w:sz w:val="24"/>
          <w:szCs w:val="24"/>
        </w:rPr>
        <w:t>equipment</w:t>
      </w:r>
      <w:r w:rsidR="006A3852" w:rsidRPr="006A3852">
        <w:rPr>
          <w:rFonts w:ascii="Times New Roman" w:hAnsi="Times New Roman"/>
          <w:sz w:val="24"/>
          <w:szCs w:val="24"/>
        </w:rPr>
        <w:t xml:space="preserve"> </w:t>
      </w:r>
      <w:r w:rsidR="00D6597D" w:rsidRPr="006A3852">
        <w:rPr>
          <w:rFonts w:ascii="Times New Roman" w:hAnsi="Times New Roman"/>
          <w:sz w:val="24"/>
          <w:szCs w:val="24"/>
        </w:rPr>
        <w:t>for which provision is made or the installation of</w:t>
      </w:r>
      <w:r w:rsidR="00D6597D" w:rsidRPr="00FB0A6C">
        <w:rPr>
          <w:rFonts w:ascii="Times New Roman" w:hAnsi="Times New Roman"/>
          <w:sz w:val="24"/>
          <w:szCs w:val="24"/>
        </w:rPr>
        <w:t xml:space="preserve"> which is regulated by this code without first filing </w:t>
      </w:r>
      <w:r w:rsidR="00D6597D" w:rsidRPr="00206F39">
        <w:rPr>
          <w:rFonts w:ascii="Times New Roman" w:hAnsi="Times New Roman"/>
          <w:sz w:val="24"/>
          <w:szCs w:val="24"/>
        </w:rPr>
        <w:t>a</w:t>
      </w:r>
      <w:r w:rsidR="00FB0A6C" w:rsidRPr="00206F39">
        <w:rPr>
          <w:rFonts w:ascii="Times New Roman" w:hAnsi="Times New Roman"/>
          <w:sz w:val="24"/>
          <w:szCs w:val="24"/>
        </w:rPr>
        <w:t>n</w:t>
      </w:r>
      <w:r w:rsidR="00D6597D" w:rsidRPr="00FB0A6C">
        <w:rPr>
          <w:rFonts w:ascii="Times New Roman" w:hAnsi="Times New Roman"/>
          <w:sz w:val="24"/>
          <w:szCs w:val="24"/>
        </w:rPr>
        <w:t xml:space="preserve"> application with the </w:t>
      </w:r>
      <w:r w:rsidR="00333778" w:rsidRPr="00333778">
        <w:rPr>
          <w:rFonts w:ascii="Times New Roman" w:hAnsi="Times New Roman"/>
          <w:i/>
          <w:sz w:val="24"/>
          <w:szCs w:val="24"/>
        </w:rPr>
        <w:t>building official</w:t>
      </w:r>
      <w:r w:rsidR="00D6597D" w:rsidRPr="00FB0A6C">
        <w:rPr>
          <w:rFonts w:ascii="Times New Roman" w:hAnsi="Times New Roman"/>
          <w:sz w:val="24"/>
          <w:szCs w:val="24"/>
        </w:rPr>
        <w:t xml:space="preserve"> and obtaining the required </w:t>
      </w:r>
      <w:r w:rsidR="00333778" w:rsidRPr="00333778">
        <w:rPr>
          <w:rFonts w:ascii="Times New Roman" w:hAnsi="Times New Roman"/>
          <w:i/>
          <w:sz w:val="24"/>
          <w:szCs w:val="24"/>
        </w:rPr>
        <w:t>permit</w:t>
      </w:r>
      <w:r w:rsidR="00D6597D" w:rsidRPr="00FB0A6C">
        <w:rPr>
          <w:rFonts w:ascii="Times New Roman" w:hAnsi="Times New Roman"/>
          <w:sz w:val="24"/>
          <w:szCs w:val="24"/>
        </w:rPr>
        <w:t>.</w:t>
      </w:r>
    </w:p>
    <w:p w:rsidR="00D6597D" w:rsidRDefault="00D6597D" w:rsidP="002D3237">
      <w:pPr>
        <w:pStyle w:val="PlainText"/>
        <w:jc w:val="both"/>
        <w:rPr>
          <w:rFonts w:ascii="Times New Roman" w:hAnsi="Times New Roman"/>
          <w:sz w:val="24"/>
          <w:szCs w:val="24"/>
        </w:rPr>
      </w:pPr>
    </w:p>
    <w:p w:rsidR="00D6597D" w:rsidRPr="00FB0A6C" w:rsidRDefault="00807D29" w:rsidP="002D3237">
      <w:pPr>
        <w:pStyle w:val="PlainText"/>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42368" behindDoc="0" locked="0" layoutInCell="1" allowOverlap="1">
                <wp:simplePos x="0" y="0"/>
                <wp:positionH relativeFrom="column">
                  <wp:posOffset>6105525</wp:posOffset>
                </wp:positionH>
                <wp:positionV relativeFrom="paragraph">
                  <wp:posOffset>61595</wp:posOffset>
                </wp:positionV>
                <wp:extent cx="0" cy="355600"/>
                <wp:effectExtent l="9525" t="13970" r="9525" b="11430"/>
                <wp:wrapNone/>
                <wp:docPr id="4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480.75pt;margin-top:4.85pt;width:0;height:2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" strokeweight="1.25pt"/>
            </w:pict>
          </mc:Fallback>
        </mc:AlternateContent>
      </w:r>
      <w:r w:rsidR="00D6597D" w:rsidRPr="00FB0A6C">
        <w:rPr>
          <w:rFonts w:ascii="Times New Roman" w:hAnsi="Times New Roman"/>
          <w:b/>
          <w:sz w:val="24"/>
          <w:szCs w:val="24"/>
        </w:rPr>
        <w:t xml:space="preserve">105.2 Work Exempt from </w:t>
      </w:r>
      <w:r w:rsidR="00333778" w:rsidRPr="00333778">
        <w:rPr>
          <w:rFonts w:ascii="Times New Roman" w:hAnsi="Times New Roman"/>
          <w:b/>
          <w:i/>
          <w:sz w:val="24"/>
          <w:szCs w:val="24"/>
        </w:rPr>
        <w:t>Permit</w:t>
      </w:r>
      <w:r w:rsidR="00D6597D" w:rsidRPr="00FB0A6C">
        <w:rPr>
          <w:rFonts w:ascii="Times New Roman" w:hAnsi="Times New Roman"/>
          <w:b/>
          <w:sz w:val="24"/>
          <w:szCs w:val="24"/>
        </w:rPr>
        <w:t>.</w:t>
      </w:r>
      <w:r w:rsidR="00D6597D" w:rsidRPr="00FB0A6C">
        <w:rPr>
          <w:rFonts w:ascii="Times New Roman" w:hAnsi="Times New Roman"/>
          <w:sz w:val="24"/>
          <w:szCs w:val="24"/>
        </w:rPr>
        <w:t xml:space="preserve"> Except for</w:t>
      </w:r>
      <w:r w:rsidR="00D7359D" w:rsidRPr="00FB0A6C">
        <w:rPr>
          <w:rFonts w:ascii="Times New Roman" w:hAnsi="Times New Roman"/>
          <w:sz w:val="24"/>
          <w:szCs w:val="24"/>
        </w:rPr>
        <w:t xml:space="preserve"> activities which may require a</w:t>
      </w:r>
      <w:r w:rsidR="00D6597D" w:rsidRPr="00FB0A6C">
        <w:rPr>
          <w:rFonts w:ascii="Times New Roman" w:hAnsi="Times New Roman"/>
          <w:sz w:val="24"/>
          <w:szCs w:val="24"/>
        </w:rPr>
        <w:t xml:space="preserve"> </w:t>
      </w:r>
      <w:r w:rsidR="00333778" w:rsidRPr="00333778">
        <w:rPr>
          <w:rFonts w:ascii="Times New Roman" w:hAnsi="Times New Roman"/>
          <w:i/>
          <w:sz w:val="24"/>
          <w:szCs w:val="24"/>
        </w:rPr>
        <w:t>permit</w:t>
      </w:r>
      <w:r w:rsidR="00D6597D" w:rsidRPr="00FB0A6C">
        <w:rPr>
          <w:rFonts w:ascii="Times New Roman" w:hAnsi="Times New Roman"/>
          <w:sz w:val="24"/>
          <w:szCs w:val="24"/>
        </w:rPr>
        <w:t xml:space="preserve"> pursuant to other laws, by-laws, rules and the specialized codes of M.G.L. c. 143, § 96, a building </w:t>
      </w:r>
      <w:r w:rsidR="00333778" w:rsidRPr="00333778">
        <w:rPr>
          <w:rFonts w:ascii="Times New Roman" w:hAnsi="Times New Roman"/>
          <w:i/>
          <w:sz w:val="24"/>
          <w:szCs w:val="24"/>
        </w:rPr>
        <w:t>permit</w:t>
      </w:r>
      <w:r w:rsidR="00D6597D" w:rsidRPr="00FB0A6C">
        <w:rPr>
          <w:rFonts w:ascii="Times New Roman" w:hAnsi="Times New Roman"/>
          <w:sz w:val="24"/>
          <w:szCs w:val="24"/>
        </w:rPr>
        <w:t xml:space="preserve"> is not required for the following activities:</w:t>
      </w:r>
    </w:p>
    <w:p w:rsidR="00D6597D" w:rsidRPr="00FB0A6C" w:rsidRDefault="00D6597D" w:rsidP="00AF1A3D">
      <w:pPr>
        <w:pStyle w:val="PlainText"/>
        <w:numPr>
          <w:ilvl w:val="0"/>
          <w:numId w:val="5"/>
        </w:numPr>
        <w:jc w:val="both"/>
        <w:rPr>
          <w:rFonts w:ascii="Times New Roman" w:hAnsi="Times New Roman"/>
          <w:sz w:val="24"/>
          <w:szCs w:val="24"/>
        </w:rPr>
      </w:pPr>
      <w:r w:rsidRPr="00FB0A6C">
        <w:rPr>
          <w:rFonts w:ascii="Times New Roman" w:hAnsi="Times New Roman"/>
          <w:sz w:val="24"/>
          <w:szCs w:val="24"/>
        </w:rPr>
        <w:t xml:space="preserve">One story detached accessory buildings used as tool or storage sheds, playhouses and similar uses, provided the floor area </w:t>
      </w:r>
      <w:r w:rsidR="002E12E7" w:rsidRPr="00FB0A6C">
        <w:rPr>
          <w:rFonts w:ascii="Times New Roman" w:hAnsi="Times New Roman"/>
          <w:sz w:val="24"/>
          <w:szCs w:val="24"/>
        </w:rPr>
        <w:t>does not exceed 120 square feet</w:t>
      </w:r>
      <w:r w:rsidR="00FB0A6C" w:rsidRPr="00FB0A6C">
        <w:rPr>
          <w:rFonts w:ascii="Times New Roman" w:hAnsi="Times New Roman"/>
          <w:sz w:val="24"/>
          <w:szCs w:val="24"/>
        </w:rPr>
        <w:t>.</w:t>
      </w:r>
      <w:r w:rsidR="002E12E7" w:rsidRPr="00FB0A6C">
        <w:rPr>
          <w:rFonts w:ascii="Times New Roman" w:hAnsi="Times New Roman"/>
          <w:sz w:val="24"/>
          <w:szCs w:val="24"/>
        </w:rPr>
        <w:t xml:space="preserve"> </w:t>
      </w:r>
    </w:p>
    <w:p w:rsidR="00AF1A3D" w:rsidRDefault="00FB0A6C" w:rsidP="00AF1A3D">
      <w:pPr>
        <w:pStyle w:val="PlainText"/>
        <w:numPr>
          <w:ilvl w:val="0"/>
          <w:numId w:val="5"/>
        </w:numPr>
        <w:jc w:val="both"/>
        <w:rPr>
          <w:rFonts w:ascii="Times New Roman" w:hAnsi="Times New Roman"/>
          <w:sz w:val="24"/>
          <w:szCs w:val="24"/>
        </w:rPr>
      </w:pPr>
      <w:r w:rsidRPr="00FB0A6C">
        <w:rPr>
          <w:rFonts w:ascii="Times New Roman" w:hAnsi="Times New Roman"/>
          <w:sz w:val="24"/>
          <w:szCs w:val="24"/>
        </w:rPr>
        <w:t>Fences not over 6 feet (1829 mm) high.</w:t>
      </w:r>
    </w:p>
    <w:p w:rsidR="00D6597D" w:rsidRPr="00FB0A6C" w:rsidRDefault="00807D29" w:rsidP="00AF1A3D">
      <w:pPr>
        <w:pStyle w:val="PlainText"/>
        <w:numPr>
          <w:ilvl w:val="0"/>
          <w:numId w:val="5"/>
        </w:numPr>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43392" behindDoc="0" locked="0" layoutInCell="1" allowOverlap="1">
                <wp:simplePos x="0" y="0"/>
                <wp:positionH relativeFrom="column">
                  <wp:posOffset>6104255</wp:posOffset>
                </wp:positionH>
                <wp:positionV relativeFrom="paragraph">
                  <wp:posOffset>35560</wp:posOffset>
                </wp:positionV>
                <wp:extent cx="1270" cy="951865"/>
                <wp:effectExtent l="8255" t="16510" r="9525" b="12700"/>
                <wp:wrapNone/>
                <wp:docPr id="4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5186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480.65pt;margin-top:2.8pt;width:.1pt;height:74.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" strokeweight="1.25pt"/>
            </w:pict>
          </mc:Fallback>
        </mc:AlternateContent>
      </w:r>
      <w:r w:rsidR="00D6597D" w:rsidRPr="00FB0A6C">
        <w:rPr>
          <w:rFonts w:ascii="Times New Roman" w:hAnsi="Times New Roman"/>
          <w:sz w:val="24"/>
          <w:szCs w:val="24"/>
        </w:rPr>
        <w:t>Retaining walls which retain less than four feet of unbalanced fill.</w:t>
      </w:r>
    </w:p>
    <w:p w:rsidR="00542A1C" w:rsidRPr="00285C55" w:rsidRDefault="00D6597D" w:rsidP="00AF1A3D">
      <w:pPr>
        <w:pStyle w:val="PlainText"/>
        <w:numPr>
          <w:ilvl w:val="0"/>
          <w:numId w:val="5"/>
        </w:numPr>
        <w:jc w:val="both"/>
        <w:rPr>
          <w:rFonts w:ascii="Times New Roman" w:hAnsi="Times New Roman"/>
          <w:sz w:val="24"/>
          <w:szCs w:val="24"/>
        </w:rPr>
      </w:pPr>
      <w:r w:rsidRPr="00285C55">
        <w:rPr>
          <w:rFonts w:ascii="Times New Roman" w:hAnsi="Times New Roman"/>
          <w:sz w:val="24"/>
          <w:szCs w:val="24"/>
        </w:rPr>
        <w:t>Greenhouses covered exclusively with plastic fil</w:t>
      </w:r>
      <w:r w:rsidR="00542A1C" w:rsidRPr="00285C55">
        <w:rPr>
          <w:rFonts w:ascii="Times New Roman" w:hAnsi="Times New Roman"/>
          <w:sz w:val="24"/>
          <w:szCs w:val="24"/>
        </w:rPr>
        <w:t>m intended for agricultural use (in acco</w:t>
      </w:r>
      <w:r w:rsidR="00285C55" w:rsidRPr="00285C55">
        <w:rPr>
          <w:rFonts w:ascii="Times New Roman" w:hAnsi="Times New Roman"/>
          <w:sz w:val="24"/>
          <w:szCs w:val="24"/>
        </w:rPr>
        <w:t xml:space="preserve">rdance with St. 1983, c. 671). </w:t>
      </w:r>
      <w:r w:rsidR="00542A1C" w:rsidRPr="00285C55">
        <w:rPr>
          <w:rFonts w:ascii="Times New Roman" w:hAnsi="Times New Roman"/>
          <w:sz w:val="24"/>
          <w:szCs w:val="24"/>
        </w:rPr>
        <w:t>This exemption does not apply if the greenhouse is to be used for large assemblies of people or uses other than normally expected for this pu</w:t>
      </w:r>
      <w:r w:rsidR="00285C55" w:rsidRPr="00285C55">
        <w:rPr>
          <w:rFonts w:ascii="Times New Roman" w:hAnsi="Times New Roman"/>
          <w:sz w:val="24"/>
          <w:szCs w:val="24"/>
        </w:rPr>
        <w:t>rpose.</w:t>
      </w:r>
    </w:p>
    <w:p w:rsidR="00D6597D" w:rsidRPr="000923B2" w:rsidRDefault="00D6597D" w:rsidP="00AF1A3D">
      <w:pPr>
        <w:pStyle w:val="PlainText"/>
        <w:numPr>
          <w:ilvl w:val="0"/>
          <w:numId w:val="5"/>
        </w:numPr>
        <w:jc w:val="both"/>
        <w:rPr>
          <w:rFonts w:ascii="Times New Roman" w:hAnsi="Times New Roman"/>
          <w:sz w:val="24"/>
          <w:szCs w:val="24"/>
        </w:rPr>
      </w:pPr>
      <w:r w:rsidRPr="000923B2">
        <w:rPr>
          <w:rFonts w:ascii="Times New Roman" w:hAnsi="Times New Roman"/>
          <w:sz w:val="24"/>
          <w:szCs w:val="24"/>
        </w:rPr>
        <w:t xml:space="preserve">Painting, papering, tiling, </w:t>
      </w:r>
      <w:r w:rsidRPr="000923B2">
        <w:rPr>
          <w:rFonts w:ascii="Times New Roman" w:hAnsi="Times New Roman"/>
          <w:strike/>
          <w:sz w:val="24"/>
          <w:szCs w:val="24"/>
        </w:rPr>
        <w:t>carpeting</w:t>
      </w:r>
      <w:r w:rsidRPr="000923B2">
        <w:rPr>
          <w:rFonts w:ascii="Times New Roman" w:hAnsi="Times New Roman"/>
          <w:sz w:val="24"/>
          <w:szCs w:val="24"/>
        </w:rPr>
        <w:t>, cabinets, counter tops and similar finish work.</w:t>
      </w:r>
    </w:p>
    <w:p w:rsidR="00A96938" w:rsidRPr="002944A6" w:rsidRDefault="00A96938" w:rsidP="0059159D">
      <w:pPr>
        <w:pStyle w:val="PlainText"/>
        <w:ind w:left="720"/>
        <w:jc w:val="both"/>
        <w:rPr>
          <w:rFonts w:ascii="Times New Roman" w:hAnsi="Times New Roman"/>
          <w:color w:val="FFFFFF"/>
          <w:sz w:val="24"/>
          <w:szCs w:val="24"/>
        </w:rPr>
      </w:pPr>
      <w:r w:rsidRPr="002944A6">
        <w:rPr>
          <w:rFonts w:ascii="Times New Roman" w:hAnsi="Times New Roman"/>
          <w:color w:val="FFFFFF"/>
          <w:sz w:val="24"/>
          <w:szCs w:val="24"/>
        </w:rPr>
        <w:t xml:space="preserve">(Note carpeting is a proposed deletion. Public comment reveals that you cannot purchase carpeting in MA that does not comply with IBC section 804 Interior Floor Finish. </w:t>
      </w:r>
      <w:r w:rsidR="00DB2ADB" w:rsidRPr="002944A6">
        <w:rPr>
          <w:rFonts w:ascii="Times New Roman" w:hAnsi="Times New Roman"/>
          <w:color w:val="FFFFFF"/>
          <w:sz w:val="24"/>
          <w:szCs w:val="24"/>
        </w:rPr>
        <w:lastRenderedPageBreak/>
        <w:t>Currently the 8</w:t>
      </w:r>
      <w:r w:rsidR="00DB2ADB" w:rsidRPr="002944A6">
        <w:rPr>
          <w:rFonts w:ascii="Times New Roman" w:hAnsi="Times New Roman"/>
          <w:color w:val="FFFFFF"/>
          <w:sz w:val="24"/>
          <w:szCs w:val="24"/>
          <w:vertAlign w:val="superscript"/>
        </w:rPr>
        <w:t>th</w:t>
      </w:r>
      <w:r w:rsidR="00DB2ADB" w:rsidRPr="002944A6">
        <w:rPr>
          <w:rFonts w:ascii="Times New Roman" w:hAnsi="Times New Roman"/>
          <w:color w:val="FFFFFF"/>
          <w:sz w:val="24"/>
          <w:szCs w:val="24"/>
        </w:rPr>
        <w:t xml:space="preserve"> edition </w:t>
      </w:r>
      <w:r w:rsidR="00DB2ADB" w:rsidRPr="002944A6">
        <w:rPr>
          <w:rFonts w:ascii="Times New Roman" w:hAnsi="Times New Roman"/>
          <w:b/>
          <w:i/>
          <w:color w:val="FFFFFF"/>
          <w:sz w:val="24"/>
          <w:szCs w:val="24"/>
          <w:u w:val="single"/>
        </w:rPr>
        <w:t>does not require a permit</w:t>
      </w:r>
      <w:r w:rsidR="00DB2ADB" w:rsidRPr="002944A6">
        <w:rPr>
          <w:rFonts w:ascii="Times New Roman" w:hAnsi="Times New Roman"/>
          <w:color w:val="FFFFFF"/>
          <w:sz w:val="24"/>
          <w:szCs w:val="24"/>
        </w:rPr>
        <w:t xml:space="preserve"> for carp</w:t>
      </w:r>
      <w:r w:rsidR="002944A6" w:rsidRPr="002944A6">
        <w:rPr>
          <w:rFonts w:ascii="Times New Roman" w:hAnsi="Times New Roman"/>
          <w:color w:val="FFFFFF"/>
          <w:sz w:val="24"/>
          <w:szCs w:val="24"/>
        </w:rPr>
        <w:t>eting and if approved as strikeout</w:t>
      </w:r>
      <w:r w:rsidR="00DB2ADB" w:rsidRPr="002944A6">
        <w:rPr>
          <w:rFonts w:ascii="Times New Roman" w:hAnsi="Times New Roman"/>
          <w:color w:val="FFFFFF"/>
          <w:sz w:val="24"/>
          <w:szCs w:val="24"/>
        </w:rPr>
        <w:t xml:space="preserve"> </w:t>
      </w:r>
      <w:r w:rsidR="00B13DC6" w:rsidRPr="002944A6">
        <w:rPr>
          <w:rFonts w:ascii="Times New Roman" w:hAnsi="Times New Roman"/>
          <w:color w:val="FFFFFF"/>
          <w:sz w:val="24"/>
          <w:szCs w:val="24"/>
        </w:rPr>
        <w:t xml:space="preserve">this </w:t>
      </w:r>
      <w:r w:rsidR="00DB2ADB" w:rsidRPr="002944A6">
        <w:rPr>
          <w:rFonts w:ascii="Times New Roman" w:hAnsi="Times New Roman"/>
          <w:color w:val="FFFFFF"/>
          <w:sz w:val="24"/>
          <w:szCs w:val="24"/>
        </w:rPr>
        <w:t>will be a cost increase via the permit fee.</w:t>
      </w:r>
      <w:r w:rsidR="00E36FF4" w:rsidRPr="002944A6">
        <w:rPr>
          <w:rFonts w:ascii="Times New Roman" w:hAnsi="Times New Roman"/>
          <w:color w:val="FFFFFF"/>
          <w:sz w:val="24"/>
          <w:szCs w:val="24"/>
        </w:rPr>
        <w:t xml:space="preserve"> Note: building officials believe that carpeting is regulated by the Chapter 8 and without a permit required they have no ability to enforce.</w:t>
      </w:r>
      <w:r w:rsidRPr="002944A6">
        <w:rPr>
          <w:rFonts w:ascii="Times New Roman" w:hAnsi="Times New Roman"/>
          <w:color w:val="FFFFFF"/>
          <w:sz w:val="24"/>
          <w:szCs w:val="24"/>
        </w:rPr>
        <w:t>)</w:t>
      </w:r>
    </w:p>
    <w:p w:rsidR="00D6597D" w:rsidRPr="00FB0A6C" w:rsidRDefault="00807D29" w:rsidP="00AF1A3D">
      <w:pPr>
        <w:pStyle w:val="PlainText"/>
        <w:numPr>
          <w:ilvl w:val="0"/>
          <w:numId w:val="5"/>
        </w:numPr>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44416" behindDoc="0" locked="0" layoutInCell="1" allowOverlap="1">
                <wp:simplePos x="0" y="0"/>
                <wp:positionH relativeFrom="column">
                  <wp:posOffset>6075680</wp:posOffset>
                </wp:positionH>
                <wp:positionV relativeFrom="paragraph">
                  <wp:posOffset>10160</wp:posOffset>
                </wp:positionV>
                <wp:extent cx="2540" cy="171450"/>
                <wp:effectExtent l="8255" t="10160" r="8255" b="8890"/>
                <wp:wrapNone/>
                <wp:docPr id="4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7145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478.4pt;margin-top:.8pt;width:.2pt;height:1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" strokeweight="1.25pt"/>
            </w:pict>
          </mc:Fallback>
        </mc:AlternateContent>
      </w:r>
      <w:r w:rsidR="00D6597D" w:rsidRPr="00FB0A6C">
        <w:rPr>
          <w:rFonts w:ascii="Times New Roman" w:hAnsi="Times New Roman"/>
          <w:sz w:val="24"/>
          <w:szCs w:val="24"/>
        </w:rPr>
        <w:t>Swings and other playground equipment.</w:t>
      </w:r>
    </w:p>
    <w:p w:rsidR="00D6597D" w:rsidRPr="006A3852" w:rsidRDefault="00A96938" w:rsidP="00AF1A3D">
      <w:pPr>
        <w:pStyle w:val="PlainText"/>
        <w:numPr>
          <w:ilvl w:val="0"/>
          <w:numId w:val="5"/>
        </w:numPr>
        <w:jc w:val="both"/>
        <w:rPr>
          <w:rFonts w:ascii="Times New Roman" w:hAnsi="Times New Roman"/>
          <w:sz w:val="24"/>
          <w:szCs w:val="24"/>
        </w:rPr>
      </w:pPr>
      <w:r w:rsidRPr="006A3852">
        <w:rPr>
          <w:rFonts w:ascii="Times New Roman" w:hAnsi="Times New Roman"/>
          <w:sz w:val="24"/>
          <w:szCs w:val="24"/>
        </w:rPr>
        <w:t xml:space="preserve">Window awnings supported by an exterior wall that do not project </w:t>
      </w:r>
      <w:r w:rsidR="0059159D" w:rsidRPr="006A3852">
        <w:rPr>
          <w:rFonts w:ascii="Times New Roman" w:hAnsi="Times New Roman"/>
          <w:sz w:val="24"/>
          <w:szCs w:val="24"/>
        </w:rPr>
        <w:t>more than 54 inches (1372 mm) f</w:t>
      </w:r>
      <w:r w:rsidRPr="006A3852">
        <w:rPr>
          <w:rFonts w:ascii="Times New Roman" w:hAnsi="Times New Roman"/>
          <w:sz w:val="24"/>
          <w:szCs w:val="24"/>
        </w:rPr>
        <w:t>r</w:t>
      </w:r>
      <w:r w:rsidR="0059159D" w:rsidRPr="006A3852">
        <w:rPr>
          <w:rFonts w:ascii="Times New Roman" w:hAnsi="Times New Roman"/>
          <w:sz w:val="24"/>
          <w:szCs w:val="24"/>
        </w:rPr>
        <w:t>o</w:t>
      </w:r>
      <w:r w:rsidRPr="006A3852">
        <w:rPr>
          <w:rFonts w:ascii="Times New Roman" w:hAnsi="Times New Roman"/>
          <w:sz w:val="24"/>
          <w:szCs w:val="24"/>
        </w:rPr>
        <w:t xml:space="preserve">m the exterior wall and do not </w:t>
      </w:r>
      <w:r w:rsidR="0059159D" w:rsidRPr="006A3852">
        <w:rPr>
          <w:rFonts w:ascii="Times New Roman" w:hAnsi="Times New Roman"/>
          <w:sz w:val="24"/>
          <w:szCs w:val="24"/>
        </w:rPr>
        <w:t xml:space="preserve">require additional support </w:t>
      </w:r>
      <w:commentRangeStart w:id="11"/>
      <w:r w:rsidR="0059159D" w:rsidRPr="006A3852">
        <w:rPr>
          <w:rFonts w:ascii="Times New Roman" w:hAnsi="Times New Roman"/>
          <w:sz w:val="24"/>
          <w:szCs w:val="24"/>
        </w:rPr>
        <w:t>of</w:t>
      </w:r>
      <w:commentRangeEnd w:id="11"/>
      <w:r w:rsidR="00F55C56">
        <w:rPr>
          <w:rStyle w:val="CommentReference"/>
          <w:rFonts w:ascii="Calibri" w:hAnsi="Calibri"/>
        </w:rPr>
        <w:commentReference w:id="11"/>
      </w:r>
      <w:r w:rsidR="0059159D" w:rsidRPr="006A3852">
        <w:rPr>
          <w:rFonts w:ascii="Times New Roman" w:hAnsi="Times New Roman"/>
          <w:sz w:val="24"/>
          <w:szCs w:val="24"/>
        </w:rPr>
        <w:t xml:space="preserve"> Groups R-3 and U occupancies.</w:t>
      </w:r>
    </w:p>
    <w:p w:rsidR="00FB0A6C" w:rsidRPr="0059556F" w:rsidRDefault="00FB0A6C" w:rsidP="002D3237">
      <w:pPr>
        <w:pStyle w:val="PlainText"/>
        <w:jc w:val="both"/>
        <w:rPr>
          <w:rFonts w:ascii="Times New Roman" w:hAnsi="Times New Roman"/>
          <w:b/>
          <w:sz w:val="24"/>
          <w:szCs w:val="24"/>
        </w:rPr>
      </w:pPr>
    </w:p>
    <w:p w:rsidR="00D6597D" w:rsidRPr="0059556F" w:rsidRDefault="00D6597D" w:rsidP="000A2AFA">
      <w:pPr>
        <w:pStyle w:val="PlainText"/>
        <w:ind w:left="360"/>
        <w:jc w:val="both"/>
        <w:rPr>
          <w:rFonts w:ascii="Times New Roman" w:hAnsi="Times New Roman"/>
          <w:sz w:val="24"/>
          <w:szCs w:val="24"/>
        </w:rPr>
      </w:pPr>
      <w:r w:rsidRPr="0059556F">
        <w:rPr>
          <w:rFonts w:ascii="Times New Roman" w:hAnsi="Times New Roman"/>
          <w:b/>
          <w:sz w:val="24"/>
          <w:szCs w:val="24"/>
        </w:rPr>
        <w:t>105.2.1 Emergency Repairs.</w:t>
      </w:r>
      <w:r w:rsidRPr="0059556F">
        <w:rPr>
          <w:rFonts w:ascii="Times New Roman" w:hAnsi="Times New Roman"/>
          <w:sz w:val="24"/>
          <w:szCs w:val="24"/>
        </w:rPr>
        <w:t xml:space="preserve"> Where</w:t>
      </w:r>
      <w:r w:rsidR="00B65000" w:rsidRPr="0059556F">
        <w:rPr>
          <w:rFonts w:ascii="Times New Roman" w:hAnsi="Times New Roman"/>
          <w:sz w:val="24"/>
          <w:szCs w:val="24"/>
        </w:rPr>
        <w:t xml:space="preserve"> </w:t>
      </w:r>
      <w:r w:rsidRPr="0059556F">
        <w:rPr>
          <w:rFonts w:ascii="Times New Roman" w:hAnsi="Times New Roman"/>
          <w:sz w:val="24"/>
          <w:szCs w:val="24"/>
        </w:rPr>
        <w:t xml:space="preserve">replacements and repairs governed by this code must be performed in an emergency situation, the </w:t>
      </w:r>
      <w:r w:rsidR="00333778" w:rsidRPr="0059556F">
        <w:rPr>
          <w:rFonts w:ascii="Times New Roman" w:hAnsi="Times New Roman"/>
          <w:i/>
          <w:sz w:val="24"/>
          <w:szCs w:val="24"/>
        </w:rPr>
        <w:t>permit</w:t>
      </w:r>
      <w:r w:rsidRPr="0059556F">
        <w:rPr>
          <w:rFonts w:ascii="Times New Roman" w:hAnsi="Times New Roman"/>
          <w:sz w:val="24"/>
          <w:szCs w:val="24"/>
        </w:rPr>
        <w:t xml:space="preserve"> application shall be submitted within the next working business day to the </w:t>
      </w:r>
      <w:r w:rsidR="00333778" w:rsidRPr="0059556F">
        <w:rPr>
          <w:rFonts w:ascii="Times New Roman" w:hAnsi="Times New Roman"/>
          <w:i/>
          <w:sz w:val="24"/>
          <w:szCs w:val="24"/>
        </w:rPr>
        <w:t>building official</w:t>
      </w:r>
      <w:r w:rsidRPr="0059556F">
        <w:rPr>
          <w:rFonts w:ascii="Times New Roman" w:hAnsi="Times New Roman"/>
          <w:sz w:val="24"/>
          <w:szCs w:val="24"/>
        </w:rPr>
        <w:t>.</w:t>
      </w:r>
    </w:p>
    <w:p w:rsidR="000A2AFA" w:rsidRDefault="00807D29" w:rsidP="0059556F">
      <w:pPr>
        <w:pStyle w:val="PlainText"/>
        <w:ind w:left="1080"/>
        <w:jc w:val="both"/>
        <w:rPr>
          <w:rFonts w:ascii="Times New Roman" w:hAnsi="Times New Roman"/>
          <w:b/>
          <w:color w:val="1F497D"/>
          <w:sz w:val="24"/>
          <w:szCs w:val="24"/>
        </w:rPr>
      </w:pPr>
      <w:r>
        <w:rPr>
          <w:rFonts w:ascii="Times New Roman" w:hAnsi="Times New Roman"/>
          <w:b/>
          <w:noProof/>
          <w:sz w:val="24"/>
          <w:szCs w:val="24"/>
        </w:rPr>
        <mc:AlternateContent>
          <mc:Choice Requires="wps">
            <w:drawing>
              <wp:anchor distT="0" distB="0" distL="114300" distR="114300" simplePos="0" relativeHeight="251636224" behindDoc="0" locked="0" layoutInCell="1" allowOverlap="1">
                <wp:simplePos x="0" y="0"/>
                <wp:positionH relativeFrom="column">
                  <wp:posOffset>6078220</wp:posOffset>
                </wp:positionH>
                <wp:positionV relativeFrom="paragraph">
                  <wp:posOffset>-635</wp:posOffset>
                </wp:positionV>
                <wp:extent cx="635" cy="419100"/>
                <wp:effectExtent l="10795" t="8890" r="17145" b="10160"/>
                <wp:wrapNone/>
                <wp:docPr id="4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91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478.6pt;margin-top:-.05pt;width:.05pt;height:3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sSIwIAAD8EAAAOAAAAZHJzL2Uyb0RvYy54bWysU02P2yAQvVfqf0DcE9tZJ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" strokeweight="1.25pt"/>
            </w:pict>
          </mc:Fallback>
        </mc:AlternateContent>
      </w:r>
      <w:r w:rsidR="00D6597D" w:rsidRPr="00285C55">
        <w:rPr>
          <w:rFonts w:ascii="Times New Roman" w:hAnsi="Times New Roman"/>
          <w:b/>
          <w:sz w:val="24"/>
          <w:szCs w:val="24"/>
        </w:rPr>
        <w:t xml:space="preserve">Note: </w:t>
      </w:r>
      <w:r w:rsidR="00D6597D" w:rsidRPr="00285C55">
        <w:rPr>
          <w:rFonts w:ascii="Times New Roman" w:hAnsi="Times New Roman"/>
          <w:sz w:val="24"/>
          <w:szCs w:val="24"/>
        </w:rPr>
        <w:t>Pursuant to the terms of the specialized codes of M.G.L. c. 143, § 96, this exemption might not apply to emergency repairs conducted under those specialized codes.</w:t>
      </w:r>
    </w:p>
    <w:p w:rsidR="000A2AFA" w:rsidRDefault="000A2AFA" w:rsidP="000A2AFA">
      <w:pPr>
        <w:pStyle w:val="PlainText"/>
        <w:ind w:left="360"/>
        <w:jc w:val="both"/>
        <w:rPr>
          <w:rFonts w:ascii="Times New Roman" w:hAnsi="Times New Roman"/>
          <w:b/>
          <w:color w:val="1F497D"/>
          <w:sz w:val="24"/>
          <w:szCs w:val="24"/>
        </w:rPr>
      </w:pPr>
    </w:p>
    <w:p w:rsidR="000A2AFA" w:rsidRPr="0059159D" w:rsidRDefault="00807D29" w:rsidP="000A2AFA">
      <w:pPr>
        <w:pStyle w:val="PlainText"/>
        <w:ind w:left="360"/>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8992" behindDoc="0" locked="0" layoutInCell="1" allowOverlap="1">
                <wp:simplePos x="0" y="0"/>
                <wp:positionH relativeFrom="column">
                  <wp:posOffset>6075680</wp:posOffset>
                </wp:positionH>
                <wp:positionV relativeFrom="paragraph">
                  <wp:posOffset>355600</wp:posOffset>
                </wp:positionV>
                <wp:extent cx="3810" cy="307340"/>
                <wp:effectExtent l="8255" t="12700" r="16510" b="13335"/>
                <wp:wrapNone/>
                <wp:docPr id="4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073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478.4pt;margin-top:28pt;width:.3pt;height:24.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WJAIAAEAEAAAOAAAAZHJzL2Uyb0RvYy54bWysU02P2jAQvVfqf7B8hyQQFjY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" strokeweight="1.25pt"/>
            </w:pict>
          </mc:Fallback>
        </mc:AlternateContent>
      </w:r>
      <w:r w:rsidR="000A2AFA" w:rsidRPr="0059159D">
        <w:rPr>
          <w:rFonts w:ascii="Times New Roman" w:hAnsi="Times New Roman"/>
          <w:b/>
          <w:sz w:val="24"/>
          <w:szCs w:val="24"/>
        </w:rPr>
        <w:t xml:space="preserve">105.2.2 Repairs. </w:t>
      </w:r>
      <w:r w:rsidR="000A2AFA" w:rsidRPr="0059159D">
        <w:rPr>
          <w:rFonts w:ascii="Times New Roman" w:hAnsi="Times New Roman"/>
          <w:sz w:val="24"/>
          <w:szCs w:val="24"/>
        </w:rPr>
        <w:t xml:space="preserve">Application or notice to the </w:t>
      </w:r>
      <w:r w:rsidR="00333778" w:rsidRPr="00333778">
        <w:rPr>
          <w:rFonts w:ascii="Times New Roman" w:hAnsi="Times New Roman"/>
          <w:i/>
          <w:sz w:val="24"/>
          <w:szCs w:val="24"/>
        </w:rPr>
        <w:t>building official</w:t>
      </w:r>
      <w:r w:rsidR="000A2AFA" w:rsidRPr="0059159D">
        <w:rPr>
          <w:rFonts w:ascii="Times New Roman" w:hAnsi="Times New Roman"/>
          <w:sz w:val="24"/>
          <w:szCs w:val="24"/>
        </w:rPr>
        <w:t xml:space="preserve"> is not required for ordinary repairs to structures, replacement of lamps or the connection of </w:t>
      </w:r>
      <w:r w:rsidR="00333778" w:rsidRPr="00333778">
        <w:rPr>
          <w:rFonts w:ascii="Times New Roman" w:hAnsi="Times New Roman"/>
          <w:i/>
          <w:sz w:val="24"/>
          <w:szCs w:val="24"/>
        </w:rPr>
        <w:t>approved</w:t>
      </w:r>
      <w:r w:rsidR="000A2AFA" w:rsidRPr="0059159D">
        <w:rPr>
          <w:rFonts w:ascii="Times New Roman" w:hAnsi="Times New Roman"/>
          <w:sz w:val="24"/>
          <w:szCs w:val="24"/>
        </w:rPr>
        <w:t xml:space="preserve"> portable electrical equipment to </w:t>
      </w:r>
      <w:r w:rsidR="00333778" w:rsidRPr="00333778">
        <w:rPr>
          <w:rFonts w:ascii="Times New Roman" w:hAnsi="Times New Roman"/>
          <w:i/>
          <w:sz w:val="24"/>
          <w:szCs w:val="24"/>
        </w:rPr>
        <w:t>approved</w:t>
      </w:r>
      <w:r w:rsidR="000A2AFA" w:rsidRPr="0059159D">
        <w:rPr>
          <w:rFonts w:ascii="Times New Roman" w:hAnsi="Times New Roman"/>
          <w:sz w:val="24"/>
          <w:szCs w:val="24"/>
        </w:rPr>
        <w:t xml:space="preserve"> permanently installed receptacles. </w:t>
      </w:r>
      <w:r w:rsidR="00E36FF4" w:rsidRPr="0059556F">
        <w:rPr>
          <w:rFonts w:ascii="Times New Roman" w:hAnsi="Times New Roman"/>
          <w:sz w:val="24"/>
          <w:szCs w:val="24"/>
        </w:rPr>
        <w:t xml:space="preserve">A </w:t>
      </w:r>
      <w:r w:rsidR="00E36FF4" w:rsidRPr="0059556F">
        <w:rPr>
          <w:rFonts w:ascii="Times New Roman" w:hAnsi="Times New Roman"/>
          <w:i/>
          <w:sz w:val="24"/>
          <w:szCs w:val="24"/>
        </w:rPr>
        <w:t>permit</w:t>
      </w:r>
      <w:r w:rsidR="00E36FF4" w:rsidRPr="0059556F">
        <w:rPr>
          <w:rFonts w:ascii="Times New Roman" w:hAnsi="Times New Roman"/>
          <w:sz w:val="24"/>
          <w:szCs w:val="24"/>
        </w:rPr>
        <w:t xml:space="preserve"> is required for work including but not limited to: </w:t>
      </w:r>
      <w:r w:rsidR="000A2AFA" w:rsidRPr="0059556F">
        <w:rPr>
          <w:rFonts w:ascii="Times New Roman" w:hAnsi="Times New Roman"/>
          <w:sz w:val="24"/>
          <w:szCs w:val="24"/>
        </w:rPr>
        <w:t>the</w:t>
      </w:r>
      <w:r w:rsidR="000A2AFA" w:rsidRPr="0059159D">
        <w:rPr>
          <w:rFonts w:ascii="Times New Roman" w:hAnsi="Times New Roman"/>
          <w:sz w:val="24"/>
          <w:szCs w:val="24"/>
        </w:rPr>
        <w:t xml:space="preserve"> cutting away of any wall, partition or portion thereof, the removal or cutting of any structural beam or load-bearing support, or the removal or change of any required means of egress, or rearrangement of parts of a structure affecting the egress requirements; nor shall ordinary repairs include addition to, alteration of, replacement or relocation of any standpipe, water supply, sewer, drainage, drain leader, gas, soil, waste, vent or similar piping, electric wiring or mechanical or other work affecting public health or general safety.</w:t>
      </w:r>
    </w:p>
    <w:p w:rsidR="000A2AFA" w:rsidRDefault="000A2AFA" w:rsidP="002D3237">
      <w:pPr>
        <w:pStyle w:val="PlainText"/>
        <w:jc w:val="both"/>
        <w:rPr>
          <w:rFonts w:ascii="Times New Roman" w:hAnsi="Times New Roman"/>
          <w:b/>
          <w:color w:val="1F497D"/>
          <w:sz w:val="24"/>
          <w:szCs w:val="24"/>
        </w:rPr>
      </w:pPr>
    </w:p>
    <w:p w:rsidR="00887681" w:rsidRPr="00FD0338" w:rsidRDefault="00807D29" w:rsidP="002D3237">
      <w:pPr>
        <w:pStyle w:val="PlainText"/>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37248" behindDoc="0" locked="0" layoutInCell="1" allowOverlap="1">
                <wp:simplePos x="0" y="0"/>
                <wp:positionH relativeFrom="column">
                  <wp:posOffset>6133465</wp:posOffset>
                </wp:positionH>
                <wp:positionV relativeFrom="paragraph">
                  <wp:posOffset>78740</wp:posOffset>
                </wp:positionV>
                <wp:extent cx="0" cy="527050"/>
                <wp:effectExtent l="8890" t="12065" r="10160" b="13335"/>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482.95pt;margin-top:6.2pt;width:0;height:4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" strokeweight="1.25pt"/>
            </w:pict>
          </mc:Fallback>
        </mc:AlternateContent>
      </w:r>
      <w:r w:rsidR="00887681" w:rsidRPr="00FD0338">
        <w:rPr>
          <w:rFonts w:ascii="Times New Roman" w:hAnsi="Times New Roman"/>
          <w:b/>
          <w:sz w:val="24"/>
          <w:szCs w:val="24"/>
        </w:rPr>
        <w:t xml:space="preserve">105.3 Application for </w:t>
      </w:r>
      <w:r w:rsidR="00333778" w:rsidRPr="00333778">
        <w:rPr>
          <w:rFonts w:ascii="Times New Roman" w:hAnsi="Times New Roman"/>
          <w:b/>
          <w:i/>
          <w:sz w:val="24"/>
          <w:szCs w:val="24"/>
        </w:rPr>
        <w:t>Permit</w:t>
      </w:r>
      <w:r w:rsidR="00887681" w:rsidRPr="00FD0338">
        <w:rPr>
          <w:rFonts w:ascii="Times New Roman" w:hAnsi="Times New Roman"/>
          <w:b/>
          <w:sz w:val="24"/>
          <w:szCs w:val="24"/>
        </w:rPr>
        <w:t>.</w:t>
      </w:r>
      <w:r w:rsidR="00542A1C" w:rsidRPr="00FD0338">
        <w:rPr>
          <w:rFonts w:ascii="Times New Roman" w:hAnsi="Times New Roman"/>
          <w:sz w:val="24"/>
          <w:szCs w:val="24"/>
        </w:rPr>
        <w:t xml:space="preserve"> To obtain a </w:t>
      </w:r>
      <w:r w:rsidR="00333778" w:rsidRPr="00333778">
        <w:rPr>
          <w:rFonts w:ascii="Times New Roman" w:hAnsi="Times New Roman"/>
          <w:i/>
          <w:sz w:val="24"/>
          <w:szCs w:val="24"/>
        </w:rPr>
        <w:t>permit</w:t>
      </w:r>
      <w:r w:rsidR="00542A1C" w:rsidRPr="00FD0338">
        <w:rPr>
          <w:rFonts w:ascii="Times New Roman" w:hAnsi="Times New Roman"/>
          <w:sz w:val="24"/>
          <w:szCs w:val="24"/>
        </w:rPr>
        <w:t>, the applicant shall file a</w:t>
      </w:r>
      <w:r w:rsidR="00887681" w:rsidRPr="00FD0338">
        <w:rPr>
          <w:rFonts w:ascii="Times New Roman" w:hAnsi="Times New Roman"/>
          <w:sz w:val="24"/>
          <w:szCs w:val="24"/>
        </w:rPr>
        <w:t xml:space="preserve"> </w:t>
      </w:r>
      <w:r w:rsidR="00333778" w:rsidRPr="00333778">
        <w:rPr>
          <w:rFonts w:ascii="Times New Roman" w:hAnsi="Times New Roman"/>
          <w:i/>
          <w:sz w:val="24"/>
          <w:szCs w:val="24"/>
        </w:rPr>
        <w:t>permit</w:t>
      </w:r>
      <w:r w:rsidR="00542A1C" w:rsidRPr="00FD0338">
        <w:rPr>
          <w:rFonts w:ascii="Times New Roman" w:hAnsi="Times New Roman"/>
          <w:sz w:val="24"/>
          <w:szCs w:val="24"/>
        </w:rPr>
        <w:t xml:space="preserve"> application</w:t>
      </w:r>
      <w:r w:rsidR="00887681" w:rsidRPr="00FD0338">
        <w:rPr>
          <w:rFonts w:ascii="Times New Roman" w:hAnsi="Times New Roman"/>
          <w:sz w:val="24"/>
          <w:szCs w:val="24"/>
        </w:rPr>
        <w:t xml:space="preserve"> on a form furnished by the </w:t>
      </w:r>
      <w:r w:rsidR="00333778" w:rsidRPr="00333778">
        <w:rPr>
          <w:rFonts w:ascii="Times New Roman" w:hAnsi="Times New Roman"/>
          <w:i/>
          <w:sz w:val="24"/>
          <w:szCs w:val="24"/>
        </w:rPr>
        <w:t>building official</w:t>
      </w:r>
      <w:r w:rsidR="00887681" w:rsidRPr="00FD0338">
        <w:rPr>
          <w:rFonts w:ascii="Times New Roman" w:hAnsi="Times New Roman"/>
          <w:sz w:val="24"/>
          <w:szCs w:val="24"/>
        </w:rPr>
        <w:t xml:space="preserve"> for that purpose. Standard application forms, along with application forms that some municipalities use, can be found at </w:t>
      </w:r>
      <w:hyperlink r:id="rId20" w:history="1">
        <w:r w:rsidR="00FD0338" w:rsidRPr="00307C70">
          <w:rPr>
            <w:rStyle w:val="Hyperlink"/>
            <w:rFonts w:ascii="Times New Roman" w:hAnsi="Times New Roman"/>
            <w:sz w:val="24"/>
            <w:szCs w:val="24"/>
          </w:rPr>
          <w:t>www.mass.gov/dps</w:t>
        </w:r>
      </w:hyperlink>
      <w:r w:rsidR="00FD0338">
        <w:rPr>
          <w:rFonts w:ascii="Times New Roman" w:hAnsi="Times New Roman"/>
          <w:sz w:val="24"/>
          <w:szCs w:val="24"/>
        </w:rPr>
        <w:t>.</w:t>
      </w:r>
      <w:r w:rsidR="00887681" w:rsidRPr="00FD0338">
        <w:rPr>
          <w:rFonts w:ascii="Times New Roman" w:hAnsi="Times New Roman"/>
          <w:sz w:val="24"/>
          <w:szCs w:val="24"/>
        </w:rPr>
        <w:t xml:space="preserve"> Such applications shal</w:t>
      </w:r>
      <w:r w:rsidR="00A92293">
        <w:rPr>
          <w:rFonts w:ascii="Times New Roman" w:hAnsi="Times New Roman"/>
          <w:sz w:val="24"/>
          <w:szCs w:val="24"/>
        </w:rPr>
        <w:t>l:</w:t>
      </w:r>
    </w:p>
    <w:p w:rsidR="00887681" w:rsidRPr="00FD0338" w:rsidRDefault="00887681" w:rsidP="00FD0338">
      <w:pPr>
        <w:pStyle w:val="PlainText"/>
        <w:numPr>
          <w:ilvl w:val="0"/>
          <w:numId w:val="6"/>
        </w:numPr>
        <w:jc w:val="both"/>
        <w:rPr>
          <w:rFonts w:ascii="Times New Roman" w:hAnsi="Times New Roman"/>
          <w:sz w:val="24"/>
          <w:szCs w:val="24"/>
        </w:rPr>
      </w:pPr>
      <w:r w:rsidRPr="00FD0338">
        <w:rPr>
          <w:rFonts w:ascii="Times New Roman" w:hAnsi="Times New Roman"/>
          <w:sz w:val="24"/>
          <w:szCs w:val="24"/>
        </w:rPr>
        <w:t xml:space="preserve">Identify and describe the work to be covered by the </w:t>
      </w:r>
      <w:r w:rsidR="00333778" w:rsidRPr="00333778">
        <w:rPr>
          <w:rFonts w:ascii="Times New Roman" w:hAnsi="Times New Roman"/>
          <w:i/>
          <w:sz w:val="24"/>
          <w:szCs w:val="24"/>
        </w:rPr>
        <w:t>permit</w:t>
      </w:r>
      <w:r w:rsidRPr="00FD0338">
        <w:rPr>
          <w:rFonts w:ascii="Times New Roman" w:hAnsi="Times New Roman"/>
          <w:sz w:val="24"/>
          <w:szCs w:val="24"/>
        </w:rPr>
        <w:t xml:space="preserve"> for which application is made. </w:t>
      </w:r>
    </w:p>
    <w:p w:rsidR="00887681" w:rsidRPr="00FD0338" w:rsidRDefault="00887681" w:rsidP="00FD0338">
      <w:pPr>
        <w:pStyle w:val="PlainText"/>
        <w:numPr>
          <w:ilvl w:val="0"/>
          <w:numId w:val="6"/>
        </w:numPr>
        <w:jc w:val="both"/>
        <w:rPr>
          <w:rFonts w:ascii="Times New Roman" w:hAnsi="Times New Roman"/>
          <w:sz w:val="24"/>
          <w:szCs w:val="24"/>
        </w:rPr>
      </w:pPr>
      <w:r w:rsidRPr="00FD0338">
        <w:rPr>
          <w:rFonts w:ascii="Times New Roman" w:hAnsi="Times New Roman"/>
          <w:sz w:val="24"/>
          <w:szCs w:val="24"/>
        </w:rPr>
        <w:t>Describe the land on which the proposed work is to be done by legal description, street address or similar description that will</w:t>
      </w:r>
      <w:r w:rsidR="00A92293">
        <w:rPr>
          <w:rFonts w:ascii="Times New Roman" w:hAnsi="Times New Roman"/>
          <w:sz w:val="24"/>
          <w:szCs w:val="24"/>
        </w:rPr>
        <w:t xml:space="preserve"> readily identify and definite</w:t>
      </w:r>
      <w:r w:rsidRPr="00FD0338">
        <w:rPr>
          <w:rFonts w:ascii="Times New Roman" w:hAnsi="Times New Roman"/>
          <w:sz w:val="24"/>
          <w:szCs w:val="24"/>
        </w:rPr>
        <w:t>ly locate the proposed building or work.</w:t>
      </w:r>
    </w:p>
    <w:p w:rsidR="00887681" w:rsidRPr="00FD0338" w:rsidRDefault="00807D29" w:rsidP="00FD0338">
      <w:pPr>
        <w:pStyle w:val="PlainText"/>
        <w:numPr>
          <w:ilvl w:val="0"/>
          <w:numId w:val="6"/>
        </w:num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5440" behindDoc="0" locked="0" layoutInCell="1" allowOverlap="1">
                <wp:simplePos x="0" y="0"/>
                <wp:positionH relativeFrom="column">
                  <wp:posOffset>6134100</wp:posOffset>
                </wp:positionH>
                <wp:positionV relativeFrom="paragraph">
                  <wp:posOffset>41910</wp:posOffset>
                </wp:positionV>
                <wp:extent cx="635" cy="581025"/>
                <wp:effectExtent l="9525" t="13335" r="8890" b="15240"/>
                <wp:wrapNone/>
                <wp:docPr id="3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10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483pt;margin-top:3.3pt;width:.05pt;height:45.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0J0IQ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" strokeweight="1.25pt"/>
            </w:pict>
          </mc:Fallback>
        </mc:AlternateContent>
      </w:r>
      <w:r w:rsidR="00887681" w:rsidRPr="00FD0338">
        <w:rPr>
          <w:rFonts w:ascii="Times New Roman" w:hAnsi="Times New Roman"/>
          <w:sz w:val="24"/>
          <w:szCs w:val="24"/>
        </w:rPr>
        <w:t xml:space="preserve">Indicate the use and occupancy for which the proposed work is intended. If the work involves a care facility or residence licensed by a State agency, indicate the agency name and appropriate licensing regulation on the </w:t>
      </w:r>
      <w:r w:rsidR="00333778" w:rsidRPr="00333778">
        <w:rPr>
          <w:rFonts w:ascii="Times New Roman" w:hAnsi="Times New Roman"/>
          <w:i/>
          <w:sz w:val="24"/>
          <w:szCs w:val="24"/>
        </w:rPr>
        <w:t>permit</w:t>
      </w:r>
      <w:r w:rsidR="00887681" w:rsidRPr="00FD0338">
        <w:rPr>
          <w:rFonts w:ascii="Times New Roman" w:hAnsi="Times New Roman"/>
          <w:sz w:val="24"/>
          <w:szCs w:val="24"/>
        </w:rPr>
        <w:t>. For example: Department of Developmental Services, 115 CMR.</w:t>
      </w:r>
    </w:p>
    <w:p w:rsidR="00887681" w:rsidRPr="00FD0338" w:rsidRDefault="00807D29" w:rsidP="00FD0338">
      <w:pPr>
        <w:pStyle w:val="PlainText"/>
        <w:numPr>
          <w:ilvl w:val="0"/>
          <w:numId w:val="6"/>
        </w:num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040" behindDoc="0" locked="0" layoutInCell="1" allowOverlap="1">
                <wp:simplePos x="0" y="0"/>
                <wp:positionH relativeFrom="column">
                  <wp:posOffset>6132830</wp:posOffset>
                </wp:positionH>
                <wp:positionV relativeFrom="paragraph">
                  <wp:posOffset>966470</wp:posOffset>
                </wp:positionV>
                <wp:extent cx="635" cy="217170"/>
                <wp:effectExtent l="8255" t="13970" r="10160" b="16510"/>
                <wp:wrapNone/>
                <wp:docPr id="3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717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482.9pt;margin-top:76.1pt;width:.05pt;height:17.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" strokeweight="1.25pt"/>
            </w:pict>
          </mc:Fallback>
        </mc:AlternateContent>
      </w:r>
      <w:r>
        <w:rPr>
          <w:rFonts w:ascii="Times New Roman" w:hAnsi="Times New Roman"/>
          <w:noProof/>
          <w:sz w:val="24"/>
          <w:szCs w:val="24"/>
        </w:rPr>
        <mc:AlternateContent>
          <mc:Choice Requires="wps">
            <w:drawing>
              <wp:anchor distT="0" distB="0" distL="114300" distR="114300" simplePos="0" relativeHeight="251670016" behindDoc="0" locked="0" layoutInCell="1" allowOverlap="1">
                <wp:simplePos x="0" y="0"/>
                <wp:positionH relativeFrom="column">
                  <wp:posOffset>6136005</wp:posOffset>
                </wp:positionH>
                <wp:positionV relativeFrom="paragraph">
                  <wp:posOffset>614045</wp:posOffset>
                </wp:positionV>
                <wp:extent cx="635" cy="217170"/>
                <wp:effectExtent l="11430" t="13970" r="16510" b="16510"/>
                <wp:wrapNone/>
                <wp:docPr id="3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717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483.15pt;margin-top:48.35pt;width:.05pt;height:17.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" strokeweight="1.25pt"/>
            </w:pict>
          </mc:Fallback>
        </mc:AlternateContent>
      </w:r>
      <w:r>
        <w:rPr>
          <w:rFonts w:ascii="Times New Roman" w:hAnsi="Times New Roman"/>
          <w:noProof/>
          <w:sz w:val="24"/>
          <w:szCs w:val="24"/>
        </w:rPr>
        <mc:AlternateContent>
          <mc:Choice Requires="wps">
            <w:drawing>
              <wp:anchor distT="0" distB="0" distL="114300" distR="114300" simplePos="0" relativeHeight="251646464" behindDoc="0" locked="0" layoutInCell="1" allowOverlap="1">
                <wp:simplePos x="0" y="0"/>
                <wp:positionH relativeFrom="column">
                  <wp:posOffset>6135370</wp:posOffset>
                </wp:positionH>
                <wp:positionV relativeFrom="paragraph">
                  <wp:posOffset>252095</wp:posOffset>
                </wp:positionV>
                <wp:extent cx="635" cy="217170"/>
                <wp:effectExtent l="10795" t="13970" r="17145" b="16510"/>
                <wp:wrapNone/>
                <wp:docPr id="3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717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483.1pt;margin-top:19.85pt;width:.05pt;height:17.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" strokeweight="1.25pt"/>
            </w:pict>
          </mc:Fallback>
        </mc:AlternateContent>
      </w:r>
      <w:r w:rsidR="00887681" w:rsidRPr="00FD0338">
        <w:rPr>
          <w:rFonts w:ascii="Times New Roman" w:hAnsi="Times New Roman"/>
          <w:sz w:val="24"/>
          <w:szCs w:val="24"/>
        </w:rPr>
        <w:t xml:space="preserve">Be accompanied by </w:t>
      </w:r>
      <w:r w:rsidR="00333778" w:rsidRPr="00333778">
        <w:rPr>
          <w:rFonts w:ascii="Times New Roman" w:hAnsi="Times New Roman"/>
          <w:i/>
          <w:sz w:val="24"/>
          <w:szCs w:val="24"/>
        </w:rPr>
        <w:t>construction documents</w:t>
      </w:r>
      <w:r w:rsidR="00887681" w:rsidRPr="00FD0338">
        <w:rPr>
          <w:rFonts w:ascii="Times New Roman" w:hAnsi="Times New Roman"/>
          <w:sz w:val="24"/>
          <w:szCs w:val="24"/>
        </w:rPr>
        <w:t xml:space="preserve"> and other information as required in section 107.   </w:t>
      </w:r>
      <w:r w:rsidR="00333778" w:rsidRPr="00333778">
        <w:rPr>
          <w:rFonts w:ascii="Times New Roman" w:hAnsi="Times New Roman"/>
          <w:i/>
          <w:sz w:val="24"/>
          <w:szCs w:val="24"/>
        </w:rPr>
        <w:t>Construction documents</w:t>
      </w:r>
      <w:r w:rsidR="00887681" w:rsidRPr="00FD0338">
        <w:rPr>
          <w:rFonts w:ascii="Times New Roman" w:hAnsi="Times New Roman"/>
          <w:sz w:val="24"/>
          <w:szCs w:val="24"/>
        </w:rPr>
        <w:t xml:space="preserve"> shall list any additional building features required by a Massachusetts state agency for its facilities that go beyond the requirements in this code. </w:t>
      </w:r>
    </w:p>
    <w:p w:rsidR="00887681" w:rsidRPr="00FD0338" w:rsidRDefault="00807D29" w:rsidP="00FD0338">
      <w:pPr>
        <w:pStyle w:val="PlainText"/>
        <w:numPr>
          <w:ilvl w:val="0"/>
          <w:numId w:val="6"/>
        </w:num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7488" behindDoc="0" locked="0" layoutInCell="1" allowOverlap="1">
                <wp:simplePos x="0" y="0"/>
                <wp:positionH relativeFrom="column">
                  <wp:posOffset>5989955</wp:posOffset>
                </wp:positionH>
                <wp:positionV relativeFrom="paragraph">
                  <wp:posOffset>1814195</wp:posOffset>
                </wp:positionV>
                <wp:extent cx="0" cy="171450"/>
                <wp:effectExtent l="8255" t="13970" r="10795" b="14605"/>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471.65pt;margin-top:142.85pt;width:0;height:1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" strokeweight="1.25pt"/>
            </w:pict>
          </mc:Fallback>
        </mc:AlternateContent>
      </w:r>
      <w:r w:rsidR="00887681" w:rsidRPr="00FD0338">
        <w:rPr>
          <w:rFonts w:ascii="Times New Roman" w:hAnsi="Times New Roman"/>
          <w:sz w:val="24"/>
          <w:szCs w:val="24"/>
        </w:rPr>
        <w:t xml:space="preserve">State the valuation of the proposed work. The </w:t>
      </w:r>
      <w:r w:rsidR="00333778" w:rsidRPr="00333778">
        <w:rPr>
          <w:rFonts w:ascii="Times New Roman" w:hAnsi="Times New Roman"/>
          <w:i/>
          <w:sz w:val="24"/>
          <w:szCs w:val="24"/>
        </w:rPr>
        <w:t>building official</w:t>
      </w:r>
      <w:r w:rsidR="00887681" w:rsidRPr="00FD0338">
        <w:rPr>
          <w:rFonts w:ascii="Times New Roman" w:hAnsi="Times New Roman"/>
          <w:sz w:val="24"/>
          <w:szCs w:val="24"/>
        </w:rPr>
        <w:t xml:space="preserve"> has authority to request from the applicant a detailed substantiation of the valuation.</w:t>
      </w:r>
    </w:p>
    <w:p w:rsidR="00887681" w:rsidRPr="00A92293" w:rsidRDefault="00545100" w:rsidP="00FD0338">
      <w:pPr>
        <w:pStyle w:val="PlainText"/>
        <w:numPr>
          <w:ilvl w:val="0"/>
          <w:numId w:val="6"/>
        </w:numPr>
        <w:jc w:val="both"/>
        <w:rPr>
          <w:rFonts w:ascii="Times New Roman" w:hAnsi="Times New Roman"/>
          <w:sz w:val="24"/>
          <w:szCs w:val="24"/>
        </w:rPr>
      </w:pPr>
      <w:r w:rsidRPr="005411FF">
        <w:rPr>
          <w:rFonts w:ascii="Times New Roman" w:hAnsi="Times New Roman"/>
          <w:sz w:val="24"/>
          <w:szCs w:val="24"/>
        </w:rPr>
        <w:t xml:space="preserve">Application for a </w:t>
      </w:r>
      <w:r w:rsidR="00333778" w:rsidRPr="005411FF">
        <w:rPr>
          <w:rFonts w:ascii="Times New Roman" w:hAnsi="Times New Roman"/>
          <w:i/>
          <w:sz w:val="24"/>
          <w:szCs w:val="24"/>
        </w:rPr>
        <w:t>permit</w:t>
      </w:r>
      <w:r w:rsidRPr="005411FF">
        <w:rPr>
          <w:rFonts w:ascii="Times New Roman" w:hAnsi="Times New Roman"/>
          <w:sz w:val="24"/>
          <w:szCs w:val="24"/>
        </w:rPr>
        <w:t xml:space="preserve"> shall be made by the </w:t>
      </w:r>
      <w:r w:rsidRPr="005411FF">
        <w:rPr>
          <w:rFonts w:ascii="Times New Roman" w:hAnsi="Times New Roman"/>
          <w:i/>
          <w:sz w:val="24"/>
          <w:szCs w:val="24"/>
        </w:rPr>
        <w:t>owner</w:t>
      </w:r>
      <w:r w:rsidRPr="005411FF">
        <w:rPr>
          <w:rFonts w:ascii="Times New Roman" w:hAnsi="Times New Roman"/>
          <w:sz w:val="24"/>
          <w:szCs w:val="24"/>
        </w:rPr>
        <w:t xml:space="preserve"> or lessee of the building or structure, or authori</w:t>
      </w:r>
      <w:r w:rsidR="00717E53" w:rsidRPr="005411FF">
        <w:rPr>
          <w:rFonts w:ascii="Times New Roman" w:hAnsi="Times New Roman"/>
          <w:sz w:val="24"/>
          <w:szCs w:val="24"/>
        </w:rPr>
        <w:t xml:space="preserve">zed </w:t>
      </w:r>
      <w:r w:rsidRPr="005411FF">
        <w:rPr>
          <w:rFonts w:ascii="Times New Roman" w:hAnsi="Times New Roman"/>
          <w:sz w:val="24"/>
          <w:szCs w:val="24"/>
        </w:rPr>
        <w:t xml:space="preserve">agent of either.  </w:t>
      </w:r>
      <w:r w:rsidR="00717E53" w:rsidRPr="005411FF">
        <w:rPr>
          <w:rFonts w:ascii="Times New Roman" w:hAnsi="Times New Roman"/>
          <w:sz w:val="24"/>
          <w:szCs w:val="24"/>
        </w:rPr>
        <w:t xml:space="preserve">The </w:t>
      </w:r>
      <w:commentRangeStart w:id="12"/>
      <w:r w:rsidR="00717E53" w:rsidRPr="005411FF">
        <w:rPr>
          <w:rFonts w:ascii="Times New Roman" w:hAnsi="Times New Roman"/>
          <w:sz w:val="24"/>
          <w:szCs w:val="24"/>
        </w:rPr>
        <w:t xml:space="preserve">application shall be signed by the applicant and the </w:t>
      </w:r>
      <w:r w:rsidR="00717E53" w:rsidRPr="005411FF">
        <w:rPr>
          <w:rFonts w:ascii="Times New Roman" w:hAnsi="Times New Roman"/>
          <w:i/>
          <w:sz w:val="24"/>
          <w:szCs w:val="24"/>
        </w:rPr>
        <w:lastRenderedPageBreak/>
        <w:t>owner</w:t>
      </w:r>
      <w:r w:rsidR="00717E53" w:rsidRPr="005411FF">
        <w:rPr>
          <w:rFonts w:ascii="Times New Roman" w:hAnsi="Times New Roman"/>
          <w:sz w:val="24"/>
          <w:szCs w:val="24"/>
        </w:rPr>
        <w:t xml:space="preserve"> or the applicant and the owner's authorized agent</w:t>
      </w:r>
      <w:commentRangeEnd w:id="12"/>
      <w:r w:rsidR="007B42A4">
        <w:rPr>
          <w:rStyle w:val="CommentReference"/>
          <w:rFonts w:ascii="Calibri" w:hAnsi="Calibri"/>
        </w:rPr>
        <w:commentReference w:id="12"/>
      </w:r>
      <w:r w:rsidR="00717E53" w:rsidRPr="005411FF">
        <w:rPr>
          <w:rFonts w:ascii="Times New Roman" w:hAnsi="Times New Roman"/>
          <w:sz w:val="24"/>
          <w:szCs w:val="24"/>
        </w:rPr>
        <w:t xml:space="preserve">. </w:t>
      </w:r>
      <w:r w:rsidRPr="005411FF">
        <w:rPr>
          <w:rFonts w:ascii="Times New Roman" w:hAnsi="Times New Roman"/>
          <w:sz w:val="24"/>
          <w:szCs w:val="24"/>
        </w:rPr>
        <w:t xml:space="preserve">If application is made by other than by the </w:t>
      </w:r>
      <w:r w:rsidRPr="005411FF">
        <w:rPr>
          <w:rFonts w:ascii="Times New Roman" w:hAnsi="Times New Roman"/>
          <w:i/>
          <w:sz w:val="24"/>
          <w:szCs w:val="24"/>
        </w:rPr>
        <w:t>owner</w:t>
      </w:r>
      <w:r w:rsidRPr="005411FF">
        <w:rPr>
          <w:rFonts w:ascii="Times New Roman" w:hAnsi="Times New Roman"/>
          <w:sz w:val="24"/>
          <w:szCs w:val="24"/>
        </w:rPr>
        <w:t xml:space="preserve">, the written authorization of the </w:t>
      </w:r>
      <w:r w:rsidRPr="005411FF">
        <w:rPr>
          <w:rFonts w:ascii="Times New Roman" w:hAnsi="Times New Roman"/>
          <w:i/>
          <w:sz w:val="24"/>
          <w:szCs w:val="24"/>
        </w:rPr>
        <w:t>owner</w:t>
      </w:r>
      <w:r w:rsidRPr="005411FF">
        <w:rPr>
          <w:rFonts w:ascii="Times New Roman" w:hAnsi="Times New Roman"/>
          <w:sz w:val="24"/>
          <w:szCs w:val="24"/>
        </w:rPr>
        <w:t xml:space="preserve"> shall accompany the application. Such written authorization shall be signed by the </w:t>
      </w:r>
      <w:r w:rsidRPr="005411FF">
        <w:rPr>
          <w:rFonts w:ascii="Times New Roman" w:hAnsi="Times New Roman"/>
          <w:i/>
          <w:sz w:val="24"/>
          <w:szCs w:val="24"/>
        </w:rPr>
        <w:t>owner</w:t>
      </w:r>
      <w:r w:rsidRPr="005411FF">
        <w:rPr>
          <w:rFonts w:ascii="Times New Roman" w:hAnsi="Times New Roman"/>
          <w:sz w:val="24"/>
          <w:szCs w:val="24"/>
        </w:rPr>
        <w:t xml:space="preserve">, or shall grant permission to the lessee to apply for the </w:t>
      </w:r>
      <w:r w:rsidR="00333778" w:rsidRPr="005411FF">
        <w:rPr>
          <w:rFonts w:ascii="Times New Roman" w:hAnsi="Times New Roman"/>
          <w:i/>
          <w:sz w:val="24"/>
          <w:szCs w:val="24"/>
        </w:rPr>
        <w:t>permit</w:t>
      </w:r>
      <w:r w:rsidRPr="005411FF">
        <w:rPr>
          <w:rFonts w:ascii="Times New Roman" w:hAnsi="Times New Roman"/>
          <w:sz w:val="24"/>
          <w:szCs w:val="24"/>
        </w:rPr>
        <w:t xml:space="preserve">. The full names and addresses of the </w:t>
      </w:r>
      <w:r w:rsidRPr="005411FF">
        <w:rPr>
          <w:rFonts w:ascii="Times New Roman" w:hAnsi="Times New Roman"/>
          <w:i/>
          <w:sz w:val="24"/>
          <w:szCs w:val="24"/>
        </w:rPr>
        <w:t>owner</w:t>
      </w:r>
      <w:r w:rsidRPr="005411FF">
        <w:rPr>
          <w:rFonts w:ascii="Times New Roman" w:hAnsi="Times New Roman"/>
          <w:sz w:val="24"/>
          <w:szCs w:val="24"/>
        </w:rPr>
        <w:t>, lessee, applicant and the responsible officers, if the owner or lessee is a corporate body, shall be stated in the application.</w:t>
      </w:r>
      <w:r w:rsidR="00D717FB">
        <w:rPr>
          <w:rFonts w:ascii="Times New Roman" w:hAnsi="Times New Roman"/>
          <w:sz w:val="24"/>
          <w:szCs w:val="24"/>
        </w:rPr>
        <w:t xml:space="preserve"> </w:t>
      </w:r>
      <w:r w:rsidR="00D717FB" w:rsidRPr="002944A6">
        <w:rPr>
          <w:rFonts w:ascii="Times New Roman" w:hAnsi="Times New Roman"/>
          <w:color w:val="FFFFFF"/>
          <w:sz w:val="24"/>
          <w:szCs w:val="24"/>
        </w:rPr>
        <w:t>(</w:t>
      </w:r>
      <w:r w:rsidR="005411FF" w:rsidRPr="002944A6">
        <w:rPr>
          <w:rFonts w:ascii="Times New Roman" w:hAnsi="Times New Roman"/>
          <w:color w:val="FFFFFF"/>
          <w:sz w:val="24"/>
          <w:szCs w:val="24"/>
        </w:rPr>
        <w:t xml:space="preserve">This note may be modified if the definition of </w:t>
      </w:r>
      <w:r w:rsidR="005411FF" w:rsidRPr="002944A6">
        <w:rPr>
          <w:rFonts w:ascii="Times New Roman" w:hAnsi="Times New Roman"/>
          <w:b/>
          <w:color w:val="FFFFFF"/>
          <w:sz w:val="24"/>
          <w:szCs w:val="24"/>
        </w:rPr>
        <w:t>OWNER</w:t>
      </w:r>
      <w:r w:rsidR="005411FF" w:rsidRPr="002944A6">
        <w:rPr>
          <w:rFonts w:ascii="Times New Roman" w:hAnsi="Times New Roman"/>
          <w:color w:val="FFFFFF"/>
          <w:sz w:val="24"/>
          <w:szCs w:val="24"/>
        </w:rPr>
        <w:t xml:space="preserve"> is added to Chapter 2…refer to end of this document for proposed definition.</w:t>
      </w:r>
      <w:r w:rsidR="00D717FB" w:rsidRPr="002944A6">
        <w:rPr>
          <w:rFonts w:ascii="Times New Roman" w:hAnsi="Times New Roman"/>
          <w:color w:val="FFFFFF"/>
          <w:sz w:val="24"/>
          <w:szCs w:val="24"/>
        </w:rPr>
        <w:t>)</w:t>
      </w:r>
    </w:p>
    <w:p w:rsidR="00887681" w:rsidRPr="00A92293" w:rsidRDefault="00807D29" w:rsidP="00FD0338">
      <w:pPr>
        <w:pStyle w:val="PlainText"/>
        <w:numPr>
          <w:ilvl w:val="0"/>
          <w:numId w:val="6"/>
        </w:num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2064" behindDoc="0" locked="0" layoutInCell="1" allowOverlap="1">
                <wp:simplePos x="0" y="0"/>
                <wp:positionH relativeFrom="column">
                  <wp:posOffset>6067425</wp:posOffset>
                </wp:positionH>
                <wp:positionV relativeFrom="paragraph">
                  <wp:posOffset>-1127760</wp:posOffset>
                </wp:positionV>
                <wp:extent cx="0" cy="933450"/>
                <wp:effectExtent l="9525" t="15240" r="9525" b="13335"/>
                <wp:wrapNone/>
                <wp:docPr id="3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345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477.75pt;margin-top:-88.8pt;width:0;height:7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" strokeweight="1.25pt"/>
            </w:pict>
          </mc:Fallback>
        </mc:AlternateContent>
      </w:r>
      <w:r w:rsidR="00887681" w:rsidRPr="00A92293">
        <w:rPr>
          <w:rFonts w:ascii="Times New Roman" w:hAnsi="Times New Roman"/>
          <w:sz w:val="24"/>
          <w:szCs w:val="24"/>
        </w:rPr>
        <w:t xml:space="preserve">Give such other data and information as required by the </w:t>
      </w:r>
      <w:r w:rsidR="00333778" w:rsidRPr="00333778">
        <w:rPr>
          <w:rFonts w:ascii="Times New Roman" w:hAnsi="Times New Roman"/>
          <w:i/>
          <w:sz w:val="24"/>
          <w:szCs w:val="24"/>
        </w:rPr>
        <w:t>building official</w:t>
      </w:r>
      <w:r w:rsidR="00887681" w:rsidRPr="00A92293">
        <w:rPr>
          <w:rFonts w:ascii="Times New Roman" w:hAnsi="Times New Roman"/>
          <w:sz w:val="24"/>
          <w:szCs w:val="24"/>
        </w:rPr>
        <w:t xml:space="preserve"> in accordance with this code.</w:t>
      </w:r>
    </w:p>
    <w:p w:rsidR="00887681" w:rsidRDefault="00887681" w:rsidP="002D3237">
      <w:pPr>
        <w:pStyle w:val="PlainText"/>
        <w:jc w:val="both"/>
        <w:rPr>
          <w:rFonts w:ascii="Times New Roman" w:hAnsi="Times New Roman"/>
          <w:color w:val="1F497D"/>
          <w:sz w:val="24"/>
          <w:szCs w:val="24"/>
        </w:rPr>
      </w:pPr>
    </w:p>
    <w:p w:rsidR="004115F9" w:rsidRPr="00A132E7" w:rsidRDefault="00887681" w:rsidP="004115F9">
      <w:pPr>
        <w:pStyle w:val="PlainText"/>
        <w:rPr>
          <w:rFonts w:ascii="Times New Roman" w:hAnsi="Times New Roman"/>
          <w:sz w:val="24"/>
          <w:szCs w:val="24"/>
        </w:rPr>
      </w:pPr>
      <w:r w:rsidRPr="00A132E7">
        <w:rPr>
          <w:rFonts w:ascii="Times New Roman" w:hAnsi="Times New Roman"/>
          <w:b/>
          <w:sz w:val="24"/>
          <w:szCs w:val="24"/>
        </w:rPr>
        <w:t>105.3.1 Action on Application.</w:t>
      </w:r>
      <w:r w:rsidR="004115F9" w:rsidRPr="00A132E7">
        <w:rPr>
          <w:rFonts w:ascii="Times New Roman" w:hAnsi="Times New Roman"/>
          <w:sz w:val="24"/>
          <w:szCs w:val="24"/>
        </w:rPr>
        <w:t xml:space="preserve">  </w:t>
      </w:r>
    </w:p>
    <w:p w:rsidR="00E05DC7" w:rsidRPr="00A132E7" w:rsidRDefault="00807D29" w:rsidP="002D3237">
      <w:pPr>
        <w:pStyle w:val="PlainText"/>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8512" behindDoc="0" locked="0" layoutInCell="1" allowOverlap="1">
                <wp:simplePos x="0" y="0"/>
                <wp:positionH relativeFrom="column">
                  <wp:posOffset>6113780</wp:posOffset>
                </wp:positionH>
                <wp:positionV relativeFrom="paragraph">
                  <wp:posOffset>65405</wp:posOffset>
                </wp:positionV>
                <wp:extent cx="0" cy="829945"/>
                <wp:effectExtent l="8255" t="8255" r="10795" b="9525"/>
                <wp:wrapNone/>
                <wp:docPr id="3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94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481.4pt;margin-top:5.15pt;width:0;height:65.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" strokeweight="1.25pt"/>
            </w:pict>
          </mc:Fallback>
        </mc:AlternateContent>
      </w:r>
      <w:r w:rsidR="00887681" w:rsidRPr="00A132E7">
        <w:rPr>
          <w:rFonts w:ascii="Times New Roman" w:hAnsi="Times New Roman"/>
          <w:sz w:val="24"/>
          <w:szCs w:val="24"/>
        </w:rPr>
        <w:t xml:space="preserve">The </w:t>
      </w:r>
      <w:r w:rsidR="00333778" w:rsidRPr="00333778">
        <w:rPr>
          <w:rFonts w:ascii="Times New Roman" w:hAnsi="Times New Roman"/>
          <w:i/>
          <w:sz w:val="24"/>
          <w:szCs w:val="24"/>
        </w:rPr>
        <w:t>building official</w:t>
      </w:r>
      <w:r w:rsidR="00887681" w:rsidRPr="00A132E7">
        <w:rPr>
          <w:rFonts w:ascii="Times New Roman" w:hAnsi="Times New Roman"/>
          <w:sz w:val="24"/>
          <w:szCs w:val="24"/>
        </w:rPr>
        <w:t xml:space="preserve"> shall examine or cause to be examined applications for </w:t>
      </w:r>
      <w:r w:rsidR="00333778" w:rsidRPr="00333778">
        <w:rPr>
          <w:rFonts w:ascii="Times New Roman" w:hAnsi="Times New Roman"/>
          <w:i/>
          <w:sz w:val="24"/>
          <w:szCs w:val="24"/>
        </w:rPr>
        <w:t>permit</w:t>
      </w:r>
      <w:r w:rsidR="00887681" w:rsidRPr="00A132E7">
        <w:rPr>
          <w:rFonts w:ascii="Times New Roman" w:hAnsi="Times New Roman"/>
          <w:sz w:val="24"/>
          <w:szCs w:val="24"/>
        </w:rPr>
        <w:t>s</w:t>
      </w:r>
      <w:r w:rsidR="00A132E7" w:rsidRPr="00A132E7">
        <w:rPr>
          <w:rFonts w:ascii="Times New Roman" w:hAnsi="Times New Roman"/>
          <w:sz w:val="24"/>
          <w:szCs w:val="24"/>
        </w:rPr>
        <w:t xml:space="preserve"> and amendments, and shall issue or deny the </w:t>
      </w:r>
      <w:r w:rsidR="00333778" w:rsidRPr="00333778">
        <w:rPr>
          <w:rFonts w:ascii="Times New Roman" w:hAnsi="Times New Roman"/>
          <w:i/>
          <w:sz w:val="24"/>
          <w:szCs w:val="24"/>
        </w:rPr>
        <w:t>permit</w:t>
      </w:r>
      <w:r w:rsidR="00887681" w:rsidRPr="00A132E7">
        <w:rPr>
          <w:rFonts w:ascii="Times New Roman" w:hAnsi="Times New Roman"/>
          <w:sz w:val="24"/>
          <w:szCs w:val="24"/>
        </w:rPr>
        <w:t xml:space="preserve">, within 30 days of filing. If the application or the </w:t>
      </w:r>
      <w:r w:rsidR="00333778" w:rsidRPr="00333778">
        <w:rPr>
          <w:rFonts w:ascii="Times New Roman" w:hAnsi="Times New Roman"/>
          <w:i/>
          <w:sz w:val="24"/>
          <w:szCs w:val="24"/>
        </w:rPr>
        <w:t>construction documents</w:t>
      </w:r>
      <w:r w:rsidR="00887681" w:rsidRPr="00A132E7">
        <w:rPr>
          <w:rFonts w:ascii="Times New Roman" w:hAnsi="Times New Roman"/>
          <w:sz w:val="24"/>
          <w:szCs w:val="24"/>
        </w:rPr>
        <w:t xml:space="preserve"> do not conform to </w:t>
      </w:r>
      <w:r w:rsidR="004115F9" w:rsidRPr="00A132E7">
        <w:rPr>
          <w:rFonts w:ascii="Times New Roman" w:hAnsi="Times New Roman"/>
          <w:sz w:val="24"/>
          <w:szCs w:val="24"/>
        </w:rPr>
        <w:t xml:space="preserve">the requirements of </w:t>
      </w:r>
      <w:r w:rsidR="00A92293">
        <w:rPr>
          <w:rFonts w:ascii="Times New Roman" w:hAnsi="Times New Roman"/>
          <w:sz w:val="24"/>
          <w:szCs w:val="24"/>
        </w:rPr>
        <w:t>this code</w:t>
      </w:r>
      <w:r w:rsidR="004115F9" w:rsidRPr="00A132E7">
        <w:rPr>
          <w:rFonts w:ascii="Times New Roman" w:hAnsi="Times New Roman"/>
          <w:sz w:val="24"/>
          <w:szCs w:val="24"/>
        </w:rPr>
        <w:t xml:space="preserve"> and all pertinent laws</w:t>
      </w:r>
      <w:r w:rsidR="00A132E7">
        <w:rPr>
          <w:rFonts w:ascii="Times New Roman" w:hAnsi="Times New Roman"/>
          <w:sz w:val="24"/>
          <w:szCs w:val="24"/>
        </w:rPr>
        <w:t xml:space="preserve"> (see note below)</w:t>
      </w:r>
      <w:r w:rsidR="004115F9" w:rsidRPr="00A132E7">
        <w:rPr>
          <w:rFonts w:ascii="Times New Roman" w:hAnsi="Times New Roman"/>
          <w:sz w:val="24"/>
          <w:szCs w:val="24"/>
        </w:rPr>
        <w:t xml:space="preserve"> under the </w:t>
      </w:r>
      <w:r w:rsidR="00333778" w:rsidRPr="00333778">
        <w:rPr>
          <w:rFonts w:ascii="Times New Roman" w:hAnsi="Times New Roman"/>
          <w:i/>
          <w:sz w:val="24"/>
          <w:szCs w:val="24"/>
        </w:rPr>
        <w:t>building official</w:t>
      </w:r>
      <w:r w:rsidR="004115F9" w:rsidRPr="00A132E7">
        <w:rPr>
          <w:rFonts w:ascii="Times New Roman" w:hAnsi="Times New Roman"/>
          <w:sz w:val="24"/>
          <w:szCs w:val="24"/>
        </w:rPr>
        <w:t xml:space="preserve">'s jurisdiction, the </w:t>
      </w:r>
      <w:r w:rsidR="00333778" w:rsidRPr="00333778">
        <w:rPr>
          <w:rFonts w:ascii="Times New Roman" w:hAnsi="Times New Roman"/>
          <w:i/>
          <w:sz w:val="24"/>
          <w:szCs w:val="24"/>
        </w:rPr>
        <w:t>building official</w:t>
      </w:r>
      <w:r w:rsidR="004115F9" w:rsidRPr="00A132E7">
        <w:rPr>
          <w:rFonts w:ascii="Times New Roman" w:hAnsi="Times New Roman"/>
          <w:sz w:val="24"/>
          <w:szCs w:val="24"/>
        </w:rPr>
        <w:t xml:space="preserve"> shall </w:t>
      </w:r>
      <w:r w:rsidR="00A132E7" w:rsidRPr="00A132E7">
        <w:rPr>
          <w:rFonts w:ascii="Times New Roman" w:hAnsi="Times New Roman"/>
          <w:sz w:val="24"/>
          <w:szCs w:val="24"/>
        </w:rPr>
        <w:t>deny</w:t>
      </w:r>
      <w:r w:rsidR="004115F9" w:rsidRPr="00A132E7">
        <w:rPr>
          <w:rFonts w:ascii="Times New Roman" w:hAnsi="Times New Roman"/>
          <w:sz w:val="24"/>
          <w:szCs w:val="24"/>
        </w:rPr>
        <w:t xml:space="preserve"> such application in writing, stating the reasons therefore. </w:t>
      </w:r>
      <w:r w:rsidR="00E05DC7" w:rsidRPr="00A132E7">
        <w:rPr>
          <w:rFonts w:ascii="Times New Roman" w:hAnsi="Times New Roman"/>
          <w:sz w:val="24"/>
          <w:szCs w:val="24"/>
        </w:rPr>
        <w:t xml:space="preserve">The </w:t>
      </w:r>
      <w:r w:rsidR="00333778" w:rsidRPr="00333778">
        <w:rPr>
          <w:rFonts w:ascii="Times New Roman" w:hAnsi="Times New Roman"/>
          <w:i/>
          <w:sz w:val="24"/>
          <w:szCs w:val="24"/>
        </w:rPr>
        <w:t>building official</w:t>
      </w:r>
      <w:r w:rsidR="00E05DC7" w:rsidRPr="00A132E7">
        <w:rPr>
          <w:rFonts w:ascii="Times New Roman" w:hAnsi="Times New Roman"/>
          <w:sz w:val="24"/>
          <w:szCs w:val="24"/>
        </w:rPr>
        <w:t xml:space="preserve">'s signature shall be attached to every </w:t>
      </w:r>
      <w:r w:rsidR="00333778" w:rsidRPr="00333778">
        <w:rPr>
          <w:rFonts w:ascii="Times New Roman" w:hAnsi="Times New Roman"/>
          <w:i/>
          <w:sz w:val="24"/>
          <w:szCs w:val="24"/>
        </w:rPr>
        <w:t>permit</w:t>
      </w:r>
      <w:r w:rsidR="00A132E7">
        <w:rPr>
          <w:rFonts w:ascii="Times New Roman" w:hAnsi="Times New Roman"/>
          <w:sz w:val="24"/>
          <w:szCs w:val="24"/>
        </w:rPr>
        <w:t>.</w:t>
      </w:r>
    </w:p>
    <w:p w:rsidR="00A132E7" w:rsidRDefault="00A132E7" w:rsidP="002D3237">
      <w:pPr>
        <w:pStyle w:val="PlainText"/>
        <w:jc w:val="both"/>
        <w:rPr>
          <w:rFonts w:ascii="Times New Roman" w:hAnsi="Times New Roman"/>
          <w:b/>
          <w:strike/>
          <w:sz w:val="24"/>
          <w:szCs w:val="24"/>
        </w:rPr>
      </w:pPr>
    </w:p>
    <w:p w:rsidR="00887681" w:rsidRPr="0059556F" w:rsidRDefault="00807D29" w:rsidP="002D3237">
      <w:pPr>
        <w:pStyle w:val="PlainText"/>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9536" behindDoc="0" locked="0" layoutInCell="1" allowOverlap="1">
                <wp:simplePos x="0" y="0"/>
                <wp:positionH relativeFrom="column">
                  <wp:posOffset>6134100</wp:posOffset>
                </wp:positionH>
                <wp:positionV relativeFrom="paragraph">
                  <wp:posOffset>51435</wp:posOffset>
                </wp:positionV>
                <wp:extent cx="0" cy="2884170"/>
                <wp:effectExtent l="9525" t="13335" r="9525" b="17145"/>
                <wp:wrapNone/>
                <wp:docPr id="3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417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483pt;margin-top:4.05pt;width:0;height:227.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" strokeweight="1.25pt"/>
            </w:pict>
          </mc:Fallback>
        </mc:AlternateContent>
      </w:r>
      <w:r w:rsidR="00887681" w:rsidRPr="0059556F">
        <w:rPr>
          <w:rFonts w:ascii="Times New Roman" w:hAnsi="Times New Roman"/>
          <w:sz w:val="24"/>
          <w:szCs w:val="24"/>
        </w:rPr>
        <w:t>The fol</w:t>
      </w:r>
      <w:r w:rsidR="00542A1C" w:rsidRPr="0059556F">
        <w:rPr>
          <w:rFonts w:ascii="Times New Roman" w:hAnsi="Times New Roman"/>
          <w:sz w:val="24"/>
          <w:szCs w:val="24"/>
        </w:rPr>
        <w:t>l</w:t>
      </w:r>
      <w:r w:rsidR="00887681" w:rsidRPr="0059556F">
        <w:rPr>
          <w:rFonts w:ascii="Times New Roman" w:hAnsi="Times New Roman"/>
          <w:sz w:val="24"/>
          <w:szCs w:val="24"/>
        </w:rPr>
        <w:t>owing requirements</w:t>
      </w:r>
      <w:r w:rsidR="003D55CA" w:rsidRPr="0059556F">
        <w:rPr>
          <w:rFonts w:ascii="Times New Roman" w:hAnsi="Times New Roman"/>
          <w:sz w:val="24"/>
          <w:szCs w:val="24"/>
        </w:rPr>
        <w:t>, where applicable,</w:t>
      </w:r>
      <w:r w:rsidR="00887681" w:rsidRPr="0059556F">
        <w:rPr>
          <w:rFonts w:ascii="Times New Roman" w:hAnsi="Times New Roman"/>
          <w:sz w:val="24"/>
          <w:szCs w:val="24"/>
        </w:rPr>
        <w:t xml:space="preserve"> must be satisfied before a building </w:t>
      </w:r>
      <w:r w:rsidR="00333778" w:rsidRPr="0059556F">
        <w:rPr>
          <w:rFonts w:ascii="Times New Roman" w:hAnsi="Times New Roman"/>
          <w:i/>
          <w:sz w:val="24"/>
          <w:szCs w:val="24"/>
        </w:rPr>
        <w:t>permit</w:t>
      </w:r>
      <w:r w:rsidR="00887681" w:rsidRPr="0059556F">
        <w:rPr>
          <w:rFonts w:ascii="Times New Roman" w:hAnsi="Times New Roman"/>
          <w:sz w:val="24"/>
          <w:szCs w:val="24"/>
        </w:rPr>
        <w:t xml:space="preserve"> is issued:</w:t>
      </w:r>
    </w:p>
    <w:p w:rsidR="00887681" w:rsidRPr="0059556F" w:rsidRDefault="00887681" w:rsidP="003D55CA">
      <w:pPr>
        <w:pStyle w:val="PlainText"/>
        <w:numPr>
          <w:ilvl w:val="0"/>
          <w:numId w:val="8"/>
        </w:numPr>
        <w:jc w:val="both"/>
        <w:rPr>
          <w:rFonts w:ascii="Times New Roman" w:hAnsi="Times New Roman"/>
          <w:sz w:val="24"/>
          <w:szCs w:val="24"/>
        </w:rPr>
      </w:pPr>
      <w:r w:rsidRPr="0059556F">
        <w:rPr>
          <w:rFonts w:ascii="Times New Roman" w:hAnsi="Times New Roman"/>
          <w:sz w:val="24"/>
          <w:szCs w:val="24"/>
        </w:rPr>
        <w:t>Zoning: in accordance with M.G.L. c. 40A or St. 1956, c. 665.</w:t>
      </w:r>
    </w:p>
    <w:p w:rsidR="00887681" w:rsidRPr="00B33DDB" w:rsidRDefault="00887681" w:rsidP="003D55CA">
      <w:pPr>
        <w:pStyle w:val="PlainText"/>
        <w:numPr>
          <w:ilvl w:val="0"/>
          <w:numId w:val="8"/>
        </w:numPr>
        <w:jc w:val="both"/>
        <w:rPr>
          <w:rFonts w:ascii="Times New Roman" w:hAnsi="Times New Roman"/>
          <w:sz w:val="24"/>
          <w:szCs w:val="24"/>
        </w:rPr>
      </w:pPr>
      <w:r w:rsidRPr="00B33DDB">
        <w:rPr>
          <w:rFonts w:ascii="Times New Roman" w:hAnsi="Times New Roman"/>
          <w:sz w:val="24"/>
          <w:szCs w:val="24"/>
        </w:rPr>
        <w:t>Railroad Right-of-way: in accordance with M.G.L. c. 40, § 54A.</w:t>
      </w:r>
    </w:p>
    <w:p w:rsidR="00A6378B" w:rsidRPr="00B33DDB" w:rsidRDefault="00887681" w:rsidP="00A6378B">
      <w:pPr>
        <w:pStyle w:val="PlainText"/>
        <w:numPr>
          <w:ilvl w:val="0"/>
          <w:numId w:val="8"/>
        </w:numPr>
        <w:jc w:val="both"/>
        <w:rPr>
          <w:rFonts w:ascii="Times New Roman" w:hAnsi="Times New Roman"/>
          <w:sz w:val="24"/>
          <w:szCs w:val="24"/>
        </w:rPr>
      </w:pPr>
      <w:r w:rsidRPr="00B33DDB">
        <w:rPr>
          <w:rFonts w:ascii="Times New Roman" w:hAnsi="Times New Roman"/>
          <w:sz w:val="24"/>
          <w:szCs w:val="24"/>
        </w:rPr>
        <w:t xml:space="preserve">Water Supply: in accordance with M.G.L. c. 40, § 54; </w:t>
      </w:r>
    </w:p>
    <w:p w:rsidR="00887681" w:rsidRPr="0059556F" w:rsidRDefault="00887681" w:rsidP="003D55CA">
      <w:pPr>
        <w:pStyle w:val="PlainText"/>
        <w:numPr>
          <w:ilvl w:val="0"/>
          <w:numId w:val="8"/>
        </w:numPr>
        <w:jc w:val="both"/>
        <w:rPr>
          <w:rFonts w:ascii="Times New Roman" w:hAnsi="Times New Roman"/>
          <w:sz w:val="24"/>
          <w:szCs w:val="24"/>
        </w:rPr>
      </w:pPr>
      <w:r w:rsidRPr="00B33DDB">
        <w:rPr>
          <w:rFonts w:ascii="Times New Roman" w:hAnsi="Times New Roman"/>
          <w:sz w:val="24"/>
          <w:szCs w:val="24"/>
        </w:rPr>
        <w:t>Debris</w:t>
      </w:r>
      <w:r w:rsidRPr="0059556F">
        <w:rPr>
          <w:rFonts w:ascii="Times New Roman" w:hAnsi="Times New Roman"/>
          <w:sz w:val="24"/>
          <w:szCs w:val="24"/>
        </w:rPr>
        <w:t xml:space="preserve"> Removal: in accordance with M.G.L. c. 40, §54 </w:t>
      </w:r>
    </w:p>
    <w:p w:rsidR="00887681" w:rsidRPr="0059556F" w:rsidRDefault="00887681" w:rsidP="003D55CA">
      <w:pPr>
        <w:pStyle w:val="PlainText"/>
        <w:numPr>
          <w:ilvl w:val="0"/>
          <w:numId w:val="8"/>
        </w:numPr>
        <w:jc w:val="both"/>
        <w:rPr>
          <w:rFonts w:ascii="Times New Roman" w:hAnsi="Times New Roman"/>
          <w:sz w:val="24"/>
          <w:szCs w:val="24"/>
        </w:rPr>
      </w:pPr>
      <w:r w:rsidRPr="0059556F">
        <w:rPr>
          <w:rFonts w:ascii="Times New Roman" w:hAnsi="Times New Roman"/>
          <w:sz w:val="24"/>
          <w:szCs w:val="24"/>
        </w:rPr>
        <w:t>Workers Compensation Insurance: in accordance with M.G.L. c. 152, § 25C(6).</w:t>
      </w:r>
    </w:p>
    <w:p w:rsidR="00887681" w:rsidRPr="0059556F" w:rsidRDefault="00887681" w:rsidP="003D55CA">
      <w:pPr>
        <w:pStyle w:val="PlainText"/>
        <w:numPr>
          <w:ilvl w:val="0"/>
          <w:numId w:val="8"/>
        </w:numPr>
        <w:jc w:val="both"/>
        <w:rPr>
          <w:rFonts w:ascii="Times New Roman" w:hAnsi="Times New Roman"/>
          <w:sz w:val="24"/>
          <w:szCs w:val="24"/>
        </w:rPr>
      </w:pPr>
      <w:r w:rsidRPr="0059556F">
        <w:rPr>
          <w:rFonts w:ascii="Times New Roman" w:hAnsi="Times New Roman"/>
          <w:sz w:val="24"/>
          <w:szCs w:val="24"/>
        </w:rPr>
        <w:t>Hazards to Air Navigation: in accordance with M.G.L. c. 90, § 3SB.</w:t>
      </w:r>
    </w:p>
    <w:p w:rsidR="002E12E7" w:rsidRDefault="00352AC9" w:rsidP="003D55CA">
      <w:pPr>
        <w:pStyle w:val="PlainText"/>
        <w:numPr>
          <w:ilvl w:val="0"/>
          <w:numId w:val="8"/>
        </w:numPr>
        <w:jc w:val="both"/>
        <w:rPr>
          <w:rFonts w:ascii="Times New Roman" w:hAnsi="Times New Roman"/>
          <w:sz w:val="24"/>
          <w:szCs w:val="24"/>
        </w:rPr>
      </w:pPr>
      <w:r w:rsidRPr="0059556F">
        <w:rPr>
          <w:rFonts w:ascii="Times New Roman" w:hAnsi="Times New Roman"/>
          <w:sz w:val="24"/>
          <w:szCs w:val="24"/>
        </w:rPr>
        <w:t xml:space="preserve">Construction </w:t>
      </w:r>
      <w:r w:rsidR="002E12E7" w:rsidRPr="0059556F">
        <w:rPr>
          <w:rFonts w:ascii="Times New Roman" w:hAnsi="Times New Roman"/>
          <w:sz w:val="24"/>
          <w:szCs w:val="24"/>
        </w:rPr>
        <w:t>in coastal dune</w:t>
      </w:r>
      <w:r w:rsidR="00A92293" w:rsidRPr="0059556F">
        <w:rPr>
          <w:rFonts w:ascii="Times New Roman" w:hAnsi="Times New Roman"/>
          <w:sz w:val="24"/>
          <w:szCs w:val="24"/>
        </w:rPr>
        <w:t>s,</w:t>
      </w:r>
      <w:r w:rsidR="00A6378B" w:rsidRPr="0059556F">
        <w:rPr>
          <w:rFonts w:ascii="Times New Roman" w:hAnsi="Times New Roman"/>
          <w:sz w:val="24"/>
          <w:szCs w:val="24"/>
        </w:rPr>
        <w:t xml:space="preserve"> see section appendix G</w:t>
      </w:r>
      <w:r w:rsidR="002E12E7" w:rsidRPr="0059556F">
        <w:rPr>
          <w:rFonts w:ascii="Times New Roman" w:hAnsi="Times New Roman"/>
          <w:sz w:val="24"/>
          <w:szCs w:val="24"/>
        </w:rPr>
        <w:t xml:space="preserve">. </w:t>
      </w:r>
    </w:p>
    <w:p w:rsidR="0059556F" w:rsidRPr="0059556F" w:rsidRDefault="00B33DDB" w:rsidP="0059556F">
      <w:pPr>
        <w:pStyle w:val="PlainText"/>
        <w:jc w:val="both"/>
        <w:rPr>
          <w:rFonts w:ascii="Times New Roman" w:hAnsi="Times New Roman"/>
          <w:sz w:val="24"/>
          <w:szCs w:val="24"/>
        </w:rPr>
      </w:pPr>
      <w:r w:rsidRPr="005411FF">
        <w:rPr>
          <w:rFonts w:ascii="Times New Roman" w:hAnsi="Times New Roman"/>
          <w:sz w:val="24"/>
          <w:szCs w:val="24"/>
        </w:rPr>
        <w:t>Note: In areas where municipal waste water service is not provided</w:t>
      </w:r>
      <w:r w:rsidR="00D717FB" w:rsidRPr="005411FF">
        <w:rPr>
          <w:rFonts w:ascii="Times New Roman" w:hAnsi="Times New Roman"/>
          <w:sz w:val="24"/>
          <w:szCs w:val="24"/>
        </w:rPr>
        <w:t>,</w:t>
      </w:r>
      <w:r w:rsidRPr="005411FF">
        <w:rPr>
          <w:rFonts w:ascii="Times New Roman" w:hAnsi="Times New Roman"/>
          <w:sz w:val="24"/>
          <w:szCs w:val="24"/>
        </w:rPr>
        <w:t xml:space="preserve"> c</w:t>
      </w:r>
      <w:r w:rsidR="0059556F" w:rsidRPr="005411FF">
        <w:rPr>
          <w:rFonts w:ascii="Times New Roman" w:hAnsi="Times New Roman"/>
          <w:sz w:val="24"/>
          <w:szCs w:val="24"/>
        </w:rPr>
        <w:t xml:space="preserve">onformance </w:t>
      </w:r>
      <w:r w:rsidRPr="005411FF">
        <w:rPr>
          <w:rFonts w:ascii="Times New Roman" w:hAnsi="Times New Roman"/>
          <w:sz w:val="24"/>
          <w:szCs w:val="24"/>
        </w:rPr>
        <w:t xml:space="preserve">to Title V waste water requirements may be a condition for the issuance of a </w:t>
      </w:r>
      <w:r w:rsidRPr="005411FF">
        <w:rPr>
          <w:rFonts w:ascii="Times New Roman" w:hAnsi="Times New Roman"/>
          <w:i/>
          <w:sz w:val="24"/>
          <w:szCs w:val="24"/>
        </w:rPr>
        <w:t>permit</w:t>
      </w:r>
      <w:r w:rsidRPr="005411FF">
        <w:rPr>
          <w:rFonts w:ascii="Times New Roman" w:hAnsi="Times New Roman"/>
          <w:sz w:val="24"/>
          <w:szCs w:val="24"/>
        </w:rPr>
        <w:t>.</w:t>
      </w:r>
      <w:r>
        <w:rPr>
          <w:rFonts w:ascii="Times New Roman" w:hAnsi="Times New Roman"/>
          <w:sz w:val="24"/>
          <w:szCs w:val="24"/>
        </w:rPr>
        <w:t xml:space="preserve">  </w:t>
      </w:r>
    </w:p>
    <w:p w:rsidR="00887681" w:rsidRDefault="00887681" w:rsidP="002D3237">
      <w:pPr>
        <w:pStyle w:val="PlainText"/>
        <w:jc w:val="both"/>
        <w:rPr>
          <w:rFonts w:ascii="Times New Roman" w:hAnsi="Times New Roman"/>
          <w:sz w:val="24"/>
          <w:szCs w:val="24"/>
        </w:rPr>
      </w:pPr>
    </w:p>
    <w:p w:rsidR="008D04C3" w:rsidRPr="00292E10" w:rsidRDefault="008D04C3" w:rsidP="002D3237">
      <w:pPr>
        <w:pStyle w:val="PlainText"/>
        <w:jc w:val="both"/>
        <w:rPr>
          <w:rFonts w:ascii="Times New Roman" w:hAnsi="Times New Roman"/>
          <w:sz w:val="24"/>
          <w:szCs w:val="24"/>
        </w:rPr>
      </w:pPr>
      <w:r w:rsidRPr="00292E10">
        <w:rPr>
          <w:rFonts w:ascii="Times New Roman" w:hAnsi="Times New Roman"/>
          <w:b/>
          <w:sz w:val="24"/>
          <w:szCs w:val="24"/>
        </w:rPr>
        <w:t>105.3.</w:t>
      </w:r>
      <w:r w:rsidR="003D55CA">
        <w:rPr>
          <w:rFonts w:ascii="Times New Roman" w:hAnsi="Times New Roman"/>
          <w:b/>
          <w:sz w:val="24"/>
          <w:szCs w:val="24"/>
        </w:rPr>
        <w:t>2</w:t>
      </w:r>
      <w:r w:rsidRPr="00292E10">
        <w:rPr>
          <w:rFonts w:ascii="Times New Roman" w:hAnsi="Times New Roman"/>
          <w:b/>
          <w:sz w:val="24"/>
          <w:szCs w:val="24"/>
        </w:rPr>
        <w:t xml:space="preserve"> Time limitation of application.</w:t>
      </w:r>
      <w:r w:rsidRPr="00292E10">
        <w:rPr>
          <w:rFonts w:ascii="Times New Roman" w:hAnsi="Times New Roman"/>
          <w:sz w:val="24"/>
          <w:szCs w:val="24"/>
        </w:rPr>
        <w:t xml:space="preserve"> An application for a </w:t>
      </w:r>
      <w:r w:rsidR="00333778" w:rsidRPr="00333778">
        <w:rPr>
          <w:rFonts w:ascii="Times New Roman" w:hAnsi="Times New Roman"/>
          <w:i/>
          <w:sz w:val="24"/>
          <w:szCs w:val="24"/>
        </w:rPr>
        <w:t>permit</w:t>
      </w:r>
      <w:r w:rsidRPr="00292E10">
        <w:rPr>
          <w:rFonts w:ascii="Times New Roman" w:hAnsi="Times New Roman"/>
          <w:sz w:val="24"/>
          <w:szCs w:val="24"/>
        </w:rPr>
        <w:t xml:space="preserve"> for any proposed work shall be deemed to have been abandoned 180 days after the date of filing, unless such application has been pursued in good faith or a </w:t>
      </w:r>
      <w:r w:rsidR="00333778" w:rsidRPr="00333778">
        <w:rPr>
          <w:rFonts w:ascii="Times New Roman" w:hAnsi="Times New Roman"/>
          <w:i/>
          <w:sz w:val="24"/>
          <w:szCs w:val="24"/>
        </w:rPr>
        <w:t>permit</w:t>
      </w:r>
      <w:r w:rsidRPr="00292E10">
        <w:rPr>
          <w:rFonts w:ascii="Times New Roman" w:hAnsi="Times New Roman"/>
          <w:sz w:val="24"/>
          <w:szCs w:val="24"/>
        </w:rPr>
        <w:t xml:space="preserve"> has been issued; except that the </w:t>
      </w:r>
      <w:r w:rsidR="00333778" w:rsidRPr="00333778">
        <w:rPr>
          <w:rFonts w:ascii="Times New Roman" w:hAnsi="Times New Roman"/>
          <w:i/>
          <w:sz w:val="24"/>
          <w:szCs w:val="24"/>
        </w:rPr>
        <w:t>building official</w:t>
      </w:r>
      <w:r w:rsidRPr="00292E10">
        <w:rPr>
          <w:rFonts w:ascii="Times New Roman" w:hAnsi="Times New Roman"/>
          <w:sz w:val="24"/>
          <w:szCs w:val="24"/>
        </w:rPr>
        <w:t xml:space="preserve"> is authorized to grant one or more extensions of time for additional periods not exceeding 90 days each. The extension shall be requested in writing and justifiable cause demonstrated.</w:t>
      </w:r>
    </w:p>
    <w:p w:rsidR="00152F2A" w:rsidRPr="00152F2A" w:rsidRDefault="00152F2A"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E44CB3">
        <w:rPr>
          <w:rFonts w:ascii="Times New Roman" w:hAnsi="Times New Roman"/>
          <w:b/>
          <w:sz w:val="24"/>
          <w:szCs w:val="24"/>
        </w:rPr>
        <w:t xml:space="preserve">105.4 Validity of </w:t>
      </w:r>
      <w:r w:rsidR="00333778" w:rsidRPr="00333778">
        <w:rPr>
          <w:rFonts w:ascii="Times New Roman" w:hAnsi="Times New Roman"/>
          <w:b/>
          <w:i/>
          <w:sz w:val="24"/>
          <w:szCs w:val="24"/>
        </w:rPr>
        <w:t>permit</w:t>
      </w:r>
      <w:r w:rsidRPr="00E44CB3">
        <w:rPr>
          <w:rFonts w:ascii="Times New Roman" w:hAnsi="Times New Roman"/>
          <w:b/>
          <w:sz w:val="24"/>
          <w:szCs w:val="24"/>
        </w:rPr>
        <w:t>.</w:t>
      </w:r>
      <w:r w:rsidRPr="009C2AD2">
        <w:rPr>
          <w:rFonts w:ascii="Times New Roman" w:hAnsi="Times New Roman"/>
          <w:sz w:val="24"/>
          <w:szCs w:val="24"/>
        </w:rPr>
        <w:t xml:space="preserve"> The issuance or granting of a </w:t>
      </w:r>
      <w:r w:rsidR="00333778" w:rsidRPr="00333778">
        <w:rPr>
          <w:rFonts w:ascii="Times New Roman" w:hAnsi="Times New Roman"/>
          <w:i/>
          <w:sz w:val="24"/>
          <w:szCs w:val="24"/>
        </w:rPr>
        <w:t>permit</w:t>
      </w:r>
      <w:r w:rsidRPr="009C2AD2">
        <w:rPr>
          <w:rFonts w:ascii="Times New Roman" w:hAnsi="Times New Roman"/>
          <w:sz w:val="24"/>
          <w:szCs w:val="24"/>
        </w:rPr>
        <w:t xml:space="preserve"> shall not be construed to be a </w:t>
      </w:r>
      <w:r w:rsidR="00333778" w:rsidRPr="00333778">
        <w:rPr>
          <w:rFonts w:ascii="Times New Roman" w:hAnsi="Times New Roman"/>
          <w:i/>
          <w:sz w:val="24"/>
          <w:szCs w:val="24"/>
        </w:rPr>
        <w:t>permit</w:t>
      </w:r>
      <w:r w:rsidRPr="009C2AD2">
        <w:rPr>
          <w:rFonts w:ascii="Times New Roman" w:hAnsi="Times New Roman"/>
          <w:sz w:val="24"/>
          <w:szCs w:val="24"/>
        </w:rPr>
        <w:t xml:space="preserve"> for, or an approval of, any violation of any of the provisions of this code or of any other ordinance of the jurisdiction. </w:t>
      </w:r>
      <w:r w:rsidR="00333778" w:rsidRPr="00333778">
        <w:rPr>
          <w:rFonts w:ascii="Times New Roman" w:hAnsi="Times New Roman"/>
          <w:i/>
          <w:sz w:val="24"/>
          <w:szCs w:val="24"/>
        </w:rPr>
        <w:t>Permit</w:t>
      </w:r>
      <w:r w:rsidRPr="009C2AD2">
        <w:rPr>
          <w:rFonts w:ascii="Times New Roman" w:hAnsi="Times New Roman"/>
          <w:sz w:val="24"/>
          <w:szCs w:val="24"/>
        </w:rPr>
        <w:t>s presuming to give authority to violate or cancel the provisions of this code or other ordinances of the jurisdiction shall not be valid</w:t>
      </w:r>
      <w:r w:rsidR="00E44CB3">
        <w:rPr>
          <w:rFonts w:ascii="Times New Roman" w:hAnsi="Times New Roman"/>
          <w:sz w:val="24"/>
          <w:szCs w:val="24"/>
        </w:rPr>
        <w:t>.</w:t>
      </w:r>
      <w:r w:rsidRPr="009C2AD2">
        <w:rPr>
          <w:rFonts w:ascii="Times New Roman" w:hAnsi="Times New Roman"/>
          <w:sz w:val="24"/>
          <w:szCs w:val="24"/>
        </w:rPr>
        <w:t xml:space="preserve"> The issuance of a </w:t>
      </w:r>
      <w:r w:rsidR="00333778" w:rsidRPr="00333778">
        <w:rPr>
          <w:rFonts w:ascii="Times New Roman" w:hAnsi="Times New Roman"/>
          <w:i/>
          <w:sz w:val="24"/>
          <w:szCs w:val="24"/>
        </w:rPr>
        <w:t>permit</w:t>
      </w:r>
      <w:r w:rsidRPr="009C2AD2">
        <w:rPr>
          <w:rFonts w:ascii="Times New Roman" w:hAnsi="Times New Roman"/>
          <w:sz w:val="24"/>
          <w:szCs w:val="24"/>
        </w:rPr>
        <w:t xml:space="preserve"> based on </w:t>
      </w:r>
      <w:r w:rsidR="00333778" w:rsidRPr="00333778">
        <w:rPr>
          <w:rFonts w:ascii="Times New Roman" w:hAnsi="Times New Roman"/>
          <w:i/>
          <w:sz w:val="24"/>
          <w:szCs w:val="24"/>
        </w:rPr>
        <w:t>construction documents</w:t>
      </w:r>
      <w:r w:rsidRPr="009C2AD2">
        <w:rPr>
          <w:rFonts w:ascii="Times New Roman" w:hAnsi="Times New Roman"/>
          <w:sz w:val="24"/>
          <w:szCs w:val="24"/>
        </w:rPr>
        <w:t xml:space="preserve"> and other data shall not prevent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from requiring the correction of errors in the </w:t>
      </w:r>
      <w:r w:rsidR="00333778" w:rsidRPr="00333778">
        <w:rPr>
          <w:rFonts w:ascii="Times New Roman" w:hAnsi="Times New Roman"/>
          <w:i/>
          <w:sz w:val="24"/>
          <w:szCs w:val="24"/>
        </w:rPr>
        <w:t>construction documents</w:t>
      </w:r>
      <w:r w:rsidRPr="009C2AD2">
        <w:rPr>
          <w:rFonts w:ascii="Times New Roman" w:hAnsi="Times New Roman"/>
          <w:sz w:val="24"/>
          <w:szCs w:val="24"/>
        </w:rPr>
        <w:t xml:space="preserve"> and other data.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is also authorized to prevent occupancy or use of a structure where in violation of this code or of any other ordinances of this jurisdiction.</w:t>
      </w:r>
    </w:p>
    <w:p w:rsidR="00887681" w:rsidRDefault="00887681" w:rsidP="002D3237">
      <w:pPr>
        <w:pStyle w:val="PlainText"/>
        <w:jc w:val="both"/>
        <w:rPr>
          <w:rFonts w:ascii="Times New Roman" w:hAnsi="Times New Roman"/>
          <w:b/>
          <w:sz w:val="24"/>
          <w:szCs w:val="24"/>
        </w:rPr>
      </w:pPr>
    </w:p>
    <w:p w:rsidR="008D04C3" w:rsidRPr="009C2AD2" w:rsidRDefault="008D04C3" w:rsidP="002D3237">
      <w:pPr>
        <w:pStyle w:val="PlainText"/>
        <w:jc w:val="both"/>
        <w:rPr>
          <w:rFonts w:ascii="Times New Roman" w:hAnsi="Times New Roman"/>
          <w:sz w:val="24"/>
          <w:szCs w:val="24"/>
        </w:rPr>
      </w:pPr>
      <w:r w:rsidRPr="00887681">
        <w:rPr>
          <w:rFonts w:ascii="Times New Roman" w:hAnsi="Times New Roman"/>
          <w:b/>
          <w:sz w:val="24"/>
          <w:szCs w:val="24"/>
        </w:rPr>
        <w:lastRenderedPageBreak/>
        <w:t>105.5 Expiration.</w:t>
      </w:r>
      <w:r w:rsidRPr="009C2AD2">
        <w:rPr>
          <w:rFonts w:ascii="Times New Roman" w:hAnsi="Times New Roman"/>
          <w:sz w:val="24"/>
          <w:szCs w:val="24"/>
        </w:rPr>
        <w:t xml:space="preserve"> Every </w:t>
      </w:r>
      <w:r w:rsidR="00333778" w:rsidRPr="00333778">
        <w:rPr>
          <w:rFonts w:ascii="Times New Roman" w:hAnsi="Times New Roman"/>
          <w:i/>
          <w:sz w:val="24"/>
          <w:szCs w:val="24"/>
        </w:rPr>
        <w:t>permit</w:t>
      </w:r>
      <w:r w:rsidRPr="009C2AD2">
        <w:rPr>
          <w:rFonts w:ascii="Times New Roman" w:hAnsi="Times New Roman"/>
          <w:sz w:val="24"/>
          <w:szCs w:val="24"/>
        </w:rPr>
        <w:t xml:space="preserve"> issued shall become invalid unless the work on the site authorized by such </w:t>
      </w:r>
      <w:r w:rsidR="00333778" w:rsidRPr="00333778">
        <w:rPr>
          <w:rFonts w:ascii="Times New Roman" w:hAnsi="Times New Roman"/>
          <w:i/>
          <w:sz w:val="24"/>
          <w:szCs w:val="24"/>
        </w:rPr>
        <w:t>permit</w:t>
      </w:r>
      <w:r w:rsidRPr="009C2AD2">
        <w:rPr>
          <w:rFonts w:ascii="Times New Roman" w:hAnsi="Times New Roman"/>
          <w:sz w:val="24"/>
          <w:szCs w:val="24"/>
        </w:rPr>
        <w:t xml:space="preserve"> is commenced within 180 days after its issuance, or if the work authorized on the site by such</w:t>
      </w:r>
      <w:r w:rsidR="00887681">
        <w:rPr>
          <w:rFonts w:ascii="Times New Roman" w:hAnsi="Times New Roman"/>
          <w:sz w:val="24"/>
          <w:szCs w:val="24"/>
        </w:rPr>
        <w:t xml:space="preserve"> </w:t>
      </w:r>
      <w:r w:rsidR="00333778" w:rsidRPr="00333778">
        <w:rPr>
          <w:rFonts w:ascii="Times New Roman" w:hAnsi="Times New Roman"/>
          <w:i/>
          <w:sz w:val="24"/>
          <w:szCs w:val="24"/>
        </w:rPr>
        <w:t>permit</w:t>
      </w:r>
      <w:r w:rsidRPr="009C2AD2">
        <w:rPr>
          <w:rFonts w:ascii="Times New Roman" w:hAnsi="Times New Roman"/>
          <w:sz w:val="24"/>
          <w:szCs w:val="24"/>
        </w:rPr>
        <w:t xml:space="preserve"> is suspended or abandoned for a period of 180 days after the time the work is commenced. The</w:t>
      </w:r>
      <w:r w:rsidR="00887681">
        <w:rPr>
          <w:rFonts w:ascii="Times New Roman" w:hAnsi="Times New Roman"/>
          <w:sz w:val="24"/>
          <w:szCs w:val="24"/>
        </w:rPr>
        <w:t xml:space="preserv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is authorized to grant, in writing, one or more extensions of time, for periods not more than 180 days each. The extension shall be requested in writing and justifiable cause demonstrated.</w:t>
      </w:r>
    </w:p>
    <w:p w:rsidR="00887681" w:rsidRDefault="00887681" w:rsidP="002D3237">
      <w:pPr>
        <w:pStyle w:val="PlainText"/>
        <w:jc w:val="both"/>
        <w:rPr>
          <w:rFonts w:ascii="Times New Roman" w:hAnsi="Times New Roman"/>
          <w:sz w:val="24"/>
          <w:szCs w:val="24"/>
        </w:rPr>
      </w:pPr>
    </w:p>
    <w:p w:rsidR="008D04C3" w:rsidRPr="009C2AD2" w:rsidRDefault="00887681" w:rsidP="002D3237">
      <w:pPr>
        <w:pStyle w:val="PlainText"/>
        <w:jc w:val="both"/>
        <w:rPr>
          <w:rFonts w:ascii="Times New Roman" w:hAnsi="Times New Roman"/>
          <w:sz w:val="24"/>
          <w:szCs w:val="24"/>
        </w:rPr>
      </w:pPr>
      <w:r>
        <w:rPr>
          <w:rFonts w:ascii="Times New Roman" w:hAnsi="Times New Roman"/>
          <w:b/>
          <w:sz w:val="24"/>
          <w:szCs w:val="24"/>
        </w:rPr>
        <w:t xml:space="preserve">105.6 </w:t>
      </w:r>
      <w:r w:rsidR="008D04C3" w:rsidRPr="00887681">
        <w:rPr>
          <w:rFonts w:ascii="Times New Roman" w:hAnsi="Times New Roman"/>
          <w:b/>
          <w:sz w:val="24"/>
          <w:szCs w:val="24"/>
        </w:rPr>
        <w:t>Suspension or revocation.</w:t>
      </w:r>
      <w:r w:rsidR="008D04C3" w:rsidRPr="009C2AD2">
        <w:rPr>
          <w:rFonts w:ascii="Times New Roman" w:hAnsi="Times New Roman"/>
          <w:sz w:val="24"/>
          <w:szCs w:val="24"/>
        </w:rPr>
        <w:t xml:space="preserve"> The </w:t>
      </w:r>
      <w:r w:rsidR="00333778" w:rsidRPr="00333778">
        <w:rPr>
          <w:rFonts w:ascii="Times New Roman" w:hAnsi="Times New Roman"/>
          <w:i/>
          <w:sz w:val="24"/>
          <w:szCs w:val="24"/>
        </w:rPr>
        <w:t>building official</w:t>
      </w:r>
      <w:r w:rsidR="008D04C3" w:rsidRPr="009C2AD2">
        <w:rPr>
          <w:rFonts w:ascii="Times New Roman" w:hAnsi="Times New Roman"/>
          <w:sz w:val="24"/>
          <w:szCs w:val="24"/>
        </w:rPr>
        <w:t xml:space="preserve"> is authorized to suspend or revoke a </w:t>
      </w:r>
      <w:r w:rsidR="00333778" w:rsidRPr="00333778">
        <w:rPr>
          <w:rFonts w:ascii="Times New Roman" w:hAnsi="Times New Roman"/>
          <w:i/>
          <w:sz w:val="24"/>
          <w:szCs w:val="24"/>
        </w:rPr>
        <w:t>permit</w:t>
      </w:r>
      <w:r w:rsidR="008D04C3" w:rsidRPr="009C2AD2">
        <w:rPr>
          <w:rFonts w:ascii="Times New Roman" w:hAnsi="Times New Roman"/>
          <w:sz w:val="24"/>
          <w:szCs w:val="24"/>
        </w:rPr>
        <w:t xml:space="preserve"> issued under the provisions of this code wherever the </w:t>
      </w:r>
      <w:r w:rsidR="00333778" w:rsidRPr="00333778">
        <w:rPr>
          <w:rFonts w:ascii="Times New Roman" w:hAnsi="Times New Roman"/>
          <w:i/>
          <w:sz w:val="24"/>
          <w:szCs w:val="24"/>
        </w:rPr>
        <w:t>permit</w:t>
      </w:r>
      <w:r w:rsidR="008D04C3" w:rsidRPr="009C2AD2">
        <w:rPr>
          <w:rFonts w:ascii="Times New Roman" w:hAnsi="Times New Roman"/>
          <w:sz w:val="24"/>
          <w:szCs w:val="24"/>
        </w:rPr>
        <w:t xml:space="preserve"> is issued in error or on the basis of incorrect, inaccurate or incomplete information, or in violation of any ordinance or regulation or any of the provisions of this code.</w:t>
      </w:r>
    </w:p>
    <w:p w:rsidR="00887681" w:rsidRDefault="00887681" w:rsidP="002D3237">
      <w:pPr>
        <w:pStyle w:val="PlainText"/>
        <w:jc w:val="both"/>
        <w:rPr>
          <w:rFonts w:ascii="Times New Roman" w:hAnsi="Times New Roman"/>
          <w:b/>
          <w:sz w:val="24"/>
          <w:szCs w:val="24"/>
        </w:rPr>
      </w:pPr>
    </w:p>
    <w:p w:rsidR="008D04C3" w:rsidRPr="009C2AD2" w:rsidRDefault="008D04C3" w:rsidP="002D3237">
      <w:pPr>
        <w:pStyle w:val="PlainText"/>
        <w:jc w:val="both"/>
        <w:rPr>
          <w:rFonts w:ascii="Times New Roman" w:hAnsi="Times New Roman"/>
          <w:sz w:val="24"/>
          <w:szCs w:val="24"/>
        </w:rPr>
      </w:pPr>
      <w:r w:rsidRPr="00887681">
        <w:rPr>
          <w:rFonts w:ascii="Times New Roman" w:hAnsi="Times New Roman"/>
          <w:b/>
          <w:sz w:val="24"/>
          <w:szCs w:val="24"/>
        </w:rPr>
        <w:t xml:space="preserve">105.7 </w:t>
      </w:r>
      <w:commentRangeStart w:id="13"/>
      <w:r w:rsidRPr="00887681">
        <w:rPr>
          <w:rFonts w:ascii="Times New Roman" w:hAnsi="Times New Roman"/>
          <w:b/>
          <w:sz w:val="24"/>
          <w:szCs w:val="24"/>
        </w:rPr>
        <w:t xml:space="preserve">Placement of </w:t>
      </w:r>
      <w:r w:rsidR="00333778" w:rsidRPr="00333778">
        <w:rPr>
          <w:rFonts w:ascii="Times New Roman" w:hAnsi="Times New Roman"/>
          <w:b/>
          <w:i/>
          <w:sz w:val="24"/>
          <w:szCs w:val="24"/>
        </w:rPr>
        <w:t>permit</w:t>
      </w:r>
      <w:commentRangeEnd w:id="13"/>
      <w:r w:rsidR="00527182">
        <w:rPr>
          <w:rStyle w:val="CommentReference"/>
          <w:rFonts w:ascii="Calibri" w:hAnsi="Calibri"/>
        </w:rPr>
        <w:commentReference w:id="13"/>
      </w:r>
      <w:r w:rsidRPr="00887681">
        <w:rPr>
          <w:rFonts w:ascii="Times New Roman" w:hAnsi="Times New Roman"/>
          <w:b/>
          <w:sz w:val="24"/>
          <w:szCs w:val="24"/>
        </w:rPr>
        <w:t xml:space="preserve">. </w:t>
      </w:r>
      <w:r w:rsidRPr="009C2AD2">
        <w:rPr>
          <w:rFonts w:ascii="Times New Roman" w:hAnsi="Times New Roman"/>
          <w:sz w:val="24"/>
          <w:szCs w:val="24"/>
        </w:rPr>
        <w:t xml:space="preserve">The </w:t>
      </w:r>
      <w:r w:rsidRPr="005A2565">
        <w:rPr>
          <w:rFonts w:ascii="Times New Roman" w:hAnsi="Times New Roman"/>
          <w:strike/>
          <w:sz w:val="24"/>
          <w:szCs w:val="24"/>
        </w:rPr>
        <w:t>building</w:t>
      </w:r>
      <w:r w:rsidRPr="009C2AD2">
        <w:rPr>
          <w:rFonts w:ascii="Times New Roman" w:hAnsi="Times New Roman"/>
          <w:sz w:val="24"/>
          <w:szCs w:val="24"/>
        </w:rPr>
        <w:t xml:space="preserve"> </w:t>
      </w:r>
      <w:r w:rsidR="00333778" w:rsidRPr="00333778">
        <w:rPr>
          <w:rFonts w:ascii="Times New Roman" w:hAnsi="Times New Roman"/>
          <w:i/>
          <w:sz w:val="24"/>
          <w:szCs w:val="24"/>
        </w:rPr>
        <w:t>permit</w:t>
      </w:r>
      <w:r w:rsidRPr="009C2AD2">
        <w:rPr>
          <w:rFonts w:ascii="Times New Roman" w:hAnsi="Times New Roman"/>
          <w:sz w:val="24"/>
          <w:szCs w:val="24"/>
        </w:rPr>
        <w:t xml:space="preserve"> or copy shall be kept on the site of the work until the completion of the project.</w:t>
      </w:r>
    </w:p>
    <w:p w:rsidR="00887681" w:rsidRDefault="00887681" w:rsidP="002D3237">
      <w:pPr>
        <w:pStyle w:val="PlainText"/>
        <w:jc w:val="both"/>
        <w:rPr>
          <w:rFonts w:ascii="Times New Roman" w:hAnsi="Times New Roman"/>
          <w:sz w:val="24"/>
          <w:szCs w:val="24"/>
        </w:rPr>
      </w:pPr>
    </w:p>
    <w:p w:rsidR="00887681" w:rsidRPr="00FC11D4" w:rsidRDefault="00807D29" w:rsidP="002D3237">
      <w:pPr>
        <w:pStyle w:val="PlainText"/>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0560" behindDoc="0" locked="0" layoutInCell="1" allowOverlap="1">
                <wp:simplePos x="0" y="0"/>
                <wp:positionH relativeFrom="column">
                  <wp:posOffset>6248400</wp:posOffset>
                </wp:positionH>
                <wp:positionV relativeFrom="paragraph">
                  <wp:posOffset>51435</wp:posOffset>
                </wp:positionV>
                <wp:extent cx="635" cy="3202305"/>
                <wp:effectExtent l="9525" t="13335" r="8890" b="13335"/>
                <wp:wrapNone/>
                <wp:docPr id="3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0230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492pt;margin-top:4.05pt;width:.05pt;height:252.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" strokeweight="1.25pt"/>
            </w:pict>
          </mc:Fallback>
        </mc:AlternateContent>
      </w:r>
      <w:r w:rsidR="00887681" w:rsidRPr="00FC11D4">
        <w:rPr>
          <w:rFonts w:ascii="Times New Roman" w:hAnsi="Times New Roman"/>
          <w:b/>
          <w:sz w:val="24"/>
          <w:szCs w:val="24"/>
        </w:rPr>
        <w:t>105.8 Notice of Start.</w:t>
      </w:r>
      <w:r w:rsidR="00887681" w:rsidRPr="00FC11D4">
        <w:rPr>
          <w:rFonts w:ascii="Times New Roman" w:hAnsi="Times New Roman"/>
          <w:sz w:val="24"/>
          <w:szCs w:val="24"/>
        </w:rPr>
        <w:t xml:space="preserve"> The </w:t>
      </w:r>
      <w:r w:rsidR="00333778" w:rsidRPr="00333778">
        <w:rPr>
          <w:rFonts w:ascii="Times New Roman" w:hAnsi="Times New Roman"/>
          <w:i/>
          <w:sz w:val="24"/>
          <w:szCs w:val="24"/>
        </w:rPr>
        <w:t>building official</w:t>
      </w:r>
      <w:r w:rsidR="00887681" w:rsidRPr="00FC11D4">
        <w:rPr>
          <w:rFonts w:ascii="Times New Roman" w:hAnsi="Times New Roman"/>
          <w:sz w:val="24"/>
          <w:szCs w:val="24"/>
        </w:rPr>
        <w:t xml:space="preserve"> </w:t>
      </w:r>
      <w:r w:rsidR="00292E10" w:rsidRPr="00FC11D4">
        <w:rPr>
          <w:rFonts w:ascii="Times New Roman" w:hAnsi="Times New Roman"/>
          <w:sz w:val="24"/>
          <w:szCs w:val="24"/>
        </w:rPr>
        <w:t xml:space="preserve">may require </w:t>
      </w:r>
      <w:r w:rsidR="00FC11D4">
        <w:rPr>
          <w:rFonts w:ascii="Times New Roman" w:hAnsi="Times New Roman"/>
          <w:sz w:val="24"/>
          <w:szCs w:val="24"/>
        </w:rPr>
        <w:t xml:space="preserve">to </w:t>
      </w:r>
      <w:r w:rsidR="00887681" w:rsidRPr="00FC11D4">
        <w:rPr>
          <w:rFonts w:ascii="Times New Roman" w:hAnsi="Times New Roman"/>
          <w:sz w:val="24"/>
          <w:szCs w:val="24"/>
        </w:rPr>
        <w:t xml:space="preserve">be notified at least 24-hours before </w:t>
      </w:r>
      <w:r w:rsidR="00292E10" w:rsidRPr="00FC11D4">
        <w:rPr>
          <w:rFonts w:ascii="Times New Roman" w:hAnsi="Times New Roman"/>
          <w:sz w:val="24"/>
          <w:szCs w:val="24"/>
        </w:rPr>
        <w:t xml:space="preserve">the start of </w:t>
      </w:r>
      <w:r w:rsidR="00887681" w:rsidRPr="00FC11D4">
        <w:rPr>
          <w:rFonts w:ascii="Times New Roman" w:hAnsi="Times New Roman"/>
          <w:sz w:val="24"/>
          <w:szCs w:val="24"/>
        </w:rPr>
        <w:t>work</w:t>
      </w:r>
      <w:r w:rsidR="00E44CB3">
        <w:rPr>
          <w:rFonts w:ascii="Times New Roman" w:hAnsi="Times New Roman"/>
          <w:sz w:val="24"/>
          <w:szCs w:val="24"/>
        </w:rPr>
        <w:t>.</w:t>
      </w:r>
    </w:p>
    <w:p w:rsidR="00887681" w:rsidRDefault="00887681" w:rsidP="002D3237">
      <w:pPr>
        <w:pStyle w:val="PlainText"/>
        <w:jc w:val="both"/>
        <w:rPr>
          <w:rFonts w:ascii="Times New Roman" w:hAnsi="Times New Roman"/>
          <w:color w:val="1F497D"/>
          <w:sz w:val="24"/>
          <w:szCs w:val="24"/>
        </w:rPr>
      </w:pPr>
    </w:p>
    <w:p w:rsidR="00887681" w:rsidRPr="00545100" w:rsidRDefault="00887681" w:rsidP="002D3237">
      <w:pPr>
        <w:pStyle w:val="PlainText"/>
        <w:jc w:val="both"/>
        <w:rPr>
          <w:rFonts w:ascii="Times New Roman" w:hAnsi="Times New Roman"/>
          <w:sz w:val="24"/>
          <w:szCs w:val="24"/>
        </w:rPr>
      </w:pPr>
      <w:r w:rsidRPr="00545100">
        <w:rPr>
          <w:rFonts w:ascii="Times New Roman" w:hAnsi="Times New Roman"/>
          <w:b/>
          <w:sz w:val="24"/>
          <w:szCs w:val="24"/>
        </w:rPr>
        <w:t>105.</w:t>
      </w:r>
      <w:r w:rsidR="00E44CB3">
        <w:rPr>
          <w:rFonts w:ascii="Times New Roman" w:hAnsi="Times New Roman"/>
          <w:b/>
          <w:sz w:val="24"/>
          <w:szCs w:val="24"/>
        </w:rPr>
        <w:t>9</w:t>
      </w:r>
      <w:r w:rsidRPr="00545100">
        <w:rPr>
          <w:rFonts w:ascii="Times New Roman" w:hAnsi="Times New Roman"/>
          <w:b/>
          <w:sz w:val="24"/>
          <w:szCs w:val="24"/>
        </w:rPr>
        <w:t xml:space="preserve"> </w:t>
      </w:r>
      <w:r w:rsidR="00545100" w:rsidRPr="00545100">
        <w:rPr>
          <w:rFonts w:ascii="Times New Roman" w:hAnsi="Times New Roman"/>
          <w:b/>
          <w:sz w:val="24"/>
          <w:szCs w:val="24"/>
        </w:rPr>
        <w:t xml:space="preserve">Independent Structural Engineering Review </w:t>
      </w:r>
      <w:r w:rsidRPr="00545100">
        <w:rPr>
          <w:rFonts w:ascii="Times New Roman" w:hAnsi="Times New Roman"/>
          <w:b/>
          <w:sz w:val="24"/>
          <w:szCs w:val="24"/>
        </w:rPr>
        <w:t>Conditio</w:t>
      </w:r>
      <w:r w:rsidR="00E44CB3">
        <w:rPr>
          <w:rFonts w:ascii="Times New Roman" w:hAnsi="Times New Roman"/>
          <w:b/>
          <w:sz w:val="24"/>
          <w:szCs w:val="24"/>
        </w:rPr>
        <w:t xml:space="preserve">n. </w:t>
      </w:r>
      <w:r w:rsidRPr="00545100">
        <w:rPr>
          <w:rFonts w:ascii="Times New Roman" w:hAnsi="Times New Roman"/>
          <w:sz w:val="24"/>
          <w:szCs w:val="24"/>
        </w:rPr>
        <w:t xml:space="preserve">As a condition for the issuance of a building </w:t>
      </w:r>
      <w:r w:rsidR="00333778" w:rsidRPr="00333778">
        <w:rPr>
          <w:rFonts w:ascii="Times New Roman" w:hAnsi="Times New Roman"/>
          <w:i/>
          <w:sz w:val="24"/>
          <w:szCs w:val="24"/>
        </w:rPr>
        <w:t>permit</w:t>
      </w:r>
      <w:r w:rsidRPr="00545100">
        <w:rPr>
          <w:rFonts w:ascii="Times New Roman" w:hAnsi="Times New Roman"/>
          <w:sz w:val="24"/>
          <w:szCs w:val="24"/>
        </w:rPr>
        <w:t xml:space="preserve">, the structural design of the following described structures shall be reviewed by a </w:t>
      </w:r>
      <w:r w:rsidR="00333778" w:rsidRPr="00333778">
        <w:rPr>
          <w:rFonts w:ascii="Times New Roman" w:hAnsi="Times New Roman"/>
          <w:i/>
          <w:sz w:val="24"/>
          <w:szCs w:val="24"/>
        </w:rPr>
        <w:t>registered design professional</w:t>
      </w:r>
      <w:r w:rsidRPr="00545100">
        <w:rPr>
          <w:rFonts w:ascii="Times New Roman" w:hAnsi="Times New Roman"/>
          <w:sz w:val="24"/>
          <w:szCs w:val="24"/>
        </w:rPr>
        <w:t xml:space="preserve"> to verify that the design of the primary structure is conceptually correct and that there are no major errors in the design:</w:t>
      </w:r>
    </w:p>
    <w:p w:rsidR="00887681" w:rsidRPr="00545100" w:rsidRDefault="00887681" w:rsidP="00545100">
      <w:pPr>
        <w:pStyle w:val="PlainText"/>
        <w:numPr>
          <w:ilvl w:val="0"/>
          <w:numId w:val="9"/>
        </w:numPr>
        <w:jc w:val="both"/>
        <w:rPr>
          <w:rFonts w:ascii="Times New Roman" w:hAnsi="Times New Roman"/>
          <w:sz w:val="24"/>
          <w:szCs w:val="24"/>
        </w:rPr>
      </w:pPr>
      <w:r w:rsidRPr="00545100">
        <w:rPr>
          <w:rFonts w:ascii="Times New Roman" w:hAnsi="Times New Roman"/>
          <w:sz w:val="24"/>
          <w:szCs w:val="24"/>
        </w:rPr>
        <w:t>High rise buildings.</w:t>
      </w:r>
    </w:p>
    <w:p w:rsidR="00887681" w:rsidRPr="00545100" w:rsidRDefault="00887681" w:rsidP="00545100">
      <w:pPr>
        <w:pStyle w:val="PlainText"/>
        <w:numPr>
          <w:ilvl w:val="0"/>
          <w:numId w:val="9"/>
        </w:numPr>
        <w:jc w:val="both"/>
        <w:rPr>
          <w:rFonts w:ascii="Times New Roman" w:hAnsi="Times New Roman"/>
          <w:sz w:val="24"/>
          <w:szCs w:val="24"/>
        </w:rPr>
      </w:pPr>
      <w:r w:rsidRPr="00545100">
        <w:rPr>
          <w:rFonts w:ascii="Times New Roman" w:hAnsi="Times New Roman"/>
          <w:sz w:val="24"/>
          <w:szCs w:val="24"/>
        </w:rPr>
        <w:t xml:space="preserve">Structures of unusual complexity or design as determined by the BBRS. A </w:t>
      </w:r>
      <w:r w:rsidR="00333778" w:rsidRPr="00333778">
        <w:rPr>
          <w:rFonts w:ascii="Times New Roman" w:hAnsi="Times New Roman"/>
          <w:i/>
          <w:sz w:val="24"/>
          <w:szCs w:val="24"/>
        </w:rPr>
        <w:t>building official</w:t>
      </w:r>
      <w:r w:rsidRPr="00545100">
        <w:rPr>
          <w:rFonts w:ascii="Times New Roman" w:hAnsi="Times New Roman"/>
          <w:sz w:val="24"/>
          <w:szCs w:val="24"/>
        </w:rPr>
        <w:t xml:space="preserve"> may apply to the BBRS for such a determination on a specific structure.</w:t>
      </w:r>
    </w:p>
    <w:p w:rsidR="00887681" w:rsidRPr="00545100" w:rsidRDefault="00887681" w:rsidP="002D3237">
      <w:pPr>
        <w:pStyle w:val="PlainText"/>
        <w:jc w:val="both"/>
        <w:rPr>
          <w:rFonts w:ascii="Times New Roman" w:hAnsi="Times New Roman"/>
          <w:sz w:val="24"/>
          <w:szCs w:val="24"/>
        </w:rPr>
      </w:pPr>
      <w:r w:rsidRPr="00545100">
        <w:rPr>
          <w:rFonts w:ascii="Times New Roman" w:hAnsi="Times New Roman"/>
          <w:sz w:val="24"/>
          <w:szCs w:val="24"/>
        </w:rPr>
        <w:t>This requirement shall not preclude an owner from obtaining an independent structural engineering design review of a primary structure, other than those listed in this section.</w:t>
      </w:r>
    </w:p>
    <w:p w:rsidR="00887681" w:rsidRPr="00545100" w:rsidRDefault="00887681" w:rsidP="002D3237">
      <w:pPr>
        <w:pStyle w:val="PlainText"/>
        <w:jc w:val="both"/>
        <w:rPr>
          <w:rFonts w:ascii="Times New Roman" w:hAnsi="Times New Roman"/>
          <w:sz w:val="24"/>
          <w:szCs w:val="24"/>
        </w:rPr>
      </w:pPr>
    </w:p>
    <w:p w:rsidR="00887681" w:rsidRPr="00E44CB3" w:rsidRDefault="000144E7" w:rsidP="000144E7">
      <w:pPr>
        <w:pStyle w:val="PlainText"/>
        <w:ind w:left="720"/>
        <w:jc w:val="both"/>
        <w:rPr>
          <w:rFonts w:ascii="Times New Roman" w:hAnsi="Times New Roman"/>
          <w:sz w:val="24"/>
          <w:szCs w:val="24"/>
        </w:rPr>
      </w:pPr>
      <w:r w:rsidRPr="00E44CB3">
        <w:rPr>
          <w:rFonts w:ascii="Times New Roman" w:hAnsi="Times New Roman"/>
          <w:b/>
          <w:sz w:val="24"/>
          <w:szCs w:val="24"/>
        </w:rPr>
        <w:t>105.9</w:t>
      </w:r>
      <w:r w:rsidR="00E44CB3" w:rsidRPr="00E44CB3">
        <w:rPr>
          <w:rFonts w:ascii="Times New Roman" w:hAnsi="Times New Roman"/>
          <w:b/>
          <w:sz w:val="24"/>
          <w:szCs w:val="24"/>
        </w:rPr>
        <w:t>.</w:t>
      </w:r>
      <w:r w:rsidRPr="00E44CB3">
        <w:rPr>
          <w:rFonts w:ascii="Times New Roman" w:hAnsi="Times New Roman"/>
          <w:b/>
          <w:sz w:val="24"/>
          <w:szCs w:val="24"/>
        </w:rPr>
        <w:t xml:space="preserve">1 </w:t>
      </w:r>
      <w:r w:rsidR="00887681" w:rsidRPr="00E44CB3">
        <w:rPr>
          <w:rFonts w:ascii="Times New Roman" w:hAnsi="Times New Roman"/>
          <w:b/>
          <w:sz w:val="24"/>
          <w:szCs w:val="24"/>
        </w:rPr>
        <w:t>Review Requirements.</w:t>
      </w:r>
      <w:r w:rsidR="00887681" w:rsidRPr="00E44CB3">
        <w:rPr>
          <w:rFonts w:ascii="Times New Roman" w:hAnsi="Times New Roman"/>
          <w:sz w:val="24"/>
          <w:szCs w:val="24"/>
        </w:rPr>
        <w:t xml:space="preserve">   The independent structural engineering review shall be in accordance with the guidance document found at www.mass.gov/dps.</w:t>
      </w:r>
    </w:p>
    <w:p w:rsidR="00887681" w:rsidRPr="00E44CB3" w:rsidRDefault="00887681" w:rsidP="000144E7">
      <w:pPr>
        <w:pStyle w:val="PlainText"/>
        <w:ind w:left="720"/>
        <w:jc w:val="both"/>
        <w:rPr>
          <w:rFonts w:ascii="Times New Roman" w:hAnsi="Times New Roman"/>
          <w:b/>
          <w:sz w:val="24"/>
          <w:szCs w:val="24"/>
        </w:rPr>
      </w:pPr>
    </w:p>
    <w:p w:rsidR="00887681" w:rsidRPr="00545100" w:rsidRDefault="00887681" w:rsidP="000144E7">
      <w:pPr>
        <w:pStyle w:val="PlainText"/>
        <w:ind w:left="720"/>
        <w:jc w:val="both"/>
        <w:rPr>
          <w:rFonts w:ascii="Times New Roman" w:hAnsi="Times New Roman"/>
          <w:sz w:val="24"/>
          <w:szCs w:val="24"/>
        </w:rPr>
      </w:pPr>
      <w:r w:rsidRPr="00E44CB3">
        <w:rPr>
          <w:rFonts w:ascii="Times New Roman" w:hAnsi="Times New Roman"/>
          <w:b/>
          <w:sz w:val="24"/>
          <w:szCs w:val="24"/>
        </w:rPr>
        <w:t>105.9</w:t>
      </w:r>
      <w:r w:rsidR="00E44CB3" w:rsidRPr="00E44CB3">
        <w:rPr>
          <w:rFonts w:ascii="Times New Roman" w:hAnsi="Times New Roman"/>
          <w:b/>
          <w:sz w:val="24"/>
          <w:szCs w:val="24"/>
        </w:rPr>
        <w:t>.</w:t>
      </w:r>
      <w:r w:rsidR="000144E7" w:rsidRPr="00E44CB3">
        <w:rPr>
          <w:rFonts w:ascii="Times New Roman" w:hAnsi="Times New Roman"/>
          <w:b/>
          <w:sz w:val="24"/>
          <w:szCs w:val="24"/>
        </w:rPr>
        <w:t>2</w:t>
      </w:r>
      <w:r w:rsidRPr="00E44CB3">
        <w:rPr>
          <w:rFonts w:ascii="Times New Roman" w:hAnsi="Times New Roman"/>
          <w:b/>
          <w:sz w:val="24"/>
          <w:szCs w:val="24"/>
        </w:rPr>
        <w:t xml:space="preserve"> Disputes</w:t>
      </w:r>
      <w:r w:rsidRPr="00545100">
        <w:rPr>
          <w:rFonts w:ascii="Times New Roman" w:hAnsi="Times New Roman"/>
          <w:b/>
          <w:sz w:val="24"/>
          <w:szCs w:val="24"/>
        </w:rPr>
        <w:t>.</w:t>
      </w:r>
      <w:r w:rsidRPr="00545100">
        <w:rPr>
          <w:rFonts w:ascii="Times New Roman" w:hAnsi="Times New Roman"/>
          <w:sz w:val="24"/>
          <w:szCs w:val="24"/>
        </w:rPr>
        <w:t xml:space="preserve"> Disputes between the structural engineer responsible for the design of the building or structure and the independent structural engineering reviewer shall be resolved by the BBRS or a board established by the BBRS.</w:t>
      </w:r>
    </w:p>
    <w:p w:rsidR="00887681" w:rsidRDefault="00887681" w:rsidP="002D3237">
      <w:pPr>
        <w:pStyle w:val="PlainText"/>
        <w:jc w:val="both"/>
        <w:rPr>
          <w:rFonts w:ascii="Times New Roman" w:hAnsi="Times New Roman"/>
          <w:sz w:val="24"/>
          <w:szCs w:val="24"/>
        </w:rPr>
      </w:pPr>
    </w:p>
    <w:p w:rsidR="00887681" w:rsidRDefault="00887681" w:rsidP="002D3237">
      <w:pPr>
        <w:pStyle w:val="PlainText"/>
        <w:jc w:val="both"/>
        <w:rPr>
          <w:rFonts w:ascii="Times New Roman" w:hAnsi="Times New Roman"/>
          <w:sz w:val="24"/>
          <w:szCs w:val="24"/>
        </w:rPr>
      </w:pPr>
    </w:p>
    <w:p w:rsidR="006F7D00" w:rsidRPr="002D5EF8" w:rsidRDefault="008D04C3" w:rsidP="002D3237">
      <w:pPr>
        <w:pStyle w:val="PlainText"/>
        <w:jc w:val="center"/>
        <w:rPr>
          <w:rFonts w:ascii="Times New Roman" w:hAnsi="Times New Roman"/>
          <w:b/>
          <w:sz w:val="28"/>
          <w:szCs w:val="28"/>
        </w:rPr>
      </w:pPr>
      <w:r w:rsidRPr="002D5EF8">
        <w:rPr>
          <w:rFonts w:ascii="Times New Roman" w:hAnsi="Times New Roman"/>
          <w:b/>
          <w:sz w:val="28"/>
          <w:szCs w:val="28"/>
        </w:rPr>
        <w:t>SECTION 106</w:t>
      </w:r>
    </w:p>
    <w:p w:rsidR="008D04C3" w:rsidRPr="00887681" w:rsidRDefault="008D04C3" w:rsidP="002D3237">
      <w:pPr>
        <w:pStyle w:val="PlainText"/>
        <w:jc w:val="center"/>
        <w:rPr>
          <w:rFonts w:ascii="Times New Roman" w:hAnsi="Times New Roman"/>
          <w:b/>
          <w:sz w:val="28"/>
          <w:szCs w:val="28"/>
        </w:rPr>
      </w:pPr>
      <w:r w:rsidRPr="002D5EF8">
        <w:rPr>
          <w:rFonts w:ascii="Times New Roman" w:hAnsi="Times New Roman"/>
          <w:b/>
          <w:sz w:val="28"/>
          <w:szCs w:val="28"/>
        </w:rPr>
        <w:t>FLOOR AND ROOF DESIGN LOADS</w:t>
      </w:r>
    </w:p>
    <w:p w:rsidR="00887681" w:rsidRDefault="00887681" w:rsidP="002D3237">
      <w:pPr>
        <w:pStyle w:val="PlainText"/>
        <w:jc w:val="center"/>
        <w:rPr>
          <w:rFonts w:ascii="Times New Roman" w:hAnsi="Times New Roman"/>
          <w:sz w:val="24"/>
          <w:szCs w:val="24"/>
        </w:rPr>
      </w:pPr>
    </w:p>
    <w:p w:rsidR="002D5EF8" w:rsidRPr="00B33DDB" w:rsidRDefault="008D04C3" w:rsidP="002D3237">
      <w:pPr>
        <w:pStyle w:val="PlainText"/>
        <w:jc w:val="both"/>
        <w:rPr>
          <w:rFonts w:ascii="Times New Roman" w:hAnsi="Times New Roman"/>
          <w:sz w:val="24"/>
          <w:szCs w:val="24"/>
        </w:rPr>
      </w:pPr>
      <w:r w:rsidRPr="00B33DDB">
        <w:rPr>
          <w:rFonts w:ascii="Times New Roman" w:hAnsi="Times New Roman"/>
          <w:b/>
          <w:sz w:val="24"/>
          <w:szCs w:val="24"/>
        </w:rPr>
        <w:t>106.1 Live loads posted.</w:t>
      </w:r>
      <w:r w:rsidRPr="00B33DDB">
        <w:rPr>
          <w:rFonts w:ascii="Times New Roman" w:hAnsi="Times New Roman"/>
          <w:sz w:val="24"/>
          <w:szCs w:val="24"/>
        </w:rPr>
        <w:t xml:space="preserve"> Where the live loads for which each floor or portion thereof of a commercial or industrial building is or has been designed to exceed 50 psf (2.40 kN/m</w:t>
      </w:r>
      <w:r w:rsidRPr="00B33DDB">
        <w:rPr>
          <w:rFonts w:ascii="Times New Roman" w:hAnsi="Times New Roman"/>
          <w:sz w:val="24"/>
          <w:szCs w:val="24"/>
          <w:vertAlign w:val="superscript"/>
        </w:rPr>
        <w:t>2</w:t>
      </w:r>
      <w:r w:rsidRPr="00B33DDB">
        <w:rPr>
          <w:rFonts w:ascii="Times New Roman" w:hAnsi="Times New Roman"/>
          <w:sz w:val="24"/>
          <w:szCs w:val="24"/>
        </w:rPr>
        <w:t>), such design live loads shall be conspicuously posted by the owner in that part of each story in which they apply, using durable signs. It shall be unlawful to remove or deface such notices</w:t>
      </w:r>
      <w:r w:rsidR="00292E10" w:rsidRPr="00B33DDB">
        <w:rPr>
          <w:rFonts w:ascii="Times New Roman" w:hAnsi="Times New Roman"/>
          <w:sz w:val="24"/>
          <w:szCs w:val="24"/>
        </w:rPr>
        <w:t xml:space="preserve"> </w:t>
      </w:r>
    </w:p>
    <w:p w:rsidR="00887681" w:rsidRDefault="00887681" w:rsidP="002D3237">
      <w:pPr>
        <w:pStyle w:val="PlainText"/>
        <w:jc w:val="both"/>
        <w:rPr>
          <w:rFonts w:ascii="Times New Roman" w:hAnsi="Times New Roman"/>
          <w:sz w:val="24"/>
          <w:szCs w:val="24"/>
        </w:rPr>
      </w:pPr>
    </w:p>
    <w:p w:rsidR="008D04C3" w:rsidRPr="009C2AD2" w:rsidRDefault="005D6477" w:rsidP="002D3237">
      <w:pPr>
        <w:pStyle w:val="PlainText"/>
        <w:jc w:val="both"/>
        <w:rPr>
          <w:rFonts w:ascii="Times New Roman" w:hAnsi="Times New Roman"/>
          <w:sz w:val="24"/>
          <w:szCs w:val="24"/>
        </w:rPr>
      </w:pPr>
      <w:r>
        <w:rPr>
          <w:rFonts w:ascii="Times New Roman" w:hAnsi="Times New Roman"/>
          <w:b/>
          <w:sz w:val="24"/>
          <w:szCs w:val="24"/>
        </w:rPr>
        <w:t xml:space="preserve">106.2 </w:t>
      </w:r>
      <w:r w:rsidR="008D04C3" w:rsidRPr="00887681">
        <w:rPr>
          <w:rFonts w:ascii="Times New Roman" w:hAnsi="Times New Roman"/>
          <w:b/>
          <w:sz w:val="24"/>
          <w:szCs w:val="24"/>
        </w:rPr>
        <w:t>Issuance of certificate of occupancy.</w:t>
      </w:r>
      <w:r w:rsidR="008D04C3" w:rsidRPr="009C2AD2">
        <w:rPr>
          <w:rFonts w:ascii="Times New Roman" w:hAnsi="Times New Roman"/>
          <w:sz w:val="24"/>
          <w:szCs w:val="24"/>
        </w:rPr>
        <w:t xml:space="preserve"> A certificate of occupancy required by Section 111 shall not be issued until the floor load signs, required by Section 106.1, have been installed.</w:t>
      </w:r>
    </w:p>
    <w:p w:rsidR="00887681" w:rsidRDefault="00887681" w:rsidP="002D3237">
      <w:pPr>
        <w:pStyle w:val="PlainText"/>
        <w:jc w:val="both"/>
        <w:rPr>
          <w:rFonts w:ascii="Times New Roman" w:hAnsi="Times New Roman"/>
          <w:sz w:val="24"/>
          <w:szCs w:val="24"/>
        </w:rPr>
      </w:pPr>
    </w:p>
    <w:p w:rsidR="00570FA7" w:rsidRPr="009C2AD2" w:rsidRDefault="00570FA7" w:rsidP="002D3237">
      <w:pPr>
        <w:pStyle w:val="PlainText"/>
        <w:jc w:val="both"/>
        <w:rPr>
          <w:rFonts w:ascii="Times New Roman" w:hAnsi="Times New Roman"/>
          <w:sz w:val="24"/>
          <w:szCs w:val="24"/>
        </w:rPr>
      </w:pPr>
      <w:r w:rsidRPr="00631196">
        <w:rPr>
          <w:rFonts w:ascii="Times New Roman" w:hAnsi="Times New Roman"/>
          <w:b/>
          <w:sz w:val="24"/>
          <w:szCs w:val="24"/>
        </w:rPr>
        <w:t>106.3 Restrictions on loading.</w:t>
      </w:r>
      <w:r w:rsidRPr="009C2AD2">
        <w:rPr>
          <w:rFonts w:ascii="Times New Roman" w:hAnsi="Times New Roman"/>
          <w:sz w:val="24"/>
          <w:szCs w:val="24"/>
        </w:rPr>
        <w:t xml:space="preserve"> It shall be unlawful to place, or cause or </w:t>
      </w:r>
      <w:r w:rsidR="00333778" w:rsidRPr="00333778">
        <w:rPr>
          <w:rFonts w:ascii="Times New Roman" w:hAnsi="Times New Roman"/>
          <w:i/>
          <w:sz w:val="24"/>
          <w:szCs w:val="24"/>
        </w:rPr>
        <w:t>permit</w:t>
      </w:r>
      <w:r w:rsidRPr="009C2AD2">
        <w:rPr>
          <w:rFonts w:ascii="Times New Roman" w:hAnsi="Times New Roman"/>
          <w:sz w:val="24"/>
          <w:szCs w:val="24"/>
        </w:rPr>
        <w:t xml:space="preserve"> to be placed, on any floor or roof of a building, structure or portion thereof, a load greater than is </w:t>
      </w:r>
      <w:r w:rsidR="00333778" w:rsidRPr="00333778">
        <w:rPr>
          <w:rFonts w:ascii="Times New Roman" w:hAnsi="Times New Roman"/>
          <w:i/>
          <w:sz w:val="24"/>
          <w:szCs w:val="24"/>
        </w:rPr>
        <w:t>permit</w:t>
      </w:r>
      <w:r w:rsidRPr="009C2AD2">
        <w:rPr>
          <w:rFonts w:ascii="Times New Roman" w:hAnsi="Times New Roman"/>
          <w:sz w:val="24"/>
          <w:szCs w:val="24"/>
        </w:rPr>
        <w:t>ted by this code.</w:t>
      </w:r>
    </w:p>
    <w:p w:rsidR="005A2565" w:rsidRDefault="005A2565" w:rsidP="00400ABF">
      <w:pPr>
        <w:autoSpaceDE w:val="0"/>
        <w:autoSpaceDN w:val="0"/>
        <w:adjustRightInd w:val="0"/>
        <w:spacing w:after="0" w:line="240" w:lineRule="auto"/>
        <w:rPr>
          <w:rFonts w:ascii="Times New Roman" w:eastAsia="Times New Roman" w:hAnsi="Times New Roman"/>
          <w:b/>
          <w:bCs/>
          <w:sz w:val="24"/>
          <w:szCs w:val="24"/>
        </w:rPr>
      </w:pPr>
    </w:p>
    <w:p w:rsidR="005A2565" w:rsidRPr="005A2565" w:rsidRDefault="00400ABF" w:rsidP="005A2565">
      <w:pPr>
        <w:autoSpaceDE w:val="0"/>
        <w:autoSpaceDN w:val="0"/>
        <w:adjustRightInd w:val="0"/>
        <w:spacing w:after="0" w:line="240" w:lineRule="auto"/>
        <w:jc w:val="center"/>
        <w:rPr>
          <w:rFonts w:ascii="Times New Roman" w:eastAsia="Times New Roman" w:hAnsi="Times New Roman"/>
          <w:b/>
          <w:bCs/>
          <w:sz w:val="28"/>
          <w:szCs w:val="24"/>
        </w:rPr>
      </w:pPr>
      <w:r w:rsidRPr="005A2565">
        <w:rPr>
          <w:rFonts w:ascii="Times New Roman" w:eastAsia="Times New Roman" w:hAnsi="Times New Roman"/>
          <w:b/>
          <w:bCs/>
          <w:sz w:val="28"/>
          <w:szCs w:val="24"/>
        </w:rPr>
        <w:t>SECTION 107</w:t>
      </w:r>
    </w:p>
    <w:p w:rsidR="005A2565" w:rsidRPr="005A2565" w:rsidRDefault="00400ABF" w:rsidP="005A2565">
      <w:pPr>
        <w:autoSpaceDE w:val="0"/>
        <w:autoSpaceDN w:val="0"/>
        <w:adjustRightInd w:val="0"/>
        <w:spacing w:after="0" w:line="240" w:lineRule="auto"/>
        <w:jc w:val="center"/>
        <w:rPr>
          <w:rFonts w:ascii="Times New Roman" w:eastAsia="Times New Roman" w:hAnsi="Times New Roman"/>
          <w:b/>
          <w:bCs/>
          <w:sz w:val="28"/>
          <w:szCs w:val="24"/>
        </w:rPr>
      </w:pPr>
      <w:r w:rsidRPr="005A2565">
        <w:rPr>
          <w:rFonts w:ascii="Times New Roman" w:eastAsia="Times New Roman" w:hAnsi="Times New Roman"/>
          <w:b/>
          <w:bCs/>
          <w:sz w:val="28"/>
          <w:szCs w:val="24"/>
        </w:rPr>
        <w:t>SUBMITTAL DOCUMENTS AND CONSTRUCTION CONTROL</w:t>
      </w:r>
    </w:p>
    <w:p w:rsidR="00400ABF" w:rsidRDefault="00400ABF" w:rsidP="005A2565">
      <w:pPr>
        <w:autoSpaceDE w:val="0"/>
        <w:autoSpaceDN w:val="0"/>
        <w:adjustRightInd w:val="0"/>
        <w:spacing w:after="0" w:line="240" w:lineRule="auto"/>
        <w:rPr>
          <w:rFonts w:ascii="TimesNewRomanPSMT,Bold" w:hAnsi="TimesNewRomanPSMT,Bold" w:cs="TimesNewRomanPSMT,Bold"/>
          <w:b/>
          <w:bCs/>
          <w:color w:val="000000"/>
          <w:sz w:val="24"/>
          <w:szCs w:val="24"/>
        </w:rPr>
      </w:pPr>
      <w:r w:rsidRPr="00991724">
        <w:rPr>
          <w:rFonts w:ascii="Times New Roman" w:eastAsia="Times New Roman" w:hAnsi="Times New Roman"/>
          <w:b/>
          <w:bCs/>
          <w:sz w:val="24"/>
          <w:szCs w:val="24"/>
        </w:rPr>
        <w:br/>
        <w:t>107.1 General.</w:t>
      </w:r>
      <w:r w:rsidRPr="00991724">
        <w:rPr>
          <w:rFonts w:ascii="Times New Roman" w:eastAsia="Times New Roman" w:hAnsi="Times New Roman"/>
          <w:sz w:val="24"/>
          <w:szCs w:val="24"/>
        </w:rPr>
        <w:t xml:space="preserve"> Submittal documents consisting of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statement of </w:t>
      </w:r>
      <w:r w:rsidRPr="00991724">
        <w:rPr>
          <w:rFonts w:ascii="Times New Roman" w:eastAsia="Times New Roman" w:hAnsi="Times New Roman"/>
          <w:i/>
          <w:iCs/>
          <w:sz w:val="24"/>
          <w:szCs w:val="24"/>
        </w:rPr>
        <w:t>special inspections</w:t>
      </w:r>
      <w:r w:rsidRPr="00991724">
        <w:rPr>
          <w:rFonts w:ascii="Times New Roman" w:eastAsia="Times New Roman" w:hAnsi="Times New Roman"/>
          <w:sz w:val="24"/>
          <w:szCs w:val="24"/>
        </w:rPr>
        <w:t xml:space="preserve">, geotechnical report and other data shall be submitted in two or more sets with each </w:t>
      </w:r>
      <w:r w:rsidRPr="00991724">
        <w:rPr>
          <w:rFonts w:ascii="Times New Roman" w:eastAsia="Times New Roman" w:hAnsi="Times New Roman"/>
          <w:i/>
          <w:iCs/>
          <w:sz w:val="24"/>
          <w:szCs w:val="24"/>
        </w:rPr>
        <w:t>permit</w:t>
      </w:r>
      <w:r w:rsidRPr="00991724">
        <w:rPr>
          <w:rFonts w:ascii="Times New Roman" w:eastAsia="Times New Roman" w:hAnsi="Times New Roman"/>
          <w:sz w:val="24"/>
          <w:szCs w:val="24"/>
        </w:rPr>
        <w:t xml:space="preserve"> application. The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shall be prepared by a </w:t>
      </w:r>
      <w:r w:rsidRPr="00991724">
        <w:rPr>
          <w:rFonts w:ascii="Times New Roman" w:eastAsia="Times New Roman" w:hAnsi="Times New Roman"/>
          <w:i/>
          <w:iCs/>
          <w:sz w:val="24"/>
          <w:szCs w:val="24"/>
        </w:rPr>
        <w:t>registered design professional</w:t>
      </w:r>
      <w:r w:rsidRPr="00991724">
        <w:rPr>
          <w:rFonts w:ascii="Times New Roman" w:eastAsia="Times New Roman" w:hAnsi="Times New Roman"/>
          <w:sz w:val="24"/>
          <w:szCs w:val="24"/>
        </w:rPr>
        <w:t xml:space="preserve"> where required by the statutes of the jurisdiction in which the project is to be constructed. Where special conditions exist, the </w:t>
      </w:r>
      <w:r w:rsidRPr="0048013D">
        <w:rPr>
          <w:rFonts w:ascii="Times New Roman" w:eastAsia="Times New Roman" w:hAnsi="Times New Roman"/>
          <w:i/>
          <w:iCs/>
          <w:sz w:val="24"/>
          <w:szCs w:val="24"/>
        </w:rPr>
        <w:t>building official</w:t>
      </w:r>
      <w:r w:rsidRPr="00991724">
        <w:rPr>
          <w:rFonts w:ascii="Times New Roman" w:eastAsia="Times New Roman" w:hAnsi="Times New Roman"/>
          <w:sz w:val="24"/>
          <w:szCs w:val="24"/>
        </w:rPr>
        <w:t xml:space="preserve"> is authorized to require additional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to be prepared by a </w:t>
      </w:r>
      <w:r w:rsidRPr="00991724">
        <w:rPr>
          <w:rFonts w:ascii="Times New Roman" w:eastAsia="Times New Roman" w:hAnsi="Times New Roman"/>
          <w:i/>
          <w:iCs/>
          <w:sz w:val="24"/>
          <w:szCs w:val="24"/>
        </w:rPr>
        <w:t>registered design professional</w:t>
      </w:r>
      <w:r w:rsidRPr="00991724">
        <w:rPr>
          <w:rFonts w:ascii="Times New Roman" w:eastAsia="Times New Roman" w:hAnsi="Times New Roman"/>
          <w:sz w:val="24"/>
          <w:szCs w:val="24"/>
        </w:rPr>
        <w:t xml:space="preserve">. </w:t>
      </w:r>
      <w:r w:rsidRPr="00991724">
        <w:rPr>
          <w:rFonts w:ascii="Times New Roman" w:eastAsia="Times New Roman" w:hAnsi="Times New Roman"/>
          <w:b/>
          <w:bCs/>
          <w:sz w:val="24"/>
          <w:szCs w:val="24"/>
        </w:rPr>
        <w:br/>
      </w:r>
      <w:r w:rsidRPr="00991724">
        <w:rPr>
          <w:rFonts w:ascii="Times New Roman" w:eastAsia="Times New Roman" w:hAnsi="Times New Roman"/>
          <w:b/>
          <w:bCs/>
          <w:sz w:val="24"/>
          <w:szCs w:val="24"/>
        </w:rPr>
        <w:br/>
        <w:t>Exception:</w:t>
      </w:r>
      <w:r w:rsidRPr="00991724">
        <w:rPr>
          <w:rFonts w:ascii="Times New Roman" w:eastAsia="Times New Roman" w:hAnsi="Times New Roman"/>
          <w:sz w:val="24"/>
          <w:szCs w:val="24"/>
        </w:rPr>
        <w:t xml:space="preserve"> The </w:t>
      </w:r>
      <w:r w:rsidRPr="0048013D">
        <w:rPr>
          <w:rFonts w:ascii="Times New Roman" w:eastAsia="Times New Roman" w:hAnsi="Times New Roman"/>
          <w:i/>
          <w:iCs/>
          <w:sz w:val="24"/>
          <w:szCs w:val="24"/>
        </w:rPr>
        <w:t>building official</w:t>
      </w:r>
      <w:r w:rsidRPr="00991724">
        <w:rPr>
          <w:rFonts w:ascii="Times New Roman" w:eastAsia="Times New Roman" w:hAnsi="Times New Roman"/>
          <w:sz w:val="24"/>
          <w:szCs w:val="24"/>
        </w:rPr>
        <w:t xml:space="preserve"> is authorized to waive the submission of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and other data not required to be prepared by a </w:t>
      </w:r>
      <w:r w:rsidRPr="00991724">
        <w:rPr>
          <w:rFonts w:ascii="Times New Roman" w:eastAsia="Times New Roman" w:hAnsi="Times New Roman"/>
          <w:i/>
          <w:iCs/>
          <w:sz w:val="24"/>
          <w:szCs w:val="24"/>
        </w:rPr>
        <w:t>registered design professional</w:t>
      </w:r>
      <w:r w:rsidRPr="00991724">
        <w:rPr>
          <w:rFonts w:ascii="Times New Roman" w:eastAsia="Times New Roman" w:hAnsi="Times New Roman"/>
          <w:sz w:val="24"/>
          <w:szCs w:val="24"/>
        </w:rPr>
        <w:t xml:space="preserve"> if it is found that the nature of the work applied for is such that review of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is not necessary to obtain compliance with this code. </w:t>
      </w:r>
      <w:r w:rsidRPr="00991724">
        <w:rPr>
          <w:rFonts w:ascii="Times New Roman" w:eastAsia="Times New Roman" w:hAnsi="Times New Roman"/>
          <w:b/>
          <w:bCs/>
          <w:sz w:val="24"/>
          <w:szCs w:val="24"/>
        </w:rPr>
        <w:br/>
      </w:r>
    </w:p>
    <w:p w:rsidR="00400ABF" w:rsidRPr="00272036" w:rsidRDefault="00807D29" w:rsidP="00400ABF">
      <w:pPr>
        <w:autoSpaceDE w:val="0"/>
        <w:autoSpaceDN w:val="0"/>
        <w:adjustRightInd w:val="0"/>
        <w:spacing w:after="0" w:line="240" w:lineRule="auto"/>
        <w:ind w:left="720"/>
        <w:rPr>
          <w:rFonts w:ascii="TimesNewRomanPSMT" w:hAnsi="TimesNewRomanPSMT" w:cs="TimesNewRomanPSMT"/>
          <w:color w:val="FF0000"/>
          <w:sz w:val="24"/>
          <w:szCs w:val="24"/>
        </w:rPr>
      </w:pPr>
      <w:r>
        <w:rPr>
          <w:rFonts w:ascii="TimesNewRomanPSMT,Bold" w:hAnsi="TimesNewRomanPSMT,Bold" w:cs="TimesNewRomanPSMT,Bold"/>
          <w:b/>
          <w:bCs/>
          <w:noProof/>
          <w:sz w:val="24"/>
          <w:szCs w:val="24"/>
        </w:rPr>
        <mc:AlternateContent>
          <mc:Choice Requires="wps">
            <w:drawing>
              <wp:anchor distT="0" distB="0" distL="114300" distR="114300" simplePos="0" relativeHeight="251683328" behindDoc="0" locked="0" layoutInCell="1" allowOverlap="1">
                <wp:simplePos x="0" y="0"/>
                <wp:positionH relativeFrom="column">
                  <wp:posOffset>6213475</wp:posOffset>
                </wp:positionH>
                <wp:positionV relativeFrom="paragraph">
                  <wp:posOffset>51435</wp:posOffset>
                </wp:positionV>
                <wp:extent cx="0" cy="4452620"/>
                <wp:effectExtent l="22225" t="22860" r="15875" b="20320"/>
                <wp:wrapNone/>
                <wp:docPr id="3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262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489.25pt;margin-top:4.05pt;width:0;height:350.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" strokeweight="2.25pt"/>
            </w:pict>
          </mc:Fallback>
        </mc:AlternateContent>
      </w:r>
      <w:r w:rsidR="00400ABF" w:rsidRPr="00D560D9">
        <w:rPr>
          <w:rFonts w:ascii="TimesNewRomanPSMT,Bold" w:hAnsi="TimesNewRomanPSMT,Bold" w:cs="TimesNewRomanPSMT,Bold"/>
          <w:b/>
          <w:bCs/>
          <w:sz w:val="24"/>
          <w:szCs w:val="24"/>
        </w:rPr>
        <w:t>107.1.1 Professional Seal and Signature</w:t>
      </w:r>
      <w:r w:rsidR="00400ABF" w:rsidRPr="00D560D9">
        <w:rPr>
          <w:rFonts w:ascii="TimesNewRomanPSMT" w:hAnsi="TimesNewRomanPSMT" w:cs="TimesNewRomanPSMT"/>
          <w:sz w:val="24"/>
          <w:szCs w:val="24"/>
        </w:rPr>
        <w:t xml:space="preserve">. All plans and specifications shall bear a seal and signature of the responsible </w:t>
      </w:r>
      <w:r w:rsidR="00400ABF" w:rsidRPr="00D560D9">
        <w:rPr>
          <w:rFonts w:ascii="TimesNewRomanPSMT,Italic" w:hAnsi="TimesNewRomanPSMT,Italic" w:cs="TimesNewRomanPSMT,Italic"/>
          <w:i/>
          <w:iCs/>
          <w:sz w:val="24"/>
          <w:szCs w:val="24"/>
        </w:rPr>
        <w:t xml:space="preserve">registered design professional </w:t>
      </w:r>
      <w:r w:rsidR="00400ABF" w:rsidRPr="00D560D9">
        <w:rPr>
          <w:rFonts w:ascii="TimesNewRomanPSMT" w:hAnsi="TimesNewRomanPSMT" w:cs="TimesNewRomanPSMT"/>
          <w:sz w:val="24"/>
          <w:szCs w:val="24"/>
        </w:rPr>
        <w:t xml:space="preserve">in accordance with M.G.L. c. 143, § 54A. </w:t>
      </w:r>
      <w:r w:rsidR="00400ABF" w:rsidRPr="00D560D9">
        <w:rPr>
          <w:rFonts w:ascii="TimesNewRomanPSMT,Italic" w:hAnsi="TimesNewRomanPSMT,Italic" w:cs="TimesNewRomanPSMT,Italic"/>
          <w:i/>
          <w:iCs/>
          <w:sz w:val="24"/>
          <w:szCs w:val="24"/>
        </w:rPr>
        <w:t xml:space="preserve">See </w:t>
      </w:r>
      <w:r w:rsidR="00400ABF" w:rsidRPr="00D560D9">
        <w:rPr>
          <w:rFonts w:ascii="TimesNewRomanPSMT" w:hAnsi="TimesNewRomanPSMT" w:cs="TimesNewRomanPSMT"/>
          <w:sz w:val="24"/>
          <w:szCs w:val="24"/>
        </w:rPr>
        <w:t>also</w:t>
      </w:r>
      <w:r w:rsidR="00400ABF" w:rsidRPr="000968AF">
        <w:rPr>
          <w:rFonts w:ascii="TimesNewRomanPSMT" w:hAnsi="TimesNewRomanPSMT" w:cs="TimesNewRomanPSMT"/>
          <w:sz w:val="24"/>
          <w:szCs w:val="24"/>
        </w:rPr>
        <w:t xml:space="preserve"> </w:t>
      </w:r>
      <w:hyperlink r:id="rId21" w:history="1">
        <w:r w:rsidR="00400ABF" w:rsidRPr="00203BDF">
          <w:rPr>
            <w:rStyle w:val="Hyperlink"/>
            <w:rFonts w:ascii="TimesNewRomanPSMT" w:hAnsi="TimesNewRomanPSMT" w:cs="TimesNewRomanPSMT"/>
            <w:sz w:val="24"/>
            <w:szCs w:val="24"/>
          </w:rPr>
          <w:t>www.mass.gov/dpl</w:t>
        </w:r>
      </w:hyperlink>
      <w:r w:rsidR="00400ABF">
        <w:rPr>
          <w:rFonts w:ascii="TimesNewRomanPSMT" w:hAnsi="TimesNewRomanPSMT" w:cs="TimesNewRomanPSMT"/>
          <w:sz w:val="24"/>
          <w:szCs w:val="24"/>
        </w:rPr>
        <w:t xml:space="preserve"> </w:t>
      </w:r>
      <w:r w:rsidR="00400ABF" w:rsidRPr="00D560D9">
        <w:rPr>
          <w:rFonts w:ascii="TimesNewRomanPSMT" w:hAnsi="TimesNewRomanPSMT" w:cs="TimesNewRomanPSMT"/>
          <w:sz w:val="24"/>
          <w:szCs w:val="24"/>
        </w:rPr>
        <w:t xml:space="preserve">for policy on electronic seal and signature for certain </w:t>
      </w:r>
      <w:r w:rsidR="00400ABF" w:rsidRPr="00D560D9">
        <w:rPr>
          <w:rFonts w:ascii="TimesNewRomanPSMT,Italic" w:hAnsi="TimesNewRomanPSMT,Italic" w:cs="TimesNewRomanPSMT,Italic"/>
          <w:i/>
          <w:iCs/>
          <w:sz w:val="24"/>
          <w:szCs w:val="24"/>
        </w:rPr>
        <w:t>registered design professionals</w:t>
      </w:r>
      <w:r w:rsidR="00400ABF" w:rsidRPr="00D560D9">
        <w:rPr>
          <w:rFonts w:ascii="TimesNewRomanPSMT" w:hAnsi="TimesNewRomanPSMT" w:cs="TimesNewRomanPSMT"/>
          <w:sz w:val="24"/>
          <w:szCs w:val="24"/>
        </w:rPr>
        <w:t>.</w:t>
      </w:r>
    </w:p>
    <w:p w:rsidR="00400ABF" w:rsidRPr="00D560D9" w:rsidRDefault="00400ABF" w:rsidP="00400ABF">
      <w:pPr>
        <w:autoSpaceDE w:val="0"/>
        <w:autoSpaceDN w:val="0"/>
        <w:adjustRightInd w:val="0"/>
        <w:spacing w:after="0" w:line="240" w:lineRule="auto"/>
        <w:ind w:left="720"/>
        <w:rPr>
          <w:rFonts w:ascii="TimesNewRomanPSMT,Bold" w:hAnsi="TimesNewRomanPSMT,Bold" w:cs="TimesNewRomanPSMT,Bold"/>
          <w:b/>
          <w:bCs/>
          <w:sz w:val="24"/>
          <w:szCs w:val="24"/>
        </w:rPr>
      </w:pPr>
      <w:r w:rsidRPr="00D560D9">
        <w:rPr>
          <w:rFonts w:ascii="TimesNewRomanPSMT,Bold" w:hAnsi="TimesNewRomanPSMT,Bold" w:cs="TimesNewRomanPSMT,Bold"/>
          <w:b/>
          <w:bCs/>
          <w:sz w:val="24"/>
          <w:szCs w:val="24"/>
        </w:rPr>
        <w:t>107.1.2 Fire Department Review</w:t>
      </w:r>
      <w:r w:rsidRPr="00D560D9">
        <w:rPr>
          <w:rFonts w:ascii="TimesNewRomanPSMT" w:hAnsi="TimesNewRomanPSMT" w:cs="TimesNewRomanPSMT"/>
          <w:sz w:val="24"/>
          <w:szCs w:val="24"/>
        </w:rPr>
        <w:t xml:space="preserve">. For </w:t>
      </w:r>
      <w:r w:rsidRPr="002B13C6">
        <w:rPr>
          <w:rFonts w:ascii="TimesNewRomanPSMT" w:hAnsi="TimesNewRomanPSMT" w:cs="TimesNewRomanPSMT"/>
          <w:i/>
          <w:sz w:val="24"/>
          <w:szCs w:val="24"/>
        </w:rPr>
        <w:t>permits</w:t>
      </w:r>
      <w:r w:rsidRPr="00D560D9">
        <w:rPr>
          <w:rFonts w:ascii="TimesNewRomanPSMT" w:hAnsi="TimesNewRomanPSMT" w:cs="TimesNewRomanPSMT"/>
          <w:sz w:val="24"/>
          <w:szCs w:val="24"/>
        </w:rPr>
        <w:t xml:space="preserve"> that include work under Chapters 4 or 9, or 34, </w:t>
      </w:r>
      <w:r w:rsidRPr="0048013D">
        <w:rPr>
          <w:rFonts w:ascii="TimesNewRomanPSMT" w:hAnsi="TimesNewRomanPSMT" w:cs="TimesNewRomanPSMT"/>
          <w:i/>
          <w:sz w:val="24"/>
          <w:szCs w:val="24"/>
        </w:rPr>
        <w:t>construction documents</w:t>
      </w:r>
      <w:r w:rsidRPr="00D560D9">
        <w:rPr>
          <w:rFonts w:ascii="TimesNewRomanPSMT" w:hAnsi="TimesNewRomanPSMT" w:cs="TimesNewRomanPSMT"/>
          <w:sz w:val="24"/>
          <w:szCs w:val="24"/>
        </w:rPr>
        <w:t xml:space="preserve"> shall be filed simultaneously with the head of the local fire department and </w:t>
      </w:r>
      <w:r w:rsidRPr="0048013D">
        <w:rPr>
          <w:rFonts w:ascii="TimesNewRomanPSMT" w:hAnsi="TimesNewRomanPSMT" w:cs="TimesNewRomanPSMT"/>
          <w:i/>
          <w:sz w:val="24"/>
          <w:szCs w:val="24"/>
        </w:rPr>
        <w:t>building official</w:t>
      </w:r>
      <w:r w:rsidRPr="00D560D9">
        <w:rPr>
          <w:rFonts w:ascii="TimesNewRomanPSMT" w:hAnsi="TimesNewRomanPSMT" w:cs="TimesNewRomanPSMT"/>
          <w:sz w:val="24"/>
          <w:szCs w:val="24"/>
        </w:rPr>
        <w:t xml:space="preserve"> for review and approval. The fire department shall complete its review within 10-working days after receiving the documents. Upon the </w:t>
      </w:r>
      <w:commentRangeStart w:id="14"/>
      <w:r w:rsidRPr="00D560D9">
        <w:rPr>
          <w:rFonts w:ascii="TimesNewRomanPSMT" w:hAnsi="TimesNewRomanPSMT" w:cs="TimesNewRomanPSMT"/>
          <w:sz w:val="24"/>
          <w:szCs w:val="24"/>
        </w:rPr>
        <w:t>fire department’s request</w:t>
      </w:r>
      <w:commentRangeEnd w:id="14"/>
      <w:r w:rsidR="00527182">
        <w:rPr>
          <w:rStyle w:val="CommentReference"/>
        </w:rPr>
        <w:commentReference w:id="14"/>
      </w:r>
      <w:r w:rsidRPr="00D560D9">
        <w:rPr>
          <w:rFonts w:ascii="TimesNewRomanPSMT" w:hAnsi="TimesNewRomanPSMT" w:cs="TimesNewRomanPSMT"/>
          <w:sz w:val="24"/>
          <w:szCs w:val="24"/>
        </w:rPr>
        <w:t xml:space="preserve">, the </w:t>
      </w:r>
      <w:r w:rsidRPr="0048013D">
        <w:rPr>
          <w:rFonts w:ascii="TimesNewRomanPSMT" w:hAnsi="TimesNewRomanPSMT" w:cs="TimesNewRomanPSMT"/>
          <w:i/>
          <w:sz w:val="24"/>
          <w:szCs w:val="24"/>
        </w:rPr>
        <w:t>building official</w:t>
      </w:r>
      <w:r w:rsidRPr="00D560D9">
        <w:rPr>
          <w:rFonts w:ascii="TimesNewRomanPSMT" w:hAnsi="TimesNewRomanPSMT" w:cs="TimesNewRomanPSMT"/>
          <w:sz w:val="24"/>
          <w:szCs w:val="24"/>
        </w:rPr>
        <w:t xml:space="preserve"> may grant one or more extensions up to a total review period maximum of 30-days. If the fire department review is not received within the allowed time frame the </w:t>
      </w:r>
      <w:r w:rsidRPr="0048013D">
        <w:rPr>
          <w:rFonts w:ascii="TimesNewRomanPSMT" w:hAnsi="TimesNewRomanPSMT" w:cs="TimesNewRomanPSMT"/>
          <w:i/>
          <w:sz w:val="24"/>
          <w:szCs w:val="24"/>
        </w:rPr>
        <w:t>building official</w:t>
      </w:r>
      <w:r w:rsidRPr="00D560D9">
        <w:rPr>
          <w:rFonts w:ascii="TimesNewRomanPSMT" w:hAnsi="TimesNewRomanPSMT" w:cs="TimesNewRomanPSMT"/>
          <w:sz w:val="24"/>
          <w:szCs w:val="24"/>
        </w:rPr>
        <w:t xml:space="preserve"> may upon review deem the documents in compliance with Chapters 4 or 9, or 34. If the head of the local fire department </w:t>
      </w:r>
      <w:r>
        <w:rPr>
          <w:rFonts w:ascii="TimesNewRomanPSMT" w:hAnsi="TimesNewRomanPSMT" w:cs="TimesNewRomanPSMT"/>
          <w:sz w:val="24"/>
          <w:szCs w:val="24"/>
        </w:rPr>
        <w:t>believes</w:t>
      </w:r>
      <w:r w:rsidRPr="00D560D9">
        <w:rPr>
          <w:rFonts w:ascii="TimesNewRomanPSMT" w:hAnsi="TimesNewRomanPSMT" w:cs="TimesNewRomanPSMT"/>
          <w:sz w:val="24"/>
          <w:szCs w:val="24"/>
        </w:rPr>
        <w:t xml:space="preserve"> such </w:t>
      </w:r>
      <w:r w:rsidRPr="0048013D">
        <w:rPr>
          <w:rFonts w:ascii="TimesNewRomanPSMT" w:hAnsi="TimesNewRomanPSMT" w:cs="TimesNewRomanPSMT"/>
          <w:i/>
          <w:sz w:val="24"/>
          <w:szCs w:val="24"/>
        </w:rPr>
        <w:t>construction documents</w:t>
      </w:r>
      <w:r>
        <w:rPr>
          <w:rFonts w:ascii="TimesNewRomanPSMT" w:hAnsi="TimesNewRomanPSMT" w:cs="TimesNewRomanPSMT"/>
          <w:sz w:val="24"/>
          <w:szCs w:val="24"/>
        </w:rPr>
        <w:t xml:space="preserve"> to be noncompliant with this code or reference standards, </w:t>
      </w:r>
      <w:r w:rsidRPr="00D560D9">
        <w:rPr>
          <w:rFonts w:ascii="TimesNewRomanPSMT" w:hAnsi="TimesNewRomanPSMT" w:cs="TimesNewRomanPSMT"/>
          <w:sz w:val="24"/>
          <w:szCs w:val="24"/>
        </w:rPr>
        <w:t xml:space="preserve">he or she shall notify the </w:t>
      </w:r>
      <w:r w:rsidRPr="0048013D">
        <w:rPr>
          <w:rFonts w:ascii="TimesNewRomanPSMT" w:hAnsi="TimesNewRomanPSMT" w:cs="TimesNewRomanPSMT"/>
          <w:i/>
          <w:sz w:val="24"/>
          <w:szCs w:val="24"/>
        </w:rPr>
        <w:t>building official</w:t>
      </w:r>
      <w:r w:rsidRPr="00D560D9">
        <w:rPr>
          <w:rFonts w:ascii="TimesNewRomanPSMT" w:hAnsi="TimesNewRomanPSMT" w:cs="TimesNewRomanPSMT"/>
          <w:sz w:val="24"/>
          <w:szCs w:val="24"/>
        </w:rPr>
        <w:t xml:space="preserve"> (refer to M.G.L. c. 148, § 28A) in writing citing relevant sections of noncompliance with this code or the section of the referenced standards of Chapter 35.</w:t>
      </w:r>
      <w:r w:rsidRPr="00D560D9">
        <w:rPr>
          <w:rFonts w:ascii="TimesNewRomanPSMT,Bold" w:hAnsi="TimesNewRomanPSMT,Bold" w:cs="TimesNewRomanPSMT,Bold"/>
          <w:b/>
          <w:bCs/>
          <w:sz w:val="24"/>
          <w:szCs w:val="24"/>
        </w:rPr>
        <w:t xml:space="preserve"> </w:t>
      </w:r>
    </w:p>
    <w:p w:rsidR="00400ABF" w:rsidRPr="00D560D9" w:rsidRDefault="00400ABF" w:rsidP="00400ABF">
      <w:pPr>
        <w:autoSpaceDE w:val="0"/>
        <w:autoSpaceDN w:val="0"/>
        <w:adjustRightInd w:val="0"/>
        <w:spacing w:after="0" w:line="240" w:lineRule="auto"/>
        <w:ind w:left="720"/>
        <w:rPr>
          <w:rFonts w:ascii="TimesNewRomanPSMT" w:hAnsi="TimesNewRomanPSMT" w:cs="TimesNewRomanPSMT"/>
          <w:b/>
          <w:sz w:val="24"/>
          <w:szCs w:val="24"/>
        </w:rPr>
      </w:pPr>
      <w:bookmarkStart w:id="15" w:name="OLE_LINK1"/>
      <w:bookmarkStart w:id="16" w:name="OLE_LINK2"/>
      <w:r w:rsidRPr="00D560D9">
        <w:rPr>
          <w:rFonts w:ascii="TimesNewRomanPSMT,Bold" w:hAnsi="TimesNewRomanPSMT,Bold" w:cs="TimesNewRomanPSMT,Bold"/>
          <w:b/>
          <w:bCs/>
          <w:sz w:val="24"/>
          <w:szCs w:val="24"/>
        </w:rPr>
        <w:t>107</w:t>
      </w:r>
      <w:r w:rsidRPr="00D560D9">
        <w:rPr>
          <w:rFonts w:ascii="TimesNewRomanPSMT" w:hAnsi="TimesNewRomanPSMT" w:cs="TimesNewRomanPSMT"/>
          <w:b/>
          <w:sz w:val="24"/>
          <w:szCs w:val="24"/>
        </w:rPr>
        <w:t>.1.3 Manufactured Buildings and Modular Homes</w:t>
      </w:r>
      <w:r>
        <w:rPr>
          <w:rFonts w:ascii="TimesNewRomanPSMT" w:hAnsi="TimesNewRomanPSMT" w:cs="TimesNewRomanPSMT"/>
          <w:b/>
          <w:sz w:val="24"/>
          <w:szCs w:val="24"/>
        </w:rPr>
        <w:t xml:space="preserve">. </w:t>
      </w:r>
      <w:r w:rsidRPr="00B25F75">
        <w:rPr>
          <w:rFonts w:ascii="TimesNewRomanPSMT" w:hAnsi="TimesNewRomanPSMT" w:cs="TimesNewRomanPSMT"/>
          <w:sz w:val="24"/>
          <w:szCs w:val="24"/>
        </w:rPr>
        <w:t>Document submittal shall be as follows:</w:t>
      </w:r>
      <w:r w:rsidRPr="00D560D9">
        <w:rPr>
          <w:rFonts w:ascii="TimesNewRomanPSMT" w:hAnsi="TimesNewRomanPSMT" w:cs="TimesNewRomanPSMT"/>
          <w:b/>
          <w:sz w:val="24"/>
          <w:szCs w:val="24"/>
        </w:rPr>
        <w:t xml:space="preserve"> </w:t>
      </w:r>
    </w:p>
    <w:p w:rsidR="00400ABF" w:rsidRPr="00D560D9" w:rsidRDefault="00400ABF" w:rsidP="00400ABF">
      <w:pPr>
        <w:autoSpaceDE w:val="0"/>
        <w:autoSpaceDN w:val="0"/>
        <w:adjustRightInd w:val="0"/>
        <w:spacing w:after="0" w:line="240" w:lineRule="auto"/>
        <w:ind w:left="1440"/>
        <w:rPr>
          <w:rFonts w:ascii="TimesNewRomanPSMT" w:hAnsi="TimesNewRomanPSMT" w:cs="TimesNewRomanPSMT"/>
          <w:sz w:val="24"/>
          <w:szCs w:val="24"/>
        </w:rPr>
      </w:pPr>
      <w:r w:rsidRPr="00D560D9">
        <w:rPr>
          <w:rFonts w:ascii="TimesNewRomanPSMT" w:hAnsi="TimesNewRomanPSMT" w:cs="TimesNewRomanPSMT"/>
          <w:sz w:val="24"/>
          <w:szCs w:val="24"/>
        </w:rPr>
        <w:t>1.   Site specific plans</w:t>
      </w:r>
      <w:r>
        <w:rPr>
          <w:rFonts w:ascii="TimesNewRomanPSMT" w:hAnsi="TimesNewRomanPSMT" w:cs="TimesNewRomanPSMT"/>
          <w:sz w:val="24"/>
          <w:szCs w:val="24"/>
        </w:rPr>
        <w:t xml:space="preserve"> and specifications</w:t>
      </w:r>
      <w:r w:rsidRPr="00D560D9">
        <w:rPr>
          <w:rFonts w:ascii="TimesNewRomanPSMT" w:hAnsi="TimesNewRomanPSMT" w:cs="TimesNewRomanPSMT"/>
          <w:sz w:val="24"/>
          <w:szCs w:val="24"/>
        </w:rPr>
        <w:t>.</w:t>
      </w:r>
    </w:p>
    <w:p w:rsidR="00400ABF" w:rsidRPr="00D560D9" w:rsidRDefault="00400ABF" w:rsidP="00400ABF">
      <w:pPr>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 xml:space="preserve">2.   Plan Identification Number Assignment Form with </w:t>
      </w:r>
      <w:r w:rsidRPr="00D560D9">
        <w:rPr>
          <w:rFonts w:ascii="TimesNewRomanPSMT" w:hAnsi="TimesNewRomanPSMT" w:cs="TimesNewRomanPSMT"/>
          <w:sz w:val="24"/>
          <w:szCs w:val="24"/>
        </w:rPr>
        <w:t>BBRS</w:t>
      </w:r>
      <w:r>
        <w:rPr>
          <w:rFonts w:ascii="TimesNewRomanPSMT" w:hAnsi="TimesNewRomanPSMT" w:cs="TimesNewRomanPSMT"/>
          <w:sz w:val="24"/>
          <w:szCs w:val="24"/>
        </w:rPr>
        <w:t xml:space="preserve"> number.</w:t>
      </w:r>
      <w:r w:rsidRPr="00D560D9">
        <w:rPr>
          <w:rFonts w:ascii="TimesNewRomanPSMT" w:hAnsi="TimesNewRomanPSMT" w:cs="TimesNewRomanPSMT"/>
          <w:sz w:val="24"/>
          <w:szCs w:val="24"/>
        </w:rPr>
        <w:t xml:space="preserve">  This is to confirm plans have been approved by the State and must include a stamp approval </w:t>
      </w:r>
      <w:r>
        <w:rPr>
          <w:rFonts w:ascii="TimesNewRomanPSMT" w:hAnsi="TimesNewRomanPSMT" w:cs="TimesNewRomanPSMT"/>
          <w:sz w:val="24"/>
          <w:szCs w:val="24"/>
        </w:rPr>
        <w:t xml:space="preserve">and </w:t>
      </w:r>
      <w:r w:rsidRPr="00D560D9">
        <w:rPr>
          <w:rFonts w:ascii="TimesNewRomanPSMT" w:hAnsi="TimesNewRomanPSMT" w:cs="TimesNewRomanPSMT"/>
          <w:sz w:val="24"/>
          <w:szCs w:val="24"/>
        </w:rPr>
        <w:t xml:space="preserve">signature.  </w:t>
      </w:r>
    </w:p>
    <w:p w:rsidR="00400ABF" w:rsidRPr="00D560D9" w:rsidRDefault="00400ABF" w:rsidP="00400ABF">
      <w:pPr>
        <w:autoSpaceDE w:val="0"/>
        <w:autoSpaceDN w:val="0"/>
        <w:adjustRightInd w:val="0"/>
        <w:spacing w:after="0" w:line="240" w:lineRule="auto"/>
        <w:ind w:left="1440"/>
        <w:rPr>
          <w:rFonts w:ascii="TimesNewRomanPSMT" w:hAnsi="TimesNewRomanPSMT" w:cs="TimesNewRomanPSMT"/>
          <w:sz w:val="24"/>
          <w:szCs w:val="24"/>
        </w:rPr>
      </w:pPr>
      <w:r w:rsidRPr="00D560D9">
        <w:rPr>
          <w:rFonts w:ascii="TimesNewRomanPSMT" w:hAnsi="TimesNewRomanPSMT" w:cs="TimesNewRomanPSMT"/>
          <w:sz w:val="24"/>
          <w:szCs w:val="24"/>
        </w:rPr>
        <w:t xml:space="preserve">3.   Plans must be stamped on every page by </w:t>
      </w:r>
      <w:r>
        <w:rPr>
          <w:rFonts w:ascii="TimesNewRomanPSMT" w:hAnsi="TimesNewRomanPSMT" w:cs="TimesNewRomanPSMT"/>
          <w:sz w:val="24"/>
          <w:szCs w:val="24"/>
        </w:rPr>
        <w:t>a Third Party Inspection Agency</w:t>
      </w:r>
      <w:r w:rsidRPr="00D560D9">
        <w:rPr>
          <w:rFonts w:ascii="TimesNewRomanPSMT" w:hAnsi="TimesNewRomanPSMT" w:cs="TimesNewRomanPSMT"/>
          <w:sz w:val="24"/>
          <w:szCs w:val="24"/>
        </w:rPr>
        <w:t>.</w:t>
      </w:r>
    </w:p>
    <w:p w:rsidR="00400ABF" w:rsidRPr="00D560D9" w:rsidRDefault="00400ABF" w:rsidP="00400ABF">
      <w:pPr>
        <w:autoSpaceDE w:val="0"/>
        <w:autoSpaceDN w:val="0"/>
        <w:adjustRightInd w:val="0"/>
        <w:spacing w:after="0" w:line="240" w:lineRule="auto"/>
        <w:ind w:left="1440"/>
        <w:rPr>
          <w:rFonts w:ascii="TimesNewRomanPSMT" w:hAnsi="TimesNewRomanPSMT" w:cs="TimesNewRomanPSMT"/>
          <w:sz w:val="24"/>
          <w:szCs w:val="24"/>
        </w:rPr>
      </w:pPr>
      <w:r w:rsidRPr="00D560D9">
        <w:rPr>
          <w:rFonts w:ascii="TimesNewRomanPSMT" w:hAnsi="TimesNewRomanPSMT" w:cs="TimesNewRomanPSMT"/>
          <w:sz w:val="24"/>
          <w:szCs w:val="24"/>
        </w:rPr>
        <w:t xml:space="preserve">4.   Every </w:t>
      </w:r>
      <w:r>
        <w:rPr>
          <w:rFonts w:ascii="TimesNewRomanPSMT" w:hAnsi="TimesNewRomanPSMT" w:cs="TimesNewRomanPSMT"/>
          <w:sz w:val="24"/>
          <w:szCs w:val="24"/>
        </w:rPr>
        <w:t xml:space="preserve">page showing calculations by a </w:t>
      </w:r>
      <w:r w:rsidRPr="00D560D9">
        <w:rPr>
          <w:rFonts w:ascii="TimesNewRomanPSMT" w:hAnsi="TimesNewRomanPSMT" w:cs="TimesNewRomanPSMT"/>
          <w:i/>
          <w:sz w:val="24"/>
          <w:szCs w:val="24"/>
        </w:rPr>
        <w:t>registered design professional</w:t>
      </w:r>
      <w:r w:rsidRPr="00D560D9">
        <w:rPr>
          <w:rFonts w:ascii="TimesNewRomanPSMT" w:hAnsi="TimesNewRomanPSMT" w:cs="TimesNewRomanPSMT"/>
          <w:sz w:val="24"/>
          <w:szCs w:val="24"/>
        </w:rPr>
        <w:t xml:space="preserve"> must be provided with their stamp and signature.</w:t>
      </w:r>
    </w:p>
    <w:p w:rsidR="00400ABF" w:rsidRPr="00D560D9" w:rsidRDefault="00400ABF" w:rsidP="00400ABF">
      <w:pPr>
        <w:autoSpaceDE w:val="0"/>
        <w:autoSpaceDN w:val="0"/>
        <w:adjustRightInd w:val="0"/>
        <w:spacing w:after="0" w:line="240" w:lineRule="auto"/>
        <w:ind w:left="1440"/>
        <w:rPr>
          <w:rFonts w:ascii="TimesNewRomanPSMT" w:hAnsi="TimesNewRomanPSMT" w:cs="TimesNewRomanPSMT"/>
          <w:sz w:val="24"/>
          <w:szCs w:val="24"/>
        </w:rPr>
      </w:pPr>
      <w:r w:rsidRPr="00D560D9">
        <w:rPr>
          <w:rFonts w:ascii="TimesNewRomanPSMT" w:hAnsi="TimesNewRomanPSMT" w:cs="TimesNewRomanPSMT"/>
          <w:sz w:val="24"/>
          <w:szCs w:val="24"/>
        </w:rPr>
        <w:t>5.   Energy compliance certificate.</w:t>
      </w:r>
    </w:p>
    <w:p w:rsidR="00400ABF" w:rsidRDefault="00807D29" w:rsidP="00400ABF">
      <w:pPr>
        <w:autoSpaceDE w:val="0"/>
        <w:autoSpaceDN w:val="0"/>
        <w:adjustRightInd w:val="0"/>
        <w:spacing w:after="0" w:line="240" w:lineRule="auto"/>
        <w:ind w:left="1440"/>
        <w:rPr>
          <w:rFonts w:ascii="TimesNewRomanPSMT" w:hAnsi="TimesNewRomanPSMT" w:cs="TimesNewRomanPSMT"/>
          <w:sz w:val="24"/>
          <w:szCs w:val="24"/>
        </w:rPr>
      </w:pPr>
      <w:r>
        <w:rPr>
          <w:rFonts w:ascii="Times New Roman" w:eastAsia="Times New Roman" w:hAnsi="Times New Roman"/>
          <w:b/>
          <w:bCs/>
          <w:noProof/>
          <w:sz w:val="24"/>
          <w:szCs w:val="24"/>
        </w:rPr>
        <w:lastRenderedPageBreak/>
        <mc:AlternateContent>
          <mc:Choice Requires="wps">
            <w:drawing>
              <wp:anchor distT="0" distB="0" distL="114300" distR="114300" simplePos="0" relativeHeight="251688448" behindDoc="0" locked="0" layoutInCell="1" allowOverlap="1">
                <wp:simplePos x="0" y="0"/>
                <wp:positionH relativeFrom="column">
                  <wp:posOffset>6086475</wp:posOffset>
                </wp:positionH>
                <wp:positionV relativeFrom="paragraph">
                  <wp:posOffset>76200</wp:posOffset>
                </wp:positionV>
                <wp:extent cx="635" cy="925195"/>
                <wp:effectExtent l="19050" t="19050" r="18415" b="17780"/>
                <wp:wrapNone/>
                <wp:docPr id="29"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519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479.25pt;margin-top:6pt;width:.05pt;height:72.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" strokeweight="2.25pt"/>
            </w:pict>
          </mc:Fallback>
        </mc:AlternateContent>
      </w:r>
      <w:r w:rsidR="00400ABF" w:rsidRPr="00D560D9">
        <w:rPr>
          <w:rFonts w:ascii="TimesNewRomanPSMT" w:hAnsi="TimesNewRomanPSMT" w:cs="TimesNewRomanPSMT"/>
          <w:sz w:val="24"/>
          <w:szCs w:val="24"/>
        </w:rPr>
        <w:t xml:space="preserve">6.   Set manuals are required to be on site at time of project set </w:t>
      </w:r>
      <w:r w:rsidR="00400ABF">
        <w:rPr>
          <w:rFonts w:ascii="TimesNewRomanPSMT" w:hAnsi="TimesNewRomanPSMT" w:cs="TimesNewRomanPSMT"/>
          <w:sz w:val="24"/>
          <w:szCs w:val="24"/>
        </w:rPr>
        <w:t>and must be specific to the project</w:t>
      </w:r>
      <w:r w:rsidR="00400ABF" w:rsidRPr="00D560D9">
        <w:rPr>
          <w:rFonts w:ascii="TimesNewRomanPSMT" w:hAnsi="TimesNewRomanPSMT" w:cs="TimesNewRomanPSMT"/>
          <w:sz w:val="24"/>
          <w:szCs w:val="24"/>
        </w:rPr>
        <w:t>.</w:t>
      </w:r>
      <w:r w:rsidR="00400ABF">
        <w:rPr>
          <w:rFonts w:ascii="TimesNewRomanPSMT" w:hAnsi="TimesNewRomanPSMT" w:cs="TimesNewRomanPSMT"/>
          <w:sz w:val="24"/>
          <w:szCs w:val="24"/>
        </w:rPr>
        <w:t xml:space="preserve"> </w:t>
      </w:r>
    </w:p>
    <w:p w:rsidR="00400ABF" w:rsidRPr="00D560D9" w:rsidRDefault="00400ABF" w:rsidP="00400ABF">
      <w:pPr>
        <w:autoSpaceDE w:val="0"/>
        <w:autoSpaceDN w:val="0"/>
        <w:adjustRightInd w:val="0"/>
        <w:spacing w:after="0" w:line="240" w:lineRule="auto"/>
        <w:ind w:left="1440" w:firstLine="720"/>
        <w:rPr>
          <w:rFonts w:ascii="TimesNewRomanPSMT" w:hAnsi="TimesNewRomanPSMT" w:cs="TimesNewRomanPSMT"/>
          <w:sz w:val="24"/>
          <w:szCs w:val="24"/>
        </w:rPr>
      </w:pPr>
      <w:r w:rsidRPr="00B25F75">
        <w:rPr>
          <w:rFonts w:ascii="TimesNewRomanPSMT" w:hAnsi="TimesNewRomanPSMT" w:cs="TimesNewRomanPSMT"/>
          <w:b/>
          <w:sz w:val="24"/>
          <w:szCs w:val="24"/>
        </w:rPr>
        <w:t>Exception</w:t>
      </w:r>
      <w:r>
        <w:rPr>
          <w:rFonts w:ascii="TimesNewRomanPSMT" w:hAnsi="TimesNewRomanPSMT" w:cs="TimesNewRomanPSMT"/>
          <w:sz w:val="24"/>
          <w:szCs w:val="24"/>
        </w:rPr>
        <w:t>: If all connection details are provided on the plans then the set manual is not required.</w:t>
      </w:r>
    </w:p>
    <w:p w:rsidR="00400ABF" w:rsidRPr="00D560D9" w:rsidRDefault="00400ABF" w:rsidP="00400ABF">
      <w:pPr>
        <w:autoSpaceDE w:val="0"/>
        <w:autoSpaceDN w:val="0"/>
        <w:adjustRightInd w:val="0"/>
        <w:spacing w:after="0" w:line="240" w:lineRule="auto"/>
        <w:ind w:left="1440"/>
        <w:rPr>
          <w:rFonts w:ascii="TimesNewRomanPSMT" w:hAnsi="TimesNewRomanPSMT" w:cs="TimesNewRomanPSMT"/>
          <w:sz w:val="24"/>
          <w:szCs w:val="24"/>
        </w:rPr>
      </w:pPr>
      <w:r w:rsidRPr="00D560D9">
        <w:rPr>
          <w:rFonts w:ascii="TimesNewRomanPSMT" w:hAnsi="TimesNewRomanPSMT" w:cs="TimesNewRomanPSMT"/>
          <w:sz w:val="24"/>
          <w:szCs w:val="24"/>
        </w:rPr>
        <w:t>7.   Set crew information must accompany the plan submittal package with approved certification from manufacturer.</w:t>
      </w:r>
    </w:p>
    <w:bookmarkEnd w:id="15"/>
    <w:bookmarkEnd w:id="16"/>
    <w:p w:rsidR="00400ABF" w:rsidRPr="00991724" w:rsidRDefault="00400ABF" w:rsidP="00400ABF">
      <w:pPr>
        <w:spacing w:after="240" w:line="240" w:lineRule="auto"/>
        <w:rPr>
          <w:rFonts w:ascii="Times New Roman" w:eastAsia="Times New Roman" w:hAnsi="Times New Roman"/>
          <w:sz w:val="24"/>
          <w:szCs w:val="24"/>
        </w:rPr>
      </w:pPr>
      <w:r w:rsidRPr="00991724">
        <w:rPr>
          <w:rFonts w:ascii="Times New Roman" w:eastAsia="Times New Roman" w:hAnsi="Times New Roman"/>
          <w:b/>
          <w:bCs/>
          <w:sz w:val="24"/>
          <w:szCs w:val="24"/>
        </w:rPr>
        <w:br/>
        <w:t>107.2 Construction documents.</w:t>
      </w:r>
      <w:r w:rsidRPr="00991724">
        <w:rPr>
          <w:rFonts w:ascii="Times New Roman" w:eastAsia="Times New Roman" w:hAnsi="Times New Roman"/>
          <w:sz w:val="24"/>
          <w:szCs w:val="24"/>
        </w:rPr>
        <w:t xml:space="preserv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shall be in accordance with Sections 107.2.1 through 107.2.5. </w:t>
      </w:r>
    </w:p>
    <w:p w:rsidR="00400ABF" w:rsidRPr="00991724" w:rsidRDefault="00400ABF" w:rsidP="00400ABF">
      <w:pPr>
        <w:spacing w:after="0" w:line="240" w:lineRule="auto"/>
        <w:ind w:left="720"/>
        <w:rPr>
          <w:rFonts w:ascii="Times New Roman" w:eastAsia="Times New Roman" w:hAnsi="Times New Roman"/>
          <w:sz w:val="24"/>
          <w:szCs w:val="24"/>
        </w:rPr>
      </w:pPr>
      <w:r w:rsidRPr="00991724">
        <w:rPr>
          <w:rFonts w:ascii="Times New Roman" w:eastAsia="Times New Roman" w:hAnsi="Times New Roman"/>
          <w:b/>
          <w:bCs/>
          <w:sz w:val="24"/>
          <w:szCs w:val="24"/>
        </w:rPr>
        <w:t>107.2.1 Information on construction documents.</w:t>
      </w:r>
      <w:r w:rsidRPr="00991724">
        <w:rPr>
          <w:rFonts w:ascii="Times New Roman" w:eastAsia="Times New Roman" w:hAnsi="Times New Roman"/>
          <w:sz w:val="24"/>
          <w:szCs w:val="24"/>
        </w:rPr>
        <w:t xml:space="preserv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shall be dimensioned and drawn upon suitable material. Electronic media documents are permitted to be submitted when </w:t>
      </w:r>
      <w:r w:rsidRPr="00991724">
        <w:rPr>
          <w:rFonts w:ascii="Times New Roman" w:eastAsia="Times New Roman" w:hAnsi="Times New Roman"/>
          <w:i/>
          <w:iCs/>
          <w:sz w:val="24"/>
          <w:szCs w:val="24"/>
        </w:rPr>
        <w:t>approved</w:t>
      </w:r>
      <w:r w:rsidRPr="00991724">
        <w:rPr>
          <w:rFonts w:ascii="Times New Roman" w:eastAsia="Times New Roman" w:hAnsi="Times New Roman"/>
          <w:sz w:val="24"/>
          <w:szCs w:val="24"/>
        </w:rPr>
        <w:t xml:space="preserve"> by the </w:t>
      </w:r>
      <w:r w:rsidRPr="0048013D">
        <w:rPr>
          <w:rFonts w:ascii="Times New Roman" w:eastAsia="Times New Roman" w:hAnsi="Times New Roman"/>
          <w:i/>
          <w:iCs/>
          <w:sz w:val="24"/>
          <w:szCs w:val="24"/>
        </w:rPr>
        <w:t>building official</w:t>
      </w:r>
      <w:r w:rsidRPr="00991724">
        <w:rPr>
          <w:rFonts w:ascii="Times New Roman" w:eastAsia="Times New Roman" w:hAnsi="Times New Roman"/>
          <w:sz w:val="24"/>
          <w:szCs w:val="24"/>
        </w:rPr>
        <w:t xml:space="preserv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shall be of sufficient clarity to indicate the location, nature and extent of the work proposed and show in detail that it will conform to the provisions of this code and relevant laws, ordinances, rules and regulations, as determined by the </w:t>
      </w:r>
      <w:r w:rsidRPr="0048013D">
        <w:rPr>
          <w:rFonts w:ascii="Times New Roman" w:eastAsia="Times New Roman" w:hAnsi="Times New Roman"/>
          <w:i/>
          <w:iCs/>
          <w:sz w:val="24"/>
          <w:szCs w:val="24"/>
        </w:rPr>
        <w:t>building official</w:t>
      </w:r>
      <w:r w:rsidRPr="00991724">
        <w:rPr>
          <w:rFonts w:ascii="Times New Roman" w:eastAsia="Times New Roman" w:hAnsi="Times New Roman"/>
          <w:sz w:val="24"/>
          <w:szCs w:val="24"/>
        </w:rPr>
        <w:t>.</w:t>
      </w:r>
    </w:p>
    <w:p w:rsidR="00400ABF" w:rsidRPr="00991724" w:rsidRDefault="00400ABF" w:rsidP="00400ABF">
      <w:pPr>
        <w:spacing w:after="0" w:line="240" w:lineRule="auto"/>
        <w:ind w:left="720"/>
        <w:rPr>
          <w:rFonts w:ascii="Times New Roman" w:eastAsia="Times New Roman" w:hAnsi="Times New Roman"/>
          <w:sz w:val="24"/>
          <w:szCs w:val="24"/>
        </w:rPr>
      </w:pPr>
      <w:r w:rsidRPr="00991724">
        <w:rPr>
          <w:rFonts w:ascii="Times New Roman" w:eastAsia="Times New Roman" w:hAnsi="Times New Roman"/>
          <w:b/>
          <w:bCs/>
          <w:sz w:val="24"/>
          <w:szCs w:val="24"/>
        </w:rPr>
        <w:t>107.2.2 Fire protection system shop drawings.</w:t>
      </w:r>
      <w:r w:rsidRPr="00991724">
        <w:rPr>
          <w:rFonts w:ascii="Times New Roman" w:eastAsia="Times New Roman" w:hAnsi="Times New Roman"/>
          <w:sz w:val="24"/>
          <w:szCs w:val="24"/>
        </w:rPr>
        <w:t xml:space="preserve"> Shop drawings for the </w:t>
      </w:r>
      <w:r w:rsidRPr="00991724">
        <w:rPr>
          <w:rFonts w:ascii="Times New Roman" w:eastAsia="Times New Roman" w:hAnsi="Times New Roman"/>
          <w:i/>
          <w:iCs/>
          <w:sz w:val="24"/>
          <w:szCs w:val="24"/>
        </w:rPr>
        <w:t>fire protection system(s)</w:t>
      </w:r>
      <w:r w:rsidRPr="00991724">
        <w:rPr>
          <w:rFonts w:ascii="Times New Roman" w:eastAsia="Times New Roman" w:hAnsi="Times New Roman"/>
          <w:sz w:val="24"/>
          <w:szCs w:val="24"/>
        </w:rPr>
        <w:t xml:space="preserve"> shall be submitted to indicate conformance to this code and the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and shall be </w:t>
      </w:r>
      <w:r w:rsidRPr="00991724">
        <w:rPr>
          <w:rFonts w:ascii="Times New Roman" w:eastAsia="Times New Roman" w:hAnsi="Times New Roman"/>
          <w:i/>
          <w:iCs/>
          <w:sz w:val="24"/>
          <w:szCs w:val="24"/>
        </w:rPr>
        <w:t>approved</w:t>
      </w:r>
      <w:r w:rsidRPr="00991724">
        <w:rPr>
          <w:rFonts w:ascii="Times New Roman" w:eastAsia="Times New Roman" w:hAnsi="Times New Roman"/>
          <w:sz w:val="24"/>
          <w:szCs w:val="24"/>
        </w:rPr>
        <w:t xml:space="preserve"> prior to the start of system installation. Shop drawings shall contain all information as required by the referenced installation standards in </w:t>
      </w:r>
      <w:hyperlink r:id="rId22" w:history="1">
        <w:r w:rsidRPr="00991724">
          <w:rPr>
            <w:rFonts w:ascii="Times New Roman" w:eastAsia="Times New Roman" w:hAnsi="Times New Roman"/>
            <w:color w:val="0000FF"/>
            <w:sz w:val="24"/>
            <w:szCs w:val="24"/>
            <w:u w:val="single"/>
          </w:rPr>
          <w:t>Chapter 9</w:t>
        </w:r>
      </w:hyperlink>
      <w:r w:rsidRPr="00991724">
        <w:rPr>
          <w:rFonts w:ascii="Times New Roman" w:eastAsia="Times New Roman" w:hAnsi="Times New Roman"/>
          <w:sz w:val="24"/>
          <w:szCs w:val="24"/>
        </w:rPr>
        <w:t>.</w:t>
      </w:r>
    </w:p>
    <w:p w:rsidR="00400ABF" w:rsidRPr="00991724" w:rsidRDefault="00400ABF" w:rsidP="00400ABF">
      <w:pPr>
        <w:spacing w:after="0" w:line="240" w:lineRule="auto"/>
        <w:ind w:left="720"/>
        <w:rPr>
          <w:rFonts w:ascii="Times New Roman" w:eastAsia="Times New Roman" w:hAnsi="Times New Roman"/>
          <w:sz w:val="24"/>
          <w:szCs w:val="24"/>
        </w:rPr>
      </w:pPr>
      <w:r w:rsidRPr="00991724">
        <w:rPr>
          <w:rFonts w:ascii="Times New Roman" w:eastAsia="Times New Roman" w:hAnsi="Times New Roman"/>
          <w:b/>
          <w:bCs/>
          <w:sz w:val="24"/>
          <w:szCs w:val="24"/>
        </w:rPr>
        <w:t>107.2.3 Means of egress.</w:t>
      </w:r>
      <w:r w:rsidRPr="00991724">
        <w:rPr>
          <w:rFonts w:ascii="Times New Roman" w:eastAsia="Times New Roman" w:hAnsi="Times New Roman"/>
          <w:sz w:val="24"/>
          <w:szCs w:val="24"/>
        </w:rPr>
        <w:t xml:space="preserve"> The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shall show in sufficient detail the location, construction, size and character of all portions of the </w:t>
      </w:r>
      <w:r w:rsidRPr="00991724">
        <w:rPr>
          <w:rFonts w:ascii="Times New Roman" w:eastAsia="Times New Roman" w:hAnsi="Times New Roman"/>
          <w:i/>
          <w:iCs/>
          <w:sz w:val="24"/>
          <w:szCs w:val="24"/>
        </w:rPr>
        <w:t>means of egress</w:t>
      </w:r>
      <w:r w:rsidRPr="00991724">
        <w:rPr>
          <w:rFonts w:ascii="Times New Roman" w:eastAsia="Times New Roman" w:hAnsi="Times New Roman"/>
          <w:sz w:val="24"/>
          <w:szCs w:val="24"/>
        </w:rPr>
        <w:t xml:space="preserve"> in compliance with the provisions of this code. In other than occupancies in Groups R-2, R-3, and I-1, the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shall designate the number of occupants to be accommodated on every floor, and in all rooms and spaces.</w:t>
      </w:r>
    </w:p>
    <w:p w:rsidR="00400ABF" w:rsidRPr="00991724" w:rsidRDefault="00400ABF" w:rsidP="00400ABF">
      <w:pPr>
        <w:spacing w:after="0" w:line="240" w:lineRule="auto"/>
        <w:ind w:left="720"/>
        <w:rPr>
          <w:rFonts w:ascii="Times New Roman" w:eastAsia="Times New Roman" w:hAnsi="Times New Roman"/>
          <w:sz w:val="24"/>
          <w:szCs w:val="24"/>
        </w:rPr>
      </w:pPr>
      <w:r w:rsidRPr="00991724">
        <w:rPr>
          <w:rFonts w:ascii="Times New Roman" w:eastAsia="Times New Roman" w:hAnsi="Times New Roman"/>
          <w:b/>
          <w:bCs/>
          <w:sz w:val="24"/>
          <w:szCs w:val="24"/>
        </w:rPr>
        <w:t>107.2.4 Exterior wall envelope.</w:t>
      </w:r>
      <w:r w:rsidRPr="00991724">
        <w:rPr>
          <w:rFonts w:ascii="Times New Roman" w:eastAsia="Times New Roman" w:hAnsi="Times New Roman"/>
          <w:sz w:val="24"/>
          <w:szCs w:val="24"/>
        </w:rPr>
        <w:t xml:space="preserv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for all buildings shall describe the </w:t>
      </w:r>
      <w:r w:rsidRPr="00991724">
        <w:rPr>
          <w:rFonts w:ascii="Times New Roman" w:eastAsia="Times New Roman" w:hAnsi="Times New Roman"/>
          <w:i/>
          <w:iCs/>
          <w:sz w:val="24"/>
          <w:szCs w:val="24"/>
        </w:rPr>
        <w:t>exterior wall</w:t>
      </w:r>
      <w:r w:rsidRPr="00991724">
        <w:rPr>
          <w:rFonts w:ascii="Times New Roman" w:eastAsia="Times New Roman" w:hAnsi="Times New Roman"/>
          <w:sz w:val="24"/>
          <w:szCs w:val="24"/>
        </w:rPr>
        <w:t xml:space="preserve"> </w:t>
      </w:r>
      <w:r w:rsidRPr="00991724">
        <w:rPr>
          <w:rFonts w:ascii="Times New Roman" w:eastAsia="Times New Roman" w:hAnsi="Times New Roman"/>
          <w:i/>
          <w:iCs/>
          <w:sz w:val="24"/>
          <w:szCs w:val="24"/>
        </w:rPr>
        <w:t>envelope</w:t>
      </w:r>
      <w:r w:rsidRPr="00991724">
        <w:rPr>
          <w:rFonts w:ascii="Times New Roman" w:eastAsia="Times New Roman" w:hAnsi="Times New Roman"/>
          <w:sz w:val="24"/>
          <w:szCs w:val="24"/>
        </w:rPr>
        <w:t xml:space="preserve"> in sufficient detail to determine compliance with this code. The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shall provide details of the </w:t>
      </w:r>
      <w:r w:rsidRPr="00991724">
        <w:rPr>
          <w:rFonts w:ascii="Times New Roman" w:eastAsia="Times New Roman" w:hAnsi="Times New Roman"/>
          <w:i/>
          <w:iCs/>
          <w:sz w:val="24"/>
          <w:szCs w:val="24"/>
        </w:rPr>
        <w:t>exterior wall</w:t>
      </w:r>
      <w:r w:rsidRPr="00991724">
        <w:rPr>
          <w:rFonts w:ascii="Times New Roman" w:eastAsia="Times New Roman" w:hAnsi="Times New Roman"/>
          <w:sz w:val="24"/>
          <w:szCs w:val="24"/>
        </w:rPr>
        <w:t xml:space="preserve"> </w:t>
      </w:r>
      <w:r w:rsidRPr="00991724">
        <w:rPr>
          <w:rFonts w:ascii="Times New Roman" w:eastAsia="Times New Roman" w:hAnsi="Times New Roman"/>
          <w:i/>
          <w:iCs/>
          <w:sz w:val="24"/>
          <w:szCs w:val="24"/>
        </w:rPr>
        <w:t>envelope</w:t>
      </w:r>
      <w:r w:rsidRPr="00991724">
        <w:rPr>
          <w:rFonts w:ascii="Times New Roman" w:eastAsia="Times New Roman" w:hAnsi="Times New Roman"/>
          <w:sz w:val="24"/>
          <w:szCs w:val="24"/>
        </w:rPr>
        <w:t xml:space="preserve"> as required, including flashing, intersections with dissimilar materials, corners, end details, control joints, intersections at roof, eaves or parapets, means of drainage, water-resistive membrane and details around openings. </w:t>
      </w:r>
      <w:r w:rsidRPr="00991724">
        <w:rPr>
          <w:rFonts w:ascii="Times New Roman" w:eastAsia="Times New Roman" w:hAnsi="Times New Roman"/>
          <w:sz w:val="24"/>
          <w:szCs w:val="24"/>
        </w:rPr>
        <w:br/>
        <w:t xml:space="preserve">The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shall include manufacturer's installation instructions that provide supporting documentation that the proposed penetration and opening details described in the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maintain the weather resistance of the </w:t>
      </w:r>
      <w:r w:rsidRPr="00991724">
        <w:rPr>
          <w:rFonts w:ascii="Times New Roman" w:eastAsia="Times New Roman" w:hAnsi="Times New Roman"/>
          <w:i/>
          <w:iCs/>
          <w:sz w:val="24"/>
          <w:szCs w:val="24"/>
        </w:rPr>
        <w:t>exterior wall</w:t>
      </w:r>
      <w:r w:rsidRPr="00991724">
        <w:rPr>
          <w:rFonts w:ascii="Times New Roman" w:eastAsia="Times New Roman" w:hAnsi="Times New Roman"/>
          <w:sz w:val="24"/>
          <w:szCs w:val="24"/>
        </w:rPr>
        <w:t xml:space="preserve"> </w:t>
      </w:r>
      <w:r w:rsidRPr="00991724">
        <w:rPr>
          <w:rFonts w:ascii="Times New Roman" w:eastAsia="Times New Roman" w:hAnsi="Times New Roman"/>
          <w:i/>
          <w:iCs/>
          <w:sz w:val="24"/>
          <w:szCs w:val="24"/>
        </w:rPr>
        <w:t>envelope</w:t>
      </w:r>
      <w:r w:rsidRPr="00991724">
        <w:rPr>
          <w:rFonts w:ascii="Times New Roman" w:eastAsia="Times New Roman" w:hAnsi="Times New Roman"/>
          <w:sz w:val="24"/>
          <w:szCs w:val="24"/>
        </w:rPr>
        <w:t xml:space="preserve">. The supporting documentation shall fully describe the </w:t>
      </w:r>
      <w:r w:rsidRPr="00991724">
        <w:rPr>
          <w:rFonts w:ascii="Times New Roman" w:eastAsia="Times New Roman" w:hAnsi="Times New Roman"/>
          <w:i/>
          <w:iCs/>
          <w:sz w:val="24"/>
          <w:szCs w:val="24"/>
        </w:rPr>
        <w:t>exterior wall</w:t>
      </w:r>
      <w:r w:rsidRPr="00991724">
        <w:rPr>
          <w:rFonts w:ascii="Times New Roman" w:eastAsia="Times New Roman" w:hAnsi="Times New Roman"/>
          <w:sz w:val="24"/>
          <w:szCs w:val="24"/>
        </w:rPr>
        <w:t xml:space="preserve"> system which was tested, where applicable, as well as the test procedure used.</w:t>
      </w:r>
    </w:p>
    <w:p w:rsidR="00400ABF" w:rsidRPr="00B12E23" w:rsidRDefault="00807D29" w:rsidP="00400ABF">
      <w:pPr>
        <w:spacing w:after="0" w:line="240" w:lineRule="auto"/>
        <w:ind w:left="720"/>
        <w:rPr>
          <w:rFonts w:ascii="Times New Roman" w:eastAsia="Times New Roman" w:hAnsi="Times New Roman"/>
          <w:sz w:val="24"/>
          <w:szCs w:val="24"/>
        </w:rPr>
      </w:pPr>
      <w:r>
        <w:rPr>
          <w:rFonts w:ascii="Times New Roman" w:eastAsia="Times New Roman" w:hAnsi="Times New Roman"/>
          <w:b/>
          <w:bCs/>
          <w:noProof/>
          <w:sz w:val="24"/>
          <w:szCs w:val="24"/>
        </w:rPr>
        <mc:AlternateContent>
          <mc:Choice Requires="wps">
            <w:drawing>
              <wp:anchor distT="0" distB="0" distL="114300" distR="114300" simplePos="0" relativeHeight="251679232" behindDoc="0" locked="0" layoutInCell="1" allowOverlap="1">
                <wp:simplePos x="0" y="0"/>
                <wp:positionH relativeFrom="column">
                  <wp:posOffset>5924550</wp:posOffset>
                </wp:positionH>
                <wp:positionV relativeFrom="paragraph">
                  <wp:posOffset>598170</wp:posOffset>
                </wp:positionV>
                <wp:extent cx="0" cy="400050"/>
                <wp:effectExtent l="19050" t="17145" r="19050" b="20955"/>
                <wp:wrapNone/>
                <wp:docPr id="2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466.5pt;margin-top:47.1pt;width:0;height: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" strokeweight="2.25pt"/>
            </w:pict>
          </mc:Fallback>
        </mc:AlternateContent>
      </w:r>
      <w:r w:rsidR="00400ABF" w:rsidRPr="00991724">
        <w:rPr>
          <w:rFonts w:ascii="Times New Roman" w:eastAsia="Times New Roman" w:hAnsi="Times New Roman"/>
          <w:b/>
          <w:bCs/>
          <w:sz w:val="24"/>
          <w:szCs w:val="24"/>
        </w:rPr>
        <w:t>107.2.5 Site plan.</w:t>
      </w:r>
      <w:r w:rsidR="00400ABF" w:rsidRPr="00991724">
        <w:rPr>
          <w:rFonts w:ascii="Times New Roman" w:eastAsia="Times New Roman" w:hAnsi="Times New Roman"/>
          <w:sz w:val="24"/>
          <w:szCs w:val="24"/>
        </w:rPr>
        <w:t xml:space="preserve"> The </w:t>
      </w:r>
      <w:r w:rsidR="00400ABF" w:rsidRPr="00991724">
        <w:rPr>
          <w:rFonts w:ascii="Times New Roman" w:eastAsia="Times New Roman" w:hAnsi="Times New Roman"/>
          <w:i/>
          <w:iCs/>
          <w:sz w:val="24"/>
          <w:szCs w:val="24"/>
        </w:rPr>
        <w:t>construction documents</w:t>
      </w:r>
      <w:r w:rsidR="00400ABF" w:rsidRPr="00991724">
        <w:rPr>
          <w:rFonts w:ascii="Times New Roman" w:eastAsia="Times New Roman" w:hAnsi="Times New Roman"/>
          <w:sz w:val="24"/>
          <w:szCs w:val="24"/>
        </w:rPr>
        <w:t xml:space="preserve"> submitted with the application for </w:t>
      </w:r>
      <w:r w:rsidR="00400ABF" w:rsidRPr="00991724">
        <w:rPr>
          <w:rFonts w:ascii="Times New Roman" w:eastAsia="Times New Roman" w:hAnsi="Times New Roman"/>
          <w:i/>
          <w:iCs/>
          <w:sz w:val="24"/>
          <w:szCs w:val="24"/>
        </w:rPr>
        <w:t>permit</w:t>
      </w:r>
      <w:r w:rsidR="00400ABF" w:rsidRPr="00991724">
        <w:rPr>
          <w:rFonts w:ascii="Times New Roman" w:eastAsia="Times New Roman" w:hAnsi="Times New Roman"/>
          <w:sz w:val="24"/>
          <w:szCs w:val="24"/>
        </w:rPr>
        <w:t xml:space="preserve"> shall be accompanied by a site plan showing to scale the size and location of new construction and existing structures on the site, distances from </w:t>
      </w:r>
      <w:r w:rsidR="00400ABF" w:rsidRPr="00991724">
        <w:rPr>
          <w:rFonts w:ascii="Times New Roman" w:eastAsia="Times New Roman" w:hAnsi="Times New Roman"/>
          <w:i/>
          <w:iCs/>
          <w:sz w:val="24"/>
          <w:szCs w:val="24"/>
        </w:rPr>
        <w:t>lot lines</w:t>
      </w:r>
      <w:r w:rsidR="00400ABF" w:rsidRPr="00991724">
        <w:rPr>
          <w:rFonts w:ascii="Times New Roman" w:eastAsia="Times New Roman" w:hAnsi="Times New Roman"/>
          <w:sz w:val="24"/>
          <w:szCs w:val="24"/>
        </w:rPr>
        <w:t xml:space="preserve">, the established street grades and the proposed finished grades and, as applicable, </w:t>
      </w:r>
      <w:r w:rsidR="00400ABF" w:rsidRPr="004D6F88">
        <w:rPr>
          <w:rFonts w:ascii="Times New Roman" w:eastAsia="Times New Roman" w:hAnsi="Times New Roman"/>
          <w:sz w:val="24"/>
          <w:szCs w:val="24"/>
        </w:rPr>
        <w:t>flood hazard areas,</w:t>
      </w:r>
      <w:r w:rsidR="00400ABF" w:rsidRPr="00492695">
        <w:rPr>
          <w:rFonts w:ascii="Times New Roman" w:eastAsia="Times New Roman" w:hAnsi="Times New Roman"/>
          <w:strike/>
          <w:sz w:val="24"/>
          <w:szCs w:val="24"/>
        </w:rPr>
        <w:t xml:space="preserve"> </w:t>
      </w:r>
      <w:r w:rsidR="00400ABF" w:rsidRPr="004D6F88">
        <w:rPr>
          <w:rFonts w:ascii="Times New Roman" w:eastAsia="Times New Roman" w:hAnsi="Times New Roman"/>
          <w:sz w:val="24"/>
          <w:szCs w:val="24"/>
        </w:rPr>
        <w:t xml:space="preserve">floodways, and </w:t>
      </w:r>
      <w:r w:rsidR="00400ABF" w:rsidRPr="00492695">
        <w:rPr>
          <w:rFonts w:ascii="Times New Roman" w:eastAsia="Times New Roman" w:hAnsi="Times New Roman"/>
          <w:i/>
          <w:iCs/>
          <w:strike/>
          <w:sz w:val="24"/>
          <w:szCs w:val="24"/>
        </w:rPr>
        <w:t>design flood</w:t>
      </w:r>
      <w:r w:rsidR="00400ABF" w:rsidRPr="00492695">
        <w:rPr>
          <w:rFonts w:ascii="Times New Roman" w:eastAsia="Times New Roman" w:hAnsi="Times New Roman"/>
          <w:strike/>
          <w:sz w:val="24"/>
          <w:szCs w:val="24"/>
        </w:rPr>
        <w:t xml:space="preserve"> </w:t>
      </w:r>
      <w:r w:rsidR="00400ABF" w:rsidRPr="00B12E23">
        <w:rPr>
          <w:rFonts w:ascii="Times New Roman" w:eastAsia="Times New Roman" w:hAnsi="Times New Roman"/>
          <w:i/>
          <w:sz w:val="24"/>
          <w:szCs w:val="24"/>
        </w:rPr>
        <w:t>base flood</w:t>
      </w:r>
      <w:r w:rsidR="00400ABF" w:rsidRPr="00B12E23">
        <w:rPr>
          <w:rFonts w:ascii="Times New Roman" w:eastAsia="Times New Roman" w:hAnsi="Times New Roman"/>
          <w:color w:val="FF0000"/>
          <w:sz w:val="24"/>
          <w:szCs w:val="24"/>
        </w:rPr>
        <w:t xml:space="preserve"> </w:t>
      </w:r>
      <w:r w:rsidR="00400ABF" w:rsidRPr="00B12E23">
        <w:rPr>
          <w:rFonts w:ascii="Times New Roman" w:eastAsia="Times New Roman" w:hAnsi="Times New Roman"/>
          <w:sz w:val="24"/>
          <w:szCs w:val="24"/>
        </w:rPr>
        <w:t xml:space="preserve">elevations; and it shall be drawn in accordance with an accurate boundary line survey. In the case of demolition, the site plan shall show construction to be demolished and the location and size of existing structures and construction that are to remain on the site or plot. The </w:t>
      </w:r>
      <w:r w:rsidR="00400ABF" w:rsidRPr="00B12E23">
        <w:rPr>
          <w:rFonts w:ascii="Times New Roman" w:eastAsia="Times New Roman" w:hAnsi="Times New Roman"/>
          <w:i/>
          <w:iCs/>
          <w:sz w:val="24"/>
          <w:szCs w:val="24"/>
        </w:rPr>
        <w:t>building official</w:t>
      </w:r>
      <w:r w:rsidR="00400ABF" w:rsidRPr="00B12E23">
        <w:rPr>
          <w:rFonts w:ascii="Times New Roman" w:eastAsia="Times New Roman" w:hAnsi="Times New Roman"/>
          <w:sz w:val="24"/>
          <w:szCs w:val="24"/>
        </w:rPr>
        <w:t xml:space="preserve"> is authorized to waive or modify the requirement for a site plan when the application for </w:t>
      </w:r>
      <w:r w:rsidR="00400ABF" w:rsidRPr="00B12E23">
        <w:rPr>
          <w:rFonts w:ascii="Times New Roman" w:eastAsia="Times New Roman" w:hAnsi="Times New Roman"/>
          <w:i/>
          <w:iCs/>
          <w:sz w:val="24"/>
          <w:szCs w:val="24"/>
        </w:rPr>
        <w:t>permit</w:t>
      </w:r>
      <w:r w:rsidR="00400ABF" w:rsidRPr="00B12E23">
        <w:rPr>
          <w:rFonts w:ascii="Times New Roman" w:eastAsia="Times New Roman" w:hAnsi="Times New Roman"/>
          <w:sz w:val="24"/>
          <w:szCs w:val="24"/>
        </w:rPr>
        <w:t xml:space="preserve"> is for </w:t>
      </w:r>
      <w:r w:rsidR="00400ABF" w:rsidRPr="00B12E23">
        <w:rPr>
          <w:rFonts w:ascii="Times New Roman" w:eastAsia="Times New Roman" w:hAnsi="Times New Roman"/>
          <w:i/>
          <w:iCs/>
          <w:sz w:val="24"/>
          <w:szCs w:val="24"/>
        </w:rPr>
        <w:t>alteration</w:t>
      </w:r>
      <w:r w:rsidR="00400ABF" w:rsidRPr="00B12E23">
        <w:rPr>
          <w:rFonts w:ascii="Times New Roman" w:eastAsia="Times New Roman" w:hAnsi="Times New Roman"/>
          <w:sz w:val="24"/>
          <w:szCs w:val="24"/>
        </w:rPr>
        <w:t xml:space="preserve"> or repair or when otherwise warranted.</w:t>
      </w:r>
    </w:p>
    <w:p w:rsidR="00400ABF" w:rsidRPr="00991724" w:rsidRDefault="00807D29" w:rsidP="00400ABF">
      <w:pPr>
        <w:spacing w:after="0" w:line="240" w:lineRule="auto"/>
        <w:ind w:left="1440"/>
        <w:rPr>
          <w:rFonts w:ascii="Times New Roman" w:eastAsia="Times New Roman" w:hAnsi="Times New Roman"/>
          <w:sz w:val="24"/>
          <w:szCs w:val="24"/>
        </w:rPr>
      </w:pPr>
      <w:r>
        <w:rPr>
          <w:rFonts w:ascii="Times New Roman" w:eastAsia="Times New Roman" w:hAnsi="Times New Roman"/>
          <w:b/>
          <w:bCs/>
          <w:noProof/>
          <w:sz w:val="24"/>
          <w:szCs w:val="24"/>
        </w:rPr>
        <w:lastRenderedPageBreak/>
        <mc:AlternateContent>
          <mc:Choice Requires="wps">
            <w:drawing>
              <wp:anchor distT="0" distB="0" distL="114300" distR="114300" simplePos="0" relativeHeight="251680256" behindDoc="0" locked="0" layoutInCell="1" allowOverlap="1">
                <wp:simplePos x="0" y="0"/>
                <wp:positionH relativeFrom="column">
                  <wp:posOffset>5924550</wp:posOffset>
                </wp:positionH>
                <wp:positionV relativeFrom="paragraph">
                  <wp:posOffset>27305</wp:posOffset>
                </wp:positionV>
                <wp:extent cx="0" cy="504825"/>
                <wp:effectExtent l="19050" t="17780" r="19050" b="20320"/>
                <wp:wrapNone/>
                <wp:docPr id="27"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466.5pt;margin-top:2.15pt;width:0;height:39.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" strokeweight="2.25pt"/>
            </w:pict>
          </mc:Fallback>
        </mc:AlternateContent>
      </w:r>
      <w:r w:rsidR="00400ABF" w:rsidRPr="00B12E23">
        <w:rPr>
          <w:rFonts w:ascii="Times New Roman" w:eastAsia="Times New Roman" w:hAnsi="Times New Roman"/>
          <w:b/>
          <w:bCs/>
          <w:sz w:val="24"/>
          <w:szCs w:val="24"/>
        </w:rPr>
        <w:t xml:space="preserve">107.2.5.1 </w:t>
      </w:r>
      <w:r w:rsidR="00400ABF" w:rsidRPr="00B12E23">
        <w:rPr>
          <w:rFonts w:ascii="Times New Roman" w:eastAsia="Times New Roman" w:hAnsi="Times New Roman"/>
          <w:b/>
          <w:bCs/>
          <w:strike/>
          <w:sz w:val="24"/>
          <w:szCs w:val="24"/>
        </w:rPr>
        <w:t>Design</w:t>
      </w:r>
      <w:r w:rsidR="00400ABF" w:rsidRPr="00B12E23">
        <w:rPr>
          <w:rFonts w:ascii="Times New Roman" w:eastAsia="Times New Roman" w:hAnsi="Times New Roman"/>
          <w:b/>
          <w:bCs/>
          <w:sz w:val="24"/>
          <w:szCs w:val="24"/>
        </w:rPr>
        <w:t xml:space="preserve"> Base flood elevations.</w:t>
      </w:r>
      <w:r w:rsidR="00400ABF" w:rsidRPr="00B12E23">
        <w:rPr>
          <w:rFonts w:ascii="Times New Roman" w:eastAsia="Times New Roman" w:hAnsi="Times New Roman"/>
          <w:sz w:val="24"/>
          <w:szCs w:val="24"/>
        </w:rPr>
        <w:t xml:space="preserve"> </w:t>
      </w:r>
      <w:r w:rsidR="00400ABF" w:rsidRPr="00B12E23">
        <w:rPr>
          <w:rFonts w:ascii="Times New Roman" w:eastAsia="Times New Roman" w:hAnsi="Times New Roman"/>
          <w:i/>
          <w:iCs/>
          <w:sz w:val="24"/>
          <w:szCs w:val="24"/>
        </w:rPr>
        <w:t>Base flood</w:t>
      </w:r>
      <w:r w:rsidR="00400ABF" w:rsidRPr="00B12E23">
        <w:rPr>
          <w:rFonts w:ascii="Times New Roman" w:eastAsia="Times New Roman" w:hAnsi="Times New Roman"/>
          <w:sz w:val="24"/>
          <w:szCs w:val="24"/>
        </w:rPr>
        <w:t xml:space="preserve"> elevations shall be determined in accordance with Appendix G. </w:t>
      </w:r>
      <w:r w:rsidR="00400ABF" w:rsidRPr="00B12E23">
        <w:rPr>
          <w:rFonts w:ascii="Times New Roman" w:eastAsia="Times New Roman" w:hAnsi="Times New Roman"/>
          <w:strike/>
          <w:sz w:val="24"/>
          <w:szCs w:val="24"/>
        </w:rPr>
        <w:t>Where</w:t>
      </w:r>
      <w:r w:rsidR="00400ABF" w:rsidRPr="002D5A47">
        <w:rPr>
          <w:rFonts w:ascii="Times New Roman" w:eastAsia="Times New Roman" w:hAnsi="Times New Roman"/>
          <w:strike/>
          <w:sz w:val="24"/>
          <w:szCs w:val="24"/>
        </w:rPr>
        <w:t xml:space="preserve"> </w:t>
      </w:r>
      <w:r w:rsidR="00400ABF" w:rsidRPr="002D5A47">
        <w:rPr>
          <w:rFonts w:ascii="Times New Roman" w:eastAsia="Times New Roman" w:hAnsi="Times New Roman"/>
          <w:i/>
          <w:iCs/>
          <w:strike/>
          <w:sz w:val="24"/>
          <w:szCs w:val="24"/>
        </w:rPr>
        <w:t xml:space="preserve">design flood </w:t>
      </w:r>
      <w:r w:rsidR="00400ABF" w:rsidRPr="002D5A47">
        <w:rPr>
          <w:rFonts w:ascii="Times New Roman" w:eastAsia="Times New Roman" w:hAnsi="Times New Roman"/>
          <w:iCs/>
          <w:strike/>
          <w:sz w:val="24"/>
          <w:szCs w:val="24"/>
        </w:rPr>
        <w:t>elevations</w:t>
      </w:r>
      <w:r w:rsidR="00400ABF" w:rsidRPr="002D5A47">
        <w:rPr>
          <w:rFonts w:ascii="Times New Roman" w:eastAsia="Times New Roman" w:hAnsi="Times New Roman"/>
          <w:strike/>
          <w:sz w:val="24"/>
          <w:szCs w:val="24"/>
        </w:rPr>
        <w:t xml:space="preserve"> are not specified, they shall be established in accordance with </w:t>
      </w:r>
      <w:hyperlink r:id="rId23" w:history="1">
        <w:r w:rsidR="00400ABF" w:rsidRPr="002D5A47">
          <w:rPr>
            <w:rFonts w:ascii="Times New Roman" w:eastAsia="Times New Roman" w:hAnsi="Times New Roman"/>
            <w:strike/>
            <w:color w:val="0000FF"/>
            <w:sz w:val="24"/>
            <w:szCs w:val="24"/>
            <w:u w:val="single"/>
          </w:rPr>
          <w:t>Section 1612.3.1.</w:t>
        </w:r>
      </w:hyperlink>
    </w:p>
    <w:p w:rsidR="00400ABF" w:rsidRPr="00991724" w:rsidRDefault="00400ABF" w:rsidP="00400ABF">
      <w:pPr>
        <w:spacing w:after="240" w:line="240" w:lineRule="auto"/>
        <w:rPr>
          <w:rFonts w:ascii="Times New Roman" w:eastAsia="Times New Roman" w:hAnsi="Times New Roman"/>
          <w:sz w:val="24"/>
          <w:szCs w:val="24"/>
        </w:rPr>
      </w:pPr>
      <w:r w:rsidRPr="00991724">
        <w:rPr>
          <w:rFonts w:ascii="Times New Roman" w:eastAsia="Times New Roman" w:hAnsi="Times New Roman"/>
          <w:b/>
          <w:bCs/>
          <w:sz w:val="24"/>
          <w:szCs w:val="24"/>
        </w:rPr>
        <w:t>107.3 Examination of documents.</w:t>
      </w:r>
      <w:r w:rsidRPr="00991724">
        <w:rPr>
          <w:rFonts w:ascii="Times New Roman" w:eastAsia="Times New Roman" w:hAnsi="Times New Roman"/>
          <w:sz w:val="24"/>
          <w:szCs w:val="24"/>
        </w:rPr>
        <w:t xml:space="preserve"> The </w:t>
      </w:r>
      <w:r w:rsidRPr="00991724">
        <w:rPr>
          <w:rFonts w:ascii="Times New Roman" w:eastAsia="Times New Roman" w:hAnsi="Times New Roman"/>
          <w:i/>
          <w:iCs/>
          <w:sz w:val="24"/>
          <w:szCs w:val="24"/>
        </w:rPr>
        <w:t>building official</w:t>
      </w:r>
      <w:r w:rsidRPr="00991724">
        <w:rPr>
          <w:rFonts w:ascii="Times New Roman" w:eastAsia="Times New Roman" w:hAnsi="Times New Roman"/>
          <w:sz w:val="24"/>
          <w:szCs w:val="24"/>
        </w:rPr>
        <w:t xml:space="preserve"> shall examine or cause to be examined the accompanying submittal documents and shall ascertain by such examinations whether the construction indicated and described is in accordance with the requirements of this code and other pertinent laws or ordinances. </w:t>
      </w:r>
    </w:p>
    <w:p w:rsidR="00400ABF" w:rsidRPr="00991724" w:rsidRDefault="00400ABF" w:rsidP="00400ABF">
      <w:pPr>
        <w:spacing w:after="0" w:line="240" w:lineRule="auto"/>
        <w:ind w:left="720"/>
        <w:rPr>
          <w:rFonts w:ascii="Times New Roman" w:eastAsia="Times New Roman" w:hAnsi="Times New Roman"/>
          <w:sz w:val="24"/>
          <w:szCs w:val="24"/>
        </w:rPr>
      </w:pPr>
      <w:r w:rsidRPr="00991724">
        <w:rPr>
          <w:rFonts w:ascii="Times New Roman" w:eastAsia="Times New Roman" w:hAnsi="Times New Roman"/>
          <w:b/>
          <w:bCs/>
          <w:sz w:val="24"/>
          <w:szCs w:val="24"/>
        </w:rPr>
        <w:t>107.3.1 Approval of construction documents.</w:t>
      </w:r>
      <w:r w:rsidRPr="00991724">
        <w:rPr>
          <w:rFonts w:ascii="Times New Roman" w:eastAsia="Times New Roman" w:hAnsi="Times New Roman"/>
          <w:sz w:val="24"/>
          <w:szCs w:val="24"/>
        </w:rPr>
        <w:t xml:space="preserve"> When the </w:t>
      </w:r>
      <w:r w:rsidRPr="00991724">
        <w:rPr>
          <w:rFonts w:ascii="Times New Roman" w:eastAsia="Times New Roman" w:hAnsi="Times New Roman"/>
          <w:i/>
          <w:iCs/>
          <w:sz w:val="24"/>
          <w:szCs w:val="24"/>
        </w:rPr>
        <w:t>building official</w:t>
      </w:r>
      <w:r w:rsidRPr="00991724">
        <w:rPr>
          <w:rFonts w:ascii="Times New Roman" w:eastAsia="Times New Roman" w:hAnsi="Times New Roman"/>
          <w:sz w:val="24"/>
          <w:szCs w:val="24"/>
        </w:rPr>
        <w:t xml:space="preserve"> issues a </w:t>
      </w:r>
      <w:r w:rsidRPr="00991724">
        <w:rPr>
          <w:rFonts w:ascii="Times New Roman" w:eastAsia="Times New Roman" w:hAnsi="Times New Roman"/>
          <w:i/>
          <w:iCs/>
          <w:sz w:val="24"/>
          <w:szCs w:val="24"/>
        </w:rPr>
        <w:t>permit</w:t>
      </w:r>
      <w:r w:rsidRPr="00991724">
        <w:rPr>
          <w:rFonts w:ascii="Times New Roman" w:eastAsia="Times New Roman" w:hAnsi="Times New Roman"/>
          <w:sz w:val="24"/>
          <w:szCs w:val="24"/>
        </w:rPr>
        <w:t xml:space="preserve">, the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shall be </w:t>
      </w:r>
      <w:r w:rsidRPr="00991724">
        <w:rPr>
          <w:rFonts w:ascii="Times New Roman" w:eastAsia="Times New Roman" w:hAnsi="Times New Roman"/>
          <w:i/>
          <w:iCs/>
          <w:sz w:val="24"/>
          <w:szCs w:val="24"/>
        </w:rPr>
        <w:t>approved</w:t>
      </w:r>
      <w:r w:rsidRPr="00991724">
        <w:rPr>
          <w:rFonts w:ascii="Times New Roman" w:eastAsia="Times New Roman" w:hAnsi="Times New Roman"/>
          <w:sz w:val="24"/>
          <w:szCs w:val="24"/>
        </w:rPr>
        <w:t xml:space="preserve">, in writing or by stamp, as "Reviewed for Code Compliance." One set of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so reviewed shall be retained by the </w:t>
      </w:r>
      <w:r w:rsidRPr="00991724">
        <w:rPr>
          <w:rFonts w:ascii="Times New Roman" w:eastAsia="Times New Roman" w:hAnsi="Times New Roman"/>
          <w:i/>
          <w:iCs/>
          <w:sz w:val="24"/>
          <w:szCs w:val="24"/>
        </w:rPr>
        <w:t>building official</w:t>
      </w:r>
      <w:r w:rsidRPr="00991724">
        <w:rPr>
          <w:rFonts w:ascii="Times New Roman" w:eastAsia="Times New Roman" w:hAnsi="Times New Roman"/>
          <w:sz w:val="24"/>
          <w:szCs w:val="24"/>
        </w:rPr>
        <w:t xml:space="preserve">. The other set shall be returned to the applicant, shall be kept at the site of work and shall be open to inspection by the </w:t>
      </w:r>
      <w:r w:rsidRPr="00991724">
        <w:rPr>
          <w:rFonts w:ascii="Times New Roman" w:eastAsia="Times New Roman" w:hAnsi="Times New Roman"/>
          <w:i/>
          <w:iCs/>
          <w:sz w:val="24"/>
          <w:szCs w:val="24"/>
        </w:rPr>
        <w:t>building official</w:t>
      </w:r>
      <w:r w:rsidRPr="00991724">
        <w:rPr>
          <w:rFonts w:ascii="Times New Roman" w:eastAsia="Times New Roman" w:hAnsi="Times New Roman"/>
          <w:sz w:val="24"/>
          <w:szCs w:val="24"/>
        </w:rPr>
        <w:t xml:space="preserve"> or a duly authorized representative.</w:t>
      </w:r>
    </w:p>
    <w:p w:rsidR="00400ABF" w:rsidRPr="00991724" w:rsidRDefault="00400ABF" w:rsidP="00400ABF">
      <w:pPr>
        <w:spacing w:after="0" w:line="240" w:lineRule="auto"/>
        <w:ind w:left="720"/>
        <w:rPr>
          <w:rFonts w:ascii="Times New Roman" w:eastAsia="Times New Roman" w:hAnsi="Times New Roman"/>
          <w:sz w:val="24"/>
          <w:szCs w:val="24"/>
        </w:rPr>
      </w:pPr>
      <w:r w:rsidRPr="00991724">
        <w:rPr>
          <w:rFonts w:ascii="Times New Roman" w:eastAsia="Times New Roman" w:hAnsi="Times New Roman"/>
          <w:b/>
          <w:bCs/>
          <w:sz w:val="24"/>
          <w:szCs w:val="24"/>
        </w:rPr>
        <w:t>107.3.2 Previous approvals.</w:t>
      </w:r>
      <w:r w:rsidRPr="00991724">
        <w:rPr>
          <w:rFonts w:ascii="Times New Roman" w:eastAsia="Times New Roman" w:hAnsi="Times New Roman"/>
          <w:sz w:val="24"/>
          <w:szCs w:val="24"/>
        </w:rPr>
        <w:t xml:space="preserve"> This code shall not require changes in the </w:t>
      </w:r>
      <w:r w:rsidRPr="00991724">
        <w:rPr>
          <w:rFonts w:ascii="Times New Roman" w:eastAsia="Times New Roman" w:hAnsi="Times New Roman"/>
          <w:i/>
          <w:iCs/>
          <w:sz w:val="24"/>
          <w:szCs w:val="24"/>
        </w:rPr>
        <w:t>construction documents</w:t>
      </w:r>
      <w:r w:rsidRPr="00991724">
        <w:rPr>
          <w:rFonts w:ascii="Times New Roman" w:eastAsia="Times New Roman" w:hAnsi="Times New Roman"/>
          <w:sz w:val="24"/>
          <w:szCs w:val="24"/>
        </w:rPr>
        <w:t xml:space="preserve">, construction or designated occupancy of a structure for which a lawful </w:t>
      </w:r>
      <w:r w:rsidRPr="00991724">
        <w:rPr>
          <w:rFonts w:ascii="Times New Roman" w:eastAsia="Times New Roman" w:hAnsi="Times New Roman"/>
          <w:i/>
          <w:iCs/>
          <w:sz w:val="24"/>
          <w:szCs w:val="24"/>
        </w:rPr>
        <w:t>permit</w:t>
      </w:r>
      <w:r w:rsidRPr="00991724">
        <w:rPr>
          <w:rFonts w:ascii="Times New Roman" w:eastAsia="Times New Roman" w:hAnsi="Times New Roman"/>
          <w:sz w:val="24"/>
          <w:szCs w:val="24"/>
        </w:rPr>
        <w:t xml:space="preserve"> has been heretofore issued or otherwise lawfully authorized, and the construction of which has been pursued in good faith within 180 days after the effective date of this code and has not been abandoned.</w:t>
      </w:r>
    </w:p>
    <w:p w:rsidR="00400ABF" w:rsidRPr="00991724" w:rsidRDefault="00807D29" w:rsidP="00400ABF">
      <w:pPr>
        <w:spacing w:after="0" w:line="240" w:lineRule="auto"/>
        <w:ind w:left="720"/>
        <w:rPr>
          <w:rFonts w:ascii="Times New Roman" w:eastAsia="Times New Roman" w:hAnsi="Times New Roman"/>
          <w:sz w:val="24"/>
          <w:szCs w:val="24"/>
        </w:rPr>
      </w:pPr>
      <w:r>
        <w:rPr>
          <w:rFonts w:ascii="Times New Roman" w:eastAsia="Times New Roman" w:hAnsi="Times New Roman"/>
          <w:b/>
          <w:bCs/>
          <w:strike/>
          <w:noProof/>
          <w:sz w:val="24"/>
          <w:szCs w:val="24"/>
        </w:rPr>
        <mc:AlternateContent>
          <mc:Choice Requires="wps">
            <w:drawing>
              <wp:anchor distT="0" distB="0" distL="114300" distR="114300" simplePos="0" relativeHeight="251681280" behindDoc="0" locked="0" layoutInCell="1" allowOverlap="1">
                <wp:simplePos x="0" y="0"/>
                <wp:positionH relativeFrom="column">
                  <wp:posOffset>6186805</wp:posOffset>
                </wp:positionH>
                <wp:positionV relativeFrom="paragraph">
                  <wp:posOffset>1354455</wp:posOffset>
                </wp:positionV>
                <wp:extent cx="0" cy="2457450"/>
                <wp:effectExtent l="14605" t="20955" r="23495" b="17145"/>
                <wp:wrapNone/>
                <wp:docPr id="26"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487.15pt;margin-top:106.65pt;width:0;height:19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" strokeweight="2.25pt"/>
            </w:pict>
          </mc:Fallback>
        </mc:AlternateContent>
      </w:r>
      <w:r w:rsidR="00400ABF" w:rsidRPr="00991724">
        <w:rPr>
          <w:rFonts w:ascii="Times New Roman" w:eastAsia="Times New Roman" w:hAnsi="Times New Roman"/>
          <w:b/>
          <w:bCs/>
          <w:sz w:val="24"/>
          <w:szCs w:val="24"/>
        </w:rPr>
        <w:t>107.3.3 Phased approval.</w:t>
      </w:r>
      <w:r w:rsidR="00400ABF" w:rsidRPr="00991724">
        <w:rPr>
          <w:rFonts w:ascii="Times New Roman" w:eastAsia="Times New Roman" w:hAnsi="Times New Roman"/>
          <w:sz w:val="24"/>
          <w:szCs w:val="24"/>
        </w:rPr>
        <w:t xml:space="preserve"> The </w:t>
      </w:r>
      <w:r w:rsidR="00400ABF" w:rsidRPr="00991724">
        <w:rPr>
          <w:rFonts w:ascii="Times New Roman" w:eastAsia="Times New Roman" w:hAnsi="Times New Roman"/>
          <w:i/>
          <w:iCs/>
          <w:sz w:val="24"/>
          <w:szCs w:val="24"/>
        </w:rPr>
        <w:t>building official</w:t>
      </w:r>
      <w:r w:rsidR="00400ABF" w:rsidRPr="00991724">
        <w:rPr>
          <w:rFonts w:ascii="Times New Roman" w:eastAsia="Times New Roman" w:hAnsi="Times New Roman"/>
          <w:sz w:val="24"/>
          <w:szCs w:val="24"/>
        </w:rPr>
        <w:t xml:space="preserve"> is authorized to issue a </w:t>
      </w:r>
      <w:r w:rsidR="00400ABF" w:rsidRPr="00991724">
        <w:rPr>
          <w:rFonts w:ascii="Times New Roman" w:eastAsia="Times New Roman" w:hAnsi="Times New Roman"/>
          <w:i/>
          <w:iCs/>
          <w:sz w:val="24"/>
          <w:szCs w:val="24"/>
        </w:rPr>
        <w:t>permit</w:t>
      </w:r>
      <w:r w:rsidR="00400ABF" w:rsidRPr="00991724">
        <w:rPr>
          <w:rFonts w:ascii="Times New Roman" w:eastAsia="Times New Roman" w:hAnsi="Times New Roman"/>
          <w:sz w:val="24"/>
          <w:szCs w:val="24"/>
        </w:rPr>
        <w:t xml:space="preserve"> for the construction of foundations or any other part of a building or structure before the </w:t>
      </w:r>
      <w:r w:rsidR="00400ABF" w:rsidRPr="00991724">
        <w:rPr>
          <w:rFonts w:ascii="Times New Roman" w:eastAsia="Times New Roman" w:hAnsi="Times New Roman"/>
          <w:i/>
          <w:iCs/>
          <w:sz w:val="24"/>
          <w:szCs w:val="24"/>
        </w:rPr>
        <w:t>construction documents</w:t>
      </w:r>
      <w:r w:rsidR="00400ABF" w:rsidRPr="00991724">
        <w:rPr>
          <w:rFonts w:ascii="Times New Roman" w:eastAsia="Times New Roman" w:hAnsi="Times New Roman"/>
          <w:sz w:val="24"/>
          <w:szCs w:val="24"/>
        </w:rPr>
        <w:t xml:space="preserve"> for the whole building or structure have been submitted, provided that adequate information and detailed statements have been filed complying with pertinent requirements of this code. The holder of such </w:t>
      </w:r>
      <w:r w:rsidR="00400ABF" w:rsidRPr="00991724">
        <w:rPr>
          <w:rFonts w:ascii="Times New Roman" w:eastAsia="Times New Roman" w:hAnsi="Times New Roman"/>
          <w:i/>
          <w:iCs/>
          <w:sz w:val="24"/>
          <w:szCs w:val="24"/>
        </w:rPr>
        <w:t>permit</w:t>
      </w:r>
      <w:r w:rsidR="00400ABF" w:rsidRPr="00991724">
        <w:rPr>
          <w:rFonts w:ascii="Times New Roman" w:eastAsia="Times New Roman" w:hAnsi="Times New Roman"/>
          <w:sz w:val="24"/>
          <w:szCs w:val="24"/>
        </w:rPr>
        <w:t xml:space="preserve"> for the foundation or other parts of a building or structure shall proceed at the holder's own risk with the building operation and without assurance that a </w:t>
      </w:r>
      <w:r w:rsidR="00400ABF" w:rsidRPr="00991724">
        <w:rPr>
          <w:rFonts w:ascii="Times New Roman" w:eastAsia="Times New Roman" w:hAnsi="Times New Roman"/>
          <w:i/>
          <w:iCs/>
          <w:sz w:val="24"/>
          <w:szCs w:val="24"/>
        </w:rPr>
        <w:t>permit</w:t>
      </w:r>
      <w:r w:rsidR="00400ABF" w:rsidRPr="00991724">
        <w:rPr>
          <w:rFonts w:ascii="Times New Roman" w:eastAsia="Times New Roman" w:hAnsi="Times New Roman"/>
          <w:sz w:val="24"/>
          <w:szCs w:val="24"/>
        </w:rPr>
        <w:t xml:space="preserve"> for the entire structure will be granted.</w:t>
      </w:r>
    </w:p>
    <w:p w:rsidR="00400ABF" w:rsidRPr="00625292" w:rsidRDefault="00400ABF" w:rsidP="00400ABF">
      <w:pPr>
        <w:spacing w:after="0" w:line="240" w:lineRule="auto"/>
        <w:ind w:left="720"/>
        <w:rPr>
          <w:rFonts w:ascii="Times New Roman" w:eastAsia="Times New Roman" w:hAnsi="Times New Roman"/>
          <w:strike/>
          <w:sz w:val="24"/>
          <w:szCs w:val="24"/>
        </w:rPr>
      </w:pPr>
      <w:r w:rsidRPr="00625292">
        <w:rPr>
          <w:rFonts w:ascii="Times New Roman" w:eastAsia="Times New Roman" w:hAnsi="Times New Roman"/>
          <w:b/>
          <w:bCs/>
          <w:strike/>
          <w:sz w:val="24"/>
          <w:szCs w:val="24"/>
        </w:rPr>
        <w:t>107.3.4 Design professional in responsible charge.</w:t>
      </w:r>
    </w:p>
    <w:p w:rsidR="00400ABF" w:rsidRPr="00625292" w:rsidRDefault="00400ABF" w:rsidP="00400ABF">
      <w:pPr>
        <w:spacing w:after="0" w:line="240" w:lineRule="auto"/>
        <w:ind w:left="720"/>
        <w:rPr>
          <w:rFonts w:ascii="Times New Roman" w:eastAsia="Times New Roman" w:hAnsi="Times New Roman"/>
          <w:strike/>
          <w:sz w:val="24"/>
          <w:szCs w:val="24"/>
        </w:rPr>
      </w:pPr>
      <w:r w:rsidRPr="00625292">
        <w:rPr>
          <w:rFonts w:ascii="Times New Roman" w:eastAsia="Times New Roman" w:hAnsi="Times New Roman"/>
          <w:b/>
          <w:bCs/>
          <w:strike/>
          <w:sz w:val="24"/>
          <w:szCs w:val="24"/>
        </w:rPr>
        <w:t>107.3.4.1 General.</w:t>
      </w:r>
      <w:r w:rsidRPr="00625292">
        <w:rPr>
          <w:rFonts w:ascii="Times New Roman" w:eastAsia="Times New Roman" w:hAnsi="Times New Roman"/>
          <w:strike/>
          <w:sz w:val="24"/>
          <w:szCs w:val="24"/>
        </w:rPr>
        <w:t xml:space="preserve"> When it is required that documents be prepared by a </w:t>
      </w:r>
      <w:r w:rsidRPr="00625292">
        <w:rPr>
          <w:rFonts w:ascii="Times New Roman" w:eastAsia="Times New Roman" w:hAnsi="Times New Roman"/>
          <w:i/>
          <w:iCs/>
          <w:strike/>
          <w:sz w:val="24"/>
          <w:szCs w:val="24"/>
        </w:rPr>
        <w:t>registered design professional</w:t>
      </w:r>
      <w:r w:rsidRPr="00625292">
        <w:rPr>
          <w:rFonts w:ascii="Times New Roman" w:eastAsia="Times New Roman" w:hAnsi="Times New Roman"/>
          <w:strike/>
          <w:sz w:val="24"/>
          <w:szCs w:val="24"/>
        </w:rPr>
        <w:t xml:space="preserve">, the </w:t>
      </w:r>
      <w:r w:rsidRPr="00625292">
        <w:rPr>
          <w:rFonts w:ascii="Times New Roman" w:eastAsia="Times New Roman" w:hAnsi="Times New Roman"/>
          <w:i/>
          <w:iCs/>
          <w:strike/>
          <w:sz w:val="24"/>
          <w:szCs w:val="24"/>
        </w:rPr>
        <w:t>building official</w:t>
      </w:r>
      <w:r w:rsidRPr="00625292">
        <w:rPr>
          <w:rFonts w:ascii="Times New Roman" w:eastAsia="Times New Roman" w:hAnsi="Times New Roman"/>
          <w:strike/>
          <w:sz w:val="24"/>
          <w:szCs w:val="24"/>
        </w:rPr>
        <w:t xml:space="preserve"> shall be authorized to require the owner to engage and designate on the building </w:t>
      </w:r>
      <w:r w:rsidRPr="00625292">
        <w:rPr>
          <w:rFonts w:ascii="Times New Roman" w:eastAsia="Times New Roman" w:hAnsi="Times New Roman"/>
          <w:i/>
          <w:iCs/>
          <w:strike/>
          <w:sz w:val="24"/>
          <w:szCs w:val="24"/>
        </w:rPr>
        <w:t>permit</w:t>
      </w:r>
      <w:r w:rsidRPr="00625292">
        <w:rPr>
          <w:rFonts w:ascii="Times New Roman" w:eastAsia="Times New Roman" w:hAnsi="Times New Roman"/>
          <w:strike/>
          <w:sz w:val="24"/>
          <w:szCs w:val="24"/>
        </w:rPr>
        <w:t xml:space="preserve"> application a </w:t>
      </w:r>
      <w:r w:rsidRPr="00625292">
        <w:rPr>
          <w:rFonts w:ascii="Times New Roman" w:eastAsia="Times New Roman" w:hAnsi="Times New Roman"/>
          <w:i/>
          <w:iCs/>
          <w:strike/>
          <w:sz w:val="24"/>
          <w:szCs w:val="24"/>
        </w:rPr>
        <w:t>registered design professional</w:t>
      </w:r>
      <w:r w:rsidRPr="00625292">
        <w:rPr>
          <w:rFonts w:ascii="Times New Roman" w:eastAsia="Times New Roman" w:hAnsi="Times New Roman"/>
          <w:strike/>
          <w:sz w:val="24"/>
          <w:szCs w:val="24"/>
        </w:rPr>
        <w:t xml:space="preserve"> who shall act as the </w:t>
      </w:r>
      <w:r w:rsidRPr="00625292">
        <w:rPr>
          <w:rFonts w:ascii="Times New Roman" w:eastAsia="Times New Roman" w:hAnsi="Times New Roman"/>
          <w:i/>
          <w:iCs/>
          <w:strike/>
          <w:sz w:val="24"/>
          <w:szCs w:val="24"/>
        </w:rPr>
        <w:t>registered design professional</w:t>
      </w:r>
      <w:r w:rsidRPr="00625292">
        <w:rPr>
          <w:rFonts w:ascii="Times New Roman" w:eastAsia="Times New Roman" w:hAnsi="Times New Roman"/>
          <w:strike/>
          <w:sz w:val="24"/>
          <w:szCs w:val="24"/>
        </w:rPr>
        <w:t xml:space="preserve"> </w:t>
      </w:r>
      <w:r w:rsidRPr="00625292">
        <w:rPr>
          <w:rFonts w:ascii="Times New Roman" w:eastAsia="Times New Roman" w:hAnsi="Times New Roman"/>
          <w:i/>
          <w:iCs/>
          <w:strike/>
          <w:sz w:val="24"/>
          <w:szCs w:val="24"/>
        </w:rPr>
        <w:t>in responsible charge</w:t>
      </w:r>
      <w:r w:rsidRPr="00625292">
        <w:rPr>
          <w:rFonts w:ascii="Times New Roman" w:eastAsia="Times New Roman" w:hAnsi="Times New Roman"/>
          <w:strike/>
          <w:sz w:val="24"/>
          <w:szCs w:val="24"/>
        </w:rPr>
        <w:t xml:space="preserve">. If the circumstances require, the owner shall designate a substitute </w:t>
      </w:r>
      <w:r w:rsidRPr="00625292">
        <w:rPr>
          <w:rFonts w:ascii="Times New Roman" w:eastAsia="Times New Roman" w:hAnsi="Times New Roman"/>
          <w:i/>
          <w:iCs/>
          <w:strike/>
          <w:sz w:val="24"/>
          <w:szCs w:val="24"/>
        </w:rPr>
        <w:t>registered design professional</w:t>
      </w:r>
      <w:r w:rsidRPr="00625292">
        <w:rPr>
          <w:rFonts w:ascii="Times New Roman" w:eastAsia="Times New Roman" w:hAnsi="Times New Roman"/>
          <w:strike/>
          <w:sz w:val="24"/>
          <w:szCs w:val="24"/>
        </w:rPr>
        <w:t xml:space="preserve"> </w:t>
      </w:r>
      <w:r w:rsidRPr="00625292">
        <w:rPr>
          <w:rFonts w:ascii="Times New Roman" w:eastAsia="Times New Roman" w:hAnsi="Times New Roman"/>
          <w:i/>
          <w:iCs/>
          <w:strike/>
          <w:sz w:val="24"/>
          <w:szCs w:val="24"/>
        </w:rPr>
        <w:t>in responsible charge</w:t>
      </w:r>
      <w:r w:rsidRPr="00625292">
        <w:rPr>
          <w:rFonts w:ascii="Times New Roman" w:eastAsia="Times New Roman" w:hAnsi="Times New Roman"/>
          <w:strike/>
          <w:sz w:val="24"/>
          <w:szCs w:val="24"/>
        </w:rPr>
        <w:t xml:space="preserve"> who shall perform the duties required of the original </w:t>
      </w:r>
      <w:r w:rsidRPr="00625292">
        <w:rPr>
          <w:rFonts w:ascii="Times New Roman" w:eastAsia="Times New Roman" w:hAnsi="Times New Roman"/>
          <w:i/>
          <w:iCs/>
          <w:strike/>
          <w:sz w:val="24"/>
          <w:szCs w:val="24"/>
        </w:rPr>
        <w:t>registered design professional</w:t>
      </w:r>
      <w:r w:rsidRPr="00625292">
        <w:rPr>
          <w:rFonts w:ascii="Times New Roman" w:eastAsia="Times New Roman" w:hAnsi="Times New Roman"/>
          <w:strike/>
          <w:sz w:val="24"/>
          <w:szCs w:val="24"/>
        </w:rPr>
        <w:t xml:space="preserve"> </w:t>
      </w:r>
      <w:r w:rsidRPr="00625292">
        <w:rPr>
          <w:rFonts w:ascii="Times New Roman" w:eastAsia="Times New Roman" w:hAnsi="Times New Roman"/>
          <w:i/>
          <w:iCs/>
          <w:strike/>
          <w:sz w:val="24"/>
          <w:szCs w:val="24"/>
        </w:rPr>
        <w:t>in responsible charge</w:t>
      </w:r>
      <w:r w:rsidRPr="00625292">
        <w:rPr>
          <w:rFonts w:ascii="Times New Roman" w:eastAsia="Times New Roman" w:hAnsi="Times New Roman"/>
          <w:strike/>
          <w:sz w:val="24"/>
          <w:szCs w:val="24"/>
        </w:rPr>
        <w:t xml:space="preserve">. The </w:t>
      </w:r>
      <w:r w:rsidRPr="00625292">
        <w:rPr>
          <w:rFonts w:ascii="Times New Roman" w:eastAsia="Times New Roman" w:hAnsi="Times New Roman"/>
          <w:i/>
          <w:iCs/>
          <w:strike/>
          <w:sz w:val="24"/>
          <w:szCs w:val="24"/>
        </w:rPr>
        <w:t>building official</w:t>
      </w:r>
      <w:r w:rsidRPr="00625292">
        <w:rPr>
          <w:rFonts w:ascii="Times New Roman" w:eastAsia="Times New Roman" w:hAnsi="Times New Roman"/>
          <w:strike/>
          <w:sz w:val="24"/>
          <w:szCs w:val="24"/>
        </w:rPr>
        <w:t xml:space="preserve"> shall be notified in writing by the owner if the </w:t>
      </w:r>
      <w:r w:rsidRPr="00625292">
        <w:rPr>
          <w:rFonts w:ascii="Times New Roman" w:eastAsia="Times New Roman" w:hAnsi="Times New Roman"/>
          <w:i/>
          <w:iCs/>
          <w:strike/>
          <w:sz w:val="24"/>
          <w:szCs w:val="24"/>
        </w:rPr>
        <w:t>registered design professional in responsible charge</w:t>
      </w:r>
      <w:r w:rsidRPr="00625292">
        <w:rPr>
          <w:rFonts w:ascii="Times New Roman" w:eastAsia="Times New Roman" w:hAnsi="Times New Roman"/>
          <w:strike/>
          <w:sz w:val="24"/>
          <w:szCs w:val="24"/>
        </w:rPr>
        <w:t xml:space="preserve"> is changed or is unable to continue to perform the duties. </w:t>
      </w:r>
      <w:r w:rsidRPr="00625292">
        <w:rPr>
          <w:rFonts w:ascii="Times New Roman" w:eastAsia="Times New Roman" w:hAnsi="Times New Roman"/>
          <w:strike/>
          <w:sz w:val="24"/>
          <w:szCs w:val="24"/>
        </w:rPr>
        <w:br/>
      </w:r>
      <w:r w:rsidRPr="00625292">
        <w:rPr>
          <w:rFonts w:ascii="Times New Roman" w:eastAsia="Times New Roman" w:hAnsi="Times New Roman"/>
          <w:strike/>
          <w:sz w:val="24"/>
          <w:szCs w:val="24"/>
        </w:rPr>
        <w:br/>
        <w:t xml:space="preserve">The </w:t>
      </w:r>
      <w:r w:rsidRPr="00625292">
        <w:rPr>
          <w:rFonts w:ascii="Times New Roman" w:eastAsia="Times New Roman" w:hAnsi="Times New Roman"/>
          <w:i/>
          <w:iCs/>
          <w:strike/>
          <w:sz w:val="24"/>
          <w:szCs w:val="24"/>
        </w:rPr>
        <w:t>registered design professional</w:t>
      </w:r>
      <w:r w:rsidRPr="00625292">
        <w:rPr>
          <w:rFonts w:ascii="Times New Roman" w:eastAsia="Times New Roman" w:hAnsi="Times New Roman"/>
          <w:strike/>
          <w:sz w:val="24"/>
          <w:szCs w:val="24"/>
        </w:rPr>
        <w:t xml:space="preserve"> </w:t>
      </w:r>
      <w:r w:rsidRPr="00625292">
        <w:rPr>
          <w:rFonts w:ascii="Times New Roman" w:eastAsia="Times New Roman" w:hAnsi="Times New Roman"/>
          <w:i/>
          <w:iCs/>
          <w:strike/>
          <w:sz w:val="24"/>
          <w:szCs w:val="24"/>
        </w:rPr>
        <w:t>in responsible charge</w:t>
      </w:r>
      <w:r w:rsidRPr="00625292">
        <w:rPr>
          <w:rFonts w:ascii="Times New Roman" w:eastAsia="Times New Roman" w:hAnsi="Times New Roman"/>
          <w:strike/>
          <w:sz w:val="24"/>
          <w:szCs w:val="24"/>
        </w:rPr>
        <w:t xml:space="preserve"> shall be responsible for reviewing and coordinating submittal documents prepared by others, including phased and deferred submittal items, for compatibility with the design of the building.</w:t>
      </w:r>
    </w:p>
    <w:p w:rsidR="00400ABF" w:rsidRPr="00991724" w:rsidRDefault="00807D29" w:rsidP="00400ABF">
      <w:pPr>
        <w:spacing w:after="0" w:line="240" w:lineRule="auto"/>
        <w:ind w:left="720"/>
        <w:rPr>
          <w:rFonts w:ascii="Times New Roman" w:eastAsia="Times New Roman" w:hAnsi="Times New Roman"/>
          <w:sz w:val="24"/>
          <w:szCs w:val="24"/>
        </w:rPr>
      </w:pPr>
      <w:r>
        <w:rPr>
          <w:rFonts w:ascii="Times New Roman" w:eastAsia="Times New Roman" w:hAnsi="Times New Roman"/>
          <w:b/>
          <w:bCs/>
          <w:strike/>
          <w:noProof/>
          <w:sz w:val="24"/>
          <w:szCs w:val="24"/>
        </w:rPr>
        <mc:AlternateContent>
          <mc:Choice Requires="wps">
            <w:drawing>
              <wp:anchor distT="0" distB="0" distL="114300" distR="114300" simplePos="0" relativeHeight="251682304" behindDoc="0" locked="0" layoutInCell="1" allowOverlap="1">
                <wp:simplePos x="0" y="0"/>
                <wp:positionH relativeFrom="column">
                  <wp:posOffset>6193790</wp:posOffset>
                </wp:positionH>
                <wp:positionV relativeFrom="paragraph">
                  <wp:posOffset>742950</wp:posOffset>
                </wp:positionV>
                <wp:extent cx="0" cy="229235"/>
                <wp:effectExtent l="21590" t="19050" r="16510" b="18415"/>
                <wp:wrapNone/>
                <wp:docPr id="2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487.7pt;margin-top:58.5pt;width:0;height:18.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" strokeweight="2.25pt"/>
            </w:pict>
          </mc:Fallback>
        </mc:AlternateContent>
      </w:r>
      <w:r w:rsidR="00400ABF" w:rsidRPr="00991724">
        <w:rPr>
          <w:rFonts w:ascii="Times New Roman" w:eastAsia="Times New Roman" w:hAnsi="Times New Roman"/>
          <w:b/>
          <w:bCs/>
          <w:sz w:val="24"/>
          <w:szCs w:val="24"/>
        </w:rPr>
        <w:t>107.3</w:t>
      </w:r>
      <w:r w:rsidR="00400ABF" w:rsidRPr="003A5BD8">
        <w:rPr>
          <w:rFonts w:ascii="Times New Roman" w:eastAsia="Times New Roman" w:hAnsi="Times New Roman"/>
          <w:b/>
          <w:bCs/>
          <w:sz w:val="24"/>
          <w:szCs w:val="24"/>
        </w:rPr>
        <w:t>.4</w:t>
      </w:r>
      <w:r w:rsidR="00400ABF" w:rsidRPr="003A5BD8">
        <w:rPr>
          <w:rFonts w:ascii="Times New Roman" w:eastAsia="Times New Roman" w:hAnsi="Times New Roman"/>
          <w:b/>
          <w:bCs/>
          <w:strike/>
          <w:sz w:val="24"/>
          <w:szCs w:val="24"/>
        </w:rPr>
        <w:t>.2</w:t>
      </w:r>
      <w:r w:rsidR="00400ABF" w:rsidRPr="00991724">
        <w:rPr>
          <w:rFonts w:ascii="Times New Roman" w:eastAsia="Times New Roman" w:hAnsi="Times New Roman"/>
          <w:b/>
          <w:bCs/>
          <w:sz w:val="24"/>
          <w:szCs w:val="24"/>
        </w:rPr>
        <w:t xml:space="preserve"> Deferred submittals.</w:t>
      </w:r>
      <w:r w:rsidR="00400ABF" w:rsidRPr="00991724">
        <w:rPr>
          <w:rFonts w:ascii="Times New Roman" w:eastAsia="Times New Roman" w:hAnsi="Times New Roman"/>
          <w:sz w:val="24"/>
          <w:szCs w:val="24"/>
        </w:rPr>
        <w:t xml:space="preserve"> For the purposes of this section, deferred submittals are defined as those portions of the design that are not submitted at the time of the application and that are to be submitted to the </w:t>
      </w:r>
      <w:r w:rsidR="00400ABF" w:rsidRPr="00991724">
        <w:rPr>
          <w:rFonts w:ascii="Times New Roman" w:eastAsia="Times New Roman" w:hAnsi="Times New Roman"/>
          <w:i/>
          <w:iCs/>
          <w:sz w:val="24"/>
          <w:szCs w:val="24"/>
        </w:rPr>
        <w:t>building official</w:t>
      </w:r>
      <w:r w:rsidR="00400ABF" w:rsidRPr="00991724">
        <w:rPr>
          <w:rFonts w:ascii="Times New Roman" w:eastAsia="Times New Roman" w:hAnsi="Times New Roman"/>
          <w:sz w:val="24"/>
          <w:szCs w:val="24"/>
        </w:rPr>
        <w:t xml:space="preserve"> within a specified period. </w:t>
      </w:r>
      <w:r w:rsidR="00400ABF" w:rsidRPr="00991724">
        <w:rPr>
          <w:rFonts w:ascii="Times New Roman" w:eastAsia="Times New Roman" w:hAnsi="Times New Roman"/>
          <w:sz w:val="24"/>
          <w:szCs w:val="24"/>
        </w:rPr>
        <w:br/>
      </w:r>
      <w:r w:rsidR="00400ABF" w:rsidRPr="00991724">
        <w:rPr>
          <w:rFonts w:ascii="Times New Roman" w:eastAsia="Times New Roman" w:hAnsi="Times New Roman"/>
          <w:sz w:val="24"/>
          <w:szCs w:val="24"/>
        </w:rPr>
        <w:br/>
        <w:t xml:space="preserve">Deferral of any submittal items shall have the prior approval of the </w:t>
      </w:r>
      <w:r w:rsidR="00400ABF" w:rsidRPr="00991724">
        <w:rPr>
          <w:rFonts w:ascii="Times New Roman" w:eastAsia="Times New Roman" w:hAnsi="Times New Roman"/>
          <w:i/>
          <w:iCs/>
          <w:sz w:val="24"/>
          <w:szCs w:val="24"/>
        </w:rPr>
        <w:t>building official</w:t>
      </w:r>
      <w:r w:rsidR="00400ABF" w:rsidRPr="00991724">
        <w:rPr>
          <w:rFonts w:ascii="Times New Roman" w:eastAsia="Times New Roman" w:hAnsi="Times New Roman"/>
          <w:sz w:val="24"/>
          <w:szCs w:val="24"/>
        </w:rPr>
        <w:t xml:space="preserve">. </w:t>
      </w:r>
      <w:r w:rsidR="00400ABF" w:rsidRPr="008A75C0">
        <w:rPr>
          <w:rFonts w:ascii="Times New Roman" w:eastAsia="Times New Roman" w:hAnsi="Times New Roman"/>
          <w:strike/>
          <w:sz w:val="24"/>
          <w:szCs w:val="24"/>
        </w:rPr>
        <w:t xml:space="preserve">The </w:t>
      </w:r>
      <w:r w:rsidR="00400ABF" w:rsidRPr="008A75C0">
        <w:rPr>
          <w:rFonts w:ascii="Times New Roman" w:eastAsia="Times New Roman" w:hAnsi="Times New Roman"/>
          <w:i/>
          <w:iCs/>
          <w:strike/>
          <w:sz w:val="24"/>
          <w:szCs w:val="24"/>
        </w:rPr>
        <w:t>registered design professional</w:t>
      </w:r>
      <w:r w:rsidR="00400ABF" w:rsidRPr="008A75C0">
        <w:rPr>
          <w:rFonts w:ascii="Times New Roman" w:eastAsia="Times New Roman" w:hAnsi="Times New Roman"/>
          <w:strike/>
          <w:sz w:val="24"/>
          <w:szCs w:val="24"/>
        </w:rPr>
        <w:t xml:space="preserve"> </w:t>
      </w:r>
      <w:r w:rsidR="00400ABF" w:rsidRPr="008A75C0">
        <w:rPr>
          <w:rFonts w:ascii="Times New Roman" w:eastAsia="Times New Roman" w:hAnsi="Times New Roman"/>
          <w:i/>
          <w:iCs/>
          <w:strike/>
          <w:sz w:val="24"/>
          <w:szCs w:val="24"/>
        </w:rPr>
        <w:t>in responsible charge</w:t>
      </w:r>
      <w:r w:rsidR="00400ABF" w:rsidRPr="008A75C0">
        <w:rPr>
          <w:rFonts w:ascii="Times New Roman" w:eastAsia="Times New Roman" w:hAnsi="Times New Roman"/>
          <w:strike/>
          <w:sz w:val="24"/>
          <w:szCs w:val="24"/>
        </w:rPr>
        <w:t xml:space="preserve"> shall list the deferred submittals on </w:t>
      </w:r>
      <w:r w:rsidR="00400ABF" w:rsidRPr="008A75C0">
        <w:rPr>
          <w:rFonts w:ascii="Times New Roman" w:eastAsia="Times New Roman" w:hAnsi="Times New Roman"/>
          <w:strike/>
          <w:sz w:val="24"/>
          <w:szCs w:val="24"/>
        </w:rPr>
        <w:lastRenderedPageBreak/>
        <w:t xml:space="preserve">the </w:t>
      </w:r>
      <w:r w:rsidR="00400ABF" w:rsidRPr="008A75C0">
        <w:rPr>
          <w:rFonts w:ascii="Times New Roman" w:eastAsia="Times New Roman" w:hAnsi="Times New Roman"/>
          <w:i/>
          <w:iCs/>
          <w:strike/>
          <w:sz w:val="24"/>
          <w:szCs w:val="24"/>
        </w:rPr>
        <w:t>construction documents</w:t>
      </w:r>
      <w:r w:rsidR="00400ABF" w:rsidRPr="008A75C0">
        <w:rPr>
          <w:rFonts w:ascii="Times New Roman" w:eastAsia="Times New Roman" w:hAnsi="Times New Roman"/>
          <w:strike/>
          <w:sz w:val="24"/>
          <w:szCs w:val="24"/>
        </w:rPr>
        <w:t xml:space="preserve"> for review by the </w:t>
      </w:r>
      <w:r w:rsidR="00400ABF" w:rsidRPr="008A75C0">
        <w:rPr>
          <w:rFonts w:ascii="Times New Roman" w:eastAsia="Times New Roman" w:hAnsi="Times New Roman"/>
          <w:i/>
          <w:iCs/>
          <w:strike/>
          <w:sz w:val="24"/>
          <w:szCs w:val="24"/>
        </w:rPr>
        <w:t>building official</w:t>
      </w:r>
      <w:r w:rsidR="00400ABF" w:rsidRPr="008A75C0">
        <w:rPr>
          <w:rFonts w:ascii="Times New Roman" w:eastAsia="Times New Roman" w:hAnsi="Times New Roman"/>
          <w:strike/>
          <w:sz w:val="24"/>
          <w:szCs w:val="24"/>
        </w:rPr>
        <w:t xml:space="preserve">. Documents for deferred submittal items shall be submitted to the </w:t>
      </w:r>
      <w:r w:rsidR="00400ABF" w:rsidRPr="008A75C0">
        <w:rPr>
          <w:rFonts w:ascii="Times New Roman" w:eastAsia="Times New Roman" w:hAnsi="Times New Roman"/>
          <w:i/>
          <w:iCs/>
          <w:strike/>
          <w:sz w:val="24"/>
          <w:szCs w:val="24"/>
        </w:rPr>
        <w:t>registered design professional</w:t>
      </w:r>
      <w:r w:rsidR="00400ABF" w:rsidRPr="008A75C0">
        <w:rPr>
          <w:rFonts w:ascii="Times New Roman" w:eastAsia="Times New Roman" w:hAnsi="Times New Roman"/>
          <w:strike/>
          <w:sz w:val="24"/>
          <w:szCs w:val="24"/>
        </w:rPr>
        <w:t xml:space="preserve"> </w:t>
      </w:r>
      <w:r w:rsidR="00400ABF" w:rsidRPr="008A75C0">
        <w:rPr>
          <w:rFonts w:ascii="Times New Roman" w:eastAsia="Times New Roman" w:hAnsi="Times New Roman"/>
          <w:i/>
          <w:iCs/>
          <w:strike/>
          <w:sz w:val="24"/>
          <w:szCs w:val="24"/>
        </w:rPr>
        <w:t>in responsible charge</w:t>
      </w:r>
      <w:r w:rsidR="00400ABF" w:rsidRPr="008A75C0">
        <w:rPr>
          <w:rFonts w:ascii="Times New Roman" w:eastAsia="Times New Roman" w:hAnsi="Times New Roman"/>
          <w:strike/>
          <w:sz w:val="24"/>
          <w:szCs w:val="24"/>
        </w:rPr>
        <w:t xml:space="preserve"> who shall review them and forward them to the </w:t>
      </w:r>
      <w:r w:rsidR="00400ABF" w:rsidRPr="008A75C0">
        <w:rPr>
          <w:rFonts w:ascii="Times New Roman" w:eastAsia="Times New Roman" w:hAnsi="Times New Roman"/>
          <w:i/>
          <w:iCs/>
          <w:strike/>
          <w:sz w:val="24"/>
          <w:szCs w:val="24"/>
        </w:rPr>
        <w:t>building official</w:t>
      </w:r>
      <w:r w:rsidR="00400ABF" w:rsidRPr="008A75C0">
        <w:rPr>
          <w:rFonts w:ascii="Times New Roman" w:eastAsia="Times New Roman" w:hAnsi="Times New Roman"/>
          <w:strike/>
          <w:sz w:val="24"/>
          <w:szCs w:val="24"/>
        </w:rPr>
        <w:t xml:space="preserve"> with a notation indicating that the deferred submittal documents have been reviewed and found to be in general conformance to the design of the building. </w:t>
      </w:r>
      <w:r w:rsidR="00400ABF" w:rsidRPr="00991724">
        <w:rPr>
          <w:rFonts w:ascii="Times New Roman" w:eastAsia="Times New Roman" w:hAnsi="Times New Roman"/>
          <w:sz w:val="24"/>
          <w:szCs w:val="24"/>
        </w:rPr>
        <w:t xml:space="preserve">The deferred submittal items shall not be installed until the deferred submittal documents have been </w:t>
      </w:r>
      <w:r w:rsidR="00400ABF" w:rsidRPr="00991724">
        <w:rPr>
          <w:rFonts w:ascii="Times New Roman" w:eastAsia="Times New Roman" w:hAnsi="Times New Roman"/>
          <w:i/>
          <w:iCs/>
          <w:sz w:val="24"/>
          <w:szCs w:val="24"/>
        </w:rPr>
        <w:t>approved</w:t>
      </w:r>
      <w:r w:rsidR="00400ABF" w:rsidRPr="00991724">
        <w:rPr>
          <w:rFonts w:ascii="Times New Roman" w:eastAsia="Times New Roman" w:hAnsi="Times New Roman"/>
          <w:sz w:val="24"/>
          <w:szCs w:val="24"/>
        </w:rPr>
        <w:t xml:space="preserve"> by the </w:t>
      </w:r>
      <w:r w:rsidR="00400ABF" w:rsidRPr="00991724">
        <w:rPr>
          <w:rFonts w:ascii="Times New Roman" w:eastAsia="Times New Roman" w:hAnsi="Times New Roman"/>
          <w:i/>
          <w:iCs/>
          <w:sz w:val="24"/>
          <w:szCs w:val="24"/>
        </w:rPr>
        <w:t>building official</w:t>
      </w:r>
      <w:r w:rsidR="00400ABF" w:rsidRPr="00991724">
        <w:rPr>
          <w:rFonts w:ascii="Times New Roman" w:eastAsia="Times New Roman" w:hAnsi="Times New Roman"/>
          <w:sz w:val="24"/>
          <w:szCs w:val="24"/>
        </w:rPr>
        <w:t>.</w:t>
      </w:r>
    </w:p>
    <w:p w:rsidR="00400ABF" w:rsidRDefault="00807D29" w:rsidP="00400ABF">
      <w:pPr>
        <w:spacing w:line="240" w:lineRule="auto"/>
        <w:rPr>
          <w:rFonts w:ascii="Times New Roman" w:eastAsia="Times New Roman" w:hAnsi="Times New Roman"/>
          <w:sz w:val="24"/>
          <w:szCs w:val="24"/>
        </w:rPr>
      </w:pPr>
      <w:r>
        <w:rPr>
          <w:rFonts w:ascii="Times New Roman" w:eastAsia="Times New Roman" w:hAnsi="Times New Roman"/>
          <w:b/>
          <w:bCs/>
          <w:strike/>
          <w:noProof/>
          <w:sz w:val="24"/>
          <w:szCs w:val="24"/>
        </w:rPr>
        <mc:AlternateContent>
          <mc:Choice Requires="wps">
            <w:drawing>
              <wp:anchor distT="0" distB="0" distL="114300" distR="114300" simplePos="0" relativeHeight="251684352" behindDoc="0" locked="0" layoutInCell="1" allowOverlap="1">
                <wp:simplePos x="0" y="0"/>
                <wp:positionH relativeFrom="column">
                  <wp:posOffset>6023610</wp:posOffset>
                </wp:positionH>
                <wp:positionV relativeFrom="paragraph">
                  <wp:posOffset>923925</wp:posOffset>
                </wp:positionV>
                <wp:extent cx="635" cy="5793105"/>
                <wp:effectExtent l="22860" t="19050" r="14605" b="17145"/>
                <wp:wrapNone/>
                <wp:docPr id="24"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93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474.3pt;margin-top:72.75pt;width:.05pt;height:456.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df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" strokeweight="2.25pt"/>
            </w:pict>
          </mc:Fallback>
        </mc:AlternateContent>
      </w:r>
      <w:r>
        <w:rPr>
          <w:rFonts w:ascii="Times New Roman" w:eastAsia="Times New Roman" w:hAnsi="Times New Roman"/>
          <w:b/>
          <w:bCs/>
          <w:strike/>
          <w:noProof/>
          <w:sz w:val="24"/>
          <w:szCs w:val="24"/>
        </w:rPr>
        <mc:AlternateContent>
          <mc:Choice Requires="wps">
            <w:drawing>
              <wp:anchor distT="0" distB="0" distL="114300" distR="114300" simplePos="0" relativeHeight="251687424" behindDoc="0" locked="0" layoutInCell="1" allowOverlap="1">
                <wp:simplePos x="0" y="0"/>
                <wp:positionH relativeFrom="column">
                  <wp:posOffset>6111240</wp:posOffset>
                </wp:positionH>
                <wp:positionV relativeFrom="paragraph">
                  <wp:posOffset>-1188720</wp:posOffset>
                </wp:positionV>
                <wp:extent cx="635" cy="769620"/>
                <wp:effectExtent l="15240" t="20955" r="22225" b="19050"/>
                <wp:wrapNone/>
                <wp:docPr id="2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962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481.2pt;margin-top:-93.6pt;width:.05pt;height:60.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" strokeweight="2.25pt"/>
            </w:pict>
          </mc:Fallback>
        </mc:AlternateContent>
      </w:r>
      <w:r w:rsidR="00400ABF" w:rsidRPr="00991724">
        <w:rPr>
          <w:rFonts w:ascii="Times New Roman" w:eastAsia="Times New Roman" w:hAnsi="Times New Roman"/>
          <w:b/>
          <w:bCs/>
          <w:sz w:val="24"/>
          <w:szCs w:val="24"/>
        </w:rPr>
        <w:t>107.4 Amended construction documents.</w:t>
      </w:r>
      <w:r w:rsidR="00400ABF" w:rsidRPr="00991724">
        <w:rPr>
          <w:rFonts w:ascii="Times New Roman" w:eastAsia="Times New Roman" w:hAnsi="Times New Roman"/>
          <w:sz w:val="24"/>
          <w:szCs w:val="24"/>
        </w:rPr>
        <w:t xml:space="preserve"> Work shall be installed in accordance with the </w:t>
      </w:r>
      <w:r w:rsidR="00400ABF" w:rsidRPr="00991724">
        <w:rPr>
          <w:rFonts w:ascii="Times New Roman" w:eastAsia="Times New Roman" w:hAnsi="Times New Roman"/>
          <w:i/>
          <w:iCs/>
          <w:sz w:val="24"/>
          <w:szCs w:val="24"/>
        </w:rPr>
        <w:t>approved</w:t>
      </w:r>
      <w:r w:rsidR="00400ABF" w:rsidRPr="00991724">
        <w:rPr>
          <w:rFonts w:ascii="Times New Roman" w:eastAsia="Times New Roman" w:hAnsi="Times New Roman"/>
          <w:sz w:val="24"/>
          <w:szCs w:val="24"/>
        </w:rPr>
        <w:t xml:space="preserve"> </w:t>
      </w:r>
      <w:r w:rsidR="00400ABF" w:rsidRPr="00991724">
        <w:rPr>
          <w:rFonts w:ascii="Times New Roman" w:eastAsia="Times New Roman" w:hAnsi="Times New Roman"/>
          <w:i/>
          <w:iCs/>
          <w:sz w:val="24"/>
          <w:szCs w:val="24"/>
        </w:rPr>
        <w:t>construction documents</w:t>
      </w:r>
      <w:r w:rsidR="00400ABF" w:rsidRPr="00991724">
        <w:rPr>
          <w:rFonts w:ascii="Times New Roman" w:eastAsia="Times New Roman" w:hAnsi="Times New Roman"/>
          <w:sz w:val="24"/>
          <w:szCs w:val="24"/>
        </w:rPr>
        <w:t xml:space="preserve">, and any changes made during construction that are not in compliance with the </w:t>
      </w:r>
      <w:r w:rsidR="00400ABF" w:rsidRPr="00991724">
        <w:rPr>
          <w:rFonts w:ascii="Times New Roman" w:eastAsia="Times New Roman" w:hAnsi="Times New Roman"/>
          <w:i/>
          <w:iCs/>
          <w:sz w:val="24"/>
          <w:szCs w:val="24"/>
        </w:rPr>
        <w:t>approved</w:t>
      </w:r>
      <w:r w:rsidR="00400ABF" w:rsidRPr="00991724">
        <w:rPr>
          <w:rFonts w:ascii="Times New Roman" w:eastAsia="Times New Roman" w:hAnsi="Times New Roman"/>
          <w:sz w:val="24"/>
          <w:szCs w:val="24"/>
        </w:rPr>
        <w:t xml:space="preserve"> </w:t>
      </w:r>
      <w:r w:rsidR="00400ABF" w:rsidRPr="00991724">
        <w:rPr>
          <w:rFonts w:ascii="Times New Roman" w:eastAsia="Times New Roman" w:hAnsi="Times New Roman"/>
          <w:i/>
          <w:iCs/>
          <w:sz w:val="24"/>
          <w:szCs w:val="24"/>
        </w:rPr>
        <w:t>construction documents</w:t>
      </w:r>
      <w:r w:rsidR="00400ABF" w:rsidRPr="00991724">
        <w:rPr>
          <w:rFonts w:ascii="Times New Roman" w:eastAsia="Times New Roman" w:hAnsi="Times New Roman"/>
          <w:sz w:val="24"/>
          <w:szCs w:val="24"/>
        </w:rPr>
        <w:t xml:space="preserve"> shall be resubmitted for approval as an amended set of </w:t>
      </w:r>
      <w:r w:rsidR="00400ABF" w:rsidRPr="00991724">
        <w:rPr>
          <w:rFonts w:ascii="Times New Roman" w:eastAsia="Times New Roman" w:hAnsi="Times New Roman"/>
          <w:i/>
          <w:iCs/>
          <w:sz w:val="24"/>
          <w:szCs w:val="24"/>
        </w:rPr>
        <w:t>construction documents</w:t>
      </w:r>
      <w:r w:rsidR="00400ABF" w:rsidRPr="00991724">
        <w:rPr>
          <w:rFonts w:ascii="Times New Roman" w:eastAsia="Times New Roman" w:hAnsi="Times New Roman"/>
          <w:sz w:val="24"/>
          <w:szCs w:val="24"/>
        </w:rPr>
        <w:t xml:space="preserve">. </w:t>
      </w:r>
      <w:r w:rsidR="00400ABF" w:rsidRPr="00991724">
        <w:rPr>
          <w:rFonts w:ascii="Times New Roman" w:eastAsia="Times New Roman" w:hAnsi="Times New Roman"/>
          <w:b/>
          <w:bCs/>
          <w:sz w:val="24"/>
          <w:szCs w:val="24"/>
        </w:rPr>
        <w:br/>
      </w:r>
      <w:r w:rsidR="00400ABF" w:rsidRPr="00991724">
        <w:rPr>
          <w:rFonts w:ascii="Times New Roman" w:eastAsia="Times New Roman" w:hAnsi="Times New Roman"/>
          <w:b/>
          <w:bCs/>
          <w:sz w:val="24"/>
          <w:szCs w:val="24"/>
        </w:rPr>
        <w:br/>
        <w:t>107.5 Retention of construction documents.</w:t>
      </w:r>
      <w:r w:rsidR="00400ABF" w:rsidRPr="00991724">
        <w:rPr>
          <w:rFonts w:ascii="Times New Roman" w:eastAsia="Times New Roman" w:hAnsi="Times New Roman"/>
          <w:sz w:val="24"/>
          <w:szCs w:val="24"/>
        </w:rPr>
        <w:t xml:space="preserve"> One set of </w:t>
      </w:r>
      <w:r w:rsidR="00400ABF" w:rsidRPr="00991724">
        <w:rPr>
          <w:rFonts w:ascii="Times New Roman" w:eastAsia="Times New Roman" w:hAnsi="Times New Roman"/>
          <w:i/>
          <w:iCs/>
          <w:sz w:val="24"/>
          <w:szCs w:val="24"/>
        </w:rPr>
        <w:t>approved</w:t>
      </w:r>
      <w:r w:rsidR="00400ABF" w:rsidRPr="00991724">
        <w:rPr>
          <w:rFonts w:ascii="Times New Roman" w:eastAsia="Times New Roman" w:hAnsi="Times New Roman"/>
          <w:sz w:val="24"/>
          <w:szCs w:val="24"/>
        </w:rPr>
        <w:t xml:space="preserve"> </w:t>
      </w:r>
      <w:r w:rsidR="00400ABF" w:rsidRPr="00991724">
        <w:rPr>
          <w:rFonts w:ascii="Times New Roman" w:eastAsia="Times New Roman" w:hAnsi="Times New Roman"/>
          <w:i/>
          <w:iCs/>
          <w:sz w:val="24"/>
          <w:szCs w:val="24"/>
        </w:rPr>
        <w:t>construction documents</w:t>
      </w:r>
      <w:r w:rsidR="00400ABF" w:rsidRPr="00991724">
        <w:rPr>
          <w:rFonts w:ascii="Times New Roman" w:eastAsia="Times New Roman" w:hAnsi="Times New Roman"/>
          <w:sz w:val="24"/>
          <w:szCs w:val="24"/>
        </w:rPr>
        <w:t xml:space="preserve"> shall be retained by the </w:t>
      </w:r>
      <w:r w:rsidR="00400ABF" w:rsidRPr="00991724">
        <w:rPr>
          <w:rFonts w:ascii="Times New Roman" w:eastAsia="Times New Roman" w:hAnsi="Times New Roman"/>
          <w:i/>
          <w:iCs/>
          <w:sz w:val="24"/>
          <w:szCs w:val="24"/>
        </w:rPr>
        <w:t>building official</w:t>
      </w:r>
      <w:r w:rsidR="00400ABF" w:rsidRPr="00991724">
        <w:rPr>
          <w:rFonts w:ascii="Times New Roman" w:eastAsia="Times New Roman" w:hAnsi="Times New Roman"/>
          <w:sz w:val="24"/>
          <w:szCs w:val="24"/>
        </w:rPr>
        <w:t xml:space="preserve"> </w:t>
      </w:r>
      <w:r w:rsidR="00400ABF" w:rsidRPr="00AC21A7">
        <w:rPr>
          <w:rFonts w:ascii="Times New Roman" w:eastAsia="Times New Roman" w:hAnsi="Times New Roman"/>
          <w:sz w:val="24"/>
          <w:szCs w:val="24"/>
        </w:rPr>
        <w:t xml:space="preserve">in </w:t>
      </w:r>
      <w:r w:rsidR="00400ABF">
        <w:rPr>
          <w:rFonts w:ascii="Times New Roman" w:eastAsia="Times New Roman" w:hAnsi="Times New Roman"/>
          <w:sz w:val="24"/>
          <w:szCs w:val="24"/>
        </w:rPr>
        <w:t xml:space="preserve">accordance with </w:t>
      </w:r>
      <w:r w:rsidR="00400ABF" w:rsidRPr="00AC21A7">
        <w:rPr>
          <w:rFonts w:ascii="Times New Roman" w:eastAsia="Times New Roman" w:hAnsi="Times New Roman"/>
          <w:sz w:val="24"/>
          <w:szCs w:val="24"/>
        </w:rPr>
        <w:t xml:space="preserve">M.G.L. c. 66, </w:t>
      </w:r>
      <w:r w:rsidR="00400ABF" w:rsidRPr="00AC21A7">
        <w:rPr>
          <w:rFonts w:ascii="TimesNewRomanPSMT" w:hAnsi="TimesNewRomanPSMT" w:cs="TimesNewRomanPSMT"/>
          <w:sz w:val="24"/>
          <w:szCs w:val="24"/>
        </w:rPr>
        <w:t>§ 8.</w:t>
      </w:r>
    </w:p>
    <w:p w:rsidR="00400ABF" w:rsidRDefault="00400ABF" w:rsidP="00400ABF">
      <w:pPr>
        <w:autoSpaceDE w:val="0"/>
        <w:autoSpaceDN w:val="0"/>
        <w:adjustRightInd w:val="0"/>
        <w:spacing w:after="0" w:line="240" w:lineRule="auto"/>
        <w:rPr>
          <w:rFonts w:ascii="TimesNewRomanPSMT" w:hAnsi="TimesNewRomanPSMT" w:cs="TimesNewRomanPSMT"/>
          <w:sz w:val="24"/>
          <w:szCs w:val="24"/>
        </w:rPr>
      </w:pPr>
      <w:r>
        <w:rPr>
          <w:rFonts w:ascii="TimesNewRomanPSMT,Bold" w:hAnsi="TimesNewRomanPSMT,Bold" w:cs="TimesNewRomanPSMT,Bold"/>
          <w:b/>
          <w:bCs/>
          <w:sz w:val="24"/>
          <w:szCs w:val="24"/>
        </w:rPr>
        <w:t>107.6 Construction Control</w:t>
      </w:r>
      <w:r>
        <w:rPr>
          <w:rFonts w:ascii="TimesNewRomanPSMT" w:hAnsi="TimesNewRomanPSMT" w:cs="TimesNewRomanPSMT"/>
          <w:sz w:val="24"/>
          <w:szCs w:val="24"/>
        </w:rPr>
        <w:t>.</w:t>
      </w:r>
    </w:p>
    <w:p w:rsidR="00400ABF" w:rsidRDefault="00400ABF" w:rsidP="00400ABF">
      <w:pPr>
        <w:autoSpaceDE w:val="0"/>
        <w:autoSpaceDN w:val="0"/>
        <w:adjustRightInd w:val="0"/>
        <w:spacing w:after="0" w:line="240" w:lineRule="auto"/>
        <w:rPr>
          <w:rFonts w:ascii="TimesNewRomanPSMT" w:hAnsi="TimesNewRomanPSMT" w:cs="TimesNewRomanPSMT"/>
          <w:sz w:val="24"/>
          <w:szCs w:val="24"/>
        </w:rPr>
      </w:pPr>
      <w:r>
        <w:rPr>
          <w:rFonts w:ascii="TimesNewRomanPSMT,Bold" w:hAnsi="TimesNewRomanPSMT,Bold" w:cs="TimesNewRomanPSMT,Bold"/>
          <w:b/>
          <w:bCs/>
          <w:sz w:val="24"/>
          <w:szCs w:val="24"/>
        </w:rPr>
        <w:t>107.6.1 General</w:t>
      </w:r>
      <w:r>
        <w:rPr>
          <w:rFonts w:ascii="TimesNewRomanPSMT" w:hAnsi="TimesNewRomanPSMT" w:cs="TimesNewRomanPSMT"/>
          <w:sz w:val="24"/>
          <w:szCs w:val="24"/>
        </w:rPr>
        <w:t xml:space="preserve">. This section shall apply to the construction controls, professional services and contractor services required for buildings and structures needing </w:t>
      </w:r>
      <w:r>
        <w:rPr>
          <w:rFonts w:ascii="TimesNewRomanPSMT,Italic" w:hAnsi="TimesNewRomanPSMT,Italic" w:cs="TimesNewRomanPSMT,Italic"/>
          <w:i/>
          <w:iCs/>
          <w:sz w:val="24"/>
          <w:szCs w:val="24"/>
        </w:rPr>
        <w:t xml:space="preserve">registered design professional </w:t>
      </w:r>
      <w:r>
        <w:rPr>
          <w:rFonts w:ascii="TimesNewRomanPSMT" w:hAnsi="TimesNewRomanPSMT" w:cs="TimesNewRomanPSMT"/>
          <w:sz w:val="24"/>
          <w:szCs w:val="24"/>
        </w:rPr>
        <w:t>services.</w:t>
      </w:r>
    </w:p>
    <w:p w:rsidR="00400ABF" w:rsidRDefault="00400ABF" w:rsidP="00400AB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following structures are exempt from the requirements of this section:</w:t>
      </w:r>
    </w:p>
    <w:p w:rsidR="00400ABF" w:rsidRDefault="00400ABF" w:rsidP="00400ABF">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 xml:space="preserve">1. Any </w:t>
      </w:r>
      <w:r>
        <w:rPr>
          <w:rFonts w:ascii="TimesNewRomanPSMT,Italic" w:hAnsi="TimesNewRomanPSMT,Italic" w:cs="TimesNewRomanPSMT,Italic"/>
          <w:i/>
          <w:iCs/>
          <w:sz w:val="24"/>
          <w:szCs w:val="24"/>
        </w:rPr>
        <w:t xml:space="preserve">building </w:t>
      </w:r>
      <w:r>
        <w:rPr>
          <w:rFonts w:ascii="TimesNewRomanPSMT" w:hAnsi="TimesNewRomanPSMT" w:cs="TimesNewRomanPSMT"/>
          <w:sz w:val="24"/>
          <w:szCs w:val="24"/>
        </w:rPr>
        <w:t xml:space="preserve">containing less than 35,000 cubic feet of enclosed space, measured to the exterior surfaces of walls and </w:t>
      </w:r>
      <w:r>
        <w:rPr>
          <w:rFonts w:ascii="TimesNewRomanPSMT,Italic" w:hAnsi="TimesNewRomanPSMT,Italic" w:cs="TimesNewRomanPSMT,Italic"/>
          <w:i/>
          <w:iCs/>
          <w:sz w:val="24"/>
          <w:szCs w:val="24"/>
        </w:rPr>
        <w:t xml:space="preserve">roofs </w:t>
      </w:r>
      <w:r>
        <w:rPr>
          <w:rFonts w:ascii="TimesNewRomanPSMT" w:hAnsi="TimesNewRomanPSMT" w:cs="TimesNewRomanPSMT"/>
          <w:sz w:val="24"/>
          <w:szCs w:val="24"/>
        </w:rPr>
        <w:t>and to the top of a ground supported floor, or in the case of a crawl space, to the bottom surface of the crawl space. In the case of basement floors or levels, the calculation of enclosed space shall include such spaces. For additions to existing buildings, the volume of enclosed space shall include the entire existing building and all proposed additions.</w:t>
      </w:r>
    </w:p>
    <w:p w:rsidR="00400ABF" w:rsidRDefault="00400ABF" w:rsidP="00400ABF">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2. Any one- or two-family dwelling or any accessory building thereto.</w:t>
      </w:r>
    </w:p>
    <w:p w:rsidR="00400ABF" w:rsidRDefault="00400ABF" w:rsidP="00400ABF">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 xml:space="preserve">3. Any building used exclusively for agricultural purposes. </w:t>
      </w:r>
      <w:r w:rsidRPr="00AE19FE">
        <w:rPr>
          <w:rFonts w:ascii="TimesNewRomanPSMT,Italic" w:hAnsi="TimesNewRomanPSMT,Italic" w:cs="TimesNewRomanPSMT,Italic"/>
          <w:iCs/>
          <w:sz w:val="24"/>
          <w:szCs w:val="24"/>
        </w:rPr>
        <w:t>See</w:t>
      </w:r>
      <w:r>
        <w:rPr>
          <w:rFonts w:ascii="TimesNewRomanPSMT,Italic" w:hAnsi="TimesNewRomanPSMT,Italic" w:cs="TimesNewRomanPSMT,Italic"/>
          <w:i/>
          <w:iCs/>
          <w:sz w:val="24"/>
          <w:szCs w:val="24"/>
        </w:rPr>
        <w:t xml:space="preserve"> </w:t>
      </w:r>
      <w:r>
        <w:rPr>
          <w:rFonts w:ascii="TimesNewRomanPSMT" w:hAnsi="TimesNewRomanPSMT" w:cs="TimesNewRomanPSMT"/>
          <w:sz w:val="24"/>
          <w:szCs w:val="24"/>
        </w:rPr>
        <w:t>Appendix C for occupancy and other limitations.</w:t>
      </w:r>
    </w:p>
    <w:p w:rsidR="00400ABF" w:rsidRDefault="00400ABF" w:rsidP="00400ABF">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4. Retaining walls less than ten feet in height at all points along the wall as measured from the base of the footing to the top of the wall.</w:t>
      </w:r>
    </w:p>
    <w:p w:rsidR="00400ABF" w:rsidRDefault="00400ABF" w:rsidP="00400ABF">
      <w:pPr>
        <w:autoSpaceDE w:val="0"/>
        <w:autoSpaceDN w:val="0"/>
        <w:adjustRightInd w:val="0"/>
        <w:spacing w:after="0" w:line="240" w:lineRule="auto"/>
        <w:rPr>
          <w:rFonts w:ascii="TimesNewRomanPSMT,Bold" w:hAnsi="TimesNewRomanPSMT,Bold" w:cs="TimesNewRomanPSMT,Bold"/>
          <w:b/>
          <w:bCs/>
          <w:sz w:val="24"/>
          <w:szCs w:val="24"/>
        </w:rPr>
      </w:pPr>
      <w:r>
        <w:rPr>
          <w:rFonts w:ascii="TimesNewRomanPSMT" w:hAnsi="TimesNewRomanPSMT" w:cs="TimesNewRomanPSMT"/>
          <w:sz w:val="24"/>
          <w:szCs w:val="24"/>
        </w:rPr>
        <w:t xml:space="preserve">Notwithstanding these exemptions, </w:t>
      </w:r>
      <w:r w:rsidRPr="00AC21A7">
        <w:rPr>
          <w:rFonts w:ascii="TimesNewRomanPSMT" w:hAnsi="TimesNewRomanPSMT" w:cs="TimesNewRomanPSMT"/>
          <w:i/>
          <w:sz w:val="24"/>
          <w:szCs w:val="24"/>
        </w:rPr>
        <w:t>registered design professional</w:t>
      </w:r>
      <w:r>
        <w:rPr>
          <w:rFonts w:ascii="TimesNewRomanPSMT" w:hAnsi="TimesNewRomanPSMT" w:cs="TimesNewRomanPSMT"/>
          <w:sz w:val="24"/>
          <w:szCs w:val="24"/>
        </w:rPr>
        <w:t xml:space="preserve"> services shall be required for activities which are deemed to constitute the practice of architecture or engineering as defined in M.G.L. c. 112, §§ 60A or 81D, except as provided in M.G.L. c. 54A and any legally required profession or as provided in M.G.L. c. </w:t>
      </w:r>
      <w:r w:rsidRPr="00AC21A7">
        <w:rPr>
          <w:rFonts w:ascii="TimesNewRomanPSMT" w:hAnsi="TimesNewRomanPSMT" w:cs="TimesNewRomanPSMT"/>
          <w:sz w:val="24"/>
          <w:szCs w:val="24"/>
        </w:rPr>
        <w:t xml:space="preserve">112, § 81R. Where work is performed by licensed trades people pursuant to M.G.L. c. 112, § 81R, shop drawings or plans and specifications prepared to document that work shall not be required to bear the seal or signature of a </w:t>
      </w:r>
      <w:r w:rsidRPr="00AC21A7">
        <w:rPr>
          <w:rFonts w:ascii="TimesNewRomanPSMT,Italic" w:hAnsi="TimesNewRomanPSMT,Italic" w:cs="TimesNewRomanPSMT,Italic"/>
          <w:i/>
          <w:iCs/>
          <w:sz w:val="24"/>
          <w:szCs w:val="24"/>
        </w:rPr>
        <w:t>registered design professional</w:t>
      </w:r>
      <w:r w:rsidRPr="00AC21A7">
        <w:rPr>
          <w:rFonts w:ascii="TimesNewRomanPSMT" w:hAnsi="TimesNewRomanPSMT" w:cs="TimesNewRomanPSMT"/>
          <w:sz w:val="24"/>
          <w:szCs w:val="24"/>
        </w:rPr>
        <w:t xml:space="preserve">. In lieu of a seal and signature the </w:t>
      </w:r>
      <w:r w:rsidRPr="00AC21A7">
        <w:rPr>
          <w:rFonts w:ascii="TimesNewRomanPSMT" w:hAnsi="TimesNewRomanPSMT" w:cs="TimesNewRomanPSMT"/>
          <w:i/>
          <w:sz w:val="24"/>
          <w:szCs w:val="24"/>
        </w:rPr>
        <w:t>building official</w:t>
      </w:r>
      <w:r w:rsidRPr="00AC21A7">
        <w:rPr>
          <w:rFonts w:ascii="TimesNewRomanPSMT" w:hAnsi="TimesNewRomanPSMT" w:cs="TimesNewRomanPSMT"/>
          <w:sz w:val="24"/>
          <w:szCs w:val="24"/>
        </w:rPr>
        <w:t xml:space="preserve"> may require that the </w:t>
      </w:r>
      <w:r w:rsidRPr="00AC21A7">
        <w:rPr>
          <w:rFonts w:ascii="TimesNewRomanPSMT" w:hAnsi="TimesNewRomanPSMT" w:cs="TimesNewRomanPSMT"/>
          <w:i/>
          <w:sz w:val="24"/>
          <w:szCs w:val="24"/>
        </w:rPr>
        <w:t>registered design professional</w:t>
      </w:r>
      <w:r w:rsidRPr="00AC21A7">
        <w:rPr>
          <w:rFonts w:ascii="TimesNewRomanPSMT" w:hAnsi="TimesNewRomanPSMT" w:cs="TimesNewRomanPSMT"/>
          <w:sz w:val="24"/>
          <w:szCs w:val="24"/>
        </w:rPr>
        <w:t xml:space="preserve"> review and approve shop or record drawings for general conformance to the design concept.</w:t>
      </w:r>
      <w:r w:rsidRPr="00E8566F">
        <w:rPr>
          <w:rFonts w:ascii="TimesNewRomanPSMT" w:hAnsi="TimesNewRomanPSMT" w:cs="TimesNewRomanPSMT"/>
          <w:color w:val="FF0000"/>
          <w:sz w:val="24"/>
          <w:szCs w:val="24"/>
        </w:rPr>
        <w:t xml:space="preserve"> </w:t>
      </w:r>
    </w:p>
    <w:p w:rsidR="00400ABF" w:rsidRDefault="00400ABF" w:rsidP="00400ABF">
      <w:pPr>
        <w:autoSpaceDE w:val="0"/>
        <w:autoSpaceDN w:val="0"/>
        <w:adjustRightInd w:val="0"/>
        <w:spacing w:after="0" w:line="240" w:lineRule="auto"/>
        <w:ind w:left="720"/>
        <w:rPr>
          <w:rFonts w:ascii="TimesNewRomanPSMT" w:hAnsi="TimesNewRomanPSMT" w:cs="TimesNewRomanPSMT"/>
          <w:sz w:val="24"/>
          <w:szCs w:val="24"/>
        </w:rPr>
      </w:pPr>
      <w:r>
        <w:rPr>
          <w:rFonts w:ascii="TimesNewRomanPSMT,Bold" w:hAnsi="TimesNewRomanPSMT,Bold" w:cs="TimesNewRomanPSMT,Bold"/>
          <w:b/>
          <w:bCs/>
          <w:sz w:val="24"/>
          <w:szCs w:val="24"/>
        </w:rPr>
        <w:t>107.6.1.1 Specialized Structures</w:t>
      </w:r>
      <w:r>
        <w:rPr>
          <w:rFonts w:ascii="TimesNewRomanPSMT" w:hAnsi="TimesNewRomanPSMT" w:cs="TimesNewRomanPSMT"/>
          <w:sz w:val="24"/>
          <w:szCs w:val="24"/>
        </w:rPr>
        <w:t>. Telecommunication towers, wind turbine towers, and similar structures are engineered structures and shall be subject to the requirements of section 107.6.</w:t>
      </w:r>
    </w:p>
    <w:p w:rsidR="00400ABF" w:rsidRDefault="00400ABF" w:rsidP="00400ABF">
      <w:pPr>
        <w:autoSpaceDE w:val="0"/>
        <w:autoSpaceDN w:val="0"/>
        <w:adjustRightInd w:val="0"/>
        <w:spacing w:after="0" w:line="240" w:lineRule="auto"/>
        <w:rPr>
          <w:rFonts w:ascii="TimesNewRomanPSMT" w:hAnsi="TimesNewRomanPSMT" w:cs="TimesNewRomanPSMT"/>
          <w:sz w:val="24"/>
          <w:szCs w:val="24"/>
        </w:rPr>
      </w:pPr>
      <w:r>
        <w:rPr>
          <w:rFonts w:ascii="TimesNewRomanPSMT,Bold" w:hAnsi="TimesNewRomanPSMT,Bold" w:cs="TimesNewRomanPSMT,Bold"/>
          <w:b/>
          <w:bCs/>
          <w:sz w:val="24"/>
          <w:szCs w:val="24"/>
        </w:rPr>
        <w:t>107.6.2 Registered Design Professional Services</w:t>
      </w:r>
      <w:r>
        <w:rPr>
          <w:rFonts w:ascii="TimesNewRomanPSMT" w:hAnsi="TimesNewRomanPSMT" w:cs="TimesNewRomanPSMT"/>
          <w:sz w:val="24"/>
          <w:szCs w:val="24"/>
        </w:rPr>
        <w:t>.</w:t>
      </w:r>
    </w:p>
    <w:p w:rsidR="00400ABF" w:rsidRDefault="00400ABF" w:rsidP="00400ABF">
      <w:pPr>
        <w:autoSpaceDE w:val="0"/>
        <w:autoSpaceDN w:val="0"/>
        <w:adjustRightInd w:val="0"/>
        <w:spacing w:after="0" w:line="240" w:lineRule="auto"/>
        <w:ind w:left="720"/>
        <w:rPr>
          <w:rFonts w:ascii="TimesNewRomanPSMT" w:hAnsi="TimesNewRomanPSMT" w:cs="TimesNewRomanPSMT"/>
          <w:sz w:val="24"/>
          <w:szCs w:val="24"/>
        </w:rPr>
      </w:pPr>
      <w:r>
        <w:rPr>
          <w:rFonts w:ascii="TimesNewRomanPSMT,Bold" w:hAnsi="TimesNewRomanPSMT,Bold" w:cs="TimesNewRomanPSMT,Bold"/>
          <w:b/>
          <w:bCs/>
          <w:sz w:val="24"/>
          <w:szCs w:val="24"/>
        </w:rPr>
        <w:t>107.6.2.1 Design</w:t>
      </w:r>
      <w:r>
        <w:rPr>
          <w:rFonts w:ascii="TimesNewRomanPSMT" w:hAnsi="TimesNewRomanPSMT" w:cs="TimesNewRomanPSMT"/>
          <w:sz w:val="24"/>
          <w:szCs w:val="24"/>
        </w:rPr>
        <w:t xml:space="preserve">. All plans, computations and specifications involving new construction, alterations, repairs, expansions or additions or change in use or occupancy of existing </w:t>
      </w:r>
      <w:r>
        <w:rPr>
          <w:rFonts w:ascii="TimesNewRomanPSMT" w:hAnsi="TimesNewRomanPSMT" w:cs="TimesNewRomanPSMT"/>
          <w:sz w:val="24"/>
          <w:szCs w:val="24"/>
        </w:rPr>
        <w:lastRenderedPageBreak/>
        <w:t xml:space="preserve">buildings shall be prepared by or under the direct supervision of a </w:t>
      </w:r>
      <w:r>
        <w:rPr>
          <w:rFonts w:ascii="TimesNewRomanPSMT,Italic" w:hAnsi="TimesNewRomanPSMT,Italic" w:cs="TimesNewRomanPSMT,Italic"/>
          <w:i/>
          <w:iCs/>
          <w:sz w:val="24"/>
          <w:szCs w:val="24"/>
        </w:rPr>
        <w:t xml:space="preserve">registered design professional </w:t>
      </w:r>
      <w:r>
        <w:rPr>
          <w:rFonts w:ascii="TimesNewRomanPSMT" w:hAnsi="TimesNewRomanPSMT" w:cs="TimesNewRomanPSMT"/>
          <w:sz w:val="24"/>
          <w:szCs w:val="24"/>
        </w:rPr>
        <w:t>and shall bear his or her signature and seal (</w:t>
      </w:r>
      <w:r>
        <w:rPr>
          <w:rFonts w:ascii="TimesNewRomanPSMT,Italic" w:hAnsi="TimesNewRomanPSMT,Italic" w:cs="TimesNewRomanPSMT,Italic"/>
          <w:i/>
          <w:iCs/>
          <w:sz w:val="24"/>
          <w:szCs w:val="24"/>
        </w:rPr>
        <w:t xml:space="preserve">see </w:t>
      </w:r>
      <w:r>
        <w:rPr>
          <w:rFonts w:ascii="TimesNewRomanPSMT" w:hAnsi="TimesNewRomanPSMT" w:cs="TimesNewRomanPSMT"/>
          <w:sz w:val="24"/>
          <w:szCs w:val="24"/>
        </w:rPr>
        <w:t>Section 107.1.1).</w:t>
      </w:r>
    </w:p>
    <w:p w:rsidR="00400ABF" w:rsidRDefault="00807D29" w:rsidP="00400ABF">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noProof/>
          <w:sz w:val="24"/>
          <w:szCs w:val="24"/>
        </w:rPr>
        <mc:AlternateContent>
          <mc:Choice Requires="wps">
            <w:drawing>
              <wp:anchor distT="0" distB="0" distL="114300" distR="114300" simplePos="0" relativeHeight="251685376" behindDoc="0" locked="0" layoutInCell="1" allowOverlap="1">
                <wp:simplePos x="0" y="0"/>
                <wp:positionH relativeFrom="column">
                  <wp:posOffset>6125845</wp:posOffset>
                </wp:positionH>
                <wp:positionV relativeFrom="paragraph">
                  <wp:posOffset>-293370</wp:posOffset>
                </wp:positionV>
                <wp:extent cx="0" cy="7972425"/>
                <wp:effectExtent l="20320" t="20955" r="17780" b="17145"/>
                <wp:wrapNone/>
                <wp:docPr id="2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724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482.35pt;margin-top:-23.1pt;width:0;height:62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" strokeweight="2.25pt"/>
            </w:pict>
          </mc:Fallback>
        </mc:AlternateContent>
      </w:r>
      <w:r w:rsidR="00400ABF">
        <w:rPr>
          <w:rFonts w:ascii="TimesNewRomanPSMT" w:hAnsi="TimesNewRomanPSMT" w:cs="TimesNewRomanPSMT"/>
          <w:sz w:val="24"/>
          <w:szCs w:val="24"/>
        </w:rPr>
        <w:t xml:space="preserve">Said signature and seal shall signify that the plans, computations and specifications meet the applicable provisions of this code and accepted engineering practices. Any alternative means and methods which deviate from prescriptive requirements of this code shall be submitted to the </w:t>
      </w:r>
      <w:r w:rsidR="00400ABF">
        <w:rPr>
          <w:rFonts w:ascii="TimesNewRomanPSMT,Italic" w:hAnsi="TimesNewRomanPSMT,Italic" w:cs="TimesNewRomanPSMT,Italic"/>
          <w:i/>
          <w:iCs/>
          <w:sz w:val="24"/>
          <w:szCs w:val="24"/>
        </w:rPr>
        <w:t xml:space="preserve">building official </w:t>
      </w:r>
      <w:r w:rsidR="00400ABF">
        <w:rPr>
          <w:rFonts w:ascii="TimesNewRomanPSMT" w:hAnsi="TimesNewRomanPSMT" w:cs="TimesNewRomanPSMT"/>
          <w:sz w:val="24"/>
          <w:szCs w:val="24"/>
        </w:rPr>
        <w:t xml:space="preserve">for </w:t>
      </w:r>
      <w:r w:rsidR="00400ABF">
        <w:rPr>
          <w:rFonts w:ascii="TimesNewRomanPSMT,Italic" w:hAnsi="TimesNewRomanPSMT,Italic" w:cs="TimesNewRomanPSMT,Italic"/>
          <w:i/>
          <w:iCs/>
          <w:sz w:val="24"/>
          <w:szCs w:val="24"/>
        </w:rPr>
        <w:t xml:space="preserve">approval </w:t>
      </w:r>
      <w:r w:rsidR="00400ABF">
        <w:rPr>
          <w:rFonts w:ascii="TimesNewRomanPSMT" w:hAnsi="TimesNewRomanPSMT" w:cs="TimesNewRomanPSMT"/>
          <w:sz w:val="24"/>
          <w:szCs w:val="24"/>
        </w:rPr>
        <w:t>in a narrative form separate from the plans.</w:t>
      </w:r>
    </w:p>
    <w:p w:rsidR="00400ABF" w:rsidRDefault="00400ABF" w:rsidP="00400ABF">
      <w:pPr>
        <w:autoSpaceDE w:val="0"/>
        <w:autoSpaceDN w:val="0"/>
        <w:adjustRightInd w:val="0"/>
        <w:spacing w:after="0" w:line="240" w:lineRule="auto"/>
        <w:ind w:left="720"/>
        <w:rPr>
          <w:rFonts w:ascii="TimesNewRomanPSMT" w:hAnsi="TimesNewRomanPSMT" w:cs="TimesNewRomanPSMT"/>
          <w:sz w:val="24"/>
          <w:szCs w:val="24"/>
        </w:rPr>
      </w:pPr>
      <w:r>
        <w:rPr>
          <w:rFonts w:ascii="TimesNewRomanPSMT,Bold" w:hAnsi="TimesNewRomanPSMT,Bold" w:cs="TimesNewRomanPSMT,Bold"/>
          <w:b/>
          <w:bCs/>
          <w:sz w:val="24"/>
          <w:szCs w:val="24"/>
        </w:rPr>
        <w:t>107.6.2.2 Construction</w:t>
      </w:r>
      <w:r>
        <w:rPr>
          <w:rFonts w:ascii="TimesNewRomanPSMT" w:hAnsi="TimesNewRomanPSMT" w:cs="TimesNewRomanPSMT"/>
          <w:sz w:val="24"/>
          <w:szCs w:val="24"/>
        </w:rPr>
        <w:t xml:space="preserve">. The </w:t>
      </w:r>
      <w:r>
        <w:rPr>
          <w:rFonts w:ascii="TimesNewRomanPSMT,Italic" w:hAnsi="TimesNewRomanPSMT,Italic" w:cs="TimesNewRomanPSMT,Italic"/>
          <w:i/>
          <w:iCs/>
          <w:sz w:val="24"/>
          <w:szCs w:val="24"/>
        </w:rPr>
        <w:t xml:space="preserve">registered design professionals </w:t>
      </w:r>
      <w:r>
        <w:rPr>
          <w:rFonts w:ascii="TimesNewRomanPSMT" w:hAnsi="TimesNewRomanPSMT" w:cs="TimesNewRomanPSMT"/>
          <w:sz w:val="24"/>
          <w:szCs w:val="24"/>
        </w:rPr>
        <w:t xml:space="preserve">who are responsible for the design, plans, calculations, and specifications, their designee or the </w:t>
      </w:r>
      <w:r>
        <w:rPr>
          <w:rFonts w:ascii="TimesNewRomanPSMT,Italic" w:hAnsi="TimesNewRomanPSMT,Italic" w:cs="TimesNewRomanPSMT,Italic"/>
          <w:i/>
          <w:iCs/>
          <w:sz w:val="24"/>
          <w:szCs w:val="24"/>
        </w:rPr>
        <w:t xml:space="preserve">registered design professionals </w:t>
      </w:r>
      <w:r>
        <w:rPr>
          <w:rFonts w:ascii="TimesNewRomanPSMT" w:hAnsi="TimesNewRomanPSMT" w:cs="TimesNewRomanPSMT"/>
          <w:sz w:val="24"/>
          <w:szCs w:val="24"/>
        </w:rPr>
        <w:t>who have been retained for construction phase services, shall perform the following tasks:</w:t>
      </w:r>
    </w:p>
    <w:p w:rsidR="00400ABF" w:rsidRDefault="00400ABF" w:rsidP="00400ABF">
      <w:pPr>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 xml:space="preserve">1. Review, for conformance to this code and the design concept, shop drawings, samples and other submittals by the contractor in accordance with the requirements of the </w:t>
      </w:r>
      <w:r w:rsidRPr="0048013D">
        <w:rPr>
          <w:rFonts w:ascii="TimesNewRomanPSMT" w:hAnsi="TimesNewRomanPSMT" w:cs="TimesNewRomanPSMT"/>
          <w:i/>
          <w:sz w:val="24"/>
          <w:szCs w:val="24"/>
        </w:rPr>
        <w:t>construction documents</w:t>
      </w:r>
      <w:r>
        <w:rPr>
          <w:rFonts w:ascii="TimesNewRomanPSMT" w:hAnsi="TimesNewRomanPSMT" w:cs="TimesNewRomanPSMT"/>
          <w:sz w:val="24"/>
          <w:szCs w:val="24"/>
        </w:rPr>
        <w:t>.</w:t>
      </w:r>
    </w:p>
    <w:p w:rsidR="00400ABF" w:rsidRDefault="00400ABF" w:rsidP="00400ABF">
      <w:pPr>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 xml:space="preserve">2. Perform the duties for </w:t>
      </w:r>
      <w:r>
        <w:rPr>
          <w:rFonts w:ascii="TimesNewRomanPSMT,Italic" w:hAnsi="TimesNewRomanPSMT,Italic" w:cs="TimesNewRomanPSMT,Italic"/>
          <w:i/>
          <w:iCs/>
          <w:sz w:val="24"/>
          <w:szCs w:val="24"/>
        </w:rPr>
        <w:t xml:space="preserve">registered design professionals </w:t>
      </w:r>
      <w:r>
        <w:rPr>
          <w:rFonts w:ascii="TimesNewRomanPSMT" w:hAnsi="TimesNewRomanPSMT" w:cs="TimesNewRomanPSMT"/>
          <w:sz w:val="24"/>
          <w:szCs w:val="24"/>
        </w:rPr>
        <w:t>in Chapter 17.</w:t>
      </w:r>
    </w:p>
    <w:p w:rsidR="00400ABF" w:rsidRPr="000923B2" w:rsidRDefault="00400ABF" w:rsidP="00400ABF">
      <w:pPr>
        <w:autoSpaceDE w:val="0"/>
        <w:autoSpaceDN w:val="0"/>
        <w:adjustRightInd w:val="0"/>
        <w:spacing w:after="0" w:line="240" w:lineRule="auto"/>
        <w:ind w:left="1440"/>
        <w:rPr>
          <w:rFonts w:ascii="TimesNewRomanPSMT" w:hAnsi="TimesNewRomanPSMT" w:cs="TimesNewRomanPSMT"/>
          <w:sz w:val="24"/>
          <w:szCs w:val="24"/>
        </w:rPr>
      </w:pPr>
      <w:r>
        <w:rPr>
          <w:rFonts w:ascii="TimesNewRomanPSMT" w:hAnsi="TimesNewRomanPSMT" w:cs="TimesNewRomanPSMT"/>
          <w:sz w:val="24"/>
          <w:szCs w:val="24"/>
        </w:rPr>
        <w:t xml:space="preserve">3. Be present at intervals appropriate to the stage of construction to become generally familiar with the progress and quality of the work and to determine if the work is being performed in a </w:t>
      </w:r>
      <w:r w:rsidRPr="000923B2">
        <w:rPr>
          <w:rFonts w:ascii="TimesNewRomanPSMT" w:hAnsi="TimesNewRomanPSMT" w:cs="TimesNewRomanPSMT"/>
          <w:sz w:val="24"/>
          <w:szCs w:val="24"/>
        </w:rPr>
        <w:t xml:space="preserve">manner consistent with the </w:t>
      </w:r>
      <w:r w:rsidRPr="000923B2">
        <w:rPr>
          <w:rFonts w:ascii="TimesNewRomanPSMT" w:hAnsi="TimesNewRomanPSMT" w:cs="TimesNewRomanPSMT"/>
          <w:i/>
          <w:sz w:val="24"/>
          <w:szCs w:val="24"/>
        </w:rPr>
        <w:t>construction documents</w:t>
      </w:r>
      <w:r w:rsidRPr="000923B2">
        <w:rPr>
          <w:rFonts w:ascii="TimesNewRomanPSMT" w:hAnsi="TimesNewRomanPSMT" w:cs="TimesNewRomanPSMT"/>
          <w:sz w:val="24"/>
          <w:szCs w:val="24"/>
        </w:rPr>
        <w:t xml:space="preserve"> and this code.</w:t>
      </w:r>
    </w:p>
    <w:p w:rsidR="00400ABF" w:rsidRPr="000923B2" w:rsidRDefault="00400ABF" w:rsidP="00400ABF">
      <w:pPr>
        <w:autoSpaceDE w:val="0"/>
        <w:autoSpaceDN w:val="0"/>
        <w:adjustRightInd w:val="0"/>
        <w:spacing w:after="0" w:line="240" w:lineRule="auto"/>
        <w:ind w:left="720"/>
        <w:rPr>
          <w:rFonts w:ascii="TimesNewRomanPSMT" w:hAnsi="TimesNewRomanPSMT" w:cs="TimesNewRomanPSMT"/>
          <w:sz w:val="24"/>
          <w:szCs w:val="24"/>
        </w:rPr>
      </w:pPr>
      <w:r w:rsidRPr="000923B2">
        <w:rPr>
          <w:rFonts w:ascii="TimesNewRomanPSMT" w:hAnsi="TimesNewRomanPSMT" w:cs="TimesNewRomanPSMT"/>
          <w:sz w:val="24"/>
          <w:szCs w:val="24"/>
        </w:rPr>
        <w:t xml:space="preserve">The </w:t>
      </w:r>
      <w:r w:rsidRPr="000923B2">
        <w:rPr>
          <w:rFonts w:ascii="TimesNewRomanPSMT,Italic" w:hAnsi="TimesNewRomanPSMT,Italic" w:cs="TimesNewRomanPSMT,Italic"/>
          <w:i/>
          <w:iCs/>
          <w:sz w:val="24"/>
          <w:szCs w:val="24"/>
        </w:rPr>
        <w:t xml:space="preserve">permit </w:t>
      </w:r>
      <w:r w:rsidRPr="000923B2">
        <w:rPr>
          <w:rFonts w:ascii="TimesNewRomanPSMT" w:hAnsi="TimesNewRomanPSMT" w:cs="TimesNewRomanPSMT"/>
          <w:sz w:val="24"/>
          <w:szCs w:val="24"/>
        </w:rPr>
        <w:t xml:space="preserve">application shall not be deemed completed until all of the </w:t>
      </w:r>
      <w:r w:rsidRPr="000923B2">
        <w:rPr>
          <w:rFonts w:ascii="TimesNewRomanPSMT" w:hAnsi="TimesNewRomanPSMT" w:cs="TimesNewRomanPSMT"/>
          <w:i/>
          <w:sz w:val="24"/>
          <w:szCs w:val="24"/>
        </w:rPr>
        <w:t>construction documents</w:t>
      </w:r>
      <w:r w:rsidRPr="000923B2">
        <w:rPr>
          <w:rFonts w:ascii="TimesNewRomanPSMT" w:hAnsi="TimesNewRomanPSMT" w:cs="TimesNewRomanPSMT"/>
          <w:sz w:val="24"/>
          <w:szCs w:val="24"/>
        </w:rPr>
        <w:t xml:space="preserve"> required by this code have been submitted. Documentation indicating that work complies with the plans and specifications shall be provided at the completion of each phase when required by the </w:t>
      </w:r>
      <w:r w:rsidRPr="000923B2">
        <w:rPr>
          <w:rFonts w:ascii="TimesNewRomanPSMT,Italic" w:hAnsi="TimesNewRomanPSMT,Italic" w:cs="TimesNewRomanPSMT,Italic"/>
          <w:i/>
          <w:iCs/>
          <w:sz w:val="24"/>
          <w:szCs w:val="24"/>
        </w:rPr>
        <w:t>building official</w:t>
      </w:r>
      <w:r w:rsidRPr="000923B2">
        <w:rPr>
          <w:rFonts w:ascii="TimesNewRomanPSMT" w:hAnsi="TimesNewRomanPSMT" w:cs="TimesNewRomanPSMT"/>
          <w:sz w:val="24"/>
          <w:szCs w:val="24"/>
        </w:rPr>
        <w:t xml:space="preserve">. Upon completion of the work, the </w:t>
      </w:r>
      <w:r w:rsidRPr="000923B2">
        <w:rPr>
          <w:rFonts w:ascii="TimesNewRomanPSMT,Italic" w:hAnsi="TimesNewRomanPSMT,Italic" w:cs="TimesNewRomanPSMT,Italic"/>
          <w:i/>
          <w:iCs/>
          <w:sz w:val="24"/>
          <w:szCs w:val="24"/>
        </w:rPr>
        <w:t xml:space="preserve">registered design professional </w:t>
      </w:r>
      <w:r w:rsidRPr="000923B2">
        <w:rPr>
          <w:rFonts w:ascii="TimesNewRomanPSMT" w:hAnsi="TimesNewRomanPSMT" w:cs="TimesNewRomanPSMT"/>
          <w:sz w:val="24"/>
          <w:szCs w:val="24"/>
        </w:rPr>
        <w:t xml:space="preserve">shall file a final document to the </w:t>
      </w:r>
      <w:r w:rsidRPr="000923B2">
        <w:rPr>
          <w:rFonts w:ascii="TimesNewRomanPSMT" w:hAnsi="TimesNewRomanPSMT" w:cs="TimesNewRomanPSMT"/>
          <w:i/>
          <w:sz w:val="24"/>
          <w:szCs w:val="24"/>
        </w:rPr>
        <w:t>building official</w:t>
      </w:r>
      <w:r w:rsidRPr="000923B2">
        <w:rPr>
          <w:rFonts w:ascii="TimesNewRomanPSMT" w:hAnsi="TimesNewRomanPSMT" w:cs="TimesNewRomanPSMT"/>
          <w:sz w:val="24"/>
          <w:szCs w:val="24"/>
        </w:rPr>
        <w:t xml:space="preserve"> indicating that, to the best of his or her knowledge and belief, the work has been performed in accordance with the </w:t>
      </w:r>
      <w:r w:rsidRPr="000923B2">
        <w:rPr>
          <w:rFonts w:ascii="TimesNewRomanPSMT" w:hAnsi="TimesNewRomanPSMT" w:cs="TimesNewRomanPSMT"/>
          <w:i/>
          <w:sz w:val="24"/>
          <w:szCs w:val="24"/>
        </w:rPr>
        <w:t>approved</w:t>
      </w:r>
      <w:r w:rsidRPr="000923B2">
        <w:rPr>
          <w:rFonts w:ascii="TimesNewRomanPSMT" w:hAnsi="TimesNewRomanPSMT" w:cs="TimesNewRomanPSMT"/>
          <w:sz w:val="24"/>
          <w:szCs w:val="24"/>
        </w:rPr>
        <w:t xml:space="preserve"> plans and this code. Forms for construction control when required by the </w:t>
      </w:r>
      <w:r w:rsidRPr="000923B2">
        <w:rPr>
          <w:rFonts w:ascii="TimesNewRomanPSMT" w:hAnsi="TimesNewRomanPSMT" w:cs="TimesNewRomanPSMT"/>
          <w:i/>
          <w:sz w:val="24"/>
          <w:szCs w:val="24"/>
        </w:rPr>
        <w:t>building official</w:t>
      </w:r>
      <w:r w:rsidRPr="000923B2">
        <w:rPr>
          <w:rFonts w:ascii="TimesNewRomanPSMT" w:hAnsi="TimesNewRomanPSMT" w:cs="TimesNewRomanPSMT"/>
          <w:sz w:val="24"/>
          <w:szCs w:val="24"/>
        </w:rPr>
        <w:t xml:space="preserve"> shall be those found at </w:t>
      </w:r>
      <w:hyperlink r:id="rId24" w:history="1">
        <w:r w:rsidRPr="000923B2">
          <w:rPr>
            <w:rStyle w:val="Hyperlink"/>
            <w:rFonts w:ascii="TimesNewRomanPSMT" w:hAnsi="TimesNewRomanPSMT" w:cs="TimesNewRomanPSMT"/>
            <w:sz w:val="24"/>
            <w:szCs w:val="24"/>
          </w:rPr>
          <w:t>www.mass.gov/dps</w:t>
        </w:r>
      </w:hyperlink>
      <w:r w:rsidRPr="000923B2">
        <w:rPr>
          <w:rFonts w:ascii="TimesNewRomanPSMT" w:hAnsi="TimesNewRomanPSMT" w:cs="TimesNewRomanPSMT"/>
          <w:color w:val="FF0000"/>
          <w:sz w:val="24"/>
          <w:szCs w:val="24"/>
        </w:rPr>
        <w:t>.</w:t>
      </w:r>
    </w:p>
    <w:p w:rsidR="00400ABF" w:rsidRDefault="00400ABF" w:rsidP="00400ABF">
      <w:pPr>
        <w:autoSpaceDE w:val="0"/>
        <w:autoSpaceDN w:val="0"/>
        <w:adjustRightInd w:val="0"/>
        <w:spacing w:after="0" w:line="240" w:lineRule="auto"/>
        <w:ind w:left="720"/>
        <w:rPr>
          <w:rFonts w:ascii="TimesNewRomanPSMT" w:hAnsi="TimesNewRomanPSMT" w:cs="TimesNewRomanPSMT"/>
          <w:sz w:val="24"/>
          <w:szCs w:val="24"/>
        </w:rPr>
      </w:pPr>
      <w:r w:rsidRPr="000923B2">
        <w:rPr>
          <w:rFonts w:ascii="TimesNewRomanPSMT,Bold" w:hAnsi="TimesNewRomanPSMT,Bold" w:cs="TimesNewRomanPSMT,Bold"/>
          <w:b/>
          <w:bCs/>
          <w:sz w:val="24"/>
          <w:szCs w:val="24"/>
        </w:rPr>
        <w:t>107.6.2.3 Structural Tests and Special Inspections</w:t>
      </w:r>
      <w:r w:rsidRPr="000923B2">
        <w:rPr>
          <w:rFonts w:ascii="TimesNewRomanPSMT" w:hAnsi="TimesNewRomanPSMT" w:cs="TimesNewRomanPSMT"/>
          <w:sz w:val="24"/>
          <w:szCs w:val="24"/>
        </w:rPr>
        <w:t>. Structural tests and special inspection shall be provided in accordance with Chapter 17.</w:t>
      </w:r>
    </w:p>
    <w:p w:rsidR="00400ABF" w:rsidRDefault="00400ABF" w:rsidP="00400ABF">
      <w:pPr>
        <w:autoSpaceDE w:val="0"/>
        <w:autoSpaceDN w:val="0"/>
        <w:adjustRightInd w:val="0"/>
        <w:spacing w:after="0" w:line="240" w:lineRule="auto"/>
        <w:ind w:left="720"/>
        <w:rPr>
          <w:rFonts w:ascii="TimesNewRomanPSMT" w:hAnsi="TimesNewRomanPSMT" w:cs="TimesNewRomanPSMT"/>
          <w:sz w:val="24"/>
          <w:szCs w:val="24"/>
        </w:rPr>
      </w:pPr>
      <w:r>
        <w:rPr>
          <w:rFonts w:ascii="TimesNewRomanPSMT,Bold" w:hAnsi="TimesNewRomanPSMT,Bold" w:cs="TimesNewRomanPSMT,Bold"/>
          <w:b/>
          <w:bCs/>
          <w:sz w:val="24"/>
          <w:szCs w:val="24"/>
        </w:rPr>
        <w:t>107.6.2.4 Non Structural System Test and Inspection</w:t>
      </w:r>
      <w:r>
        <w:rPr>
          <w:rFonts w:ascii="TimesNewRomanPSMT" w:hAnsi="TimesNewRomanPSMT" w:cs="TimesNewRomanPSMT"/>
          <w:sz w:val="24"/>
          <w:szCs w:val="24"/>
        </w:rPr>
        <w:t>. Tests and inspections of non structural systems shall be performed in accordance with applicable engineering practice standards, referenced standards listed in Chapter 35, or as otherwise specified in this code.</w:t>
      </w:r>
    </w:p>
    <w:p w:rsidR="00400ABF" w:rsidRDefault="00400ABF" w:rsidP="00400ABF">
      <w:pPr>
        <w:autoSpaceDE w:val="0"/>
        <w:autoSpaceDN w:val="0"/>
        <w:adjustRightInd w:val="0"/>
        <w:spacing w:after="0" w:line="240" w:lineRule="auto"/>
        <w:rPr>
          <w:rFonts w:ascii="TimesNewRomanPSMT" w:hAnsi="TimesNewRomanPSMT" w:cs="TimesNewRomanPSMT"/>
          <w:sz w:val="24"/>
          <w:szCs w:val="24"/>
        </w:rPr>
      </w:pPr>
      <w:r>
        <w:rPr>
          <w:rFonts w:ascii="TimesNewRomanPSMT,Bold" w:hAnsi="TimesNewRomanPSMT,Bold" w:cs="TimesNewRomanPSMT,Bold"/>
          <w:b/>
          <w:bCs/>
          <w:sz w:val="24"/>
          <w:szCs w:val="24"/>
        </w:rPr>
        <w:t>107.6.3 Construction Contractor Services</w:t>
      </w:r>
      <w:r>
        <w:rPr>
          <w:rFonts w:ascii="TimesNewRomanPSMT" w:hAnsi="TimesNewRomanPSMT" w:cs="TimesNewRomanPSMT"/>
          <w:sz w:val="24"/>
          <w:szCs w:val="24"/>
        </w:rPr>
        <w:t xml:space="preserve">. The actual construction of the work shall be the responsibility of the general contractor as identified on the approved </w:t>
      </w:r>
      <w:r>
        <w:rPr>
          <w:rFonts w:ascii="TimesNewRomanPSMT,Italic" w:hAnsi="TimesNewRomanPSMT,Italic" w:cs="TimesNewRomanPSMT,Italic"/>
          <w:i/>
          <w:iCs/>
          <w:sz w:val="24"/>
          <w:szCs w:val="24"/>
        </w:rPr>
        <w:t xml:space="preserve">permit </w:t>
      </w:r>
      <w:r>
        <w:rPr>
          <w:rFonts w:ascii="TimesNewRomanPSMT" w:hAnsi="TimesNewRomanPSMT" w:cs="TimesNewRomanPSMT"/>
          <w:sz w:val="24"/>
          <w:szCs w:val="24"/>
        </w:rPr>
        <w:t>and shall involve the following:</w:t>
      </w:r>
    </w:p>
    <w:p w:rsidR="00400ABF" w:rsidRPr="00AC21A7" w:rsidRDefault="00400ABF" w:rsidP="00400ABF">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 xml:space="preserve">1. Execution of all work in </w:t>
      </w:r>
      <w:r w:rsidRPr="00AC21A7">
        <w:rPr>
          <w:rFonts w:ascii="TimesNewRomanPSMT" w:hAnsi="TimesNewRomanPSMT" w:cs="TimesNewRomanPSMT"/>
          <w:sz w:val="24"/>
          <w:szCs w:val="24"/>
        </w:rPr>
        <w:t xml:space="preserve">accordance with the approved </w:t>
      </w:r>
      <w:r w:rsidRPr="00AC21A7">
        <w:rPr>
          <w:rFonts w:ascii="TimesNewRomanPSMT,Italic" w:hAnsi="TimesNewRomanPSMT,Italic" w:cs="TimesNewRomanPSMT,Italic"/>
          <w:i/>
          <w:iCs/>
          <w:sz w:val="24"/>
          <w:szCs w:val="24"/>
        </w:rPr>
        <w:t>construction documents</w:t>
      </w:r>
      <w:r w:rsidRPr="00AC21A7">
        <w:rPr>
          <w:rFonts w:ascii="TimesNewRomanPSMT" w:hAnsi="TimesNewRomanPSMT" w:cs="TimesNewRomanPSMT"/>
          <w:sz w:val="24"/>
          <w:szCs w:val="24"/>
        </w:rPr>
        <w:t>.</w:t>
      </w:r>
    </w:p>
    <w:p w:rsidR="00400ABF" w:rsidRPr="00AC21A7" w:rsidRDefault="00400ABF" w:rsidP="00400ABF">
      <w:pPr>
        <w:autoSpaceDE w:val="0"/>
        <w:autoSpaceDN w:val="0"/>
        <w:adjustRightInd w:val="0"/>
        <w:spacing w:after="0" w:line="240" w:lineRule="auto"/>
        <w:ind w:left="720"/>
        <w:rPr>
          <w:rFonts w:ascii="TimesNewRomanPSMT" w:hAnsi="TimesNewRomanPSMT" w:cs="TimesNewRomanPSMT"/>
          <w:sz w:val="24"/>
          <w:szCs w:val="24"/>
        </w:rPr>
      </w:pPr>
      <w:r w:rsidRPr="00AC21A7">
        <w:rPr>
          <w:rFonts w:ascii="TimesNewRomanPSMT" w:hAnsi="TimesNewRomanPSMT" w:cs="TimesNewRomanPSMT"/>
          <w:sz w:val="24"/>
          <w:szCs w:val="24"/>
        </w:rPr>
        <w:t>2. Execution and control of all means and methods of construction in a safe and satisfactory manner in accordance with all applicable local, state, and federal statutes and regulations.</w:t>
      </w:r>
    </w:p>
    <w:p w:rsidR="00400ABF" w:rsidRPr="000923B2" w:rsidRDefault="00400ABF" w:rsidP="00400ABF">
      <w:pPr>
        <w:autoSpaceDE w:val="0"/>
        <w:autoSpaceDN w:val="0"/>
        <w:adjustRightInd w:val="0"/>
        <w:spacing w:after="0" w:line="240" w:lineRule="auto"/>
        <w:ind w:left="720"/>
        <w:rPr>
          <w:rFonts w:ascii="TimesNewRomanPSMT" w:hAnsi="TimesNewRomanPSMT" w:cs="TimesNewRomanPSMT"/>
          <w:sz w:val="24"/>
          <w:szCs w:val="24"/>
        </w:rPr>
      </w:pPr>
      <w:r w:rsidRPr="00AC21A7">
        <w:rPr>
          <w:rFonts w:ascii="TimesNewRomanPSMT" w:hAnsi="TimesNewRomanPSMT" w:cs="TimesNewRomanPSMT"/>
          <w:sz w:val="24"/>
          <w:szCs w:val="24"/>
        </w:rPr>
        <w:t>3. Upon completion of the construction, certification in writing to the responsible</w:t>
      </w:r>
      <w:r>
        <w:rPr>
          <w:rFonts w:ascii="TimesNewRomanPSMT" w:hAnsi="TimesNewRomanPSMT" w:cs="TimesNewRomanPSMT"/>
          <w:sz w:val="24"/>
          <w:szCs w:val="24"/>
        </w:rPr>
        <w:t xml:space="preserve"> </w:t>
      </w:r>
      <w:r>
        <w:rPr>
          <w:rFonts w:ascii="TimesNewRomanPSMT,Italic" w:hAnsi="TimesNewRomanPSMT,Italic" w:cs="TimesNewRomanPSMT,Italic"/>
          <w:i/>
          <w:iCs/>
          <w:sz w:val="24"/>
          <w:szCs w:val="24"/>
        </w:rPr>
        <w:t xml:space="preserve">registered design professional </w:t>
      </w:r>
      <w:r>
        <w:rPr>
          <w:rFonts w:ascii="TimesNewRomanPSMT" w:hAnsi="TimesNewRomanPSMT" w:cs="TimesNewRomanPSMT"/>
          <w:sz w:val="24"/>
          <w:szCs w:val="24"/>
        </w:rPr>
        <w:t xml:space="preserve">that, to the best of the contractor’s knowledge and belief, </w:t>
      </w:r>
      <w:r w:rsidRPr="000923B2">
        <w:rPr>
          <w:rFonts w:ascii="TimesNewRomanPSMT" w:hAnsi="TimesNewRomanPSMT" w:cs="TimesNewRomanPSMT"/>
          <w:sz w:val="24"/>
          <w:szCs w:val="24"/>
        </w:rPr>
        <w:t xml:space="preserve">construction has been done in substantial accord with section 107.6 and with all pertinent deviations specifically noted. The </w:t>
      </w:r>
      <w:r w:rsidRPr="000923B2">
        <w:rPr>
          <w:rFonts w:ascii="TimesNewRomanPSMT,Italic" w:hAnsi="TimesNewRomanPSMT,Italic" w:cs="TimesNewRomanPSMT,Italic"/>
          <w:i/>
          <w:iCs/>
          <w:sz w:val="24"/>
          <w:szCs w:val="24"/>
        </w:rPr>
        <w:t xml:space="preserve">building official </w:t>
      </w:r>
      <w:r w:rsidRPr="000923B2">
        <w:rPr>
          <w:rFonts w:ascii="TimesNewRomanPSMT" w:hAnsi="TimesNewRomanPSMT" w:cs="TimesNewRomanPSMT"/>
          <w:sz w:val="24"/>
          <w:szCs w:val="24"/>
        </w:rPr>
        <w:t>may require a copy of this certification.</w:t>
      </w:r>
    </w:p>
    <w:p w:rsidR="00400ABF" w:rsidRPr="000923B2" w:rsidRDefault="00400ABF" w:rsidP="00400ABF">
      <w:pPr>
        <w:autoSpaceDE w:val="0"/>
        <w:autoSpaceDN w:val="0"/>
        <w:adjustRightInd w:val="0"/>
        <w:spacing w:after="0" w:line="240" w:lineRule="auto"/>
        <w:rPr>
          <w:rFonts w:ascii="TimesNewRomanPSMT" w:hAnsi="TimesNewRomanPSMT" w:cs="TimesNewRomanPSMT"/>
          <w:sz w:val="24"/>
          <w:szCs w:val="24"/>
        </w:rPr>
      </w:pPr>
      <w:r w:rsidRPr="000923B2">
        <w:rPr>
          <w:rFonts w:ascii="TimesNewRomanPSMT,Bold" w:hAnsi="TimesNewRomanPSMT,Bold" w:cs="TimesNewRomanPSMT,Bold"/>
          <w:b/>
          <w:bCs/>
          <w:sz w:val="24"/>
          <w:szCs w:val="24"/>
        </w:rPr>
        <w:t>107.6.4 Project Representation</w:t>
      </w:r>
      <w:r w:rsidRPr="000923B2">
        <w:rPr>
          <w:rFonts w:ascii="TimesNewRomanPSMT" w:hAnsi="TimesNewRomanPSMT" w:cs="TimesNewRomanPSMT"/>
          <w:sz w:val="24"/>
          <w:szCs w:val="24"/>
        </w:rPr>
        <w:t xml:space="preserve">. A project representative may be required by the </w:t>
      </w:r>
      <w:r w:rsidRPr="000923B2">
        <w:rPr>
          <w:rFonts w:ascii="TimesNewRomanPSMT" w:hAnsi="TimesNewRomanPSMT" w:cs="TimesNewRomanPSMT"/>
          <w:i/>
          <w:sz w:val="24"/>
          <w:szCs w:val="24"/>
        </w:rPr>
        <w:t>building official</w:t>
      </w:r>
      <w:r w:rsidRPr="000923B2">
        <w:rPr>
          <w:rFonts w:ascii="TimesNewRomanPSMT" w:hAnsi="TimesNewRomanPSMT" w:cs="TimesNewRomanPSMT"/>
          <w:sz w:val="24"/>
          <w:szCs w:val="24"/>
        </w:rPr>
        <w:t xml:space="preserve">. This representative shall keep daily records and submit reports as may be required by the </w:t>
      </w:r>
      <w:r w:rsidRPr="000923B2">
        <w:rPr>
          <w:rFonts w:ascii="TimesNewRomanPSMT,Italic" w:hAnsi="TimesNewRomanPSMT,Italic" w:cs="TimesNewRomanPSMT,Italic"/>
          <w:i/>
          <w:iCs/>
          <w:sz w:val="24"/>
          <w:szCs w:val="24"/>
        </w:rPr>
        <w:lastRenderedPageBreak/>
        <w:t>building official</w:t>
      </w:r>
      <w:r w:rsidRPr="000923B2">
        <w:rPr>
          <w:rFonts w:ascii="TimesNewRomanPSMT" w:hAnsi="TimesNewRomanPSMT" w:cs="TimesNewRomanPSMT"/>
          <w:sz w:val="24"/>
          <w:szCs w:val="24"/>
        </w:rPr>
        <w:t xml:space="preserve">. This project representation requirement shall be determined prior to the issuance of the </w:t>
      </w:r>
      <w:r w:rsidRPr="000923B2">
        <w:rPr>
          <w:rFonts w:ascii="TimesNewRomanPSMT,Italic" w:hAnsi="TimesNewRomanPSMT,Italic" w:cs="TimesNewRomanPSMT,Italic"/>
          <w:i/>
          <w:iCs/>
          <w:sz w:val="24"/>
          <w:szCs w:val="24"/>
        </w:rPr>
        <w:t xml:space="preserve">permit </w:t>
      </w:r>
      <w:r w:rsidRPr="000923B2">
        <w:rPr>
          <w:rFonts w:ascii="TimesNewRomanPSMT" w:hAnsi="TimesNewRomanPSMT" w:cs="TimesNewRomanPSMT"/>
          <w:sz w:val="24"/>
          <w:szCs w:val="24"/>
        </w:rPr>
        <w:t xml:space="preserve">and may be a prerequisite for </w:t>
      </w:r>
      <w:r w:rsidRPr="000923B2">
        <w:rPr>
          <w:rFonts w:ascii="TimesNewRomanPSMT,Italic" w:hAnsi="TimesNewRomanPSMT,Italic" w:cs="TimesNewRomanPSMT,Italic"/>
          <w:i/>
          <w:iCs/>
          <w:sz w:val="24"/>
          <w:szCs w:val="24"/>
        </w:rPr>
        <w:t xml:space="preserve">permit </w:t>
      </w:r>
      <w:r w:rsidRPr="000923B2">
        <w:rPr>
          <w:rFonts w:ascii="TimesNewRomanPSMT" w:hAnsi="TimesNewRomanPSMT" w:cs="TimesNewRomanPSMT"/>
          <w:sz w:val="24"/>
          <w:szCs w:val="24"/>
        </w:rPr>
        <w:t xml:space="preserve">issuance. Refusal by the applicant to provide such service if required by the </w:t>
      </w:r>
      <w:r w:rsidRPr="000923B2">
        <w:rPr>
          <w:rFonts w:ascii="TimesNewRomanPSMT" w:hAnsi="TimesNewRomanPSMT" w:cs="TimesNewRomanPSMT"/>
          <w:i/>
          <w:sz w:val="24"/>
          <w:szCs w:val="24"/>
        </w:rPr>
        <w:t xml:space="preserve">building official </w:t>
      </w:r>
      <w:r w:rsidRPr="000923B2">
        <w:rPr>
          <w:rFonts w:ascii="TimesNewRomanPSMT" w:hAnsi="TimesNewRomanPSMT" w:cs="TimesNewRomanPSMT"/>
          <w:sz w:val="24"/>
          <w:szCs w:val="24"/>
        </w:rPr>
        <w:t xml:space="preserve">shall result in the denial of the </w:t>
      </w:r>
      <w:r w:rsidRPr="000923B2">
        <w:rPr>
          <w:rFonts w:ascii="TimesNewRomanPSMT,Italic" w:hAnsi="TimesNewRomanPSMT,Italic" w:cs="TimesNewRomanPSMT,Italic"/>
          <w:i/>
          <w:iCs/>
          <w:sz w:val="24"/>
          <w:szCs w:val="24"/>
        </w:rPr>
        <w:t>permit</w:t>
      </w:r>
      <w:r w:rsidRPr="000923B2">
        <w:rPr>
          <w:rFonts w:ascii="TimesNewRomanPSMT" w:hAnsi="TimesNewRomanPSMT" w:cs="TimesNewRomanPSMT"/>
          <w:sz w:val="24"/>
          <w:szCs w:val="24"/>
        </w:rPr>
        <w:t xml:space="preserve">. All fees and costs related to the performance of project representation shall be borne by the owner. When applications for unusual designs or magnitude of construction are filed, or where reference standards require special architectural or engineering inspections, the </w:t>
      </w:r>
      <w:r w:rsidRPr="000923B2">
        <w:rPr>
          <w:rFonts w:ascii="TimesNewRomanPSMT,Italic" w:hAnsi="TimesNewRomanPSMT,Italic" w:cs="TimesNewRomanPSMT,Italic"/>
          <w:i/>
          <w:iCs/>
          <w:sz w:val="24"/>
          <w:szCs w:val="24"/>
        </w:rPr>
        <w:t xml:space="preserve">building official </w:t>
      </w:r>
      <w:r w:rsidRPr="000923B2">
        <w:rPr>
          <w:rFonts w:ascii="TimesNewRomanPSMT" w:hAnsi="TimesNewRomanPSMT" w:cs="TimesNewRomanPSMT"/>
          <w:sz w:val="24"/>
          <w:szCs w:val="24"/>
        </w:rPr>
        <w:t xml:space="preserve">may require that the project representative be a </w:t>
      </w:r>
      <w:r w:rsidRPr="000923B2">
        <w:rPr>
          <w:rFonts w:ascii="TimesNewRomanPSMT" w:hAnsi="TimesNewRomanPSMT" w:cs="TimesNewRomanPSMT"/>
          <w:i/>
          <w:sz w:val="24"/>
          <w:szCs w:val="24"/>
        </w:rPr>
        <w:t>registered design professional</w:t>
      </w:r>
      <w:r w:rsidRPr="000923B2">
        <w:rPr>
          <w:rFonts w:ascii="TimesNewRomanPSMT" w:hAnsi="TimesNewRomanPSMT" w:cs="TimesNewRomanPSMT"/>
          <w:sz w:val="24"/>
          <w:szCs w:val="24"/>
        </w:rPr>
        <w:t xml:space="preserve"> in addition to those </w:t>
      </w:r>
      <w:r w:rsidRPr="000923B2">
        <w:rPr>
          <w:rFonts w:ascii="TimesNewRomanPSMT" w:hAnsi="TimesNewRomanPSMT" w:cs="TimesNewRomanPSMT"/>
          <w:i/>
          <w:sz w:val="24"/>
          <w:szCs w:val="24"/>
        </w:rPr>
        <w:t>registered design professionals</w:t>
      </w:r>
      <w:r w:rsidRPr="000923B2">
        <w:rPr>
          <w:rFonts w:ascii="TimesNewRomanPSMT" w:hAnsi="TimesNewRomanPSMT" w:cs="TimesNewRomanPSMT"/>
          <w:sz w:val="24"/>
          <w:szCs w:val="24"/>
        </w:rPr>
        <w:t xml:space="preserve"> required elsewhere per Section107.6.</w:t>
      </w:r>
    </w:p>
    <w:p w:rsidR="00400ABF" w:rsidRDefault="00807D29" w:rsidP="00400ABF">
      <w:pPr>
        <w:autoSpaceDE w:val="0"/>
        <w:autoSpaceDN w:val="0"/>
        <w:adjustRightInd w:val="0"/>
        <w:spacing w:after="0" w:line="240" w:lineRule="auto"/>
        <w:rPr>
          <w:rFonts w:ascii="TimesNewRomanPSMT" w:hAnsi="TimesNewRomanPSMT" w:cs="TimesNewRomanPSMT"/>
          <w:sz w:val="24"/>
          <w:szCs w:val="24"/>
        </w:rPr>
      </w:pPr>
      <w:r>
        <w:rPr>
          <w:rFonts w:ascii="TimesNewRomanPSMT,Italic" w:hAnsi="TimesNewRomanPSMT,Italic" w:cs="TimesNewRomanPSMT,Italic"/>
          <w:i/>
          <w:iCs/>
          <w:noProof/>
          <w:sz w:val="24"/>
          <w:szCs w:val="24"/>
        </w:rPr>
        <mc:AlternateContent>
          <mc:Choice Requires="wps">
            <w:drawing>
              <wp:anchor distT="0" distB="0" distL="114300" distR="114300" simplePos="0" relativeHeight="251686400" behindDoc="0" locked="0" layoutInCell="1" allowOverlap="1">
                <wp:simplePos x="0" y="0"/>
                <wp:positionH relativeFrom="column">
                  <wp:posOffset>6290310</wp:posOffset>
                </wp:positionH>
                <wp:positionV relativeFrom="paragraph">
                  <wp:posOffset>-1383030</wp:posOffset>
                </wp:positionV>
                <wp:extent cx="635" cy="1966595"/>
                <wp:effectExtent l="22860" t="17145" r="14605" b="16510"/>
                <wp:wrapNone/>
                <wp:docPr id="21"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659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495.3pt;margin-top:-108.9pt;width:.05pt;height:154.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" strokeweight="2.25pt"/>
            </w:pict>
          </mc:Fallback>
        </mc:AlternateContent>
      </w:r>
      <w:r w:rsidR="00400ABF" w:rsidRPr="000923B2">
        <w:rPr>
          <w:rFonts w:ascii="TimesNewRomanPSMT,Bold" w:hAnsi="TimesNewRomanPSMT,Bold" w:cs="TimesNewRomanPSMT,Bold"/>
          <w:b/>
          <w:bCs/>
          <w:sz w:val="24"/>
          <w:szCs w:val="24"/>
        </w:rPr>
        <w:t>107.6.5 Building Official Responsibility</w:t>
      </w:r>
      <w:r w:rsidR="00400ABF" w:rsidRPr="000923B2">
        <w:rPr>
          <w:rFonts w:ascii="TimesNewRomanPSMT" w:hAnsi="TimesNewRomanPSMT" w:cs="TimesNewRomanPSMT"/>
          <w:sz w:val="24"/>
          <w:szCs w:val="24"/>
        </w:rPr>
        <w:t xml:space="preserve">. Nothing contained in section 107.6 shall have the effect of waiving or limiting the </w:t>
      </w:r>
      <w:r w:rsidR="00400ABF" w:rsidRPr="000923B2">
        <w:rPr>
          <w:rFonts w:ascii="TimesNewRomanPSMT,Italic" w:hAnsi="TimesNewRomanPSMT,Italic" w:cs="TimesNewRomanPSMT,Italic"/>
          <w:i/>
          <w:iCs/>
          <w:sz w:val="24"/>
          <w:szCs w:val="24"/>
        </w:rPr>
        <w:t>building official</w:t>
      </w:r>
      <w:r w:rsidR="00400ABF" w:rsidRPr="000923B2">
        <w:rPr>
          <w:rFonts w:ascii="TimesNewRomanPSMT" w:hAnsi="TimesNewRomanPSMT" w:cs="TimesNewRomanPSMT"/>
          <w:sz w:val="24"/>
          <w:szCs w:val="24"/>
        </w:rPr>
        <w:t>'s authority to enforce this code with respect to examination of the contract documents, including plans, computations and specifications, and field inspections.</w:t>
      </w:r>
    </w:p>
    <w:p w:rsidR="00570FA7" w:rsidRDefault="00570FA7" w:rsidP="002D3237">
      <w:pPr>
        <w:pStyle w:val="PlainText"/>
        <w:jc w:val="both"/>
        <w:rPr>
          <w:rFonts w:ascii="Times New Roman" w:hAnsi="Times New Roman"/>
          <w:sz w:val="24"/>
          <w:szCs w:val="24"/>
        </w:rPr>
      </w:pPr>
    </w:p>
    <w:p w:rsidR="00F2238A" w:rsidRDefault="00F2238A" w:rsidP="002D3237">
      <w:pPr>
        <w:pStyle w:val="PlainText"/>
        <w:jc w:val="both"/>
        <w:rPr>
          <w:rFonts w:ascii="Times New Roman" w:hAnsi="Times New Roman"/>
          <w:sz w:val="24"/>
          <w:szCs w:val="24"/>
        </w:rPr>
      </w:pPr>
    </w:p>
    <w:p w:rsidR="006F7D00"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SECTION 108</w:t>
      </w:r>
    </w:p>
    <w:p w:rsidR="008D04C3"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TEMPORARY STRUCTURES AND USES</w:t>
      </w:r>
    </w:p>
    <w:p w:rsidR="00F2238A" w:rsidRDefault="00F2238A" w:rsidP="002D3237">
      <w:pPr>
        <w:pStyle w:val="PlainText"/>
        <w:jc w:val="both"/>
        <w:rPr>
          <w:rFonts w:ascii="Times New Roman" w:hAnsi="Times New Roman"/>
          <w:sz w:val="24"/>
          <w:szCs w:val="24"/>
        </w:rPr>
      </w:pPr>
    </w:p>
    <w:p w:rsidR="008D04C3" w:rsidRPr="009C2AD2" w:rsidRDefault="005878D3" w:rsidP="002D3237">
      <w:pPr>
        <w:pStyle w:val="PlainText"/>
        <w:jc w:val="both"/>
        <w:rPr>
          <w:rFonts w:ascii="Times New Roman" w:hAnsi="Times New Roman"/>
          <w:sz w:val="24"/>
          <w:szCs w:val="24"/>
        </w:rPr>
      </w:pPr>
      <w:r>
        <w:rPr>
          <w:rFonts w:ascii="Times New Roman" w:hAnsi="Times New Roman"/>
          <w:b/>
          <w:sz w:val="24"/>
          <w:szCs w:val="24"/>
        </w:rPr>
        <w:t>108.1</w:t>
      </w:r>
      <w:r w:rsidR="008D04C3" w:rsidRPr="00F2238A">
        <w:rPr>
          <w:rFonts w:ascii="Times New Roman" w:hAnsi="Times New Roman"/>
          <w:b/>
          <w:sz w:val="24"/>
          <w:szCs w:val="24"/>
        </w:rPr>
        <w:t xml:space="preserve"> General.</w:t>
      </w:r>
      <w:r w:rsidR="008D04C3" w:rsidRPr="009C2AD2">
        <w:rPr>
          <w:rFonts w:ascii="Times New Roman" w:hAnsi="Times New Roman"/>
          <w:sz w:val="24"/>
          <w:szCs w:val="24"/>
        </w:rPr>
        <w:t xml:space="preserve"> The </w:t>
      </w:r>
      <w:r w:rsidR="00333778" w:rsidRPr="00333778">
        <w:rPr>
          <w:rFonts w:ascii="Times New Roman" w:hAnsi="Times New Roman"/>
          <w:i/>
          <w:sz w:val="24"/>
          <w:szCs w:val="24"/>
        </w:rPr>
        <w:t>building official</w:t>
      </w:r>
      <w:r w:rsidR="008D04C3" w:rsidRPr="009C2AD2">
        <w:rPr>
          <w:rFonts w:ascii="Times New Roman" w:hAnsi="Times New Roman"/>
          <w:sz w:val="24"/>
          <w:szCs w:val="24"/>
        </w:rPr>
        <w:t xml:space="preserve"> is authorized to issue a </w:t>
      </w:r>
      <w:r w:rsidR="00333778" w:rsidRPr="00333778">
        <w:rPr>
          <w:rFonts w:ascii="Times New Roman" w:hAnsi="Times New Roman"/>
          <w:i/>
          <w:sz w:val="24"/>
          <w:szCs w:val="24"/>
        </w:rPr>
        <w:t>permit</w:t>
      </w:r>
      <w:r w:rsidR="008D04C3" w:rsidRPr="009C2AD2">
        <w:rPr>
          <w:rFonts w:ascii="Times New Roman" w:hAnsi="Times New Roman"/>
          <w:sz w:val="24"/>
          <w:szCs w:val="24"/>
        </w:rPr>
        <w:t xml:space="preserve"> for temporary structures and temporary uses. Such </w:t>
      </w:r>
      <w:r w:rsidR="00333778" w:rsidRPr="00333778">
        <w:rPr>
          <w:rFonts w:ascii="Times New Roman" w:hAnsi="Times New Roman"/>
          <w:i/>
          <w:sz w:val="24"/>
          <w:szCs w:val="24"/>
        </w:rPr>
        <w:t>permit</w:t>
      </w:r>
      <w:r w:rsidR="008D04C3" w:rsidRPr="009C2AD2">
        <w:rPr>
          <w:rFonts w:ascii="Times New Roman" w:hAnsi="Times New Roman"/>
          <w:sz w:val="24"/>
          <w:szCs w:val="24"/>
        </w:rPr>
        <w:t xml:space="preserve">s shall be limited as to time of service, but shall not be </w:t>
      </w:r>
      <w:r w:rsidR="00333778" w:rsidRPr="00333778">
        <w:rPr>
          <w:rFonts w:ascii="Times New Roman" w:hAnsi="Times New Roman"/>
          <w:i/>
          <w:sz w:val="24"/>
          <w:szCs w:val="24"/>
        </w:rPr>
        <w:t>permit</w:t>
      </w:r>
      <w:r w:rsidR="008D04C3" w:rsidRPr="009C2AD2">
        <w:rPr>
          <w:rFonts w:ascii="Times New Roman" w:hAnsi="Times New Roman"/>
          <w:sz w:val="24"/>
          <w:szCs w:val="24"/>
        </w:rPr>
        <w:t xml:space="preserve">ted for more than 180 days. The </w:t>
      </w:r>
      <w:r w:rsidR="00333778" w:rsidRPr="00333778">
        <w:rPr>
          <w:rFonts w:ascii="Times New Roman" w:hAnsi="Times New Roman"/>
          <w:i/>
          <w:sz w:val="24"/>
          <w:szCs w:val="24"/>
        </w:rPr>
        <w:t>building official</w:t>
      </w:r>
      <w:r w:rsidR="008D04C3" w:rsidRPr="009C2AD2">
        <w:rPr>
          <w:rFonts w:ascii="Times New Roman" w:hAnsi="Times New Roman"/>
          <w:sz w:val="24"/>
          <w:szCs w:val="24"/>
        </w:rPr>
        <w:t xml:space="preserve"> is authorized to grant extensions for demonstrated cause.</w:t>
      </w:r>
    </w:p>
    <w:p w:rsidR="00F2238A" w:rsidRDefault="00F2238A"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F2238A">
        <w:rPr>
          <w:rFonts w:ascii="Times New Roman" w:hAnsi="Times New Roman"/>
          <w:b/>
          <w:sz w:val="24"/>
          <w:szCs w:val="24"/>
        </w:rPr>
        <w:t>108.2 Conformance.</w:t>
      </w:r>
      <w:r w:rsidRPr="009C2AD2">
        <w:rPr>
          <w:rFonts w:ascii="Times New Roman" w:hAnsi="Times New Roman"/>
          <w:sz w:val="24"/>
          <w:szCs w:val="24"/>
        </w:rPr>
        <w:t xml:space="preserve"> Temporary structures and uses shall conform to the structural strength, fire safety, means of egress, accessibility, light, ventilation and sanitary requirements of this code as necessary to ensure public health, safety and general welfare.</w:t>
      </w:r>
    </w:p>
    <w:p w:rsidR="00996287" w:rsidRDefault="00996287" w:rsidP="002D3237">
      <w:pPr>
        <w:pStyle w:val="PlainText"/>
        <w:jc w:val="both"/>
        <w:rPr>
          <w:rFonts w:ascii="Times New Roman" w:hAnsi="Times New Roman"/>
          <w:color w:val="1F497D"/>
          <w:sz w:val="24"/>
          <w:szCs w:val="24"/>
        </w:rPr>
      </w:pPr>
    </w:p>
    <w:p w:rsidR="00497A90" w:rsidRDefault="00807D29" w:rsidP="002D3237">
      <w:pPr>
        <w:pStyle w:val="PlainText"/>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52608" behindDoc="0" locked="0" layoutInCell="1" allowOverlap="1">
                <wp:simplePos x="0" y="0"/>
                <wp:positionH relativeFrom="column">
                  <wp:posOffset>6118225</wp:posOffset>
                </wp:positionH>
                <wp:positionV relativeFrom="paragraph">
                  <wp:posOffset>61595</wp:posOffset>
                </wp:positionV>
                <wp:extent cx="0" cy="261620"/>
                <wp:effectExtent l="12700" t="13970" r="15875" b="10160"/>
                <wp:wrapNone/>
                <wp:docPr id="2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481.75pt;margin-top:4.85pt;width:0;height:2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" strokeweight="1.25pt"/>
            </w:pict>
          </mc:Fallback>
        </mc:AlternateContent>
      </w:r>
      <w:r>
        <w:rPr>
          <w:rFonts w:ascii="Times New Roman" w:hAnsi="Times New Roman"/>
          <w:b/>
          <w:noProof/>
          <w:sz w:val="24"/>
          <w:szCs w:val="24"/>
        </w:rPr>
        <mc:AlternateContent>
          <mc:Choice Requires="wps">
            <w:drawing>
              <wp:anchor distT="0" distB="0" distL="114300" distR="114300" simplePos="0" relativeHeight="251673088" behindDoc="0" locked="0" layoutInCell="1" allowOverlap="1">
                <wp:simplePos x="0" y="0"/>
                <wp:positionH relativeFrom="column">
                  <wp:posOffset>6104255</wp:posOffset>
                </wp:positionH>
                <wp:positionV relativeFrom="paragraph">
                  <wp:posOffset>947420</wp:posOffset>
                </wp:positionV>
                <wp:extent cx="0" cy="261620"/>
                <wp:effectExtent l="8255" t="13970" r="10795" b="10160"/>
                <wp:wrapNone/>
                <wp:docPr id="1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62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480.65pt;margin-top:74.6pt;width:0;height:2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" strokeweight="1.25pt"/>
            </w:pict>
          </mc:Fallback>
        </mc:AlternateContent>
      </w:r>
      <w:r w:rsidR="00996287" w:rsidRPr="0090062D">
        <w:rPr>
          <w:rFonts w:ascii="Times New Roman" w:hAnsi="Times New Roman"/>
          <w:b/>
          <w:sz w:val="24"/>
          <w:szCs w:val="24"/>
        </w:rPr>
        <w:t>108.3 Fire Department Review.</w:t>
      </w:r>
      <w:r w:rsidR="00996287" w:rsidRPr="0090062D">
        <w:rPr>
          <w:rFonts w:ascii="Times New Roman" w:hAnsi="Times New Roman"/>
          <w:sz w:val="24"/>
          <w:szCs w:val="24"/>
        </w:rPr>
        <w:t xml:space="preserve"> Temporary structures and uses must be </w:t>
      </w:r>
      <w:r w:rsidR="00333778" w:rsidRPr="00333778">
        <w:rPr>
          <w:rFonts w:ascii="Times New Roman" w:hAnsi="Times New Roman"/>
          <w:i/>
          <w:sz w:val="24"/>
          <w:szCs w:val="24"/>
        </w:rPr>
        <w:t>approved</w:t>
      </w:r>
      <w:r w:rsidR="00996287" w:rsidRPr="0090062D">
        <w:rPr>
          <w:rFonts w:ascii="Times New Roman" w:hAnsi="Times New Roman"/>
          <w:sz w:val="24"/>
          <w:szCs w:val="24"/>
        </w:rPr>
        <w:t xml:space="preserve"> by the </w:t>
      </w:r>
      <w:r w:rsidR="00333778" w:rsidRPr="00333778">
        <w:rPr>
          <w:rFonts w:ascii="Times New Roman" w:hAnsi="Times New Roman"/>
          <w:i/>
          <w:sz w:val="24"/>
          <w:szCs w:val="24"/>
        </w:rPr>
        <w:t>building official</w:t>
      </w:r>
      <w:r w:rsidR="00996287" w:rsidRPr="0090062D">
        <w:rPr>
          <w:rFonts w:ascii="Times New Roman" w:hAnsi="Times New Roman"/>
          <w:sz w:val="24"/>
          <w:szCs w:val="24"/>
        </w:rPr>
        <w:t xml:space="preserve"> in consultation with the head of the local fire department.</w:t>
      </w:r>
      <w:r w:rsidR="0090062D">
        <w:rPr>
          <w:rFonts w:ascii="Times New Roman" w:hAnsi="Times New Roman"/>
          <w:sz w:val="24"/>
          <w:szCs w:val="24"/>
        </w:rPr>
        <w:t xml:space="preserve"> </w:t>
      </w:r>
    </w:p>
    <w:p w:rsidR="00996287" w:rsidRPr="002944A6" w:rsidRDefault="0090062D" w:rsidP="002D3237">
      <w:pPr>
        <w:pStyle w:val="PlainText"/>
        <w:jc w:val="both"/>
        <w:rPr>
          <w:rFonts w:ascii="Times New Roman" w:hAnsi="Times New Roman"/>
          <w:color w:val="FFFFFF"/>
          <w:sz w:val="24"/>
          <w:szCs w:val="24"/>
        </w:rPr>
      </w:pPr>
      <w:r w:rsidRPr="002944A6">
        <w:rPr>
          <w:rFonts w:ascii="Times New Roman" w:hAnsi="Times New Roman"/>
          <w:color w:val="FFFFFF"/>
          <w:sz w:val="24"/>
          <w:szCs w:val="24"/>
        </w:rPr>
        <w:t>(</w:t>
      </w:r>
      <w:r w:rsidR="00497A90" w:rsidRPr="002944A6">
        <w:rPr>
          <w:rFonts w:ascii="Times New Roman" w:hAnsi="Times New Roman"/>
          <w:color w:val="FFFFFF"/>
          <w:sz w:val="24"/>
          <w:szCs w:val="24"/>
        </w:rPr>
        <w:t xml:space="preserve">State inspectors believe that a license or certification should be required for tent companies. </w:t>
      </w:r>
      <w:r w:rsidR="00771C0D" w:rsidRPr="002944A6">
        <w:rPr>
          <w:rFonts w:ascii="Times New Roman" w:hAnsi="Times New Roman"/>
          <w:color w:val="FFFFFF"/>
          <w:sz w:val="24"/>
          <w:szCs w:val="24"/>
        </w:rPr>
        <w:t>It is suggested that no requirement be added now, but instead inform the BBRS of the request.)</w:t>
      </w:r>
      <w:r w:rsidR="00497A90" w:rsidRPr="002944A6">
        <w:rPr>
          <w:rFonts w:ascii="Times New Roman" w:hAnsi="Times New Roman"/>
          <w:color w:val="FFFFFF"/>
          <w:sz w:val="24"/>
          <w:szCs w:val="24"/>
        </w:rPr>
        <w:t xml:space="preserve"> </w:t>
      </w:r>
    </w:p>
    <w:p w:rsidR="00996287" w:rsidRDefault="00996287" w:rsidP="002D3237">
      <w:pPr>
        <w:pStyle w:val="PlainText"/>
        <w:jc w:val="both"/>
        <w:rPr>
          <w:rFonts w:ascii="Times New Roman" w:hAnsi="Times New Roman"/>
          <w:sz w:val="24"/>
          <w:szCs w:val="24"/>
        </w:rPr>
      </w:pPr>
    </w:p>
    <w:p w:rsidR="008D04C3" w:rsidRDefault="008D04C3" w:rsidP="002D3237">
      <w:pPr>
        <w:pStyle w:val="PlainText"/>
        <w:jc w:val="both"/>
        <w:rPr>
          <w:rFonts w:ascii="Times New Roman" w:hAnsi="Times New Roman"/>
          <w:sz w:val="24"/>
          <w:szCs w:val="24"/>
        </w:rPr>
      </w:pPr>
      <w:r w:rsidRPr="00996287">
        <w:rPr>
          <w:rFonts w:ascii="Times New Roman" w:hAnsi="Times New Roman"/>
          <w:b/>
          <w:sz w:val="24"/>
          <w:szCs w:val="24"/>
        </w:rPr>
        <w:t xml:space="preserve">108.4 </w:t>
      </w:r>
      <w:r w:rsidRPr="00B33DDB">
        <w:rPr>
          <w:rFonts w:ascii="Times New Roman" w:hAnsi="Times New Roman"/>
          <w:b/>
          <w:sz w:val="24"/>
          <w:szCs w:val="24"/>
        </w:rPr>
        <w:t xml:space="preserve">Termination of approval. </w:t>
      </w:r>
      <w:r w:rsidRPr="00B33DDB">
        <w:rPr>
          <w:rFonts w:ascii="Times New Roman" w:hAnsi="Times New Roman"/>
          <w:sz w:val="24"/>
          <w:szCs w:val="24"/>
        </w:rPr>
        <w:t xml:space="preserve">The </w:t>
      </w:r>
      <w:r w:rsidR="00333778" w:rsidRPr="00B33DDB">
        <w:rPr>
          <w:rFonts w:ascii="Times New Roman" w:hAnsi="Times New Roman"/>
          <w:i/>
          <w:sz w:val="24"/>
          <w:szCs w:val="24"/>
        </w:rPr>
        <w:t>building official</w:t>
      </w:r>
      <w:r w:rsidRPr="00B33DDB">
        <w:rPr>
          <w:rFonts w:ascii="Times New Roman" w:hAnsi="Times New Roman"/>
          <w:sz w:val="24"/>
          <w:szCs w:val="24"/>
        </w:rPr>
        <w:t xml:space="preserve"> is authorized to terminate</w:t>
      </w:r>
      <w:r w:rsidR="00771C0D" w:rsidRPr="00B33DDB">
        <w:rPr>
          <w:rFonts w:ascii="Times New Roman" w:hAnsi="Times New Roman"/>
          <w:sz w:val="24"/>
          <w:szCs w:val="24"/>
        </w:rPr>
        <w:t xml:space="preserve"> for cause and with written notice</w:t>
      </w:r>
      <w:r w:rsidRPr="00B33DDB">
        <w:rPr>
          <w:rFonts w:ascii="Times New Roman" w:hAnsi="Times New Roman"/>
          <w:sz w:val="24"/>
          <w:szCs w:val="24"/>
        </w:rPr>
        <w:t xml:space="preserve"> such </w:t>
      </w:r>
      <w:r w:rsidR="00333778" w:rsidRPr="00B33DDB">
        <w:rPr>
          <w:rFonts w:ascii="Times New Roman" w:hAnsi="Times New Roman"/>
          <w:i/>
          <w:sz w:val="24"/>
          <w:szCs w:val="24"/>
        </w:rPr>
        <w:t>permit</w:t>
      </w:r>
      <w:r w:rsidRPr="00B33DDB">
        <w:rPr>
          <w:rFonts w:ascii="Times New Roman" w:hAnsi="Times New Roman"/>
          <w:sz w:val="24"/>
          <w:szCs w:val="24"/>
        </w:rPr>
        <w:t xml:space="preserve"> for a temporary structure or use and to order the temporary</w:t>
      </w:r>
      <w:r w:rsidRPr="009C2AD2">
        <w:rPr>
          <w:rFonts w:ascii="Times New Roman" w:hAnsi="Times New Roman"/>
          <w:sz w:val="24"/>
          <w:szCs w:val="24"/>
        </w:rPr>
        <w:t xml:space="preserve"> structure or use to be discontinued.</w:t>
      </w:r>
    </w:p>
    <w:p w:rsidR="00996287" w:rsidRDefault="00996287" w:rsidP="002D3237">
      <w:pPr>
        <w:pStyle w:val="PlainText"/>
        <w:jc w:val="both"/>
        <w:rPr>
          <w:rFonts w:ascii="Times New Roman" w:hAnsi="Times New Roman"/>
          <w:sz w:val="24"/>
          <w:szCs w:val="24"/>
        </w:rPr>
      </w:pPr>
    </w:p>
    <w:p w:rsidR="00996287" w:rsidRPr="000440A8" w:rsidRDefault="00807D29" w:rsidP="002D3237">
      <w:pPr>
        <w:pStyle w:val="PlainText"/>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51584" behindDoc="0" locked="0" layoutInCell="1" allowOverlap="1">
                <wp:simplePos x="0" y="0"/>
                <wp:positionH relativeFrom="column">
                  <wp:posOffset>6099810</wp:posOffset>
                </wp:positionH>
                <wp:positionV relativeFrom="paragraph">
                  <wp:posOffset>38735</wp:posOffset>
                </wp:positionV>
                <wp:extent cx="635" cy="764540"/>
                <wp:effectExtent l="13335" t="10160" r="14605" b="15875"/>
                <wp:wrapNone/>
                <wp:docPr id="1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45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480.3pt;margin-top:3.05pt;width:.05pt;height:60.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" strokeweight="1.25pt"/>
            </w:pict>
          </mc:Fallback>
        </mc:AlternateContent>
      </w:r>
      <w:r w:rsidR="00996287" w:rsidRPr="000440A8">
        <w:rPr>
          <w:rFonts w:ascii="Times New Roman" w:hAnsi="Times New Roman"/>
          <w:b/>
          <w:sz w:val="24"/>
          <w:szCs w:val="24"/>
        </w:rPr>
        <w:t>108.5 State of Emergency.</w:t>
      </w:r>
      <w:r w:rsidR="00996287" w:rsidRPr="000440A8">
        <w:rPr>
          <w:rFonts w:ascii="Times New Roman" w:hAnsi="Times New Roman"/>
          <w:sz w:val="24"/>
          <w:szCs w:val="24"/>
        </w:rPr>
        <w:t xml:space="preserve"> Upon declaration by the Governor of a State of Emergency under St. 1950. c. 639, or of an emergency detrimental to the public health under M.G.L. c. 17, § 2A a building or space within a building may be used as a temporary emergency use for purposes of housing and/or caring for persons in accordance with procedures established for such purpose as contained in this code (also see Chapter 31).</w:t>
      </w:r>
    </w:p>
    <w:p w:rsidR="00996287" w:rsidRDefault="00996287" w:rsidP="002D3237">
      <w:pPr>
        <w:pStyle w:val="PlainText"/>
        <w:jc w:val="both"/>
        <w:rPr>
          <w:rFonts w:ascii="Times New Roman" w:hAnsi="Times New Roman"/>
          <w:sz w:val="24"/>
          <w:szCs w:val="24"/>
        </w:rPr>
      </w:pPr>
    </w:p>
    <w:p w:rsidR="008B223E" w:rsidRDefault="008B223E" w:rsidP="002D3237">
      <w:pPr>
        <w:pStyle w:val="PlainText"/>
        <w:jc w:val="center"/>
        <w:rPr>
          <w:rFonts w:ascii="Times New Roman" w:hAnsi="Times New Roman"/>
          <w:b/>
          <w:sz w:val="28"/>
          <w:szCs w:val="28"/>
        </w:rPr>
      </w:pPr>
    </w:p>
    <w:p w:rsidR="008B223E" w:rsidRDefault="008B223E" w:rsidP="002D3237">
      <w:pPr>
        <w:pStyle w:val="PlainText"/>
        <w:jc w:val="center"/>
        <w:rPr>
          <w:rFonts w:ascii="Times New Roman" w:hAnsi="Times New Roman"/>
          <w:b/>
          <w:sz w:val="28"/>
          <w:szCs w:val="28"/>
        </w:rPr>
      </w:pPr>
    </w:p>
    <w:p w:rsidR="008B223E" w:rsidRDefault="008B223E" w:rsidP="002D3237">
      <w:pPr>
        <w:pStyle w:val="PlainText"/>
        <w:jc w:val="center"/>
        <w:rPr>
          <w:rFonts w:ascii="Times New Roman" w:hAnsi="Times New Roman"/>
          <w:b/>
          <w:sz w:val="28"/>
          <w:szCs w:val="28"/>
        </w:rPr>
      </w:pPr>
    </w:p>
    <w:p w:rsidR="008B223E" w:rsidRDefault="008B223E" w:rsidP="002D3237">
      <w:pPr>
        <w:pStyle w:val="PlainText"/>
        <w:jc w:val="center"/>
        <w:rPr>
          <w:rFonts w:ascii="Times New Roman" w:hAnsi="Times New Roman"/>
          <w:b/>
          <w:sz w:val="28"/>
          <w:szCs w:val="28"/>
        </w:rPr>
      </w:pPr>
    </w:p>
    <w:p w:rsidR="006F7D00"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lastRenderedPageBreak/>
        <w:t>SECTION 109</w:t>
      </w:r>
    </w:p>
    <w:p w:rsidR="008D04C3"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FEES</w:t>
      </w:r>
    </w:p>
    <w:p w:rsidR="00996287" w:rsidRDefault="00807D29" w:rsidP="002D3237">
      <w:pPr>
        <w:pStyle w:val="PlainText"/>
        <w:jc w:val="center"/>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53632" behindDoc="0" locked="0" layoutInCell="1" allowOverlap="1">
                <wp:simplePos x="0" y="0"/>
                <wp:positionH relativeFrom="column">
                  <wp:posOffset>6146165</wp:posOffset>
                </wp:positionH>
                <wp:positionV relativeFrom="paragraph">
                  <wp:posOffset>142875</wp:posOffset>
                </wp:positionV>
                <wp:extent cx="0" cy="3172460"/>
                <wp:effectExtent l="12065" t="9525" r="16510" b="8890"/>
                <wp:wrapNone/>
                <wp:docPr id="1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246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483.95pt;margin-top:11.25pt;width:0;height:249.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" strokeweight="1.25pt"/>
            </w:pict>
          </mc:Fallback>
        </mc:AlternateContent>
      </w:r>
    </w:p>
    <w:p w:rsidR="00996287" w:rsidRPr="000440A8" w:rsidRDefault="00996287" w:rsidP="002D3237">
      <w:pPr>
        <w:pStyle w:val="PlainText"/>
        <w:jc w:val="both"/>
        <w:rPr>
          <w:rFonts w:ascii="Times New Roman" w:hAnsi="Times New Roman"/>
          <w:sz w:val="24"/>
          <w:szCs w:val="24"/>
        </w:rPr>
      </w:pPr>
      <w:r w:rsidRPr="000440A8">
        <w:rPr>
          <w:rFonts w:ascii="Times New Roman" w:hAnsi="Times New Roman"/>
          <w:b/>
          <w:sz w:val="24"/>
          <w:szCs w:val="24"/>
        </w:rPr>
        <w:t>109.1 Payment of Fees.</w:t>
      </w:r>
      <w:r w:rsidRPr="000440A8">
        <w:rPr>
          <w:rFonts w:ascii="Times New Roman" w:hAnsi="Times New Roman"/>
          <w:sz w:val="24"/>
          <w:szCs w:val="24"/>
        </w:rPr>
        <w:t xml:space="preserve"> A</w:t>
      </w:r>
      <w:r w:rsidR="00917D1A" w:rsidRPr="000440A8">
        <w:rPr>
          <w:rFonts w:ascii="Times New Roman" w:hAnsi="Times New Roman"/>
          <w:sz w:val="24"/>
          <w:szCs w:val="24"/>
        </w:rPr>
        <w:t xml:space="preserve"> </w:t>
      </w:r>
      <w:r w:rsidR="00333778" w:rsidRPr="00333778">
        <w:rPr>
          <w:rFonts w:ascii="Times New Roman" w:hAnsi="Times New Roman"/>
          <w:i/>
          <w:sz w:val="24"/>
          <w:szCs w:val="24"/>
        </w:rPr>
        <w:t>permit</w:t>
      </w:r>
      <w:r w:rsidRPr="000440A8">
        <w:rPr>
          <w:rFonts w:ascii="Times New Roman" w:hAnsi="Times New Roman"/>
          <w:sz w:val="24"/>
          <w:szCs w:val="24"/>
        </w:rPr>
        <w:t xml:space="preserve"> shall not be valid until the fees prescribed by law have been pa</w:t>
      </w:r>
      <w:r w:rsidR="00917D1A" w:rsidRPr="000440A8">
        <w:rPr>
          <w:rFonts w:ascii="Times New Roman" w:hAnsi="Times New Roman"/>
          <w:sz w:val="24"/>
          <w:szCs w:val="24"/>
        </w:rPr>
        <w:t xml:space="preserve">id, nor shall an amendment to a </w:t>
      </w:r>
      <w:r w:rsidR="00333778" w:rsidRPr="00333778">
        <w:rPr>
          <w:rFonts w:ascii="Times New Roman" w:hAnsi="Times New Roman"/>
          <w:i/>
          <w:sz w:val="24"/>
          <w:szCs w:val="24"/>
        </w:rPr>
        <w:t>permit</w:t>
      </w:r>
      <w:r w:rsidRPr="000440A8">
        <w:rPr>
          <w:rFonts w:ascii="Times New Roman" w:hAnsi="Times New Roman"/>
          <w:sz w:val="24"/>
          <w:szCs w:val="24"/>
        </w:rPr>
        <w:t xml:space="preserve"> be released until the additional fee, if any, has been paid in the amount established by the applicable governing authority.</w:t>
      </w:r>
    </w:p>
    <w:p w:rsidR="00996287" w:rsidRPr="000440A8" w:rsidRDefault="00996287" w:rsidP="002D3237">
      <w:pPr>
        <w:pStyle w:val="PlainText"/>
        <w:jc w:val="both"/>
        <w:rPr>
          <w:rFonts w:ascii="Times New Roman" w:hAnsi="Times New Roman"/>
          <w:sz w:val="24"/>
          <w:szCs w:val="24"/>
        </w:rPr>
      </w:pPr>
    </w:p>
    <w:p w:rsidR="00996287" w:rsidRPr="000440A8" w:rsidRDefault="00996287" w:rsidP="002D3237">
      <w:pPr>
        <w:pStyle w:val="PlainText"/>
        <w:jc w:val="both"/>
        <w:rPr>
          <w:rFonts w:ascii="Times New Roman" w:hAnsi="Times New Roman"/>
          <w:sz w:val="24"/>
          <w:szCs w:val="24"/>
        </w:rPr>
      </w:pPr>
      <w:r w:rsidRPr="000440A8">
        <w:rPr>
          <w:rFonts w:ascii="Times New Roman" w:hAnsi="Times New Roman"/>
          <w:b/>
          <w:sz w:val="24"/>
          <w:szCs w:val="24"/>
        </w:rPr>
        <w:t xml:space="preserve">109.2 Schedule of </w:t>
      </w:r>
      <w:r w:rsidR="00333778" w:rsidRPr="00333778">
        <w:rPr>
          <w:rFonts w:ascii="Times New Roman" w:hAnsi="Times New Roman"/>
          <w:b/>
          <w:i/>
          <w:sz w:val="24"/>
          <w:szCs w:val="24"/>
        </w:rPr>
        <w:t>Permit</w:t>
      </w:r>
      <w:r w:rsidRPr="000440A8">
        <w:rPr>
          <w:rFonts w:ascii="Times New Roman" w:hAnsi="Times New Roman"/>
          <w:b/>
          <w:sz w:val="24"/>
          <w:szCs w:val="24"/>
        </w:rPr>
        <w:t xml:space="preserve"> Fees.</w:t>
      </w:r>
      <w:r w:rsidRPr="000440A8">
        <w:rPr>
          <w:rFonts w:ascii="Times New Roman" w:hAnsi="Times New Roman"/>
          <w:sz w:val="24"/>
          <w:szCs w:val="24"/>
        </w:rPr>
        <w:t xml:space="preserve"> For state building </w:t>
      </w:r>
      <w:r w:rsidR="00333778" w:rsidRPr="00333778">
        <w:rPr>
          <w:rFonts w:ascii="Times New Roman" w:hAnsi="Times New Roman"/>
          <w:i/>
          <w:sz w:val="24"/>
          <w:szCs w:val="24"/>
        </w:rPr>
        <w:t>permit</w:t>
      </w:r>
      <w:r w:rsidRPr="000440A8">
        <w:rPr>
          <w:rFonts w:ascii="Times New Roman" w:hAnsi="Times New Roman"/>
          <w:sz w:val="24"/>
          <w:szCs w:val="24"/>
        </w:rPr>
        <w:t xml:space="preserve"> fees, see 801 CMR 4.02: Rates. For municipal building </w:t>
      </w:r>
      <w:r w:rsidR="00333778" w:rsidRPr="00333778">
        <w:rPr>
          <w:rFonts w:ascii="Times New Roman" w:hAnsi="Times New Roman"/>
          <w:i/>
          <w:sz w:val="24"/>
          <w:szCs w:val="24"/>
        </w:rPr>
        <w:t>permit</w:t>
      </w:r>
      <w:r w:rsidRPr="000440A8">
        <w:rPr>
          <w:rFonts w:ascii="Times New Roman" w:hAnsi="Times New Roman"/>
          <w:sz w:val="24"/>
          <w:szCs w:val="24"/>
        </w:rPr>
        <w:t xml:space="preserve"> fees, refer to the municipality.</w:t>
      </w:r>
    </w:p>
    <w:p w:rsidR="00996287" w:rsidRPr="000440A8" w:rsidRDefault="00996287" w:rsidP="002D3237">
      <w:pPr>
        <w:pStyle w:val="PlainText"/>
        <w:jc w:val="both"/>
        <w:rPr>
          <w:rFonts w:ascii="Times New Roman" w:hAnsi="Times New Roman"/>
          <w:sz w:val="24"/>
          <w:szCs w:val="24"/>
        </w:rPr>
      </w:pPr>
    </w:p>
    <w:p w:rsidR="00996287" w:rsidRPr="000440A8" w:rsidRDefault="00996287" w:rsidP="002D3237">
      <w:pPr>
        <w:pStyle w:val="PlainText"/>
        <w:jc w:val="both"/>
        <w:rPr>
          <w:rFonts w:ascii="Times New Roman" w:hAnsi="Times New Roman"/>
          <w:sz w:val="24"/>
          <w:szCs w:val="24"/>
        </w:rPr>
      </w:pPr>
      <w:r w:rsidRPr="000440A8">
        <w:rPr>
          <w:rFonts w:ascii="Times New Roman" w:hAnsi="Times New Roman"/>
          <w:b/>
          <w:sz w:val="24"/>
          <w:szCs w:val="24"/>
        </w:rPr>
        <w:t xml:space="preserve">109.3 Building </w:t>
      </w:r>
      <w:r w:rsidR="00333778" w:rsidRPr="00333778">
        <w:rPr>
          <w:rFonts w:ascii="Times New Roman" w:hAnsi="Times New Roman"/>
          <w:b/>
          <w:i/>
          <w:sz w:val="24"/>
          <w:szCs w:val="24"/>
        </w:rPr>
        <w:t>Permit</w:t>
      </w:r>
      <w:r w:rsidRPr="000440A8">
        <w:rPr>
          <w:rFonts w:ascii="Times New Roman" w:hAnsi="Times New Roman"/>
          <w:b/>
          <w:sz w:val="24"/>
          <w:szCs w:val="24"/>
        </w:rPr>
        <w:t xml:space="preserve"> Valuations.</w:t>
      </w:r>
      <w:r w:rsidR="005878D3" w:rsidRPr="000440A8">
        <w:rPr>
          <w:rFonts w:ascii="Times New Roman" w:hAnsi="Times New Roman"/>
          <w:sz w:val="24"/>
          <w:szCs w:val="24"/>
        </w:rPr>
        <w:t xml:space="preserve"> The applicant for </w:t>
      </w:r>
      <w:r w:rsidR="00744751" w:rsidRPr="000440A8">
        <w:rPr>
          <w:rFonts w:ascii="Times New Roman" w:hAnsi="Times New Roman"/>
          <w:sz w:val="24"/>
          <w:szCs w:val="24"/>
        </w:rPr>
        <w:t xml:space="preserve">a </w:t>
      </w:r>
      <w:r w:rsidR="00333778" w:rsidRPr="00333778">
        <w:rPr>
          <w:rFonts w:ascii="Times New Roman" w:hAnsi="Times New Roman"/>
          <w:i/>
          <w:sz w:val="24"/>
          <w:szCs w:val="24"/>
        </w:rPr>
        <w:t>permit</w:t>
      </w:r>
      <w:r w:rsidRPr="000440A8">
        <w:rPr>
          <w:rFonts w:ascii="Times New Roman" w:hAnsi="Times New Roman"/>
          <w:sz w:val="24"/>
          <w:szCs w:val="24"/>
        </w:rPr>
        <w:t xml:space="preserve"> shall provide an estimated value </w:t>
      </w:r>
      <w:r w:rsidR="00292E10" w:rsidRPr="000440A8">
        <w:rPr>
          <w:rFonts w:ascii="Times New Roman" w:hAnsi="Times New Roman"/>
          <w:sz w:val="24"/>
          <w:szCs w:val="24"/>
        </w:rPr>
        <w:t xml:space="preserve">of project cost </w:t>
      </w:r>
      <w:r w:rsidRPr="000440A8">
        <w:rPr>
          <w:rFonts w:ascii="Times New Roman" w:hAnsi="Times New Roman"/>
          <w:sz w:val="24"/>
          <w:szCs w:val="24"/>
        </w:rPr>
        <w:t>at time of app</w:t>
      </w:r>
      <w:r w:rsidR="00744751" w:rsidRPr="000440A8">
        <w:rPr>
          <w:rFonts w:ascii="Times New Roman" w:hAnsi="Times New Roman"/>
          <w:sz w:val="24"/>
          <w:szCs w:val="24"/>
        </w:rPr>
        <w:t>lication.</w:t>
      </w:r>
      <w:r w:rsidRPr="000440A8">
        <w:rPr>
          <w:rFonts w:ascii="Times New Roman" w:hAnsi="Times New Roman"/>
          <w:sz w:val="24"/>
          <w:szCs w:val="24"/>
        </w:rPr>
        <w:t xml:space="preserve">  If, in the opinion of the </w:t>
      </w:r>
      <w:r w:rsidR="00333778" w:rsidRPr="00333778">
        <w:rPr>
          <w:rFonts w:ascii="Times New Roman" w:hAnsi="Times New Roman"/>
          <w:i/>
          <w:sz w:val="24"/>
          <w:szCs w:val="24"/>
        </w:rPr>
        <w:t>building official</w:t>
      </w:r>
      <w:r w:rsidRPr="000440A8">
        <w:rPr>
          <w:rFonts w:ascii="Times New Roman" w:hAnsi="Times New Roman"/>
          <w:sz w:val="24"/>
          <w:szCs w:val="24"/>
        </w:rPr>
        <w:t xml:space="preserve">, the valuation is underestimated on the application, the </w:t>
      </w:r>
      <w:r w:rsidR="00333778" w:rsidRPr="00333778">
        <w:rPr>
          <w:rFonts w:ascii="Times New Roman" w:hAnsi="Times New Roman"/>
          <w:i/>
          <w:sz w:val="24"/>
          <w:szCs w:val="24"/>
        </w:rPr>
        <w:t>permit</w:t>
      </w:r>
      <w:r w:rsidRPr="000440A8">
        <w:rPr>
          <w:rFonts w:ascii="Times New Roman" w:hAnsi="Times New Roman"/>
          <w:sz w:val="24"/>
          <w:szCs w:val="24"/>
        </w:rPr>
        <w:t xml:space="preserve"> shall be denied, unless the applicant can show detailed estimates to meet the approval of the </w:t>
      </w:r>
      <w:r w:rsidR="00333778" w:rsidRPr="00333778">
        <w:rPr>
          <w:rFonts w:ascii="Times New Roman" w:hAnsi="Times New Roman"/>
          <w:i/>
          <w:sz w:val="24"/>
          <w:szCs w:val="24"/>
        </w:rPr>
        <w:t>building official</w:t>
      </w:r>
      <w:r w:rsidRPr="000440A8">
        <w:rPr>
          <w:rFonts w:ascii="Times New Roman" w:hAnsi="Times New Roman"/>
          <w:sz w:val="24"/>
          <w:szCs w:val="24"/>
        </w:rPr>
        <w:t xml:space="preserve">. Final building </w:t>
      </w:r>
      <w:r w:rsidR="00333778" w:rsidRPr="00333778">
        <w:rPr>
          <w:rFonts w:ascii="Times New Roman" w:hAnsi="Times New Roman"/>
          <w:i/>
          <w:sz w:val="24"/>
          <w:szCs w:val="24"/>
        </w:rPr>
        <w:t>permit</w:t>
      </w:r>
      <w:r w:rsidRPr="000440A8">
        <w:rPr>
          <w:rFonts w:ascii="Times New Roman" w:hAnsi="Times New Roman"/>
          <w:sz w:val="24"/>
          <w:szCs w:val="24"/>
        </w:rPr>
        <w:t xml:space="preserve"> valuation shall be set by the </w:t>
      </w:r>
      <w:r w:rsidR="00333778" w:rsidRPr="00333778">
        <w:rPr>
          <w:rFonts w:ascii="Times New Roman" w:hAnsi="Times New Roman"/>
          <w:i/>
          <w:sz w:val="24"/>
          <w:szCs w:val="24"/>
        </w:rPr>
        <w:t>building official</w:t>
      </w:r>
      <w:r w:rsidRPr="000440A8">
        <w:rPr>
          <w:rFonts w:ascii="Times New Roman" w:hAnsi="Times New Roman"/>
          <w:sz w:val="24"/>
          <w:szCs w:val="24"/>
        </w:rPr>
        <w:t>.</w:t>
      </w:r>
    </w:p>
    <w:p w:rsidR="00996287" w:rsidRPr="000440A8" w:rsidRDefault="00996287" w:rsidP="002D3237">
      <w:pPr>
        <w:pStyle w:val="PlainText"/>
        <w:jc w:val="both"/>
        <w:rPr>
          <w:rFonts w:ascii="Times New Roman" w:hAnsi="Times New Roman"/>
          <w:sz w:val="24"/>
          <w:szCs w:val="24"/>
        </w:rPr>
      </w:pPr>
    </w:p>
    <w:p w:rsidR="00996287" w:rsidRPr="000440A8" w:rsidRDefault="00996287" w:rsidP="002D3237">
      <w:pPr>
        <w:pStyle w:val="PlainText"/>
        <w:jc w:val="both"/>
        <w:rPr>
          <w:rFonts w:ascii="Times New Roman" w:hAnsi="Times New Roman"/>
          <w:sz w:val="24"/>
          <w:szCs w:val="24"/>
        </w:rPr>
      </w:pPr>
      <w:r w:rsidRPr="000440A8">
        <w:rPr>
          <w:rFonts w:ascii="Times New Roman" w:hAnsi="Times New Roman"/>
          <w:b/>
          <w:sz w:val="24"/>
          <w:szCs w:val="24"/>
        </w:rPr>
        <w:t xml:space="preserve">109.4 Work Commencing Before Building </w:t>
      </w:r>
      <w:r w:rsidR="00333778" w:rsidRPr="00333778">
        <w:rPr>
          <w:rFonts w:ascii="Times New Roman" w:hAnsi="Times New Roman"/>
          <w:b/>
          <w:i/>
          <w:sz w:val="24"/>
          <w:szCs w:val="24"/>
        </w:rPr>
        <w:t>Permit</w:t>
      </w:r>
      <w:r w:rsidRPr="000440A8">
        <w:rPr>
          <w:rFonts w:ascii="Times New Roman" w:hAnsi="Times New Roman"/>
          <w:b/>
          <w:sz w:val="24"/>
          <w:szCs w:val="24"/>
        </w:rPr>
        <w:t xml:space="preserve"> Issued.</w:t>
      </w:r>
      <w:r w:rsidRPr="000440A8">
        <w:rPr>
          <w:rFonts w:ascii="Times New Roman" w:hAnsi="Times New Roman"/>
          <w:sz w:val="24"/>
          <w:szCs w:val="24"/>
        </w:rPr>
        <w:t xml:space="preserve"> Any person who commences any work on a building or structure governed by this code before obtaining the necessary building </w:t>
      </w:r>
      <w:r w:rsidR="00333778" w:rsidRPr="00333778">
        <w:rPr>
          <w:rFonts w:ascii="Times New Roman" w:hAnsi="Times New Roman"/>
          <w:i/>
          <w:sz w:val="24"/>
          <w:szCs w:val="24"/>
        </w:rPr>
        <w:t>permit</w:t>
      </w:r>
      <w:r w:rsidRPr="000440A8">
        <w:rPr>
          <w:rFonts w:ascii="Times New Roman" w:hAnsi="Times New Roman"/>
          <w:sz w:val="24"/>
          <w:szCs w:val="24"/>
        </w:rPr>
        <w:t xml:space="preserve"> shall be in violation of this code and subject to penalties. See Section 114.</w:t>
      </w:r>
    </w:p>
    <w:p w:rsidR="00996287" w:rsidRPr="000440A8" w:rsidRDefault="00996287" w:rsidP="002D3237">
      <w:pPr>
        <w:pStyle w:val="PlainText"/>
        <w:jc w:val="both"/>
        <w:rPr>
          <w:rFonts w:ascii="Times New Roman" w:hAnsi="Times New Roman"/>
          <w:sz w:val="24"/>
          <w:szCs w:val="24"/>
        </w:rPr>
      </w:pPr>
    </w:p>
    <w:p w:rsidR="00996287" w:rsidRPr="000440A8" w:rsidRDefault="00996287" w:rsidP="002D3237">
      <w:pPr>
        <w:pStyle w:val="PlainText"/>
        <w:jc w:val="both"/>
        <w:rPr>
          <w:rFonts w:ascii="Times New Roman" w:hAnsi="Times New Roman"/>
          <w:sz w:val="24"/>
          <w:szCs w:val="24"/>
        </w:rPr>
      </w:pPr>
      <w:r w:rsidRPr="000440A8">
        <w:rPr>
          <w:rFonts w:ascii="Times New Roman" w:hAnsi="Times New Roman"/>
          <w:b/>
          <w:sz w:val="24"/>
          <w:szCs w:val="24"/>
        </w:rPr>
        <w:t>109.5 Related Fees.</w:t>
      </w:r>
      <w:r w:rsidR="00744751" w:rsidRPr="000440A8">
        <w:rPr>
          <w:rFonts w:ascii="Times New Roman" w:hAnsi="Times New Roman"/>
          <w:sz w:val="24"/>
          <w:szCs w:val="24"/>
        </w:rPr>
        <w:t xml:space="preserve"> Payment of the bui</w:t>
      </w:r>
      <w:r w:rsidRPr="000440A8">
        <w:rPr>
          <w:rFonts w:ascii="Times New Roman" w:hAnsi="Times New Roman"/>
          <w:sz w:val="24"/>
          <w:szCs w:val="24"/>
        </w:rPr>
        <w:t xml:space="preserve">lding </w:t>
      </w:r>
      <w:r w:rsidR="00333778" w:rsidRPr="00333778">
        <w:rPr>
          <w:rFonts w:ascii="Times New Roman" w:hAnsi="Times New Roman"/>
          <w:i/>
          <w:sz w:val="24"/>
          <w:szCs w:val="24"/>
        </w:rPr>
        <w:t>permit</w:t>
      </w:r>
      <w:r w:rsidRPr="000440A8">
        <w:rPr>
          <w:rFonts w:ascii="Times New Roman" w:hAnsi="Times New Roman"/>
          <w:sz w:val="24"/>
          <w:szCs w:val="24"/>
        </w:rPr>
        <w:t xml:space="preserve"> fee shall not relieve the applicant or holder of the </w:t>
      </w:r>
      <w:r w:rsidR="00333778" w:rsidRPr="00333778">
        <w:rPr>
          <w:rFonts w:ascii="Times New Roman" w:hAnsi="Times New Roman"/>
          <w:i/>
          <w:sz w:val="24"/>
          <w:szCs w:val="24"/>
        </w:rPr>
        <w:t>permit</w:t>
      </w:r>
      <w:r w:rsidRPr="000440A8">
        <w:rPr>
          <w:rFonts w:ascii="Times New Roman" w:hAnsi="Times New Roman"/>
          <w:sz w:val="24"/>
          <w:szCs w:val="24"/>
        </w:rPr>
        <w:t xml:space="preserve"> from the payment of other fees that are prescribed by law.</w:t>
      </w:r>
    </w:p>
    <w:p w:rsidR="00996287" w:rsidRDefault="00996287" w:rsidP="002D3237">
      <w:pPr>
        <w:pStyle w:val="PlainText"/>
        <w:jc w:val="both"/>
        <w:rPr>
          <w:rFonts w:ascii="Times New Roman" w:hAnsi="Times New Roman"/>
          <w:sz w:val="24"/>
          <w:szCs w:val="24"/>
        </w:rPr>
      </w:pPr>
    </w:p>
    <w:p w:rsidR="00766EAC" w:rsidRDefault="00766EAC" w:rsidP="002D3237">
      <w:pPr>
        <w:pStyle w:val="PlainText"/>
        <w:jc w:val="both"/>
        <w:rPr>
          <w:rFonts w:ascii="Times New Roman" w:hAnsi="Times New Roman"/>
          <w:sz w:val="24"/>
          <w:szCs w:val="24"/>
        </w:rPr>
      </w:pPr>
    </w:p>
    <w:p w:rsidR="006F7D00"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SECTION 110</w:t>
      </w:r>
    </w:p>
    <w:p w:rsidR="008D04C3" w:rsidRPr="00996287" w:rsidRDefault="008D04C3" w:rsidP="002D3237">
      <w:pPr>
        <w:pStyle w:val="PlainText"/>
        <w:jc w:val="center"/>
        <w:rPr>
          <w:rFonts w:ascii="Times New Roman" w:hAnsi="Times New Roman"/>
          <w:b/>
          <w:sz w:val="24"/>
          <w:szCs w:val="24"/>
        </w:rPr>
      </w:pPr>
      <w:r w:rsidRPr="006F7D00">
        <w:rPr>
          <w:rFonts w:ascii="Times New Roman" w:hAnsi="Times New Roman"/>
          <w:b/>
          <w:sz w:val="28"/>
          <w:szCs w:val="28"/>
        </w:rPr>
        <w:t>INSPECTIONS</w:t>
      </w:r>
    </w:p>
    <w:p w:rsidR="00996287" w:rsidRDefault="00996287" w:rsidP="002D3237">
      <w:pPr>
        <w:pStyle w:val="PlainText"/>
        <w:jc w:val="center"/>
        <w:rPr>
          <w:rFonts w:ascii="Times New Roman" w:hAnsi="Times New Roman"/>
          <w:sz w:val="24"/>
          <w:szCs w:val="24"/>
        </w:rPr>
      </w:pPr>
    </w:p>
    <w:p w:rsidR="008D04C3" w:rsidRPr="004665B7" w:rsidRDefault="00807D29" w:rsidP="002D3237">
      <w:pPr>
        <w:pStyle w:val="PlainText"/>
        <w:jc w:val="both"/>
        <w:rPr>
          <w:rFonts w:ascii="Times New Roman" w:hAnsi="Times New Roman"/>
          <w:sz w:val="24"/>
          <w:szCs w:val="24"/>
          <w:highlight w:val="yellow"/>
        </w:rPr>
      </w:pPr>
      <w:r>
        <w:rPr>
          <w:rFonts w:ascii="Times New Roman" w:hAnsi="Times New Roman"/>
          <w:b/>
          <w:noProof/>
          <w:sz w:val="24"/>
          <w:szCs w:val="24"/>
        </w:rPr>
        <mc:AlternateContent>
          <mc:Choice Requires="wps">
            <w:drawing>
              <wp:anchor distT="0" distB="0" distL="114300" distR="114300" simplePos="0" relativeHeight="251654656" behindDoc="0" locked="0" layoutInCell="1" allowOverlap="1">
                <wp:simplePos x="0" y="0"/>
                <wp:positionH relativeFrom="column">
                  <wp:posOffset>6136640</wp:posOffset>
                </wp:positionH>
                <wp:positionV relativeFrom="paragraph">
                  <wp:posOffset>1078865</wp:posOffset>
                </wp:positionV>
                <wp:extent cx="635" cy="457200"/>
                <wp:effectExtent l="12065" t="12065" r="15875" b="16510"/>
                <wp:wrapNone/>
                <wp:docPr id="1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483.2pt;margin-top:84.95pt;width:.0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" strokeweight="1.25pt"/>
            </w:pict>
          </mc:Fallback>
        </mc:AlternateContent>
      </w:r>
      <w:r w:rsidR="008D04C3" w:rsidRPr="00996287">
        <w:rPr>
          <w:rFonts w:ascii="Times New Roman" w:hAnsi="Times New Roman"/>
          <w:b/>
          <w:sz w:val="24"/>
          <w:szCs w:val="24"/>
        </w:rPr>
        <w:t xml:space="preserve">110.1 General. </w:t>
      </w:r>
      <w:r w:rsidR="008D04C3" w:rsidRPr="009C2AD2">
        <w:rPr>
          <w:rFonts w:ascii="Times New Roman" w:hAnsi="Times New Roman"/>
          <w:sz w:val="24"/>
          <w:szCs w:val="24"/>
        </w:rPr>
        <w:t xml:space="preserve">Construction or work for which a </w:t>
      </w:r>
      <w:r w:rsidR="00333778" w:rsidRPr="00333778">
        <w:rPr>
          <w:rFonts w:ascii="Times New Roman" w:hAnsi="Times New Roman"/>
          <w:i/>
          <w:sz w:val="24"/>
          <w:szCs w:val="24"/>
        </w:rPr>
        <w:t>permit</w:t>
      </w:r>
      <w:r w:rsidR="008D04C3" w:rsidRPr="009C2AD2">
        <w:rPr>
          <w:rFonts w:ascii="Times New Roman" w:hAnsi="Times New Roman"/>
          <w:sz w:val="24"/>
          <w:szCs w:val="24"/>
        </w:rPr>
        <w:t xml:space="preserve"> is required shall be subject to inspection by the </w:t>
      </w:r>
      <w:r w:rsidR="00333778" w:rsidRPr="00333778">
        <w:rPr>
          <w:rFonts w:ascii="Times New Roman" w:hAnsi="Times New Roman"/>
          <w:i/>
          <w:sz w:val="24"/>
          <w:szCs w:val="24"/>
        </w:rPr>
        <w:t>building official</w:t>
      </w:r>
      <w:r w:rsidR="008D04C3" w:rsidRPr="009C2AD2">
        <w:rPr>
          <w:rFonts w:ascii="Times New Roman" w:hAnsi="Times New Roman"/>
          <w:sz w:val="24"/>
          <w:szCs w:val="24"/>
        </w:rPr>
        <w:t xml:space="preserve"> and such construction or work shall remain accessible and exposed for inspection purposes until </w:t>
      </w:r>
      <w:r w:rsidR="00333778" w:rsidRPr="00333778">
        <w:rPr>
          <w:rFonts w:ascii="Times New Roman" w:hAnsi="Times New Roman"/>
          <w:i/>
          <w:sz w:val="24"/>
          <w:szCs w:val="24"/>
        </w:rPr>
        <w:t>approved</w:t>
      </w:r>
      <w:r w:rsidR="008D04C3" w:rsidRPr="009C2AD2">
        <w:rPr>
          <w:rFonts w:ascii="Times New Roman" w:hAnsi="Times New Roman"/>
          <w:sz w:val="24"/>
          <w:szCs w:val="24"/>
        </w:rPr>
        <w:t xml:space="preserve">. Approval as a result of an inspection shall not be construed to be an approval of a violation of the provisions of this code or of other ordinances of the jurisdiction. Inspections presuming to give authority to violate or cancel the provisions of this code or of other ordinances of the jurisdiction shall not be valid. It shall be the duty of the </w:t>
      </w:r>
      <w:r w:rsidR="00333778" w:rsidRPr="00333778">
        <w:rPr>
          <w:rFonts w:ascii="Times New Roman" w:hAnsi="Times New Roman"/>
          <w:i/>
          <w:sz w:val="24"/>
          <w:szCs w:val="24"/>
        </w:rPr>
        <w:t>permit</w:t>
      </w:r>
      <w:r w:rsidR="008D04C3" w:rsidRPr="009C2AD2">
        <w:rPr>
          <w:rFonts w:ascii="Times New Roman" w:hAnsi="Times New Roman"/>
          <w:sz w:val="24"/>
          <w:szCs w:val="24"/>
        </w:rPr>
        <w:t xml:space="preserve"> applicant to </w:t>
      </w:r>
      <w:r w:rsidR="008D04C3" w:rsidRPr="004E66D8">
        <w:rPr>
          <w:rFonts w:ascii="Times New Roman" w:hAnsi="Times New Roman"/>
          <w:sz w:val="24"/>
          <w:szCs w:val="24"/>
        </w:rPr>
        <w:t>cause the work to remain accessible and exposed for inspection purposes</w:t>
      </w:r>
      <w:r w:rsidR="00540E2E" w:rsidRPr="004E66D8">
        <w:rPr>
          <w:rFonts w:ascii="Times New Roman" w:hAnsi="Times New Roman"/>
          <w:sz w:val="24"/>
          <w:szCs w:val="24"/>
        </w:rPr>
        <w:t xml:space="preserve"> </w:t>
      </w:r>
      <w:r w:rsidR="00540E2E" w:rsidRPr="00FA676F">
        <w:rPr>
          <w:rFonts w:ascii="Times New Roman" w:hAnsi="Times New Roman"/>
          <w:sz w:val="24"/>
          <w:szCs w:val="24"/>
        </w:rPr>
        <w:t>and that all work shall be conducted, installed, protected and completed in a workmanlike and acceptable manner so as to secure the results intended by this code</w:t>
      </w:r>
      <w:r w:rsidR="008D04C3" w:rsidRPr="00FA676F">
        <w:rPr>
          <w:rFonts w:ascii="Times New Roman" w:hAnsi="Times New Roman"/>
          <w:sz w:val="24"/>
          <w:szCs w:val="24"/>
        </w:rPr>
        <w:t>.</w:t>
      </w:r>
      <w:r w:rsidR="008D04C3" w:rsidRPr="004E66D8">
        <w:rPr>
          <w:rFonts w:ascii="Times New Roman" w:hAnsi="Times New Roman"/>
          <w:sz w:val="24"/>
          <w:szCs w:val="24"/>
        </w:rPr>
        <w:t xml:space="preserve"> Neither the </w:t>
      </w:r>
      <w:r w:rsidR="00333778" w:rsidRPr="004E66D8">
        <w:rPr>
          <w:rFonts w:ascii="Times New Roman" w:hAnsi="Times New Roman"/>
          <w:i/>
          <w:sz w:val="24"/>
          <w:szCs w:val="24"/>
        </w:rPr>
        <w:t>building official</w:t>
      </w:r>
      <w:r w:rsidR="008D04C3" w:rsidRPr="004E66D8">
        <w:rPr>
          <w:rFonts w:ascii="Times New Roman" w:hAnsi="Times New Roman"/>
          <w:sz w:val="24"/>
          <w:szCs w:val="24"/>
        </w:rPr>
        <w:t xml:space="preserve"> nor the jurisdiction shall be liable for expense entailed in the removal or replacement of any material required to allow inspection.</w:t>
      </w:r>
      <w:r w:rsidR="00540E2E" w:rsidRPr="004E66D8">
        <w:rPr>
          <w:rFonts w:ascii="Times New Roman" w:hAnsi="Times New Roman"/>
          <w:sz w:val="24"/>
          <w:szCs w:val="24"/>
        </w:rPr>
        <w:t xml:space="preserve"> </w:t>
      </w:r>
    </w:p>
    <w:p w:rsidR="00996287" w:rsidRDefault="00996287" w:rsidP="002D3237">
      <w:pPr>
        <w:pStyle w:val="PlainText"/>
        <w:jc w:val="both"/>
        <w:rPr>
          <w:rFonts w:ascii="Times New Roman" w:hAnsi="Times New Roman"/>
          <w:sz w:val="24"/>
          <w:szCs w:val="24"/>
        </w:rPr>
      </w:pPr>
    </w:p>
    <w:p w:rsidR="008D04C3" w:rsidRPr="009C2AD2" w:rsidRDefault="00996287" w:rsidP="002D3237">
      <w:pPr>
        <w:pStyle w:val="PlainText"/>
        <w:jc w:val="both"/>
        <w:rPr>
          <w:rFonts w:ascii="Times New Roman" w:hAnsi="Times New Roman"/>
          <w:sz w:val="24"/>
          <w:szCs w:val="24"/>
        </w:rPr>
      </w:pPr>
      <w:r>
        <w:rPr>
          <w:rFonts w:ascii="Times New Roman" w:hAnsi="Times New Roman"/>
          <w:b/>
          <w:sz w:val="24"/>
          <w:szCs w:val="24"/>
        </w:rPr>
        <w:t xml:space="preserve">110.2 </w:t>
      </w:r>
      <w:r w:rsidR="008D04C3" w:rsidRPr="00996287">
        <w:rPr>
          <w:rFonts w:ascii="Times New Roman" w:hAnsi="Times New Roman"/>
          <w:b/>
          <w:sz w:val="24"/>
          <w:szCs w:val="24"/>
        </w:rPr>
        <w:t>Preliminary inspection.</w:t>
      </w:r>
      <w:r w:rsidR="008D04C3" w:rsidRPr="009C2AD2">
        <w:rPr>
          <w:rFonts w:ascii="Times New Roman" w:hAnsi="Times New Roman"/>
          <w:sz w:val="24"/>
          <w:szCs w:val="24"/>
        </w:rPr>
        <w:t xml:space="preserve"> Before issuing a </w:t>
      </w:r>
      <w:r w:rsidR="00333778" w:rsidRPr="00333778">
        <w:rPr>
          <w:rFonts w:ascii="Times New Roman" w:hAnsi="Times New Roman"/>
          <w:i/>
          <w:sz w:val="24"/>
          <w:szCs w:val="24"/>
        </w:rPr>
        <w:t>permit</w:t>
      </w:r>
      <w:r w:rsidR="008D04C3" w:rsidRPr="009C2AD2">
        <w:rPr>
          <w:rFonts w:ascii="Times New Roman" w:hAnsi="Times New Roman"/>
          <w:sz w:val="24"/>
          <w:szCs w:val="24"/>
        </w:rPr>
        <w:t xml:space="preserve">, the </w:t>
      </w:r>
      <w:r w:rsidR="00333778" w:rsidRPr="00333778">
        <w:rPr>
          <w:rFonts w:ascii="Times New Roman" w:hAnsi="Times New Roman"/>
          <w:i/>
          <w:sz w:val="24"/>
          <w:szCs w:val="24"/>
        </w:rPr>
        <w:t>building official</w:t>
      </w:r>
      <w:r w:rsidR="008D04C3" w:rsidRPr="009C2AD2">
        <w:rPr>
          <w:rFonts w:ascii="Times New Roman" w:hAnsi="Times New Roman"/>
          <w:sz w:val="24"/>
          <w:szCs w:val="24"/>
        </w:rPr>
        <w:t xml:space="preserve"> is authorized to examine or cause to be examined buildings, structures and sites for which an application has been filed.</w:t>
      </w:r>
    </w:p>
    <w:p w:rsidR="00996287" w:rsidRDefault="00996287" w:rsidP="002D3237">
      <w:pPr>
        <w:pStyle w:val="PlainText"/>
        <w:jc w:val="both"/>
        <w:rPr>
          <w:rFonts w:ascii="Times New Roman" w:hAnsi="Times New Roman"/>
          <w:sz w:val="24"/>
          <w:szCs w:val="24"/>
        </w:rPr>
      </w:pPr>
    </w:p>
    <w:p w:rsidR="00996287" w:rsidRPr="00793DA7" w:rsidRDefault="00996287" w:rsidP="002D3237">
      <w:pPr>
        <w:pStyle w:val="PlainText"/>
        <w:jc w:val="both"/>
        <w:rPr>
          <w:rFonts w:ascii="Times New Roman" w:hAnsi="Times New Roman"/>
          <w:sz w:val="24"/>
          <w:szCs w:val="24"/>
        </w:rPr>
      </w:pPr>
      <w:r w:rsidRPr="00793DA7">
        <w:rPr>
          <w:rFonts w:ascii="Times New Roman" w:hAnsi="Times New Roman"/>
          <w:b/>
          <w:sz w:val="24"/>
          <w:szCs w:val="24"/>
        </w:rPr>
        <w:t>110.3 Required Inspections.</w:t>
      </w:r>
      <w:r w:rsidRPr="00793DA7">
        <w:rPr>
          <w:rFonts w:ascii="Times New Roman" w:hAnsi="Times New Roman"/>
          <w:sz w:val="24"/>
          <w:szCs w:val="24"/>
        </w:rPr>
        <w:t xml:space="preserve"> The </w:t>
      </w:r>
      <w:r w:rsidR="00333778" w:rsidRPr="00333778">
        <w:rPr>
          <w:rFonts w:ascii="Times New Roman" w:hAnsi="Times New Roman"/>
          <w:i/>
          <w:sz w:val="24"/>
          <w:szCs w:val="24"/>
        </w:rPr>
        <w:t>building official</w:t>
      </w:r>
      <w:r w:rsidRPr="00793DA7">
        <w:rPr>
          <w:rFonts w:ascii="Times New Roman" w:hAnsi="Times New Roman"/>
          <w:sz w:val="24"/>
          <w:szCs w:val="24"/>
        </w:rPr>
        <w:t xml:space="preserve"> shall conduct inspections during construction</w:t>
      </w:r>
      <w:r w:rsidR="00744751" w:rsidRPr="00793DA7">
        <w:rPr>
          <w:rFonts w:ascii="Times New Roman" w:hAnsi="Times New Roman"/>
          <w:sz w:val="24"/>
          <w:szCs w:val="24"/>
        </w:rPr>
        <w:t xml:space="preserve"> at</w:t>
      </w:r>
      <w:r w:rsidRPr="00793DA7">
        <w:rPr>
          <w:rFonts w:ascii="Times New Roman" w:hAnsi="Times New Roman"/>
          <w:sz w:val="24"/>
          <w:szCs w:val="24"/>
        </w:rPr>
        <w:t xml:space="preserve"> intervals sufficient to ensure compliance with the provisions of this code which may include inspections set forth in sections</w:t>
      </w:r>
      <w:r w:rsidR="00744751" w:rsidRPr="00793DA7">
        <w:rPr>
          <w:rFonts w:ascii="Times New Roman" w:hAnsi="Times New Roman"/>
          <w:sz w:val="24"/>
          <w:szCs w:val="24"/>
        </w:rPr>
        <w:t xml:space="preserve"> 110</w:t>
      </w:r>
      <w:r w:rsidRPr="00793DA7">
        <w:rPr>
          <w:rFonts w:ascii="Times New Roman" w:hAnsi="Times New Roman"/>
          <w:sz w:val="24"/>
          <w:szCs w:val="24"/>
        </w:rPr>
        <w:t>.3.1 through 110.3.10</w:t>
      </w:r>
      <w:r w:rsidR="00744751" w:rsidRPr="00793DA7">
        <w:rPr>
          <w:rFonts w:ascii="Times New Roman" w:hAnsi="Times New Roman"/>
          <w:sz w:val="24"/>
          <w:szCs w:val="24"/>
        </w:rPr>
        <w:t xml:space="preserve"> </w:t>
      </w:r>
      <w:r w:rsidRPr="00793DA7">
        <w:rPr>
          <w:rFonts w:ascii="Times New Roman" w:hAnsi="Times New Roman"/>
          <w:sz w:val="24"/>
          <w:szCs w:val="24"/>
        </w:rPr>
        <w:t xml:space="preserve">(Also 110.4). The </w:t>
      </w:r>
      <w:r w:rsidR="00333778" w:rsidRPr="00333778">
        <w:rPr>
          <w:rFonts w:ascii="Times New Roman" w:hAnsi="Times New Roman"/>
          <w:i/>
          <w:sz w:val="24"/>
          <w:szCs w:val="24"/>
        </w:rPr>
        <w:t>building official</w:t>
      </w:r>
      <w:r w:rsidRPr="00793DA7">
        <w:rPr>
          <w:rFonts w:ascii="Times New Roman" w:hAnsi="Times New Roman"/>
          <w:sz w:val="24"/>
          <w:szCs w:val="24"/>
        </w:rPr>
        <w:t xml:space="preserve"> </w:t>
      </w:r>
      <w:r w:rsidRPr="00793DA7">
        <w:rPr>
          <w:rFonts w:ascii="Times New Roman" w:hAnsi="Times New Roman"/>
          <w:sz w:val="24"/>
          <w:szCs w:val="24"/>
        </w:rPr>
        <w:lastRenderedPageBreak/>
        <w:t xml:space="preserve">shall inform the applicant of the required points of inspection at the time of </w:t>
      </w:r>
      <w:r w:rsidR="00333778" w:rsidRPr="00333778">
        <w:rPr>
          <w:rFonts w:ascii="Times New Roman" w:hAnsi="Times New Roman"/>
          <w:i/>
          <w:sz w:val="24"/>
          <w:szCs w:val="24"/>
        </w:rPr>
        <w:t>permit</w:t>
      </w:r>
      <w:r w:rsidR="00DB5761" w:rsidRPr="00793DA7">
        <w:rPr>
          <w:rFonts w:ascii="Times New Roman" w:hAnsi="Times New Roman"/>
          <w:sz w:val="24"/>
          <w:szCs w:val="24"/>
        </w:rPr>
        <w:t xml:space="preserve"> issuance. The </w:t>
      </w:r>
      <w:r w:rsidR="00333778" w:rsidRPr="00333778">
        <w:rPr>
          <w:rFonts w:ascii="Times New Roman" w:hAnsi="Times New Roman"/>
          <w:i/>
          <w:sz w:val="24"/>
          <w:szCs w:val="24"/>
        </w:rPr>
        <w:t>building official</w:t>
      </w:r>
      <w:r w:rsidR="00DB5761" w:rsidRPr="00793DA7">
        <w:rPr>
          <w:rFonts w:ascii="Times New Roman" w:hAnsi="Times New Roman"/>
          <w:sz w:val="24"/>
          <w:szCs w:val="24"/>
        </w:rPr>
        <w:t xml:space="preserve"> may designate specific inspection points in the course of construction that require the contractor or builder to give the </w:t>
      </w:r>
      <w:r w:rsidR="00333778" w:rsidRPr="00333778">
        <w:rPr>
          <w:rFonts w:ascii="Times New Roman" w:hAnsi="Times New Roman"/>
          <w:i/>
          <w:sz w:val="24"/>
          <w:szCs w:val="24"/>
        </w:rPr>
        <w:t>building official</w:t>
      </w:r>
      <w:r w:rsidR="00DB5761" w:rsidRPr="00793DA7">
        <w:rPr>
          <w:rFonts w:ascii="Times New Roman" w:hAnsi="Times New Roman"/>
          <w:sz w:val="24"/>
          <w:szCs w:val="24"/>
        </w:rPr>
        <w:t xml:space="preserve"> 24 hours notice prior to the time when those inspections need to be performed. The </w:t>
      </w:r>
      <w:r w:rsidR="00333778" w:rsidRPr="00333778">
        <w:rPr>
          <w:rFonts w:ascii="Times New Roman" w:hAnsi="Times New Roman"/>
          <w:i/>
          <w:sz w:val="24"/>
          <w:szCs w:val="24"/>
        </w:rPr>
        <w:t>building official</w:t>
      </w:r>
      <w:r w:rsidR="00DB5761" w:rsidRPr="00793DA7">
        <w:rPr>
          <w:rFonts w:ascii="Times New Roman" w:hAnsi="Times New Roman"/>
          <w:sz w:val="24"/>
          <w:szCs w:val="24"/>
        </w:rPr>
        <w:t xml:space="preserve"> shall make the inspections within 48 hours after notification.</w:t>
      </w:r>
    </w:p>
    <w:p w:rsidR="00996287" w:rsidRDefault="00996287" w:rsidP="002D3237">
      <w:pPr>
        <w:pStyle w:val="PlainText"/>
        <w:jc w:val="both"/>
        <w:rPr>
          <w:rFonts w:ascii="Times New Roman" w:hAnsi="Times New Roman"/>
          <w:sz w:val="24"/>
          <w:szCs w:val="24"/>
        </w:rPr>
      </w:pPr>
    </w:p>
    <w:p w:rsidR="008D04C3" w:rsidRPr="009C2AD2" w:rsidRDefault="008D04C3" w:rsidP="00793DA7">
      <w:pPr>
        <w:pStyle w:val="PlainText"/>
        <w:ind w:left="720"/>
        <w:jc w:val="both"/>
        <w:rPr>
          <w:rFonts w:ascii="Times New Roman" w:hAnsi="Times New Roman"/>
          <w:sz w:val="24"/>
          <w:szCs w:val="24"/>
        </w:rPr>
      </w:pPr>
      <w:r w:rsidRPr="00996287">
        <w:rPr>
          <w:rFonts w:ascii="Times New Roman" w:hAnsi="Times New Roman"/>
          <w:b/>
          <w:sz w:val="24"/>
          <w:szCs w:val="24"/>
        </w:rPr>
        <w:t>110.3.1 Footing and foundation inspection.</w:t>
      </w:r>
      <w:r w:rsidRPr="009C2AD2">
        <w:rPr>
          <w:rFonts w:ascii="Times New Roman" w:hAnsi="Times New Roman"/>
          <w:sz w:val="24"/>
          <w:szCs w:val="24"/>
        </w:rPr>
        <w:t xml:space="preserve"> Footing and foundation inspections shall be made after excavations for footings are complete and any required reinforcing steel is in place. For concrete foundations, any required forms shall be in place prior to inspection. Materials for the foundation shall be on the job, except where concrete is ready mixed in accordance with ASTM C 94, the concrete need not be on the job.</w:t>
      </w:r>
    </w:p>
    <w:p w:rsidR="00996287" w:rsidRDefault="00996287" w:rsidP="00793DA7">
      <w:pPr>
        <w:pStyle w:val="PlainText"/>
        <w:ind w:left="720"/>
        <w:jc w:val="both"/>
        <w:rPr>
          <w:rFonts w:ascii="Times New Roman" w:hAnsi="Times New Roman"/>
          <w:sz w:val="24"/>
          <w:szCs w:val="24"/>
        </w:rPr>
      </w:pPr>
    </w:p>
    <w:p w:rsidR="008D04C3" w:rsidRPr="009C2AD2" w:rsidRDefault="008D04C3" w:rsidP="00793DA7">
      <w:pPr>
        <w:pStyle w:val="PlainText"/>
        <w:ind w:left="720"/>
        <w:jc w:val="both"/>
        <w:rPr>
          <w:rFonts w:ascii="Times New Roman" w:hAnsi="Times New Roman"/>
          <w:sz w:val="24"/>
          <w:szCs w:val="24"/>
        </w:rPr>
      </w:pPr>
      <w:r w:rsidRPr="00996287">
        <w:rPr>
          <w:rFonts w:ascii="Times New Roman" w:hAnsi="Times New Roman"/>
          <w:b/>
          <w:sz w:val="24"/>
          <w:szCs w:val="24"/>
        </w:rPr>
        <w:t>110.3.2 Concrete slab and under-floor inspection.</w:t>
      </w:r>
      <w:r w:rsidRPr="009C2AD2">
        <w:rPr>
          <w:rFonts w:ascii="Times New Roman" w:hAnsi="Times New Roman"/>
          <w:sz w:val="24"/>
          <w:szCs w:val="24"/>
        </w:rPr>
        <w:t xml:space="preserve"> Concrete slab and under-floor inspections shall be made after in-slab or under-floor reinforcing steel and building service equipment, conduit, piping accessories and other ancillary equipment items are in place, but before any concrete is placed or floor sheathing installed, including the subfloor.</w:t>
      </w:r>
    </w:p>
    <w:p w:rsidR="00996287" w:rsidRDefault="00996287" w:rsidP="00793DA7">
      <w:pPr>
        <w:pStyle w:val="PlainText"/>
        <w:ind w:left="720"/>
        <w:jc w:val="both"/>
        <w:rPr>
          <w:rFonts w:ascii="Times New Roman" w:hAnsi="Times New Roman"/>
          <w:sz w:val="24"/>
          <w:szCs w:val="24"/>
        </w:rPr>
      </w:pPr>
    </w:p>
    <w:p w:rsidR="00996287" w:rsidRPr="00793DA7" w:rsidRDefault="00807D29" w:rsidP="00793DA7">
      <w:pPr>
        <w:pStyle w:val="PlainText"/>
        <w:ind w:left="720"/>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55680" behindDoc="0" locked="0" layoutInCell="1" allowOverlap="1">
                <wp:simplePos x="0" y="0"/>
                <wp:positionH relativeFrom="column">
                  <wp:posOffset>6012180</wp:posOffset>
                </wp:positionH>
                <wp:positionV relativeFrom="paragraph">
                  <wp:posOffset>30480</wp:posOffset>
                </wp:positionV>
                <wp:extent cx="0" cy="548640"/>
                <wp:effectExtent l="11430" t="11430" r="17145" b="1143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473.4pt;margin-top:2.4pt;width:0;height:4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" strokeweight="1.25pt"/>
            </w:pict>
          </mc:Fallback>
        </mc:AlternateContent>
      </w:r>
      <w:r w:rsidR="00996287" w:rsidRPr="00793DA7">
        <w:rPr>
          <w:rFonts w:ascii="Times New Roman" w:hAnsi="Times New Roman"/>
          <w:b/>
          <w:sz w:val="24"/>
          <w:szCs w:val="24"/>
        </w:rPr>
        <w:t xml:space="preserve">110.3.3 Lowest Floor Elevation. </w:t>
      </w:r>
      <w:r w:rsidR="00996287" w:rsidRPr="00793DA7">
        <w:rPr>
          <w:rFonts w:ascii="Times New Roman" w:hAnsi="Times New Roman"/>
          <w:sz w:val="24"/>
          <w:szCs w:val="24"/>
        </w:rPr>
        <w:t xml:space="preserve">Per Appendix G, in flood hazard zones and high hazard zones, upon placement of the lowest floor, including the basement, and prior to further vertical construction, the elevation certification required in Appendix G, shall be submitted to the </w:t>
      </w:r>
      <w:r w:rsidR="00333778" w:rsidRPr="00333778">
        <w:rPr>
          <w:rFonts w:ascii="Times New Roman" w:hAnsi="Times New Roman"/>
          <w:i/>
          <w:sz w:val="24"/>
          <w:szCs w:val="24"/>
        </w:rPr>
        <w:t>building official</w:t>
      </w:r>
      <w:r w:rsidR="00996287" w:rsidRPr="00793DA7">
        <w:rPr>
          <w:rFonts w:ascii="Times New Roman" w:hAnsi="Times New Roman"/>
          <w:sz w:val="24"/>
          <w:szCs w:val="24"/>
        </w:rPr>
        <w:t>.</w:t>
      </w:r>
    </w:p>
    <w:p w:rsidR="00996287" w:rsidRDefault="00996287" w:rsidP="00793DA7">
      <w:pPr>
        <w:pStyle w:val="PlainText"/>
        <w:ind w:left="720"/>
        <w:jc w:val="both"/>
        <w:rPr>
          <w:rFonts w:ascii="Times New Roman" w:hAnsi="Times New Roman"/>
          <w:sz w:val="24"/>
          <w:szCs w:val="24"/>
        </w:rPr>
      </w:pPr>
    </w:p>
    <w:p w:rsidR="008D04C3" w:rsidRPr="009C2AD2" w:rsidRDefault="00996287" w:rsidP="00793DA7">
      <w:pPr>
        <w:pStyle w:val="PlainText"/>
        <w:ind w:left="720"/>
        <w:jc w:val="both"/>
        <w:rPr>
          <w:rFonts w:ascii="Times New Roman" w:hAnsi="Times New Roman"/>
          <w:sz w:val="24"/>
          <w:szCs w:val="24"/>
        </w:rPr>
      </w:pPr>
      <w:r>
        <w:rPr>
          <w:rFonts w:ascii="Times New Roman" w:hAnsi="Times New Roman"/>
          <w:b/>
          <w:sz w:val="24"/>
          <w:szCs w:val="24"/>
        </w:rPr>
        <w:t xml:space="preserve">110.3.4 </w:t>
      </w:r>
      <w:r w:rsidR="008D04C3" w:rsidRPr="00996287">
        <w:rPr>
          <w:rFonts w:ascii="Times New Roman" w:hAnsi="Times New Roman"/>
          <w:b/>
          <w:sz w:val="24"/>
          <w:szCs w:val="24"/>
        </w:rPr>
        <w:t>Frame inspection.</w:t>
      </w:r>
      <w:r w:rsidR="008D04C3" w:rsidRPr="009C2AD2">
        <w:rPr>
          <w:rFonts w:ascii="Times New Roman" w:hAnsi="Times New Roman"/>
          <w:sz w:val="24"/>
          <w:szCs w:val="24"/>
        </w:rPr>
        <w:t xml:space="preserve"> Framing inspections shall be made  after the roof deck or sheathing,  all  framing, fire</w:t>
      </w:r>
      <w:r w:rsidR="00DB73C9">
        <w:rPr>
          <w:rFonts w:ascii="Times New Roman" w:hAnsi="Times New Roman"/>
          <w:sz w:val="24"/>
          <w:szCs w:val="24"/>
        </w:rPr>
        <w:t>-</w:t>
      </w:r>
      <w:r w:rsidR="008D04C3" w:rsidRPr="009C2AD2">
        <w:rPr>
          <w:rFonts w:ascii="Times New Roman" w:hAnsi="Times New Roman"/>
          <w:sz w:val="24"/>
          <w:szCs w:val="24"/>
        </w:rPr>
        <w:t xml:space="preserve">blocking and bracing are in place and pipes, chimneys and vents to be concealed are complete and the rough electrical,  plumbing,  heating  wires,  pipes  and  ducts  are </w:t>
      </w:r>
      <w:r w:rsidR="00333778" w:rsidRPr="00333778">
        <w:rPr>
          <w:rFonts w:ascii="Times New Roman" w:hAnsi="Times New Roman"/>
          <w:i/>
          <w:sz w:val="24"/>
          <w:szCs w:val="24"/>
        </w:rPr>
        <w:t>approved</w:t>
      </w:r>
      <w:r w:rsidR="008D04C3" w:rsidRPr="009C2AD2">
        <w:rPr>
          <w:rFonts w:ascii="Times New Roman" w:hAnsi="Times New Roman"/>
          <w:sz w:val="24"/>
          <w:szCs w:val="24"/>
        </w:rPr>
        <w:t>.</w:t>
      </w:r>
    </w:p>
    <w:p w:rsidR="00996287" w:rsidRDefault="00996287" w:rsidP="00793DA7">
      <w:pPr>
        <w:pStyle w:val="PlainText"/>
        <w:ind w:left="720"/>
        <w:jc w:val="both"/>
        <w:rPr>
          <w:rFonts w:ascii="Times New Roman" w:hAnsi="Times New Roman"/>
          <w:sz w:val="24"/>
          <w:szCs w:val="24"/>
        </w:rPr>
      </w:pPr>
    </w:p>
    <w:p w:rsidR="008D04C3" w:rsidRPr="009C2AD2" w:rsidRDefault="00996287" w:rsidP="00793DA7">
      <w:pPr>
        <w:pStyle w:val="PlainText"/>
        <w:ind w:left="720"/>
        <w:jc w:val="both"/>
        <w:rPr>
          <w:rFonts w:ascii="Times New Roman" w:hAnsi="Times New Roman"/>
          <w:sz w:val="24"/>
          <w:szCs w:val="24"/>
        </w:rPr>
      </w:pPr>
      <w:r>
        <w:rPr>
          <w:rFonts w:ascii="Times New Roman" w:hAnsi="Times New Roman"/>
          <w:b/>
          <w:sz w:val="24"/>
          <w:szCs w:val="24"/>
        </w:rPr>
        <w:t xml:space="preserve">110.3.5 </w:t>
      </w:r>
      <w:r w:rsidR="008D04C3" w:rsidRPr="00996287">
        <w:rPr>
          <w:rFonts w:ascii="Times New Roman" w:hAnsi="Times New Roman"/>
          <w:b/>
          <w:sz w:val="24"/>
          <w:szCs w:val="24"/>
        </w:rPr>
        <w:t xml:space="preserve">Lath and gypsum board inspection. </w:t>
      </w:r>
      <w:r w:rsidR="008D04C3" w:rsidRPr="009C2AD2">
        <w:rPr>
          <w:rFonts w:ascii="Times New Roman" w:hAnsi="Times New Roman"/>
          <w:sz w:val="24"/>
          <w:szCs w:val="24"/>
        </w:rPr>
        <w:t>Lath and gypsum board inspections shall be made after lathing and gypsum board, interior and exterior, is in place, but before any plastering is applied or gypsum board joints and fasteners are taped and finished.</w:t>
      </w:r>
    </w:p>
    <w:p w:rsidR="008D04C3" w:rsidRDefault="008D04C3" w:rsidP="003C4BED">
      <w:pPr>
        <w:pStyle w:val="PlainText"/>
        <w:ind w:left="1440"/>
        <w:jc w:val="both"/>
        <w:rPr>
          <w:rFonts w:ascii="Times New Roman" w:hAnsi="Times New Roman"/>
          <w:sz w:val="24"/>
          <w:szCs w:val="24"/>
        </w:rPr>
      </w:pPr>
      <w:r w:rsidRPr="003C4BED">
        <w:rPr>
          <w:rFonts w:ascii="Times New Roman" w:hAnsi="Times New Roman"/>
          <w:b/>
          <w:sz w:val="24"/>
          <w:szCs w:val="24"/>
        </w:rPr>
        <w:t>Exception:</w:t>
      </w:r>
      <w:r w:rsidRPr="009C2AD2">
        <w:rPr>
          <w:rFonts w:ascii="Times New Roman" w:hAnsi="Times New Roman"/>
          <w:sz w:val="24"/>
          <w:szCs w:val="24"/>
        </w:rPr>
        <w:t xml:space="preserve"> Gypsum board that is not part of a fire-resistance-rated assembly or a shear assembly.</w:t>
      </w:r>
    </w:p>
    <w:p w:rsidR="00744751" w:rsidRPr="009C2AD2" w:rsidRDefault="00744751" w:rsidP="00793DA7">
      <w:pPr>
        <w:pStyle w:val="PlainText"/>
        <w:ind w:left="720"/>
        <w:jc w:val="both"/>
        <w:rPr>
          <w:rFonts w:ascii="Times New Roman" w:hAnsi="Times New Roman"/>
          <w:sz w:val="24"/>
          <w:szCs w:val="24"/>
        </w:rPr>
      </w:pPr>
    </w:p>
    <w:p w:rsidR="008D04C3" w:rsidRPr="009C2AD2" w:rsidRDefault="008D04C3" w:rsidP="00793DA7">
      <w:pPr>
        <w:pStyle w:val="PlainText"/>
        <w:ind w:left="720"/>
        <w:jc w:val="both"/>
        <w:rPr>
          <w:rFonts w:ascii="Times New Roman" w:hAnsi="Times New Roman"/>
          <w:sz w:val="24"/>
          <w:szCs w:val="24"/>
        </w:rPr>
      </w:pPr>
      <w:r w:rsidRPr="00744751">
        <w:rPr>
          <w:rFonts w:ascii="Times New Roman" w:hAnsi="Times New Roman"/>
          <w:b/>
          <w:sz w:val="24"/>
          <w:szCs w:val="24"/>
        </w:rPr>
        <w:t>110.3.6 Fire- and smoke-resistant penetrations.</w:t>
      </w:r>
      <w:r w:rsidRPr="009C2AD2">
        <w:rPr>
          <w:rFonts w:ascii="Times New Roman" w:hAnsi="Times New Roman"/>
          <w:sz w:val="24"/>
          <w:szCs w:val="24"/>
        </w:rPr>
        <w:t xml:space="preserve"> Protection of joints and penetrations in fire-resistance-rated assemblies, smoke barriers and smoke partitions shall not be concealed from view until inspected and </w:t>
      </w:r>
      <w:r w:rsidR="00333778" w:rsidRPr="00333778">
        <w:rPr>
          <w:rFonts w:ascii="Times New Roman" w:hAnsi="Times New Roman"/>
          <w:i/>
          <w:sz w:val="24"/>
          <w:szCs w:val="24"/>
        </w:rPr>
        <w:t>approved</w:t>
      </w:r>
      <w:r w:rsidRPr="009C2AD2">
        <w:rPr>
          <w:rFonts w:ascii="Times New Roman" w:hAnsi="Times New Roman"/>
          <w:sz w:val="24"/>
          <w:szCs w:val="24"/>
        </w:rPr>
        <w:t>.</w:t>
      </w:r>
    </w:p>
    <w:p w:rsidR="00996287" w:rsidRDefault="00996287" w:rsidP="00793DA7">
      <w:pPr>
        <w:pStyle w:val="PlainText"/>
        <w:ind w:left="720"/>
        <w:jc w:val="both"/>
        <w:rPr>
          <w:rFonts w:ascii="Times New Roman" w:hAnsi="Times New Roman"/>
          <w:sz w:val="24"/>
          <w:szCs w:val="24"/>
        </w:rPr>
      </w:pPr>
    </w:p>
    <w:p w:rsidR="008D04C3" w:rsidRPr="009C2AD2" w:rsidRDefault="00996287" w:rsidP="00793DA7">
      <w:pPr>
        <w:pStyle w:val="PlainText"/>
        <w:ind w:left="720"/>
        <w:jc w:val="both"/>
        <w:rPr>
          <w:rFonts w:ascii="Times New Roman" w:hAnsi="Times New Roman"/>
          <w:sz w:val="24"/>
          <w:szCs w:val="24"/>
        </w:rPr>
      </w:pPr>
      <w:r>
        <w:rPr>
          <w:rFonts w:ascii="Times New Roman" w:hAnsi="Times New Roman"/>
          <w:b/>
          <w:sz w:val="24"/>
          <w:szCs w:val="24"/>
        </w:rPr>
        <w:t xml:space="preserve">110.3.7 </w:t>
      </w:r>
      <w:r w:rsidR="008D04C3" w:rsidRPr="00996287">
        <w:rPr>
          <w:rFonts w:ascii="Times New Roman" w:hAnsi="Times New Roman"/>
          <w:b/>
          <w:sz w:val="24"/>
          <w:szCs w:val="24"/>
        </w:rPr>
        <w:t>Energy efficiency inspections.</w:t>
      </w:r>
      <w:r w:rsidR="008D04C3" w:rsidRPr="009C2AD2">
        <w:rPr>
          <w:rFonts w:ascii="Times New Roman" w:hAnsi="Times New Roman"/>
          <w:sz w:val="24"/>
          <w:szCs w:val="24"/>
        </w:rPr>
        <w:t xml:space="preserve"> Inspections shall be made to dete</w:t>
      </w:r>
      <w:r w:rsidR="003C4BED">
        <w:rPr>
          <w:rFonts w:ascii="Times New Roman" w:hAnsi="Times New Roman"/>
          <w:sz w:val="24"/>
          <w:szCs w:val="24"/>
        </w:rPr>
        <w:t xml:space="preserve">rmine </w:t>
      </w:r>
      <w:r w:rsidR="003C4BED" w:rsidRPr="00540E2E">
        <w:rPr>
          <w:rFonts w:ascii="Times New Roman" w:hAnsi="Times New Roman"/>
          <w:sz w:val="24"/>
          <w:szCs w:val="24"/>
        </w:rPr>
        <w:t>compliance with Chapter 1</w:t>
      </w:r>
      <w:r w:rsidR="008D04C3" w:rsidRPr="00540E2E">
        <w:rPr>
          <w:rFonts w:ascii="Times New Roman" w:hAnsi="Times New Roman"/>
          <w:sz w:val="24"/>
          <w:szCs w:val="24"/>
        </w:rPr>
        <w:t>3</w:t>
      </w:r>
      <w:r w:rsidR="008D04C3" w:rsidRPr="009C2AD2">
        <w:rPr>
          <w:rFonts w:ascii="Times New Roman" w:hAnsi="Times New Roman"/>
          <w:sz w:val="24"/>
          <w:szCs w:val="24"/>
        </w:rPr>
        <w:t xml:space="preserve"> and shall include, but not be limited to, inspections fo</w:t>
      </w:r>
      <w:r w:rsidR="00A14A12">
        <w:rPr>
          <w:rFonts w:ascii="Times New Roman" w:hAnsi="Times New Roman"/>
          <w:sz w:val="24"/>
          <w:szCs w:val="24"/>
        </w:rPr>
        <w:t>r: envelope insulation R- and U</w:t>
      </w:r>
      <w:r w:rsidR="008D04C3" w:rsidRPr="009C2AD2">
        <w:rPr>
          <w:rFonts w:ascii="Times New Roman" w:hAnsi="Times New Roman"/>
          <w:sz w:val="24"/>
          <w:szCs w:val="24"/>
        </w:rPr>
        <w:t>-values,</w:t>
      </w:r>
      <w:r w:rsidR="00877D91">
        <w:rPr>
          <w:rFonts w:ascii="Times New Roman" w:hAnsi="Times New Roman"/>
          <w:sz w:val="24"/>
          <w:szCs w:val="24"/>
        </w:rPr>
        <w:t xml:space="preserve"> </w:t>
      </w:r>
      <w:r w:rsidR="008D04C3" w:rsidRPr="009C2AD2">
        <w:rPr>
          <w:rFonts w:ascii="Times New Roman" w:hAnsi="Times New Roman"/>
          <w:sz w:val="24"/>
          <w:szCs w:val="24"/>
        </w:rPr>
        <w:t>fenestration U- value, duct system R- value, and HVAC and water-heating equipment efficiency.</w:t>
      </w:r>
    </w:p>
    <w:p w:rsidR="00996287" w:rsidRDefault="00996287" w:rsidP="00793DA7">
      <w:pPr>
        <w:pStyle w:val="PlainText"/>
        <w:ind w:left="720"/>
        <w:jc w:val="both"/>
        <w:rPr>
          <w:rFonts w:ascii="Times New Roman" w:hAnsi="Times New Roman"/>
          <w:sz w:val="24"/>
          <w:szCs w:val="24"/>
        </w:rPr>
      </w:pPr>
    </w:p>
    <w:p w:rsidR="008D04C3" w:rsidRPr="009C2AD2" w:rsidRDefault="00996287" w:rsidP="00793DA7">
      <w:pPr>
        <w:pStyle w:val="PlainText"/>
        <w:ind w:left="720"/>
        <w:jc w:val="both"/>
        <w:rPr>
          <w:rFonts w:ascii="Times New Roman" w:hAnsi="Times New Roman"/>
          <w:sz w:val="24"/>
          <w:szCs w:val="24"/>
        </w:rPr>
      </w:pPr>
      <w:r>
        <w:rPr>
          <w:rFonts w:ascii="Times New Roman" w:hAnsi="Times New Roman"/>
          <w:b/>
          <w:sz w:val="24"/>
          <w:szCs w:val="24"/>
        </w:rPr>
        <w:t xml:space="preserve">110.3.8 </w:t>
      </w:r>
      <w:r w:rsidR="008D04C3" w:rsidRPr="00996287">
        <w:rPr>
          <w:rFonts w:ascii="Times New Roman" w:hAnsi="Times New Roman"/>
          <w:b/>
          <w:sz w:val="24"/>
          <w:szCs w:val="24"/>
        </w:rPr>
        <w:t>Other inspections.</w:t>
      </w:r>
      <w:r w:rsidR="008D04C3" w:rsidRPr="009C2AD2">
        <w:rPr>
          <w:rFonts w:ascii="Times New Roman" w:hAnsi="Times New Roman"/>
          <w:sz w:val="24"/>
          <w:szCs w:val="24"/>
        </w:rPr>
        <w:t xml:space="preserve"> In addition to the inspections specified above, the </w:t>
      </w:r>
      <w:r w:rsidR="00333778" w:rsidRPr="00333778">
        <w:rPr>
          <w:rFonts w:ascii="Times New Roman" w:hAnsi="Times New Roman"/>
          <w:i/>
          <w:sz w:val="24"/>
          <w:szCs w:val="24"/>
        </w:rPr>
        <w:t>building official</w:t>
      </w:r>
      <w:r w:rsidR="008D04C3" w:rsidRPr="009C2AD2">
        <w:rPr>
          <w:rFonts w:ascii="Times New Roman" w:hAnsi="Times New Roman"/>
          <w:sz w:val="24"/>
          <w:szCs w:val="24"/>
        </w:rPr>
        <w:t xml:space="preserve"> is authorized to make or require other inspections of any construction work to </w:t>
      </w:r>
      <w:r w:rsidR="008D04C3" w:rsidRPr="009C2AD2">
        <w:rPr>
          <w:rFonts w:ascii="Times New Roman" w:hAnsi="Times New Roman"/>
          <w:sz w:val="24"/>
          <w:szCs w:val="24"/>
        </w:rPr>
        <w:lastRenderedPageBreak/>
        <w:t>ascertain compliance with the provisions of this code and other laws that are enforced by the department of building safety.</w:t>
      </w:r>
    </w:p>
    <w:p w:rsidR="00996287" w:rsidRDefault="00996287" w:rsidP="00793DA7">
      <w:pPr>
        <w:pStyle w:val="PlainText"/>
        <w:ind w:left="720"/>
        <w:jc w:val="both"/>
        <w:rPr>
          <w:rFonts w:ascii="Times New Roman" w:hAnsi="Times New Roman"/>
          <w:sz w:val="24"/>
          <w:szCs w:val="24"/>
        </w:rPr>
      </w:pPr>
    </w:p>
    <w:p w:rsidR="008D04C3" w:rsidRPr="009C2AD2" w:rsidRDefault="00996287" w:rsidP="00793DA7">
      <w:pPr>
        <w:pStyle w:val="PlainText"/>
        <w:ind w:left="720"/>
        <w:jc w:val="both"/>
        <w:rPr>
          <w:rFonts w:ascii="Times New Roman" w:hAnsi="Times New Roman"/>
          <w:sz w:val="24"/>
          <w:szCs w:val="24"/>
        </w:rPr>
      </w:pPr>
      <w:r>
        <w:rPr>
          <w:rFonts w:ascii="Times New Roman" w:hAnsi="Times New Roman"/>
          <w:b/>
          <w:sz w:val="24"/>
          <w:szCs w:val="24"/>
        </w:rPr>
        <w:t xml:space="preserve">110.3.9 </w:t>
      </w:r>
      <w:r w:rsidR="008D04C3" w:rsidRPr="00996287">
        <w:rPr>
          <w:rFonts w:ascii="Times New Roman" w:hAnsi="Times New Roman"/>
          <w:b/>
          <w:sz w:val="24"/>
          <w:szCs w:val="24"/>
        </w:rPr>
        <w:t xml:space="preserve">Special inspections. </w:t>
      </w:r>
      <w:r w:rsidR="008D04C3" w:rsidRPr="009C2AD2">
        <w:rPr>
          <w:rFonts w:ascii="Times New Roman" w:hAnsi="Times New Roman"/>
          <w:sz w:val="24"/>
          <w:szCs w:val="24"/>
        </w:rPr>
        <w:t>For special inspections, see Section 1704.</w:t>
      </w:r>
    </w:p>
    <w:p w:rsidR="00996287" w:rsidRDefault="00996287" w:rsidP="00793DA7">
      <w:pPr>
        <w:pStyle w:val="PlainText"/>
        <w:ind w:left="720"/>
        <w:jc w:val="both"/>
        <w:rPr>
          <w:rFonts w:ascii="Times New Roman" w:hAnsi="Times New Roman"/>
          <w:sz w:val="24"/>
          <w:szCs w:val="24"/>
        </w:rPr>
      </w:pPr>
    </w:p>
    <w:p w:rsidR="008D04C3" w:rsidRPr="009C2AD2" w:rsidRDefault="00996287" w:rsidP="00793DA7">
      <w:pPr>
        <w:pStyle w:val="PlainText"/>
        <w:ind w:left="720"/>
        <w:jc w:val="both"/>
        <w:rPr>
          <w:rFonts w:ascii="Times New Roman" w:hAnsi="Times New Roman"/>
          <w:sz w:val="24"/>
          <w:szCs w:val="24"/>
        </w:rPr>
      </w:pPr>
      <w:r>
        <w:rPr>
          <w:rFonts w:ascii="Times New Roman" w:hAnsi="Times New Roman"/>
          <w:b/>
          <w:sz w:val="24"/>
          <w:szCs w:val="24"/>
        </w:rPr>
        <w:t xml:space="preserve">110.3.10 </w:t>
      </w:r>
      <w:r w:rsidR="008D04C3" w:rsidRPr="00996287">
        <w:rPr>
          <w:rFonts w:ascii="Times New Roman" w:hAnsi="Times New Roman"/>
          <w:b/>
          <w:sz w:val="24"/>
          <w:szCs w:val="24"/>
        </w:rPr>
        <w:t>Final inspection.</w:t>
      </w:r>
      <w:r w:rsidR="008D04C3" w:rsidRPr="009C2AD2">
        <w:rPr>
          <w:rFonts w:ascii="Times New Roman" w:hAnsi="Times New Roman"/>
          <w:sz w:val="24"/>
          <w:szCs w:val="24"/>
        </w:rPr>
        <w:t xml:space="preserve"> The final inspection shall be made after all work require</w:t>
      </w:r>
      <w:r>
        <w:rPr>
          <w:rFonts w:ascii="Times New Roman" w:hAnsi="Times New Roman"/>
          <w:sz w:val="24"/>
          <w:szCs w:val="24"/>
        </w:rPr>
        <w:t xml:space="preserve">d by the building </w:t>
      </w:r>
      <w:r w:rsidR="00333778" w:rsidRPr="00333778">
        <w:rPr>
          <w:rFonts w:ascii="Times New Roman" w:hAnsi="Times New Roman"/>
          <w:i/>
          <w:sz w:val="24"/>
          <w:szCs w:val="24"/>
        </w:rPr>
        <w:t>permit</w:t>
      </w:r>
      <w:r>
        <w:rPr>
          <w:rFonts w:ascii="Times New Roman" w:hAnsi="Times New Roman"/>
          <w:sz w:val="24"/>
          <w:szCs w:val="24"/>
        </w:rPr>
        <w:t xml:space="preserve"> is comp</w:t>
      </w:r>
      <w:r w:rsidR="008D04C3" w:rsidRPr="009C2AD2">
        <w:rPr>
          <w:rFonts w:ascii="Times New Roman" w:hAnsi="Times New Roman"/>
          <w:sz w:val="24"/>
          <w:szCs w:val="24"/>
        </w:rPr>
        <w:t>leted.</w:t>
      </w:r>
    </w:p>
    <w:p w:rsidR="00996287" w:rsidRDefault="00996287" w:rsidP="00793DA7">
      <w:pPr>
        <w:pStyle w:val="PlainText"/>
        <w:ind w:left="720"/>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BE1CCC">
        <w:rPr>
          <w:rFonts w:ascii="Times New Roman" w:hAnsi="Times New Roman"/>
          <w:b/>
          <w:sz w:val="24"/>
          <w:szCs w:val="24"/>
        </w:rPr>
        <w:t>110.4 Inspection agencies.</w:t>
      </w:r>
      <w:r w:rsidRPr="009C2AD2">
        <w:rPr>
          <w:rFonts w:ascii="Times New Roman" w:hAnsi="Times New Roman"/>
          <w:sz w:val="24"/>
          <w:szCs w:val="24"/>
        </w:rPr>
        <w:t xml:space="preserve">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is authorized to accept reports of </w:t>
      </w:r>
      <w:r w:rsidR="00333778" w:rsidRPr="00333778">
        <w:rPr>
          <w:rFonts w:ascii="Times New Roman" w:hAnsi="Times New Roman"/>
          <w:i/>
          <w:sz w:val="24"/>
          <w:szCs w:val="24"/>
        </w:rPr>
        <w:t>approved</w:t>
      </w:r>
      <w:r w:rsidRPr="009C2AD2">
        <w:rPr>
          <w:rFonts w:ascii="Times New Roman" w:hAnsi="Times New Roman"/>
          <w:sz w:val="24"/>
          <w:szCs w:val="24"/>
        </w:rPr>
        <w:t xml:space="preserve"> inspection agencies, provided such agencies satisfy the requirements as to qualifications and reliability.</w:t>
      </w:r>
    </w:p>
    <w:p w:rsidR="00BE1CCC" w:rsidRDefault="00BE1CCC" w:rsidP="002D3237">
      <w:pPr>
        <w:pStyle w:val="PlainText"/>
        <w:jc w:val="both"/>
        <w:rPr>
          <w:rFonts w:ascii="Times New Roman" w:hAnsi="Times New Roman"/>
          <w:sz w:val="24"/>
          <w:szCs w:val="24"/>
        </w:rPr>
      </w:pPr>
    </w:p>
    <w:p w:rsidR="00DB5761" w:rsidRPr="007D2889" w:rsidRDefault="00807D29" w:rsidP="00DB5761">
      <w:pPr>
        <w:pStyle w:val="PlainText"/>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56704" behindDoc="0" locked="0" layoutInCell="1" allowOverlap="1">
                <wp:simplePos x="0" y="0"/>
                <wp:positionH relativeFrom="column">
                  <wp:posOffset>6183630</wp:posOffset>
                </wp:positionH>
                <wp:positionV relativeFrom="paragraph">
                  <wp:posOffset>38100</wp:posOffset>
                </wp:positionV>
                <wp:extent cx="0" cy="723900"/>
                <wp:effectExtent l="11430" t="9525" r="17145" b="9525"/>
                <wp:wrapNone/>
                <wp:docPr id="1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486.9pt;margin-top:3pt;width:0;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" strokeweight="1.25pt"/>
            </w:pict>
          </mc:Fallback>
        </mc:AlternateContent>
      </w:r>
      <w:r w:rsidR="00BE1CCC" w:rsidRPr="007D2889">
        <w:rPr>
          <w:rFonts w:ascii="Times New Roman" w:hAnsi="Times New Roman"/>
          <w:b/>
          <w:sz w:val="24"/>
          <w:szCs w:val="24"/>
        </w:rPr>
        <w:t xml:space="preserve">110.5 </w:t>
      </w:r>
      <w:commentRangeStart w:id="17"/>
      <w:r w:rsidR="00BE1CCC" w:rsidRPr="007D2889">
        <w:rPr>
          <w:rFonts w:ascii="Times New Roman" w:hAnsi="Times New Roman"/>
          <w:b/>
          <w:sz w:val="24"/>
          <w:szCs w:val="24"/>
        </w:rPr>
        <w:t>Inspection Requests</w:t>
      </w:r>
      <w:commentRangeEnd w:id="17"/>
      <w:r w:rsidR="00276929">
        <w:rPr>
          <w:rStyle w:val="CommentReference"/>
          <w:rFonts w:ascii="Calibri" w:hAnsi="Calibri"/>
        </w:rPr>
        <w:commentReference w:id="17"/>
      </w:r>
      <w:r w:rsidR="00BE1CCC" w:rsidRPr="007D2889">
        <w:rPr>
          <w:rFonts w:ascii="Times New Roman" w:hAnsi="Times New Roman"/>
          <w:b/>
          <w:sz w:val="24"/>
          <w:szCs w:val="24"/>
        </w:rPr>
        <w:t>.</w:t>
      </w:r>
      <w:r w:rsidR="00BE1CCC" w:rsidRPr="007D2889">
        <w:rPr>
          <w:rFonts w:ascii="Times New Roman" w:hAnsi="Times New Roman"/>
          <w:sz w:val="24"/>
          <w:szCs w:val="24"/>
        </w:rPr>
        <w:t xml:space="preserve"> It shall be the duty of the holder of the building </w:t>
      </w:r>
      <w:r w:rsidR="00333778" w:rsidRPr="00333778">
        <w:rPr>
          <w:rFonts w:ascii="Times New Roman" w:hAnsi="Times New Roman"/>
          <w:i/>
          <w:sz w:val="24"/>
          <w:szCs w:val="24"/>
        </w:rPr>
        <w:t>permit</w:t>
      </w:r>
      <w:r w:rsidR="00BE1CCC" w:rsidRPr="007D2889">
        <w:rPr>
          <w:rFonts w:ascii="Times New Roman" w:hAnsi="Times New Roman"/>
          <w:sz w:val="24"/>
          <w:szCs w:val="24"/>
        </w:rPr>
        <w:t xml:space="preserve"> or their duly authorized agent to notify the </w:t>
      </w:r>
      <w:r w:rsidR="00333778" w:rsidRPr="00333778">
        <w:rPr>
          <w:rFonts w:ascii="Times New Roman" w:hAnsi="Times New Roman"/>
          <w:i/>
          <w:sz w:val="24"/>
          <w:szCs w:val="24"/>
        </w:rPr>
        <w:t>building official</w:t>
      </w:r>
      <w:r w:rsidR="00BE1CCC" w:rsidRPr="007D2889">
        <w:rPr>
          <w:rFonts w:ascii="Times New Roman" w:hAnsi="Times New Roman"/>
          <w:sz w:val="24"/>
          <w:szCs w:val="24"/>
        </w:rPr>
        <w:t xml:space="preserve"> when work is ready for inspection. It shall be the duty of the </w:t>
      </w:r>
      <w:r w:rsidR="00333778" w:rsidRPr="00333778">
        <w:rPr>
          <w:rFonts w:ascii="Times New Roman" w:hAnsi="Times New Roman"/>
          <w:i/>
          <w:sz w:val="24"/>
          <w:szCs w:val="24"/>
        </w:rPr>
        <w:t>permit</w:t>
      </w:r>
      <w:r w:rsidR="00BE1CCC" w:rsidRPr="007D2889">
        <w:rPr>
          <w:rFonts w:ascii="Times New Roman" w:hAnsi="Times New Roman"/>
          <w:sz w:val="24"/>
          <w:szCs w:val="24"/>
        </w:rPr>
        <w:t xml:space="preserve"> holder to p</w:t>
      </w:r>
      <w:r w:rsidR="004E66D8">
        <w:rPr>
          <w:rFonts w:ascii="Times New Roman" w:hAnsi="Times New Roman"/>
          <w:sz w:val="24"/>
          <w:szCs w:val="24"/>
        </w:rPr>
        <w:t>rovide access to and means for i</w:t>
      </w:r>
      <w:r w:rsidR="00BE1CCC" w:rsidRPr="007D2889">
        <w:rPr>
          <w:rFonts w:ascii="Times New Roman" w:hAnsi="Times New Roman"/>
          <w:sz w:val="24"/>
          <w:szCs w:val="24"/>
        </w:rPr>
        <w:t xml:space="preserve">nspections of such work that are required by this code. The </w:t>
      </w:r>
      <w:r w:rsidR="00333778" w:rsidRPr="00333778">
        <w:rPr>
          <w:rFonts w:ascii="Times New Roman" w:hAnsi="Times New Roman"/>
          <w:i/>
          <w:sz w:val="24"/>
          <w:szCs w:val="24"/>
        </w:rPr>
        <w:t>building official</w:t>
      </w:r>
      <w:r w:rsidR="00BE1CCC" w:rsidRPr="007D2889">
        <w:rPr>
          <w:rFonts w:ascii="Times New Roman" w:hAnsi="Times New Roman"/>
          <w:sz w:val="24"/>
          <w:szCs w:val="24"/>
        </w:rPr>
        <w:t xml:space="preserve"> may require the </w:t>
      </w:r>
      <w:r w:rsidR="00333778" w:rsidRPr="00333778">
        <w:rPr>
          <w:rFonts w:ascii="Times New Roman" w:hAnsi="Times New Roman"/>
          <w:i/>
          <w:sz w:val="24"/>
          <w:szCs w:val="24"/>
        </w:rPr>
        <w:t>permit</w:t>
      </w:r>
      <w:r w:rsidR="00BE1CCC" w:rsidRPr="007D2889">
        <w:rPr>
          <w:rFonts w:ascii="Times New Roman" w:hAnsi="Times New Roman"/>
          <w:sz w:val="24"/>
          <w:szCs w:val="24"/>
        </w:rPr>
        <w:t xml:space="preserve"> holder or his </w:t>
      </w:r>
      <w:r w:rsidR="00DB5761" w:rsidRPr="007D2889">
        <w:rPr>
          <w:rFonts w:ascii="Times New Roman" w:hAnsi="Times New Roman"/>
          <w:sz w:val="24"/>
          <w:szCs w:val="24"/>
        </w:rPr>
        <w:t>r</w:t>
      </w:r>
      <w:r w:rsidR="00BE1CCC" w:rsidRPr="007D2889">
        <w:rPr>
          <w:rFonts w:ascii="Times New Roman" w:hAnsi="Times New Roman"/>
          <w:sz w:val="24"/>
          <w:szCs w:val="24"/>
        </w:rPr>
        <w:t>epresentative to attend these inspections.</w:t>
      </w:r>
      <w:r w:rsidR="00DB5761" w:rsidRPr="007D2889">
        <w:rPr>
          <w:rFonts w:ascii="Times New Roman" w:hAnsi="Times New Roman"/>
          <w:sz w:val="24"/>
          <w:szCs w:val="24"/>
        </w:rPr>
        <w:t xml:space="preserve"> </w:t>
      </w:r>
    </w:p>
    <w:p w:rsidR="00DB5761" w:rsidRDefault="00DB5761" w:rsidP="00DB5761">
      <w:pPr>
        <w:pStyle w:val="PlainText"/>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D32AC5">
        <w:rPr>
          <w:rFonts w:ascii="Times New Roman" w:hAnsi="Times New Roman"/>
          <w:b/>
          <w:sz w:val="24"/>
          <w:szCs w:val="24"/>
        </w:rPr>
        <w:t>110.6 Approval required.</w:t>
      </w:r>
      <w:r w:rsidRPr="009C2AD2">
        <w:rPr>
          <w:rFonts w:ascii="Times New Roman" w:hAnsi="Times New Roman"/>
          <w:sz w:val="24"/>
          <w:szCs w:val="24"/>
        </w:rPr>
        <w:t xml:space="preserve"> Work shall not be done beyond the point indicated in each successive inspection without first obtaining the approval of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upon notification, shall make the requested inspections and shall either indicate the portion of the construction that is satisfactory as completed, or notify the </w:t>
      </w:r>
      <w:r w:rsidR="00333778" w:rsidRPr="00333778">
        <w:rPr>
          <w:rFonts w:ascii="Times New Roman" w:hAnsi="Times New Roman"/>
          <w:i/>
          <w:sz w:val="24"/>
          <w:szCs w:val="24"/>
        </w:rPr>
        <w:t>permit</w:t>
      </w:r>
      <w:r w:rsidRPr="009C2AD2">
        <w:rPr>
          <w:rFonts w:ascii="Times New Roman" w:hAnsi="Times New Roman"/>
          <w:sz w:val="24"/>
          <w:szCs w:val="24"/>
        </w:rPr>
        <w:t xml:space="preserve"> holder or his or her agent wherein the same fails to comply with this code. Any portions that do not comply shall be corrected and such portion shall not be covered or concealed until authorized by the </w:t>
      </w:r>
      <w:r w:rsidR="00333778" w:rsidRPr="00333778">
        <w:rPr>
          <w:rFonts w:ascii="Times New Roman" w:hAnsi="Times New Roman"/>
          <w:i/>
          <w:sz w:val="24"/>
          <w:szCs w:val="24"/>
        </w:rPr>
        <w:t>building official</w:t>
      </w:r>
      <w:r w:rsidRPr="009C2AD2">
        <w:rPr>
          <w:rFonts w:ascii="Times New Roman" w:hAnsi="Times New Roman"/>
          <w:sz w:val="24"/>
          <w:szCs w:val="24"/>
        </w:rPr>
        <w:t>.</w:t>
      </w:r>
    </w:p>
    <w:p w:rsidR="00D32AC5" w:rsidRDefault="00D32AC5" w:rsidP="002D3237">
      <w:pPr>
        <w:pStyle w:val="PlainText"/>
        <w:jc w:val="both"/>
        <w:rPr>
          <w:rFonts w:ascii="Times New Roman" w:hAnsi="Times New Roman"/>
          <w:sz w:val="24"/>
          <w:szCs w:val="24"/>
        </w:rPr>
      </w:pPr>
    </w:p>
    <w:p w:rsidR="009E580C" w:rsidRPr="007A1A45" w:rsidRDefault="00807D29" w:rsidP="009E580C">
      <w:pPr>
        <w:pStyle w:val="PlainText"/>
        <w:jc w:val="both"/>
        <w:rPr>
          <w:rFonts w:ascii="Times New Roman" w:hAnsi="Times New Roman"/>
          <w:sz w:val="24"/>
          <w:szCs w:val="24"/>
        </w:rPr>
        <w:sectPr w:rsidR="009E580C" w:rsidRPr="007A1A45" w:rsidSect="001C09B9">
          <w:type w:val="continuous"/>
          <w:pgSz w:w="12240" w:h="15840"/>
          <w:pgMar w:top="1440" w:right="1440" w:bottom="1440" w:left="1440" w:header="720" w:footer="720" w:gutter="0"/>
          <w:cols w:space="720"/>
        </w:sectPr>
      </w:pPr>
      <w:r>
        <w:rPr>
          <w:rFonts w:ascii="Times New Roman" w:hAnsi="Times New Roman"/>
          <w:b/>
          <w:noProof/>
          <w:sz w:val="24"/>
          <w:szCs w:val="24"/>
        </w:rPr>
        <mc:AlternateContent>
          <mc:Choice Requires="wps">
            <w:drawing>
              <wp:anchor distT="0" distB="0" distL="114300" distR="114300" simplePos="0" relativeHeight="251677184" behindDoc="0" locked="0" layoutInCell="1" allowOverlap="1">
                <wp:simplePos x="0" y="0"/>
                <wp:positionH relativeFrom="column">
                  <wp:posOffset>6187440</wp:posOffset>
                </wp:positionH>
                <wp:positionV relativeFrom="paragraph">
                  <wp:posOffset>55880</wp:posOffset>
                </wp:positionV>
                <wp:extent cx="635" cy="3521710"/>
                <wp:effectExtent l="15240" t="8255" r="12700" b="13335"/>
                <wp:wrapNone/>
                <wp:docPr id="1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2171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487.2pt;margin-top:4.4pt;width:.05pt;height:277.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" strokeweight="1.25pt"/>
            </w:pict>
          </mc:Fallback>
        </mc:AlternateContent>
      </w:r>
      <w:r w:rsidR="009E580C" w:rsidRPr="007A1A45">
        <w:rPr>
          <w:rFonts w:ascii="Times New Roman" w:hAnsi="Times New Roman"/>
          <w:b/>
          <w:sz w:val="24"/>
          <w:szCs w:val="24"/>
        </w:rPr>
        <w:t>110.7 Periodic Inspections.</w:t>
      </w:r>
      <w:r w:rsidR="009E580C" w:rsidRPr="007A1A45">
        <w:rPr>
          <w:rFonts w:ascii="Times New Roman" w:hAnsi="Times New Roman"/>
          <w:sz w:val="24"/>
          <w:szCs w:val="24"/>
        </w:rPr>
        <w:t xml:space="preserve"> The </w:t>
      </w:r>
      <w:r w:rsidR="009E580C" w:rsidRPr="00333778">
        <w:rPr>
          <w:rFonts w:ascii="Times New Roman" w:hAnsi="Times New Roman"/>
          <w:i/>
          <w:sz w:val="24"/>
          <w:szCs w:val="24"/>
        </w:rPr>
        <w:t>building official</w:t>
      </w:r>
      <w:r w:rsidR="009E580C" w:rsidRPr="007A1A45">
        <w:rPr>
          <w:rFonts w:ascii="Times New Roman" w:hAnsi="Times New Roman"/>
          <w:sz w:val="24"/>
          <w:szCs w:val="24"/>
        </w:rPr>
        <w:t xml:space="preserve"> shall inspect periodically existing buildings and structures and parts thereof in accordance with Table 110 entitled Schedule for Periodic Inspections of Existing Buildings. Such buildings shall not be occupied or continue to be occupied without a valid Certificate of Inspection. Periodic inspections required by this section do not apply to residences operated or licensed by the Massachusetts Department of Developmental Services and subject to 780 CMR One- and Two-family Dwellings.</w:t>
      </w:r>
    </w:p>
    <w:p w:rsidR="009E580C" w:rsidRPr="007A1A45" w:rsidRDefault="009E580C" w:rsidP="009E580C">
      <w:pPr>
        <w:pStyle w:val="NoSpacing"/>
        <w:jc w:val="center"/>
        <w:rPr>
          <w:rFonts w:ascii="Times New Roman" w:hAnsi="Times New Roman"/>
          <w:spacing w:val="-4"/>
          <w:sz w:val="24"/>
          <w:szCs w:val="24"/>
        </w:rPr>
      </w:pPr>
    </w:p>
    <w:p w:rsidR="009E580C" w:rsidRPr="007A1A45" w:rsidRDefault="009E580C" w:rsidP="009E580C">
      <w:pPr>
        <w:pStyle w:val="NoSpacing"/>
        <w:jc w:val="center"/>
        <w:rPr>
          <w:rFonts w:ascii="Times New Roman" w:hAnsi="Times New Roman"/>
          <w:b/>
          <w:sz w:val="24"/>
          <w:szCs w:val="24"/>
        </w:rPr>
      </w:pPr>
      <w:r w:rsidRPr="007A1A45">
        <w:rPr>
          <w:rFonts w:ascii="Times New Roman" w:hAnsi="Times New Roman"/>
          <w:b/>
          <w:spacing w:val="-4"/>
          <w:sz w:val="24"/>
          <w:szCs w:val="24"/>
        </w:rPr>
        <w:t xml:space="preserve">Table 110 </w:t>
      </w:r>
      <w:r w:rsidRPr="007A1A45">
        <w:rPr>
          <w:rFonts w:ascii="Times New Roman" w:hAnsi="Times New Roman"/>
          <w:b/>
          <w:sz w:val="24"/>
          <w:szCs w:val="24"/>
        </w:rPr>
        <w:t>Schedule for Periodic Inspection of Existing Buildings</w:t>
      </w:r>
    </w:p>
    <w:p w:rsidR="009E580C" w:rsidRPr="007A1A45" w:rsidRDefault="009E580C" w:rsidP="009E580C">
      <w:pPr>
        <w:shd w:val="clear" w:color="auto" w:fill="FFFFFF"/>
        <w:spacing w:line="211" w:lineRule="exact"/>
        <w:ind w:left="43"/>
        <w:jc w:val="center"/>
      </w:pPr>
      <w:r w:rsidRPr="007A1A45">
        <w:rPr>
          <w:spacing w:val="-2"/>
          <w:sz w:val="19"/>
          <w:szCs w:val="19"/>
          <w:u w:val="single"/>
        </w:rPr>
        <w:t xml:space="preserve">(See </w:t>
      </w:r>
      <w:r w:rsidRPr="007A1A45">
        <w:rPr>
          <w:i/>
          <w:iCs/>
          <w:spacing w:val="-2"/>
          <w:sz w:val="19"/>
          <w:szCs w:val="19"/>
          <w:u w:val="single"/>
        </w:rPr>
        <w:t>Chapters 3 and 4 for complete descriptions of use groups.)</w:t>
      </w:r>
    </w:p>
    <w:tbl>
      <w:tblPr>
        <w:tblW w:w="0" w:type="auto"/>
        <w:tblInd w:w="40" w:type="dxa"/>
        <w:tblLayout w:type="fixed"/>
        <w:tblCellMar>
          <w:left w:w="40" w:type="dxa"/>
          <w:right w:w="40" w:type="dxa"/>
        </w:tblCellMar>
        <w:tblLook w:val="0000" w:firstRow="0" w:lastRow="0" w:firstColumn="0" w:lastColumn="0" w:noHBand="0" w:noVBand="0"/>
      </w:tblPr>
      <w:tblGrid>
        <w:gridCol w:w="931"/>
        <w:gridCol w:w="2822"/>
        <w:gridCol w:w="1557"/>
        <w:gridCol w:w="1440"/>
        <w:gridCol w:w="1530"/>
      </w:tblGrid>
      <w:tr w:rsidR="009E580C" w:rsidRPr="007A1A45" w:rsidTr="009E580C">
        <w:trPr>
          <w:trHeight w:hRule="exact" w:val="672"/>
        </w:trPr>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pacing w:val="-4"/>
                <w:sz w:val="20"/>
                <w:szCs w:val="20"/>
              </w:rPr>
              <w:t>Use Group</w:t>
            </w:r>
          </w:p>
        </w:tc>
        <w:tc>
          <w:tcPr>
            <w:tcW w:w="2822"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ind w:left="931"/>
              <w:rPr>
                <w:rFonts w:ascii="Times New Roman" w:hAnsi="Times New Roman"/>
                <w:sz w:val="20"/>
                <w:szCs w:val="20"/>
              </w:rPr>
            </w:pPr>
            <w:r w:rsidRPr="007A1A45">
              <w:rPr>
                <w:rFonts w:ascii="Times New Roman" w:hAnsi="Times New Roman"/>
                <w:iCs/>
                <w:spacing w:val="-3"/>
                <w:sz w:val="20"/>
                <w:szCs w:val="20"/>
              </w:rPr>
              <w:t>Use Group</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line="216" w:lineRule="exact"/>
              <w:ind w:left="235" w:right="254"/>
              <w:rPr>
                <w:rFonts w:ascii="Times New Roman" w:hAnsi="Times New Roman"/>
                <w:sz w:val="20"/>
                <w:szCs w:val="20"/>
              </w:rPr>
            </w:pPr>
            <w:r w:rsidRPr="007A1A45">
              <w:rPr>
                <w:rFonts w:ascii="Times New Roman" w:hAnsi="Times New Roman"/>
                <w:iCs/>
                <w:sz w:val="20"/>
                <w:szCs w:val="20"/>
              </w:rPr>
              <w:t>Use Group Description</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line="221" w:lineRule="exact"/>
              <w:ind w:left="216" w:right="206"/>
              <w:jc w:val="center"/>
              <w:rPr>
                <w:rFonts w:ascii="Times New Roman" w:hAnsi="Times New Roman"/>
                <w:sz w:val="20"/>
                <w:szCs w:val="20"/>
              </w:rPr>
            </w:pPr>
            <w:r w:rsidRPr="007A1A45">
              <w:rPr>
                <w:rFonts w:ascii="Times New Roman" w:hAnsi="Times New Roman"/>
                <w:iCs/>
                <w:spacing w:val="1"/>
                <w:sz w:val="20"/>
                <w:szCs w:val="20"/>
              </w:rPr>
              <w:t xml:space="preserve">Minimum </w:t>
            </w:r>
            <w:r w:rsidRPr="007A1A45">
              <w:rPr>
                <w:rFonts w:ascii="Times New Roman" w:hAnsi="Times New Roman"/>
                <w:iCs/>
                <w:sz w:val="20"/>
                <w:szCs w:val="20"/>
              </w:rPr>
              <w:t>Inspections</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line="216" w:lineRule="exact"/>
              <w:ind w:left="139" w:right="149"/>
              <w:jc w:val="center"/>
              <w:rPr>
                <w:rFonts w:ascii="Times New Roman" w:hAnsi="Times New Roman"/>
                <w:sz w:val="20"/>
                <w:szCs w:val="20"/>
              </w:rPr>
            </w:pPr>
            <w:r w:rsidRPr="007A1A45">
              <w:rPr>
                <w:rFonts w:ascii="Times New Roman" w:hAnsi="Times New Roman"/>
                <w:iCs/>
                <w:sz w:val="20"/>
                <w:szCs w:val="20"/>
              </w:rPr>
              <w:t xml:space="preserve">Maximum Certification </w:t>
            </w:r>
            <w:r w:rsidRPr="007A1A45">
              <w:rPr>
                <w:rFonts w:ascii="Times New Roman" w:hAnsi="Times New Roman"/>
                <w:iCs/>
                <w:spacing w:val="2"/>
                <w:sz w:val="20"/>
                <w:szCs w:val="20"/>
              </w:rPr>
              <w:t>Period</w:t>
            </w:r>
          </w:p>
        </w:tc>
      </w:tr>
      <w:tr w:rsidR="009E580C" w:rsidRPr="007A1A45" w:rsidTr="009E580C">
        <w:trPr>
          <w:trHeight w:hRule="exact" w:val="708"/>
        </w:trPr>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z w:val="20"/>
                <w:szCs w:val="20"/>
              </w:rPr>
              <w:t>A-l</w:t>
            </w:r>
          </w:p>
        </w:tc>
        <w:tc>
          <w:tcPr>
            <w:tcW w:w="2822"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line="211" w:lineRule="exact"/>
              <w:ind w:right="77" w:firstLine="5"/>
              <w:rPr>
                <w:rFonts w:ascii="Times New Roman" w:hAnsi="Times New Roman"/>
                <w:sz w:val="20"/>
                <w:szCs w:val="20"/>
              </w:rPr>
            </w:pPr>
            <w:r w:rsidRPr="008B223E">
              <w:rPr>
                <w:rFonts w:ascii="Times New Roman" w:hAnsi="Times New Roman"/>
                <w:iCs/>
                <w:spacing w:val="-2"/>
                <w:sz w:val="20"/>
                <w:szCs w:val="20"/>
              </w:rPr>
              <w:t>Movie theaters or theaters for performing acts (stage and scenery)</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pStyle w:val="NoSpacing"/>
              <w:rPr>
                <w:rFonts w:ascii="Times New Roman" w:hAnsi="Times New Roman"/>
                <w:sz w:val="18"/>
                <w:szCs w:val="18"/>
              </w:rPr>
            </w:pPr>
            <w:r w:rsidRPr="008B223E">
              <w:rPr>
                <w:rFonts w:ascii="Times New Roman" w:hAnsi="Times New Roman"/>
                <w:sz w:val="18"/>
                <w:szCs w:val="18"/>
              </w:rPr>
              <w:t>&gt;400 occupant load</w:t>
            </w:r>
          </w:p>
          <w:p w:rsidR="009E580C" w:rsidRPr="008B223E" w:rsidRDefault="009E580C" w:rsidP="009E580C">
            <w:pPr>
              <w:pStyle w:val="NoSpacing"/>
              <w:rPr>
                <w:rFonts w:ascii="Times New Roman" w:hAnsi="Times New Roman"/>
                <w:sz w:val="18"/>
                <w:szCs w:val="18"/>
              </w:rPr>
            </w:pPr>
            <w:r w:rsidRPr="008B223E">
              <w:rPr>
                <w:rFonts w:ascii="Times New Roman" w:hAnsi="Times New Roman"/>
                <w:sz w:val="18"/>
                <w:szCs w:val="18"/>
              </w:rPr>
              <w:t xml:space="preserve"> </w:t>
            </w:r>
          </w:p>
          <w:p w:rsidR="009E580C" w:rsidRPr="008B223E" w:rsidRDefault="009E580C" w:rsidP="009E580C">
            <w:pPr>
              <w:pStyle w:val="NoSpacing"/>
              <w:rPr>
                <w:rFonts w:ascii="Times New Roman" w:hAnsi="Times New Roman"/>
                <w:sz w:val="20"/>
                <w:szCs w:val="20"/>
              </w:rPr>
            </w:pPr>
            <w:r w:rsidRPr="008B223E">
              <w:rPr>
                <w:rFonts w:ascii="Times New Roman" w:hAnsi="Times New Roman"/>
                <w:spacing w:val="-2"/>
                <w:sz w:val="18"/>
                <w:szCs w:val="18"/>
                <w:u w:val="single"/>
              </w:rPr>
              <w:t>&lt;</w:t>
            </w:r>
            <w:r w:rsidRPr="008B223E">
              <w:rPr>
                <w:rFonts w:ascii="Times New Roman" w:hAnsi="Times New Roman"/>
                <w:spacing w:val="-2"/>
                <w:sz w:val="18"/>
                <w:szCs w:val="18"/>
              </w:rPr>
              <w:t xml:space="preserve"> 400 occupant load</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pStyle w:val="NoSpacing"/>
              <w:rPr>
                <w:rFonts w:ascii="Times New Roman" w:hAnsi="Times New Roman"/>
                <w:sz w:val="20"/>
                <w:szCs w:val="20"/>
              </w:rPr>
            </w:pPr>
            <w:r w:rsidRPr="008B223E">
              <w:rPr>
                <w:rFonts w:ascii="Times New Roman" w:hAnsi="Times New Roman"/>
                <w:sz w:val="20"/>
                <w:szCs w:val="20"/>
              </w:rPr>
              <w:t xml:space="preserve">Semi - annual </w:t>
            </w:r>
          </w:p>
          <w:p w:rsidR="009E580C" w:rsidRPr="008B223E" w:rsidRDefault="009E580C" w:rsidP="009E580C">
            <w:pPr>
              <w:pStyle w:val="NoSpacing"/>
              <w:rPr>
                <w:rFonts w:ascii="Times New Roman" w:hAnsi="Times New Roman"/>
                <w:sz w:val="20"/>
                <w:szCs w:val="20"/>
              </w:rPr>
            </w:pPr>
          </w:p>
          <w:p w:rsidR="009E580C" w:rsidRPr="008B223E" w:rsidRDefault="009E580C" w:rsidP="009E580C">
            <w:pPr>
              <w:pStyle w:val="NoSpacing"/>
              <w:jc w:val="center"/>
              <w:rPr>
                <w:rFonts w:ascii="Times New Roman" w:hAnsi="Times New Roman"/>
                <w:sz w:val="20"/>
                <w:szCs w:val="20"/>
              </w:rPr>
            </w:pPr>
            <w:r w:rsidRPr="008B223E">
              <w:rPr>
                <w:rFonts w:ascii="Times New Roman" w:hAnsi="Times New Roman"/>
                <w:sz w:val="20"/>
                <w:szCs w:val="20"/>
              </w:rPr>
              <w:t>Annual</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line="216" w:lineRule="exact"/>
              <w:ind w:right="278"/>
              <w:jc w:val="center"/>
              <w:rPr>
                <w:rFonts w:ascii="Times New Roman" w:hAnsi="Times New Roman"/>
                <w:iCs/>
                <w:spacing w:val="-5"/>
                <w:sz w:val="20"/>
                <w:szCs w:val="20"/>
              </w:rPr>
            </w:pPr>
            <w:r w:rsidRPr="007A1A45">
              <w:rPr>
                <w:rFonts w:ascii="Times New Roman" w:hAnsi="Times New Roman"/>
                <w:iCs/>
                <w:spacing w:val="-5"/>
                <w:sz w:val="20"/>
                <w:szCs w:val="20"/>
              </w:rPr>
              <w:t>One year</w:t>
            </w:r>
          </w:p>
          <w:p w:rsidR="009E580C" w:rsidRPr="007A1A45" w:rsidRDefault="009E580C" w:rsidP="009E580C">
            <w:pPr>
              <w:shd w:val="clear" w:color="auto" w:fill="FFFFFF"/>
              <w:spacing w:line="216" w:lineRule="exact"/>
              <w:ind w:right="278"/>
              <w:jc w:val="center"/>
              <w:rPr>
                <w:rFonts w:ascii="Times New Roman" w:hAnsi="Times New Roman"/>
                <w:sz w:val="20"/>
                <w:szCs w:val="20"/>
              </w:rPr>
            </w:pPr>
            <w:r w:rsidRPr="007A1A45">
              <w:rPr>
                <w:rFonts w:ascii="Times New Roman" w:hAnsi="Times New Roman"/>
                <w:iCs/>
                <w:spacing w:val="-4"/>
                <w:sz w:val="20"/>
                <w:szCs w:val="20"/>
              </w:rPr>
              <w:t>One year</w:t>
            </w:r>
          </w:p>
        </w:tc>
      </w:tr>
      <w:tr w:rsidR="009E580C" w:rsidRPr="007A1A45" w:rsidTr="009E580C">
        <w:trPr>
          <w:trHeight w:hRule="exact" w:val="717"/>
        </w:trPr>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after="0"/>
              <w:jc w:val="center"/>
              <w:rPr>
                <w:rFonts w:ascii="Times New Roman" w:hAnsi="Times New Roman"/>
                <w:sz w:val="20"/>
                <w:szCs w:val="20"/>
              </w:rPr>
            </w:pPr>
            <w:r w:rsidRPr="007A1A45">
              <w:rPr>
                <w:rFonts w:ascii="Times New Roman" w:hAnsi="Times New Roman"/>
                <w:iCs/>
                <w:sz w:val="20"/>
                <w:szCs w:val="20"/>
              </w:rPr>
              <w:t>A-2</w:t>
            </w:r>
          </w:p>
        </w:tc>
        <w:tc>
          <w:tcPr>
            <w:tcW w:w="2822"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3"/>
                <w:sz w:val="20"/>
                <w:szCs w:val="20"/>
              </w:rPr>
              <w:t>Restaurants, Night Clubs, , or similar uses</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pStyle w:val="NoSpacing"/>
              <w:rPr>
                <w:rFonts w:ascii="Times New Roman" w:hAnsi="Times New Roman"/>
                <w:sz w:val="18"/>
                <w:szCs w:val="18"/>
              </w:rPr>
            </w:pPr>
            <w:r w:rsidRPr="008B223E">
              <w:rPr>
                <w:rFonts w:ascii="Times New Roman" w:hAnsi="Times New Roman"/>
                <w:sz w:val="18"/>
                <w:szCs w:val="18"/>
              </w:rPr>
              <w:t>&gt;400 occupant load</w:t>
            </w:r>
          </w:p>
          <w:p w:rsidR="009E580C" w:rsidRPr="008B223E" w:rsidRDefault="009E580C" w:rsidP="009E580C">
            <w:pPr>
              <w:pStyle w:val="NoSpacing"/>
              <w:rPr>
                <w:rFonts w:ascii="Times New Roman" w:hAnsi="Times New Roman"/>
                <w:spacing w:val="-4"/>
                <w:sz w:val="18"/>
                <w:szCs w:val="18"/>
              </w:rPr>
            </w:pPr>
            <w:r w:rsidRPr="008B223E">
              <w:rPr>
                <w:rFonts w:ascii="Times New Roman" w:hAnsi="Times New Roman"/>
                <w:spacing w:val="-4"/>
                <w:sz w:val="18"/>
                <w:szCs w:val="18"/>
              </w:rPr>
              <w:t xml:space="preserve"> </w:t>
            </w:r>
          </w:p>
          <w:p w:rsidR="009E580C" w:rsidRPr="008B223E" w:rsidRDefault="009E580C" w:rsidP="009E580C">
            <w:pPr>
              <w:pStyle w:val="NoSpacing"/>
              <w:rPr>
                <w:rFonts w:ascii="Times New Roman" w:hAnsi="Times New Roman"/>
                <w:sz w:val="20"/>
                <w:szCs w:val="20"/>
              </w:rPr>
            </w:pPr>
            <w:r w:rsidRPr="008B223E">
              <w:rPr>
                <w:rFonts w:ascii="Times New Roman" w:hAnsi="Times New Roman"/>
                <w:spacing w:val="-4"/>
                <w:sz w:val="18"/>
                <w:szCs w:val="18"/>
                <w:u w:val="single"/>
              </w:rPr>
              <w:t>&lt;</w:t>
            </w:r>
            <w:r w:rsidRPr="008B223E">
              <w:rPr>
                <w:rFonts w:ascii="Times New Roman" w:hAnsi="Times New Roman"/>
                <w:spacing w:val="-4"/>
                <w:sz w:val="18"/>
                <w:szCs w:val="18"/>
              </w:rPr>
              <w:t>400 occupant load</w:t>
            </w:r>
            <w:r w:rsidRPr="008B223E">
              <w:rPr>
                <w:rFonts w:ascii="Times New Roman" w:hAnsi="Times New Roman"/>
                <w:spacing w:val="-4"/>
                <w:sz w:val="18"/>
                <w:szCs w:val="18"/>
                <w:vertAlign w:val="superscript"/>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after="0" w:line="211" w:lineRule="exact"/>
              <w:ind w:left="144" w:right="139"/>
              <w:jc w:val="center"/>
              <w:rPr>
                <w:rFonts w:ascii="Times New Roman" w:hAnsi="Times New Roman"/>
                <w:iCs/>
                <w:spacing w:val="-5"/>
                <w:sz w:val="20"/>
                <w:szCs w:val="20"/>
                <w:vertAlign w:val="superscript"/>
              </w:rPr>
            </w:pPr>
            <w:r w:rsidRPr="007A1A45">
              <w:rPr>
                <w:rFonts w:ascii="Times New Roman" w:hAnsi="Times New Roman"/>
                <w:iCs/>
                <w:spacing w:val="-5"/>
                <w:sz w:val="20"/>
                <w:szCs w:val="20"/>
              </w:rPr>
              <w:t>Semi -annual</w:t>
            </w:r>
            <w:r w:rsidRPr="007A1A45">
              <w:rPr>
                <w:rFonts w:ascii="Times New Roman" w:hAnsi="Times New Roman"/>
                <w:iCs/>
                <w:spacing w:val="-5"/>
                <w:sz w:val="20"/>
                <w:szCs w:val="20"/>
                <w:vertAlign w:val="superscript"/>
              </w:rPr>
              <w:t xml:space="preserve">1 </w:t>
            </w:r>
          </w:p>
          <w:p w:rsidR="009E580C" w:rsidRDefault="009E580C" w:rsidP="009E580C">
            <w:pPr>
              <w:shd w:val="clear" w:color="auto" w:fill="FFFFFF"/>
              <w:spacing w:after="0" w:line="211" w:lineRule="exact"/>
              <w:ind w:left="144" w:right="139"/>
              <w:jc w:val="center"/>
              <w:rPr>
                <w:rFonts w:ascii="Times New Roman" w:hAnsi="Times New Roman"/>
                <w:iCs/>
                <w:spacing w:val="-2"/>
                <w:sz w:val="20"/>
                <w:szCs w:val="20"/>
              </w:rPr>
            </w:pPr>
          </w:p>
          <w:p w:rsidR="009E580C" w:rsidRPr="007A1A45" w:rsidRDefault="009E580C" w:rsidP="009E580C">
            <w:pPr>
              <w:shd w:val="clear" w:color="auto" w:fill="FFFFFF"/>
              <w:spacing w:line="211" w:lineRule="exact"/>
              <w:ind w:left="144" w:right="139"/>
              <w:jc w:val="center"/>
              <w:rPr>
                <w:rFonts w:ascii="Times New Roman" w:hAnsi="Times New Roman"/>
                <w:sz w:val="20"/>
                <w:szCs w:val="20"/>
              </w:rPr>
            </w:pPr>
            <w:r w:rsidRPr="007A1A45">
              <w:rPr>
                <w:rFonts w:ascii="Times New Roman" w:hAnsi="Times New Roman"/>
                <w:iCs/>
                <w:spacing w:val="-2"/>
                <w:sz w:val="20"/>
                <w:szCs w:val="20"/>
              </w:rPr>
              <w:t>Annual</w:t>
            </w:r>
            <w:r w:rsidRPr="007A1A45">
              <w:rPr>
                <w:rFonts w:ascii="Times New Roman" w:hAnsi="Times New Roman"/>
                <w:iCs/>
                <w:spacing w:val="-5"/>
                <w:sz w:val="20"/>
                <w:szCs w:val="20"/>
                <w:vertAlign w:val="superscript"/>
              </w:rPr>
              <w:t>1</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line="216" w:lineRule="exact"/>
              <w:ind w:left="278" w:right="278"/>
              <w:jc w:val="center"/>
              <w:rPr>
                <w:rFonts w:ascii="Times New Roman" w:hAnsi="Times New Roman"/>
                <w:iCs/>
                <w:spacing w:val="-4"/>
                <w:sz w:val="20"/>
                <w:szCs w:val="20"/>
              </w:rPr>
            </w:pPr>
            <w:r w:rsidRPr="007A1A45">
              <w:rPr>
                <w:rFonts w:ascii="Times New Roman" w:hAnsi="Times New Roman"/>
                <w:iCs/>
                <w:spacing w:val="-4"/>
                <w:sz w:val="20"/>
                <w:szCs w:val="20"/>
              </w:rPr>
              <w:t>One year</w:t>
            </w:r>
          </w:p>
          <w:p w:rsidR="009E580C" w:rsidRPr="007A1A45" w:rsidRDefault="009E580C" w:rsidP="009E580C">
            <w:pPr>
              <w:shd w:val="clear" w:color="auto" w:fill="FFFFFF"/>
              <w:spacing w:line="216" w:lineRule="exact"/>
              <w:ind w:left="278" w:right="278"/>
              <w:jc w:val="center"/>
              <w:rPr>
                <w:rFonts w:ascii="Times New Roman" w:hAnsi="Times New Roman"/>
                <w:sz w:val="20"/>
                <w:szCs w:val="20"/>
              </w:rPr>
            </w:pPr>
            <w:r w:rsidRPr="007A1A45">
              <w:rPr>
                <w:rFonts w:ascii="Times New Roman" w:hAnsi="Times New Roman"/>
                <w:iCs/>
                <w:spacing w:val="-5"/>
                <w:sz w:val="20"/>
                <w:szCs w:val="20"/>
              </w:rPr>
              <w:t>One year</w:t>
            </w:r>
          </w:p>
        </w:tc>
      </w:tr>
      <w:tr w:rsidR="009E580C" w:rsidRPr="007A1A45" w:rsidTr="009E580C">
        <w:trPr>
          <w:trHeight w:hRule="exact" w:val="897"/>
        </w:trPr>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z w:val="20"/>
                <w:szCs w:val="20"/>
              </w:rPr>
              <w:t>A-3</w:t>
            </w:r>
          </w:p>
        </w:tc>
        <w:tc>
          <w:tcPr>
            <w:tcW w:w="2822"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line="211" w:lineRule="exact"/>
              <w:ind w:right="254" w:firstLine="5"/>
              <w:rPr>
                <w:rFonts w:ascii="Times New Roman" w:hAnsi="Times New Roman"/>
                <w:sz w:val="20"/>
                <w:szCs w:val="20"/>
              </w:rPr>
            </w:pPr>
            <w:r w:rsidRPr="008B223E">
              <w:rPr>
                <w:rFonts w:ascii="Times New Roman" w:hAnsi="Times New Roman"/>
                <w:iCs/>
                <w:spacing w:val="-1"/>
                <w:sz w:val="20"/>
                <w:szCs w:val="20"/>
              </w:rPr>
              <w:t xml:space="preserve">Lecture halls, </w:t>
            </w:r>
            <w:r w:rsidRPr="008B223E">
              <w:rPr>
                <w:rFonts w:ascii="Times New Roman" w:hAnsi="Times New Roman"/>
                <w:iCs/>
                <w:spacing w:val="-3"/>
                <w:sz w:val="20"/>
                <w:szCs w:val="20"/>
              </w:rPr>
              <w:t>dance halls,</w:t>
            </w:r>
            <w:r w:rsidRPr="008B223E">
              <w:rPr>
                <w:rFonts w:ascii="Times New Roman" w:hAnsi="Times New Roman"/>
                <w:iCs/>
                <w:spacing w:val="-1"/>
                <w:sz w:val="20"/>
                <w:szCs w:val="20"/>
              </w:rPr>
              <w:t xml:space="preserve"> churches and places of </w:t>
            </w:r>
            <w:r w:rsidRPr="008B223E">
              <w:rPr>
                <w:rFonts w:ascii="Times New Roman" w:hAnsi="Times New Roman"/>
                <w:iCs/>
                <w:spacing w:val="-2"/>
                <w:sz w:val="20"/>
                <w:szCs w:val="20"/>
              </w:rPr>
              <w:t>religious worship, recreation</w:t>
            </w:r>
            <w:r w:rsidRPr="008B223E">
              <w:rPr>
                <w:rFonts w:ascii="Times New Roman" w:hAnsi="Times New Roman"/>
                <w:iCs/>
                <w:strike/>
                <w:spacing w:val="-2"/>
                <w:sz w:val="20"/>
                <w:szCs w:val="20"/>
              </w:rPr>
              <w:t>al</w:t>
            </w:r>
            <w:r w:rsidRPr="008B223E">
              <w:rPr>
                <w:rFonts w:ascii="Times New Roman" w:hAnsi="Times New Roman"/>
                <w:iCs/>
                <w:spacing w:val="-2"/>
                <w:sz w:val="20"/>
                <w:szCs w:val="20"/>
              </w:rPr>
              <w:t xml:space="preserve"> centers, </w:t>
            </w:r>
            <w:r w:rsidRPr="008B223E">
              <w:rPr>
                <w:rFonts w:ascii="Times New Roman" w:hAnsi="Times New Roman"/>
                <w:iCs/>
                <w:spacing w:val="-3"/>
                <w:sz w:val="20"/>
                <w:szCs w:val="20"/>
              </w:rPr>
              <w:t xml:space="preserve">terminals, </w:t>
            </w:r>
            <w:r w:rsidRPr="008B223E">
              <w:rPr>
                <w:rFonts w:ascii="Times New Roman" w:hAnsi="Times New Roman"/>
                <w:spacing w:val="-3"/>
                <w:sz w:val="20"/>
                <w:szCs w:val="20"/>
              </w:rPr>
              <w:t>etc.</w:t>
            </w:r>
            <w:r w:rsidRPr="008B223E">
              <w:rPr>
                <w:rFonts w:ascii="Times New Roman" w:hAnsi="Times New Roman"/>
                <w:iCs/>
                <w:spacing w:val="-3"/>
                <w:sz w:val="20"/>
                <w:szCs w:val="20"/>
              </w:rPr>
              <w:t xml:space="preserve"> </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pStyle w:val="NoSpacing"/>
              <w:rPr>
                <w:rFonts w:ascii="Times New Roman" w:hAnsi="Times New Roman"/>
                <w:sz w:val="18"/>
                <w:szCs w:val="18"/>
              </w:rPr>
            </w:pPr>
            <w:r w:rsidRPr="008B223E">
              <w:rPr>
                <w:rFonts w:ascii="Times New Roman" w:hAnsi="Times New Roman"/>
                <w:sz w:val="18"/>
                <w:szCs w:val="18"/>
              </w:rPr>
              <w:t>&gt;400 occupant load</w:t>
            </w:r>
          </w:p>
          <w:p w:rsidR="009E580C" w:rsidRPr="008B223E" w:rsidRDefault="009E580C" w:rsidP="009E580C">
            <w:pPr>
              <w:pStyle w:val="NoSpacing"/>
              <w:rPr>
                <w:rFonts w:ascii="Times New Roman" w:hAnsi="Times New Roman"/>
                <w:sz w:val="18"/>
                <w:szCs w:val="18"/>
              </w:rPr>
            </w:pPr>
            <w:r w:rsidRPr="008B223E">
              <w:rPr>
                <w:rFonts w:ascii="Times New Roman" w:hAnsi="Times New Roman"/>
                <w:sz w:val="18"/>
                <w:szCs w:val="18"/>
              </w:rPr>
              <w:t xml:space="preserve"> </w:t>
            </w:r>
          </w:p>
          <w:p w:rsidR="009E580C" w:rsidRPr="008B223E" w:rsidRDefault="009E580C" w:rsidP="009E580C">
            <w:pPr>
              <w:pStyle w:val="NoSpacing"/>
            </w:pPr>
            <w:r w:rsidRPr="008B223E">
              <w:rPr>
                <w:rFonts w:ascii="Times New Roman" w:hAnsi="Times New Roman"/>
                <w:spacing w:val="-6"/>
                <w:sz w:val="18"/>
                <w:szCs w:val="18"/>
                <w:u w:val="single"/>
              </w:rPr>
              <w:t>&lt;</w:t>
            </w:r>
            <w:r w:rsidRPr="008B223E">
              <w:rPr>
                <w:rFonts w:ascii="Times New Roman" w:hAnsi="Times New Roman"/>
                <w:spacing w:val="-6"/>
                <w:sz w:val="18"/>
                <w:szCs w:val="18"/>
              </w:rPr>
              <w:t>400 occupant</w:t>
            </w:r>
            <w:r w:rsidRPr="008B223E">
              <w:rPr>
                <w:spacing w:val="-6"/>
                <w:sz w:val="18"/>
                <w:szCs w:val="18"/>
              </w:rPr>
              <w:t xml:space="preserve"> </w:t>
            </w:r>
            <w:r w:rsidRPr="008B223E">
              <w:rPr>
                <w:rFonts w:ascii="Times New Roman" w:hAnsi="Times New Roman"/>
                <w:spacing w:val="-6"/>
                <w:sz w:val="18"/>
                <w:szCs w:val="18"/>
              </w:rPr>
              <w:t>load</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line="206" w:lineRule="exact"/>
              <w:ind w:right="144"/>
              <w:jc w:val="center"/>
              <w:rPr>
                <w:rFonts w:ascii="Times New Roman" w:hAnsi="Times New Roman"/>
                <w:iCs/>
                <w:spacing w:val="-1"/>
                <w:sz w:val="20"/>
                <w:szCs w:val="20"/>
              </w:rPr>
            </w:pPr>
            <w:r>
              <w:rPr>
                <w:rFonts w:ascii="Times New Roman" w:hAnsi="Times New Roman"/>
                <w:iCs/>
                <w:spacing w:val="-1"/>
                <w:sz w:val="20"/>
                <w:szCs w:val="20"/>
              </w:rPr>
              <w:t xml:space="preserve">Semi </w:t>
            </w:r>
            <w:r w:rsidRPr="007A1A45">
              <w:rPr>
                <w:rFonts w:ascii="Times New Roman" w:hAnsi="Times New Roman"/>
                <w:iCs/>
                <w:spacing w:val="-1"/>
                <w:sz w:val="20"/>
                <w:szCs w:val="20"/>
              </w:rPr>
              <w:t>-</w:t>
            </w:r>
            <w:r>
              <w:rPr>
                <w:rFonts w:ascii="Times New Roman" w:hAnsi="Times New Roman"/>
                <w:iCs/>
                <w:spacing w:val="-1"/>
                <w:sz w:val="20"/>
                <w:szCs w:val="20"/>
              </w:rPr>
              <w:t xml:space="preserve"> a</w:t>
            </w:r>
            <w:r w:rsidRPr="007A1A45">
              <w:rPr>
                <w:rFonts w:ascii="Times New Roman" w:hAnsi="Times New Roman"/>
                <w:iCs/>
                <w:spacing w:val="-1"/>
                <w:sz w:val="20"/>
                <w:szCs w:val="20"/>
              </w:rPr>
              <w:t>nnual</w:t>
            </w:r>
          </w:p>
          <w:p w:rsidR="009E580C" w:rsidRPr="007A1A45" w:rsidRDefault="009E580C" w:rsidP="009E580C">
            <w:pPr>
              <w:shd w:val="clear" w:color="auto" w:fill="FFFFFF"/>
              <w:spacing w:after="0" w:line="206" w:lineRule="exact"/>
              <w:ind w:left="168" w:right="144"/>
              <w:jc w:val="center"/>
              <w:rPr>
                <w:rFonts w:ascii="Times New Roman" w:hAnsi="Times New Roman"/>
                <w:sz w:val="20"/>
                <w:szCs w:val="20"/>
              </w:rPr>
            </w:pPr>
            <w:r w:rsidRPr="007A1A45">
              <w:rPr>
                <w:rFonts w:ascii="Times New Roman" w:hAnsi="Times New Roman"/>
                <w:iCs/>
                <w:spacing w:val="-2"/>
                <w:sz w:val="20"/>
                <w:szCs w:val="20"/>
              </w:rPr>
              <w:t>Annual</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line="216" w:lineRule="exact"/>
              <w:ind w:left="278" w:right="278"/>
              <w:jc w:val="center"/>
              <w:rPr>
                <w:rFonts w:ascii="Times New Roman" w:hAnsi="Times New Roman"/>
                <w:iCs/>
                <w:spacing w:val="-4"/>
                <w:sz w:val="20"/>
                <w:szCs w:val="20"/>
              </w:rPr>
            </w:pPr>
            <w:r w:rsidRPr="007A1A45">
              <w:rPr>
                <w:rFonts w:ascii="Times New Roman" w:hAnsi="Times New Roman"/>
                <w:iCs/>
                <w:spacing w:val="-4"/>
                <w:sz w:val="20"/>
                <w:szCs w:val="20"/>
              </w:rPr>
              <w:t>One year</w:t>
            </w:r>
          </w:p>
          <w:p w:rsidR="009E580C" w:rsidRPr="007A1A45" w:rsidRDefault="009E580C" w:rsidP="009E580C">
            <w:pPr>
              <w:shd w:val="clear" w:color="auto" w:fill="FFFFFF"/>
              <w:spacing w:after="0" w:line="216" w:lineRule="exact"/>
              <w:ind w:left="278" w:right="278"/>
              <w:jc w:val="center"/>
              <w:rPr>
                <w:rFonts w:ascii="Times New Roman" w:hAnsi="Times New Roman"/>
                <w:sz w:val="20"/>
                <w:szCs w:val="20"/>
              </w:rPr>
            </w:pPr>
            <w:r w:rsidRPr="007A1A45">
              <w:rPr>
                <w:rFonts w:ascii="Times New Roman" w:hAnsi="Times New Roman"/>
                <w:iCs/>
                <w:spacing w:val="-4"/>
                <w:sz w:val="20"/>
                <w:szCs w:val="20"/>
              </w:rPr>
              <w:t>One year</w:t>
            </w:r>
          </w:p>
        </w:tc>
      </w:tr>
      <w:tr w:rsidR="009E580C" w:rsidRPr="007A1A45" w:rsidTr="009E580C">
        <w:trPr>
          <w:trHeight w:hRule="exact" w:val="230"/>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z w:val="20"/>
                <w:szCs w:val="20"/>
              </w:rPr>
              <w:lastRenderedPageBreak/>
              <w:t>A-4</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3"/>
                <w:sz w:val="20"/>
                <w:szCs w:val="20"/>
              </w:rPr>
              <w:t>Low density recreation and similar uses.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spacing w:val="-3"/>
                <w:sz w:val="20"/>
                <w:szCs w:val="20"/>
              </w:rPr>
              <w:t xml:space="preserve">see </w:t>
            </w:r>
            <w:r w:rsidRPr="007A1A45">
              <w:rPr>
                <w:rFonts w:ascii="Times New Roman" w:hAnsi="Times New Roman"/>
                <w:iCs/>
                <w:spacing w:val="-3"/>
                <w:sz w:val="20"/>
                <w:szCs w:val="20"/>
              </w:rPr>
              <w:t>note 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807D29" w:rsidP="009E580C">
            <w:pPr>
              <w:shd w:val="clear" w:color="auto" w:fill="FFFFFF"/>
              <w:jc w:val="center"/>
              <w:rPr>
                <w:rFonts w:ascii="Times New Roman" w:hAnsi="Times New Roman"/>
                <w:sz w:val="20"/>
                <w:szCs w:val="20"/>
              </w:rPr>
            </w:pPr>
            <w:r>
              <w:rPr>
                <w:rFonts w:ascii="Times New Roman" w:hAnsi="Times New Roman"/>
                <w:noProof/>
                <w:sz w:val="24"/>
                <w:szCs w:val="24"/>
              </w:rPr>
              <mc:AlternateContent>
                <mc:Choice Requires="wps">
                  <w:drawing>
                    <wp:anchor distT="0" distB="0" distL="114300" distR="114300" simplePos="0" relativeHeight="251678208" behindDoc="0" locked="0" layoutInCell="1" allowOverlap="1">
                      <wp:simplePos x="0" y="0"/>
                      <wp:positionH relativeFrom="column">
                        <wp:posOffset>1889760</wp:posOffset>
                      </wp:positionH>
                      <wp:positionV relativeFrom="paragraph">
                        <wp:posOffset>24130</wp:posOffset>
                      </wp:positionV>
                      <wp:extent cx="635" cy="5678170"/>
                      <wp:effectExtent l="13335" t="14605" r="14605" b="12700"/>
                      <wp:wrapNone/>
                      <wp:docPr id="1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7817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148.8pt;margin-top:1.9pt;width:.05pt;height:447.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" strokeweight="1.25pt"/>
                  </w:pict>
                </mc:Fallback>
              </mc:AlternateContent>
            </w:r>
            <w:r w:rsidR="009E580C" w:rsidRPr="007A1A45">
              <w:rPr>
                <w:rFonts w:ascii="Times New Roman" w:hAnsi="Times New Roman"/>
                <w:iCs/>
                <w:spacing w:val="-4"/>
                <w:sz w:val="20"/>
                <w:szCs w:val="20"/>
              </w:rPr>
              <w:t>Five years</w:t>
            </w:r>
          </w:p>
        </w:tc>
      </w:tr>
      <w:tr w:rsidR="009E580C" w:rsidRPr="007A1A45" w:rsidTr="009E580C">
        <w:trPr>
          <w:trHeight w:hRule="exact" w:val="221"/>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z w:val="20"/>
                <w:szCs w:val="20"/>
              </w:rPr>
              <w:t>A</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3"/>
                <w:sz w:val="20"/>
                <w:szCs w:val="20"/>
              </w:rPr>
              <w:t>Special amusement buildings or portions thereof.</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spacing w:val="-3"/>
                <w:sz w:val="20"/>
                <w:szCs w:val="20"/>
              </w:rPr>
              <w:t xml:space="preserve">see </w:t>
            </w:r>
            <w:r w:rsidRPr="007A1A45">
              <w:rPr>
                <w:rFonts w:ascii="Times New Roman" w:hAnsi="Times New Roman"/>
                <w:iCs/>
                <w:spacing w:val="-3"/>
                <w:sz w:val="20"/>
                <w:szCs w:val="20"/>
              </w:rPr>
              <w:t>note 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pacing w:val="-5"/>
                <w:sz w:val="20"/>
                <w:szCs w:val="20"/>
              </w:rPr>
              <w:t>One year</w:t>
            </w:r>
          </w:p>
        </w:tc>
      </w:tr>
      <w:tr w:rsidR="009E580C" w:rsidRPr="007A1A45" w:rsidTr="009E580C">
        <w:trPr>
          <w:trHeight w:hRule="exact" w:val="230"/>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z w:val="20"/>
                <w:szCs w:val="20"/>
              </w:rPr>
              <w:t>E</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2"/>
                <w:sz w:val="20"/>
                <w:szCs w:val="20"/>
              </w:rPr>
              <w:t>Educational, day care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spacing w:val="-3"/>
                <w:sz w:val="20"/>
                <w:szCs w:val="20"/>
              </w:rPr>
              <w:t xml:space="preserve">see </w:t>
            </w:r>
            <w:r w:rsidRPr="007A1A45">
              <w:rPr>
                <w:rFonts w:ascii="Times New Roman" w:hAnsi="Times New Roman"/>
                <w:iCs/>
                <w:spacing w:val="-3"/>
                <w:sz w:val="20"/>
                <w:szCs w:val="20"/>
              </w:rPr>
              <w:t>note 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pacing w:val="-4"/>
                <w:sz w:val="20"/>
                <w:szCs w:val="20"/>
              </w:rPr>
              <w:t>One year</w:t>
            </w:r>
          </w:p>
        </w:tc>
      </w:tr>
      <w:tr w:rsidR="009E580C" w:rsidRPr="007A1A45" w:rsidTr="009E580C">
        <w:trPr>
          <w:trHeight w:hRule="exact" w:val="221"/>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z w:val="20"/>
                <w:szCs w:val="20"/>
              </w:rPr>
              <w:t>1-1</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3"/>
                <w:sz w:val="20"/>
                <w:szCs w:val="20"/>
              </w:rPr>
              <w:t>Group home</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spacing w:val="-3"/>
                <w:sz w:val="20"/>
                <w:szCs w:val="20"/>
              </w:rPr>
              <w:t xml:space="preserve">see </w:t>
            </w:r>
            <w:r w:rsidRPr="007A1A45">
              <w:rPr>
                <w:rFonts w:ascii="Times New Roman" w:hAnsi="Times New Roman"/>
                <w:iCs/>
                <w:spacing w:val="-3"/>
                <w:sz w:val="20"/>
                <w:szCs w:val="20"/>
              </w:rPr>
              <w:t>note 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pacing w:val="-4"/>
                <w:sz w:val="20"/>
                <w:szCs w:val="20"/>
              </w:rPr>
              <w:t>One year</w:t>
            </w:r>
          </w:p>
        </w:tc>
      </w:tr>
      <w:tr w:rsidR="009E580C" w:rsidRPr="007A1A45" w:rsidTr="009E580C">
        <w:trPr>
          <w:trHeight w:hRule="exact" w:val="442"/>
        </w:trPr>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after="0"/>
              <w:jc w:val="center"/>
              <w:rPr>
                <w:rFonts w:ascii="Times New Roman" w:hAnsi="Times New Roman"/>
                <w:sz w:val="20"/>
                <w:szCs w:val="20"/>
              </w:rPr>
            </w:pPr>
            <w:r w:rsidRPr="007A1A45">
              <w:rPr>
                <w:rFonts w:ascii="Times New Roman" w:hAnsi="Times New Roman"/>
                <w:iCs/>
                <w:sz w:val="20"/>
                <w:szCs w:val="20"/>
              </w:rPr>
              <w:t>1-2</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line="211" w:lineRule="exact"/>
              <w:ind w:right="77" w:hanging="5"/>
              <w:rPr>
                <w:rFonts w:ascii="Times New Roman" w:hAnsi="Times New Roman"/>
                <w:sz w:val="20"/>
                <w:szCs w:val="20"/>
              </w:rPr>
            </w:pPr>
            <w:r w:rsidRPr="008B223E">
              <w:rPr>
                <w:rFonts w:ascii="Times New Roman" w:hAnsi="Times New Roman"/>
                <w:iCs/>
                <w:spacing w:val="-2"/>
                <w:sz w:val="20"/>
                <w:szCs w:val="20"/>
              </w:rPr>
              <w:t>Residents incapable of self preservation -hospitals, nursing home, mental hospitals, certain day care facilities.</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after="0"/>
              <w:jc w:val="center"/>
              <w:rPr>
                <w:rFonts w:ascii="Times New Roman" w:hAnsi="Times New Roman"/>
                <w:sz w:val="20"/>
                <w:szCs w:val="20"/>
              </w:rPr>
            </w:pPr>
            <w:r w:rsidRPr="007A1A45">
              <w:rPr>
                <w:rFonts w:ascii="Times New Roman" w:hAnsi="Times New Roman"/>
                <w:iCs/>
                <w:spacing w:val="-2"/>
                <w:sz w:val="20"/>
                <w:szCs w:val="20"/>
              </w:rPr>
              <w:t>see note 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after="0"/>
              <w:jc w:val="center"/>
              <w:rPr>
                <w:rFonts w:ascii="Times New Roman" w:hAnsi="Times New Roman"/>
                <w:sz w:val="20"/>
                <w:szCs w:val="20"/>
              </w:rPr>
            </w:pPr>
            <w:r w:rsidRPr="007A1A45">
              <w:rPr>
                <w:rFonts w:ascii="Times New Roman" w:hAnsi="Times New Roman"/>
                <w:iCs/>
                <w:spacing w:val="-8"/>
                <w:sz w:val="20"/>
                <w:szCs w:val="20"/>
              </w:rPr>
              <w:t>Two years</w:t>
            </w:r>
            <w:r w:rsidRPr="007A1A45">
              <w:rPr>
                <w:rFonts w:ascii="Times New Roman" w:hAnsi="Times New Roman"/>
                <w:iCs/>
                <w:spacing w:val="-8"/>
                <w:sz w:val="20"/>
                <w:szCs w:val="20"/>
                <w:vertAlign w:val="superscript"/>
              </w:rPr>
              <w:t>3</w:t>
            </w:r>
          </w:p>
        </w:tc>
      </w:tr>
      <w:tr w:rsidR="009E580C" w:rsidRPr="007A1A45" w:rsidTr="009E580C">
        <w:trPr>
          <w:trHeight w:hRule="exact" w:val="221"/>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z w:val="20"/>
                <w:szCs w:val="20"/>
              </w:rPr>
              <w:t>1-3</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2"/>
                <w:sz w:val="20"/>
                <w:szCs w:val="20"/>
              </w:rPr>
              <w:t xml:space="preserve">Residents restrained - prisons, jails, detention centers, </w:t>
            </w:r>
            <w:r w:rsidRPr="008B223E">
              <w:rPr>
                <w:rFonts w:ascii="Times New Roman" w:hAnsi="Times New Roman"/>
                <w:spacing w:val="-2"/>
                <w:sz w:val="20"/>
                <w:szCs w:val="20"/>
              </w:rPr>
              <w:t>etc.</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spacing w:val="-3"/>
                <w:sz w:val="20"/>
                <w:szCs w:val="20"/>
              </w:rPr>
              <w:t xml:space="preserve">see </w:t>
            </w:r>
            <w:r w:rsidRPr="007A1A45">
              <w:rPr>
                <w:rFonts w:ascii="Times New Roman" w:hAnsi="Times New Roman"/>
                <w:iCs/>
                <w:spacing w:val="-3"/>
                <w:sz w:val="20"/>
                <w:szCs w:val="20"/>
              </w:rPr>
              <w:t>note 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pacing w:val="-5"/>
                <w:sz w:val="20"/>
                <w:szCs w:val="20"/>
              </w:rPr>
              <w:t>Two years</w:t>
            </w:r>
          </w:p>
        </w:tc>
      </w:tr>
      <w:tr w:rsidR="009E580C" w:rsidRPr="007A1A45" w:rsidTr="009E580C">
        <w:trPr>
          <w:trHeight w:hRule="exact" w:val="221"/>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z w:val="20"/>
                <w:szCs w:val="20"/>
              </w:rPr>
              <w:t>1-4</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3"/>
                <w:sz w:val="20"/>
                <w:szCs w:val="20"/>
              </w:rPr>
              <w:t>Adult and/or child day care facilities.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spacing w:val="-3"/>
                <w:sz w:val="20"/>
                <w:szCs w:val="20"/>
              </w:rPr>
              <w:t xml:space="preserve">see </w:t>
            </w:r>
            <w:r w:rsidRPr="007A1A45">
              <w:rPr>
                <w:rFonts w:ascii="Times New Roman" w:hAnsi="Times New Roman"/>
                <w:iCs/>
                <w:spacing w:val="-3"/>
                <w:sz w:val="20"/>
                <w:szCs w:val="20"/>
              </w:rPr>
              <w:t>note 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jc w:val="center"/>
              <w:rPr>
                <w:rFonts w:ascii="Times New Roman" w:hAnsi="Times New Roman"/>
                <w:sz w:val="20"/>
                <w:szCs w:val="20"/>
              </w:rPr>
            </w:pPr>
            <w:r w:rsidRPr="007A1A45">
              <w:rPr>
                <w:rFonts w:ascii="Times New Roman" w:hAnsi="Times New Roman"/>
                <w:iCs/>
                <w:spacing w:val="-4"/>
                <w:sz w:val="20"/>
                <w:szCs w:val="20"/>
              </w:rPr>
              <w:t>One year</w:t>
            </w:r>
          </w:p>
        </w:tc>
      </w:tr>
      <w:tr w:rsidR="009E580C" w:rsidRPr="007A1A45" w:rsidTr="009E580C">
        <w:trPr>
          <w:trHeight w:hRule="exact" w:val="528"/>
        </w:trPr>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after="0"/>
              <w:jc w:val="center"/>
              <w:rPr>
                <w:rFonts w:ascii="Times New Roman" w:hAnsi="Times New Roman"/>
                <w:sz w:val="20"/>
                <w:szCs w:val="20"/>
              </w:rPr>
            </w:pPr>
            <w:r w:rsidRPr="007A1A45">
              <w:rPr>
                <w:rFonts w:ascii="Times New Roman" w:hAnsi="Times New Roman"/>
                <w:iCs/>
                <w:sz w:val="20"/>
                <w:szCs w:val="20"/>
              </w:rPr>
              <w:t>R-l</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pacing w:val="-3"/>
                <w:sz w:val="20"/>
                <w:szCs w:val="20"/>
              </w:rPr>
            </w:pPr>
            <w:r w:rsidRPr="008B223E">
              <w:rPr>
                <w:rFonts w:ascii="Times New Roman" w:hAnsi="Times New Roman"/>
                <w:iCs/>
                <w:spacing w:val="-3"/>
                <w:sz w:val="20"/>
                <w:szCs w:val="20"/>
              </w:rPr>
              <w:t>Hotels, motels, boarding houses, or other.</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after="0"/>
              <w:jc w:val="center"/>
              <w:rPr>
                <w:rFonts w:ascii="Times New Roman" w:hAnsi="Times New Roman"/>
                <w:sz w:val="20"/>
                <w:szCs w:val="20"/>
              </w:rPr>
            </w:pPr>
            <w:r w:rsidRPr="007A1A45">
              <w:rPr>
                <w:rFonts w:ascii="Times New Roman" w:hAnsi="Times New Roman"/>
                <w:spacing w:val="-3"/>
                <w:sz w:val="20"/>
                <w:szCs w:val="20"/>
              </w:rPr>
              <w:t xml:space="preserve">see </w:t>
            </w:r>
            <w:r w:rsidRPr="007A1A45">
              <w:rPr>
                <w:rFonts w:ascii="Times New Roman" w:hAnsi="Times New Roman"/>
                <w:iCs/>
                <w:spacing w:val="-3"/>
                <w:sz w:val="20"/>
                <w:szCs w:val="20"/>
              </w:rPr>
              <w:t>note 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7A1A45" w:rsidRDefault="009E580C" w:rsidP="009E580C">
            <w:pPr>
              <w:shd w:val="clear" w:color="auto" w:fill="FFFFFF"/>
              <w:spacing w:after="0"/>
              <w:jc w:val="center"/>
              <w:rPr>
                <w:rFonts w:ascii="Times New Roman" w:hAnsi="Times New Roman"/>
                <w:sz w:val="20"/>
                <w:szCs w:val="20"/>
              </w:rPr>
            </w:pPr>
            <w:r w:rsidRPr="007A1A45">
              <w:rPr>
                <w:rFonts w:ascii="Times New Roman" w:hAnsi="Times New Roman"/>
                <w:iCs/>
                <w:spacing w:val="-4"/>
                <w:sz w:val="20"/>
                <w:szCs w:val="20"/>
              </w:rPr>
              <w:t>One year</w:t>
            </w:r>
          </w:p>
        </w:tc>
      </w:tr>
      <w:tr w:rsidR="009E580C" w:rsidRPr="008B223E" w:rsidTr="009E580C">
        <w:trPr>
          <w:trHeight w:hRule="exact" w:val="230"/>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z w:val="20"/>
                <w:szCs w:val="20"/>
              </w:rPr>
              <w:t>R-l</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3"/>
                <w:sz w:val="20"/>
                <w:szCs w:val="20"/>
              </w:rPr>
              <w:t>Detoxification facilities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spacing w:val="-3"/>
                <w:sz w:val="20"/>
                <w:szCs w:val="20"/>
              </w:rPr>
              <w:t xml:space="preserve">see </w:t>
            </w:r>
            <w:r w:rsidRPr="008B223E">
              <w:rPr>
                <w:rFonts w:ascii="Times New Roman" w:hAnsi="Times New Roman"/>
                <w:iCs/>
                <w:spacing w:val="-3"/>
                <w:sz w:val="20"/>
                <w:szCs w:val="20"/>
              </w:rPr>
              <w:t>note 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pacing w:val="-5"/>
                <w:sz w:val="20"/>
                <w:szCs w:val="20"/>
              </w:rPr>
              <w:t>Two years</w:t>
            </w:r>
          </w:p>
        </w:tc>
      </w:tr>
      <w:tr w:rsidR="009E580C" w:rsidRPr="008B223E" w:rsidTr="009E580C">
        <w:trPr>
          <w:trHeight w:hRule="exact" w:val="221"/>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pacing w:val="-3"/>
                <w:sz w:val="20"/>
                <w:szCs w:val="20"/>
              </w:rPr>
              <w:t>R-2</w:t>
            </w:r>
            <w:r w:rsidRPr="008B223E">
              <w:rPr>
                <w:rFonts w:ascii="Times New Roman" w:hAnsi="Times New Roman"/>
                <w:iCs/>
                <w:strike/>
                <w:spacing w:val="-3"/>
                <w:sz w:val="20"/>
                <w:szCs w:val="20"/>
                <w:vertAlign w:val="superscript"/>
              </w:rPr>
              <w:t>2</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5"/>
                <w:sz w:val="20"/>
                <w:szCs w:val="20"/>
              </w:rPr>
              <w:t>Multi-family</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spacing w:val="-3"/>
                <w:sz w:val="20"/>
                <w:szCs w:val="20"/>
              </w:rPr>
              <w:t xml:space="preserve">see </w:t>
            </w:r>
            <w:r w:rsidRPr="008B223E">
              <w:rPr>
                <w:rFonts w:ascii="Times New Roman" w:hAnsi="Times New Roman"/>
                <w:iCs/>
                <w:spacing w:val="-3"/>
                <w:sz w:val="20"/>
                <w:szCs w:val="20"/>
              </w:rPr>
              <w:t>note 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pacing w:val="-4"/>
                <w:sz w:val="20"/>
                <w:szCs w:val="20"/>
              </w:rPr>
              <w:t>Five years</w:t>
            </w:r>
          </w:p>
        </w:tc>
      </w:tr>
      <w:tr w:rsidR="009E580C" w:rsidRPr="008B223E" w:rsidTr="009E580C">
        <w:trPr>
          <w:trHeight w:hRule="exact" w:val="375"/>
        </w:trPr>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after="0"/>
              <w:jc w:val="center"/>
              <w:rPr>
                <w:rFonts w:ascii="Times New Roman" w:hAnsi="Times New Roman"/>
                <w:iCs/>
                <w:spacing w:val="-3"/>
                <w:sz w:val="20"/>
                <w:szCs w:val="20"/>
              </w:rPr>
            </w:pPr>
            <w:r w:rsidRPr="008B223E">
              <w:rPr>
                <w:rFonts w:ascii="Times New Roman" w:hAnsi="Times New Roman"/>
                <w:iCs/>
                <w:spacing w:val="-3"/>
                <w:sz w:val="20"/>
                <w:szCs w:val="20"/>
              </w:rPr>
              <w:t>R-2</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after="0"/>
              <w:rPr>
                <w:rFonts w:ascii="Times New Roman" w:hAnsi="Times New Roman"/>
                <w:iCs/>
                <w:spacing w:val="-5"/>
                <w:sz w:val="20"/>
                <w:szCs w:val="20"/>
              </w:rPr>
            </w:pPr>
            <w:r w:rsidRPr="008B223E">
              <w:rPr>
                <w:rFonts w:ascii="Times New Roman" w:hAnsi="Times New Roman"/>
                <w:iCs/>
                <w:spacing w:val="-5"/>
                <w:sz w:val="20"/>
                <w:szCs w:val="20"/>
              </w:rPr>
              <w:t>Dormitories and R-2 Congregate Living</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after="0"/>
              <w:jc w:val="center"/>
              <w:rPr>
                <w:rFonts w:ascii="Times New Roman" w:hAnsi="Times New Roman"/>
                <w:spacing w:val="-3"/>
                <w:sz w:val="20"/>
                <w:szCs w:val="20"/>
              </w:rPr>
            </w:pPr>
            <w:r w:rsidRPr="008B223E">
              <w:rPr>
                <w:rFonts w:ascii="Times New Roman" w:hAnsi="Times New Roman"/>
                <w:spacing w:val="-3"/>
                <w:sz w:val="20"/>
                <w:szCs w:val="20"/>
              </w:rPr>
              <w:t>see note 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after="0"/>
              <w:jc w:val="center"/>
              <w:rPr>
                <w:rFonts w:ascii="Times New Roman" w:hAnsi="Times New Roman"/>
                <w:iCs/>
                <w:spacing w:val="-4"/>
                <w:sz w:val="20"/>
                <w:szCs w:val="20"/>
              </w:rPr>
            </w:pPr>
            <w:r w:rsidRPr="008B223E">
              <w:rPr>
                <w:rFonts w:ascii="Times New Roman" w:hAnsi="Times New Roman"/>
                <w:iCs/>
                <w:spacing w:val="-4"/>
                <w:sz w:val="20"/>
                <w:szCs w:val="20"/>
              </w:rPr>
              <w:t>One year</w:t>
            </w:r>
          </w:p>
        </w:tc>
      </w:tr>
      <w:tr w:rsidR="009E580C" w:rsidRPr="008B223E" w:rsidTr="009E580C">
        <w:trPr>
          <w:trHeight w:hRule="exact" w:val="221"/>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z w:val="20"/>
                <w:szCs w:val="20"/>
              </w:rPr>
              <w:t>R-2</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3"/>
                <w:sz w:val="20"/>
                <w:szCs w:val="20"/>
              </w:rPr>
              <w:t>Summer Camps for children.</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pacing w:val="-4"/>
                <w:sz w:val="20"/>
                <w:szCs w:val="20"/>
              </w:rPr>
              <w:t>Annual</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pacing w:val="-5"/>
                <w:sz w:val="20"/>
                <w:szCs w:val="20"/>
              </w:rPr>
              <w:t>One year</w:t>
            </w:r>
          </w:p>
        </w:tc>
      </w:tr>
      <w:tr w:rsidR="009E580C" w:rsidRPr="008B223E" w:rsidTr="009E580C">
        <w:trPr>
          <w:trHeight w:hRule="exact" w:val="465"/>
        </w:trPr>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after="0" w:line="240" w:lineRule="auto"/>
              <w:jc w:val="center"/>
              <w:rPr>
                <w:rFonts w:ascii="Times New Roman" w:hAnsi="Times New Roman"/>
                <w:iCs/>
                <w:sz w:val="20"/>
                <w:szCs w:val="20"/>
              </w:rPr>
            </w:pPr>
            <w:r w:rsidRPr="008B223E">
              <w:rPr>
                <w:rFonts w:ascii="Times New Roman" w:hAnsi="Times New Roman"/>
                <w:iCs/>
                <w:sz w:val="20"/>
                <w:szCs w:val="20"/>
              </w:rPr>
              <w:t>R-3</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after="0" w:line="240" w:lineRule="auto"/>
              <w:rPr>
                <w:rFonts w:ascii="Times New Roman" w:hAnsi="Times New Roman"/>
                <w:iCs/>
                <w:spacing w:val="-3"/>
                <w:sz w:val="20"/>
                <w:szCs w:val="20"/>
              </w:rPr>
            </w:pPr>
            <w:r w:rsidRPr="008B223E">
              <w:rPr>
                <w:rFonts w:ascii="Times New Roman" w:hAnsi="Times New Roman"/>
                <w:iCs/>
                <w:spacing w:val="-3"/>
                <w:sz w:val="20"/>
                <w:szCs w:val="20"/>
              </w:rPr>
              <w:t>Residential facilities licensed by DDS or DMH</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after="0" w:line="240" w:lineRule="auto"/>
              <w:jc w:val="center"/>
              <w:rPr>
                <w:rFonts w:ascii="Times New Roman" w:hAnsi="Times New Roman"/>
                <w:sz w:val="20"/>
                <w:szCs w:val="20"/>
              </w:rPr>
            </w:pPr>
            <w:r w:rsidRPr="008B223E">
              <w:rPr>
                <w:rFonts w:ascii="Times New Roman" w:hAnsi="Times New Roman"/>
                <w:iCs/>
                <w:spacing w:val="-4"/>
                <w:sz w:val="20"/>
                <w:szCs w:val="20"/>
              </w:rPr>
              <w:t>Annual</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after="0" w:line="240" w:lineRule="auto"/>
              <w:jc w:val="center"/>
              <w:rPr>
                <w:rFonts w:ascii="Times New Roman" w:hAnsi="Times New Roman"/>
                <w:sz w:val="20"/>
                <w:szCs w:val="20"/>
              </w:rPr>
            </w:pPr>
            <w:r w:rsidRPr="008B223E">
              <w:rPr>
                <w:rFonts w:ascii="Times New Roman" w:hAnsi="Times New Roman"/>
                <w:iCs/>
                <w:spacing w:val="-5"/>
                <w:sz w:val="20"/>
                <w:szCs w:val="20"/>
              </w:rPr>
              <w:t>One year</w:t>
            </w:r>
          </w:p>
        </w:tc>
      </w:tr>
      <w:tr w:rsidR="009E580C" w:rsidRPr="008B223E" w:rsidTr="009E580C">
        <w:trPr>
          <w:trHeight w:hRule="exact" w:val="267"/>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z w:val="20"/>
                <w:szCs w:val="20"/>
              </w:rPr>
              <w:t>R-4</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3"/>
                <w:sz w:val="20"/>
                <w:szCs w:val="20"/>
              </w:rPr>
              <w:t>Residential care/assisted living facilities (</w:t>
            </w:r>
            <w:r w:rsidRPr="008B223E">
              <w:rPr>
                <w:rFonts w:ascii="Times New Roman" w:hAnsi="Times New Roman"/>
                <w:iCs/>
                <w:spacing w:val="-3"/>
                <w:sz w:val="20"/>
                <w:szCs w:val="20"/>
                <w:u w:val="single"/>
              </w:rPr>
              <w:t>&lt;</w:t>
            </w:r>
            <w:r w:rsidRPr="008B223E">
              <w:rPr>
                <w:rFonts w:ascii="Times New Roman" w:hAnsi="Times New Roman"/>
                <w:iCs/>
                <w:spacing w:val="-3"/>
                <w:sz w:val="20"/>
                <w:szCs w:val="20"/>
              </w:rPr>
              <w:t>16 persons)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pacing w:val="-3"/>
                <w:sz w:val="20"/>
                <w:szCs w:val="20"/>
              </w:rPr>
              <w:t>Annual</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pacing w:val="-4"/>
                <w:sz w:val="20"/>
                <w:szCs w:val="20"/>
              </w:rPr>
              <w:t>One year</w:t>
            </w:r>
          </w:p>
        </w:tc>
      </w:tr>
      <w:tr w:rsidR="009E580C" w:rsidRPr="008B223E" w:rsidTr="009E580C">
        <w:trPr>
          <w:trHeight w:hRule="exact" w:val="663"/>
        </w:trPr>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after="0"/>
              <w:jc w:val="center"/>
              <w:rPr>
                <w:rFonts w:ascii="Times New Roman" w:hAnsi="Times New Roman"/>
                <w:sz w:val="20"/>
                <w:szCs w:val="20"/>
              </w:rPr>
            </w:pPr>
            <w:r w:rsidRPr="008B223E">
              <w:rPr>
                <w:rFonts w:ascii="Times New Roman" w:hAnsi="Times New Roman"/>
                <w:iCs/>
                <w:sz w:val="20"/>
                <w:szCs w:val="20"/>
              </w:rPr>
              <w:t>Any</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spacing w:line="216" w:lineRule="exact"/>
              <w:ind w:right="110" w:firstLine="10"/>
              <w:rPr>
                <w:rFonts w:ascii="Times New Roman" w:hAnsi="Times New Roman"/>
                <w:sz w:val="20"/>
                <w:szCs w:val="20"/>
              </w:rPr>
            </w:pPr>
            <w:r w:rsidRPr="008B223E">
              <w:rPr>
                <w:rFonts w:ascii="Times New Roman" w:hAnsi="Times New Roman"/>
                <w:iCs/>
                <w:spacing w:val="-3"/>
                <w:sz w:val="20"/>
                <w:szCs w:val="20"/>
              </w:rPr>
              <w:t>Facilities licensed by the Alcohol Beverage Control Commission w</w:t>
            </w:r>
            <w:r w:rsidRPr="008B223E">
              <w:rPr>
                <w:rFonts w:ascii="Times New Roman" w:hAnsi="Times New Roman"/>
                <w:iCs/>
                <w:spacing w:val="-2"/>
                <w:sz w:val="20"/>
                <w:szCs w:val="20"/>
              </w:rPr>
              <w:t>here alcoholic beverages are served and consumed.</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pStyle w:val="NoSpacing"/>
              <w:rPr>
                <w:rFonts w:ascii="Times New Roman" w:hAnsi="Times New Roman"/>
                <w:sz w:val="18"/>
                <w:szCs w:val="18"/>
              </w:rPr>
            </w:pPr>
            <w:r w:rsidRPr="008B223E">
              <w:rPr>
                <w:rFonts w:ascii="Times New Roman" w:hAnsi="Times New Roman"/>
                <w:spacing w:val="-1"/>
                <w:sz w:val="18"/>
                <w:szCs w:val="18"/>
              </w:rPr>
              <w:t>Annual</w:t>
            </w:r>
            <w:r w:rsidRPr="008B223E">
              <w:rPr>
                <w:rFonts w:ascii="Times New Roman" w:hAnsi="Times New Roman"/>
                <w:iCs/>
                <w:spacing w:val="-3"/>
                <w:sz w:val="20"/>
                <w:szCs w:val="20"/>
                <w:vertAlign w:val="superscript"/>
              </w:rPr>
              <w:t>5</w:t>
            </w:r>
            <w:r w:rsidRPr="008B223E">
              <w:rPr>
                <w:rFonts w:ascii="Times New Roman" w:hAnsi="Times New Roman"/>
                <w:spacing w:val="-1"/>
                <w:sz w:val="18"/>
                <w:szCs w:val="18"/>
              </w:rPr>
              <w:t xml:space="preserve"> as per </w:t>
            </w:r>
            <w:r w:rsidRPr="008B223E">
              <w:rPr>
                <w:rFonts w:ascii="Times New Roman" w:hAnsi="Times New Roman"/>
                <w:sz w:val="18"/>
                <w:szCs w:val="18"/>
              </w:rPr>
              <w:t>M.G.L.C. 10, §74</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pStyle w:val="NoSpacing"/>
              <w:jc w:val="center"/>
              <w:rPr>
                <w:rFonts w:ascii="Times New Roman" w:hAnsi="Times New Roman"/>
                <w:sz w:val="18"/>
                <w:szCs w:val="18"/>
              </w:rPr>
            </w:pPr>
            <w:r w:rsidRPr="008B223E">
              <w:rPr>
                <w:rFonts w:ascii="Times New Roman" w:hAnsi="Times New Roman"/>
                <w:spacing w:val="-2"/>
                <w:sz w:val="18"/>
                <w:szCs w:val="18"/>
              </w:rPr>
              <w:t xml:space="preserve">One year as per </w:t>
            </w:r>
            <w:r w:rsidRPr="008B223E">
              <w:rPr>
                <w:rFonts w:ascii="Times New Roman" w:hAnsi="Times New Roman"/>
                <w:sz w:val="18"/>
                <w:szCs w:val="18"/>
              </w:rPr>
              <w:t>M.G.L. c. 10, §74</w:t>
            </w:r>
          </w:p>
        </w:tc>
      </w:tr>
      <w:tr w:rsidR="009E580C" w:rsidRPr="008B223E" w:rsidTr="009E580C">
        <w:trPr>
          <w:trHeight w:hRule="exact" w:val="258"/>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z w:val="20"/>
                <w:szCs w:val="20"/>
              </w:rPr>
              <w:t>Any</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3"/>
                <w:sz w:val="20"/>
                <w:szCs w:val="20"/>
              </w:rPr>
              <w:t xml:space="preserve">House museums </w:t>
            </w:r>
            <w:r w:rsidRPr="008B223E">
              <w:rPr>
                <w:rFonts w:ascii="Times New Roman" w:hAnsi="Times New Roman"/>
                <w:spacing w:val="-3"/>
                <w:sz w:val="20"/>
                <w:szCs w:val="20"/>
              </w:rPr>
              <w:t xml:space="preserve">(see </w:t>
            </w:r>
            <w:r w:rsidRPr="008B223E">
              <w:rPr>
                <w:rFonts w:ascii="Times New Roman" w:hAnsi="Times New Roman"/>
                <w:iCs/>
                <w:spacing w:val="-3"/>
                <w:sz w:val="20"/>
                <w:szCs w:val="20"/>
              </w:rPr>
              <w:t>Chapter 34 for definition)</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pacing w:val="-3"/>
                <w:sz w:val="20"/>
                <w:szCs w:val="20"/>
              </w:rPr>
              <w:t>Annual</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pacing w:val="-3"/>
                <w:sz w:val="20"/>
                <w:szCs w:val="20"/>
              </w:rPr>
              <w:t>One year</w:t>
            </w:r>
          </w:p>
        </w:tc>
      </w:tr>
      <w:tr w:rsidR="009E580C" w:rsidRPr="008B223E" w:rsidTr="009E580C">
        <w:trPr>
          <w:trHeight w:hRule="exact" w:val="250"/>
        </w:trPr>
        <w:tc>
          <w:tcPr>
            <w:tcW w:w="931"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z w:val="20"/>
                <w:szCs w:val="20"/>
              </w:rPr>
              <w:t>Any</w:t>
            </w:r>
          </w:p>
        </w:tc>
        <w:tc>
          <w:tcPr>
            <w:tcW w:w="4379" w:type="dxa"/>
            <w:gridSpan w:val="2"/>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rPr>
                <w:rFonts w:ascii="Times New Roman" w:hAnsi="Times New Roman"/>
                <w:sz w:val="20"/>
                <w:szCs w:val="20"/>
              </w:rPr>
            </w:pPr>
            <w:r w:rsidRPr="008B223E">
              <w:rPr>
                <w:rFonts w:ascii="Times New Roman" w:hAnsi="Times New Roman"/>
                <w:iCs/>
                <w:spacing w:val="-3"/>
                <w:sz w:val="20"/>
                <w:szCs w:val="20"/>
              </w:rPr>
              <w:t xml:space="preserve">Fire escapes, </w:t>
            </w:r>
            <w:r w:rsidRPr="008B223E">
              <w:rPr>
                <w:rFonts w:ascii="Times New Roman" w:hAnsi="Times New Roman"/>
                <w:spacing w:val="-3"/>
                <w:sz w:val="20"/>
                <w:szCs w:val="20"/>
              </w:rPr>
              <w:t xml:space="preserve">etc. </w:t>
            </w:r>
            <w:r w:rsidRPr="008B223E">
              <w:rPr>
                <w:rFonts w:ascii="Times New Roman" w:hAnsi="Times New Roman"/>
                <w:iCs/>
                <w:spacing w:val="-3"/>
                <w:sz w:val="20"/>
                <w:szCs w:val="20"/>
              </w:rPr>
              <w:t>per Chapter 10 and 34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pacing w:val="-3"/>
                <w:sz w:val="20"/>
                <w:szCs w:val="20"/>
              </w:rPr>
              <w:t>Five years</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rsidR="009E580C" w:rsidRPr="008B223E" w:rsidRDefault="009E580C" w:rsidP="009E580C">
            <w:pPr>
              <w:shd w:val="clear" w:color="auto" w:fill="FFFFFF"/>
              <w:jc w:val="center"/>
              <w:rPr>
                <w:rFonts w:ascii="Times New Roman" w:hAnsi="Times New Roman"/>
                <w:sz w:val="20"/>
                <w:szCs w:val="20"/>
              </w:rPr>
            </w:pPr>
            <w:r w:rsidRPr="008B223E">
              <w:rPr>
                <w:rFonts w:ascii="Times New Roman" w:hAnsi="Times New Roman"/>
                <w:iCs/>
                <w:spacing w:val="-6"/>
                <w:sz w:val="20"/>
                <w:szCs w:val="20"/>
              </w:rPr>
              <w:t>Five years</w:t>
            </w:r>
          </w:p>
        </w:tc>
      </w:tr>
    </w:tbl>
    <w:p w:rsidR="009E580C" w:rsidRPr="008B223E" w:rsidRDefault="009E580C" w:rsidP="009E580C">
      <w:pPr>
        <w:shd w:val="clear" w:color="auto" w:fill="FFFFFF"/>
        <w:spacing w:line="211" w:lineRule="exact"/>
        <w:ind w:left="34"/>
        <w:rPr>
          <w:rFonts w:ascii="Times New Roman" w:hAnsi="Times New Roman"/>
          <w:sz w:val="20"/>
          <w:szCs w:val="20"/>
        </w:rPr>
      </w:pPr>
      <w:r w:rsidRPr="008B223E">
        <w:rPr>
          <w:rFonts w:ascii="Times New Roman" w:hAnsi="Times New Roman"/>
          <w:i/>
          <w:iCs/>
          <w:spacing w:val="-3"/>
          <w:sz w:val="20"/>
          <w:szCs w:val="20"/>
        </w:rPr>
        <w:t>Notes:</w:t>
      </w:r>
    </w:p>
    <w:p w:rsidR="009E580C" w:rsidRPr="008B223E" w:rsidRDefault="009E580C" w:rsidP="009E580C">
      <w:pPr>
        <w:widowControl w:val="0"/>
        <w:numPr>
          <w:ilvl w:val="0"/>
          <w:numId w:val="1"/>
        </w:numPr>
        <w:shd w:val="clear" w:color="auto" w:fill="FFFFFF"/>
        <w:tabs>
          <w:tab w:val="left" w:pos="1205"/>
        </w:tabs>
        <w:autoSpaceDE w:val="0"/>
        <w:autoSpaceDN w:val="0"/>
        <w:adjustRightInd w:val="0"/>
        <w:spacing w:after="0" w:line="211" w:lineRule="exact"/>
        <w:ind w:left="960"/>
        <w:rPr>
          <w:rFonts w:ascii="Times New Roman" w:hAnsi="Times New Roman"/>
          <w:iCs/>
          <w:spacing w:val="-18"/>
          <w:sz w:val="20"/>
          <w:szCs w:val="20"/>
        </w:rPr>
      </w:pPr>
      <w:r w:rsidRPr="008B223E">
        <w:rPr>
          <w:rFonts w:ascii="Times New Roman" w:hAnsi="Times New Roman"/>
          <w:iCs/>
          <w:sz w:val="20"/>
          <w:szCs w:val="20"/>
        </w:rPr>
        <w:t>When appropriate for A-2 uses, the inspection for the Certificate of Inspection should include and</w:t>
      </w:r>
      <w:r w:rsidRPr="008B223E">
        <w:rPr>
          <w:rFonts w:ascii="Times New Roman" w:hAnsi="Times New Roman"/>
          <w:iCs/>
          <w:sz w:val="20"/>
          <w:szCs w:val="20"/>
        </w:rPr>
        <w:br/>
      </w:r>
      <w:r w:rsidRPr="008B223E">
        <w:rPr>
          <w:rFonts w:ascii="Times New Roman" w:hAnsi="Times New Roman"/>
          <w:iCs/>
          <w:spacing w:val="1"/>
          <w:sz w:val="20"/>
          <w:szCs w:val="20"/>
        </w:rPr>
        <w:t>be timed to satisfy the requirements of M.G.L. c. 10, § 74.</w:t>
      </w:r>
    </w:p>
    <w:p w:rsidR="009E580C" w:rsidRPr="008B223E" w:rsidRDefault="009E580C" w:rsidP="009E580C">
      <w:pPr>
        <w:widowControl w:val="0"/>
        <w:numPr>
          <w:ilvl w:val="0"/>
          <w:numId w:val="1"/>
        </w:numPr>
        <w:shd w:val="clear" w:color="auto" w:fill="FFFFFF"/>
        <w:tabs>
          <w:tab w:val="left" w:pos="1205"/>
        </w:tabs>
        <w:autoSpaceDE w:val="0"/>
        <w:autoSpaceDN w:val="0"/>
        <w:adjustRightInd w:val="0"/>
        <w:spacing w:after="0" w:line="211" w:lineRule="exact"/>
        <w:ind w:left="960"/>
        <w:rPr>
          <w:rFonts w:ascii="Times New Roman" w:hAnsi="Times New Roman"/>
          <w:iCs/>
          <w:strike/>
          <w:spacing w:val="-9"/>
          <w:sz w:val="20"/>
          <w:szCs w:val="20"/>
        </w:rPr>
      </w:pPr>
      <w:r w:rsidRPr="008B223E">
        <w:rPr>
          <w:rFonts w:ascii="Times New Roman" w:hAnsi="Times New Roman"/>
          <w:iCs/>
          <w:strike/>
          <w:spacing w:val="-1"/>
          <w:sz w:val="20"/>
          <w:szCs w:val="20"/>
        </w:rPr>
        <w:t>Building inspections in this use group may be performed by a qualified third party acceptable to the</w:t>
      </w:r>
      <w:r w:rsidRPr="008B223E">
        <w:rPr>
          <w:rFonts w:ascii="Times New Roman" w:hAnsi="Times New Roman"/>
          <w:iCs/>
          <w:strike/>
          <w:spacing w:val="-1"/>
          <w:sz w:val="20"/>
          <w:szCs w:val="20"/>
        </w:rPr>
        <w:br/>
      </w:r>
      <w:r w:rsidRPr="008B223E">
        <w:rPr>
          <w:rFonts w:ascii="Times New Roman" w:hAnsi="Times New Roman"/>
          <w:i/>
          <w:strike/>
          <w:sz w:val="20"/>
          <w:szCs w:val="20"/>
        </w:rPr>
        <w:t>building official</w:t>
      </w:r>
      <w:r w:rsidRPr="008B223E">
        <w:rPr>
          <w:rFonts w:ascii="Times New Roman" w:hAnsi="Times New Roman"/>
          <w:strike/>
          <w:sz w:val="20"/>
          <w:szCs w:val="20"/>
        </w:rPr>
        <w:t xml:space="preserve"> </w:t>
      </w:r>
      <w:r w:rsidRPr="008B223E">
        <w:rPr>
          <w:rFonts w:ascii="Times New Roman" w:hAnsi="Times New Roman"/>
          <w:iCs/>
          <w:strike/>
          <w:sz w:val="20"/>
          <w:szCs w:val="20"/>
        </w:rPr>
        <w:t xml:space="preserve">that includes but is not limited to: </w:t>
      </w:r>
      <w:r w:rsidRPr="008B223E">
        <w:rPr>
          <w:rFonts w:ascii="Times New Roman" w:hAnsi="Times New Roman"/>
          <w:i/>
          <w:strike/>
          <w:sz w:val="20"/>
          <w:szCs w:val="20"/>
        </w:rPr>
        <w:t>registered design professional</w:t>
      </w:r>
      <w:r w:rsidRPr="008B223E">
        <w:rPr>
          <w:rFonts w:ascii="Times New Roman" w:hAnsi="Times New Roman"/>
          <w:strike/>
          <w:sz w:val="20"/>
          <w:szCs w:val="20"/>
        </w:rPr>
        <w:t xml:space="preserve"> </w:t>
      </w:r>
      <w:r w:rsidRPr="008B223E">
        <w:rPr>
          <w:rFonts w:ascii="Times New Roman" w:hAnsi="Times New Roman"/>
          <w:iCs/>
          <w:strike/>
          <w:sz w:val="20"/>
          <w:szCs w:val="20"/>
        </w:rPr>
        <w:t>or individuals with</w:t>
      </w:r>
      <w:r w:rsidRPr="008B223E">
        <w:rPr>
          <w:rFonts w:ascii="Times New Roman" w:hAnsi="Times New Roman"/>
          <w:iCs/>
          <w:strike/>
          <w:sz w:val="20"/>
          <w:szCs w:val="20"/>
        </w:rPr>
        <w:br/>
      </w:r>
      <w:r w:rsidRPr="008B223E">
        <w:rPr>
          <w:rFonts w:ascii="Times New Roman" w:hAnsi="Times New Roman"/>
          <w:iCs/>
          <w:strike/>
          <w:spacing w:val="1"/>
          <w:sz w:val="20"/>
          <w:szCs w:val="20"/>
        </w:rPr>
        <w:t xml:space="preserve">qualifications comparable to a </w:t>
      </w:r>
      <w:r w:rsidRPr="008B223E">
        <w:rPr>
          <w:rFonts w:ascii="Times New Roman" w:hAnsi="Times New Roman"/>
          <w:i/>
          <w:strike/>
          <w:spacing w:val="1"/>
          <w:sz w:val="20"/>
          <w:szCs w:val="20"/>
        </w:rPr>
        <w:t>building official</w:t>
      </w:r>
      <w:r w:rsidRPr="008B223E">
        <w:rPr>
          <w:rFonts w:ascii="Times New Roman" w:hAnsi="Times New Roman"/>
          <w:strike/>
          <w:spacing w:val="1"/>
          <w:sz w:val="20"/>
          <w:szCs w:val="20"/>
        </w:rPr>
        <w:t xml:space="preserve"> </w:t>
      </w:r>
      <w:r w:rsidRPr="008B223E">
        <w:rPr>
          <w:rFonts w:ascii="Times New Roman" w:hAnsi="Times New Roman"/>
          <w:iCs/>
          <w:strike/>
          <w:spacing w:val="1"/>
          <w:sz w:val="20"/>
          <w:szCs w:val="20"/>
        </w:rPr>
        <w:t>as per section 103.</w:t>
      </w:r>
    </w:p>
    <w:p w:rsidR="009E580C" w:rsidRPr="008B223E" w:rsidRDefault="009E580C" w:rsidP="009E580C">
      <w:pPr>
        <w:widowControl w:val="0"/>
        <w:numPr>
          <w:ilvl w:val="0"/>
          <w:numId w:val="1"/>
        </w:numPr>
        <w:shd w:val="clear" w:color="auto" w:fill="FFFFFF"/>
        <w:tabs>
          <w:tab w:val="left" w:pos="1205"/>
        </w:tabs>
        <w:autoSpaceDE w:val="0"/>
        <w:autoSpaceDN w:val="0"/>
        <w:adjustRightInd w:val="0"/>
        <w:spacing w:after="0" w:line="211" w:lineRule="exact"/>
        <w:ind w:left="960"/>
        <w:rPr>
          <w:rFonts w:ascii="Times New Roman" w:hAnsi="Times New Roman"/>
          <w:iCs/>
          <w:spacing w:val="-11"/>
          <w:sz w:val="20"/>
          <w:szCs w:val="20"/>
        </w:rPr>
      </w:pPr>
      <w:r w:rsidRPr="008B223E">
        <w:rPr>
          <w:rFonts w:ascii="Times New Roman" w:hAnsi="Times New Roman"/>
          <w:iCs/>
          <w:strike/>
          <w:spacing w:val="1"/>
          <w:sz w:val="20"/>
          <w:szCs w:val="20"/>
        </w:rPr>
        <w:t>One year for</w:t>
      </w:r>
      <w:r w:rsidR="001415F2" w:rsidRPr="008B223E">
        <w:rPr>
          <w:rFonts w:ascii="Times New Roman" w:hAnsi="Times New Roman"/>
          <w:iCs/>
          <w:spacing w:val="1"/>
          <w:sz w:val="20"/>
          <w:szCs w:val="20"/>
        </w:rPr>
        <w:t xml:space="preserve"> F</w:t>
      </w:r>
      <w:r w:rsidRPr="008B223E">
        <w:rPr>
          <w:rFonts w:ascii="Times New Roman" w:hAnsi="Times New Roman"/>
          <w:iCs/>
          <w:spacing w:val="1"/>
          <w:sz w:val="20"/>
          <w:szCs w:val="20"/>
        </w:rPr>
        <w:t xml:space="preserve">acilities licensed or operated by </w:t>
      </w:r>
      <w:r w:rsidR="001415F2" w:rsidRPr="008B223E">
        <w:rPr>
          <w:rFonts w:ascii="Times New Roman" w:hAnsi="Times New Roman"/>
          <w:iCs/>
          <w:spacing w:val="1"/>
          <w:sz w:val="20"/>
          <w:szCs w:val="20"/>
        </w:rPr>
        <w:t xml:space="preserve">DPH or other </w:t>
      </w:r>
      <w:r w:rsidRPr="008B223E">
        <w:rPr>
          <w:rFonts w:ascii="Times New Roman" w:hAnsi="Times New Roman"/>
          <w:iCs/>
          <w:spacing w:val="1"/>
          <w:sz w:val="20"/>
          <w:szCs w:val="20"/>
        </w:rPr>
        <w:t>per M.G.L. c, 111, §§ 51 and 71</w:t>
      </w:r>
    </w:p>
    <w:p w:rsidR="009E580C" w:rsidRPr="007A1A45" w:rsidRDefault="009E580C" w:rsidP="009E580C">
      <w:pPr>
        <w:widowControl w:val="0"/>
        <w:numPr>
          <w:ilvl w:val="0"/>
          <w:numId w:val="1"/>
        </w:numPr>
        <w:shd w:val="clear" w:color="auto" w:fill="FFFFFF"/>
        <w:tabs>
          <w:tab w:val="left" w:pos="1205"/>
        </w:tabs>
        <w:autoSpaceDE w:val="0"/>
        <w:autoSpaceDN w:val="0"/>
        <w:adjustRightInd w:val="0"/>
        <w:spacing w:after="0" w:line="211" w:lineRule="exact"/>
        <w:ind w:left="960"/>
        <w:rPr>
          <w:rFonts w:ascii="Times New Roman" w:hAnsi="Times New Roman"/>
          <w:iCs/>
          <w:spacing w:val="-10"/>
          <w:sz w:val="20"/>
          <w:szCs w:val="20"/>
        </w:rPr>
      </w:pPr>
      <w:r w:rsidRPr="007A1A45">
        <w:rPr>
          <w:rFonts w:ascii="Times New Roman" w:hAnsi="Times New Roman"/>
          <w:iCs/>
          <w:spacing w:val="1"/>
          <w:sz w:val="20"/>
          <w:szCs w:val="20"/>
        </w:rPr>
        <w:t>Prior to issuance of new certificate.</w:t>
      </w:r>
    </w:p>
    <w:p w:rsidR="009E580C" w:rsidRPr="007A1A45" w:rsidRDefault="009E580C" w:rsidP="009E580C">
      <w:pPr>
        <w:widowControl w:val="0"/>
        <w:numPr>
          <w:ilvl w:val="0"/>
          <w:numId w:val="1"/>
        </w:numPr>
        <w:shd w:val="clear" w:color="auto" w:fill="FFFFFF"/>
        <w:tabs>
          <w:tab w:val="left" w:pos="1205"/>
        </w:tabs>
        <w:autoSpaceDE w:val="0"/>
        <w:autoSpaceDN w:val="0"/>
        <w:adjustRightInd w:val="0"/>
        <w:spacing w:after="0" w:line="211" w:lineRule="exact"/>
        <w:ind w:left="960"/>
        <w:rPr>
          <w:rFonts w:ascii="Times New Roman" w:hAnsi="Times New Roman"/>
          <w:iCs/>
          <w:spacing w:val="-10"/>
          <w:sz w:val="20"/>
          <w:szCs w:val="20"/>
        </w:rPr>
      </w:pPr>
      <w:r w:rsidRPr="007A1A45">
        <w:rPr>
          <w:rFonts w:ascii="Times New Roman" w:hAnsi="Times New Roman"/>
          <w:b/>
          <w:bCs/>
          <w:iCs/>
          <w:spacing w:val="-4"/>
          <w:sz w:val="20"/>
          <w:szCs w:val="20"/>
        </w:rPr>
        <w:t xml:space="preserve"> </w:t>
      </w:r>
      <w:r w:rsidRPr="007A1A45">
        <w:rPr>
          <w:rFonts w:ascii="Times New Roman" w:hAnsi="Times New Roman"/>
          <w:iCs/>
          <w:spacing w:val="-4"/>
          <w:sz w:val="20"/>
          <w:szCs w:val="20"/>
        </w:rPr>
        <w:t xml:space="preserve">Certificates of inspection for establishments intending </w:t>
      </w:r>
      <w:r w:rsidRPr="007A1A45">
        <w:rPr>
          <w:rFonts w:ascii="Times New Roman" w:hAnsi="Times New Roman"/>
          <w:iCs/>
          <w:spacing w:val="-2"/>
          <w:sz w:val="20"/>
          <w:szCs w:val="20"/>
        </w:rPr>
        <w:t xml:space="preserve">to sell alcoholic beverages to be consumed on the premises shall be governed by M.G.L. c. 10, </w:t>
      </w:r>
      <w:r w:rsidRPr="007A1A45">
        <w:rPr>
          <w:rFonts w:ascii="Times New Roman" w:hAnsi="Times New Roman"/>
          <w:iCs/>
          <w:spacing w:val="-3"/>
          <w:sz w:val="20"/>
          <w:szCs w:val="20"/>
        </w:rPr>
        <w:t xml:space="preserve">§ 74 and the inspection schedule in section 110.7. The </w:t>
      </w:r>
      <w:r w:rsidRPr="00333778">
        <w:rPr>
          <w:rFonts w:ascii="Times New Roman" w:hAnsi="Times New Roman"/>
          <w:i/>
          <w:spacing w:val="-3"/>
          <w:sz w:val="20"/>
          <w:szCs w:val="20"/>
        </w:rPr>
        <w:t>building official</w:t>
      </w:r>
      <w:r w:rsidRPr="007A1A45">
        <w:rPr>
          <w:rFonts w:ascii="Times New Roman" w:hAnsi="Times New Roman"/>
          <w:spacing w:val="-3"/>
          <w:sz w:val="20"/>
          <w:szCs w:val="20"/>
        </w:rPr>
        <w:t xml:space="preserve"> </w:t>
      </w:r>
      <w:r w:rsidRPr="007A1A45">
        <w:rPr>
          <w:rFonts w:ascii="Times New Roman" w:hAnsi="Times New Roman"/>
          <w:iCs/>
          <w:spacing w:val="-3"/>
          <w:sz w:val="20"/>
          <w:szCs w:val="20"/>
        </w:rPr>
        <w:t xml:space="preserve">may issue a temporary </w:t>
      </w:r>
      <w:r w:rsidRPr="007A1A45">
        <w:rPr>
          <w:rFonts w:ascii="Times New Roman" w:hAnsi="Times New Roman"/>
          <w:iCs/>
          <w:spacing w:val="-1"/>
          <w:sz w:val="20"/>
          <w:szCs w:val="20"/>
        </w:rPr>
        <w:t xml:space="preserve">inspection certificate, once co-signed by the </w:t>
      </w:r>
      <w:r w:rsidRPr="00333778">
        <w:rPr>
          <w:rFonts w:ascii="Times New Roman" w:hAnsi="Times New Roman"/>
          <w:i/>
          <w:spacing w:val="-1"/>
          <w:sz w:val="20"/>
          <w:szCs w:val="20"/>
        </w:rPr>
        <w:t>building official</w:t>
      </w:r>
      <w:r w:rsidRPr="007A1A45">
        <w:rPr>
          <w:rFonts w:ascii="Times New Roman" w:hAnsi="Times New Roman"/>
          <w:spacing w:val="-1"/>
          <w:sz w:val="20"/>
          <w:szCs w:val="20"/>
        </w:rPr>
        <w:t xml:space="preserve"> </w:t>
      </w:r>
      <w:r w:rsidRPr="007A1A45">
        <w:rPr>
          <w:rFonts w:ascii="Times New Roman" w:hAnsi="Times New Roman"/>
          <w:iCs/>
          <w:spacing w:val="-1"/>
          <w:sz w:val="20"/>
          <w:szCs w:val="20"/>
        </w:rPr>
        <w:t xml:space="preserve">and by the head of the fire </w:t>
      </w:r>
      <w:r w:rsidRPr="007A1A45">
        <w:rPr>
          <w:rFonts w:ascii="Times New Roman" w:hAnsi="Times New Roman"/>
          <w:iCs/>
          <w:spacing w:val="-2"/>
          <w:sz w:val="20"/>
          <w:szCs w:val="20"/>
        </w:rPr>
        <w:t>department, effective to a date certain for the establishment.</w:t>
      </w:r>
    </w:p>
    <w:p w:rsidR="00D32AC5" w:rsidRDefault="009E580C" w:rsidP="009E580C">
      <w:pPr>
        <w:pStyle w:val="PlainText"/>
        <w:rPr>
          <w:rFonts w:ascii="Times New Roman" w:hAnsi="Times New Roman"/>
          <w:sz w:val="24"/>
          <w:szCs w:val="24"/>
        </w:rPr>
      </w:pPr>
      <w:r w:rsidRPr="007A1A45">
        <w:rPr>
          <w:rFonts w:ascii="Times New Roman" w:hAnsi="Times New Roman"/>
          <w:iCs/>
          <w:spacing w:val="-1"/>
          <w:sz w:val="20"/>
          <w:szCs w:val="20"/>
        </w:rPr>
        <w:t xml:space="preserve">General Note: </w:t>
      </w:r>
      <w:r w:rsidRPr="007A1A45">
        <w:rPr>
          <w:rFonts w:ascii="Times New Roman" w:hAnsi="Times New Roman"/>
          <w:iCs/>
          <w:spacing w:val="-1"/>
          <w:sz w:val="20"/>
          <w:szCs w:val="20"/>
          <w:u w:val="single"/>
        </w:rPr>
        <w:t xml:space="preserve">It is the responsibility of building "owner", as defined in Chapter 2, to meet the inspection requirements in this table for continued use and occupancy. </w:t>
      </w:r>
      <w:r w:rsidRPr="007A1A45">
        <w:rPr>
          <w:rFonts w:ascii="Times New Roman" w:hAnsi="Times New Roman"/>
          <w:iCs/>
          <w:spacing w:val="-1"/>
          <w:sz w:val="20"/>
          <w:szCs w:val="20"/>
        </w:rPr>
        <w:t xml:space="preserve">The maximum certification period specified in the table is intended to </w:t>
      </w:r>
      <w:r w:rsidRPr="007A1A45">
        <w:rPr>
          <w:rFonts w:ascii="Times New Roman" w:hAnsi="Times New Roman"/>
          <w:iCs/>
          <w:sz w:val="20"/>
          <w:szCs w:val="20"/>
        </w:rPr>
        <w:t xml:space="preserve">provide administrative </w:t>
      </w:r>
      <w:r w:rsidRPr="0038671E">
        <w:rPr>
          <w:rFonts w:ascii="Times New Roman" w:hAnsi="Times New Roman"/>
          <w:iCs/>
          <w:sz w:val="20"/>
          <w:szCs w:val="20"/>
        </w:rPr>
        <w:t>flexibility. For uses with a greater than one year, the</w:t>
      </w:r>
      <w:r w:rsidRPr="007A1A45">
        <w:rPr>
          <w:rFonts w:ascii="Times New Roman" w:hAnsi="Times New Roman"/>
          <w:iCs/>
          <w:sz w:val="20"/>
          <w:szCs w:val="20"/>
        </w:rPr>
        <w:t xml:space="preserve"> </w:t>
      </w:r>
      <w:r w:rsidRPr="00333778">
        <w:rPr>
          <w:rFonts w:ascii="Times New Roman" w:hAnsi="Times New Roman"/>
          <w:i/>
          <w:sz w:val="20"/>
          <w:szCs w:val="20"/>
        </w:rPr>
        <w:t>building official</w:t>
      </w:r>
      <w:r w:rsidRPr="007A1A45">
        <w:rPr>
          <w:rFonts w:ascii="Times New Roman" w:hAnsi="Times New Roman"/>
          <w:spacing w:val="-2"/>
          <w:sz w:val="20"/>
          <w:szCs w:val="20"/>
        </w:rPr>
        <w:t xml:space="preserve"> may </w:t>
      </w:r>
      <w:r w:rsidRPr="007A1A45">
        <w:rPr>
          <w:rFonts w:ascii="Times New Roman" w:hAnsi="Times New Roman"/>
          <w:iCs/>
          <w:spacing w:val="-2"/>
          <w:sz w:val="20"/>
          <w:szCs w:val="20"/>
        </w:rPr>
        <w:t xml:space="preserve">determine the certificate validity term. For example, an R-2 building could be certified for one, two, three, </w:t>
      </w:r>
      <w:r w:rsidRPr="007A1A45">
        <w:rPr>
          <w:rFonts w:ascii="Times New Roman" w:hAnsi="Times New Roman"/>
          <w:iCs/>
          <w:sz w:val="20"/>
          <w:szCs w:val="20"/>
        </w:rPr>
        <w:t>four or five years.</w:t>
      </w:r>
    </w:p>
    <w:p w:rsidR="00917D1A" w:rsidRDefault="00917D1A" w:rsidP="008E3758">
      <w:pPr>
        <w:pStyle w:val="PlainText"/>
        <w:rPr>
          <w:rFonts w:ascii="Times New Roman" w:hAnsi="Times New Roman"/>
          <w:b/>
          <w:sz w:val="24"/>
          <w:szCs w:val="24"/>
        </w:rPr>
        <w:sectPr w:rsidR="00917D1A" w:rsidSect="001C09B9">
          <w:type w:val="continuous"/>
          <w:pgSz w:w="12240" w:h="15840"/>
          <w:pgMar w:top="1440" w:right="1440" w:bottom="1440" w:left="1440" w:header="720" w:footer="720" w:gutter="0"/>
          <w:cols w:space="720"/>
        </w:sectPr>
      </w:pPr>
    </w:p>
    <w:p w:rsidR="0038671E" w:rsidRDefault="0038671E" w:rsidP="006F7D00">
      <w:pPr>
        <w:pStyle w:val="PlainText"/>
        <w:jc w:val="center"/>
        <w:rPr>
          <w:rFonts w:ascii="Times New Roman" w:hAnsi="Times New Roman"/>
          <w:b/>
          <w:sz w:val="28"/>
          <w:szCs w:val="28"/>
        </w:rPr>
      </w:pPr>
    </w:p>
    <w:p w:rsidR="006F7D00" w:rsidRPr="006F7D00" w:rsidRDefault="008D04C3" w:rsidP="006F7D00">
      <w:pPr>
        <w:pStyle w:val="PlainText"/>
        <w:jc w:val="center"/>
        <w:rPr>
          <w:rFonts w:ascii="Times New Roman" w:hAnsi="Times New Roman"/>
          <w:b/>
          <w:sz w:val="28"/>
          <w:szCs w:val="28"/>
        </w:rPr>
      </w:pPr>
      <w:r w:rsidRPr="006F7D00">
        <w:rPr>
          <w:rFonts w:ascii="Times New Roman" w:hAnsi="Times New Roman"/>
          <w:b/>
          <w:sz w:val="28"/>
          <w:szCs w:val="28"/>
        </w:rPr>
        <w:t>SECTION 111</w:t>
      </w:r>
    </w:p>
    <w:p w:rsidR="008D04C3" w:rsidRPr="00D32AC5" w:rsidRDefault="008D04C3" w:rsidP="006F7D00">
      <w:pPr>
        <w:pStyle w:val="PlainText"/>
        <w:jc w:val="center"/>
        <w:rPr>
          <w:rFonts w:ascii="Times New Roman" w:hAnsi="Times New Roman"/>
          <w:b/>
          <w:sz w:val="24"/>
          <w:szCs w:val="24"/>
        </w:rPr>
      </w:pPr>
      <w:r w:rsidRPr="006F7D00">
        <w:rPr>
          <w:rFonts w:ascii="Times New Roman" w:hAnsi="Times New Roman"/>
          <w:b/>
          <w:sz w:val="28"/>
          <w:szCs w:val="28"/>
        </w:rPr>
        <w:t>CERTIFICATE OF OCCUPANCY</w:t>
      </w:r>
    </w:p>
    <w:p w:rsidR="00D32AC5" w:rsidRDefault="00D32AC5" w:rsidP="008E3758">
      <w:pPr>
        <w:pStyle w:val="PlainText"/>
        <w:rPr>
          <w:rFonts w:ascii="Times New Roman" w:hAnsi="Times New Roman"/>
          <w:sz w:val="24"/>
          <w:szCs w:val="24"/>
        </w:rPr>
      </w:pPr>
    </w:p>
    <w:p w:rsidR="00FF1E66" w:rsidRPr="00AF19BD" w:rsidRDefault="00D32AC5" w:rsidP="002D3237">
      <w:pPr>
        <w:pStyle w:val="PlainText"/>
        <w:jc w:val="both"/>
        <w:rPr>
          <w:rFonts w:ascii="Times New Roman" w:hAnsi="Times New Roman"/>
          <w:strike/>
          <w:sz w:val="24"/>
          <w:szCs w:val="24"/>
        </w:rPr>
      </w:pPr>
      <w:r w:rsidRPr="00535645">
        <w:rPr>
          <w:rFonts w:ascii="Times New Roman" w:hAnsi="Times New Roman"/>
          <w:b/>
          <w:sz w:val="24"/>
          <w:szCs w:val="24"/>
        </w:rPr>
        <w:t xml:space="preserve">111.1 Use and </w:t>
      </w:r>
      <w:r w:rsidRPr="00AF19BD">
        <w:rPr>
          <w:rFonts w:ascii="Times New Roman" w:hAnsi="Times New Roman"/>
          <w:b/>
          <w:sz w:val="24"/>
          <w:szCs w:val="24"/>
        </w:rPr>
        <w:t>Occupancy.</w:t>
      </w:r>
      <w:r w:rsidRPr="00AF19BD">
        <w:rPr>
          <w:rFonts w:ascii="Times New Roman" w:hAnsi="Times New Roman"/>
          <w:sz w:val="24"/>
          <w:szCs w:val="24"/>
        </w:rPr>
        <w:t xml:space="preserve"> No building or structure shall be used or occupied, and no change in the existing occupancy classification of a building or structure or portion thereof shall be made, until the building </w:t>
      </w:r>
      <w:r w:rsidR="003204BE" w:rsidRPr="00AF19BD">
        <w:rPr>
          <w:rFonts w:ascii="Times New Roman" w:hAnsi="Times New Roman"/>
          <w:sz w:val="24"/>
          <w:szCs w:val="24"/>
        </w:rPr>
        <w:t xml:space="preserve">commissioner, inspector of buildings, or when applicable, the state inspector, </w:t>
      </w:r>
      <w:r w:rsidRPr="00AF19BD">
        <w:rPr>
          <w:rFonts w:ascii="Times New Roman" w:hAnsi="Times New Roman"/>
          <w:sz w:val="24"/>
          <w:szCs w:val="24"/>
        </w:rPr>
        <w:t xml:space="preserve">has issued a </w:t>
      </w:r>
      <w:commentRangeStart w:id="18"/>
      <w:r w:rsidRPr="00AF19BD">
        <w:rPr>
          <w:rFonts w:ascii="Times New Roman" w:hAnsi="Times New Roman"/>
          <w:sz w:val="24"/>
          <w:szCs w:val="24"/>
        </w:rPr>
        <w:t xml:space="preserve">certificate of occupancy </w:t>
      </w:r>
      <w:commentRangeEnd w:id="18"/>
      <w:r w:rsidR="00D302B5">
        <w:rPr>
          <w:rStyle w:val="CommentReference"/>
          <w:rFonts w:ascii="Calibri" w:hAnsi="Calibri"/>
        </w:rPr>
        <w:commentReference w:id="18"/>
      </w:r>
      <w:r w:rsidRPr="00AF19BD">
        <w:rPr>
          <w:rFonts w:ascii="Times New Roman" w:hAnsi="Times New Roman"/>
          <w:sz w:val="24"/>
          <w:szCs w:val="24"/>
        </w:rPr>
        <w:t>therefore as provided herein. Issuance of a certificate of occupancy shall not be construed as an approval of a violation of the provisions of this code or of other ordinances of the jurisdiction. Conformance to all applicable specialized codes of M.G.L. c. 143, § 96 is a requirement of the issuance of the Certificate of Use and Occupanc</w:t>
      </w:r>
      <w:r w:rsidR="007A1A45" w:rsidRPr="00AF19BD">
        <w:rPr>
          <w:rFonts w:ascii="Times New Roman" w:hAnsi="Times New Roman"/>
          <w:sz w:val="24"/>
          <w:szCs w:val="24"/>
        </w:rPr>
        <w:t>y</w:t>
      </w:r>
    </w:p>
    <w:p w:rsidR="00D32AC5" w:rsidRPr="00535645" w:rsidRDefault="00D32AC5" w:rsidP="00535645">
      <w:pPr>
        <w:pStyle w:val="PlainText"/>
        <w:ind w:left="720"/>
        <w:jc w:val="both"/>
        <w:rPr>
          <w:rFonts w:ascii="Times New Roman" w:hAnsi="Times New Roman"/>
          <w:sz w:val="24"/>
          <w:szCs w:val="24"/>
        </w:rPr>
      </w:pPr>
      <w:r w:rsidRPr="00AF19BD">
        <w:rPr>
          <w:rFonts w:ascii="Times New Roman" w:hAnsi="Times New Roman"/>
          <w:b/>
          <w:sz w:val="24"/>
          <w:szCs w:val="24"/>
        </w:rPr>
        <w:t>Exception:</w:t>
      </w:r>
      <w:r w:rsidRPr="00AF19BD">
        <w:rPr>
          <w:rFonts w:ascii="Times New Roman" w:hAnsi="Times New Roman"/>
          <w:sz w:val="24"/>
          <w:szCs w:val="24"/>
        </w:rPr>
        <w:t xml:space="preserve"> Certificates of occupancy are not required for work exempt from</w:t>
      </w:r>
      <w:r w:rsidRPr="00535645">
        <w:rPr>
          <w:rFonts w:ascii="Times New Roman" w:hAnsi="Times New Roman"/>
          <w:sz w:val="24"/>
          <w:szCs w:val="24"/>
        </w:rPr>
        <w:t xml:space="preserve"> </w:t>
      </w:r>
      <w:r w:rsidR="00333778" w:rsidRPr="00333778">
        <w:rPr>
          <w:rFonts w:ascii="Times New Roman" w:hAnsi="Times New Roman"/>
          <w:i/>
          <w:sz w:val="24"/>
          <w:szCs w:val="24"/>
        </w:rPr>
        <w:t>permit</w:t>
      </w:r>
      <w:r w:rsidRPr="00535645">
        <w:rPr>
          <w:rFonts w:ascii="Times New Roman" w:hAnsi="Times New Roman"/>
          <w:sz w:val="24"/>
          <w:szCs w:val="24"/>
        </w:rPr>
        <w:t>s under</w:t>
      </w:r>
      <w:r w:rsidR="00A14A12" w:rsidRPr="00535645">
        <w:rPr>
          <w:rFonts w:ascii="Times New Roman" w:hAnsi="Times New Roman"/>
          <w:sz w:val="24"/>
          <w:szCs w:val="24"/>
        </w:rPr>
        <w:t xml:space="preserve"> </w:t>
      </w:r>
      <w:r w:rsidRPr="00535645">
        <w:rPr>
          <w:rFonts w:ascii="Times New Roman" w:hAnsi="Times New Roman"/>
          <w:sz w:val="24"/>
          <w:szCs w:val="24"/>
        </w:rPr>
        <w:t>Section 105.2.</w:t>
      </w:r>
    </w:p>
    <w:p w:rsidR="00D32AC5" w:rsidRDefault="00D32AC5" w:rsidP="002D3237">
      <w:pPr>
        <w:pStyle w:val="PlainText"/>
        <w:jc w:val="both"/>
        <w:rPr>
          <w:rFonts w:ascii="Times New Roman" w:hAnsi="Times New Roman"/>
          <w:color w:val="1F497D"/>
          <w:sz w:val="24"/>
          <w:szCs w:val="24"/>
        </w:rPr>
      </w:pPr>
    </w:p>
    <w:p w:rsidR="00D32AC5" w:rsidRPr="00FF1E66" w:rsidRDefault="00D32AC5" w:rsidP="00FF1E66">
      <w:pPr>
        <w:pStyle w:val="PlainText"/>
        <w:ind w:left="720"/>
        <w:jc w:val="both"/>
        <w:rPr>
          <w:rFonts w:ascii="Times New Roman" w:hAnsi="Times New Roman"/>
          <w:sz w:val="24"/>
          <w:szCs w:val="24"/>
        </w:rPr>
      </w:pPr>
      <w:r w:rsidRPr="00FF1E66">
        <w:rPr>
          <w:rFonts w:ascii="Times New Roman" w:hAnsi="Times New Roman"/>
          <w:b/>
          <w:sz w:val="24"/>
          <w:szCs w:val="24"/>
        </w:rPr>
        <w:lastRenderedPageBreak/>
        <w:t>111.1.1 Buildings or Structures Hereafter Altered.</w:t>
      </w:r>
      <w:r w:rsidRPr="00FF1E66">
        <w:rPr>
          <w:rFonts w:ascii="Times New Roman" w:hAnsi="Times New Roman"/>
          <w:sz w:val="24"/>
          <w:szCs w:val="24"/>
        </w:rPr>
        <w:t xml:space="preserve"> A building or structure, in whole or in part, altered to change from one use group to another, to a different use within the same use group, the maximum live load capacity, or the occupancy load capacity shall not be occupied or used until the certificate shall have been issued certifying that the work has been completed in accordance with the provisions of the </w:t>
      </w:r>
      <w:r w:rsidR="00333778" w:rsidRPr="00333778">
        <w:rPr>
          <w:rFonts w:ascii="Times New Roman" w:hAnsi="Times New Roman"/>
          <w:i/>
          <w:sz w:val="24"/>
          <w:szCs w:val="24"/>
        </w:rPr>
        <w:t>approved</w:t>
      </w:r>
      <w:r w:rsidRPr="00FF1E66">
        <w:rPr>
          <w:rFonts w:ascii="Times New Roman" w:hAnsi="Times New Roman"/>
          <w:sz w:val="24"/>
          <w:szCs w:val="24"/>
        </w:rPr>
        <w:t xml:space="preserve"> </w:t>
      </w:r>
      <w:r w:rsidR="00333778" w:rsidRPr="00333778">
        <w:rPr>
          <w:rFonts w:ascii="Times New Roman" w:hAnsi="Times New Roman"/>
          <w:i/>
          <w:sz w:val="24"/>
          <w:szCs w:val="24"/>
        </w:rPr>
        <w:t>permit</w:t>
      </w:r>
      <w:r w:rsidRPr="00FF1E66">
        <w:rPr>
          <w:rFonts w:ascii="Times New Roman" w:hAnsi="Times New Roman"/>
          <w:sz w:val="24"/>
          <w:szCs w:val="24"/>
        </w:rPr>
        <w:t xml:space="preserve">s and of the applicable codes for which </w:t>
      </w:r>
      <w:r w:rsidR="00333778" w:rsidRPr="00333778">
        <w:rPr>
          <w:rFonts w:ascii="Times New Roman" w:hAnsi="Times New Roman"/>
          <w:i/>
          <w:sz w:val="24"/>
          <w:szCs w:val="24"/>
        </w:rPr>
        <w:t>permit</w:t>
      </w:r>
      <w:r w:rsidRPr="00FF1E66">
        <w:rPr>
          <w:rFonts w:ascii="Times New Roman" w:hAnsi="Times New Roman"/>
          <w:sz w:val="24"/>
          <w:szCs w:val="24"/>
        </w:rPr>
        <w:t xml:space="preserve"> is required.</w:t>
      </w:r>
    </w:p>
    <w:p w:rsidR="00D32AC5" w:rsidRDefault="00D32AC5" w:rsidP="002D3237">
      <w:pPr>
        <w:pStyle w:val="PlainText"/>
        <w:jc w:val="both"/>
        <w:rPr>
          <w:rFonts w:ascii="Times New Roman" w:hAnsi="Times New Roman"/>
          <w:color w:val="1F497D"/>
          <w:sz w:val="24"/>
          <w:szCs w:val="24"/>
        </w:rPr>
      </w:pPr>
    </w:p>
    <w:p w:rsidR="00D32AC5" w:rsidRDefault="00D32AC5" w:rsidP="00AF19BD">
      <w:pPr>
        <w:pStyle w:val="PlainText"/>
        <w:ind w:left="720"/>
        <w:jc w:val="both"/>
        <w:rPr>
          <w:rFonts w:ascii="Times New Roman" w:hAnsi="Times New Roman"/>
          <w:sz w:val="24"/>
          <w:szCs w:val="24"/>
        </w:rPr>
      </w:pPr>
      <w:r w:rsidRPr="00431FBA">
        <w:rPr>
          <w:rFonts w:ascii="Times New Roman" w:hAnsi="Times New Roman"/>
          <w:b/>
          <w:sz w:val="24"/>
          <w:szCs w:val="24"/>
        </w:rPr>
        <w:t>111.1.2 Massachusetts' Licensed Care Facilities.</w:t>
      </w:r>
      <w:r w:rsidRPr="00431FBA">
        <w:rPr>
          <w:rFonts w:ascii="Times New Roman" w:hAnsi="Times New Roman"/>
          <w:sz w:val="24"/>
          <w:szCs w:val="24"/>
        </w:rPr>
        <w:t xml:space="preserve"> Certificate of occupancy inspections for Massachusetts licensed care facilities, including, inspection of special building features required by the licensing agency, shall be limited to verifying compliance with the provisions of this code.</w:t>
      </w:r>
    </w:p>
    <w:p w:rsidR="00D32AC5" w:rsidRDefault="00D32AC5" w:rsidP="002D3237">
      <w:pPr>
        <w:pStyle w:val="PlainText"/>
        <w:jc w:val="both"/>
        <w:rPr>
          <w:rFonts w:ascii="Times New Roman" w:hAnsi="Times New Roman"/>
          <w:sz w:val="24"/>
          <w:szCs w:val="24"/>
        </w:rPr>
      </w:pPr>
    </w:p>
    <w:p w:rsidR="008D04C3" w:rsidRPr="00AF19BD" w:rsidRDefault="00D32AC5" w:rsidP="002D3237">
      <w:pPr>
        <w:pStyle w:val="PlainText"/>
        <w:jc w:val="both"/>
        <w:rPr>
          <w:rFonts w:ascii="Times New Roman" w:hAnsi="Times New Roman"/>
          <w:sz w:val="24"/>
          <w:szCs w:val="24"/>
        </w:rPr>
      </w:pPr>
      <w:r>
        <w:rPr>
          <w:rFonts w:ascii="Times New Roman" w:hAnsi="Times New Roman"/>
          <w:b/>
          <w:sz w:val="24"/>
          <w:szCs w:val="24"/>
        </w:rPr>
        <w:t xml:space="preserve">111.2 </w:t>
      </w:r>
      <w:r w:rsidR="008D04C3" w:rsidRPr="00D32AC5">
        <w:rPr>
          <w:rFonts w:ascii="Times New Roman" w:hAnsi="Times New Roman"/>
          <w:b/>
          <w:sz w:val="24"/>
          <w:szCs w:val="24"/>
        </w:rPr>
        <w:t>Certificate issued.</w:t>
      </w:r>
      <w:r w:rsidR="008D04C3" w:rsidRPr="009C2AD2">
        <w:rPr>
          <w:rFonts w:ascii="Times New Roman" w:hAnsi="Times New Roman"/>
          <w:sz w:val="24"/>
          <w:szCs w:val="24"/>
        </w:rPr>
        <w:t xml:space="preserve"> After the </w:t>
      </w:r>
      <w:r w:rsidR="00333778" w:rsidRPr="00333778">
        <w:rPr>
          <w:rFonts w:ascii="Times New Roman" w:hAnsi="Times New Roman"/>
          <w:i/>
          <w:sz w:val="24"/>
          <w:szCs w:val="24"/>
        </w:rPr>
        <w:t>building official</w:t>
      </w:r>
      <w:r w:rsidR="008D04C3" w:rsidRPr="009C2AD2">
        <w:rPr>
          <w:rFonts w:ascii="Times New Roman" w:hAnsi="Times New Roman"/>
          <w:sz w:val="24"/>
          <w:szCs w:val="24"/>
        </w:rPr>
        <w:t xml:space="preserve"> inspects the building or structure and finds </w:t>
      </w:r>
      <w:r w:rsidR="008D04C3" w:rsidRPr="00AF19BD">
        <w:rPr>
          <w:rFonts w:ascii="Times New Roman" w:hAnsi="Times New Roman"/>
          <w:sz w:val="24"/>
          <w:szCs w:val="24"/>
        </w:rPr>
        <w:t xml:space="preserve">no violations of the provisions of this code or other laws that are enforced by the department of building safety, the </w:t>
      </w:r>
      <w:r w:rsidR="00333778" w:rsidRPr="00333778">
        <w:rPr>
          <w:rFonts w:ascii="Times New Roman" w:hAnsi="Times New Roman"/>
          <w:i/>
          <w:sz w:val="24"/>
          <w:szCs w:val="24"/>
        </w:rPr>
        <w:t>building official</w:t>
      </w:r>
      <w:r w:rsidR="008D04C3" w:rsidRPr="00AF19BD">
        <w:rPr>
          <w:rFonts w:ascii="Times New Roman" w:hAnsi="Times New Roman"/>
          <w:sz w:val="24"/>
          <w:szCs w:val="24"/>
        </w:rPr>
        <w:t xml:space="preserve"> shall issue a certificate of occupancy that contains the following:</w:t>
      </w:r>
    </w:p>
    <w:p w:rsidR="008D04C3" w:rsidRPr="00AF19BD" w:rsidRDefault="008D04C3" w:rsidP="00AF19BD">
      <w:pPr>
        <w:pStyle w:val="PlainText"/>
        <w:numPr>
          <w:ilvl w:val="0"/>
          <w:numId w:val="14"/>
        </w:numPr>
        <w:jc w:val="both"/>
        <w:rPr>
          <w:rFonts w:ascii="Times New Roman" w:hAnsi="Times New Roman"/>
          <w:sz w:val="24"/>
          <w:szCs w:val="24"/>
        </w:rPr>
      </w:pPr>
      <w:r w:rsidRPr="00AF19BD">
        <w:rPr>
          <w:rFonts w:ascii="Times New Roman" w:hAnsi="Times New Roman"/>
          <w:sz w:val="24"/>
          <w:szCs w:val="24"/>
        </w:rPr>
        <w:t xml:space="preserve">The building </w:t>
      </w:r>
      <w:r w:rsidR="00333778" w:rsidRPr="00333778">
        <w:rPr>
          <w:rFonts w:ascii="Times New Roman" w:hAnsi="Times New Roman"/>
          <w:i/>
          <w:sz w:val="24"/>
          <w:szCs w:val="24"/>
        </w:rPr>
        <w:t>permit</w:t>
      </w:r>
      <w:r w:rsidRPr="00AF19BD">
        <w:rPr>
          <w:rFonts w:ascii="Times New Roman" w:hAnsi="Times New Roman"/>
          <w:sz w:val="24"/>
          <w:szCs w:val="24"/>
        </w:rPr>
        <w:t xml:space="preserve"> number.</w:t>
      </w:r>
    </w:p>
    <w:p w:rsidR="008D04C3" w:rsidRPr="00AF19BD" w:rsidRDefault="008D04C3" w:rsidP="00AF19BD">
      <w:pPr>
        <w:pStyle w:val="PlainText"/>
        <w:numPr>
          <w:ilvl w:val="0"/>
          <w:numId w:val="14"/>
        </w:numPr>
        <w:jc w:val="both"/>
        <w:rPr>
          <w:rFonts w:ascii="Times New Roman" w:hAnsi="Times New Roman"/>
          <w:sz w:val="24"/>
          <w:szCs w:val="24"/>
        </w:rPr>
      </w:pPr>
      <w:r w:rsidRPr="00AF19BD">
        <w:rPr>
          <w:rFonts w:ascii="Times New Roman" w:hAnsi="Times New Roman"/>
          <w:sz w:val="24"/>
          <w:szCs w:val="24"/>
        </w:rPr>
        <w:t>The address of the structure.</w:t>
      </w:r>
    </w:p>
    <w:p w:rsidR="008D04C3" w:rsidRPr="00AF19BD" w:rsidRDefault="008D04C3" w:rsidP="00AF19BD">
      <w:pPr>
        <w:pStyle w:val="PlainText"/>
        <w:numPr>
          <w:ilvl w:val="0"/>
          <w:numId w:val="14"/>
        </w:numPr>
        <w:jc w:val="both"/>
        <w:rPr>
          <w:rFonts w:ascii="Times New Roman" w:hAnsi="Times New Roman"/>
          <w:sz w:val="24"/>
          <w:szCs w:val="24"/>
        </w:rPr>
      </w:pPr>
      <w:r w:rsidRPr="00AF19BD">
        <w:rPr>
          <w:rFonts w:ascii="Times New Roman" w:hAnsi="Times New Roman"/>
          <w:sz w:val="24"/>
          <w:szCs w:val="24"/>
        </w:rPr>
        <w:t>The name and address of the owner.</w:t>
      </w:r>
    </w:p>
    <w:p w:rsidR="008D04C3" w:rsidRPr="00AF19BD" w:rsidRDefault="008D04C3" w:rsidP="00AF19BD">
      <w:pPr>
        <w:pStyle w:val="PlainText"/>
        <w:numPr>
          <w:ilvl w:val="0"/>
          <w:numId w:val="14"/>
        </w:numPr>
        <w:jc w:val="both"/>
        <w:rPr>
          <w:rFonts w:ascii="Times New Roman" w:hAnsi="Times New Roman"/>
          <w:sz w:val="24"/>
          <w:szCs w:val="24"/>
        </w:rPr>
      </w:pPr>
      <w:r w:rsidRPr="00AF19BD">
        <w:rPr>
          <w:rFonts w:ascii="Times New Roman" w:hAnsi="Times New Roman"/>
          <w:sz w:val="24"/>
          <w:szCs w:val="24"/>
        </w:rPr>
        <w:t>A description of that portion of the structure for which the certificate is issued.</w:t>
      </w:r>
    </w:p>
    <w:p w:rsidR="008D04C3" w:rsidRPr="00AF19BD" w:rsidRDefault="008D04C3" w:rsidP="00AF19BD">
      <w:pPr>
        <w:pStyle w:val="PlainText"/>
        <w:numPr>
          <w:ilvl w:val="0"/>
          <w:numId w:val="14"/>
        </w:numPr>
        <w:jc w:val="both"/>
        <w:rPr>
          <w:rFonts w:ascii="Times New Roman" w:hAnsi="Times New Roman"/>
          <w:sz w:val="24"/>
          <w:szCs w:val="24"/>
        </w:rPr>
      </w:pPr>
      <w:r w:rsidRPr="00AF19BD">
        <w:rPr>
          <w:rFonts w:ascii="Times New Roman" w:hAnsi="Times New Roman"/>
          <w:sz w:val="24"/>
          <w:szCs w:val="24"/>
        </w:rPr>
        <w:t>A statement that the described portion of the structure has been inspected for compliance with the requirements of this code for the occupancy and division of occupancy and the use for which the proposed occupancy is classified.</w:t>
      </w:r>
    </w:p>
    <w:p w:rsidR="008D04C3" w:rsidRPr="00AF19BD" w:rsidRDefault="00807D29" w:rsidP="00AF19BD">
      <w:pPr>
        <w:pStyle w:val="PlainText"/>
        <w:numPr>
          <w:ilvl w:val="0"/>
          <w:numId w:val="14"/>
        </w:num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6146165</wp:posOffset>
                </wp:positionH>
                <wp:positionV relativeFrom="paragraph">
                  <wp:posOffset>31115</wp:posOffset>
                </wp:positionV>
                <wp:extent cx="635" cy="129540"/>
                <wp:effectExtent l="12065" t="12065" r="15875" b="10795"/>
                <wp:wrapNone/>
                <wp:docPr id="1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95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483.95pt;margin-top:2.45pt;width:.05pt;height: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" strokeweight="1.25pt"/>
            </w:pict>
          </mc:Fallback>
        </mc:AlternateContent>
      </w:r>
      <w:r w:rsidR="008D04C3" w:rsidRPr="00AF19BD">
        <w:rPr>
          <w:rFonts w:ascii="Times New Roman" w:hAnsi="Times New Roman"/>
          <w:sz w:val="24"/>
          <w:szCs w:val="24"/>
        </w:rPr>
        <w:t xml:space="preserve">The name of the building </w:t>
      </w:r>
      <w:r w:rsidR="00AF19BD" w:rsidRPr="00AF19BD">
        <w:rPr>
          <w:rFonts w:ascii="Times New Roman" w:hAnsi="Times New Roman"/>
          <w:sz w:val="24"/>
          <w:szCs w:val="24"/>
        </w:rPr>
        <w:t>commissioner</w:t>
      </w:r>
      <w:r w:rsidR="00431FBA" w:rsidRPr="00AF19BD">
        <w:rPr>
          <w:rFonts w:ascii="Times New Roman" w:hAnsi="Times New Roman"/>
          <w:sz w:val="24"/>
          <w:szCs w:val="24"/>
        </w:rPr>
        <w:t xml:space="preserve"> or </w:t>
      </w:r>
      <w:r w:rsidR="00AF19BD" w:rsidRPr="00AF19BD">
        <w:rPr>
          <w:rFonts w:ascii="Times New Roman" w:hAnsi="Times New Roman"/>
          <w:sz w:val="24"/>
          <w:szCs w:val="24"/>
        </w:rPr>
        <w:t xml:space="preserve">inspector of buildings </w:t>
      </w:r>
      <w:r w:rsidR="00431FBA" w:rsidRPr="00AF19BD">
        <w:rPr>
          <w:rFonts w:ascii="Times New Roman" w:hAnsi="Times New Roman"/>
          <w:sz w:val="24"/>
          <w:szCs w:val="24"/>
        </w:rPr>
        <w:t xml:space="preserve">or state </w:t>
      </w:r>
      <w:r w:rsidR="00AF19BD" w:rsidRPr="00AF19BD">
        <w:rPr>
          <w:rFonts w:ascii="Times New Roman" w:hAnsi="Times New Roman"/>
          <w:sz w:val="24"/>
          <w:szCs w:val="24"/>
        </w:rPr>
        <w:t>inspector.</w:t>
      </w:r>
    </w:p>
    <w:p w:rsidR="008D04C3" w:rsidRPr="00AF19BD" w:rsidRDefault="008D04C3" w:rsidP="00AF19BD">
      <w:pPr>
        <w:pStyle w:val="PlainText"/>
        <w:numPr>
          <w:ilvl w:val="0"/>
          <w:numId w:val="14"/>
        </w:numPr>
        <w:jc w:val="both"/>
        <w:rPr>
          <w:rFonts w:ascii="Times New Roman" w:hAnsi="Times New Roman"/>
          <w:sz w:val="24"/>
          <w:szCs w:val="24"/>
        </w:rPr>
      </w:pPr>
      <w:r w:rsidRPr="00AF19BD">
        <w:rPr>
          <w:rFonts w:ascii="Times New Roman" w:hAnsi="Times New Roman"/>
          <w:sz w:val="24"/>
          <w:szCs w:val="24"/>
        </w:rPr>
        <w:t xml:space="preserve">The edition of the code under which the </w:t>
      </w:r>
      <w:r w:rsidR="00333778" w:rsidRPr="00333778">
        <w:rPr>
          <w:rFonts w:ascii="Times New Roman" w:hAnsi="Times New Roman"/>
          <w:i/>
          <w:sz w:val="24"/>
          <w:szCs w:val="24"/>
        </w:rPr>
        <w:t>permit</w:t>
      </w:r>
      <w:r w:rsidRPr="00AF19BD">
        <w:rPr>
          <w:rFonts w:ascii="Times New Roman" w:hAnsi="Times New Roman"/>
          <w:sz w:val="24"/>
          <w:szCs w:val="24"/>
        </w:rPr>
        <w:t xml:space="preserve"> was issued.</w:t>
      </w:r>
    </w:p>
    <w:p w:rsidR="008D04C3" w:rsidRPr="00AF19BD" w:rsidRDefault="008D04C3" w:rsidP="00AF19BD">
      <w:pPr>
        <w:pStyle w:val="PlainText"/>
        <w:numPr>
          <w:ilvl w:val="0"/>
          <w:numId w:val="14"/>
        </w:numPr>
        <w:jc w:val="both"/>
        <w:rPr>
          <w:rFonts w:ascii="Times New Roman" w:hAnsi="Times New Roman"/>
          <w:sz w:val="24"/>
          <w:szCs w:val="24"/>
        </w:rPr>
      </w:pPr>
      <w:r w:rsidRPr="00AF19BD">
        <w:rPr>
          <w:rFonts w:ascii="Times New Roman" w:hAnsi="Times New Roman"/>
          <w:sz w:val="24"/>
          <w:szCs w:val="24"/>
        </w:rPr>
        <w:t>The use and occupancy, in accordance with the provisions of Chapter 3.</w:t>
      </w:r>
    </w:p>
    <w:p w:rsidR="008D04C3" w:rsidRPr="00AF19BD" w:rsidRDefault="008D04C3" w:rsidP="00AF19BD">
      <w:pPr>
        <w:pStyle w:val="PlainText"/>
        <w:numPr>
          <w:ilvl w:val="0"/>
          <w:numId w:val="14"/>
        </w:numPr>
        <w:jc w:val="both"/>
        <w:rPr>
          <w:rFonts w:ascii="Times New Roman" w:hAnsi="Times New Roman"/>
          <w:sz w:val="24"/>
          <w:szCs w:val="24"/>
        </w:rPr>
      </w:pPr>
      <w:r w:rsidRPr="00AF19BD">
        <w:rPr>
          <w:rFonts w:ascii="Times New Roman" w:hAnsi="Times New Roman"/>
          <w:sz w:val="24"/>
          <w:szCs w:val="24"/>
        </w:rPr>
        <w:t>The type of construction as defined in Chapter 6.</w:t>
      </w:r>
    </w:p>
    <w:p w:rsidR="008D04C3" w:rsidRPr="00AF19BD" w:rsidRDefault="008D04C3" w:rsidP="00AF19BD">
      <w:pPr>
        <w:pStyle w:val="PlainText"/>
        <w:numPr>
          <w:ilvl w:val="0"/>
          <w:numId w:val="14"/>
        </w:numPr>
        <w:jc w:val="both"/>
        <w:rPr>
          <w:rFonts w:ascii="Times New Roman" w:hAnsi="Times New Roman"/>
          <w:sz w:val="24"/>
          <w:szCs w:val="24"/>
        </w:rPr>
      </w:pPr>
      <w:r w:rsidRPr="00AF19BD">
        <w:rPr>
          <w:rFonts w:ascii="Times New Roman" w:hAnsi="Times New Roman"/>
          <w:sz w:val="24"/>
          <w:szCs w:val="24"/>
        </w:rPr>
        <w:t>The design occupant load.</w:t>
      </w:r>
    </w:p>
    <w:p w:rsidR="008D04C3" w:rsidRPr="00AF19BD" w:rsidRDefault="008D04C3" w:rsidP="00AF19BD">
      <w:pPr>
        <w:pStyle w:val="PlainText"/>
        <w:numPr>
          <w:ilvl w:val="0"/>
          <w:numId w:val="14"/>
        </w:numPr>
        <w:jc w:val="both"/>
        <w:rPr>
          <w:rFonts w:ascii="Times New Roman" w:hAnsi="Times New Roman"/>
          <w:sz w:val="24"/>
          <w:szCs w:val="24"/>
        </w:rPr>
      </w:pPr>
      <w:r w:rsidRPr="00AF19BD">
        <w:rPr>
          <w:rFonts w:ascii="Times New Roman" w:hAnsi="Times New Roman"/>
          <w:sz w:val="24"/>
          <w:szCs w:val="24"/>
        </w:rPr>
        <w:t>If an automatic sprinkler system is provided, whether the sprinkler system is required.</w:t>
      </w:r>
    </w:p>
    <w:p w:rsidR="008D04C3" w:rsidRPr="00AF19BD" w:rsidRDefault="008D04C3" w:rsidP="00AF19BD">
      <w:pPr>
        <w:pStyle w:val="PlainText"/>
        <w:numPr>
          <w:ilvl w:val="0"/>
          <w:numId w:val="14"/>
        </w:numPr>
        <w:jc w:val="both"/>
        <w:rPr>
          <w:rFonts w:ascii="Times New Roman" w:hAnsi="Times New Roman"/>
          <w:sz w:val="24"/>
          <w:szCs w:val="24"/>
        </w:rPr>
      </w:pPr>
      <w:r w:rsidRPr="00AF19BD">
        <w:rPr>
          <w:rFonts w:ascii="Times New Roman" w:hAnsi="Times New Roman"/>
          <w:sz w:val="24"/>
          <w:szCs w:val="24"/>
        </w:rPr>
        <w:t>Any special stipulations and co</w:t>
      </w:r>
      <w:r w:rsidR="00D32AC5" w:rsidRPr="00AF19BD">
        <w:rPr>
          <w:rFonts w:ascii="Times New Roman" w:hAnsi="Times New Roman"/>
          <w:sz w:val="24"/>
          <w:szCs w:val="24"/>
        </w:rPr>
        <w:t xml:space="preserve">nditions of the building </w:t>
      </w:r>
      <w:r w:rsidR="00333778" w:rsidRPr="00333778">
        <w:rPr>
          <w:rFonts w:ascii="Times New Roman" w:hAnsi="Times New Roman"/>
          <w:i/>
          <w:sz w:val="24"/>
          <w:szCs w:val="24"/>
        </w:rPr>
        <w:t>permit</w:t>
      </w:r>
      <w:r w:rsidR="00D32AC5" w:rsidRPr="00AF19BD">
        <w:rPr>
          <w:rFonts w:ascii="Times New Roman" w:hAnsi="Times New Roman"/>
          <w:sz w:val="24"/>
          <w:szCs w:val="24"/>
        </w:rPr>
        <w:t>.</w:t>
      </w:r>
    </w:p>
    <w:p w:rsidR="00D32AC5" w:rsidRPr="00AF19BD" w:rsidRDefault="00807D29" w:rsidP="00AF19BD">
      <w:pPr>
        <w:pStyle w:val="PlainText"/>
        <w:numPr>
          <w:ilvl w:val="0"/>
          <w:numId w:val="14"/>
        </w:numPr>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6111240</wp:posOffset>
                </wp:positionH>
                <wp:positionV relativeFrom="paragraph">
                  <wp:posOffset>46355</wp:posOffset>
                </wp:positionV>
                <wp:extent cx="0" cy="342900"/>
                <wp:effectExtent l="15240" t="8255" r="13335" b="10795"/>
                <wp:wrapNone/>
                <wp:docPr id="1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481.2pt;margin-top:3.65pt;width:0;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" strokeweight="1.25pt"/>
            </w:pict>
          </mc:Fallback>
        </mc:AlternateContent>
      </w:r>
      <w:r w:rsidR="00D32AC5" w:rsidRPr="00AF19BD">
        <w:rPr>
          <w:rFonts w:ascii="Times New Roman" w:hAnsi="Times New Roman"/>
          <w:sz w:val="24"/>
          <w:szCs w:val="24"/>
        </w:rPr>
        <w:t>If the facility is licensed by a State agency, the name of the agency and the name and number of any relevant Code of Massachusetts Regulations (CMR) that apply regarding building features.</w:t>
      </w:r>
    </w:p>
    <w:p w:rsidR="00431FBA" w:rsidRPr="009C2AD2" w:rsidRDefault="00431FBA" w:rsidP="002D3237">
      <w:pPr>
        <w:pStyle w:val="PlainText"/>
        <w:jc w:val="both"/>
        <w:rPr>
          <w:rFonts w:ascii="Times New Roman" w:hAnsi="Times New Roman"/>
          <w:sz w:val="24"/>
          <w:szCs w:val="24"/>
        </w:rPr>
      </w:pPr>
    </w:p>
    <w:p w:rsidR="008D04C3" w:rsidRPr="009C2AD2" w:rsidRDefault="00807D29" w:rsidP="002D3237">
      <w:pPr>
        <w:pStyle w:val="PlainText"/>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6111240</wp:posOffset>
                </wp:positionH>
                <wp:positionV relativeFrom="paragraph">
                  <wp:posOffset>38735</wp:posOffset>
                </wp:positionV>
                <wp:extent cx="635" cy="929640"/>
                <wp:effectExtent l="15240" t="10160" r="12700" b="12700"/>
                <wp:wrapNone/>
                <wp:docPr id="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96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481.2pt;margin-top:3.05pt;width:.05pt;height:7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dnlIwIAAD4EAAAOAAAAZHJzL2Uyb0RvYy54bWysU02P2yAQvVfqf0DcE9tZJ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" strokeweight="1.25pt"/>
            </w:pict>
          </mc:Fallback>
        </mc:AlternateContent>
      </w:r>
      <w:r w:rsidR="008D04C3" w:rsidRPr="00D32AC5">
        <w:rPr>
          <w:rFonts w:ascii="Times New Roman" w:hAnsi="Times New Roman"/>
          <w:b/>
          <w:sz w:val="24"/>
          <w:szCs w:val="24"/>
        </w:rPr>
        <w:t>111.3 Temporary occupancy.</w:t>
      </w:r>
      <w:r w:rsidR="003204BE" w:rsidRPr="00C92622">
        <w:rPr>
          <w:rFonts w:ascii="Times New Roman" w:hAnsi="Times New Roman"/>
          <w:color w:val="C0504D"/>
          <w:sz w:val="24"/>
          <w:szCs w:val="24"/>
        </w:rPr>
        <w:t xml:space="preserve"> </w:t>
      </w:r>
      <w:r w:rsidR="008D04C3" w:rsidRPr="00BB41AE">
        <w:rPr>
          <w:rFonts w:ascii="Times New Roman" w:hAnsi="Times New Roman"/>
          <w:sz w:val="24"/>
          <w:szCs w:val="24"/>
        </w:rPr>
        <w:t xml:space="preserve">The </w:t>
      </w:r>
      <w:r w:rsidR="00333778" w:rsidRPr="00333778">
        <w:rPr>
          <w:rFonts w:ascii="Times New Roman" w:hAnsi="Times New Roman"/>
          <w:i/>
          <w:sz w:val="24"/>
          <w:szCs w:val="24"/>
        </w:rPr>
        <w:t>building official</w:t>
      </w:r>
      <w:r w:rsidR="008D04C3" w:rsidRPr="00BB41AE">
        <w:rPr>
          <w:rFonts w:ascii="Times New Roman" w:hAnsi="Times New Roman"/>
          <w:sz w:val="24"/>
          <w:szCs w:val="24"/>
        </w:rPr>
        <w:t xml:space="preserve"> is authorized to issue a temporary certificate </w:t>
      </w:r>
      <w:r w:rsidR="008D04C3" w:rsidRPr="00431FBA">
        <w:rPr>
          <w:rFonts w:ascii="Times New Roman" w:hAnsi="Times New Roman"/>
          <w:sz w:val="24"/>
          <w:szCs w:val="24"/>
        </w:rPr>
        <w:t xml:space="preserve">of occupancy before the completion of the entire work covered by the </w:t>
      </w:r>
      <w:r w:rsidR="00333778" w:rsidRPr="00333778">
        <w:rPr>
          <w:rFonts w:ascii="Times New Roman" w:hAnsi="Times New Roman"/>
          <w:i/>
          <w:sz w:val="24"/>
          <w:szCs w:val="24"/>
        </w:rPr>
        <w:t>permit</w:t>
      </w:r>
      <w:r w:rsidR="008D04C3" w:rsidRPr="00431FBA">
        <w:rPr>
          <w:rFonts w:ascii="Times New Roman" w:hAnsi="Times New Roman"/>
          <w:sz w:val="24"/>
          <w:szCs w:val="24"/>
        </w:rPr>
        <w:t>, provided that such portion or portions shall be occupied safel</w:t>
      </w:r>
      <w:r w:rsidR="00C873A4" w:rsidRPr="00431FBA">
        <w:rPr>
          <w:rFonts w:ascii="Times New Roman" w:hAnsi="Times New Roman"/>
          <w:sz w:val="24"/>
          <w:szCs w:val="24"/>
        </w:rPr>
        <w:t xml:space="preserve">y. </w:t>
      </w:r>
      <w:r w:rsidR="008D04C3" w:rsidRPr="00431FBA">
        <w:rPr>
          <w:rFonts w:ascii="Times New Roman" w:hAnsi="Times New Roman"/>
          <w:sz w:val="24"/>
          <w:szCs w:val="24"/>
        </w:rPr>
        <w:t>The</w:t>
      </w:r>
      <w:r w:rsidR="00A14A12" w:rsidRPr="00431FBA">
        <w:rPr>
          <w:rFonts w:ascii="Times New Roman" w:hAnsi="Times New Roman"/>
          <w:sz w:val="24"/>
          <w:szCs w:val="24"/>
        </w:rPr>
        <w:t xml:space="preserve"> </w:t>
      </w:r>
      <w:r w:rsidR="00333778" w:rsidRPr="00333778">
        <w:rPr>
          <w:rFonts w:ascii="Times New Roman" w:hAnsi="Times New Roman"/>
          <w:i/>
          <w:sz w:val="24"/>
          <w:szCs w:val="24"/>
        </w:rPr>
        <w:t>building official</w:t>
      </w:r>
      <w:r w:rsidR="008D04C3" w:rsidRPr="00431FBA">
        <w:rPr>
          <w:rFonts w:ascii="Times New Roman" w:hAnsi="Times New Roman"/>
          <w:sz w:val="24"/>
          <w:szCs w:val="24"/>
        </w:rPr>
        <w:t xml:space="preserve"> shall set a time period</w:t>
      </w:r>
      <w:r w:rsidR="00BB41AE" w:rsidRPr="00431FBA">
        <w:rPr>
          <w:rFonts w:ascii="Times New Roman" w:hAnsi="Times New Roman"/>
          <w:sz w:val="24"/>
          <w:szCs w:val="24"/>
        </w:rPr>
        <w:t>, not to exceed</w:t>
      </w:r>
      <w:r w:rsidR="00BB41AE" w:rsidRPr="004E66D8">
        <w:rPr>
          <w:rFonts w:ascii="Times New Roman" w:hAnsi="Times New Roman"/>
          <w:sz w:val="24"/>
          <w:szCs w:val="24"/>
        </w:rPr>
        <w:t xml:space="preserve"> </w:t>
      </w:r>
      <w:r w:rsidR="003301FA">
        <w:rPr>
          <w:rFonts w:ascii="Times New Roman" w:hAnsi="Times New Roman"/>
          <w:sz w:val="24"/>
          <w:szCs w:val="24"/>
        </w:rPr>
        <w:t>180</w:t>
      </w:r>
      <w:r w:rsidR="00930DFC">
        <w:rPr>
          <w:rFonts w:ascii="Times New Roman" w:hAnsi="Times New Roman"/>
          <w:sz w:val="24"/>
          <w:szCs w:val="24"/>
        </w:rPr>
        <w:t xml:space="preserve"> </w:t>
      </w:r>
      <w:r w:rsidR="00BB41AE" w:rsidRPr="00431FBA">
        <w:rPr>
          <w:rFonts w:ascii="Times New Roman" w:hAnsi="Times New Roman"/>
          <w:sz w:val="24"/>
          <w:szCs w:val="24"/>
        </w:rPr>
        <w:t>days,</w:t>
      </w:r>
      <w:r w:rsidR="008D04C3" w:rsidRPr="00431FBA">
        <w:rPr>
          <w:rFonts w:ascii="Times New Roman" w:hAnsi="Times New Roman"/>
          <w:sz w:val="24"/>
          <w:szCs w:val="24"/>
        </w:rPr>
        <w:t xml:space="preserve"> during which the temporary certificate of occupancy is valid.</w:t>
      </w:r>
      <w:r w:rsidR="00C873A4" w:rsidRPr="00431FBA">
        <w:rPr>
          <w:rFonts w:ascii="Times New Roman" w:hAnsi="Times New Roman"/>
          <w:sz w:val="24"/>
          <w:szCs w:val="24"/>
        </w:rPr>
        <w:t xml:space="preserve"> </w:t>
      </w:r>
      <w:r w:rsidR="00DC374D" w:rsidRPr="00431FBA">
        <w:rPr>
          <w:rFonts w:ascii="Times New Roman" w:hAnsi="Times New Roman"/>
          <w:sz w:val="24"/>
          <w:szCs w:val="24"/>
        </w:rPr>
        <w:t xml:space="preserve">Upon written request from the </w:t>
      </w:r>
      <w:r w:rsidR="00333778" w:rsidRPr="00333778">
        <w:rPr>
          <w:rFonts w:ascii="Times New Roman" w:hAnsi="Times New Roman"/>
          <w:i/>
          <w:sz w:val="24"/>
          <w:szCs w:val="24"/>
        </w:rPr>
        <w:t>permit</w:t>
      </w:r>
      <w:r w:rsidR="00DC374D" w:rsidRPr="00431FBA">
        <w:rPr>
          <w:rFonts w:ascii="Times New Roman" w:hAnsi="Times New Roman"/>
          <w:sz w:val="24"/>
          <w:szCs w:val="24"/>
        </w:rPr>
        <w:t xml:space="preserve"> holder, t</w:t>
      </w:r>
      <w:r w:rsidR="00C873A4" w:rsidRPr="00431FBA">
        <w:rPr>
          <w:rFonts w:ascii="Times New Roman" w:hAnsi="Times New Roman"/>
          <w:sz w:val="24"/>
          <w:szCs w:val="24"/>
        </w:rPr>
        <w:t xml:space="preserve">he </w:t>
      </w:r>
      <w:r w:rsidR="00333778" w:rsidRPr="00333778">
        <w:rPr>
          <w:rFonts w:ascii="Times New Roman" w:hAnsi="Times New Roman"/>
          <w:i/>
          <w:sz w:val="24"/>
          <w:szCs w:val="24"/>
        </w:rPr>
        <w:t>building official</w:t>
      </w:r>
      <w:r w:rsidR="00C873A4" w:rsidRPr="00431FBA">
        <w:rPr>
          <w:rFonts w:ascii="Times New Roman" w:hAnsi="Times New Roman"/>
          <w:sz w:val="24"/>
          <w:szCs w:val="24"/>
        </w:rPr>
        <w:t xml:space="preserve"> may </w:t>
      </w:r>
      <w:r w:rsidR="00DC374D" w:rsidRPr="00431FBA">
        <w:rPr>
          <w:rFonts w:ascii="Times New Roman" w:hAnsi="Times New Roman"/>
          <w:sz w:val="24"/>
          <w:szCs w:val="24"/>
        </w:rPr>
        <w:t xml:space="preserve">extend the temporary occupancy </w:t>
      </w:r>
      <w:r w:rsidR="00333778" w:rsidRPr="00333778">
        <w:rPr>
          <w:rFonts w:ascii="Times New Roman" w:hAnsi="Times New Roman"/>
          <w:i/>
          <w:sz w:val="24"/>
          <w:szCs w:val="24"/>
        </w:rPr>
        <w:t>permit</w:t>
      </w:r>
      <w:r w:rsidR="00DC374D" w:rsidRPr="00431FBA">
        <w:rPr>
          <w:rFonts w:ascii="Times New Roman" w:hAnsi="Times New Roman"/>
          <w:sz w:val="24"/>
          <w:szCs w:val="24"/>
        </w:rPr>
        <w:t xml:space="preserve"> for additional 30 day period</w:t>
      </w:r>
      <w:r w:rsidR="008634FD" w:rsidRPr="00431FBA">
        <w:rPr>
          <w:rFonts w:ascii="Times New Roman" w:hAnsi="Times New Roman"/>
          <w:sz w:val="24"/>
          <w:szCs w:val="24"/>
        </w:rPr>
        <w:t>s</w:t>
      </w:r>
      <w:r w:rsidR="00E53580" w:rsidRPr="00E53580">
        <w:rPr>
          <w:rFonts w:ascii="Times New Roman" w:hAnsi="Times New Roman"/>
          <w:color w:val="FF0000"/>
          <w:sz w:val="24"/>
          <w:szCs w:val="24"/>
        </w:rPr>
        <w:t xml:space="preserve"> </w:t>
      </w:r>
      <w:r w:rsidR="00E53580" w:rsidRPr="00BA4B60">
        <w:rPr>
          <w:rFonts w:ascii="Times New Roman" w:hAnsi="Times New Roman"/>
          <w:sz w:val="24"/>
          <w:szCs w:val="24"/>
        </w:rPr>
        <w:t xml:space="preserve">or a period at the discretion of the </w:t>
      </w:r>
      <w:r w:rsidR="00333778" w:rsidRPr="00333778">
        <w:rPr>
          <w:rFonts w:ascii="Times New Roman" w:hAnsi="Times New Roman"/>
          <w:i/>
          <w:sz w:val="24"/>
          <w:szCs w:val="24"/>
        </w:rPr>
        <w:t>building official</w:t>
      </w:r>
      <w:r w:rsidR="00DC374D" w:rsidRPr="00BA4B60">
        <w:rPr>
          <w:rFonts w:ascii="Times New Roman" w:hAnsi="Times New Roman"/>
          <w:sz w:val="24"/>
          <w:szCs w:val="24"/>
        </w:rPr>
        <w:t>.</w:t>
      </w:r>
      <w:r w:rsidR="00C873A4" w:rsidRPr="00431FBA">
        <w:rPr>
          <w:rFonts w:ascii="Times New Roman" w:hAnsi="Times New Roman"/>
          <w:color w:val="9BBB59"/>
          <w:sz w:val="24"/>
          <w:szCs w:val="24"/>
        </w:rPr>
        <w:t xml:space="preserve"> </w:t>
      </w:r>
    </w:p>
    <w:p w:rsidR="00D32AC5" w:rsidRDefault="00D32AC5" w:rsidP="002D3237">
      <w:pPr>
        <w:pStyle w:val="PlainText"/>
        <w:jc w:val="both"/>
        <w:rPr>
          <w:rFonts w:ascii="Times New Roman" w:hAnsi="Times New Roman"/>
          <w:sz w:val="24"/>
          <w:szCs w:val="24"/>
        </w:rPr>
      </w:pPr>
    </w:p>
    <w:p w:rsidR="008D04C3" w:rsidRPr="009C2AD2" w:rsidRDefault="008D04C3" w:rsidP="002D3237">
      <w:pPr>
        <w:pStyle w:val="PlainText"/>
        <w:jc w:val="both"/>
        <w:rPr>
          <w:rFonts w:ascii="Times New Roman" w:hAnsi="Times New Roman"/>
          <w:sz w:val="24"/>
          <w:szCs w:val="24"/>
        </w:rPr>
      </w:pPr>
      <w:r w:rsidRPr="00D32AC5">
        <w:rPr>
          <w:rFonts w:ascii="Times New Roman" w:hAnsi="Times New Roman"/>
          <w:b/>
          <w:sz w:val="24"/>
          <w:szCs w:val="24"/>
        </w:rPr>
        <w:t>111.4 Revocation.</w:t>
      </w:r>
      <w:r w:rsidRPr="009C2AD2">
        <w:rPr>
          <w:rFonts w:ascii="Times New Roman" w:hAnsi="Times New Roman"/>
          <w:sz w:val="24"/>
          <w:szCs w:val="24"/>
        </w:rPr>
        <w:t xml:space="preserve"> The </w:t>
      </w:r>
      <w:r w:rsidR="00333778" w:rsidRPr="00333778">
        <w:rPr>
          <w:rFonts w:ascii="Times New Roman" w:hAnsi="Times New Roman"/>
          <w:i/>
          <w:sz w:val="24"/>
          <w:szCs w:val="24"/>
        </w:rPr>
        <w:t>building official</w:t>
      </w:r>
      <w:r w:rsidRPr="009C2AD2">
        <w:rPr>
          <w:rFonts w:ascii="Times New Roman" w:hAnsi="Times New Roman"/>
          <w:sz w:val="24"/>
          <w:szCs w:val="24"/>
        </w:rPr>
        <w:t xml:space="preserve"> is authorized to, in writing, suspend or revoke a certificate of occupancy or completion issued under the provisions of this code wherever the certificate is issued in error, or on the basis of incorrect information supplied, or where it is determined that the building or structure or portion thereof is in violation of any ordinance or regulation or any of the provisions of this code.</w:t>
      </w:r>
    </w:p>
    <w:p w:rsidR="00D32AC5" w:rsidRDefault="00D32AC5" w:rsidP="002D3237">
      <w:pPr>
        <w:pStyle w:val="PlainText"/>
        <w:jc w:val="both"/>
        <w:rPr>
          <w:rFonts w:ascii="Times New Roman" w:hAnsi="Times New Roman"/>
          <w:sz w:val="24"/>
          <w:szCs w:val="24"/>
        </w:rPr>
      </w:pPr>
    </w:p>
    <w:p w:rsidR="00D32AC5" w:rsidRPr="00E53580" w:rsidRDefault="00807D29" w:rsidP="002D3237">
      <w:pPr>
        <w:pStyle w:val="PlainText"/>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6146165</wp:posOffset>
                </wp:positionH>
                <wp:positionV relativeFrom="paragraph">
                  <wp:posOffset>65405</wp:posOffset>
                </wp:positionV>
                <wp:extent cx="0" cy="1276350"/>
                <wp:effectExtent l="12065" t="8255" r="16510" b="10795"/>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483.95pt;margin-top:5.15pt;width:0;height:1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" strokeweight="1.25pt"/>
            </w:pict>
          </mc:Fallback>
        </mc:AlternateContent>
      </w:r>
      <w:r w:rsidR="00D32AC5" w:rsidRPr="00E53580">
        <w:rPr>
          <w:rFonts w:ascii="Times New Roman" w:hAnsi="Times New Roman"/>
          <w:b/>
          <w:sz w:val="24"/>
          <w:szCs w:val="24"/>
        </w:rPr>
        <w:t>111.5 Posting.</w:t>
      </w:r>
      <w:r w:rsidR="00D32AC5" w:rsidRPr="00E53580">
        <w:rPr>
          <w:rFonts w:ascii="Times New Roman" w:hAnsi="Times New Roman"/>
          <w:sz w:val="24"/>
          <w:szCs w:val="24"/>
        </w:rPr>
        <w:t xml:space="preserve"> Buildings and structures shall be posted for occupancy as noted in this section.</w:t>
      </w:r>
    </w:p>
    <w:p w:rsidR="00D32AC5" w:rsidRDefault="00D32AC5" w:rsidP="002D3237">
      <w:pPr>
        <w:pStyle w:val="PlainText"/>
        <w:jc w:val="both"/>
        <w:rPr>
          <w:rFonts w:ascii="Times New Roman" w:hAnsi="Times New Roman"/>
          <w:color w:val="1F497D"/>
          <w:sz w:val="24"/>
          <w:szCs w:val="24"/>
        </w:rPr>
      </w:pPr>
    </w:p>
    <w:p w:rsidR="00D32AC5" w:rsidRPr="00E53580" w:rsidRDefault="00D32AC5" w:rsidP="00AF19BD">
      <w:pPr>
        <w:pStyle w:val="PlainText"/>
        <w:ind w:left="720"/>
        <w:jc w:val="both"/>
        <w:rPr>
          <w:rFonts w:ascii="Times New Roman" w:hAnsi="Times New Roman"/>
          <w:sz w:val="24"/>
          <w:szCs w:val="24"/>
        </w:rPr>
      </w:pPr>
      <w:r w:rsidRPr="00E53580">
        <w:rPr>
          <w:rFonts w:ascii="Times New Roman" w:hAnsi="Times New Roman"/>
          <w:b/>
          <w:sz w:val="24"/>
          <w:szCs w:val="24"/>
        </w:rPr>
        <w:t>111.5.1  Posting of Use and Occupancy.</w:t>
      </w:r>
      <w:r w:rsidRPr="00E53580">
        <w:rPr>
          <w:rFonts w:ascii="Times New Roman" w:hAnsi="Times New Roman"/>
          <w:sz w:val="24"/>
          <w:szCs w:val="24"/>
        </w:rPr>
        <w:t xml:space="preserve"> A copy of the certificate of occupancy shall be posted at the main entry or be made readily available for inspection.</w:t>
      </w:r>
    </w:p>
    <w:p w:rsidR="00D32AC5" w:rsidRPr="00E53580" w:rsidRDefault="00D32AC5" w:rsidP="00AF19BD">
      <w:pPr>
        <w:pStyle w:val="PlainText"/>
        <w:ind w:left="720"/>
        <w:jc w:val="both"/>
        <w:rPr>
          <w:rFonts w:ascii="Times New Roman" w:hAnsi="Times New Roman"/>
          <w:sz w:val="24"/>
          <w:szCs w:val="24"/>
        </w:rPr>
      </w:pPr>
    </w:p>
    <w:p w:rsidR="00D32AC5" w:rsidRDefault="00D32AC5" w:rsidP="00AF19BD">
      <w:pPr>
        <w:pStyle w:val="PlainText"/>
        <w:ind w:left="720"/>
        <w:jc w:val="both"/>
        <w:rPr>
          <w:rFonts w:ascii="Times New Roman" w:hAnsi="Times New Roman"/>
          <w:sz w:val="24"/>
          <w:szCs w:val="24"/>
        </w:rPr>
      </w:pPr>
      <w:r w:rsidRPr="00E53580">
        <w:rPr>
          <w:rFonts w:ascii="Times New Roman" w:hAnsi="Times New Roman"/>
          <w:b/>
          <w:sz w:val="24"/>
          <w:szCs w:val="24"/>
        </w:rPr>
        <w:t>111.5.2 Required Egress Posting.</w:t>
      </w:r>
      <w:r w:rsidRPr="00E53580">
        <w:rPr>
          <w:rFonts w:ascii="Times New Roman" w:hAnsi="Times New Roman"/>
          <w:sz w:val="24"/>
          <w:szCs w:val="24"/>
        </w:rPr>
        <w:t xml:space="preserve"> A suitably designed placard, </w:t>
      </w:r>
      <w:r w:rsidR="00333778" w:rsidRPr="00333778">
        <w:rPr>
          <w:rFonts w:ascii="Times New Roman" w:hAnsi="Times New Roman"/>
          <w:i/>
          <w:sz w:val="24"/>
          <w:szCs w:val="24"/>
        </w:rPr>
        <w:t>approved</w:t>
      </w:r>
      <w:r w:rsidRPr="00E53580">
        <w:rPr>
          <w:rFonts w:ascii="Times New Roman" w:hAnsi="Times New Roman"/>
          <w:sz w:val="24"/>
          <w:szCs w:val="24"/>
        </w:rPr>
        <w:t xml:space="preserve"> by the </w:t>
      </w:r>
      <w:r w:rsidR="00333778" w:rsidRPr="00333778">
        <w:rPr>
          <w:rFonts w:ascii="Times New Roman" w:hAnsi="Times New Roman"/>
          <w:i/>
          <w:sz w:val="24"/>
          <w:szCs w:val="24"/>
        </w:rPr>
        <w:t>building official</w:t>
      </w:r>
      <w:r w:rsidRPr="00E53580">
        <w:rPr>
          <w:rFonts w:ascii="Times New Roman" w:hAnsi="Times New Roman"/>
          <w:sz w:val="24"/>
          <w:szCs w:val="24"/>
        </w:rPr>
        <w:t xml:space="preserve"> shall be posted by the owner on all floors of every building and structure, except High Hazard, Factory, and 1-3 use occupancies, as defined in Chapter 3. In addition to the per floor requirement, all rooms used as a place of assembly or as an R-l sleeping space shall have the required egress posting. Said placard shall be securely fastened to the building or structure hi a readily visible place, showing exiting paths per floor.</w:t>
      </w:r>
    </w:p>
    <w:p w:rsidR="00D32AC5" w:rsidRPr="00E53580" w:rsidRDefault="00807D29" w:rsidP="00AF19BD">
      <w:pPr>
        <w:pStyle w:val="PlainText"/>
        <w:ind w:left="72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4112" behindDoc="0" locked="0" layoutInCell="1" allowOverlap="1">
                <wp:simplePos x="0" y="0"/>
                <wp:positionH relativeFrom="column">
                  <wp:posOffset>6124575</wp:posOffset>
                </wp:positionH>
                <wp:positionV relativeFrom="paragraph">
                  <wp:posOffset>-487680</wp:posOffset>
                </wp:positionV>
                <wp:extent cx="0" cy="3248025"/>
                <wp:effectExtent l="9525" t="17145" r="9525" b="11430"/>
                <wp:wrapNone/>
                <wp:docPr id="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80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482.25pt;margin-top:-38.4pt;width:0;height:255.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" strokeweight="1.25pt"/>
            </w:pict>
          </mc:Fallback>
        </mc:AlternateContent>
      </w:r>
    </w:p>
    <w:p w:rsidR="00D32AC5" w:rsidRPr="00E53580" w:rsidRDefault="00D32AC5" w:rsidP="00AF19BD">
      <w:pPr>
        <w:pStyle w:val="PlainText"/>
        <w:ind w:left="720"/>
        <w:jc w:val="both"/>
        <w:rPr>
          <w:rFonts w:ascii="Times New Roman" w:hAnsi="Times New Roman"/>
          <w:sz w:val="24"/>
          <w:szCs w:val="24"/>
        </w:rPr>
      </w:pPr>
      <w:r w:rsidRPr="00E53580">
        <w:rPr>
          <w:rFonts w:ascii="Times New Roman" w:hAnsi="Times New Roman"/>
          <w:b/>
          <w:sz w:val="24"/>
          <w:szCs w:val="24"/>
        </w:rPr>
        <w:t>111.5.3 Place of Assembly Posting.</w:t>
      </w:r>
      <w:r w:rsidRPr="00E53580">
        <w:rPr>
          <w:rFonts w:ascii="Times New Roman" w:hAnsi="Times New Roman"/>
          <w:sz w:val="24"/>
          <w:szCs w:val="24"/>
        </w:rPr>
        <w:t xml:space="preserve"> A placard suitably designed in contrasting colors and </w:t>
      </w:r>
      <w:r w:rsidR="00333778" w:rsidRPr="00333778">
        <w:rPr>
          <w:rFonts w:ascii="Times New Roman" w:hAnsi="Times New Roman"/>
          <w:i/>
          <w:sz w:val="24"/>
          <w:szCs w:val="24"/>
        </w:rPr>
        <w:t>approved</w:t>
      </w:r>
      <w:r w:rsidRPr="00E53580">
        <w:rPr>
          <w:rFonts w:ascii="Times New Roman" w:hAnsi="Times New Roman"/>
          <w:sz w:val="24"/>
          <w:szCs w:val="24"/>
        </w:rPr>
        <w:t xml:space="preserve"> by the </w:t>
      </w:r>
      <w:r w:rsidR="00333778" w:rsidRPr="00333778">
        <w:rPr>
          <w:rFonts w:ascii="Times New Roman" w:hAnsi="Times New Roman"/>
          <w:i/>
          <w:sz w:val="24"/>
          <w:szCs w:val="24"/>
        </w:rPr>
        <w:t>building official</w:t>
      </w:r>
      <w:r w:rsidRPr="00E53580">
        <w:rPr>
          <w:rFonts w:ascii="Times New Roman" w:hAnsi="Times New Roman"/>
          <w:sz w:val="24"/>
          <w:szCs w:val="24"/>
        </w:rPr>
        <w:t xml:space="preserve">, shall be posted by the owner in every room where practicable of every building and structure and part thereof designed for use as a place of public assembly (use groups A).   Said placard shall designate all of the occupant loads </w:t>
      </w:r>
      <w:r w:rsidR="00333778" w:rsidRPr="00333778">
        <w:rPr>
          <w:rFonts w:ascii="Times New Roman" w:hAnsi="Times New Roman"/>
          <w:i/>
          <w:sz w:val="24"/>
          <w:szCs w:val="24"/>
        </w:rPr>
        <w:t>approved</w:t>
      </w:r>
      <w:r w:rsidRPr="00E53580">
        <w:rPr>
          <w:rFonts w:ascii="Times New Roman" w:hAnsi="Times New Roman"/>
          <w:sz w:val="24"/>
          <w:szCs w:val="24"/>
        </w:rPr>
        <w:t xml:space="preserve"> for each configuration within each room or space.</w:t>
      </w:r>
    </w:p>
    <w:p w:rsidR="00D32AC5" w:rsidRPr="00E53580" w:rsidRDefault="00D32AC5" w:rsidP="00AF19BD">
      <w:pPr>
        <w:pStyle w:val="PlainText"/>
        <w:ind w:left="720"/>
        <w:jc w:val="both"/>
        <w:rPr>
          <w:rFonts w:ascii="Times New Roman" w:hAnsi="Times New Roman"/>
          <w:sz w:val="24"/>
          <w:szCs w:val="24"/>
        </w:rPr>
      </w:pPr>
    </w:p>
    <w:p w:rsidR="00D32AC5" w:rsidRPr="00E53580" w:rsidRDefault="00D32AC5" w:rsidP="00AF19BD">
      <w:pPr>
        <w:pStyle w:val="PlainText"/>
        <w:ind w:left="720"/>
        <w:jc w:val="both"/>
        <w:rPr>
          <w:rFonts w:ascii="Times New Roman" w:hAnsi="Times New Roman"/>
          <w:sz w:val="24"/>
          <w:szCs w:val="24"/>
        </w:rPr>
      </w:pPr>
      <w:r w:rsidRPr="00E53580">
        <w:rPr>
          <w:rFonts w:ascii="Times New Roman" w:hAnsi="Times New Roman"/>
          <w:b/>
          <w:sz w:val="24"/>
          <w:szCs w:val="24"/>
        </w:rPr>
        <w:t xml:space="preserve">111.5.4 Replacement of Posted Signs. </w:t>
      </w:r>
      <w:r w:rsidRPr="00E53580">
        <w:rPr>
          <w:rFonts w:ascii="Times New Roman" w:hAnsi="Times New Roman"/>
          <w:sz w:val="24"/>
          <w:szCs w:val="24"/>
        </w:rPr>
        <w:t>All posting signs shall be furnished by the owner and shall be of permanent design; they shall not be removed or defaced, and if lost, removed or defaced, shall be immediately replaced.</w:t>
      </w:r>
    </w:p>
    <w:p w:rsidR="00D32AC5" w:rsidRPr="00E53580" w:rsidRDefault="00D32AC5" w:rsidP="00AF19BD">
      <w:pPr>
        <w:pStyle w:val="PlainText"/>
        <w:ind w:left="720"/>
        <w:jc w:val="both"/>
        <w:rPr>
          <w:rFonts w:ascii="Times New Roman" w:hAnsi="Times New Roman"/>
          <w:sz w:val="24"/>
          <w:szCs w:val="24"/>
        </w:rPr>
      </w:pPr>
    </w:p>
    <w:p w:rsidR="00D32AC5" w:rsidRPr="00930DFC" w:rsidRDefault="00D32AC5" w:rsidP="00AF19BD">
      <w:pPr>
        <w:pStyle w:val="PlainText"/>
        <w:ind w:left="720"/>
        <w:jc w:val="both"/>
        <w:rPr>
          <w:rFonts w:ascii="Times New Roman" w:hAnsi="Times New Roman"/>
          <w:sz w:val="24"/>
          <w:szCs w:val="24"/>
        </w:rPr>
      </w:pPr>
      <w:r w:rsidRPr="004E66D8">
        <w:rPr>
          <w:rFonts w:ascii="Times New Roman" w:hAnsi="Times New Roman"/>
          <w:b/>
          <w:sz w:val="24"/>
          <w:szCs w:val="24"/>
        </w:rPr>
        <w:t>111.5.5 Periodic Posting Inspection.</w:t>
      </w:r>
      <w:r w:rsidRPr="004E66D8">
        <w:rPr>
          <w:rFonts w:ascii="Times New Roman" w:hAnsi="Times New Roman"/>
          <w:sz w:val="24"/>
          <w:szCs w:val="24"/>
        </w:rPr>
        <w:t xml:space="preserve"> The </w:t>
      </w:r>
      <w:r w:rsidR="00333778" w:rsidRPr="004E66D8">
        <w:rPr>
          <w:rFonts w:ascii="Times New Roman" w:hAnsi="Times New Roman"/>
          <w:i/>
          <w:sz w:val="24"/>
          <w:szCs w:val="24"/>
        </w:rPr>
        <w:t>building official</w:t>
      </w:r>
      <w:r w:rsidRPr="004E66D8">
        <w:rPr>
          <w:rFonts w:ascii="Times New Roman" w:hAnsi="Times New Roman"/>
          <w:sz w:val="24"/>
          <w:szCs w:val="24"/>
        </w:rPr>
        <w:t xml:space="preserve"> may periodically inspect all existing buildings and structures except one and two family dwellings for compliance with this code in respect to posting; or may accept the report of such inspections from a </w:t>
      </w:r>
      <w:r w:rsidR="00333778" w:rsidRPr="004E66D8">
        <w:rPr>
          <w:rFonts w:ascii="Times New Roman" w:hAnsi="Times New Roman"/>
          <w:i/>
          <w:sz w:val="24"/>
          <w:szCs w:val="24"/>
        </w:rPr>
        <w:t>registered design professional</w:t>
      </w:r>
      <w:r w:rsidRPr="004E66D8">
        <w:rPr>
          <w:rFonts w:ascii="Times New Roman" w:hAnsi="Times New Roman"/>
          <w:sz w:val="24"/>
          <w:szCs w:val="24"/>
        </w:rPr>
        <w:t xml:space="preserve"> or others certified by the BBRS; and such inspections and reports shall specify any violation of the posting requirements of this code.</w:t>
      </w:r>
    </w:p>
    <w:p w:rsidR="00D32AC5" w:rsidRDefault="00D32AC5" w:rsidP="002D3237">
      <w:pPr>
        <w:pStyle w:val="PlainText"/>
        <w:jc w:val="both"/>
        <w:rPr>
          <w:rFonts w:ascii="Times New Roman" w:hAnsi="Times New Roman"/>
          <w:sz w:val="24"/>
          <w:szCs w:val="24"/>
        </w:rPr>
      </w:pPr>
    </w:p>
    <w:p w:rsidR="006F7D00" w:rsidRDefault="008D04C3" w:rsidP="002D3237">
      <w:pPr>
        <w:pStyle w:val="PlainText"/>
        <w:jc w:val="center"/>
        <w:rPr>
          <w:rFonts w:ascii="Times New Roman" w:hAnsi="Times New Roman"/>
          <w:b/>
          <w:sz w:val="28"/>
          <w:szCs w:val="28"/>
        </w:rPr>
      </w:pPr>
      <w:r w:rsidRPr="007B5FED">
        <w:rPr>
          <w:rFonts w:ascii="Times New Roman" w:hAnsi="Times New Roman"/>
          <w:b/>
          <w:sz w:val="28"/>
          <w:szCs w:val="28"/>
        </w:rPr>
        <w:t>SECTION 112</w:t>
      </w:r>
    </w:p>
    <w:p w:rsidR="008D04C3" w:rsidRPr="007B5FED" w:rsidRDefault="008D04C3" w:rsidP="002D3237">
      <w:pPr>
        <w:pStyle w:val="PlainText"/>
        <w:jc w:val="center"/>
        <w:rPr>
          <w:rFonts w:ascii="Times New Roman" w:hAnsi="Times New Roman"/>
          <w:b/>
          <w:sz w:val="28"/>
          <w:szCs w:val="28"/>
        </w:rPr>
      </w:pPr>
      <w:r w:rsidRPr="007B5FED">
        <w:rPr>
          <w:rFonts w:ascii="Times New Roman" w:hAnsi="Times New Roman"/>
          <w:b/>
          <w:sz w:val="28"/>
          <w:szCs w:val="28"/>
        </w:rPr>
        <w:t>SERVICE UTILITIES</w:t>
      </w:r>
      <w:r w:rsidR="007B5FED" w:rsidRPr="007B5FED">
        <w:rPr>
          <w:rFonts w:ascii="Times New Roman" w:hAnsi="Times New Roman"/>
          <w:b/>
          <w:sz w:val="28"/>
          <w:szCs w:val="28"/>
        </w:rPr>
        <w:t xml:space="preserve"> - Reserved</w:t>
      </w:r>
    </w:p>
    <w:p w:rsidR="007B5FED" w:rsidRDefault="007B5FED" w:rsidP="002D3237">
      <w:pPr>
        <w:pStyle w:val="PlainText"/>
        <w:jc w:val="center"/>
        <w:rPr>
          <w:rFonts w:ascii="Times New Roman" w:hAnsi="Times New Roman"/>
          <w:sz w:val="24"/>
          <w:szCs w:val="24"/>
        </w:rPr>
      </w:pPr>
    </w:p>
    <w:p w:rsidR="006F7D00"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SECTION 113</w:t>
      </w:r>
    </w:p>
    <w:p w:rsidR="008D04C3"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BOARD OF APPEALS</w:t>
      </w:r>
    </w:p>
    <w:p w:rsidR="007B5FED" w:rsidRDefault="007B5FED" w:rsidP="002D3237">
      <w:pPr>
        <w:pStyle w:val="PlainText"/>
        <w:jc w:val="center"/>
        <w:rPr>
          <w:rFonts w:ascii="Times New Roman" w:hAnsi="Times New Roman"/>
          <w:sz w:val="24"/>
          <w:szCs w:val="24"/>
        </w:rPr>
      </w:pPr>
    </w:p>
    <w:p w:rsidR="007B5FED" w:rsidRPr="008A7AE4" w:rsidRDefault="00807D29" w:rsidP="002D3237">
      <w:pPr>
        <w:pStyle w:val="PlainText"/>
        <w:jc w:val="both"/>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posOffset>6155055</wp:posOffset>
                </wp:positionH>
                <wp:positionV relativeFrom="paragraph">
                  <wp:posOffset>51435</wp:posOffset>
                </wp:positionV>
                <wp:extent cx="0" cy="937260"/>
                <wp:effectExtent l="11430" t="13335" r="17145" b="11430"/>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726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484.65pt;margin-top:4.05pt;width:0;height:7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MYHwIAADw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" strokeweight="1.25pt"/>
            </w:pict>
          </mc:Fallback>
        </mc:AlternateContent>
      </w:r>
      <w:r w:rsidR="007B5FED" w:rsidRPr="008A7AE4">
        <w:rPr>
          <w:rFonts w:ascii="Times New Roman" w:hAnsi="Times New Roman"/>
          <w:b/>
          <w:sz w:val="24"/>
          <w:szCs w:val="24"/>
        </w:rPr>
        <w:t>113.1 General.</w:t>
      </w:r>
      <w:r w:rsidR="007B5FED" w:rsidRPr="008A7AE4">
        <w:rPr>
          <w:rFonts w:ascii="Times New Roman" w:hAnsi="Times New Roman"/>
          <w:sz w:val="24"/>
          <w:szCs w:val="24"/>
        </w:rPr>
        <w:t xml:space="preserve"> Appeals of orders, decisions, determinations and failures to act made by any state or local agency or any person or state or local agency charged with the administration or enforcement of the state building code or any of its rules and regulations, except the specialized codes of M.G.L. c. 143, § 96 relative to the application and interpretation of this code shall be addressed by the building code appeals board in accordance with M.G.L. c. 143, § 100.</w:t>
      </w:r>
      <w:r w:rsidR="00D57EBC">
        <w:rPr>
          <w:rFonts w:ascii="Times New Roman" w:hAnsi="Times New Roman"/>
          <w:sz w:val="24"/>
          <w:szCs w:val="24"/>
        </w:rPr>
        <w:t xml:space="preserve"> </w:t>
      </w:r>
      <w:r w:rsidR="00BA4B60" w:rsidRPr="00BA4B60">
        <w:rPr>
          <w:rFonts w:ascii="Times New Roman" w:hAnsi="Times New Roman"/>
          <w:sz w:val="24"/>
          <w:szCs w:val="24"/>
        </w:rPr>
        <w:t>An a</w:t>
      </w:r>
      <w:r w:rsidR="00D57EBC" w:rsidRPr="00BA4B60">
        <w:rPr>
          <w:rFonts w:ascii="Times New Roman" w:hAnsi="Times New Roman"/>
          <w:sz w:val="24"/>
          <w:szCs w:val="24"/>
        </w:rPr>
        <w:t>pplication to</w:t>
      </w:r>
      <w:r w:rsidR="00BA4B60" w:rsidRPr="00BA4B60">
        <w:rPr>
          <w:rFonts w:ascii="Times New Roman" w:hAnsi="Times New Roman"/>
          <w:sz w:val="24"/>
          <w:szCs w:val="24"/>
        </w:rPr>
        <w:t xml:space="preserve"> file an appeal may be </w:t>
      </w:r>
      <w:r w:rsidR="00D57EBC" w:rsidRPr="00BA4B60">
        <w:rPr>
          <w:rFonts w:ascii="Times New Roman" w:hAnsi="Times New Roman"/>
          <w:sz w:val="24"/>
          <w:szCs w:val="24"/>
        </w:rPr>
        <w:t xml:space="preserve">found at </w:t>
      </w:r>
      <w:hyperlink r:id="rId25" w:history="1">
        <w:r w:rsidR="00D57EBC" w:rsidRPr="00DF4619">
          <w:rPr>
            <w:rStyle w:val="Hyperlink"/>
            <w:rFonts w:ascii="Times New Roman" w:hAnsi="Times New Roman"/>
            <w:sz w:val="24"/>
            <w:szCs w:val="24"/>
          </w:rPr>
          <w:t>www.mass.gov/dps</w:t>
        </w:r>
      </w:hyperlink>
      <w:r w:rsidR="00D57EBC">
        <w:rPr>
          <w:rFonts w:ascii="Times New Roman" w:hAnsi="Times New Roman"/>
          <w:sz w:val="24"/>
          <w:szCs w:val="24"/>
        </w:rPr>
        <w:t xml:space="preserve"> </w:t>
      </w:r>
    </w:p>
    <w:p w:rsidR="007B5FED" w:rsidRPr="008A7AE4" w:rsidRDefault="007B5FED" w:rsidP="002D3237">
      <w:pPr>
        <w:pStyle w:val="PlainText"/>
        <w:jc w:val="both"/>
        <w:rPr>
          <w:rFonts w:ascii="Times New Roman" w:hAnsi="Times New Roman"/>
          <w:sz w:val="24"/>
          <w:szCs w:val="24"/>
        </w:rPr>
      </w:pPr>
    </w:p>
    <w:p w:rsidR="007B5FED" w:rsidRPr="008A7AE4" w:rsidRDefault="008D04C3" w:rsidP="002D3237">
      <w:pPr>
        <w:pStyle w:val="PlainText"/>
        <w:jc w:val="both"/>
        <w:rPr>
          <w:rFonts w:ascii="Times New Roman" w:hAnsi="Times New Roman"/>
          <w:b/>
          <w:sz w:val="24"/>
          <w:szCs w:val="24"/>
        </w:rPr>
      </w:pPr>
      <w:r w:rsidRPr="008A7AE4">
        <w:rPr>
          <w:rFonts w:ascii="Times New Roman" w:hAnsi="Times New Roman"/>
          <w:b/>
          <w:sz w:val="24"/>
          <w:szCs w:val="24"/>
        </w:rPr>
        <w:t xml:space="preserve">113.2  Limitations on authority. </w:t>
      </w:r>
      <w:r w:rsidR="007B5FED" w:rsidRPr="008A7AE4">
        <w:rPr>
          <w:rFonts w:ascii="Times New Roman" w:hAnsi="Times New Roman"/>
          <w:b/>
          <w:sz w:val="24"/>
          <w:szCs w:val="24"/>
        </w:rPr>
        <w:t>-  Reserved</w:t>
      </w:r>
    </w:p>
    <w:p w:rsidR="007B5FED" w:rsidRPr="008A7AE4" w:rsidRDefault="007B5FED" w:rsidP="002D3237">
      <w:pPr>
        <w:pStyle w:val="PlainText"/>
        <w:jc w:val="both"/>
        <w:rPr>
          <w:rFonts w:ascii="Times New Roman" w:hAnsi="Times New Roman"/>
          <w:sz w:val="24"/>
          <w:szCs w:val="24"/>
        </w:rPr>
      </w:pPr>
    </w:p>
    <w:p w:rsidR="007B5FED" w:rsidRPr="008A7AE4" w:rsidRDefault="008D04C3" w:rsidP="002D3237">
      <w:pPr>
        <w:pStyle w:val="PlainText"/>
        <w:jc w:val="both"/>
        <w:rPr>
          <w:rFonts w:ascii="Times New Roman" w:hAnsi="Times New Roman"/>
          <w:b/>
          <w:sz w:val="24"/>
          <w:szCs w:val="24"/>
        </w:rPr>
      </w:pPr>
      <w:r w:rsidRPr="008A7AE4">
        <w:rPr>
          <w:rFonts w:ascii="Times New Roman" w:hAnsi="Times New Roman"/>
          <w:b/>
          <w:sz w:val="24"/>
          <w:szCs w:val="24"/>
        </w:rPr>
        <w:t>113.3  Qualifications.</w:t>
      </w:r>
      <w:r w:rsidRPr="008A7AE4">
        <w:rPr>
          <w:rFonts w:ascii="Times New Roman" w:hAnsi="Times New Roman"/>
          <w:sz w:val="24"/>
          <w:szCs w:val="24"/>
        </w:rPr>
        <w:t xml:space="preserve"> </w:t>
      </w:r>
      <w:r w:rsidR="007B5FED" w:rsidRPr="008A7AE4">
        <w:rPr>
          <w:rFonts w:ascii="Times New Roman" w:hAnsi="Times New Roman"/>
          <w:b/>
          <w:sz w:val="24"/>
          <w:szCs w:val="24"/>
        </w:rPr>
        <w:t>- Reserved</w:t>
      </w:r>
    </w:p>
    <w:p w:rsidR="007B5FED" w:rsidRPr="008A7AE4" w:rsidRDefault="007B5FED" w:rsidP="002D3237">
      <w:pPr>
        <w:pStyle w:val="PlainText"/>
        <w:jc w:val="both"/>
        <w:rPr>
          <w:rFonts w:ascii="Times New Roman" w:hAnsi="Times New Roman"/>
          <w:sz w:val="24"/>
          <w:szCs w:val="24"/>
        </w:rPr>
      </w:pPr>
    </w:p>
    <w:p w:rsidR="007B5FED" w:rsidRPr="008A7AE4" w:rsidRDefault="00807D29" w:rsidP="002D3237">
      <w:pPr>
        <w:pStyle w:val="PlainText"/>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75136" behindDoc="0" locked="0" layoutInCell="1" allowOverlap="1">
                <wp:simplePos x="0" y="0"/>
                <wp:positionH relativeFrom="column">
                  <wp:posOffset>6200775</wp:posOffset>
                </wp:positionH>
                <wp:positionV relativeFrom="paragraph">
                  <wp:posOffset>47625</wp:posOffset>
                </wp:positionV>
                <wp:extent cx="635" cy="5248275"/>
                <wp:effectExtent l="9525" t="9525" r="8890" b="9525"/>
                <wp:wrapNone/>
                <wp:docPr id="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4827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488.25pt;margin-top:3.75pt;width:.05pt;height:41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uIA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" strokeweight="1.25pt"/>
            </w:pict>
          </mc:Fallback>
        </mc:AlternateContent>
      </w:r>
      <w:r w:rsidR="001C4242">
        <w:rPr>
          <w:rFonts w:ascii="Times New Roman" w:hAnsi="Times New Roman"/>
          <w:b/>
          <w:sz w:val="24"/>
          <w:szCs w:val="24"/>
        </w:rPr>
        <w:t>113.4</w:t>
      </w:r>
      <w:r w:rsidR="007B5FED" w:rsidRPr="008A7AE4">
        <w:rPr>
          <w:rFonts w:ascii="Times New Roman" w:hAnsi="Times New Roman"/>
          <w:b/>
          <w:sz w:val="24"/>
          <w:szCs w:val="24"/>
        </w:rPr>
        <w:t xml:space="preserve">  </w:t>
      </w:r>
      <w:r w:rsidR="001C4242" w:rsidRPr="008A7AE4">
        <w:rPr>
          <w:rFonts w:ascii="Times New Roman" w:hAnsi="Times New Roman"/>
          <w:b/>
          <w:sz w:val="24"/>
          <w:szCs w:val="24"/>
        </w:rPr>
        <w:t>Local</w:t>
      </w:r>
      <w:r w:rsidR="001C4242">
        <w:rPr>
          <w:rFonts w:ascii="Times New Roman" w:hAnsi="Times New Roman"/>
          <w:b/>
          <w:sz w:val="24"/>
          <w:szCs w:val="24"/>
        </w:rPr>
        <w:t xml:space="preserve"> and Regional Boards of Appeals</w:t>
      </w:r>
      <w:r w:rsidR="007B5FED" w:rsidRPr="008A7AE4">
        <w:rPr>
          <w:rFonts w:ascii="Times New Roman" w:hAnsi="Times New Roman"/>
          <w:sz w:val="24"/>
          <w:szCs w:val="24"/>
        </w:rPr>
        <w:t xml:space="preserve"> If a city, region or town had not duly established by ordinance or bylaw or otherwise a local or regional building code board of appeals prior to January 1,</w:t>
      </w:r>
      <w:r w:rsidR="00DB73C9" w:rsidRPr="008A7AE4">
        <w:rPr>
          <w:rFonts w:ascii="Times New Roman" w:hAnsi="Times New Roman"/>
          <w:sz w:val="24"/>
          <w:szCs w:val="24"/>
        </w:rPr>
        <w:t xml:space="preserve"> </w:t>
      </w:r>
      <w:r w:rsidR="007B5FED" w:rsidRPr="008A7AE4">
        <w:rPr>
          <w:rFonts w:ascii="Times New Roman" w:hAnsi="Times New Roman"/>
          <w:sz w:val="24"/>
          <w:szCs w:val="24"/>
        </w:rPr>
        <w:t>1975, said city, region or town may establish a local or regional board of appeals in accordance with section 113.0, referred to as the local board of appeals, consisting of not less than three nor more than five members appointed by the chief administrative officer of the city, region or town. Any appeal originating in a city or town that has a local board must be heard by the local board before being heard by the state building code appeals board.</w:t>
      </w:r>
    </w:p>
    <w:p w:rsidR="007B5FED" w:rsidRPr="008A7AE4" w:rsidRDefault="007B5FED" w:rsidP="002D3237">
      <w:pPr>
        <w:pStyle w:val="PlainText"/>
        <w:jc w:val="both"/>
        <w:rPr>
          <w:rFonts w:ascii="Times New Roman" w:hAnsi="Times New Roman"/>
          <w:sz w:val="24"/>
          <w:szCs w:val="24"/>
        </w:rPr>
      </w:pPr>
    </w:p>
    <w:p w:rsidR="007B5FED" w:rsidRPr="0041155C" w:rsidRDefault="001C4242" w:rsidP="001C4242">
      <w:pPr>
        <w:pStyle w:val="PlainText"/>
        <w:ind w:left="720"/>
        <w:jc w:val="both"/>
        <w:rPr>
          <w:rFonts w:ascii="Times New Roman" w:hAnsi="Times New Roman"/>
          <w:color w:val="FF0000"/>
          <w:sz w:val="24"/>
          <w:szCs w:val="24"/>
        </w:rPr>
      </w:pPr>
      <w:r>
        <w:rPr>
          <w:rFonts w:ascii="Times New Roman" w:hAnsi="Times New Roman"/>
          <w:b/>
          <w:sz w:val="24"/>
          <w:szCs w:val="24"/>
        </w:rPr>
        <w:t>113.4.1</w:t>
      </w:r>
      <w:r w:rsidR="007B5FED" w:rsidRPr="008A7AE4">
        <w:rPr>
          <w:rFonts w:ascii="Times New Roman" w:hAnsi="Times New Roman"/>
          <w:b/>
          <w:sz w:val="24"/>
          <w:szCs w:val="24"/>
        </w:rPr>
        <w:t xml:space="preserve"> Review. </w:t>
      </w:r>
      <w:r w:rsidR="007B5FED" w:rsidRPr="008A7AE4">
        <w:rPr>
          <w:rFonts w:ascii="Times New Roman" w:hAnsi="Times New Roman"/>
          <w:sz w:val="24"/>
          <w:szCs w:val="24"/>
        </w:rPr>
        <w:t xml:space="preserve">Any person, including the State Building Code Appeals Board, aggrieved by a decision of the local board of appeals, whether or not a previous party to the decision, or any municipal officer or official board of the municipality, may, not later than 45 days after the mailing of the decision of the local board, apply to the State Building Code Appeals Board </w:t>
      </w:r>
      <w:r w:rsidR="007B5FED" w:rsidRPr="004E66D8">
        <w:rPr>
          <w:rFonts w:ascii="Times New Roman" w:hAnsi="Times New Roman"/>
          <w:sz w:val="24"/>
          <w:szCs w:val="24"/>
        </w:rPr>
        <w:t>for a hearing de novo before the State Board, in accordance with section 113.</w:t>
      </w:r>
      <w:r w:rsidR="0041155C" w:rsidRPr="004E66D8">
        <w:rPr>
          <w:rFonts w:ascii="Times New Roman" w:hAnsi="Times New Roman"/>
          <w:sz w:val="24"/>
          <w:szCs w:val="24"/>
        </w:rPr>
        <w:t xml:space="preserve"> </w:t>
      </w:r>
      <w:r w:rsidRPr="004E66D8">
        <w:rPr>
          <w:rFonts w:ascii="Times New Roman" w:hAnsi="Times New Roman"/>
          <w:sz w:val="24"/>
          <w:szCs w:val="24"/>
        </w:rPr>
        <w:t xml:space="preserve">All local appeal decisions are to be </w:t>
      </w:r>
      <w:r w:rsidR="00CD7951" w:rsidRPr="008B223E">
        <w:rPr>
          <w:rFonts w:ascii="Times New Roman" w:hAnsi="Times New Roman"/>
          <w:sz w:val="24"/>
          <w:szCs w:val="24"/>
        </w:rPr>
        <w:t xml:space="preserve">reviewed by the BBRS and are to be </w:t>
      </w:r>
      <w:r w:rsidRPr="008B223E">
        <w:rPr>
          <w:rFonts w:ascii="Times New Roman" w:hAnsi="Times New Roman"/>
          <w:sz w:val="24"/>
          <w:szCs w:val="24"/>
        </w:rPr>
        <w:t>summarized in a manner acceptable to the BBRS</w:t>
      </w:r>
      <w:r w:rsidR="00CD7951" w:rsidRPr="008B223E">
        <w:rPr>
          <w:rFonts w:ascii="Times New Roman" w:hAnsi="Times New Roman"/>
          <w:sz w:val="24"/>
          <w:szCs w:val="24"/>
        </w:rPr>
        <w:t>.</w:t>
      </w:r>
      <w:r w:rsidRPr="008B223E">
        <w:rPr>
          <w:rFonts w:ascii="Times New Roman" w:hAnsi="Times New Roman"/>
          <w:sz w:val="24"/>
          <w:szCs w:val="24"/>
        </w:rPr>
        <w:t xml:space="preserve"> Forms and other information pertaining to this review process are found at</w:t>
      </w:r>
      <w:r w:rsidRPr="008B223E">
        <w:rPr>
          <w:rFonts w:ascii="Times New Roman" w:hAnsi="Times New Roman"/>
          <w:color w:val="FF0000"/>
          <w:sz w:val="24"/>
          <w:szCs w:val="24"/>
        </w:rPr>
        <w:t xml:space="preserve"> </w:t>
      </w:r>
      <w:hyperlink r:id="rId26" w:history="1">
        <w:r w:rsidRPr="008B223E">
          <w:rPr>
            <w:rStyle w:val="Hyperlink"/>
            <w:rFonts w:ascii="Times New Roman" w:hAnsi="Times New Roman"/>
            <w:sz w:val="24"/>
            <w:szCs w:val="24"/>
          </w:rPr>
          <w:t>www.mass.gov/dps</w:t>
        </w:r>
      </w:hyperlink>
      <w:r w:rsidRPr="008B223E">
        <w:rPr>
          <w:rFonts w:ascii="Times New Roman" w:hAnsi="Times New Roman"/>
          <w:color w:val="FF0000"/>
          <w:sz w:val="24"/>
          <w:szCs w:val="24"/>
        </w:rPr>
        <w:t>.</w:t>
      </w:r>
      <w:r>
        <w:rPr>
          <w:rFonts w:ascii="Times New Roman" w:hAnsi="Times New Roman"/>
          <w:color w:val="FF0000"/>
          <w:sz w:val="24"/>
          <w:szCs w:val="24"/>
        </w:rPr>
        <w:t xml:space="preserve"> </w:t>
      </w:r>
    </w:p>
    <w:p w:rsidR="007B5FED" w:rsidRPr="008A7AE4" w:rsidRDefault="007B5FED" w:rsidP="001C4242">
      <w:pPr>
        <w:pStyle w:val="PlainText"/>
        <w:ind w:left="720"/>
        <w:jc w:val="both"/>
        <w:rPr>
          <w:rFonts w:ascii="Times New Roman" w:hAnsi="Times New Roman"/>
          <w:sz w:val="24"/>
          <w:szCs w:val="24"/>
        </w:rPr>
      </w:pPr>
    </w:p>
    <w:p w:rsidR="007B5FED" w:rsidRPr="008A7AE4" w:rsidRDefault="001C4242" w:rsidP="001C4242">
      <w:pPr>
        <w:pStyle w:val="PlainText"/>
        <w:ind w:left="720"/>
        <w:jc w:val="both"/>
        <w:rPr>
          <w:rFonts w:ascii="Times New Roman" w:hAnsi="Times New Roman"/>
          <w:sz w:val="24"/>
          <w:szCs w:val="24"/>
        </w:rPr>
      </w:pPr>
      <w:r>
        <w:rPr>
          <w:rFonts w:ascii="Times New Roman" w:hAnsi="Times New Roman"/>
          <w:b/>
          <w:sz w:val="24"/>
          <w:szCs w:val="24"/>
        </w:rPr>
        <w:t>113.4.2</w:t>
      </w:r>
      <w:r w:rsidR="007B5FED" w:rsidRPr="008A7AE4">
        <w:rPr>
          <w:rFonts w:ascii="Times New Roman" w:hAnsi="Times New Roman"/>
          <w:b/>
          <w:sz w:val="24"/>
          <w:szCs w:val="24"/>
        </w:rPr>
        <w:t xml:space="preserve"> Qualifications of Local Board Members.</w:t>
      </w:r>
      <w:r w:rsidR="007B5FED" w:rsidRPr="008A7AE4">
        <w:rPr>
          <w:rFonts w:ascii="Times New Roman" w:hAnsi="Times New Roman"/>
          <w:sz w:val="24"/>
          <w:szCs w:val="24"/>
        </w:rPr>
        <w:t xml:space="preserve"> Each member of a local board of appeals established under M.G.L. c. 143, § 100 shall have had at least five years experience in the construction, alteration, repair and maintenance of building and building codes. At least one member shall be a registered structural or civil professional engineer and one member a licensed registered architect.</w:t>
      </w:r>
    </w:p>
    <w:p w:rsidR="007B5FED" w:rsidRPr="008A7AE4" w:rsidRDefault="007B5FED" w:rsidP="001C4242">
      <w:pPr>
        <w:pStyle w:val="PlainText"/>
        <w:ind w:left="720"/>
        <w:jc w:val="both"/>
        <w:rPr>
          <w:rFonts w:ascii="Times New Roman" w:hAnsi="Times New Roman"/>
          <w:sz w:val="24"/>
          <w:szCs w:val="24"/>
        </w:rPr>
      </w:pPr>
    </w:p>
    <w:p w:rsidR="007B5FED" w:rsidRPr="008A7AE4" w:rsidRDefault="007B5FED" w:rsidP="001C4242">
      <w:pPr>
        <w:pStyle w:val="PlainText"/>
        <w:ind w:left="720"/>
        <w:jc w:val="both"/>
        <w:rPr>
          <w:rFonts w:ascii="Times New Roman" w:hAnsi="Times New Roman"/>
          <w:sz w:val="24"/>
          <w:szCs w:val="24"/>
        </w:rPr>
      </w:pPr>
      <w:r w:rsidRPr="008A7AE4">
        <w:rPr>
          <w:rFonts w:ascii="Times New Roman" w:hAnsi="Times New Roman"/>
          <w:b/>
          <w:sz w:val="24"/>
          <w:szCs w:val="24"/>
        </w:rPr>
        <w:t>113.4.</w:t>
      </w:r>
      <w:r w:rsidR="001C4242">
        <w:rPr>
          <w:rFonts w:ascii="Times New Roman" w:hAnsi="Times New Roman"/>
          <w:b/>
          <w:sz w:val="24"/>
          <w:szCs w:val="24"/>
        </w:rPr>
        <w:t>3</w:t>
      </w:r>
      <w:r w:rsidRPr="008A7AE4">
        <w:rPr>
          <w:rFonts w:ascii="Times New Roman" w:hAnsi="Times New Roman"/>
          <w:b/>
          <w:sz w:val="24"/>
          <w:szCs w:val="24"/>
        </w:rPr>
        <w:t xml:space="preserve"> Chairman of Local or Regional Board.</w:t>
      </w:r>
      <w:r w:rsidRPr="008A7AE4">
        <w:rPr>
          <w:rFonts w:ascii="Times New Roman" w:hAnsi="Times New Roman"/>
          <w:sz w:val="24"/>
          <w:szCs w:val="24"/>
        </w:rPr>
        <w:t xml:space="preserve"> The board shall select one of its members to serve as chairman and a detailed record of all proceedings shall be kept on file in the building department.</w:t>
      </w:r>
    </w:p>
    <w:p w:rsidR="007B5FED" w:rsidRPr="008A7AE4" w:rsidRDefault="007B5FED" w:rsidP="001C4242">
      <w:pPr>
        <w:pStyle w:val="PlainText"/>
        <w:ind w:left="720"/>
        <w:jc w:val="both"/>
        <w:rPr>
          <w:rFonts w:ascii="Times New Roman" w:hAnsi="Times New Roman"/>
          <w:sz w:val="24"/>
          <w:szCs w:val="24"/>
        </w:rPr>
      </w:pPr>
    </w:p>
    <w:p w:rsidR="007B5FED" w:rsidRPr="008A7AE4" w:rsidRDefault="001C4242" w:rsidP="001C4242">
      <w:pPr>
        <w:pStyle w:val="PlainText"/>
        <w:ind w:left="720"/>
        <w:jc w:val="both"/>
        <w:rPr>
          <w:rFonts w:ascii="Times New Roman" w:hAnsi="Times New Roman"/>
          <w:sz w:val="24"/>
          <w:szCs w:val="24"/>
        </w:rPr>
      </w:pPr>
      <w:r>
        <w:rPr>
          <w:rFonts w:ascii="Times New Roman" w:hAnsi="Times New Roman"/>
          <w:b/>
          <w:sz w:val="24"/>
          <w:szCs w:val="24"/>
        </w:rPr>
        <w:t>113.4.4</w:t>
      </w:r>
      <w:r w:rsidR="007B5FED" w:rsidRPr="008A7AE4">
        <w:rPr>
          <w:rFonts w:ascii="Times New Roman" w:hAnsi="Times New Roman"/>
          <w:b/>
          <w:sz w:val="24"/>
          <w:szCs w:val="24"/>
        </w:rPr>
        <w:t xml:space="preserve"> Absence of Members.</w:t>
      </w:r>
      <w:r w:rsidR="007B5FED" w:rsidRPr="008A7AE4">
        <w:rPr>
          <w:rFonts w:ascii="Times New Roman" w:hAnsi="Times New Roman"/>
          <w:sz w:val="24"/>
          <w:szCs w:val="24"/>
        </w:rPr>
        <w:t xml:space="preserve"> During the absence of a member of a local board of appeals for reason of disability or disqualification, the chief administrative officer of the city, region or town shall designate a substitute who shall meet the qualifications as outlined in section 113.0.</w:t>
      </w:r>
    </w:p>
    <w:p w:rsidR="007B5FED" w:rsidRDefault="007B5FED" w:rsidP="002D3237">
      <w:pPr>
        <w:pStyle w:val="PlainText"/>
        <w:jc w:val="both"/>
        <w:rPr>
          <w:rFonts w:ascii="Times New Roman" w:hAnsi="Times New Roman"/>
          <w:sz w:val="24"/>
          <w:szCs w:val="24"/>
        </w:rPr>
      </w:pPr>
    </w:p>
    <w:p w:rsidR="007B5FED" w:rsidRDefault="007B5FED" w:rsidP="002D3237">
      <w:pPr>
        <w:pStyle w:val="PlainText"/>
        <w:jc w:val="both"/>
        <w:rPr>
          <w:rFonts w:ascii="Times New Roman" w:hAnsi="Times New Roman"/>
          <w:sz w:val="24"/>
          <w:szCs w:val="24"/>
        </w:rPr>
      </w:pPr>
    </w:p>
    <w:p w:rsidR="006F7D00"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SECTION 114</w:t>
      </w:r>
    </w:p>
    <w:p w:rsidR="008D04C3" w:rsidRPr="006F7D00" w:rsidRDefault="008D04C3" w:rsidP="002D3237">
      <w:pPr>
        <w:pStyle w:val="PlainText"/>
        <w:jc w:val="center"/>
        <w:rPr>
          <w:rFonts w:ascii="Times New Roman" w:hAnsi="Times New Roman"/>
          <w:b/>
          <w:sz w:val="28"/>
          <w:szCs w:val="28"/>
        </w:rPr>
      </w:pPr>
      <w:commentRangeStart w:id="19"/>
      <w:r w:rsidRPr="006F7D00">
        <w:rPr>
          <w:rFonts w:ascii="Times New Roman" w:hAnsi="Times New Roman"/>
          <w:b/>
          <w:sz w:val="28"/>
          <w:szCs w:val="28"/>
        </w:rPr>
        <w:t>VIOLATIONS</w:t>
      </w:r>
      <w:commentRangeEnd w:id="19"/>
      <w:r w:rsidR="00B34886">
        <w:rPr>
          <w:rStyle w:val="CommentReference"/>
          <w:rFonts w:ascii="Calibri" w:hAnsi="Calibri"/>
        </w:rPr>
        <w:commentReference w:id="19"/>
      </w:r>
    </w:p>
    <w:p w:rsidR="007B5FED" w:rsidRDefault="007B5FED" w:rsidP="002D3237">
      <w:pPr>
        <w:pStyle w:val="PlainText"/>
        <w:jc w:val="center"/>
        <w:rPr>
          <w:rFonts w:ascii="Times New Roman" w:hAnsi="Times New Roman"/>
          <w:sz w:val="24"/>
          <w:szCs w:val="24"/>
        </w:rPr>
      </w:pPr>
    </w:p>
    <w:p w:rsidR="007B5FED" w:rsidRPr="00CB6B64" w:rsidRDefault="007B5FED" w:rsidP="002D3237">
      <w:pPr>
        <w:pStyle w:val="PlainText"/>
        <w:jc w:val="both"/>
        <w:rPr>
          <w:rFonts w:ascii="Times New Roman" w:hAnsi="Times New Roman"/>
          <w:sz w:val="24"/>
          <w:szCs w:val="24"/>
        </w:rPr>
      </w:pPr>
      <w:r w:rsidRPr="00CB6B64">
        <w:rPr>
          <w:rFonts w:ascii="Times New Roman" w:hAnsi="Times New Roman"/>
          <w:b/>
          <w:sz w:val="24"/>
          <w:szCs w:val="24"/>
        </w:rPr>
        <w:t>114.1 Unlawful Acts.</w:t>
      </w:r>
      <w:r w:rsidRPr="00CB6B64">
        <w:rPr>
          <w:rFonts w:ascii="Times New Roman" w:hAnsi="Times New Roman"/>
          <w:sz w:val="24"/>
          <w:szCs w:val="24"/>
        </w:rPr>
        <w:t xml:space="preserve"> It shall be unlawful for any person, firm or corporation to erect, construct, alter, extend, repair, move, remove, demolish, occupy or change the use or occupancy of any building, structure or equipment regulated by this code, or cause same to be done, in conflict with or in violation of any of the provisions of this code.</w:t>
      </w:r>
    </w:p>
    <w:p w:rsidR="007B5FED" w:rsidRPr="00CB6B64" w:rsidRDefault="007B5FED" w:rsidP="002D3237">
      <w:pPr>
        <w:pStyle w:val="PlainText"/>
        <w:jc w:val="both"/>
        <w:rPr>
          <w:rFonts w:ascii="Times New Roman" w:hAnsi="Times New Roman"/>
          <w:sz w:val="24"/>
          <w:szCs w:val="24"/>
        </w:rPr>
      </w:pPr>
    </w:p>
    <w:p w:rsidR="008D04C3" w:rsidRPr="00CB6B64" w:rsidRDefault="008D04C3" w:rsidP="002D3237">
      <w:pPr>
        <w:pStyle w:val="PlainText"/>
        <w:jc w:val="both"/>
        <w:rPr>
          <w:rFonts w:ascii="Times New Roman" w:hAnsi="Times New Roman"/>
          <w:sz w:val="24"/>
          <w:szCs w:val="24"/>
        </w:rPr>
      </w:pPr>
      <w:r w:rsidRPr="00CB6B64">
        <w:rPr>
          <w:rFonts w:ascii="Times New Roman" w:hAnsi="Times New Roman"/>
          <w:b/>
          <w:sz w:val="24"/>
          <w:szCs w:val="24"/>
        </w:rPr>
        <w:t>114.2 Notice of violation.</w:t>
      </w:r>
      <w:r w:rsidRPr="00CB6B64">
        <w:rPr>
          <w:rFonts w:ascii="Times New Roman" w:hAnsi="Times New Roman"/>
          <w:sz w:val="24"/>
          <w:szCs w:val="24"/>
        </w:rPr>
        <w:t xml:space="preserve"> The </w:t>
      </w:r>
      <w:r w:rsidR="00333778" w:rsidRPr="00333778">
        <w:rPr>
          <w:rFonts w:ascii="Times New Roman" w:hAnsi="Times New Roman"/>
          <w:i/>
          <w:sz w:val="24"/>
          <w:szCs w:val="24"/>
        </w:rPr>
        <w:t>building official</w:t>
      </w:r>
      <w:r w:rsidRPr="00CB6B64">
        <w:rPr>
          <w:rFonts w:ascii="Times New Roman" w:hAnsi="Times New Roman"/>
          <w:sz w:val="24"/>
          <w:szCs w:val="24"/>
        </w:rPr>
        <w:t xml:space="preserve"> is authorized to serve a notice of violation or order on the person responsible for the erection, construction, alteration, extension, repair, moving, removal, demolition or occupancy of a building or structure in violation of the provisions of this code, or in violation of a </w:t>
      </w:r>
      <w:r w:rsidR="00333778" w:rsidRPr="00333778">
        <w:rPr>
          <w:rFonts w:ascii="Times New Roman" w:hAnsi="Times New Roman"/>
          <w:i/>
          <w:sz w:val="24"/>
          <w:szCs w:val="24"/>
        </w:rPr>
        <w:t>permit</w:t>
      </w:r>
      <w:r w:rsidRPr="00CB6B64">
        <w:rPr>
          <w:rFonts w:ascii="Times New Roman" w:hAnsi="Times New Roman"/>
          <w:sz w:val="24"/>
          <w:szCs w:val="24"/>
        </w:rPr>
        <w:t xml:space="preserve"> or certificate issued under the provisions of </w:t>
      </w:r>
      <w:r w:rsidRPr="00CB6B64">
        <w:rPr>
          <w:rFonts w:ascii="Times New Roman" w:hAnsi="Times New Roman"/>
          <w:sz w:val="24"/>
          <w:szCs w:val="24"/>
        </w:rPr>
        <w:lastRenderedPageBreak/>
        <w:t>this code. Such order shall direct the discontinuance of the illegal action or condition and the abatement of the violation.</w:t>
      </w:r>
    </w:p>
    <w:p w:rsidR="007B5FED" w:rsidRPr="00CB6B64" w:rsidRDefault="007B5FED" w:rsidP="002D3237">
      <w:pPr>
        <w:pStyle w:val="PlainText"/>
        <w:jc w:val="both"/>
        <w:rPr>
          <w:rFonts w:ascii="Times New Roman" w:hAnsi="Times New Roman"/>
          <w:sz w:val="24"/>
          <w:szCs w:val="24"/>
        </w:rPr>
      </w:pPr>
    </w:p>
    <w:p w:rsidR="007B5FED" w:rsidRPr="00CB6B64" w:rsidRDefault="00807D29" w:rsidP="005411FF">
      <w:pPr>
        <w:pStyle w:val="PlainText"/>
        <w:ind w:left="36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6160" behindDoc="0" locked="0" layoutInCell="1" allowOverlap="1">
                <wp:simplePos x="0" y="0"/>
                <wp:positionH relativeFrom="column">
                  <wp:posOffset>6096000</wp:posOffset>
                </wp:positionH>
                <wp:positionV relativeFrom="paragraph">
                  <wp:posOffset>45720</wp:posOffset>
                </wp:positionV>
                <wp:extent cx="635" cy="3739515"/>
                <wp:effectExtent l="9525" t="17145" r="8890" b="15240"/>
                <wp:wrapNone/>
                <wp:docPr id="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3951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480pt;margin-top:3.6pt;width:.05pt;height:294.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" strokeweight="1.25pt"/>
            </w:pict>
          </mc:Fallback>
        </mc:AlternateContent>
      </w:r>
      <w:r w:rsidR="007B5FED" w:rsidRPr="00CB6B64">
        <w:rPr>
          <w:rFonts w:ascii="Times New Roman" w:hAnsi="Times New Roman"/>
          <w:b/>
          <w:sz w:val="24"/>
          <w:szCs w:val="24"/>
        </w:rPr>
        <w:t>114.2.1 Notice Service and Content.</w:t>
      </w:r>
      <w:r w:rsidR="007B5FED" w:rsidRPr="00CB6B64">
        <w:rPr>
          <w:rFonts w:ascii="Times New Roman" w:hAnsi="Times New Roman"/>
          <w:sz w:val="24"/>
          <w:szCs w:val="24"/>
        </w:rPr>
        <w:t xml:space="preserve"> Every notice or order authorized pursuant to 114.2 shall be in writing and shall be served on the person responsible:</w:t>
      </w:r>
    </w:p>
    <w:p w:rsidR="007B5FED" w:rsidRPr="00CB6B64" w:rsidRDefault="007B5FED" w:rsidP="005411FF">
      <w:pPr>
        <w:pStyle w:val="PlainText"/>
        <w:numPr>
          <w:ilvl w:val="0"/>
          <w:numId w:val="15"/>
        </w:numPr>
        <w:ind w:left="1080"/>
        <w:jc w:val="both"/>
        <w:rPr>
          <w:rFonts w:ascii="Times New Roman" w:hAnsi="Times New Roman"/>
          <w:sz w:val="24"/>
          <w:szCs w:val="24"/>
        </w:rPr>
      </w:pPr>
      <w:r w:rsidRPr="00CB6B64">
        <w:rPr>
          <w:rFonts w:ascii="Times New Roman" w:hAnsi="Times New Roman"/>
          <w:sz w:val="24"/>
          <w:szCs w:val="24"/>
        </w:rPr>
        <w:t xml:space="preserve">Personally, by any person authorized by the </w:t>
      </w:r>
      <w:r w:rsidR="00333778" w:rsidRPr="00333778">
        <w:rPr>
          <w:rFonts w:ascii="Times New Roman" w:hAnsi="Times New Roman"/>
          <w:i/>
          <w:sz w:val="24"/>
          <w:szCs w:val="24"/>
        </w:rPr>
        <w:t>building official</w:t>
      </w:r>
      <w:r w:rsidRPr="00CB6B64">
        <w:rPr>
          <w:rFonts w:ascii="Times New Roman" w:hAnsi="Times New Roman"/>
          <w:sz w:val="24"/>
          <w:szCs w:val="24"/>
        </w:rPr>
        <w:t>; or</w:t>
      </w:r>
    </w:p>
    <w:p w:rsidR="007B5FED" w:rsidRPr="00CB6B64" w:rsidRDefault="007B5FED" w:rsidP="005411FF">
      <w:pPr>
        <w:pStyle w:val="PlainText"/>
        <w:numPr>
          <w:ilvl w:val="0"/>
          <w:numId w:val="15"/>
        </w:numPr>
        <w:ind w:left="1080"/>
        <w:jc w:val="both"/>
        <w:rPr>
          <w:rFonts w:ascii="Times New Roman" w:hAnsi="Times New Roman"/>
          <w:sz w:val="24"/>
          <w:szCs w:val="24"/>
        </w:rPr>
      </w:pPr>
      <w:r w:rsidRPr="00CB6B64">
        <w:rPr>
          <w:rFonts w:ascii="Times New Roman" w:hAnsi="Times New Roman"/>
          <w:sz w:val="24"/>
          <w:szCs w:val="24"/>
        </w:rPr>
        <w:t>By any person authorized to serve civil process by leaving a copy of the order or notice at the responsible party's last and usual place of business or abode; or</w:t>
      </w:r>
    </w:p>
    <w:p w:rsidR="007B5FED" w:rsidRPr="00CB6B64" w:rsidRDefault="007B5FED" w:rsidP="005411FF">
      <w:pPr>
        <w:pStyle w:val="PlainText"/>
        <w:numPr>
          <w:ilvl w:val="0"/>
          <w:numId w:val="15"/>
        </w:numPr>
        <w:ind w:left="1080"/>
        <w:jc w:val="both"/>
        <w:rPr>
          <w:rFonts w:ascii="Times New Roman" w:hAnsi="Times New Roman"/>
          <w:sz w:val="24"/>
          <w:szCs w:val="24"/>
        </w:rPr>
      </w:pPr>
      <w:r w:rsidRPr="00CB6B64">
        <w:rPr>
          <w:rFonts w:ascii="Times New Roman" w:hAnsi="Times New Roman"/>
          <w:sz w:val="24"/>
          <w:szCs w:val="24"/>
        </w:rPr>
        <w:t>By sending the party responsible or their agent authorized to accept service of process in the Massachusetts a copy of the order by registered or certified mail return receipt requested, if he is within the Massachusetts; or</w:t>
      </w:r>
    </w:p>
    <w:p w:rsidR="007B5FED" w:rsidRPr="00CB6B64" w:rsidRDefault="007B5FED" w:rsidP="005411FF">
      <w:pPr>
        <w:pStyle w:val="PlainText"/>
        <w:numPr>
          <w:ilvl w:val="0"/>
          <w:numId w:val="15"/>
        </w:numPr>
        <w:ind w:left="1080"/>
        <w:jc w:val="both"/>
        <w:rPr>
          <w:rFonts w:ascii="Times New Roman" w:hAnsi="Times New Roman"/>
          <w:sz w:val="24"/>
          <w:szCs w:val="24"/>
        </w:rPr>
      </w:pPr>
      <w:r w:rsidRPr="00CB6B64">
        <w:rPr>
          <w:rFonts w:ascii="Times New Roman" w:hAnsi="Times New Roman"/>
          <w:sz w:val="24"/>
          <w:szCs w:val="24"/>
        </w:rPr>
        <w:t>If t</w:t>
      </w:r>
      <w:r w:rsidR="00570FA7" w:rsidRPr="00CB6B64">
        <w:rPr>
          <w:rFonts w:ascii="Times New Roman" w:hAnsi="Times New Roman"/>
          <w:sz w:val="24"/>
          <w:szCs w:val="24"/>
        </w:rPr>
        <w:t>he responsible party'</w:t>
      </w:r>
      <w:r w:rsidRPr="00CB6B64">
        <w:rPr>
          <w:rFonts w:ascii="Times New Roman" w:hAnsi="Times New Roman"/>
          <w:sz w:val="24"/>
          <w:szCs w:val="24"/>
        </w:rPr>
        <w:t>s last and usual place of business or abode is unknown, by posting a copy of this order or notice in a conspicuous place on or about the premises in violation and by publishing it for at least three out of five consecutive days in one or more newspapers of general circulation wherein the building or premises affected is situated.</w:t>
      </w:r>
    </w:p>
    <w:p w:rsidR="007B5FED" w:rsidRPr="00CB6B64" w:rsidRDefault="007B5FED" w:rsidP="002D3237">
      <w:pPr>
        <w:pStyle w:val="PlainText"/>
        <w:jc w:val="both"/>
        <w:rPr>
          <w:rFonts w:ascii="Times New Roman" w:hAnsi="Times New Roman"/>
          <w:sz w:val="24"/>
          <w:szCs w:val="24"/>
        </w:rPr>
      </w:pPr>
    </w:p>
    <w:p w:rsidR="007B5FED" w:rsidRPr="00CB6B64" w:rsidRDefault="007B5FED" w:rsidP="002D3237">
      <w:pPr>
        <w:pStyle w:val="PlainText"/>
        <w:jc w:val="both"/>
        <w:rPr>
          <w:rFonts w:ascii="Times New Roman" w:hAnsi="Times New Roman"/>
          <w:sz w:val="24"/>
          <w:szCs w:val="24"/>
        </w:rPr>
      </w:pPr>
      <w:r w:rsidRPr="00CB6B64">
        <w:rPr>
          <w:rFonts w:ascii="Times New Roman" w:hAnsi="Times New Roman"/>
          <w:b/>
          <w:sz w:val="24"/>
          <w:szCs w:val="24"/>
        </w:rPr>
        <w:t>114.3 Enforcement.</w:t>
      </w:r>
      <w:r w:rsidRPr="00CB6B64">
        <w:rPr>
          <w:rFonts w:ascii="Times New Roman" w:hAnsi="Times New Roman"/>
          <w:sz w:val="24"/>
          <w:szCs w:val="24"/>
        </w:rPr>
        <w:t xml:space="preserve"> Violations to this code shall be enforced in accordance with the applicable provisions of M.G.L. c. 143, M.G.L. c. 148, and M.G.L. c. 148A.</w:t>
      </w:r>
    </w:p>
    <w:p w:rsidR="00CB6B64" w:rsidRPr="00CB6B64" w:rsidRDefault="00CB6B64" w:rsidP="002D3237">
      <w:pPr>
        <w:pStyle w:val="PlainText"/>
        <w:jc w:val="both"/>
        <w:rPr>
          <w:rFonts w:ascii="Times New Roman" w:hAnsi="Times New Roman"/>
          <w:sz w:val="24"/>
          <w:szCs w:val="24"/>
        </w:rPr>
      </w:pPr>
    </w:p>
    <w:p w:rsidR="007B5FED" w:rsidRPr="00CB6B64" w:rsidRDefault="007B5FED" w:rsidP="002D3237">
      <w:pPr>
        <w:pStyle w:val="PlainText"/>
        <w:jc w:val="both"/>
        <w:rPr>
          <w:rFonts w:ascii="Times New Roman" w:hAnsi="Times New Roman"/>
          <w:sz w:val="24"/>
          <w:szCs w:val="24"/>
        </w:rPr>
      </w:pPr>
      <w:r w:rsidRPr="00CB6B64">
        <w:rPr>
          <w:rFonts w:ascii="Times New Roman" w:hAnsi="Times New Roman"/>
          <w:b/>
          <w:sz w:val="24"/>
          <w:szCs w:val="24"/>
        </w:rPr>
        <w:t>114.4 Violation Penalties.</w:t>
      </w:r>
      <w:r w:rsidRPr="00CB6B64">
        <w:rPr>
          <w:rFonts w:ascii="Times New Roman" w:hAnsi="Times New Roman"/>
          <w:sz w:val="24"/>
          <w:szCs w:val="24"/>
        </w:rPr>
        <w:t xml:space="preserve"> Any person who violates a provision of this code or fails to comply with any of the requirements thereof or who erects, constructs, alters or repairs a building or structure, or makes a change of use in violation of the </w:t>
      </w:r>
      <w:r w:rsidR="00333778" w:rsidRPr="00333778">
        <w:rPr>
          <w:rFonts w:ascii="Times New Roman" w:hAnsi="Times New Roman"/>
          <w:i/>
          <w:sz w:val="24"/>
          <w:szCs w:val="24"/>
        </w:rPr>
        <w:t>approved</w:t>
      </w:r>
      <w:r w:rsidRPr="00CB6B64">
        <w:rPr>
          <w:rFonts w:ascii="Times New Roman" w:hAnsi="Times New Roman"/>
          <w:sz w:val="24"/>
          <w:szCs w:val="24"/>
        </w:rPr>
        <w:t xml:space="preserve"> </w:t>
      </w:r>
      <w:r w:rsidR="00333778" w:rsidRPr="00333778">
        <w:rPr>
          <w:rFonts w:ascii="Times New Roman" w:hAnsi="Times New Roman"/>
          <w:i/>
          <w:sz w:val="24"/>
          <w:szCs w:val="24"/>
        </w:rPr>
        <w:t>construction documents</w:t>
      </w:r>
      <w:r w:rsidRPr="00CB6B64">
        <w:rPr>
          <w:rFonts w:ascii="Times New Roman" w:hAnsi="Times New Roman"/>
          <w:sz w:val="24"/>
          <w:szCs w:val="24"/>
        </w:rPr>
        <w:t xml:space="preserve"> or directive of the </w:t>
      </w:r>
      <w:r w:rsidR="00333778" w:rsidRPr="00333778">
        <w:rPr>
          <w:rFonts w:ascii="Times New Roman" w:hAnsi="Times New Roman"/>
          <w:i/>
          <w:sz w:val="24"/>
          <w:szCs w:val="24"/>
        </w:rPr>
        <w:t>building official</w:t>
      </w:r>
      <w:r w:rsidRPr="00CB6B64">
        <w:rPr>
          <w:rFonts w:ascii="Times New Roman" w:hAnsi="Times New Roman"/>
          <w:sz w:val="24"/>
          <w:szCs w:val="24"/>
        </w:rPr>
        <w:t xml:space="preserve">, or of a </w:t>
      </w:r>
      <w:r w:rsidR="00333778" w:rsidRPr="00333778">
        <w:rPr>
          <w:rFonts w:ascii="Times New Roman" w:hAnsi="Times New Roman"/>
          <w:i/>
          <w:sz w:val="24"/>
          <w:szCs w:val="24"/>
        </w:rPr>
        <w:t>permit</w:t>
      </w:r>
      <w:r w:rsidRPr="00CB6B64">
        <w:rPr>
          <w:rFonts w:ascii="Times New Roman" w:hAnsi="Times New Roman"/>
          <w:sz w:val="24"/>
          <w:szCs w:val="24"/>
        </w:rPr>
        <w:t xml:space="preserve"> or certificate issued under the provisions of this code, shall be subject to penalties as prescribed by law.</w:t>
      </w:r>
    </w:p>
    <w:p w:rsidR="007B5FED" w:rsidRPr="00D57EBC" w:rsidRDefault="00D57EBC" w:rsidP="002D3237">
      <w:pPr>
        <w:pStyle w:val="PlainText"/>
        <w:jc w:val="both"/>
        <w:rPr>
          <w:rFonts w:ascii="Times New Roman" w:hAnsi="Times New Roman"/>
          <w:color w:val="0000FF"/>
          <w:sz w:val="24"/>
          <w:szCs w:val="24"/>
        </w:rPr>
      </w:pPr>
      <w:r w:rsidRPr="00D57EBC">
        <w:rPr>
          <w:rFonts w:ascii="Times New Roman" w:hAnsi="Times New Roman"/>
          <w:color w:val="0000FF"/>
          <w:sz w:val="24"/>
          <w:szCs w:val="24"/>
        </w:rPr>
        <w:t>(</w:t>
      </w:r>
    </w:p>
    <w:p w:rsidR="006F7D00"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SECTION 115</w:t>
      </w:r>
    </w:p>
    <w:p w:rsidR="008D04C3"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STOP WORK ORDER</w:t>
      </w:r>
    </w:p>
    <w:p w:rsidR="007B5FED" w:rsidRDefault="007B5FED" w:rsidP="002D3237">
      <w:pPr>
        <w:pStyle w:val="PlainText"/>
        <w:jc w:val="center"/>
        <w:rPr>
          <w:rFonts w:ascii="Times New Roman" w:hAnsi="Times New Roman"/>
          <w:sz w:val="24"/>
          <w:szCs w:val="24"/>
        </w:rPr>
      </w:pPr>
    </w:p>
    <w:p w:rsidR="008D04C3" w:rsidRPr="009C2AD2" w:rsidRDefault="00252636" w:rsidP="002D3237">
      <w:pPr>
        <w:pStyle w:val="PlainText"/>
        <w:jc w:val="both"/>
        <w:rPr>
          <w:rFonts w:ascii="Times New Roman" w:hAnsi="Times New Roman"/>
          <w:sz w:val="24"/>
          <w:szCs w:val="24"/>
        </w:rPr>
      </w:pPr>
      <w:r>
        <w:rPr>
          <w:rFonts w:ascii="Times New Roman" w:hAnsi="Times New Roman"/>
          <w:b/>
          <w:sz w:val="24"/>
          <w:szCs w:val="24"/>
        </w:rPr>
        <w:t xml:space="preserve">115.1 </w:t>
      </w:r>
      <w:r w:rsidR="008D04C3" w:rsidRPr="00846F27">
        <w:rPr>
          <w:rFonts w:ascii="Times New Roman" w:hAnsi="Times New Roman"/>
          <w:b/>
          <w:sz w:val="24"/>
          <w:szCs w:val="24"/>
        </w:rPr>
        <w:t>Authority.</w:t>
      </w:r>
      <w:r w:rsidR="008D04C3" w:rsidRPr="009C2AD2">
        <w:rPr>
          <w:rFonts w:ascii="Times New Roman" w:hAnsi="Times New Roman"/>
          <w:sz w:val="24"/>
          <w:szCs w:val="24"/>
        </w:rPr>
        <w:t xml:space="preserve"> Whenever the </w:t>
      </w:r>
      <w:r w:rsidR="00333778" w:rsidRPr="00333778">
        <w:rPr>
          <w:rFonts w:ascii="Times New Roman" w:hAnsi="Times New Roman"/>
          <w:i/>
          <w:sz w:val="24"/>
          <w:szCs w:val="24"/>
        </w:rPr>
        <w:t>building official</w:t>
      </w:r>
      <w:r w:rsidR="008D04C3" w:rsidRPr="009C2AD2">
        <w:rPr>
          <w:rFonts w:ascii="Times New Roman" w:hAnsi="Times New Roman"/>
          <w:sz w:val="24"/>
          <w:szCs w:val="24"/>
        </w:rPr>
        <w:t xml:space="preserve"> finds any work regulated by this code being performed in a manner either contrary to the provisions of this code or dangerous or unsafe, the </w:t>
      </w:r>
      <w:r w:rsidR="00333778" w:rsidRPr="00333778">
        <w:rPr>
          <w:rFonts w:ascii="Times New Roman" w:hAnsi="Times New Roman"/>
          <w:i/>
          <w:sz w:val="24"/>
          <w:szCs w:val="24"/>
        </w:rPr>
        <w:t>building official</w:t>
      </w:r>
      <w:r w:rsidR="008D04C3" w:rsidRPr="009C2AD2">
        <w:rPr>
          <w:rFonts w:ascii="Times New Roman" w:hAnsi="Times New Roman"/>
          <w:sz w:val="24"/>
          <w:szCs w:val="24"/>
        </w:rPr>
        <w:t xml:space="preserve"> is authorized to issue a stop work order.</w:t>
      </w:r>
      <w:r w:rsidR="00BB41AE">
        <w:rPr>
          <w:rFonts w:ascii="Times New Roman" w:hAnsi="Times New Roman"/>
          <w:sz w:val="24"/>
          <w:szCs w:val="24"/>
        </w:rPr>
        <w:t xml:space="preserve"> </w:t>
      </w:r>
    </w:p>
    <w:p w:rsidR="00846F27" w:rsidRDefault="00846F27" w:rsidP="002D3237">
      <w:pPr>
        <w:pStyle w:val="PlainText"/>
        <w:jc w:val="both"/>
        <w:rPr>
          <w:rFonts w:ascii="Times New Roman" w:hAnsi="Times New Roman"/>
          <w:sz w:val="24"/>
          <w:szCs w:val="24"/>
        </w:rPr>
      </w:pPr>
    </w:p>
    <w:p w:rsidR="008D04C3" w:rsidRPr="009C2AD2" w:rsidRDefault="00807D29" w:rsidP="002D3237">
      <w:pPr>
        <w:pStyle w:val="PlainText"/>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848" behindDoc="0" locked="0" layoutInCell="1" allowOverlap="1">
                <wp:simplePos x="0" y="0"/>
                <wp:positionH relativeFrom="column">
                  <wp:posOffset>6028055</wp:posOffset>
                </wp:positionH>
                <wp:positionV relativeFrom="paragraph">
                  <wp:posOffset>26035</wp:posOffset>
                </wp:positionV>
                <wp:extent cx="0" cy="815340"/>
                <wp:effectExtent l="8255" t="16510" r="10795" b="15875"/>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53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474.65pt;margin-top:2.05pt;width:0;height:6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" strokeweight="1.25pt"/>
            </w:pict>
          </mc:Fallback>
        </mc:AlternateContent>
      </w:r>
      <w:r w:rsidR="008D04C3" w:rsidRPr="00846F27">
        <w:rPr>
          <w:rFonts w:ascii="Times New Roman" w:hAnsi="Times New Roman"/>
          <w:b/>
          <w:sz w:val="24"/>
          <w:szCs w:val="24"/>
        </w:rPr>
        <w:t>115.2 Issuance.</w:t>
      </w:r>
      <w:r w:rsidR="008D04C3" w:rsidRPr="009C2AD2">
        <w:rPr>
          <w:rFonts w:ascii="Times New Roman" w:hAnsi="Times New Roman"/>
          <w:sz w:val="24"/>
          <w:szCs w:val="24"/>
        </w:rPr>
        <w:t xml:space="preserve"> </w:t>
      </w:r>
      <w:r w:rsidR="008D04C3" w:rsidRPr="00252636">
        <w:rPr>
          <w:rFonts w:ascii="Times New Roman" w:hAnsi="Times New Roman"/>
          <w:sz w:val="24"/>
          <w:szCs w:val="24"/>
        </w:rPr>
        <w:t xml:space="preserve">The </w:t>
      </w:r>
      <w:r w:rsidR="00BB41AE" w:rsidRPr="00252636">
        <w:rPr>
          <w:rFonts w:ascii="Times New Roman" w:hAnsi="Times New Roman"/>
          <w:sz w:val="24"/>
          <w:szCs w:val="24"/>
        </w:rPr>
        <w:t xml:space="preserve">initial </w:t>
      </w:r>
      <w:r w:rsidR="008D04C3" w:rsidRPr="00252636">
        <w:rPr>
          <w:rFonts w:ascii="Times New Roman" w:hAnsi="Times New Roman"/>
          <w:sz w:val="24"/>
          <w:szCs w:val="24"/>
        </w:rPr>
        <w:t xml:space="preserve">stop work order </w:t>
      </w:r>
      <w:r w:rsidR="00BB41AE" w:rsidRPr="00252636">
        <w:rPr>
          <w:rFonts w:ascii="Times New Roman" w:hAnsi="Times New Roman"/>
          <w:sz w:val="24"/>
          <w:szCs w:val="24"/>
        </w:rPr>
        <w:t xml:space="preserve">may be verbal, but </w:t>
      </w:r>
      <w:r w:rsidR="008D04C3" w:rsidRPr="00252636">
        <w:rPr>
          <w:rFonts w:ascii="Times New Roman" w:hAnsi="Times New Roman"/>
          <w:sz w:val="24"/>
          <w:szCs w:val="24"/>
        </w:rPr>
        <w:t>shall be in writing</w:t>
      </w:r>
      <w:r w:rsidR="00BB41AE" w:rsidRPr="00252636">
        <w:rPr>
          <w:rFonts w:ascii="Times New Roman" w:hAnsi="Times New Roman"/>
          <w:sz w:val="24"/>
          <w:szCs w:val="24"/>
        </w:rPr>
        <w:t xml:space="preserve"> within </w:t>
      </w:r>
      <w:r w:rsidR="00292E10" w:rsidRPr="00252636">
        <w:rPr>
          <w:rFonts w:ascii="Times New Roman" w:hAnsi="Times New Roman"/>
          <w:sz w:val="24"/>
          <w:szCs w:val="24"/>
        </w:rPr>
        <w:t xml:space="preserve">48 </w:t>
      </w:r>
      <w:r w:rsidR="00BB41AE" w:rsidRPr="00252636">
        <w:rPr>
          <w:rFonts w:ascii="Times New Roman" w:hAnsi="Times New Roman"/>
          <w:sz w:val="24"/>
          <w:szCs w:val="24"/>
        </w:rPr>
        <w:t>hours</w:t>
      </w:r>
      <w:r w:rsidR="008D04C3" w:rsidRPr="00252636">
        <w:rPr>
          <w:rFonts w:ascii="Times New Roman" w:hAnsi="Times New Roman"/>
          <w:sz w:val="24"/>
          <w:szCs w:val="24"/>
        </w:rPr>
        <w:t xml:space="preserve"> and shall </w:t>
      </w:r>
      <w:r w:rsidR="00DF3DF3" w:rsidRPr="00252636">
        <w:rPr>
          <w:rFonts w:ascii="Times New Roman" w:hAnsi="Times New Roman"/>
          <w:sz w:val="24"/>
          <w:szCs w:val="24"/>
        </w:rPr>
        <w:t xml:space="preserve">cite the time and date of the verbal order and </w:t>
      </w:r>
      <w:r w:rsidR="008D04C3" w:rsidRPr="00252636">
        <w:rPr>
          <w:rFonts w:ascii="Times New Roman" w:hAnsi="Times New Roman"/>
          <w:sz w:val="24"/>
          <w:szCs w:val="24"/>
        </w:rPr>
        <w:t xml:space="preserve">be given to the owner of the property involved, or to the owner's agent, or to the person doing the work. Upon issuance of a stop work order, the cited work shall immediately cease. The stop work order shall state the reason for the order, and the conditions under which the cited work will be </w:t>
      </w:r>
      <w:r w:rsidR="00333778" w:rsidRPr="00333778">
        <w:rPr>
          <w:rFonts w:ascii="Times New Roman" w:hAnsi="Times New Roman"/>
          <w:i/>
          <w:sz w:val="24"/>
          <w:szCs w:val="24"/>
        </w:rPr>
        <w:t>permit</w:t>
      </w:r>
      <w:r w:rsidR="008D04C3" w:rsidRPr="00252636">
        <w:rPr>
          <w:rFonts w:ascii="Times New Roman" w:hAnsi="Times New Roman"/>
          <w:sz w:val="24"/>
          <w:szCs w:val="24"/>
        </w:rPr>
        <w:t>ted to resume.</w:t>
      </w:r>
    </w:p>
    <w:p w:rsidR="00846F27" w:rsidRDefault="00846F27" w:rsidP="002D3237">
      <w:pPr>
        <w:pStyle w:val="PlainText"/>
        <w:jc w:val="both"/>
        <w:rPr>
          <w:rFonts w:ascii="Times New Roman" w:hAnsi="Times New Roman"/>
          <w:sz w:val="24"/>
          <w:szCs w:val="24"/>
        </w:rPr>
      </w:pPr>
    </w:p>
    <w:p w:rsidR="00846F27" w:rsidRPr="00CB6B64" w:rsidRDefault="00807D29" w:rsidP="002D3237">
      <w:pPr>
        <w:pStyle w:val="PlainText"/>
        <w:jc w:val="both"/>
        <w:rPr>
          <w:rFonts w:ascii="Times New Roman" w:hAnsi="Times New Roman"/>
          <w:color w:val="FF0000"/>
          <w:sz w:val="24"/>
          <w:szCs w:val="24"/>
        </w:rPr>
      </w:pPr>
      <w:r>
        <w:rPr>
          <w:rFonts w:ascii="Times New Roman" w:hAnsi="Times New Roman"/>
          <w:noProof/>
          <w:sz w:val="24"/>
          <w:szCs w:val="24"/>
        </w:rPr>
        <mc:AlternateContent>
          <mc:Choice Requires="wps">
            <w:drawing>
              <wp:anchor distT="0" distB="0" distL="114300" distR="114300" simplePos="0" relativeHeight="251663872" behindDoc="0" locked="0" layoutInCell="1" allowOverlap="1">
                <wp:simplePos x="0" y="0"/>
                <wp:positionH relativeFrom="column">
                  <wp:posOffset>6006465</wp:posOffset>
                </wp:positionH>
                <wp:positionV relativeFrom="paragraph">
                  <wp:posOffset>365760</wp:posOffset>
                </wp:positionV>
                <wp:extent cx="635" cy="191770"/>
                <wp:effectExtent l="15240" t="13335" r="12700" b="13970"/>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177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472.95pt;margin-top:28.8pt;width:.05pt;height:1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" strokeweight="1.25pt"/>
            </w:pict>
          </mc:Fallback>
        </mc:AlternateContent>
      </w:r>
      <w:r w:rsidR="008D04C3" w:rsidRPr="00846F27">
        <w:rPr>
          <w:rFonts w:ascii="Times New Roman" w:hAnsi="Times New Roman"/>
          <w:b/>
          <w:sz w:val="24"/>
          <w:szCs w:val="24"/>
        </w:rPr>
        <w:t>115.3 Unlawful continuance.</w:t>
      </w:r>
      <w:r w:rsidR="008D04C3" w:rsidRPr="009C2AD2">
        <w:rPr>
          <w:rFonts w:ascii="Times New Roman" w:hAnsi="Times New Roman"/>
          <w:sz w:val="24"/>
          <w:szCs w:val="24"/>
        </w:rPr>
        <w:t xml:space="preserve"> Any person who shall continue any work after having been served with a stop work order, except such work as that person is directed to perform to remove a violation or unsafe condition, shall be subject to penalties as prescribed by law.</w:t>
      </w:r>
      <w:r w:rsidR="00CC51D9">
        <w:rPr>
          <w:rFonts w:ascii="Times New Roman" w:hAnsi="Times New Roman"/>
          <w:sz w:val="24"/>
          <w:szCs w:val="24"/>
        </w:rPr>
        <w:t xml:space="preserve"> </w:t>
      </w:r>
      <w:r w:rsidR="00CC51D9" w:rsidRPr="002B137C">
        <w:rPr>
          <w:rFonts w:ascii="Times New Roman" w:hAnsi="Times New Roman"/>
          <w:sz w:val="24"/>
          <w:szCs w:val="24"/>
        </w:rPr>
        <w:t xml:space="preserve"> </w:t>
      </w:r>
      <w:r w:rsidR="00846BF4" w:rsidRPr="002B137C">
        <w:rPr>
          <w:rFonts w:ascii="Times New Roman" w:hAnsi="Times New Roman"/>
          <w:sz w:val="24"/>
          <w:szCs w:val="24"/>
        </w:rPr>
        <w:t>Each day during which a violation exists shall constitute a separate offense.</w:t>
      </w:r>
    </w:p>
    <w:p w:rsidR="00846F27" w:rsidRPr="009C2AD2" w:rsidRDefault="00846F27" w:rsidP="002D3237">
      <w:pPr>
        <w:pStyle w:val="PlainText"/>
        <w:jc w:val="both"/>
        <w:rPr>
          <w:rFonts w:ascii="Times New Roman" w:hAnsi="Times New Roman"/>
          <w:sz w:val="24"/>
          <w:szCs w:val="24"/>
        </w:rPr>
      </w:pPr>
    </w:p>
    <w:p w:rsidR="006F7D00" w:rsidRPr="006F7D00" w:rsidRDefault="008D04C3" w:rsidP="002D3237">
      <w:pPr>
        <w:pStyle w:val="PlainText"/>
        <w:jc w:val="center"/>
        <w:rPr>
          <w:rFonts w:ascii="Times New Roman" w:hAnsi="Times New Roman"/>
          <w:b/>
          <w:sz w:val="28"/>
          <w:szCs w:val="28"/>
        </w:rPr>
      </w:pPr>
      <w:r w:rsidRPr="006F7D00">
        <w:rPr>
          <w:rFonts w:ascii="Times New Roman" w:hAnsi="Times New Roman"/>
          <w:b/>
          <w:sz w:val="28"/>
          <w:szCs w:val="28"/>
        </w:rPr>
        <w:t>SECTION 116</w:t>
      </w:r>
    </w:p>
    <w:p w:rsidR="00846F27" w:rsidRDefault="008D04C3" w:rsidP="008B223E">
      <w:pPr>
        <w:pStyle w:val="PlainText"/>
        <w:jc w:val="center"/>
        <w:rPr>
          <w:rFonts w:ascii="Times New Roman" w:hAnsi="Times New Roman"/>
          <w:sz w:val="24"/>
          <w:szCs w:val="24"/>
        </w:rPr>
      </w:pPr>
      <w:commentRangeStart w:id="20"/>
      <w:r w:rsidRPr="006F7D00">
        <w:rPr>
          <w:rFonts w:ascii="Times New Roman" w:hAnsi="Times New Roman"/>
          <w:b/>
          <w:sz w:val="28"/>
          <w:szCs w:val="28"/>
        </w:rPr>
        <w:t>UNSAFE STRUCTURES AND EQUIPMENT</w:t>
      </w:r>
      <w:commentRangeEnd w:id="20"/>
      <w:r w:rsidR="00CB7401">
        <w:rPr>
          <w:rStyle w:val="CommentReference"/>
          <w:rFonts w:ascii="Calibri" w:hAnsi="Calibri"/>
        </w:rPr>
        <w:commentReference w:id="20"/>
      </w:r>
    </w:p>
    <w:p w:rsidR="00846F27" w:rsidRPr="002B137C" w:rsidRDefault="00807D29" w:rsidP="002D3237">
      <w:pPr>
        <w:pStyle w:val="PlainText"/>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89472" behindDoc="0" locked="0" layoutInCell="1" allowOverlap="1">
                <wp:simplePos x="0" y="0"/>
                <wp:positionH relativeFrom="column">
                  <wp:posOffset>5990590</wp:posOffset>
                </wp:positionH>
                <wp:positionV relativeFrom="paragraph">
                  <wp:posOffset>10160</wp:posOffset>
                </wp:positionV>
                <wp:extent cx="635" cy="191770"/>
                <wp:effectExtent l="8890" t="10160" r="9525" b="1714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177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471.7pt;margin-top:.8pt;width:.05pt;height:15.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" strokeweight="1.25pt"/>
            </w:pict>
          </mc:Fallback>
        </mc:AlternateContent>
      </w:r>
      <w:r w:rsidR="00570FA7" w:rsidRPr="00D717FB">
        <w:rPr>
          <w:rFonts w:ascii="Times New Roman" w:hAnsi="Times New Roman"/>
          <w:b/>
          <w:sz w:val="24"/>
          <w:szCs w:val="24"/>
        </w:rPr>
        <w:t xml:space="preserve">116.1 </w:t>
      </w:r>
      <w:r w:rsidR="00846F27" w:rsidRPr="00D717FB">
        <w:rPr>
          <w:rFonts w:ascii="Times New Roman" w:hAnsi="Times New Roman"/>
          <w:b/>
          <w:sz w:val="24"/>
          <w:szCs w:val="24"/>
        </w:rPr>
        <w:t>General.</w:t>
      </w:r>
      <w:r w:rsidR="00846F27" w:rsidRPr="00D717FB">
        <w:rPr>
          <w:rFonts w:ascii="Times New Roman" w:hAnsi="Times New Roman"/>
          <w:sz w:val="24"/>
          <w:szCs w:val="24"/>
        </w:rPr>
        <w:t xml:space="preserve"> The provisions of this section are established b</w:t>
      </w:r>
      <w:r w:rsidR="00DF3DF3" w:rsidRPr="00D717FB">
        <w:rPr>
          <w:rFonts w:ascii="Times New Roman" w:hAnsi="Times New Roman"/>
          <w:sz w:val="24"/>
          <w:szCs w:val="24"/>
        </w:rPr>
        <w:t>y M.G.L. c. 143, §§6 to12</w:t>
      </w:r>
      <w:r w:rsidR="00846F27" w:rsidRPr="00D717FB">
        <w:rPr>
          <w:rFonts w:ascii="Times New Roman" w:hAnsi="Times New Roman"/>
          <w:sz w:val="24"/>
          <w:szCs w:val="24"/>
        </w:rPr>
        <w:t>.</w:t>
      </w:r>
    </w:p>
    <w:p w:rsidR="00846F27" w:rsidRDefault="00846F27" w:rsidP="002D3237">
      <w:pPr>
        <w:pStyle w:val="PlainText"/>
        <w:jc w:val="both"/>
        <w:rPr>
          <w:rFonts w:ascii="Times New Roman" w:hAnsi="Times New Roman"/>
          <w:sz w:val="24"/>
          <w:szCs w:val="24"/>
        </w:rPr>
      </w:pPr>
    </w:p>
    <w:p w:rsidR="00D717FB" w:rsidRDefault="00D717FB" w:rsidP="002D3237">
      <w:pPr>
        <w:pStyle w:val="PlainText"/>
        <w:jc w:val="both"/>
        <w:rPr>
          <w:rFonts w:ascii="Times New Roman" w:hAnsi="Times New Roman"/>
          <w:sz w:val="24"/>
          <w:szCs w:val="24"/>
        </w:rPr>
      </w:pPr>
    </w:p>
    <w:p w:rsidR="00D717FB" w:rsidRDefault="00D717FB" w:rsidP="002D3237">
      <w:pPr>
        <w:pStyle w:val="PlainText"/>
        <w:jc w:val="both"/>
        <w:rPr>
          <w:rFonts w:ascii="Times New Roman" w:hAnsi="Times New Roman"/>
          <w:color w:val="0000FF"/>
          <w:sz w:val="24"/>
          <w:szCs w:val="24"/>
        </w:rPr>
      </w:pPr>
    </w:p>
    <w:p w:rsidR="00D717FB" w:rsidRDefault="00D717FB" w:rsidP="002D3237">
      <w:pPr>
        <w:pStyle w:val="PlainText"/>
        <w:jc w:val="both"/>
        <w:rPr>
          <w:rFonts w:ascii="Times New Roman" w:hAnsi="Times New Roman"/>
          <w:color w:val="0000FF"/>
          <w:sz w:val="24"/>
          <w:szCs w:val="24"/>
        </w:rPr>
      </w:pPr>
    </w:p>
    <w:p w:rsidR="00D717FB" w:rsidRDefault="00D717FB" w:rsidP="002D3237">
      <w:pPr>
        <w:pStyle w:val="PlainText"/>
        <w:jc w:val="both"/>
        <w:rPr>
          <w:rFonts w:ascii="Times New Roman" w:hAnsi="Times New Roman"/>
          <w:color w:val="0000FF"/>
          <w:sz w:val="24"/>
          <w:szCs w:val="24"/>
        </w:rPr>
      </w:pPr>
    </w:p>
    <w:p w:rsidR="005411FF" w:rsidRDefault="005411FF" w:rsidP="002D3237">
      <w:pPr>
        <w:pStyle w:val="PlainText"/>
        <w:jc w:val="both"/>
        <w:rPr>
          <w:rFonts w:ascii="Times New Roman" w:hAnsi="Times New Roman"/>
          <w:color w:val="0000FF"/>
          <w:sz w:val="24"/>
          <w:szCs w:val="24"/>
        </w:rPr>
      </w:pPr>
    </w:p>
    <w:p w:rsidR="005411FF" w:rsidRDefault="005411FF" w:rsidP="002D3237">
      <w:pPr>
        <w:pStyle w:val="PlainText"/>
        <w:jc w:val="both"/>
        <w:rPr>
          <w:rFonts w:ascii="Times New Roman" w:hAnsi="Times New Roman"/>
          <w:color w:val="0000FF"/>
          <w:sz w:val="24"/>
          <w:szCs w:val="24"/>
        </w:rPr>
      </w:pPr>
    </w:p>
    <w:p w:rsidR="00F01771" w:rsidRDefault="00F01771" w:rsidP="002D3237">
      <w:pPr>
        <w:pStyle w:val="PlainText"/>
        <w:jc w:val="both"/>
        <w:rPr>
          <w:rFonts w:ascii="Times New Roman" w:hAnsi="Times New Roman"/>
          <w:color w:val="00B050"/>
          <w:sz w:val="24"/>
          <w:szCs w:val="24"/>
        </w:rPr>
      </w:pPr>
    </w:p>
    <w:sectPr w:rsidR="00F01771" w:rsidSect="001C09B9">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bert Leu" w:date="2013-11-01T07:45:00Z" w:initials="AHL">
    <w:p w:rsidR="00DC21F5" w:rsidRDefault="00DC21F5" w:rsidP="00F303EF">
      <w:pPr>
        <w:pStyle w:val="CommentText"/>
      </w:pPr>
      <w:r>
        <w:rPr>
          <w:rStyle w:val="CommentReference"/>
        </w:rPr>
        <w:annotationRef/>
      </w:r>
      <w:r>
        <w:t xml:space="preserve">I would suggest, in the appropriate section, </w:t>
      </w:r>
      <w:r w:rsidR="007B2724">
        <w:t xml:space="preserve">incorporation of </w:t>
      </w:r>
      <w:r>
        <w:t xml:space="preserve">specific language to the intent that inclusion of </w:t>
      </w:r>
      <w:r w:rsidR="007B2724">
        <w:t xml:space="preserve">reference to </w:t>
      </w:r>
      <w:r>
        <w:t xml:space="preserve">a building system or construction activity in 780 CMR means that a permit issued by a building official under this code is required </w:t>
      </w:r>
      <w:r w:rsidR="007B2724">
        <w:t>to allow</w:t>
      </w:r>
      <w:r>
        <w:t xml:space="preserve"> such an installation or activity, unless specifically provided otherwise by explicit language in the code.</w:t>
      </w:r>
    </w:p>
    <w:p w:rsidR="00DC21F5" w:rsidRDefault="00DC21F5">
      <w:pPr>
        <w:pStyle w:val="CommentText"/>
      </w:pPr>
    </w:p>
  </w:comment>
  <w:comment w:id="2" w:author="Albert Leu" w:date="2013-11-01T07:30:00Z" w:initials="AHL">
    <w:p w:rsidR="00DC21F5" w:rsidRPr="001B0C41" w:rsidRDefault="00DC21F5">
      <w:pPr>
        <w:pStyle w:val="CommentText"/>
        <w:rPr>
          <w:rFonts w:ascii="Arial" w:hAnsi="Arial"/>
          <w:sz w:val="16"/>
        </w:rPr>
      </w:pPr>
      <w:r>
        <w:rPr>
          <w:rStyle w:val="CommentReference"/>
        </w:rPr>
        <w:annotationRef/>
      </w:r>
      <w:r w:rsidRPr="001B0C41">
        <w:rPr>
          <w:rFonts w:ascii="Arial" w:hAnsi="Arial"/>
          <w:sz w:val="16"/>
        </w:rPr>
        <w:t>FYI: The DDS will not provide information on occupancy to municipal officials.</w:t>
      </w:r>
      <w:r>
        <w:rPr>
          <w:rFonts w:ascii="Arial" w:hAnsi="Arial"/>
          <w:sz w:val="16"/>
        </w:rPr>
        <w:t xml:space="preserve"> This makes it difficult to determine which buildings are under this category.</w:t>
      </w:r>
      <w:r w:rsidR="009E4C18">
        <w:rPr>
          <w:rFonts w:ascii="Arial" w:hAnsi="Arial"/>
          <w:sz w:val="16"/>
        </w:rPr>
        <w:t xml:space="preserve"> A</w:t>
      </w:r>
      <w:r>
        <w:rPr>
          <w:rFonts w:ascii="Arial" w:hAnsi="Arial"/>
          <w:sz w:val="16"/>
        </w:rPr>
        <w:t xml:space="preserve"> building official has no </w:t>
      </w:r>
      <w:r w:rsidR="009E4C18">
        <w:rPr>
          <w:rFonts w:ascii="Arial" w:hAnsi="Arial"/>
          <w:sz w:val="16"/>
        </w:rPr>
        <w:t xml:space="preserve">access to </w:t>
      </w:r>
      <w:r>
        <w:rPr>
          <w:rFonts w:ascii="Arial" w:hAnsi="Arial"/>
          <w:sz w:val="16"/>
        </w:rPr>
        <w:t xml:space="preserve">information </w:t>
      </w:r>
      <w:r w:rsidR="009E4C18">
        <w:rPr>
          <w:rFonts w:ascii="Arial" w:hAnsi="Arial"/>
          <w:sz w:val="16"/>
        </w:rPr>
        <w:t xml:space="preserve">so as </w:t>
      </w:r>
      <w:r>
        <w:rPr>
          <w:rFonts w:ascii="Arial" w:hAnsi="Arial"/>
          <w:sz w:val="16"/>
        </w:rPr>
        <w:t xml:space="preserve">to determine whether a DDS home has an </w:t>
      </w:r>
      <w:r w:rsidR="009E4C18">
        <w:rPr>
          <w:rFonts w:ascii="Arial" w:hAnsi="Arial"/>
          <w:sz w:val="16"/>
        </w:rPr>
        <w:t>occupant load greater than five — or even whether a property is leased or operated by the DDS.</w:t>
      </w:r>
    </w:p>
  </w:comment>
  <w:comment w:id="3" w:author="Albert Leu" w:date="2013-10-18T07:14:00Z" w:initials="AHL">
    <w:p w:rsidR="00DC21F5" w:rsidRPr="003B59E4" w:rsidRDefault="00DC21F5" w:rsidP="001B0C41">
      <w:pPr>
        <w:pStyle w:val="Default"/>
        <w:ind w:left="1200" w:firstLine="340"/>
        <w:jc w:val="both"/>
        <w:rPr>
          <w:rFonts w:ascii="Arial" w:hAnsi="Arial" w:cs="Arial"/>
          <w:color w:val="auto"/>
          <w:sz w:val="19"/>
          <w:szCs w:val="19"/>
        </w:rPr>
      </w:pPr>
      <w:r>
        <w:rPr>
          <w:rStyle w:val="CommentReference"/>
        </w:rPr>
        <w:annotationRef/>
      </w:r>
      <w:r>
        <w:t>P</w:t>
      </w:r>
      <w:r w:rsidRPr="001B0C41">
        <w:rPr>
          <w:rFonts w:ascii="Arial" w:hAnsi="Arial"/>
          <w:sz w:val="16"/>
        </w:rPr>
        <w:t xml:space="preserve">lease note that 105 CMR 410 refers to sections of 780 CMR that are no longer relevant. </w:t>
      </w:r>
      <w:r>
        <w:rPr>
          <w:rFonts w:ascii="Arial" w:hAnsi="Arial"/>
          <w:sz w:val="16"/>
        </w:rPr>
        <w:t>E</w:t>
      </w:r>
      <w:r w:rsidRPr="001B0C41">
        <w:rPr>
          <w:rFonts w:ascii="Arial" w:hAnsi="Arial"/>
          <w:sz w:val="16"/>
        </w:rPr>
        <w:t>xample</w:t>
      </w:r>
      <w:r>
        <w:rPr>
          <w:rFonts w:ascii="Arial" w:hAnsi="Arial"/>
          <w:sz w:val="16"/>
        </w:rPr>
        <w:t>:</w:t>
      </w:r>
      <w:r w:rsidRPr="001B0C41">
        <w:rPr>
          <w:rFonts w:ascii="Arial" w:hAnsi="Arial"/>
          <w:sz w:val="16"/>
        </w:rPr>
        <w:t xml:space="preserve"> 105 CMR 410.450 reads”</w:t>
      </w:r>
      <w:r w:rsidRPr="001B0C41">
        <w:rPr>
          <w:rFonts w:ascii="Arial" w:hAnsi="Arial" w:cs="Arial"/>
          <w:sz w:val="16"/>
          <w:szCs w:val="19"/>
        </w:rPr>
        <w:t xml:space="preserve"> </w:t>
      </w:r>
      <w:r w:rsidRPr="001B0C41">
        <w:rPr>
          <w:rFonts w:ascii="Arial" w:hAnsi="Arial" w:cs="Arial"/>
          <w:color w:val="auto"/>
          <w:sz w:val="16"/>
          <w:szCs w:val="19"/>
        </w:rPr>
        <w:t>Every dwelling unit, and rooming unit shall have as many means of exit as will allow for the safe passage of all people in accordance with 780 CMR 104.0, 105.1, and 805.0 of the Massachusetts State Building Code. “</w:t>
      </w:r>
    </w:p>
    <w:p w:rsidR="00DC21F5" w:rsidRDefault="00DC21F5">
      <w:pPr>
        <w:pStyle w:val="CommentText"/>
      </w:pPr>
    </w:p>
  </w:comment>
  <w:comment w:id="4" w:author="Albert Leu" w:date="2013-10-17T08:15:00Z" w:initials="AHL">
    <w:p w:rsidR="00DC21F5" w:rsidRDefault="00DC21F5">
      <w:pPr>
        <w:pStyle w:val="CommentText"/>
      </w:pPr>
      <w:r>
        <w:rPr>
          <w:rStyle w:val="CommentReference"/>
        </w:rPr>
        <w:annotationRef/>
      </w:r>
      <w:r>
        <w:t>UGH</w:t>
      </w:r>
    </w:p>
  </w:comment>
  <w:comment w:id="5" w:author="Albert Leu" w:date="2013-10-30T07:36:00Z" w:initials="AHL">
    <w:p w:rsidR="00DC21F5" w:rsidRDefault="00DC21F5">
      <w:pPr>
        <w:pStyle w:val="CommentText"/>
      </w:pPr>
      <w:r>
        <w:rPr>
          <w:rStyle w:val="CommentReference"/>
        </w:rPr>
        <w:annotationRef/>
      </w:r>
      <w:r>
        <w:t>I like the current “unsafe or inadequate” wording.</w:t>
      </w:r>
    </w:p>
  </w:comment>
  <w:comment w:id="6" w:author="Albert Leu" w:date="2013-10-30T07:35:00Z" w:initials="AHL">
    <w:p w:rsidR="00DC21F5" w:rsidRDefault="00DC21F5">
      <w:pPr>
        <w:pStyle w:val="CommentText"/>
      </w:pPr>
      <w:r>
        <w:rPr>
          <w:rStyle w:val="CommentReference"/>
        </w:rPr>
        <w:annotationRef/>
      </w:r>
      <w:r>
        <w:t>Thank you for reinstating this language.</w:t>
      </w:r>
    </w:p>
  </w:comment>
  <w:comment w:id="7" w:author="Albert Leu" w:date="2013-11-01T07:25:00Z" w:initials="AHL">
    <w:p w:rsidR="00DC21F5" w:rsidRDefault="00DC21F5">
      <w:pPr>
        <w:pStyle w:val="CommentText"/>
      </w:pPr>
      <w:r>
        <w:rPr>
          <w:rStyle w:val="CommentReference"/>
        </w:rPr>
        <w:annotationRef/>
      </w:r>
      <w:r>
        <w:t>I would suggest, in an appropriate section, language specifying that the issuance of a demolition permit does not in any way imply that a subsequent permit to erect a new structure on the property will be issued. I would also suggest that “demolition’ be defined as removal of the entire structure, including the foundation.</w:t>
      </w:r>
    </w:p>
    <w:p w:rsidR="00DC21F5" w:rsidRDefault="00DC21F5">
      <w:pPr>
        <w:pStyle w:val="CommentText"/>
      </w:pPr>
      <w:r>
        <w:t>“Selective demolition” would be defined as any activity leaving any portion of the building on the property.</w:t>
      </w:r>
    </w:p>
  </w:comment>
  <w:comment w:id="8" w:author="Albert Leu" w:date="2013-10-17T08:19:00Z" w:initials="AHL">
    <w:p w:rsidR="00DC21F5" w:rsidRDefault="00DC21F5">
      <w:pPr>
        <w:pStyle w:val="CommentText"/>
      </w:pPr>
      <w:r>
        <w:rPr>
          <w:rStyle w:val="CommentReference"/>
        </w:rPr>
        <w:annotationRef/>
      </w:r>
      <w:r>
        <w:t>Suggest “unnecessary visits”</w:t>
      </w:r>
    </w:p>
  </w:comment>
  <w:comment w:id="9" w:author="Albert Leu" w:date="2013-11-01T07:27:00Z" w:initials="AHL">
    <w:p w:rsidR="00DC21F5" w:rsidRDefault="00DC21F5">
      <w:pPr>
        <w:pStyle w:val="CommentText"/>
      </w:pPr>
      <w:r>
        <w:rPr>
          <w:rStyle w:val="CommentReference"/>
        </w:rPr>
        <w:annotationRef/>
      </w:r>
      <w:r>
        <w:t>I suggest that a definition of “department of building safety” in the appro</w:t>
      </w:r>
      <w:r w:rsidR="009E4C18">
        <w:t>priate chapter.</w:t>
      </w:r>
    </w:p>
  </w:comment>
  <w:comment w:id="10" w:author="Albert Leu" w:date="2013-10-17T08:22:00Z" w:initials="AHL">
    <w:p w:rsidR="00DC21F5" w:rsidRDefault="00DC21F5">
      <w:pPr>
        <w:pStyle w:val="CommentText"/>
      </w:pPr>
      <w:r>
        <w:rPr>
          <w:rStyle w:val="CommentReference"/>
        </w:rPr>
        <w:annotationRef/>
      </w:r>
      <w:r>
        <w:t>Would you suggest that such approval be “recorded and entered in the files of the department of building safety”?</w:t>
      </w:r>
    </w:p>
  </w:comment>
  <w:comment w:id="11" w:author="Albert Leu" w:date="2013-10-17T08:42:00Z" w:initials="AHL">
    <w:p w:rsidR="00DC21F5" w:rsidRDefault="00DC21F5">
      <w:pPr>
        <w:pStyle w:val="CommentText"/>
      </w:pPr>
      <w:r>
        <w:rPr>
          <w:rStyle w:val="CommentReference"/>
        </w:rPr>
        <w:annotationRef/>
      </w:r>
      <w:r>
        <w:t xml:space="preserve"> “in”??</w:t>
      </w:r>
    </w:p>
  </w:comment>
  <w:comment w:id="12" w:author="Albert Leu" w:date="2013-11-01T07:33:00Z" w:initials="AHL">
    <w:p w:rsidR="009E4C18" w:rsidRDefault="00DC21F5">
      <w:pPr>
        <w:pStyle w:val="CommentText"/>
      </w:pPr>
      <w:r>
        <w:rPr>
          <w:rStyle w:val="CommentReference"/>
        </w:rPr>
        <w:annotationRef/>
      </w:r>
      <w:r>
        <w:t xml:space="preserve">The current model permit application does not have a space for the owner’s signature in Section 9. I suggest, too, that some language be inserted to make </w:t>
      </w:r>
      <w:r w:rsidR="009E4C18">
        <w:t>accommodate</w:t>
      </w:r>
      <w:r>
        <w:t xml:space="preserve">  approval by the owner for applications submitted electronically.</w:t>
      </w:r>
    </w:p>
  </w:comment>
  <w:comment w:id="13" w:author="Albert Leu" w:date="2013-10-30T07:47:00Z" w:initials="AHL">
    <w:p w:rsidR="00DC21F5" w:rsidRDefault="00DC21F5">
      <w:pPr>
        <w:pStyle w:val="CommentText"/>
      </w:pPr>
      <w:r>
        <w:rPr>
          <w:rStyle w:val="CommentReference"/>
        </w:rPr>
        <w:annotationRef/>
      </w:r>
      <w:r>
        <w:t>I would suggest language clarifying that the permit must be available for inspection by the public or placed so as to be visible to the public.</w:t>
      </w:r>
    </w:p>
  </w:comment>
  <w:comment w:id="14" w:author="Albert Leu" w:date="2013-10-30T07:51:00Z" w:initials="AHL">
    <w:p w:rsidR="00DC21F5" w:rsidRDefault="00DC21F5">
      <w:pPr>
        <w:pStyle w:val="CommentText"/>
      </w:pPr>
      <w:r>
        <w:rPr>
          <w:rStyle w:val="CommentReference"/>
        </w:rPr>
        <w:annotationRef/>
      </w:r>
      <w:r>
        <w:t>Suggest “written request”</w:t>
      </w:r>
    </w:p>
  </w:comment>
  <w:comment w:id="17" w:author="Albert Leu" w:date="2013-11-01T07:39:00Z" w:initials="AHL">
    <w:p w:rsidR="00DC21F5" w:rsidRDefault="00DC21F5">
      <w:pPr>
        <w:pStyle w:val="CommentText"/>
      </w:pPr>
      <w:r>
        <w:rPr>
          <w:rStyle w:val="CommentReference"/>
        </w:rPr>
        <w:annotationRef/>
      </w:r>
      <w:r w:rsidR="00D302B5">
        <w:t>Has the</w:t>
      </w:r>
      <w:r>
        <w:t xml:space="preserve"> time limit, e.g. “within 48 hours” for the building official to make the inspection</w:t>
      </w:r>
      <w:r w:rsidR="00D302B5">
        <w:t xml:space="preserve"> following the permit holder’s request been intentionally removed?</w:t>
      </w:r>
    </w:p>
  </w:comment>
  <w:comment w:id="18" w:author="Albert Leu" w:date="2013-11-01T07:42:00Z" w:initials="AHL">
    <w:p w:rsidR="00D302B5" w:rsidRDefault="00D302B5">
      <w:pPr>
        <w:pStyle w:val="CommentText"/>
      </w:pPr>
      <w:r>
        <w:rPr>
          <w:rStyle w:val="CommentReference"/>
        </w:rPr>
        <w:annotationRef/>
      </w:r>
      <w:r>
        <w:t xml:space="preserve">I found the reference to ‘certificates of </w:t>
      </w:r>
      <w:proofErr w:type="spellStart"/>
      <w:r>
        <w:t>approvall</w:t>
      </w:r>
      <w:proofErr w:type="spellEnd"/>
      <w:r>
        <w:t>’ in previous editions to be helpful because they allowed a written certificate to allow use of a building or portion when the work did not change the building’s occupancy classification.</w:t>
      </w:r>
    </w:p>
  </w:comment>
  <w:comment w:id="19" w:author="Albert Leu" w:date="2013-10-30T08:21:00Z" w:initials="AHL">
    <w:p w:rsidR="00DC21F5" w:rsidRDefault="00DC21F5">
      <w:pPr>
        <w:pStyle w:val="CommentText"/>
      </w:pPr>
      <w:r>
        <w:rPr>
          <w:rStyle w:val="CommentReference"/>
        </w:rPr>
        <w:annotationRef/>
      </w:r>
      <w:r>
        <w:t>I would suggest language in an appropriate section or sections that any notice posted on a property by a building official shall not be removed or covered, except by the building official issuing the notice. This would include notices of violations, dangerous conditions, or stop work orders.</w:t>
      </w:r>
    </w:p>
    <w:p w:rsidR="00DC21F5" w:rsidRDefault="00DC21F5">
      <w:pPr>
        <w:pStyle w:val="CommentText"/>
      </w:pPr>
      <w:r>
        <w:t>[I have found no provisions in M.G.L. c 143 similar to MGL c 148 sec 30A which makes  it unlawful to remove or tamper with a fire official’s notice.]</w:t>
      </w:r>
    </w:p>
  </w:comment>
  <w:comment w:id="20" w:author="Albert Leu" w:date="2013-11-01T07:44:00Z" w:initials="AHL">
    <w:p w:rsidR="00DC21F5" w:rsidRDefault="00DC21F5">
      <w:pPr>
        <w:pStyle w:val="CommentText"/>
      </w:pPr>
      <w:r>
        <w:rPr>
          <w:rStyle w:val="CommentReference"/>
        </w:rPr>
        <w:annotationRef/>
      </w:r>
      <w:r>
        <w:t>I found reference to the standards of the National Arson Prevention Task Force in earlier versions of 780 CMR to be very helpful when determining what steps would make a vacant structure be considered  to be “safe.”</w:t>
      </w:r>
      <w:r w:rsidR="00D302B5">
        <w:t xml:space="preserve"> I would suggest reinstating the language from the previous versions of the code.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NewRomanPSMT,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gency FB">
    <w:altName w:val="Trebuchet MS"/>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MT,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3FA"/>
    <w:multiLevelType w:val="hybridMultilevel"/>
    <w:tmpl w:val="210E5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07CDB"/>
    <w:multiLevelType w:val="hybridMultilevel"/>
    <w:tmpl w:val="A7665FFC"/>
    <w:lvl w:ilvl="0" w:tplc="E8267E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3046F"/>
    <w:multiLevelType w:val="hybridMultilevel"/>
    <w:tmpl w:val="8BB88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43022"/>
    <w:multiLevelType w:val="hybridMultilevel"/>
    <w:tmpl w:val="65B89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57CAD"/>
    <w:multiLevelType w:val="hybridMultilevel"/>
    <w:tmpl w:val="86B09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D01DA4"/>
    <w:multiLevelType w:val="hybridMultilevel"/>
    <w:tmpl w:val="8836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840E2"/>
    <w:multiLevelType w:val="hybridMultilevel"/>
    <w:tmpl w:val="CE74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20B53"/>
    <w:multiLevelType w:val="hybridMultilevel"/>
    <w:tmpl w:val="5E1CD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B1B02"/>
    <w:multiLevelType w:val="hybridMultilevel"/>
    <w:tmpl w:val="91004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0132C2"/>
    <w:multiLevelType w:val="hybridMultilevel"/>
    <w:tmpl w:val="0B9004CE"/>
    <w:lvl w:ilvl="0" w:tplc="E8267E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225A16"/>
    <w:multiLevelType w:val="hybridMultilevel"/>
    <w:tmpl w:val="9578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E6986"/>
    <w:multiLevelType w:val="hybridMultilevel"/>
    <w:tmpl w:val="210E5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BA3E34"/>
    <w:multiLevelType w:val="hybridMultilevel"/>
    <w:tmpl w:val="031474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9C22934"/>
    <w:multiLevelType w:val="hybridMultilevel"/>
    <w:tmpl w:val="BB52E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7A0C98"/>
    <w:multiLevelType w:val="singleLevel"/>
    <w:tmpl w:val="F1E0BCCE"/>
    <w:lvl w:ilvl="0">
      <w:start w:val="1"/>
      <w:numFmt w:val="decimal"/>
      <w:lvlText w:val="%1."/>
      <w:legacy w:legacy="1" w:legacySpace="0" w:legacyIndent="245"/>
      <w:lvlJc w:val="left"/>
      <w:rPr>
        <w:rFonts w:ascii="Times New Roman" w:hAnsi="Times New Roman" w:cs="Times New Roman" w:hint="default"/>
        <w:b/>
      </w:rPr>
    </w:lvl>
  </w:abstractNum>
  <w:num w:numId="1">
    <w:abstractNumId w:val="14"/>
  </w:num>
  <w:num w:numId="2">
    <w:abstractNumId w:val="2"/>
  </w:num>
  <w:num w:numId="3">
    <w:abstractNumId w:val="3"/>
  </w:num>
  <w:num w:numId="4">
    <w:abstractNumId w:val="12"/>
  </w:num>
  <w:num w:numId="5">
    <w:abstractNumId w:val="11"/>
  </w:num>
  <w:num w:numId="6">
    <w:abstractNumId w:val="7"/>
  </w:num>
  <w:num w:numId="7">
    <w:abstractNumId w:val="0"/>
  </w:num>
  <w:num w:numId="8">
    <w:abstractNumId w:val="6"/>
  </w:num>
  <w:num w:numId="9">
    <w:abstractNumId w:val="8"/>
  </w:num>
  <w:num w:numId="10">
    <w:abstractNumId w:val="5"/>
  </w:num>
  <w:num w:numId="11">
    <w:abstractNumId w:val="4"/>
  </w:num>
  <w:num w:numId="12">
    <w:abstractNumId w:val="1"/>
  </w:num>
  <w:num w:numId="13">
    <w:abstractNumId w:val="9"/>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78"/>
    <w:rsid w:val="000144E7"/>
    <w:rsid w:val="00015562"/>
    <w:rsid w:val="00023B61"/>
    <w:rsid w:val="00037128"/>
    <w:rsid w:val="000440A8"/>
    <w:rsid w:val="00067FBD"/>
    <w:rsid w:val="000923B2"/>
    <w:rsid w:val="000A2AFA"/>
    <w:rsid w:val="000A4E9A"/>
    <w:rsid w:val="000A61D9"/>
    <w:rsid w:val="000A7C55"/>
    <w:rsid w:val="000B29A6"/>
    <w:rsid w:val="000B6ED3"/>
    <w:rsid w:val="000C7891"/>
    <w:rsid w:val="000D02D5"/>
    <w:rsid w:val="000F1E52"/>
    <w:rsid w:val="000F3670"/>
    <w:rsid w:val="000F3DD7"/>
    <w:rsid w:val="0013181D"/>
    <w:rsid w:val="001327F2"/>
    <w:rsid w:val="001376CA"/>
    <w:rsid w:val="001415F2"/>
    <w:rsid w:val="00152F2A"/>
    <w:rsid w:val="00176502"/>
    <w:rsid w:val="00183786"/>
    <w:rsid w:val="001901F5"/>
    <w:rsid w:val="00194884"/>
    <w:rsid w:val="00195F47"/>
    <w:rsid w:val="001B0C41"/>
    <w:rsid w:val="001C09B9"/>
    <w:rsid w:val="001C4242"/>
    <w:rsid w:val="001D6A78"/>
    <w:rsid w:val="001E3A04"/>
    <w:rsid w:val="001E6A1A"/>
    <w:rsid w:val="00206F39"/>
    <w:rsid w:val="00252636"/>
    <w:rsid w:val="00260848"/>
    <w:rsid w:val="00262E7B"/>
    <w:rsid w:val="00262FEA"/>
    <w:rsid w:val="0027158D"/>
    <w:rsid w:val="00276929"/>
    <w:rsid w:val="00285C55"/>
    <w:rsid w:val="00285C8E"/>
    <w:rsid w:val="00292E10"/>
    <w:rsid w:val="002944A6"/>
    <w:rsid w:val="002B09AF"/>
    <w:rsid w:val="002B137C"/>
    <w:rsid w:val="002B244D"/>
    <w:rsid w:val="002C4820"/>
    <w:rsid w:val="002C55E6"/>
    <w:rsid w:val="002D0FB5"/>
    <w:rsid w:val="002D3237"/>
    <w:rsid w:val="002D5EF8"/>
    <w:rsid w:val="002D6F26"/>
    <w:rsid w:val="002E08BB"/>
    <w:rsid w:val="002E12E7"/>
    <w:rsid w:val="00300ADC"/>
    <w:rsid w:val="0031013C"/>
    <w:rsid w:val="003204BE"/>
    <w:rsid w:val="003215CD"/>
    <w:rsid w:val="003301FA"/>
    <w:rsid w:val="00333778"/>
    <w:rsid w:val="00343F15"/>
    <w:rsid w:val="00352AC9"/>
    <w:rsid w:val="00360EE5"/>
    <w:rsid w:val="003630D6"/>
    <w:rsid w:val="00377D83"/>
    <w:rsid w:val="0038671E"/>
    <w:rsid w:val="003A0241"/>
    <w:rsid w:val="003B77D9"/>
    <w:rsid w:val="003C4BED"/>
    <w:rsid w:val="003D55CA"/>
    <w:rsid w:val="003E30E9"/>
    <w:rsid w:val="003F54E0"/>
    <w:rsid w:val="003F7B3A"/>
    <w:rsid w:val="00400ABF"/>
    <w:rsid w:val="0041155C"/>
    <w:rsid w:val="004115F9"/>
    <w:rsid w:val="004177E2"/>
    <w:rsid w:val="00431FBA"/>
    <w:rsid w:val="00435CA1"/>
    <w:rsid w:val="0044379C"/>
    <w:rsid w:val="004600A4"/>
    <w:rsid w:val="004665B7"/>
    <w:rsid w:val="00474B24"/>
    <w:rsid w:val="004821F4"/>
    <w:rsid w:val="00494FDF"/>
    <w:rsid w:val="00497A90"/>
    <w:rsid w:val="004B094B"/>
    <w:rsid w:val="004C6F1B"/>
    <w:rsid w:val="004D1EC6"/>
    <w:rsid w:val="004E60C5"/>
    <w:rsid w:val="004E66D8"/>
    <w:rsid w:val="005042F4"/>
    <w:rsid w:val="0050717E"/>
    <w:rsid w:val="00523FAD"/>
    <w:rsid w:val="00527182"/>
    <w:rsid w:val="00535645"/>
    <w:rsid w:val="00540E2E"/>
    <w:rsid w:val="005411FF"/>
    <w:rsid w:val="00542A1C"/>
    <w:rsid w:val="00545100"/>
    <w:rsid w:val="005636E4"/>
    <w:rsid w:val="0056538C"/>
    <w:rsid w:val="00570FA7"/>
    <w:rsid w:val="005878D3"/>
    <w:rsid w:val="0059159D"/>
    <w:rsid w:val="0059556F"/>
    <w:rsid w:val="005A2565"/>
    <w:rsid w:val="005A2765"/>
    <w:rsid w:val="005D6477"/>
    <w:rsid w:val="005D6D78"/>
    <w:rsid w:val="005F4E47"/>
    <w:rsid w:val="00600349"/>
    <w:rsid w:val="00606668"/>
    <w:rsid w:val="00612046"/>
    <w:rsid w:val="0062144F"/>
    <w:rsid w:val="006362BB"/>
    <w:rsid w:val="0065470B"/>
    <w:rsid w:val="00655A9D"/>
    <w:rsid w:val="00667A52"/>
    <w:rsid w:val="0069131C"/>
    <w:rsid w:val="00695F7C"/>
    <w:rsid w:val="006A3852"/>
    <w:rsid w:val="006B611A"/>
    <w:rsid w:val="006D66EC"/>
    <w:rsid w:val="006E10BD"/>
    <w:rsid w:val="006E1DA7"/>
    <w:rsid w:val="006F7D00"/>
    <w:rsid w:val="00714B57"/>
    <w:rsid w:val="00717E53"/>
    <w:rsid w:val="00725D1C"/>
    <w:rsid w:val="00742F96"/>
    <w:rsid w:val="00744751"/>
    <w:rsid w:val="007526F6"/>
    <w:rsid w:val="0075543B"/>
    <w:rsid w:val="00755522"/>
    <w:rsid w:val="007568A1"/>
    <w:rsid w:val="00766EAC"/>
    <w:rsid w:val="00771C0D"/>
    <w:rsid w:val="00772D71"/>
    <w:rsid w:val="00773241"/>
    <w:rsid w:val="00776FF3"/>
    <w:rsid w:val="00784FFB"/>
    <w:rsid w:val="00793DA7"/>
    <w:rsid w:val="00793DE9"/>
    <w:rsid w:val="00796D77"/>
    <w:rsid w:val="007A1A45"/>
    <w:rsid w:val="007A40DF"/>
    <w:rsid w:val="007A61E8"/>
    <w:rsid w:val="007B2724"/>
    <w:rsid w:val="007B33D1"/>
    <w:rsid w:val="007B42A4"/>
    <w:rsid w:val="007B5FED"/>
    <w:rsid w:val="007D221C"/>
    <w:rsid w:val="007D2889"/>
    <w:rsid w:val="007F446B"/>
    <w:rsid w:val="007F467B"/>
    <w:rsid w:val="00801FAB"/>
    <w:rsid w:val="00807C2D"/>
    <w:rsid w:val="00807D29"/>
    <w:rsid w:val="00825126"/>
    <w:rsid w:val="00841CFE"/>
    <w:rsid w:val="00846BF4"/>
    <w:rsid w:val="00846F27"/>
    <w:rsid w:val="008514A6"/>
    <w:rsid w:val="008634FD"/>
    <w:rsid w:val="0086707D"/>
    <w:rsid w:val="00877D91"/>
    <w:rsid w:val="00887681"/>
    <w:rsid w:val="008A7AE4"/>
    <w:rsid w:val="008B223E"/>
    <w:rsid w:val="008C0FB2"/>
    <w:rsid w:val="008D04C3"/>
    <w:rsid w:val="008D0502"/>
    <w:rsid w:val="008D33D9"/>
    <w:rsid w:val="008E3758"/>
    <w:rsid w:val="008E53D5"/>
    <w:rsid w:val="008F3BA2"/>
    <w:rsid w:val="0090062D"/>
    <w:rsid w:val="0090209B"/>
    <w:rsid w:val="0091067D"/>
    <w:rsid w:val="00915251"/>
    <w:rsid w:val="00917D1A"/>
    <w:rsid w:val="009224EE"/>
    <w:rsid w:val="00930DFC"/>
    <w:rsid w:val="009573D3"/>
    <w:rsid w:val="0096198F"/>
    <w:rsid w:val="00975745"/>
    <w:rsid w:val="0097710A"/>
    <w:rsid w:val="00981D1E"/>
    <w:rsid w:val="00996287"/>
    <w:rsid w:val="009A203F"/>
    <w:rsid w:val="009A213F"/>
    <w:rsid w:val="009B64D7"/>
    <w:rsid w:val="009C2AD2"/>
    <w:rsid w:val="009E0B4B"/>
    <w:rsid w:val="009E28E4"/>
    <w:rsid w:val="009E4C18"/>
    <w:rsid w:val="009E580C"/>
    <w:rsid w:val="00A04A78"/>
    <w:rsid w:val="00A132E7"/>
    <w:rsid w:val="00A14A12"/>
    <w:rsid w:val="00A31884"/>
    <w:rsid w:val="00A631E7"/>
    <w:rsid w:val="00A6378B"/>
    <w:rsid w:val="00A760EE"/>
    <w:rsid w:val="00A92293"/>
    <w:rsid w:val="00A96938"/>
    <w:rsid w:val="00AA02EC"/>
    <w:rsid w:val="00AB05EF"/>
    <w:rsid w:val="00AB0EC3"/>
    <w:rsid w:val="00AB0F84"/>
    <w:rsid w:val="00AC4FFA"/>
    <w:rsid w:val="00AF19BD"/>
    <w:rsid w:val="00AF1A3D"/>
    <w:rsid w:val="00AF3A6E"/>
    <w:rsid w:val="00B0153F"/>
    <w:rsid w:val="00B024A2"/>
    <w:rsid w:val="00B02A9F"/>
    <w:rsid w:val="00B04892"/>
    <w:rsid w:val="00B13DC6"/>
    <w:rsid w:val="00B33DDB"/>
    <w:rsid w:val="00B34886"/>
    <w:rsid w:val="00B51934"/>
    <w:rsid w:val="00B56EAB"/>
    <w:rsid w:val="00B65000"/>
    <w:rsid w:val="00B70934"/>
    <w:rsid w:val="00BA2C89"/>
    <w:rsid w:val="00BA4B60"/>
    <w:rsid w:val="00BB1F64"/>
    <w:rsid w:val="00BB41AE"/>
    <w:rsid w:val="00BB5A94"/>
    <w:rsid w:val="00BB5FAA"/>
    <w:rsid w:val="00BC2919"/>
    <w:rsid w:val="00BE1CCC"/>
    <w:rsid w:val="00C04F68"/>
    <w:rsid w:val="00C176B8"/>
    <w:rsid w:val="00C22ACE"/>
    <w:rsid w:val="00C376B6"/>
    <w:rsid w:val="00C54E1B"/>
    <w:rsid w:val="00C8005D"/>
    <w:rsid w:val="00C873A4"/>
    <w:rsid w:val="00CA7CAD"/>
    <w:rsid w:val="00CB6B64"/>
    <w:rsid w:val="00CB7401"/>
    <w:rsid w:val="00CC51D9"/>
    <w:rsid w:val="00CC72C5"/>
    <w:rsid w:val="00CD6471"/>
    <w:rsid w:val="00CD7951"/>
    <w:rsid w:val="00CE3CB0"/>
    <w:rsid w:val="00D10650"/>
    <w:rsid w:val="00D115B3"/>
    <w:rsid w:val="00D302B5"/>
    <w:rsid w:val="00D32AC5"/>
    <w:rsid w:val="00D47A2B"/>
    <w:rsid w:val="00D5364D"/>
    <w:rsid w:val="00D57EBC"/>
    <w:rsid w:val="00D6597D"/>
    <w:rsid w:val="00D717FB"/>
    <w:rsid w:val="00D7359D"/>
    <w:rsid w:val="00D830F5"/>
    <w:rsid w:val="00DA6D83"/>
    <w:rsid w:val="00DB2ADB"/>
    <w:rsid w:val="00DB4544"/>
    <w:rsid w:val="00DB5761"/>
    <w:rsid w:val="00DB73C9"/>
    <w:rsid w:val="00DC21F5"/>
    <w:rsid w:val="00DC374D"/>
    <w:rsid w:val="00DE32C7"/>
    <w:rsid w:val="00DF3DF3"/>
    <w:rsid w:val="00E049DB"/>
    <w:rsid w:val="00E05DC7"/>
    <w:rsid w:val="00E25084"/>
    <w:rsid w:val="00E34E4F"/>
    <w:rsid w:val="00E36FF4"/>
    <w:rsid w:val="00E41239"/>
    <w:rsid w:val="00E44CB3"/>
    <w:rsid w:val="00E53580"/>
    <w:rsid w:val="00E5553C"/>
    <w:rsid w:val="00E60DCE"/>
    <w:rsid w:val="00E63A0D"/>
    <w:rsid w:val="00EC1C62"/>
    <w:rsid w:val="00EC2E55"/>
    <w:rsid w:val="00ED0084"/>
    <w:rsid w:val="00ED6CD4"/>
    <w:rsid w:val="00EF4DD7"/>
    <w:rsid w:val="00F01771"/>
    <w:rsid w:val="00F2238A"/>
    <w:rsid w:val="00F303EF"/>
    <w:rsid w:val="00F55C56"/>
    <w:rsid w:val="00F56D77"/>
    <w:rsid w:val="00F6314E"/>
    <w:rsid w:val="00F7716D"/>
    <w:rsid w:val="00F81447"/>
    <w:rsid w:val="00FA4A77"/>
    <w:rsid w:val="00FA676F"/>
    <w:rsid w:val="00FB0A6C"/>
    <w:rsid w:val="00FC11D4"/>
    <w:rsid w:val="00FD0338"/>
    <w:rsid w:val="00FE581C"/>
    <w:rsid w:val="00FE6676"/>
    <w:rsid w:val="00FF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D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0674"/>
    <w:pPr>
      <w:spacing w:after="0" w:line="240" w:lineRule="auto"/>
    </w:pPr>
    <w:rPr>
      <w:rFonts w:ascii="Consolas" w:hAnsi="Consolas"/>
      <w:sz w:val="21"/>
      <w:szCs w:val="21"/>
    </w:rPr>
  </w:style>
  <w:style w:type="character" w:customStyle="1" w:styleId="PlainTextChar">
    <w:name w:val="Plain Text Char"/>
    <w:link w:val="PlainText"/>
    <w:uiPriority w:val="99"/>
    <w:rsid w:val="00640674"/>
    <w:rPr>
      <w:rFonts w:ascii="Consolas" w:hAnsi="Consolas"/>
      <w:sz w:val="21"/>
      <w:szCs w:val="21"/>
    </w:rPr>
  </w:style>
  <w:style w:type="paragraph" w:styleId="NoSpacing">
    <w:name w:val="No Spacing"/>
    <w:uiPriority w:val="1"/>
    <w:qFormat/>
    <w:rsid w:val="00F6314E"/>
    <w:rPr>
      <w:sz w:val="22"/>
      <w:szCs w:val="22"/>
    </w:rPr>
  </w:style>
  <w:style w:type="paragraph" w:styleId="ListParagraph">
    <w:name w:val="List Paragraph"/>
    <w:basedOn w:val="Normal"/>
    <w:uiPriority w:val="34"/>
    <w:qFormat/>
    <w:rsid w:val="00766EAC"/>
    <w:pPr>
      <w:spacing w:after="0" w:line="240" w:lineRule="auto"/>
      <w:ind w:left="720"/>
    </w:pPr>
    <w:rPr>
      <w:rFonts w:eastAsia="Times New Roman"/>
    </w:rPr>
  </w:style>
  <w:style w:type="character" w:styleId="Hyperlink">
    <w:name w:val="Hyperlink"/>
    <w:uiPriority w:val="99"/>
    <w:unhideWhenUsed/>
    <w:rsid w:val="001901F5"/>
    <w:rPr>
      <w:color w:val="0000FF"/>
      <w:u w:val="single"/>
    </w:rPr>
  </w:style>
  <w:style w:type="character" w:styleId="FollowedHyperlink">
    <w:name w:val="FollowedHyperlink"/>
    <w:uiPriority w:val="99"/>
    <w:semiHidden/>
    <w:unhideWhenUsed/>
    <w:rsid w:val="001327F2"/>
    <w:rPr>
      <w:color w:val="800080"/>
      <w:u w:val="single"/>
    </w:rPr>
  </w:style>
  <w:style w:type="character" w:styleId="CommentReference">
    <w:name w:val="annotation reference"/>
    <w:basedOn w:val="DefaultParagraphFont"/>
    <w:uiPriority w:val="99"/>
    <w:semiHidden/>
    <w:unhideWhenUsed/>
    <w:rsid w:val="00CC72C5"/>
    <w:rPr>
      <w:sz w:val="16"/>
      <w:szCs w:val="16"/>
    </w:rPr>
  </w:style>
  <w:style w:type="paragraph" w:styleId="CommentText">
    <w:name w:val="annotation text"/>
    <w:basedOn w:val="Normal"/>
    <w:link w:val="CommentTextChar"/>
    <w:uiPriority w:val="99"/>
    <w:semiHidden/>
    <w:unhideWhenUsed/>
    <w:rsid w:val="00CC72C5"/>
    <w:pPr>
      <w:spacing w:line="240" w:lineRule="auto"/>
    </w:pPr>
    <w:rPr>
      <w:sz w:val="20"/>
      <w:szCs w:val="20"/>
    </w:rPr>
  </w:style>
  <w:style w:type="character" w:customStyle="1" w:styleId="CommentTextChar">
    <w:name w:val="Comment Text Char"/>
    <w:basedOn w:val="DefaultParagraphFont"/>
    <w:link w:val="CommentText"/>
    <w:uiPriority w:val="99"/>
    <w:semiHidden/>
    <w:rsid w:val="00CC72C5"/>
  </w:style>
  <w:style w:type="paragraph" w:styleId="CommentSubject">
    <w:name w:val="annotation subject"/>
    <w:basedOn w:val="CommentText"/>
    <w:next w:val="CommentText"/>
    <w:link w:val="CommentSubjectChar"/>
    <w:uiPriority w:val="99"/>
    <w:semiHidden/>
    <w:unhideWhenUsed/>
    <w:rsid w:val="00CC72C5"/>
    <w:rPr>
      <w:b/>
      <w:bCs/>
    </w:rPr>
  </w:style>
  <w:style w:type="character" w:customStyle="1" w:styleId="CommentSubjectChar">
    <w:name w:val="Comment Subject Char"/>
    <w:basedOn w:val="CommentTextChar"/>
    <w:link w:val="CommentSubject"/>
    <w:uiPriority w:val="99"/>
    <w:semiHidden/>
    <w:rsid w:val="00CC72C5"/>
    <w:rPr>
      <w:b/>
      <w:bCs/>
    </w:rPr>
  </w:style>
  <w:style w:type="paragraph" w:styleId="BalloonText">
    <w:name w:val="Balloon Text"/>
    <w:basedOn w:val="Normal"/>
    <w:link w:val="BalloonTextChar"/>
    <w:uiPriority w:val="99"/>
    <w:semiHidden/>
    <w:unhideWhenUsed/>
    <w:rsid w:val="00CC7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2C5"/>
    <w:rPr>
      <w:rFonts w:ascii="Tahoma" w:hAnsi="Tahoma" w:cs="Tahoma"/>
      <w:sz w:val="16"/>
      <w:szCs w:val="16"/>
    </w:rPr>
  </w:style>
  <w:style w:type="paragraph" w:customStyle="1" w:styleId="Default">
    <w:name w:val="Default"/>
    <w:uiPriority w:val="99"/>
    <w:rsid w:val="001B0C41"/>
    <w:pPr>
      <w:widowControl w:val="0"/>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D7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0674"/>
    <w:pPr>
      <w:spacing w:after="0" w:line="240" w:lineRule="auto"/>
    </w:pPr>
    <w:rPr>
      <w:rFonts w:ascii="Consolas" w:hAnsi="Consolas"/>
      <w:sz w:val="21"/>
      <w:szCs w:val="21"/>
    </w:rPr>
  </w:style>
  <w:style w:type="character" w:customStyle="1" w:styleId="PlainTextChar">
    <w:name w:val="Plain Text Char"/>
    <w:link w:val="PlainText"/>
    <w:uiPriority w:val="99"/>
    <w:rsid w:val="00640674"/>
    <w:rPr>
      <w:rFonts w:ascii="Consolas" w:hAnsi="Consolas"/>
      <w:sz w:val="21"/>
      <w:szCs w:val="21"/>
    </w:rPr>
  </w:style>
  <w:style w:type="paragraph" w:styleId="NoSpacing">
    <w:name w:val="No Spacing"/>
    <w:uiPriority w:val="1"/>
    <w:qFormat/>
    <w:rsid w:val="00F6314E"/>
    <w:rPr>
      <w:sz w:val="22"/>
      <w:szCs w:val="22"/>
    </w:rPr>
  </w:style>
  <w:style w:type="paragraph" w:styleId="ListParagraph">
    <w:name w:val="List Paragraph"/>
    <w:basedOn w:val="Normal"/>
    <w:uiPriority w:val="34"/>
    <w:qFormat/>
    <w:rsid w:val="00766EAC"/>
    <w:pPr>
      <w:spacing w:after="0" w:line="240" w:lineRule="auto"/>
      <w:ind w:left="720"/>
    </w:pPr>
    <w:rPr>
      <w:rFonts w:eastAsia="Times New Roman"/>
    </w:rPr>
  </w:style>
  <w:style w:type="character" w:styleId="Hyperlink">
    <w:name w:val="Hyperlink"/>
    <w:uiPriority w:val="99"/>
    <w:unhideWhenUsed/>
    <w:rsid w:val="001901F5"/>
    <w:rPr>
      <w:color w:val="0000FF"/>
      <w:u w:val="single"/>
    </w:rPr>
  </w:style>
  <w:style w:type="character" w:styleId="FollowedHyperlink">
    <w:name w:val="FollowedHyperlink"/>
    <w:uiPriority w:val="99"/>
    <w:semiHidden/>
    <w:unhideWhenUsed/>
    <w:rsid w:val="001327F2"/>
    <w:rPr>
      <w:color w:val="800080"/>
      <w:u w:val="single"/>
    </w:rPr>
  </w:style>
  <w:style w:type="character" w:styleId="CommentReference">
    <w:name w:val="annotation reference"/>
    <w:basedOn w:val="DefaultParagraphFont"/>
    <w:uiPriority w:val="99"/>
    <w:semiHidden/>
    <w:unhideWhenUsed/>
    <w:rsid w:val="00CC72C5"/>
    <w:rPr>
      <w:sz w:val="16"/>
      <w:szCs w:val="16"/>
    </w:rPr>
  </w:style>
  <w:style w:type="paragraph" w:styleId="CommentText">
    <w:name w:val="annotation text"/>
    <w:basedOn w:val="Normal"/>
    <w:link w:val="CommentTextChar"/>
    <w:uiPriority w:val="99"/>
    <w:semiHidden/>
    <w:unhideWhenUsed/>
    <w:rsid w:val="00CC72C5"/>
    <w:pPr>
      <w:spacing w:line="240" w:lineRule="auto"/>
    </w:pPr>
    <w:rPr>
      <w:sz w:val="20"/>
      <w:szCs w:val="20"/>
    </w:rPr>
  </w:style>
  <w:style w:type="character" w:customStyle="1" w:styleId="CommentTextChar">
    <w:name w:val="Comment Text Char"/>
    <w:basedOn w:val="DefaultParagraphFont"/>
    <w:link w:val="CommentText"/>
    <w:uiPriority w:val="99"/>
    <w:semiHidden/>
    <w:rsid w:val="00CC72C5"/>
  </w:style>
  <w:style w:type="paragraph" w:styleId="CommentSubject">
    <w:name w:val="annotation subject"/>
    <w:basedOn w:val="CommentText"/>
    <w:next w:val="CommentText"/>
    <w:link w:val="CommentSubjectChar"/>
    <w:uiPriority w:val="99"/>
    <w:semiHidden/>
    <w:unhideWhenUsed/>
    <w:rsid w:val="00CC72C5"/>
    <w:rPr>
      <w:b/>
      <w:bCs/>
    </w:rPr>
  </w:style>
  <w:style w:type="character" w:customStyle="1" w:styleId="CommentSubjectChar">
    <w:name w:val="Comment Subject Char"/>
    <w:basedOn w:val="CommentTextChar"/>
    <w:link w:val="CommentSubject"/>
    <w:uiPriority w:val="99"/>
    <w:semiHidden/>
    <w:rsid w:val="00CC72C5"/>
    <w:rPr>
      <w:b/>
      <w:bCs/>
    </w:rPr>
  </w:style>
  <w:style w:type="paragraph" w:styleId="BalloonText">
    <w:name w:val="Balloon Text"/>
    <w:basedOn w:val="Normal"/>
    <w:link w:val="BalloonTextChar"/>
    <w:uiPriority w:val="99"/>
    <w:semiHidden/>
    <w:unhideWhenUsed/>
    <w:rsid w:val="00CC7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2C5"/>
    <w:rPr>
      <w:rFonts w:ascii="Tahoma" w:hAnsi="Tahoma" w:cs="Tahoma"/>
      <w:sz w:val="16"/>
      <w:szCs w:val="16"/>
    </w:rPr>
  </w:style>
  <w:style w:type="paragraph" w:customStyle="1" w:styleId="Default">
    <w:name w:val="Default"/>
    <w:uiPriority w:val="99"/>
    <w:rsid w:val="001B0C41"/>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425468">
      <w:bodyDiv w:val="1"/>
      <w:marLeft w:val="0"/>
      <w:marRight w:val="0"/>
      <w:marTop w:val="0"/>
      <w:marBottom w:val="0"/>
      <w:divBdr>
        <w:top w:val="none" w:sz="0" w:space="0" w:color="auto"/>
        <w:left w:val="none" w:sz="0" w:space="0" w:color="auto"/>
        <w:bottom w:val="none" w:sz="0" w:space="0" w:color="auto"/>
        <w:right w:val="none" w:sz="0" w:space="0" w:color="auto"/>
      </w:divBdr>
    </w:div>
    <w:div w:id="2030838259">
      <w:bodyDiv w:val="1"/>
      <w:marLeft w:val="0"/>
      <w:marRight w:val="0"/>
      <w:marTop w:val="0"/>
      <w:marBottom w:val="0"/>
      <w:divBdr>
        <w:top w:val="none" w:sz="0" w:space="0" w:color="auto"/>
        <w:left w:val="none" w:sz="0" w:space="0" w:color="auto"/>
        <w:bottom w:val="none" w:sz="0" w:space="0" w:color="auto"/>
        <w:right w:val="none" w:sz="0" w:space="0" w:color="auto"/>
      </w:divBdr>
      <w:divsChild>
        <w:div w:id="2145846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lawlib.state.ma.us/source/mass/cmr/248cmr.html"/>
  <Relationship Id="rId11" Type="http://schemas.openxmlformats.org/officeDocument/2006/relationships/hyperlink" TargetMode="External" Target="http://www.lawlib.state.ma.us/source/mass/cmr/cmrtext/527CMR4.pdf"/>
  <Relationship Id="rId12" Type="http://schemas.openxmlformats.org/officeDocument/2006/relationships/hyperlink" TargetMode="External" Target="http://www.lawlib.state.ma.us/source/mass/cmr/248cmr.html"/>
  <Relationship Id="rId13" Type="http://schemas.openxmlformats.org/officeDocument/2006/relationships/hyperlink" TargetMode="External" Target="http://www.lawlib.state.ma.us/source/mass/cmr/527cmr.html"/>
  <Relationship Id="rId14" Type="http://schemas.openxmlformats.org/officeDocument/2006/relationships/hyperlink" TargetMode="External" Target="http://www.lawlib.state.ma.us/source/mass/cmr/521cmr.html"/>
  <Relationship Id="rId15" Type="http://schemas.openxmlformats.org/officeDocument/2006/relationships/hyperlink" TargetMode="External" Target="http://www.lawlib.state.ma.us/source/mass/cmr/310cmr.html"/>
  <Relationship Id="rId16" Type="http://schemas.openxmlformats.org/officeDocument/2006/relationships/hyperlink" TargetMode="External" Target="http://www.lawlib.state.ma.us/source/mass/cmr/314cmr.html"/>
  <Relationship Id="rId17" Type="http://schemas.openxmlformats.org/officeDocument/2006/relationships/hyperlink" TargetMode="External" Target="http://www.lawlib.state.ma.us/source/mass/cmr/524cmr.html"/>
  <Relationship Id="rId18" Type="http://schemas.openxmlformats.org/officeDocument/2006/relationships/hyperlink" TargetMode="External" Target="http://www.lawlib.state.ma.us/source/mass/cmr/cmrtext/527CMR12.pdf"/>
  <Relationship Id="rId19" Type="http://schemas.openxmlformats.org/officeDocument/2006/relationships/hyperlink" TargetMode="External" Target="http://www.mass.gov/dps"/>
  <Relationship Id="rId2" Type="http://schemas.openxmlformats.org/officeDocument/2006/relationships/numbering" Target="numbering.xml"/>
  <Relationship Id="rId20" Type="http://schemas.openxmlformats.org/officeDocument/2006/relationships/hyperlink" TargetMode="External" Target="http://www.mass.gov/dps"/>
  <Relationship Id="rId21" Type="http://schemas.openxmlformats.org/officeDocument/2006/relationships/hyperlink" TargetMode="External" Target="http://www.mass.gov/dpl"/>
  <Relationship Id="rId22" Type="http://schemas.openxmlformats.org/officeDocument/2006/relationships/hyperlink" TargetMode="External" Target="javascript:Next('./icod_ibc_2009_9_par001.htm');"/>
  <Relationship Id="rId23" Type="http://schemas.openxmlformats.org/officeDocument/2006/relationships/hyperlink" TargetMode="External" Target="javascript:Next('./icod_ibc_2009_16_par154.htm');"/>
  <Relationship Id="rId24" Type="http://schemas.openxmlformats.org/officeDocument/2006/relationships/hyperlink" TargetMode="External" Target="http://www.mass.gov/dps"/>
  <Relationship Id="rId25" Type="http://schemas.openxmlformats.org/officeDocument/2006/relationships/hyperlink" TargetMode="External" Target="http://www.mass.gov/dps"/>
  <Relationship Id="rId26" Type="http://schemas.openxmlformats.org/officeDocument/2006/relationships/hyperlink" TargetMode="External" Target="http://www.mass.gov/dps"/>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comments" Target="comments.xml"/>
  <Relationship Id="rId8" Type="http://schemas.openxmlformats.org/officeDocument/2006/relationships/hyperlink" TargetMode="External" Target="http://www.malegislature.gov/Laws/GeneralLaws/PartI/TitleXX/Chapter143/Section93"/>
  <Relationship Id="rId9" Type="http://schemas.openxmlformats.org/officeDocument/2006/relationships/hyperlink" TargetMode="External" Target="http://www.malegislature.gov/Laws/GeneralLaws/PartI/TitleXX/Chapter143/Section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33527-251C-4D55-9407-017E5536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26</Pages>
  <Words>11420</Words>
  <Characters>65098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76366</CharactersWithSpaces>
  <SharedDoc>false</SharedDoc>
  <HLinks>
    <vt:vector size="114" baseType="variant">
      <vt:variant>
        <vt:i4>2818103</vt:i4>
      </vt:variant>
      <vt:variant>
        <vt:i4>54</vt:i4>
      </vt:variant>
      <vt:variant>
        <vt:i4>0</vt:i4>
      </vt:variant>
      <vt:variant>
        <vt:i4>5</vt:i4>
      </vt:variant>
      <vt:variant>
        <vt:lpwstr>http://www.mass.gov/dps</vt:lpwstr>
      </vt:variant>
      <vt:variant>
        <vt:lpwstr/>
      </vt:variant>
      <vt:variant>
        <vt:i4>2818103</vt:i4>
      </vt:variant>
      <vt:variant>
        <vt:i4>51</vt:i4>
      </vt:variant>
      <vt:variant>
        <vt:i4>0</vt:i4>
      </vt:variant>
      <vt:variant>
        <vt:i4>5</vt:i4>
      </vt:variant>
      <vt:variant>
        <vt:lpwstr>http://www.mass.gov/dps</vt:lpwstr>
      </vt:variant>
      <vt:variant>
        <vt:lpwstr/>
      </vt:variant>
      <vt:variant>
        <vt:i4>2818103</vt:i4>
      </vt:variant>
      <vt:variant>
        <vt:i4>48</vt:i4>
      </vt:variant>
      <vt:variant>
        <vt:i4>0</vt:i4>
      </vt:variant>
      <vt:variant>
        <vt:i4>5</vt:i4>
      </vt:variant>
      <vt:variant>
        <vt:lpwstr>http://www.mass.gov/dps</vt:lpwstr>
      </vt:variant>
      <vt:variant>
        <vt:lpwstr/>
      </vt:variant>
      <vt:variant>
        <vt:i4>2424930</vt:i4>
      </vt:variant>
      <vt:variant>
        <vt:i4>45</vt:i4>
      </vt:variant>
      <vt:variant>
        <vt:i4>0</vt:i4>
      </vt:variant>
      <vt:variant>
        <vt:i4>5</vt:i4>
      </vt:variant>
      <vt:variant>
        <vt:lpwstr>javascript:Next('./icod_ibc_2009_16_par154.htm');</vt:lpwstr>
      </vt:variant>
      <vt:variant>
        <vt:lpwstr/>
      </vt:variant>
      <vt:variant>
        <vt:i4>5111821</vt:i4>
      </vt:variant>
      <vt:variant>
        <vt:i4>42</vt:i4>
      </vt:variant>
      <vt:variant>
        <vt:i4>0</vt:i4>
      </vt:variant>
      <vt:variant>
        <vt:i4>5</vt:i4>
      </vt:variant>
      <vt:variant>
        <vt:lpwstr>javascript:Next('./icod_ibc_2009_9_par001.htm');</vt:lpwstr>
      </vt:variant>
      <vt:variant>
        <vt:lpwstr/>
      </vt:variant>
      <vt:variant>
        <vt:i4>2818103</vt:i4>
      </vt:variant>
      <vt:variant>
        <vt:i4>39</vt:i4>
      </vt:variant>
      <vt:variant>
        <vt:i4>0</vt:i4>
      </vt:variant>
      <vt:variant>
        <vt:i4>5</vt:i4>
      </vt:variant>
      <vt:variant>
        <vt:lpwstr>http://www.mass.gov/dpl</vt:lpwstr>
      </vt:variant>
      <vt:variant>
        <vt:lpwstr/>
      </vt:variant>
      <vt:variant>
        <vt:i4>2818103</vt:i4>
      </vt:variant>
      <vt:variant>
        <vt:i4>36</vt:i4>
      </vt:variant>
      <vt:variant>
        <vt:i4>0</vt:i4>
      </vt:variant>
      <vt:variant>
        <vt:i4>5</vt:i4>
      </vt:variant>
      <vt:variant>
        <vt:lpwstr>http://www.mass.gov/dps</vt:lpwstr>
      </vt:variant>
      <vt:variant>
        <vt:lpwstr/>
      </vt:variant>
      <vt:variant>
        <vt:i4>2818103</vt:i4>
      </vt:variant>
      <vt:variant>
        <vt:i4>33</vt:i4>
      </vt:variant>
      <vt:variant>
        <vt:i4>0</vt:i4>
      </vt:variant>
      <vt:variant>
        <vt:i4>5</vt:i4>
      </vt:variant>
      <vt:variant>
        <vt:lpwstr>http://www.mass.gov/dps</vt:lpwstr>
      </vt:variant>
      <vt:variant>
        <vt:lpwstr/>
      </vt:variant>
      <vt:variant>
        <vt:i4>2097189</vt:i4>
      </vt:variant>
      <vt:variant>
        <vt:i4>30</vt:i4>
      </vt:variant>
      <vt:variant>
        <vt:i4>0</vt:i4>
      </vt:variant>
      <vt:variant>
        <vt:i4>5</vt:i4>
      </vt:variant>
      <vt:variant>
        <vt:lpwstr>http://www.lawlib.state.ma.us/source/mass/cmr/cmrtext/527CMR12.pdf</vt:lpwstr>
      </vt:variant>
      <vt:variant>
        <vt:lpwstr/>
      </vt:variant>
      <vt:variant>
        <vt:i4>5177351</vt:i4>
      </vt:variant>
      <vt:variant>
        <vt:i4>27</vt:i4>
      </vt:variant>
      <vt:variant>
        <vt:i4>0</vt:i4>
      </vt:variant>
      <vt:variant>
        <vt:i4>5</vt:i4>
      </vt:variant>
      <vt:variant>
        <vt:lpwstr>http://www.lawlib.state.ma.us/source/mass/cmr/524cmr.html</vt:lpwstr>
      </vt:variant>
      <vt:variant>
        <vt:lpwstr/>
      </vt:variant>
      <vt:variant>
        <vt:i4>4980737</vt:i4>
      </vt:variant>
      <vt:variant>
        <vt:i4>24</vt:i4>
      </vt:variant>
      <vt:variant>
        <vt:i4>0</vt:i4>
      </vt:variant>
      <vt:variant>
        <vt:i4>5</vt:i4>
      </vt:variant>
      <vt:variant>
        <vt:lpwstr>http://www.lawlib.state.ma.us/source/mass/cmr/314cmr.html</vt:lpwstr>
      </vt:variant>
      <vt:variant>
        <vt:lpwstr/>
      </vt:variant>
      <vt:variant>
        <vt:i4>4980741</vt:i4>
      </vt:variant>
      <vt:variant>
        <vt:i4>21</vt:i4>
      </vt:variant>
      <vt:variant>
        <vt:i4>0</vt:i4>
      </vt:variant>
      <vt:variant>
        <vt:i4>5</vt:i4>
      </vt:variant>
      <vt:variant>
        <vt:lpwstr>http://www.lawlib.state.ma.us/source/mass/cmr/310cmr.html</vt:lpwstr>
      </vt:variant>
      <vt:variant>
        <vt:lpwstr/>
      </vt:variant>
      <vt:variant>
        <vt:i4>5177346</vt:i4>
      </vt:variant>
      <vt:variant>
        <vt:i4>18</vt:i4>
      </vt:variant>
      <vt:variant>
        <vt:i4>0</vt:i4>
      </vt:variant>
      <vt:variant>
        <vt:i4>5</vt:i4>
      </vt:variant>
      <vt:variant>
        <vt:lpwstr>http://www.lawlib.state.ma.us/source/mass/cmr/521cmr.html</vt:lpwstr>
      </vt:variant>
      <vt:variant>
        <vt:lpwstr/>
      </vt:variant>
      <vt:variant>
        <vt:i4>5177348</vt:i4>
      </vt:variant>
      <vt:variant>
        <vt:i4>15</vt:i4>
      </vt:variant>
      <vt:variant>
        <vt:i4>0</vt:i4>
      </vt:variant>
      <vt:variant>
        <vt:i4>5</vt:i4>
      </vt:variant>
      <vt:variant>
        <vt:lpwstr>http://www.lawlib.state.ma.us/source/mass/cmr/527cmr.html</vt:lpwstr>
      </vt:variant>
      <vt:variant>
        <vt:lpwstr/>
      </vt:variant>
      <vt:variant>
        <vt:i4>4784140</vt:i4>
      </vt:variant>
      <vt:variant>
        <vt:i4>12</vt:i4>
      </vt:variant>
      <vt:variant>
        <vt:i4>0</vt:i4>
      </vt:variant>
      <vt:variant>
        <vt:i4>5</vt:i4>
      </vt:variant>
      <vt:variant>
        <vt:lpwstr>http://www.lawlib.state.ma.us/source/mass/cmr/248cmr.html</vt:lpwstr>
      </vt:variant>
      <vt:variant>
        <vt:lpwstr/>
      </vt:variant>
      <vt:variant>
        <vt:i4>5111834</vt:i4>
      </vt:variant>
      <vt:variant>
        <vt:i4>9</vt:i4>
      </vt:variant>
      <vt:variant>
        <vt:i4>0</vt:i4>
      </vt:variant>
      <vt:variant>
        <vt:i4>5</vt:i4>
      </vt:variant>
      <vt:variant>
        <vt:lpwstr>http://www.lawlib.state.ma.us/source/mass/cmr/cmrtext/527CMR4.pdf</vt:lpwstr>
      </vt:variant>
      <vt:variant>
        <vt:lpwstr/>
      </vt:variant>
      <vt:variant>
        <vt:i4>4784140</vt:i4>
      </vt:variant>
      <vt:variant>
        <vt:i4>6</vt:i4>
      </vt:variant>
      <vt:variant>
        <vt:i4>0</vt:i4>
      </vt:variant>
      <vt:variant>
        <vt:i4>5</vt:i4>
      </vt:variant>
      <vt:variant>
        <vt:lpwstr>http://www.lawlib.state.ma.us/source/mass/cmr/248cmr.html</vt:lpwstr>
      </vt:variant>
      <vt:variant>
        <vt:lpwstr/>
      </vt:variant>
      <vt:variant>
        <vt:i4>589824</vt:i4>
      </vt:variant>
      <vt:variant>
        <vt:i4>3</vt:i4>
      </vt:variant>
      <vt:variant>
        <vt:i4>0</vt:i4>
      </vt:variant>
      <vt:variant>
        <vt:i4>5</vt:i4>
      </vt:variant>
      <vt:variant>
        <vt:lpwstr>http://www.malegislature.gov/Laws/GeneralLaws/PartI/TitleXX/Chapter143/Section96</vt:lpwstr>
      </vt:variant>
      <vt:variant>
        <vt:lpwstr/>
      </vt:variant>
      <vt:variant>
        <vt:i4>786432</vt:i4>
      </vt:variant>
      <vt:variant>
        <vt:i4>0</vt:i4>
      </vt:variant>
      <vt:variant>
        <vt:i4>0</vt:i4>
      </vt:variant>
      <vt:variant>
        <vt:i4>5</vt:i4>
      </vt:variant>
      <vt:variant>
        <vt:lpwstr>http://www.malegislature.gov/Laws/GeneralLaws/PartI/TitleXX/Chapter143/Section93</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2013-10-17T11:32:00Z</dcterms:created>
  <dc:creator>Guest</dc:creator>
  <lastModifiedBy>Albert Leu</lastModifiedBy>
  <dcterms:modified xsi:type="dcterms:W3CDTF">2013-11-01T11:45:00Z</dcterms:modified>
  <revision>16</revision>
</coreProperties>
</file>