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A0951" w14:textId="3B2F1ADF" w:rsidR="000C2168" w:rsidRPr="00A7592F" w:rsidRDefault="002436D7" w:rsidP="000C2168">
      <w:pPr>
        <w:widowControl w:val="0"/>
        <w:spacing w:line="320" w:lineRule="exact"/>
        <w:rPr>
          <w:b/>
          <w:color w:val="2F5496" w:themeColor="accent1" w:themeShade="BF"/>
          <w:sz w:val="24"/>
          <w:szCs w:val="24"/>
          <w:lang w:val="en"/>
        </w:rPr>
      </w:pPr>
      <w:r w:rsidRPr="00A7592F">
        <w:rPr>
          <w:b/>
          <w:color w:val="2F5496" w:themeColor="accent1" w:themeShade="BF"/>
          <w:sz w:val="24"/>
          <w:szCs w:val="24"/>
          <w:lang w:val="en"/>
        </w:rPr>
        <w:t xml:space="preserve">UPDATE - </w:t>
      </w:r>
      <w:r w:rsidR="006704B3" w:rsidRPr="00A7592F">
        <w:rPr>
          <w:b/>
          <w:color w:val="2F5496" w:themeColor="accent1" w:themeShade="BF"/>
          <w:sz w:val="24"/>
          <w:szCs w:val="24"/>
          <w:lang w:val="en"/>
        </w:rPr>
        <w:t>Q1 Contributions Deadline Extension</w:t>
      </w:r>
    </w:p>
    <w:p w14:paraId="6A942903" w14:textId="77777777" w:rsidR="000C2168" w:rsidRPr="00A7592F" w:rsidRDefault="000C2168" w:rsidP="000C2168">
      <w:pPr>
        <w:widowControl w:val="0"/>
        <w:spacing w:line="120" w:lineRule="auto"/>
        <w:rPr>
          <w:b/>
          <w:color w:val="2F5496" w:themeColor="accent1" w:themeShade="BF"/>
          <w:sz w:val="24"/>
          <w:szCs w:val="24"/>
          <w:lang w:val="en"/>
        </w:rPr>
      </w:pPr>
    </w:p>
    <w:p w14:paraId="1BE5141A" w14:textId="77777777" w:rsidR="006704B3" w:rsidRPr="00A7592F" w:rsidRDefault="006704B3" w:rsidP="002436D7">
      <w:pPr>
        <w:spacing w:line="312" w:lineRule="auto"/>
        <w:rPr>
          <w:sz w:val="24"/>
          <w:szCs w:val="24"/>
        </w:rPr>
      </w:pPr>
    </w:p>
    <w:p w14:paraId="129CFD2F" w14:textId="7C00B6E4" w:rsidR="002436D7" w:rsidRPr="00A7592F" w:rsidRDefault="002436D7" w:rsidP="002436D7">
      <w:pPr>
        <w:spacing w:line="312" w:lineRule="auto"/>
        <w:rPr>
          <w:sz w:val="24"/>
          <w:szCs w:val="24"/>
        </w:rPr>
      </w:pPr>
      <w:r w:rsidRPr="00A7592F">
        <w:rPr>
          <w:sz w:val="24"/>
          <w:szCs w:val="24"/>
        </w:rPr>
        <w:t xml:space="preserve">Dear </w:t>
      </w:r>
      <w:r w:rsidR="006704B3" w:rsidRPr="00A7592F">
        <w:rPr>
          <w:sz w:val="24"/>
          <w:szCs w:val="24"/>
        </w:rPr>
        <w:t xml:space="preserve">Massachusetts </w:t>
      </w:r>
      <w:r w:rsidRPr="00A7592F">
        <w:rPr>
          <w:sz w:val="24"/>
          <w:szCs w:val="24"/>
        </w:rPr>
        <w:t>Employer:</w:t>
      </w:r>
    </w:p>
    <w:p w14:paraId="12EB17CD" w14:textId="3AA12CC0" w:rsidR="001A03EB" w:rsidRPr="00A7592F" w:rsidRDefault="001A03EB" w:rsidP="002436D7">
      <w:pPr>
        <w:spacing w:before="100" w:beforeAutospacing="1" w:after="120"/>
        <w:rPr>
          <w:bCs/>
          <w:color w:val="141414"/>
          <w:kern w:val="0"/>
          <w:sz w:val="24"/>
          <w:szCs w:val="24"/>
        </w:rPr>
      </w:pPr>
      <w:r w:rsidRPr="00A7592F">
        <w:rPr>
          <w:bCs/>
          <w:color w:val="141414"/>
          <w:kern w:val="0"/>
          <w:sz w:val="24"/>
          <w:szCs w:val="24"/>
        </w:rPr>
        <w:t xml:space="preserve">The Department of Unemployment Assistance (DUA) recently issued </w:t>
      </w:r>
      <w:r w:rsidR="00C90AEE" w:rsidRPr="00A7592F">
        <w:rPr>
          <w:bCs/>
          <w:color w:val="141414"/>
          <w:kern w:val="0"/>
          <w:sz w:val="24"/>
          <w:szCs w:val="24"/>
        </w:rPr>
        <w:t>2021</w:t>
      </w:r>
      <w:r w:rsidRPr="00A7592F">
        <w:rPr>
          <w:bCs/>
          <w:color w:val="141414"/>
          <w:kern w:val="0"/>
          <w:sz w:val="24"/>
          <w:szCs w:val="24"/>
        </w:rPr>
        <w:t xml:space="preserve"> </w:t>
      </w:r>
      <w:r w:rsidR="0078124E">
        <w:rPr>
          <w:bCs/>
          <w:color w:val="141414"/>
          <w:kern w:val="0"/>
          <w:sz w:val="24"/>
          <w:szCs w:val="24"/>
        </w:rPr>
        <w:t xml:space="preserve">Unemployment Insurance (UI) </w:t>
      </w:r>
      <w:r w:rsidRPr="00A7592F">
        <w:rPr>
          <w:bCs/>
          <w:color w:val="141414"/>
          <w:kern w:val="0"/>
          <w:sz w:val="24"/>
          <w:szCs w:val="24"/>
        </w:rPr>
        <w:t>rate notices, which included a tax schedule freeze on schedule “E” for 2021 and 2022. The tax schedule freeze slowed the annual employer contribution growth, on average, per employee.</w:t>
      </w:r>
    </w:p>
    <w:p w14:paraId="65941C90" w14:textId="7CE9A21D" w:rsidR="00C90AEE" w:rsidRDefault="00C90AEE" w:rsidP="002436D7">
      <w:pPr>
        <w:spacing w:before="100" w:beforeAutospacing="1" w:after="120"/>
        <w:rPr>
          <w:b/>
          <w:bCs/>
          <w:color w:val="141414"/>
          <w:kern w:val="0"/>
          <w:sz w:val="24"/>
          <w:szCs w:val="24"/>
          <w:u w:val="single"/>
        </w:rPr>
      </w:pPr>
      <w:r w:rsidRPr="00A7592F">
        <w:rPr>
          <w:b/>
          <w:bCs/>
          <w:color w:val="141414"/>
          <w:kern w:val="0"/>
          <w:sz w:val="24"/>
          <w:szCs w:val="24"/>
          <w:u w:val="single"/>
        </w:rPr>
        <w:t>To provide employers with additional time to prepare for their Q1 contributions, the</w:t>
      </w:r>
      <w:r w:rsidRPr="00A7592F">
        <w:rPr>
          <w:b/>
          <w:bCs/>
          <w:color w:val="141414"/>
          <w:sz w:val="24"/>
          <w:szCs w:val="24"/>
          <w:u w:val="single"/>
        </w:rPr>
        <w:t xml:space="preserve"> </w:t>
      </w:r>
      <w:r w:rsidRPr="00A7592F">
        <w:rPr>
          <w:b/>
          <w:bCs/>
          <w:color w:val="141414"/>
          <w:kern w:val="0"/>
          <w:sz w:val="24"/>
          <w:szCs w:val="24"/>
          <w:u w:val="single"/>
        </w:rPr>
        <w:t>deadline to pay Q1 contributions for private contributory employers has been extended to Tuesday</w:t>
      </w:r>
      <w:r w:rsidRPr="00A7592F">
        <w:rPr>
          <w:b/>
          <w:bCs/>
          <w:color w:val="141414"/>
          <w:sz w:val="24"/>
          <w:szCs w:val="24"/>
          <w:u w:val="single"/>
        </w:rPr>
        <w:t>, June 1</w:t>
      </w:r>
      <w:r w:rsidRPr="00A7592F">
        <w:rPr>
          <w:b/>
          <w:bCs/>
          <w:color w:val="141414"/>
          <w:kern w:val="0"/>
          <w:sz w:val="24"/>
          <w:szCs w:val="24"/>
          <w:u w:val="single"/>
        </w:rPr>
        <w:t>, 2021.</w:t>
      </w:r>
    </w:p>
    <w:p w14:paraId="08729EAB" w14:textId="62CB0EC0" w:rsidR="00BF4897" w:rsidRPr="00A7592F" w:rsidRDefault="00BF4897" w:rsidP="00BF4897">
      <w:pPr>
        <w:spacing w:before="100" w:beforeAutospacing="1" w:after="120"/>
        <w:rPr>
          <w:sz w:val="24"/>
          <w:szCs w:val="24"/>
        </w:rPr>
      </w:pPr>
      <w:r>
        <w:rPr>
          <w:sz w:val="24"/>
          <w:szCs w:val="24"/>
        </w:rPr>
        <w:t xml:space="preserve">The Administration is </w:t>
      </w:r>
      <w:r w:rsidRPr="0078124E">
        <w:rPr>
          <w:sz w:val="24"/>
          <w:szCs w:val="24"/>
        </w:rPr>
        <w:t xml:space="preserve">further evaluating the solvency </w:t>
      </w:r>
      <w:bookmarkStart w:id="0" w:name="_GoBack"/>
      <w:bookmarkEnd w:id="0"/>
      <w:r w:rsidRPr="0078124E">
        <w:rPr>
          <w:sz w:val="24"/>
          <w:szCs w:val="24"/>
        </w:rPr>
        <w:t>rate increase and will provide more information at a later date.</w:t>
      </w:r>
    </w:p>
    <w:p w14:paraId="5ACC40DC" w14:textId="7FEE1329" w:rsidR="000C2168" w:rsidRDefault="0A1EAFF1" w:rsidP="260C7EB1">
      <w:pPr>
        <w:spacing w:before="100" w:beforeAutospacing="1" w:after="120"/>
        <w:rPr>
          <w:sz w:val="24"/>
          <w:szCs w:val="24"/>
        </w:rPr>
      </w:pPr>
      <w:r w:rsidRPr="00A7592F">
        <w:rPr>
          <w:b/>
          <w:bCs/>
          <w:sz w:val="24"/>
          <w:szCs w:val="24"/>
        </w:rPr>
        <w:t>Q</w:t>
      </w:r>
      <w:r w:rsidR="7E139933" w:rsidRPr="00A7592F">
        <w:rPr>
          <w:b/>
          <w:bCs/>
          <w:sz w:val="24"/>
          <w:szCs w:val="24"/>
        </w:rPr>
        <w:t>uarterly</w:t>
      </w:r>
      <w:r w:rsidR="146C8723" w:rsidRPr="00A7592F">
        <w:rPr>
          <w:b/>
          <w:bCs/>
          <w:sz w:val="24"/>
          <w:szCs w:val="24"/>
        </w:rPr>
        <w:t xml:space="preserve"> Employment and Wage </w:t>
      </w:r>
      <w:r w:rsidR="6373EFA0" w:rsidRPr="00A7592F">
        <w:rPr>
          <w:b/>
          <w:bCs/>
          <w:sz w:val="24"/>
          <w:szCs w:val="24"/>
        </w:rPr>
        <w:t xml:space="preserve">Detail filings are still due by </w:t>
      </w:r>
      <w:r w:rsidR="00C90AEE" w:rsidRPr="00A7592F">
        <w:rPr>
          <w:b/>
          <w:bCs/>
          <w:sz w:val="24"/>
          <w:szCs w:val="24"/>
        </w:rPr>
        <w:t xml:space="preserve">Friday, </w:t>
      </w:r>
      <w:r w:rsidR="6373EFA0" w:rsidRPr="00A7592F">
        <w:rPr>
          <w:b/>
          <w:bCs/>
          <w:sz w:val="24"/>
          <w:szCs w:val="24"/>
        </w:rPr>
        <w:t>April 30, 2021</w:t>
      </w:r>
      <w:r w:rsidR="721F7946" w:rsidRPr="00A7592F">
        <w:rPr>
          <w:sz w:val="24"/>
          <w:szCs w:val="24"/>
        </w:rPr>
        <w:t xml:space="preserve">, </w:t>
      </w:r>
      <w:r w:rsidR="7A172A89" w:rsidRPr="00A7592F">
        <w:rPr>
          <w:sz w:val="24"/>
          <w:szCs w:val="24"/>
        </w:rPr>
        <w:t>i</w:t>
      </w:r>
      <w:r w:rsidR="5BE5BBBF" w:rsidRPr="00A7592F">
        <w:rPr>
          <w:sz w:val="24"/>
          <w:szCs w:val="24"/>
        </w:rPr>
        <w:t xml:space="preserve">n order to maintain the integrity of the Unemployment Insurance system and </w:t>
      </w:r>
      <w:r w:rsidR="0078124E">
        <w:rPr>
          <w:sz w:val="24"/>
          <w:szCs w:val="24"/>
        </w:rPr>
        <w:t xml:space="preserve">ensure the system can </w:t>
      </w:r>
      <w:r w:rsidR="5BE5BBBF" w:rsidRPr="00A7592F">
        <w:rPr>
          <w:sz w:val="24"/>
          <w:szCs w:val="24"/>
        </w:rPr>
        <w:t>continue paying claimants</w:t>
      </w:r>
      <w:r w:rsidR="07E11499" w:rsidRPr="00A7592F">
        <w:rPr>
          <w:sz w:val="24"/>
          <w:szCs w:val="24"/>
        </w:rPr>
        <w:t>.</w:t>
      </w:r>
    </w:p>
    <w:p w14:paraId="18AAFD2E" w14:textId="77777777" w:rsidR="006157CB" w:rsidRPr="00A7592F" w:rsidRDefault="006157CB" w:rsidP="006157CB">
      <w:pPr>
        <w:rPr>
          <w:rStyle w:val="normaltextrun"/>
          <w:sz w:val="24"/>
          <w:szCs w:val="24"/>
          <w:shd w:val="clear" w:color="auto" w:fill="FFFFFF"/>
        </w:rPr>
      </w:pPr>
      <w:r w:rsidRPr="00A7592F">
        <w:rPr>
          <w:rStyle w:val="normaltextrun"/>
          <w:color w:val="000000"/>
          <w:sz w:val="24"/>
          <w:szCs w:val="24"/>
          <w:shd w:val="clear" w:color="auto" w:fill="FFFFFF"/>
        </w:rPr>
        <w:t xml:space="preserve">If you have any questions, please contact DUA Employer Customer Service via email at </w:t>
      </w:r>
      <w:hyperlink r:id="rId9" w:history="1">
        <w:r w:rsidRPr="00A7592F">
          <w:rPr>
            <w:rStyle w:val="Hyperlink"/>
            <w:sz w:val="24"/>
            <w:szCs w:val="24"/>
            <w:shd w:val="clear" w:color="auto" w:fill="FFFFFF"/>
          </w:rPr>
          <w:t>UIEmployerRate@mass.gov</w:t>
        </w:r>
      </w:hyperlink>
      <w:r w:rsidRPr="00A7592F">
        <w:rPr>
          <w:rStyle w:val="normaltextrun"/>
          <w:color w:val="000000"/>
          <w:sz w:val="24"/>
          <w:szCs w:val="24"/>
          <w:shd w:val="clear" w:color="auto" w:fill="FFFFFF"/>
        </w:rPr>
        <w:t xml:space="preserve">. </w:t>
      </w:r>
    </w:p>
    <w:p w14:paraId="72BF8D3F" w14:textId="77777777" w:rsidR="006157CB" w:rsidRPr="00A7592F" w:rsidRDefault="006157CB" w:rsidP="006157CB">
      <w:pPr>
        <w:rPr>
          <w:rStyle w:val="normaltextrun"/>
          <w:sz w:val="24"/>
          <w:szCs w:val="24"/>
          <w:shd w:val="clear" w:color="auto" w:fill="FFFFFF"/>
        </w:rPr>
      </w:pPr>
    </w:p>
    <w:p w14:paraId="399AAB4A" w14:textId="77777777" w:rsidR="006157CB" w:rsidRPr="00A7592F" w:rsidRDefault="006157CB" w:rsidP="006157CB">
      <w:pPr>
        <w:rPr>
          <w:rStyle w:val="normaltextrun"/>
          <w:sz w:val="24"/>
          <w:szCs w:val="24"/>
          <w:shd w:val="clear" w:color="auto" w:fill="FFFFFF"/>
        </w:rPr>
      </w:pPr>
      <w:r w:rsidRPr="00A7592F">
        <w:rPr>
          <w:rStyle w:val="normaltextrun"/>
          <w:color w:val="000000"/>
          <w:sz w:val="24"/>
          <w:szCs w:val="24"/>
          <w:shd w:val="clear" w:color="auto" w:fill="FFFFFF"/>
        </w:rPr>
        <w:t xml:space="preserve">Thank you, </w:t>
      </w:r>
    </w:p>
    <w:p w14:paraId="7DAA0408" w14:textId="77777777" w:rsidR="006157CB" w:rsidRPr="00A7592F" w:rsidRDefault="006157CB" w:rsidP="006157CB">
      <w:pPr>
        <w:rPr>
          <w:rStyle w:val="normaltextrun"/>
          <w:sz w:val="24"/>
          <w:szCs w:val="24"/>
          <w:shd w:val="clear" w:color="auto" w:fill="FFFFFF"/>
        </w:rPr>
      </w:pPr>
    </w:p>
    <w:p w14:paraId="7E69920D" w14:textId="77777777" w:rsidR="006157CB" w:rsidRPr="00A7592F" w:rsidRDefault="006157CB" w:rsidP="006157CB">
      <w:pPr>
        <w:rPr>
          <w:sz w:val="24"/>
          <w:szCs w:val="24"/>
        </w:rPr>
      </w:pPr>
      <w:r w:rsidRPr="00A7592F">
        <w:rPr>
          <w:rStyle w:val="normaltextrun"/>
          <w:color w:val="000000"/>
          <w:sz w:val="24"/>
          <w:szCs w:val="24"/>
          <w:shd w:val="clear" w:color="auto" w:fill="FFFFFF"/>
        </w:rPr>
        <w:t>Department of Unemployment Assistance</w:t>
      </w:r>
    </w:p>
    <w:p w14:paraId="43AB2B5A" w14:textId="77777777" w:rsidR="006157CB" w:rsidRPr="00A7592F" w:rsidRDefault="006157CB" w:rsidP="260C7EB1">
      <w:pPr>
        <w:spacing w:before="100" w:beforeAutospacing="1" w:after="120"/>
        <w:rPr>
          <w:kern w:val="0"/>
          <w:sz w:val="24"/>
          <w:szCs w:val="24"/>
        </w:rPr>
      </w:pPr>
    </w:p>
    <w:p w14:paraId="68E12A7C" w14:textId="77777777" w:rsidR="000C2168" w:rsidRPr="00A7592F" w:rsidRDefault="000C2168" w:rsidP="000C2168">
      <w:pPr>
        <w:rPr>
          <w:sz w:val="24"/>
          <w:szCs w:val="24"/>
        </w:rPr>
      </w:pPr>
    </w:p>
    <w:p w14:paraId="2127CCD6" w14:textId="0E4836FE" w:rsidR="00A31FAF" w:rsidRPr="00A7592F" w:rsidRDefault="00A31FAF">
      <w:pPr>
        <w:rPr>
          <w:sz w:val="24"/>
          <w:szCs w:val="24"/>
        </w:rPr>
      </w:pPr>
    </w:p>
    <w:sectPr w:rsidR="00A31FAF" w:rsidRPr="00A7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EE8"/>
    <w:multiLevelType w:val="hybridMultilevel"/>
    <w:tmpl w:val="6C96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786E"/>
    <w:multiLevelType w:val="hybridMultilevel"/>
    <w:tmpl w:val="B77C86CC"/>
    <w:lvl w:ilvl="0" w:tplc="D3F4A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CCB2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907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2A3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848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FC0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E2B9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D656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46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66468"/>
    <w:multiLevelType w:val="multilevel"/>
    <w:tmpl w:val="500C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8666F"/>
    <w:multiLevelType w:val="hybridMultilevel"/>
    <w:tmpl w:val="1BDE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Cormack, Terry (GOV)">
    <w15:presenceInfo w15:providerId="AD" w15:userId="S::terry.maccormack@mass.gov::d09aafb3-37d3-48bc-9d6f-64f9723f33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12"/>
    <w:rsid w:val="000531BB"/>
    <w:rsid w:val="000C2168"/>
    <w:rsid w:val="000D4E20"/>
    <w:rsid w:val="00171B86"/>
    <w:rsid w:val="00182832"/>
    <w:rsid w:val="001A03EB"/>
    <w:rsid w:val="001B72D5"/>
    <w:rsid w:val="002436D7"/>
    <w:rsid w:val="00330E12"/>
    <w:rsid w:val="004A45CA"/>
    <w:rsid w:val="004F2228"/>
    <w:rsid w:val="0050094B"/>
    <w:rsid w:val="0050415D"/>
    <w:rsid w:val="00584612"/>
    <w:rsid w:val="006157CB"/>
    <w:rsid w:val="006704B3"/>
    <w:rsid w:val="006A0D05"/>
    <w:rsid w:val="007578DD"/>
    <w:rsid w:val="0078124E"/>
    <w:rsid w:val="007E20B0"/>
    <w:rsid w:val="007F05BE"/>
    <w:rsid w:val="00813831"/>
    <w:rsid w:val="008852FF"/>
    <w:rsid w:val="008E673F"/>
    <w:rsid w:val="008E687D"/>
    <w:rsid w:val="009643AF"/>
    <w:rsid w:val="0097777F"/>
    <w:rsid w:val="00A31FAF"/>
    <w:rsid w:val="00A7592F"/>
    <w:rsid w:val="00AF531E"/>
    <w:rsid w:val="00BA1236"/>
    <w:rsid w:val="00BA752D"/>
    <w:rsid w:val="00BF4897"/>
    <w:rsid w:val="00C75A35"/>
    <w:rsid w:val="00C90AEE"/>
    <w:rsid w:val="00CB7963"/>
    <w:rsid w:val="00D16F16"/>
    <w:rsid w:val="00D540D8"/>
    <w:rsid w:val="00D864E1"/>
    <w:rsid w:val="00DB76D7"/>
    <w:rsid w:val="00DF7055"/>
    <w:rsid w:val="00EC26EA"/>
    <w:rsid w:val="00F828FA"/>
    <w:rsid w:val="07E11499"/>
    <w:rsid w:val="0A1EAFF1"/>
    <w:rsid w:val="1021BE80"/>
    <w:rsid w:val="146C8723"/>
    <w:rsid w:val="1582DD06"/>
    <w:rsid w:val="1E109F9B"/>
    <w:rsid w:val="224B86BA"/>
    <w:rsid w:val="260C7EB1"/>
    <w:rsid w:val="26D39729"/>
    <w:rsid w:val="284AE1B5"/>
    <w:rsid w:val="32D9C4DA"/>
    <w:rsid w:val="3C7340D7"/>
    <w:rsid w:val="493C6097"/>
    <w:rsid w:val="4AD46BE3"/>
    <w:rsid w:val="4C9C705A"/>
    <w:rsid w:val="4E0C0CA5"/>
    <w:rsid w:val="4FA44DFC"/>
    <w:rsid w:val="54CC1CB8"/>
    <w:rsid w:val="5AF27D33"/>
    <w:rsid w:val="5BE5BBBF"/>
    <w:rsid w:val="6373EFA0"/>
    <w:rsid w:val="64995F79"/>
    <w:rsid w:val="6A1DCF1C"/>
    <w:rsid w:val="721F7946"/>
    <w:rsid w:val="790FE746"/>
    <w:rsid w:val="7A172A89"/>
    <w:rsid w:val="7D7C0761"/>
    <w:rsid w:val="7E139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B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68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168"/>
    <w:pPr>
      <w:ind w:left="720"/>
      <w:contextualSpacing/>
    </w:pPr>
  </w:style>
  <w:style w:type="character" w:styleId="Hyperlink">
    <w:name w:val="Hyperlink"/>
    <w:basedOn w:val="DefaultParagraphFont"/>
    <w:rsid w:val="000C216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1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168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168"/>
    <w:rPr>
      <w:rFonts w:ascii="Times New Roman" w:eastAsia="Times New Roman" w:hAnsi="Times New Roman" w:cs="Times New Roman"/>
      <w:b/>
      <w:bCs/>
      <w:color w:val="21212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0C2168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68"/>
    <w:rPr>
      <w:rFonts w:ascii="Segoe UI" w:eastAsia="Times New Roman" w:hAnsi="Segoe UI" w:cs="Segoe UI"/>
      <w:color w:val="212120"/>
      <w:kern w:val="28"/>
      <w:sz w:val="18"/>
      <w:szCs w:val="18"/>
    </w:rPr>
  </w:style>
  <w:style w:type="character" w:styleId="Strong">
    <w:name w:val="Strong"/>
    <w:basedOn w:val="DefaultParagraphFont"/>
    <w:uiPriority w:val="22"/>
    <w:qFormat/>
    <w:rsid w:val="002436D7"/>
    <w:rPr>
      <w:b/>
      <w:bCs/>
    </w:rPr>
  </w:style>
  <w:style w:type="character" w:customStyle="1" w:styleId="normaltextrun">
    <w:name w:val="normaltextrun"/>
    <w:basedOn w:val="DefaultParagraphFont"/>
    <w:rsid w:val="00615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68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168"/>
    <w:pPr>
      <w:ind w:left="720"/>
      <w:contextualSpacing/>
    </w:pPr>
  </w:style>
  <w:style w:type="character" w:styleId="Hyperlink">
    <w:name w:val="Hyperlink"/>
    <w:basedOn w:val="DefaultParagraphFont"/>
    <w:rsid w:val="000C216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1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168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168"/>
    <w:rPr>
      <w:rFonts w:ascii="Times New Roman" w:eastAsia="Times New Roman" w:hAnsi="Times New Roman" w:cs="Times New Roman"/>
      <w:b/>
      <w:bCs/>
      <w:color w:val="21212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0C2168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68"/>
    <w:rPr>
      <w:rFonts w:ascii="Segoe UI" w:eastAsia="Times New Roman" w:hAnsi="Segoe UI" w:cs="Segoe UI"/>
      <w:color w:val="212120"/>
      <w:kern w:val="28"/>
      <w:sz w:val="18"/>
      <w:szCs w:val="18"/>
    </w:rPr>
  </w:style>
  <w:style w:type="character" w:styleId="Strong">
    <w:name w:val="Strong"/>
    <w:basedOn w:val="DefaultParagraphFont"/>
    <w:uiPriority w:val="22"/>
    <w:qFormat/>
    <w:rsid w:val="002436D7"/>
    <w:rPr>
      <w:b/>
      <w:bCs/>
    </w:rPr>
  </w:style>
  <w:style w:type="character" w:customStyle="1" w:styleId="normaltextrun">
    <w:name w:val="normaltextrun"/>
    <w:basedOn w:val="DefaultParagraphFont"/>
    <w:rsid w:val="0061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IEmployerRate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96EF8B42C964CAA1C44828F3BB899" ma:contentTypeVersion="13" ma:contentTypeDescription="Create a new document." ma:contentTypeScope="" ma:versionID="2aa4e65fa74e675e34d661fc1fc34aea">
  <xsd:schema xmlns:xsd="http://www.w3.org/2001/XMLSchema" xmlns:xs="http://www.w3.org/2001/XMLSchema" xmlns:p="http://schemas.microsoft.com/office/2006/metadata/properties" xmlns:ns1="http://schemas.microsoft.com/sharepoint/v3" xmlns:ns3="9234f1e8-fba6-4606-81af-6974ee1423a3" xmlns:ns4="a9a4b623-b6ae-4510-8dbe-b6d9588cf406" targetNamespace="http://schemas.microsoft.com/office/2006/metadata/properties" ma:root="true" ma:fieldsID="56c792eb270b9bd0d42ddef70e7fa81b" ns1:_="" ns3:_="" ns4:_="">
    <xsd:import namespace="http://schemas.microsoft.com/sharepoint/v3"/>
    <xsd:import namespace="9234f1e8-fba6-4606-81af-6974ee1423a3"/>
    <xsd:import namespace="a9a4b623-b6ae-4510-8dbe-b6d9588cf4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4f1e8-fba6-4606-81af-6974ee142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4b623-b6ae-4510-8dbe-b6d9588cf4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5DBB1-0222-42F3-A695-ACBB317C46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EE3819-CBE0-4057-8F92-DF2AECE8A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34f1e8-fba6-4606-81af-6974ee1423a3"/>
    <ds:schemaRef ds:uri="a9a4b623-b6ae-4510-8dbe-b6d9588cf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63603-4D88-4FD2-B3C3-C66E464F0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Sobande, Marie-Lise (EOL)</dc:creator>
  <cp:lastModifiedBy>Jenna Borkoski</cp:lastModifiedBy>
  <cp:revision>3</cp:revision>
  <dcterms:created xsi:type="dcterms:W3CDTF">2021-04-15T19:56:00Z</dcterms:created>
  <dcterms:modified xsi:type="dcterms:W3CDTF">2021-04-15T19:57:00Z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0x01010094496EF8B42C964CAA1C44828F3BB899</vt:lpwstr>
  </property>
</Properties>
</file>