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2B156" w14:textId="77777777" w:rsidR="003E5339" w:rsidRPr="003E5339" w:rsidRDefault="003E5339" w:rsidP="00C46441">
      <w:pPr>
        <w:pStyle w:val="Title"/>
      </w:pPr>
      <w:r w:rsidRPr="003E5339">
        <w:rPr>
          <w:rFonts w:hint="eastAsia"/>
        </w:rPr>
        <w:t xml:space="preserve">2026 </w:t>
      </w:r>
      <w:r w:rsidRPr="003E5339">
        <w:rPr>
          <w:rFonts w:hint="eastAsia"/>
        </w:rPr>
        <w:t>年度社区健康公平调查常见问题</w:t>
      </w:r>
      <w:r w:rsidRPr="003E5339">
        <w:rPr>
          <w:rFonts w:hint="eastAsia"/>
        </w:rPr>
        <w:t xml:space="preserve"> </w:t>
      </w:r>
    </w:p>
    <w:p w14:paraId="12DA11CD" w14:textId="77777777" w:rsidR="003E5339" w:rsidRPr="003E5339" w:rsidRDefault="003E5339" w:rsidP="00C46441">
      <w:pPr>
        <w:pStyle w:val="Heading1"/>
      </w:pPr>
      <w:r w:rsidRPr="003E5339">
        <w:rPr>
          <w:rFonts w:hint="eastAsia"/>
        </w:rPr>
        <w:t>填写者须知</w:t>
      </w:r>
      <w:r w:rsidRPr="003E5339">
        <w:rPr>
          <w:rFonts w:hint="eastAsia"/>
        </w:rPr>
        <w:t xml:space="preserve"> </w:t>
      </w:r>
    </w:p>
    <w:p w14:paraId="52E9ABFB" w14:textId="77777777" w:rsidR="003E5339" w:rsidRPr="003E5339" w:rsidRDefault="003E5339" w:rsidP="00C46441">
      <w:pPr>
        <w:pStyle w:val="Heading2"/>
      </w:pPr>
      <w:r w:rsidRPr="003E5339">
        <w:rPr>
          <w:rFonts w:hint="eastAsia"/>
        </w:rPr>
        <w:t>关于本次调查</w:t>
      </w:r>
      <w:r w:rsidRPr="003E5339">
        <w:rPr>
          <w:rFonts w:hint="eastAsia"/>
        </w:rPr>
        <w:t xml:space="preserve"> </w:t>
      </w:r>
    </w:p>
    <w:p w14:paraId="69779319" w14:textId="77777777" w:rsidR="003E5339" w:rsidRPr="003E5339" w:rsidRDefault="003E5339" w:rsidP="003E5339">
      <w:pPr>
        <w:rPr>
          <w:b/>
          <w:bCs/>
        </w:rPr>
      </w:pPr>
      <w:r w:rsidRPr="003E5339">
        <w:rPr>
          <w:rFonts w:hint="eastAsia"/>
          <w:b/>
          <w:bCs/>
        </w:rPr>
        <w:t>1.</w:t>
      </w:r>
      <w:r w:rsidRPr="003E5339">
        <w:rPr>
          <w:rFonts w:hint="eastAsia"/>
          <w:b/>
          <w:bCs/>
        </w:rPr>
        <w:tab/>
      </w:r>
      <w:r w:rsidRPr="003E5339">
        <w:rPr>
          <w:rFonts w:hint="eastAsia"/>
          <w:b/>
          <w:bCs/>
        </w:rPr>
        <w:t>本次调查是什么？</w:t>
      </w:r>
      <w:r w:rsidRPr="003E5339">
        <w:rPr>
          <w:rFonts w:hint="eastAsia"/>
          <w:b/>
          <w:bCs/>
        </w:rPr>
        <w:t xml:space="preserve"> </w:t>
      </w:r>
    </w:p>
    <w:p w14:paraId="2B531AE6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社区健康公平调查</w:t>
      </w:r>
      <w:r>
        <w:rPr>
          <w:rFonts w:hint="eastAsia"/>
        </w:rPr>
        <w:t xml:space="preserve"> (Community Health Equity Survey, CHES) </w:t>
      </w:r>
      <w:r>
        <w:rPr>
          <w:rFonts w:hint="eastAsia"/>
        </w:rPr>
        <w:t>为保密调查，主要在线上开展。</w:t>
      </w:r>
      <w:r>
        <w:rPr>
          <w:rFonts w:hint="eastAsia"/>
        </w:rPr>
        <w:t xml:space="preserve">  </w:t>
      </w:r>
    </w:p>
    <w:p w14:paraId="2E3BA3DA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本问卷由麻省公共卫生部</w:t>
      </w:r>
      <w:r>
        <w:rPr>
          <w:rFonts w:hint="eastAsia"/>
        </w:rPr>
        <w:t xml:space="preserve"> (Massachusetts Department of Public Health, DPH) </w:t>
      </w:r>
      <w:r>
        <w:rPr>
          <w:rFonts w:hint="eastAsia"/>
        </w:rPr>
        <w:t>编制。该部门联合全州社区居民与合作机构，一同推进社区健康公平计划</w:t>
      </w:r>
      <w:r>
        <w:rPr>
          <w:rFonts w:hint="eastAsia"/>
        </w:rPr>
        <w:t xml:space="preserve"> (CHEI) </w:t>
      </w:r>
      <w:r>
        <w:rPr>
          <w:rFonts w:hint="eastAsia"/>
        </w:rPr>
        <w:t>相关工作。问卷题目围绕麻省居民的生活经历与实际需求设计。</w:t>
      </w:r>
      <w:r>
        <w:rPr>
          <w:rFonts w:hint="eastAsia"/>
        </w:rPr>
        <w:t xml:space="preserve"> </w:t>
      </w:r>
    </w:p>
    <w:p w14:paraId="4109A1CF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问卷调研结果将与</w:t>
      </w:r>
      <w:r>
        <w:rPr>
          <w:rFonts w:hint="eastAsia"/>
        </w:rPr>
        <w:t xml:space="preserve"> CHEI </w:t>
      </w:r>
      <w:r>
        <w:rPr>
          <w:rFonts w:hint="eastAsia"/>
        </w:rPr>
        <w:t>配套的社区健康公平定性调研</w:t>
      </w:r>
      <w:r>
        <w:rPr>
          <w:rFonts w:hint="eastAsia"/>
        </w:rPr>
        <w:t xml:space="preserve"> (CHEQ) </w:t>
      </w:r>
      <w:r>
        <w:rPr>
          <w:rFonts w:hint="eastAsia"/>
        </w:rPr>
        <w:t>数据整合分析。此举将协助</w:t>
      </w:r>
      <w:r>
        <w:rPr>
          <w:rFonts w:hint="eastAsia"/>
        </w:rPr>
        <w:t xml:space="preserve"> DPH </w:t>
      </w:r>
      <w:r>
        <w:rPr>
          <w:rFonts w:hint="eastAsia"/>
        </w:rPr>
        <w:t>与本州社区改善各类健康相关状况。</w:t>
      </w:r>
      <w:r>
        <w:rPr>
          <w:rFonts w:hint="eastAsia"/>
        </w:rPr>
        <w:t xml:space="preserve">  </w:t>
      </w:r>
    </w:p>
    <w:p w14:paraId="29916435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  <w:t xml:space="preserve">CHEI </w:t>
      </w:r>
      <w:r>
        <w:rPr>
          <w:rFonts w:hint="eastAsia"/>
        </w:rPr>
        <w:t>由麻省政府出资，旨在掌握麻省居民的生活体验，并依托调研数据制定配套项目与政策，提升民众健康水平、缩小健康不平等差距。</w:t>
      </w:r>
      <w:r>
        <w:rPr>
          <w:rFonts w:hint="eastAsia"/>
        </w:rPr>
        <w:t xml:space="preserve"> </w:t>
      </w:r>
    </w:p>
    <w:p w14:paraId="49BE0F35" w14:textId="77777777" w:rsidR="003E5339" w:rsidRPr="003E5339" w:rsidRDefault="003E5339" w:rsidP="003E5339">
      <w:pPr>
        <w:rPr>
          <w:b/>
          <w:bCs/>
        </w:rPr>
      </w:pPr>
      <w:r w:rsidRPr="003E5339">
        <w:rPr>
          <w:rFonts w:hint="eastAsia"/>
          <w:b/>
          <w:bCs/>
        </w:rPr>
        <w:t>2.</w:t>
      </w:r>
      <w:r w:rsidRPr="003E5339">
        <w:rPr>
          <w:rFonts w:hint="eastAsia"/>
          <w:b/>
          <w:bCs/>
        </w:rPr>
        <w:tab/>
      </w:r>
      <w:r w:rsidRPr="003E5339">
        <w:rPr>
          <w:rFonts w:hint="eastAsia"/>
          <w:b/>
          <w:bCs/>
        </w:rPr>
        <w:t>本次调查会收集哪些数据，这些数据将如何使用？</w:t>
      </w:r>
      <w:r w:rsidRPr="003E5339">
        <w:rPr>
          <w:rFonts w:hint="eastAsia"/>
          <w:b/>
          <w:bCs/>
        </w:rPr>
        <w:t xml:space="preserve">  </w:t>
      </w:r>
    </w:p>
    <w:p w14:paraId="1B5A48CF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社区健康公平调查</w:t>
      </w:r>
      <w:r>
        <w:rPr>
          <w:rFonts w:hint="eastAsia"/>
        </w:rPr>
        <w:t xml:space="preserve"> (CHES) </w:t>
      </w:r>
      <w:r>
        <w:rPr>
          <w:rFonts w:hint="eastAsia"/>
        </w:rPr>
        <w:t>围绕各类影响健康的议题展开提问，包含住房、就医可及性、心理健康、就业、教育、药物</w:t>
      </w:r>
      <w:r>
        <w:rPr>
          <w:rFonts w:hint="eastAsia"/>
        </w:rPr>
        <w:t>/</w:t>
      </w:r>
      <w:r>
        <w:rPr>
          <w:rFonts w:hint="eastAsia"/>
        </w:rPr>
        <w:t>酒精使用、人身安全，以及民众信赖的信息渠道。本次问卷面向受健康不平等问题冲击最严重的社群收集相关信息。传统健康数据系统常常缺少这类群体的相关记录。</w:t>
      </w:r>
      <w:r>
        <w:rPr>
          <w:rFonts w:hint="eastAsia"/>
        </w:rPr>
        <w:t xml:space="preserve"> </w:t>
      </w:r>
    </w:p>
    <w:p w14:paraId="71A7FDE5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涵盖社群如下：</w:t>
      </w:r>
    </w:p>
    <w:p w14:paraId="54C42C15" w14:textId="77777777" w:rsidR="003E5339" w:rsidRDefault="003E5339" w:rsidP="003E5339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移民</w:t>
      </w:r>
      <w:r>
        <w:rPr>
          <w:rFonts w:hint="eastAsia"/>
        </w:rPr>
        <w:t xml:space="preserve"> </w:t>
      </w:r>
    </w:p>
    <w:p w14:paraId="04DBFF12" w14:textId="77777777" w:rsidR="003E5339" w:rsidRDefault="003E5339" w:rsidP="003E5339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老年群体</w:t>
      </w:r>
      <w:r>
        <w:rPr>
          <w:rFonts w:hint="eastAsia"/>
        </w:rPr>
        <w:t xml:space="preserve"> </w:t>
      </w:r>
    </w:p>
    <w:p w14:paraId="06D4F610" w14:textId="77777777" w:rsidR="003E5339" w:rsidRDefault="003E5339" w:rsidP="003E5339">
      <w:r>
        <w:rPr>
          <w:rFonts w:hint="eastAsia"/>
        </w:rPr>
        <w:lastRenderedPageBreak/>
        <w:t>o</w:t>
      </w:r>
      <w:r>
        <w:rPr>
          <w:rFonts w:hint="eastAsia"/>
        </w:rPr>
        <w:tab/>
      </w:r>
      <w:r>
        <w:rPr>
          <w:rFonts w:hint="eastAsia"/>
        </w:rPr>
        <w:t>有特殊医疗需求儿童的家长与照护者</w:t>
      </w:r>
      <w:r>
        <w:rPr>
          <w:rFonts w:hint="eastAsia"/>
        </w:rPr>
        <w:t xml:space="preserve"> </w:t>
      </w:r>
    </w:p>
    <w:p w14:paraId="32F070D8" w14:textId="77777777" w:rsidR="003E5339" w:rsidRDefault="003E5339" w:rsidP="003E5339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青少年及青年</w:t>
      </w:r>
      <w:r>
        <w:rPr>
          <w:rFonts w:hint="eastAsia"/>
        </w:rPr>
        <w:t xml:space="preserve"> </w:t>
      </w:r>
    </w:p>
    <w:p w14:paraId="4D25EEAD" w14:textId="77777777" w:rsidR="003E5339" w:rsidRDefault="003E5339" w:rsidP="003E5339">
      <w:r>
        <w:rPr>
          <w:rFonts w:hint="eastAsia"/>
        </w:rPr>
        <w:t>o</w:t>
      </w:r>
      <w:r>
        <w:rPr>
          <w:rFonts w:hint="eastAsia"/>
        </w:rPr>
        <w:tab/>
        <w:t xml:space="preserve">LGBTQ+ </w:t>
      </w:r>
      <w:r>
        <w:rPr>
          <w:rFonts w:hint="eastAsia"/>
        </w:rPr>
        <w:t>群体</w:t>
      </w:r>
      <w:r>
        <w:rPr>
          <w:rFonts w:hint="eastAsia"/>
        </w:rPr>
        <w:t xml:space="preserve"> </w:t>
      </w:r>
    </w:p>
    <w:p w14:paraId="43424561" w14:textId="77777777" w:rsidR="003E5339" w:rsidRDefault="003E5339" w:rsidP="003E5339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有色人种</w:t>
      </w:r>
      <w:r>
        <w:rPr>
          <w:rFonts w:hint="eastAsia"/>
        </w:rPr>
        <w:t xml:space="preserve"> </w:t>
      </w:r>
    </w:p>
    <w:p w14:paraId="606C6E9B" w14:textId="77777777" w:rsidR="003E5339" w:rsidRDefault="003E5339" w:rsidP="003E5339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残障人士</w:t>
      </w:r>
      <w:r>
        <w:rPr>
          <w:rFonts w:hint="eastAsia"/>
        </w:rPr>
        <w:t xml:space="preserve"> </w:t>
      </w:r>
    </w:p>
    <w:p w14:paraId="3ADC1E61" w14:textId="77777777" w:rsidR="003E5339" w:rsidRDefault="003E5339" w:rsidP="003E5339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非英语使用者</w:t>
      </w:r>
      <w:r>
        <w:rPr>
          <w:rFonts w:hint="eastAsia"/>
        </w:rPr>
        <w:t xml:space="preserve"> </w:t>
      </w:r>
    </w:p>
    <w:p w14:paraId="2986428F" w14:textId="77777777" w:rsidR="003E5339" w:rsidRDefault="003E5339" w:rsidP="003E5339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孕期人士与低龄儿童家长</w:t>
      </w:r>
      <w:r>
        <w:rPr>
          <w:rFonts w:hint="eastAsia"/>
        </w:rPr>
        <w:t xml:space="preserve"> </w:t>
      </w:r>
    </w:p>
    <w:p w14:paraId="1EB44131" w14:textId="77777777" w:rsidR="003E5339" w:rsidRDefault="003E5339" w:rsidP="003E5339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乡村居民</w:t>
      </w:r>
      <w:r>
        <w:rPr>
          <w:rFonts w:hint="eastAsia"/>
        </w:rPr>
        <w:t xml:space="preserve"> </w:t>
      </w:r>
    </w:p>
    <w:p w14:paraId="0435B518" w14:textId="77777777" w:rsidR="003E5339" w:rsidRDefault="003E5339" w:rsidP="003E5339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退伍军人</w:t>
      </w:r>
    </w:p>
    <w:p w14:paraId="1B71075A" w14:textId="77777777" w:rsidR="003E5339" w:rsidRDefault="003E5339" w:rsidP="003E5339"/>
    <w:p w14:paraId="5A33D2EC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  <w:t xml:space="preserve">CHES </w:t>
      </w:r>
      <w:r>
        <w:rPr>
          <w:rFonts w:hint="eastAsia"/>
        </w:rPr>
        <w:t>的数据可体现各类社群、各类议题存在的健康不平等问题。帮助我们理清背后根源，并发掘可落地的公共卫生行动的机会。本次问卷调研结果将对外公开。我们会把数据分享给各合作伙伴与社群。这些数据能够协助项目运营、补助申请、政策推进以及其他社区相关活动开展。了解合作伙伴如何运用相关数据以争取经费、倡导政策优化并完善本地社区服务项目。</w:t>
      </w:r>
      <w:r>
        <w:rPr>
          <w:rFonts w:hint="eastAsia"/>
        </w:rPr>
        <w:t xml:space="preserve"> </w:t>
      </w:r>
    </w:p>
    <w:p w14:paraId="112F8FAA" w14:textId="77777777" w:rsidR="003E5339" w:rsidRPr="003E5339" w:rsidRDefault="003E5339" w:rsidP="003E5339">
      <w:pPr>
        <w:rPr>
          <w:b/>
          <w:bCs/>
        </w:rPr>
      </w:pPr>
      <w:r w:rsidRPr="003E5339">
        <w:rPr>
          <w:rFonts w:hint="eastAsia"/>
          <w:b/>
          <w:bCs/>
        </w:rPr>
        <w:t>3.</w:t>
      </w:r>
      <w:r w:rsidRPr="003E5339">
        <w:rPr>
          <w:rFonts w:hint="eastAsia"/>
          <w:b/>
          <w:bCs/>
        </w:rPr>
        <w:tab/>
      </w:r>
      <w:r w:rsidRPr="003E5339">
        <w:rPr>
          <w:rFonts w:hint="eastAsia"/>
          <w:b/>
          <w:bCs/>
        </w:rPr>
        <w:t>问卷何时开放填写？</w:t>
      </w:r>
      <w:r w:rsidRPr="003E5339">
        <w:rPr>
          <w:rFonts w:hint="eastAsia"/>
          <w:b/>
          <w:bCs/>
        </w:rPr>
        <w:t xml:space="preserve"> </w:t>
      </w:r>
    </w:p>
    <w:p w14:paraId="68A71DC2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问卷将于</w:t>
      </w:r>
      <w:r>
        <w:rPr>
          <w:rFonts w:hint="eastAsia"/>
        </w:rPr>
        <w:t xml:space="preserve"> 2026 </w:t>
      </w:r>
      <w:r>
        <w:rPr>
          <w:rFonts w:hint="eastAsia"/>
        </w:rPr>
        <w:t>年夏末至秋季上线。问卷开放期间我们会持续开展宣传推广，鼓励麻省各地居民参与填写。</w:t>
      </w:r>
      <w:r>
        <w:rPr>
          <w:rFonts w:hint="eastAsia"/>
        </w:rPr>
        <w:t xml:space="preserve"> </w:t>
      </w:r>
    </w:p>
    <w:p w14:paraId="6E2D93BC" w14:textId="77777777" w:rsidR="003E5339" w:rsidRPr="003E5339" w:rsidRDefault="003E5339" w:rsidP="003E5339">
      <w:pPr>
        <w:rPr>
          <w:b/>
          <w:bCs/>
        </w:rPr>
      </w:pPr>
      <w:r w:rsidRPr="003E5339">
        <w:rPr>
          <w:rFonts w:hint="eastAsia"/>
          <w:b/>
          <w:bCs/>
        </w:rPr>
        <w:t>4.</w:t>
      </w:r>
      <w:r w:rsidRPr="003E5339">
        <w:rPr>
          <w:rFonts w:hint="eastAsia"/>
          <w:b/>
          <w:bCs/>
        </w:rPr>
        <w:tab/>
      </w:r>
      <w:r w:rsidRPr="003E5339">
        <w:rPr>
          <w:rFonts w:hint="eastAsia"/>
          <w:b/>
          <w:bCs/>
        </w:rPr>
        <w:t>谁可以填写这份问卷？</w:t>
      </w:r>
      <w:r w:rsidRPr="003E5339">
        <w:rPr>
          <w:rFonts w:hint="eastAsia"/>
          <w:b/>
          <w:bCs/>
        </w:rPr>
        <w:t xml:space="preserve"> </w:t>
      </w:r>
    </w:p>
    <w:p w14:paraId="65898197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所有年满</w:t>
      </w:r>
      <w:r>
        <w:rPr>
          <w:rFonts w:hint="eastAsia"/>
        </w:rPr>
        <w:t xml:space="preserve"> 12 </w:t>
      </w:r>
      <w:r>
        <w:rPr>
          <w:rFonts w:hint="eastAsia"/>
        </w:rPr>
        <w:t>周岁、全年或部分时间居住在麻省的居民均可参与本次问卷。</w:t>
      </w:r>
      <w:r>
        <w:rPr>
          <w:rFonts w:hint="eastAsia"/>
        </w:rPr>
        <w:t xml:space="preserve"> </w:t>
      </w:r>
    </w:p>
    <w:p w14:paraId="673D6614" w14:textId="77777777" w:rsidR="003E5339" w:rsidRPr="003E5339" w:rsidRDefault="003E5339" w:rsidP="003E5339">
      <w:pPr>
        <w:rPr>
          <w:b/>
          <w:bCs/>
        </w:rPr>
      </w:pPr>
      <w:r w:rsidRPr="003E5339">
        <w:rPr>
          <w:rFonts w:hint="eastAsia"/>
          <w:b/>
          <w:bCs/>
        </w:rPr>
        <w:t>5.</w:t>
      </w:r>
      <w:r w:rsidRPr="003E5339">
        <w:rPr>
          <w:rFonts w:hint="eastAsia"/>
          <w:b/>
          <w:bCs/>
        </w:rPr>
        <w:tab/>
      </w:r>
      <w:r w:rsidRPr="003E5339">
        <w:rPr>
          <w:rFonts w:hint="eastAsia"/>
          <w:b/>
          <w:bCs/>
        </w:rPr>
        <w:t>问卷提供哪些语言版本？</w:t>
      </w:r>
      <w:r w:rsidRPr="003E5339">
        <w:rPr>
          <w:rFonts w:hint="eastAsia"/>
          <w:b/>
          <w:bCs/>
        </w:rPr>
        <w:t xml:space="preserve"> </w:t>
      </w:r>
    </w:p>
    <w:p w14:paraId="39820082" w14:textId="77777777" w:rsidR="003E5339" w:rsidRDefault="003E5339" w:rsidP="003E5339">
      <w:r>
        <w:rPr>
          <w:rFonts w:hint="eastAsia"/>
        </w:rPr>
        <w:lastRenderedPageBreak/>
        <w:t>•</w:t>
      </w:r>
      <w:r>
        <w:rPr>
          <w:rFonts w:hint="eastAsia"/>
        </w:rPr>
        <w:tab/>
      </w:r>
      <w:r>
        <w:rPr>
          <w:rFonts w:hint="eastAsia"/>
        </w:rPr>
        <w:t>您可选用以下语言填写问卷：</w:t>
      </w:r>
      <w:r>
        <w:rPr>
          <w:rFonts w:hint="eastAsia"/>
        </w:rPr>
        <w:t xml:space="preserve"> </w:t>
      </w:r>
    </w:p>
    <w:p w14:paraId="4B5A3CA3" w14:textId="77777777" w:rsidR="003E5339" w:rsidRDefault="003E5339" w:rsidP="003E5339">
      <w:r>
        <w:rPr>
          <w:rFonts w:hint="eastAsia"/>
        </w:rPr>
        <w:t>a.</w:t>
      </w:r>
      <w:r>
        <w:rPr>
          <w:rFonts w:hint="eastAsia"/>
        </w:rPr>
        <w:tab/>
      </w:r>
      <w:r>
        <w:rPr>
          <w:rFonts w:hint="eastAsia"/>
        </w:rPr>
        <w:t>美国手语</w:t>
      </w:r>
      <w:r>
        <w:rPr>
          <w:rFonts w:hint="eastAsia"/>
        </w:rPr>
        <w:t xml:space="preserve"> </w:t>
      </w:r>
    </w:p>
    <w:p w14:paraId="5FD52902" w14:textId="77777777" w:rsidR="003E5339" w:rsidRDefault="003E5339" w:rsidP="003E5339">
      <w:r>
        <w:rPr>
          <w:rFonts w:hint="eastAsia"/>
        </w:rPr>
        <w:t>b.</w:t>
      </w:r>
      <w:r>
        <w:rPr>
          <w:rFonts w:hint="eastAsia"/>
        </w:rPr>
        <w:tab/>
      </w:r>
      <w:r>
        <w:rPr>
          <w:rFonts w:hint="eastAsia"/>
        </w:rPr>
        <w:t>阿拉伯语</w:t>
      </w:r>
      <w:r>
        <w:rPr>
          <w:rFonts w:hint="eastAsia"/>
        </w:rPr>
        <w:t xml:space="preserve"> </w:t>
      </w:r>
    </w:p>
    <w:p w14:paraId="0F930BDE" w14:textId="77777777" w:rsidR="003E5339" w:rsidRDefault="003E5339" w:rsidP="003E5339">
      <w:r>
        <w:rPr>
          <w:rFonts w:hint="eastAsia"/>
        </w:rPr>
        <w:t>c.</w:t>
      </w:r>
      <w:r>
        <w:rPr>
          <w:rFonts w:hint="eastAsia"/>
        </w:rPr>
        <w:tab/>
      </w:r>
      <w:r>
        <w:rPr>
          <w:rFonts w:hint="eastAsia"/>
        </w:rPr>
        <w:t>佛得角克里奥尔语</w:t>
      </w:r>
      <w:r>
        <w:rPr>
          <w:rFonts w:hint="eastAsia"/>
        </w:rPr>
        <w:t xml:space="preserve"> </w:t>
      </w:r>
    </w:p>
    <w:p w14:paraId="173B0AD5" w14:textId="77777777" w:rsidR="003E5339" w:rsidRDefault="003E5339" w:rsidP="003E5339">
      <w:r>
        <w:rPr>
          <w:rFonts w:hint="eastAsia"/>
        </w:rPr>
        <w:t>d.</w:t>
      </w:r>
      <w:r>
        <w:rPr>
          <w:rFonts w:hint="eastAsia"/>
        </w:rPr>
        <w:tab/>
      </w:r>
      <w:r>
        <w:rPr>
          <w:rFonts w:hint="eastAsia"/>
        </w:rPr>
        <w:t>汉语（简体、繁体）</w:t>
      </w:r>
      <w:r>
        <w:rPr>
          <w:rFonts w:hint="eastAsia"/>
        </w:rPr>
        <w:t xml:space="preserve"> </w:t>
      </w:r>
    </w:p>
    <w:p w14:paraId="4F1B5649" w14:textId="77777777" w:rsidR="003E5339" w:rsidRDefault="003E5339" w:rsidP="003E5339">
      <w:r>
        <w:rPr>
          <w:rFonts w:hint="eastAsia"/>
        </w:rPr>
        <w:t>e.</w:t>
      </w:r>
      <w:r>
        <w:rPr>
          <w:rFonts w:hint="eastAsia"/>
        </w:rPr>
        <w:tab/>
      </w:r>
      <w:r>
        <w:rPr>
          <w:rFonts w:hint="eastAsia"/>
        </w:rPr>
        <w:t>英语</w:t>
      </w:r>
      <w:r>
        <w:rPr>
          <w:rFonts w:hint="eastAsia"/>
        </w:rPr>
        <w:t xml:space="preserve"> </w:t>
      </w:r>
    </w:p>
    <w:p w14:paraId="66C9FE3E" w14:textId="77777777" w:rsidR="003E5339" w:rsidRDefault="003E5339" w:rsidP="003E5339">
      <w:r>
        <w:rPr>
          <w:rFonts w:hint="eastAsia"/>
        </w:rPr>
        <w:t>f.</w:t>
      </w:r>
      <w:r>
        <w:rPr>
          <w:rFonts w:hint="eastAsia"/>
        </w:rPr>
        <w:tab/>
      </w:r>
      <w:r>
        <w:rPr>
          <w:rFonts w:hint="eastAsia"/>
        </w:rPr>
        <w:t>海地克里奥尔语</w:t>
      </w:r>
      <w:r>
        <w:rPr>
          <w:rFonts w:hint="eastAsia"/>
        </w:rPr>
        <w:t xml:space="preserve"> </w:t>
      </w:r>
    </w:p>
    <w:p w14:paraId="6E2B748D" w14:textId="77777777" w:rsidR="003E5339" w:rsidRDefault="003E5339" w:rsidP="003E5339">
      <w:r>
        <w:rPr>
          <w:rFonts w:hint="eastAsia"/>
        </w:rPr>
        <w:t>g.</w:t>
      </w:r>
      <w:r>
        <w:rPr>
          <w:rFonts w:hint="eastAsia"/>
        </w:rPr>
        <w:tab/>
      </w:r>
      <w:r>
        <w:rPr>
          <w:rFonts w:hint="eastAsia"/>
        </w:rPr>
        <w:t>高棉语</w:t>
      </w:r>
      <w:r>
        <w:rPr>
          <w:rFonts w:hint="eastAsia"/>
        </w:rPr>
        <w:t xml:space="preserve"> </w:t>
      </w:r>
    </w:p>
    <w:p w14:paraId="142331DF" w14:textId="77777777" w:rsidR="003E5339" w:rsidRDefault="003E5339" w:rsidP="003E5339">
      <w:r>
        <w:rPr>
          <w:rFonts w:hint="eastAsia"/>
        </w:rPr>
        <w:t>h.</w:t>
      </w:r>
      <w:r>
        <w:rPr>
          <w:rFonts w:hint="eastAsia"/>
        </w:rPr>
        <w:tab/>
      </w:r>
      <w:r>
        <w:rPr>
          <w:rFonts w:hint="eastAsia"/>
        </w:rPr>
        <w:t>葡萄牙语</w:t>
      </w:r>
      <w:r>
        <w:rPr>
          <w:rFonts w:hint="eastAsia"/>
        </w:rPr>
        <w:t xml:space="preserve"> </w:t>
      </w:r>
    </w:p>
    <w:p w14:paraId="253CFA2D" w14:textId="77777777" w:rsidR="003E5339" w:rsidRDefault="003E5339" w:rsidP="003E5339">
      <w:r>
        <w:rPr>
          <w:rFonts w:hint="eastAsia"/>
        </w:rPr>
        <w:t>i.</w:t>
      </w:r>
      <w:r>
        <w:rPr>
          <w:rFonts w:hint="eastAsia"/>
        </w:rPr>
        <w:tab/>
      </w:r>
      <w:r>
        <w:rPr>
          <w:rFonts w:hint="eastAsia"/>
        </w:rPr>
        <w:t>俄语</w:t>
      </w:r>
      <w:r>
        <w:rPr>
          <w:rFonts w:hint="eastAsia"/>
        </w:rPr>
        <w:t xml:space="preserve"> </w:t>
      </w:r>
    </w:p>
    <w:p w14:paraId="2F5652BC" w14:textId="77777777" w:rsidR="003E5339" w:rsidRDefault="003E5339" w:rsidP="003E5339">
      <w:r>
        <w:rPr>
          <w:rFonts w:hint="eastAsia"/>
        </w:rPr>
        <w:t>j.</w:t>
      </w:r>
      <w:r>
        <w:rPr>
          <w:rFonts w:hint="eastAsia"/>
        </w:rPr>
        <w:tab/>
      </w:r>
      <w:r>
        <w:rPr>
          <w:rFonts w:hint="eastAsia"/>
        </w:rPr>
        <w:t>西班牙语</w:t>
      </w:r>
      <w:r>
        <w:rPr>
          <w:rFonts w:hint="eastAsia"/>
        </w:rPr>
        <w:t xml:space="preserve"> </w:t>
      </w:r>
    </w:p>
    <w:p w14:paraId="1DB0CD97" w14:textId="77777777" w:rsidR="003E5339" w:rsidRDefault="003E5339" w:rsidP="003E5339">
      <w:r>
        <w:rPr>
          <w:rFonts w:hint="eastAsia"/>
        </w:rPr>
        <w:t>k.</w:t>
      </w:r>
      <w:r>
        <w:rPr>
          <w:rFonts w:hint="eastAsia"/>
        </w:rPr>
        <w:tab/>
      </w:r>
      <w:r>
        <w:rPr>
          <w:rFonts w:hint="eastAsia"/>
        </w:rPr>
        <w:t>越南语</w:t>
      </w:r>
    </w:p>
    <w:p w14:paraId="22CBE4C9" w14:textId="77777777" w:rsidR="003E5339" w:rsidRDefault="003E5339" w:rsidP="003E5339"/>
    <w:p w14:paraId="0314BF13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如果您需要，可由他人将问卷题目翻译成您偏好的语言，并代为填写问卷。</w:t>
      </w:r>
      <w:r>
        <w:rPr>
          <w:rFonts w:hint="eastAsia"/>
        </w:rPr>
        <w:t xml:space="preserve"> </w:t>
      </w:r>
    </w:p>
    <w:p w14:paraId="4DF2FD64" w14:textId="77777777" w:rsidR="003E5339" w:rsidRPr="003E5339" w:rsidRDefault="003E5339" w:rsidP="003E5339">
      <w:pPr>
        <w:rPr>
          <w:b/>
          <w:bCs/>
        </w:rPr>
      </w:pPr>
      <w:r w:rsidRPr="003E5339">
        <w:rPr>
          <w:rFonts w:hint="eastAsia"/>
          <w:b/>
          <w:bCs/>
        </w:rPr>
        <w:t>6.</w:t>
      </w:r>
      <w:r w:rsidRPr="003E5339">
        <w:rPr>
          <w:rFonts w:hint="eastAsia"/>
          <w:b/>
          <w:bCs/>
        </w:rPr>
        <w:tab/>
      </w:r>
      <w:r w:rsidRPr="003E5339">
        <w:rPr>
          <w:rFonts w:hint="eastAsia"/>
          <w:b/>
          <w:bCs/>
        </w:rPr>
        <w:t>填写这份问卷能为我的社群带来哪些益处？</w:t>
      </w:r>
      <w:r w:rsidRPr="003E5339">
        <w:rPr>
          <w:rFonts w:hint="eastAsia"/>
          <w:b/>
          <w:bCs/>
        </w:rPr>
        <w:t xml:space="preserve"> </w:t>
      </w:r>
    </w:p>
    <w:p w14:paraId="7DEFB5BA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参与问卷填写，有助于确保您所在社群的需求与优先关注事项被纳入数据统计。您在问卷中给出的回答，将反映出哪些举措有助于社群提升健康水平，又有哪些因素会阻碍社群获得良好健康状态。</w:t>
      </w:r>
      <w:r>
        <w:rPr>
          <w:rFonts w:hint="eastAsia"/>
        </w:rPr>
        <w:t xml:space="preserve">  </w:t>
      </w:r>
    </w:p>
    <w:p w14:paraId="701B8D97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  <w:t xml:space="preserve">DPH </w:t>
      </w:r>
      <w:r>
        <w:rPr>
          <w:rFonts w:hint="eastAsia"/>
        </w:rPr>
        <w:t>及其他州级机构会依据这些数据分配经费、制定项目、提供服务。您填写的信息可以让</w:t>
      </w:r>
      <w:r>
        <w:rPr>
          <w:rFonts w:hint="eastAsia"/>
        </w:rPr>
        <w:t xml:space="preserve"> DPH </w:t>
      </w:r>
      <w:r>
        <w:rPr>
          <w:rFonts w:hint="eastAsia"/>
        </w:rPr>
        <w:t>掌握您的核心诉求，助力您所在社群获取所需资源。</w:t>
      </w:r>
      <w:r>
        <w:rPr>
          <w:rFonts w:hint="eastAsia"/>
        </w:rPr>
        <w:t xml:space="preserve"> </w:t>
      </w:r>
    </w:p>
    <w:p w14:paraId="6C13BEC8" w14:textId="77777777" w:rsidR="003E5339" w:rsidRDefault="003E5339" w:rsidP="003E5339">
      <w:r>
        <w:rPr>
          <w:rFonts w:hint="eastAsia"/>
        </w:rPr>
        <w:lastRenderedPageBreak/>
        <w:t>•</w:t>
      </w:r>
      <w:r>
        <w:rPr>
          <w:rFonts w:hint="eastAsia"/>
        </w:rPr>
        <w:tab/>
        <w:t xml:space="preserve">DPH </w:t>
      </w:r>
      <w:r>
        <w:rPr>
          <w:rFonts w:hint="eastAsia"/>
        </w:rPr>
        <w:t>与其他州级机构曾依托</w:t>
      </w:r>
      <w:r>
        <w:rPr>
          <w:rFonts w:hint="eastAsia"/>
        </w:rPr>
        <w:t xml:space="preserve"> CHEI </w:t>
      </w:r>
      <w:r>
        <w:rPr>
          <w:rFonts w:hint="eastAsia"/>
        </w:rPr>
        <w:t>的数据开展以下工作：</w:t>
      </w:r>
      <w:r>
        <w:rPr>
          <w:rFonts w:hint="eastAsia"/>
        </w:rPr>
        <w:t xml:space="preserve"> </w:t>
      </w:r>
    </w:p>
    <w:p w14:paraId="4C8AF245" w14:textId="77777777" w:rsidR="003E5339" w:rsidRDefault="003E5339" w:rsidP="003E5339">
      <w:r>
        <w:rPr>
          <w:rFonts w:hint="eastAsia"/>
        </w:rPr>
        <w:t>a.</w:t>
      </w:r>
      <w:r>
        <w:rPr>
          <w:rFonts w:hint="eastAsia"/>
        </w:rPr>
        <w:tab/>
      </w:r>
      <w:r>
        <w:rPr>
          <w:rFonts w:hint="eastAsia"/>
        </w:rPr>
        <w:t>申请并发放补助资金。</w:t>
      </w:r>
      <w:r>
        <w:rPr>
          <w:rFonts w:hint="eastAsia"/>
        </w:rPr>
        <w:t xml:space="preserve"> </w:t>
      </w:r>
    </w:p>
    <w:p w14:paraId="097D2566" w14:textId="77777777" w:rsidR="003E5339" w:rsidRDefault="003E5339" w:rsidP="003E5339">
      <w:r>
        <w:rPr>
          <w:rFonts w:hint="eastAsia"/>
        </w:rPr>
        <w:t>b.</w:t>
      </w:r>
      <w:r>
        <w:rPr>
          <w:rFonts w:hint="eastAsia"/>
        </w:rPr>
        <w:tab/>
      </w:r>
      <w:r>
        <w:rPr>
          <w:rFonts w:hint="eastAsia"/>
        </w:rPr>
        <w:t>指导各类服务项目落地。</w:t>
      </w:r>
      <w:r>
        <w:rPr>
          <w:rFonts w:hint="eastAsia"/>
        </w:rPr>
        <w:t xml:space="preserve"> </w:t>
      </w:r>
    </w:p>
    <w:p w14:paraId="211075DA" w14:textId="77777777" w:rsidR="003E5339" w:rsidRDefault="003E5339" w:rsidP="003E5339">
      <w:r>
        <w:rPr>
          <w:rFonts w:hint="eastAsia"/>
        </w:rPr>
        <w:t>c.</w:t>
      </w:r>
      <w:r>
        <w:rPr>
          <w:rFonts w:hint="eastAsia"/>
        </w:rPr>
        <w:tab/>
      </w:r>
      <w:r>
        <w:rPr>
          <w:rFonts w:hint="eastAsia"/>
        </w:rPr>
        <w:t>优先面向有需求的社群开展推广帮扶。</w:t>
      </w:r>
    </w:p>
    <w:p w14:paraId="0F85DDBA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社区机构会利用这些数据，为本社区居民的需求发声争取。全州已有超过</w:t>
      </w:r>
      <w:r>
        <w:rPr>
          <w:rFonts w:hint="eastAsia"/>
        </w:rPr>
        <w:t xml:space="preserve"> 125 </w:t>
      </w:r>
      <w:r>
        <w:rPr>
          <w:rFonts w:hint="eastAsia"/>
        </w:rPr>
        <w:t>家机构借助</w:t>
      </w:r>
      <w:r>
        <w:rPr>
          <w:rFonts w:hint="eastAsia"/>
        </w:rPr>
        <w:t xml:space="preserve"> CHEI </w:t>
      </w:r>
      <w:r>
        <w:rPr>
          <w:rFonts w:hint="eastAsia"/>
        </w:rPr>
        <w:t>的数据推进相关工作，其中包含成功申请到总额超</w:t>
      </w:r>
      <w:r>
        <w:rPr>
          <w:rFonts w:hint="eastAsia"/>
        </w:rPr>
        <w:t xml:space="preserve"> $100,000 </w:t>
      </w:r>
      <w:r>
        <w:rPr>
          <w:rFonts w:hint="eastAsia"/>
        </w:rPr>
        <w:t>补助资金的案例。全州各地社区机构均运用</w:t>
      </w:r>
      <w:r>
        <w:rPr>
          <w:rFonts w:hint="eastAsia"/>
        </w:rPr>
        <w:t xml:space="preserve"> CHEI </w:t>
      </w:r>
      <w:r>
        <w:rPr>
          <w:rFonts w:hint="eastAsia"/>
        </w:rPr>
        <w:t>的数据开发服务项目、为岗位争取经费、摸清社区需求，并向资源最紧缺的社群开展针对性帮扶推广。</w:t>
      </w:r>
      <w:r>
        <w:rPr>
          <w:rFonts w:hint="eastAsia"/>
        </w:rPr>
        <w:t xml:space="preserve"> </w:t>
      </w:r>
    </w:p>
    <w:p w14:paraId="1D97DE85" w14:textId="77777777" w:rsidR="003E5339" w:rsidRPr="003E5339" w:rsidRDefault="003E5339" w:rsidP="003E5339">
      <w:pPr>
        <w:rPr>
          <w:b/>
          <w:bCs/>
        </w:rPr>
      </w:pPr>
      <w:r w:rsidRPr="003E5339">
        <w:rPr>
          <w:rFonts w:hint="eastAsia"/>
          <w:b/>
          <w:bCs/>
        </w:rPr>
        <w:t>7.</w:t>
      </w:r>
      <w:r w:rsidRPr="003E5339">
        <w:rPr>
          <w:rFonts w:hint="eastAsia"/>
          <w:b/>
          <w:bCs/>
        </w:rPr>
        <w:tab/>
      </w:r>
      <w:r w:rsidRPr="003E5339">
        <w:rPr>
          <w:rFonts w:hint="eastAsia"/>
          <w:b/>
          <w:bCs/>
        </w:rPr>
        <w:t>填写问卷时会有哪些流程？</w:t>
      </w:r>
      <w:r w:rsidRPr="003E5339">
        <w:rPr>
          <w:rFonts w:hint="eastAsia"/>
          <w:b/>
          <w:bCs/>
        </w:rPr>
        <w:t xml:space="preserve"> </w:t>
      </w:r>
    </w:p>
    <w:p w14:paraId="664065C3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点击链接后，您可自行选择问卷填写语言。整套问卷通常耗时</w:t>
      </w:r>
      <w:r>
        <w:rPr>
          <w:rFonts w:hint="eastAsia"/>
        </w:rPr>
        <w:t xml:space="preserve"> 15 </w:t>
      </w:r>
      <w:r>
        <w:rPr>
          <w:rFonts w:hint="eastAsia"/>
        </w:rPr>
        <w:t>至</w:t>
      </w:r>
      <w:r>
        <w:rPr>
          <w:rFonts w:hint="eastAsia"/>
        </w:rPr>
        <w:t xml:space="preserve"> 30 </w:t>
      </w:r>
      <w:r>
        <w:rPr>
          <w:rFonts w:hint="eastAsia"/>
        </w:rPr>
        <w:t>分钟。问卷题目涵盖就医与交通可及性、身心健康、住房、教育及就业等主题。</w:t>
      </w:r>
      <w:r>
        <w:rPr>
          <w:rFonts w:hint="eastAsia"/>
        </w:rPr>
        <w:t xml:space="preserve">  </w:t>
      </w:r>
    </w:p>
    <w:p w14:paraId="4F8CD4B0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问卷会收集您的基础信息，例如年龄、种族、性别。这将帮助我们分析不同群体的需求与生活体验差异。</w:t>
      </w:r>
      <w:r>
        <w:rPr>
          <w:rFonts w:hint="eastAsia"/>
        </w:rPr>
        <w:t xml:space="preserve">  </w:t>
      </w:r>
      <w:r>
        <w:rPr>
          <w:rFonts w:hint="eastAsia"/>
        </w:rPr>
        <w:t>您可随时退出问卷，也能跳过任意不想作答的题目。</w:t>
      </w:r>
      <w:r>
        <w:rPr>
          <w:rFonts w:hint="eastAsia"/>
        </w:rPr>
        <w:t xml:space="preserve"> </w:t>
      </w:r>
    </w:p>
    <w:p w14:paraId="68C83E86" w14:textId="77777777" w:rsidR="003E5339" w:rsidRDefault="003E5339" w:rsidP="003E5339">
      <w:r>
        <w:rPr>
          <w:rFonts w:hint="eastAsia"/>
        </w:rPr>
        <w:t>隐私说明</w:t>
      </w:r>
      <w:r>
        <w:rPr>
          <w:rFonts w:hint="eastAsia"/>
        </w:rPr>
        <w:t xml:space="preserve"> </w:t>
      </w:r>
    </w:p>
    <w:p w14:paraId="65138BAB" w14:textId="77777777" w:rsidR="003E5339" w:rsidRPr="003E5339" w:rsidRDefault="003E5339" w:rsidP="003E5339">
      <w:pPr>
        <w:rPr>
          <w:b/>
          <w:bCs/>
        </w:rPr>
      </w:pPr>
      <w:r w:rsidRPr="003E5339">
        <w:rPr>
          <w:rFonts w:hint="eastAsia"/>
          <w:b/>
          <w:bCs/>
        </w:rPr>
        <w:t>8.</w:t>
      </w:r>
      <w:r w:rsidRPr="003E5339">
        <w:rPr>
          <w:rFonts w:hint="eastAsia"/>
          <w:b/>
          <w:bCs/>
        </w:rPr>
        <w:tab/>
      </w:r>
      <w:r w:rsidRPr="003E5339">
        <w:rPr>
          <w:rFonts w:hint="eastAsia"/>
          <w:b/>
          <w:bCs/>
        </w:rPr>
        <w:t>这份问卷是否严格保密？</w:t>
      </w:r>
      <w:r w:rsidRPr="003E5339">
        <w:rPr>
          <w:rFonts w:hint="eastAsia"/>
          <w:b/>
          <w:bCs/>
        </w:rPr>
        <w:t xml:space="preserve">  </w:t>
      </w:r>
    </w:p>
    <w:p w14:paraId="39E21C07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是！问卷不会收集您的姓名、电子邮箱、住址等个人识别信息。也不会记录您的网络</w:t>
      </w:r>
      <w:r>
        <w:rPr>
          <w:rFonts w:hint="eastAsia"/>
        </w:rPr>
        <w:t xml:space="preserve"> IP </w:t>
      </w:r>
      <w:r>
        <w:rPr>
          <w:rFonts w:hint="eastAsia"/>
        </w:rPr>
        <w:t>地址，以及填写问卷所用设备的相关信息。</w:t>
      </w:r>
      <w:r>
        <w:rPr>
          <w:rFonts w:hint="eastAsia"/>
        </w:rPr>
        <w:t xml:space="preserve"> </w:t>
      </w:r>
    </w:p>
    <w:p w14:paraId="325A0A84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问卷仅会询问关于身份的一般问题，包含您的年龄、居住城镇、种族与族裔背景。您可以跳过任何不愿作答的问题。</w:t>
      </w:r>
      <w:r>
        <w:rPr>
          <w:rFonts w:hint="eastAsia"/>
        </w:rPr>
        <w:t xml:space="preserve"> </w:t>
      </w:r>
    </w:p>
    <w:p w14:paraId="435238DA" w14:textId="77777777" w:rsidR="003E5339" w:rsidRPr="003E5339" w:rsidRDefault="003E5339" w:rsidP="003E5339">
      <w:pPr>
        <w:rPr>
          <w:b/>
          <w:bCs/>
        </w:rPr>
      </w:pPr>
      <w:r w:rsidRPr="003E5339">
        <w:rPr>
          <w:rFonts w:hint="eastAsia"/>
          <w:b/>
          <w:bCs/>
        </w:rPr>
        <w:t>9.</w:t>
      </w:r>
      <w:r w:rsidRPr="003E5339">
        <w:rPr>
          <w:rFonts w:hint="eastAsia"/>
          <w:b/>
          <w:bCs/>
        </w:rPr>
        <w:tab/>
      </w:r>
      <w:r w:rsidRPr="003E5339">
        <w:rPr>
          <w:rFonts w:hint="eastAsia"/>
          <w:b/>
          <w:bCs/>
        </w:rPr>
        <w:t>谁有权查看我的作答内容？</w:t>
      </w:r>
      <w:r w:rsidRPr="003E5339">
        <w:rPr>
          <w:rFonts w:hint="eastAsia"/>
          <w:b/>
          <w:bCs/>
        </w:rPr>
        <w:t xml:space="preserve"> </w:t>
      </w:r>
    </w:p>
    <w:p w14:paraId="445BE74D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仅有经</w:t>
      </w:r>
      <w:r>
        <w:rPr>
          <w:rFonts w:hint="eastAsia"/>
        </w:rPr>
        <w:t xml:space="preserve"> DPH </w:t>
      </w:r>
      <w:r>
        <w:rPr>
          <w:rFonts w:hint="eastAsia"/>
        </w:rPr>
        <w:t>审核、接受过数据安全与保密培训，且参与本项目的工作人员，才可查阅机密的个人层面作答记录。</w:t>
      </w:r>
      <w:r>
        <w:rPr>
          <w:rFonts w:hint="eastAsia"/>
        </w:rPr>
        <w:t xml:space="preserve">DPH </w:t>
      </w:r>
      <w:r>
        <w:rPr>
          <w:rFonts w:hint="eastAsia"/>
        </w:rPr>
        <w:t>及州政府其他所有工作人员，仅能查看汇总统计数据，对外公开的数据也为此类汇总内容。</w:t>
      </w:r>
      <w:r>
        <w:rPr>
          <w:rFonts w:hint="eastAsia"/>
        </w:rPr>
        <w:t xml:space="preserve"> </w:t>
      </w:r>
    </w:p>
    <w:p w14:paraId="14C5423A" w14:textId="77777777" w:rsidR="003E5339" w:rsidRDefault="003E5339" w:rsidP="003E5339">
      <w:r>
        <w:rPr>
          <w:rFonts w:hint="eastAsia"/>
        </w:rPr>
        <w:lastRenderedPageBreak/>
        <w:t>•</w:t>
      </w:r>
      <w:r>
        <w:rPr>
          <w:rFonts w:hint="eastAsia"/>
        </w:rPr>
        <w:tab/>
      </w:r>
      <w:r>
        <w:rPr>
          <w:rFonts w:hint="eastAsia"/>
        </w:rPr>
        <w:t>问卷收集工作结束后，调研结果会同步给各社区合作伙伴，方便其依托相关信息，明确资源投放方向与优化方案，以此改善民众健康状况。所有结果均会做合并汇总处理，无法定位、追溯到您个人的作答信息。</w:t>
      </w:r>
      <w:r>
        <w:rPr>
          <w:rFonts w:hint="eastAsia"/>
        </w:rPr>
        <w:t xml:space="preserve"> </w:t>
      </w:r>
    </w:p>
    <w:p w14:paraId="6E8A68F5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汇总后的数据也会在官网向全体公众开放，包含数据表格、录播宣讲资料以及数据看板。受访者隐私对我们至关重要。</w:t>
      </w:r>
    </w:p>
    <w:p w14:paraId="4EE9808E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  <w:t xml:space="preserve">CHES </w:t>
      </w:r>
      <w:r>
        <w:rPr>
          <w:rFonts w:hint="eastAsia"/>
        </w:rPr>
        <w:t>的个人层面数据，不会共享给其他州级或联邦机构。</w:t>
      </w:r>
      <w:r>
        <w:rPr>
          <w:rFonts w:hint="eastAsia"/>
        </w:rPr>
        <w:t xml:space="preserve"> </w:t>
      </w:r>
    </w:p>
    <w:p w14:paraId="6EF5A3AC" w14:textId="77777777" w:rsidR="003E5339" w:rsidRPr="003E5339" w:rsidRDefault="003E5339" w:rsidP="003E5339">
      <w:pPr>
        <w:rPr>
          <w:b/>
          <w:bCs/>
        </w:rPr>
      </w:pPr>
      <w:r w:rsidRPr="003E5339">
        <w:rPr>
          <w:rFonts w:hint="eastAsia"/>
          <w:b/>
          <w:bCs/>
        </w:rPr>
        <w:t>10.</w:t>
      </w:r>
      <w:r w:rsidRPr="003E5339">
        <w:rPr>
          <w:rFonts w:hint="eastAsia"/>
          <w:b/>
          <w:bCs/>
        </w:rPr>
        <w:tab/>
        <w:t xml:space="preserve">CHEI </w:t>
      </w:r>
      <w:r w:rsidRPr="003E5339">
        <w:rPr>
          <w:rFonts w:hint="eastAsia"/>
          <w:b/>
          <w:bCs/>
        </w:rPr>
        <w:t>的数据如何保障安全？</w:t>
      </w:r>
      <w:r w:rsidRPr="003E5339">
        <w:rPr>
          <w:rFonts w:hint="eastAsia"/>
          <w:b/>
          <w:bCs/>
        </w:rPr>
        <w:t xml:space="preserve"> </w:t>
      </w:r>
    </w:p>
    <w:p w14:paraId="6094E063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对外公开的数据仅为汇总统计形式。这代表所有作答数据会合并汇总展示，不会单独披露任何一份个人答卷。</w:t>
      </w:r>
      <w:r>
        <w:rPr>
          <w:rFonts w:hint="eastAsia"/>
        </w:rPr>
        <w:t xml:space="preserve"> </w:t>
      </w:r>
    </w:p>
    <w:p w14:paraId="4A712D2D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同时我们会采用匿名引用的方式对外展示。这类引用内容无法追溯到分享该内容的受访者本人，以此保障您的信息安全。</w:t>
      </w:r>
    </w:p>
    <w:p w14:paraId="72DEF0CF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所有对外共享的数据均严格遵循</w:t>
      </w:r>
      <w:r>
        <w:rPr>
          <w:rFonts w:hint="eastAsia"/>
        </w:rPr>
        <w:t xml:space="preserve"> DPH </w:t>
      </w:r>
      <w:r>
        <w:rPr>
          <w:rFonts w:hint="eastAsia"/>
        </w:rPr>
        <w:t>保密规范：</w:t>
      </w:r>
    </w:p>
    <w:p w14:paraId="6DC930C1" w14:textId="77777777" w:rsidR="003E5339" w:rsidRDefault="003E5339" w:rsidP="003E5339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规范要求数据必须达到最低样本数量门槛</w:t>
      </w:r>
      <w:r>
        <w:rPr>
          <w:rFonts w:hint="eastAsia"/>
        </w:rPr>
        <w:t xml:space="preserve">; </w:t>
      </w:r>
    </w:p>
    <w:p w14:paraId="5A604A2F" w14:textId="77777777" w:rsidR="003E5339" w:rsidRDefault="003E5339" w:rsidP="003E5339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确保任何人都无法通过公开的汇总数据识别出问卷填写者</w:t>
      </w:r>
      <w:r>
        <w:rPr>
          <w:rFonts w:hint="eastAsia"/>
        </w:rPr>
        <w:t>;</w:t>
      </w:r>
    </w:p>
    <w:p w14:paraId="3B0AC078" w14:textId="77777777" w:rsidR="003E5339" w:rsidRDefault="003E5339" w:rsidP="003E5339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数据的存储与传输均使用经</w:t>
      </w:r>
      <w:r>
        <w:rPr>
          <w:rFonts w:hint="eastAsia"/>
        </w:rPr>
        <w:t xml:space="preserve"> DPH </w:t>
      </w:r>
      <w:r>
        <w:rPr>
          <w:rFonts w:hint="eastAsia"/>
        </w:rPr>
        <w:t>认证的安全系统，系统完全符合本州数据隐私法规。</w:t>
      </w:r>
      <w:r>
        <w:rPr>
          <w:rFonts w:hint="eastAsia"/>
        </w:rPr>
        <w:t xml:space="preserve"> </w:t>
      </w:r>
    </w:p>
    <w:p w14:paraId="26869BCE" w14:textId="77777777" w:rsidR="003E5339" w:rsidRPr="003E5339" w:rsidRDefault="003E5339" w:rsidP="003E5339">
      <w:pPr>
        <w:rPr>
          <w:b/>
          <w:bCs/>
        </w:rPr>
      </w:pPr>
      <w:r w:rsidRPr="003E5339">
        <w:rPr>
          <w:rFonts w:hint="eastAsia"/>
          <w:b/>
          <w:bCs/>
        </w:rPr>
        <w:t>11.</w:t>
      </w:r>
      <w:r w:rsidRPr="003E5339">
        <w:rPr>
          <w:rFonts w:hint="eastAsia"/>
          <w:b/>
          <w:bCs/>
        </w:rPr>
        <w:tab/>
      </w:r>
      <w:r w:rsidRPr="003E5339">
        <w:rPr>
          <w:rFonts w:hint="eastAsia"/>
          <w:b/>
          <w:bCs/>
        </w:rPr>
        <w:t>公众可通过哪些渠道获取</w:t>
      </w:r>
      <w:r w:rsidRPr="003E5339">
        <w:rPr>
          <w:rFonts w:hint="eastAsia"/>
          <w:b/>
          <w:bCs/>
        </w:rPr>
        <w:t xml:space="preserve"> CHES </w:t>
      </w:r>
      <w:r w:rsidRPr="003E5339">
        <w:rPr>
          <w:rFonts w:hint="eastAsia"/>
          <w:b/>
          <w:bCs/>
        </w:rPr>
        <w:t>数据与相关资源？</w:t>
      </w:r>
      <w:r w:rsidRPr="003E5339">
        <w:rPr>
          <w:rFonts w:hint="eastAsia"/>
          <w:b/>
          <w:bCs/>
        </w:rPr>
        <w:t xml:space="preserve">  </w:t>
      </w:r>
    </w:p>
    <w:p w14:paraId="1513EA02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  <w:t xml:space="preserve">2026 </w:t>
      </w:r>
      <w:r>
        <w:rPr>
          <w:rFonts w:hint="eastAsia"/>
        </w:rPr>
        <w:t>年度</w:t>
      </w:r>
      <w:r>
        <w:rPr>
          <w:rFonts w:hint="eastAsia"/>
        </w:rPr>
        <w:t xml:space="preserve"> CHES </w:t>
      </w:r>
      <w:r>
        <w:rPr>
          <w:rFonts w:hint="eastAsia"/>
        </w:rPr>
        <w:t>数据将于</w:t>
      </w:r>
      <w:r>
        <w:rPr>
          <w:rFonts w:hint="eastAsia"/>
        </w:rPr>
        <w:t xml:space="preserve"> 2027 </w:t>
      </w:r>
      <w:r>
        <w:rPr>
          <w:rFonts w:hint="eastAsia"/>
        </w:rPr>
        <w:t>年上线，公众可通过公开数据可视化看板和数据表格查阅；同时现有配套服务包含：依托</w:t>
      </w:r>
      <w:r>
        <w:rPr>
          <w:rFonts w:hint="eastAsia"/>
        </w:rPr>
        <w:t xml:space="preserve"> 2023 </w:t>
      </w:r>
      <w:r>
        <w:rPr>
          <w:rFonts w:hint="eastAsia"/>
        </w:rPr>
        <w:t>年度</w:t>
      </w:r>
      <w:r>
        <w:rPr>
          <w:rFonts w:hint="eastAsia"/>
        </w:rPr>
        <w:t xml:space="preserve"> CHES </w:t>
      </w:r>
      <w:r>
        <w:rPr>
          <w:rFonts w:hint="eastAsia"/>
        </w:rPr>
        <w:t>数据提供个性化数据应用与行动指导，以及通过专题研讨、线上讲座开展集体经验交流。访问我们的网站，深入了解</w:t>
      </w:r>
      <w:r>
        <w:rPr>
          <w:rFonts w:hint="eastAsia"/>
        </w:rPr>
        <w:t xml:space="preserve"> CHEI</w:t>
      </w:r>
      <w:r>
        <w:rPr>
          <w:rFonts w:hint="eastAsia"/>
        </w:rPr>
        <w:t>，包含数据获取渠道、数据应用配套支持等相关内容，助力推进您的相关工作。</w:t>
      </w:r>
      <w:r>
        <w:rPr>
          <w:rFonts w:hint="eastAsia"/>
        </w:rPr>
        <w:t xml:space="preserve"> </w:t>
      </w:r>
    </w:p>
    <w:p w14:paraId="3804FCBC" w14:textId="77777777" w:rsidR="003E5339" w:rsidRPr="003E5339" w:rsidRDefault="003E5339" w:rsidP="003E5339">
      <w:pPr>
        <w:rPr>
          <w:b/>
          <w:bCs/>
        </w:rPr>
      </w:pPr>
      <w:r w:rsidRPr="003E5339">
        <w:rPr>
          <w:rFonts w:hint="eastAsia"/>
          <w:b/>
          <w:bCs/>
        </w:rPr>
        <w:t>12.</w:t>
      </w:r>
      <w:r w:rsidRPr="003E5339">
        <w:rPr>
          <w:rFonts w:hint="eastAsia"/>
          <w:b/>
          <w:bCs/>
        </w:rPr>
        <w:tab/>
        <w:t xml:space="preserve">CHES </w:t>
      </w:r>
      <w:r w:rsidRPr="003E5339">
        <w:rPr>
          <w:rFonts w:hint="eastAsia"/>
          <w:b/>
          <w:bCs/>
        </w:rPr>
        <w:t>会收集移民数据吗？</w:t>
      </w:r>
      <w:r w:rsidRPr="003E5339">
        <w:rPr>
          <w:rFonts w:hint="eastAsia"/>
          <w:b/>
          <w:bCs/>
        </w:rPr>
        <w:t xml:space="preserve"> </w:t>
      </w:r>
    </w:p>
    <w:p w14:paraId="32608001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  <w:t xml:space="preserve">CHES </w:t>
      </w:r>
      <w:r>
        <w:rPr>
          <w:rFonts w:hint="eastAsia"/>
        </w:rPr>
        <w:t>仅询问您的出生国家，以此了解美国本土出生居民与移民群体各自的重点诉求与生活体验。如果您不愿作答，可直接跳过该问题。</w:t>
      </w:r>
      <w:r>
        <w:rPr>
          <w:rFonts w:hint="eastAsia"/>
        </w:rPr>
        <w:t xml:space="preserve"> </w:t>
      </w:r>
    </w:p>
    <w:p w14:paraId="3B1B79AF" w14:textId="77777777" w:rsidR="003E5339" w:rsidRDefault="003E5339" w:rsidP="003E5339">
      <w:r>
        <w:rPr>
          <w:rFonts w:hint="eastAsia"/>
        </w:rPr>
        <w:lastRenderedPageBreak/>
        <w:t>•</w:t>
      </w:r>
      <w:r>
        <w:rPr>
          <w:rFonts w:hint="eastAsia"/>
        </w:rPr>
        <w:tab/>
        <w:t xml:space="preserve">CHES </w:t>
      </w:r>
      <w:r>
        <w:rPr>
          <w:rFonts w:hint="eastAsia"/>
        </w:rPr>
        <w:t>不会询问您的移民身份，也不会问及您在美国的合法工作资质。</w:t>
      </w:r>
      <w:r>
        <w:rPr>
          <w:rFonts w:hint="eastAsia"/>
        </w:rPr>
        <w:t xml:space="preserve"> </w:t>
      </w:r>
    </w:p>
    <w:p w14:paraId="281807D1" w14:textId="77777777" w:rsidR="003E5339" w:rsidRDefault="003E5339" w:rsidP="003E5339"/>
    <w:p w14:paraId="3CF09D37" w14:textId="77777777" w:rsidR="003E5339" w:rsidRDefault="003E5339" w:rsidP="00C46441">
      <w:pPr>
        <w:pStyle w:val="Heading2"/>
      </w:pPr>
      <w:r>
        <w:rPr>
          <w:rFonts w:hint="eastAsia"/>
        </w:rPr>
        <w:t>致社区合作方</w:t>
      </w:r>
      <w:r>
        <w:rPr>
          <w:rFonts w:hint="eastAsia"/>
        </w:rPr>
        <w:t xml:space="preserve"> </w:t>
      </w:r>
    </w:p>
    <w:p w14:paraId="75CC1AF9" w14:textId="77777777" w:rsidR="003E5339" w:rsidRPr="003E5339" w:rsidRDefault="003E5339" w:rsidP="003E5339">
      <w:pPr>
        <w:rPr>
          <w:b/>
          <w:bCs/>
        </w:rPr>
      </w:pPr>
      <w:r w:rsidRPr="003E5339">
        <w:rPr>
          <w:rFonts w:hint="eastAsia"/>
          <w:b/>
          <w:bCs/>
        </w:rPr>
        <w:t>13.</w:t>
      </w:r>
      <w:r w:rsidRPr="003E5339">
        <w:rPr>
          <w:rFonts w:hint="eastAsia"/>
          <w:b/>
          <w:bCs/>
        </w:rPr>
        <w:tab/>
      </w:r>
      <w:r w:rsidRPr="003E5339">
        <w:rPr>
          <w:rFonts w:hint="eastAsia"/>
          <w:b/>
          <w:bCs/>
        </w:rPr>
        <w:t>重点关注社群指哪些群体？</w:t>
      </w:r>
      <w:r w:rsidRPr="003E5339">
        <w:rPr>
          <w:rFonts w:hint="eastAsia"/>
          <w:b/>
          <w:bCs/>
        </w:rPr>
        <w:t xml:space="preserve"> </w:t>
      </w:r>
    </w:p>
    <w:p w14:paraId="3233B40D" w14:textId="77777777" w:rsidR="003E5339" w:rsidRDefault="003E5339" w:rsidP="003E5339">
      <w:r>
        <w:rPr>
          <w:rFonts w:hint="eastAsia"/>
        </w:rPr>
        <w:t>重点关注社群，是指历史上、当下均难以平等享有健康保障机会的群体。</w:t>
      </w:r>
      <w:r>
        <w:rPr>
          <w:rFonts w:hint="eastAsia"/>
        </w:rPr>
        <w:t xml:space="preserve">2026 </w:t>
      </w:r>
      <w:r>
        <w:rPr>
          <w:rFonts w:hint="eastAsia"/>
        </w:rPr>
        <w:t>年度</w:t>
      </w:r>
      <w:r>
        <w:rPr>
          <w:rFonts w:hint="eastAsia"/>
        </w:rPr>
        <w:t xml:space="preserve"> CHES </w:t>
      </w:r>
      <w:r>
        <w:rPr>
          <w:rFonts w:hint="eastAsia"/>
        </w:rPr>
        <w:t>划定的重点关注社群包含以下人群：</w:t>
      </w:r>
      <w:r>
        <w:rPr>
          <w:rFonts w:hint="eastAsia"/>
        </w:rPr>
        <w:t xml:space="preserve">  </w:t>
      </w:r>
    </w:p>
    <w:p w14:paraId="048F184A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移民</w:t>
      </w:r>
      <w:r>
        <w:rPr>
          <w:rFonts w:hint="eastAsia"/>
        </w:rPr>
        <w:t xml:space="preserve"> </w:t>
      </w:r>
    </w:p>
    <w:p w14:paraId="00A37FE4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老年人群（</w:t>
      </w:r>
      <w:r>
        <w:rPr>
          <w:rFonts w:hint="eastAsia"/>
        </w:rPr>
        <w:t xml:space="preserve">60 </w:t>
      </w:r>
      <w:r>
        <w:rPr>
          <w:rFonts w:hint="eastAsia"/>
        </w:rPr>
        <w:t>周岁及以上）</w:t>
      </w:r>
      <w:r>
        <w:rPr>
          <w:rFonts w:hint="eastAsia"/>
        </w:rPr>
        <w:t xml:space="preserve"> </w:t>
      </w:r>
    </w:p>
    <w:p w14:paraId="1B6DF95D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有特殊医疗需求的儿童、青少年的家长与照护者</w:t>
      </w:r>
      <w:r>
        <w:rPr>
          <w:rFonts w:hint="eastAsia"/>
        </w:rPr>
        <w:t xml:space="preserve"> </w:t>
      </w:r>
    </w:p>
    <w:p w14:paraId="65042CB7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  <w:t xml:space="preserve">25 </w:t>
      </w:r>
      <w:r>
        <w:rPr>
          <w:rFonts w:hint="eastAsia"/>
        </w:rPr>
        <w:t>岁以下的年轻父母</w:t>
      </w:r>
      <w:r>
        <w:rPr>
          <w:rFonts w:hint="eastAsia"/>
        </w:rPr>
        <w:t xml:space="preserve"> </w:t>
      </w:r>
    </w:p>
    <w:p w14:paraId="6C345C34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  <w:t xml:space="preserve">LGBTQ+ </w:t>
      </w:r>
      <w:r>
        <w:rPr>
          <w:rFonts w:hint="eastAsia"/>
        </w:rPr>
        <w:t>群体</w:t>
      </w:r>
      <w:r>
        <w:rPr>
          <w:rFonts w:hint="eastAsia"/>
        </w:rPr>
        <w:t xml:space="preserve"> </w:t>
      </w:r>
    </w:p>
    <w:p w14:paraId="2FC238D1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有色人种（包含美洲印第安人</w:t>
      </w:r>
      <w:r>
        <w:rPr>
          <w:rFonts w:hint="eastAsia"/>
        </w:rPr>
        <w:t>/</w:t>
      </w:r>
      <w:r>
        <w:rPr>
          <w:rFonts w:hint="eastAsia"/>
        </w:rPr>
        <w:t>阿拉斯加原住民、亚裔</w:t>
      </w:r>
      <w:r>
        <w:rPr>
          <w:rFonts w:hint="eastAsia"/>
        </w:rPr>
        <w:t>/</w:t>
      </w:r>
      <w:r>
        <w:rPr>
          <w:rFonts w:hint="eastAsia"/>
        </w:rPr>
        <w:t>太平洋岛民、黑人、西班牙裔</w:t>
      </w:r>
      <w:r>
        <w:rPr>
          <w:rFonts w:hint="eastAsia"/>
        </w:rPr>
        <w:t>/</w:t>
      </w:r>
      <w:r>
        <w:rPr>
          <w:rFonts w:hint="eastAsia"/>
        </w:rPr>
        <w:t>拉丁裔（含拉丁男性、拉丁女性、非二元性别拉丁裔）、中东</w:t>
      </w:r>
      <w:r>
        <w:rPr>
          <w:rFonts w:hint="eastAsia"/>
        </w:rPr>
        <w:t>/</w:t>
      </w:r>
      <w:r>
        <w:rPr>
          <w:rFonts w:hint="eastAsia"/>
        </w:rPr>
        <w:t>北非居民）</w:t>
      </w:r>
      <w:r>
        <w:rPr>
          <w:rFonts w:hint="eastAsia"/>
        </w:rPr>
        <w:t xml:space="preserve">  </w:t>
      </w:r>
    </w:p>
    <w:p w14:paraId="490A8291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母语非英语人群</w:t>
      </w:r>
      <w:r>
        <w:rPr>
          <w:rFonts w:hint="eastAsia"/>
        </w:rPr>
        <w:t xml:space="preserve"> </w:t>
      </w:r>
    </w:p>
    <w:p w14:paraId="333FC9F2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残障人士</w:t>
      </w:r>
      <w:r>
        <w:rPr>
          <w:rFonts w:hint="eastAsia"/>
        </w:rPr>
        <w:t xml:space="preserve"> </w:t>
      </w:r>
    </w:p>
    <w:p w14:paraId="31331784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孕期人群与低龄儿童家长</w:t>
      </w:r>
      <w:r>
        <w:rPr>
          <w:rFonts w:hint="eastAsia"/>
        </w:rPr>
        <w:t xml:space="preserve"> </w:t>
      </w:r>
    </w:p>
    <w:p w14:paraId="1019EB30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乡村居民</w:t>
      </w:r>
      <w:r>
        <w:rPr>
          <w:rFonts w:hint="eastAsia"/>
        </w:rPr>
        <w:t xml:space="preserve"> </w:t>
      </w:r>
    </w:p>
    <w:p w14:paraId="4D6047CF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退伍军人</w:t>
      </w:r>
      <w:r>
        <w:rPr>
          <w:rFonts w:hint="eastAsia"/>
        </w:rPr>
        <w:t xml:space="preserve"> </w:t>
      </w:r>
    </w:p>
    <w:p w14:paraId="01AFB2F5" w14:textId="77777777" w:rsidR="003E5339" w:rsidRDefault="003E5339" w:rsidP="003E5339">
      <w:r>
        <w:rPr>
          <w:rFonts w:hint="eastAsia"/>
        </w:rPr>
        <w:lastRenderedPageBreak/>
        <w:t>•</w:t>
      </w:r>
      <w:r>
        <w:rPr>
          <w:rFonts w:hint="eastAsia"/>
        </w:rPr>
        <w:tab/>
      </w:r>
      <w:r>
        <w:rPr>
          <w:rFonts w:hint="eastAsia"/>
        </w:rPr>
        <w:t>青少年及青年（</w:t>
      </w:r>
      <w:r>
        <w:rPr>
          <w:rFonts w:hint="eastAsia"/>
        </w:rPr>
        <w:t xml:space="preserve">12 </w:t>
      </w:r>
      <w:r>
        <w:rPr>
          <w:rFonts w:hint="eastAsia"/>
        </w:rPr>
        <w:t>至</w:t>
      </w:r>
      <w:r>
        <w:rPr>
          <w:rFonts w:hint="eastAsia"/>
        </w:rPr>
        <w:t xml:space="preserve"> 24 </w:t>
      </w:r>
      <w:r>
        <w:rPr>
          <w:rFonts w:hint="eastAsia"/>
        </w:rPr>
        <w:t>周岁）</w:t>
      </w:r>
      <w:r>
        <w:rPr>
          <w:rFonts w:hint="eastAsia"/>
        </w:rPr>
        <w:t xml:space="preserve"> </w:t>
      </w:r>
    </w:p>
    <w:p w14:paraId="4C7123EA" w14:textId="77777777" w:rsidR="003E5339" w:rsidRDefault="003E5339" w:rsidP="003E5339"/>
    <w:p w14:paraId="2B7BA9B8" w14:textId="77777777" w:rsidR="003E5339" w:rsidRPr="003E5339" w:rsidRDefault="003E5339" w:rsidP="003E5339">
      <w:pPr>
        <w:rPr>
          <w:b/>
          <w:bCs/>
        </w:rPr>
      </w:pPr>
      <w:r w:rsidRPr="003E5339">
        <w:rPr>
          <w:rFonts w:hint="eastAsia"/>
          <w:b/>
          <w:bCs/>
        </w:rPr>
        <w:t>14.</w:t>
      </w:r>
      <w:r w:rsidRPr="003E5339">
        <w:rPr>
          <w:rFonts w:hint="eastAsia"/>
          <w:b/>
          <w:bCs/>
        </w:rPr>
        <w:tab/>
      </w:r>
      <w:r w:rsidRPr="003E5339">
        <w:rPr>
          <w:rFonts w:hint="eastAsia"/>
          <w:b/>
          <w:bCs/>
        </w:rPr>
        <w:t>我该如何协助社区居民参与填写这份问卷？</w:t>
      </w:r>
      <w:r w:rsidRPr="003E5339">
        <w:rPr>
          <w:rFonts w:hint="eastAsia"/>
          <w:b/>
          <w:bCs/>
        </w:rPr>
        <w:t xml:space="preserve"> </w:t>
      </w:r>
    </w:p>
    <w:p w14:paraId="422ABCEE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您最了解自己所在的社区！我们随时为您提供配套支持。以下是我们推荐的几种动员社区居民参与填写本问卷的方式：</w:t>
      </w:r>
      <w:r>
        <w:rPr>
          <w:rFonts w:hint="eastAsia"/>
        </w:rPr>
        <w:t xml:space="preserve">  </w:t>
      </w:r>
    </w:p>
    <w:p w14:paraId="7C9EBC11" w14:textId="77777777" w:rsidR="003E5339" w:rsidRDefault="003E5339" w:rsidP="003E5339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分享问卷相关资讯！我们准备了各类宣传素材，方便您向潜在填写者推广。您可使用邮件模板、社交媒体宣传文案与海报，转发给亲友与同事。</w:t>
      </w:r>
      <w:r>
        <w:rPr>
          <w:rFonts w:hint="eastAsia"/>
        </w:rPr>
        <w:t xml:space="preserve">  </w:t>
      </w:r>
    </w:p>
    <w:p w14:paraId="70A1CE8F" w14:textId="77777777" w:rsidR="003E5339" w:rsidRDefault="003E5339" w:rsidP="003E5339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与我们沟通交流！我们乐意和您一同探讨各类宣传动员思路。</w:t>
      </w:r>
      <w:r>
        <w:rPr>
          <w:rFonts w:hint="eastAsia"/>
        </w:rPr>
        <w:t xml:space="preserve"> </w:t>
      </w:r>
    </w:p>
    <w:p w14:paraId="0A7E43DB" w14:textId="77777777" w:rsidR="003E5339" w:rsidRDefault="003E5339" w:rsidP="003E5339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协助我们拓展合作网络！如果您认识有意向合作的社区机构，欢迎向对方转发我们的官网与联络方式。</w:t>
      </w:r>
      <w:r>
        <w:rPr>
          <w:rFonts w:hint="eastAsia"/>
        </w:rPr>
        <w:t xml:space="preserve"> </w:t>
      </w:r>
    </w:p>
    <w:p w14:paraId="28FDDE6F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所有可用于社区宣传推广问卷的配套素材，均可在官网获取：</w:t>
      </w:r>
      <w:r>
        <w:rPr>
          <w:rFonts w:hint="eastAsia"/>
        </w:rPr>
        <w:t>www.mass.gov/chei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14:paraId="2E4B12CE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您可通过邮箱</w:t>
      </w:r>
      <w:r>
        <w:rPr>
          <w:rFonts w:hint="eastAsia"/>
        </w:rPr>
        <w:t xml:space="preserve"> chei@mass.gov </w:t>
      </w:r>
      <w:r>
        <w:rPr>
          <w:rFonts w:hint="eastAsia"/>
        </w:rPr>
        <w:t>联系我们。</w:t>
      </w:r>
      <w:r>
        <w:rPr>
          <w:rFonts w:hint="eastAsia"/>
        </w:rPr>
        <w:t xml:space="preserve">  </w:t>
      </w:r>
    </w:p>
    <w:p w14:paraId="111D3172" w14:textId="77777777" w:rsidR="003E5339" w:rsidRPr="003E5339" w:rsidRDefault="003E5339" w:rsidP="003E5339">
      <w:pPr>
        <w:rPr>
          <w:b/>
          <w:bCs/>
        </w:rPr>
      </w:pPr>
      <w:r w:rsidRPr="003E5339">
        <w:rPr>
          <w:rFonts w:hint="eastAsia"/>
          <w:b/>
          <w:bCs/>
        </w:rPr>
        <w:t>15.</w:t>
      </w:r>
      <w:r w:rsidRPr="003E5339">
        <w:rPr>
          <w:rFonts w:hint="eastAsia"/>
          <w:b/>
          <w:bCs/>
        </w:rPr>
        <w:tab/>
      </w:r>
      <w:r w:rsidRPr="003E5339">
        <w:rPr>
          <w:rFonts w:hint="eastAsia"/>
          <w:b/>
          <w:bCs/>
        </w:rPr>
        <w:t>我何时、通过何种渠道可以获取相关数据？</w:t>
      </w:r>
      <w:r w:rsidRPr="003E5339">
        <w:rPr>
          <w:rFonts w:hint="eastAsia"/>
          <w:b/>
          <w:bCs/>
        </w:rPr>
        <w:t xml:space="preserve"> </w:t>
      </w:r>
    </w:p>
    <w:p w14:paraId="27FE9644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我们力求让数据获取流程简洁透明。</w:t>
      </w:r>
      <w:r>
        <w:rPr>
          <w:rFonts w:hint="eastAsia"/>
        </w:rPr>
        <w:t xml:space="preserve">2027 </w:t>
      </w:r>
      <w:r>
        <w:rPr>
          <w:rFonts w:hint="eastAsia"/>
        </w:rPr>
        <w:t>年春季，调研结果将在官网对外公开。</w:t>
      </w:r>
      <w:r>
        <w:rPr>
          <w:rFonts w:hint="eastAsia"/>
        </w:rPr>
        <w:t xml:space="preserve">DPH </w:t>
      </w:r>
      <w:r>
        <w:rPr>
          <w:rFonts w:hint="eastAsia"/>
        </w:rPr>
        <w:t>会为您这类合作方提供配套支持，协助运用数据消除社区内各类健康阻碍。</w:t>
      </w:r>
      <w:r>
        <w:rPr>
          <w:rFonts w:hint="eastAsia"/>
        </w:rPr>
        <w:t xml:space="preserve">  </w:t>
      </w:r>
    </w:p>
    <w:p w14:paraId="6CD77CDA" w14:textId="77777777" w:rsidR="003E5339" w:rsidRPr="003E5339" w:rsidRDefault="003E5339" w:rsidP="003E5339">
      <w:pPr>
        <w:rPr>
          <w:b/>
          <w:bCs/>
        </w:rPr>
      </w:pPr>
      <w:r w:rsidRPr="003E5339">
        <w:rPr>
          <w:rFonts w:hint="eastAsia"/>
          <w:b/>
          <w:bCs/>
        </w:rPr>
        <w:t>16.</w:t>
      </w:r>
      <w:r w:rsidRPr="003E5339">
        <w:rPr>
          <w:rFonts w:hint="eastAsia"/>
          <w:b/>
          <w:bCs/>
        </w:rPr>
        <w:tab/>
      </w:r>
      <w:r w:rsidRPr="003E5339">
        <w:rPr>
          <w:rFonts w:hint="eastAsia"/>
          <w:b/>
          <w:bCs/>
        </w:rPr>
        <w:t>我能否获取数据查阅、分析及应用相关协助？</w:t>
      </w:r>
      <w:r w:rsidRPr="003E5339">
        <w:rPr>
          <w:rFonts w:hint="eastAsia"/>
          <w:b/>
          <w:bCs/>
        </w:rPr>
        <w:t xml:space="preserve"> </w:t>
      </w:r>
    </w:p>
    <w:p w14:paraId="21DDA258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能！</w:t>
      </w:r>
      <w:r>
        <w:rPr>
          <w:rFonts w:hint="eastAsia"/>
        </w:rPr>
        <w:t xml:space="preserve">2026 </w:t>
      </w:r>
      <w:r>
        <w:rPr>
          <w:rFonts w:hint="eastAsia"/>
        </w:rPr>
        <w:t>年度</w:t>
      </w:r>
      <w:r>
        <w:rPr>
          <w:rFonts w:hint="eastAsia"/>
        </w:rPr>
        <w:t xml:space="preserve"> CHES </w:t>
      </w:r>
      <w:r>
        <w:rPr>
          <w:rFonts w:hint="eastAsia"/>
        </w:rPr>
        <w:t>数据于</w:t>
      </w:r>
      <w:r>
        <w:rPr>
          <w:rFonts w:hint="eastAsia"/>
        </w:rPr>
        <w:t xml:space="preserve"> 2027 </w:t>
      </w:r>
      <w:r>
        <w:rPr>
          <w:rFonts w:hint="eastAsia"/>
        </w:rPr>
        <w:t>年春季发布时，我们将同步开放配套支持服务。届时您可再次访问官网（</w:t>
      </w:r>
      <w:r>
        <w:rPr>
          <w:rFonts w:hint="eastAsia"/>
        </w:rPr>
        <w:t>www.mass.gov/chei</w:t>
      </w:r>
      <w:r>
        <w:rPr>
          <w:rFonts w:hint="eastAsia"/>
        </w:rPr>
        <w:t>）、订阅邮件通讯，或发送邮件至</w:t>
      </w:r>
      <w:r>
        <w:rPr>
          <w:rFonts w:hint="eastAsia"/>
        </w:rPr>
        <w:t xml:space="preserve"> CHEI@mass.gov</w:t>
      </w:r>
      <w:r>
        <w:rPr>
          <w:rFonts w:hint="eastAsia"/>
        </w:rPr>
        <w:t>，获取最新可用的数据支持服务清单。</w:t>
      </w:r>
      <w:r>
        <w:rPr>
          <w:rFonts w:hint="eastAsia"/>
        </w:rPr>
        <w:t xml:space="preserve">  </w:t>
      </w:r>
    </w:p>
    <w:p w14:paraId="4EA9DA37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在此期间，</w:t>
      </w:r>
      <w:r>
        <w:rPr>
          <w:rFonts w:hint="eastAsia"/>
        </w:rPr>
        <w:t xml:space="preserve">2023 </w:t>
      </w:r>
      <w:r>
        <w:rPr>
          <w:rFonts w:hint="eastAsia"/>
        </w:rPr>
        <w:t>年度</w:t>
      </w:r>
      <w:r>
        <w:rPr>
          <w:rFonts w:hint="eastAsia"/>
        </w:rPr>
        <w:t xml:space="preserve"> CHES </w:t>
      </w:r>
      <w:r>
        <w:rPr>
          <w:rFonts w:hint="eastAsia"/>
        </w:rPr>
        <w:t>的数据已通过公开数据看板与数据表格对外开放查阅。我们同时提供个性化数据与行动支持，协助各社群调取、分析并运用</w:t>
      </w:r>
      <w:r>
        <w:rPr>
          <w:rFonts w:hint="eastAsia"/>
        </w:rPr>
        <w:t xml:space="preserve"> 2023 </w:t>
      </w:r>
      <w:r>
        <w:rPr>
          <w:rFonts w:hint="eastAsia"/>
        </w:rPr>
        <w:t>年度问卷数据；此外还开设专题研讨小组与线上讲座，供各方开展集体经验交流</w:t>
      </w:r>
      <w:r>
        <w:rPr>
          <w:rFonts w:hint="eastAsia"/>
        </w:rPr>
        <w:lastRenderedPageBreak/>
        <w:t>学习。访问我们的网站（</w:t>
      </w:r>
      <w:r>
        <w:rPr>
          <w:rFonts w:hint="eastAsia"/>
        </w:rPr>
        <w:t>mass.gov/CHEI</w:t>
      </w:r>
      <w:r>
        <w:rPr>
          <w:rFonts w:hint="eastAsia"/>
        </w:rPr>
        <w:t>）深入了解</w:t>
      </w:r>
      <w:r>
        <w:rPr>
          <w:rFonts w:hint="eastAsia"/>
        </w:rPr>
        <w:t xml:space="preserve"> CHEI</w:t>
      </w:r>
      <w:r>
        <w:rPr>
          <w:rFonts w:hint="eastAsia"/>
        </w:rPr>
        <w:t>，包含数据获取途径、数据应用配套支持等相关内容，助力您推进相关工作。</w:t>
      </w:r>
      <w:r>
        <w:rPr>
          <w:rFonts w:hint="eastAsia"/>
        </w:rPr>
        <w:t xml:space="preserve"> </w:t>
      </w:r>
    </w:p>
    <w:p w14:paraId="65255E6C" w14:textId="77777777" w:rsidR="003E5339" w:rsidRPr="003E5339" w:rsidRDefault="003E5339" w:rsidP="003E5339">
      <w:pPr>
        <w:rPr>
          <w:b/>
          <w:bCs/>
        </w:rPr>
      </w:pPr>
      <w:r w:rsidRPr="003E5339">
        <w:rPr>
          <w:rFonts w:hint="eastAsia"/>
          <w:b/>
          <w:bCs/>
        </w:rPr>
        <w:t>17.</w:t>
      </w:r>
      <w:r w:rsidRPr="003E5339">
        <w:rPr>
          <w:rFonts w:hint="eastAsia"/>
          <w:b/>
          <w:bCs/>
        </w:rPr>
        <w:tab/>
        <w:t xml:space="preserve">CHEI </w:t>
      </w:r>
      <w:r w:rsidRPr="003E5339">
        <w:rPr>
          <w:rFonts w:hint="eastAsia"/>
          <w:b/>
          <w:bCs/>
        </w:rPr>
        <w:t>的数据如何为麻省社群带来实际益处？</w:t>
      </w:r>
      <w:r w:rsidRPr="003E5339">
        <w:rPr>
          <w:rFonts w:hint="eastAsia"/>
          <w:b/>
          <w:bCs/>
        </w:rPr>
        <w:t xml:space="preserve"> </w:t>
      </w:r>
    </w:p>
    <w:p w14:paraId="65A44B65" w14:textId="77777777" w:rsidR="003E5339" w:rsidRDefault="003E5339" w:rsidP="003E5339">
      <w:r>
        <w:rPr>
          <w:rFonts w:hint="eastAsia"/>
        </w:rPr>
        <w:t>DPH</w:t>
      </w:r>
      <w:r>
        <w:rPr>
          <w:rFonts w:hint="eastAsia"/>
        </w:rPr>
        <w:t>、州政府及各社区合作伙伴依托</w:t>
      </w:r>
      <w:r>
        <w:rPr>
          <w:rFonts w:hint="eastAsia"/>
        </w:rPr>
        <w:t xml:space="preserve"> CHEI </w:t>
      </w:r>
      <w:r>
        <w:rPr>
          <w:rFonts w:hint="eastAsia"/>
        </w:rPr>
        <w:t>的数据开展以下工作：</w:t>
      </w:r>
    </w:p>
    <w:p w14:paraId="6AED4CB0" w14:textId="3688ADDE" w:rsidR="003E5339" w:rsidRDefault="003E5339" w:rsidP="003E5339">
      <w:pPr>
        <w:pStyle w:val="ListParagraph"/>
        <w:numPr>
          <w:ilvl w:val="0"/>
          <w:numId w:val="33"/>
        </w:numPr>
      </w:pPr>
      <w:r>
        <w:tab/>
      </w:r>
      <w:r>
        <w:rPr>
          <w:rFonts w:hint="eastAsia"/>
        </w:rPr>
        <w:t>厘清各类健康不平等现状。</w:t>
      </w:r>
    </w:p>
    <w:p w14:paraId="2CA3E477" w14:textId="3482ED99" w:rsidR="003E5339" w:rsidRDefault="003E5339" w:rsidP="003E5339">
      <w:pPr>
        <w:pStyle w:val="ListParagraph"/>
        <w:numPr>
          <w:ilvl w:val="0"/>
          <w:numId w:val="33"/>
        </w:numPr>
      </w:pPr>
      <w:r>
        <w:tab/>
      </w:r>
      <w:r>
        <w:rPr>
          <w:rFonts w:hint="eastAsia"/>
        </w:rPr>
        <w:t>解决民众未被满足的健康需求。</w:t>
      </w:r>
    </w:p>
    <w:p w14:paraId="26806BB2" w14:textId="1DE1D928" w:rsidR="003E5339" w:rsidRDefault="003E5339" w:rsidP="003E5339">
      <w:pPr>
        <w:pStyle w:val="ListParagraph"/>
        <w:numPr>
          <w:ilvl w:val="0"/>
          <w:numId w:val="33"/>
        </w:numPr>
      </w:pPr>
      <w:r>
        <w:tab/>
      </w:r>
      <w:r>
        <w:rPr>
          <w:rFonts w:hint="eastAsia"/>
        </w:rPr>
        <w:t>倡导卫生体系变革。</w:t>
      </w:r>
    </w:p>
    <w:p w14:paraId="27B04390" w14:textId="7C548D73" w:rsidR="003E5339" w:rsidRDefault="003E5339" w:rsidP="003E5339">
      <w:pPr>
        <w:pStyle w:val="ListParagraph"/>
        <w:numPr>
          <w:ilvl w:val="0"/>
          <w:numId w:val="33"/>
        </w:numPr>
      </w:pPr>
      <w:r>
        <w:tab/>
      </w:r>
      <w:r>
        <w:rPr>
          <w:rFonts w:hint="eastAsia"/>
        </w:rPr>
        <w:t>为惠及社区居民的服务项目争取补助经费。</w:t>
      </w:r>
    </w:p>
    <w:p w14:paraId="301CB21F" w14:textId="77777777" w:rsidR="003E5339" w:rsidRDefault="003E5339" w:rsidP="003E5339"/>
    <w:p w14:paraId="57EA1BB0" w14:textId="77777777" w:rsidR="003E5339" w:rsidRDefault="003E5339" w:rsidP="003E5339">
      <w:r>
        <w:rPr>
          <w:rFonts w:hint="eastAsia"/>
        </w:rPr>
        <w:t>以下为实际应用案例：</w:t>
      </w:r>
      <w:r>
        <w:rPr>
          <w:rFonts w:hint="eastAsia"/>
        </w:rPr>
        <w:t xml:space="preserve">  </w:t>
      </w:r>
    </w:p>
    <w:p w14:paraId="4B351344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有特殊医疗需求的儿童群体：</w:t>
      </w:r>
      <w:r>
        <w:rPr>
          <w:rFonts w:hint="eastAsia"/>
        </w:rPr>
        <w:t xml:space="preserve">CHEI </w:t>
      </w:r>
      <w:r>
        <w:rPr>
          <w:rFonts w:hint="eastAsia"/>
        </w:rPr>
        <w:t>的数据明确了该群体几大核心诉求（心理健康、粮食安全、年满</w:t>
      </w:r>
      <w:r>
        <w:rPr>
          <w:rFonts w:hint="eastAsia"/>
        </w:rPr>
        <w:t xml:space="preserve"> 18 </w:t>
      </w:r>
      <w:r>
        <w:rPr>
          <w:rFonts w:hint="eastAsia"/>
        </w:rPr>
        <w:t>周岁后的医疗衔接过渡服务）。这些核心诉求成为多份补助申请的重要依据。相关申请旨在提升针对有特殊医疗需求儿童的配套服务。</w:t>
      </w:r>
      <w:r>
        <w:rPr>
          <w:rFonts w:hint="eastAsia"/>
        </w:rPr>
        <w:t xml:space="preserve"> </w:t>
      </w:r>
    </w:p>
    <w:p w14:paraId="4E30F9DC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移民社群：麻省总检察长办公室公平劳工部门</w:t>
      </w:r>
      <w:r>
        <w:rPr>
          <w:rFonts w:hint="eastAsia"/>
        </w:rPr>
        <w:t xml:space="preserve"> (Massachusetts Attorney General</w:t>
      </w:r>
      <w:r>
        <w:rPr>
          <w:rFonts w:hint="eastAsia"/>
        </w:rPr>
        <w:t>’</w:t>
      </w:r>
      <w:r>
        <w:rPr>
          <w:rFonts w:hint="eastAsia"/>
        </w:rPr>
        <w:t xml:space="preserve">s Office Fair Labor Division) </w:t>
      </w:r>
      <w:r>
        <w:rPr>
          <w:rFonts w:hint="eastAsia"/>
        </w:rPr>
        <w:t>查阅了</w:t>
      </w:r>
      <w:r>
        <w:rPr>
          <w:rFonts w:hint="eastAsia"/>
        </w:rPr>
        <w:t xml:space="preserve"> CHEI </w:t>
      </w:r>
      <w:r>
        <w:rPr>
          <w:rFonts w:hint="eastAsia"/>
        </w:rPr>
        <w:t>的数据，该数据按职业、语言分类统计居民带薪病假享有情况。部门依托这些数据，优先开展劳动者权益保护相关调查，并规划更具针对性的帮扶推广工作，覆盖不了解、无法享受带薪病假福利的移民务工群体。</w:t>
      </w:r>
      <w:r>
        <w:rPr>
          <w:rFonts w:hint="eastAsia"/>
        </w:rPr>
        <w:t xml:space="preserve"> </w:t>
      </w:r>
    </w:p>
    <w:p w14:paraId="47EE44D0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原住民社群：相关机构借助</w:t>
      </w:r>
      <w:r>
        <w:rPr>
          <w:rFonts w:hint="eastAsia"/>
        </w:rPr>
        <w:t xml:space="preserve"> CHEI </w:t>
      </w:r>
      <w:r>
        <w:rPr>
          <w:rFonts w:hint="eastAsia"/>
        </w:rPr>
        <w:t>数据，成功申请超</w:t>
      </w:r>
      <w:r>
        <w:rPr>
          <w:rFonts w:hint="eastAsia"/>
        </w:rPr>
        <w:t xml:space="preserve"> 100 </w:t>
      </w:r>
      <w:r>
        <w:rPr>
          <w:rFonts w:hint="eastAsia"/>
        </w:rPr>
        <w:t>万美元专项经费，用于扶持原住民部落与服务原住民的社会组织。调研中原住民住房不平等相关</w:t>
      </w:r>
      <w:r>
        <w:rPr>
          <w:rFonts w:hint="eastAsia"/>
        </w:rPr>
        <w:t xml:space="preserve"> CHEI </w:t>
      </w:r>
      <w:r>
        <w:rPr>
          <w:rFonts w:hint="eastAsia"/>
        </w:rPr>
        <w:t>数据，正被用于撰写专题报告，并推动跨部门、州级层面统筹规划，以此改善原住民社群住房保障问题。</w:t>
      </w:r>
      <w:r>
        <w:rPr>
          <w:rFonts w:hint="eastAsia"/>
        </w:rPr>
        <w:t xml:space="preserve"> </w:t>
      </w:r>
    </w:p>
    <w:p w14:paraId="1AD2BBE0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  <w:t xml:space="preserve">LGBTQ+ </w:t>
      </w:r>
      <w:r>
        <w:rPr>
          <w:rFonts w:hint="eastAsia"/>
        </w:rPr>
        <w:t>社群</w:t>
      </w:r>
      <w:r>
        <w:rPr>
          <w:rFonts w:hint="eastAsia"/>
        </w:rPr>
        <w:t xml:space="preserve">: </w:t>
      </w:r>
      <w:r>
        <w:rPr>
          <w:rFonts w:hint="eastAsia"/>
        </w:rPr>
        <w:t>麻省</w:t>
      </w:r>
      <w:r>
        <w:rPr>
          <w:rFonts w:hint="eastAsia"/>
        </w:rPr>
        <w:t xml:space="preserve"> LGBTQ </w:t>
      </w:r>
      <w:r>
        <w:rPr>
          <w:rFonts w:hint="eastAsia"/>
        </w:rPr>
        <w:t>青少年委员会</w:t>
      </w:r>
      <w:r>
        <w:rPr>
          <w:rFonts w:hint="eastAsia"/>
        </w:rPr>
        <w:t xml:space="preserve"> (Massachusetts Commission on LGBTQ Youth) </w:t>
      </w:r>
      <w:r>
        <w:rPr>
          <w:rFonts w:hint="eastAsia"/>
        </w:rPr>
        <w:t>表示：“州公共卫生部开展的多项研究项目，其中社区健康公平调查尤为关键，是解决本州</w:t>
      </w:r>
      <w:r>
        <w:rPr>
          <w:rFonts w:hint="eastAsia"/>
        </w:rPr>
        <w:t xml:space="preserve"> LGBTQ </w:t>
      </w:r>
      <w:r>
        <w:rPr>
          <w:rFonts w:hint="eastAsia"/>
        </w:rPr>
        <w:t>群体健康不平等问题的核心工作之一。”举例来说，</w:t>
      </w:r>
      <w:r>
        <w:rPr>
          <w:rFonts w:hint="eastAsia"/>
        </w:rPr>
        <w:t xml:space="preserve">CHEI </w:t>
      </w:r>
      <w:r>
        <w:rPr>
          <w:rFonts w:hint="eastAsia"/>
        </w:rPr>
        <w:t>的数据被用于分配疫苗公平专项经费，拨款给服务</w:t>
      </w:r>
      <w:r>
        <w:rPr>
          <w:rFonts w:hint="eastAsia"/>
        </w:rPr>
        <w:t xml:space="preserve"> LGBTQ+ </w:t>
      </w:r>
      <w:r>
        <w:rPr>
          <w:rFonts w:hint="eastAsia"/>
        </w:rPr>
        <w:t>居民的社区机构，保障该群体能够公平获取疫苗接种服务。除此之外，</w:t>
      </w:r>
      <w:r>
        <w:rPr>
          <w:rFonts w:hint="eastAsia"/>
        </w:rPr>
        <w:t xml:space="preserve">DPH </w:t>
      </w:r>
      <w:r>
        <w:rPr>
          <w:rFonts w:hint="eastAsia"/>
        </w:rPr>
        <w:t>自杀预防项目</w:t>
      </w:r>
      <w:r>
        <w:rPr>
          <w:rFonts w:hint="eastAsia"/>
        </w:rPr>
        <w:t xml:space="preserve"> (Suicide Prevention Program) </w:t>
      </w:r>
      <w:r>
        <w:rPr>
          <w:rFonts w:hint="eastAsia"/>
        </w:rPr>
        <w:t>向青少年自杀预防补助</w:t>
      </w:r>
      <w:r>
        <w:rPr>
          <w:rFonts w:hint="eastAsia"/>
        </w:rPr>
        <w:t xml:space="preserve"> (Youth Suicide Prevention Grant) </w:t>
      </w:r>
      <w:r>
        <w:rPr>
          <w:rFonts w:hint="eastAsia"/>
        </w:rPr>
        <w:t>申</w:t>
      </w:r>
      <w:r>
        <w:rPr>
          <w:rFonts w:hint="eastAsia"/>
        </w:rPr>
        <w:lastRenderedPageBreak/>
        <w:t>领单位共享了</w:t>
      </w:r>
      <w:r>
        <w:rPr>
          <w:rFonts w:hint="eastAsia"/>
        </w:rPr>
        <w:t xml:space="preserve"> LGBTQ </w:t>
      </w:r>
      <w:r>
        <w:rPr>
          <w:rFonts w:hint="eastAsia"/>
        </w:rPr>
        <w:t>青少年行为健康相关数据，确保由</w:t>
      </w:r>
      <w:r>
        <w:rPr>
          <w:rFonts w:hint="eastAsia"/>
        </w:rPr>
        <w:t xml:space="preserve"> DPH </w:t>
      </w:r>
      <w:r>
        <w:rPr>
          <w:rFonts w:hint="eastAsia"/>
        </w:rPr>
        <w:t>出资开展的自杀预防工作，均以</w:t>
      </w:r>
      <w:r>
        <w:rPr>
          <w:rFonts w:hint="eastAsia"/>
        </w:rPr>
        <w:t xml:space="preserve"> LGBTQ </w:t>
      </w:r>
      <w:r>
        <w:rPr>
          <w:rFonts w:hint="eastAsia"/>
        </w:rPr>
        <w:t>青少年真实生活体验数据为支撑。</w:t>
      </w:r>
      <w:r>
        <w:rPr>
          <w:rFonts w:hint="eastAsia"/>
        </w:rPr>
        <w:t xml:space="preserve"> </w:t>
      </w:r>
    </w:p>
    <w:p w14:paraId="217E51D3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  <w:t xml:space="preserve">Medicaid </w:t>
      </w:r>
      <w:r>
        <w:rPr>
          <w:rFonts w:hint="eastAsia"/>
        </w:rPr>
        <w:t>参保人群：</w:t>
      </w:r>
      <w:r>
        <w:rPr>
          <w:rFonts w:hint="eastAsia"/>
        </w:rPr>
        <w:t xml:space="preserve">CHEI </w:t>
      </w:r>
      <w:r>
        <w:rPr>
          <w:rFonts w:hint="eastAsia"/>
        </w:rPr>
        <w:t>的数据同步给麻省医保局</w:t>
      </w:r>
      <w:r>
        <w:rPr>
          <w:rFonts w:hint="eastAsia"/>
        </w:rPr>
        <w:t xml:space="preserve"> (MassHealth)</w:t>
      </w:r>
      <w:r>
        <w:rPr>
          <w:rFonts w:hint="eastAsia"/>
        </w:rPr>
        <w:t>，作为</w:t>
      </w:r>
      <w:r>
        <w:rPr>
          <w:rFonts w:hint="eastAsia"/>
        </w:rPr>
        <w:t xml:space="preserve"> 1115 </w:t>
      </w:r>
      <w:r>
        <w:rPr>
          <w:rFonts w:hint="eastAsia"/>
        </w:rPr>
        <w:t>豁免申请的支撑材料，该申请成功扩大了</w:t>
      </w:r>
      <w:r>
        <w:rPr>
          <w:rFonts w:hint="eastAsia"/>
        </w:rPr>
        <w:t xml:space="preserve"> Medicaid </w:t>
      </w:r>
      <w:r>
        <w:rPr>
          <w:rFonts w:hint="eastAsia"/>
        </w:rPr>
        <w:t>的保障范围与民众就医渠道。</w:t>
      </w:r>
      <w:r>
        <w:rPr>
          <w:rFonts w:hint="eastAsia"/>
        </w:rPr>
        <w:t xml:space="preserve"> </w:t>
      </w:r>
    </w:p>
    <w:p w14:paraId="0615D024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残障人士群体：</w:t>
      </w:r>
      <w:r>
        <w:rPr>
          <w:rFonts w:hint="eastAsia"/>
        </w:rPr>
        <w:t xml:space="preserve">DPH </w:t>
      </w:r>
      <w:r>
        <w:rPr>
          <w:rFonts w:hint="eastAsia"/>
        </w:rPr>
        <w:t>依托</w:t>
      </w:r>
      <w:r>
        <w:rPr>
          <w:rFonts w:hint="eastAsia"/>
        </w:rPr>
        <w:t xml:space="preserve"> CHEI </w:t>
      </w:r>
      <w:r>
        <w:rPr>
          <w:rFonts w:hint="eastAsia"/>
        </w:rPr>
        <w:t>的数据，将改善残障人士疫苗接种可及性列为重点工作。得益于</w:t>
      </w:r>
      <w:r>
        <w:rPr>
          <w:rFonts w:hint="eastAsia"/>
        </w:rPr>
        <w:t xml:space="preserve"> CHEI </w:t>
      </w:r>
      <w:r>
        <w:rPr>
          <w:rFonts w:hint="eastAsia"/>
        </w:rPr>
        <w:t>的数据支撑，大量原本难以接种疫苗的残障人士完成了疫苗接种。</w:t>
      </w:r>
      <w:r>
        <w:rPr>
          <w:rFonts w:hint="eastAsia"/>
        </w:rPr>
        <w:t xml:space="preserve"> </w:t>
      </w:r>
    </w:p>
    <w:p w14:paraId="0DDEA94E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乡村社群：</w:t>
      </w:r>
      <w:r>
        <w:rPr>
          <w:rFonts w:hint="eastAsia"/>
        </w:rPr>
        <w:t xml:space="preserve">CHEI </w:t>
      </w:r>
      <w:r>
        <w:rPr>
          <w:rFonts w:hint="eastAsia"/>
        </w:rPr>
        <w:t>的数据用于支撑乡村疫苗推广项目，同时为各类乡村机构提供经费，助力其消除本社群内各类健康阻碍。</w:t>
      </w:r>
      <w:r>
        <w:rPr>
          <w:rFonts w:hint="eastAsia"/>
        </w:rPr>
        <w:t xml:space="preserve">CHEI </w:t>
      </w:r>
      <w:r>
        <w:rPr>
          <w:rFonts w:hint="eastAsia"/>
        </w:rPr>
        <w:t>的数据也被纳入联邦乡村健康转型补助申请材料，该申请获批后，将连续五年每年发放</w:t>
      </w:r>
      <w:r>
        <w:rPr>
          <w:rFonts w:hint="eastAsia"/>
        </w:rPr>
        <w:t xml:space="preserve"> 1.62 </w:t>
      </w:r>
      <w:r>
        <w:rPr>
          <w:rFonts w:hint="eastAsia"/>
        </w:rPr>
        <w:t>亿美元专项经费，用于乡村地区健康促进工作。</w:t>
      </w:r>
      <w:r>
        <w:rPr>
          <w:rFonts w:hint="eastAsia"/>
        </w:rPr>
        <w:t xml:space="preserve"> </w:t>
      </w:r>
    </w:p>
    <w:p w14:paraId="3211DFF7" w14:textId="77777777" w:rsidR="003E5339" w:rsidRDefault="003E5339" w:rsidP="003E5339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青少年群体：</w:t>
      </w:r>
      <w:r>
        <w:rPr>
          <w:rFonts w:hint="eastAsia"/>
        </w:rPr>
        <w:t xml:space="preserve">CHEI </w:t>
      </w:r>
      <w:r>
        <w:rPr>
          <w:rFonts w:hint="eastAsia"/>
        </w:rPr>
        <w:t>的数据为</w:t>
      </w:r>
      <w:r>
        <w:rPr>
          <w:rFonts w:hint="eastAsia"/>
        </w:rPr>
        <w:t xml:space="preserve"> DPH </w:t>
      </w:r>
      <w:r>
        <w:rPr>
          <w:rFonts w:hint="eastAsia"/>
        </w:rPr>
        <w:t>各类青少年健康扶持项目提供依据，涵盖以下工作：校内线上行为心理健康服务等配套项目；采购经费，用于扶持麻省青少年怀孕与育儿帮扶计划提供的相关服务；社区宣传推广，包含面向青年群体的戒烟宣传活动。</w:t>
      </w:r>
      <w:r>
        <w:rPr>
          <w:rFonts w:hint="eastAsia"/>
        </w:rPr>
        <w:t xml:space="preserve"> </w:t>
      </w:r>
    </w:p>
    <w:p w14:paraId="72C9DD45" w14:textId="77777777" w:rsidR="003E5339" w:rsidRPr="003E5339" w:rsidRDefault="003E5339" w:rsidP="003E5339">
      <w:pPr>
        <w:rPr>
          <w:b/>
          <w:bCs/>
        </w:rPr>
      </w:pPr>
      <w:r w:rsidRPr="003E5339">
        <w:rPr>
          <w:rFonts w:hint="eastAsia"/>
          <w:b/>
          <w:bCs/>
        </w:rPr>
        <w:t>18.</w:t>
      </w:r>
      <w:r w:rsidRPr="003E5339">
        <w:rPr>
          <w:rFonts w:hint="eastAsia"/>
          <w:b/>
          <w:bCs/>
        </w:rPr>
        <w:t>我还有其他疑问，该联系谁？</w:t>
      </w:r>
      <w:r w:rsidRPr="003E5339">
        <w:rPr>
          <w:rFonts w:hint="eastAsia"/>
          <w:b/>
          <w:bCs/>
        </w:rPr>
        <w:t xml:space="preserve">  </w:t>
      </w:r>
    </w:p>
    <w:p w14:paraId="453A9867" w14:textId="77777777" w:rsidR="003E5339" w:rsidRDefault="003E5339" w:rsidP="003E5339">
      <w:r>
        <w:rPr>
          <w:rFonts w:hint="eastAsia"/>
        </w:rPr>
        <w:t>如果您对这份问卷存在疑问，或是在数据调取、数据分析方面需要协助，请发送邮件至</w:t>
      </w:r>
      <w:r>
        <w:rPr>
          <w:rFonts w:hint="eastAsia"/>
        </w:rPr>
        <w:t xml:space="preserve"> chei@mass.gov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14:paraId="52C35E47" w14:textId="77777777" w:rsidR="003E5339" w:rsidRDefault="003E5339" w:rsidP="003E5339"/>
    <w:p w14:paraId="445AE2A3" w14:textId="73F57677" w:rsidR="00E34048" w:rsidRPr="003E5339" w:rsidRDefault="00E34048" w:rsidP="003E5339"/>
    <w:sectPr w:rsidR="00E34048" w:rsidRPr="003E5339" w:rsidSect="00E3404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2D2D2" w14:textId="77777777" w:rsidR="00152481" w:rsidRDefault="00152481" w:rsidP="00394AFF">
      <w:pPr>
        <w:spacing w:after="0" w:line="240" w:lineRule="auto"/>
      </w:pPr>
      <w:r>
        <w:separator/>
      </w:r>
    </w:p>
  </w:endnote>
  <w:endnote w:type="continuationSeparator" w:id="0">
    <w:p w14:paraId="0AAC1888" w14:textId="77777777" w:rsidR="00152481" w:rsidRDefault="00152481" w:rsidP="00394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FBFAA" w14:textId="77777777" w:rsidR="00152481" w:rsidRDefault="00152481" w:rsidP="00394AFF">
      <w:pPr>
        <w:spacing w:after="0" w:line="240" w:lineRule="auto"/>
      </w:pPr>
      <w:r>
        <w:separator/>
      </w:r>
    </w:p>
  </w:footnote>
  <w:footnote w:type="continuationSeparator" w:id="0">
    <w:p w14:paraId="52F23006" w14:textId="77777777" w:rsidR="00152481" w:rsidRDefault="00152481" w:rsidP="00394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A3BD7"/>
    <w:multiLevelType w:val="hybridMultilevel"/>
    <w:tmpl w:val="B05AD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337CB"/>
    <w:multiLevelType w:val="hybridMultilevel"/>
    <w:tmpl w:val="AFA4D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32E23"/>
    <w:multiLevelType w:val="hybridMultilevel"/>
    <w:tmpl w:val="137E1280"/>
    <w:lvl w:ilvl="0" w:tplc="02C46F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539A7"/>
    <w:multiLevelType w:val="hybridMultilevel"/>
    <w:tmpl w:val="FA0AD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977CD"/>
    <w:multiLevelType w:val="hybridMultilevel"/>
    <w:tmpl w:val="BF64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E26F7"/>
    <w:multiLevelType w:val="hybridMultilevel"/>
    <w:tmpl w:val="FED27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60ACA"/>
    <w:multiLevelType w:val="hybridMultilevel"/>
    <w:tmpl w:val="3EA4A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458C1"/>
    <w:multiLevelType w:val="hybridMultilevel"/>
    <w:tmpl w:val="65E09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26658"/>
    <w:multiLevelType w:val="hybridMultilevel"/>
    <w:tmpl w:val="D7127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F0A13"/>
    <w:multiLevelType w:val="hybridMultilevel"/>
    <w:tmpl w:val="25A0AE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467756"/>
    <w:multiLevelType w:val="hybridMultilevel"/>
    <w:tmpl w:val="F9A61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FE37E8"/>
    <w:multiLevelType w:val="hybridMultilevel"/>
    <w:tmpl w:val="DF765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D485A"/>
    <w:multiLevelType w:val="multilevel"/>
    <w:tmpl w:val="D85C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E25B8E"/>
    <w:multiLevelType w:val="hybridMultilevel"/>
    <w:tmpl w:val="137E12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90921"/>
    <w:multiLevelType w:val="multilevel"/>
    <w:tmpl w:val="D85C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ED5D51"/>
    <w:multiLevelType w:val="hybridMultilevel"/>
    <w:tmpl w:val="597A2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C26D00"/>
    <w:multiLevelType w:val="hybridMultilevel"/>
    <w:tmpl w:val="BD223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390932"/>
    <w:multiLevelType w:val="hybridMultilevel"/>
    <w:tmpl w:val="D2349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334936"/>
    <w:multiLevelType w:val="hybridMultilevel"/>
    <w:tmpl w:val="CE2A9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BD6F4F"/>
    <w:multiLevelType w:val="hybridMultilevel"/>
    <w:tmpl w:val="5274B05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E5C608D"/>
    <w:multiLevelType w:val="hybridMultilevel"/>
    <w:tmpl w:val="C6F2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20727">
    <w:abstractNumId w:val="12"/>
  </w:num>
  <w:num w:numId="2" w16cid:durableId="964778413">
    <w:abstractNumId w:val="12"/>
  </w:num>
  <w:num w:numId="3" w16cid:durableId="1502501920">
    <w:abstractNumId w:val="12"/>
  </w:num>
  <w:num w:numId="4" w16cid:durableId="767894660">
    <w:abstractNumId w:val="12"/>
  </w:num>
  <w:num w:numId="5" w16cid:durableId="2107917838">
    <w:abstractNumId w:val="12"/>
  </w:num>
  <w:num w:numId="6" w16cid:durableId="1160074855">
    <w:abstractNumId w:val="12"/>
  </w:num>
  <w:num w:numId="7" w16cid:durableId="53899013">
    <w:abstractNumId w:val="12"/>
  </w:num>
  <w:num w:numId="8" w16cid:durableId="1784154357">
    <w:abstractNumId w:val="12"/>
  </w:num>
  <w:num w:numId="9" w16cid:durableId="1260480750">
    <w:abstractNumId w:val="12"/>
  </w:num>
  <w:num w:numId="10" w16cid:durableId="1836534871">
    <w:abstractNumId w:val="12"/>
  </w:num>
  <w:num w:numId="11" w16cid:durableId="804469672">
    <w:abstractNumId w:val="12"/>
  </w:num>
  <w:num w:numId="12" w16cid:durableId="1623000946">
    <w:abstractNumId w:val="12"/>
  </w:num>
  <w:num w:numId="13" w16cid:durableId="886571793">
    <w:abstractNumId w:val="12"/>
  </w:num>
  <w:num w:numId="14" w16cid:durableId="394282575">
    <w:abstractNumId w:val="2"/>
  </w:num>
  <w:num w:numId="15" w16cid:durableId="361132767">
    <w:abstractNumId w:val="6"/>
  </w:num>
  <w:num w:numId="16" w16cid:durableId="2146771165">
    <w:abstractNumId w:val="20"/>
  </w:num>
  <w:num w:numId="17" w16cid:durableId="200434658">
    <w:abstractNumId w:val="4"/>
  </w:num>
  <w:num w:numId="18" w16cid:durableId="867565595">
    <w:abstractNumId w:val="5"/>
  </w:num>
  <w:num w:numId="19" w16cid:durableId="522524104">
    <w:abstractNumId w:val="16"/>
  </w:num>
  <w:num w:numId="20" w16cid:durableId="1233933471">
    <w:abstractNumId w:val="8"/>
  </w:num>
  <w:num w:numId="21" w16cid:durableId="376706776">
    <w:abstractNumId w:val="1"/>
  </w:num>
  <w:num w:numId="22" w16cid:durableId="1818107022">
    <w:abstractNumId w:val="7"/>
  </w:num>
  <w:num w:numId="23" w16cid:durableId="1999457445">
    <w:abstractNumId w:val="3"/>
  </w:num>
  <w:num w:numId="24" w16cid:durableId="863054512">
    <w:abstractNumId w:val="15"/>
  </w:num>
  <w:num w:numId="25" w16cid:durableId="2001232075">
    <w:abstractNumId w:val="19"/>
  </w:num>
  <w:num w:numId="26" w16cid:durableId="1860507985">
    <w:abstractNumId w:val="17"/>
  </w:num>
  <w:num w:numId="27" w16cid:durableId="48000982">
    <w:abstractNumId w:val="11"/>
  </w:num>
  <w:num w:numId="28" w16cid:durableId="423233585">
    <w:abstractNumId w:val="18"/>
  </w:num>
  <w:num w:numId="29" w16cid:durableId="344140633">
    <w:abstractNumId w:val="10"/>
  </w:num>
  <w:num w:numId="30" w16cid:durableId="758986889">
    <w:abstractNumId w:val="9"/>
  </w:num>
  <w:num w:numId="31" w16cid:durableId="292298977">
    <w:abstractNumId w:val="13"/>
  </w:num>
  <w:num w:numId="32" w16cid:durableId="1612011112">
    <w:abstractNumId w:val="14"/>
  </w:num>
  <w:num w:numId="33" w16cid:durableId="1129710448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48"/>
    <w:rsid w:val="00013ED7"/>
    <w:rsid w:val="0003366C"/>
    <w:rsid w:val="000404A3"/>
    <w:rsid w:val="0008507F"/>
    <w:rsid w:val="00094F57"/>
    <w:rsid w:val="000C0C70"/>
    <w:rsid w:val="000C38A4"/>
    <w:rsid w:val="000D1102"/>
    <w:rsid w:val="000D59A9"/>
    <w:rsid w:val="000E6EF3"/>
    <w:rsid w:val="0010151D"/>
    <w:rsid w:val="00107E78"/>
    <w:rsid w:val="00152481"/>
    <w:rsid w:val="00160500"/>
    <w:rsid w:val="00195FDD"/>
    <w:rsid w:val="001B271C"/>
    <w:rsid w:val="001B5863"/>
    <w:rsid w:val="001C2676"/>
    <w:rsid w:val="002245BF"/>
    <w:rsid w:val="00226E96"/>
    <w:rsid w:val="002A2916"/>
    <w:rsid w:val="002A3AD1"/>
    <w:rsid w:val="002B7D15"/>
    <w:rsid w:val="002D4FEE"/>
    <w:rsid w:val="002E3408"/>
    <w:rsid w:val="003151EB"/>
    <w:rsid w:val="00315B8C"/>
    <w:rsid w:val="00315BA4"/>
    <w:rsid w:val="0033314F"/>
    <w:rsid w:val="0033750F"/>
    <w:rsid w:val="00353CAE"/>
    <w:rsid w:val="00360C63"/>
    <w:rsid w:val="00363FA9"/>
    <w:rsid w:val="003763FE"/>
    <w:rsid w:val="00380970"/>
    <w:rsid w:val="00380BA4"/>
    <w:rsid w:val="00390C23"/>
    <w:rsid w:val="00394AFF"/>
    <w:rsid w:val="003A7661"/>
    <w:rsid w:val="003C5826"/>
    <w:rsid w:val="003E5339"/>
    <w:rsid w:val="00414806"/>
    <w:rsid w:val="00425166"/>
    <w:rsid w:val="004455F3"/>
    <w:rsid w:val="004557B4"/>
    <w:rsid w:val="00461231"/>
    <w:rsid w:val="00467FC2"/>
    <w:rsid w:val="004A41A0"/>
    <w:rsid w:val="004B532B"/>
    <w:rsid w:val="004E6350"/>
    <w:rsid w:val="005242D7"/>
    <w:rsid w:val="00527176"/>
    <w:rsid w:val="00540DAA"/>
    <w:rsid w:val="0056106D"/>
    <w:rsid w:val="00563BBE"/>
    <w:rsid w:val="00567721"/>
    <w:rsid w:val="00570B70"/>
    <w:rsid w:val="005756E8"/>
    <w:rsid w:val="00575E7D"/>
    <w:rsid w:val="005854B0"/>
    <w:rsid w:val="00596AFB"/>
    <w:rsid w:val="005D7D1F"/>
    <w:rsid w:val="005E2227"/>
    <w:rsid w:val="0061197C"/>
    <w:rsid w:val="0061221A"/>
    <w:rsid w:val="006258FD"/>
    <w:rsid w:val="0063607C"/>
    <w:rsid w:val="006472E8"/>
    <w:rsid w:val="00662263"/>
    <w:rsid w:val="00674005"/>
    <w:rsid w:val="006A296A"/>
    <w:rsid w:val="006A4735"/>
    <w:rsid w:val="006E0597"/>
    <w:rsid w:val="006E1529"/>
    <w:rsid w:val="006E535F"/>
    <w:rsid w:val="006F6046"/>
    <w:rsid w:val="006F68B4"/>
    <w:rsid w:val="00704835"/>
    <w:rsid w:val="007176AF"/>
    <w:rsid w:val="00721011"/>
    <w:rsid w:val="007415C1"/>
    <w:rsid w:val="00745B1F"/>
    <w:rsid w:val="00754A10"/>
    <w:rsid w:val="00763559"/>
    <w:rsid w:val="00770918"/>
    <w:rsid w:val="00783229"/>
    <w:rsid w:val="007B73BE"/>
    <w:rsid w:val="007D6A95"/>
    <w:rsid w:val="008034DC"/>
    <w:rsid w:val="0085206C"/>
    <w:rsid w:val="00877FB8"/>
    <w:rsid w:val="00882CEF"/>
    <w:rsid w:val="0088DC60"/>
    <w:rsid w:val="008A66FB"/>
    <w:rsid w:val="008C68F3"/>
    <w:rsid w:val="008D2C7D"/>
    <w:rsid w:val="008E3966"/>
    <w:rsid w:val="00910128"/>
    <w:rsid w:val="00913FDA"/>
    <w:rsid w:val="00946A75"/>
    <w:rsid w:val="0097145F"/>
    <w:rsid w:val="0098022F"/>
    <w:rsid w:val="00983C13"/>
    <w:rsid w:val="009F048C"/>
    <w:rsid w:val="00A156D9"/>
    <w:rsid w:val="00A53C56"/>
    <w:rsid w:val="00A6240D"/>
    <w:rsid w:val="00A63BFC"/>
    <w:rsid w:val="00A75088"/>
    <w:rsid w:val="00A87297"/>
    <w:rsid w:val="00A9549E"/>
    <w:rsid w:val="00AA6D1D"/>
    <w:rsid w:val="00AB25E3"/>
    <w:rsid w:val="00AB3A33"/>
    <w:rsid w:val="00AC0B3C"/>
    <w:rsid w:val="00B33C4E"/>
    <w:rsid w:val="00B85BA7"/>
    <w:rsid w:val="00B877AB"/>
    <w:rsid w:val="00BD02D6"/>
    <w:rsid w:val="00BD7E32"/>
    <w:rsid w:val="00BE0BA3"/>
    <w:rsid w:val="00BF494C"/>
    <w:rsid w:val="00C005D3"/>
    <w:rsid w:val="00C05386"/>
    <w:rsid w:val="00C17758"/>
    <w:rsid w:val="00C46441"/>
    <w:rsid w:val="00C50934"/>
    <w:rsid w:val="00C660A4"/>
    <w:rsid w:val="00C76A41"/>
    <w:rsid w:val="00D03A07"/>
    <w:rsid w:val="00D04980"/>
    <w:rsid w:val="00D17D36"/>
    <w:rsid w:val="00D64767"/>
    <w:rsid w:val="00D736F3"/>
    <w:rsid w:val="00DA0329"/>
    <w:rsid w:val="00DA3849"/>
    <w:rsid w:val="00DD0796"/>
    <w:rsid w:val="00DD630C"/>
    <w:rsid w:val="00E13993"/>
    <w:rsid w:val="00E34048"/>
    <w:rsid w:val="00E36E9E"/>
    <w:rsid w:val="00E47B15"/>
    <w:rsid w:val="00E54E2C"/>
    <w:rsid w:val="00E566F2"/>
    <w:rsid w:val="00E67E12"/>
    <w:rsid w:val="00F36C16"/>
    <w:rsid w:val="00F509AC"/>
    <w:rsid w:val="00F536D8"/>
    <w:rsid w:val="00F5777A"/>
    <w:rsid w:val="00F74C06"/>
    <w:rsid w:val="00FF4D94"/>
    <w:rsid w:val="02214DDA"/>
    <w:rsid w:val="05346CD9"/>
    <w:rsid w:val="05A2A764"/>
    <w:rsid w:val="0D3AE7BE"/>
    <w:rsid w:val="0F6CAF15"/>
    <w:rsid w:val="106B2747"/>
    <w:rsid w:val="15D63AE8"/>
    <w:rsid w:val="172137EF"/>
    <w:rsid w:val="19D525A7"/>
    <w:rsid w:val="1A67E822"/>
    <w:rsid w:val="1C16082B"/>
    <w:rsid w:val="1E45EA6B"/>
    <w:rsid w:val="20684B4B"/>
    <w:rsid w:val="21961019"/>
    <w:rsid w:val="22615DA1"/>
    <w:rsid w:val="25599E7B"/>
    <w:rsid w:val="25EFC918"/>
    <w:rsid w:val="2960DBF7"/>
    <w:rsid w:val="29E7B906"/>
    <w:rsid w:val="2B015FCF"/>
    <w:rsid w:val="2C570F33"/>
    <w:rsid w:val="2D879C1F"/>
    <w:rsid w:val="2E32828D"/>
    <w:rsid w:val="302D4946"/>
    <w:rsid w:val="320F2567"/>
    <w:rsid w:val="326C996D"/>
    <w:rsid w:val="37A7FF81"/>
    <w:rsid w:val="39A62A2B"/>
    <w:rsid w:val="39A90F86"/>
    <w:rsid w:val="3FAAEA24"/>
    <w:rsid w:val="44DDEAF1"/>
    <w:rsid w:val="47EC1053"/>
    <w:rsid w:val="48139792"/>
    <w:rsid w:val="482A35DB"/>
    <w:rsid w:val="48C141EC"/>
    <w:rsid w:val="4C14AE3E"/>
    <w:rsid w:val="4C6BF023"/>
    <w:rsid w:val="52E45EB2"/>
    <w:rsid w:val="539DEF25"/>
    <w:rsid w:val="547D3529"/>
    <w:rsid w:val="54E90227"/>
    <w:rsid w:val="5779F0C8"/>
    <w:rsid w:val="57F878A7"/>
    <w:rsid w:val="5947FB82"/>
    <w:rsid w:val="5ADB3765"/>
    <w:rsid w:val="5E6E987A"/>
    <w:rsid w:val="5ED9AEF8"/>
    <w:rsid w:val="5EF28FA8"/>
    <w:rsid w:val="60B0D4B0"/>
    <w:rsid w:val="61FF9861"/>
    <w:rsid w:val="6347D2B0"/>
    <w:rsid w:val="63CACF00"/>
    <w:rsid w:val="6517753A"/>
    <w:rsid w:val="66B69E00"/>
    <w:rsid w:val="6C1A8A6E"/>
    <w:rsid w:val="6CBA6A29"/>
    <w:rsid w:val="6DC82111"/>
    <w:rsid w:val="7119FCDF"/>
    <w:rsid w:val="71A63CD4"/>
    <w:rsid w:val="7316BC3C"/>
    <w:rsid w:val="7A180CB7"/>
    <w:rsid w:val="7B4DDF31"/>
    <w:rsid w:val="7C5B61E0"/>
    <w:rsid w:val="7E6F9D9A"/>
    <w:rsid w:val="7E79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652C0"/>
  <w15:chartTrackingRefBased/>
  <w15:docId w15:val="{FD5FB347-FACC-46D3-B4E5-AA5A137F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4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4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0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0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0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340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0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0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0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0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0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0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0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4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0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40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0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0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40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4048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4048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4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AFF"/>
  </w:style>
  <w:style w:type="paragraph" w:styleId="Footer">
    <w:name w:val="footer"/>
    <w:basedOn w:val="Normal"/>
    <w:link w:val="FooterChar"/>
    <w:uiPriority w:val="99"/>
    <w:unhideWhenUsed/>
    <w:rsid w:val="00394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AFF"/>
  </w:style>
  <w:style w:type="character" w:styleId="UnresolvedMention">
    <w:name w:val="Unresolved Mention"/>
    <w:basedOn w:val="DefaultParagraphFont"/>
    <w:uiPriority w:val="99"/>
    <w:semiHidden/>
    <w:unhideWhenUsed/>
    <w:rsid w:val="00B877A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E0BA3"/>
    <w:rPr>
      <w:b/>
      <w:bCs/>
    </w:rPr>
  </w:style>
  <w:style w:type="character" w:styleId="BookTitle">
    <w:name w:val="Book Title"/>
    <w:basedOn w:val="DefaultParagraphFont"/>
    <w:uiPriority w:val="33"/>
    <w:qFormat/>
    <w:rsid w:val="00E47B15"/>
    <w:rPr>
      <w:b/>
      <w:bCs/>
      <w:i/>
      <w:iCs/>
      <w:spacing w:val="5"/>
    </w:rPr>
  </w:style>
  <w:style w:type="paragraph" w:styleId="BodyText">
    <w:name w:val="Body Text"/>
    <w:basedOn w:val="Normal"/>
    <w:link w:val="BodyTextChar"/>
    <w:uiPriority w:val="1"/>
    <w:qFormat/>
    <w:rsid w:val="00882CEF"/>
    <w:pPr>
      <w:widowControl w:val="0"/>
      <w:autoSpaceDE w:val="0"/>
      <w:autoSpaceDN w:val="0"/>
      <w:spacing w:after="0" w:line="240" w:lineRule="auto"/>
    </w:pPr>
    <w:rPr>
      <w:rFonts w:ascii="Arial" w:eastAsia="SimSun" w:hAnsi="Arial" w:cs="Arial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82CEF"/>
    <w:rPr>
      <w:rFonts w:ascii="Arial" w:eastAsia="SimSu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SimSun"/>
        <a:cs typeface=""/>
      </a:majorFont>
      <a:minorFont>
        <a:latin typeface="Aptos" panose="0211000402020202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325074-d398-43b9-9fad-f1a483cc331c">
      <Terms xmlns="http://schemas.microsoft.com/office/infopath/2007/PartnerControls"/>
    </lcf76f155ced4ddcb4097134ff3c332f>
    <TaxCatchAll xmlns="8df8dc5e-e5f0-476b-aed9-3b59e9fde311" xsi:nil="true"/>
    <Please_x0020_briefly_x0020_describe_x0020_your_x0020_proposed_x0020_topic_x0020_or_x0020_question_x003a__x0020_ xmlns="7d325074-d398-43b9-9fad-f1a483cc331c" xsi:nil="true"/>
    <If_x0020_this_x0020_topic_x0020_is_x0020_included_x0020_in_x0020_CHEI_x0020_2026_x003a__x0020_ xmlns="7d325074-d398-43b9-9fad-f1a483cc331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2F43434AD48489DC7A3A83FD030F7" ma:contentTypeVersion="19" ma:contentTypeDescription="Create a new document." ma:contentTypeScope="" ma:versionID="95ceafe754da82e0d50150b538c67038">
  <xsd:schema xmlns:xsd="http://www.w3.org/2001/XMLSchema" xmlns:xs="http://www.w3.org/2001/XMLSchema" xmlns:p="http://schemas.microsoft.com/office/2006/metadata/properties" xmlns:ns2="7d325074-d398-43b9-9fad-f1a483cc331c" xmlns:ns3="8df8dc5e-e5f0-476b-aed9-3b59e9fde311" targetNamespace="http://schemas.microsoft.com/office/2006/metadata/properties" ma:root="true" ma:fieldsID="f995b9cd31c696a7c1342eb88fbd6780" ns2:_="" ns3:_="">
    <xsd:import namespace="7d325074-d398-43b9-9fad-f1a483cc331c"/>
    <xsd:import namespace="8df8dc5e-e5f0-476b-aed9-3b59e9fde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lease_x0020_briefly_x0020_describe_x0020_your_x0020_proposed_x0020_topic_x0020_or_x0020_question_x003a__x0020_" minOccurs="0"/>
                <xsd:element ref="ns2:If_x0020_this_x0020_topic_x0020_is_x0020_included_x0020_in_x0020_CHEI_x0020_2026_x003a_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25074-d398-43b9-9fad-f1a483cc33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Please_x0020_briefly_x0020_describe_x0020_your_x0020_proposed_x0020_topic_x0020_or_x0020_question_x003a__x0020_" ma:index="25" nillable="true" ma:displayName="Please briefly describe your proposed topic or question: " ma:internalName="Please_x0020_briefly_x0020_describe_x0020_your_x0020_proposed_x0020_topic_x0020_or_x0020_question_x003a__x0020_">
      <xsd:simpleType>
        <xsd:restriction base="dms:Note">
          <xsd:maxLength value="255"/>
        </xsd:restriction>
      </xsd:simpleType>
    </xsd:element>
    <xsd:element name="If_x0020_this_x0020_topic_x0020_is_x0020_included_x0020_in_x0020_CHEI_x0020_2026_x003a__x0020_" ma:index="26" nillable="true" ma:displayName="If this topic is included in CHEI 2026: " ma:internalName="If_x0020_this_x0020_topic_x0020_is_x0020_included_x0020_in_x0020_CHEI_x0020_2026_x003a__x0020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8dc5e-e5f0-476b-aed9-3b59e9fde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a59ebba-9cb3-4836-ba68-96a6f94bb421}" ma:internalName="TaxCatchAll" ma:showField="CatchAllData" ma:web="8df8dc5e-e5f0-476b-aed9-3b59e9fde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9571C6-0A8C-4A0C-95B4-F78B6A2CEAFC}">
  <ds:schemaRefs>
    <ds:schemaRef ds:uri="http://schemas.microsoft.com/office/2006/metadata/properties"/>
    <ds:schemaRef ds:uri="http://schemas.microsoft.com/office/infopath/2007/PartnerControls"/>
    <ds:schemaRef ds:uri="7d325074-d398-43b9-9fad-f1a483cc331c"/>
    <ds:schemaRef ds:uri="8df8dc5e-e5f0-476b-aed9-3b59e9fde311"/>
  </ds:schemaRefs>
</ds:datastoreItem>
</file>

<file path=customXml/itemProps2.xml><?xml version="1.0" encoding="utf-8"?>
<ds:datastoreItem xmlns:ds="http://schemas.openxmlformats.org/officeDocument/2006/customXml" ds:itemID="{65794B06-3DE4-438C-9613-25D08DCC6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25074-d398-43b9-9fad-f1a483cc331c"/>
    <ds:schemaRef ds:uri="8df8dc5e-e5f0-476b-aed9-3b59e9fde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61E97F-4990-440A-B283-CE1916CA84E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785</Words>
  <Characters>4480</Characters>
  <Application>Microsoft Office Word</Application>
  <DocSecurity>0</DocSecurity>
  <Lines>37</Lines>
  <Paragraphs>10</Paragraphs>
  <ScaleCrop>false</ScaleCrop>
  <Company>Commonwealth of Massachusetts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Stack, Caroline (DPH)</dc:creator>
  <cp:keywords/>
  <dc:description/>
  <cp:lastModifiedBy>Harrison, Deborah (EHS)</cp:lastModifiedBy>
  <cp:revision>2</cp:revision>
  <dcterms:created xsi:type="dcterms:W3CDTF">2026-08-18T18:59:00Z</dcterms:created>
  <dcterms:modified xsi:type="dcterms:W3CDTF">2026-08-18T18:59:00Z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0x010100A4B2F43434AD48489DC7A3A83FD030F7</vt:lpwstr>
  </property>
  <property fmtid="{D5CDD505-2E9C-101B-9397-08002B2CF9AE}" pid="3" name="MediaServiceImageTags">
    <vt:lpwstr/>
  </property>
</Properties>
</file>