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D5" w:rsidRDefault="004260D5" w:rsidP="004260D5">
      <w:pPr>
        <w:ind w:left="7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Getting Started…</w:t>
      </w:r>
    </w:p>
    <w:p w:rsidR="004260D5" w:rsidRDefault="004260D5" w:rsidP="00B8500D">
      <w:pPr>
        <w:ind w:left="720"/>
        <w:rPr>
          <w:sz w:val="28"/>
          <w:szCs w:val="28"/>
        </w:rPr>
      </w:pPr>
    </w:p>
    <w:p w:rsidR="007D5EEE" w:rsidRDefault="007D5EEE" w:rsidP="00B8500D">
      <w:pPr>
        <w:ind w:left="720"/>
        <w:rPr>
          <w:sz w:val="28"/>
          <w:szCs w:val="28"/>
        </w:rPr>
      </w:pPr>
    </w:p>
    <w:p w:rsidR="004260D5" w:rsidRDefault="004260D5" w:rsidP="00B8500D">
      <w:pPr>
        <w:ind w:left="720"/>
        <w:rPr>
          <w:sz w:val="28"/>
          <w:szCs w:val="28"/>
        </w:rPr>
      </w:pPr>
      <w:r>
        <w:rPr>
          <w:sz w:val="28"/>
          <w:szCs w:val="28"/>
        </w:rPr>
        <w:t>Professional Service Contracts for Grant management Services</w:t>
      </w:r>
    </w:p>
    <w:p w:rsidR="004260D5" w:rsidRDefault="004260D5" w:rsidP="004260D5">
      <w:pPr>
        <w:pStyle w:val="ListParagraph"/>
        <w:numPr>
          <w:ilvl w:val="0"/>
          <w:numId w:val="8"/>
        </w:numPr>
      </w:pPr>
      <w:r w:rsidRPr="004260D5">
        <w:t xml:space="preserve">Submit draft </w:t>
      </w:r>
      <w:r w:rsidR="007D5EEE">
        <w:t>(include Scope and Budget) for review/</w:t>
      </w:r>
      <w:r w:rsidRPr="004260D5">
        <w:t>approval</w:t>
      </w:r>
      <w:r>
        <w:t xml:space="preserve"> to DHCD </w:t>
      </w:r>
      <w:r w:rsidRPr="004260D5">
        <w:rPr>
          <w:b/>
          <w:i/>
        </w:rPr>
        <w:t>before</w:t>
      </w:r>
      <w:r>
        <w:t xml:space="preserve"> execution.</w:t>
      </w:r>
      <w:r w:rsidR="007D5EEE">
        <w:t xml:space="preserve"> </w:t>
      </w:r>
    </w:p>
    <w:p w:rsidR="004260D5" w:rsidRDefault="004260D5" w:rsidP="004260D5"/>
    <w:p w:rsidR="007D5EEE" w:rsidRDefault="007D5EEE" w:rsidP="004260D5"/>
    <w:p w:rsidR="004260D5" w:rsidRDefault="004260D5" w:rsidP="004260D5">
      <w:pPr>
        <w:rPr>
          <w:sz w:val="28"/>
          <w:szCs w:val="28"/>
        </w:rPr>
      </w:pPr>
      <w:r>
        <w:tab/>
      </w:r>
      <w:r w:rsidRPr="004260D5">
        <w:rPr>
          <w:sz w:val="28"/>
          <w:szCs w:val="28"/>
        </w:rPr>
        <w:t>Special Conditions Clearance</w:t>
      </w:r>
    </w:p>
    <w:p w:rsidR="004260D5" w:rsidRPr="004260D5" w:rsidRDefault="004260D5" w:rsidP="004260D5">
      <w:pPr>
        <w:pStyle w:val="ListParagraph"/>
        <w:numPr>
          <w:ilvl w:val="0"/>
          <w:numId w:val="8"/>
        </w:numPr>
      </w:pPr>
      <w:r w:rsidRPr="004260D5">
        <w:t>Respond to special condi</w:t>
      </w:r>
      <w:r w:rsidR="00BC38CD">
        <w:t>tions contained in Attachment to Grant Agreement</w:t>
      </w:r>
    </w:p>
    <w:p w:rsidR="004260D5" w:rsidRDefault="004260D5" w:rsidP="004260D5">
      <w:pPr>
        <w:pStyle w:val="ListParagraph"/>
        <w:ind w:left="1440"/>
      </w:pPr>
    </w:p>
    <w:p w:rsidR="007D5EEE" w:rsidRDefault="007D5EEE" w:rsidP="004260D5">
      <w:pPr>
        <w:pStyle w:val="ListParagraph"/>
        <w:ind w:left="1440"/>
      </w:pPr>
    </w:p>
    <w:p w:rsidR="0035470C" w:rsidRDefault="0035470C" w:rsidP="0035470C">
      <w:pPr>
        <w:ind w:left="720"/>
        <w:rPr>
          <w:sz w:val="28"/>
          <w:szCs w:val="28"/>
        </w:rPr>
      </w:pPr>
      <w:r>
        <w:rPr>
          <w:sz w:val="28"/>
          <w:szCs w:val="28"/>
        </w:rPr>
        <w:t>Environmental Review Submission to DHCD</w:t>
      </w:r>
    </w:p>
    <w:p w:rsidR="0035470C" w:rsidRDefault="0035470C" w:rsidP="0035470C">
      <w:pPr>
        <w:pStyle w:val="ListParagraph"/>
        <w:numPr>
          <w:ilvl w:val="0"/>
          <w:numId w:val="7"/>
        </w:numPr>
      </w:pPr>
      <w:r w:rsidRPr="004260D5">
        <w:t xml:space="preserve">Request for Release of Funds </w:t>
      </w:r>
      <w:hyperlink r:id="rId5" w:history="1">
        <w:r w:rsidRPr="004260D5">
          <w:rPr>
            <w:rStyle w:val="Hyperlink"/>
          </w:rPr>
          <w:t>https://www.hudexchange.info/resources/documents/HUD-Form-701515-Request-Release-Funds-Certification.pdf</w:t>
        </w:r>
      </w:hyperlink>
    </w:p>
    <w:p w:rsidR="0035470C" w:rsidRDefault="0035470C" w:rsidP="0035470C">
      <w:pPr>
        <w:pStyle w:val="ListParagraph"/>
        <w:numPr>
          <w:ilvl w:val="0"/>
          <w:numId w:val="7"/>
        </w:numPr>
      </w:pPr>
      <w:r>
        <w:t>Copy of Public Notice – (NOI or FONSI) Must show Newspaper Name and Date</w:t>
      </w:r>
    </w:p>
    <w:p w:rsidR="0035470C" w:rsidRDefault="0035470C" w:rsidP="0035470C">
      <w:pPr>
        <w:pStyle w:val="ListParagraph"/>
        <w:numPr>
          <w:ilvl w:val="0"/>
          <w:numId w:val="7"/>
        </w:numPr>
      </w:pPr>
      <w:r>
        <w:t>Distribution list of interested parties</w:t>
      </w:r>
    </w:p>
    <w:p w:rsidR="0035470C" w:rsidRDefault="0035470C" w:rsidP="0035470C">
      <w:pPr>
        <w:pStyle w:val="ListParagraph"/>
        <w:numPr>
          <w:ilvl w:val="0"/>
          <w:numId w:val="7"/>
        </w:numPr>
      </w:pPr>
      <w:r>
        <w:t>Designation of Environmental Certifying Officer (ECO)</w:t>
      </w:r>
    </w:p>
    <w:p w:rsidR="0035470C" w:rsidRDefault="0035470C" w:rsidP="0035470C">
      <w:pPr>
        <w:pStyle w:val="ListParagraph"/>
        <w:numPr>
          <w:ilvl w:val="0"/>
          <w:numId w:val="7"/>
        </w:numPr>
      </w:pPr>
      <w:r>
        <w:t xml:space="preserve">Environmental determination for each activity </w:t>
      </w:r>
    </w:p>
    <w:p w:rsidR="0035470C" w:rsidRDefault="0035470C" w:rsidP="0035470C">
      <w:pPr>
        <w:pStyle w:val="ListParagraph"/>
        <w:numPr>
          <w:ilvl w:val="0"/>
          <w:numId w:val="7"/>
        </w:numPr>
      </w:pPr>
      <w:r>
        <w:t xml:space="preserve">Checklists for activities if required &amp; supporting documentation </w:t>
      </w:r>
    </w:p>
    <w:p w:rsidR="003D35DE" w:rsidRPr="007E3864" w:rsidRDefault="007E3864" w:rsidP="007E3864">
      <w:pPr>
        <w:pStyle w:val="ListParagraph"/>
        <w:numPr>
          <w:ilvl w:val="0"/>
          <w:numId w:val="7"/>
        </w:numPr>
      </w:pPr>
      <w:r w:rsidRPr="007E3864">
        <w:t>Site specific review should address items identified in program review for statutory compliance</w:t>
      </w:r>
      <w:r>
        <w:t xml:space="preserve"> (housing, commercial rehabilitation)</w:t>
      </w:r>
    </w:p>
    <w:p w:rsidR="007E3864" w:rsidRPr="004260D5" w:rsidRDefault="007E3864" w:rsidP="007E3864">
      <w:pPr>
        <w:pStyle w:val="ListParagraph"/>
        <w:ind w:left="1440"/>
      </w:pPr>
    </w:p>
    <w:p w:rsidR="0035470C" w:rsidRDefault="0035470C" w:rsidP="004260D5">
      <w:pPr>
        <w:pStyle w:val="ListParagraph"/>
        <w:ind w:left="1440"/>
      </w:pPr>
    </w:p>
    <w:p w:rsidR="0035470C" w:rsidRPr="004260D5" w:rsidRDefault="0035470C" w:rsidP="004260D5">
      <w:pPr>
        <w:pStyle w:val="ListParagraph"/>
        <w:ind w:left="1440"/>
      </w:pPr>
    </w:p>
    <w:p w:rsidR="00B8500D" w:rsidRDefault="00932B49" w:rsidP="00B8500D">
      <w:pPr>
        <w:ind w:left="720"/>
      </w:pPr>
      <w:r w:rsidRPr="00B8500D">
        <w:rPr>
          <w:sz w:val="28"/>
          <w:szCs w:val="28"/>
        </w:rPr>
        <w:t>Quarterly Reports</w:t>
      </w:r>
      <w:r>
        <w:t xml:space="preserve"> </w:t>
      </w:r>
      <w:r w:rsidR="00B8500D">
        <w:t>–</w:t>
      </w:r>
    </w:p>
    <w:p w:rsidR="00B8500D" w:rsidRPr="00BC38CD" w:rsidRDefault="00B8500D" w:rsidP="00642F71">
      <w:pPr>
        <w:pStyle w:val="ListParagraph"/>
        <w:numPr>
          <w:ilvl w:val="0"/>
          <w:numId w:val="3"/>
        </w:numPr>
        <w:jc w:val="both"/>
      </w:pPr>
      <w:r>
        <w:t xml:space="preserve">Due by </w:t>
      </w:r>
      <w:r w:rsidR="00932B49">
        <w:t>the 15</w:t>
      </w:r>
      <w:r w:rsidR="00932B49" w:rsidRPr="00B8500D">
        <w:rPr>
          <w:vertAlign w:val="superscript"/>
        </w:rPr>
        <w:t>th</w:t>
      </w:r>
      <w:r w:rsidR="00932B49">
        <w:t xml:space="preserve"> </w:t>
      </w:r>
      <w:r>
        <w:t xml:space="preserve">day </w:t>
      </w:r>
      <w:r w:rsidR="00932B49">
        <w:t>following the end of t</w:t>
      </w:r>
      <w:r w:rsidR="004260D5">
        <w:t xml:space="preserve">he quarter. </w:t>
      </w:r>
      <w:r w:rsidR="004260D5" w:rsidRPr="00BC38CD">
        <w:rPr>
          <w:color w:val="FF0000"/>
        </w:rPr>
        <w:t xml:space="preserve">If </w:t>
      </w:r>
      <w:r w:rsidR="00932B49" w:rsidRPr="00BC38CD">
        <w:rPr>
          <w:color w:val="FF0000"/>
        </w:rPr>
        <w:t>not initiate</w:t>
      </w:r>
      <w:r w:rsidR="004260D5" w:rsidRPr="00BC38CD">
        <w:rPr>
          <w:color w:val="FF0000"/>
        </w:rPr>
        <w:t>d</w:t>
      </w:r>
      <w:r w:rsidR="00932B49" w:rsidRPr="00BC38CD">
        <w:rPr>
          <w:color w:val="FF0000"/>
        </w:rPr>
        <w:t xml:space="preserve"> the </w:t>
      </w:r>
      <w:r w:rsidR="00A461B0" w:rsidRPr="00BC38CD">
        <w:rPr>
          <w:color w:val="FF0000"/>
        </w:rPr>
        <w:t>by the due date</w:t>
      </w:r>
      <w:r w:rsidR="004260D5" w:rsidRPr="00BC38CD">
        <w:rPr>
          <w:color w:val="FF0000"/>
        </w:rPr>
        <w:t xml:space="preserve">, </w:t>
      </w:r>
      <w:r w:rsidR="00BC38CD">
        <w:rPr>
          <w:color w:val="FF0000"/>
        </w:rPr>
        <w:t>will not be able to access</w:t>
      </w:r>
      <w:r w:rsidR="00932B49" w:rsidRPr="00BC38CD">
        <w:rPr>
          <w:color w:val="FF0000"/>
        </w:rPr>
        <w:t>.</w:t>
      </w:r>
      <w:r w:rsidR="00932B49" w:rsidRPr="00BC38CD">
        <w:t xml:space="preserve"> </w:t>
      </w:r>
      <w:r w:rsidR="00BC38CD">
        <w:t>Final QR due 30 days after end date.</w:t>
      </w:r>
    </w:p>
    <w:p w:rsidR="00B8500D" w:rsidRDefault="00932B49" w:rsidP="00642F71">
      <w:pPr>
        <w:pStyle w:val="ListParagraph"/>
        <w:numPr>
          <w:ilvl w:val="0"/>
          <w:numId w:val="3"/>
        </w:numPr>
        <w:jc w:val="both"/>
      </w:pPr>
      <w:r>
        <w:t>Though the quarterly report form is only a narrative report, quarterly reporting still in</w:t>
      </w:r>
      <w:r w:rsidR="00B8500D">
        <w:t>cludes accomplishment reporting</w:t>
      </w:r>
      <w:r w:rsidR="00642F71">
        <w:t>.</w:t>
      </w:r>
      <w:r w:rsidR="00BC38CD">
        <w:t xml:space="preserve"> Must include performance measures and lead paint reporting. (– see Performance Measure Memo for detailed instructions)</w:t>
      </w:r>
    </w:p>
    <w:p w:rsidR="00932B49" w:rsidRDefault="00932B49" w:rsidP="00642F71">
      <w:pPr>
        <w:pStyle w:val="ListParagraph"/>
        <w:numPr>
          <w:ilvl w:val="0"/>
          <w:numId w:val="3"/>
        </w:numPr>
        <w:jc w:val="both"/>
      </w:pPr>
      <w:r>
        <w:t>Grantees are expected to update accomplishment statistics on an on-going basis and quarterly at a minimum.</w:t>
      </w:r>
      <w:r w:rsidRPr="00932B49">
        <w:t xml:space="preserve"> </w:t>
      </w:r>
      <w:r>
        <w:t>There are four quarterly summary reports: Detail Beneficiary; Summary Beneficiary; Housing Units Statistics; Unit of Measure.</w:t>
      </w:r>
    </w:p>
    <w:p w:rsidR="00932B49" w:rsidRDefault="00932B49" w:rsidP="00642F71">
      <w:pPr>
        <w:pStyle w:val="ListParagraph"/>
        <w:numPr>
          <w:ilvl w:val="0"/>
          <w:numId w:val="3"/>
        </w:numPr>
        <w:jc w:val="both"/>
      </w:pPr>
      <w:r>
        <w:t xml:space="preserve">Quarterly reporting also includes updating performance measure information for appropriate activities. </w:t>
      </w:r>
      <w:r w:rsidR="00642F71">
        <w:t xml:space="preserve">(– see Performance Measure Memo for detailed instructions) </w:t>
      </w:r>
      <w:r>
        <w:t>This will primarily be for housing rehabilitation and public service activities.</w:t>
      </w:r>
      <w:r w:rsidRPr="00932B49">
        <w:t xml:space="preserve"> </w:t>
      </w:r>
      <w:r>
        <w:t>In general, public social service applicants become beneficiaries the moment they receive a service. Housing rehab clients become a beneficiary at the time the contract is signed between the homeowner and the contractor. For infrastructure projects, beneficiaries can be added when the project is completed.</w:t>
      </w:r>
    </w:p>
    <w:p w:rsidR="004260D5" w:rsidRDefault="004260D5" w:rsidP="00642F71">
      <w:pPr>
        <w:ind w:left="720"/>
        <w:jc w:val="both"/>
        <w:rPr>
          <w:sz w:val="28"/>
          <w:szCs w:val="28"/>
        </w:rPr>
      </w:pPr>
    </w:p>
    <w:p w:rsidR="007D5EEE" w:rsidRDefault="007D5EE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2F71" w:rsidRDefault="00932B49" w:rsidP="00642F71">
      <w:pPr>
        <w:ind w:left="720"/>
        <w:jc w:val="both"/>
      </w:pPr>
      <w:r w:rsidRPr="00642F71">
        <w:rPr>
          <w:sz w:val="28"/>
          <w:szCs w:val="28"/>
        </w:rPr>
        <w:lastRenderedPageBreak/>
        <w:t>Extensions –</w:t>
      </w:r>
      <w:r>
        <w:t xml:space="preserve"> </w:t>
      </w:r>
    </w:p>
    <w:p w:rsidR="00740A0E" w:rsidRDefault="00932B49" w:rsidP="00642F71">
      <w:pPr>
        <w:pStyle w:val="ListParagraph"/>
        <w:numPr>
          <w:ilvl w:val="0"/>
          <w:numId w:val="4"/>
        </w:numPr>
        <w:jc w:val="both"/>
      </w:pPr>
      <w:r>
        <w:t xml:space="preserve">Due 30 days before the end of the </w:t>
      </w:r>
      <w:r w:rsidR="00740A0E">
        <w:t xml:space="preserve">period of performance of the </w:t>
      </w:r>
      <w:r>
        <w:t>grant.</w:t>
      </w:r>
    </w:p>
    <w:p w:rsidR="00740A0E" w:rsidRDefault="00740A0E" w:rsidP="00642F71">
      <w:pPr>
        <w:pStyle w:val="ListParagraph"/>
        <w:numPr>
          <w:ilvl w:val="0"/>
          <w:numId w:val="4"/>
        </w:numPr>
        <w:jc w:val="both"/>
      </w:pPr>
      <w:r>
        <w:t xml:space="preserve">Enter the </w:t>
      </w:r>
      <w:r w:rsidRPr="00AD3B5B">
        <w:rPr>
          <w:i/>
        </w:rPr>
        <w:t>new</w:t>
      </w:r>
      <w:r>
        <w:t xml:space="preserve"> requested date for the extension in the Extension Date Requested.</w:t>
      </w:r>
    </w:p>
    <w:p w:rsidR="00642F71" w:rsidRDefault="00642F71" w:rsidP="00642F71">
      <w:pPr>
        <w:numPr>
          <w:ilvl w:val="0"/>
          <w:numId w:val="4"/>
        </w:numPr>
      </w:pPr>
      <w:r>
        <w:t xml:space="preserve">Explain in detail the reason(s) for the extension request. </w:t>
      </w:r>
      <w:r w:rsidR="00740A0E">
        <w:t xml:space="preserve">This may be completed in the justification </w:t>
      </w:r>
      <w:r>
        <w:t>box or attach</w:t>
      </w:r>
      <w:r w:rsidR="00740A0E">
        <w:t xml:space="preserve">ed in </w:t>
      </w:r>
      <w:r>
        <w:t>a separate document.</w:t>
      </w:r>
    </w:p>
    <w:p w:rsidR="00740A0E" w:rsidRDefault="00740A0E" w:rsidP="00740A0E">
      <w:pPr>
        <w:pStyle w:val="ListParagraph"/>
        <w:numPr>
          <w:ilvl w:val="0"/>
          <w:numId w:val="4"/>
        </w:numPr>
        <w:jc w:val="both"/>
      </w:pPr>
      <w:r>
        <w:t>Attach the CEO signed extension form.</w:t>
      </w:r>
    </w:p>
    <w:p w:rsidR="00740A0E" w:rsidRDefault="00740A0E" w:rsidP="00642F71">
      <w:pPr>
        <w:numPr>
          <w:ilvl w:val="0"/>
          <w:numId w:val="4"/>
        </w:numPr>
      </w:pPr>
      <w:r>
        <w:t>Check certification box</w:t>
      </w:r>
    </w:p>
    <w:p w:rsidR="00932B49" w:rsidRDefault="00740A0E" w:rsidP="00642F71">
      <w:pPr>
        <w:ind w:left="720"/>
        <w:jc w:val="both"/>
      </w:pPr>
      <w:r w:rsidRPr="006C6E9F">
        <w:rPr>
          <w:noProof/>
        </w:rPr>
        <w:drawing>
          <wp:inline distT="0" distB="0" distL="0" distR="0" wp14:anchorId="779B50A0" wp14:editId="1C71083B">
            <wp:extent cx="5942965" cy="2619375"/>
            <wp:effectExtent l="0" t="0" r="635" b="9525"/>
            <wp:docPr id="1" name="Picture 1" descr="mhtml:file://P:\Extension%20form.MHT!cid:DFB34F81A5BC44A194D4AD4517DB46E5@dn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tml:file://P:\Extension%20form.MHT!cid:DFB34F81A5BC44A194D4AD4517DB46E5@dn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738" cy="262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0E" w:rsidRDefault="00740A0E" w:rsidP="00642F71">
      <w:pPr>
        <w:ind w:left="720"/>
        <w:jc w:val="both"/>
      </w:pPr>
    </w:p>
    <w:p w:rsidR="00740A0E" w:rsidRDefault="00740A0E" w:rsidP="00740A0E">
      <w:pPr>
        <w:ind w:left="720"/>
        <w:jc w:val="both"/>
        <w:rPr>
          <w:sz w:val="28"/>
          <w:szCs w:val="28"/>
        </w:rPr>
      </w:pPr>
    </w:p>
    <w:p w:rsidR="00740A0E" w:rsidRDefault="00740A0E" w:rsidP="00740A0E">
      <w:pPr>
        <w:ind w:left="720"/>
        <w:jc w:val="both"/>
      </w:pPr>
      <w:r>
        <w:rPr>
          <w:sz w:val="28"/>
          <w:szCs w:val="28"/>
        </w:rPr>
        <w:t>Amendments</w:t>
      </w:r>
      <w:r w:rsidRPr="00642F71">
        <w:rPr>
          <w:sz w:val="28"/>
          <w:szCs w:val="28"/>
        </w:rPr>
        <w:t xml:space="preserve"> –</w:t>
      </w:r>
      <w:r>
        <w:t xml:space="preserve"> </w:t>
      </w:r>
    </w:p>
    <w:p w:rsidR="00AD3B5B" w:rsidRDefault="00AD3B5B" w:rsidP="00AD3B5B">
      <w:pPr>
        <w:ind w:left="360"/>
      </w:pPr>
    </w:p>
    <w:p w:rsidR="00AD3B5B" w:rsidRDefault="00A461B0" w:rsidP="00A461B0">
      <w:pPr>
        <w:numPr>
          <w:ilvl w:val="0"/>
          <w:numId w:val="6"/>
        </w:numPr>
      </w:pPr>
      <w:r>
        <w:t xml:space="preserve">Check appropriate </w:t>
      </w:r>
      <w:r w:rsidR="003D49FF">
        <w:t xml:space="preserve">box </w:t>
      </w:r>
      <w:proofErr w:type="spellStart"/>
      <w:r>
        <w:t>es</w:t>
      </w:r>
      <w:proofErr w:type="spellEnd"/>
      <w:r>
        <w:t xml:space="preserve">) and justify </w:t>
      </w:r>
      <w:r w:rsidR="003D49FF">
        <w:t>the reason</w:t>
      </w:r>
      <w:r>
        <w:t>(s) for the request. F</w:t>
      </w:r>
      <w:r w:rsidR="00AD3B5B">
        <w:t xml:space="preserve">ully explain the </w:t>
      </w:r>
      <w:r w:rsidR="003D49FF">
        <w:t xml:space="preserve">rationale and justification of </w:t>
      </w:r>
      <w:r>
        <w:t xml:space="preserve">the amendment. May enter </w:t>
      </w:r>
      <w:r w:rsidR="003D49FF">
        <w:t>narrative</w:t>
      </w:r>
      <w:r w:rsidR="00AD3B5B">
        <w:t xml:space="preserve"> in the box or attach a separate document.</w:t>
      </w:r>
    </w:p>
    <w:p w:rsidR="00A461B0" w:rsidRDefault="00A461B0" w:rsidP="00A461B0">
      <w:pPr>
        <w:numPr>
          <w:ilvl w:val="0"/>
          <w:numId w:val="6"/>
        </w:numPr>
      </w:pPr>
      <w:r>
        <w:t>Enter changes to the budget on the budget amendment forms. *Requests to add program income to a grant should be submitted and approved as an amendment prior to the use of the funds.</w:t>
      </w:r>
    </w:p>
    <w:p w:rsidR="00AD3B5B" w:rsidRDefault="00A461B0" w:rsidP="00AD3B5B">
      <w:pPr>
        <w:numPr>
          <w:ilvl w:val="0"/>
          <w:numId w:val="6"/>
        </w:numPr>
      </w:pPr>
      <w:r>
        <w:t>Check</w:t>
      </w:r>
      <w:r w:rsidR="00AD3B5B">
        <w:t xml:space="preserve"> the certificatio</w:t>
      </w:r>
      <w:r>
        <w:t>n box at the bottom of the page.</w:t>
      </w:r>
    </w:p>
    <w:p w:rsidR="00A461B0" w:rsidRDefault="00A461B0" w:rsidP="00AD3B5B">
      <w:pPr>
        <w:numPr>
          <w:ilvl w:val="0"/>
          <w:numId w:val="6"/>
        </w:numPr>
      </w:pPr>
      <w:r>
        <w:t>A</w:t>
      </w:r>
      <w:r w:rsidR="00AD3B5B">
        <w:t>ttac</w:t>
      </w:r>
      <w:r>
        <w:t>h the CEO signed (system generated) amendment form.</w:t>
      </w:r>
      <w:r w:rsidR="00AD3B5B">
        <w:t xml:space="preserve"> </w:t>
      </w:r>
    </w:p>
    <w:p w:rsidR="00AD3B5B" w:rsidRDefault="00AD3B5B" w:rsidP="00AD3B5B">
      <w:pPr>
        <w:numPr>
          <w:ilvl w:val="0"/>
          <w:numId w:val="6"/>
        </w:numPr>
      </w:pPr>
      <w:r>
        <w:t>Make sure that any necessary documents needed to support the amendment request are attached. For instance, if a public hearing were required then the ad and minutes should</w:t>
      </w:r>
      <w:r w:rsidR="00A461B0">
        <w:t xml:space="preserve"> be attached. If an</w:t>
      </w:r>
      <w:r>
        <w:t xml:space="preserve"> activity </w:t>
      </w:r>
      <w:r w:rsidR="00A461B0">
        <w:t xml:space="preserve">is being added </w:t>
      </w:r>
      <w:r>
        <w:t>to the grant</w:t>
      </w:r>
      <w:r w:rsidR="00A461B0">
        <w:t>,</w:t>
      </w:r>
      <w:r>
        <w:t xml:space="preserve"> then basic project information (and documentation) should be attached, eligibility, national objective, accomplishments, description, ER</w:t>
      </w:r>
      <w:r w:rsidR="00A461B0">
        <w:t xml:space="preserve">R. </w:t>
      </w:r>
    </w:p>
    <w:p w:rsidR="00A461B0" w:rsidRDefault="00A461B0" w:rsidP="00A461B0"/>
    <w:p w:rsidR="00CD6B3B" w:rsidRPr="00CD6B3B" w:rsidRDefault="00CD6B3B" w:rsidP="00CD6B3B">
      <w:pPr>
        <w:jc w:val="both"/>
      </w:pPr>
    </w:p>
    <w:p w:rsidR="00CD6B3B" w:rsidRPr="00CD6B3B" w:rsidRDefault="00CD6B3B" w:rsidP="00CD6B3B">
      <w:pPr>
        <w:jc w:val="both"/>
      </w:pPr>
    </w:p>
    <w:p w:rsidR="00E420CA" w:rsidRDefault="00CD6B3B" w:rsidP="003D49FF">
      <w:pPr>
        <w:jc w:val="both"/>
      </w:pPr>
      <w:r w:rsidRPr="00CD6B3B">
        <w:t xml:space="preserve"> </w:t>
      </w:r>
    </w:p>
    <w:sectPr w:rsidR="00E42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F5405"/>
    <w:multiLevelType w:val="hybridMultilevel"/>
    <w:tmpl w:val="32D692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C2101A"/>
    <w:multiLevelType w:val="hybridMultilevel"/>
    <w:tmpl w:val="D4402CB0"/>
    <w:lvl w:ilvl="0" w:tplc="A7E0B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395B51"/>
    <w:multiLevelType w:val="hybridMultilevel"/>
    <w:tmpl w:val="DA741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E056B6"/>
    <w:multiLevelType w:val="hybridMultilevel"/>
    <w:tmpl w:val="7B480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8D2450"/>
    <w:multiLevelType w:val="hybridMultilevel"/>
    <w:tmpl w:val="F9BEAE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8334FA"/>
    <w:multiLevelType w:val="hybridMultilevel"/>
    <w:tmpl w:val="0A083CC8"/>
    <w:lvl w:ilvl="0" w:tplc="A7E0B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AC1F7F"/>
    <w:multiLevelType w:val="hybridMultilevel"/>
    <w:tmpl w:val="108AF24A"/>
    <w:lvl w:ilvl="0" w:tplc="86342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724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25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76E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BAF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A8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CCC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AF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460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74639A2"/>
    <w:multiLevelType w:val="hybridMultilevel"/>
    <w:tmpl w:val="CAFCB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B42F77"/>
    <w:multiLevelType w:val="hybridMultilevel"/>
    <w:tmpl w:val="E1065878"/>
    <w:lvl w:ilvl="0" w:tplc="A7E0B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9"/>
    <w:rsid w:val="000006FC"/>
    <w:rsid w:val="00003D02"/>
    <w:rsid w:val="00004CCB"/>
    <w:rsid w:val="00006A0B"/>
    <w:rsid w:val="000071E7"/>
    <w:rsid w:val="00007F89"/>
    <w:rsid w:val="00013734"/>
    <w:rsid w:val="00016BD2"/>
    <w:rsid w:val="00022202"/>
    <w:rsid w:val="00024381"/>
    <w:rsid w:val="000245CE"/>
    <w:rsid w:val="00030EC0"/>
    <w:rsid w:val="00032442"/>
    <w:rsid w:val="0003284E"/>
    <w:rsid w:val="000332E6"/>
    <w:rsid w:val="0003417C"/>
    <w:rsid w:val="00034E7D"/>
    <w:rsid w:val="00035D09"/>
    <w:rsid w:val="0003697F"/>
    <w:rsid w:val="00041DF0"/>
    <w:rsid w:val="00042CFC"/>
    <w:rsid w:val="00043540"/>
    <w:rsid w:val="00044934"/>
    <w:rsid w:val="00044D69"/>
    <w:rsid w:val="000478D9"/>
    <w:rsid w:val="00050ECC"/>
    <w:rsid w:val="000521F7"/>
    <w:rsid w:val="000530A8"/>
    <w:rsid w:val="00055396"/>
    <w:rsid w:val="00062093"/>
    <w:rsid w:val="00063804"/>
    <w:rsid w:val="000638DE"/>
    <w:rsid w:val="00063BFC"/>
    <w:rsid w:val="00066DE4"/>
    <w:rsid w:val="0006742A"/>
    <w:rsid w:val="0006760B"/>
    <w:rsid w:val="00070596"/>
    <w:rsid w:val="00073D8E"/>
    <w:rsid w:val="00076ED8"/>
    <w:rsid w:val="0008060E"/>
    <w:rsid w:val="000836C2"/>
    <w:rsid w:val="00083EC5"/>
    <w:rsid w:val="0008514C"/>
    <w:rsid w:val="00085BE3"/>
    <w:rsid w:val="00092433"/>
    <w:rsid w:val="00092FD0"/>
    <w:rsid w:val="000941D7"/>
    <w:rsid w:val="00095187"/>
    <w:rsid w:val="000A0C32"/>
    <w:rsid w:val="000A1EFB"/>
    <w:rsid w:val="000A29E0"/>
    <w:rsid w:val="000A4F52"/>
    <w:rsid w:val="000A64B4"/>
    <w:rsid w:val="000B1915"/>
    <w:rsid w:val="000B4CDE"/>
    <w:rsid w:val="000B543F"/>
    <w:rsid w:val="000B56EC"/>
    <w:rsid w:val="000B734C"/>
    <w:rsid w:val="000C0C94"/>
    <w:rsid w:val="000C3797"/>
    <w:rsid w:val="000C6D8C"/>
    <w:rsid w:val="000C7B38"/>
    <w:rsid w:val="000D0D5A"/>
    <w:rsid w:val="000D2ACB"/>
    <w:rsid w:val="000D3A0A"/>
    <w:rsid w:val="000D6333"/>
    <w:rsid w:val="000D6340"/>
    <w:rsid w:val="000D63F0"/>
    <w:rsid w:val="000D6DC1"/>
    <w:rsid w:val="000E5506"/>
    <w:rsid w:val="000E5B25"/>
    <w:rsid w:val="000E5CC3"/>
    <w:rsid w:val="000F1761"/>
    <w:rsid w:val="000F2A24"/>
    <w:rsid w:val="000F2D25"/>
    <w:rsid w:val="000F2F4F"/>
    <w:rsid w:val="00100C32"/>
    <w:rsid w:val="0010501D"/>
    <w:rsid w:val="001069D4"/>
    <w:rsid w:val="00107554"/>
    <w:rsid w:val="00107556"/>
    <w:rsid w:val="00110E5B"/>
    <w:rsid w:val="00111559"/>
    <w:rsid w:val="001115AC"/>
    <w:rsid w:val="001155BF"/>
    <w:rsid w:val="0012208C"/>
    <w:rsid w:val="00122839"/>
    <w:rsid w:val="00126433"/>
    <w:rsid w:val="00126810"/>
    <w:rsid w:val="00130D61"/>
    <w:rsid w:val="00130EC2"/>
    <w:rsid w:val="0013432C"/>
    <w:rsid w:val="00135977"/>
    <w:rsid w:val="00135D48"/>
    <w:rsid w:val="00137DB1"/>
    <w:rsid w:val="00141B0A"/>
    <w:rsid w:val="001434AD"/>
    <w:rsid w:val="001437F3"/>
    <w:rsid w:val="001438A0"/>
    <w:rsid w:val="00143F50"/>
    <w:rsid w:val="00144343"/>
    <w:rsid w:val="001443DF"/>
    <w:rsid w:val="00147D8B"/>
    <w:rsid w:val="00161AB1"/>
    <w:rsid w:val="001622CE"/>
    <w:rsid w:val="00162696"/>
    <w:rsid w:val="00164790"/>
    <w:rsid w:val="00165495"/>
    <w:rsid w:val="001656D6"/>
    <w:rsid w:val="00166443"/>
    <w:rsid w:val="00167DD5"/>
    <w:rsid w:val="00174CBB"/>
    <w:rsid w:val="00176A3E"/>
    <w:rsid w:val="00182B67"/>
    <w:rsid w:val="0018303D"/>
    <w:rsid w:val="001838F3"/>
    <w:rsid w:val="00183900"/>
    <w:rsid w:val="00186020"/>
    <w:rsid w:val="00190B40"/>
    <w:rsid w:val="00193AAB"/>
    <w:rsid w:val="001965DA"/>
    <w:rsid w:val="0019788D"/>
    <w:rsid w:val="00197939"/>
    <w:rsid w:val="00197F39"/>
    <w:rsid w:val="001A0913"/>
    <w:rsid w:val="001A17A6"/>
    <w:rsid w:val="001A1DDA"/>
    <w:rsid w:val="001A298B"/>
    <w:rsid w:val="001A582C"/>
    <w:rsid w:val="001A5868"/>
    <w:rsid w:val="001B7D2E"/>
    <w:rsid w:val="001C16F5"/>
    <w:rsid w:val="001C4626"/>
    <w:rsid w:val="001D0A5C"/>
    <w:rsid w:val="001D2F99"/>
    <w:rsid w:val="001D33B7"/>
    <w:rsid w:val="001D7D7E"/>
    <w:rsid w:val="001E2995"/>
    <w:rsid w:val="001E2C71"/>
    <w:rsid w:val="001E3C76"/>
    <w:rsid w:val="001F04D4"/>
    <w:rsid w:val="001F0C28"/>
    <w:rsid w:val="001F4E5E"/>
    <w:rsid w:val="001F5651"/>
    <w:rsid w:val="001F5EA9"/>
    <w:rsid w:val="001F7023"/>
    <w:rsid w:val="001F73C1"/>
    <w:rsid w:val="00200188"/>
    <w:rsid w:val="0020160F"/>
    <w:rsid w:val="0020521A"/>
    <w:rsid w:val="002156AC"/>
    <w:rsid w:val="00215DE9"/>
    <w:rsid w:val="00217A15"/>
    <w:rsid w:val="00217C14"/>
    <w:rsid w:val="00220821"/>
    <w:rsid w:val="0022206F"/>
    <w:rsid w:val="002233D2"/>
    <w:rsid w:val="00227310"/>
    <w:rsid w:val="0022764F"/>
    <w:rsid w:val="0022778B"/>
    <w:rsid w:val="00232E52"/>
    <w:rsid w:val="00234FB3"/>
    <w:rsid w:val="00236922"/>
    <w:rsid w:val="002409F9"/>
    <w:rsid w:val="00241189"/>
    <w:rsid w:val="002524AF"/>
    <w:rsid w:val="00255BE5"/>
    <w:rsid w:val="00260C46"/>
    <w:rsid w:val="00261A7A"/>
    <w:rsid w:val="002651B8"/>
    <w:rsid w:val="00266A80"/>
    <w:rsid w:val="002674C5"/>
    <w:rsid w:val="00275B66"/>
    <w:rsid w:val="00276B83"/>
    <w:rsid w:val="00280044"/>
    <w:rsid w:val="00293C10"/>
    <w:rsid w:val="00296D13"/>
    <w:rsid w:val="002A0EC3"/>
    <w:rsid w:val="002A4889"/>
    <w:rsid w:val="002A70C5"/>
    <w:rsid w:val="002A75CF"/>
    <w:rsid w:val="002B2FA0"/>
    <w:rsid w:val="002B3C28"/>
    <w:rsid w:val="002B5F47"/>
    <w:rsid w:val="002B661C"/>
    <w:rsid w:val="002B6F95"/>
    <w:rsid w:val="002C019C"/>
    <w:rsid w:val="002C163F"/>
    <w:rsid w:val="002C4E82"/>
    <w:rsid w:val="002C5E4D"/>
    <w:rsid w:val="002D1DD9"/>
    <w:rsid w:val="002D22B3"/>
    <w:rsid w:val="002D32C5"/>
    <w:rsid w:val="002D5507"/>
    <w:rsid w:val="002D6904"/>
    <w:rsid w:val="002D7F4E"/>
    <w:rsid w:val="002E0E74"/>
    <w:rsid w:val="002E2007"/>
    <w:rsid w:val="002E20CF"/>
    <w:rsid w:val="002E457B"/>
    <w:rsid w:val="002E48AE"/>
    <w:rsid w:val="002E4940"/>
    <w:rsid w:val="002E565B"/>
    <w:rsid w:val="002E7B59"/>
    <w:rsid w:val="002F02EF"/>
    <w:rsid w:val="002F0CDD"/>
    <w:rsid w:val="002F536D"/>
    <w:rsid w:val="002F5815"/>
    <w:rsid w:val="002F5AF8"/>
    <w:rsid w:val="002F5D80"/>
    <w:rsid w:val="0030236D"/>
    <w:rsid w:val="00312422"/>
    <w:rsid w:val="00322665"/>
    <w:rsid w:val="003236ED"/>
    <w:rsid w:val="00323B06"/>
    <w:rsid w:val="00324757"/>
    <w:rsid w:val="00324C14"/>
    <w:rsid w:val="003277B8"/>
    <w:rsid w:val="00330014"/>
    <w:rsid w:val="00330067"/>
    <w:rsid w:val="00330717"/>
    <w:rsid w:val="00330C3D"/>
    <w:rsid w:val="00333303"/>
    <w:rsid w:val="00334EA9"/>
    <w:rsid w:val="00335624"/>
    <w:rsid w:val="003436EC"/>
    <w:rsid w:val="00344364"/>
    <w:rsid w:val="003459B8"/>
    <w:rsid w:val="003462AF"/>
    <w:rsid w:val="0034740A"/>
    <w:rsid w:val="00351841"/>
    <w:rsid w:val="003521E2"/>
    <w:rsid w:val="00353AB6"/>
    <w:rsid w:val="0035470C"/>
    <w:rsid w:val="003550CF"/>
    <w:rsid w:val="00355E50"/>
    <w:rsid w:val="00355ECC"/>
    <w:rsid w:val="0036081E"/>
    <w:rsid w:val="00362399"/>
    <w:rsid w:val="00364EF0"/>
    <w:rsid w:val="0036549B"/>
    <w:rsid w:val="003663CB"/>
    <w:rsid w:val="003663F3"/>
    <w:rsid w:val="003669B7"/>
    <w:rsid w:val="00366BD6"/>
    <w:rsid w:val="00370434"/>
    <w:rsid w:val="00371AA2"/>
    <w:rsid w:val="00377678"/>
    <w:rsid w:val="00377B22"/>
    <w:rsid w:val="00382623"/>
    <w:rsid w:val="00390339"/>
    <w:rsid w:val="0039051E"/>
    <w:rsid w:val="003948B0"/>
    <w:rsid w:val="00394C59"/>
    <w:rsid w:val="003950E3"/>
    <w:rsid w:val="00397579"/>
    <w:rsid w:val="003A072C"/>
    <w:rsid w:val="003A083B"/>
    <w:rsid w:val="003A1505"/>
    <w:rsid w:val="003A2D65"/>
    <w:rsid w:val="003A2E9C"/>
    <w:rsid w:val="003B31C7"/>
    <w:rsid w:val="003B368A"/>
    <w:rsid w:val="003B55CB"/>
    <w:rsid w:val="003B787B"/>
    <w:rsid w:val="003C47D1"/>
    <w:rsid w:val="003C4CAA"/>
    <w:rsid w:val="003D02F4"/>
    <w:rsid w:val="003D13BC"/>
    <w:rsid w:val="003D35DE"/>
    <w:rsid w:val="003D49FF"/>
    <w:rsid w:val="003D5A8F"/>
    <w:rsid w:val="003D6F92"/>
    <w:rsid w:val="003E3D72"/>
    <w:rsid w:val="003E55BB"/>
    <w:rsid w:val="003E57DD"/>
    <w:rsid w:val="003E607E"/>
    <w:rsid w:val="003E7A80"/>
    <w:rsid w:val="003F1516"/>
    <w:rsid w:val="003F160E"/>
    <w:rsid w:val="003F2C8B"/>
    <w:rsid w:val="003F3EAA"/>
    <w:rsid w:val="003F5427"/>
    <w:rsid w:val="003F5628"/>
    <w:rsid w:val="003F5934"/>
    <w:rsid w:val="003F7E0E"/>
    <w:rsid w:val="004049F1"/>
    <w:rsid w:val="0040505B"/>
    <w:rsid w:val="00406748"/>
    <w:rsid w:val="004071C3"/>
    <w:rsid w:val="00413940"/>
    <w:rsid w:val="004167C7"/>
    <w:rsid w:val="00416A4E"/>
    <w:rsid w:val="00417452"/>
    <w:rsid w:val="00417B37"/>
    <w:rsid w:val="004204FD"/>
    <w:rsid w:val="00420FA8"/>
    <w:rsid w:val="004222EA"/>
    <w:rsid w:val="00422D90"/>
    <w:rsid w:val="0042549A"/>
    <w:rsid w:val="00425876"/>
    <w:rsid w:val="004260D5"/>
    <w:rsid w:val="00433316"/>
    <w:rsid w:val="00433CD0"/>
    <w:rsid w:val="0044138D"/>
    <w:rsid w:val="00444C20"/>
    <w:rsid w:val="004512CC"/>
    <w:rsid w:val="004517CE"/>
    <w:rsid w:val="00453819"/>
    <w:rsid w:val="004571B0"/>
    <w:rsid w:val="004634DD"/>
    <w:rsid w:val="00466D93"/>
    <w:rsid w:val="00467003"/>
    <w:rsid w:val="00471FFF"/>
    <w:rsid w:val="00472E2B"/>
    <w:rsid w:val="004763FB"/>
    <w:rsid w:val="00477981"/>
    <w:rsid w:val="00483D3B"/>
    <w:rsid w:val="00483DF6"/>
    <w:rsid w:val="0048590F"/>
    <w:rsid w:val="004862A9"/>
    <w:rsid w:val="004862D8"/>
    <w:rsid w:val="004874DA"/>
    <w:rsid w:val="00492381"/>
    <w:rsid w:val="0049261C"/>
    <w:rsid w:val="00493A7F"/>
    <w:rsid w:val="0049400D"/>
    <w:rsid w:val="004A1AC0"/>
    <w:rsid w:val="004A65EC"/>
    <w:rsid w:val="004A795D"/>
    <w:rsid w:val="004B672C"/>
    <w:rsid w:val="004B6A26"/>
    <w:rsid w:val="004C005F"/>
    <w:rsid w:val="004C2DF2"/>
    <w:rsid w:val="004C40F2"/>
    <w:rsid w:val="004C5D82"/>
    <w:rsid w:val="004C6744"/>
    <w:rsid w:val="004D05A7"/>
    <w:rsid w:val="004D282B"/>
    <w:rsid w:val="004D3B63"/>
    <w:rsid w:val="004D4387"/>
    <w:rsid w:val="004D4921"/>
    <w:rsid w:val="004D53C8"/>
    <w:rsid w:val="004D6A51"/>
    <w:rsid w:val="004E2F7E"/>
    <w:rsid w:val="004E3BFC"/>
    <w:rsid w:val="004F0605"/>
    <w:rsid w:val="004F2B30"/>
    <w:rsid w:val="004F307B"/>
    <w:rsid w:val="004F447F"/>
    <w:rsid w:val="004F6EDF"/>
    <w:rsid w:val="00500C72"/>
    <w:rsid w:val="0050290A"/>
    <w:rsid w:val="00502B52"/>
    <w:rsid w:val="005035AA"/>
    <w:rsid w:val="005047DA"/>
    <w:rsid w:val="00506242"/>
    <w:rsid w:val="005071F6"/>
    <w:rsid w:val="00507844"/>
    <w:rsid w:val="005117FA"/>
    <w:rsid w:val="00511DE7"/>
    <w:rsid w:val="00520697"/>
    <w:rsid w:val="00520BFE"/>
    <w:rsid w:val="005211A7"/>
    <w:rsid w:val="00521A9E"/>
    <w:rsid w:val="005248B1"/>
    <w:rsid w:val="00525B45"/>
    <w:rsid w:val="00526B42"/>
    <w:rsid w:val="00530EA2"/>
    <w:rsid w:val="00531C5E"/>
    <w:rsid w:val="005323D7"/>
    <w:rsid w:val="00533ABC"/>
    <w:rsid w:val="0053421F"/>
    <w:rsid w:val="005352C3"/>
    <w:rsid w:val="005354C9"/>
    <w:rsid w:val="00535746"/>
    <w:rsid w:val="00540821"/>
    <w:rsid w:val="005419A2"/>
    <w:rsid w:val="00546A93"/>
    <w:rsid w:val="005477C9"/>
    <w:rsid w:val="00550F9A"/>
    <w:rsid w:val="005575AF"/>
    <w:rsid w:val="0055760A"/>
    <w:rsid w:val="00560586"/>
    <w:rsid w:val="0056119E"/>
    <w:rsid w:val="00561560"/>
    <w:rsid w:val="00561BEF"/>
    <w:rsid w:val="00561D8E"/>
    <w:rsid w:val="00562F4F"/>
    <w:rsid w:val="00563FE2"/>
    <w:rsid w:val="00565B83"/>
    <w:rsid w:val="005670A2"/>
    <w:rsid w:val="0057104D"/>
    <w:rsid w:val="00572193"/>
    <w:rsid w:val="00577EC5"/>
    <w:rsid w:val="00577EED"/>
    <w:rsid w:val="00580BBF"/>
    <w:rsid w:val="00580FF0"/>
    <w:rsid w:val="0058217A"/>
    <w:rsid w:val="0058355B"/>
    <w:rsid w:val="00583BB5"/>
    <w:rsid w:val="00584512"/>
    <w:rsid w:val="00585496"/>
    <w:rsid w:val="00585DC7"/>
    <w:rsid w:val="005901CA"/>
    <w:rsid w:val="00591808"/>
    <w:rsid w:val="00592B7D"/>
    <w:rsid w:val="00592F14"/>
    <w:rsid w:val="00593147"/>
    <w:rsid w:val="005935BC"/>
    <w:rsid w:val="00595317"/>
    <w:rsid w:val="005973F6"/>
    <w:rsid w:val="005A12FC"/>
    <w:rsid w:val="005A1BBF"/>
    <w:rsid w:val="005A2577"/>
    <w:rsid w:val="005A38A0"/>
    <w:rsid w:val="005A3F3D"/>
    <w:rsid w:val="005A4141"/>
    <w:rsid w:val="005A4A60"/>
    <w:rsid w:val="005A5C89"/>
    <w:rsid w:val="005B0284"/>
    <w:rsid w:val="005B202E"/>
    <w:rsid w:val="005B2085"/>
    <w:rsid w:val="005B344E"/>
    <w:rsid w:val="005B3A0F"/>
    <w:rsid w:val="005B6308"/>
    <w:rsid w:val="005B7D5A"/>
    <w:rsid w:val="005C0CF5"/>
    <w:rsid w:val="005C1207"/>
    <w:rsid w:val="005C7EB2"/>
    <w:rsid w:val="005D2309"/>
    <w:rsid w:val="005D25B7"/>
    <w:rsid w:val="005D27F4"/>
    <w:rsid w:val="005D2AEA"/>
    <w:rsid w:val="005D6973"/>
    <w:rsid w:val="005E00AB"/>
    <w:rsid w:val="005E0808"/>
    <w:rsid w:val="005E3DF0"/>
    <w:rsid w:val="005E42C8"/>
    <w:rsid w:val="005E5F3B"/>
    <w:rsid w:val="005E7B32"/>
    <w:rsid w:val="005F2E6B"/>
    <w:rsid w:val="005F3ABD"/>
    <w:rsid w:val="005F3E47"/>
    <w:rsid w:val="005F448E"/>
    <w:rsid w:val="005F55A5"/>
    <w:rsid w:val="005F5F2E"/>
    <w:rsid w:val="00600715"/>
    <w:rsid w:val="006026CF"/>
    <w:rsid w:val="00605555"/>
    <w:rsid w:val="00607281"/>
    <w:rsid w:val="00607300"/>
    <w:rsid w:val="00614500"/>
    <w:rsid w:val="00615786"/>
    <w:rsid w:val="00616C15"/>
    <w:rsid w:val="00617461"/>
    <w:rsid w:val="00617A8B"/>
    <w:rsid w:val="00623A86"/>
    <w:rsid w:val="00631549"/>
    <w:rsid w:val="00631E65"/>
    <w:rsid w:val="006332D6"/>
    <w:rsid w:val="00633927"/>
    <w:rsid w:val="0063424D"/>
    <w:rsid w:val="006351A9"/>
    <w:rsid w:val="006425AD"/>
    <w:rsid w:val="00642F71"/>
    <w:rsid w:val="00643BF9"/>
    <w:rsid w:val="00646341"/>
    <w:rsid w:val="006465C1"/>
    <w:rsid w:val="00653B15"/>
    <w:rsid w:val="00657519"/>
    <w:rsid w:val="006609BD"/>
    <w:rsid w:val="00663BC9"/>
    <w:rsid w:val="00666340"/>
    <w:rsid w:val="006672AC"/>
    <w:rsid w:val="00667FC1"/>
    <w:rsid w:val="006701A9"/>
    <w:rsid w:val="006750E6"/>
    <w:rsid w:val="00675793"/>
    <w:rsid w:val="00676E8E"/>
    <w:rsid w:val="006805FC"/>
    <w:rsid w:val="0068545F"/>
    <w:rsid w:val="006856E0"/>
    <w:rsid w:val="006966F3"/>
    <w:rsid w:val="00696E4C"/>
    <w:rsid w:val="0069729B"/>
    <w:rsid w:val="006A2F5F"/>
    <w:rsid w:val="006A4504"/>
    <w:rsid w:val="006A5A84"/>
    <w:rsid w:val="006B0E88"/>
    <w:rsid w:val="006B2259"/>
    <w:rsid w:val="006B33BA"/>
    <w:rsid w:val="006B3C55"/>
    <w:rsid w:val="006B5685"/>
    <w:rsid w:val="006B6499"/>
    <w:rsid w:val="006C1CE8"/>
    <w:rsid w:val="006C3A0B"/>
    <w:rsid w:val="006C5F24"/>
    <w:rsid w:val="006C6005"/>
    <w:rsid w:val="006D1722"/>
    <w:rsid w:val="006E1EEC"/>
    <w:rsid w:val="006E44A7"/>
    <w:rsid w:val="006E5284"/>
    <w:rsid w:val="006E5CBA"/>
    <w:rsid w:val="006E608B"/>
    <w:rsid w:val="006E63A9"/>
    <w:rsid w:val="006E63C9"/>
    <w:rsid w:val="006E69AF"/>
    <w:rsid w:val="006F11C0"/>
    <w:rsid w:val="006F1F82"/>
    <w:rsid w:val="006F26A4"/>
    <w:rsid w:val="006F5BDA"/>
    <w:rsid w:val="00701CE4"/>
    <w:rsid w:val="007043A6"/>
    <w:rsid w:val="00707BA5"/>
    <w:rsid w:val="00711A62"/>
    <w:rsid w:val="0071785E"/>
    <w:rsid w:val="00722699"/>
    <w:rsid w:val="0072382E"/>
    <w:rsid w:val="00724C25"/>
    <w:rsid w:val="00732FD0"/>
    <w:rsid w:val="00734AFA"/>
    <w:rsid w:val="00734F69"/>
    <w:rsid w:val="0073511B"/>
    <w:rsid w:val="00740A0E"/>
    <w:rsid w:val="00740B95"/>
    <w:rsid w:val="00741DD7"/>
    <w:rsid w:val="007420A2"/>
    <w:rsid w:val="00742ADA"/>
    <w:rsid w:val="0074759D"/>
    <w:rsid w:val="0075060B"/>
    <w:rsid w:val="00750992"/>
    <w:rsid w:val="007562EA"/>
    <w:rsid w:val="00756B3D"/>
    <w:rsid w:val="00767835"/>
    <w:rsid w:val="007704E4"/>
    <w:rsid w:val="0077078D"/>
    <w:rsid w:val="00773156"/>
    <w:rsid w:val="00773D62"/>
    <w:rsid w:val="007771C2"/>
    <w:rsid w:val="007802C9"/>
    <w:rsid w:val="00782810"/>
    <w:rsid w:val="00784E2C"/>
    <w:rsid w:val="007863C3"/>
    <w:rsid w:val="0079064D"/>
    <w:rsid w:val="00790B6E"/>
    <w:rsid w:val="007921FA"/>
    <w:rsid w:val="00794138"/>
    <w:rsid w:val="007A207F"/>
    <w:rsid w:val="007A3822"/>
    <w:rsid w:val="007A44C1"/>
    <w:rsid w:val="007A66B1"/>
    <w:rsid w:val="007A7487"/>
    <w:rsid w:val="007B1C88"/>
    <w:rsid w:val="007B3197"/>
    <w:rsid w:val="007B4FE6"/>
    <w:rsid w:val="007C1AC1"/>
    <w:rsid w:val="007C25DE"/>
    <w:rsid w:val="007C2C14"/>
    <w:rsid w:val="007C30AE"/>
    <w:rsid w:val="007C489A"/>
    <w:rsid w:val="007D061C"/>
    <w:rsid w:val="007D36A2"/>
    <w:rsid w:val="007D5B90"/>
    <w:rsid w:val="007D5EEE"/>
    <w:rsid w:val="007E1164"/>
    <w:rsid w:val="007E3864"/>
    <w:rsid w:val="007E4DAA"/>
    <w:rsid w:val="007E52ED"/>
    <w:rsid w:val="007E5DA9"/>
    <w:rsid w:val="007E6FD6"/>
    <w:rsid w:val="007F1199"/>
    <w:rsid w:val="007F2198"/>
    <w:rsid w:val="007F348C"/>
    <w:rsid w:val="007F59EC"/>
    <w:rsid w:val="007F72FA"/>
    <w:rsid w:val="008002B7"/>
    <w:rsid w:val="00801B33"/>
    <w:rsid w:val="008036B5"/>
    <w:rsid w:val="00803DED"/>
    <w:rsid w:val="00806355"/>
    <w:rsid w:val="008071EF"/>
    <w:rsid w:val="008072AC"/>
    <w:rsid w:val="00807438"/>
    <w:rsid w:val="00807E69"/>
    <w:rsid w:val="00812388"/>
    <w:rsid w:val="008143A8"/>
    <w:rsid w:val="00815847"/>
    <w:rsid w:val="00815988"/>
    <w:rsid w:val="00815EBF"/>
    <w:rsid w:val="0081720D"/>
    <w:rsid w:val="00821D24"/>
    <w:rsid w:val="008257C9"/>
    <w:rsid w:val="00826B0D"/>
    <w:rsid w:val="00826DA0"/>
    <w:rsid w:val="00831E2A"/>
    <w:rsid w:val="0083275B"/>
    <w:rsid w:val="0083280A"/>
    <w:rsid w:val="00834B46"/>
    <w:rsid w:val="00835B7E"/>
    <w:rsid w:val="00836DB5"/>
    <w:rsid w:val="008371B6"/>
    <w:rsid w:val="00842309"/>
    <w:rsid w:val="008424A6"/>
    <w:rsid w:val="008425BD"/>
    <w:rsid w:val="00844BD6"/>
    <w:rsid w:val="00847794"/>
    <w:rsid w:val="00855C12"/>
    <w:rsid w:val="00856E24"/>
    <w:rsid w:val="00860BA2"/>
    <w:rsid w:val="00870BCF"/>
    <w:rsid w:val="00871A9C"/>
    <w:rsid w:val="00873CA0"/>
    <w:rsid w:val="00883CF2"/>
    <w:rsid w:val="00884263"/>
    <w:rsid w:val="00884A0C"/>
    <w:rsid w:val="00886A0A"/>
    <w:rsid w:val="00891353"/>
    <w:rsid w:val="00894FEB"/>
    <w:rsid w:val="008954D5"/>
    <w:rsid w:val="008955EC"/>
    <w:rsid w:val="00896A1C"/>
    <w:rsid w:val="00897B80"/>
    <w:rsid w:val="008A620A"/>
    <w:rsid w:val="008A6FCC"/>
    <w:rsid w:val="008C1131"/>
    <w:rsid w:val="008C19F1"/>
    <w:rsid w:val="008C228B"/>
    <w:rsid w:val="008C2F21"/>
    <w:rsid w:val="008C6A2D"/>
    <w:rsid w:val="008C6E73"/>
    <w:rsid w:val="008C78DF"/>
    <w:rsid w:val="008C7CA7"/>
    <w:rsid w:val="008D034E"/>
    <w:rsid w:val="008D2E88"/>
    <w:rsid w:val="008D7BD3"/>
    <w:rsid w:val="008E2AD8"/>
    <w:rsid w:val="008E4F39"/>
    <w:rsid w:val="008E6BEA"/>
    <w:rsid w:val="008E7B63"/>
    <w:rsid w:val="008E7E92"/>
    <w:rsid w:val="008F2E2D"/>
    <w:rsid w:val="008F3BC6"/>
    <w:rsid w:val="008F7AEB"/>
    <w:rsid w:val="009000FA"/>
    <w:rsid w:val="00900849"/>
    <w:rsid w:val="00901237"/>
    <w:rsid w:val="00902890"/>
    <w:rsid w:val="0090577E"/>
    <w:rsid w:val="00910ADF"/>
    <w:rsid w:val="009117F6"/>
    <w:rsid w:val="0091203B"/>
    <w:rsid w:val="00912C0F"/>
    <w:rsid w:val="00912C66"/>
    <w:rsid w:val="00917297"/>
    <w:rsid w:val="0092187E"/>
    <w:rsid w:val="009229F1"/>
    <w:rsid w:val="009239CB"/>
    <w:rsid w:val="00925177"/>
    <w:rsid w:val="00925C8D"/>
    <w:rsid w:val="00926190"/>
    <w:rsid w:val="00932B49"/>
    <w:rsid w:val="009334AB"/>
    <w:rsid w:val="009340D8"/>
    <w:rsid w:val="00936307"/>
    <w:rsid w:val="00937C13"/>
    <w:rsid w:val="00941903"/>
    <w:rsid w:val="00941D59"/>
    <w:rsid w:val="009420D9"/>
    <w:rsid w:val="00942100"/>
    <w:rsid w:val="00942241"/>
    <w:rsid w:val="00946D01"/>
    <w:rsid w:val="00950A2A"/>
    <w:rsid w:val="00952CF2"/>
    <w:rsid w:val="00953C53"/>
    <w:rsid w:val="00953DD5"/>
    <w:rsid w:val="00954A4A"/>
    <w:rsid w:val="00954BC3"/>
    <w:rsid w:val="00955F77"/>
    <w:rsid w:val="00961934"/>
    <w:rsid w:val="009736FF"/>
    <w:rsid w:val="00974226"/>
    <w:rsid w:val="00977B6A"/>
    <w:rsid w:val="00981158"/>
    <w:rsid w:val="00981FC9"/>
    <w:rsid w:val="009859D2"/>
    <w:rsid w:val="0098679C"/>
    <w:rsid w:val="00986F3B"/>
    <w:rsid w:val="009903E1"/>
    <w:rsid w:val="00990679"/>
    <w:rsid w:val="0099193E"/>
    <w:rsid w:val="00992F83"/>
    <w:rsid w:val="0099543D"/>
    <w:rsid w:val="00996935"/>
    <w:rsid w:val="00997998"/>
    <w:rsid w:val="00997DF4"/>
    <w:rsid w:val="009A2396"/>
    <w:rsid w:val="009A507F"/>
    <w:rsid w:val="009A7A85"/>
    <w:rsid w:val="009B033B"/>
    <w:rsid w:val="009B2F5F"/>
    <w:rsid w:val="009B5440"/>
    <w:rsid w:val="009B57D1"/>
    <w:rsid w:val="009B5DBA"/>
    <w:rsid w:val="009B7302"/>
    <w:rsid w:val="009C03BD"/>
    <w:rsid w:val="009C06A1"/>
    <w:rsid w:val="009C216C"/>
    <w:rsid w:val="009C2AD6"/>
    <w:rsid w:val="009C380C"/>
    <w:rsid w:val="009D5527"/>
    <w:rsid w:val="009D6F68"/>
    <w:rsid w:val="009D725A"/>
    <w:rsid w:val="009E100F"/>
    <w:rsid w:val="009E10A0"/>
    <w:rsid w:val="009E37E7"/>
    <w:rsid w:val="009F02A9"/>
    <w:rsid w:val="009F407E"/>
    <w:rsid w:val="009F65B3"/>
    <w:rsid w:val="00A003BF"/>
    <w:rsid w:val="00A02BC4"/>
    <w:rsid w:val="00A02D96"/>
    <w:rsid w:val="00A05ECC"/>
    <w:rsid w:val="00A07E7E"/>
    <w:rsid w:val="00A1012D"/>
    <w:rsid w:val="00A1163D"/>
    <w:rsid w:val="00A1165D"/>
    <w:rsid w:val="00A129C8"/>
    <w:rsid w:val="00A12CC0"/>
    <w:rsid w:val="00A15BF3"/>
    <w:rsid w:val="00A17747"/>
    <w:rsid w:val="00A21D8D"/>
    <w:rsid w:val="00A2558D"/>
    <w:rsid w:val="00A25AF6"/>
    <w:rsid w:val="00A30A72"/>
    <w:rsid w:val="00A31451"/>
    <w:rsid w:val="00A329C6"/>
    <w:rsid w:val="00A40E27"/>
    <w:rsid w:val="00A444B6"/>
    <w:rsid w:val="00A461B0"/>
    <w:rsid w:val="00A46D14"/>
    <w:rsid w:val="00A4751B"/>
    <w:rsid w:val="00A475E7"/>
    <w:rsid w:val="00A50B41"/>
    <w:rsid w:val="00A5214C"/>
    <w:rsid w:val="00A53ED4"/>
    <w:rsid w:val="00A56407"/>
    <w:rsid w:val="00A568F2"/>
    <w:rsid w:val="00A63038"/>
    <w:rsid w:val="00A71936"/>
    <w:rsid w:val="00A75EF8"/>
    <w:rsid w:val="00A81726"/>
    <w:rsid w:val="00A82016"/>
    <w:rsid w:val="00A832B2"/>
    <w:rsid w:val="00A8462B"/>
    <w:rsid w:val="00A85951"/>
    <w:rsid w:val="00A92647"/>
    <w:rsid w:val="00A9282E"/>
    <w:rsid w:val="00A97A62"/>
    <w:rsid w:val="00AA3664"/>
    <w:rsid w:val="00AA441F"/>
    <w:rsid w:val="00AA4DCB"/>
    <w:rsid w:val="00AB002B"/>
    <w:rsid w:val="00AB4A82"/>
    <w:rsid w:val="00AB79B9"/>
    <w:rsid w:val="00AC1191"/>
    <w:rsid w:val="00AC2682"/>
    <w:rsid w:val="00AC38C5"/>
    <w:rsid w:val="00AC39BC"/>
    <w:rsid w:val="00AD1E76"/>
    <w:rsid w:val="00AD243E"/>
    <w:rsid w:val="00AD3B5B"/>
    <w:rsid w:val="00AD43EB"/>
    <w:rsid w:val="00AD4591"/>
    <w:rsid w:val="00AD4790"/>
    <w:rsid w:val="00AD559C"/>
    <w:rsid w:val="00AD6C9A"/>
    <w:rsid w:val="00AE1824"/>
    <w:rsid w:val="00AE18D3"/>
    <w:rsid w:val="00AE3BA3"/>
    <w:rsid w:val="00AE60AF"/>
    <w:rsid w:val="00AE7E59"/>
    <w:rsid w:val="00AF0ADB"/>
    <w:rsid w:val="00AF3EF3"/>
    <w:rsid w:val="00AF7DB5"/>
    <w:rsid w:val="00B04346"/>
    <w:rsid w:val="00B05DFC"/>
    <w:rsid w:val="00B070CB"/>
    <w:rsid w:val="00B0777A"/>
    <w:rsid w:val="00B07D0D"/>
    <w:rsid w:val="00B107EB"/>
    <w:rsid w:val="00B1180B"/>
    <w:rsid w:val="00B140B2"/>
    <w:rsid w:val="00B1641B"/>
    <w:rsid w:val="00B20A78"/>
    <w:rsid w:val="00B24537"/>
    <w:rsid w:val="00B24576"/>
    <w:rsid w:val="00B24B05"/>
    <w:rsid w:val="00B2684F"/>
    <w:rsid w:val="00B27207"/>
    <w:rsid w:val="00B278A2"/>
    <w:rsid w:val="00B303A5"/>
    <w:rsid w:val="00B30F07"/>
    <w:rsid w:val="00B31DD7"/>
    <w:rsid w:val="00B334C1"/>
    <w:rsid w:val="00B36DC7"/>
    <w:rsid w:val="00B371CD"/>
    <w:rsid w:val="00B37E50"/>
    <w:rsid w:val="00B429DD"/>
    <w:rsid w:val="00B43C58"/>
    <w:rsid w:val="00B50D62"/>
    <w:rsid w:val="00B50D92"/>
    <w:rsid w:val="00B517A5"/>
    <w:rsid w:val="00B52931"/>
    <w:rsid w:val="00B52FB1"/>
    <w:rsid w:val="00B551E7"/>
    <w:rsid w:val="00B561CC"/>
    <w:rsid w:val="00B61765"/>
    <w:rsid w:val="00B627A2"/>
    <w:rsid w:val="00B6284B"/>
    <w:rsid w:val="00B62871"/>
    <w:rsid w:val="00B63A44"/>
    <w:rsid w:val="00B64702"/>
    <w:rsid w:val="00B65343"/>
    <w:rsid w:val="00B704B9"/>
    <w:rsid w:val="00B76C93"/>
    <w:rsid w:val="00B8155F"/>
    <w:rsid w:val="00B8500D"/>
    <w:rsid w:val="00B851B5"/>
    <w:rsid w:val="00B95325"/>
    <w:rsid w:val="00B95D89"/>
    <w:rsid w:val="00BA2802"/>
    <w:rsid w:val="00BA4D7A"/>
    <w:rsid w:val="00BA61ED"/>
    <w:rsid w:val="00BA6309"/>
    <w:rsid w:val="00BA7352"/>
    <w:rsid w:val="00BA7F97"/>
    <w:rsid w:val="00BB1142"/>
    <w:rsid w:val="00BB3157"/>
    <w:rsid w:val="00BB69A7"/>
    <w:rsid w:val="00BC22D3"/>
    <w:rsid w:val="00BC3830"/>
    <w:rsid w:val="00BC38CD"/>
    <w:rsid w:val="00BC4233"/>
    <w:rsid w:val="00BD01F3"/>
    <w:rsid w:val="00BD13E7"/>
    <w:rsid w:val="00BD3631"/>
    <w:rsid w:val="00BD3A46"/>
    <w:rsid w:val="00BD4758"/>
    <w:rsid w:val="00BE183B"/>
    <w:rsid w:val="00BE25C9"/>
    <w:rsid w:val="00BE2B0A"/>
    <w:rsid w:val="00BE3BEF"/>
    <w:rsid w:val="00BE6A6F"/>
    <w:rsid w:val="00BF0C0C"/>
    <w:rsid w:val="00BF0FDB"/>
    <w:rsid w:val="00BF132B"/>
    <w:rsid w:val="00BF273B"/>
    <w:rsid w:val="00BF2B09"/>
    <w:rsid w:val="00BF39DC"/>
    <w:rsid w:val="00BF3A67"/>
    <w:rsid w:val="00BF7B93"/>
    <w:rsid w:val="00C005C3"/>
    <w:rsid w:val="00C00631"/>
    <w:rsid w:val="00C029DD"/>
    <w:rsid w:val="00C02E56"/>
    <w:rsid w:val="00C05492"/>
    <w:rsid w:val="00C067CB"/>
    <w:rsid w:val="00C0767E"/>
    <w:rsid w:val="00C12D3D"/>
    <w:rsid w:val="00C130C4"/>
    <w:rsid w:val="00C14353"/>
    <w:rsid w:val="00C17C21"/>
    <w:rsid w:val="00C22784"/>
    <w:rsid w:val="00C22FE8"/>
    <w:rsid w:val="00C230FD"/>
    <w:rsid w:val="00C2473B"/>
    <w:rsid w:val="00C2618E"/>
    <w:rsid w:val="00C343DC"/>
    <w:rsid w:val="00C40E0E"/>
    <w:rsid w:val="00C411A0"/>
    <w:rsid w:val="00C41E92"/>
    <w:rsid w:val="00C46674"/>
    <w:rsid w:val="00C47B05"/>
    <w:rsid w:val="00C509EC"/>
    <w:rsid w:val="00C52590"/>
    <w:rsid w:val="00C52E5C"/>
    <w:rsid w:val="00C5301B"/>
    <w:rsid w:val="00C56247"/>
    <w:rsid w:val="00C5655B"/>
    <w:rsid w:val="00C569C2"/>
    <w:rsid w:val="00C5728B"/>
    <w:rsid w:val="00C609B4"/>
    <w:rsid w:val="00C60B68"/>
    <w:rsid w:val="00C65760"/>
    <w:rsid w:val="00C7556D"/>
    <w:rsid w:val="00C75873"/>
    <w:rsid w:val="00C75D5B"/>
    <w:rsid w:val="00C82FB1"/>
    <w:rsid w:val="00C85D41"/>
    <w:rsid w:val="00C8733B"/>
    <w:rsid w:val="00C93EAA"/>
    <w:rsid w:val="00C957BD"/>
    <w:rsid w:val="00CA02D7"/>
    <w:rsid w:val="00CA0D4E"/>
    <w:rsid w:val="00CA3E9A"/>
    <w:rsid w:val="00CA4E8A"/>
    <w:rsid w:val="00CA698F"/>
    <w:rsid w:val="00CB3FB0"/>
    <w:rsid w:val="00CC0B4A"/>
    <w:rsid w:val="00CD0D62"/>
    <w:rsid w:val="00CD245A"/>
    <w:rsid w:val="00CD3904"/>
    <w:rsid w:val="00CD41DF"/>
    <w:rsid w:val="00CD5B4D"/>
    <w:rsid w:val="00CD6B3B"/>
    <w:rsid w:val="00CE17BB"/>
    <w:rsid w:val="00CE2E03"/>
    <w:rsid w:val="00CE3652"/>
    <w:rsid w:val="00CE3E5D"/>
    <w:rsid w:val="00CE4867"/>
    <w:rsid w:val="00CE6C20"/>
    <w:rsid w:val="00CE6EB1"/>
    <w:rsid w:val="00CF07E5"/>
    <w:rsid w:val="00CF1086"/>
    <w:rsid w:val="00CF2F33"/>
    <w:rsid w:val="00CF3FBC"/>
    <w:rsid w:val="00CF5583"/>
    <w:rsid w:val="00CF759E"/>
    <w:rsid w:val="00D01ACE"/>
    <w:rsid w:val="00D0370F"/>
    <w:rsid w:val="00D05C57"/>
    <w:rsid w:val="00D0670B"/>
    <w:rsid w:val="00D103A0"/>
    <w:rsid w:val="00D10B8C"/>
    <w:rsid w:val="00D1195A"/>
    <w:rsid w:val="00D119E8"/>
    <w:rsid w:val="00D13870"/>
    <w:rsid w:val="00D15E53"/>
    <w:rsid w:val="00D16D07"/>
    <w:rsid w:val="00D17EC4"/>
    <w:rsid w:val="00D20125"/>
    <w:rsid w:val="00D264E6"/>
    <w:rsid w:val="00D26E85"/>
    <w:rsid w:val="00D31302"/>
    <w:rsid w:val="00D33F4D"/>
    <w:rsid w:val="00D35707"/>
    <w:rsid w:val="00D358F0"/>
    <w:rsid w:val="00D35E05"/>
    <w:rsid w:val="00D35EF1"/>
    <w:rsid w:val="00D37001"/>
    <w:rsid w:val="00D377AC"/>
    <w:rsid w:val="00D37D61"/>
    <w:rsid w:val="00D424D4"/>
    <w:rsid w:val="00D53B93"/>
    <w:rsid w:val="00D545D7"/>
    <w:rsid w:val="00D5555B"/>
    <w:rsid w:val="00D561EC"/>
    <w:rsid w:val="00D56EC2"/>
    <w:rsid w:val="00D5783C"/>
    <w:rsid w:val="00D60CAE"/>
    <w:rsid w:val="00D6290B"/>
    <w:rsid w:val="00D65C7A"/>
    <w:rsid w:val="00D669D1"/>
    <w:rsid w:val="00D673A4"/>
    <w:rsid w:val="00D71440"/>
    <w:rsid w:val="00D7305A"/>
    <w:rsid w:val="00D74A4A"/>
    <w:rsid w:val="00D752D1"/>
    <w:rsid w:val="00D75C8B"/>
    <w:rsid w:val="00D837B3"/>
    <w:rsid w:val="00D85FB8"/>
    <w:rsid w:val="00D876ED"/>
    <w:rsid w:val="00D910E8"/>
    <w:rsid w:val="00D916BF"/>
    <w:rsid w:val="00D91FA1"/>
    <w:rsid w:val="00D92C60"/>
    <w:rsid w:val="00D941A2"/>
    <w:rsid w:val="00D96D3E"/>
    <w:rsid w:val="00D979D5"/>
    <w:rsid w:val="00DA2F95"/>
    <w:rsid w:val="00DA2FC6"/>
    <w:rsid w:val="00DA4B89"/>
    <w:rsid w:val="00DA5443"/>
    <w:rsid w:val="00DA559E"/>
    <w:rsid w:val="00DA6010"/>
    <w:rsid w:val="00DA72A6"/>
    <w:rsid w:val="00DB10A1"/>
    <w:rsid w:val="00DB23D4"/>
    <w:rsid w:val="00DB3A2A"/>
    <w:rsid w:val="00DB445D"/>
    <w:rsid w:val="00DB4F78"/>
    <w:rsid w:val="00DB5D11"/>
    <w:rsid w:val="00DB669D"/>
    <w:rsid w:val="00DC2D0C"/>
    <w:rsid w:val="00DC2D91"/>
    <w:rsid w:val="00DD2690"/>
    <w:rsid w:val="00DD6E7A"/>
    <w:rsid w:val="00DE082A"/>
    <w:rsid w:val="00DE132A"/>
    <w:rsid w:val="00DE364C"/>
    <w:rsid w:val="00DE7925"/>
    <w:rsid w:val="00DF00A2"/>
    <w:rsid w:val="00DF16FE"/>
    <w:rsid w:val="00DF26BA"/>
    <w:rsid w:val="00DF385E"/>
    <w:rsid w:val="00DF5BA6"/>
    <w:rsid w:val="00DF6B28"/>
    <w:rsid w:val="00DF7CF4"/>
    <w:rsid w:val="00E0012C"/>
    <w:rsid w:val="00E03194"/>
    <w:rsid w:val="00E038FA"/>
    <w:rsid w:val="00E05816"/>
    <w:rsid w:val="00E11B9B"/>
    <w:rsid w:val="00E12818"/>
    <w:rsid w:val="00E154BF"/>
    <w:rsid w:val="00E175A7"/>
    <w:rsid w:val="00E211C9"/>
    <w:rsid w:val="00E234E3"/>
    <w:rsid w:val="00E24006"/>
    <w:rsid w:val="00E240F8"/>
    <w:rsid w:val="00E24E88"/>
    <w:rsid w:val="00E270D1"/>
    <w:rsid w:val="00E3140A"/>
    <w:rsid w:val="00E3164D"/>
    <w:rsid w:val="00E33C93"/>
    <w:rsid w:val="00E33DE9"/>
    <w:rsid w:val="00E33FC3"/>
    <w:rsid w:val="00E41FF8"/>
    <w:rsid w:val="00E420CA"/>
    <w:rsid w:val="00E421B2"/>
    <w:rsid w:val="00E44304"/>
    <w:rsid w:val="00E47729"/>
    <w:rsid w:val="00E5030A"/>
    <w:rsid w:val="00E5078C"/>
    <w:rsid w:val="00E51133"/>
    <w:rsid w:val="00E53290"/>
    <w:rsid w:val="00E54218"/>
    <w:rsid w:val="00E653BE"/>
    <w:rsid w:val="00E671D5"/>
    <w:rsid w:val="00E6773B"/>
    <w:rsid w:val="00E70414"/>
    <w:rsid w:val="00E70CB9"/>
    <w:rsid w:val="00E71623"/>
    <w:rsid w:val="00E71FDB"/>
    <w:rsid w:val="00E755CB"/>
    <w:rsid w:val="00E81408"/>
    <w:rsid w:val="00E90391"/>
    <w:rsid w:val="00E91DB9"/>
    <w:rsid w:val="00E91E94"/>
    <w:rsid w:val="00E93FB2"/>
    <w:rsid w:val="00E95987"/>
    <w:rsid w:val="00E95AC7"/>
    <w:rsid w:val="00E97E52"/>
    <w:rsid w:val="00EA16D2"/>
    <w:rsid w:val="00EA1866"/>
    <w:rsid w:val="00EB0ABD"/>
    <w:rsid w:val="00EB0C0C"/>
    <w:rsid w:val="00EB0F1C"/>
    <w:rsid w:val="00EB4646"/>
    <w:rsid w:val="00EB57E8"/>
    <w:rsid w:val="00EB719B"/>
    <w:rsid w:val="00EB725C"/>
    <w:rsid w:val="00EC50BE"/>
    <w:rsid w:val="00EC58AA"/>
    <w:rsid w:val="00EC6683"/>
    <w:rsid w:val="00EC7062"/>
    <w:rsid w:val="00ED0880"/>
    <w:rsid w:val="00ED0B49"/>
    <w:rsid w:val="00ED2645"/>
    <w:rsid w:val="00ED39E2"/>
    <w:rsid w:val="00ED6732"/>
    <w:rsid w:val="00ED6B87"/>
    <w:rsid w:val="00EE071C"/>
    <w:rsid w:val="00EE2301"/>
    <w:rsid w:val="00EE44C7"/>
    <w:rsid w:val="00EE4A39"/>
    <w:rsid w:val="00EF4A85"/>
    <w:rsid w:val="00EF5067"/>
    <w:rsid w:val="00F01C9A"/>
    <w:rsid w:val="00F02E36"/>
    <w:rsid w:val="00F02EE9"/>
    <w:rsid w:val="00F05ACC"/>
    <w:rsid w:val="00F11F90"/>
    <w:rsid w:val="00F14B7D"/>
    <w:rsid w:val="00F14CC5"/>
    <w:rsid w:val="00F228F9"/>
    <w:rsid w:val="00F23773"/>
    <w:rsid w:val="00F23A6E"/>
    <w:rsid w:val="00F25703"/>
    <w:rsid w:val="00F26591"/>
    <w:rsid w:val="00F3148F"/>
    <w:rsid w:val="00F342C7"/>
    <w:rsid w:val="00F3565F"/>
    <w:rsid w:val="00F36056"/>
    <w:rsid w:val="00F37734"/>
    <w:rsid w:val="00F41A4D"/>
    <w:rsid w:val="00F43010"/>
    <w:rsid w:val="00F4317E"/>
    <w:rsid w:val="00F45251"/>
    <w:rsid w:val="00F45E5E"/>
    <w:rsid w:val="00F461A6"/>
    <w:rsid w:val="00F46473"/>
    <w:rsid w:val="00F47C4F"/>
    <w:rsid w:val="00F47E0C"/>
    <w:rsid w:val="00F50C77"/>
    <w:rsid w:val="00F51C83"/>
    <w:rsid w:val="00F520D6"/>
    <w:rsid w:val="00F52246"/>
    <w:rsid w:val="00F52304"/>
    <w:rsid w:val="00F5449A"/>
    <w:rsid w:val="00F57784"/>
    <w:rsid w:val="00F60C81"/>
    <w:rsid w:val="00F60FAA"/>
    <w:rsid w:val="00F618DE"/>
    <w:rsid w:val="00F6595F"/>
    <w:rsid w:val="00F70E36"/>
    <w:rsid w:val="00F723AF"/>
    <w:rsid w:val="00F73940"/>
    <w:rsid w:val="00F75EA7"/>
    <w:rsid w:val="00F83C99"/>
    <w:rsid w:val="00F83F8E"/>
    <w:rsid w:val="00F85D86"/>
    <w:rsid w:val="00F90C3A"/>
    <w:rsid w:val="00F92BAE"/>
    <w:rsid w:val="00F93AEF"/>
    <w:rsid w:val="00F96897"/>
    <w:rsid w:val="00F96BB4"/>
    <w:rsid w:val="00F971B3"/>
    <w:rsid w:val="00FA0C3D"/>
    <w:rsid w:val="00FA110F"/>
    <w:rsid w:val="00FA11BA"/>
    <w:rsid w:val="00FA1F93"/>
    <w:rsid w:val="00FA4BD0"/>
    <w:rsid w:val="00FB324E"/>
    <w:rsid w:val="00FB624E"/>
    <w:rsid w:val="00FB760C"/>
    <w:rsid w:val="00FC2FCB"/>
    <w:rsid w:val="00FC54A5"/>
    <w:rsid w:val="00FD00C8"/>
    <w:rsid w:val="00FD0398"/>
    <w:rsid w:val="00FD21EF"/>
    <w:rsid w:val="00FD3618"/>
    <w:rsid w:val="00FD37F5"/>
    <w:rsid w:val="00FD50EC"/>
    <w:rsid w:val="00FD51BF"/>
    <w:rsid w:val="00FD58D9"/>
    <w:rsid w:val="00FE0149"/>
    <w:rsid w:val="00FE0DBA"/>
    <w:rsid w:val="00FE1FAC"/>
    <w:rsid w:val="00FE3482"/>
    <w:rsid w:val="00FE348A"/>
    <w:rsid w:val="00FE3541"/>
    <w:rsid w:val="00FE3AC8"/>
    <w:rsid w:val="00FE499F"/>
    <w:rsid w:val="00FE7E87"/>
    <w:rsid w:val="00FF0236"/>
    <w:rsid w:val="00FF3784"/>
    <w:rsid w:val="00FF3FFA"/>
    <w:rsid w:val="00FF6B3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C4421-6D62-4257-962C-0B3A4A36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0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60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9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html:file://P:\Extension%20form.MHT!cid:DFB34F81A5BC44A194D4AD4517DB46E5@d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dhcd.intelligrants.com/ObjectPage2.aspx?omnID=4189&amp;pgeID=457" TargetMode="External"/><Relationship Id="rId5" Type="http://schemas.openxmlformats.org/officeDocument/2006/relationships/hyperlink" Target="https://www.hudexchange.info/resources/documents/HUD-Form-701515-Request-Release-Funds-Certificatio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Roushanaei, Patricia (OCD)</dc:creator>
  <cp:keywords/>
  <dc:description/>
  <cp:lastModifiedBy>Roushanaei, Patricia (OCD)</cp:lastModifiedBy>
  <cp:revision>2</cp:revision>
  <dcterms:created xsi:type="dcterms:W3CDTF">2018-08-24T11:59:00Z</dcterms:created>
  <dcterms:modified xsi:type="dcterms:W3CDTF">2018-08-24T11:59:00Z</dcterms:modified>
</cp:coreProperties>
</file>