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FD6" w:rsidRDefault="00A04FD6"/>
    <w:p w:rsidR="00A04FD6" w:rsidRDefault="00A04FD6"/>
    <w:tbl>
      <w:tblPr>
        <w:tblW w:w="10080" w:type="dxa"/>
        <w:tblInd w:w="-335" w:type="dxa"/>
        <w:tblLayout w:type="fixed"/>
        <w:tblCellMar>
          <w:left w:w="115" w:type="dxa"/>
          <w:right w:w="115" w:type="dxa"/>
        </w:tblCellMar>
        <w:tblLook w:val="00BF"/>
      </w:tblPr>
      <w:tblGrid>
        <w:gridCol w:w="990"/>
        <w:gridCol w:w="4050"/>
        <w:gridCol w:w="2970"/>
        <w:gridCol w:w="2070"/>
      </w:tblGrid>
      <w:tr w:rsidR="00A04FD6">
        <w:trPr>
          <w:gridAfter w:val="1"/>
          <w:wAfter w:w="2070" w:type="dxa"/>
          <w:trHeight w:val="5040"/>
        </w:trPr>
        <w:tc>
          <w:tcPr>
            <w:tcW w:w="8010" w:type="dxa"/>
            <w:gridSpan w:val="3"/>
          </w:tcPr>
          <w:p w:rsidR="00A04FD6" w:rsidRDefault="00A04FD6">
            <w:pPr>
              <w:keepNext/>
            </w:pPr>
          </w:p>
          <w:p w:rsidR="00A04FD6" w:rsidRDefault="00A02E2C" w:rsidP="00A04FD6">
            <w:r>
              <w:rPr>
                <w:noProof/>
                <w:lang w:eastAsia="zh-CN"/>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A04FD6">
        <w:trPr>
          <w:gridAfter w:val="1"/>
          <w:wAfter w:w="2070" w:type="dxa"/>
          <w:cantSplit/>
          <w:trHeight w:val="200"/>
        </w:trPr>
        <w:tc>
          <w:tcPr>
            <w:tcW w:w="990" w:type="dxa"/>
            <w:vMerge w:val="restart"/>
            <w:vAlign w:val="bottom"/>
          </w:tcPr>
          <w:p w:rsidR="00A04FD6" w:rsidRPr="00274356" w:rsidRDefault="00A04FD6" w:rsidP="00A04FD6"/>
        </w:tc>
        <w:tc>
          <w:tcPr>
            <w:tcW w:w="7020" w:type="dxa"/>
            <w:gridSpan w:val="2"/>
            <w:vAlign w:val="bottom"/>
          </w:tcPr>
          <w:p w:rsidR="00A04FD6" w:rsidRDefault="00A04FD6" w:rsidP="00A04FD6">
            <w:pPr>
              <w:pStyle w:val="ESEReportName"/>
            </w:pPr>
            <w:proofErr w:type="spellStart"/>
            <w:r>
              <w:t>Quaboag</w:t>
            </w:r>
            <w:proofErr w:type="spellEnd"/>
            <w:r>
              <w:t xml:space="preserve"> Regional School </w:t>
            </w:r>
            <w:r w:rsidR="00B378EB">
              <w:t>District</w:t>
            </w:r>
          </w:p>
          <w:p w:rsidR="00A04FD6" w:rsidRPr="00F66EB7" w:rsidRDefault="00A04FD6" w:rsidP="00A04FD6">
            <w:pPr>
              <w:pStyle w:val="ESEReportName"/>
            </w:pPr>
            <w:r>
              <w:t>District Review</w:t>
            </w:r>
          </w:p>
        </w:tc>
      </w:tr>
      <w:tr w:rsidR="00A04FD6">
        <w:trPr>
          <w:gridAfter w:val="1"/>
          <w:wAfter w:w="2070" w:type="dxa"/>
          <w:cantSplit/>
          <w:trHeight w:val="240"/>
        </w:trPr>
        <w:tc>
          <w:tcPr>
            <w:tcW w:w="990" w:type="dxa"/>
            <w:vMerge/>
            <w:vAlign w:val="bottom"/>
          </w:tcPr>
          <w:p w:rsidR="00A04FD6" w:rsidRDefault="00A04FD6">
            <w:pPr>
              <w:spacing w:line="400" w:lineRule="exact"/>
              <w:rPr>
                <w:rFonts w:ascii="Arial" w:hAnsi="Arial"/>
                <w:color w:val="000000"/>
              </w:rPr>
            </w:pPr>
          </w:p>
        </w:tc>
        <w:tc>
          <w:tcPr>
            <w:tcW w:w="7020" w:type="dxa"/>
            <w:gridSpan w:val="2"/>
          </w:tcPr>
          <w:p w:rsidR="00A04FD6" w:rsidRPr="00EB1F6F" w:rsidRDefault="00911902">
            <w:r>
              <w:pict>
                <v:rect id="_x0000_i1027" style="width:0;height:1.5pt" o:hrstd="t" o:hr="t" fillcolor="#aaa" stroked="f"/>
              </w:pict>
            </w:r>
          </w:p>
        </w:tc>
      </w:tr>
      <w:tr w:rsidR="00A04FD6">
        <w:trPr>
          <w:gridAfter w:val="1"/>
          <w:wAfter w:w="2070" w:type="dxa"/>
          <w:cantSplit/>
          <w:trHeight w:val="760"/>
        </w:trPr>
        <w:tc>
          <w:tcPr>
            <w:tcW w:w="990" w:type="dxa"/>
            <w:vMerge/>
            <w:vAlign w:val="bottom"/>
          </w:tcPr>
          <w:p w:rsidR="00A04FD6" w:rsidRDefault="00A04FD6">
            <w:pPr>
              <w:spacing w:line="400" w:lineRule="exact"/>
              <w:rPr>
                <w:rFonts w:ascii="Arial" w:hAnsi="Arial"/>
                <w:color w:val="000000"/>
              </w:rPr>
            </w:pPr>
          </w:p>
        </w:tc>
        <w:tc>
          <w:tcPr>
            <w:tcW w:w="7020" w:type="dxa"/>
            <w:gridSpan w:val="2"/>
          </w:tcPr>
          <w:p w:rsidR="00A04FD6" w:rsidRPr="00F66EB7" w:rsidRDefault="00A04FD6" w:rsidP="00A04FD6">
            <w:pPr>
              <w:pStyle w:val="arial9"/>
            </w:pPr>
          </w:p>
          <w:p w:rsidR="00A04FD6" w:rsidRDefault="001B25E5" w:rsidP="00A04FD6">
            <w:pPr>
              <w:pStyle w:val="arial9"/>
            </w:pPr>
            <w:r>
              <w:t xml:space="preserve">Review conducted </w:t>
            </w:r>
            <w:r w:rsidR="00A04FD6">
              <w:t xml:space="preserve">June </w:t>
            </w:r>
            <w:r w:rsidR="00295AEF">
              <w:t>11–14</w:t>
            </w:r>
            <w:r>
              <w:t xml:space="preserve">, </w:t>
            </w:r>
            <w:r w:rsidR="00A04FD6">
              <w:t>2012</w:t>
            </w:r>
          </w:p>
        </w:tc>
      </w:tr>
      <w:tr w:rsidR="00A04FD6">
        <w:trPr>
          <w:gridAfter w:val="1"/>
          <w:wAfter w:w="2070" w:type="dxa"/>
          <w:cantSplit/>
          <w:trHeight w:val="6246"/>
        </w:trPr>
        <w:tc>
          <w:tcPr>
            <w:tcW w:w="990" w:type="dxa"/>
            <w:vMerge/>
            <w:vAlign w:val="bottom"/>
          </w:tcPr>
          <w:p w:rsidR="00A04FD6" w:rsidRDefault="00A04FD6">
            <w:pPr>
              <w:spacing w:line="400" w:lineRule="exact"/>
              <w:rPr>
                <w:rFonts w:ascii="Arial" w:hAnsi="Arial"/>
                <w:color w:val="000000"/>
              </w:rPr>
            </w:pPr>
          </w:p>
        </w:tc>
        <w:tc>
          <w:tcPr>
            <w:tcW w:w="7020" w:type="dxa"/>
            <w:gridSpan w:val="2"/>
            <w:vAlign w:val="bottom"/>
          </w:tcPr>
          <w:p w:rsidR="00A04FD6" w:rsidRDefault="00A04FD6" w:rsidP="00A04FD6">
            <w:pPr>
              <w:pStyle w:val="AgencyTitle"/>
            </w:pPr>
            <w:r>
              <w:t>Massachusetts Department of Elementary and Secondary Education</w:t>
            </w:r>
          </w:p>
          <w:p w:rsidR="00A04FD6" w:rsidRDefault="00A04FD6" w:rsidP="00A04FD6">
            <w:pPr>
              <w:pStyle w:val="arial9"/>
              <w:rPr>
                <w:snapToGrid w:val="0"/>
              </w:rPr>
            </w:pPr>
            <w:r>
              <w:rPr>
                <w:snapToGrid w:val="0"/>
              </w:rPr>
              <w:t>75 Pleasant Street, Malden, MA 02148-4906</w:t>
            </w:r>
          </w:p>
          <w:p w:rsidR="00A04FD6" w:rsidRPr="0020780F" w:rsidRDefault="00A04FD6" w:rsidP="00A04FD6">
            <w:pPr>
              <w:pStyle w:val="arial9"/>
              <w:rPr>
                <w:snapToGrid w:val="0"/>
              </w:rPr>
            </w:pPr>
            <w:r>
              <w:rPr>
                <w:snapToGrid w:val="0"/>
              </w:rPr>
              <w:t xml:space="preserve">Phone 781-338-3000  </w:t>
            </w:r>
            <w:r w:rsidRPr="0020780F">
              <w:rPr>
                <w:snapToGrid w:val="0"/>
              </w:rPr>
              <w:t>TTY: N.E.T. Relay 800-439-2370</w:t>
            </w:r>
          </w:p>
          <w:p w:rsidR="00A04FD6" w:rsidRDefault="00A04FD6" w:rsidP="00A04FD6">
            <w:pPr>
              <w:pStyle w:val="arial9"/>
            </w:pPr>
            <w:r>
              <w:rPr>
                <w:snapToGrid w:val="0"/>
              </w:rPr>
              <w:t>www.doe.mass.edu</w:t>
            </w:r>
          </w:p>
        </w:tc>
      </w:tr>
      <w:tr w:rsidR="00A04FD6">
        <w:tblPrEx>
          <w:tblCellMar>
            <w:left w:w="108" w:type="dxa"/>
            <w:right w:w="108" w:type="dxa"/>
          </w:tblCellMar>
        </w:tblPrEx>
        <w:trPr>
          <w:trHeight w:val="80"/>
        </w:trPr>
        <w:tc>
          <w:tcPr>
            <w:tcW w:w="5040" w:type="dxa"/>
            <w:gridSpan w:val="2"/>
          </w:tcPr>
          <w:p w:rsidR="00A04FD6" w:rsidRDefault="00A04FD6" w:rsidP="00A04FD6"/>
        </w:tc>
        <w:tc>
          <w:tcPr>
            <w:tcW w:w="5040" w:type="dxa"/>
            <w:gridSpan w:val="2"/>
          </w:tcPr>
          <w:p w:rsidR="00A04FD6" w:rsidRDefault="00A04FD6" w:rsidP="00A04FD6"/>
        </w:tc>
      </w:tr>
      <w:tr w:rsidR="00A04FD6">
        <w:tblPrEx>
          <w:tblCellMar>
            <w:left w:w="108" w:type="dxa"/>
            <w:right w:w="108" w:type="dxa"/>
          </w:tblCellMar>
        </w:tblPrEx>
        <w:trPr>
          <w:trHeight w:val="8235"/>
        </w:trPr>
        <w:tc>
          <w:tcPr>
            <w:tcW w:w="10080" w:type="dxa"/>
            <w:gridSpan w:val="4"/>
          </w:tcPr>
          <w:p w:rsidR="00A04FD6" w:rsidRPr="00345DE2" w:rsidRDefault="00A02E2C" w:rsidP="00A04FD6">
            <w:pPr>
              <w:jc w:val="center"/>
            </w:pPr>
            <w:r>
              <w:rPr>
                <w:noProof/>
                <w:lang w:eastAsia="zh-CN"/>
              </w:rPr>
              <w:lastRenderedPageBreak/>
              <w:drawing>
                <wp:inline distT="0" distB="0" distL="0" distR="0">
                  <wp:extent cx="1533525" cy="752475"/>
                  <wp:effectExtent l="19050" t="0" r="9525" b="0"/>
                  <wp:docPr id="4"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4"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A04FD6" w:rsidRPr="00345DE2" w:rsidRDefault="00A04FD6" w:rsidP="00A04FD6"/>
          <w:p w:rsidR="00A04FD6" w:rsidRPr="00345DE2" w:rsidRDefault="00A04FD6" w:rsidP="00A04FD6"/>
          <w:p w:rsidR="00A04FD6" w:rsidRDefault="00A04FD6" w:rsidP="00A04FD6">
            <w:pPr>
              <w:pStyle w:val="BoardMembers"/>
            </w:pPr>
            <w:r>
              <w:t xml:space="preserve">This document was prepared by the </w:t>
            </w:r>
            <w:r>
              <w:br/>
              <w:t xml:space="preserve">Massachusetts Department of </w:t>
            </w:r>
            <w:r w:rsidRPr="00440BAB">
              <w:t xml:space="preserve">Elementary and Secondary </w:t>
            </w:r>
            <w:r>
              <w:t>Education</w:t>
            </w:r>
          </w:p>
          <w:p w:rsidR="00A04FD6" w:rsidRDefault="00A04FD6" w:rsidP="00A04FD6">
            <w:pPr>
              <w:pStyle w:val="BoardMembers"/>
            </w:pPr>
            <w:r w:rsidRPr="00CC22F1">
              <w:t>Mitchell D. Chester, Ed.D</w:t>
            </w:r>
            <w:r>
              <w:t>.</w:t>
            </w:r>
          </w:p>
          <w:p w:rsidR="00A04FD6" w:rsidRDefault="00A04FD6" w:rsidP="00A04FD6">
            <w:pPr>
              <w:pStyle w:val="BoardMembers"/>
            </w:pPr>
            <w:r>
              <w:t xml:space="preserve">Commissioner </w:t>
            </w:r>
          </w:p>
          <w:p w:rsidR="00024B9D" w:rsidRPr="00024B9D" w:rsidRDefault="00024B9D" w:rsidP="00A04FD6">
            <w:pPr>
              <w:pStyle w:val="BoardMembers"/>
              <w:rPr>
                <w:b/>
              </w:rPr>
            </w:pPr>
            <w:r w:rsidRPr="00024B9D">
              <w:rPr>
                <w:b/>
              </w:rPr>
              <w:t>Date of Report Completion: February</w:t>
            </w:r>
            <w:r w:rsidR="00021ECB">
              <w:rPr>
                <w:b/>
              </w:rPr>
              <w:t xml:space="preserve"> 2013</w:t>
            </w:r>
          </w:p>
          <w:p w:rsidR="00A04FD6" w:rsidRPr="00024B9D" w:rsidRDefault="00A04FD6" w:rsidP="00A04FD6">
            <w:pPr>
              <w:pStyle w:val="BoardMembers"/>
              <w:rPr>
                <w:b/>
              </w:rPr>
            </w:pPr>
          </w:p>
          <w:p w:rsidR="00A04FD6" w:rsidRDefault="00A04FD6" w:rsidP="00A04FD6">
            <w:pPr>
              <w:pStyle w:val="BoardMembers"/>
            </w:pPr>
          </w:p>
          <w:p w:rsidR="00A04FD6" w:rsidRPr="00F560D2" w:rsidRDefault="00A04FD6" w:rsidP="00A04FD6">
            <w:pPr>
              <w:rPr>
                <w:rFonts w:ascii="Calibri" w:hAnsi="Calibri"/>
                <w:sz w:val="22"/>
                <w:szCs w:val="22"/>
              </w:rPr>
            </w:pPr>
          </w:p>
          <w:p w:rsidR="00A04FD6" w:rsidRDefault="00A04FD6" w:rsidP="00A04FD6">
            <w:pPr>
              <w:autoSpaceDE w:val="0"/>
              <w:autoSpaceDN w:val="0"/>
              <w:adjustRightInd w:val="0"/>
              <w:jc w:val="center"/>
            </w:pPr>
          </w:p>
          <w:p w:rsidR="00FF7E37" w:rsidRDefault="00FF7E37" w:rsidP="00A04FD6">
            <w:pPr>
              <w:autoSpaceDE w:val="0"/>
              <w:autoSpaceDN w:val="0"/>
              <w:adjustRightInd w:val="0"/>
              <w:jc w:val="center"/>
            </w:pPr>
          </w:p>
          <w:p w:rsidR="00FF7E37" w:rsidRDefault="00FF7E37" w:rsidP="00A04FD6">
            <w:pPr>
              <w:autoSpaceDE w:val="0"/>
              <w:autoSpaceDN w:val="0"/>
              <w:adjustRightInd w:val="0"/>
              <w:jc w:val="center"/>
            </w:pPr>
          </w:p>
          <w:p w:rsidR="00FF7E37" w:rsidRPr="00345DE2" w:rsidRDefault="00FF7E37" w:rsidP="00A04FD6">
            <w:pPr>
              <w:autoSpaceDE w:val="0"/>
              <w:autoSpaceDN w:val="0"/>
              <w:adjustRightInd w:val="0"/>
              <w:jc w:val="center"/>
            </w:pPr>
          </w:p>
          <w:p w:rsidR="00EA0844" w:rsidRDefault="00EA0844" w:rsidP="00A04FD6">
            <w:pPr>
              <w:pStyle w:val="BoardMembers"/>
            </w:pPr>
          </w:p>
          <w:p w:rsidR="00EA0844" w:rsidRDefault="00EA0844" w:rsidP="00A04FD6">
            <w:pPr>
              <w:pStyle w:val="BoardMembers"/>
            </w:pPr>
          </w:p>
          <w:p w:rsidR="00EA0844" w:rsidRDefault="00EA0844" w:rsidP="00A04FD6">
            <w:pPr>
              <w:pStyle w:val="BoardMembers"/>
            </w:pPr>
          </w:p>
          <w:p w:rsidR="00B96D74" w:rsidRDefault="00B96D74" w:rsidP="00A04FD6">
            <w:pPr>
              <w:pStyle w:val="BoardMembers"/>
            </w:pPr>
          </w:p>
          <w:p w:rsidR="00B96D74" w:rsidRDefault="00B96D74" w:rsidP="00A04FD6">
            <w:pPr>
              <w:pStyle w:val="BoardMembers"/>
            </w:pPr>
          </w:p>
          <w:p w:rsidR="00B96D74" w:rsidRDefault="00B96D74" w:rsidP="00A04FD6">
            <w:pPr>
              <w:pStyle w:val="BoardMembers"/>
            </w:pPr>
          </w:p>
          <w:p w:rsidR="00B96D74" w:rsidRDefault="00B96D74" w:rsidP="00A04FD6">
            <w:pPr>
              <w:pStyle w:val="BoardMembers"/>
            </w:pPr>
          </w:p>
          <w:p w:rsidR="00B96D74" w:rsidRDefault="00B96D74" w:rsidP="00A04FD6">
            <w:pPr>
              <w:pStyle w:val="BoardMembers"/>
            </w:pPr>
          </w:p>
          <w:p w:rsidR="00B96D74" w:rsidRDefault="00B96D74" w:rsidP="00A04FD6">
            <w:pPr>
              <w:pStyle w:val="BoardMembers"/>
            </w:pPr>
          </w:p>
          <w:p w:rsidR="00B96D74" w:rsidRDefault="00B96D74" w:rsidP="00A04FD6">
            <w:pPr>
              <w:pStyle w:val="BoardMembers"/>
            </w:pPr>
          </w:p>
          <w:p w:rsidR="00B96D74" w:rsidRDefault="00B96D74" w:rsidP="00A04FD6">
            <w:pPr>
              <w:pStyle w:val="BoardMembers"/>
            </w:pPr>
          </w:p>
          <w:p w:rsidR="00B96D74" w:rsidRDefault="00B96D74" w:rsidP="00A04FD6">
            <w:pPr>
              <w:pStyle w:val="BoardMembers"/>
            </w:pPr>
          </w:p>
          <w:p w:rsidR="00B96D74" w:rsidRDefault="00B96D74" w:rsidP="00A04FD6">
            <w:pPr>
              <w:pStyle w:val="BoardMembers"/>
            </w:pPr>
          </w:p>
          <w:p w:rsidR="00A04FD6" w:rsidRDefault="00A04FD6" w:rsidP="00A04FD6">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A04FD6" w:rsidRDefault="00A04FD6" w:rsidP="00A04FD6">
            <w:pPr>
              <w:pStyle w:val="BoardMembers"/>
            </w:pPr>
            <w:r>
              <w:t xml:space="preserve">We do not discriminate on the basis of age, color, disability, national origin, race, religion, sex or sexual orientation. </w:t>
            </w:r>
          </w:p>
          <w:p w:rsidR="00A04FD6" w:rsidRDefault="00A04FD6" w:rsidP="00A04FD6">
            <w:pPr>
              <w:pStyle w:val="BoardMembers"/>
            </w:pPr>
            <w:r>
              <w:t xml:space="preserve"> Inquiries regarding the Department’s compliance with Title IX and other civil rights laws may be directed to the </w:t>
            </w:r>
          </w:p>
          <w:p w:rsidR="00A04FD6" w:rsidRDefault="00A04FD6" w:rsidP="00A04FD6">
            <w:pPr>
              <w:pStyle w:val="BoardMembers"/>
            </w:pPr>
            <w:r>
              <w:t xml:space="preserve">Human Resources Director, </w:t>
            </w:r>
            <w:r>
              <w:rPr>
                <w:snapToGrid w:val="0"/>
              </w:rPr>
              <w:t xml:space="preserve">75 Pleasant </w:t>
            </w:r>
            <w:r>
              <w:t>St., Malden, MA 02148-4906. Phone: 781-338-6105.</w:t>
            </w:r>
          </w:p>
          <w:p w:rsidR="00A04FD6" w:rsidRPr="00345DE2" w:rsidRDefault="00A04FD6" w:rsidP="00A04FD6"/>
          <w:p w:rsidR="00A04FD6" w:rsidRPr="00345DE2" w:rsidRDefault="00A04FD6" w:rsidP="00A04FD6"/>
          <w:p w:rsidR="00A04FD6" w:rsidRDefault="00FA3396" w:rsidP="00A04FD6">
            <w:pPr>
              <w:pStyle w:val="BoardMembers"/>
            </w:pPr>
            <w:r>
              <w:t>© 2013</w:t>
            </w:r>
            <w:r w:rsidR="00A04FD6">
              <w:t xml:space="preserve"> Massachusetts Department of </w:t>
            </w:r>
            <w:r w:rsidR="00A04FD6" w:rsidRPr="00440BAB">
              <w:t xml:space="preserve">Elementary and Secondary </w:t>
            </w:r>
            <w:r w:rsidR="00A04FD6">
              <w:t>Education</w:t>
            </w:r>
          </w:p>
          <w:p w:rsidR="00A04FD6" w:rsidRDefault="00A04FD6" w:rsidP="00A04FD6">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A04FD6" w:rsidRPr="00345DE2" w:rsidRDefault="00A04FD6" w:rsidP="00A04FD6"/>
          <w:p w:rsidR="00A04FD6" w:rsidRDefault="00A04FD6" w:rsidP="00A04FD6">
            <w:pPr>
              <w:pStyle w:val="Permission"/>
            </w:pPr>
            <w:r>
              <w:t>This document printed on recycled paper.</w:t>
            </w:r>
          </w:p>
          <w:p w:rsidR="00A04FD6" w:rsidRPr="00345DE2" w:rsidRDefault="00A04FD6" w:rsidP="00A04FD6"/>
          <w:p w:rsidR="00A04FD6" w:rsidRDefault="00A04FD6" w:rsidP="00A04FD6">
            <w:pPr>
              <w:pStyle w:val="BoardMembers"/>
            </w:pPr>
            <w:r w:rsidRPr="00841539">
              <w:t xml:space="preserve">Massachusetts Department of </w:t>
            </w:r>
            <w:r w:rsidRPr="00440BAB">
              <w:t xml:space="preserve">Elementary and Secondary </w:t>
            </w:r>
            <w:r w:rsidRPr="00841539">
              <w:t>Education</w:t>
            </w:r>
          </w:p>
          <w:p w:rsidR="00A04FD6" w:rsidRDefault="00A04FD6" w:rsidP="00A04FD6">
            <w:pPr>
              <w:pStyle w:val="BoardMembers"/>
            </w:pPr>
            <w:r>
              <w:rPr>
                <w:snapToGrid w:val="0"/>
              </w:rPr>
              <w:t xml:space="preserve">75 Pleasant </w:t>
            </w:r>
            <w:r>
              <w:t>Street, Malden, MA 02148-4906</w:t>
            </w:r>
          </w:p>
          <w:p w:rsidR="00A04FD6" w:rsidRDefault="00A04FD6" w:rsidP="00A04FD6">
            <w:pPr>
              <w:pStyle w:val="BoardMembers"/>
            </w:pPr>
            <w:r w:rsidRPr="0020780F">
              <w:t>Phone 781-338-3000  TTY: N.E.T. Relay 800-439-2370</w:t>
            </w:r>
          </w:p>
          <w:p w:rsidR="00A04FD6" w:rsidRDefault="00A04FD6" w:rsidP="00A04FD6">
            <w:pPr>
              <w:pStyle w:val="BoardMembers"/>
            </w:pPr>
            <w:r>
              <w:t>www.doe.mass.edu</w:t>
            </w:r>
          </w:p>
          <w:p w:rsidR="00A04FD6" w:rsidRPr="00345DE2" w:rsidRDefault="00A04FD6" w:rsidP="00A04FD6"/>
          <w:p w:rsidR="00A04FD6" w:rsidRDefault="00A02E2C" w:rsidP="00A04FD6">
            <w:pPr>
              <w:jc w:val="center"/>
              <w:rPr>
                <w:sz w:val="18"/>
              </w:rPr>
            </w:pPr>
            <w:r>
              <w:rPr>
                <w:noProof/>
                <w:lang w:eastAsia="zh-CN"/>
              </w:rPr>
              <w:drawing>
                <wp:inline distT="0" distB="0" distL="0" distR="0">
                  <wp:extent cx="1028700" cy="1019175"/>
                  <wp:effectExtent l="19050" t="0" r="0" b="0"/>
                  <wp:docPr id="5"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A04FD6" w:rsidRDefault="00A04FD6" w:rsidP="00A04FD6"/>
    <w:p w:rsidR="00A04FD6" w:rsidRDefault="00A04FD6" w:rsidP="00A04FD6">
      <w:r>
        <w:br w:type="page"/>
      </w:r>
    </w:p>
    <w:p w:rsidR="00A04FD6" w:rsidRPr="005A367D" w:rsidRDefault="00A04FD6" w:rsidP="00A04FD6">
      <w:pPr>
        <w:pStyle w:val="ESETOCHeading"/>
      </w:pPr>
      <w:r w:rsidRPr="003F3636">
        <w:lastRenderedPageBreak/>
        <w:t>Table of Contents</w:t>
      </w:r>
    </w:p>
    <w:p w:rsidR="00475FB5" w:rsidRDefault="00911902">
      <w:pPr>
        <w:pStyle w:val="TOC1"/>
        <w:rPr>
          <w:rFonts w:asciiTheme="minorHAnsi" w:eastAsiaTheme="minorEastAsia" w:hAnsiTheme="minorHAnsi" w:cstheme="minorBidi"/>
          <w:b w:val="0"/>
          <w:noProof/>
          <w:sz w:val="22"/>
          <w:szCs w:val="22"/>
        </w:rPr>
      </w:pPr>
      <w:r w:rsidRPr="00911902">
        <w:fldChar w:fldCharType="begin"/>
      </w:r>
      <w:r w:rsidR="00A04FD6">
        <w:instrText xml:space="preserve"> TOC \o "1-3" \h \z \u </w:instrText>
      </w:r>
      <w:r w:rsidRPr="00911902">
        <w:fldChar w:fldCharType="separate"/>
      </w:r>
      <w:hyperlink w:anchor="_Toc348597308" w:history="1">
        <w:r w:rsidR="00475FB5" w:rsidRPr="001E71E8">
          <w:rPr>
            <w:rStyle w:val="Hyperlink"/>
            <w:noProof/>
          </w:rPr>
          <w:t>Overview of District Reviews</w:t>
        </w:r>
        <w:r w:rsidR="00475FB5">
          <w:rPr>
            <w:noProof/>
            <w:webHidden/>
          </w:rPr>
          <w:tab/>
        </w:r>
        <w:r>
          <w:rPr>
            <w:noProof/>
            <w:webHidden/>
          </w:rPr>
          <w:fldChar w:fldCharType="begin"/>
        </w:r>
        <w:r w:rsidR="00475FB5">
          <w:rPr>
            <w:noProof/>
            <w:webHidden/>
          </w:rPr>
          <w:instrText xml:space="preserve"> PAGEREF _Toc348597308 \h </w:instrText>
        </w:r>
        <w:r>
          <w:rPr>
            <w:noProof/>
            <w:webHidden/>
          </w:rPr>
        </w:r>
        <w:r>
          <w:rPr>
            <w:noProof/>
            <w:webHidden/>
          </w:rPr>
          <w:fldChar w:fldCharType="separate"/>
        </w:r>
        <w:r w:rsidR="00DC3503">
          <w:rPr>
            <w:noProof/>
            <w:webHidden/>
          </w:rPr>
          <w:t>1</w:t>
        </w:r>
        <w:r>
          <w:rPr>
            <w:noProof/>
            <w:webHidden/>
          </w:rPr>
          <w:fldChar w:fldCharType="end"/>
        </w:r>
      </w:hyperlink>
    </w:p>
    <w:p w:rsidR="00475FB5" w:rsidRDefault="00911902">
      <w:pPr>
        <w:pStyle w:val="TOC2"/>
        <w:tabs>
          <w:tab w:val="right" w:leader="dot" w:pos="9350"/>
        </w:tabs>
        <w:rPr>
          <w:rFonts w:asciiTheme="minorHAnsi" w:eastAsiaTheme="minorEastAsia" w:hAnsiTheme="minorHAnsi" w:cstheme="minorBidi"/>
          <w:noProof/>
          <w:sz w:val="22"/>
          <w:szCs w:val="22"/>
        </w:rPr>
      </w:pPr>
      <w:hyperlink w:anchor="_Toc348597309" w:history="1">
        <w:r w:rsidR="00475FB5" w:rsidRPr="001E71E8">
          <w:rPr>
            <w:rStyle w:val="Hyperlink"/>
            <w:noProof/>
          </w:rPr>
          <w:t>Purpose</w:t>
        </w:r>
        <w:r w:rsidR="00475FB5">
          <w:rPr>
            <w:noProof/>
            <w:webHidden/>
          </w:rPr>
          <w:tab/>
        </w:r>
        <w:r>
          <w:rPr>
            <w:noProof/>
            <w:webHidden/>
          </w:rPr>
          <w:fldChar w:fldCharType="begin"/>
        </w:r>
        <w:r w:rsidR="00475FB5">
          <w:rPr>
            <w:noProof/>
            <w:webHidden/>
          </w:rPr>
          <w:instrText xml:space="preserve"> PAGEREF _Toc348597309 \h </w:instrText>
        </w:r>
        <w:r>
          <w:rPr>
            <w:noProof/>
            <w:webHidden/>
          </w:rPr>
        </w:r>
        <w:r>
          <w:rPr>
            <w:noProof/>
            <w:webHidden/>
          </w:rPr>
          <w:fldChar w:fldCharType="separate"/>
        </w:r>
        <w:r w:rsidR="00DC3503">
          <w:rPr>
            <w:noProof/>
            <w:webHidden/>
          </w:rPr>
          <w:t>1</w:t>
        </w:r>
        <w:r>
          <w:rPr>
            <w:noProof/>
            <w:webHidden/>
          </w:rPr>
          <w:fldChar w:fldCharType="end"/>
        </w:r>
      </w:hyperlink>
    </w:p>
    <w:p w:rsidR="00475FB5" w:rsidRDefault="00911902">
      <w:pPr>
        <w:pStyle w:val="TOC2"/>
        <w:tabs>
          <w:tab w:val="right" w:leader="dot" w:pos="9350"/>
        </w:tabs>
        <w:rPr>
          <w:rFonts w:asciiTheme="minorHAnsi" w:eastAsiaTheme="minorEastAsia" w:hAnsiTheme="minorHAnsi" w:cstheme="minorBidi"/>
          <w:noProof/>
          <w:sz w:val="22"/>
          <w:szCs w:val="22"/>
        </w:rPr>
      </w:pPr>
      <w:hyperlink w:anchor="_Toc348597310" w:history="1">
        <w:r w:rsidR="00475FB5" w:rsidRPr="001E71E8">
          <w:rPr>
            <w:rStyle w:val="Hyperlink"/>
            <w:noProof/>
          </w:rPr>
          <w:t>Methodology</w:t>
        </w:r>
        <w:r w:rsidR="00475FB5">
          <w:rPr>
            <w:noProof/>
            <w:webHidden/>
          </w:rPr>
          <w:tab/>
        </w:r>
        <w:r>
          <w:rPr>
            <w:noProof/>
            <w:webHidden/>
          </w:rPr>
          <w:fldChar w:fldCharType="begin"/>
        </w:r>
        <w:r w:rsidR="00475FB5">
          <w:rPr>
            <w:noProof/>
            <w:webHidden/>
          </w:rPr>
          <w:instrText xml:space="preserve"> PAGEREF _Toc348597310 \h </w:instrText>
        </w:r>
        <w:r>
          <w:rPr>
            <w:noProof/>
            <w:webHidden/>
          </w:rPr>
        </w:r>
        <w:r>
          <w:rPr>
            <w:noProof/>
            <w:webHidden/>
          </w:rPr>
          <w:fldChar w:fldCharType="separate"/>
        </w:r>
        <w:r w:rsidR="00DC3503">
          <w:rPr>
            <w:noProof/>
            <w:webHidden/>
          </w:rPr>
          <w:t>1</w:t>
        </w:r>
        <w:r>
          <w:rPr>
            <w:noProof/>
            <w:webHidden/>
          </w:rPr>
          <w:fldChar w:fldCharType="end"/>
        </w:r>
      </w:hyperlink>
    </w:p>
    <w:p w:rsidR="00475FB5" w:rsidRDefault="00911902">
      <w:pPr>
        <w:pStyle w:val="TOC1"/>
        <w:rPr>
          <w:rFonts w:asciiTheme="minorHAnsi" w:eastAsiaTheme="minorEastAsia" w:hAnsiTheme="minorHAnsi" w:cstheme="minorBidi"/>
          <w:b w:val="0"/>
          <w:noProof/>
          <w:sz w:val="22"/>
          <w:szCs w:val="22"/>
        </w:rPr>
      </w:pPr>
      <w:hyperlink w:anchor="_Toc348597311" w:history="1">
        <w:r w:rsidR="00475FB5" w:rsidRPr="001E71E8">
          <w:rPr>
            <w:rStyle w:val="Hyperlink"/>
            <w:noProof/>
          </w:rPr>
          <w:t>Quaboag Regional School District</w:t>
        </w:r>
        <w:r w:rsidR="00475FB5">
          <w:rPr>
            <w:noProof/>
            <w:webHidden/>
          </w:rPr>
          <w:tab/>
        </w:r>
        <w:r>
          <w:rPr>
            <w:noProof/>
            <w:webHidden/>
          </w:rPr>
          <w:fldChar w:fldCharType="begin"/>
        </w:r>
        <w:r w:rsidR="00475FB5">
          <w:rPr>
            <w:noProof/>
            <w:webHidden/>
          </w:rPr>
          <w:instrText xml:space="preserve"> PAGEREF _Toc348597311 \h </w:instrText>
        </w:r>
        <w:r>
          <w:rPr>
            <w:noProof/>
            <w:webHidden/>
          </w:rPr>
        </w:r>
        <w:r>
          <w:rPr>
            <w:noProof/>
            <w:webHidden/>
          </w:rPr>
          <w:fldChar w:fldCharType="separate"/>
        </w:r>
        <w:r w:rsidR="00DC3503">
          <w:rPr>
            <w:noProof/>
            <w:webHidden/>
          </w:rPr>
          <w:t>2</w:t>
        </w:r>
        <w:r>
          <w:rPr>
            <w:noProof/>
            <w:webHidden/>
          </w:rPr>
          <w:fldChar w:fldCharType="end"/>
        </w:r>
      </w:hyperlink>
    </w:p>
    <w:p w:rsidR="00475FB5" w:rsidRDefault="00911902">
      <w:pPr>
        <w:pStyle w:val="TOC2"/>
        <w:tabs>
          <w:tab w:val="right" w:leader="dot" w:pos="9350"/>
        </w:tabs>
        <w:rPr>
          <w:rFonts w:asciiTheme="minorHAnsi" w:eastAsiaTheme="minorEastAsia" w:hAnsiTheme="minorHAnsi" w:cstheme="minorBidi"/>
          <w:noProof/>
          <w:sz w:val="22"/>
          <w:szCs w:val="22"/>
        </w:rPr>
      </w:pPr>
      <w:hyperlink w:anchor="_Toc348597312" w:history="1">
        <w:r w:rsidR="00475FB5" w:rsidRPr="001E71E8">
          <w:rPr>
            <w:rStyle w:val="Hyperlink"/>
            <w:noProof/>
          </w:rPr>
          <w:t>District Profile</w:t>
        </w:r>
        <w:r w:rsidR="00475FB5">
          <w:rPr>
            <w:noProof/>
            <w:webHidden/>
          </w:rPr>
          <w:tab/>
        </w:r>
        <w:r>
          <w:rPr>
            <w:noProof/>
            <w:webHidden/>
          </w:rPr>
          <w:fldChar w:fldCharType="begin"/>
        </w:r>
        <w:r w:rsidR="00475FB5">
          <w:rPr>
            <w:noProof/>
            <w:webHidden/>
          </w:rPr>
          <w:instrText xml:space="preserve"> PAGEREF _Toc348597312 \h </w:instrText>
        </w:r>
        <w:r>
          <w:rPr>
            <w:noProof/>
            <w:webHidden/>
          </w:rPr>
        </w:r>
        <w:r>
          <w:rPr>
            <w:noProof/>
            <w:webHidden/>
          </w:rPr>
          <w:fldChar w:fldCharType="separate"/>
        </w:r>
        <w:r w:rsidR="00DC3503">
          <w:rPr>
            <w:noProof/>
            <w:webHidden/>
          </w:rPr>
          <w:t>2</w:t>
        </w:r>
        <w:r>
          <w:rPr>
            <w:noProof/>
            <w:webHidden/>
          </w:rPr>
          <w:fldChar w:fldCharType="end"/>
        </w:r>
      </w:hyperlink>
    </w:p>
    <w:p w:rsidR="00475FB5" w:rsidRDefault="00911902">
      <w:pPr>
        <w:pStyle w:val="TOC2"/>
        <w:tabs>
          <w:tab w:val="right" w:leader="dot" w:pos="9350"/>
        </w:tabs>
        <w:rPr>
          <w:rFonts w:asciiTheme="minorHAnsi" w:eastAsiaTheme="minorEastAsia" w:hAnsiTheme="minorHAnsi" w:cstheme="minorBidi"/>
          <w:noProof/>
          <w:sz w:val="22"/>
          <w:szCs w:val="22"/>
        </w:rPr>
      </w:pPr>
      <w:hyperlink w:anchor="_Toc348597313" w:history="1">
        <w:r w:rsidR="00475FB5" w:rsidRPr="001E71E8">
          <w:rPr>
            <w:rStyle w:val="Hyperlink"/>
            <w:noProof/>
          </w:rPr>
          <w:t>Findings</w:t>
        </w:r>
        <w:r w:rsidR="00475FB5">
          <w:rPr>
            <w:noProof/>
            <w:webHidden/>
          </w:rPr>
          <w:tab/>
        </w:r>
        <w:r>
          <w:rPr>
            <w:noProof/>
            <w:webHidden/>
          </w:rPr>
          <w:fldChar w:fldCharType="begin"/>
        </w:r>
        <w:r w:rsidR="00475FB5">
          <w:rPr>
            <w:noProof/>
            <w:webHidden/>
          </w:rPr>
          <w:instrText xml:space="preserve"> PAGEREF _Toc348597313 \h </w:instrText>
        </w:r>
        <w:r>
          <w:rPr>
            <w:noProof/>
            <w:webHidden/>
          </w:rPr>
        </w:r>
        <w:r>
          <w:rPr>
            <w:noProof/>
            <w:webHidden/>
          </w:rPr>
          <w:fldChar w:fldCharType="separate"/>
        </w:r>
        <w:r w:rsidR="00DC3503">
          <w:rPr>
            <w:noProof/>
            <w:webHidden/>
          </w:rPr>
          <w:t>6</w:t>
        </w:r>
        <w:r>
          <w:rPr>
            <w:noProof/>
            <w:webHidden/>
          </w:rPr>
          <w:fldChar w:fldCharType="end"/>
        </w:r>
      </w:hyperlink>
    </w:p>
    <w:p w:rsidR="00475FB5" w:rsidRDefault="00911902">
      <w:pPr>
        <w:pStyle w:val="TOC3"/>
        <w:tabs>
          <w:tab w:val="right" w:leader="dot" w:pos="9350"/>
        </w:tabs>
        <w:rPr>
          <w:rFonts w:asciiTheme="minorHAnsi" w:eastAsiaTheme="minorEastAsia" w:hAnsiTheme="minorHAnsi" w:cstheme="minorBidi"/>
          <w:noProof/>
          <w:szCs w:val="22"/>
        </w:rPr>
      </w:pPr>
      <w:hyperlink w:anchor="_Toc348597314" w:history="1">
        <w:r w:rsidR="00475FB5" w:rsidRPr="001E71E8">
          <w:rPr>
            <w:rStyle w:val="Hyperlink"/>
            <w:noProof/>
          </w:rPr>
          <w:t>Student Achievement</w:t>
        </w:r>
        <w:r w:rsidR="00475FB5">
          <w:rPr>
            <w:noProof/>
            <w:webHidden/>
          </w:rPr>
          <w:tab/>
        </w:r>
        <w:r>
          <w:rPr>
            <w:noProof/>
            <w:webHidden/>
          </w:rPr>
          <w:fldChar w:fldCharType="begin"/>
        </w:r>
        <w:r w:rsidR="00475FB5">
          <w:rPr>
            <w:noProof/>
            <w:webHidden/>
          </w:rPr>
          <w:instrText xml:space="preserve"> PAGEREF _Toc348597314 \h </w:instrText>
        </w:r>
        <w:r>
          <w:rPr>
            <w:noProof/>
            <w:webHidden/>
          </w:rPr>
        </w:r>
        <w:r>
          <w:rPr>
            <w:noProof/>
            <w:webHidden/>
          </w:rPr>
          <w:fldChar w:fldCharType="separate"/>
        </w:r>
        <w:r w:rsidR="00DC3503">
          <w:rPr>
            <w:noProof/>
            <w:webHidden/>
          </w:rPr>
          <w:t>6</w:t>
        </w:r>
        <w:r>
          <w:rPr>
            <w:noProof/>
            <w:webHidden/>
          </w:rPr>
          <w:fldChar w:fldCharType="end"/>
        </w:r>
      </w:hyperlink>
    </w:p>
    <w:p w:rsidR="00475FB5" w:rsidRDefault="00911902">
      <w:pPr>
        <w:pStyle w:val="TOC3"/>
        <w:tabs>
          <w:tab w:val="right" w:leader="dot" w:pos="9350"/>
        </w:tabs>
        <w:rPr>
          <w:rFonts w:asciiTheme="minorHAnsi" w:eastAsiaTheme="minorEastAsia" w:hAnsiTheme="minorHAnsi" w:cstheme="minorBidi"/>
          <w:noProof/>
          <w:szCs w:val="22"/>
        </w:rPr>
      </w:pPr>
      <w:hyperlink w:anchor="_Toc348597315" w:history="1">
        <w:r w:rsidR="00475FB5" w:rsidRPr="001E71E8">
          <w:rPr>
            <w:rStyle w:val="Hyperlink"/>
            <w:noProof/>
          </w:rPr>
          <w:t>Leadership and Governance</w:t>
        </w:r>
        <w:r w:rsidR="00475FB5">
          <w:rPr>
            <w:noProof/>
            <w:webHidden/>
          </w:rPr>
          <w:tab/>
        </w:r>
        <w:r>
          <w:rPr>
            <w:noProof/>
            <w:webHidden/>
          </w:rPr>
          <w:fldChar w:fldCharType="begin"/>
        </w:r>
        <w:r w:rsidR="00475FB5">
          <w:rPr>
            <w:noProof/>
            <w:webHidden/>
          </w:rPr>
          <w:instrText xml:space="preserve"> PAGEREF _Toc348597315 \h </w:instrText>
        </w:r>
        <w:r>
          <w:rPr>
            <w:noProof/>
            <w:webHidden/>
          </w:rPr>
        </w:r>
        <w:r>
          <w:rPr>
            <w:noProof/>
            <w:webHidden/>
          </w:rPr>
          <w:fldChar w:fldCharType="separate"/>
        </w:r>
        <w:r w:rsidR="00DC3503">
          <w:rPr>
            <w:noProof/>
            <w:webHidden/>
          </w:rPr>
          <w:t>7</w:t>
        </w:r>
        <w:r>
          <w:rPr>
            <w:noProof/>
            <w:webHidden/>
          </w:rPr>
          <w:fldChar w:fldCharType="end"/>
        </w:r>
      </w:hyperlink>
    </w:p>
    <w:p w:rsidR="00475FB5" w:rsidRDefault="00911902">
      <w:pPr>
        <w:pStyle w:val="TOC3"/>
        <w:tabs>
          <w:tab w:val="right" w:leader="dot" w:pos="9350"/>
        </w:tabs>
        <w:rPr>
          <w:rFonts w:asciiTheme="minorHAnsi" w:eastAsiaTheme="minorEastAsia" w:hAnsiTheme="minorHAnsi" w:cstheme="minorBidi"/>
          <w:noProof/>
          <w:szCs w:val="22"/>
        </w:rPr>
      </w:pPr>
      <w:hyperlink w:anchor="_Toc348597316" w:history="1">
        <w:r w:rsidR="00475FB5" w:rsidRPr="001E71E8">
          <w:rPr>
            <w:rStyle w:val="Hyperlink"/>
            <w:noProof/>
          </w:rPr>
          <w:t>Curriculum and Instruction</w:t>
        </w:r>
        <w:r w:rsidR="00475FB5">
          <w:rPr>
            <w:noProof/>
            <w:webHidden/>
          </w:rPr>
          <w:tab/>
        </w:r>
        <w:r>
          <w:rPr>
            <w:noProof/>
            <w:webHidden/>
          </w:rPr>
          <w:fldChar w:fldCharType="begin"/>
        </w:r>
        <w:r w:rsidR="00475FB5">
          <w:rPr>
            <w:noProof/>
            <w:webHidden/>
          </w:rPr>
          <w:instrText xml:space="preserve"> PAGEREF _Toc348597316 \h </w:instrText>
        </w:r>
        <w:r>
          <w:rPr>
            <w:noProof/>
            <w:webHidden/>
          </w:rPr>
        </w:r>
        <w:r>
          <w:rPr>
            <w:noProof/>
            <w:webHidden/>
          </w:rPr>
          <w:fldChar w:fldCharType="separate"/>
        </w:r>
        <w:r w:rsidR="00DC3503">
          <w:rPr>
            <w:noProof/>
            <w:webHidden/>
          </w:rPr>
          <w:t>9</w:t>
        </w:r>
        <w:r>
          <w:rPr>
            <w:noProof/>
            <w:webHidden/>
          </w:rPr>
          <w:fldChar w:fldCharType="end"/>
        </w:r>
      </w:hyperlink>
    </w:p>
    <w:p w:rsidR="00475FB5" w:rsidRDefault="00911902">
      <w:pPr>
        <w:pStyle w:val="TOC3"/>
        <w:tabs>
          <w:tab w:val="right" w:leader="dot" w:pos="9350"/>
        </w:tabs>
        <w:rPr>
          <w:rFonts w:asciiTheme="minorHAnsi" w:eastAsiaTheme="minorEastAsia" w:hAnsiTheme="minorHAnsi" w:cstheme="minorBidi"/>
          <w:noProof/>
          <w:szCs w:val="22"/>
        </w:rPr>
      </w:pPr>
      <w:hyperlink w:anchor="_Toc348597317" w:history="1">
        <w:r w:rsidR="00475FB5" w:rsidRPr="001E71E8">
          <w:rPr>
            <w:rStyle w:val="Hyperlink"/>
            <w:noProof/>
          </w:rPr>
          <w:t>Assessment</w:t>
        </w:r>
        <w:r w:rsidR="00475FB5">
          <w:rPr>
            <w:noProof/>
            <w:webHidden/>
          </w:rPr>
          <w:tab/>
        </w:r>
        <w:r>
          <w:rPr>
            <w:noProof/>
            <w:webHidden/>
          </w:rPr>
          <w:fldChar w:fldCharType="begin"/>
        </w:r>
        <w:r w:rsidR="00475FB5">
          <w:rPr>
            <w:noProof/>
            <w:webHidden/>
          </w:rPr>
          <w:instrText xml:space="preserve"> PAGEREF _Toc348597317 \h </w:instrText>
        </w:r>
        <w:r>
          <w:rPr>
            <w:noProof/>
            <w:webHidden/>
          </w:rPr>
        </w:r>
        <w:r>
          <w:rPr>
            <w:noProof/>
            <w:webHidden/>
          </w:rPr>
          <w:fldChar w:fldCharType="separate"/>
        </w:r>
        <w:r w:rsidR="00DC3503">
          <w:rPr>
            <w:noProof/>
            <w:webHidden/>
          </w:rPr>
          <w:t>17</w:t>
        </w:r>
        <w:r>
          <w:rPr>
            <w:noProof/>
            <w:webHidden/>
          </w:rPr>
          <w:fldChar w:fldCharType="end"/>
        </w:r>
      </w:hyperlink>
    </w:p>
    <w:p w:rsidR="00475FB5" w:rsidRDefault="00911902">
      <w:pPr>
        <w:pStyle w:val="TOC3"/>
        <w:tabs>
          <w:tab w:val="right" w:leader="dot" w:pos="9350"/>
        </w:tabs>
        <w:rPr>
          <w:rFonts w:asciiTheme="minorHAnsi" w:eastAsiaTheme="minorEastAsia" w:hAnsiTheme="minorHAnsi" w:cstheme="minorBidi"/>
          <w:noProof/>
          <w:szCs w:val="22"/>
        </w:rPr>
      </w:pPr>
      <w:hyperlink w:anchor="_Toc348597318" w:history="1">
        <w:r w:rsidR="00475FB5" w:rsidRPr="001E71E8">
          <w:rPr>
            <w:rStyle w:val="Hyperlink"/>
            <w:noProof/>
          </w:rPr>
          <w:t>Human Resources and Professional Development</w:t>
        </w:r>
        <w:r w:rsidR="00475FB5">
          <w:rPr>
            <w:noProof/>
            <w:webHidden/>
          </w:rPr>
          <w:tab/>
        </w:r>
        <w:r>
          <w:rPr>
            <w:noProof/>
            <w:webHidden/>
          </w:rPr>
          <w:fldChar w:fldCharType="begin"/>
        </w:r>
        <w:r w:rsidR="00475FB5">
          <w:rPr>
            <w:noProof/>
            <w:webHidden/>
          </w:rPr>
          <w:instrText xml:space="preserve"> PAGEREF _Toc348597318 \h </w:instrText>
        </w:r>
        <w:r>
          <w:rPr>
            <w:noProof/>
            <w:webHidden/>
          </w:rPr>
        </w:r>
        <w:r>
          <w:rPr>
            <w:noProof/>
            <w:webHidden/>
          </w:rPr>
          <w:fldChar w:fldCharType="separate"/>
        </w:r>
        <w:r w:rsidR="00DC3503">
          <w:rPr>
            <w:noProof/>
            <w:webHidden/>
          </w:rPr>
          <w:t>19</w:t>
        </w:r>
        <w:r>
          <w:rPr>
            <w:noProof/>
            <w:webHidden/>
          </w:rPr>
          <w:fldChar w:fldCharType="end"/>
        </w:r>
      </w:hyperlink>
    </w:p>
    <w:p w:rsidR="00475FB5" w:rsidRDefault="00911902">
      <w:pPr>
        <w:pStyle w:val="TOC3"/>
        <w:tabs>
          <w:tab w:val="right" w:leader="dot" w:pos="9350"/>
        </w:tabs>
        <w:rPr>
          <w:rFonts w:asciiTheme="minorHAnsi" w:eastAsiaTheme="minorEastAsia" w:hAnsiTheme="minorHAnsi" w:cstheme="minorBidi"/>
          <w:noProof/>
          <w:szCs w:val="22"/>
        </w:rPr>
      </w:pPr>
      <w:hyperlink w:anchor="_Toc348597319" w:history="1">
        <w:r w:rsidR="00475FB5" w:rsidRPr="001E71E8">
          <w:rPr>
            <w:rStyle w:val="Hyperlink"/>
            <w:noProof/>
          </w:rPr>
          <w:t>Student Support</w:t>
        </w:r>
        <w:r w:rsidR="00475FB5">
          <w:rPr>
            <w:noProof/>
            <w:webHidden/>
          </w:rPr>
          <w:tab/>
        </w:r>
        <w:r>
          <w:rPr>
            <w:noProof/>
            <w:webHidden/>
          </w:rPr>
          <w:fldChar w:fldCharType="begin"/>
        </w:r>
        <w:r w:rsidR="00475FB5">
          <w:rPr>
            <w:noProof/>
            <w:webHidden/>
          </w:rPr>
          <w:instrText xml:space="preserve"> PAGEREF _Toc348597319 \h </w:instrText>
        </w:r>
        <w:r>
          <w:rPr>
            <w:noProof/>
            <w:webHidden/>
          </w:rPr>
        </w:r>
        <w:r>
          <w:rPr>
            <w:noProof/>
            <w:webHidden/>
          </w:rPr>
          <w:fldChar w:fldCharType="separate"/>
        </w:r>
        <w:r w:rsidR="00DC3503">
          <w:rPr>
            <w:noProof/>
            <w:webHidden/>
          </w:rPr>
          <w:t>22</w:t>
        </w:r>
        <w:r>
          <w:rPr>
            <w:noProof/>
            <w:webHidden/>
          </w:rPr>
          <w:fldChar w:fldCharType="end"/>
        </w:r>
      </w:hyperlink>
    </w:p>
    <w:p w:rsidR="00475FB5" w:rsidRDefault="00911902">
      <w:pPr>
        <w:pStyle w:val="TOC3"/>
        <w:tabs>
          <w:tab w:val="right" w:leader="dot" w:pos="9350"/>
        </w:tabs>
        <w:rPr>
          <w:rFonts w:asciiTheme="minorHAnsi" w:eastAsiaTheme="minorEastAsia" w:hAnsiTheme="minorHAnsi" w:cstheme="minorBidi"/>
          <w:noProof/>
          <w:szCs w:val="22"/>
        </w:rPr>
      </w:pPr>
      <w:hyperlink w:anchor="_Toc348597320" w:history="1">
        <w:r w:rsidR="00475FB5" w:rsidRPr="001E71E8">
          <w:rPr>
            <w:rStyle w:val="Hyperlink"/>
            <w:noProof/>
          </w:rPr>
          <w:t>Financial and Asset Management</w:t>
        </w:r>
        <w:r w:rsidR="00475FB5">
          <w:rPr>
            <w:noProof/>
            <w:webHidden/>
          </w:rPr>
          <w:tab/>
        </w:r>
        <w:r>
          <w:rPr>
            <w:noProof/>
            <w:webHidden/>
          </w:rPr>
          <w:fldChar w:fldCharType="begin"/>
        </w:r>
        <w:r w:rsidR="00475FB5">
          <w:rPr>
            <w:noProof/>
            <w:webHidden/>
          </w:rPr>
          <w:instrText xml:space="preserve"> PAGEREF _Toc348597320 \h </w:instrText>
        </w:r>
        <w:r>
          <w:rPr>
            <w:noProof/>
            <w:webHidden/>
          </w:rPr>
        </w:r>
        <w:r>
          <w:rPr>
            <w:noProof/>
            <w:webHidden/>
          </w:rPr>
          <w:fldChar w:fldCharType="separate"/>
        </w:r>
        <w:r w:rsidR="00DC3503">
          <w:rPr>
            <w:noProof/>
            <w:webHidden/>
          </w:rPr>
          <w:t>26</w:t>
        </w:r>
        <w:r>
          <w:rPr>
            <w:noProof/>
            <w:webHidden/>
          </w:rPr>
          <w:fldChar w:fldCharType="end"/>
        </w:r>
      </w:hyperlink>
    </w:p>
    <w:p w:rsidR="00475FB5" w:rsidRDefault="00911902">
      <w:pPr>
        <w:pStyle w:val="TOC2"/>
        <w:tabs>
          <w:tab w:val="right" w:leader="dot" w:pos="9350"/>
        </w:tabs>
        <w:rPr>
          <w:rFonts w:asciiTheme="minorHAnsi" w:eastAsiaTheme="minorEastAsia" w:hAnsiTheme="minorHAnsi" w:cstheme="minorBidi"/>
          <w:noProof/>
          <w:sz w:val="22"/>
          <w:szCs w:val="22"/>
        </w:rPr>
      </w:pPr>
      <w:hyperlink w:anchor="_Toc348597321" w:history="1">
        <w:r w:rsidR="00475FB5" w:rsidRPr="001E71E8">
          <w:rPr>
            <w:rStyle w:val="Hyperlink"/>
            <w:noProof/>
          </w:rPr>
          <w:t>Recommendations</w:t>
        </w:r>
        <w:r w:rsidR="00475FB5">
          <w:rPr>
            <w:noProof/>
            <w:webHidden/>
          </w:rPr>
          <w:tab/>
        </w:r>
        <w:r>
          <w:rPr>
            <w:noProof/>
            <w:webHidden/>
          </w:rPr>
          <w:fldChar w:fldCharType="begin"/>
        </w:r>
        <w:r w:rsidR="00475FB5">
          <w:rPr>
            <w:noProof/>
            <w:webHidden/>
          </w:rPr>
          <w:instrText xml:space="preserve"> PAGEREF _Toc348597321 \h </w:instrText>
        </w:r>
        <w:r>
          <w:rPr>
            <w:noProof/>
            <w:webHidden/>
          </w:rPr>
        </w:r>
        <w:r>
          <w:rPr>
            <w:noProof/>
            <w:webHidden/>
          </w:rPr>
          <w:fldChar w:fldCharType="separate"/>
        </w:r>
        <w:r w:rsidR="00DC3503">
          <w:rPr>
            <w:noProof/>
            <w:webHidden/>
          </w:rPr>
          <w:t>29</w:t>
        </w:r>
        <w:r>
          <w:rPr>
            <w:noProof/>
            <w:webHidden/>
          </w:rPr>
          <w:fldChar w:fldCharType="end"/>
        </w:r>
      </w:hyperlink>
    </w:p>
    <w:p w:rsidR="00475FB5" w:rsidRDefault="00911902">
      <w:pPr>
        <w:pStyle w:val="TOC1"/>
        <w:rPr>
          <w:rFonts w:asciiTheme="minorHAnsi" w:eastAsiaTheme="minorEastAsia" w:hAnsiTheme="minorHAnsi" w:cstheme="minorBidi"/>
          <w:b w:val="0"/>
          <w:noProof/>
          <w:sz w:val="22"/>
          <w:szCs w:val="22"/>
        </w:rPr>
      </w:pPr>
      <w:hyperlink w:anchor="_Toc348597328" w:history="1">
        <w:r w:rsidR="00475FB5" w:rsidRPr="001E71E8">
          <w:rPr>
            <w:rStyle w:val="Hyperlink"/>
            <w:noProof/>
          </w:rPr>
          <w:t>Appendix A: Review Team Members</w:t>
        </w:r>
        <w:r w:rsidR="00475FB5">
          <w:rPr>
            <w:noProof/>
            <w:webHidden/>
          </w:rPr>
          <w:tab/>
        </w:r>
        <w:r>
          <w:rPr>
            <w:noProof/>
            <w:webHidden/>
          </w:rPr>
          <w:fldChar w:fldCharType="begin"/>
        </w:r>
        <w:r w:rsidR="00475FB5">
          <w:rPr>
            <w:noProof/>
            <w:webHidden/>
          </w:rPr>
          <w:instrText xml:space="preserve"> PAGEREF _Toc348597328 \h </w:instrText>
        </w:r>
        <w:r>
          <w:rPr>
            <w:noProof/>
            <w:webHidden/>
          </w:rPr>
        </w:r>
        <w:r>
          <w:rPr>
            <w:noProof/>
            <w:webHidden/>
          </w:rPr>
          <w:fldChar w:fldCharType="separate"/>
        </w:r>
        <w:r w:rsidR="00DC3503">
          <w:rPr>
            <w:noProof/>
            <w:webHidden/>
          </w:rPr>
          <w:t>38</w:t>
        </w:r>
        <w:r>
          <w:rPr>
            <w:noProof/>
            <w:webHidden/>
          </w:rPr>
          <w:fldChar w:fldCharType="end"/>
        </w:r>
      </w:hyperlink>
    </w:p>
    <w:p w:rsidR="00475FB5" w:rsidRDefault="00911902">
      <w:pPr>
        <w:pStyle w:val="TOC1"/>
        <w:rPr>
          <w:rFonts w:asciiTheme="minorHAnsi" w:eastAsiaTheme="minorEastAsia" w:hAnsiTheme="minorHAnsi" w:cstheme="minorBidi"/>
          <w:b w:val="0"/>
          <w:noProof/>
          <w:sz w:val="22"/>
          <w:szCs w:val="22"/>
        </w:rPr>
      </w:pPr>
      <w:hyperlink w:anchor="_Toc348597329" w:history="1">
        <w:r w:rsidR="00475FB5" w:rsidRPr="001E71E8">
          <w:rPr>
            <w:rStyle w:val="Hyperlink"/>
            <w:noProof/>
          </w:rPr>
          <w:t>Appendix B: Review Activities and Site Visit Schedule</w:t>
        </w:r>
        <w:r w:rsidR="00475FB5">
          <w:rPr>
            <w:noProof/>
            <w:webHidden/>
          </w:rPr>
          <w:tab/>
        </w:r>
        <w:r>
          <w:rPr>
            <w:noProof/>
            <w:webHidden/>
          </w:rPr>
          <w:fldChar w:fldCharType="begin"/>
        </w:r>
        <w:r w:rsidR="00475FB5">
          <w:rPr>
            <w:noProof/>
            <w:webHidden/>
          </w:rPr>
          <w:instrText xml:space="preserve"> PAGEREF _Toc348597329 \h </w:instrText>
        </w:r>
        <w:r>
          <w:rPr>
            <w:noProof/>
            <w:webHidden/>
          </w:rPr>
        </w:r>
        <w:r>
          <w:rPr>
            <w:noProof/>
            <w:webHidden/>
          </w:rPr>
          <w:fldChar w:fldCharType="separate"/>
        </w:r>
        <w:r w:rsidR="00DC3503">
          <w:rPr>
            <w:noProof/>
            <w:webHidden/>
          </w:rPr>
          <w:t>39</w:t>
        </w:r>
        <w:r>
          <w:rPr>
            <w:noProof/>
            <w:webHidden/>
          </w:rPr>
          <w:fldChar w:fldCharType="end"/>
        </w:r>
      </w:hyperlink>
    </w:p>
    <w:p w:rsidR="00475FB5" w:rsidRDefault="00911902">
      <w:pPr>
        <w:pStyle w:val="TOC1"/>
        <w:rPr>
          <w:rFonts w:asciiTheme="minorHAnsi" w:eastAsiaTheme="minorEastAsia" w:hAnsiTheme="minorHAnsi" w:cstheme="minorBidi"/>
          <w:b w:val="0"/>
          <w:noProof/>
          <w:sz w:val="22"/>
          <w:szCs w:val="22"/>
        </w:rPr>
      </w:pPr>
      <w:hyperlink w:anchor="_Toc348597330" w:history="1">
        <w:r w:rsidR="00475FB5" w:rsidRPr="001E71E8">
          <w:rPr>
            <w:rStyle w:val="Hyperlink"/>
            <w:noProof/>
          </w:rPr>
          <w:t>Appendix C: Student Performance 2009–2011</w:t>
        </w:r>
        <w:r w:rsidR="00475FB5">
          <w:rPr>
            <w:noProof/>
            <w:webHidden/>
          </w:rPr>
          <w:tab/>
        </w:r>
        <w:r>
          <w:rPr>
            <w:noProof/>
            <w:webHidden/>
          </w:rPr>
          <w:fldChar w:fldCharType="begin"/>
        </w:r>
        <w:r w:rsidR="00475FB5">
          <w:rPr>
            <w:noProof/>
            <w:webHidden/>
          </w:rPr>
          <w:instrText xml:space="preserve"> PAGEREF _Toc348597330 \h </w:instrText>
        </w:r>
        <w:r>
          <w:rPr>
            <w:noProof/>
            <w:webHidden/>
          </w:rPr>
        </w:r>
        <w:r>
          <w:rPr>
            <w:noProof/>
            <w:webHidden/>
          </w:rPr>
          <w:fldChar w:fldCharType="separate"/>
        </w:r>
        <w:r w:rsidR="00DC3503">
          <w:rPr>
            <w:noProof/>
            <w:webHidden/>
          </w:rPr>
          <w:t>42</w:t>
        </w:r>
        <w:r>
          <w:rPr>
            <w:noProof/>
            <w:webHidden/>
          </w:rPr>
          <w:fldChar w:fldCharType="end"/>
        </w:r>
      </w:hyperlink>
    </w:p>
    <w:p w:rsidR="00475FB5" w:rsidRDefault="00911902">
      <w:pPr>
        <w:pStyle w:val="TOC1"/>
        <w:rPr>
          <w:rFonts w:asciiTheme="minorHAnsi" w:eastAsiaTheme="minorEastAsia" w:hAnsiTheme="minorHAnsi" w:cstheme="minorBidi"/>
          <w:b w:val="0"/>
          <w:noProof/>
          <w:sz w:val="22"/>
          <w:szCs w:val="22"/>
        </w:rPr>
      </w:pPr>
      <w:hyperlink w:anchor="_Toc348597331" w:history="1">
        <w:r w:rsidR="00475FB5" w:rsidRPr="001E71E8">
          <w:rPr>
            <w:rStyle w:val="Hyperlink"/>
            <w:noProof/>
          </w:rPr>
          <w:t>Appendix D: Finding and Recommendation Statements</w:t>
        </w:r>
        <w:r w:rsidR="00475FB5">
          <w:rPr>
            <w:noProof/>
            <w:webHidden/>
          </w:rPr>
          <w:tab/>
        </w:r>
        <w:r>
          <w:rPr>
            <w:noProof/>
            <w:webHidden/>
          </w:rPr>
          <w:fldChar w:fldCharType="begin"/>
        </w:r>
        <w:r w:rsidR="00475FB5">
          <w:rPr>
            <w:noProof/>
            <w:webHidden/>
          </w:rPr>
          <w:instrText xml:space="preserve"> PAGEREF _Toc348597331 \h </w:instrText>
        </w:r>
        <w:r>
          <w:rPr>
            <w:noProof/>
            <w:webHidden/>
          </w:rPr>
        </w:r>
        <w:r>
          <w:rPr>
            <w:noProof/>
            <w:webHidden/>
          </w:rPr>
          <w:fldChar w:fldCharType="separate"/>
        </w:r>
        <w:r w:rsidR="00DC3503">
          <w:rPr>
            <w:noProof/>
            <w:webHidden/>
          </w:rPr>
          <w:t>46</w:t>
        </w:r>
        <w:r>
          <w:rPr>
            <w:noProof/>
            <w:webHidden/>
          </w:rPr>
          <w:fldChar w:fldCharType="end"/>
        </w:r>
      </w:hyperlink>
    </w:p>
    <w:p w:rsidR="00475FB5" w:rsidRDefault="00475FB5" w:rsidP="008C65A5">
      <w:pPr>
        <w:pStyle w:val="TOC3"/>
        <w:tabs>
          <w:tab w:val="right" w:leader="dot" w:pos="9350"/>
        </w:tabs>
        <w:rPr>
          <w:rFonts w:asciiTheme="minorHAnsi" w:eastAsiaTheme="minorEastAsia" w:hAnsiTheme="minorHAnsi" w:cstheme="minorBidi"/>
          <w:noProof/>
          <w:szCs w:val="22"/>
        </w:rPr>
      </w:pPr>
    </w:p>
    <w:p w:rsidR="00A04FD6" w:rsidRDefault="00911902">
      <w:r>
        <w:fldChar w:fldCharType="end"/>
      </w:r>
    </w:p>
    <w:p w:rsidR="00A04FD6" w:rsidRDefault="00A04FD6"/>
    <w:p w:rsidR="00A04FD6" w:rsidRDefault="00A04FD6">
      <w:pPr>
        <w:sectPr w:rsidR="00A04FD6" w:rsidSect="00A04FD6">
          <w:pgSz w:w="12240" w:h="15840"/>
          <w:pgMar w:top="1440" w:right="1440" w:bottom="446" w:left="1440" w:header="720" w:footer="720" w:gutter="0"/>
          <w:cols w:space="720"/>
        </w:sectPr>
      </w:pPr>
    </w:p>
    <w:p w:rsidR="00A04FD6" w:rsidRDefault="00A04FD6"/>
    <w:p w:rsidR="00A04FD6" w:rsidRDefault="00A04FD6" w:rsidP="00A04FD6">
      <w:pPr>
        <w:pStyle w:val="Heading1"/>
        <w:spacing w:before="120" w:after="0" w:line="300" w:lineRule="exact"/>
      </w:pPr>
      <w:bookmarkStart w:id="0" w:name="_Toc273777148"/>
      <w:bookmarkStart w:id="1" w:name="_Toc277066411"/>
      <w:bookmarkStart w:id="2" w:name="_Toc348597308"/>
      <w:r>
        <w:t>Overview of District Reviews</w:t>
      </w:r>
      <w:bookmarkEnd w:id="0"/>
      <w:bookmarkEnd w:id="1"/>
      <w:bookmarkEnd w:id="2"/>
    </w:p>
    <w:p w:rsidR="00A04FD6" w:rsidRDefault="00911902" w:rsidP="00A04FD6">
      <w:pPr>
        <w:spacing w:before="120" w:line="300" w:lineRule="exact"/>
        <w:rPr>
          <w:b/>
        </w:rPr>
      </w:pPr>
      <w:r>
        <w:pict>
          <v:rect id="_x0000_i1030" style="width:0;height:1.5pt" o:hrstd="t" o:hr="t" fillcolor="#aaa" stroked="f"/>
        </w:pict>
      </w:r>
    </w:p>
    <w:p w:rsidR="00A04FD6" w:rsidRPr="002A0985" w:rsidRDefault="00A04FD6" w:rsidP="00A04FD6">
      <w:pPr>
        <w:pStyle w:val="Heading2"/>
        <w:spacing w:before="120" w:line="300" w:lineRule="exact"/>
      </w:pPr>
      <w:bookmarkStart w:id="3" w:name="_Toc273777149"/>
      <w:bookmarkStart w:id="4" w:name="_Toc277066412"/>
      <w:bookmarkStart w:id="5" w:name="_Toc348597309"/>
      <w:r w:rsidRPr="002A0985">
        <w:t>Purpose</w:t>
      </w:r>
      <w:bookmarkEnd w:id="3"/>
      <w:bookmarkEnd w:id="4"/>
      <w:bookmarkEnd w:id="5"/>
    </w:p>
    <w:p w:rsidR="00A04FD6" w:rsidRPr="00551B61" w:rsidRDefault="00A04FD6" w:rsidP="00A04FD6">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is to support districts in establishing or strengthening a cycle of continuous improvement. Reviews consider carefully the effectiveness, efficiency, and integration of systemwide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A04FD6" w:rsidRPr="00C45F29" w:rsidRDefault="00A04FD6" w:rsidP="00A04FD6">
      <w:pPr>
        <w:spacing w:before="120" w:line="300" w:lineRule="exact"/>
        <w:jc w:val="both"/>
        <w:rPr>
          <w:rFonts w:cs="Arial"/>
        </w:rPr>
      </w:pPr>
      <w:r>
        <w:rPr>
          <w:rStyle w:val="Emphasis"/>
          <w:rFonts w:cs="Arial"/>
          <w:i w:val="0"/>
          <w:iCs w:val="0"/>
        </w:rPr>
        <w:t>D</w:t>
      </w:r>
      <w:r w:rsidRPr="00C45F29">
        <w:rPr>
          <w:rStyle w:val="Emphasis"/>
          <w:rFonts w:cs="Arial"/>
          <w:i w:val="0"/>
          <w:iCs w:val="0"/>
        </w:rPr>
        <w:t>istrict reviews</w:t>
      </w:r>
      <w:r>
        <w:rPr>
          <w:rStyle w:val="Emphasis"/>
          <w:rFonts w:cs="Arial"/>
          <w:i w:val="0"/>
          <w:iCs w:val="0"/>
        </w:rPr>
        <w:t xml:space="preserve"> are conducted</w:t>
      </w:r>
      <w:r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Pr="00C45F29">
        <w:rPr>
          <w:rStyle w:val="Emphasis"/>
          <w:rFonts w:cs="Arial"/>
          <w:i w:val="0"/>
          <w:iCs w:val="0"/>
        </w:rPr>
        <w:t xml:space="preserve"> review</w:t>
      </w:r>
      <w:r>
        <w:rPr>
          <w:rStyle w:val="Emphasis"/>
          <w:rFonts w:cs="Arial"/>
          <w:i w:val="0"/>
          <w:iCs w:val="0"/>
        </w:rPr>
        <w:t>s</w:t>
      </w:r>
      <w:r w:rsidRPr="00C45F29">
        <w:rPr>
          <w:rStyle w:val="Emphasis"/>
          <w:rFonts w:cs="Arial"/>
          <w:i w:val="0"/>
          <w:iCs w:val="0"/>
        </w:rPr>
        <w:t xml:space="preserve"> focused on “districts whose students achieve at low levels either in absolute terms or relative to districts that educate similar populations.”</w:t>
      </w:r>
      <w:r w:rsidRPr="00C45F29">
        <w:rPr>
          <w:rFonts w:cs="Arial"/>
        </w:rPr>
        <w:t xml:space="preserve"> Districts subject to review in the </w:t>
      </w:r>
      <w:r>
        <w:rPr>
          <w:rFonts w:cs="Arial"/>
        </w:rPr>
        <w:t>2011-2012</w:t>
      </w:r>
      <w:r w:rsidRPr="00C45F29">
        <w:rPr>
          <w:rFonts w:cs="Arial"/>
        </w:rPr>
        <w:t xml:space="preserve"> school year </w:t>
      </w:r>
      <w:r>
        <w:rPr>
          <w:rFonts w:cs="Arial"/>
        </w:rPr>
        <w:t>include</w:t>
      </w:r>
      <w:r w:rsidRPr="00C45F29">
        <w:rPr>
          <w:rFonts w:cs="Arial"/>
        </w:rPr>
        <w:t xml:space="preserve"> districts</w:t>
      </w:r>
      <w:r>
        <w:rPr>
          <w:rFonts w:cs="Arial"/>
        </w:rPr>
        <w:t xml:space="preserve"> that were</w:t>
      </w:r>
      <w:r w:rsidRPr="00C45F29">
        <w:rPr>
          <w:rFonts w:cs="Arial"/>
        </w:rPr>
        <w:t xml:space="preserve"> </w:t>
      </w:r>
      <w:r w:rsidRPr="00C45F29">
        <w:t>in Level 3</w:t>
      </w:r>
      <w:r w:rsidRPr="00C45F29">
        <w:rPr>
          <w:rStyle w:val="FootnoteReference"/>
        </w:rPr>
        <w:footnoteReference w:id="1"/>
      </w:r>
      <w:r>
        <w:t xml:space="preserve"> (in school year 2011 or school year 2012)</w:t>
      </w:r>
      <w:r w:rsidRPr="00C45F29">
        <w:t xml:space="preserve"> of ESE’s framework for district accountability and assistance</w:t>
      </w:r>
      <w:r w:rsidRPr="00C45F29">
        <w:rPr>
          <w:rFonts w:cs="Arial"/>
        </w:rPr>
        <w:t xml:space="preserve"> in each of the state’s six regions: Greater Boston, Berkshires, Northeast, Southeast, Central, and Pioneer Valley</w:t>
      </w:r>
      <w:r>
        <w:rPr>
          <w:rFonts w:cs="Arial"/>
        </w:rPr>
        <w:t xml:space="preserve">. </w:t>
      </w:r>
      <w:r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A04FD6" w:rsidRPr="002A0985" w:rsidRDefault="00A04FD6" w:rsidP="00A04FD6">
      <w:pPr>
        <w:pStyle w:val="Heading2"/>
      </w:pPr>
      <w:bookmarkStart w:id="6" w:name="_Toc273777151"/>
      <w:bookmarkStart w:id="7" w:name="_Toc277066413"/>
      <w:bookmarkStart w:id="8" w:name="_Toc348597310"/>
      <w:r w:rsidRPr="002A0985">
        <w:t>Methodology</w:t>
      </w:r>
      <w:bookmarkEnd w:id="6"/>
      <w:bookmarkEnd w:id="7"/>
      <w:bookmarkEnd w:id="8"/>
    </w:p>
    <w:p w:rsidR="00A04FD6" w:rsidRPr="00C14182" w:rsidRDefault="00A04FD6" w:rsidP="00A04FD6">
      <w:pPr>
        <w:spacing w:line="300" w:lineRule="exact"/>
        <w:jc w:val="both"/>
      </w:pPr>
      <w:bookmarkStart w:id="9" w:name="Text6"/>
      <w:r w:rsidRPr="00C14182">
        <w:t>To focus the analysis, reviews collect evidence for each of the six district standards (see above).</w:t>
      </w:r>
      <w:r w:rsidRPr="00C14182">
        <w:rPr>
          <w:b/>
          <w:i/>
        </w:rPr>
        <w:t xml:space="preserve"> </w:t>
      </w:r>
      <w:r w:rsidRPr="00C14182">
        <w:t>The reviews seek to identify those systems and practices that may be impeding rapid improvement as well as those that are most likely to be contributing to positive results.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The team holds interviews and focus groups with such stakeholders as school committee members, teachers’ union representatives, administrators, teachers, parents, and students. Team members also observe classes. The team then meets for two days to develop findings and recommendations before submitting the draft of their district review report to ESE</w:t>
      </w:r>
      <w:r w:rsidRPr="00C14182">
        <w:rPr>
          <w:color w:val="000080"/>
        </w:rPr>
        <w:t>.</w:t>
      </w:r>
      <w:r w:rsidRPr="00C14182">
        <w:rPr>
          <w:b/>
          <w:i/>
        </w:rPr>
        <w:t xml:space="preserve"> </w:t>
      </w:r>
      <w:r w:rsidRPr="00C14182">
        <w:t xml:space="preserve"> </w:t>
      </w:r>
    </w:p>
    <w:p w:rsidR="00A04FD6" w:rsidRPr="00140119" w:rsidRDefault="00A04FD6" w:rsidP="00A04FD6">
      <w:pPr>
        <w:pStyle w:val="Heading1"/>
        <w:spacing w:before="120" w:after="0" w:line="300" w:lineRule="exact"/>
        <w:jc w:val="both"/>
      </w:pPr>
      <w:r>
        <w:br w:type="page"/>
      </w:r>
      <w:bookmarkStart w:id="10" w:name="_Toc254792467"/>
      <w:bookmarkStart w:id="11" w:name="_Toc277066414"/>
      <w:bookmarkStart w:id="12" w:name="_Toc348597311"/>
      <w:bookmarkEnd w:id="9"/>
      <w:r>
        <w:lastRenderedPageBreak/>
        <w:t>Quaboag</w:t>
      </w:r>
      <w:r w:rsidRPr="00140119">
        <w:t xml:space="preserve"> </w:t>
      </w:r>
      <w:bookmarkEnd w:id="10"/>
      <w:bookmarkEnd w:id="11"/>
      <w:r>
        <w:t>Regional School District</w:t>
      </w:r>
      <w:bookmarkEnd w:id="12"/>
    </w:p>
    <w:p w:rsidR="00A04FD6" w:rsidRDefault="00911902" w:rsidP="00A04FD6">
      <w:pPr>
        <w:spacing w:before="120" w:line="300" w:lineRule="exact"/>
      </w:pPr>
      <w:r>
        <w:pict>
          <v:rect id="_x0000_i1031" style="width:0;height:1.5pt" o:hrstd="t" o:hr="t" fillcolor="#aaa" stroked="f"/>
        </w:pict>
      </w:r>
    </w:p>
    <w:p w:rsidR="00FF7E37" w:rsidRDefault="00A04FD6" w:rsidP="00FF7E37">
      <w:pPr>
        <w:pStyle w:val="ListParagraph"/>
        <w:spacing w:before="120" w:after="0" w:line="300" w:lineRule="exact"/>
        <w:ind w:left="0"/>
        <w:contextualSpacing w:val="0"/>
        <w:jc w:val="both"/>
        <w:rPr>
          <w:rFonts w:ascii="Times New Roman" w:hAnsi="Times New Roman"/>
          <w:sz w:val="24"/>
          <w:szCs w:val="24"/>
        </w:rPr>
      </w:pPr>
      <w:r w:rsidRPr="003D7B67">
        <w:rPr>
          <w:rFonts w:ascii="Times New Roman" w:hAnsi="Times New Roman"/>
          <w:sz w:val="24"/>
          <w:szCs w:val="24"/>
        </w:rPr>
        <w:t>The site visit to the Quaboag Regional School Dis</w:t>
      </w:r>
      <w:r w:rsidR="00295AEF">
        <w:rPr>
          <w:rFonts w:ascii="Times New Roman" w:hAnsi="Times New Roman"/>
          <w:sz w:val="24"/>
          <w:szCs w:val="24"/>
        </w:rPr>
        <w:t>trict was conducted from June 11</w:t>
      </w:r>
      <w:r w:rsidR="00B378EB">
        <w:rPr>
          <w:rFonts w:ascii="Times New Roman" w:hAnsi="Times New Roman"/>
          <w:sz w:val="24"/>
          <w:szCs w:val="24"/>
        </w:rPr>
        <w:t>–</w:t>
      </w:r>
      <w:r w:rsidR="00295AEF">
        <w:rPr>
          <w:rFonts w:ascii="Times New Roman" w:hAnsi="Times New Roman"/>
          <w:sz w:val="24"/>
          <w:szCs w:val="24"/>
        </w:rPr>
        <w:t>14</w:t>
      </w:r>
      <w:r w:rsidRPr="003D7B67">
        <w:rPr>
          <w:rFonts w:ascii="Times New Roman" w:hAnsi="Times New Roman"/>
          <w:sz w:val="24"/>
          <w:szCs w:val="24"/>
        </w:rPr>
        <w:t xml:space="preserve">, 2012. The site visit included 34 hours of interviews and focus groups with over 34 stakeholders ranging from school committee members to district administrators and school staff to teachers’ </w:t>
      </w:r>
      <w:r w:rsidR="003E2CBD" w:rsidRPr="003D7B67">
        <w:rPr>
          <w:rFonts w:ascii="Times New Roman" w:hAnsi="Times New Roman"/>
          <w:sz w:val="24"/>
          <w:szCs w:val="24"/>
        </w:rPr>
        <w:t xml:space="preserve">association </w:t>
      </w:r>
      <w:r w:rsidRPr="003D7B67">
        <w:rPr>
          <w:rFonts w:ascii="Times New Roman" w:hAnsi="Times New Roman"/>
          <w:sz w:val="24"/>
          <w:szCs w:val="24"/>
        </w:rPr>
        <w:t>representatives. The review team conducted focus groups with 14 elementary, 4 middle school, and 2 high school teachers. The team also conducted visits to the district’s 3 schools:  Warren Community Elementary School (</w:t>
      </w:r>
      <w:r w:rsidR="005A6491" w:rsidRPr="003D7B67">
        <w:rPr>
          <w:rFonts w:ascii="Times New Roman" w:hAnsi="Times New Roman"/>
          <w:sz w:val="24"/>
          <w:szCs w:val="24"/>
        </w:rPr>
        <w:t xml:space="preserve">pre-kindergarten through grade </w:t>
      </w:r>
      <w:r w:rsidRPr="003D7B67">
        <w:rPr>
          <w:rFonts w:ascii="Times New Roman" w:hAnsi="Times New Roman"/>
          <w:sz w:val="24"/>
          <w:szCs w:val="24"/>
        </w:rPr>
        <w:t>6), West Brookfield Elementary School (</w:t>
      </w:r>
      <w:r w:rsidR="005A6491" w:rsidRPr="003D7B67">
        <w:rPr>
          <w:rFonts w:ascii="Times New Roman" w:hAnsi="Times New Roman"/>
          <w:sz w:val="24"/>
          <w:szCs w:val="24"/>
        </w:rPr>
        <w:t xml:space="preserve">pre-kindergarten through grade </w:t>
      </w:r>
      <w:r w:rsidRPr="003D7B67">
        <w:rPr>
          <w:rFonts w:ascii="Times New Roman" w:hAnsi="Times New Roman"/>
          <w:sz w:val="24"/>
          <w:szCs w:val="24"/>
        </w:rPr>
        <w:t xml:space="preserve">6), </w:t>
      </w:r>
      <w:r w:rsidR="00466918" w:rsidRPr="003D7B67">
        <w:rPr>
          <w:rFonts w:ascii="Times New Roman" w:hAnsi="Times New Roman"/>
          <w:sz w:val="24"/>
          <w:szCs w:val="24"/>
        </w:rPr>
        <w:t xml:space="preserve">and </w:t>
      </w:r>
      <w:r w:rsidRPr="003D7B67">
        <w:rPr>
          <w:rFonts w:ascii="Times New Roman" w:hAnsi="Times New Roman"/>
          <w:sz w:val="24"/>
          <w:szCs w:val="24"/>
        </w:rPr>
        <w:t>Quaboag</w:t>
      </w:r>
      <w:r w:rsidR="005A6491" w:rsidRPr="003D7B67">
        <w:rPr>
          <w:rFonts w:ascii="Times New Roman" w:hAnsi="Times New Roman"/>
          <w:sz w:val="24"/>
          <w:szCs w:val="24"/>
        </w:rPr>
        <w:t xml:space="preserve"> Regional Middle/</w:t>
      </w:r>
      <w:r w:rsidRPr="003D7B67">
        <w:rPr>
          <w:rFonts w:ascii="Times New Roman" w:hAnsi="Times New Roman"/>
          <w:sz w:val="24"/>
          <w:szCs w:val="24"/>
        </w:rPr>
        <w:t>High School (</w:t>
      </w:r>
      <w:r w:rsidR="005A6491" w:rsidRPr="003D7B67">
        <w:rPr>
          <w:rFonts w:ascii="Times New Roman" w:hAnsi="Times New Roman"/>
          <w:sz w:val="24"/>
          <w:szCs w:val="24"/>
        </w:rPr>
        <w:t>grades 7–</w:t>
      </w:r>
      <w:r w:rsidRPr="003D7B67">
        <w:rPr>
          <w:rFonts w:ascii="Times New Roman" w:hAnsi="Times New Roman"/>
          <w:sz w:val="24"/>
          <w:szCs w:val="24"/>
        </w:rPr>
        <w:t>12). Further information about the review and the site visit schedule can be found in Appendix B; information about the members of the review team can be found in Appendix A. Appendix C contains information about student performance from 2009–2011.</w:t>
      </w:r>
      <w:r w:rsidR="003D7B67" w:rsidRPr="003D7B67">
        <w:rPr>
          <w:rFonts w:ascii="Times New Roman" w:hAnsi="Times New Roman"/>
          <w:sz w:val="24"/>
          <w:szCs w:val="24"/>
        </w:rPr>
        <w:t xml:space="preserve"> </w:t>
      </w:r>
      <w:r w:rsidR="00757B09">
        <w:rPr>
          <w:rFonts w:ascii="Times New Roman" w:hAnsi="Times New Roman"/>
          <w:sz w:val="24"/>
          <w:szCs w:val="24"/>
        </w:rPr>
        <w:t>Appendix D contains finding and recommendation statements.</w:t>
      </w:r>
    </w:p>
    <w:p w:rsidR="003D7B67" w:rsidRPr="003D7B67" w:rsidRDefault="003D7B67" w:rsidP="00FF7E37">
      <w:pPr>
        <w:pStyle w:val="ListParagraph"/>
        <w:spacing w:before="120" w:after="0" w:line="300" w:lineRule="exact"/>
        <w:ind w:left="0"/>
        <w:contextualSpacing w:val="0"/>
        <w:jc w:val="both"/>
        <w:rPr>
          <w:rFonts w:ascii="Times New Roman" w:hAnsi="Times New Roman"/>
          <w:sz w:val="24"/>
          <w:szCs w:val="24"/>
        </w:rPr>
      </w:pPr>
      <w:r w:rsidRPr="003D7B67">
        <w:rPr>
          <w:rFonts w:ascii="Times New Roman" w:hAnsi="Times New Roman"/>
          <w:sz w:val="24"/>
          <w:szCs w:val="24"/>
        </w:rPr>
        <w:t>Note that any progress that has taken place since the time of the review is not reflected in this benchmarking report. Findings represent the conditions in place at the time of the site visit, and recommendations represent the team’s suggestions to address the issues identified at the time.</w:t>
      </w:r>
    </w:p>
    <w:p w:rsidR="00A04FD6" w:rsidRPr="00140119" w:rsidRDefault="00A04FD6" w:rsidP="00FF7E37">
      <w:pPr>
        <w:spacing w:before="120" w:line="300" w:lineRule="exact"/>
        <w:jc w:val="both"/>
      </w:pPr>
    </w:p>
    <w:p w:rsidR="00A04FD6" w:rsidRDefault="00A04FD6" w:rsidP="00FF7E37">
      <w:pPr>
        <w:pStyle w:val="Heading2"/>
        <w:spacing w:before="120" w:line="300" w:lineRule="exact"/>
        <w:jc w:val="both"/>
      </w:pPr>
      <w:bookmarkStart w:id="13" w:name="_Toc273777153"/>
      <w:bookmarkStart w:id="14" w:name="_Toc277066415"/>
      <w:bookmarkStart w:id="15" w:name="_Toc348597312"/>
      <w:r w:rsidRPr="00140119">
        <w:t>District Profile</w:t>
      </w:r>
      <w:r>
        <w:rPr>
          <w:rStyle w:val="FootnoteReference"/>
        </w:rPr>
        <w:footnoteReference w:id="2"/>
      </w:r>
      <w:bookmarkEnd w:id="13"/>
      <w:bookmarkEnd w:id="14"/>
      <w:bookmarkEnd w:id="15"/>
      <w:r w:rsidRPr="00140119">
        <w:t xml:space="preserve"> </w:t>
      </w:r>
    </w:p>
    <w:p w:rsidR="00014E06" w:rsidRPr="00014E06" w:rsidRDefault="00014E06" w:rsidP="00FF7E37">
      <w:pPr>
        <w:spacing w:before="120" w:line="300" w:lineRule="exact"/>
        <w:rPr>
          <w:i/>
        </w:rPr>
      </w:pPr>
      <w:r>
        <w:rPr>
          <w:i/>
        </w:rPr>
        <w:t>Schools</w:t>
      </w:r>
    </w:p>
    <w:p w:rsidR="00A04FD6" w:rsidRDefault="00A04FD6" w:rsidP="0077465E">
      <w:pPr>
        <w:spacing w:before="120" w:line="300" w:lineRule="exact"/>
        <w:jc w:val="both"/>
      </w:pPr>
      <w:r>
        <w:t>The Quaboag Regional School District (QRSD) is composed of two districts: West Brookfield and Warren. There are 3 schools: Warren Community Elementary (500 students</w:t>
      </w:r>
      <w:r w:rsidR="00EC4662">
        <w:t xml:space="preserve"> in 2011</w:t>
      </w:r>
      <w:r>
        <w:t>), W</w:t>
      </w:r>
      <w:r w:rsidR="00030AAD">
        <w:t xml:space="preserve">est </w:t>
      </w:r>
      <w:r>
        <w:t>Brookfield Elementary (364 students</w:t>
      </w:r>
      <w:r w:rsidR="00EC4662">
        <w:t xml:space="preserve"> in 2011</w:t>
      </w:r>
      <w:r>
        <w:t xml:space="preserve">), and Quaboag </w:t>
      </w:r>
      <w:r w:rsidR="00030AAD">
        <w:t xml:space="preserve">Regional </w:t>
      </w:r>
      <w:r>
        <w:t>Middle</w:t>
      </w:r>
      <w:r w:rsidR="00030AAD">
        <w:t>/</w:t>
      </w:r>
      <w:r>
        <w:t>High School (582 students</w:t>
      </w:r>
      <w:r w:rsidR="00EC4662">
        <w:t xml:space="preserve"> in 2011</w:t>
      </w:r>
      <w:r>
        <w:t xml:space="preserve">). The district has a 12-member school committee with representatives from each district. QRSD is a choice district that has recently reversed a trend; at the time of the review, more students were entering the district through choice than were leaving it. </w:t>
      </w:r>
      <w:r w:rsidR="00030AAD">
        <w:t>Until the 2011</w:t>
      </w:r>
      <w:r w:rsidR="004522CC">
        <w:t>–</w:t>
      </w:r>
      <w:r w:rsidR="00030AAD">
        <w:t xml:space="preserve">2012 school year the </w:t>
      </w:r>
      <w:r>
        <w:t xml:space="preserve">district was a </w:t>
      </w:r>
      <w:r w:rsidR="00030AAD">
        <w:t xml:space="preserve">Level </w:t>
      </w:r>
      <w:r>
        <w:t>3 district because one of its schools, W</w:t>
      </w:r>
      <w:r w:rsidR="00030AAD">
        <w:t xml:space="preserve">est </w:t>
      </w:r>
      <w:r>
        <w:t>Brookfield Elementary, was at Level 3. However, in 2011 W</w:t>
      </w:r>
      <w:r w:rsidR="00030AAD">
        <w:t xml:space="preserve">est </w:t>
      </w:r>
      <w:r>
        <w:t xml:space="preserve">Brookfield became a Level 1 school; as a result the district is now at level 2. </w:t>
      </w:r>
    </w:p>
    <w:p w:rsidR="00A04FD6" w:rsidRDefault="00A04FD6" w:rsidP="0066323A">
      <w:pPr>
        <w:spacing w:before="120" w:line="300" w:lineRule="exact"/>
        <w:jc w:val="both"/>
      </w:pPr>
      <w:r>
        <w:t xml:space="preserve">At the time of the site visit, the superintendent had been </w:t>
      </w:r>
      <w:r w:rsidR="00EC4662">
        <w:t>leading the district</w:t>
      </w:r>
      <w:r>
        <w:t xml:space="preserve"> for </w:t>
      </w:r>
      <w:r w:rsidR="004522CC">
        <w:t xml:space="preserve">three </w:t>
      </w:r>
      <w:r>
        <w:t xml:space="preserve">years and had brought significant changes to the leadership team. He had replaced the three principals and the director of student support services and had eliminated the position of assistant superintendent. As a result, the remaining district office administrators were the superintendent, the </w:t>
      </w:r>
      <w:r w:rsidR="0011416D">
        <w:t xml:space="preserve">director of </w:t>
      </w:r>
      <w:r>
        <w:t>finance</w:t>
      </w:r>
      <w:r w:rsidR="0011416D">
        <w:t>/operations</w:t>
      </w:r>
      <w:r>
        <w:t xml:space="preserve">, and the director of student support services. </w:t>
      </w:r>
      <w:r w:rsidR="005B1A4A">
        <w:t>T</w:t>
      </w:r>
      <w:r>
        <w:t xml:space="preserve">he leadership team included the principals of the three schools. </w:t>
      </w:r>
      <w:r w:rsidR="0079076E">
        <w:t xml:space="preserve">According to interviewees, the </w:t>
      </w:r>
      <w:r>
        <w:t xml:space="preserve">superintendent has fostered positive relationships between the school district and its communities. The recent </w:t>
      </w:r>
      <w:r>
        <w:lastRenderedPageBreak/>
        <w:t xml:space="preserve">passage of the debt exclusion for upgrading the technology in the schools is an indication of the results of those efforts. </w:t>
      </w:r>
    </w:p>
    <w:p w:rsidR="00A04FD6" w:rsidRPr="00014E06" w:rsidRDefault="00014E06" w:rsidP="0066323A">
      <w:pPr>
        <w:spacing w:before="120" w:line="300" w:lineRule="exact"/>
        <w:jc w:val="both"/>
        <w:rPr>
          <w:i/>
        </w:rPr>
      </w:pPr>
      <w:r>
        <w:rPr>
          <w:i/>
        </w:rPr>
        <w:t>Enrollment</w:t>
      </w:r>
    </w:p>
    <w:p w:rsidR="0077465E" w:rsidRDefault="0077465E" w:rsidP="0066323A">
      <w:pPr>
        <w:spacing w:before="120" w:line="300" w:lineRule="exact"/>
        <w:jc w:val="both"/>
      </w:pPr>
      <w:r>
        <w:t>Between 2007 and 2011, the district’s enrollment declined by 3 percent</w:t>
      </w:r>
      <w:r w:rsidR="00AF2CE2">
        <w:t>, from 1,495 students to 1,446 students</w:t>
      </w:r>
      <w:r>
        <w:t>. Then in 2011</w:t>
      </w:r>
      <w:r w:rsidR="00AF2CE2">
        <w:t>–</w:t>
      </w:r>
      <w:r>
        <w:t>2012, it dropped an additional 4 percent</w:t>
      </w:r>
      <w:r w:rsidR="00AF2CE2">
        <w:t xml:space="preserve"> to 1,382 students</w:t>
      </w:r>
      <w:r>
        <w:t xml:space="preserve">. In addition to the decrease in enrollment, there has been a shift in the composition of the student population. In 2007, 25 percent of the students were </w:t>
      </w:r>
      <w:r w:rsidR="00AF2CE2">
        <w:t>from low-</w:t>
      </w:r>
      <w:r>
        <w:t>income</w:t>
      </w:r>
      <w:r w:rsidR="00AF2CE2">
        <w:t xml:space="preserve"> families</w:t>
      </w:r>
      <w:r>
        <w:t xml:space="preserve">. By 2011 that rate </w:t>
      </w:r>
      <w:r w:rsidR="00CA1AE2">
        <w:t>was</w:t>
      </w:r>
      <w:r>
        <w:t xml:space="preserve"> 39 percent. Over the same period of time, the </w:t>
      </w:r>
      <w:r w:rsidR="001704B2">
        <w:t xml:space="preserve">proportion of students receiving </w:t>
      </w:r>
      <w:r>
        <w:t xml:space="preserve">special education </w:t>
      </w:r>
      <w:r w:rsidR="001704B2">
        <w:t xml:space="preserve">services </w:t>
      </w:r>
      <w:r w:rsidR="00CA1AE2">
        <w:t xml:space="preserve">went </w:t>
      </w:r>
      <w:r>
        <w:t xml:space="preserve">from 18 percent to 21 percent. In 2011, 93 percent of the students were white with no other race or ethnicity higher than </w:t>
      </w:r>
      <w:r w:rsidR="00AF2CE2">
        <w:t xml:space="preserve">4 </w:t>
      </w:r>
      <w:r>
        <w:t>percent</w:t>
      </w:r>
      <w:r w:rsidR="00EE1966">
        <w:t xml:space="preserve"> of the enrollment</w:t>
      </w:r>
      <w:r>
        <w:t xml:space="preserve">. </w:t>
      </w:r>
    </w:p>
    <w:p w:rsidR="0077465E" w:rsidRDefault="0077465E" w:rsidP="0077465E">
      <w:pPr>
        <w:spacing w:before="120" w:line="300" w:lineRule="exact"/>
        <w:jc w:val="both"/>
      </w:pPr>
      <w:r>
        <w:t>Tables 1a and 1b show student enrollment by race/ethnicity and special populations for the 2010–2011 and 2011–2012 school years, respectively.</w:t>
      </w:r>
    </w:p>
    <w:p w:rsidR="0077465E" w:rsidRPr="00230990" w:rsidRDefault="0077465E" w:rsidP="00A04FD6"/>
    <w:p w:rsidR="00A04FD6" w:rsidRDefault="00A04FD6" w:rsidP="00A04FD6">
      <w:pPr>
        <w:pStyle w:val="ESETableChartFigHeaders"/>
        <w:spacing w:after="0"/>
        <w:jc w:val="center"/>
      </w:pPr>
      <w:r w:rsidRPr="00F00388">
        <w:t>Table 1</w:t>
      </w:r>
      <w:r>
        <w:t>a</w:t>
      </w:r>
      <w:r w:rsidRPr="00F00388">
        <w:t xml:space="preserve">: </w:t>
      </w:r>
      <w:bookmarkStart w:id="16" w:name="Text18"/>
      <w:r>
        <w:t xml:space="preserve"> </w:t>
      </w:r>
      <w:bookmarkEnd w:id="16"/>
      <w:r>
        <w:t>Quaboag Regional School District</w:t>
      </w:r>
      <w:r w:rsidRPr="00F00388">
        <w:t xml:space="preserve"> </w:t>
      </w:r>
    </w:p>
    <w:p w:rsidR="00A04FD6" w:rsidRDefault="00A04FD6" w:rsidP="00A04FD6">
      <w:pPr>
        <w:pStyle w:val="ESETableChartFigHeaders"/>
        <w:spacing w:after="0"/>
        <w:jc w:val="center"/>
      </w:pPr>
      <w:r w:rsidRPr="00F00388">
        <w:t>Student Enrollment by Race/Ethni</w:t>
      </w:r>
      <w:r>
        <w:t xml:space="preserve">city &amp; Selected Populations </w:t>
      </w:r>
    </w:p>
    <w:p w:rsidR="00A04FD6" w:rsidRPr="006B6499" w:rsidRDefault="00A04FD6" w:rsidP="00A04FD6">
      <w:pPr>
        <w:spacing w:after="60"/>
        <w:jc w:val="center"/>
        <w:rPr>
          <w:rFonts w:ascii="Arial" w:hAnsi="Arial" w:cs="Arial"/>
          <w:b/>
          <w:sz w:val="22"/>
          <w:szCs w:val="22"/>
        </w:rPr>
      </w:pPr>
      <w:r w:rsidRPr="006B6499">
        <w:rPr>
          <w:rFonts w:ascii="Arial" w:hAnsi="Arial" w:cs="Arial"/>
          <w:b/>
          <w:sz w:val="22"/>
          <w:szCs w:val="22"/>
        </w:rPr>
        <w:t>2010</w:t>
      </w:r>
      <w:r>
        <w:rPr>
          <w:rFonts w:ascii="Arial" w:hAnsi="Arial" w:cs="Arial"/>
          <w:b/>
          <w:sz w:val="22"/>
          <w:szCs w:val="22"/>
        </w:rPr>
        <w:t>–</w:t>
      </w:r>
      <w:r w:rsidRPr="006B6499">
        <w:rPr>
          <w:rFonts w:ascii="Arial" w:hAnsi="Arial" w:cs="Arial"/>
          <w:b/>
          <w:sz w:val="22"/>
          <w:szCs w:val="22"/>
        </w:rPr>
        <w:t>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15"/>
        <w:gridCol w:w="1295"/>
        <w:gridCol w:w="1295"/>
        <w:gridCol w:w="1741"/>
        <w:gridCol w:w="1312"/>
        <w:gridCol w:w="1312"/>
      </w:tblGrid>
      <w:tr w:rsidR="00A04FD6" w:rsidRPr="0069661C">
        <w:trPr>
          <w:jc w:val="center"/>
        </w:trPr>
        <w:tc>
          <w:tcPr>
            <w:tcW w:w="1915"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A04FD6" w:rsidRPr="0069661C" w:rsidRDefault="00A04FD6" w:rsidP="00A04FD6">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295" w:type="dxa"/>
            <w:tcBorders>
              <w:top w:val="single" w:sz="4" w:space="0" w:color="auto"/>
              <w:left w:val="single" w:sz="4" w:space="0" w:color="auto"/>
              <w:bottom w:val="single" w:sz="12" w:space="0" w:color="auto"/>
              <w:right w:val="single" w:sz="4" w:space="0" w:color="auto"/>
              <w:tl2br w:val="nil"/>
              <w:tr2bl w:val="nil"/>
            </w:tcBorders>
            <w:vAlign w:val="center"/>
          </w:tcPr>
          <w:p w:rsidR="00A04FD6" w:rsidRPr="0069661C" w:rsidRDefault="00A04FD6" w:rsidP="00A04FD6">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295" w:type="dxa"/>
            <w:tcBorders>
              <w:top w:val="single" w:sz="4" w:space="0" w:color="auto"/>
              <w:left w:val="single" w:sz="4" w:space="0" w:color="auto"/>
              <w:bottom w:val="single" w:sz="12" w:space="0" w:color="auto"/>
              <w:right w:val="single" w:sz="12" w:space="0" w:color="auto"/>
              <w:tl2br w:val="nil"/>
              <w:tr2bl w:val="nil"/>
            </w:tcBorders>
            <w:vAlign w:val="center"/>
          </w:tcPr>
          <w:p w:rsidR="00A04FD6" w:rsidRPr="0069661C" w:rsidRDefault="00A04FD6" w:rsidP="00A04FD6">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41"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A04FD6" w:rsidRPr="002138F6" w:rsidRDefault="00A04FD6" w:rsidP="00A04FD6">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A04FD6" w:rsidRPr="0069661C" w:rsidRDefault="00A04FD6" w:rsidP="00A04FD6">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A04FD6" w:rsidRPr="0069661C" w:rsidRDefault="00A04FD6" w:rsidP="00A04FD6">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A04FD6" w:rsidRPr="0069661C">
        <w:trPr>
          <w:jc w:val="center"/>
        </w:trPr>
        <w:tc>
          <w:tcPr>
            <w:tcW w:w="1915" w:type="dxa"/>
            <w:shd w:val="clear" w:color="auto" w:fill="E6E6E6"/>
            <w:vAlign w:val="center"/>
          </w:tcPr>
          <w:p w:rsidR="00A04FD6" w:rsidRPr="0069661C" w:rsidRDefault="00A04FD6" w:rsidP="00A04FD6">
            <w:pPr>
              <w:rPr>
                <w:rFonts w:ascii="Arial Narrow" w:hAnsi="Arial Narrow"/>
                <w:b/>
                <w:sz w:val="22"/>
              </w:rPr>
            </w:pPr>
            <w:r w:rsidRPr="0069661C">
              <w:rPr>
                <w:rFonts w:ascii="Arial Narrow" w:hAnsi="Arial Narrow"/>
                <w:b/>
                <w:sz w:val="22"/>
              </w:rPr>
              <w:t>Total enrollment</w:t>
            </w:r>
          </w:p>
        </w:tc>
        <w:tc>
          <w:tcPr>
            <w:tcW w:w="1295" w:type="dxa"/>
            <w:vAlign w:val="center"/>
          </w:tcPr>
          <w:p w:rsidR="00A04FD6" w:rsidRPr="00244D15" w:rsidRDefault="00A04FD6" w:rsidP="00A04FD6">
            <w:pPr>
              <w:jc w:val="center"/>
              <w:rPr>
                <w:rFonts w:ascii="Arial Narrow" w:hAnsi="Arial Narrow" w:cs="Arial"/>
                <w:b/>
                <w:bCs/>
                <w:color w:val="000000"/>
                <w:sz w:val="22"/>
                <w:szCs w:val="22"/>
              </w:rPr>
            </w:pPr>
            <w:r w:rsidRPr="00244D15">
              <w:rPr>
                <w:rFonts w:ascii="Arial Narrow" w:hAnsi="Arial Narrow" w:cs="Arial"/>
                <w:b/>
                <w:bCs/>
                <w:color w:val="000000"/>
                <w:sz w:val="22"/>
                <w:szCs w:val="22"/>
              </w:rPr>
              <w:t>1,446</w:t>
            </w:r>
          </w:p>
        </w:tc>
        <w:tc>
          <w:tcPr>
            <w:tcW w:w="1295" w:type="dxa"/>
            <w:tcBorders>
              <w:right w:val="single" w:sz="12" w:space="0" w:color="auto"/>
            </w:tcBorders>
            <w:vAlign w:val="center"/>
          </w:tcPr>
          <w:p w:rsidR="00A04FD6" w:rsidRPr="00244D15" w:rsidRDefault="00A04FD6" w:rsidP="00A04FD6">
            <w:pPr>
              <w:jc w:val="center"/>
              <w:rPr>
                <w:rFonts w:ascii="Arial Narrow" w:hAnsi="Arial Narrow" w:cs="Arial"/>
                <w:b/>
                <w:bCs/>
                <w:color w:val="000000"/>
                <w:sz w:val="22"/>
                <w:szCs w:val="22"/>
              </w:rPr>
            </w:pPr>
            <w:r w:rsidRPr="00244D15">
              <w:rPr>
                <w:rFonts w:ascii="Arial Narrow" w:hAnsi="Arial Narrow" w:cs="Arial"/>
                <w:b/>
                <w:bCs/>
                <w:color w:val="000000"/>
                <w:sz w:val="22"/>
                <w:szCs w:val="22"/>
              </w:rPr>
              <w:t>100.0</w:t>
            </w:r>
          </w:p>
        </w:tc>
        <w:tc>
          <w:tcPr>
            <w:tcW w:w="1741" w:type="dxa"/>
            <w:tcBorders>
              <w:left w:val="single" w:sz="12" w:space="0" w:color="auto"/>
              <w:bottom w:val="single" w:sz="4" w:space="0" w:color="auto"/>
            </w:tcBorders>
            <w:shd w:val="clear" w:color="auto" w:fill="E6E6E6"/>
            <w:vAlign w:val="center"/>
          </w:tcPr>
          <w:p w:rsidR="00A04FD6" w:rsidRDefault="00A04FD6" w:rsidP="00A04FD6">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A04FD6" w:rsidRPr="0069661C" w:rsidRDefault="00A04FD6" w:rsidP="00A04FD6">
            <w:pPr>
              <w:spacing w:before="20" w:after="20" w:line="260" w:lineRule="exact"/>
              <w:rPr>
                <w:rFonts w:ascii="Arial Narrow" w:hAnsi="Arial Narrow"/>
                <w:sz w:val="22"/>
              </w:rPr>
            </w:pPr>
            <w:r>
              <w:rPr>
                <w:rFonts w:ascii="Arial Narrow" w:hAnsi="Arial Narrow"/>
                <w:sz w:val="22"/>
              </w:rPr>
              <w:t>Black</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11</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0.8</w:t>
            </w:r>
          </w:p>
        </w:tc>
      </w:tr>
      <w:tr w:rsidR="00A04FD6" w:rsidRPr="0069661C">
        <w:trPr>
          <w:jc w:val="center"/>
        </w:trPr>
        <w:tc>
          <w:tcPr>
            <w:tcW w:w="1915" w:type="dxa"/>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First Language not English</w:t>
            </w:r>
          </w:p>
        </w:tc>
        <w:tc>
          <w:tcPr>
            <w:tcW w:w="1295"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6</w:t>
            </w:r>
          </w:p>
        </w:tc>
        <w:tc>
          <w:tcPr>
            <w:tcW w:w="1295" w:type="dxa"/>
            <w:tcBorders>
              <w:right w:val="single" w:sz="12" w:space="0" w:color="auto"/>
            </w:tcBorders>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0.4</w:t>
            </w:r>
          </w:p>
        </w:tc>
        <w:tc>
          <w:tcPr>
            <w:tcW w:w="1741" w:type="dxa"/>
            <w:tcBorders>
              <w:left w:val="single" w:sz="12" w:space="0" w:color="auto"/>
            </w:tcBorders>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Asian</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6</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0.4</w:t>
            </w:r>
          </w:p>
        </w:tc>
      </w:tr>
      <w:tr w:rsidR="00A04FD6" w:rsidRPr="0069661C">
        <w:trPr>
          <w:jc w:val="center"/>
        </w:trPr>
        <w:tc>
          <w:tcPr>
            <w:tcW w:w="1915" w:type="dxa"/>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295"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1</w:t>
            </w:r>
          </w:p>
        </w:tc>
        <w:tc>
          <w:tcPr>
            <w:tcW w:w="1295" w:type="dxa"/>
            <w:tcBorders>
              <w:right w:val="single" w:sz="12" w:space="0" w:color="auto"/>
            </w:tcBorders>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0.1</w:t>
            </w:r>
          </w:p>
        </w:tc>
        <w:tc>
          <w:tcPr>
            <w:tcW w:w="1741" w:type="dxa"/>
            <w:tcBorders>
              <w:left w:val="single" w:sz="12" w:space="0" w:color="auto"/>
            </w:tcBorders>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51</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3.5</w:t>
            </w:r>
          </w:p>
        </w:tc>
      </w:tr>
      <w:tr w:rsidR="00A04FD6" w:rsidRPr="0069661C">
        <w:trPr>
          <w:jc w:val="center"/>
        </w:trPr>
        <w:tc>
          <w:tcPr>
            <w:tcW w:w="1915" w:type="dxa"/>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295"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299</w:t>
            </w:r>
          </w:p>
        </w:tc>
        <w:tc>
          <w:tcPr>
            <w:tcW w:w="1295" w:type="dxa"/>
            <w:tcBorders>
              <w:right w:val="single" w:sz="12" w:space="0" w:color="auto"/>
            </w:tcBorders>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20.5</w:t>
            </w:r>
          </w:p>
        </w:tc>
        <w:tc>
          <w:tcPr>
            <w:tcW w:w="1741" w:type="dxa"/>
            <w:tcBorders>
              <w:left w:val="single" w:sz="12" w:space="0" w:color="auto"/>
            </w:tcBorders>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White</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1,345</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93.0</w:t>
            </w:r>
          </w:p>
        </w:tc>
      </w:tr>
      <w:tr w:rsidR="00A04FD6" w:rsidRPr="0069661C">
        <w:trPr>
          <w:jc w:val="center"/>
        </w:trPr>
        <w:tc>
          <w:tcPr>
            <w:tcW w:w="1915" w:type="dxa"/>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Low-income</w:t>
            </w:r>
          </w:p>
        </w:tc>
        <w:tc>
          <w:tcPr>
            <w:tcW w:w="1295"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567</w:t>
            </w:r>
          </w:p>
        </w:tc>
        <w:tc>
          <w:tcPr>
            <w:tcW w:w="1295" w:type="dxa"/>
            <w:tcBorders>
              <w:right w:val="single" w:sz="12" w:space="0" w:color="auto"/>
            </w:tcBorders>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39.2</w:t>
            </w:r>
          </w:p>
        </w:tc>
        <w:tc>
          <w:tcPr>
            <w:tcW w:w="1741" w:type="dxa"/>
            <w:tcBorders>
              <w:left w:val="single" w:sz="12" w:space="0" w:color="auto"/>
            </w:tcBorders>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Native American</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1</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0.1</w:t>
            </w:r>
          </w:p>
        </w:tc>
      </w:tr>
      <w:tr w:rsidR="00A04FD6" w:rsidRPr="0069661C">
        <w:trPr>
          <w:jc w:val="center"/>
        </w:trPr>
        <w:tc>
          <w:tcPr>
            <w:tcW w:w="1915" w:type="dxa"/>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Free Lunch</w:t>
            </w:r>
          </w:p>
        </w:tc>
        <w:tc>
          <w:tcPr>
            <w:tcW w:w="1295" w:type="dxa"/>
            <w:tcBorders>
              <w:bottom w:val="single" w:sz="4" w:space="0" w:color="auto"/>
            </w:tcBorders>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443</w:t>
            </w:r>
          </w:p>
        </w:tc>
        <w:tc>
          <w:tcPr>
            <w:tcW w:w="1295" w:type="dxa"/>
            <w:tcBorders>
              <w:bottom w:val="single" w:sz="4" w:space="0" w:color="auto"/>
              <w:right w:val="single" w:sz="12" w:space="0" w:color="auto"/>
            </w:tcBorders>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30.6</w:t>
            </w:r>
          </w:p>
        </w:tc>
        <w:tc>
          <w:tcPr>
            <w:tcW w:w="1741" w:type="dxa"/>
            <w:tcBorders>
              <w:left w:val="single" w:sz="12" w:space="0" w:color="auto"/>
            </w:tcBorders>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0</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0.0</w:t>
            </w:r>
          </w:p>
        </w:tc>
      </w:tr>
      <w:tr w:rsidR="00A04FD6" w:rsidRPr="0069661C">
        <w:trPr>
          <w:jc w:val="center"/>
        </w:trPr>
        <w:tc>
          <w:tcPr>
            <w:tcW w:w="1915" w:type="dxa"/>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Reduced-price lunch</w:t>
            </w:r>
          </w:p>
        </w:tc>
        <w:tc>
          <w:tcPr>
            <w:tcW w:w="1295" w:type="dxa"/>
            <w:shd w:val="clear" w:color="auto" w:fill="auto"/>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124</w:t>
            </w:r>
          </w:p>
        </w:tc>
        <w:tc>
          <w:tcPr>
            <w:tcW w:w="1295" w:type="dxa"/>
            <w:tcBorders>
              <w:right w:val="single" w:sz="12" w:space="0" w:color="auto"/>
            </w:tcBorders>
            <w:shd w:val="clear" w:color="auto" w:fill="auto"/>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8.6</w:t>
            </w:r>
          </w:p>
        </w:tc>
        <w:tc>
          <w:tcPr>
            <w:tcW w:w="1741" w:type="dxa"/>
            <w:tcBorders>
              <w:left w:val="single" w:sz="12" w:space="0" w:color="auto"/>
            </w:tcBorders>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 xml:space="preserve">Multi-Race, </w:t>
            </w:r>
          </w:p>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Non-Hispanic</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32</w:t>
            </w:r>
          </w:p>
        </w:tc>
        <w:tc>
          <w:tcPr>
            <w:tcW w:w="1312" w:type="dxa"/>
            <w:vAlign w:val="center"/>
          </w:tcPr>
          <w:p w:rsidR="00A04FD6" w:rsidRPr="00244D15" w:rsidRDefault="00A04FD6" w:rsidP="00A04FD6">
            <w:pPr>
              <w:jc w:val="center"/>
              <w:rPr>
                <w:rFonts w:ascii="Arial Narrow" w:hAnsi="Arial Narrow" w:cs="Arial"/>
                <w:color w:val="000000"/>
                <w:sz w:val="22"/>
                <w:szCs w:val="22"/>
              </w:rPr>
            </w:pPr>
            <w:r w:rsidRPr="00244D15">
              <w:rPr>
                <w:rFonts w:ascii="Arial Narrow" w:hAnsi="Arial Narrow" w:cs="Arial"/>
                <w:color w:val="000000"/>
                <w:sz w:val="22"/>
                <w:szCs w:val="22"/>
              </w:rPr>
              <w:t>2.2</w:t>
            </w:r>
          </w:p>
        </w:tc>
      </w:tr>
      <w:tr w:rsidR="00A04FD6" w:rsidRPr="0069661C">
        <w:trPr>
          <w:jc w:val="center"/>
        </w:trPr>
        <w:tc>
          <w:tcPr>
            <w:tcW w:w="8870" w:type="dxa"/>
            <w:gridSpan w:val="6"/>
            <w:shd w:val="clear" w:color="auto" w:fill="auto"/>
            <w:vAlign w:val="center"/>
          </w:tcPr>
          <w:p w:rsidR="00A04FD6" w:rsidRDefault="00A04FD6" w:rsidP="00A04FD6">
            <w:pPr>
              <w:spacing w:before="60"/>
              <w:rPr>
                <w:sz w:val="20"/>
                <w:szCs w:val="20"/>
              </w:rPr>
            </w:pPr>
            <w:r>
              <w:rPr>
                <w:sz w:val="20"/>
                <w:szCs w:val="20"/>
              </w:rPr>
              <w:t>*Limited English proficient students are referred to in this report as “English language learners.”</w:t>
            </w:r>
          </w:p>
          <w:p w:rsidR="00A04FD6" w:rsidRDefault="00A04FD6" w:rsidP="00A04FD6">
            <w:pPr>
              <w:rPr>
                <w:sz w:val="20"/>
                <w:szCs w:val="20"/>
              </w:rPr>
            </w:pPr>
            <w:r>
              <w:rPr>
                <w:sz w:val="20"/>
                <w:szCs w:val="20"/>
              </w:rPr>
              <w:t>**Special education number and percentage (only) are calculated including students in out-of-district placements.</w:t>
            </w:r>
          </w:p>
          <w:p w:rsidR="00A04FD6" w:rsidRPr="0069661C" w:rsidRDefault="00A04FD6" w:rsidP="00A04FD6">
            <w:pPr>
              <w:tabs>
                <w:tab w:val="decimal" w:pos="0"/>
              </w:tabs>
              <w:spacing w:before="20" w:after="20" w:line="260" w:lineRule="exact"/>
              <w:rPr>
                <w:rFonts w:ascii="Arial Narrow" w:hAnsi="Arial Narrow"/>
                <w:sz w:val="22"/>
                <w:highlight w:val="yellow"/>
              </w:rPr>
            </w:pPr>
            <w:r>
              <w:rPr>
                <w:sz w:val="20"/>
                <w:szCs w:val="20"/>
              </w:rPr>
              <w:t xml:space="preserve"> Sources: School/District Profiles on ESE website and other ESE data</w:t>
            </w:r>
          </w:p>
        </w:tc>
      </w:tr>
    </w:tbl>
    <w:p w:rsidR="00EB20CB" w:rsidRDefault="00EB20CB" w:rsidP="001238A6">
      <w:pPr>
        <w:pStyle w:val="ESETableChartFigHeaders"/>
        <w:spacing w:before="120" w:after="0"/>
        <w:jc w:val="center"/>
      </w:pPr>
    </w:p>
    <w:p w:rsidR="00C27130" w:rsidRDefault="00EB20CB">
      <w:pPr>
        <w:jc w:val="center"/>
        <w:rPr>
          <w:rFonts w:cs="Arial"/>
          <w:szCs w:val="22"/>
        </w:rPr>
      </w:pPr>
      <w:r>
        <w:br w:type="page"/>
      </w:r>
      <w:r w:rsidR="00A04FD6" w:rsidRPr="00EB20CB">
        <w:rPr>
          <w:rFonts w:ascii="Arial" w:hAnsi="Arial" w:cs="Arial"/>
          <w:b/>
          <w:sz w:val="22"/>
          <w:szCs w:val="22"/>
        </w:rPr>
        <w:lastRenderedPageBreak/>
        <w:t>Table 1b:  Quaboag Regional School District</w:t>
      </w:r>
    </w:p>
    <w:p w:rsidR="00A04FD6" w:rsidRDefault="00A04FD6" w:rsidP="00A04FD6">
      <w:pPr>
        <w:pStyle w:val="ESETableChartFigHeaders"/>
        <w:spacing w:after="0"/>
        <w:jc w:val="center"/>
      </w:pPr>
      <w:r w:rsidRPr="00F00388">
        <w:t>Student Enrollment by Race/Ethni</w:t>
      </w:r>
      <w:r>
        <w:t xml:space="preserve">city &amp; Selected Populations </w:t>
      </w:r>
    </w:p>
    <w:p w:rsidR="00A04FD6" w:rsidRPr="006B6499" w:rsidRDefault="00A04FD6" w:rsidP="00A04FD6">
      <w:pPr>
        <w:spacing w:after="60"/>
        <w:jc w:val="center"/>
        <w:rPr>
          <w:rFonts w:ascii="Arial" w:hAnsi="Arial" w:cs="Arial"/>
          <w:b/>
          <w:sz w:val="22"/>
          <w:szCs w:val="22"/>
        </w:rPr>
      </w:pPr>
      <w:r w:rsidRPr="006B6499">
        <w:rPr>
          <w:rFonts w:ascii="Arial" w:hAnsi="Arial" w:cs="Arial"/>
          <w:b/>
          <w:sz w:val="22"/>
          <w:szCs w:val="22"/>
        </w:rPr>
        <w:t>201</w:t>
      </w:r>
      <w:r>
        <w:rPr>
          <w:rFonts w:ascii="Arial" w:hAnsi="Arial" w:cs="Arial"/>
          <w:b/>
          <w:sz w:val="22"/>
          <w:szCs w:val="22"/>
        </w:rPr>
        <w:t>1–</w:t>
      </w:r>
      <w:r w:rsidRPr="006B6499">
        <w:rPr>
          <w:rFonts w:ascii="Arial" w:hAnsi="Arial" w:cs="Arial"/>
          <w:b/>
          <w:sz w:val="22"/>
          <w:szCs w:val="22"/>
        </w:rPr>
        <w:t>201</w:t>
      </w:r>
      <w:r>
        <w:rPr>
          <w:rFonts w:ascii="Arial" w:hAnsi="Arial" w:cs="Arial"/>
          <w:b/>
          <w:sz w:val="22"/>
          <w:szCs w:val="2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15"/>
        <w:gridCol w:w="1295"/>
        <w:gridCol w:w="1295"/>
        <w:gridCol w:w="1741"/>
        <w:gridCol w:w="1312"/>
        <w:gridCol w:w="1312"/>
      </w:tblGrid>
      <w:tr w:rsidR="00A04FD6" w:rsidRPr="0069661C">
        <w:trPr>
          <w:jc w:val="center"/>
        </w:trPr>
        <w:tc>
          <w:tcPr>
            <w:tcW w:w="1915"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A04FD6" w:rsidRPr="0069661C" w:rsidRDefault="00A04FD6" w:rsidP="00A04FD6">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295" w:type="dxa"/>
            <w:tcBorders>
              <w:top w:val="single" w:sz="4" w:space="0" w:color="auto"/>
              <w:left w:val="single" w:sz="4" w:space="0" w:color="auto"/>
              <w:bottom w:val="single" w:sz="12" w:space="0" w:color="auto"/>
              <w:right w:val="single" w:sz="4" w:space="0" w:color="auto"/>
              <w:tl2br w:val="nil"/>
              <w:tr2bl w:val="nil"/>
            </w:tcBorders>
            <w:vAlign w:val="center"/>
          </w:tcPr>
          <w:p w:rsidR="00A04FD6" w:rsidRPr="0069661C" w:rsidRDefault="00A04FD6" w:rsidP="00A04FD6">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295" w:type="dxa"/>
            <w:tcBorders>
              <w:top w:val="single" w:sz="4" w:space="0" w:color="auto"/>
              <w:left w:val="single" w:sz="4" w:space="0" w:color="auto"/>
              <w:bottom w:val="single" w:sz="12" w:space="0" w:color="auto"/>
              <w:right w:val="single" w:sz="12" w:space="0" w:color="auto"/>
              <w:tl2br w:val="nil"/>
              <w:tr2bl w:val="nil"/>
            </w:tcBorders>
            <w:vAlign w:val="center"/>
          </w:tcPr>
          <w:p w:rsidR="00A04FD6" w:rsidRPr="0069661C" w:rsidRDefault="00A04FD6" w:rsidP="00A04FD6">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41"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A04FD6" w:rsidRPr="002138F6" w:rsidRDefault="00A04FD6" w:rsidP="00A04FD6">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A04FD6" w:rsidRPr="0069661C" w:rsidRDefault="00A04FD6" w:rsidP="00A04FD6">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A04FD6" w:rsidRPr="0069661C" w:rsidRDefault="00A04FD6" w:rsidP="00A04FD6">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A04FD6" w:rsidRPr="0069661C">
        <w:trPr>
          <w:jc w:val="center"/>
        </w:trPr>
        <w:tc>
          <w:tcPr>
            <w:tcW w:w="1915" w:type="dxa"/>
            <w:shd w:val="clear" w:color="auto" w:fill="E6E6E6"/>
            <w:vAlign w:val="center"/>
          </w:tcPr>
          <w:p w:rsidR="00A04FD6" w:rsidRPr="0069661C" w:rsidRDefault="00A04FD6" w:rsidP="00A04FD6">
            <w:pPr>
              <w:rPr>
                <w:rFonts w:ascii="Arial Narrow" w:hAnsi="Arial Narrow"/>
                <w:b/>
                <w:sz w:val="22"/>
              </w:rPr>
            </w:pPr>
            <w:r w:rsidRPr="0069661C">
              <w:rPr>
                <w:rFonts w:ascii="Arial Narrow" w:hAnsi="Arial Narrow"/>
                <w:b/>
                <w:sz w:val="22"/>
              </w:rPr>
              <w:t>Total enrollment</w:t>
            </w:r>
          </w:p>
        </w:tc>
        <w:tc>
          <w:tcPr>
            <w:tcW w:w="1295" w:type="dxa"/>
            <w:vAlign w:val="center"/>
          </w:tcPr>
          <w:p w:rsidR="00A04FD6" w:rsidRPr="00720DF6" w:rsidRDefault="00A04FD6" w:rsidP="00A04FD6">
            <w:pPr>
              <w:jc w:val="center"/>
              <w:rPr>
                <w:rFonts w:ascii="Arial Narrow" w:hAnsi="Arial Narrow" w:cs="Arial"/>
                <w:b/>
                <w:bCs/>
                <w:color w:val="000000"/>
                <w:sz w:val="22"/>
                <w:szCs w:val="22"/>
              </w:rPr>
            </w:pPr>
            <w:r w:rsidRPr="00720DF6">
              <w:rPr>
                <w:rFonts w:ascii="Arial Narrow" w:hAnsi="Arial Narrow" w:cs="Arial"/>
                <w:b/>
                <w:bCs/>
                <w:color w:val="000000"/>
                <w:sz w:val="22"/>
                <w:szCs w:val="22"/>
              </w:rPr>
              <w:t>1,382</w:t>
            </w:r>
          </w:p>
        </w:tc>
        <w:tc>
          <w:tcPr>
            <w:tcW w:w="1295" w:type="dxa"/>
            <w:tcBorders>
              <w:right w:val="single" w:sz="12" w:space="0" w:color="auto"/>
            </w:tcBorders>
            <w:vAlign w:val="center"/>
          </w:tcPr>
          <w:p w:rsidR="00A04FD6" w:rsidRPr="00720DF6" w:rsidRDefault="00A04FD6" w:rsidP="00A04FD6">
            <w:pPr>
              <w:jc w:val="center"/>
              <w:rPr>
                <w:rFonts w:ascii="Arial Narrow" w:hAnsi="Arial Narrow" w:cs="Arial"/>
                <w:b/>
                <w:bCs/>
                <w:color w:val="000000"/>
                <w:sz w:val="22"/>
                <w:szCs w:val="22"/>
              </w:rPr>
            </w:pPr>
            <w:r w:rsidRPr="00720DF6">
              <w:rPr>
                <w:rFonts w:ascii="Arial Narrow" w:hAnsi="Arial Narrow" w:cs="Arial"/>
                <w:b/>
                <w:bCs/>
                <w:color w:val="000000"/>
                <w:sz w:val="22"/>
                <w:szCs w:val="22"/>
              </w:rPr>
              <w:t>100.0</w:t>
            </w:r>
          </w:p>
        </w:tc>
        <w:tc>
          <w:tcPr>
            <w:tcW w:w="1741" w:type="dxa"/>
            <w:tcBorders>
              <w:left w:val="single" w:sz="12" w:space="0" w:color="auto"/>
              <w:bottom w:val="single" w:sz="4" w:space="0" w:color="auto"/>
            </w:tcBorders>
            <w:shd w:val="clear" w:color="auto" w:fill="E6E6E6"/>
            <w:vAlign w:val="center"/>
          </w:tcPr>
          <w:p w:rsidR="00A04FD6" w:rsidRDefault="00A04FD6" w:rsidP="00A04FD6">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A04FD6" w:rsidRPr="0069661C" w:rsidRDefault="00A04FD6" w:rsidP="00A04FD6">
            <w:pPr>
              <w:spacing w:before="20" w:after="20" w:line="260" w:lineRule="exact"/>
              <w:rPr>
                <w:rFonts w:ascii="Arial Narrow" w:hAnsi="Arial Narrow"/>
                <w:sz w:val="22"/>
              </w:rPr>
            </w:pPr>
            <w:r>
              <w:rPr>
                <w:rFonts w:ascii="Arial Narrow" w:hAnsi="Arial Narrow"/>
                <w:sz w:val="22"/>
              </w:rPr>
              <w:t>Black</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11</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0.8</w:t>
            </w:r>
          </w:p>
        </w:tc>
      </w:tr>
      <w:tr w:rsidR="00A04FD6" w:rsidRPr="0069661C">
        <w:trPr>
          <w:jc w:val="center"/>
        </w:trPr>
        <w:tc>
          <w:tcPr>
            <w:tcW w:w="1915" w:type="dxa"/>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First Language not English</w:t>
            </w:r>
          </w:p>
        </w:tc>
        <w:tc>
          <w:tcPr>
            <w:tcW w:w="1295" w:type="dxa"/>
            <w:vAlign w:val="center"/>
          </w:tcPr>
          <w:p w:rsidR="00A04FD6" w:rsidRPr="00720DF6" w:rsidRDefault="00A04FD6" w:rsidP="00A04FD6">
            <w:pPr>
              <w:jc w:val="center"/>
              <w:rPr>
                <w:rFonts w:ascii="Arial Narrow" w:hAnsi="Arial Narrow" w:cs="Arial"/>
                <w:color w:val="000000"/>
                <w:sz w:val="22"/>
                <w:szCs w:val="22"/>
              </w:rPr>
            </w:pPr>
            <w:r w:rsidRPr="00720DF6">
              <w:rPr>
                <w:rFonts w:ascii="Arial Narrow" w:hAnsi="Arial Narrow" w:cs="Arial"/>
                <w:color w:val="000000"/>
                <w:sz w:val="22"/>
                <w:szCs w:val="22"/>
              </w:rPr>
              <w:t>17</w:t>
            </w:r>
          </w:p>
        </w:tc>
        <w:tc>
          <w:tcPr>
            <w:tcW w:w="1295" w:type="dxa"/>
            <w:tcBorders>
              <w:right w:val="single" w:sz="12" w:space="0" w:color="auto"/>
            </w:tcBorders>
            <w:vAlign w:val="center"/>
          </w:tcPr>
          <w:p w:rsidR="00A04FD6" w:rsidRPr="00720DF6" w:rsidRDefault="00A04FD6" w:rsidP="00A04FD6">
            <w:pPr>
              <w:jc w:val="center"/>
              <w:rPr>
                <w:rFonts w:ascii="Arial Narrow" w:hAnsi="Arial Narrow" w:cs="Arial"/>
                <w:color w:val="000000"/>
                <w:sz w:val="22"/>
                <w:szCs w:val="22"/>
              </w:rPr>
            </w:pPr>
            <w:r w:rsidRPr="00720DF6">
              <w:rPr>
                <w:rFonts w:ascii="Arial Narrow" w:hAnsi="Arial Narrow" w:cs="Arial"/>
                <w:color w:val="000000"/>
                <w:sz w:val="22"/>
                <w:szCs w:val="22"/>
              </w:rPr>
              <w:t>1.2</w:t>
            </w:r>
          </w:p>
        </w:tc>
        <w:tc>
          <w:tcPr>
            <w:tcW w:w="1741" w:type="dxa"/>
            <w:tcBorders>
              <w:left w:val="single" w:sz="12" w:space="0" w:color="auto"/>
            </w:tcBorders>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Asian</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2</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0.1</w:t>
            </w:r>
          </w:p>
        </w:tc>
      </w:tr>
      <w:tr w:rsidR="00A04FD6" w:rsidRPr="0069661C">
        <w:trPr>
          <w:jc w:val="center"/>
        </w:trPr>
        <w:tc>
          <w:tcPr>
            <w:tcW w:w="1915" w:type="dxa"/>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295" w:type="dxa"/>
            <w:vAlign w:val="center"/>
          </w:tcPr>
          <w:p w:rsidR="00A04FD6" w:rsidRPr="00720DF6" w:rsidRDefault="00A04FD6" w:rsidP="00A04FD6">
            <w:pPr>
              <w:jc w:val="center"/>
              <w:rPr>
                <w:rFonts w:ascii="Arial Narrow" w:hAnsi="Arial Narrow" w:cs="Arial"/>
                <w:color w:val="000000"/>
                <w:sz w:val="22"/>
                <w:szCs w:val="22"/>
              </w:rPr>
            </w:pPr>
            <w:r w:rsidRPr="00720DF6">
              <w:rPr>
                <w:rFonts w:ascii="Arial Narrow" w:hAnsi="Arial Narrow" w:cs="Arial"/>
                <w:color w:val="000000"/>
                <w:sz w:val="22"/>
                <w:szCs w:val="22"/>
              </w:rPr>
              <w:t>6</w:t>
            </w:r>
          </w:p>
        </w:tc>
        <w:tc>
          <w:tcPr>
            <w:tcW w:w="1295" w:type="dxa"/>
            <w:tcBorders>
              <w:right w:val="single" w:sz="12" w:space="0" w:color="auto"/>
            </w:tcBorders>
            <w:vAlign w:val="center"/>
          </w:tcPr>
          <w:p w:rsidR="00A04FD6" w:rsidRPr="00720DF6" w:rsidRDefault="00A04FD6" w:rsidP="00A04FD6">
            <w:pPr>
              <w:jc w:val="center"/>
              <w:rPr>
                <w:rFonts w:ascii="Arial Narrow" w:hAnsi="Arial Narrow" w:cs="Arial"/>
                <w:color w:val="000000"/>
                <w:sz w:val="22"/>
                <w:szCs w:val="22"/>
              </w:rPr>
            </w:pPr>
            <w:r w:rsidRPr="00720DF6">
              <w:rPr>
                <w:rFonts w:ascii="Arial Narrow" w:hAnsi="Arial Narrow" w:cs="Arial"/>
                <w:color w:val="000000"/>
                <w:sz w:val="22"/>
                <w:szCs w:val="22"/>
              </w:rPr>
              <w:t>0.4</w:t>
            </w:r>
          </w:p>
        </w:tc>
        <w:tc>
          <w:tcPr>
            <w:tcW w:w="1741" w:type="dxa"/>
            <w:tcBorders>
              <w:left w:val="single" w:sz="12" w:space="0" w:color="auto"/>
            </w:tcBorders>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48</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3.5</w:t>
            </w:r>
          </w:p>
        </w:tc>
      </w:tr>
      <w:tr w:rsidR="00A04FD6" w:rsidRPr="0069661C">
        <w:trPr>
          <w:jc w:val="center"/>
        </w:trPr>
        <w:tc>
          <w:tcPr>
            <w:tcW w:w="1915" w:type="dxa"/>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295" w:type="dxa"/>
            <w:vAlign w:val="center"/>
          </w:tcPr>
          <w:p w:rsidR="00A04FD6" w:rsidRPr="00720DF6" w:rsidRDefault="00A04FD6" w:rsidP="00A04FD6">
            <w:pPr>
              <w:jc w:val="center"/>
              <w:rPr>
                <w:rFonts w:ascii="Arial Narrow" w:hAnsi="Arial Narrow" w:cs="Arial"/>
                <w:color w:val="000000"/>
                <w:sz w:val="22"/>
                <w:szCs w:val="22"/>
              </w:rPr>
            </w:pPr>
            <w:r w:rsidRPr="00720DF6">
              <w:rPr>
                <w:rFonts w:ascii="Arial Narrow" w:hAnsi="Arial Narrow" w:cs="Arial"/>
                <w:color w:val="000000"/>
                <w:sz w:val="22"/>
                <w:szCs w:val="22"/>
              </w:rPr>
              <w:t>274</w:t>
            </w:r>
          </w:p>
        </w:tc>
        <w:tc>
          <w:tcPr>
            <w:tcW w:w="1295" w:type="dxa"/>
            <w:tcBorders>
              <w:right w:val="single" w:sz="12" w:space="0" w:color="auto"/>
            </w:tcBorders>
            <w:vAlign w:val="center"/>
          </w:tcPr>
          <w:p w:rsidR="00A04FD6" w:rsidRPr="00720DF6" w:rsidRDefault="00A04FD6" w:rsidP="00A04FD6">
            <w:pPr>
              <w:jc w:val="center"/>
              <w:rPr>
                <w:rFonts w:ascii="Arial Narrow" w:hAnsi="Arial Narrow" w:cs="Arial"/>
                <w:color w:val="000000"/>
                <w:sz w:val="22"/>
                <w:szCs w:val="22"/>
              </w:rPr>
            </w:pPr>
            <w:r w:rsidRPr="00720DF6">
              <w:rPr>
                <w:rFonts w:ascii="Arial Narrow" w:hAnsi="Arial Narrow" w:cs="Arial"/>
                <w:color w:val="000000"/>
                <w:sz w:val="22"/>
                <w:szCs w:val="22"/>
              </w:rPr>
              <w:t>19.6</w:t>
            </w:r>
          </w:p>
        </w:tc>
        <w:tc>
          <w:tcPr>
            <w:tcW w:w="1741" w:type="dxa"/>
            <w:tcBorders>
              <w:left w:val="single" w:sz="12" w:space="0" w:color="auto"/>
            </w:tcBorders>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White</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1,290</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93.3</w:t>
            </w:r>
          </w:p>
        </w:tc>
      </w:tr>
      <w:tr w:rsidR="00A04FD6" w:rsidRPr="0069661C">
        <w:trPr>
          <w:jc w:val="center"/>
        </w:trPr>
        <w:tc>
          <w:tcPr>
            <w:tcW w:w="1915" w:type="dxa"/>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Low-income</w:t>
            </w:r>
          </w:p>
        </w:tc>
        <w:tc>
          <w:tcPr>
            <w:tcW w:w="1295" w:type="dxa"/>
            <w:vAlign w:val="center"/>
          </w:tcPr>
          <w:p w:rsidR="00A04FD6" w:rsidRPr="00720DF6" w:rsidRDefault="00A04FD6" w:rsidP="00A04FD6">
            <w:pPr>
              <w:jc w:val="center"/>
              <w:rPr>
                <w:rFonts w:ascii="Arial Narrow" w:hAnsi="Arial Narrow" w:cs="Arial"/>
                <w:color w:val="000000"/>
                <w:sz w:val="22"/>
                <w:szCs w:val="22"/>
              </w:rPr>
            </w:pPr>
            <w:r w:rsidRPr="00720DF6">
              <w:rPr>
                <w:rFonts w:ascii="Arial Narrow" w:hAnsi="Arial Narrow" w:cs="Arial"/>
                <w:color w:val="000000"/>
                <w:sz w:val="22"/>
                <w:szCs w:val="22"/>
              </w:rPr>
              <w:t>525</w:t>
            </w:r>
          </w:p>
        </w:tc>
        <w:tc>
          <w:tcPr>
            <w:tcW w:w="1295" w:type="dxa"/>
            <w:tcBorders>
              <w:right w:val="single" w:sz="12" w:space="0" w:color="auto"/>
            </w:tcBorders>
            <w:vAlign w:val="center"/>
          </w:tcPr>
          <w:p w:rsidR="00A04FD6" w:rsidRPr="00720DF6" w:rsidRDefault="00A04FD6" w:rsidP="00A04FD6">
            <w:pPr>
              <w:jc w:val="center"/>
              <w:rPr>
                <w:rFonts w:ascii="Arial Narrow" w:hAnsi="Arial Narrow" w:cs="Arial"/>
                <w:color w:val="000000"/>
                <w:sz w:val="22"/>
                <w:szCs w:val="22"/>
              </w:rPr>
            </w:pPr>
            <w:r w:rsidRPr="00720DF6">
              <w:rPr>
                <w:rFonts w:ascii="Arial Narrow" w:hAnsi="Arial Narrow" w:cs="Arial"/>
                <w:color w:val="000000"/>
                <w:sz w:val="22"/>
                <w:szCs w:val="22"/>
              </w:rPr>
              <w:t>38.0</w:t>
            </w:r>
          </w:p>
        </w:tc>
        <w:tc>
          <w:tcPr>
            <w:tcW w:w="1741" w:type="dxa"/>
            <w:tcBorders>
              <w:left w:val="single" w:sz="12" w:space="0" w:color="auto"/>
            </w:tcBorders>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Native American</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1</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0.1</w:t>
            </w:r>
          </w:p>
        </w:tc>
      </w:tr>
      <w:tr w:rsidR="00A04FD6" w:rsidRPr="0069661C">
        <w:trPr>
          <w:jc w:val="center"/>
        </w:trPr>
        <w:tc>
          <w:tcPr>
            <w:tcW w:w="1915" w:type="dxa"/>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Free Lunch</w:t>
            </w:r>
          </w:p>
        </w:tc>
        <w:tc>
          <w:tcPr>
            <w:tcW w:w="1295" w:type="dxa"/>
            <w:tcBorders>
              <w:bottom w:val="single" w:sz="4" w:space="0" w:color="auto"/>
            </w:tcBorders>
            <w:vAlign w:val="center"/>
          </w:tcPr>
          <w:p w:rsidR="00A04FD6" w:rsidRPr="00720DF6" w:rsidRDefault="00A04FD6" w:rsidP="00A04FD6">
            <w:pPr>
              <w:jc w:val="center"/>
              <w:rPr>
                <w:rFonts w:ascii="Arial Narrow" w:hAnsi="Arial Narrow" w:cs="Arial"/>
                <w:color w:val="000000"/>
                <w:sz w:val="22"/>
                <w:szCs w:val="22"/>
              </w:rPr>
            </w:pPr>
            <w:r w:rsidRPr="00720DF6">
              <w:rPr>
                <w:rFonts w:ascii="Arial Narrow" w:hAnsi="Arial Narrow" w:cs="Arial"/>
                <w:color w:val="000000"/>
                <w:sz w:val="22"/>
                <w:szCs w:val="22"/>
              </w:rPr>
              <w:t>419</w:t>
            </w:r>
          </w:p>
        </w:tc>
        <w:tc>
          <w:tcPr>
            <w:tcW w:w="1295" w:type="dxa"/>
            <w:tcBorders>
              <w:bottom w:val="single" w:sz="4" w:space="0" w:color="auto"/>
              <w:right w:val="single" w:sz="12" w:space="0" w:color="auto"/>
            </w:tcBorders>
            <w:vAlign w:val="center"/>
          </w:tcPr>
          <w:p w:rsidR="00A04FD6" w:rsidRPr="00720DF6" w:rsidRDefault="00A04FD6" w:rsidP="00A04FD6">
            <w:pPr>
              <w:jc w:val="center"/>
              <w:rPr>
                <w:rFonts w:ascii="Arial Narrow" w:hAnsi="Arial Narrow" w:cs="Arial"/>
                <w:color w:val="000000"/>
                <w:sz w:val="22"/>
                <w:szCs w:val="22"/>
              </w:rPr>
            </w:pPr>
            <w:r w:rsidRPr="00720DF6">
              <w:rPr>
                <w:rFonts w:ascii="Arial Narrow" w:hAnsi="Arial Narrow" w:cs="Arial"/>
                <w:color w:val="000000"/>
                <w:sz w:val="22"/>
                <w:szCs w:val="22"/>
              </w:rPr>
              <w:t>30.3</w:t>
            </w:r>
          </w:p>
        </w:tc>
        <w:tc>
          <w:tcPr>
            <w:tcW w:w="1741" w:type="dxa"/>
            <w:tcBorders>
              <w:left w:val="single" w:sz="12" w:space="0" w:color="auto"/>
            </w:tcBorders>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0</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0.0</w:t>
            </w:r>
          </w:p>
        </w:tc>
      </w:tr>
      <w:tr w:rsidR="00A04FD6" w:rsidRPr="0069661C">
        <w:trPr>
          <w:jc w:val="center"/>
        </w:trPr>
        <w:tc>
          <w:tcPr>
            <w:tcW w:w="1915" w:type="dxa"/>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Reduced-price lunch</w:t>
            </w:r>
          </w:p>
        </w:tc>
        <w:tc>
          <w:tcPr>
            <w:tcW w:w="1295" w:type="dxa"/>
            <w:shd w:val="clear" w:color="auto" w:fill="auto"/>
            <w:vAlign w:val="center"/>
          </w:tcPr>
          <w:p w:rsidR="00A04FD6" w:rsidRPr="00720DF6" w:rsidRDefault="00A04FD6" w:rsidP="00A04FD6">
            <w:pPr>
              <w:jc w:val="center"/>
              <w:rPr>
                <w:rFonts w:ascii="Arial Narrow" w:hAnsi="Arial Narrow" w:cs="Arial"/>
                <w:color w:val="000000"/>
                <w:sz w:val="22"/>
                <w:szCs w:val="22"/>
              </w:rPr>
            </w:pPr>
            <w:r w:rsidRPr="00720DF6">
              <w:rPr>
                <w:rFonts w:ascii="Arial Narrow" w:hAnsi="Arial Narrow" w:cs="Arial"/>
                <w:color w:val="000000"/>
                <w:sz w:val="22"/>
                <w:szCs w:val="22"/>
              </w:rPr>
              <w:t>106</w:t>
            </w:r>
          </w:p>
        </w:tc>
        <w:tc>
          <w:tcPr>
            <w:tcW w:w="1295" w:type="dxa"/>
            <w:tcBorders>
              <w:right w:val="single" w:sz="12" w:space="0" w:color="auto"/>
            </w:tcBorders>
            <w:shd w:val="clear" w:color="auto" w:fill="auto"/>
            <w:vAlign w:val="center"/>
          </w:tcPr>
          <w:p w:rsidR="00A04FD6" w:rsidRPr="00720DF6" w:rsidRDefault="00A04FD6" w:rsidP="00A04FD6">
            <w:pPr>
              <w:jc w:val="center"/>
              <w:rPr>
                <w:rFonts w:ascii="Arial Narrow" w:hAnsi="Arial Narrow" w:cs="Arial"/>
                <w:color w:val="000000"/>
                <w:sz w:val="22"/>
                <w:szCs w:val="22"/>
              </w:rPr>
            </w:pPr>
            <w:r w:rsidRPr="00720DF6">
              <w:rPr>
                <w:rFonts w:ascii="Arial Narrow" w:hAnsi="Arial Narrow" w:cs="Arial"/>
                <w:color w:val="000000"/>
                <w:sz w:val="22"/>
                <w:szCs w:val="22"/>
              </w:rPr>
              <w:t>7.7</w:t>
            </w:r>
          </w:p>
        </w:tc>
        <w:tc>
          <w:tcPr>
            <w:tcW w:w="1741" w:type="dxa"/>
            <w:tcBorders>
              <w:left w:val="single" w:sz="12" w:space="0" w:color="auto"/>
            </w:tcBorders>
            <w:shd w:val="clear" w:color="auto" w:fill="E6E6E6"/>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 xml:space="preserve">Multi-Race, </w:t>
            </w:r>
          </w:p>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Non-Hispanic</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30</w:t>
            </w:r>
          </w:p>
        </w:tc>
        <w:tc>
          <w:tcPr>
            <w:tcW w:w="1312" w:type="dxa"/>
            <w:vAlign w:val="center"/>
          </w:tcPr>
          <w:p w:rsidR="00A04FD6" w:rsidRPr="005C15B1" w:rsidRDefault="00A04FD6" w:rsidP="00A04FD6">
            <w:pPr>
              <w:jc w:val="center"/>
              <w:rPr>
                <w:rFonts w:ascii="Arial Narrow" w:hAnsi="Arial Narrow" w:cs="Arial"/>
                <w:color w:val="000000"/>
                <w:sz w:val="22"/>
                <w:szCs w:val="22"/>
              </w:rPr>
            </w:pPr>
            <w:r w:rsidRPr="005C15B1">
              <w:rPr>
                <w:rFonts w:ascii="Arial Narrow" w:hAnsi="Arial Narrow" w:cs="Arial"/>
                <w:color w:val="000000"/>
                <w:sz w:val="22"/>
                <w:szCs w:val="22"/>
              </w:rPr>
              <w:t>2.2</w:t>
            </w:r>
          </w:p>
        </w:tc>
      </w:tr>
      <w:tr w:rsidR="00A04FD6" w:rsidRPr="0069661C">
        <w:trPr>
          <w:jc w:val="center"/>
        </w:trPr>
        <w:tc>
          <w:tcPr>
            <w:tcW w:w="8870" w:type="dxa"/>
            <w:gridSpan w:val="6"/>
            <w:shd w:val="clear" w:color="auto" w:fill="auto"/>
            <w:vAlign w:val="center"/>
          </w:tcPr>
          <w:p w:rsidR="00A04FD6" w:rsidRDefault="00A04FD6" w:rsidP="00A04FD6">
            <w:pPr>
              <w:spacing w:before="60"/>
              <w:rPr>
                <w:sz w:val="20"/>
                <w:szCs w:val="20"/>
              </w:rPr>
            </w:pPr>
            <w:r>
              <w:rPr>
                <w:sz w:val="20"/>
                <w:szCs w:val="20"/>
              </w:rPr>
              <w:t>*Limited English proficient students are referred to in this report as “English language learners.”</w:t>
            </w:r>
          </w:p>
          <w:p w:rsidR="00A04FD6" w:rsidRDefault="00A04FD6" w:rsidP="00A04FD6">
            <w:pPr>
              <w:rPr>
                <w:sz w:val="20"/>
                <w:szCs w:val="20"/>
              </w:rPr>
            </w:pPr>
            <w:r>
              <w:rPr>
                <w:sz w:val="20"/>
                <w:szCs w:val="20"/>
              </w:rPr>
              <w:t>**Special education number and percentage (only) are calculated including students in out-of-district placements.</w:t>
            </w:r>
          </w:p>
          <w:p w:rsidR="00A04FD6" w:rsidRPr="0069661C" w:rsidRDefault="00A04FD6" w:rsidP="00A04FD6">
            <w:pPr>
              <w:tabs>
                <w:tab w:val="decimal" w:pos="0"/>
              </w:tabs>
              <w:spacing w:before="20" w:after="20" w:line="260" w:lineRule="exact"/>
              <w:rPr>
                <w:rFonts w:ascii="Arial Narrow" w:hAnsi="Arial Narrow"/>
                <w:sz w:val="22"/>
                <w:highlight w:val="yellow"/>
              </w:rPr>
            </w:pPr>
            <w:r>
              <w:rPr>
                <w:sz w:val="20"/>
                <w:szCs w:val="20"/>
              </w:rPr>
              <w:t xml:space="preserve"> Sources: School/District Profiles on ESE website and other ESE data</w:t>
            </w:r>
          </w:p>
        </w:tc>
      </w:tr>
    </w:tbl>
    <w:p w:rsidR="00FF7E37" w:rsidRDefault="00FF7E37" w:rsidP="0066323A">
      <w:pPr>
        <w:spacing w:before="120" w:line="300" w:lineRule="exact"/>
        <w:jc w:val="both"/>
        <w:rPr>
          <w:i/>
        </w:rPr>
      </w:pPr>
    </w:p>
    <w:p w:rsidR="0079076E" w:rsidRPr="0079076E" w:rsidRDefault="0079076E" w:rsidP="0066323A">
      <w:pPr>
        <w:spacing w:before="120" w:line="300" w:lineRule="exact"/>
        <w:jc w:val="both"/>
        <w:rPr>
          <w:i/>
        </w:rPr>
      </w:pPr>
      <w:r>
        <w:rPr>
          <w:i/>
        </w:rPr>
        <w:t>Finance</w:t>
      </w:r>
    </w:p>
    <w:p w:rsidR="00751B71" w:rsidRDefault="00FF237D" w:rsidP="0066323A">
      <w:pPr>
        <w:spacing w:before="120" w:line="300" w:lineRule="exact"/>
        <w:jc w:val="both"/>
      </w:pPr>
      <w:r>
        <w:t xml:space="preserve">Local district expenditures have been consistently above required net school spending, by an increasing percentage in the last few years, as indicated in Table 2 below. A large payment of facility capital and debt in </w:t>
      </w:r>
      <w:r w:rsidR="009B5FFD">
        <w:t>fiscal year 20</w:t>
      </w:r>
      <w:r>
        <w:t xml:space="preserve">10 increased local appropriations greatly, largely offset by </w:t>
      </w:r>
      <w:r w:rsidR="009B11FE">
        <w:t xml:space="preserve">aid from the Massachusetts School Building Authority. Chapter 70 aid decreased in </w:t>
      </w:r>
      <w:r w:rsidR="009B5FFD">
        <w:t>fiscal year 20</w:t>
      </w:r>
      <w:r w:rsidR="009B11FE">
        <w:t>11, offset by American Recovery and Reinvestment Act aid from the federal government.</w:t>
      </w:r>
    </w:p>
    <w:p w:rsidR="00A04FD6" w:rsidRDefault="00A04FD6" w:rsidP="00751B71">
      <w:pPr>
        <w:spacing w:before="120" w:line="300" w:lineRule="exact"/>
        <w:jc w:val="center"/>
        <w:rPr>
          <w:rFonts w:ascii="Arial" w:hAnsi="Arial" w:cs="Arial"/>
          <w:b/>
          <w:sz w:val="22"/>
          <w:szCs w:val="22"/>
        </w:rPr>
      </w:pPr>
      <w:r>
        <w:br w:type="page"/>
      </w:r>
      <w:bookmarkStart w:id="17" w:name="_Toc273777154"/>
      <w:bookmarkStart w:id="18" w:name="_Toc277066416"/>
      <w:r w:rsidRPr="00C33D01">
        <w:rPr>
          <w:rFonts w:ascii="Arial" w:hAnsi="Arial" w:cs="Arial"/>
          <w:b/>
          <w:sz w:val="22"/>
          <w:szCs w:val="22"/>
        </w:rPr>
        <w:lastRenderedPageBreak/>
        <w:t xml:space="preserve">Table 2: </w:t>
      </w:r>
      <w:r>
        <w:rPr>
          <w:rFonts w:ascii="Arial" w:hAnsi="Arial" w:cs="Arial"/>
          <w:b/>
          <w:sz w:val="22"/>
          <w:szCs w:val="22"/>
        </w:rPr>
        <w:t>Quaboag Regional School District</w:t>
      </w:r>
    </w:p>
    <w:p w:rsidR="00A04FD6" w:rsidRDefault="00A04FD6" w:rsidP="00751B71">
      <w:pPr>
        <w:jc w:val="center"/>
        <w:rPr>
          <w:rFonts w:ascii="Arial" w:hAnsi="Arial" w:cs="Arial"/>
          <w:b/>
          <w:sz w:val="22"/>
          <w:szCs w:val="22"/>
        </w:rPr>
      </w:pPr>
      <w:r>
        <w:rPr>
          <w:rFonts w:ascii="Arial" w:hAnsi="Arial" w:cs="Arial"/>
          <w:b/>
          <w:sz w:val="22"/>
          <w:szCs w:val="22"/>
        </w:rPr>
        <w:t>Expenditures, Chapter 70 State Aid, and Net School Spending</w:t>
      </w:r>
    </w:p>
    <w:p w:rsidR="00A04FD6" w:rsidRPr="00B94233" w:rsidRDefault="00A04FD6" w:rsidP="00AC732D">
      <w:pPr>
        <w:spacing w:after="60"/>
        <w:jc w:val="center"/>
        <w:rPr>
          <w:rFonts w:ascii="Arial" w:hAnsi="Arial" w:cs="Arial"/>
          <w:b/>
          <w:sz w:val="22"/>
          <w:szCs w:val="22"/>
        </w:rPr>
      </w:pPr>
      <w:r w:rsidRPr="00B94233">
        <w:rPr>
          <w:rFonts w:ascii="Arial" w:hAnsi="Arial" w:cs="Arial"/>
          <w:b/>
          <w:sz w:val="22"/>
          <w:szCs w:val="22"/>
        </w:rPr>
        <w:t>Fiscal Year</w:t>
      </w:r>
      <w:r>
        <w:rPr>
          <w:rFonts w:ascii="Arial" w:hAnsi="Arial" w:cs="Arial"/>
          <w:b/>
          <w:sz w:val="22"/>
          <w:szCs w:val="22"/>
        </w:rPr>
        <w:t>s</w:t>
      </w:r>
      <w:r w:rsidRPr="00B94233">
        <w:rPr>
          <w:rFonts w:ascii="Arial" w:hAnsi="Arial" w:cs="Arial"/>
          <w:b/>
          <w:sz w:val="22"/>
          <w:szCs w:val="22"/>
        </w:rPr>
        <w:t xml:space="preserve"> 201</w:t>
      </w:r>
      <w:r>
        <w:rPr>
          <w:rFonts w:ascii="Arial" w:hAnsi="Arial" w:cs="Arial"/>
          <w:b/>
          <w:sz w:val="22"/>
          <w:szCs w:val="22"/>
        </w:rPr>
        <w:t>0</w:t>
      </w:r>
      <w:r w:rsidR="00AF2CE2">
        <w:rPr>
          <w:rFonts w:ascii="Arial" w:hAnsi="Arial" w:cs="Arial"/>
          <w:b/>
          <w:sz w:val="22"/>
          <w:szCs w:val="22"/>
        </w:rPr>
        <w:t>–</w:t>
      </w:r>
      <w:r w:rsidRPr="00B94233">
        <w:rPr>
          <w:rFonts w:ascii="Arial" w:hAnsi="Arial" w:cs="Arial"/>
          <w:b/>
          <w:sz w:val="22"/>
          <w:szCs w:val="22"/>
        </w:rPr>
        <w:t>2012</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3700"/>
        <w:gridCol w:w="1220"/>
        <w:gridCol w:w="1220"/>
        <w:gridCol w:w="1220"/>
        <w:gridCol w:w="1220"/>
        <w:gridCol w:w="1220"/>
      </w:tblGrid>
      <w:tr w:rsidR="00A04FD6" w:rsidRPr="00835AA7">
        <w:trPr>
          <w:trHeight w:val="300"/>
        </w:trPr>
        <w:tc>
          <w:tcPr>
            <w:tcW w:w="3700" w:type="dxa"/>
            <w:tcBorders>
              <w:top w:val="single" w:sz="4" w:space="0" w:color="auto"/>
              <w:left w:val="single" w:sz="4" w:space="0" w:color="auto"/>
              <w:bottom w:val="single" w:sz="12" w:space="0" w:color="auto"/>
              <w:right w:val="single" w:sz="12" w:space="0" w:color="auto"/>
              <w:tl2br w:val="nil"/>
              <w:tr2bl w:val="nil"/>
            </w:tcBorders>
            <w:noWrap/>
            <w:vAlign w:val="center"/>
          </w:tcPr>
          <w:p w:rsidR="00A04FD6" w:rsidRPr="00835AA7" w:rsidRDefault="00A04FD6" w:rsidP="00A04FD6">
            <w:pPr>
              <w:rPr>
                <w:rFonts w:ascii="Cambria" w:hAnsi="Cambria"/>
                <w:b/>
                <w:color w:val="000000"/>
                <w:sz w:val="22"/>
              </w:rPr>
            </w:pPr>
            <w:r w:rsidRPr="00835AA7">
              <w:rPr>
                <w:rFonts w:ascii="Cambria" w:hAnsi="Cambria"/>
                <w:b/>
                <w:color w:val="000000"/>
                <w:sz w:val="22"/>
              </w:rPr>
              <w:t> </w:t>
            </w:r>
          </w:p>
        </w:tc>
        <w:tc>
          <w:tcPr>
            <w:tcW w:w="2440"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A04FD6" w:rsidRPr="00835AA7" w:rsidRDefault="00A04FD6" w:rsidP="00A04FD6">
            <w:pPr>
              <w:jc w:val="center"/>
              <w:rPr>
                <w:rFonts w:ascii="Arial Narrow" w:hAnsi="Arial Narrow"/>
                <w:b/>
                <w:color w:val="000000"/>
                <w:sz w:val="22"/>
              </w:rPr>
            </w:pPr>
            <w:r w:rsidRPr="00835AA7">
              <w:rPr>
                <w:rFonts w:ascii="Arial Narrow" w:hAnsi="Arial Narrow"/>
                <w:b/>
                <w:color w:val="000000"/>
                <w:sz w:val="22"/>
              </w:rPr>
              <w:t>FY10</w:t>
            </w:r>
          </w:p>
        </w:tc>
        <w:tc>
          <w:tcPr>
            <w:tcW w:w="2440" w:type="dxa"/>
            <w:gridSpan w:val="2"/>
            <w:tcBorders>
              <w:top w:val="single" w:sz="4" w:space="0" w:color="auto"/>
              <w:left w:val="single" w:sz="12" w:space="0" w:color="auto"/>
              <w:bottom w:val="single" w:sz="12" w:space="0" w:color="auto"/>
              <w:right w:val="single" w:sz="12" w:space="0" w:color="auto"/>
              <w:tl2br w:val="nil"/>
              <w:tr2bl w:val="nil"/>
            </w:tcBorders>
            <w:noWrap/>
            <w:vAlign w:val="center"/>
          </w:tcPr>
          <w:p w:rsidR="00A04FD6" w:rsidRPr="00835AA7" w:rsidRDefault="00A04FD6" w:rsidP="00A04FD6">
            <w:pPr>
              <w:jc w:val="center"/>
              <w:rPr>
                <w:rFonts w:ascii="Arial Narrow" w:hAnsi="Arial Narrow"/>
                <w:b/>
                <w:color w:val="000000"/>
                <w:sz w:val="22"/>
              </w:rPr>
            </w:pPr>
            <w:r w:rsidRPr="00835AA7">
              <w:rPr>
                <w:rFonts w:ascii="Arial Narrow" w:hAnsi="Arial Narrow"/>
                <w:b/>
                <w:color w:val="000000"/>
                <w:sz w:val="22"/>
              </w:rPr>
              <w:t>FY11</w:t>
            </w:r>
          </w:p>
        </w:tc>
        <w:tc>
          <w:tcPr>
            <w:tcW w:w="1220" w:type="dxa"/>
            <w:tcBorders>
              <w:top w:val="single" w:sz="4" w:space="0" w:color="auto"/>
              <w:left w:val="single" w:sz="12" w:space="0" w:color="auto"/>
              <w:bottom w:val="single" w:sz="12" w:space="0" w:color="auto"/>
              <w:right w:val="single" w:sz="4" w:space="0" w:color="auto"/>
              <w:tl2br w:val="nil"/>
              <w:tr2bl w:val="nil"/>
            </w:tcBorders>
            <w:noWrap/>
            <w:vAlign w:val="center"/>
          </w:tcPr>
          <w:p w:rsidR="00A04FD6" w:rsidRPr="00835AA7" w:rsidRDefault="00A04FD6" w:rsidP="00A04FD6">
            <w:pPr>
              <w:jc w:val="center"/>
              <w:rPr>
                <w:rFonts w:ascii="Arial Narrow" w:hAnsi="Arial Narrow"/>
                <w:b/>
                <w:color w:val="000000"/>
                <w:sz w:val="22"/>
              </w:rPr>
            </w:pPr>
            <w:r w:rsidRPr="00835AA7">
              <w:rPr>
                <w:rFonts w:ascii="Arial Narrow" w:hAnsi="Arial Narrow"/>
                <w:b/>
                <w:color w:val="000000"/>
                <w:sz w:val="22"/>
              </w:rPr>
              <w:t>FY12</w:t>
            </w:r>
          </w:p>
        </w:tc>
      </w:tr>
      <w:tr w:rsidR="00A04FD6" w:rsidRPr="00835AA7">
        <w:trPr>
          <w:trHeight w:val="315"/>
        </w:trPr>
        <w:tc>
          <w:tcPr>
            <w:tcW w:w="3700" w:type="dxa"/>
            <w:tcBorders>
              <w:bottom w:val="single" w:sz="4" w:space="0" w:color="auto"/>
              <w:right w:val="single" w:sz="12" w:space="0" w:color="auto"/>
            </w:tcBorders>
            <w:noWrap/>
            <w:vAlign w:val="center"/>
          </w:tcPr>
          <w:p w:rsidR="00A04FD6" w:rsidRPr="00835AA7" w:rsidRDefault="00A04FD6" w:rsidP="00A04FD6">
            <w:pPr>
              <w:rPr>
                <w:rFonts w:ascii="Cambria" w:hAnsi="Cambria"/>
                <w:color w:val="000000"/>
                <w:sz w:val="22"/>
              </w:rPr>
            </w:pPr>
            <w:r w:rsidRPr="00835AA7">
              <w:rPr>
                <w:rFonts w:ascii="Cambria" w:hAnsi="Cambria"/>
                <w:color w:val="000000"/>
                <w:sz w:val="22"/>
              </w:rPr>
              <w:t> </w:t>
            </w:r>
          </w:p>
        </w:tc>
        <w:tc>
          <w:tcPr>
            <w:tcW w:w="1220" w:type="dxa"/>
            <w:tcBorders>
              <w:left w:val="single" w:sz="12" w:space="0" w:color="auto"/>
              <w:bottom w:val="single" w:sz="4" w:space="0" w:color="auto"/>
            </w:tcBorders>
            <w:noWrap/>
            <w:vAlign w:val="center"/>
          </w:tcPr>
          <w:p w:rsidR="00A04FD6" w:rsidRPr="00835AA7" w:rsidRDefault="00A04FD6" w:rsidP="00A04FD6">
            <w:pPr>
              <w:jc w:val="center"/>
              <w:rPr>
                <w:rFonts w:ascii="Arial Narrow" w:hAnsi="Arial Narrow"/>
                <w:color w:val="000000"/>
                <w:sz w:val="22"/>
                <w:szCs w:val="22"/>
              </w:rPr>
            </w:pPr>
            <w:r w:rsidRPr="00835AA7">
              <w:rPr>
                <w:rFonts w:ascii="Arial Narrow" w:hAnsi="Arial Narrow"/>
                <w:color w:val="000000"/>
                <w:sz w:val="22"/>
                <w:szCs w:val="22"/>
              </w:rPr>
              <w:t>Estimated</w:t>
            </w:r>
          </w:p>
        </w:tc>
        <w:tc>
          <w:tcPr>
            <w:tcW w:w="1220" w:type="dxa"/>
            <w:tcBorders>
              <w:bottom w:val="single" w:sz="4" w:space="0" w:color="auto"/>
              <w:right w:val="single" w:sz="12" w:space="0" w:color="auto"/>
            </w:tcBorders>
            <w:noWrap/>
            <w:vAlign w:val="center"/>
          </w:tcPr>
          <w:p w:rsidR="00A04FD6" w:rsidRPr="00835AA7" w:rsidRDefault="00A04FD6" w:rsidP="00A04FD6">
            <w:pPr>
              <w:jc w:val="center"/>
              <w:rPr>
                <w:rFonts w:ascii="Arial Narrow" w:hAnsi="Arial Narrow"/>
                <w:color w:val="000000"/>
                <w:sz w:val="22"/>
                <w:szCs w:val="22"/>
              </w:rPr>
            </w:pPr>
            <w:r w:rsidRPr="00835AA7">
              <w:rPr>
                <w:rFonts w:ascii="Arial Narrow" w:hAnsi="Arial Narrow"/>
                <w:color w:val="000000"/>
                <w:sz w:val="22"/>
                <w:szCs w:val="22"/>
              </w:rPr>
              <w:t>Actual</w:t>
            </w:r>
          </w:p>
        </w:tc>
        <w:tc>
          <w:tcPr>
            <w:tcW w:w="1220" w:type="dxa"/>
            <w:tcBorders>
              <w:left w:val="single" w:sz="12" w:space="0" w:color="auto"/>
              <w:bottom w:val="single" w:sz="4" w:space="0" w:color="auto"/>
            </w:tcBorders>
            <w:noWrap/>
            <w:vAlign w:val="center"/>
          </w:tcPr>
          <w:p w:rsidR="00A04FD6" w:rsidRPr="00835AA7" w:rsidRDefault="00A04FD6" w:rsidP="00A04FD6">
            <w:pPr>
              <w:jc w:val="center"/>
              <w:rPr>
                <w:rFonts w:ascii="Arial Narrow" w:hAnsi="Arial Narrow"/>
                <w:color w:val="000000"/>
                <w:sz w:val="22"/>
                <w:szCs w:val="22"/>
              </w:rPr>
            </w:pPr>
            <w:r w:rsidRPr="00835AA7">
              <w:rPr>
                <w:rFonts w:ascii="Arial Narrow" w:hAnsi="Arial Narrow"/>
                <w:color w:val="000000"/>
                <w:sz w:val="22"/>
                <w:szCs w:val="22"/>
              </w:rPr>
              <w:t>Estimated</w:t>
            </w:r>
          </w:p>
        </w:tc>
        <w:tc>
          <w:tcPr>
            <w:tcW w:w="1220" w:type="dxa"/>
            <w:tcBorders>
              <w:bottom w:val="single" w:sz="4" w:space="0" w:color="auto"/>
              <w:right w:val="single" w:sz="12" w:space="0" w:color="auto"/>
            </w:tcBorders>
            <w:noWrap/>
            <w:vAlign w:val="center"/>
          </w:tcPr>
          <w:p w:rsidR="00A04FD6" w:rsidRPr="00835AA7" w:rsidRDefault="00A04FD6" w:rsidP="00A04FD6">
            <w:pPr>
              <w:jc w:val="center"/>
              <w:rPr>
                <w:rFonts w:ascii="Arial Narrow" w:hAnsi="Arial Narrow"/>
                <w:color w:val="000000"/>
                <w:sz w:val="22"/>
                <w:szCs w:val="22"/>
              </w:rPr>
            </w:pPr>
            <w:r w:rsidRPr="00835AA7">
              <w:rPr>
                <w:rFonts w:ascii="Arial Narrow" w:hAnsi="Arial Narrow"/>
                <w:color w:val="000000"/>
                <w:sz w:val="22"/>
                <w:szCs w:val="22"/>
              </w:rPr>
              <w:t>Actual</w:t>
            </w:r>
          </w:p>
        </w:tc>
        <w:tc>
          <w:tcPr>
            <w:tcW w:w="1220" w:type="dxa"/>
            <w:tcBorders>
              <w:left w:val="single" w:sz="12" w:space="0" w:color="auto"/>
              <w:bottom w:val="single" w:sz="4" w:space="0" w:color="auto"/>
            </w:tcBorders>
            <w:noWrap/>
            <w:vAlign w:val="center"/>
          </w:tcPr>
          <w:p w:rsidR="00A04FD6" w:rsidRPr="00835AA7" w:rsidRDefault="00A04FD6" w:rsidP="00A04FD6">
            <w:pPr>
              <w:jc w:val="center"/>
              <w:rPr>
                <w:rFonts w:ascii="Arial Narrow" w:hAnsi="Arial Narrow"/>
                <w:color w:val="000000"/>
                <w:sz w:val="22"/>
                <w:szCs w:val="22"/>
              </w:rPr>
            </w:pPr>
            <w:r w:rsidRPr="00835AA7">
              <w:rPr>
                <w:rFonts w:ascii="Arial Narrow" w:hAnsi="Arial Narrow"/>
                <w:color w:val="000000"/>
                <w:sz w:val="22"/>
                <w:szCs w:val="22"/>
              </w:rPr>
              <w:t>Estimated</w:t>
            </w:r>
          </w:p>
        </w:tc>
      </w:tr>
      <w:tr w:rsidR="00A04FD6" w:rsidRPr="00835AA7">
        <w:trPr>
          <w:trHeight w:val="315"/>
        </w:trPr>
        <w:tc>
          <w:tcPr>
            <w:tcW w:w="9800" w:type="dxa"/>
            <w:gridSpan w:val="6"/>
            <w:shd w:val="clear" w:color="auto" w:fill="E6E6E6"/>
            <w:vAlign w:val="center"/>
          </w:tcPr>
          <w:p w:rsidR="00A04FD6" w:rsidRPr="00835AA7" w:rsidRDefault="00A04FD6" w:rsidP="00A04FD6">
            <w:pPr>
              <w:rPr>
                <w:rFonts w:ascii="Cambria" w:hAnsi="Cambria"/>
                <w:color w:val="000000"/>
                <w:sz w:val="22"/>
              </w:rPr>
            </w:pPr>
            <w:r w:rsidRPr="00835AA7">
              <w:rPr>
                <w:rFonts w:ascii="Arial Narrow" w:hAnsi="Arial Narrow"/>
                <w:color w:val="000000"/>
                <w:sz w:val="22"/>
              </w:rPr>
              <w:t>Expenditures</w:t>
            </w:r>
          </w:p>
        </w:tc>
      </w:tr>
      <w:tr w:rsidR="00A04FD6" w:rsidRPr="00835AA7">
        <w:trPr>
          <w:trHeight w:val="300"/>
        </w:trPr>
        <w:tc>
          <w:tcPr>
            <w:tcW w:w="3700" w:type="dxa"/>
            <w:tcBorders>
              <w:right w:val="single" w:sz="12" w:space="0" w:color="auto"/>
            </w:tcBorders>
            <w:vAlign w:val="center"/>
          </w:tcPr>
          <w:p w:rsidR="00A04FD6" w:rsidRPr="00835AA7" w:rsidRDefault="00A04FD6" w:rsidP="00A04FD6">
            <w:pPr>
              <w:rPr>
                <w:rFonts w:ascii="Arial Narrow" w:hAnsi="Arial Narrow"/>
                <w:color w:val="000000"/>
                <w:sz w:val="22"/>
              </w:rPr>
            </w:pPr>
            <w:r w:rsidRPr="00835AA7">
              <w:rPr>
                <w:rFonts w:ascii="Arial Narrow" w:hAnsi="Arial Narrow"/>
                <w:color w:val="000000"/>
                <w:sz w:val="22"/>
              </w:rPr>
              <w:t>From school committee budget</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18,366,455</w:t>
            </w:r>
          </w:p>
        </w:tc>
        <w:tc>
          <w:tcPr>
            <w:tcW w:w="1220" w:type="dxa"/>
            <w:tcBorders>
              <w:right w:val="single" w:sz="12" w:space="0" w:color="auto"/>
            </w:tcBorders>
            <w:noWrap/>
            <w:vAlign w:val="center"/>
          </w:tcPr>
          <w:p w:rsidR="00A04FD6" w:rsidRPr="00835AA7" w:rsidRDefault="00A04FD6" w:rsidP="006E1C45">
            <w:pPr>
              <w:jc w:val="center"/>
              <w:rPr>
                <w:rFonts w:ascii="Arial Narrow" w:hAnsi="Arial Narrow"/>
                <w:color w:val="000000"/>
                <w:sz w:val="22"/>
              </w:rPr>
            </w:pPr>
            <w:r>
              <w:rPr>
                <w:rFonts w:ascii="Arial Narrow" w:hAnsi="Arial Narrow"/>
                <w:color w:val="000000"/>
                <w:sz w:val="22"/>
              </w:rPr>
              <w:t>32,879,168</w:t>
            </w:r>
            <w:r w:rsidR="006E1C45">
              <w:rPr>
                <w:rFonts w:ascii="Arial Narrow" w:hAnsi="Arial Narrow"/>
                <w:color w:val="000000"/>
                <w:sz w:val="22"/>
              </w:rPr>
              <w:t>*</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15,797,006</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15,762,925</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15,747,915</w:t>
            </w:r>
          </w:p>
        </w:tc>
      </w:tr>
      <w:tr w:rsidR="00A04FD6" w:rsidRPr="00835AA7">
        <w:trPr>
          <w:trHeight w:val="300"/>
        </w:trPr>
        <w:tc>
          <w:tcPr>
            <w:tcW w:w="3700" w:type="dxa"/>
            <w:tcBorders>
              <w:right w:val="single" w:sz="12" w:space="0" w:color="auto"/>
            </w:tcBorders>
            <w:vAlign w:val="center"/>
          </w:tcPr>
          <w:p w:rsidR="00A04FD6" w:rsidRPr="00835AA7" w:rsidRDefault="00A04FD6" w:rsidP="00A04FD6">
            <w:pPr>
              <w:rPr>
                <w:rFonts w:ascii="Arial Narrow" w:hAnsi="Arial Narrow"/>
                <w:color w:val="000000"/>
                <w:sz w:val="22"/>
              </w:rPr>
            </w:pPr>
            <w:r w:rsidRPr="00835AA7">
              <w:rPr>
                <w:rFonts w:ascii="Arial Narrow" w:hAnsi="Arial Narrow"/>
                <w:color w:val="000000"/>
                <w:sz w:val="22"/>
              </w:rPr>
              <w:t>From revolving funds and grants</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2,207,770</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Default="00A04FD6" w:rsidP="00A04FD6">
            <w:pPr>
              <w:jc w:val="center"/>
              <w:rPr>
                <w:rFonts w:ascii="Arial Narrow" w:hAnsi="Arial Narrow"/>
                <w:color w:val="000000"/>
                <w:sz w:val="22"/>
              </w:rPr>
            </w:pPr>
          </w:p>
          <w:p w:rsidR="00A04FD6" w:rsidRPr="00835AA7" w:rsidRDefault="00A04FD6" w:rsidP="00A04FD6">
            <w:pPr>
              <w:jc w:val="center"/>
              <w:rPr>
                <w:rFonts w:ascii="Arial Narrow" w:hAnsi="Arial Narrow"/>
                <w:color w:val="000000"/>
                <w:sz w:val="22"/>
              </w:rPr>
            </w:pPr>
            <w:r>
              <w:rPr>
                <w:rFonts w:ascii="Arial Narrow" w:hAnsi="Arial Narrow"/>
                <w:color w:val="000000"/>
                <w:sz w:val="22"/>
              </w:rPr>
              <w:t>2,600,406</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r>
      <w:tr w:rsidR="00A04FD6" w:rsidRPr="00835AA7">
        <w:trPr>
          <w:trHeight w:val="315"/>
        </w:trPr>
        <w:tc>
          <w:tcPr>
            <w:tcW w:w="3700" w:type="dxa"/>
            <w:tcBorders>
              <w:bottom w:val="single" w:sz="4" w:space="0" w:color="auto"/>
              <w:right w:val="single" w:sz="12" w:space="0" w:color="auto"/>
            </w:tcBorders>
            <w:vAlign w:val="center"/>
          </w:tcPr>
          <w:p w:rsidR="00A04FD6" w:rsidRPr="00835AA7" w:rsidRDefault="00A04FD6" w:rsidP="00A04FD6">
            <w:pPr>
              <w:rPr>
                <w:rFonts w:ascii="Arial Narrow" w:hAnsi="Arial Narrow"/>
                <w:color w:val="000000"/>
                <w:sz w:val="22"/>
              </w:rPr>
            </w:pPr>
            <w:r w:rsidRPr="00835AA7">
              <w:rPr>
                <w:rFonts w:ascii="Arial Narrow" w:hAnsi="Arial Narrow"/>
                <w:color w:val="000000"/>
                <w:sz w:val="22"/>
              </w:rPr>
              <w:t>Total expenditures</w:t>
            </w:r>
          </w:p>
        </w:tc>
        <w:tc>
          <w:tcPr>
            <w:tcW w:w="1220" w:type="dxa"/>
            <w:tcBorders>
              <w:left w:val="single" w:sz="12" w:space="0" w:color="auto"/>
              <w:bottom w:val="single" w:sz="4"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bottom w:val="single" w:sz="4" w:space="0" w:color="auto"/>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35,086,938</w:t>
            </w:r>
          </w:p>
        </w:tc>
        <w:tc>
          <w:tcPr>
            <w:tcW w:w="1220" w:type="dxa"/>
            <w:tcBorders>
              <w:left w:val="single" w:sz="12" w:space="0" w:color="auto"/>
              <w:bottom w:val="single" w:sz="4"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bottom w:val="single" w:sz="4" w:space="0" w:color="auto"/>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18,363,331</w:t>
            </w:r>
          </w:p>
        </w:tc>
        <w:tc>
          <w:tcPr>
            <w:tcW w:w="1220" w:type="dxa"/>
            <w:tcBorders>
              <w:left w:val="single" w:sz="12" w:space="0" w:color="auto"/>
              <w:bottom w:val="single" w:sz="4"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r>
      <w:tr w:rsidR="00A04FD6" w:rsidRPr="00835AA7">
        <w:trPr>
          <w:trHeight w:val="315"/>
        </w:trPr>
        <w:tc>
          <w:tcPr>
            <w:tcW w:w="9800" w:type="dxa"/>
            <w:gridSpan w:val="6"/>
            <w:shd w:val="clear" w:color="auto" w:fill="E6E6E6"/>
            <w:vAlign w:val="center"/>
          </w:tcPr>
          <w:p w:rsidR="00A04FD6" w:rsidRPr="00835AA7" w:rsidRDefault="00A04FD6" w:rsidP="00A04FD6">
            <w:pPr>
              <w:rPr>
                <w:rFonts w:ascii="Cambria" w:hAnsi="Cambria"/>
                <w:color w:val="000000"/>
                <w:sz w:val="22"/>
              </w:rPr>
            </w:pPr>
            <w:r w:rsidRPr="00835AA7">
              <w:rPr>
                <w:rFonts w:ascii="Arial Narrow" w:hAnsi="Arial Narrow"/>
                <w:color w:val="000000"/>
                <w:sz w:val="22"/>
              </w:rPr>
              <w:t>Chapter 70 aid to education program</w:t>
            </w:r>
          </w:p>
        </w:tc>
      </w:tr>
      <w:tr w:rsidR="00A04FD6" w:rsidRPr="00835AA7">
        <w:trPr>
          <w:trHeight w:val="300"/>
        </w:trPr>
        <w:tc>
          <w:tcPr>
            <w:tcW w:w="3700" w:type="dxa"/>
            <w:tcBorders>
              <w:right w:val="single" w:sz="12" w:space="0" w:color="auto"/>
            </w:tcBorders>
            <w:noWrap/>
            <w:vAlign w:val="center"/>
          </w:tcPr>
          <w:p w:rsidR="00A04FD6" w:rsidRPr="00835AA7" w:rsidRDefault="00A04FD6" w:rsidP="00141683">
            <w:pPr>
              <w:ind w:firstLineChars="200" w:firstLine="440"/>
              <w:rPr>
                <w:rFonts w:ascii="Arial Narrow" w:hAnsi="Arial Narrow"/>
                <w:color w:val="000000"/>
                <w:sz w:val="22"/>
              </w:rPr>
            </w:pPr>
            <w:r w:rsidRPr="00835AA7">
              <w:rPr>
                <w:rFonts w:ascii="Arial Narrow" w:hAnsi="Arial Narrow"/>
                <w:color w:val="000000"/>
                <w:sz w:val="22"/>
              </w:rPr>
              <w:t>Chapter 70 state aid*</w:t>
            </w:r>
            <w:r w:rsidR="006E1C45">
              <w:rPr>
                <w:rFonts w:ascii="Arial Narrow" w:hAnsi="Arial Narrow"/>
                <w:color w:val="000000"/>
                <w:sz w:val="22"/>
              </w:rPr>
              <w:t>*</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8,335,277</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7,848,331</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8,393,766</w:t>
            </w:r>
          </w:p>
        </w:tc>
      </w:tr>
      <w:tr w:rsidR="00A04FD6" w:rsidRPr="00835AA7">
        <w:trPr>
          <w:trHeight w:val="300"/>
        </w:trPr>
        <w:tc>
          <w:tcPr>
            <w:tcW w:w="3700" w:type="dxa"/>
            <w:tcBorders>
              <w:right w:val="single" w:sz="12" w:space="0" w:color="auto"/>
            </w:tcBorders>
            <w:noWrap/>
            <w:vAlign w:val="center"/>
          </w:tcPr>
          <w:p w:rsidR="00A04FD6" w:rsidRPr="00835AA7" w:rsidRDefault="00A04FD6" w:rsidP="00141683">
            <w:pPr>
              <w:ind w:firstLineChars="200" w:firstLine="440"/>
              <w:rPr>
                <w:rFonts w:ascii="Arial Narrow" w:hAnsi="Arial Narrow"/>
                <w:color w:val="000000"/>
                <w:sz w:val="22"/>
              </w:rPr>
            </w:pPr>
            <w:r w:rsidRPr="00835AA7">
              <w:rPr>
                <w:rFonts w:ascii="Arial Narrow" w:hAnsi="Arial Narrow"/>
                <w:color w:val="000000"/>
                <w:sz w:val="22"/>
              </w:rPr>
              <w:t>Required local contribution</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4,409,832</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4,490,234</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4,631,357</w:t>
            </w:r>
          </w:p>
        </w:tc>
      </w:tr>
      <w:tr w:rsidR="00A04FD6" w:rsidRPr="00835AA7">
        <w:trPr>
          <w:trHeight w:val="300"/>
        </w:trPr>
        <w:tc>
          <w:tcPr>
            <w:tcW w:w="3700" w:type="dxa"/>
            <w:tcBorders>
              <w:right w:val="single" w:sz="12" w:space="0" w:color="auto"/>
            </w:tcBorders>
            <w:noWrap/>
            <w:vAlign w:val="center"/>
          </w:tcPr>
          <w:p w:rsidR="00A04FD6" w:rsidRPr="00835AA7" w:rsidRDefault="00A04FD6" w:rsidP="00A04FD6">
            <w:pPr>
              <w:rPr>
                <w:rFonts w:ascii="Arial Narrow" w:hAnsi="Arial Narrow"/>
                <w:color w:val="000000"/>
                <w:sz w:val="22"/>
              </w:rPr>
            </w:pPr>
            <w:r w:rsidRPr="00835AA7">
              <w:rPr>
                <w:rFonts w:ascii="Arial Narrow" w:hAnsi="Arial Narrow"/>
                <w:color w:val="000000"/>
                <w:sz w:val="22"/>
              </w:rPr>
              <w:t>Required net school spending**</w:t>
            </w:r>
            <w:r w:rsidR="006E1C45">
              <w:rPr>
                <w:rFonts w:ascii="Arial Narrow" w:hAnsi="Arial Narrow"/>
                <w:color w:val="000000"/>
                <w:sz w:val="22"/>
              </w:rPr>
              <w:t>*</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12,745,109</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12,338,565</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13,025,123</w:t>
            </w:r>
          </w:p>
        </w:tc>
      </w:tr>
      <w:tr w:rsidR="00A04FD6" w:rsidRPr="00835AA7">
        <w:trPr>
          <w:trHeight w:val="300"/>
        </w:trPr>
        <w:tc>
          <w:tcPr>
            <w:tcW w:w="3700" w:type="dxa"/>
            <w:tcBorders>
              <w:right w:val="single" w:sz="12" w:space="0" w:color="auto"/>
            </w:tcBorders>
            <w:noWrap/>
            <w:vAlign w:val="center"/>
          </w:tcPr>
          <w:p w:rsidR="00A04FD6" w:rsidRPr="00835AA7" w:rsidRDefault="00A04FD6" w:rsidP="00A04FD6">
            <w:pPr>
              <w:rPr>
                <w:rFonts w:ascii="Arial Narrow" w:hAnsi="Arial Narrow"/>
                <w:color w:val="000000"/>
                <w:sz w:val="22"/>
              </w:rPr>
            </w:pPr>
            <w:r w:rsidRPr="00835AA7">
              <w:rPr>
                <w:rFonts w:ascii="Arial Narrow" w:hAnsi="Arial Narrow"/>
                <w:color w:val="000000"/>
                <w:sz w:val="22"/>
              </w:rPr>
              <w:t>Actual net school spending</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13,564,386</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13,590,028</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14,441,356</w:t>
            </w:r>
          </w:p>
        </w:tc>
      </w:tr>
      <w:tr w:rsidR="00A04FD6" w:rsidRPr="00835AA7">
        <w:trPr>
          <w:trHeight w:val="300"/>
        </w:trPr>
        <w:tc>
          <w:tcPr>
            <w:tcW w:w="3700" w:type="dxa"/>
            <w:tcBorders>
              <w:right w:val="single" w:sz="12" w:space="0" w:color="auto"/>
            </w:tcBorders>
            <w:noWrap/>
            <w:vAlign w:val="center"/>
          </w:tcPr>
          <w:p w:rsidR="00A04FD6" w:rsidRPr="00835AA7" w:rsidRDefault="00A04FD6" w:rsidP="00141683">
            <w:pPr>
              <w:ind w:firstLineChars="200" w:firstLine="440"/>
              <w:rPr>
                <w:rFonts w:ascii="Arial Narrow" w:hAnsi="Arial Narrow"/>
                <w:color w:val="000000"/>
                <w:sz w:val="22"/>
              </w:rPr>
            </w:pPr>
            <w:r w:rsidRPr="00835AA7">
              <w:rPr>
                <w:rFonts w:ascii="Arial Narrow" w:hAnsi="Arial Narrow"/>
                <w:color w:val="000000"/>
                <w:sz w:val="22"/>
              </w:rPr>
              <w:t>Over/under required ($)</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819,277</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rPr>
                <w:rFonts w:ascii="Arial Narrow" w:hAnsi="Arial Narrow"/>
                <w:color w:val="000000"/>
                <w:sz w:val="22"/>
              </w:rPr>
            </w:pPr>
            <w:r>
              <w:rPr>
                <w:rFonts w:ascii="Arial Narrow" w:hAnsi="Arial Narrow"/>
                <w:color w:val="000000"/>
                <w:sz w:val="22"/>
              </w:rPr>
              <w:t xml:space="preserve">  1 ,251,463</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1,416,233</w:t>
            </w:r>
          </w:p>
        </w:tc>
      </w:tr>
      <w:tr w:rsidR="00A04FD6" w:rsidRPr="00835AA7">
        <w:trPr>
          <w:trHeight w:val="300"/>
        </w:trPr>
        <w:tc>
          <w:tcPr>
            <w:tcW w:w="3700" w:type="dxa"/>
            <w:tcBorders>
              <w:right w:val="single" w:sz="12" w:space="0" w:color="auto"/>
            </w:tcBorders>
            <w:noWrap/>
            <w:vAlign w:val="center"/>
          </w:tcPr>
          <w:p w:rsidR="00A04FD6" w:rsidRPr="00835AA7" w:rsidRDefault="00A04FD6" w:rsidP="00141683">
            <w:pPr>
              <w:ind w:firstLineChars="200" w:firstLine="440"/>
              <w:rPr>
                <w:rFonts w:ascii="Arial Narrow" w:hAnsi="Arial Narrow"/>
                <w:color w:val="000000"/>
                <w:sz w:val="22"/>
              </w:rPr>
            </w:pPr>
            <w:r w:rsidRPr="00835AA7">
              <w:rPr>
                <w:rFonts w:ascii="Arial Narrow" w:hAnsi="Arial Narrow"/>
                <w:color w:val="000000"/>
                <w:sz w:val="22"/>
              </w:rPr>
              <w:t>Over/under required (%)</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6.4 %</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sidRPr="00835AA7">
              <w:rPr>
                <w:rFonts w:ascii="Arial Narrow" w:hAnsi="Arial Narrow"/>
                <w:color w:val="000000"/>
                <w:sz w:val="22"/>
              </w:rPr>
              <w:t>---</w:t>
            </w:r>
          </w:p>
        </w:tc>
        <w:tc>
          <w:tcPr>
            <w:tcW w:w="1220" w:type="dxa"/>
            <w:tcBorders>
              <w:righ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10.1 %</w:t>
            </w:r>
          </w:p>
        </w:tc>
        <w:tc>
          <w:tcPr>
            <w:tcW w:w="1220" w:type="dxa"/>
            <w:tcBorders>
              <w:left w:val="single" w:sz="12" w:space="0" w:color="auto"/>
            </w:tcBorders>
            <w:noWrap/>
            <w:vAlign w:val="center"/>
          </w:tcPr>
          <w:p w:rsidR="00A04FD6" w:rsidRPr="00835AA7" w:rsidRDefault="00A04FD6" w:rsidP="00A04FD6">
            <w:pPr>
              <w:jc w:val="center"/>
              <w:rPr>
                <w:rFonts w:ascii="Arial Narrow" w:hAnsi="Arial Narrow"/>
                <w:color w:val="000000"/>
                <w:sz w:val="22"/>
              </w:rPr>
            </w:pPr>
            <w:r>
              <w:rPr>
                <w:rFonts w:ascii="Arial Narrow" w:hAnsi="Arial Narrow"/>
                <w:color w:val="000000"/>
                <w:sz w:val="22"/>
              </w:rPr>
              <w:t>10.9 %</w:t>
            </w:r>
          </w:p>
        </w:tc>
      </w:tr>
      <w:tr w:rsidR="00A04FD6" w:rsidRPr="00835AA7">
        <w:trPr>
          <w:trHeight w:val="300"/>
        </w:trPr>
        <w:tc>
          <w:tcPr>
            <w:tcW w:w="9800" w:type="dxa"/>
            <w:gridSpan w:val="6"/>
            <w:noWrap/>
            <w:vAlign w:val="center"/>
          </w:tcPr>
          <w:p w:rsidR="00C27130" w:rsidRDefault="006E1C45">
            <w:pPr>
              <w:rPr>
                <w:i/>
              </w:rPr>
            </w:pPr>
            <w:r>
              <w:t>*</w:t>
            </w:r>
            <w:r>
              <w:rPr>
                <w:sz w:val="20"/>
                <w:szCs w:val="20"/>
              </w:rPr>
              <w:t>T</w:t>
            </w:r>
            <w:r w:rsidR="00C315A0" w:rsidRPr="00C315A0">
              <w:rPr>
                <w:sz w:val="20"/>
                <w:szCs w:val="20"/>
              </w:rPr>
              <w:t>he lar</w:t>
            </w:r>
            <w:r>
              <w:rPr>
                <w:sz w:val="20"/>
                <w:szCs w:val="20"/>
              </w:rPr>
              <w:t xml:space="preserve">ge difference in the actual for FY10 represents payment on </w:t>
            </w:r>
            <w:r w:rsidR="00FF237D">
              <w:rPr>
                <w:sz w:val="20"/>
                <w:szCs w:val="20"/>
              </w:rPr>
              <w:t xml:space="preserve">facilities </w:t>
            </w:r>
            <w:r>
              <w:rPr>
                <w:sz w:val="20"/>
                <w:szCs w:val="20"/>
              </w:rPr>
              <w:t>debt and capital</w:t>
            </w:r>
            <w:r w:rsidR="00FF237D">
              <w:rPr>
                <w:sz w:val="20"/>
                <w:szCs w:val="20"/>
              </w:rPr>
              <w:t>.</w:t>
            </w:r>
          </w:p>
          <w:p w:rsidR="00A04FD6" w:rsidRPr="00835AA7" w:rsidRDefault="00A04FD6" w:rsidP="00A04FD6">
            <w:pPr>
              <w:spacing w:after="60"/>
              <w:rPr>
                <w:sz w:val="20"/>
                <w:szCs w:val="20"/>
              </w:rPr>
            </w:pPr>
            <w:r w:rsidRPr="00835AA7">
              <w:rPr>
                <w:sz w:val="20"/>
                <w:szCs w:val="20"/>
              </w:rPr>
              <w:t>*</w:t>
            </w:r>
            <w:r w:rsidR="006E1C45">
              <w:rPr>
                <w:sz w:val="20"/>
                <w:szCs w:val="20"/>
              </w:rPr>
              <w:t>*</w:t>
            </w:r>
            <w:r w:rsidRPr="00835AA7">
              <w:rPr>
                <w:sz w:val="20"/>
                <w:szCs w:val="20"/>
              </w:rPr>
              <w:t>Chapter 70 state aid funds are deposited in the local general fund and spent as local appropriations.</w:t>
            </w:r>
          </w:p>
          <w:p w:rsidR="00A04FD6" w:rsidRPr="00835AA7" w:rsidRDefault="00A04FD6" w:rsidP="00A04FD6">
            <w:pPr>
              <w:rPr>
                <w:sz w:val="20"/>
                <w:szCs w:val="20"/>
              </w:rPr>
            </w:pPr>
            <w:r w:rsidRPr="00835AA7">
              <w:rPr>
                <w:sz w:val="20"/>
                <w:szCs w:val="20"/>
              </w:rPr>
              <w:t>**</w:t>
            </w:r>
            <w:r w:rsidR="006E1C45">
              <w:rPr>
                <w:sz w:val="20"/>
                <w:szCs w:val="20"/>
              </w:rPr>
              <w:t>*</w:t>
            </w:r>
            <w:r w:rsidRPr="00835AA7">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A04FD6" w:rsidRDefault="00A04FD6" w:rsidP="00A04FD6">
            <w:pPr>
              <w:rPr>
                <w:sz w:val="20"/>
                <w:szCs w:val="20"/>
              </w:rPr>
            </w:pPr>
            <w:r w:rsidRPr="00835AA7">
              <w:rPr>
                <w:sz w:val="20"/>
                <w:szCs w:val="20"/>
              </w:rPr>
              <w:t>Sources: FY11 District End-of-Year Report; Chapter 70 Program information on ESE website.</w:t>
            </w:r>
          </w:p>
          <w:p w:rsidR="00A04FD6" w:rsidRPr="00835AA7" w:rsidRDefault="00A04FD6" w:rsidP="00A04FD6">
            <w:pPr>
              <w:rPr>
                <w:rFonts w:ascii="Cambria" w:hAnsi="Cambria"/>
                <w:color w:val="000000"/>
                <w:sz w:val="22"/>
              </w:rPr>
            </w:pPr>
            <w:r>
              <w:rPr>
                <w:sz w:val="20"/>
                <w:szCs w:val="20"/>
              </w:rPr>
              <w:t>Data retrieved on September 20, 2012.</w:t>
            </w:r>
          </w:p>
        </w:tc>
      </w:tr>
    </w:tbl>
    <w:p w:rsidR="00A04FD6" w:rsidRDefault="00A04FD6" w:rsidP="00FA34CF">
      <w:pPr>
        <w:pStyle w:val="Heading2"/>
      </w:pPr>
      <w:r>
        <w:br w:type="page"/>
      </w:r>
      <w:bookmarkStart w:id="19" w:name="_Toc273777155"/>
      <w:bookmarkStart w:id="20" w:name="_Toc277066417"/>
      <w:bookmarkStart w:id="21" w:name="_Toc314559936"/>
      <w:bookmarkStart w:id="22" w:name="_Toc348597313"/>
      <w:bookmarkStart w:id="23" w:name="_Toc273777159"/>
      <w:bookmarkStart w:id="24" w:name="_Toc277066418"/>
      <w:bookmarkEnd w:id="17"/>
      <w:bookmarkEnd w:id="18"/>
      <w:r>
        <w:lastRenderedPageBreak/>
        <w:t>F</w:t>
      </w:r>
      <w:r w:rsidRPr="00233207">
        <w:t>indings</w:t>
      </w:r>
      <w:bookmarkEnd w:id="19"/>
      <w:bookmarkEnd w:id="20"/>
      <w:bookmarkEnd w:id="21"/>
      <w:bookmarkEnd w:id="22"/>
    </w:p>
    <w:p w:rsidR="00A04FD6" w:rsidRDefault="00A04FD6" w:rsidP="00A04FD6"/>
    <w:p w:rsidR="00A21C4B" w:rsidRPr="00A8126A" w:rsidRDefault="00A21C4B" w:rsidP="00A21C4B">
      <w:pPr>
        <w:pStyle w:val="Heading3"/>
        <w:spacing w:before="120" w:after="0" w:line="300" w:lineRule="exact"/>
        <w:jc w:val="both"/>
      </w:pPr>
      <w:bookmarkStart w:id="25" w:name="_Toc321748206"/>
      <w:bookmarkStart w:id="26" w:name="_Toc348597314"/>
      <w:r>
        <w:t>Student Achievement</w:t>
      </w:r>
      <w:bookmarkEnd w:id="25"/>
      <w:bookmarkEnd w:id="26"/>
    </w:p>
    <w:p w:rsidR="00A21C4B" w:rsidRDefault="00A21C4B" w:rsidP="00A21C4B">
      <w:pPr>
        <w:spacing w:before="120" w:line="300" w:lineRule="exact"/>
        <w:jc w:val="both"/>
        <w:rPr>
          <w:b/>
        </w:rPr>
      </w:pPr>
      <w:r>
        <w:rPr>
          <w:b/>
        </w:rPr>
        <w:t>Overall, Quaboag’s proficiency rates in ELA and mathematics have increased since 2009, and the gap between the district and the state has narrowed. However, over the four or five test administrations ending in 2011, proficiency rates and median student growth percentiles in ELA and math in grades 4, 7, and 8 gave cause for concern.</w:t>
      </w:r>
    </w:p>
    <w:p w:rsidR="00A21C4B" w:rsidRDefault="00A21C4B" w:rsidP="00A21C4B">
      <w:pPr>
        <w:spacing w:before="120" w:line="300" w:lineRule="exact"/>
        <w:jc w:val="both"/>
      </w:pPr>
      <w:r>
        <w:t>From 2009 to 2011 the district’s proficiency rate in ELA has risen 5 percentage points, from 58 percent to 63 percent, while the statewide ELA proficiency rate rose two points, from 67 percent to 69 percent; thus the gap between district and state narrowed by 3 points. In math over these years, the district’s proficiency rate rose 7 percentage points, from 46 percent to 53 percent, while the statewide math proficiency rate rose 3 points, from 55 percent to 58 percent; thus the gap between district and state narrowed by 4 points. (See Tables C1 and C2 in Appendix C.)</w:t>
      </w:r>
    </w:p>
    <w:p w:rsidR="00A21C4B" w:rsidRDefault="00A21C4B" w:rsidP="00A21C4B">
      <w:pPr>
        <w:spacing w:before="120" w:line="300" w:lineRule="exact"/>
        <w:jc w:val="both"/>
      </w:pPr>
      <w:r>
        <w:t>In grades 4, 7, and 8, the proficiency rates in both ELA and mathematics were below the statewide rates every year from 2007-2011, except for math in 2010 when students in grade 8 matched their peers statewide. In some instances, the gap was large. In addition, with the exception of grade 4 mathematics, the proficiency rates in those grades and content areas declined betwe</w:t>
      </w:r>
      <w:r w:rsidR="003025CB">
        <w:t xml:space="preserve">en 2010 and 2011. Although the </w:t>
      </w:r>
      <w:r>
        <w:t>grade 4 mathematics proficiency rate was higher in 2011 (36 percent) than it was in 2010 (31 percent), it was lower than the proficiency rate in 2007, which was 40 percent.</w:t>
      </w:r>
    </w:p>
    <w:p w:rsidR="00A21C4B" w:rsidRDefault="00A21C4B" w:rsidP="00A21C4B">
      <w:pPr>
        <w:spacing w:before="120" w:line="300" w:lineRule="exact"/>
        <w:jc w:val="both"/>
      </w:pPr>
      <w:r>
        <w:t xml:space="preserve">From 2008 through 2011, in grades 4, 7, and 8, the median SGP in ELA was consistently in the low growth range.  In 2011, the median SGP in ELA was 30.0 in grade 4, 35.0 in grade 7, and 28.0 in grade 8. In mathematics, while the median SGP was also frequently in the low range during this same time period, there were some instances of the median SGPs being in the moderate range. They include: grade 4 mathematics in 2010 (41.5) and 2011 (45.0), grade 7 math in 2010 (41.0), and grade 8 mathematics in 2009 (41.5), 2010 (41.5), and 2011 (50.0). </w:t>
      </w:r>
    </w:p>
    <w:p w:rsidR="00A21C4B" w:rsidRDefault="00A21C4B" w:rsidP="00A21C4B">
      <w:pPr>
        <w:spacing w:before="120" w:line="300" w:lineRule="exact"/>
        <w:jc w:val="both"/>
      </w:pPr>
      <w:r>
        <w:t>In these 3 grades, in 2011, the gap between the district and the state in both ELA and mathematics was more than 10 percentage points, with the exception of grade 8 mathematics, where the gap was 8 percentage points.  Most proficiency rates and median SGPs were low and had been so over four or five test administrations. This raises the question of what factors have been hindering higher growth and achievement in these grades and how the district is addressing the matter.</w:t>
      </w:r>
    </w:p>
    <w:p w:rsidR="00A21C4B" w:rsidRDefault="00A21C4B" w:rsidP="00FF7E37">
      <w:pPr>
        <w:spacing w:before="120" w:line="300" w:lineRule="exact"/>
        <w:jc w:val="both"/>
      </w:pPr>
      <w:r>
        <w:t xml:space="preserve">In contrast, Quaboag students’ proficiency rates in grades 3 and 6 in ELA and mathematics were higher in 2011 than they were in 2007, and the proficiency rates were higher than those of their statewide peers, with the exception of grade 3 mathematics. In grade 3, in 2011, the proficiency rate in ELA was 65 percent, compared with a statewide rate of 61 percent. In 2011, the proficiency rate in mathematics for grade 3 was 64 percent, which was 2 percentage points lower than their statewide peers. In 2011, the proficiency rate in ELA for grade 6 was 80 percent, 12 </w:t>
      </w:r>
      <w:r>
        <w:lastRenderedPageBreak/>
        <w:t xml:space="preserve">percentage points higher than the statewide rate for grade 6.  In grade 6 mathematics, Quaboag </w:t>
      </w:r>
      <w:r w:rsidR="009634D9">
        <w:t>students’ 2011</w:t>
      </w:r>
      <w:r>
        <w:t xml:space="preserve"> proficiency rate was 63 percent, compared with a statewide proficiency rate of 58 percent. (See Tables C1 and C2 in Appendix C.)</w:t>
      </w:r>
    </w:p>
    <w:p w:rsidR="00A04FD6" w:rsidRPr="005A7DB6" w:rsidRDefault="00A04FD6" w:rsidP="00FF7E37">
      <w:pPr>
        <w:spacing w:before="120" w:line="300" w:lineRule="exact"/>
      </w:pPr>
    </w:p>
    <w:p w:rsidR="00A04FD6" w:rsidRPr="00A8126A" w:rsidRDefault="00A04FD6" w:rsidP="00FF7E37">
      <w:pPr>
        <w:pStyle w:val="Heading3"/>
        <w:spacing w:before="120" w:after="0" w:line="300" w:lineRule="exact"/>
        <w:jc w:val="both"/>
      </w:pPr>
      <w:bookmarkStart w:id="27" w:name="_Toc314559938"/>
      <w:bookmarkStart w:id="28" w:name="_Toc348597315"/>
      <w:r w:rsidRPr="00A8126A">
        <w:t>Leadership</w:t>
      </w:r>
      <w:r>
        <w:t xml:space="preserve"> and Governance</w:t>
      </w:r>
      <w:bookmarkEnd w:id="27"/>
      <w:bookmarkEnd w:id="28"/>
    </w:p>
    <w:p w:rsidR="00A04FD6" w:rsidRDefault="00A04FD6" w:rsidP="00A04FD6">
      <w:pPr>
        <w:spacing w:before="120" w:line="300" w:lineRule="exact"/>
        <w:jc w:val="both"/>
        <w:rPr>
          <w:b/>
        </w:rPr>
      </w:pPr>
      <w:r w:rsidRPr="00F119D5">
        <w:rPr>
          <w:b/>
        </w:rPr>
        <w:t xml:space="preserve">The Quaboag Regional School District </w:t>
      </w:r>
      <w:r>
        <w:rPr>
          <w:b/>
        </w:rPr>
        <w:t xml:space="preserve">does not have </w:t>
      </w:r>
      <w:r w:rsidRPr="00F119D5">
        <w:rPr>
          <w:b/>
        </w:rPr>
        <w:t>the administrative structures to provide sufficient direction and oversight to the work of the district in raising student achievement.</w:t>
      </w:r>
    </w:p>
    <w:p w:rsidR="00B44FC7" w:rsidRPr="00B44FC7" w:rsidRDefault="00B44FC7" w:rsidP="00A04FD6">
      <w:pPr>
        <w:spacing w:before="120" w:line="300" w:lineRule="exact"/>
        <w:jc w:val="both"/>
        <w:rPr>
          <w:i/>
        </w:rPr>
      </w:pPr>
      <w:r>
        <w:rPr>
          <w:i/>
        </w:rPr>
        <w:t>Administrative Structure</w:t>
      </w:r>
    </w:p>
    <w:p w:rsidR="00A04FD6" w:rsidRDefault="00A04FD6" w:rsidP="00A04FD6">
      <w:pPr>
        <w:spacing w:before="120" w:line="300" w:lineRule="exact"/>
        <w:jc w:val="both"/>
      </w:pPr>
      <w:r>
        <w:t xml:space="preserve">The administrative structure of the Quaboag Regional School District consists of the superintendent, three </w:t>
      </w:r>
      <w:r w:rsidR="00C6086A">
        <w:t xml:space="preserve">school </w:t>
      </w:r>
      <w:r>
        <w:t xml:space="preserve">principals, one assistant principal, a director of student support services, and a </w:t>
      </w:r>
      <w:r w:rsidR="00D67CA1">
        <w:t xml:space="preserve">director of </w:t>
      </w:r>
      <w:r>
        <w:t>finance</w:t>
      </w:r>
      <w:r w:rsidR="00D67CA1">
        <w:t>/operations</w:t>
      </w:r>
      <w:r>
        <w:t xml:space="preserve">. These seven administrators share most of the administrative functions and responsibilities of the district.  There are also department chairs at the high school who serve a quasi-supervisory role. </w:t>
      </w:r>
    </w:p>
    <w:p w:rsidR="00A04FD6" w:rsidRDefault="00A04FD6" w:rsidP="00A04FD6">
      <w:pPr>
        <w:spacing w:before="120" w:line="300" w:lineRule="exact"/>
        <w:jc w:val="both"/>
      </w:pPr>
      <w:r>
        <w:t>The superintendent is charged with the daunting task of improving the district’s program offerings to both maintain the resident student population and to attract more choice students from neighboring towns. Generating additional choice revenue is central to maintaining the district’s curricular offerings. Thus</w:t>
      </w:r>
      <w:r w:rsidR="00E61165">
        <w:t>,</w:t>
      </w:r>
      <w:r>
        <w:t xml:space="preserve"> the superintendent has embarked upon a multifaceted approach to improving the district’s student achievement through the adoption of several programs. </w:t>
      </w:r>
    </w:p>
    <w:p w:rsidR="00B44FC7" w:rsidRPr="00B44FC7" w:rsidRDefault="00C315A0" w:rsidP="00A04FD6">
      <w:pPr>
        <w:spacing w:before="120" w:line="300" w:lineRule="exact"/>
        <w:jc w:val="both"/>
        <w:rPr>
          <w:i/>
        </w:rPr>
      </w:pPr>
      <w:r w:rsidRPr="00C315A0">
        <w:rPr>
          <w:i/>
        </w:rPr>
        <w:t>Approach</w:t>
      </w:r>
      <w:r w:rsidR="00DF4A69">
        <w:rPr>
          <w:i/>
        </w:rPr>
        <w:t>es</w:t>
      </w:r>
      <w:r w:rsidRPr="00C315A0">
        <w:rPr>
          <w:i/>
        </w:rPr>
        <w:t xml:space="preserve"> to Improving Student Achievement</w:t>
      </w:r>
    </w:p>
    <w:p w:rsidR="00A04FD6" w:rsidRDefault="000469C4" w:rsidP="00A04FD6">
      <w:pPr>
        <w:spacing w:before="120" w:line="300" w:lineRule="exact"/>
        <w:jc w:val="both"/>
      </w:pPr>
      <w:r>
        <w:t>One of the several new initiatives embraced by the superintendent was v</w:t>
      </w:r>
      <w:r w:rsidR="00A04FD6">
        <w:t>ertical teams</w:t>
      </w:r>
      <w:r>
        <w:t>, which</w:t>
      </w:r>
      <w:r w:rsidR="00A04FD6">
        <w:t xml:space="preserve"> had the responsibility </w:t>
      </w:r>
      <w:r>
        <w:t xml:space="preserve">of </w:t>
      </w:r>
      <w:r w:rsidR="00A04FD6">
        <w:t>examin</w:t>
      </w:r>
      <w:r>
        <w:t>ing</w:t>
      </w:r>
      <w:r w:rsidR="00A04FD6">
        <w:t xml:space="preserve"> all curricular areas and determin</w:t>
      </w:r>
      <w:r>
        <w:t>ing</w:t>
      </w:r>
      <w:r w:rsidR="00A04FD6">
        <w:t xml:space="preserve"> the gaps and redundancies in the K</w:t>
      </w:r>
      <w:r w:rsidR="00C6086A">
        <w:t>–</w:t>
      </w:r>
      <w:r w:rsidR="00A04FD6">
        <w:t>12 curriculum</w:t>
      </w:r>
      <w:r>
        <w:t>,</w:t>
      </w:r>
      <w:r w:rsidR="00A04FD6">
        <w:t xml:space="preserve"> as well </w:t>
      </w:r>
      <w:r w:rsidR="009634D9">
        <w:t>as identifying</w:t>
      </w:r>
      <w:r>
        <w:t xml:space="preserve"> and </w:t>
      </w:r>
      <w:r w:rsidR="00A04FD6">
        <w:t>provid</w:t>
      </w:r>
      <w:r>
        <w:t>ing</w:t>
      </w:r>
      <w:r w:rsidR="00A04FD6">
        <w:t xml:space="preserve"> professional development for team members. </w:t>
      </w:r>
      <w:r w:rsidR="00591765">
        <w:t>T</w:t>
      </w:r>
      <w:r w:rsidR="00A04FD6">
        <w:t xml:space="preserve">he Science, Technology, Engineering, and Mathematics (STEM) grant promotes increased achievement in these four curricular areas, and will eventually provide high school students with opportunities to earn an </w:t>
      </w:r>
      <w:r w:rsidR="00C6086A">
        <w:t xml:space="preserve">associate’s </w:t>
      </w:r>
      <w:r w:rsidR="00A04FD6">
        <w:t xml:space="preserve">degree at Quinsigamond Community College as they earn their high school diplomas. </w:t>
      </w:r>
      <w:r w:rsidR="00591765">
        <w:t>T</w:t>
      </w:r>
      <w:r w:rsidR="00A04FD6">
        <w:t xml:space="preserve">he Massachusetts Mathematics and Science Initiative (MMSI) grant at the </w:t>
      </w:r>
      <w:r w:rsidR="00C6086A">
        <w:t>middle/</w:t>
      </w:r>
      <w:r w:rsidR="00A04FD6">
        <w:t xml:space="preserve">high school provides pathways to attract more students to participate in the AP program. The district also recently completed the alignment of the elementary math curriculum to the </w:t>
      </w:r>
      <w:r w:rsidR="00DA6435">
        <w:t>new Massachusetts standards</w:t>
      </w:r>
      <w:r w:rsidR="00A04FD6">
        <w:t>. Finally, in an effort to increase math and science achievement at the elementary level the district has applied for a Science, Technology, Engineering, Arts</w:t>
      </w:r>
      <w:r w:rsidR="00C6086A">
        <w:t>,</w:t>
      </w:r>
      <w:r w:rsidR="00A04FD6">
        <w:t xml:space="preserve"> and Mathematics (STEAM) grant.</w:t>
      </w:r>
    </w:p>
    <w:p w:rsidR="00B6593F" w:rsidRPr="00B6593F" w:rsidRDefault="00CB741E" w:rsidP="00A04FD6">
      <w:pPr>
        <w:spacing w:before="120" w:line="300" w:lineRule="exact"/>
        <w:jc w:val="both"/>
        <w:rPr>
          <w:i/>
        </w:rPr>
      </w:pPr>
      <w:r>
        <w:rPr>
          <w:i/>
        </w:rPr>
        <w:t xml:space="preserve">Insufficient </w:t>
      </w:r>
      <w:r w:rsidR="00DF4A69">
        <w:rPr>
          <w:i/>
        </w:rPr>
        <w:t>Central Coordination</w:t>
      </w:r>
      <w:r w:rsidR="00542D5D">
        <w:rPr>
          <w:i/>
        </w:rPr>
        <w:t xml:space="preserve"> </w:t>
      </w:r>
      <w:r w:rsidR="0052674C">
        <w:rPr>
          <w:i/>
        </w:rPr>
        <w:t xml:space="preserve">for Instructional Functions </w:t>
      </w:r>
      <w:r w:rsidR="00B6593F">
        <w:rPr>
          <w:i/>
        </w:rPr>
        <w:t xml:space="preserve">and </w:t>
      </w:r>
      <w:r>
        <w:rPr>
          <w:i/>
        </w:rPr>
        <w:t>Absence of Overarching Goals</w:t>
      </w:r>
    </w:p>
    <w:p w:rsidR="00A04FD6" w:rsidRDefault="00C83683" w:rsidP="00A04FD6">
      <w:pPr>
        <w:spacing w:before="120" w:line="300" w:lineRule="exact"/>
        <w:jc w:val="both"/>
      </w:pPr>
      <w:r>
        <w:t xml:space="preserve">The district does not have a central administrator </w:t>
      </w:r>
      <w:r w:rsidR="00A04FD6">
        <w:t xml:space="preserve">to ensure the necessary coordination and clear lines of communication, oversight, and responsibility in the areas of the curriculum, assessment, and professional development. </w:t>
      </w:r>
      <w:r>
        <w:t>School administrators and the director of student support services share responsibility for these areas. But p</w:t>
      </w:r>
      <w:r w:rsidR="00A04FD6">
        <w:t xml:space="preserve">rincipals are rightly and necessarily focused on </w:t>
      </w:r>
      <w:r w:rsidR="00A04FD6">
        <w:lastRenderedPageBreak/>
        <w:t xml:space="preserve">improving achievement in their individual </w:t>
      </w:r>
      <w:r w:rsidR="00C6086A">
        <w:t>schools</w:t>
      </w:r>
      <w:r w:rsidR="00A04FD6">
        <w:t xml:space="preserve">. The elementary principals work in concert with one another ensuring alignment between the two </w:t>
      </w:r>
      <w:r w:rsidR="00C6086A">
        <w:t>schools</w:t>
      </w:r>
      <w:r w:rsidR="00A04FD6">
        <w:t xml:space="preserve">. </w:t>
      </w:r>
      <w:r w:rsidR="00D223F7">
        <w:t>I</w:t>
      </w:r>
      <w:r w:rsidR="00A04FD6">
        <w:t xml:space="preserve">n a </w:t>
      </w:r>
      <w:r w:rsidR="00D223F7">
        <w:t xml:space="preserve">recent </w:t>
      </w:r>
      <w:r w:rsidR="00A04FD6">
        <w:t xml:space="preserve">effort to provide continuity and oversight, the three </w:t>
      </w:r>
      <w:r w:rsidR="00C6086A">
        <w:t xml:space="preserve">school </w:t>
      </w:r>
      <w:r w:rsidR="00A04FD6">
        <w:t xml:space="preserve">administrators and the director of student services have been meeting separately from the larger leadership team to discuss issues of teaching and learning. Although the administrators are clearly engaged in improvement efforts, </w:t>
      </w:r>
      <w:r w:rsidR="00A272D0">
        <w:t xml:space="preserve">from their individual positions </w:t>
      </w:r>
      <w:r w:rsidR="00A04FD6">
        <w:t>they are not able to provide systemwide coordination of the instructional functions of the district</w:t>
      </w:r>
      <w:r>
        <w:t>, functions that are vital to improving student achievement</w:t>
      </w:r>
      <w:r w:rsidR="00A04FD6">
        <w:t xml:space="preserve">. </w:t>
      </w:r>
    </w:p>
    <w:p w:rsidR="00DF4A69" w:rsidRDefault="00542D5D" w:rsidP="00DF4A69">
      <w:pPr>
        <w:spacing w:before="120" w:line="300" w:lineRule="exact"/>
        <w:jc w:val="both"/>
      </w:pPr>
      <w:r>
        <w:t>In addition, t</w:t>
      </w:r>
      <w:r w:rsidR="00DF4A69">
        <w:t>here is no strategic planning process that sets direction for the district. The District Improvement Plan was developed by compiling the goals of the vertical teams. There are no overarching goals that guide the work of the various teams in the district, again resulting in insufficient coordination.</w:t>
      </w:r>
    </w:p>
    <w:p w:rsidR="00DF4A69" w:rsidRDefault="00DF4A69" w:rsidP="00DF4A69">
      <w:pPr>
        <w:spacing w:before="120" w:line="300" w:lineRule="exact"/>
        <w:jc w:val="both"/>
      </w:pPr>
      <w:r>
        <w:t xml:space="preserve">Recently the superintendent suspended the vertical teams, which had been an attempt to provide coordination and oversight for instructional functions and distribute leadership throughout the district and had engaged all teachers in professional development and curriculum development. They were suspended after two and a half years of operation, during which time they had varying success. Replacing them will be horizontal teams that will focus on the upcoming NEASC accreditation and on completing the alignment of ELA to the new Massachusetts standards at the elementary level. </w:t>
      </w:r>
    </w:p>
    <w:p w:rsidR="00DF4A69" w:rsidRDefault="00DF4A69" w:rsidP="00DF4A69">
      <w:pPr>
        <w:spacing w:before="120" w:line="300" w:lineRule="exact"/>
        <w:jc w:val="both"/>
      </w:pPr>
      <w:r>
        <w:t xml:space="preserve">In interviews, principals, teachers, school committee members, and community members did not seem knowledgeable about systemwide student achievement beyond their own areas of responsibility. Rather, they gave only global information about students at levels other than their own. For example, school committee and community members judged the district’s achievement by the choice revenues collected. </w:t>
      </w:r>
    </w:p>
    <w:p w:rsidR="00DC6D2B" w:rsidRPr="00DC6D2B" w:rsidRDefault="00DC6D2B" w:rsidP="00A04FD6">
      <w:pPr>
        <w:spacing w:before="120" w:line="300" w:lineRule="exact"/>
        <w:jc w:val="both"/>
        <w:rPr>
          <w:i/>
        </w:rPr>
      </w:pPr>
      <w:r>
        <w:rPr>
          <w:i/>
        </w:rPr>
        <w:t>Conclusion</w:t>
      </w:r>
    </w:p>
    <w:p w:rsidR="0066323A" w:rsidRDefault="005658B6" w:rsidP="0066323A">
      <w:pPr>
        <w:spacing w:before="120" w:line="300" w:lineRule="exact"/>
        <w:jc w:val="both"/>
      </w:pPr>
      <w:r>
        <w:t xml:space="preserve">Although overall Quaboag’s proficiency rates in ELA and math have increased since 2009 and the gap between the district and the state has narrowed, </w:t>
      </w:r>
      <w:r w:rsidR="00C41E04" w:rsidRPr="00C41E04">
        <w:t xml:space="preserve">proficiency rates and median student growth percentiles in ELA and math in </w:t>
      </w:r>
      <w:r w:rsidR="004D78D5">
        <w:t xml:space="preserve">some </w:t>
      </w:r>
      <w:r w:rsidR="00C41E04" w:rsidRPr="00C41E04">
        <w:t xml:space="preserve">grades </w:t>
      </w:r>
      <w:r w:rsidR="00C41E04">
        <w:t>have given</w:t>
      </w:r>
      <w:r w:rsidR="00C41E04" w:rsidRPr="00C41E04">
        <w:t xml:space="preserve"> cause for concern</w:t>
      </w:r>
      <w:r w:rsidR="00C41E04" w:rsidDel="005658B6">
        <w:t xml:space="preserve"> </w:t>
      </w:r>
      <w:r w:rsidR="00C41E04">
        <w:t xml:space="preserve">in recent years, while </w:t>
      </w:r>
      <w:r w:rsidR="004C1643">
        <w:t>achievement and growth in some other grades have been encouraging (see Student Achievement finding above).</w:t>
      </w:r>
      <w:r w:rsidR="004F2E7A" w:rsidRPr="004F2E7A">
        <w:t xml:space="preserve"> </w:t>
      </w:r>
      <w:r w:rsidR="0052674C">
        <w:t>Insufficient</w:t>
      </w:r>
      <w:r w:rsidR="004F2E7A">
        <w:t xml:space="preserve"> central coordination of the instructional functions of the district is contributing to the uneven improvement in student achievement and student growth in the district</w:t>
      </w:r>
      <w:r w:rsidR="006F3238">
        <w:t>, and to differences in approaches to improving it (see second Student Support finding below)</w:t>
      </w:r>
      <w:r w:rsidR="004F2E7A">
        <w:t xml:space="preserve">. </w:t>
      </w:r>
      <w:r>
        <w:t xml:space="preserve">The decentralized approach </w:t>
      </w:r>
      <w:r w:rsidR="00A04FD6">
        <w:t xml:space="preserve">has also </w:t>
      </w:r>
      <w:r w:rsidR="00535728">
        <w:t>contributed</w:t>
      </w:r>
      <w:r w:rsidR="00A04FD6">
        <w:t xml:space="preserve"> </w:t>
      </w:r>
      <w:r w:rsidR="00535728">
        <w:t xml:space="preserve">to </w:t>
      </w:r>
      <w:r w:rsidR="00A04FD6">
        <w:t xml:space="preserve">a sense of confusion </w:t>
      </w:r>
      <w:r w:rsidR="00535728">
        <w:t xml:space="preserve">about </w:t>
      </w:r>
      <w:r w:rsidR="00A04FD6">
        <w:t xml:space="preserve">the general direction of the system. </w:t>
      </w:r>
      <w:r w:rsidR="004C1643">
        <w:t>In interviews s</w:t>
      </w:r>
      <w:r>
        <w:t xml:space="preserve">ome staff </w:t>
      </w:r>
      <w:r w:rsidR="00DC6D2B">
        <w:t>seem</w:t>
      </w:r>
      <w:r w:rsidR="004C1643">
        <w:t>ed</w:t>
      </w:r>
      <w:r w:rsidR="00404AB6">
        <w:t xml:space="preserve"> </w:t>
      </w:r>
      <w:r w:rsidR="004C1643">
        <w:t xml:space="preserve">unclear about </w:t>
      </w:r>
      <w:r w:rsidR="00A04FD6">
        <w:t xml:space="preserve">seemingly disparate initiatives. </w:t>
      </w:r>
      <w:bookmarkStart w:id="29" w:name="_Toc273777160"/>
      <w:bookmarkStart w:id="30" w:name="_Toc277066419"/>
      <w:bookmarkEnd w:id="23"/>
      <w:bookmarkEnd w:id="24"/>
    </w:p>
    <w:p w:rsidR="00A04FD6" w:rsidRPr="007427F8" w:rsidRDefault="0066323A" w:rsidP="0066323A">
      <w:pPr>
        <w:pStyle w:val="Heading3"/>
      </w:pPr>
      <w:r>
        <w:br w:type="page"/>
      </w:r>
      <w:bookmarkStart w:id="31" w:name="_Toc348597316"/>
      <w:r w:rsidR="00A04FD6" w:rsidRPr="007427F8">
        <w:lastRenderedPageBreak/>
        <w:t>Curriculum and Instruction</w:t>
      </w:r>
      <w:bookmarkEnd w:id="29"/>
      <w:bookmarkEnd w:id="30"/>
      <w:bookmarkEnd w:id="31"/>
    </w:p>
    <w:p w:rsidR="00C27130" w:rsidRDefault="00A04FD6">
      <w:pPr>
        <w:spacing w:before="120" w:line="300" w:lineRule="exact"/>
        <w:jc w:val="both"/>
        <w:rPr>
          <w:b/>
        </w:rPr>
      </w:pPr>
      <w:r>
        <w:rPr>
          <w:b/>
        </w:rPr>
        <w:t xml:space="preserve">Curriculum development is </w:t>
      </w:r>
      <w:r w:rsidR="00BB3C66">
        <w:rPr>
          <w:b/>
        </w:rPr>
        <w:t xml:space="preserve">taking place </w:t>
      </w:r>
      <w:r>
        <w:rPr>
          <w:b/>
        </w:rPr>
        <w:t>in the district. However</w:t>
      </w:r>
      <w:r w:rsidR="00BB3C66">
        <w:rPr>
          <w:b/>
        </w:rPr>
        <w:t>,</w:t>
      </w:r>
      <w:r>
        <w:rPr>
          <w:b/>
        </w:rPr>
        <w:t xml:space="preserve"> without </w:t>
      </w:r>
      <w:r w:rsidR="005C22DF">
        <w:rPr>
          <w:b/>
        </w:rPr>
        <w:t xml:space="preserve">a single </w:t>
      </w:r>
      <w:r w:rsidR="009A363F">
        <w:rPr>
          <w:b/>
        </w:rPr>
        <w:t xml:space="preserve">district administrator charged with </w:t>
      </w:r>
      <w:r>
        <w:rPr>
          <w:b/>
        </w:rPr>
        <w:t xml:space="preserve">overall curriculum </w:t>
      </w:r>
      <w:r w:rsidR="009A363F">
        <w:rPr>
          <w:b/>
        </w:rPr>
        <w:t>leadership</w:t>
      </w:r>
      <w:r w:rsidR="005C22DF">
        <w:rPr>
          <w:b/>
        </w:rPr>
        <w:t xml:space="preserve"> </w:t>
      </w:r>
      <w:r>
        <w:rPr>
          <w:b/>
        </w:rPr>
        <w:t xml:space="preserve">there is no mechanism to </w:t>
      </w:r>
      <w:r w:rsidR="00AF476D">
        <w:rPr>
          <w:b/>
        </w:rPr>
        <w:t>e</w:t>
      </w:r>
      <w:r>
        <w:rPr>
          <w:b/>
        </w:rPr>
        <w:t xml:space="preserve">nsure that curriculum documents are comprehensive and of consistent high quality for all core subjects at every level.  </w:t>
      </w:r>
    </w:p>
    <w:p w:rsidR="00C27130" w:rsidRDefault="00A04FD6">
      <w:pPr>
        <w:spacing w:before="120" w:line="300" w:lineRule="atLeast"/>
        <w:jc w:val="both"/>
      </w:pPr>
      <w:r>
        <w:t xml:space="preserve">Curriculum leadership in the district is a shared responsibility.  There is no single administrator with sole responsibility for curriculum leadership. Instead, </w:t>
      </w:r>
      <w:r w:rsidR="00BB3C66">
        <w:t xml:space="preserve">according to </w:t>
      </w:r>
      <w:r>
        <w:t>school leaders</w:t>
      </w:r>
      <w:r w:rsidR="00BB3C66">
        <w:t>,</w:t>
      </w:r>
      <w:r>
        <w:t xml:space="preserve"> responsibility for the oversight of the curriculum is distributed among the superintendent, the three principals, the department heads for grades 7</w:t>
      </w:r>
      <w:r w:rsidR="00BB3C66">
        <w:t>–</w:t>
      </w:r>
      <w:r>
        <w:t xml:space="preserve">12, math and ELA instructional coaches at the elementary level, and the vertical team leaders.  The superintendent defines curriculum leadership more narrowly: responsibility is delegated to the content specialists whom he named as the vertical team leaders, the department heads, and the elementary reading and math coaches. </w:t>
      </w:r>
      <w:r w:rsidR="00281110">
        <w:t>Some</w:t>
      </w:r>
      <w:r>
        <w:t xml:space="preserve"> interviewees identified the director of student support </w:t>
      </w:r>
      <w:r w:rsidR="00992C55">
        <w:t xml:space="preserve">services </w:t>
      </w:r>
      <w:r>
        <w:t>as the curriculum leader in the district explaining that the position was a fused position</w:t>
      </w:r>
      <w:r w:rsidR="00992C55">
        <w:rPr>
          <w:rStyle w:val="FootnoteReference"/>
        </w:rPr>
        <w:footnoteReference w:id="3"/>
      </w:r>
      <w:r w:rsidR="00281110">
        <w:t>,</w:t>
      </w:r>
      <w:r>
        <w:t xml:space="preserve"> while another interviewee </w:t>
      </w:r>
      <w:r w:rsidR="00281110">
        <w:t>said</w:t>
      </w:r>
      <w:r w:rsidR="00D67CA1">
        <w:t xml:space="preserve"> that</w:t>
      </w:r>
      <w:r>
        <w:t xml:space="preserve"> “honestly, no one”</w:t>
      </w:r>
      <w:r w:rsidR="007626FB">
        <w:t xml:space="preserve"> </w:t>
      </w:r>
      <w:r w:rsidR="00281110">
        <w:t>was</w:t>
      </w:r>
      <w:r>
        <w:t xml:space="preserve"> the curriculum leader in the district. </w:t>
      </w:r>
      <w:r w:rsidR="00BA56CC">
        <w:t xml:space="preserve">According to school </w:t>
      </w:r>
      <w:r>
        <w:t>leaders</w:t>
      </w:r>
      <w:r w:rsidR="00BA56CC">
        <w:t>,</w:t>
      </w:r>
      <w:r>
        <w:t xml:space="preserve"> the district does not have curriculum leadership with a K</w:t>
      </w:r>
      <w:r w:rsidR="00BB3C66">
        <w:t>–</w:t>
      </w:r>
      <w:r>
        <w:t xml:space="preserve">12 perspective and </w:t>
      </w:r>
      <w:r w:rsidR="007626FB">
        <w:t>“</w:t>
      </w:r>
      <w:r>
        <w:t>no one in the district has the big picture and . . . knows all the pieces.”</w:t>
      </w:r>
      <w:r w:rsidR="001B4E22">
        <w:t xml:space="preserve"> </w:t>
      </w:r>
    </w:p>
    <w:p w:rsidR="00C27130" w:rsidRDefault="00A04FD6">
      <w:pPr>
        <w:spacing w:before="120" w:line="300" w:lineRule="exact"/>
        <w:jc w:val="both"/>
        <w:rPr>
          <w:i/>
        </w:rPr>
      </w:pPr>
      <w:r w:rsidRPr="00E21249">
        <w:rPr>
          <w:i/>
        </w:rPr>
        <w:t>Vertical Teams</w:t>
      </w:r>
    </w:p>
    <w:p w:rsidR="00C27130" w:rsidRDefault="00A04FD6">
      <w:pPr>
        <w:spacing w:before="120" w:line="300" w:lineRule="exact"/>
        <w:jc w:val="both"/>
      </w:pPr>
      <w:r>
        <w:t>Vertical teams have been a mechanism to align the curriculum districtwide.  The superintendent</w:t>
      </w:r>
      <w:r w:rsidR="001846A8">
        <w:t>, in conjunction with a team of volunteer teachers,</w:t>
      </w:r>
      <w:r>
        <w:t xml:space="preserve"> initiated vertical teams in July 2009; at the same time, teachers received professional development to support the initiative.  The stated goal of the vertical teams was to “empower teachers to lead, plan, and coordinate effective professional development to improve teaching and learning.” Organized by subject into </w:t>
      </w:r>
      <w:r w:rsidR="004D6E88">
        <w:t xml:space="preserve">10 </w:t>
      </w:r>
      <w:r>
        <w:t>district-wide teams (</w:t>
      </w:r>
      <w:r w:rsidR="00447D6C">
        <w:t>mathematics</w:t>
      </w:r>
      <w:r>
        <w:t xml:space="preserve">, English language arts (ELA), </w:t>
      </w:r>
      <w:r w:rsidR="00447D6C">
        <w:t>guidance</w:t>
      </w:r>
      <w:r>
        <w:t xml:space="preserve">, </w:t>
      </w:r>
      <w:r w:rsidR="00447D6C">
        <w:t>business technology</w:t>
      </w:r>
      <w:r>
        <w:t xml:space="preserve">, </w:t>
      </w:r>
      <w:r w:rsidR="00447D6C">
        <w:t>science</w:t>
      </w:r>
      <w:r>
        <w:t xml:space="preserve">, </w:t>
      </w:r>
      <w:r w:rsidR="00447D6C">
        <w:t>social studies</w:t>
      </w:r>
      <w:r>
        <w:t xml:space="preserve">, </w:t>
      </w:r>
      <w:r w:rsidR="00447D6C">
        <w:t>health</w:t>
      </w:r>
      <w:r>
        <w:t>/</w:t>
      </w:r>
      <w:r w:rsidR="00447D6C">
        <w:t>wellness</w:t>
      </w:r>
      <w:r>
        <w:t xml:space="preserve">, </w:t>
      </w:r>
      <w:r w:rsidR="00447D6C">
        <w:t>arts</w:t>
      </w:r>
      <w:r>
        <w:t xml:space="preserve">, </w:t>
      </w:r>
      <w:r w:rsidR="00447D6C">
        <w:t>world language</w:t>
      </w:r>
      <w:r>
        <w:t xml:space="preserve">, and </w:t>
      </w:r>
      <w:r w:rsidR="00447D6C">
        <w:t>special education</w:t>
      </w:r>
      <w:r>
        <w:t xml:space="preserve">), the teams met on professional development days. </w:t>
      </w:r>
      <w:r w:rsidR="004D6E88">
        <w:t>T</w:t>
      </w:r>
      <w:r>
        <w:t xml:space="preserve">eachers, school leaders and the superintendent described the role of the vertical teams as “building a collaborative culture,” improving communication while identifying gaps and redundancies in the curriculum both at the elementary level, the middle/high school level, and across levels.  Interviewees </w:t>
      </w:r>
      <w:r w:rsidR="004D6E88">
        <w:t xml:space="preserve">said </w:t>
      </w:r>
      <w:r>
        <w:t xml:space="preserve">that vertical teaming “opened up the silos” and created continuity across grades.  </w:t>
      </w:r>
      <w:r w:rsidR="004D6E88">
        <w:t xml:space="preserve">In </w:t>
      </w:r>
      <w:r>
        <w:t xml:space="preserve">interviews the review team </w:t>
      </w:r>
      <w:r w:rsidR="004D6E88">
        <w:t xml:space="preserve">was told </w:t>
      </w:r>
      <w:r>
        <w:t xml:space="preserve">that as of January 2012, the </w:t>
      </w:r>
      <w:r w:rsidR="004D6E88">
        <w:t xml:space="preserve">10 </w:t>
      </w:r>
      <w:r>
        <w:t xml:space="preserve">districtwide vertical teams </w:t>
      </w:r>
      <w:r w:rsidR="004D6E88">
        <w:t xml:space="preserve">had been </w:t>
      </w:r>
      <w:r>
        <w:t xml:space="preserve">suspended and replaced by a horizontal team structure. </w:t>
      </w:r>
    </w:p>
    <w:p w:rsidR="00C27130" w:rsidRDefault="00A04FD6">
      <w:pPr>
        <w:spacing w:before="120" w:line="300" w:lineRule="exact"/>
        <w:jc w:val="both"/>
        <w:rPr>
          <w:i/>
        </w:rPr>
      </w:pPr>
      <w:r w:rsidRPr="00E21249">
        <w:rPr>
          <w:i/>
        </w:rPr>
        <w:t>Horizontal Teams</w:t>
      </w:r>
    </w:p>
    <w:p w:rsidR="00C27130" w:rsidRDefault="00A04FD6">
      <w:pPr>
        <w:spacing w:before="120" w:line="300" w:lineRule="exact"/>
        <w:jc w:val="both"/>
      </w:pPr>
      <w:r>
        <w:t xml:space="preserve">The focus in the district is now on horizontal teams.  In an interview the superintendent </w:t>
      </w:r>
      <w:r w:rsidR="004D6E88">
        <w:t xml:space="preserve">said </w:t>
      </w:r>
      <w:r>
        <w:t>that the district has now moved to a horizontal focus by creating instructional study groups at the K</w:t>
      </w:r>
      <w:r w:rsidR="004D6E88">
        <w:t>–</w:t>
      </w:r>
      <w:r>
        <w:t>6 level</w:t>
      </w:r>
      <w:r w:rsidR="00FF7E37">
        <w:t xml:space="preserve"> </w:t>
      </w:r>
      <w:r>
        <w:t xml:space="preserve">to address the alignment of the curriculum to the common core state standards and to </w:t>
      </w:r>
      <w:r>
        <w:lastRenderedPageBreak/>
        <w:t xml:space="preserve">complete the written curriculum in both ELA and math in grades </w:t>
      </w:r>
      <w:r w:rsidR="00447D6C">
        <w:t xml:space="preserve">kindergarten through grade </w:t>
      </w:r>
      <w:r>
        <w:t xml:space="preserve">6. He also </w:t>
      </w:r>
      <w:r w:rsidR="004D6E88">
        <w:t xml:space="preserve">said </w:t>
      </w:r>
      <w:r>
        <w:t xml:space="preserve">that the New England Association of Schools and Colleges (NEASC) accreditation visit to the </w:t>
      </w:r>
      <w:r w:rsidR="004D6E88">
        <w:t>middle/</w:t>
      </w:r>
      <w:r>
        <w:t xml:space="preserve">high school would </w:t>
      </w:r>
      <w:r w:rsidR="004D6E88">
        <w:t xml:space="preserve">take place </w:t>
      </w:r>
      <w:r>
        <w:t xml:space="preserve">in 2013, and </w:t>
      </w:r>
      <w:r w:rsidR="004D6E88">
        <w:t xml:space="preserve">that </w:t>
      </w:r>
      <w:r>
        <w:t xml:space="preserve">horizontal team time would allow the </w:t>
      </w:r>
      <w:r w:rsidR="004D6E88">
        <w:t>middle/</w:t>
      </w:r>
      <w:r>
        <w:t xml:space="preserve">high school to prepare for the visit by aligning the curriculum to the common core and by completing the required self-study. </w:t>
      </w:r>
    </w:p>
    <w:p w:rsidR="00C27130" w:rsidRDefault="00A04FD6">
      <w:pPr>
        <w:spacing w:before="120" w:line="300" w:lineRule="exact"/>
        <w:jc w:val="both"/>
        <w:rPr>
          <w:i/>
        </w:rPr>
      </w:pPr>
      <w:r w:rsidRPr="00EC0C43">
        <w:rPr>
          <w:i/>
        </w:rPr>
        <w:t>Elementary Curriculum</w:t>
      </w:r>
    </w:p>
    <w:p w:rsidR="00C27130" w:rsidRDefault="00A04FD6">
      <w:pPr>
        <w:spacing w:before="120" w:line="300" w:lineRule="exact"/>
        <w:jc w:val="both"/>
      </w:pPr>
      <w:r>
        <w:t xml:space="preserve">At the time of the site visit, curriculum documentation for mathematics at the elementary level was nearly complete. Interviewees </w:t>
      </w:r>
      <w:r w:rsidR="004D6E88">
        <w:t xml:space="preserve">said </w:t>
      </w:r>
      <w:r>
        <w:t xml:space="preserve">that they </w:t>
      </w:r>
      <w:r w:rsidR="00DC6D2B">
        <w:t xml:space="preserve">were </w:t>
      </w:r>
      <w:r>
        <w:t xml:space="preserve">finalizing curriculum maps for elementary math.  The new documents will map out the units using as resources the </w:t>
      </w:r>
      <w:r w:rsidR="00C315A0" w:rsidRPr="00C315A0">
        <w:t>Scott Foresman Addison Wesley</w:t>
      </w:r>
      <w:r>
        <w:t xml:space="preserve"> textbook (2008) as well as supplements to align to the new common core standards for </w:t>
      </w:r>
      <w:r w:rsidR="004D6E88">
        <w:t xml:space="preserve">kindergarten through grade </w:t>
      </w:r>
      <w:r>
        <w:t>6. Before this, teachers have been relying solely on the textbook series along with the frameworks. Drafts of the documents were made available to the review team, and they indicate</w:t>
      </w:r>
      <w:r w:rsidR="00DC6D2B">
        <w:t>d</w:t>
      </w:r>
      <w:r>
        <w:t xml:space="preserve"> nearly completed curriculum documentation for mathematics at the elementary level. The draft curriculum includes the following components:  </w:t>
      </w:r>
      <w:r w:rsidR="004D6E88">
        <w:t xml:space="preserve">Standards </w:t>
      </w:r>
      <w:r>
        <w:t xml:space="preserve">for mathematical practice, </w:t>
      </w:r>
      <w:r w:rsidR="004D6E88">
        <w:t>common core curriculum maps/overview</w:t>
      </w:r>
      <w:r>
        <w:t xml:space="preserve">, </w:t>
      </w:r>
      <w:r w:rsidR="004D6E88">
        <w:t xml:space="preserve">units </w:t>
      </w:r>
      <w:r>
        <w:t xml:space="preserve">of study along with </w:t>
      </w:r>
      <w:r w:rsidR="004D6E88">
        <w:t>domain</w:t>
      </w:r>
      <w:r>
        <w:t xml:space="preserve">, </w:t>
      </w:r>
      <w:r w:rsidR="004D6E88">
        <w:t xml:space="preserve">cluster, </w:t>
      </w:r>
      <w:r>
        <w:t xml:space="preserve">and </w:t>
      </w:r>
      <w:r w:rsidR="004D6E88">
        <w:t>standards</w:t>
      </w:r>
      <w:r>
        <w:t xml:space="preserve">, </w:t>
      </w:r>
      <w:r w:rsidR="004D6E88">
        <w:t xml:space="preserve">instruction </w:t>
      </w:r>
      <w:r>
        <w:t xml:space="preserve">and </w:t>
      </w:r>
      <w:r w:rsidR="004D6E88">
        <w:t>formative assessment schedule</w:t>
      </w:r>
      <w:r>
        <w:t xml:space="preserve">, </w:t>
      </w:r>
      <w:r w:rsidR="004D6E88">
        <w:t xml:space="preserve">units </w:t>
      </w:r>
      <w:r>
        <w:t xml:space="preserve">of </w:t>
      </w:r>
      <w:r w:rsidR="004D6E88">
        <w:t xml:space="preserve">study </w:t>
      </w:r>
      <w:r>
        <w:t xml:space="preserve">with </w:t>
      </w:r>
      <w:r w:rsidR="004D6E88">
        <w:t>objectives</w:t>
      </w:r>
      <w:r>
        <w:t xml:space="preserve">, </w:t>
      </w:r>
      <w:r w:rsidR="004D6E88">
        <w:t>vocabulary</w:t>
      </w:r>
      <w:r>
        <w:t xml:space="preserve">, </w:t>
      </w:r>
      <w:r w:rsidR="004D6E88">
        <w:t>assessments</w:t>
      </w:r>
      <w:r>
        <w:t xml:space="preserve">, </w:t>
      </w:r>
      <w:r w:rsidR="004D6E88">
        <w:t>resources</w:t>
      </w:r>
      <w:r>
        <w:t xml:space="preserve">, and a list of supplements that </w:t>
      </w:r>
      <w:r w:rsidR="004D6E88">
        <w:t xml:space="preserve">are </w:t>
      </w:r>
      <w:r>
        <w:t>align</w:t>
      </w:r>
      <w:r w:rsidR="004D6E88">
        <w:t>ed</w:t>
      </w:r>
      <w:r>
        <w:t xml:space="preserve"> to the common core.  </w:t>
      </w:r>
    </w:p>
    <w:p w:rsidR="00C27130" w:rsidRDefault="00A04FD6">
      <w:pPr>
        <w:spacing w:before="120" w:line="300" w:lineRule="exact"/>
        <w:jc w:val="both"/>
        <w:rPr>
          <w:color w:val="FF0000"/>
        </w:rPr>
      </w:pPr>
      <w:r>
        <w:t xml:space="preserve">Curriculum documentation for ELA at the elementary level is not complete. At present, in ELA, a number of components make up that curriculum: the textbook series </w:t>
      </w:r>
      <w:r w:rsidRPr="00244B32">
        <w:rPr>
          <w:i/>
        </w:rPr>
        <w:t>Reading Street</w:t>
      </w:r>
      <w:r>
        <w:t xml:space="preserve"> (</w:t>
      </w:r>
      <w:r w:rsidR="00C315A0" w:rsidRPr="00C315A0">
        <w:t>Scott Foresman Addison</w:t>
      </w:r>
      <w:r w:rsidRPr="004D6E88">
        <w:t xml:space="preserve"> </w:t>
      </w:r>
      <w:r w:rsidR="00C315A0" w:rsidRPr="00C315A0">
        <w:t>Wesley</w:t>
      </w:r>
      <w:r>
        <w:t xml:space="preserve">), the state frameworks, resources provided by both the instructional coaches and the Bay State Reading Initiative (BSRI), and assessments including the </w:t>
      </w:r>
      <w:r w:rsidR="00C315A0" w:rsidRPr="00C315A0">
        <w:t>Dynamic Indicators of Basic Early Literacy Skills</w:t>
      </w:r>
      <w:r>
        <w:t xml:space="preserve"> (DIBELS) and the </w:t>
      </w:r>
      <w:r w:rsidR="00C315A0" w:rsidRPr="00C315A0">
        <w:t>Group Reading Assessment and</w:t>
      </w:r>
      <w:r w:rsidRPr="009719C9">
        <w:rPr>
          <w:i/>
        </w:rPr>
        <w:t xml:space="preserve"> </w:t>
      </w:r>
      <w:r w:rsidR="00C315A0" w:rsidRPr="00C315A0">
        <w:t>Diagnostic Evaluation</w:t>
      </w:r>
      <w:r w:rsidRPr="009719C9">
        <w:rPr>
          <w:i/>
        </w:rPr>
        <w:t xml:space="preserve"> </w:t>
      </w:r>
      <w:r>
        <w:t xml:space="preserve">(GRADE). </w:t>
      </w:r>
      <w:r w:rsidR="002651B0">
        <w:t>T</w:t>
      </w:r>
      <w:r>
        <w:t>eachers</w:t>
      </w:r>
      <w:r w:rsidR="002651B0">
        <w:t xml:space="preserve"> said</w:t>
      </w:r>
      <w:r>
        <w:t xml:space="preserve"> that with the support of the Bay State Reading </w:t>
      </w:r>
      <w:r w:rsidR="002651B0">
        <w:t xml:space="preserve">Initiative </w:t>
      </w:r>
      <w:r>
        <w:t xml:space="preserve">(BSRI) they have established a timetable for completion of the elementary ELA curriculum including alignment to the common core standards.  </w:t>
      </w:r>
      <w:r w:rsidR="002651B0">
        <w:t xml:space="preserve">At the time of the review work </w:t>
      </w:r>
      <w:r>
        <w:t xml:space="preserve">on this initiative </w:t>
      </w:r>
      <w:r w:rsidR="002651B0">
        <w:t xml:space="preserve">was to </w:t>
      </w:r>
      <w:r>
        <w:t>be completed by the end of the 2012</w:t>
      </w:r>
      <w:r w:rsidR="002651B0">
        <w:t>–20</w:t>
      </w:r>
      <w:r>
        <w:t xml:space="preserve">13 school year. </w:t>
      </w:r>
    </w:p>
    <w:p w:rsidR="006A630D" w:rsidRDefault="00A04FD6">
      <w:pPr>
        <w:spacing w:before="120" w:line="300" w:lineRule="exact"/>
        <w:jc w:val="both"/>
      </w:pPr>
      <w:r>
        <w:t xml:space="preserve">Full documentation of the elementary social studies and science curricula is not yet in place.  However, interviewees </w:t>
      </w:r>
      <w:r w:rsidR="002651B0">
        <w:t xml:space="preserve">said </w:t>
      </w:r>
      <w:r>
        <w:t xml:space="preserve">that vertical teams </w:t>
      </w:r>
      <w:r w:rsidR="00DC6D2B">
        <w:t xml:space="preserve">were </w:t>
      </w:r>
      <w:r>
        <w:t xml:space="preserve">nearing completion on work to align social studies and science topics between the two elementary schools. In the past, students </w:t>
      </w:r>
      <w:r w:rsidR="005765F9">
        <w:t xml:space="preserve">from the two elementary schools in the district </w:t>
      </w:r>
      <w:r>
        <w:t>were coming to grade 7 with two sets of science and social studies content knowledge.  Vertical teams have identified the gaps and redundancies.</w:t>
      </w:r>
      <w:r>
        <w:rPr>
          <w:color w:val="FF0000"/>
        </w:rPr>
        <w:t xml:space="preserve"> </w:t>
      </w:r>
      <w:r>
        <w:t xml:space="preserve">Interviewees </w:t>
      </w:r>
      <w:r w:rsidR="002651B0">
        <w:t xml:space="preserve">said </w:t>
      </w:r>
      <w:r>
        <w:t xml:space="preserve">that pacing guides for social studies </w:t>
      </w:r>
      <w:r w:rsidR="002651B0">
        <w:t xml:space="preserve">were </w:t>
      </w:r>
      <w:r>
        <w:t xml:space="preserve">not in place; instead there </w:t>
      </w:r>
      <w:r w:rsidR="002651B0">
        <w:t xml:space="preserve">was </w:t>
      </w:r>
      <w:r>
        <w:t>a list of topics assigned to each grade. The elementary so</w:t>
      </w:r>
      <w:r w:rsidR="002651B0">
        <w:t>cial studies texts for grades 4–</w:t>
      </w:r>
      <w:r>
        <w:t xml:space="preserve">6 that would support instruction for this list of topics are 30 years old.  In </w:t>
      </w:r>
      <w:r w:rsidR="00457C56">
        <w:t xml:space="preserve">kindergarten through grade </w:t>
      </w:r>
      <w:r>
        <w:t xml:space="preserve">3, social studies and science are embedded in the ELA curriculum. Interviewees </w:t>
      </w:r>
      <w:r w:rsidR="00457C56">
        <w:t xml:space="preserve">said </w:t>
      </w:r>
      <w:r>
        <w:t>that the science vertical team created a list of science topics to be used with the current frameworks and an inventory of materials available to teach science at the elementary level. However, there are no current science textbooks to support instruction at the elementary level.</w:t>
      </w:r>
    </w:p>
    <w:p w:rsidR="00C27130" w:rsidRDefault="006A630D">
      <w:pPr>
        <w:spacing w:before="120" w:line="300" w:lineRule="exact"/>
        <w:jc w:val="both"/>
        <w:rPr>
          <w:i/>
        </w:rPr>
      </w:pPr>
      <w:r>
        <w:br w:type="page"/>
      </w:r>
      <w:r w:rsidR="00A04FD6" w:rsidRPr="00706451">
        <w:rPr>
          <w:i/>
        </w:rPr>
        <w:lastRenderedPageBreak/>
        <w:t xml:space="preserve">Writing </w:t>
      </w:r>
      <w:r w:rsidR="00A04FD6">
        <w:rPr>
          <w:i/>
        </w:rPr>
        <w:t>Curriculum</w:t>
      </w:r>
    </w:p>
    <w:p w:rsidR="00C27130" w:rsidRDefault="00A04FD6">
      <w:pPr>
        <w:spacing w:before="120" w:line="300" w:lineRule="exact"/>
        <w:jc w:val="both"/>
        <w:rPr>
          <w:color w:val="FF0000"/>
        </w:rPr>
      </w:pPr>
      <w:r>
        <w:t>The district has a unified approach to writing and uses common rubrics districtwide. As a result of the recommendation of the vertical team, the district adopted the Six Traits of Writing, and writing rubrics are in use in every classroom, not just in ELA</w:t>
      </w:r>
      <w:r w:rsidR="00773717">
        <w:t xml:space="preserve"> classes</w:t>
      </w:r>
      <w:r>
        <w:t>.</w:t>
      </w:r>
    </w:p>
    <w:p w:rsidR="00C27130" w:rsidRDefault="00457C56">
      <w:pPr>
        <w:spacing w:before="120" w:line="300" w:lineRule="exact"/>
        <w:jc w:val="both"/>
        <w:rPr>
          <w:color w:val="FF0000"/>
        </w:rPr>
      </w:pPr>
      <w:r w:rsidRPr="00E21249">
        <w:rPr>
          <w:i/>
        </w:rPr>
        <w:t>Middle</w:t>
      </w:r>
      <w:r>
        <w:rPr>
          <w:i/>
        </w:rPr>
        <w:t>/</w:t>
      </w:r>
      <w:r w:rsidR="00A04FD6" w:rsidRPr="00E21249">
        <w:rPr>
          <w:i/>
        </w:rPr>
        <w:t>High School Curriculum</w:t>
      </w:r>
    </w:p>
    <w:p w:rsidR="00C27130" w:rsidRDefault="00A04FD6">
      <w:pPr>
        <w:spacing w:before="120" w:line="300" w:lineRule="exact"/>
        <w:jc w:val="both"/>
      </w:pPr>
      <w:r>
        <w:t>Curriculum documentation in grades 7</w:t>
      </w:r>
      <w:r w:rsidR="00457C56">
        <w:t>–</w:t>
      </w:r>
      <w:r>
        <w:t xml:space="preserve">12 is in the process of development. Initial mapping of the curriculum began in 2010 under the department heads and vertical team chairs.  The documents produced under that initiative are the first schoolwide curriculum documents at that level. Interviewees </w:t>
      </w:r>
      <w:r w:rsidR="00457C56">
        <w:t xml:space="preserve">said </w:t>
      </w:r>
      <w:r>
        <w:t>that staff</w:t>
      </w:r>
      <w:r w:rsidR="00457C56">
        <w:t xml:space="preserve"> was</w:t>
      </w:r>
      <w:r>
        <w:t xml:space="preserve"> addressing curriculum mapping as the school </w:t>
      </w:r>
      <w:r w:rsidR="00457C56">
        <w:t xml:space="preserve">prepared </w:t>
      </w:r>
      <w:r>
        <w:t xml:space="preserve">for its NEASC accreditation visit in 2013. The review team also </w:t>
      </w:r>
      <w:r w:rsidR="00457C56">
        <w:t xml:space="preserve">was told </w:t>
      </w:r>
      <w:r>
        <w:t xml:space="preserve">that alignment to the common core </w:t>
      </w:r>
      <w:r w:rsidR="00457C56">
        <w:t xml:space="preserve">was to </w:t>
      </w:r>
      <w:r>
        <w:t>be the major focus during the 2012</w:t>
      </w:r>
      <w:r w:rsidR="00457C56">
        <w:t>–20</w:t>
      </w:r>
      <w:r>
        <w:t xml:space="preserve">13 school year with the deadline for the transition to the new standards set for September, 2013. </w:t>
      </w:r>
    </w:p>
    <w:p w:rsidR="00C27130" w:rsidRDefault="00A04FD6">
      <w:pPr>
        <w:spacing w:before="120" w:line="300" w:lineRule="exact"/>
        <w:jc w:val="both"/>
      </w:pPr>
      <w:r>
        <w:t>Curriculum leadership in grades 7</w:t>
      </w:r>
      <w:r w:rsidR="00457C56">
        <w:t>–</w:t>
      </w:r>
      <w:r>
        <w:t xml:space="preserve">12 is the responsibility of the principal and the department heads. Interviewees </w:t>
      </w:r>
      <w:r w:rsidR="00757BF0">
        <w:t xml:space="preserve">told the review team </w:t>
      </w:r>
      <w:r>
        <w:t xml:space="preserve">that department heads </w:t>
      </w:r>
      <w:r w:rsidR="00FA1ED9">
        <w:t xml:space="preserve">went </w:t>
      </w:r>
      <w:r>
        <w:t>into classrooms and offer</w:t>
      </w:r>
      <w:r w:rsidR="00FA1ED9">
        <w:t>ed</w:t>
      </w:r>
      <w:r>
        <w:t xml:space="preserve"> feedback about instruction and content. The schedule for the </w:t>
      </w:r>
      <w:r w:rsidR="00757BF0">
        <w:t xml:space="preserve">2012–2013 school </w:t>
      </w:r>
      <w:r>
        <w:t xml:space="preserve">year </w:t>
      </w:r>
      <w:r w:rsidR="00757BF0">
        <w:t xml:space="preserve">was to </w:t>
      </w:r>
      <w:r>
        <w:t>include departmental common planning time for further development and alignment of the curriculum to the common core.</w:t>
      </w:r>
    </w:p>
    <w:p w:rsidR="00C27130" w:rsidRDefault="00A04FD6">
      <w:pPr>
        <w:spacing w:before="120" w:line="300" w:lineRule="exact"/>
        <w:jc w:val="both"/>
      </w:pPr>
      <w:r>
        <w:t xml:space="preserve">There is a range in the quality and completeness in the newly created curriculum maps at the </w:t>
      </w:r>
      <w:r w:rsidR="00757BF0">
        <w:t>middle/</w:t>
      </w:r>
      <w:r>
        <w:t xml:space="preserve">high school. </w:t>
      </w:r>
      <w:r w:rsidR="00757BF0">
        <w:t>T</w:t>
      </w:r>
      <w:r>
        <w:t xml:space="preserve">eachers, school leaders, and the superintendent </w:t>
      </w:r>
      <w:r w:rsidR="00757BF0">
        <w:t xml:space="preserve">said </w:t>
      </w:r>
      <w:r>
        <w:t xml:space="preserve">that the curriculum mapping </w:t>
      </w:r>
      <w:r w:rsidR="0031050C">
        <w:t xml:space="preserve">was </w:t>
      </w:r>
      <w:r>
        <w:t xml:space="preserve">a work in progress with teachers continually submitting revisions. The common template used includes the following components: essential questions, timeline/duration, learning standards, learning objectives, instructional strategies, assessment strategies, schoolwide expectations for learning, and </w:t>
      </w:r>
      <w:r w:rsidR="00757BF0">
        <w:t>21</w:t>
      </w:r>
      <w:r w:rsidR="00757BF0" w:rsidRPr="009064E9">
        <w:rPr>
          <w:vertAlign w:val="superscript"/>
        </w:rPr>
        <w:t>st</w:t>
      </w:r>
      <w:r w:rsidR="00757BF0">
        <w:t>-</w:t>
      </w:r>
      <w:r>
        <w:t xml:space="preserve">century learning objectives.  A review of the curriculum maps indicates a broad range of completeness: </w:t>
      </w:r>
      <w:r w:rsidR="0031050C">
        <w:t xml:space="preserve">at the time of the review team visit </w:t>
      </w:r>
      <w:r>
        <w:t xml:space="preserve">some maps </w:t>
      </w:r>
      <w:r w:rsidR="0031050C">
        <w:t xml:space="preserve">were </w:t>
      </w:r>
      <w:r>
        <w:t>fully developed, while most had some components awaiting development.</w:t>
      </w:r>
    </w:p>
    <w:p w:rsidR="006A630D" w:rsidRDefault="00A04FD6">
      <w:pPr>
        <w:spacing w:before="120" w:line="300" w:lineRule="exact"/>
        <w:jc w:val="both"/>
      </w:pPr>
      <w:r>
        <w:t xml:space="preserve">The district is in the process of documenting and aligning the curriculum to the new common core state standards at every level. </w:t>
      </w:r>
      <w:r w:rsidR="00757BF0">
        <w:t xml:space="preserve">At the time of the review the </w:t>
      </w:r>
      <w:r>
        <w:t xml:space="preserve">documentation for elementary math </w:t>
      </w:r>
      <w:r w:rsidR="00757BF0">
        <w:t xml:space="preserve">was to </w:t>
      </w:r>
      <w:r>
        <w:t xml:space="preserve">be complete in September 2012. This has been the result of close cooperation between the two elementary schools. However, curriculum development </w:t>
      </w:r>
      <w:r w:rsidR="00757BF0">
        <w:t xml:space="preserve">takes place </w:t>
      </w:r>
      <w:r>
        <w:t xml:space="preserve">without districtwide oversight to ensure that curriculum documents at all levels are effective and comprehensive and fully aligned to the common core. Without such oversight, the district cannot guarantee the consistent and effective delivery of its curricula to all students.    </w:t>
      </w:r>
    </w:p>
    <w:p w:rsidR="00C27130" w:rsidRDefault="006A630D">
      <w:pPr>
        <w:spacing w:before="120" w:line="300" w:lineRule="exact"/>
        <w:jc w:val="both"/>
        <w:rPr>
          <w:b/>
        </w:rPr>
      </w:pPr>
      <w:r>
        <w:br w:type="page"/>
      </w:r>
      <w:r w:rsidR="00773717">
        <w:rPr>
          <w:b/>
        </w:rPr>
        <w:lastRenderedPageBreak/>
        <w:t>I</w:t>
      </w:r>
      <w:r w:rsidR="00A04FD6" w:rsidRPr="004545CD">
        <w:rPr>
          <w:b/>
        </w:rPr>
        <w:t>nstructional practices are inconsiste</w:t>
      </w:r>
      <w:r w:rsidR="00A04FD6">
        <w:rPr>
          <w:b/>
        </w:rPr>
        <w:t>nt across the district</w:t>
      </w:r>
      <w:r w:rsidR="00E047C7">
        <w:rPr>
          <w:b/>
        </w:rPr>
        <w:t>,</w:t>
      </w:r>
      <w:r w:rsidR="00A04FD6">
        <w:rPr>
          <w:b/>
        </w:rPr>
        <w:t xml:space="preserve"> with more effective </w:t>
      </w:r>
      <w:r w:rsidR="00A04FD6" w:rsidRPr="004545CD">
        <w:rPr>
          <w:b/>
        </w:rPr>
        <w:t xml:space="preserve">practices </w:t>
      </w:r>
      <w:r w:rsidR="00A04FD6">
        <w:rPr>
          <w:b/>
        </w:rPr>
        <w:t>in place at the</w:t>
      </w:r>
      <w:r w:rsidR="00A04FD6" w:rsidRPr="004545CD">
        <w:rPr>
          <w:b/>
        </w:rPr>
        <w:t xml:space="preserve"> </w:t>
      </w:r>
      <w:r w:rsidR="00A04FD6">
        <w:rPr>
          <w:b/>
        </w:rPr>
        <w:t xml:space="preserve">elementary </w:t>
      </w:r>
      <w:r w:rsidR="00A04FD6" w:rsidRPr="004545CD">
        <w:rPr>
          <w:b/>
        </w:rPr>
        <w:t xml:space="preserve">schools. </w:t>
      </w:r>
      <w:r w:rsidR="00A04FD6">
        <w:rPr>
          <w:b/>
        </w:rPr>
        <w:t>At all levels</w:t>
      </w:r>
      <w:r w:rsidR="00C2253F">
        <w:rPr>
          <w:b/>
        </w:rPr>
        <w:t>,</w:t>
      </w:r>
      <w:r w:rsidR="00A04FD6">
        <w:rPr>
          <w:b/>
        </w:rPr>
        <w:t xml:space="preserve"> </w:t>
      </w:r>
      <w:r w:rsidR="00E92C5C">
        <w:rPr>
          <w:b/>
        </w:rPr>
        <w:t xml:space="preserve">there are infrequent opportunities </w:t>
      </w:r>
      <w:r w:rsidR="00AF476D">
        <w:rPr>
          <w:b/>
        </w:rPr>
        <w:t xml:space="preserve">for students </w:t>
      </w:r>
      <w:r w:rsidR="00E92C5C">
        <w:rPr>
          <w:b/>
        </w:rPr>
        <w:t>to engage in activities and practices that promote higher-order thinking skills and limited use of formative classroom assessments to check for students’ understanding of lessons</w:t>
      </w:r>
      <w:r w:rsidR="00A04FD6">
        <w:rPr>
          <w:b/>
        </w:rPr>
        <w:t>.</w:t>
      </w:r>
    </w:p>
    <w:p w:rsidR="00C27130" w:rsidRDefault="00773717">
      <w:pPr>
        <w:spacing w:before="120" w:line="300" w:lineRule="exact"/>
        <w:jc w:val="both"/>
        <w:rPr>
          <w:b/>
        </w:rPr>
      </w:pPr>
      <w:r>
        <w:rPr>
          <w:i/>
        </w:rPr>
        <w:t>Monitoring and Promoting Instruction</w:t>
      </w:r>
    </w:p>
    <w:p w:rsidR="00C27130" w:rsidRDefault="00A04FD6">
      <w:pPr>
        <w:spacing w:before="120" w:line="300" w:lineRule="exact"/>
        <w:jc w:val="both"/>
      </w:pPr>
      <w:r>
        <w:t xml:space="preserve">The elementary schools have developed an effective system to monitor and promote instructional practices.  </w:t>
      </w:r>
      <w:r w:rsidR="00773717">
        <w:t>T</w:t>
      </w:r>
      <w:r>
        <w:t xml:space="preserve">eachers and school leaders </w:t>
      </w:r>
      <w:r w:rsidR="00773717">
        <w:t xml:space="preserve">said </w:t>
      </w:r>
      <w:r>
        <w:t>that principals at both schools play</w:t>
      </w:r>
      <w:r w:rsidR="004115FF">
        <w:t>ed</w:t>
      </w:r>
      <w:r>
        <w:t xml:space="preserve"> an active role in monitoring daily classroom instruction. Interviewees </w:t>
      </w:r>
      <w:r w:rsidR="00773717">
        <w:t xml:space="preserve">said </w:t>
      </w:r>
      <w:r>
        <w:t xml:space="preserve">that walkthroughs and learning walks </w:t>
      </w:r>
      <w:r w:rsidR="004115FF">
        <w:t>took</w:t>
      </w:r>
      <w:r w:rsidR="00773717">
        <w:t xml:space="preserve"> place</w:t>
      </w:r>
      <w:r>
        <w:t xml:space="preserve">, and that helpful feedback </w:t>
      </w:r>
      <w:r w:rsidR="004115FF">
        <w:t xml:space="preserve">was </w:t>
      </w:r>
      <w:r>
        <w:t xml:space="preserve">given to the teachers both </w:t>
      </w:r>
      <w:r w:rsidR="0032185D">
        <w:t xml:space="preserve">orally </w:t>
      </w:r>
      <w:r>
        <w:t>and in writing.</w:t>
      </w:r>
      <w:r w:rsidR="001B4E22">
        <w:t xml:space="preserve"> </w:t>
      </w:r>
      <w:r>
        <w:t xml:space="preserve">During learning walks, teams of teachers visit classrooms to look for a particular best practice.  Interviewees </w:t>
      </w:r>
      <w:r w:rsidR="009B1214">
        <w:t xml:space="preserve">said </w:t>
      </w:r>
      <w:r>
        <w:t xml:space="preserve">that </w:t>
      </w:r>
      <w:r w:rsidR="009B1214">
        <w:t xml:space="preserve">the </w:t>
      </w:r>
      <w:r>
        <w:t xml:space="preserve">focus </w:t>
      </w:r>
      <w:r w:rsidR="009B1214">
        <w:t xml:space="preserve">of </w:t>
      </w:r>
      <w:r>
        <w:t xml:space="preserve">learning walks ranged from differentiation, questioning techniques, </w:t>
      </w:r>
      <w:r w:rsidR="009B1214">
        <w:t xml:space="preserve">and the </w:t>
      </w:r>
      <w:r>
        <w:t xml:space="preserve">teacher as a facilitator, to the use of small groups. The results of the observations are shared at staff meetings with the focus on effective practices observed. Interviewees also described the use of </w:t>
      </w:r>
      <w:r w:rsidR="00122BDB">
        <w:t xml:space="preserve">the </w:t>
      </w:r>
      <w:r>
        <w:t xml:space="preserve">Thinking Through a Lesson Protocol </w:t>
      </w:r>
      <w:r w:rsidR="009B1214">
        <w:t>(TTLP)</w:t>
      </w:r>
      <w:r w:rsidR="008912B2">
        <w:t>,</w:t>
      </w:r>
      <w:r w:rsidR="009B1214">
        <w:t xml:space="preserve"> </w:t>
      </w:r>
      <w:r>
        <w:t xml:space="preserve">where a team of teachers </w:t>
      </w:r>
      <w:r w:rsidR="004115FF">
        <w:t xml:space="preserve">created </w:t>
      </w:r>
      <w:r>
        <w:t xml:space="preserve">a plan for a lesson that </w:t>
      </w:r>
      <w:r w:rsidR="004115FF">
        <w:t xml:space="preserve">was </w:t>
      </w:r>
      <w:r>
        <w:t>then taught by a “head” teacher while the remaining teachers observe</w:t>
      </w:r>
      <w:r w:rsidR="004115FF">
        <w:t>d</w:t>
      </w:r>
      <w:r>
        <w:t xml:space="preserve">.  Afterward, the team </w:t>
      </w:r>
      <w:r w:rsidR="004115FF">
        <w:t>debriefed</w:t>
      </w:r>
      <w:r>
        <w:t xml:space="preserve">, </w:t>
      </w:r>
      <w:r w:rsidR="004115FF">
        <w:t xml:space="preserve">tweaked </w:t>
      </w:r>
      <w:r>
        <w:t xml:space="preserve">the lesson, and teachers </w:t>
      </w:r>
      <w:r w:rsidR="004115FF">
        <w:t xml:space="preserve">taught </w:t>
      </w:r>
      <w:r>
        <w:t>the lesson themselves in their own classrooms.</w:t>
      </w:r>
    </w:p>
    <w:p w:rsidR="00C27130" w:rsidRDefault="00A04FD6">
      <w:pPr>
        <w:spacing w:before="120" w:line="300" w:lineRule="exact"/>
        <w:jc w:val="both"/>
      </w:pPr>
      <w:r>
        <w:t xml:space="preserve">The ELA and mathematics instructional coaches at each school provide feedback on instruction and the implementation of the curriculum. They also model practices for teachers with a focus on “I do, you do, we do” (Gradual Release Model). The coaches also promote instruction by working with teachers to design instruction that addresses data. </w:t>
      </w:r>
      <w:r w:rsidR="00F85694">
        <w:t xml:space="preserve">In </w:t>
      </w:r>
      <w:r>
        <w:t xml:space="preserve">interviews the review team </w:t>
      </w:r>
      <w:r w:rsidR="00F85694">
        <w:t xml:space="preserve">was told </w:t>
      </w:r>
      <w:r>
        <w:t xml:space="preserve">that the number of coaches at the elementary level </w:t>
      </w:r>
      <w:r w:rsidR="004115FF">
        <w:t xml:space="preserve">was to </w:t>
      </w:r>
      <w:r>
        <w:t xml:space="preserve">be reduced in the </w:t>
      </w:r>
      <w:r w:rsidR="00F85694">
        <w:t xml:space="preserve">2012–2013 </w:t>
      </w:r>
      <w:r>
        <w:t xml:space="preserve">school year to </w:t>
      </w:r>
      <w:r w:rsidR="004115FF">
        <w:t xml:space="preserve">1 </w:t>
      </w:r>
      <w:r>
        <w:t xml:space="preserve">instructional coach at each elementary school. </w:t>
      </w:r>
    </w:p>
    <w:p w:rsidR="00C27130" w:rsidRDefault="00A04FD6">
      <w:pPr>
        <w:spacing w:before="120" w:line="300" w:lineRule="exact"/>
        <w:jc w:val="both"/>
      </w:pPr>
      <w:r>
        <w:t xml:space="preserve">Teachers in the </w:t>
      </w:r>
      <w:r w:rsidR="00F85694">
        <w:t>middle/</w:t>
      </w:r>
      <w:r>
        <w:t xml:space="preserve">high school receive feedback on instruction primarily from department chairs. In interviews, both the principal and assistant principal </w:t>
      </w:r>
      <w:r w:rsidR="00F85694">
        <w:t xml:space="preserve">said </w:t>
      </w:r>
      <w:r>
        <w:t xml:space="preserve">that they were not in classrooms as much as they would like to be and fell short of their goal of visiting </w:t>
      </w:r>
      <w:r w:rsidR="00F85694">
        <w:t>three to five</w:t>
      </w:r>
      <w:r>
        <w:t xml:space="preserve"> classes a day. Department heads agreed that they did not visit </w:t>
      </w:r>
      <w:r w:rsidR="00F85694">
        <w:t>middle-</w:t>
      </w:r>
      <w:r>
        <w:t>school classrooms with the same frequency as they visit</w:t>
      </w:r>
      <w:r w:rsidR="00F85694">
        <w:t>ed</w:t>
      </w:r>
      <w:r>
        <w:t xml:space="preserve"> </w:t>
      </w:r>
      <w:r w:rsidR="00F85694">
        <w:t>high-</w:t>
      </w:r>
      <w:r>
        <w:t>school classrooms; they reported an overall frequency of approximately every three weeks but more frequently in the case of a new teacher. In focus groups</w:t>
      </w:r>
      <w:r w:rsidR="0032185D">
        <w:t>,</w:t>
      </w:r>
      <w:r>
        <w:t xml:space="preserve"> teachers </w:t>
      </w:r>
      <w:r w:rsidR="00F85694">
        <w:t>said that</w:t>
      </w:r>
      <w:r>
        <w:t xml:space="preserve"> feedback </w:t>
      </w:r>
      <w:r w:rsidR="00F85694">
        <w:t>was</w:t>
      </w:r>
      <w:r>
        <w:t xml:space="preserve"> “helpful” and listed suggestions </w:t>
      </w:r>
      <w:r w:rsidR="00F85694">
        <w:t xml:space="preserve">that </w:t>
      </w:r>
      <w:r>
        <w:t xml:space="preserve">they received to improve instruction:  “the use of more media” and “try cold-calling.” Other teachers characterized the feedback as being positive, but not “constructive in nature.” </w:t>
      </w:r>
    </w:p>
    <w:p w:rsidR="00C27130" w:rsidRDefault="00F85694">
      <w:pPr>
        <w:spacing w:before="120" w:line="300" w:lineRule="exact"/>
        <w:jc w:val="both"/>
        <w:rPr>
          <w:i/>
        </w:rPr>
      </w:pPr>
      <w:r>
        <w:rPr>
          <w:i/>
        </w:rPr>
        <w:t xml:space="preserve">Classroom </w:t>
      </w:r>
      <w:r w:rsidR="00C315A0" w:rsidRPr="00C315A0">
        <w:rPr>
          <w:i/>
        </w:rPr>
        <w:t>Obser</w:t>
      </w:r>
      <w:r>
        <w:rPr>
          <w:i/>
        </w:rPr>
        <w:t>vations by the Review Team</w:t>
      </w:r>
    </w:p>
    <w:p w:rsidR="00C27130" w:rsidRDefault="00A04FD6">
      <w:pPr>
        <w:spacing w:before="120" w:line="300" w:lineRule="exact"/>
        <w:jc w:val="both"/>
      </w:pPr>
      <w:r>
        <w:t xml:space="preserve">The review team observed instruction in 46 classrooms in the district:  26 classrooms at the </w:t>
      </w:r>
      <w:r w:rsidR="00564EF9">
        <w:t>prekindergarten through grade 6</w:t>
      </w:r>
      <w:r>
        <w:t xml:space="preserve"> level; 7 in grades 7 and 8, and 13 in grades 9</w:t>
      </w:r>
      <w:r w:rsidR="00564EF9">
        <w:t>–</w:t>
      </w:r>
      <w:r>
        <w:t>12.   At the elementary</w:t>
      </w:r>
      <w:r w:rsidR="00564EF9">
        <w:t>-school</w:t>
      </w:r>
      <w:r>
        <w:t xml:space="preserve"> level, these classes included </w:t>
      </w:r>
      <w:r w:rsidR="00564EF9">
        <w:t>1</w:t>
      </w:r>
      <w:r w:rsidR="00564EF9" w:rsidRPr="00564EF9">
        <w:t xml:space="preserve"> </w:t>
      </w:r>
      <w:r w:rsidR="00564EF9">
        <w:t xml:space="preserve">social studies, </w:t>
      </w:r>
      <w:r>
        <w:t>14 ELA, 7 math</w:t>
      </w:r>
      <w:r w:rsidR="00564EF9">
        <w:t xml:space="preserve">, and </w:t>
      </w:r>
      <w:r>
        <w:t>4 science</w:t>
      </w:r>
      <w:r w:rsidR="00564EF9">
        <w:t xml:space="preserve"> </w:t>
      </w:r>
      <w:r>
        <w:t>class</w:t>
      </w:r>
      <w:r w:rsidR="00564EF9">
        <w:t>es</w:t>
      </w:r>
      <w:r>
        <w:t xml:space="preserve">; at the </w:t>
      </w:r>
      <w:r w:rsidR="00564EF9">
        <w:t>middle-</w:t>
      </w:r>
      <w:r>
        <w:t xml:space="preserve">school level </w:t>
      </w:r>
      <w:r w:rsidR="00564EF9">
        <w:t xml:space="preserve">the team observed </w:t>
      </w:r>
      <w:r>
        <w:t>3 ELA, 2 math, and 2 science</w:t>
      </w:r>
      <w:r w:rsidR="00564EF9">
        <w:t xml:space="preserve"> classes</w:t>
      </w:r>
      <w:r>
        <w:t xml:space="preserve">; </w:t>
      </w:r>
      <w:r w:rsidR="00564EF9">
        <w:t xml:space="preserve">and </w:t>
      </w:r>
      <w:r>
        <w:lastRenderedPageBreak/>
        <w:t xml:space="preserve">at the </w:t>
      </w:r>
      <w:r w:rsidR="00564EF9">
        <w:t>high-</w:t>
      </w:r>
      <w:r>
        <w:t xml:space="preserve">school level, </w:t>
      </w:r>
      <w:r w:rsidR="00564EF9">
        <w:t xml:space="preserve">these classes included 1 social studies, </w:t>
      </w:r>
      <w:r>
        <w:t xml:space="preserve">4 English, 5 math, </w:t>
      </w:r>
      <w:r w:rsidR="00564EF9">
        <w:t xml:space="preserve">and </w:t>
      </w:r>
      <w:r>
        <w:t>3 science class</w:t>
      </w:r>
      <w:r w:rsidR="00564EF9">
        <w:t>es</w:t>
      </w:r>
      <w:r>
        <w:t xml:space="preserve">.  The observations were approximately 20 minutes in length. </w:t>
      </w:r>
    </w:p>
    <w:p w:rsidR="00122BDB" w:rsidRDefault="00210102" w:rsidP="004C5B9E">
      <w:pPr>
        <w:spacing w:before="120" w:line="300" w:lineRule="exact"/>
        <w:jc w:val="both"/>
      </w:pPr>
      <w:r>
        <w:t xml:space="preserve">All review </w:t>
      </w:r>
      <w:r w:rsidR="00A04FD6">
        <w:t xml:space="preserve">team members used </w:t>
      </w:r>
      <w:r>
        <w:t>ESE’s instructional inventory, a tool for observing c</w:t>
      </w:r>
      <w:r w:rsidR="00A04FD6">
        <w:t xml:space="preserve">haracteristics of </w:t>
      </w:r>
      <w:r>
        <w:t>standards</w:t>
      </w:r>
      <w:r w:rsidR="00A04FD6">
        <w:t>-</w:t>
      </w:r>
      <w:r>
        <w:t xml:space="preserve">based teaching </w:t>
      </w:r>
      <w:r w:rsidR="00A04FD6">
        <w:t xml:space="preserve">and </w:t>
      </w:r>
      <w:r>
        <w:t xml:space="preserve">learning </w:t>
      </w:r>
      <w:r w:rsidR="00A04FD6">
        <w:t xml:space="preserve">to record their observations.  The tool </w:t>
      </w:r>
      <w:r>
        <w:t>contains 35 characteristics within 10</w:t>
      </w:r>
      <w:r w:rsidR="00A04FD6">
        <w:t xml:space="preserve"> categories:  </w:t>
      </w:r>
      <w:r w:rsidR="003555F2">
        <w:t>classroom climate</w:t>
      </w:r>
      <w:r w:rsidR="00A04FD6">
        <w:t xml:space="preserve">, </w:t>
      </w:r>
      <w:r w:rsidR="003555F2">
        <w:t>learning objectives</w:t>
      </w:r>
      <w:r w:rsidR="00A04FD6">
        <w:t xml:space="preserve">, </w:t>
      </w:r>
      <w:r w:rsidR="003555F2">
        <w:t xml:space="preserve">use </w:t>
      </w:r>
      <w:r w:rsidR="00A04FD6">
        <w:t xml:space="preserve">of </w:t>
      </w:r>
      <w:r w:rsidR="003555F2">
        <w:t>class time</w:t>
      </w:r>
      <w:r w:rsidR="00A04FD6">
        <w:t xml:space="preserve">, </w:t>
      </w:r>
      <w:r w:rsidR="003555F2">
        <w:t>content learning</w:t>
      </w:r>
      <w:r w:rsidR="00A04FD6">
        <w:t xml:space="preserve">, </w:t>
      </w:r>
      <w:r w:rsidR="003555F2">
        <w:t>instructional techniques</w:t>
      </w:r>
      <w:r w:rsidR="00A04FD6">
        <w:t xml:space="preserve">, </w:t>
      </w:r>
      <w:r w:rsidR="003555F2">
        <w:t xml:space="preserve">activation </w:t>
      </w:r>
      <w:r w:rsidR="00A04FD6">
        <w:t xml:space="preserve">of </w:t>
      </w:r>
      <w:r w:rsidR="003555F2">
        <w:t>higher-order thinking</w:t>
      </w:r>
      <w:r w:rsidR="00A04FD6">
        <w:t xml:space="preserve">, </w:t>
      </w:r>
      <w:r w:rsidR="003555F2">
        <w:t>instructional pacing</w:t>
      </w:r>
      <w:r w:rsidR="00A04FD6">
        <w:t xml:space="preserve">, </w:t>
      </w:r>
      <w:r w:rsidR="003555F2">
        <w:t>student thinking</w:t>
      </w:r>
      <w:r w:rsidR="00A04FD6">
        <w:t xml:space="preserve">, </w:t>
      </w:r>
      <w:r w:rsidR="003555F2">
        <w:t>student groups</w:t>
      </w:r>
      <w:r w:rsidR="00A04FD6">
        <w:t xml:space="preserve">, and the </w:t>
      </w:r>
      <w:r w:rsidR="003555F2">
        <w:t xml:space="preserve">use </w:t>
      </w:r>
      <w:r w:rsidR="00A04FD6">
        <w:t xml:space="preserve">of </w:t>
      </w:r>
      <w:r w:rsidR="003555F2">
        <w:t>student assessments</w:t>
      </w:r>
      <w:r w:rsidR="00A04FD6">
        <w:t xml:space="preserve">.  </w:t>
      </w:r>
      <w:r w:rsidR="003555F2">
        <w:t>R</w:t>
      </w:r>
      <w:r w:rsidR="00A04FD6">
        <w:t xml:space="preserve">eview team members </w:t>
      </w:r>
      <w:r w:rsidR="003555F2">
        <w:t xml:space="preserve">are asked to note when </w:t>
      </w:r>
      <w:r w:rsidR="00A04FD6">
        <w:t xml:space="preserve">they observe or did not observe </w:t>
      </w:r>
      <w:r w:rsidR="003555F2">
        <w:t>a</w:t>
      </w:r>
      <w:r w:rsidR="00A04FD6">
        <w:t xml:space="preserve"> characteristic</w:t>
      </w:r>
      <w:r w:rsidR="003555F2">
        <w:t xml:space="preserve"> and record evidence of a characteristic on a form</w:t>
      </w:r>
      <w:r w:rsidR="00A04FD6">
        <w:t xml:space="preserve">. </w:t>
      </w:r>
    </w:p>
    <w:p w:rsidR="00A04FD6" w:rsidRDefault="00A04FD6" w:rsidP="004C5B9E">
      <w:pPr>
        <w:spacing w:before="120" w:line="300" w:lineRule="exact"/>
        <w:jc w:val="both"/>
        <w:rPr>
          <w:i/>
        </w:rPr>
      </w:pPr>
      <w:r>
        <w:rPr>
          <w:i/>
        </w:rPr>
        <w:t xml:space="preserve">Classroom </w:t>
      </w:r>
      <w:r w:rsidRPr="00ED039D">
        <w:rPr>
          <w:i/>
        </w:rPr>
        <w:t>Climate</w:t>
      </w:r>
    </w:p>
    <w:p w:rsidR="00A04FD6" w:rsidRDefault="00A04FD6" w:rsidP="004C5B9E">
      <w:pPr>
        <w:spacing w:before="120" w:line="300" w:lineRule="exact"/>
        <w:jc w:val="both"/>
      </w:pPr>
      <w:r>
        <w:t xml:space="preserve">The review team found that students behaved according to class rules and expectations in 96 percent of classrooms observed at the elementary level and in 100 percent at the </w:t>
      </w:r>
      <w:r w:rsidR="0057680B">
        <w:t>middle/</w:t>
      </w:r>
      <w:r>
        <w:t xml:space="preserve">high school level.  Review team members characterized </w:t>
      </w:r>
      <w:r w:rsidR="0057680B">
        <w:t xml:space="preserve">observed </w:t>
      </w:r>
      <w:r>
        <w:t xml:space="preserve">district classrooms as being respectful “in tone and discourse,” with classrooms having a “friendly” atmosphere and students and teachers having “good rapport.” In </w:t>
      </w:r>
      <w:r w:rsidR="009D17FA">
        <w:t xml:space="preserve">a </w:t>
      </w:r>
      <w:r>
        <w:t xml:space="preserve">grade </w:t>
      </w:r>
      <w:r w:rsidR="0057680B">
        <w:t xml:space="preserve">1 </w:t>
      </w:r>
      <w:r>
        <w:t>class the teacher reminded students to “use their movie theat</w:t>
      </w:r>
      <w:r w:rsidR="0057680B">
        <w:t>e</w:t>
      </w:r>
      <w:r>
        <w:t>r</w:t>
      </w:r>
      <w:r w:rsidR="0057680B">
        <w:t xml:space="preserve"> </w:t>
      </w:r>
      <w:r>
        <w:t xml:space="preserve">voices” as they began working with their partners.  The review team observed teachers setting high expectations for student learning in 92 percent of classrooms observed at the elementary level, 86 percent at </w:t>
      </w:r>
      <w:r w:rsidR="004115FF">
        <w:t xml:space="preserve">the </w:t>
      </w:r>
      <w:r>
        <w:t>middle</w:t>
      </w:r>
      <w:r w:rsidR="0057680B">
        <w:t>-school</w:t>
      </w:r>
      <w:r>
        <w:t xml:space="preserve"> level and 77 percent at the </w:t>
      </w:r>
      <w:r w:rsidR="0057680B">
        <w:t>high-</w:t>
      </w:r>
      <w:r>
        <w:t xml:space="preserve">school level.  In </w:t>
      </w:r>
      <w:r w:rsidR="009D17FA">
        <w:t xml:space="preserve">a </w:t>
      </w:r>
      <w:r>
        <w:t>kindergarten class, a large sign read, “Of course you can do it, I am here to help you.”</w:t>
      </w:r>
      <w:r>
        <w:rPr>
          <w:color w:val="FF0000"/>
        </w:rPr>
        <w:t xml:space="preserve">  </w:t>
      </w:r>
    </w:p>
    <w:p w:rsidR="00A04FD6" w:rsidRDefault="00A04FD6" w:rsidP="004C5B9E">
      <w:pPr>
        <w:spacing w:before="120" w:line="300" w:lineRule="exact"/>
        <w:jc w:val="both"/>
        <w:rPr>
          <w:i/>
        </w:rPr>
      </w:pPr>
      <w:r w:rsidRPr="006E1F22">
        <w:rPr>
          <w:i/>
        </w:rPr>
        <w:t>Learning Objectives</w:t>
      </w:r>
      <w:r>
        <w:rPr>
          <w:i/>
        </w:rPr>
        <w:t xml:space="preserve"> </w:t>
      </w:r>
    </w:p>
    <w:p w:rsidR="00A04FD6" w:rsidRPr="000A6DAF" w:rsidRDefault="00A04FD6" w:rsidP="004C5B9E">
      <w:pPr>
        <w:spacing w:before="120" w:line="300" w:lineRule="exact"/>
        <w:jc w:val="both"/>
      </w:pPr>
      <w:r>
        <w:t>Posting or communicating learning objectives was most evident in grade</w:t>
      </w:r>
      <w:r w:rsidR="0057680B">
        <w:t>s 7 and 8</w:t>
      </w:r>
      <w:r>
        <w:t xml:space="preserve"> where the review team observed this practice in 86 percent of </w:t>
      </w:r>
      <w:r w:rsidR="00122BDB">
        <w:t xml:space="preserve">visited </w:t>
      </w:r>
      <w:r>
        <w:t xml:space="preserve">classrooms.  At the elementary level the review team observed posted objectives in 62 percent of </w:t>
      </w:r>
      <w:r w:rsidR="0032185D">
        <w:t xml:space="preserve">visited </w:t>
      </w:r>
      <w:r>
        <w:t xml:space="preserve">classrooms and in 69 percent of classrooms at the </w:t>
      </w:r>
      <w:r w:rsidR="0057680B">
        <w:t>high-</w:t>
      </w:r>
      <w:r>
        <w:t>school level.  Identifying learning outcomes for students and having students work on activities, tasks or assessments related to the learning outcomes was seen in 71 percent of classrooms observed at the middle</w:t>
      </w:r>
      <w:r w:rsidR="0057680B">
        <w:t>-school</w:t>
      </w:r>
      <w:r>
        <w:t xml:space="preserve"> level, but observed at a lower incidence (54 percent) in both the elementary</w:t>
      </w:r>
      <w:r w:rsidR="0057680B">
        <w:t>-school</w:t>
      </w:r>
      <w:r>
        <w:t xml:space="preserve"> and </w:t>
      </w:r>
      <w:r w:rsidR="0057680B">
        <w:t>high-</w:t>
      </w:r>
      <w:r>
        <w:t>school levels. Rather than objectives, t</w:t>
      </w:r>
      <w:r w:rsidRPr="006273C6">
        <w:t>he review team more typically observed agendas and activities</w:t>
      </w:r>
      <w:r w:rsidR="0032185D">
        <w:t xml:space="preserve"> in visited classrooms</w:t>
      </w:r>
      <w:r w:rsidRPr="006273C6">
        <w:t>.</w:t>
      </w:r>
      <w:r>
        <w:t xml:space="preserve"> </w:t>
      </w:r>
      <w:r w:rsidRPr="006273C6">
        <w:t xml:space="preserve">There were exceptions.  In </w:t>
      </w:r>
      <w:r w:rsidR="009D17FA">
        <w:t>a</w:t>
      </w:r>
      <w:r w:rsidR="009D17FA" w:rsidRPr="006273C6">
        <w:t xml:space="preserve"> </w:t>
      </w:r>
      <w:r w:rsidRPr="006273C6">
        <w:t>grade</w:t>
      </w:r>
      <w:r w:rsidR="0057680B">
        <w:t xml:space="preserve"> 8</w:t>
      </w:r>
      <w:r w:rsidRPr="006273C6">
        <w:t xml:space="preserve"> English class, the learning objective posted was “to use the correct verb tense in </w:t>
      </w:r>
      <w:r>
        <w:t>an e</w:t>
      </w:r>
      <w:r w:rsidRPr="006273C6">
        <w:t xml:space="preserve">xpository writing” </w:t>
      </w:r>
      <w:r>
        <w:t>assignment</w:t>
      </w:r>
      <w:r w:rsidR="0057680B">
        <w:t>;</w:t>
      </w:r>
      <w:r>
        <w:t xml:space="preserve"> </w:t>
      </w:r>
      <w:r w:rsidR="0057680B">
        <w:t>the class included</w:t>
      </w:r>
      <w:r w:rsidRPr="006273C6">
        <w:t xml:space="preserve"> activities to support </w:t>
      </w:r>
      <w:r>
        <w:t xml:space="preserve">the objective. </w:t>
      </w:r>
    </w:p>
    <w:p w:rsidR="00A04FD6" w:rsidRDefault="00A04FD6" w:rsidP="004C5B9E">
      <w:pPr>
        <w:spacing w:before="120" w:line="300" w:lineRule="exact"/>
        <w:jc w:val="both"/>
        <w:rPr>
          <w:i/>
        </w:rPr>
      </w:pPr>
      <w:r w:rsidRPr="00F80009">
        <w:rPr>
          <w:i/>
        </w:rPr>
        <w:t>Use of Class Time</w:t>
      </w:r>
    </w:p>
    <w:p w:rsidR="00A04FD6" w:rsidRDefault="00A04FD6" w:rsidP="004C5B9E">
      <w:pPr>
        <w:spacing w:before="120" w:line="300" w:lineRule="exact"/>
        <w:jc w:val="both"/>
      </w:pPr>
      <w:r>
        <w:t xml:space="preserve">The review team found that the practice of teachers being prepared with materials ready for instruction was solidly in place in </w:t>
      </w:r>
      <w:r w:rsidR="003569C5">
        <w:t xml:space="preserve">observed </w:t>
      </w:r>
      <w:r>
        <w:t>classrooms throughout the district: in 96 percent of classrooms at the elementary level, 100 percent at the middle level</w:t>
      </w:r>
      <w:r w:rsidR="0057680B">
        <w:t>,</w:t>
      </w:r>
      <w:r>
        <w:t xml:space="preserve"> and 85 percent at the high</w:t>
      </w:r>
      <w:r w:rsidR="0057680B">
        <w:t>-</w:t>
      </w:r>
      <w:r>
        <w:t xml:space="preserve"> school</w:t>
      </w:r>
      <w:r w:rsidR="0057680B">
        <w:t xml:space="preserve"> level</w:t>
      </w:r>
      <w:r>
        <w:t xml:space="preserve">.  The practice of teachers offering clear explanations </w:t>
      </w:r>
      <w:r w:rsidR="0057680B">
        <w:t xml:space="preserve">in observed classrooms </w:t>
      </w:r>
      <w:r>
        <w:t xml:space="preserve">was most frequently in place at the elementary level at 88 percent, in 71 percent of classrooms at the middle level, and </w:t>
      </w:r>
      <w:r w:rsidR="0057680B">
        <w:t xml:space="preserve">in </w:t>
      </w:r>
      <w:r>
        <w:t xml:space="preserve">54 percent </w:t>
      </w:r>
      <w:r w:rsidR="003569C5">
        <w:t>of classrooms</w:t>
      </w:r>
      <w:r w:rsidR="0057680B">
        <w:t xml:space="preserve"> </w:t>
      </w:r>
      <w:r>
        <w:t xml:space="preserve">at the </w:t>
      </w:r>
      <w:r w:rsidR="0057680B">
        <w:t>high-</w:t>
      </w:r>
      <w:r>
        <w:t xml:space="preserve">school level.  </w:t>
      </w:r>
      <w:r w:rsidR="0057680B">
        <w:t>The characteristic of students</w:t>
      </w:r>
      <w:r w:rsidR="0057680B" w:rsidRPr="006273C6">
        <w:t xml:space="preserve"> </w:t>
      </w:r>
      <w:r w:rsidRPr="006273C6">
        <w:t xml:space="preserve">making smooth transitions from one activity to the next was </w:t>
      </w:r>
      <w:r w:rsidR="0057680B">
        <w:t>seen</w:t>
      </w:r>
      <w:r w:rsidR="0057680B" w:rsidRPr="006273C6">
        <w:t xml:space="preserve"> </w:t>
      </w:r>
      <w:r w:rsidR="0057680B">
        <w:t xml:space="preserve">in </w:t>
      </w:r>
      <w:r w:rsidRPr="006273C6">
        <w:t xml:space="preserve">88 percent </w:t>
      </w:r>
      <w:r w:rsidR="0057680B">
        <w:t>of</w:t>
      </w:r>
      <w:r>
        <w:t xml:space="preserve"> </w:t>
      </w:r>
      <w:r w:rsidR="0057680B">
        <w:t xml:space="preserve">observed </w:t>
      </w:r>
      <w:r w:rsidRPr="006273C6">
        <w:t>elementary classrooms, in 77 percent of the classrooms observed at the high</w:t>
      </w:r>
      <w:r w:rsidR="0057680B">
        <w:t>-</w:t>
      </w:r>
      <w:r w:rsidRPr="006273C6">
        <w:t xml:space="preserve">school </w:t>
      </w:r>
      <w:r w:rsidRPr="006273C6">
        <w:lastRenderedPageBreak/>
        <w:t>level</w:t>
      </w:r>
      <w:r w:rsidR="0057680B">
        <w:t>,</w:t>
      </w:r>
      <w:r w:rsidRPr="006273C6">
        <w:t xml:space="preserve"> and in 57 percent of the classrooms </w:t>
      </w:r>
      <w:r w:rsidR="003569C5">
        <w:t xml:space="preserve">visited </w:t>
      </w:r>
      <w:r>
        <w:t xml:space="preserve">at the </w:t>
      </w:r>
      <w:r w:rsidR="0057680B">
        <w:t>middle-</w:t>
      </w:r>
      <w:r>
        <w:t>school</w:t>
      </w:r>
      <w:r w:rsidR="0057680B">
        <w:t xml:space="preserve"> level</w:t>
      </w:r>
      <w:r>
        <w:t xml:space="preserve">.   In </w:t>
      </w:r>
      <w:r w:rsidR="009D17FA">
        <w:t xml:space="preserve">a </w:t>
      </w:r>
      <w:r>
        <w:t xml:space="preserve">grade </w:t>
      </w:r>
      <w:r w:rsidR="0057680B">
        <w:t xml:space="preserve">1 </w:t>
      </w:r>
      <w:r>
        <w:t>class students listened to a story read by their teacher</w:t>
      </w:r>
      <w:r w:rsidR="009D17FA">
        <w:t xml:space="preserve">, </w:t>
      </w:r>
      <w:r>
        <w:t xml:space="preserve">discussed the new vocabulary words from the story, and interacted with the words on the </w:t>
      </w:r>
      <w:r w:rsidR="002F2820">
        <w:t>Smart Board</w:t>
      </w:r>
      <w:r>
        <w:t>; after a cue by their teacher they turned to their “study-</w:t>
      </w:r>
      <w:r w:rsidR="009D17FA">
        <w:t>buddies</w:t>
      </w:r>
      <w:r>
        <w:t xml:space="preserve">” to talk about the moral of the story and within a few minutes were independently writing their reactions in their journals. </w:t>
      </w:r>
    </w:p>
    <w:p w:rsidR="00A04FD6" w:rsidRDefault="00A04FD6" w:rsidP="004C5B9E">
      <w:pPr>
        <w:spacing w:before="120" w:line="300" w:lineRule="exact"/>
        <w:jc w:val="both"/>
        <w:rPr>
          <w:i/>
        </w:rPr>
      </w:pPr>
      <w:r w:rsidRPr="007D30B3">
        <w:rPr>
          <w:i/>
        </w:rPr>
        <w:t>Content Learning</w:t>
      </w:r>
    </w:p>
    <w:p w:rsidR="00A04FD6" w:rsidRDefault="00A04FD6" w:rsidP="004C5B9E">
      <w:pPr>
        <w:spacing w:before="120" w:line="300" w:lineRule="exact"/>
        <w:jc w:val="both"/>
      </w:pPr>
      <w:r>
        <w:t xml:space="preserve">The review team observed accurate delivery of content matched to </w:t>
      </w:r>
      <w:r w:rsidR="009D17FA">
        <w:t>grade-</w:t>
      </w:r>
      <w:r>
        <w:t xml:space="preserve">level standards and objectives in 96 percent of </w:t>
      </w:r>
      <w:r w:rsidR="009D17FA">
        <w:t xml:space="preserve">visited </w:t>
      </w:r>
      <w:r>
        <w:t xml:space="preserve">elementary classrooms, in 100 percent </w:t>
      </w:r>
      <w:r w:rsidR="009D17FA">
        <w:t xml:space="preserve">of visited classrooms </w:t>
      </w:r>
      <w:r>
        <w:t>at the middle</w:t>
      </w:r>
      <w:r w:rsidR="002F2820">
        <w:t>-school</w:t>
      </w:r>
      <w:r>
        <w:t xml:space="preserve"> level</w:t>
      </w:r>
      <w:r w:rsidR="009D17FA">
        <w:t>,</w:t>
      </w:r>
      <w:r>
        <w:t xml:space="preserve"> and </w:t>
      </w:r>
      <w:r w:rsidR="009D17FA">
        <w:t xml:space="preserve">in </w:t>
      </w:r>
      <w:r>
        <w:t xml:space="preserve">85 percent </w:t>
      </w:r>
      <w:r w:rsidR="009D17FA">
        <w:t xml:space="preserve">of visited classrooms </w:t>
      </w:r>
      <w:r>
        <w:t xml:space="preserve">at the </w:t>
      </w:r>
      <w:r w:rsidR="009D17FA">
        <w:t>high-</w:t>
      </w:r>
      <w:r>
        <w:t xml:space="preserve">school level.  Making connections to prior learning was solidly in place </w:t>
      </w:r>
      <w:r w:rsidR="009D17FA">
        <w:t xml:space="preserve">in observed classes </w:t>
      </w:r>
      <w:r>
        <w:t xml:space="preserve">at the elementary </w:t>
      </w:r>
      <w:r w:rsidR="009D17FA">
        <w:t xml:space="preserve">level </w:t>
      </w:r>
      <w:r>
        <w:t xml:space="preserve">in 88 percent of the classrooms, </w:t>
      </w:r>
      <w:r w:rsidR="009D17FA">
        <w:t xml:space="preserve">in </w:t>
      </w:r>
      <w:r>
        <w:t xml:space="preserve">100 percent of </w:t>
      </w:r>
      <w:r w:rsidR="009D17FA">
        <w:t>the classrooms</w:t>
      </w:r>
      <w:r>
        <w:t xml:space="preserve"> at the middle</w:t>
      </w:r>
      <w:r w:rsidR="009D17FA">
        <w:t>-school</w:t>
      </w:r>
      <w:r>
        <w:t xml:space="preserve"> level, but in 62 percent of classrooms at the </w:t>
      </w:r>
      <w:r w:rsidR="009D17FA">
        <w:t>high-</w:t>
      </w:r>
      <w:r>
        <w:t xml:space="preserve">school level.  In a grade </w:t>
      </w:r>
      <w:r w:rsidR="009D17FA">
        <w:t xml:space="preserve">1 </w:t>
      </w:r>
      <w:r>
        <w:t xml:space="preserve">ELA class students used the </w:t>
      </w:r>
      <w:r w:rsidR="009D17FA">
        <w:t xml:space="preserve">Smart Board </w:t>
      </w:r>
      <w:r>
        <w:t xml:space="preserve">to find titles of books </w:t>
      </w:r>
      <w:r w:rsidR="009D17FA">
        <w:t xml:space="preserve">that </w:t>
      </w:r>
      <w:r>
        <w:t xml:space="preserve">they had read that connected to the theme in a story </w:t>
      </w:r>
      <w:r w:rsidR="009D17FA">
        <w:t xml:space="preserve">that </w:t>
      </w:r>
      <w:r>
        <w:t>they had just heard.</w:t>
      </w:r>
    </w:p>
    <w:p w:rsidR="00A04FD6" w:rsidRDefault="00A04FD6" w:rsidP="004C5B9E">
      <w:pPr>
        <w:spacing w:before="120" w:line="300" w:lineRule="exact"/>
        <w:jc w:val="both"/>
      </w:pPr>
      <w:r>
        <w:t xml:space="preserve">While the delivery of content </w:t>
      </w:r>
      <w:r w:rsidR="009D17FA">
        <w:t xml:space="preserve">was </w:t>
      </w:r>
      <w:r>
        <w:t>in place at all three levels</w:t>
      </w:r>
      <w:r w:rsidR="009D17FA">
        <w:t xml:space="preserve"> in observed classrooms</w:t>
      </w:r>
      <w:r>
        <w:t>, the review team found a number of characteristics of effective instructional design and delivery to be frequently in place at the elementary level, but less frequently at both the middle</w:t>
      </w:r>
      <w:r w:rsidR="009D17FA">
        <w:t>-</w:t>
      </w:r>
      <w:r>
        <w:t xml:space="preserve"> and </w:t>
      </w:r>
      <w:r w:rsidR="009D17FA">
        <w:t>high-</w:t>
      </w:r>
      <w:r>
        <w:t xml:space="preserve">school levels. The review team observed students exploring content by using a variety of curriculum resources </w:t>
      </w:r>
      <w:r w:rsidR="009D17FA">
        <w:t xml:space="preserve">in </w:t>
      </w:r>
      <w:r>
        <w:t xml:space="preserve">73 percent of </w:t>
      </w:r>
      <w:r w:rsidR="009D17FA">
        <w:t xml:space="preserve">visited </w:t>
      </w:r>
      <w:r>
        <w:t xml:space="preserve">elementary classrooms.  </w:t>
      </w:r>
      <w:r w:rsidR="009D17FA">
        <w:t>Also</w:t>
      </w:r>
      <w:r>
        <w:t xml:space="preserve">, opportunities for students to explore content through multiple modalities were seen in 88 percent of </w:t>
      </w:r>
      <w:r w:rsidR="009D17FA">
        <w:t xml:space="preserve">observed </w:t>
      </w:r>
      <w:r>
        <w:t xml:space="preserve">elementary classrooms.  In a grade 3 science class, students working in groups of four were drawing and labeling simple machines </w:t>
      </w:r>
      <w:r w:rsidR="009D17FA">
        <w:t xml:space="preserve">that </w:t>
      </w:r>
      <w:r>
        <w:t xml:space="preserve">they had seen or used since they had </w:t>
      </w:r>
      <w:r w:rsidR="009D17FA">
        <w:t xml:space="preserve">woken </w:t>
      </w:r>
      <w:r>
        <w:t>up.</w:t>
      </w:r>
    </w:p>
    <w:p w:rsidR="00A04FD6" w:rsidRDefault="00A04FD6" w:rsidP="004C5B9E">
      <w:pPr>
        <w:spacing w:before="120" w:line="300" w:lineRule="exact"/>
        <w:jc w:val="both"/>
      </w:pPr>
      <w:r>
        <w:t xml:space="preserve">At the </w:t>
      </w:r>
      <w:r w:rsidR="00E75D34">
        <w:t>middle/</w:t>
      </w:r>
      <w:r>
        <w:t xml:space="preserve">high school, opportunities for students to experience content through the use of varied instructional resources, strategies, and differentiated instruction were in place </w:t>
      </w:r>
      <w:r w:rsidR="004115FF">
        <w:t xml:space="preserve">in observed classrooms </w:t>
      </w:r>
      <w:r>
        <w:t xml:space="preserve">with considerably less frequency.  The review team observed the use of varied instructional resources in 29 percent of classrooms </w:t>
      </w:r>
      <w:r w:rsidR="00E75D34">
        <w:t xml:space="preserve">visited </w:t>
      </w:r>
      <w:r>
        <w:t>at the middle</w:t>
      </w:r>
      <w:r w:rsidR="00E75D34">
        <w:t>-school</w:t>
      </w:r>
      <w:r>
        <w:t xml:space="preserve"> level and in 31 percent at the </w:t>
      </w:r>
      <w:r w:rsidR="00E75D34">
        <w:t>high-</w:t>
      </w:r>
      <w:r>
        <w:t xml:space="preserve">school level.  Varied instructional strategies were observed in 43 percent of classrooms </w:t>
      </w:r>
      <w:r w:rsidR="002F2820">
        <w:t xml:space="preserve">visited </w:t>
      </w:r>
      <w:r>
        <w:t>at the middle</w:t>
      </w:r>
      <w:r w:rsidR="00E75D34">
        <w:t>-school</w:t>
      </w:r>
      <w:r>
        <w:t xml:space="preserve"> level and in 31 percent at the </w:t>
      </w:r>
      <w:r w:rsidR="00E75D34">
        <w:t>high-</w:t>
      </w:r>
      <w:r>
        <w:t xml:space="preserve">school level. Also, differentiated instruction was seen in 29 percent of </w:t>
      </w:r>
      <w:r w:rsidR="002F2820">
        <w:t xml:space="preserve">observed </w:t>
      </w:r>
      <w:r>
        <w:t>classrooms at the middle</w:t>
      </w:r>
      <w:r w:rsidR="00E75D34">
        <w:t>-school</w:t>
      </w:r>
      <w:r>
        <w:t xml:space="preserve"> level and in 0 </w:t>
      </w:r>
      <w:r w:rsidR="00E75D34">
        <w:t xml:space="preserve">(zero) </w:t>
      </w:r>
      <w:r>
        <w:t xml:space="preserve">percent of classrooms at the </w:t>
      </w:r>
      <w:r w:rsidR="00E75D34">
        <w:t>high-</w:t>
      </w:r>
      <w:r>
        <w:t>school level</w:t>
      </w:r>
      <w:r w:rsidR="00E75D34">
        <w:t>.</w:t>
      </w:r>
    </w:p>
    <w:p w:rsidR="00A04FD6" w:rsidRDefault="00A04FD6" w:rsidP="004C5B9E">
      <w:pPr>
        <w:spacing w:before="120" w:line="300" w:lineRule="exact"/>
        <w:jc w:val="both"/>
      </w:pPr>
      <w:r>
        <w:t>The review team found differentiated instruction, including tiered activities</w:t>
      </w:r>
      <w:r w:rsidR="00E75D34">
        <w:t>,</w:t>
      </w:r>
      <w:r>
        <w:t xml:space="preserve"> in 50 percent of the classrooms observed at the elementary level.  </w:t>
      </w:r>
      <w:r w:rsidR="00E75D34">
        <w:t xml:space="preserve">The characteristic of students </w:t>
      </w:r>
      <w:r>
        <w:t xml:space="preserve">applying new information to solve problems and to deepen their understanding and knowledge </w:t>
      </w:r>
      <w:r w:rsidR="00E75D34">
        <w:t xml:space="preserve">was seen </w:t>
      </w:r>
      <w:r>
        <w:t>in 88 percent of the classrooms visited at the elementary level.  The review team observed an outstanding example of the application of new conceptual knowledge in a culminating grade 6 math exercise.  Students in the entire grade participated in a fantasy baseball game in which they used actual professional baseball statistics to play the game. Following a rubric and detailed directions, students worked in teams of four as they used proportions, percentages, fractions</w:t>
      </w:r>
      <w:r w:rsidR="00E75D34">
        <w:t>,</w:t>
      </w:r>
      <w:r>
        <w:t xml:space="preserve"> and ratios to play the game.  Every student had a role to play on the team and had prepared charts and statistics in advance, including a pie chart of individual player statistics.  </w:t>
      </w:r>
    </w:p>
    <w:p w:rsidR="00A04FD6" w:rsidRPr="00561C87" w:rsidRDefault="00A04FD6" w:rsidP="004C5B9E">
      <w:pPr>
        <w:spacing w:before="120" w:line="300" w:lineRule="exact"/>
        <w:jc w:val="both"/>
        <w:rPr>
          <w:i/>
        </w:rPr>
      </w:pPr>
      <w:r w:rsidRPr="00561C87">
        <w:rPr>
          <w:i/>
        </w:rPr>
        <w:lastRenderedPageBreak/>
        <w:t>Instructional Techniques</w:t>
      </w:r>
    </w:p>
    <w:p w:rsidR="00A04FD6" w:rsidRDefault="00A04FD6" w:rsidP="004C5B9E">
      <w:pPr>
        <w:spacing w:before="120" w:line="300" w:lineRule="exact"/>
        <w:jc w:val="both"/>
      </w:pPr>
      <w:r>
        <w:t xml:space="preserve">The review team observed </w:t>
      </w:r>
      <w:r w:rsidR="00E75D34">
        <w:t>small-</w:t>
      </w:r>
      <w:r>
        <w:t xml:space="preserve">group instruction in 81 percent of classrooms </w:t>
      </w:r>
      <w:r w:rsidR="00E75D34">
        <w:t xml:space="preserve">visited </w:t>
      </w:r>
      <w:r>
        <w:t>at the elementary level. A combination of guided practice with the teacher, direct</w:t>
      </w:r>
      <w:r w:rsidR="00E75D34">
        <w:t>,</w:t>
      </w:r>
      <w:r>
        <w:t xml:space="preserve"> </w:t>
      </w:r>
      <w:r w:rsidR="00E75D34">
        <w:t>whole-</w:t>
      </w:r>
      <w:r>
        <w:t>group instruction</w:t>
      </w:r>
      <w:r w:rsidR="00E75D34">
        <w:t>,</w:t>
      </w:r>
      <w:r>
        <w:t xml:space="preserve"> and independent practice were in place, but no one </w:t>
      </w:r>
      <w:r w:rsidR="00E75D34">
        <w:t xml:space="preserve">practice </w:t>
      </w:r>
      <w:r>
        <w:t xml:space="preserve">was dominant at the elementary level. However, </w:t>
      </w:r>
      <w:r w:rsidR="00E75D34">
        <w:t xml:space="preserve">in visited classes </w:t>
      </w:r>
      <w:r>
        <w:t>at the middle</w:t>
      </w:r>
      <w:r w:rsidR="00E75D34">
        <w:t>-school</w:t>
      </w:r>
      <w:r>
        <w:t xml:space="preserve"> level the review team observed direct</w:t>
      </w:r>
      <w:r w:rsidR="00E75D34">
        <w:t>,</w:t>
      </w:r>
      <w:r>
        <w:t xml:space="preserve"> </w:t>
      </w:r>
      <w:r w:rsidR="00E75D34">
        <w:t>whole-</w:t>
      </w:r>
      <w:r>
        <w:t>group instruction in 71 percent of the classrooms and in 85 percent</w:t>
      </w:r>
      <w:r w:rsidR="00E75D34">
        <w:t xml:space="preserve"> of the classrooms at the high-school level</w:t>
      </w:r>
      <w:r>
        <w:t xml:space="preserve">. In </w:t>
      </w:r>
      <w:r w:rsidR="00E75D34">
        <w:t>a middle-</w:t>
      </w:r>
      <w:r>
        <w:t xml:space="preserve">school math class students worked in groups of </w:t>
      </w:r>
      <w:r w:rsidR="00E75D34">
        <w:t>three to four</w:t>
      </w:r>
      <w:r>
        <w:t xml:space="preserve"> students</w:t>
      </w:r>
      <w:r w:rsidR="00E75D34">
        <w:t xml:space="preserve">; </w:t>
      </w:r>
      <w:r>
        <w:t xml:space="preserve">in a </w:t>
      </w:r>
      <w:r w:rsidR="00E75D34">
        <w:t>high-</w:t>
      </w:r>
      <w:r>
        <w:t xml:space="preserve">school science class, students worked with partners as they completed a lab. The review team saw numerous examples of varied instructional techniques at the elementary level.  In a grade </w:t>
      </w:r>
      <w:r w:rsidR="00E75D34">
        <w:t xml:space="preserve">2 </w:t>
      </w:r>
      <w:r>
        <w:t xml:space="preserve">ELA class, </w:t>
      </w:r>
      <w:r w:rsidR="00E75D34">
        <w:t xml:space="preserve">3 </w:t>
      </w:r>
      <w:r>
        <w:t>activities were going on simultaneously</w:t>
      </w:r>
      <w:r w:rsidR="00E75D34">
        <w:t>,</w:t>
      </w:r>
      <w:r>
        <w:t xml:space="preserve"> with the teacher working with </w:t>
      </w:r>
      <w:r w:rsidR="00E75D34">
        <w:t xml:space="preserve">a </w:t>
      </w:r>
      <w:r>
        <w:t xml:space="preserve">group, another group at a listening station, and the remaining students reading to each other. </w:t>
      </w:r>
    </w:p>
    <w:p w:rsidR="00C27130" w:rsidRDefault="00A04FD6">
      <w:pPr>
        <w:spacing w:before="120" w:line="300" w:lineRule="exact"/>
        <w:jc w:val="both"/>
      </w:pPr>
      <w:r>
        <w:t>With direct</w:t>
      </w:r>
      <w:r w:rsidR="00E75D34">
        <w:t>, whole-group</w:t>
      </w:r>
      <w:r>
        <w:t xml:space="preserve"> instruction the dominant mode of instruction </w:t>
      </w:r>
      <w:r w:rsidR="004115FF">
        <w:t xml:space="preserve">in observed classes </w:t>
      </w:r>
      <w:r>
        <w:t>at both the middle</w:t>
      </w:r>
      <w:r w:rsidR="004326A6">
        <w:t>-</w:t>
      </w:r>
      <w:r>
        <w:t xml:space="preserve"> and </w:t>
      </w:r>
      <w:r w:rsidR="004326A6">
        <w:t>high-</w:t>
      </w:r>
      <w:r>
        <w:t xml:space="preserve">school levels, students were not experiencing content in small groups or through paired learning. These practices were observed in 29 percent of </w:t>
      </w:r>
      <w:r w:rsidR="002F2820">
        <w:t xml:space="preserve">visited </w:t>
      </w:r>
      <w:r>
        <w:t>middle</w:t>
      </w:r>
      <w:r w:rsidR="004326A6">
        <w:t>-</w:t>
      </w:r>
      <w:r>
        <w:t>school classrooms and in 23 percent of high</w:t>
      </w:r>
      <w:r w:rsidR="004326A6">
        <w:t>-</w:t>
      </w:r>
      <w:r>
        <w:t>school classrooms.</w:t>
      </w:r>
    </w:p>
    <w:p w:rsidR="00C27130" w:rsidRDefault="00A04FD6">
      <w:pPr>
        <w:spacing w:before="120" w:line="300" w:lineRule="exact"/>
        <w:jc w:val="both"/>
        <w:rPr>
          <w:i/>
        </w:rPr>
      </w:pPr>
      <w:r w:rsidRPr="004545CD">
        <w:rPr>
          <w:i/>
        </w:rPr>
        <w:t>Instructional Pacing</w:t>
      </w:r>
      <w:r>
        <w:rPr>
          <w:i/>
        </w:rPr>
        <w:t xml:space="preserve"> and Student Thinking</w:t>
      </w:r>
    </w:p>
    <w:p w:rsidR="00C27130" w:rsidRDefault="00A04FD6">
      <w:pPr>
        <w:spacing w:before="120" w:line="300" w:lineRule="exact"/>
        <w:jc w:val="both"/>
      </w:pPr>
      <w:r>
        <w:t xml:space="preserve">The review team found that in 96 percent of </w:t>
      </w:r>
      <w:r w:rsidR="004326A6">
        <w:t xml:space="preserve">observed </w:t>
      </w:r>
      <w:r>
        <w:t xml:space="preserve">elementary classrooms, instructional pacing matched the students’ rate of learning.  The review team </w:t>
      </w:r>
      <w:r w:rsidR="004326A6">
        <w:t xml:space="preserve">saw </w:t>
      </w:r>
      <w:r>
        <w:t xml:space="preserve">this practice in 57 percent of </w:t>
      </w:r>
      <w:r w:rsidR="002F2820">
        <w:t xml:space="preserve">visited </w:t>
      </w:r>
      <w:r w:rsidR="004326A6">
        <w:t>middle-</w:t>
      </w:r>
      <w:r>
        <w:t xml:space="preserve">school classrooms and in 77 percent of classrooms at the </w:t>
      </w:r>
      <w:r w:rsidR="004326A6">
        <w:t>high-</w:t>
      </w:r>
      <w:r>
        <w:t xml:space="preserve">school level.  Students had opportunities to demonstrate their understanding of new concepts or skills and to share their thinking in 96 percent of the </w:t>
      </w:r>
      <w:r w:rsidR="002F2820">
        <w:t xml:space="preserve">observed </w:t>
      </w:r>
      <w:r>
        <w:t>elementary classrooms and in 86 percent of middle</w:t>
      </w:r>
      <w:r w:rsidR="004326A6">
        <w:t>-school-</w:t>
      </w:r>
      <w:r>
        <w:t xml:space="preserve">level classrooms, but in 62 percent of the </w:t>
      </w:r>
      <w:r w:rsidR="005D104E">
        <w:t>classrooms</w:t>
      </w:r>
      <w:r w:rsidR="005D104E" w:rsidDel="004326A6">
        <w:t xml:space="preserve"> </w:t>
      </w:r>
      <w:r w:rsidR="005D104E">
        <w:t xml:space="preserve">at the </w:t>
      </w:r>
      <w:r w:rsidR="004326A6">
        <w:t>high-school</w:t>
      </w:r>
      <w:r w:rsidR="005D104E">
        <w:t xml:space="preserve"> </w:t>
      </w:r>
      <w:r>
        <w:t xml:space="preserve">level.  </w:t>
      </w:r>
    </w:p>
    <w:p w:rsidR="00C27130" w:rsidRDefault="00A04FD6">
      <w:pPr>
        <w:spacing w:before="120" w:line="300" w:lineRule="exact"/>
        <w:jc w:val="both"/>
      </w:pPr>
      <w:r>
        <w:t xml:space="preserve">There were more opportunities for students to participate in structures (i.e., think-pair-share) that promote thinking and reasoning at the elementary level where </w:t>
      </w:r>
      <w:r w:rsidR="004326A6">
        <w:t xml:space="preserve">this characteristic </w:t>
      </w:r>
      <w:r>
        <w:t xml:space="preserve">was observed in 65 percent of the </w:t>
      </w:r>
      <w:r w:rsidR="004326A6">
        <w:t xml:space="preserve">visited </w:t>
      </w:r>
      <w:r>
        <w:t>classrooms, but in 29 percent of classrooms at the middle</w:t>
      </w:r>
      <w:r w:rsidR="004326A6">
        <w:t>-school</w:t>
      </w:r>
      <w:r>
        <w:t xml:space="preserve"> level and 31 percent </w:t>
      </w:r>
      <w:r w:rsidR="004326A6">
        <w:t xml:space="preserve">of classrooms </w:t>
      </w:r>
      <w:r>
        <w:t xml:space="preserve">at the </w:t>
      </w:r>
      <w:r w:rsidR="004326A6">
        <w:t>high-</w:t>
      </w:r>
      <w:r>
        <w:t>school</w:t>
      </w:r>
      <w:r w:rsidR="004326A6">
        <w:t xml:space="preserve"> level</w:t>
      </w:r>
      <w:r>
        <w:t xml:space="preserve">. In a grade </w:t>
      </w:r>
      <w:r w:rsidR="004326A6">
        <w:t xml:space="preserve">5 </w:t>
      </w:r>
      <w:r>
        <w:t xml:space="preserve">science class, students worked in pairs sharing ideas about their work on natural resource posters </w:t>
      </w:r>
      <w:r w:rsidR="004326A6">
        <w:t xml:space="preserve">that </w:t>
      </w:r>
      <w:r>
        <w:t>they were creating.</w:t>
      </w:r>
    </w:p>
    <w:p w:rsidR="00C27130" w:rsidRDefault="00A04FD6">
      <w:pPr>
        <w:spacing w:before="120" w:line="300" w:lineRule="exact"/>
        <w:jc w:val="both"/>
        <w:rPr>
          <w:i/>
        </w:rPr>
      </w:pPr>
      <w:r w:rsidRPr="004545CD">
        <w:rPr>
          <w:i/>
        </w:rPr>
        <w:t>Student Groups</w:t>
      </w:r>
    </w:p>
    <w:p w:rsidR="00C27130" w:rsidRDefault="00A04FD6">
      <w:pPr>
        <w:spacing w:before="120" w:line="300" w:lineRule="exact"/>
        <w:jc w:val="both"/>
      </w:pPr>
      <w:r>
        <w:t>At the elementary level</w:t>
      </w:r>
      <w:r w:rsidR="004326A6">
        <w:t>,</w:t>
      </w:r>
      <w:r>
        <w:t xml:space="preserve"> </w:t>
      </w:r>
      <w:r w:rsidR="004326A6">
        <w:t xml:space="preserve">in 81 percent of the observed classes </w:t>
      </w:r>
      <w:r>
        <w:t xml:space="preserve">the review team observed students grouped to complete carefully designed academic tasks that included speaking, listening, reading and writing. In </w:t>
      </w:r>
      <w:r w:rsidR="004326A6">
        <w:t xml:space="preserve">a </w:t>
      </w:r>
      <w:r>
        <w:t>grade 2 ELA class, students, in groups of five, were analyzing a book from the perspective of a director, summarizer, questioner, clarifier</w:t>
      </w:r>
      <w:r w:rsidR="004326A6">
        <w:t>,</w:t>
      </w:r>
      <w:r>
        <w:t xml:space="preserve"> and predictor while the teacher and </w:t>
      </w:r>
      <w:r w:rsidR="002F2820">
        <w:t xml:space="preserve">the </w:t>
      </w:r>
      <w:r>
        <w:t>paraprofessional in the class circulated among the groups. Student</w:t>
      </w:r>
      <w:r w:rsidR="004326A6">
        <w:t>s</w:t>
      </w:r>
      <w:r>
        <w:t xml:space="preserve"> understood their roles and could explain them to a review team member.  </w:t>
      </w:r>
    </w:p>
    <w:p w:rsidR="00C27130" w:rsidRDefault="00A04FD6">
      <w:pPr>
        <w:spacing w:before="120" w:line="300" w:lineRule="exact"/>
        <w:jc w:val="both"/>
      </w:pPr>
      <w:r>
        <w:t>The review team found little student grouping in the middle</w:t>
      </w:r>
      <w:r w:rsidR="009C348E">
        <w:t>-</w:t>
      </w:r>
      <w:r>
        <w:t xml:space="preserve"> and </w:t>
      </w:r>
      <w:r w:rsidR="009C348E">
        <w:t>high-</w:t>
      </w:r>
      <w:r>
        <w:t xml:space="preserve">school level classes; it was observed in 29 percent of </w:t>
      </w:r>
      <w:r w:rsidR="002F2820">
        <w:t xml:space="preserve">visited </w:t>
      </w:r>
      <w:r>
        <w:t xml:space="preserve">classrooms at the </w:t>
      </w:r>
      <w:r w:rsidR="009C348E">
        <w:t>middle-</w:t>
      </w:r>
      <w:r>
        <w:t xml:space="preserve">school level and in 15 percent at the </w:t>
      </w:r>
      <w:r w:rsidR="009C348E">
        <w:t>high-</w:t>
      </w:r>
      <w:r>
        <w:t>school</w:t>
      </w:r>
      <w:r w:rsidR="009C348E">
        <w:t xml:space="preserve"> level</w:t>
      </w:r>
      <w:r>
        <w:t xml:space="preserve">.  </w:t>
      </w:r>
    </w:p>
    <w:p w:rsidR="00C27130" w:rsidRDefault="004115FF">
      <w:pPr>
        <w:spacing w:before="120" w:line="300" w:lineRule="exact"/>
        <w:jc w:val="both"/>
        <w:rPr>
          <w:i/>
        </w:rPr>
      </w:pPr>
      <w:r w:rsidRPr="00094E00">
        <w:rPr>
          <w:i/>
        </w:rPr>
        <w:lastRenderedPageBreak/>
        <w:t>Higher</w:t>
      </w:r>
      <w:r>
        <w:rPr>
          <w:i/>
        </w:rPr>
        <w:t>-</w:t>
      </w:r>
      <w:r w:rsidR="00A04FD6" w:rsidRPr="00094E00">
        <w:rPr>
          <w:i/>
        </w:rPr>
        <w:t>Order Thinking and the Use of Student Assessments</w:t>
      </w:r>
    </w:p>
    <w:p w:rsidR="00C27130" w:rsidRDefault="00A04FD6">
      <w:pPr>
        <w:spacing w:before="120" w:line="300" w:lineRule="exact"/>
        <w:jc w:val="both"/>
      </w:pPr>
      <w:r>
        <w:t xml:space="preserve">In </w:t>
      </w:r>
      <w:r w:rsidR="002C2A91">
        <w:t xml:space="preserve">observed </w:t>
      </w:r>
      <w:r>
        <w:t>classrooms across the district, the review team found that students had opportunities to examine, analyze</w:t>
      </w:r>
      <w:r w:rsidR="002C2A91">
        <w:t>,</w:t>
      </w:r>
      <w:r>
        <w:t xml:space="preserve"> and interpret information.   The review team observed this practice in 96 percent of classrooms </w:t>
      </w:r>
      <w:r w:rsidR="008B39F7">
        <w:t xml:space="preserve">visited </w:t>
      </w:r>
      <w:r>
        <w:t xml:space="preserve">at the elementary level, </w:t>
      </w:r>
      <w:r w:rsidR="00C664AF">
        <w:t xml:space="preserve">in </w:t>
      </w:r>
      <w:r>
        <w:t xml:space="preserve">86 percent </w:t>
      </w:r>
      <w:r w:rsidR="00C664AF">
        <w:t xml:space="preserve">of classrooms </w:t>
      </w:r>
      <w:r>
        <w:t xml:space="preserve">at the </w:t>
      </w:r>
      <w:r w:rsidR="00C664AF">
        <w:t>middle-</w:t>
      </w:r>
      <w:r>
        <w:t>school</w:t>
      </w:r>
      <w:r w:rsidR="00C664AF">
        <w:t xml:space="preserve"> level</w:t>
      </w:r>
      <w:r>
        <w:t xml:space="preserve">, and </w:t>
      </w:r>
      <w:r w:rsidR="00C664AF">
        <w:t xml:space="preserve">in </w:t>
      </w:r>
      <w:r>
        <w:t xml:space="preserve">77 percent of </w:t>
      </w:r>
      <w:r w:rsidR="00C664AF">
        <w:t>high-</w:t>
      </w:r>
      <w:r>
        <w:t xml:space="preserve">school </w:t>
      </w:r>
      <w:r w:rsidR="00C664AF">
        <w:t xml:space="preserve">level </w:t>
      </w:r>
      <w:r>
        <w:t xml:space="preserve">classrooms.  At the elementary level the review team found students in 65 percent of </w:t>
      </w:r>
      <w:r w:rsidR="008B39F7">
        <w:t xml:space="preserve">observed </w:t>
      </w:r>
      <w:r>
        <w:t xml:space="preserve">classrooms forming predictions and developing arguments while this characteristic was in place in 43 percent of </w:t>
      </w:r>
      <w:r w:rsidR="002F2820">
        <w:t xml:space="preserve">visited </w:t>
      </w:r>
      <w:r w:rsidR="008B39F7">
        <w:t>middle-</w:t>
      </w:r>
      <w:r>
        <w:t xml:space="preserve">school </w:t>
      </w:r>
      <w:r w:rsidR="008B39F7">
        <w:t xml:space="preserve">level </w:t>
      </w:r>
      <w:r>
        <w:t xml:space="preserve">classrooms and </w:t>
      </w:r>
      <w:r w:rsidR="008B39F7">
        <w:t xml:space="preserve">in </w:t>
      </w:r>
      <w:r>
        <w:t xml:space="preserve">23 percent of </w:t>
      </w:r>
      <w:r w:rsidR="008B39F7">
        <w:t>high-</w:t>
      </w:r>
      <w:r>
        <w:t xml:space="preserve">school </w:t>
      </w:r>
      <w:r w:rsidR="008B39F7">
        <w:t xml:space="preserve">level </w:t>
      </w:r>
      <w:r>
        <w:t>classrooms.  Other higher</w:t>
      </w:r>
      <w:r w:rsidR="008B39F7">
        <w:t>-</w:t>
      </w:r>
      <w:r>
        <w:t>order thinking skills were observed infrequently at all levels.   These include</w:t>
      </w:r>
      <w:r w:rsidR="008B39F7">
        <w:t>d</w:t>
      </w:r>
      <w:r>
        <w:t xml:space="preserve"> opportunities for students to evaluate and reflect on their own thinking and to ask meaningful questions that </w:t>
      </w:r>
      <w:r w:rsidR="008B39F7">
        <w:t xml:space="preserve">were </w:t>
      </w:r>
      <w:r>
        <w:t xml:space="preserve">linked to the learning objective of the lesson.  </w:t>
      </w:r>
    </w:p>
    <w:p w:rsidR="00C27130" w:rsidRDefault="00A04FD6">
      <w:pPr>
        <w:spacing w:before="120" w:line="300" w:lineRule="exact"/>
        <w:jc w:val="both"/>
      </w:pPr>
      <w:r>
        <w:t xml:space="preserve">The use of classroom assessments to check for students’ understanding of the lesson objective </w:t>
      </w:r>
      <w:r w:rsidR="008B39F7">
        <w:t xml:space="preserve">was in place in observed classrooms </w:t>
      </w:r>
      <w:r>
        <w:t xml:space="preserve">at a low frequency across the district.  The review team observed this practice in 46 percent of </w:t>
      </w:r>
      <w:r w:rsidR="002F2820">
        <w:t xml:space="preserve">visited </w:t>
      </w:r>
      <w:r>
        <w:t xml:space="preserve">classrooms at the elementary level, </w:t>
      </w:r>
      <w:r w:rsidR="008B39F7">
        <w:t xml:space="preserve">in </w:t>
      </w:r>
      <w:r>
        <w:t xml:space="preserve">43 percent </w:t>
      </w:r>
      <w:r w:rsidR="008B39F7">
        <w:t xml:space="preserve">of classrooms </w:t>
      </w:r>
      <w:r>
        <w:t>at the middle</w:t>
      </w:r>
      <w:r w:rsidR="008B39F7">
        <w:t>-school</w:t>
      </w:r>
      <w:r>
        <w:t xml:space="preserve"> level</w:t>
      </w:r>
      <w:r w:rsidR="008B39F7">
        <w:t>,</w:t>
      </w:r>
      <w:r>
        <w:t xml:space="preserve"> and </w:t>
      </w:r>
      <w:r w:rsidR="008B39F7">
        <w:t xml:space="preserve">in </w:t>
      </w:r>
      <w:r>
        <w:t xml:space="preserve">54 percent </w:t>
      </w:r>
      <w:r w:rsidR="008B39F7">
        <w:t xml:space="preserve">of classrooms </w:t>
      </w:r>
      <w:r>
        <w:t xml:space="preserve">at the </w:t>
      </w:r>
      <w:r w:rsidR="008B39F7">
        <w:t>high-</w:t>
      </w:r>
      <w:r>
        <w:t xml:space="preserve">school level.  </w:t>
      </w:r>
      <w:r w:rsidR="008B39F7">
        <w:t xml:space="preserve">In visited classes, other </w:t>
      </w:r>
      <w:r>
        <w:t xml:space="preserve">assessment practices including the teacher re-teaching a concept based on informal classroom assessments and having students revise their work based on feedback </w:t>
      </w:r>
      <w:r w:rsidR="008B39F7">
        <w:t xml:space="preserve">were </w:t>
      </w:r>
      <w:r>
        <w:t>not practiced consistently across all the district’s schools.  At the middle</w:t>
      </w:r>
      <w:r w:rsidR="008B39F7">
        <w:t>-</w:t>
      </w:r>
      <w:r>
        <w:t xml:space="preserve"> school level, the review team observed teachers giving feedback to students based on the learning goal in 86 percent of the classrooms observed. This practice </w:t>
      </w:r>
      <w:r w:rsidR="008B39F7">
        <w:t xml:space="preserve">took place </w:t>
      </w:r>
      <w:r>
        <w:t xml:space="preserve">considerably less </w:t>
      </w:r>
      <w:r w:rsidR="008B39F7">
        <w:t xml:space="preserve">frequently </w:t>
      </w:r>
      <w:r>
        <w:t xml:space="preserve">at the elementary and </w:t>
      </w:r>
      <w:r w:rsidR="008B39F7">
        <w:t>high-</w:t>
      </w:r>
      <w:r>
        <w:t>school levels.</w:t>
      </w:r>
    </w:p>
    <w:p w:rsidR="00C27130" w:rsidRDefault="00A04FD6">
      <w:pPr>
        <w:spacing w:before="120" w:line="300" w:lineRule="exact"/>
        <w:jc w:val="both"/>
      </w:pPr>
      <w:r>
        <w:t xml:space="preserve">According to the evidence from classrooms observed throughout the district there are areas of common instructional strength at all levels, including a positive classroom climate, teachers prepared and ready to teach, </w:t>
      </w:r>
      <w:r w:rsidR="008B39F7">
        <w:t xml:space="preserve">and </w:t>
      </w:r>
      <w:r>
        <w:t xml:space="preserve">teachers communicating content with clarity and accuracy and providing content appropriate for grade and level.  </w:t>
      </w:r>
    </w:p>
    <w:p w:rsidR="000369EC" w:rsidRDefault="00A04FD6" w:rsidP="000369EC">
      <w:pPr>
        <w:spacing w:before="120" w:line="300" w:lineRule="exact"/>
        <w:jc w:val="both"/>
      </w:pPr>
      <w:r>
        <w:t xml:space="preserve">However, key instructional practices </w:t>
      </w:r>
      <w:r w:rsidR="008B39F7">
        <w:t xml:space="preserve">take place </w:t>
      </w:r>
      <w:r>
        <w:t>inconsistently across the elementary, middle</w:t>
      </w:r>
      <w:r w:rsidR="008B39F7">
        <w:t>-</w:t>
      </w:r>
      <w:r>
        <w:t xml:space="preserve">, and </w:t>
      </w:r>
      <w:r w:rsidR="008B39F7">
        <w:t>high-</w:t>
      </w:r>
      <w:r>
        <w:t xml:space="preserve">school levels. The </w:t>
      </w:r>
      <w:r w:rsidR="008B39F7">
        <w:t>observations</w:t>
      </w:r>
      <w:r>
        <w:t xml:space="preserve"> indicated effective practices in content learning, instructional techniques, instructional pacing, and the use of student groups in elementary classrooms. These effective instructional practices </w:t>
      </w:r>
      <w:r w:rsidR="008B39F7">
        <w:t xml:space="preserve">were observed </w:t>
      </w:r>
      <w:r>
        <w:t xml:space="preserve">less </w:t>
      </w:r>
      <w:r w:rsidR="008B39F7">
        <w:t xml:space="preserve">frequently </w:t>
      </w:r>
      <w:r>
        <w:t>at the middle</w:t>
      </w:r>
      <w:r w:rsidR="008B39F7">
        <w:t>-</w:t>
      </w:r>
      <w:r>
        <w:t xml:space="preserve"> and </w:t>
      </w:r>
      <w:r w:rsidR="008B39F7">
        <w:t>high-</w:t>
      </w:r>
      <w:r>
        <w:t xml:space="preserve">school levels.  Effective instructional practices that provide students with opportunities to achieve at high levels are not </w:t>
      </w:r>
      <w:r w:rsidR="008B39F7">
        <w:t xml:space="preserve">consistently in </w:t>
      </w:r>
      <w:r>
        <w:t xml:space="preserve">place districtwide. </w:t>
      </w:r>
      <w:bookmarkStart w:id="32" w:name="_Toc273777161"/>
      <w:bookmarkStart w:id="33" w:name="_Toc277066420"/>
    </w:p>
    <w:p w:rsidR="00A04FD6" w:rsidRPr="007427F8" w:rsidRDefault="000369EC" w:rsidP="00727251">
      <w:pPr>
        <w:pStyle w:val="Heading3"/>
      </w:pPr>
      <w:r>
        <w:br w:type="page"/>
      </w:r>
      <w:bookmarkStart w:id="34" w:name="_Toc348597317"/>
      <w:r w:rsidR="00A04FD6">
        <w:lastRenderedPageBreak/>
        <w:t>Assessment</w:t>
      </w:r>
      <w:bookmarkEnd w:id="32"/>
      <w:bookmarkEnd w:id="33"/>
      <w:bookmarkEnd w:id="34"/>
    </w:p>
    <w:p w:rsidR="00A04FD6" w:rsidRDefault="00A04FD6" w:rsidP="004326A6">
      <w:pPr>
        <w:spacing w:before="120" w:line="300" w:lineRule="exact"/>
        <w:jc w:val="both"/>
        <w:rPr>
          <w:b/>
        </w:rPr>
      </w:pPr>
      <w:r>
        <w:rPr>
          <w:b/>
        </w:rPr>
        <w:t xml:space="preserve">The district’s two elementary schools are making steady progress in developing a comprehensive student assessment system with the capacity to collect relevant performance data, to make it accessible to staff, and to use it to monitor academic progress, modify instruction, and make timely determinations of individual student needs.  At the secondary level, however, there </w:t>
      </w:r>
      <w:r w:rsidR="00AF476D">
        <w:rPr>
          <w:b/>
        </w:rPr>
        <w:t>did not appear to be</w:t>
      </w:r>
      <w:r>
        <w:rPr>
          <w:b/>
        </w:rPr>
        <w:t xml:space="preserve"> comparable efforts or initiatives.</w:t>
      </w:r>
    </w:p>
    <w:p w:rsidR="00780AB7" w:rsidRPr="00780AB7" w:rsidRDefault="00C315A0" w:rsidP="004326A6">
      <w:pPr>
        <w:spacing w:before="120" w:line="300" w:lineRule="exact"/>
        <w:jc w:val="both"/>
        <w:rPr>
          <w:i/>
        </w:rPr>
      </w:pPr>
      <w:r w:rsidRPr="00C315A0">
        <w:rPr>
          <w:i/>
        </w:rPr>
        <w:t>Assessments</w:t>
      </w:r>
      <w:r w:rsidR="00780AB7">
        <w:rPr>
          <w:i/>
        </w:rPr>
        <w:t xml:space="preserve"> at the Elementary Schools</w:t>
      </w:r>
    </w:p>
    <w:p w:rsidR="00A04FD6" w:rsidRDefault="00A04FD6" w:rsidP="00A04FD6">
      <w:pPr>
        <w:spacing w:before="120" w:line="300" w:lineRule="exact"/>
        <w:jc w:val="both"/>
      </w:pPr>
      <w:r>
        <w:t>During the past few years, the district’s two elementary schools, Warren Community Elementary School and West Brookfield Elementary School have made improving student assessment a strategic priority.  The 2011</w:t>
      </w:r>
      <w:r w:rsidR="001D39E1">
        <w:t>–</w:t>
      </w:r>
      <w:r>
        <w:t xml:space="preserve">2012 School Improvement Plans (SIPs) of both schools speak extensively of specific action steps to enhance data collection and dissemination policies, data-based decision making practices, progress monitoring protocols, and the data analysis competencies of staff members.  </w:t>
      </w:r>
    </w:p>
    <w:p w:rsidR="00A04FD6" w:rsidRDefault="00A04FD6" w:rsidP="00A04FD6">
      <w:pPr>
        <w:spacing w:before="120" w:line="300" w:lineRule="exact"/>
        <w:jc w:val="both"/>
      </w:pPr>
      <w:r>
        <w:t xml:space="preserve">Through a series of interviews with administrators and teachers, as well as a review of a number of key documents, the review team found evidence of substantial progress at both elementary schools in advancing the student assessment goals articulated in their SIPs.  For example, the assessment calendars of the schools have now been fully aligned so that both </w:t>
      </w:r>
      <w:r w:rsidR="00780AB7">
        <w:t>elementary schools</w:t>
      </w:r>
      <w:r>
        <w:t xml:space="preserve"> administer the same battery of standardized tests at the same times throughout the school year.  The principals explained that these assessment matrices include: DIBELS (</w:t>
      </w:r>
      <w:r w:rsidR="001D39E1">
        <w:t xml:space="preserve">kindergarten through </w:t>
      </w:r>
      <w:r>
        <w:t>grade 6, three times</w:t>
      </w:r>
      <w:r w:rsidR="001D39E1">
        <w:t xml:space="preserve"> each </w:t>
      </w:r>
      <w:r>
        <w:t>year), Daze (grades 3</w:t>
      </w:r>
      <w:r w:rsidR="001D39E1">
        <w:t>–</w:t>
      </w:r>
      <w:r>
        <w:t>6, three times</w:t>
      </w:r>
      <w:r w:rsidR="001D39E1">
        <w:t xml:space="preserve"> each </w:t>
      </w:r>
      <w:r>
        <w:t>year), GRADE (</w:t>
      </w:r>
      <w:r w:rsidR="001D39E1">
        <w:t xml:space="preserve">kindergarten through </w:t>
      </w:r>
      <w:r>
        <w:t>grade 6, twice each year), and district-developed math benchmark assessments (</w:t>
      </w:r>
      <w:r w:rsidR="001D39E1">
        <w:t xml:space="preserve">kindergarten through </w:t>
      </w:r>
      <w:r>
        <w:t xml:space="preserve">grade 6, four times each year).  Further, for those students identified as needing additional ELA supports, DIBELS and Daze testing is used to monitor </w:t>
      </w:r>
      <w:r w:rsidR="001D39E1">
        <w:t xml:space="preserve">progress </w:t>
      </w:r>
      <w:r>
        <w:t xml:space="preserve">and is administered more frequently.  Teachers and administrators </w:t>
      </w:r>
      <w:r w:rsidR="001D39E1">
        <w:t xml:space="preserve">said </w:t>
      </w:r>
      <w:r>
        <w:t>that as a result</w:t>
      </w:r>
      <w:r w:rsidR="001D39E1">
        <w:t xml:space="preserve"> of these efforts</w:t>
      </w:r>
      <w:r>
        <w:t xml:space="preserve">, more and better academic data </w:t>
      </w:r>
      <w:r w:rsidR="001D39E1">
        <w:t xml:space="preserve">was </w:t>
      </w:r>
      <w:r>
        <w:t xml:space="preserve">being regularly collected, student learning strengths and needs </w:t>
      </w:r>
      <w:r w:rsidR="001D39E1">
        <w:t xml:space="preserve">were </w:t>
      </w:r>
      <w:r>
        <w:t xml:space="preserve">more accurately identified, tiered instruction groupings have been enhanced, more appropriate student supports and timely interventions </w:t>
      </w:r>
      <w:r w:rsidR="001D39E1">
        <w:t xml:space="preserve">have been </w:t>
      </w:r>
      <w:r>
        <w:t>initiated, and overall student academic progress</w:t>
      </w:r>
      <w:r w:rsidR="001D39E1">
        <w:t xml:space="preserve"> was</w:t>
      </w:r>
      <w:r>
        <w:t xml:space="preserve"> more effectively monitored.  </w:t>
      </w:r>
    </w:p>
    <w:p w:rsidR="00A04FD6" w:rsidRDefault="00A04FD6" w:rsidP="00A04FD6">
      <w:pPr>
        <w:spacing w:before="120" w:line="300" w:lineRule="exact"/>
        <w:jc w:val="both"/>
      </w:pPr>
      <w:r>
        <w:t xml:space="preserve">Principals and teachers stressed the value of their collaborations over the two years </w:t>
      </w:r>
      <w:r w:rsidR="001D39E1">
        <w:t xml:space="preserve">before the review </w:t>
      </w:r>
      <w:r>
        <w:t xml:space="preserve">with specialists from both the District and School Assessment Center (DSAC) and </w:t>
      </w:r>
      <w:r w:rsidR="001D39E1">
        <w:t xml:space="preserve">the </w:t>
      </w:r>
      <w:r>
        <w:t xml:space="preserve">Bay State Reading </w:t>
      </w:r>
      <w:r w:rsidR="00997131">
        <w:t xml:space="preserve">Initiative </w:t>
      </w:r>
      <w:r>
        <w:t xml:space="preserve">(BSRI). Both have provided a variety of resources and sustained professional development to advance the data collection and analysis capacities of staff at the elementary schools.  This support has also enabled teachers and administrators to develop reliable common benchmark assessments. These formative assessments supplement the current standardized testing and provide a more complete and continuous flow of student performance data that can be used to measure academic progress, adjust classroom instruction, identify needed improvements to the curriculum, and facilitate intervention strategies.   Interviewees </w:t>
      </w:r>
      <w:r w:rsidR="001D39E1">
        <w:t xml:space="preserve">told </w:t>
      </w:r>
      <w:r>
        <w:t xml:space="preserve">reviewers that work on developing additional common assessments and rubrics </w:t>
      </w:r>
      <w:r w:rsidR="001D39E1">
        <w:t xml:space="preserve">was to </w:t>
      </w:r>
      <w:r>
        <w:t xml:space="preserve">continue </w:t>
      </w:r>
      <w:r w:rsidR="001D39E1">
        <w:t>in 2012–2013</w:t>
      </w:r>
      <w:r>
        <w:t xml:space="preserve">. This work </w:t>
      </w:r>
      <w:r w:rsidR="00997131">
        <w:t xml:space="preserve">was to </w:t>
      </w:r>
      <w:r>
        <w:t>include content and skill areas (e</w:t>
      </w:r>
      <w:r w:rsidR="001D39E1">
        <w:t>.</w:t>
      </w:r>
      <w:r>
        <w:t>g.</w:t>
      </w:r>
      <w:r w:rsidR="001D39E1">
        <w:t>,</w:t>
      </w:r>
      <w:r>
        <w:t xml:space="preserve"> social studies, science, </w:t>
      </w:r>
      <w:r w:rsidR="001D39E1">
        <w:t xml:space="preserve">and </w:t>
      </w:r>
      <w:r>
        <w:lastRenderedPageBreak/>
        <w:t xml:space="preserve">writing) not currently monitored and “each assessment will </w:t>
      </w:r>
      <w:r w:rsidR="00997131">
        <w:t xml:space="preserve">[would] </w:t>
      </w:r>
      <w:r>
        <w:t xml:space="preserve">demonstrate student progress and assessment data will </w:t>
      </w:r>
      <w:r w:rsidR="00997131">
        <w:t xml:space="preserve">[would] </w:t>
      </w:r>
      <w:r>
        <w:t xml:space="preserve">inform classroom instruction.” </w:t>
      </w:r>
    </w:p>
    <w:p w:rsidR="00A04FD6" w:rsidRDefault="00A04FD6" w:rsidP="00A04FD6">
      <w:pPr>
        <w:spacing w:before="120" w:line="300" w:lineRule="exact"/>
        <w:jc w:val="both"/>
      </w:pPr>
      <w:r>
        <w:t xml:space="preserve">Both </w:t>
      </w:r>
      <w:r w:rsidR="00780AB7">
        <w:t>elementary schools</w:t>
      </w:r>
      <w:r>
        <w:t xml:space="preserve"> have created an infrastructure that greatly supports and promotes teacher collaboration.  This includes common planning time for daily </w:t>
      </w:r>
      <w:r w:rsidR="002909FE">
        <w:t>grade-</w:t>
      </w:r>
      <w:r>
        <w:t xml:space="preserve">level teacher team meetings; twice monthly </w:t>
      </w:r>
      <w:r w:rsidR="002909FE">
        <w:t>grade-</w:t>
      </w:r>
      <w:r>
        <w:t xml:space="preserve">level data meetings (one in ELA and one in mathematics) attended by the principal, </w:t>
      </w:r>
      <w:r w:rsidR="002909FE">
        <w:t xml:space="preserve">the </w:t>
      </w:r>
      <w:r>
        <w:t xml:space="preserve">reading coach, and </w:t>
      </w:r>
      <w:r w:rsidR="002909FE">
        <w:t xml:space="preserve">special education </w:t>
      </w:r>
      <w:r>
        <w:t xml:space="preserve">staff; and three additional faculty data meetings that correspond to the DIBELS and GRADE testing calendar.  According to those interviewed, the professional development training provided by DSAC and BSRI has also done much to expand the ability of staff to analyze and synthesize student performance data, monitor academic progress both individually and in the aggregate, evaluate instructional practices, and determine appropriate strategies, modifications, or specific interventions.  Teachers said they now feel better able to use student assessment results to make timely and appropriate decisions about a wide range of curricular and instructional issues.    </w:t>
      </w:r>
    </w:p>
    <w:p w:rsidR="00780AB7" w:rsidRPr="00780AB7" w:rsidRDefault="00C315A0" w:rsidP="00A04FD6">
      <w:pPr>
        <w:spacing w:before="120" w:line="300" w:lineRule="exact"/>
        <w:jc w:val="both"/>
        <w:rPr>
          <w:i/>
        </w:rPr>
      </w:pPr>
      <w:r w:rsidRPr="00C315A0">
        <w:rPr>
          <w:i/>
        </w:rPr>
        <w:t>Ass</w:t>
      </w:r>
      <w:r w:rsidR="00780AB7">
        <w:rPr>
          <w:i/>
        </w:rPr>
        <w:t>essments at the Middle/High School</w:t>
      </w:r>
    </w:p>
    <w:p w:rsidR="00A04FD6" w:rsidRDefault="00A04FD6" w:rsidP="00A04FD6">
      <w:pPr>
        <w:spacing w:before="120" w:line="300" w:lineRule="exact"/>
        <w:jc w:val="both"/>
      </w:pPr>
      <w:r>
        <w:t xml:space="preserve">Reviewers noted, however, that progress has thus far been limited almost entirely to the district’s two elementary schools.  There was little evidence at Quaboag Regional </w:t>
      </w:r>
      <w:r w:rsidR="002909FE">
        <w:t>Middle/</w:t>
      </w:r>
      <w:r>
        <w:t xml:space="preserve">High School of comparable efforts to develop and employ a comprehensive and effective student assessment system.  MCAS is the sole standardized assessment program currently in place in the school.  Although mid-term and final examinations are administered in all content areas, only in </w:t>
      </w:r>
      <w:r w:rsidR="002909FE">
        <w:t>algebra</w:t>
      </w:r>
      <w:r>
        <w:t xml:space="preserve">, </w:t>
      </w:r>
      <w:r w:rsidR="002909FE">
        <w:t>geometry</w:t>
      </w:r>
      <w:r>
        <w:t>, and U</w:t>
      </w:r>
      <w:r w:rsidR="002909FE">
        <w:t>.</w:t>
      </w:r>
      <w:r>
        <w:t>S</w:t>
      </w:r>
      <w:r w:rsidR="002909FE">
        <w:t>.</w:t>
      </w:r>
      <w:r>
        <w:t xml:space="preserve"> </w:t>
      </w:r>
      <w:r w:rsidR="002909FE">
        <w:t xml:space="preserve">history </w:t>
      </w:r>
      <w:r>
        <w:t xml:space="preserve">II are there common formative or summative assessments in place.  And teachers acknowledged that even in these three content areas, there was no significant analysis of the test results.  Also, reviewers found little indication of plans to develop an assessment system with the capacity to continuously collect a range of performance data, make it readily available to staff, and use it to systematically monitor student progress, improve the curriculum and classroom instruction, and determine individual learning needs.  Interviewees, as well as the </w:t>
      </w:r>
      <w:r w:rsidR="002909FE">
        <w:t>middle/</w:t>
      </w:r>
      <w:r>
        <w:t>high school’s 2011</w:t>
      </w:r>
      <w:r w:rsidR="002909FE">
        <w:t>–</w:t>
      </w:r>
      <w:r>
        <w:t xml:space="preserve">2012 SIP, did not identify </w:t>
      </w:r>
      <w:r w:rsidR="002909FE">
        <w:t xml:space="preserve">the development of an assessment system </w:t>
      </w:r>
      <w:r>
        <w:t>as a strategic goal for the school.</w:t>
      </w:r>
      <w:r w:rsidR="00715267">
        <w:t xml:space="preserve"> Interviewees said that the QRSD Data Team, a district committee, met briefly at the beginning of the 2010–2012 school year but has subsequently become inactive.</w:t>
      </w:r>
    </w:p>
    <w:p w:rsidR="00A04FD6" w:rsidRDefault="00A04FD6" w:rsidP="00A04FD6">
      <w:pPr>
        <w:spacing w:before="120" w:line="300" w:lineRule="exact"/>
        <w:jc w:val="both"/>
      </w:pPr>
      <w:r>
        <w:t xml:space="preserve">The efforts of the district’s two elementary schools to establish a comprehensive student assessment system are noteworthy and have resulted in considerable progress in </w:t>
      </w:r>
      <w:r w:rsidR="002909FE">
        <w:t xml:space="preserve">kindergarten through </w:t>
      </w:r>
      <w:r>
        <w:t>grade 6.  There are no corresponding efforts currently underway in grades 7</w:t>
      </w:r>
      <w:r w:rsidR="002909FE">
        <w:t>–</w:t>
      </w:r>
      <w:r>
        <w:t xml:space="preserve">12, however.   </w:t>
      </w:r>
      <w:r w:rsidR="00780AB7">
        <w:t xml:space="preserve">Without </w:t>
      </w:r>
      <w:r>
        <w:t>creating a comprehensive</w:t>
      </w:r>
      <w:r w:rsidR="00780AB7">
        <w:t>,</w:t>
      </w:r>
      <w:r>
        <w:t xml:space="preserve"> fully articulated K</w:t>
      </w:r>
      <w:r w:rsidR="00780AB7">
        <w:t>–</w:t>
      </w:r>
      <w:r>
        <w:t xml:space="preserve">12 student assessment system, school and district leaders will </w:t>
      </w:r>
      <w:r w:rsidR="00780AB7">
        <w:t xml:space="preserve">not </w:t>
      </w:r>
      <w:r>
        <w:t xml:space="preserve">be able to accurately monitor student academic progress; make appropriate data-driven decisions and timely enhancements to classroom instruction, programs of study, support services, and interventions; and most important, to improve learning and outcomes for every student </w:t>
      </w:r>
      <w:r w:rsidR="00833949">
        <w:t xml:space="preserve">in </w:t>
      </w:r>
      <w:r>
        <w:t>the district.</w:t>
      </w:r>
    </w:p>
    <w:p w:rsidR="00A04FD6" w:rsidRDefault="00A04FD6" w:rsidP="00A04FD6">
      <w:pPr>
        <w:spacing w:before="120" w:line="300" w:lineRule="exact"/>
        <w:jc w:val="both"/>
      </w:pPr>
    </w:p>
    <w:p w:rsidR="00C27130" w:rsidRDefault="00C315A0" w:rsidP="00FF7E37">
      <w:pPr>
        <w:pStyle w:val="Heading3"/>
        <w:spacing w:before="120" w:after="0" w:line="300" w:lineRule="exact"/>
        <w:rPr>
          <w:b w:val="0"/>
        </w:rPr>
      </w:pPr>
      <w:bookmarkStart w:id="35" w:name="_Toc348597318"/>
      <w:r w:rsidRPr="00C315A0">
        <w:lastRenderedPageBreak/>
        <w:t>Human Resources and Professional Development</w:t>
      </w:r>
      <w:bookmarkEnd w:id="35"/>
    </w:p>
    <w:p w:rsidR="00A04FD6" w:rsidRDefault="00A04FD6" w:rsidP="00FF7E37">
      <w:pPr>
        <w:pStyle w:val="MediumGrid1-Accent21"/>
        <w:spacing w:before="120" w:line="300" w:lineRule="exact"/>
        <w:ind w:left="0"/>
        <w:contextualSpacing w:val="0"/>
        <w:jc w:val="both"/>
        <w:rPr>
          <w:b/>
        </w:rPr>
      </w:pPr>
      <w:r>
        <w:rPr>
          <w:b/>
        </w:rPr>
        <w:t>T</w:t>
      </w:r>
      <w:r w:rsidRPr="00956CDC">
        <w:rPr>
          <w:b/>
        </w:rPr>
        <w:t>he district has a comprehensive mentoring progr</w:t>
      </w:r>
      <w:r>
        <w:rPr>
          <w:b/>
        </w:rPr>
        <w:t xml:space="preserve">am that </w:t>
      </w:r>
      <w:r w:rsidR="00A67660">
        <w:rPr>
          <w:b/>
        </w:rPr>
        <w:t>help</w:t>
      </w:r>
      <w:r w:rsidR="007E75CD">
        <w:rPr>
          <w:b/>
        </w:rPr>
        <w:t>s</w:t>
      </w:r>
      <w:r w:rsidR="00A67660">
        <w:rPr>
          <w:b/>
        </w:rPr>
        <w:t xml:space="preserve"> </w:t>
      </w:r>
      <w:r w:rsidRPr="00956CDC">
        <w:rPr>
          <w:b/>
        </w:rPr>
        <w:t xml:space="preserve">new staff members </w:t>
      </w:r>
      <w:r w:rsidR="00A67660">
        <w:rPr>
          <w:b/>
        </w:rPr>
        <w:t xml:space="preserve">become acclimated </w:t>
      </w:r>
      <w:r w:rsidRPr="00956CDC">
        <w:rPr>
          <w:b/>
        </w:rPr>
        <w:t xml:space="preserve">to the district’s </w:t>
      </w:r>
      <w:r>
        <w:rPr>
          <w:b/>
        </w:rPr>
        <w:t>policies and procedures.</w:t>
      </w:r>
      <w:r w:rsidRPr="00956CDC">
        <w:rPr>
          <w:b/>
        </w:rPr>
        <w:t xml:space="preserve"> </w:t>
      </w:r>
    </w:p>
    <w:p w:rsidR="00C27130" w:rsidRDefault="00A67660" w:rsidP="00FF7E37">
      <w:pPr>
        <w:spacing w:before="120" w:line="300" w:lineRule="exact"/>
        <w:jc w:val="both"/>
      </w:pPr>
      <w:r>
        <w:t xml:space="preserve">At the time of the review the </w:t>
      </w:r>
      <w:r w:rsidR="00A04FD6">
        <w:t xml:space="preserve">district’s mentoring program </w:t>
      </w:r>
      <w:r>
        <w:t xml:space="preserve">had </w:t>
      </w:r>
      <w:r w:rsidR="00A04FD6">
        <w:t xml:space="preserve">been in place for more than </w:t>
      </w:r>
      <w:r>
        <w:t xml:space="preserve">10 </w:t>
      </w:r>
      <w:r w:rsidR="00A04FD6">
        <w:t>years, and constituencies in the district, from school committee members to administrators and teachers, agree</w:t>
      </w:r>
      <w:r>
        <w:t>d</w:t>
      </w:r>
      <w:r w:rsidR="00A04FD6">
        <w:t xml:space="preserve"> that the program </w:t>
      </w:r>
      <w:r>
        <w:t xml:space="preserve">was </w:t>
      </w:r>
      <w:r w:rsidR="00A04FD6">
        <w:t>an important factor in the overall strength of the district.</w:t>
      </w:r>
    </w:p>
    <w:p w:rsidR="00C27130" w:rsidRDefault="00A04FD6">
      <w:pPr>
        <w:spacing w:before="120" w:line="300" w:lineRule="exact"/>
        <w:jc w:val="both"/>
      </w:pPr>
      <w:r>
        <w:t xml:space="preserve">The program is powerful because of its comprehensiveness. An important element of the program is the selection and training of the mentors. To be selected as a mentor, teachers must have taught in Quaboag for at least five years and must be recommended by their principal.  The training involves a three-credit mentoring course through either </w:t>
      </w:r>
      <w:r w:rsidR="00B477F9">
        <w:t xml:space="preserve">the Graduate School of Education at the </w:t>
      </w:r>
      <w:r>
        <w:t>U</w:t>
      </w:r>
      <w:r w:rsidR="00B477F9">
        <w:t xml:space="preserve">niversity of </w:t>
      </w:r>
      <w:r>
        <w:t>Mass</w:t>
      </w:r>
      <w:r w:rsidR="00B477F9">
        <w:t>achusetts</w:t>
      </w:r>
      <w:r>
        <w:t xml:space="preserve"> Amherst or the local French River Collaborative. The program director works with principals to match the mentors with the mentees. Once the match has been made, the mentee participates in a full</w:t>
      </w:r>
      <w:r w:rsidR="00A00843">
        <w:t>-</w:t>
      </w:r>
      <w:r>
        <w:t>day orientation and receives a comprehensive Mentoring Handbook.</w:t>
      </w:r>
    </w:p>
    <w:p w:rsidR="00A04FD6" w:rsidRDefault="00A04FD6" w:rsidP="004A7014">
      <w:pPr>
        <w:spacing w:before="120" w:line="300" w:lineRule="exact"/>
        <w:jc w:val="both"/>
        <w:rPr>
          <w:i/>
        </w:rPr>
      </w:pPr>
      <w:r>
        <w:t>A unique feature of the program is that the partnership between mentor and mentee is a three- year relationship, and the contract stipulates a minimum number of hours of collaboration (50 hours the first year, 25 hours the second year</w:t>
      </w:r>
      <w:r w:rsidR="00B477F9">
        <w:t>,</w:t>
      </w:r>
      <w:r>
        <w:t xml:space="preserve"> and 20 hours the third year.). An important part of that relationship </w:t>
      </w:r>
      <w:r w:rsidR="00B477F9">
        <w:t xml:space="preserve">is </w:t>
      </w:r>
      <w:r>
        <w:t xml:space="preserve">observing each other’s teaching. In addition, during the year there are planned monthly “theme” meetings involving everyone in the mentoring program. </w:t>
      </w:r>
      <w:r w:rsidR="00B477F9">
        <w:t>In 2010–2011</w:t>
      </w:r>
      <w:r>
        <w:t xml:space="preserve"> those mentoring sessions included such topics as Discipline with Dignity, Alternative Assessments, Preparing for the MCAS, and Understanding IEPs and 504s</w:t>
      </w:r>
      <w:r w:rsidRPr="00FC7461">
        <w:rPr>
          <w:i/>
        </w:rPr>
        <w:t>.</w:t>
      </w:r>
    </w:p>
    <w:p w:rsidR="00A04FD6" w:rsidRDefault="00A04FD6" w:rsidP="004A7014">
      <w:pPr>
        <w:spacing w:before="120" w:line="300" w:lineRule="exact"/>
        <w:jc w:val="both"/>
      </w:pPr>
      <w:r>
        <w:t xml:space="preserve">The mentoring program contributes powerfully to the introduction of teachers to the district. </w:t>
      </w:r>
    </w:p>
    <w:p w:rsidR="00A04FD6" w:rsidRDefault="00FB4BBE" w:rsidP="004A7014">
      <w:pPr>
        <w:spacing w:before="120" w:line="300" w:lineRule="exact"/>
        <w:jc w:val="both"/>
      </w:pPr>
      <w:r>
        <w:rPr>
          <w:b/>
        </w:rPr>
        <w:t xml:space="preserve">Teacher </w:t>
      </w:r>
      <w:r w:rsidR="00F739B5">
        <w:rPr>
          <w:b/>
        </w:rPr>
        <w:t xml:space="preserve">evaluation practices </w:t>
      </w:r>
      <w:r w:rsidR="00680D7F">
        <w:rPr>
          <w:b/>
        </w:rPr>
        <w:t xml:space="preserve">under the system in effect at the time of the review </w:t>
      </w:r>
      <w:r w:rsidR="00F739B5">
        <w:rPr>
          <w:b/>
        </w:rPr>
        <w:t>were largely ineffective. Also</w:t>
      </w:r>
      <w:r w:rsidR="00A04FD6">
        <w:rPr>
          <w:b/>
        </w:rPr>
        <w:t xml:space="preserve">, </w:t>
      </w:r>
      <w:r w:rsidR="00F739B5">
        <w:rPr>
          <w:b/>
        </w:rPr>
        <w:t>time for instructional</w:t>
      </w:r>
      <w:r w:rsidR="00337E7D">
        <w:rPr>
          <w:b/>
        </w:rPr>
        <w:t xml:space="preserve"> </w:t>
      </w:r>
      <w:r w:rsidR="00A04FD6">
        <w:rPr>
          <w:b/>
        </w:rPr>
        <w:t>supervision</w:t>
      </w:r>
      <w:r w:rsidR="00F739B5">
        <w:rPr>
          <w:b/>
        </w:rPr>
        <w:t xml:space="preserve"> was insufficient at the middle/high school</w:t>
      </w:r>
      <w:r w:rsidR="00A04FD6">
        <w:rPr>
          <w:b/>
        </w:rPr>
        <w:t xml:space="preserve">. </w:t>
      </w:r>
    </w:p>
    <w:p w:rsidR="000360A5" w:rsidRDefault="00BB3713" w:rsidP="00FF7E37">
      <w:pPr>
        <w:spacing w:before="120" w:line="300" w:lineRule="exact"/>
        <w:jc w:val="both"/>
        <w:rPr>
          <w:i/>
        </w:rPr>
      </w:pPr>
      <w:r>
        <w:rPr>
          <w:i/>
        </w:rPr>
        <w:t xml:space="preserve">Administrators’ </w:t>
      </w:r>
      <w:r w:rsidR="000360A5">
        <w:rPr>
          <w:i/>
        </w:rPr>
        <w:t>Evaluation</w:t>
      </w:r>
      <w:r>
        <w:rPr>
          <w:i/>
        </w:rPr>
        <w:t>s</w:t>
      </w:r>
    </w:p>
    <w:p w:rsidR="00A04FD6" w:rsidRDefault="00A1765E" w:rsidP="00FF7E37">
      <w:pPr>
        <w:spacing w:before="120" w:line="300" w:lineRule="exact"/>
        <w:jc w:val="both"/>
      </w:pPr>
      <w:r>
        <w:t xml:space="preserve">In its review of </w:t>
      </w:r>
      <w:r w:rsidR="00BB3713">
        <w:t xml:space="preserve">administrators’ folders the </w:t>
      </w:r>
      <w:r w:rsidR="00A04FD6">
        <w:t xml:space="preserve">team found that the Quaboag School Committee had evaluated the superintendent </w:t>
      </w:r>
      <w:r w:rsidR="000360A5">
        <w:t xml:space="preserve">during </w:t>
      </w:r>
      <w:r w:rsidR="00A04FD6">
        <w:t>each of his two years in the district (2009</w:t>
      </w:r>
      <w:r w:rsidR="00B477F9">
        <w:t>–20</w:t>
      </w:r>
      <w:r w:rsidR="00A04FD6">
        <w:t>10 and 2010</w:t>
      </w:r>
      <w:r w:rsidR="00B477F9">
        <w:t>–20</w:t>
      </w:r>
      <w:r w:rsidR="00A04FD6">
        <w:t xml:space="preserve">11). The evaluations in his folder were composites of a number of school committee members’ evaluations in which they rated him on each of the elements of the </w:t>
      </w:r>
      <w:r w:rsidR="009F0D70">
        <w:t xml:space="preserve">Principles </w:t>
      </w:r>
      <w:r w:rsidR="00A04FD6">
        <w:t xml:space="preserve">of Effective </w:t>
      </w:r>
      <w:r w:rsidR="009F0D70">
        <w:t xml:space="preserve">Administrative </w:t>
      </w:r>
      <w:r w:rsidR="00A04FD6">
        <w:t>Leadership. The rating system had a scale of 1</w:t>
      </w:r>
      <w:r w:rsidR="00B477F9">
        <w:t>–</w:t>
      </w:r>
      <w:r w:rsidR="00A04FD6">
        <w:t xml:space="preserve">5 with 5 being the highest. The superintendent received high ratings </w:t>
      </w:r>
      <w:r w:rsidR="00D02602">
        <w:t xml:space="preserve">for </w:t>
      </w:r>
      <w:r w:rsidR="00A04FD6">
        <w:t xml:space="preserve">both years. </w:t>
      </w:r>
    </w:p>
    <w:p w:rsidR="00A04FD6" w:rsidRDefault="00A04FD6" w:rsidP="00FF7E37">
      <w:pPr>
        <w:spacing w:before="120" w:line="300" w:lineRule="exact"/>
        <w:jc w:val="both"/>
      </w:pPr>
      <w:r>
        <w:t xml:space="preserve">The </w:t>
      </w:r>
      <w:r w:rsidR="00B477F9">
        <w:t xml:space="preserve">superintendent’s </w:t>
      </w:r>
      <w:r>
        <w:t xml:space="preserve">evaluations of his administrators were all timely and were </w:t>
      </w:r>
      <w:r w:rsidR="00C13F8F">
        <w:t>aligned with</w:t>
      </w:r>
      <w:r>
        <w:t xml:space="preserve"> the </w:t>
      </w:r>
      <w:r w:rsidR="00C13F8F">
        <w:t xml:space="preserve">Principles </w:t>
      </w:r>
      <w:r>
        <w:t xml:space="preserve">of Effective </w:t>
      </w:r>
      <w:r w:rsidR="00C13F8F">
        <w:t xml:space="preserve">Administrative </w:t>
      </w:r>
      <w:r>
        <w:t>Leadership</w:t>
      </w:r>
      <w:r w:rsidR="00C13F8F">
        <w:t xml:space="preserve"> at 603 CMR 35.00</w:t>
      </w:r>
      <w:r>
        <w:t>.</w:t>
      </w:r>
      <w:r w:rsidR="00680D7F">
        <w:rPr>
          <w:rStyle w:val="FootnoteReference"/>
        </w:rPr>
        <w:footnoteReference w:id="4"/>
      </w:r>
      <w:r>
        <w:t xml:space="preserve">  In each evaluation the </w:t>
      </w:r>
      <w:r>
        <w:lastRenderedPageBreak/>
        <w:t xml:space="preserve">superintendent addressed each administrator’s annual goals and </w:t>
      </w:r>
      <w:r w:rsidR="009A6EAC">
        <w:t xml:space="preserve">in </w:t>
      </w:r>
      <w:r>
        <w:t>most included instructive comments.</w:t>
      </w:r>
    </w:p>
    <w:p w:rsidR="00BB3713" w:rsidRPr="00BB3713" w:rsidRDefault="00BB3713" w:rsidP="00FF7E37">
      <w:pPr>
        <w:spacing w:before="120" w:line="300" w:lineRule="exact"/>
        <w:jc w:val="both"/>
        <w:rPr>
          <w:i/>
        </w:rPr>
      </w:pPr>
      <w:r>
        <w:rPr>
          <w:i/>
        </w:rPr>
        <w:t>Teachers’ Evaluations</w:t>
      </w:r>
    </w:p>
    <w:p w:rsidR="00C27130" w:rsidRDefault="00A04FD6" w:rsidP="00FF7E37">
      <w:pPr>
        <w:spacing w:before="120" w:line="300" w:lineRule="exact"/>
        <w:jc w:val="both"/>
      </w:pPr>
      <w:r>
        <w:t>The district</w:t>
      </w:r>
      <w:r w:rsidR="00B477F9">
        <w:t>’s</w:t>
      </w:r>
      <w:r>
        <w:t xml:space="preserve"> teacher evaluation process </w:t>
      </w:r>
      <w:r w:rsidR="00800F92">
        <w:t xml:space="preserve">was </w:t>
      </w:r>
      <w:r>
        <w:t xml:space="preserve">based upon classroom observations and </w:t>
      </w:r>
      <w:r w:rsidR="00800F92">
        <w:t xml:space="preserve">did </w:t>
      </w:r>
      <w:r>
        <w:t xml:space="preserve">not include summative evaluations. The practice in the district </w:t>
      </w:r>
      <w:r w:rsidR="00800F92">
        <w:t xml:space="preserve">was </w:t>
      </w:r>
      <w:r>
        <w:t xml:space="preserve">to evaluate teachers </w:t>
      </w:r>
      <w:r w:rsidR="00B477F9">
        <w:t xml:space="preserve">with professional status </w:t>
      </w:r>
      <w:r>
        <w:t xml:space="preserve">once every three years, a practice not </w:t>
      </w:r>
      <w:r w:rsidR="00800F92">
        <w:t xml:space="preserve">in </w:t>
      </w:r>
      <w:r>
        <w:t>conform</w:t>
      </w:r>
      <w:r w:rsidR="00800F92">
        <w:t>ance with</w:t>
      </w:r>
      <w:r>
        <w:t xml:space="preserve"> state </w:t>
      </w:r>
      <w:r w:rsidR="00800F92">
        <w:t>law</w:t>
      </w:r>
      <w:r>
        <w:t xml:space="preserve">. The team found a wide variation in the comprehensiveness and timeliness of the evaluations. </w:t>
      </w:r>
    </w:p>
    <w:p w:rsidR="00C27130" w:rsidRDefault="00A04FD6" w:rsidP="00FF7E37">
      <w:pPr>
        <w:spacing w:before="120" w:line="300" w:lineRule="exact"/>
        <w:jc w:val="both"/>
      </w:pPr>
      <w:r>
        <w:t xml:space="preserve">Of the 31 evaluations reviewed, 12 </w:t>
      </w:r>
      <w:r w:rsidR="000360A5">
        <w:t>(</w:t>
      </w:r>
      <w:r>
        <w:t>39 percent</w:t>
      </w:r>
      <w:r w:rsidR="000360A5">
        <w:t>)</w:t>
      </w:r>
      <w:r>
        <w:t xml:space="preserve"> were timely according to state regulation. Most of the comments in the observations were descriptive and few contained instructive comments intended to promote professional growth. </w:t>
      </w:r>
      <w:r w:rsidR="000360A5">
        <w:t xml:space="preserve">In several instances </w:t>
      </w:r>
      <w:r>
        <w:t xml:space="preserve">more than three years </w:t>
      </w:r>
      <w:r w:rsidR="006C44F0">
        <w:t xml:space="preserve">had elapsed </w:t>
      </w:r>
      <w:r>
        <w:t>between evaluations</w:t>
      </w:r>
      <w:r w:rsidR="00800F92">
        <w:t>,</w:t>
      </w:r>
      <w:r>
        <w:t xml:space="preserve"> and three </w:t>
      </w:r>
      <w:r w:rsidR="000360A5">
        <w:t xml:space="preserve">folders </w:t>
      </w:r>
      <w:r>
        <w:t xml:space="preserve">did not </w:t>
      </w:r>
      <w:r w:rsidR="000360A5">
        <w:t xml:space="preserve">contain </w:t>
      </w:r>
      <w:r>
        <w:t>evaluations. Also, while department heads had written observations of teachers in their departments, these documents were not included in the district</w:t>
      </w:r>
      <w:r w:rsidR="006C44F0">
        <w:t>’s</w:t>
      </w:r>
      <w:r>
        <w:t xml:space="preserve"> personnel folders. </w:t>
      </w:r>
    </w:p>
    <w:p w:rsidR="000360A5" w:rsidRPr="000360A5" w:rsidRDefault="000360A5" w:rsidP="00FF7E37">
      <w:pPr>
        <w:spacing w:before="120" w:line="300" w:lineRule="exact"/>
        <w:jc w:val="both"/>
        <w:rPr>
          <w:i/>
        </w:rPr>
      </w:pPr>
      <w:r>
        <w:rPr>
          <w:i/>
        </w:rPr>
        <w:t>Supervision</w:t>
      </w:r>
    </w:p>
    <w:p w:rsidR="00A04FD6" w:rsidRDefault="00A04FD6" w:rsidP="00FF7E37">
      <w:pPr>
        <w:spacing w:before="120" w:line="300" w:lineRule="exact"/>
        <w:jc w:val="both"/>
      </w:pPr>
      <w:r>
        <w:t xml:space="preserve">The ESE team also found a wide variation in the extent to which principals supervised their respective staffs. Elementary school teachers confirmed at their focus group that their principals conducted frequent “walkthroughs.” These ranged from nearly daily visits to weekly visits. The principal and assistant principal at the </w:t>
      </w:r>
      <w:r w:rsidR="006C44F0">
        <w:t>middle/</w:t>
      </w:r>
      <w:r>
        <w:t xml:space="preserve">high school, by contrast, </w:t>
      </w:r>
      <w:r w:rsidR="006C44F0">
        <w:t xml:space="preserve">said </w:t>
      </w:r>
      <w:r>
        <w:t xml:space="preserve">that, while they intended to be in classrooms often, they had not been able to follow through. </w:t>
      </w:r>
      <w:r w:rsidR="006C44F0">
        <w:t>Because the middle/</w:t>
      </w:r>
      <w:r>
        <w:t>high school department heads have some administrative responsibility</w:t>
      </w:r>
      <w:r w:rsidR="006C44F0">
        <w:t xml:space="preserve"> and</w:t>
      </w:r>
      <w:r>
        <w:t xml:space="preserve"> teach four classes each day</w:t>
      </w:r>
      <w:r w:rsidR="006C44F0">
        <w:t>,</w:t>
      </w:r>
      <w:r>
        <w:t xml:space="preserve"> </w:t>
      </w:r>
      <w:r w:rsidR="006C44F0">
        <w:t>they</w:t>
      </w:r>
      <w:r>
        <w:t xml:space="preserve"> have a limited amount of time available to visit classrooms. </w:t>
      </w:r>
      <w:r w:rsidR="006C44F0">
        <w:t>Middle-</w:t>
      </w:r>
      <w:r>
        <w:t xml:space="preserve">school teachers </w:t>
      </w:r>
      <w:r w:rsidR="006C44F0">
        <w:t xml:space="preserve">said </w:t>
      </w:r>
      <w:r>
        <w:t xml:space="preserve">that department chairs visited their classrooms “only occasionally, most often once every three weeks” and </w:t>
      </w:r>
      <w:r w:rsidR="00FB4BBE">
        <w:t xml:space="preserve">that </w:t>
      </w:r>
      <w:r>
        <w:t xml:space="preserve">their feedback was for the most part </w:t>
      </w:r>
      <w:r w:rsidR="006C44F0">
        <w:t>“</w:t>
      </w:r>
      <w:r>
        <w:t>oral.”</w:t>
      </w:r>
    </w:p>
    <w:p w:rsidR="00A04FD6" w:rsidRDefault="00A04FD6" w:rsidP="00FF7E37">
      <w:pPr>
        <w:spacing w:before="120" w:line="300" w:lineRule="exact"/>
        <w:jc w:val="both"/>
      </w:pPr>
      <w:r>
        <w:t xml:space="preserve">The district is well on its way toward implementation of the new </w:t>
      </w:r>
      <w:r w:rsidR="00F739B5">
        <w:t xml:space="preserve">educator </w:t>
      </w:r>
      <w:r>
        <w:t xml:space="preserve">evaluation </w:t>
      </w:r>
      <w:r w:rsidR="00F739B5">
        <w:t>model</w:t>
      </w:r>
      <w:r w:rsidR="00C23A6A">
        <w:t>. As</w:t>
      </w:r>
      <w:r>
        <w:t xml:space="preserve"> a Race to the Top district</w:t>
      </w:r>
      <w:r w:rsidR="00D67CA1">
        <w:t>,</w:t>
      </w:r>
      <w:r>
        <w:t xml:space="preserve"> </w:t>
      </w:r>
      <w:r w:rsidR="00C23A6A">
        <w:t xml:space="preserve">   it was required by the fall of 2012 to </w:t>
      </w:r>
      <w:r w:rsidR="00524757">
        <w:t xml:space="preserve">begin </w:t>
      </w:r>
      <w:r w:rsidR="00C23A6A">
        <w:t>implement</w:t>
      </w:r>
      <w:r w:rsidR="00524757">
        <w:t>ation of</w:t>
      </w:r>
      <w:r w:rsidR="00C23A6A">
        <w:t xml:space="preserve"> ESE’s new educator evaluation model. </w:t>
      </w:r>
      <w:r>
        <w:t>A committee of administrators and teachers had developed new pre-observation and observation instruments. During the spring</w:t>
      </w:r>
      <w:r w:rsidR="005C5C63">
        <w:t xml:space="preserve"> 2012</w:t>
      </w:r>
      <w:r>
        <w:t xml:space="preserve">, principals were piloting a new procedure using </w:t>
      </w:r>
      <w:r w:rsidR="009B5FFD">
        <w:t>TeachPoint</w:t>
      </w:r>
      <w:r>
        <w:t xml:space="preserve">, software that provides instant electronic feedback to teachers after a classroom visit. </w:t>
      </w:r>
      <w:r w:rsidR="005C5C63">
        <w:t xml:space="preserve">At the time of the site visit the </w:t>
      </w:r>
      <w:r>
        <w:t xml:space="preserve">expectation </w:t>
      </w:r>
      <w:r w:rsidR="005C5C63">
        <w:t xml:space="preserve">was </w:t>
      </w:r>
      <w:r>
        <w:t xml:space="preserve">that </w:t>
      </w:r>
      <w:r w:rsidR="009B5FFD">
        <w:t xml:space="preserve">TeachPoint </w:t>
      </w:r>
      <w:r w:rsidR="005C5C63">
        <w:t xml:space="preserve">would </w:t>
      </w:r>
      <w:r>
        <w:t xml:space="preserve">be used in the fall </w:t>
      </w:r>
      <w:r w:rsidR="005C5C63">
        <w:t xml:space="preserve">2012 </w:t>
      </w:r>
      <w:r>
        <w:t>for classroom visits.</w:t>
      </w:r>
    </w:p>
    <w:p w:rsidR="00A04FD6" w:rsidRDefault="00A04FD6" w:rsidP="00FF7E37">
      <w:pPr>
        <w:spacing w:before="120" w:line="300" w:lineRule="exact"/>
        <w:jc w:val="both"/>
      </w:pPr>
      <w:r>
        <w:t>The teacher evaluations in personnel folders at the time of the onsite visit were not uniformly timely and instructive. These factors undermine</w:t>
      </w:r>
      <w:r w:rsidR="00800F92">
        <w:t>d</w:t>
      </w:r>
      <w:r>
        <w:t xml:space="preserve"> the effectiveness of the system in promoting professional growth and improved student achievement. </w:t>
      </w:r>
      <w:r w:rsidR="00524757">
        <w:t>Also</w:t>
      </w:r>
      <w:r>
        <w:t>, supervision practices var</w:t>
      </w:r>
      <w:r w:rsidR="00524757">
        <w:t>ied</w:t>
      </w:r>
      <w:r>
        <w:t xml:space="preserve"> widely by school. The district has an opportunity with the implementation </w:t>
      </w:r>
      <w:r w:rsidR="00524757">
        <w:t>of a</w:t>
      </w:r>
      <w:r>
        <w:t xml:space="preserve"> new evaluation system in fall 2012 to improve the effectiveness of its supervision and evaluation processes. </w:t>
      </w:r>
    </w:p>
    <w:p w:rsidR="00A04FD6" w:rsidRDefault="00A04FD6" w:rsidP="00FF7E37">
      <w:pPr>
        <w:pStyle w:val="MediumGrid1-Accent21"/>
        <w:spacing w:before="120" w:line="300" w:lineRule="exact"/>
        <w:ind w:left="0"/>
        <w:contextualSpacing w:val="0"/>
        <w:jc w:val="both"/>
        <w:rPr>
          <w:b/>
        </w:rPr>
      </w:pPr>
      <w:r>
        <w:rPr>
          <w:b/>
        </w:rPr>
        <w:lastRenderedPageBreak/>
        <w:t xml:space="preserve">The district’s recent professional development program has resulted in a more collaborative culture in the district. </w:t>
      </w:r>
    </w:p>
    <w:p w:rsidR="00C27130" w:rsidRDefault="007C2844" w:rsidP="00FF7E37">
      <w:pPr>
        <w:pStyle w:val="MediumGrid1-Accent21"/>
        <w:spacing w:before="120" w:line="300" w:lineRule="exact"/>
        <w:ind w:left="0"/>
        <w:contextualSpacing w:val="0"/>
        <w:jc w:val="both"/>
        <w:rPr>
          <w:i/>
        </w:rPr>
      </w:pPr>
      <w:r>
        <w:rPr>
          <w:i/>
        </w:rPr>
        <w:t>Vertical Teams</w:t>
      </w:r>
    </w:p>
    <w:p w:rsidR="00A04FD6" w:rsidRDefault="00A04FD6" w:rsidP="00FF7E37">
      <w:pPr>
        <w:spacing w:before="120" w:line="300" w:lineRule="exact"/>
        <w:jc w:val="both"/>
      </w:pPr>
      <w:r>
        <w:t xml:space="preserve">Shortly after the superintendent was hired in the spring of 2009, all staff members completed a professional development survey. The results indicated a desire for and a need of more collaboration </w:t>
      </w:r>
      <w:r w:rsidR="00D02602">
        <w:t xml:space="preserve">among </w:t>
      </w:r>
      <w:r>
        <w:t>staff members. The QRSD Vertical Team Initiative</w:t>
      </w:r>
      <w:r w:rsidR="00F55808">
        <w:t>, which</w:t>
      </w:r>
      <w:r>
        <w:t xml:space="preserve"> </w:t>
      </w:r>
      <w:r w:rsidR="00F55808">
        <w:t xml:space="preserve">began its work in the fall of 2009, </w:t>
      </w:r>
      <w:r>
        <w:t xml:space="preserve">addressed that need. The superintendent established </w:t>
      </w:r>
      <w:r w:rsidR="00D02602">
        <w:t xml:space="preserve">10 </w:t>
      </w:r>
      <w:r>
        <w:t xml:space="preserve">vertical teams, </w:t>
      </w:r>
      <w:r w:rsidR="00D02602">
        <w:t xml:space="preserve">1 </w:t>
      </w:r>
      <w:r>
        <w:t xml:space="preserve">for each discipline, and appointed </w:t>
      </w:r>
      <w:r w:rsidR="00D02602">
        <w:t xml:space="preserve">1 </w:t>
      </w:r>
      <w:r>
        <w:t xml:space="preserve">teacher (not the department head) to facilitate the work of each team. Elementary teachers initially had the option of choosing </w:t>
      </w:r>
      <w:r w:rsidR="00F55808">
        <w:t xml:space="preserve">a </w:t>
      </w:r>
      <w:r>
        <w:t>team</w:t>
      </w:r>
      <w:r w:rsidR="00D02602">
        <w:t xml:space="preserve">; </w:t>
      </w:r>
      <w:r>
        <w:t>however</w:t>
      </w:r>
      <w:r w:rsidR="00D02602">
        <w:t>,</w:t>
      </w:r>
      <w:r>
        <w:t xml:space="preserve"> this was adjusted after a disproportionate number chose mathematics. Each team was tasked with ensuring vertical alignment in its content area, and that work then became the professional development in the district</w:t>
      </w:r>
      <w:r w:rsidR="00D02602">
        <w:t>.</w:t>
      </w:r>
      <w:r>
        <w:t xml:space="preserve"> All the professional development days in the school calendar (</w:t>
      </w:r>
      <w:r w:rsidR="00A21209">
        <w:t xml:space="preserve">three </w:t>
      </w:r>
      <w:r>
        <w:t xml:space="preserve">full days and </w:t>
      </w:r>
      <w:r w:rsidR="00A21209">
        <w:t xml:space="preserve">four </w:t>
      </w:r>
      <w:r>
        <w:t xml:space="preserve">half days) were devoted to the work of the vertical teams. Each team established </w:t>
      </w:r>
      <w:r w:rsidR="007C2844">
        <w:t xml:space="preserve">SMART goals </w:t>
      </w:r>
      <w:r>
        <w:t xml:space="preserve">that were “strategic, measureable, attainable and realistic” and the District Improvement Plan incorporated the </w:t>
      </w:r>
      <w:r w:rsidR="007C2844">
        <w:t xml:space="preserve">SMART goals </w:t>
      </w:r>
      <w:r>
        <w:t xml:space="preserve">of the </w:t>
      </w:r>
      <w:r w:rsidR="007C2844">
        <w:t xml:space="preserve">10 </w:t>
      </w:r>
      <w:r>
        <w:t xml:space="preserve">vertical teams. In addition, the superintendent held monthly meetings with the lead teachers </w:t>
      </w:r>
      <w:r w:rsidR="007C2844">
        <w:t xml:space="preserve">about </w:t>
      </w:r>
      <w:r>
        <w:t xml:space="preserve">the teams’ progress. </w:t>
      </w:r>
    </w:p>
    <w:p w:rsidR="00C27130" w:rsidRDefault="00A04FD6" w:rsidP="00FF7E37">
      <w:pPr>
        <w:spacing w:before="120" w:line="300" w:lineRule="exact"/>
        <w:jc w:val="both"/>
      </w:pPr>
      <w:r>
        <w:t>In 2010</w:t>
      </w:r>
      <w:r w:rsidR="007C2844">
        <w:t>–20</w:t>
      </w:r>
      <w:r>
        <w:t xml:space="preserve">11, the Math Vertical Team established </w:t>
      </w:r>
      <w:r w:rsidR="00A21209">
        <w:t xml:space="preserve">three </w:t>
      </w:r>
      <w:r>
        <w:t xml:space="preserve">goals: </w:t>
      </w:r>
    </w:p>
    <w:p w:rsidR="00C27130" w:rsidRDefault="00A04FD6" w:rsidP="00FF7E37">
      <w:pPr>
        <w:numPr>
          <w:ilvl w:val="0"/>
          <w:numId w:val="34"/>
        </w:numPr>
        <w:spacing w:before="120" w:line="300" w:lineRule="exact"/>
        <w:jc w:val="both"/>
      </w:pPr>
      <w:r>
        <w:t xml:space="preserve">Improve instruction by aligning the Scott Foresman text with the state frameworks at each elementary grade level; </w:t>
      </w:r>
    </w:p>
    <w:p w:rsidR="00C27130" w:rsidRDefault="00A04FD6" w:rsidP="00FF7E37">
      <w:pPr>
        <w:numPr>
          <w:ilvl w:val="0"/>
          <w:numId w:val="34"/>
        </w:numPr>
        <w:spacing w:before="120" w:line="300" w:lineRule="exact"/>
        <w:jc w:val="both"/>
      </w:pPr>
      <w:r>
        <w:t xml:space="preserve">Examine best teaching practices through videos, classroom visits, and sample lessons; </w:t>
      </w:r>
    </w:p>
    <w:p w:rsidR="00C27130" w:rsidRDefault="00A04FD6" w:rsidP="00FF7E37">
      <w:pPr>
        <w:numPr>
          <w:ilvl w:val="0"/>
          <w:numId w:val="34"/>
        </w:numPr>
        <w:spacing w:before="120" w:line="300" w:lineRule="exact"/>
        <w:jc w:val="both"/>
      </w:pPr>
      <w:r>
        <w:t xml:space="preserve">Focus instruction on specific areas of weaknesses indicated by MCAS results. </w:t>
      </w:r>
    </w:p>
    <w:p w:rsidR="00A04FD6" w:rsidRDefault="00A04FD6" w:rsidP="00FF7E37">
      <w:pPr>
        <w:spacing w:before="120" w:line="300" w:lineRule="exact"/>
        <w:jc w:val="both"/>
      </w:pPr>
      <w:r>
        <w:t xml:space="preserve">For </w:t>
      </w:r>
      <w:r w:rsidR="00A00843">
        <w:t>two</w:t>
      </w:r>
      <w:r>
        <w:t xml:space="preserve"> </w:t>
      </w:r>
      <w:r w:rsidR="007C2844">
        <w:t xml:space="preserve">and one-half </w:t>
      </w:r>
      <w:r>
        <w:t>years the vertical team activities were the major portion of the professional development that the district offered its teachers. Sometimes teams broke into smaller groups to get their work done. Reaction</w:t>
      </w:r>
      <w:r w:rsidR="007C2844">
        <w:t>s</w:t>
      </w:r>
      <w:r>
        <w:t xml:space="preserve"> to the work and the results of the initiative, however, were mixed. Elementary teachers </w:t>
      </w:r>
      <w:r w:rsidR="007C2844">
        <w:t xml:space="preserve">expressed the view </w:t>
      </w:r>
      <w:r>
        <w:t xml:space="preserve">that, although vertical teams provided opportunities for collaboration with colleagues, their professional development time would be better spent working with </w:t>
      </w:r>
      <w:r w:rsidR="007C2844">
        <w:t>grade-</w:t>
      </w:r>
      <w:r>
        <w:t xml:space="preserve">level teachers on horizontal articulation. The </w:t>
      </w:r>
      <w:r w:rsidR="007C2844">
        <w:t>middle/</w:t>
      </w:r>
      <w:r>
        <w:t xml:space="preserve">high school teachers, on the other hand, asked for more time to work on their self-study for the NEASC visit that would take place in the fall of 2013. As a result, the superintendent suspended vertical teams so that teachers could address specific areas of need. </w:t>
      </w:r>
    </w:p>
    <w:p w:rsidR="00FD22FE" w:rsidRDefault="00FD22FE" w:rsidP="00FF7E37">
      <w:pPr>
        <w:spacing w:before="120" w:line="300" w:lineRule="exact"/>
        <w:jc w:val="both"/>
        <w:rPr>
          <w:i/>
        </w:rPr>
      </w:pPr>
      <w:r>
        <w:rPr>
          <w:i/>
        </w:rPr>
        <w:t>Professional Development about Best Practices</w:t>
      </w:r>
    </w:p>
    <w:p w:rsidR="00A04FD6" w:rsidRDefault="00A04FD6" w:rsidP="00FF7E37">
      <w:pPr>
        <w:spacing w:before="120" w:line="300" w:lineRule="exact"/>
        <w:jc w:val="both"/>
      </w:pPr>
      <w:r>
        <w:t>In addition to the vertical team professional development, teachers participated in other professional development opportunities. During the few years</w:t>
      </w:r>
      <w:r w:rsidR="007C2844">
        <w:t xml:space="preserve"> before the team visit</w:t>
      </w:r>
      <w:r>
        <w:t xml:space="preserve">, </w:t>
      </w:r>
      <w:r w:rsidR="007C2844">
        <w:t>the District and School Assistance Center (</w:t>
      </w:r>
      <w:r>
        <w:t>DSAC</w:t>
      </w:r>
      <w:r w:rsidR="007C2844">
        <w:t>)</w:t>
      </w:r>
      <w:r>
        <w:t xml:space="preserve"> and the Bay State Reading Initiative (BSRI) had worked with elementary teachers and coaches to focus on best practices in the teaching of mathematics and ELA. This further enhanced the collaborative nature of the professional development that they were receiving. Elementary teachers in their focus groups deemed this professional development critical to improving their instruction. </w:t>
      </w:r>
    </w:p>
    <w:p w:rsidR="00A04FD6" w:rsidRDefault="00A04FD6" w:rsidP="00FF7E37">
      <w:pPr>
        <w:spacing w:before="120" w:line="300" w:lineRule="exact"/>
        <w:jc w:val="both"/>
      </w:pPr>
      <w:r>
        <w:lastRenderedPageBreak/>
        <w:t>The district has provided its teachers with sufficient time for professional development opportunities and has appropriated adequate resources for these activities. The impact of the vertical team</w:t>
      </w:r>
      <w:r w:rsidR="008D66BE">
        <w:t>s</w:t>
      </w:r>
      <w:r>
        <w:t xml:space="preserve">’ work and the adjustments made to address the current needs of various segments of the teacher ranks are positive features of the district’s professional development program and </w:t>
      </w:r>
      <w:r w:rsidR="007C2844">
        <w:t xml:space="preserve">have </w:t>
      </w:r>
      <w:r>
        <w:t xml:space="preserve">contributed to the collaborative culture that exists amongst the faculty. </w:t>
      </w:r>
    </w:p>
    <w:p w:rsidR="00F55808" w:rsidRDefault="00F55808" w:rsidP="00FF7E37">
      <w:pPr>
        <w:spacing w:before="120" w:line="300" w:lineRule="exact"/>
        <w:jc w:val="both"/>
      </w:pPr>
    </w:p>
    <w:p w:rsidR="00A04FD6" w:rsidRPr="007427F8" w:rsidRDefault="00A04FD6" w:rsidP="00FF7E37">
      <w:pPr>
        <w:pStyle w:val="Heading3"/>
        <w:spacing w:before="120" w:after="0" w:line="300" w:lineRule="exact"/>
        <w:jc w:val="both"/>
      </w:pPr>
      <w:bookmarkStart w:id="36" w:name="_Toc273777163"/>
      <w:bookmarkStart w:id="37" w:name="_Toc277066422"/>
      <w:bookmarkStart w:id="38" w:name="_Toc348597319"/>
      <w:r>
        <w:t>Student Support</w:t>
      </w:r>
      <w:bookmarkEnd w:id="36"/>
      <w:bookmarkEnd w:id="37"/>
      <w:bookmarkEnd w:id="38"/>
    </w:p>
    <w:p w:rsidR="00A04FD6" w:rsidRDefault="00A04FD6" w:rsidP="00FF7E37">
      <w:pPr>
        <w:spacing w:before="120" w:line="300" w:lineRule="exact"/>
        <w:jc w:val="both"/>
        <w:rPr>
          <w:i/>
        </w:rPr>
      </w:pPr>
      <w:r>
        <w:rPr>
          <w:b/>
        </w:rPr>
        <w:t>The district provides its students in grades 7</w:t>
      </w:r>
      <w:r w:rsidR="0053034E">
        <w:rPr>
          <w:b/>
        </w:rPr>
        <w:t>–</w:t>
      </w:r>
      <w:r>
        <w:rPr>
          <w:b/>
        </w:rPr>
        <w:t xml:space="preserve">12 with access to learning opportunities in some innovative ways, but it limits access in other ways. </w:t>
      </w:r>
    </w:p>
    <w:p w:rsidR="00D35042" w:rsidRPr="00D35042" w:rsidRDefault="00D35042" w:rsidP="00FF7E37">
      <w:pPr>
        <w:spacing w:before="120" w:line="300" w:lineRule="exact"/>
        <w:jc w:val="both"/>
        <w:rPr>
          <w:i/>
        </w:rPr>
      </w:pPr>
      <w:r>
        <w:rPr>
          <w:i/>
        </w:rPr>
        <w:t>Changes in Student Population</w:t>
      </w:r>
    </w:p>
    <w:p w:rsidR="00A04FD6" w:rsidRDefault="00A04FD6" w:rsidP="00FF7E37">
      <w:pPr>
        <w:spacing w:before="120" w:line="300" w:lineRule="exact"/>
        <w:jc w:val="both"/>
      </w:pPr>
      <w:r>
        <w:t xml:space="preserve">The Quaboag Regional School District (QRSD) is experiencing changes in the composition of its student population. The </w:t>
      </w:r>
      <w:r w:rsidR="00240867">
        <w:t xml:space="preserve">proportion </w:t>
      </w:r>
      <w:r>
        <w:t xml:space="preserve">of students </w:t>
      </w:r>
      <w:r w:rsidR="00240867">
        <w:t xml:space="preserve">from low-income families </w:t>
      </w:r>
      <w:r>
        <w:t xml:space="preserve">in the district </w:t>
      </w:r>
      <w:r w:rsidR="00240867">
        <w:t xml:space="preserve">was </w:t>
      </w:r>
      <w:r>
        <w:t>25 percent in 2007</w:t>
      </w:r>
      <w:r w:rsidR="007E0C19">
        <w:t xml:space="preserve">, compared to the state rate of </w:t>
      </w:r>
      <w:r w:rsidR="00BE3851">
        <w:t>28.9 percent,</w:t>
      </w:r>
      <w:r>
        <w:t xml:space="preserve"> </w:t>
      </w:r>
      <w:r w:rsidR="00240867">
        <w:t xml:space="preserve">and </w:t>
      </w:r>
      <w:r>
        <w:t>39 percent in 2011</w:t>
      </w:r>
      <w:r w:rsidR="00BE3851">
        <w:t>, compared to the state rate of 34.2 percent</w:t>
      </w:r>
      <w:r>
        <w:t xml:space="preserve">. </w:t>
      </w:r>
      <w:r w:rsidR="00240867">
        <w:t>Also</w:t>
      </w:r>
      <w:r>
        <w:t>, students with disabilities constituted 18 percent of the population in 2007</w:t>
      </w:r>
      <w:r w:rsidR="00BE3851">
        <w:t xml:space="preserve">, compared to the state rate of 16.7 percent, </w:t>
      </w:r>
      <w:r>
        <w:t>and 21 percent in 2011</w:t>
      </w:r>
      <w:r w:rsidR="00BE3851">
        <w:t>, compared with the state rate of 17.0 percent</w:t>
      </w:r>
      <w:r>
        <w:t xml:space="preserve">. As a result of these changes, the district is providing support to an increasingly </w:t>
      </w:r>
      <w:r w:rsidR="007E0C19">
        <w:t>large proportion of high-needs students</w:t>
      </w:r>
      <w:r>
        <w:t xml:space="preserve">. </w:t>
      </w:r>
    </w:p>
    <w:p w:rsidR="007E796C" w:rsidRPr="007E796C" w:rsidRDefault="00C315A0" w:rsidP="00FF7E37">
      <w:pPr>
        <w:spacing w:before="120" w:line="300" w:lineRule="exact"/>
        <w:jc w:val="both"/>
        <w:rPr>
          <w:i/>
        </w:rPr>
      </w:pPr>
      <w:r w:rsidRPr="00C315A0">
        <w:rPr>
          <w:i/>
        </w:rPr>
        <w:t>Learning Opportunities</w:t>
      </w:r>
    </w:p>
    <w:p w:rsidR="00D67CA1" w:rsidRDefault="00A04FD6" w:rsidP="00FF7E37">
      <w:pPr>
        <w:spacing w:before="120" w:line="300" w:lineRule="exact"/>
        <w:jc w:val="both"/>
      </w:pPr>
      <w:r>
        <w:t xml:space="preserve">Quaboag </w:t>
      </w:r>
      <w:r w:rsidR="0053034E">
        <w:t>Middle/</w:t>
      </w:r>
      <w:r>
        <w:t xml:space="preserve">High School (QMHS) is offering its students some innovative pathways to increased rigor and improved student achievement and in other ways is limiting students’ access to opportunities to move ahead. Through two grants, the </w:t>
      </w:r>
      <w:r w:rsidR="0079076E">
        <w:t>middle/</w:t>
      </w:r>
      <w:r>
        <w:t xml:space="preserve">high school is creating pathways for its traditionally underrepresented students to achieve at higher levels. The school has a partnership with Mass Insight Education to participate in the Mass Math and Science Initiative (MMSI). This initiative is directed at underserved students and promotes increased participation and achievement in </w:t>
      </w:r>
      <w:r w:rsidR="0079076E">
        <w:t>math</w:t>
      </w:r>
      <w:r>
        <w:t xml:space="preserve">, </w:t>
      </w:r>
      <w:r w:rsidR="0079076E">
        <w:t>science</w:t>
      </w:r>
      <w:r>
        <w:t xml:space="preserve">, and English Advanced Placement (AP) classes. </w:t>
      </w:r>
      <w:r w:rsidR="0079076E">
        <w:t>I</w:t>
      </w:r>
      <w:r>
        <w:t>n 2009</w:t>
      </w:r>
      <w:r w:rsidR="0079076E">
        <w:t>–</w:t>
      </w:r>
      <w:r>
        <w:t xml:space="preserve">2010, the high school offered </w:t>
      </w:r>
      <w:r w:rsidR="00A9542E">
        <w:t xml:space="preserve">8 </w:t>
      </w:r>
      <w:r w:rsidR="0079076E">
        <w:t xml:space="preserve">AP </w:t>
      </w:r>
      <w:r>
        <w:t xml:space="preserve">classes, and 63 AP exams </w:t>
      </w:r>
      <w:r w:rsidR="0079076E">
        <w:t xml:space="preserve">were </w:t>
      </w:r>
      <w:r>
        <w:t xml:space="preserve">taken with 68.3 percent of those exams </w:t>
      </w:r>
      <w:r w:rsidR="00A9542E">
        <w:t>receiving</w:t>
      </w:r>
      <w:r w:rsidR="0079076E">
        <w:t xml:space="preserve"> scores of 3 or </w:t>
      </w:r>
      <w:r w:rsidR="00A9542E">
        <w:t>above</w:t>
      </w:r>
      <w:r>
        <w:t>. Hopefully</w:t>
      </w:r>
      <w:r w:rsidR="00A9542E">
        <w:t>,</w:t>
      </w:r>
      <w:r>
        <w:t xml:space="preserve"> these results will continue even though </w:t>
      </w:r>
      <w:r w:rsidR="004D02D8">
        <w:t xml:space="preserve">according to interviewees </w:t>
      </w:r>
      <w:r>
        <w:t xml:space="preserve">the MMSI grant </w:t>
      </w:r>
      <w:r w:rsidR="00277D1E">
        <w:t xml:space="preserve">might be </w:t>
      </w:r>
      <w:r>
        <w:t xml:space="preserve">ending </w:t>
      </w:r>
    </w:p>
    <w:p w:rsidR="00A04FD6" w:rsidRDefault="004678E9" w:rsidP="00FF7E37">
      <w:pPr>
        <w:spacing w:before="120" w:line="300" w:lineRule="exact"/>
        <w:jc w:val="both"/>
      </w:pPr>
      <w:r>
        <w:t>T</w:t>
      </w:r>
      <w:r w:rsidR="00912CB9">
        <w:t xml:space="preserve">hrough a partnership with Quinsigamond Community College, the STEM Early College High School Initiative </w:t>
      </w:r>
      <w:r w:rsidR="00A04FD6">
        <w:t xml:space="preserve">targets students </w:t>
      </w:r>
      <w:r w:rsidR="00977853">
        <w:t xml:space="preserve">from low-income families </w:t>
      </w:r>
      <w:r w:rsidR="00A04FD6">
        <w:t>in the middle</w:t>
      </w:r>
      <w:r w:rsidR="00977853">
        <w:t>/</w:t>
      </w:r>
      <w:r w:rsidR="00A04FD6">
        <w:t xml:space="preserve">high school </w:t>
      </w:r>
      <w:r w:rsidR="00912CB9">
        <w:t xml:space="preserve">and </w:t>
      </w:r>
      <w:r w:rsidR="00A04FD6">
        <w:t>provide</w:t>
      </w:r>
      <w:r w:rsidR="00912CB9">
        <w:t>s</w:t>
      </w:r>
      <w:r w:rsidR="00A04FD6">
        <w:t xml:space="preserve"> some students the opportunity to earn an </w:t>
      </w:r>
      <w:r w:rsidR="00977853">
        <w:t xml:space="preserve">associate’s </w:t>
      </w:r>
      <w:r w:rsidR="00A04FD6">
        <w:t xml:space="preserve">degree at the same time </w:t>
      </w:r>
      <w:r w:rsidR="00977853">
        <w:t xml:space="preserve">that </w:t>
      </w:r>
      <w:r w:rsidR="00A04FD6">
        <w:t xml:space="preserve">they earn their high school diploma. The focus is on math, science, and engineering courses. The school is in its early stages with the </w:t>
      </w:r>
      <w:r w:rsidR="00F126B1">
        <w:t xml:space="preserve">initiative, which is funded by the </w:t>
      </w:r>
      <w:r w:rsidR="00E61165">
        <w:t>STEM</w:t>
      </w:r>
      <w:r>
        <w:t xml:space="preserve"> </w:t>
      </w:r>
      <w:r w:rsidR="00A04FD6">
        <w:t>grant</w:t>
      </w:r>
      <w:r w:rsidR="00F126B1">
        <w:t>,</w:t>
      </w:r>
      <w:r w:rsidR="00A04FD6">
        <w:t xml:space="preserve"> and at the time of the review had offered numerous clubs to </w:t>
      </w:r>
      <w:r w:rsidR="00977853">
        <w:t>middle-</w:t>
      </w:r>
      <w:r w:rsidR="00A04FD6">
        <w:t>school students</w:t>
      </w:r>
      <w:r w:rsidR="00912CB9">
        <w:t>; the</w:t>
      </w:r>
      <w:r w:rsidR="00A04FD6">
        <w:t xml:space="preserve"> initiative</w:t>
      </w:r>
      <w:r w:rsidR="00912CB9">
        <w:t xml:space="preserve"> has been successful, according to interviewees</w:t>
      </w:r>
      <w:r w:rsidR="00A04FD6">
        <w:t xml:space="preserve">. At the same time, with the initiative moving into the </w:t>
      </w:r>
      <w:r w:rsidR="00F126B1">
        <w:t>high-</w:t>
      </w:r>
      <w:r w:rsidR="00A04FD6">
        <w:t>school</w:t>
      </w:r>
      <w:r w:rsidR="00977853">
        <w:t xml:space="preserve"> level</w:t>
      </w:r>
      <w:r w:rsidR="00A04FD6">
        <w:t xml:space="preserve">, the school is working to develop the first </w:t>
      </w:r>
      <w:r w:rsidR="00977853">
        <w:t>high-</w:t>
      </w:r>
      <w:r w:rsidR="00A04FD6">
        <w:t xml:space="preserve">school course that will offer both high school and community college credit. </w:t>
      </w:r>
    </w:p>
    <w:p w:rsidR="00A04FD6" w:rsidRDefault="00A04FD6" w:rsidP="00FF7E37">
      <w:pPr>
        <w:spacing w:before="120" w:line="300" w:lineRule="exact"/>
        <w:jc w:val="both"/>
      </w:pPr>
      <w:r>
        <w:lastRenderedPageBreak/>
        <w:t>A further initiative</w:t>
      </w:r>
      <w:r w:rsidR="00912CB9">
        <w:t>, the PSAT program,</w:t>
      </w:r>
      <w:r>
        <w:t xml:space="preserve"> promotes eventual</w:t>
      </w:r>
      <w:r w:rsidR="00912CB9">
        <w:t>,</w:t>
      </w:r>
      <w:r>
        <w:t xml:space="preserve"> meaningful participation in the SATs. The school pays to have all </w:t>
      </w:r>
      <w:r w:rsidR="00912CB9">
        <w:t xml:space="preserve">students in grade 10 </w:t>
      </w:r>
      <w:r>
        <w:t xml:space="preserve">take the PSAT. Among the hoped-for outcomes of this initiative is that counselors </w:t>
      </w:r>
      <w:r w:rsidR="00912CB9">
        <w:t xml:space="preserve">will </w:t>
      </w:r>
      <w:r>
        <w:t xml:space="preserve">work with individuals and small groups of students to analyze their </w:t>
      </w:r>
      <w:r w:rsidR="00912CB9">
        <w:t xml:space="preserve">PSAT </w:t>
      </w:r>
      <w:r>
        <w:t xml:space="preserve">results and help them plan their high school work so they will eventually be successful on the SAT. </w:t>
      </w:r>
    </w:p>
    <w:p w:rsidR="009E5951" w:rsidRPr="009E5951" w:rsidRDefault="009E5951" w:rsidP="00FF7E37">
      <w:pPr>
        <w:spacing w:before="120" w:line="300" w:lineRule="exact"/>
        <w:jc w:val="both"/>
        <w:rPr>
          <w:i/>
        </w:rPr>
      </w:pPr>
      <w:r>
        <w:rPr>
          <w:i/>
        </w:rPr>
        <w:t>System of Course Prerequisites</w:t>
      </w:r>
    </w:p>
    <w:p w:rsidR="00A04FD6" w:rsidRDefault="00293F91" w:rsidP="00FF7E37">
      <w:pPr>
        <w:spacing w:before="120" w:line="300" w:lineRule="exact"/>
        <w:jc w:val="both"/>
      </w:pPr>
      <w:r>
        <w:t>While</w:t>
      </w:r>
      <w:r w:rsidR="00A04FD6">
        <w:t xml:space="preserve"> the programs described above offer guidance and pathways for the high school’s underserved populations to achieve at higher levels, </w:t>
      </w:r>
      <w:r>
        <w:t>some</w:t>
      </w:r>
      <w:r w:rsidR="00A04FD6">
        <w:t xml:space="preserve"> practices in place at the high school limit students’ access to challenging learning opportunities and to success both within and beyond high school. In some cases, these practices may be intended to raise standards and increase rigor at the school. However, they also serve to limit student access to courses that build on previous ones.</w:t>
      </w:r>
    </w:p>
    <w:p w:rsidR="00A4782B" w:rsidRDefault="00A04FD6" w:rsidP="00FF7E37">
      <w:pPr>
        <w:spacing w:before="120" w:line="300" w:lineRule="exact"/>
        <w:jc w:val="both"/>
      </w:pPr>
      <w:r>
        <w:t xml:space="preserve">The Program of Studies offers a view of an elaborate system of prerequisites. The art, business, English, foreign language, math, and science departments have numerous course prerequisites. A number of courses require that a student have a 73 in a course to be able to take the next course in the sequence (Advanced Foundations in Art, Introduction to Furniture Making, French 2 and French 3, Algebra I part 2, and Geometry). </w:t>
      </w:r>
      <w:r w:rsidR="00293F91">
        <w:t>T</w:t>
      </w:r>
      <w:r>
        <w:t xml:space="preserve">his means that a student could pass French 1 and receive credit with a score between 60 and 72, but be unable to take French 2. To be able to take French 2, the student must repeat French 1 and finish with a grade of 73 or better, but the student receives no credit for taking French 1 a second time. This applies even in the </w:t>
      </w:r>
      <w:r w:rsidR="00293F91">
        <w:t>2-</w:t>
      </w:r>
      <w:r>
        <w:t xml:space="preserve">year Algebra I course now in place. A student who has successfully completed </w:t>
      </w:r>
      <w:r w:rsidR="00F7743F">
        <w:t xml:space="preserve">the </w:t>
      </w:r>
      <w:r>
        <w:t xml:space="preserve">year of Algebra I part 1 cannot take Algebra I part 2 unless he has passed part </w:t>
      </w:r>
      <w:r w:rsidR="00293F91">
        <w:t>1</w:t>
      </w:r>
      <w:r>
        <w:t xml:space="preserve">with a score of at least 70. In some sequenced courses, a grade of 83 or better is required to move on to the next course </w:t>
      </w:r>
      <w:r w:rsidR="00293F91">
        <w:t>(</w:t>
      </w:r>
      <w:r>
        <w:t xml:space="preserve">Accounting 2, AP Computer Science, Theatre Arts II, French 4, </w:t>
      </w:r>
      <w:r w:rsidR="00293F91">
        <w:t xml:space="preserve">and </w:t>
      </w:r>
      <w:r>
        <w:t>Honors Chemistry</w:t>
      </w:r>
      <w:r w:rsidR="00293F91">
        <w:t>)</w:t>
      </w:r>
      <w:r>
        <w:t>. In English, there are several prerequisites</w:t>
      </w:r>
      <w:r w:rsidR="00293F91" w:rsidRPr="00293F91">
        <w:t xml:space="preserve"> </w:t>
      </w:r>
      <w:r w:rsidR="00293F91">
        <w:t>for an honors</w:t>
      </w:r>
      <w:r w:rsidR="00367A2D">
        <w:t>-</w:t>
      </w:r>
      <w:r w:rsidR="00293F91">
        <w:t>level class</w:t>
      </w:r>
      <w:r>
        <w:t xml:space="preserve">: 80 in an honors class, 90 in a </w:t>
      </w:r>
      <w:r w:rsidR="00293F91">
        <w:t>college-</w:t>
      </w:r>
      <w:r>
        <w:t xml:space="preserve">prep class, the recommendation of an English teacher, and a possible writing sample. </w:t>
      </w:r>
      <w:r w:rsidR="00830EE1">
        <w:t>Students who wish</w:t>
      </w:r>
      <w:r w:rsidR="00F7743F">
        <w:t xml:space="preserve"> </w:t>
      </w:r>
      <w:r>
        <w:t xml:space="preserve">to take Geometry Honors must have an 80 or better in Algebra II, an 80 or better on the Algebra II final exam, and the permission of the department chair. </w:t>
      </w:r>
    </w:p>
    <w:p w:rsidR="00A04FD6" w:rsidRDefault="00A04FD6" w:rsidP="00FF7E37">
      <w:pPr>
        <w:spacing w:before="120" w:line="300" w:lineRule="exact"/>
        <w:jc w:val="both"/>
      </w:pPr>
      <w:r>
        <w:t>This complex system is not designed to encourage students to access learning opportunities; rather</w:t>
      </w:r>
      <w:r w:rsidR="00F7743F">
        <w:t>,</w:t>
      </w:r>
      <w:r>
        <w:t xml:space="preserve"> it creates barriers to moving ahead in a sequenced course or into an </w:t>
      </w:r>
      <w:r w:rsidR="00293F91">
        <w:t>honors-</w:t>
      </w:r>
      <w:r>
        <w:t xml:space="preserve">level course. Viewed from a certain angle, 73 or 83 become passing grades. </w:t>
      </w:r>
      <w:r w:rsidR="00293F91">
        <w:t>High-</w:t>
      </w:r>
      <w:r>
        <w:t xml:space="preserve">school staff, when questioned about these prerequisites, assured the team that prerequisites can be waived on a parent’s request or </w:t>
      </w:r>
      <w:r w:rsidR="00293F91">
        <w:t xml:space="preserve">by </w:t>
      </w:r>
      <w:r>
        <w:t xml:space="preserve">the decision of a department chair. This may be </w:t>
      </w:r>
      <w:r w:rsidR="00293F91">
        <w:t xml:space="preserve">taking place </w:t>
      </w:r>
      <w:r>
        <w:t>in some cases, but the question remains why such complex rules are in place.</w:t>
      </w:r>
      <w:r w:rsidR="0022792F" w:rsidRPr="0022792F">
        <w:t xml:space="preserve"> </w:t>
      </w:r>
      <w:r w:rsidR="00A21C4B">
        <w:t>S</w:t>
      </w:r>
      <w:r w:rsidR="0022792F">
        <w:t xml:space="preserve">tudents may </w:t>
      </w:r>
      <w:r w:rsidR="00A21C4B">
        <w:t>not always have</w:t>
      </w:r>
      <w:r w:rsidR="0022792F">
        <w:t xml:space="preserve"> a parent or teacher to advocate for them.</w:t>
      </w:r>
      <w:r>
        <w:t xml:space="preserve"> </w:t>
      </w:r>
    </w:p>
    <w:p w:rsidR="005D2EA2" w:rsidRPr="005D2EA2" w:rsidRDefault="005D2EA2" w:rsidP="00FF7E37">
      <w:pPr>
        <w:spacing w:before="120" w:line="300" w:lineRule="exact"/>
        <w:jc w:val="both"/>
        <w:rPr>
          <w:i/>
        </w:rPr>
      </w:pPr>
      <w:r>
        <w:rPr>
          <w:i/>
        </w:rPr>
        <w:t>Move from Letter Grades to Numerical Grades</w:t>
      </w:r>
    </w:p>
    <w:p w:rsidR="0053034E" w:rsidRDefault="00A04FD6" w:rsidP="00FF7E37">
      <w:pPr>
        <w:spacing w:before="120" w:line="300" w:lineRule="exact"/>
        <w:jc w:val="both"/>
      </w:pPr>
      <w:r>
        <w:t xml:space="preserve">Another practice instituted recently is the move from letter grades to numerical grades. The high school principal </w:t>
      </w:r>
      <w:r w:rsidR="005D2EA2">
        <w:t>said</w:t>
      </w:r>
      <w:r>
        <w:t xml:space="preserve"> that he had made the change so that low failing grades would not be masked as they are with letter grades. With letter grades, all failures are recorded as 59. Under the new system, if a student failed with a 45, that would be the number averaged. While this may </w:t>
      </w:r>
      <w:r>
        <w:lastRenderedPageBreak/>
        <w:t xml:space="preserve">appear to increase rigor at the high school, there is a well-read body of research that points out just how difficult it is for a student to recover from a </w:t>
      </w:r>
      <w:r w:rsidR="005D2EA2">
        <w:t>low-</w:t>
      </w:r>
      <w:r>
        <w:t>failing numerical grade and to eventually pass. This new system may well be limiting some students’ opportunities to succeed. Finally, in 2009</w:t>
      </w:r>
      <w:r w:rsidR="005D2EA2">
        <w:t>–</w:t>
      </w:r>
      <w:r>
        <w:t xml:space="preserve">2010, only 49 students took the SATs. This means that </w:t>
      </w:r>
      <w:r w:rsidR="005D2EA2">
        <w:t xml:space="preserve">only one-third </w:t>
      </w:r>
      <w:r>
        <w:t xml:space="preserve">of approximately 150 juniors and seniors who might take the SATs did so. Four of these students were </w:t>
      </w:r>
      <w:r w:rsidR="005D2EA2">
        <w:t>from low-</w:t>
      </w:r>
      <w:r>
        <w:t xml:space="preserve">income </w:t>
      </w:r>
      <w:r w:rsidR="005D2EA2">
        <w:t xml:space="preserve">families </w:t>
      </w:r>
      <w:r>
        <w:t xml:space="preserve">and one was </w:t>
      </w:r>
      <w:r w:rsidR="0053034E">
        <w:t xml:space="preserve">a student receiving </w:t>
      </w:r>
      <w:r>
        <w:t>special education</w:t>
      </w:r>
      <w:r w:rsidR="0053034E">
        <w:t xml:space="preserve"> services</w:t>
      </w:r>
      <w:r>
        <w:t xml:space="preserve">. </w:t>
      </w:r>
    </w:p>
    <w:p w:rsidR="0053034E" w:rsidRPr="0053034E" w:rsidRDefault="0053034E" w:rsidP="00FF7E37">
      <w:pPr>
        <w:spacing w:before="120" w:line="300" w:lineRule="exact"/>
        <w:jc w:val="both"/>
        <w:rPr>
          <w:i/>
        </w:rPr>
      </w:pPr>
      <w:r>
        <w:rPr>
          <w:i/>
        </w:rPr>
        <w:t>Conclusion</w:t>
      </w:r>
    </w:p>
    <w:p w:rsidR="00A04FD6" w:rsidRDefault="00A04FD6" w:rsidP="00FF7E37">
      <w:pPr>
        <w:spacing w:before="120" w:line="300" w:lineRule="exact"/>
        <w:jc w:val="both"/>
      </w:pPr>
      <w:r>
        <w:t xml:space="preserve">The SATs are a gateway for student access to opportunities beyond high school. A school paying for all its students to take the PSATs as well as increasing participation in </w:t>
      </w:r>
      <w:r w:rsidR="005D2EA2">
        <w:t>AP</w:t>
      </w:r>
      <w:r>
        <w:t xml:space="preserve"> classes and providing students </w:t>
      </w:r>
      <w:r w:rsidR="0053034E">
        <w:t xml:space="preserve">from low-income families </w:t>
      </w:r>
      <w:r>
        <w:t xml:space="preserve">the opportunity to earn an </w:t>
      </w:r>
      <w:r w:rsidR="005D2EA2">
        <w:t xml:space="preserve">associate’s </w:t>
      </w:r>
      <w:r>
        <w:t xml:space="preserve">degree while in high school should have a much higher </w:t>
      </w:r>
      <w:r w:rsidR="00667B3D">
        <w:t xml:space="preserve">proportion </w:t>
      </w:r>
      <w:r>
        <w:t xml:space="preserve">of its students taking the SATs.  </w:t>
      </w:r>
    </w:p>
    <w:p w:rsidR="00A04FD6" w:rsidRDefault="00A04FD6" w:rsidP="00FF7E37">
      <w:pPr>
        <w:spacing w:before="120" w:line="300" w:lineRule="exact"/>
        <w:jc w:val="both"/>
      </w:pPr>
      <w:r>
        <w:t xml:space="preserve">The high school is offering its underrepresented populations some innovative programs to move them forward to success. But at the same time, it has practices in place that limit </w:t>
      </w:r>
      <w:r w:rsidR="00E047C7">
        <w:t>students’</w:t>
      </w:r>
      <w:r>
        <w:t xml:space="preserve"> access to important learning opportunities. These practices are not serving the high school’s objective of raising standards and increasing student achievement.</w:t>
      </w:r>
    </w:p>
    <w:p w:rsidR="00A04FD6" w:rsidRDefault="00A04FD6" w:rsidP="00FF7E37">
      <w:pPr>
        <w:spacing w:before="120" w:line="300" w:lineRule="exact"/>
        <w:jc w:val="both"/>
        <w:rPr>
          <w:b/>
        </w:rPr>
      </w:pPr>
      <w:r>
        <w:rPr>
          <w:b/>
        </w:rPr>
        <w:t>The district offers limited academic support for its at-risk students</w:t>
      </w:r>
      <w:r w:rsidR="00AF476D">
        <w:rPr>
          <w:b/>
        </w:rPr>
        <w:t xml:space="preserve">, with </w:t>
      </w:r>
      <w:r>
        <w:rPr>
          <w:b/>
        </w:rPr>
        <w:t xml:space="preserve">more academic support </w:t>
      </w:r>
      <w:r w:rsidR="00AF476D">
        <w:rPr>
          <w:b/>
        </w:rPr>
        <w:t>being</w:t>
      </w:r>
      <w:r>
        <w:rPr>
          <w:b/>
        </w:rPr>
        <w:t xml:space="preserve"> offered at the elementary than at the secondary level.</w:t>
      </w:r>
    </w:p>
    <w:p w:rsidR="00A27814" w:rsidRPr="00A27814" w:rsidRDefault="00A27814" w:rsidP="00FF7E37">
      <w:pPr>
        <w:spacing w:before="120" w:line="300" w:lineRule="exact"/>
        <w:jc w:val="both"/>
        <w:rPr>
          <w:i/>
        </w:rPr>
      </w:pPr>
      <w:r>
        <w:rPr>
          <w:i/>
        </w:rPr>
        <w:t>Limited Academic Support</w:t>
      </w:r>
    </w:p>
    <w:p w:rsidR="00667B3D" w:rsidRDefault="00A04FD6" w:rsidP="00FF7E37">
      <w:pPr>
        <w:spacing w:before="120" w:line="300" w:lineRule="exact"/>
        <w:jc w:val="both"/>
      </w:pPr>
      <w:r>
        <w:t xml:space="preserve">Interviewees </w:t>
      </w:r>
      <w:r w:rsidR="001D04DE">
        <w:t>said</w:t>
      </w:r>
      <w:r>
        <w:t xml:space="preserve"> that the district offers limited academic support for its students whether during the school day, before or after school, or during the summer. Student Support Services offers students with disabilities and at-risk students a number of programs similar to those frequently available in other school districts, such as: </w:t>
      </w:r>
    </w:p>
    <w:p w:rsidR="00C27130" w:rsidRDefault="00CB05FD" w:rsidP="00FF7E37">
      <w:pPr>
        <w:numPr>
          <w:ilvl w:val="0"/>
          <w:numId w:val="35"/>
        </w:numPr>
        <w:spacing w:before="120" w:line="300" w:lineRule="exact"/>
        <w:jc w:val="both"/>
      </w:pPr>
      <w:r>
        <w:t xml:space="preserve">An </w:t>
      </w:r>
      <w:r w:rsidR="00A04FD6">
        <w:t xml:space="preserve">inclusion program with 71.1 percent of students fully included, higher than the state at 57 percent; </w:t>
      </w:r>
    </w:p>
    <w:p w:rsidR="00C27130" w:rsidRDefault="00CB05FD" w:rsidP="00FF7E37">
      <w:pPr>
        <w:numPr>
          <w:ilvl w:val="0"/>
          <w:numId w:val="35"/>
        </w:numPr>
        <w:spacing w:before="120" w:line="300" w:lineRule="exact"/>
        <w:jc w:val="both"/>
      </w:pPr>
      <w:r>
        <w:t xml:space="preserve">An </w:t>
      </w:r>
      <w:r w:rsidR="00A04FD6">
        <w:t xml:space="preserve">integrated preschool program; </w:t>
      </w:r>
    </w:p>
    <w:p w:rsidR="00C27130" w:rsidRDefault="00CB05FD" w:rsidP="00FF7E37">
      <w:pPr>
        <w:numPr>
          <w:ilvl w:val="0"/>
          <w:numId w:val="35"/>
        </w:numPr>
        <w:spacing w:before="120" w:line="300" w:lineRule="exact"/>
        <w:jc w:val="both"/>
      </w:pPr>
      <w:r>
        <w:t xml:space="preserve">Small </w:t>
      </w:r>
      <w:r w:rsidR="00A04FD6">
        <w:t>alternative education programs at both the middle</w:t>
      </w:r>
      <w:r w:rsidR="001F48F3">
        <w:t>-</w:t>
      </w:r>
      <w:r w:rsidR="00A04FD6">
        <w:t xml:space="preserve"> and </w:t>
      </w:r>
      <w:r w:rsidR="001F48F3">
        <w:t>high-</w:t>
      </w:r>
      <w:r w:rsidR="00A04FD6">
        <w:t>school</w:t>
      </w:r>
      <w:r w:rsidR="00367A2D">
        <w:t xml:space="preserve"> levels</w:t>
      </w:r>
      <w:r w:rsidR="00A04FD6">
        <w:t xml:space="preserve">; </w:t>
      </w:r>
    </w:p>
    <w:p w:rsidR="00C27130" w:rsidRDefault="00CB05FD" w:rsidP="00FF7E37">
      <w:pPr>
        <w:numPr>
          <w:ilvl w:val="0"/>
          <w:numId w:val="35"/>
        </w:numPr>
        <w:spacing w:before="120" w:line="300" w:lineRule="exact"/>
        <w:jc w:val="both"/>
      </w:pPr>
      <w:r>
        <w:t xml:space="preserve">Learning </w:t>
      </w:r>
      <w:r w:rsidR="00A04FD6">
        <w:t xml:space="preserve">centers at the secondary level that provide support for students with disabilities beyond their regular classroom instruction. </w:t>
      </w:r>
    </w:p>
    <w:p w:rsidR="00A26775" w:rsidRDefault="00A04FD6" w:rsidP="00FF7E37">
      <w:pPr>
        <w:spacing w:before="120" w:line="300" w:lineRule="exact"/>
        <w:jc w:val="both"/>
      </w:pPr>
      <w:r>
        <w:t xml:space="preserve">In addition, as reported in an earlier finding, the </w:t>
      </w:r>
      <w:r w:rsidR="00367A2D">
        <w:t>middle/</w:t>
      </w:r>
      <w:r>
        <w:t xml:space="preserve">high school has two grant programs, one (MMSI) whose objective is to increase both the number of </w:t>
      </w:r>
      <w:r w:rsidR="00367A2D">
        <w:t>AP</w:t>
      </w:r>
      <w:r>
        <w:t xml:space="preserve"> courses and student enrollment in these courses, and another grant </w:t>
      </w:r>
      <w:r w:rsidR="00C54CED">
        <w:t xml:space="preserve">(STEM) </w:t>
      </w:r>
      <w:r>
        <w:t xml:space="preserve">that will eventually provide students the opportunity to earn </w:t>
      </w:r>
      <w:r w:rsidR="00367A2D">
        <w:t xml:space="preserve">associate’s </w:t>
      </w:r>
      <w:r>
        <w:t>degree</w:t>
      </w:r>
      <w:r w:rsidR="00367A2D">
        <w:t>s</w:t>
      </w:r>
      <w:r>
        <w:t xml:space="preserve"> at the same time </w:t>
      </w:r>
      <w:r w:rsidR="00367A2D">
        <w:t xml:space="preserve">that they </w:t>
      </w:r>
      <w:r>
        <w:t xml:space="preserve">are earning their high school diplomas. Also, as is appropriate given its high </w:t>
      </w:r>
      <w:r w:rsidR="00367A2D">
        <w:t xml:space="preserve">proportion </w:t>
      </w:r>
      <w:r>
        <w:t>(49</w:t>
      </w:r>
      <w:r w:rsidR="00A27814">
        <w:t xml:space="preserve"> percent</w:t>
      </w:r>
      <w:r>
        <w:t>) of students</w:t>
      </w:r>
      <w:r w:rsidR="00367A2D">
        <w:t xml:space="preserve"> from low-income families</w:t>
      </w:r>
      <w:r>
        <w:t xml:space="preserve">, the Warren Community Elementary School has a schoolwide Title I program that offers a mixture of pull-out and push-in support in ELA and math. This program is undergoing some changes to better reflect its schoolwide designation and to move it away from serving students through pull-out during mainstream content instruction. </w:t>
      </w:r>
    </w:p>
    <w:p w:rsidR="00A27814" w:rsidRPr="00AC76F6" w:rsidRDefault="00C315A0" w:rsidP="00FF7E37">
      <w:pPr>
        <w:spacing w:before="120" w:line="300" w:lineRule="exact"/>
        <w:jc w:val="both"/>
        <w:rPr>
          <w:i/>
        </w:rPr>
      </w:pPr>
      <w:r w:rsidRPr="00C315A0">
        <w:rPr>
          <w:i/>
        </w:rPr>
        <w:lastRenderedPageBreak/>
        <w:t xml:space="preserve">Contrast </w:t>
      </w:r>
      <w:r w:rsidR="00BF6909">
        <w:rPr>
          <w:i/>
        </w:rPr>
        <w:t>b</w:t>
      </w:r>
      <w:r w:rsidRPr="00C315A0">
        <w:rPr>
          <w:i/>
        </w:rPr>
        <w:t>etween</w:t>
      </w:r>
      <w:r w:rsidR="00AC76F6">
        <w:rPr>
          <w:i/>
        </w:rPr>
        <w:t xml:space="preserve"> </w:t>
      </w:r>
      <w:r w:rsidR="00380BE1">
        <w:rPr>
          <w:i/>
        </w:rPr>
        <w:t xml:space="preserve">Academic </w:t>
      </w:r>
      <w:r w:rsidR="00AC76F6">
        <w:rPr>
          <w:i/>
        </w:rPr>
        <w:t>Support at the Elementary and Secondary Levels</w:t>
      </w:r>
    </w:p>
    <w:p w:rsidR="00A04FD6" w:rsidRDefault="00A04FD6" w:rsidP="00FF7E37">
      <w:pPr>
        <w:spacing w:before="120" w:line="300" w:lineRule="exact"/>
        <w:jc w:val="both"/>
      </w:pPr>
      <w:r>
        <w:t>Examples from the 2011</w:t>
      </w:r>
      <w:r w:rsidR="001F48F3">
        <w:t>–20</w:t>
      </w:r>
      <w:r>
        <w:t>12 school year serve to illustrate the contrast between academic support at the elementary and at the secondary levels. Between 2007 and 2011, the achievement of students in grades 4, 7, and 8 fluctuated and did not show promising student growth.  In 2007, the proficiency rate for students in grade 4 in ELA was 42 percent. In 2011, it was only 36 percent.  In the intervening years, the proficiency rate both increased and decreased.  During this time period, the median SGP of grade 4 students never reached 40</w:t>
      </w:r>
      <w:r w:rsidR="0036612B">
        <w:t>.0</w:t>
      </w:r>
      <w:r>
        <w:t xml:space="preserve">, the bottom of the moderate range. In 2011, the median SGP was 30.0. These were clear indications that grade </w:t>
      </w:r>
      <w:r w:rsidR="00AC76F6">
        <w:t xml:space="preserve">4 </w:t>
      </w:r>
      <w:r>
        <w:t xml:space="preserve">students were </w:t>
      </w:r>
      <w:r w:rsidR="00AC76F6">
        <w:t xml:space="preserve">neither </w:t>
      </w:r>
      <w:r>
        <w:t xml:space="preserve">consistently increasing their achievement level in ELA nor showing signs of growth. In mathematics, the proficiency rate of grade </w:t>
      </w:r>
      <w:r w:rsidR="00AC76F6">
        <w:t xml:space="preserve">4 </w:t>
      </w:r>
      <w:r>
        <w:t>students also fluctuated between 2007 and 2011. In 2007, the proficiency rate was 40 percent.  It dropped to 28 percent in 2008 and then increased.  In 2011, it was 36 percent. On a positive note, however, the median SGP in mathematics increased between 2008 and 2011 from 30.0 to 45.0, well within the moderate range.</w:t>
      </w:r>
    </w:p>
    <w:p w:rsidR="001F48F3" w:rsidRDefault="00A04FD6" w:rsidP="00FF7E37">
      <w:pPr>
        <w:spacing w:before="120" w:line="300" w:lineRule="exact"/>
        <w:jc w:val="both"/>
      </w:pPr>
      <w:r>
        <w:t xml:space="preserve">Both elementary schools responded similarly to the grade </w:t>
      </w:r>
      <w:r w:rsidR="00AC76F6">
        <w:t xml:space="preserve">4 </w:t>
      </w:r>
      <w:r>
        <w:t xml:space="preserve">results, which were a matter of concern. The principals looked beyond the scores themselves to the quality of the classroom instruction. A key component of the response was training for the teachers involved, particularly in ELA. Coaches modeled, observed the classroom teacher, modeled again, and observed again. Particularly at West Brookfield Elementary, writing instruction and writing time were increased. At both schools, teachers and coaches provided tiered instruction to small groups or individual students with identified specific needs. In both elementary schools, both the classroom instruction and the needs of individual students received a great deal of attention. </w:t>
      </w:r>
    </w:p>
    <w:p w:rsidR="00A04FD6" w:rsidRDefault="00A04FD6" w:rsidP="00FF7E37">
      <w:pPr>
        <w:spacing w:before="120" w:line="300" w:lineRule="exact"/>
        <w:jc w:val="both"/>
      </w:pPr>
      <w:r>
        <w:t xml:space="preserve">2011 MCAS results </w:t>
      </w:r>
      <w:r w:rsidR="000D5151">
        <w:t xml:space="preserve">in grades 7 and 8 </w:t>
      </w:r>
      <w:r>
        <w:t>also showed instances of declining achievement and low growth. In grade 7, in 2007, the proficiency rate in ELA was 6</w:t>
      </w:r>
      <w:r w:rsidR="000D5151">
        <w:t>4</w:t>
      </w:r>
      <w:r>
        <w:t xml:space="preserve"> percent, and in 2011 it was 58 percent. Although the median SGP in grade </w:t>
      </w:r>
      <w:r w:rsidR="000D5151">
        <w:t xml:space="preserve">7 </w:t>
      </w:r>
      <w:r>
        <w:t xml:space="preserve">ELA was higher in 2011 (35.0) than it was in 2008 (23.0), it did not reach the moderate range.  In grade </w:t>
      </w:r>
      <w:r w:rsidR="000D5151">
        <w:t xml:space="preserve">7 </w:t>
      </w:r>
      <w:r>
        <w:t>mathematics, the proficiency rate fluctuated between 2007 and 2011. In both 2007 and 2011, the proficiency rate was 33 percent. Similarly, the median SGP was higher in 2011 (39.0) than it was in 2008 (22.0), but student growth was not in the moderate range.</w:t>
      </w:r>
    </w:p>
    <w:p w:rsidR="00485456" w:rsidRDefault="00A04FD6" w:rsidP="00FF7E37">
      <w:pPr>
        <w:spacing w:before="120" w:line="300" w:lineRule="exact"/>
        <w:jc w:val="both"/>
      </w:pPr>
      <w:r>
        <w:t>There were similar concerns about grade 8. In ELA, the proficiency rate in 2007 was 73 percent.  In 2008, there was a sharp decline, and the proficiency rate was 6</w:t>
      </w:r>
      <w:r w:rsidR="0047092E">
        <w:t>1</w:t>
      </w:r>
      <w:r>
        <w:t xml:space="preserve"> percent.  In 2011, the proficiency rate was 65 percent. In 2008, the median SGP in grade </w:t>
      </w:r>
      <w:r w:rsidR="0047092E">
        <w:t xml:space="preserve">8 </w:t>
      </w:r>
      <w:r>
        <w:t xml:space="preserve">ELA was 25.0.  In 2011, it was 28.0, and it never reached the moderate growth range. In grade </w:t>
      </w:r>
      <w:r w:rsidR="0047092E">
        <w:t xml:space="preserve">8 </w:t>
      </w:r>
      <w:r>
        <w:t>mathematics, the proficiency rate also fluctuated.  In 2007, it was 40 percent, and in 2011, it was 44 percent. In the intervening years, it dropped to 30 percent in 2008 and increased to 5</w:t>
      </w:r>
      <w:r w:rsidR="0047092E">
        <w:t>1</w:t>
      </w:r>
      <w:r>
        <w:t xml:space="preserve"> percent in 2010. The median SGP increased from 33.0 in 2008 to 50.0 in 2011, which was well within the moderate range and on a par with the state.</w:t>
      </w:r>
      <w:r w:rsidR="00485456">
        <w:t xml:space="preserve"> Interviewees offered no reasons for the substantial improvement in SGPs in grade 8 math. </w:t>
      </w:r>
    </w:p>
    <w:p w:rsidR="00A04FD6" w:rsidRDefault="00A04FD6" w:rsidP="00FF7E37">
      <w:pPr>
        <w:spacing w:before="120" w:line="300" w:lineRule="exact"/>
        <w:jc w:val="both"/>
      </w:pPr>
      <w:r>
        <w:t xml:space="preserve">The response to these results at the </w:t>
      </w:r>
      <w:r w:rsidR="007F1837">
        <w:t>middle/</w:t>
      </w:r>
      <w:r>
        <w:t xml:space="preserve">high school differed markedly from that in the elementary schools. The English language arts </w:t>
      </w:r>
      <w:r w:rsidR="007F1837">
        <w:t xml:space="preserve">(ELA) </w:t>
      </w:r>
      <w:r>
        <w:t xml:space="preserve">vertical team determined that the decrease </w:t>
      </w:r>
      <w:r>
        <w:lastRenderedPageBreak/>
        <w:t xml:space="preserve">in </w:t>
      </w:r>
      <w:r w:rsidR="007F1837">
        <w:t>middle-</w:t>
      </w:r>
      <w:r>
        <w:t xml:space="preserve">school ELA scores coincided with the elimination of the required grade </w:t>
      </w:r>
      <w:r w:rsidR="007F1837">
        <w:t xml:space="preserve">7 </w:t>
      </w:r>
      <w:r>
        <w:t xml:space="preserve">reading course, so </w:t>
      </w:r>
      <w:r w:rsidR="007F1837">
        <w:t xml:space="preserve">the decision was made to increase </w:t>
      </w:r>
      <w:r>
        <w:t xml:space="preserve">ELA instructional time. This </w:t>
      </w:r>
      <w:r w:rsidR="007F1837">
        <w:t xml:space="preserve">was to </w:t>
      </w:r>
      <w:r>
        <w:t xml:space="preserve">go into effect in the </w:t>
      </w:r>
      <w:r w:rsidR="007F1837">
        <w:t>2012–</w:t>
      </w:r>
      <w:r>
        <w:t xml:space="preserve">2013 school year. Also, </w:t>
      </w:r>
      <w:r w:rsidR="007F1837">
        <w:t xml:space="preserve">because </w:t>
      </w:r>
      <w:r>
        <w:t xml:space="preserve">some </w:t>
      </w:r>
      <w:r w:rsidR="007F1837">
        <w:t>grade 7 students</w:t>
      </w:r>
      <w:r>
        <w:t xml:space="preserve"> who </w:t>
      </w:r>
      <w:r w:rsidR="007F1837">
        <w:t xml:space="preserve">did not </w:t>
      </w:r>
      <w:r>
        <w:t xml:space="preserve">score well on the </w:t>
      </w:r>
      <w:r w:rsidR="007F1837">
        <w:t xml:space="preserve">2011 </w:t>
      </w:r>
      <w:r>
        <w:t xml:space="preserve">MCAS had been enrolled in Spanish, the decision was made that with the </w:t>
      </w:r>
      <w:r w:rsidR="007F1837">
        <w:t>2012–</w:t>
      </w:r>
      <w:r>
        <w:t xml:space="preserve">2013 school year </w:t>
      </w:r>
      <w:r w:rsidR="007F1837">
        <w:t>grade 7 students</w:t>
      </w:r>
      <w:r>
        <w:t xml:space="preserve"> </w:t>
      </w:r>
      <w:r w:rsidR="007F1837">
        <w:t xml:space="preserve">would </w:t>
      </w:r>
      <w:r>
        <w:t xml:space="preserve">no longer be able to take Spanish. This </w:t>
      </w:r>
      <w:r w:rsidR="007F1837">
        <w:t xml:space="preserve">change </w:t>
      </w:r>
      <w:r>
        <w:t xml:space="preserve">has the benefit of freeing up time for additional ELA instruction. In addition, interviewees </w:t>
      </w:r>
      <w:r w:rsidR="007F1837">
        <w:t xml:space="preserve">said </w:t>
      </w:r>
      <w:r>
        <w:t xml:space="preserve">that at the time of the review, efforts were being made to put the lowest scoring </w:t>
      </w:r>
      <w:r w:rsidR="007F1837">
        <w:t xml:space="preserve">grade 7 students </w:t>
      </w:r>
      <w:r>
        <w:t xml:space="preserve">in reading groups. Finally, to address concerns about achievement in  grade </w:t>
      </w:r>
      <w:r w:rsidR="007F1837">
        <w:t xml:space="preserve">7 </w:t>
      </w:r>
      <w:r>
        <w:t xml:space="preserve">math, in school year </w:t>
      </w:r>
      <w:r w:rsidR="007F1837">
        <w:t>2012–</w:t>
      </w:r>
      <w:r>
        <w:t xml:space="preserve">2013 there </w:t>
      </w:r>
      <w:r w:rsidR="007F1837">
        <w:t xml:space="preserve">was to </w:t>
      </w:r>
      <w:r>
        <w:t xml:space="preserve">be an additional block of math in place for lower-achieving students. </w:t>
      </w:r>
    </w:p>
    <w:p w:rsidR="00485456" w:rsidRDefault="00A04FD6" w:rsidP="00FF7E37">
      <w:pPr>
        <w:spacing w:before="120" w:line="300" w:lineRule="exact"/>
        <w:jc w:val="both"/>
      </w:pPr>
      <w:r>
        <w:t xml:space="preserve">Additional instructional blocks </w:t>
      </w:r>
      <w:r w:rsidR="00485456">
        <w:t xml:space="preserve">were </w:t>
      </w:r>
      <w:r>
        <w:t xml:space="preserve">already in place for grade </w:t>
      </w:r>
      <w:r w:rsidR="007F1837">
        <w:t xml:space="preserve">8 </w:t>
      </w:r>
      <w:r>
        <w:t xml:space="preserve">math and ELA, so no time adjustments </w:t>
      </w:r>
      <w:r w:rsidR="00485456">
        <w:t xml:space="preserve">were to </w:t>
      </w:r>
      <w:r>
        <w:t xml:space="preserve">be made there. </w:t>
      </w:r>
      <w:r w:rsidR="00485456">
        <w:t xml:space="preserve"> Interviewees did not report initiatives such as increased supervision and support for </w:t>
      </w:r>
      <w:r w:rsidR="0036612B">
        <w:t>the teachers during the 2011–</w:t>
      </w:r>
      <w:r w:rsidR="00485456">
        <w:t>2012 school year. There appeared to be little sense of urgency.</w:t>
      </w:r>
    </w:p>
    <w:p w:rsidR="00C55BD6" w:rsidRPr="00C55BD6" w:rsidRDefault="00C55BD6" w:rsidP="00FF7E37">
      <w:pPr>
        <w:spacing w:before="120" w:line="300" w:lineRule="exact"/>
        <w:jc w:val="both"/>
        <w:rPr>
          <w:i/>
        </w:rPr>
      </w:pPr>
      <w:r>
        <w:rPr>
          <w:i/>
        </w:rPr>
        <w:t>Conclusion</w:t>
      </w:r>
    </w:p>
    <w:p w:rsidR="00A04FD6" w:rsidRDefault="00A04FD6" w:rsidP="00FF7E37">
      <w:pPr>
        <w:spacing w:before="120" w:line="300" w:lineRule="exact"/>
        <w:jc w:val="both"/>
      </w:pPr>
      <w:r>
        <w:t xml:space="preserve">At the elementary level, the coaches played a critical part in the effort to address grade </w:t>
      </w:r>
      <w:r w:rsidR="00380BE1">
        <w:t xml:space="preserve">4 </w:t>
      </w:r>
      <w:r>
        <w:t xml:space="preserve">achievement. There was no similar infusion of instructional support at the </w:t>
      </w:r>
      <w:r w:rsidR="00380BE1">
        <w:t>middle-</w:t>
      </w:r>
      <w:r>
        <w:t xml:space="preserve">school level. Administrators explained that they left the instructional supervision of the middle school to the department chairs. Yet, several department chairs </w:t>
      </w:r>
      <w:r w:rsidR="00380BE1">
        <w:t xml:space="preserve">said </w:t>
      </w:r>
      <w:r>
        <w:t xml:space="preserve">that they visited </w:t>
      </w:r>
      <w:r w:rsidR="00380BE1">
        <w:t>middle-</w:t>
      </w:r>
      <w:r>
        <w:t xml:space="preserve">school classrooms approximately once every three weeks. </w:t>
      </w:r>
      <w:r w:rsidR="00380BE1">
        <w:t>Middle-</w:t>
      </w:r>
      <w:r>
        <w:t xml:space="preserve">school teachers verified this frequency. There </w:t>
      </w:r>
      <w:r w:rsidR="00380BE1">
        <w:t xml:space="preserve">was </w:t>
      </w:r>
      <w:r>
        <w:t xml:space="preserve">little evidence of additional support for the </w:t>
      </w:r>
      <w:r w:rsidR="00380BE1">
        <w:t>middle-</w:t>
      </w:r>
      <w:r>
        <w:t xml:space="preserve">school teachers whose students’ achievement is declining and whose MCAS results evidence little growth over a period of several years. Also, any adjustments in instructional time planned for the middle school will not go into effect until school year </w:t>
      </w:r>
      <w:r w:rsidR="00380BE1">
        <w:t>2012–</w:t>
      </w:r>
      <w:r>
        <w:t xml:space="preserve">2013, a full year after the results were received. </w:t>
      </w:r>
    </w:p>
    <w:p w:rsidR="00A04FD6" w:rsidRDefault="00A04FD6" w:rsidP="00FF7E37">
      <w:pPr>
        <w:spacing w:before="120" w:line="300" w:lineRule="exact"/>
        <w:jc w:val="both"/>
      </w:pPr>
      <w:r>
        <w:t xml:space="preserve">The district admittedly has limited resources to address low academic achievement. However, there is a marked contrast between the application of those limited resources at the elementary and secondary levels. </w:t>
      </w:r>
      <w:r w:rsidR="000F3CEE">
        <w:t>Concerted efforts were made in grade 4 at the elementary schools</w:t>
      </w:r>
      <w:r w:rsidR="0061781D">
        <w:t>,</w:t>
      </w:r>
      <w:r w:rsidR="000F3CEE">
        <w:t xml:space="preserve"> but little </w:t>
      </w:r>
      <w:r>
        <w:t xml:space="preserve">effort was made to address issues of achievement and growth in </w:t>
      </w:r>
      <w:r w:rsidR="00380BE1">
        <w:t>middle-</w:t>
      </w:r>
      <w:r>
        <w:t xml:space="preserve">school ELA and math. The elementary schools mobilized their limited resources, but </w:t>
      </w:r>
      <w:r w:rsidR="000F3CEE">
        <w:t xml:space="preserve">administrators and department chairs at </w:t>
      </w:r>
      <w:r>
        <w:t>the middle</w:t>
      </w:r>
      <w:r w:rsidR="00485456">
        <w:t>/</w:t>
      </w:r>
      <w:r>
        <w:t>high school did not</w:t>
      </w:r>
      <w:r w:rsidR="000F3CEE">
        <w:t xml:space="preserve"> reallocate their time or bring additional resources to bear on the instructional needs in grades 7 and 8</w:t>
      </w:r>
      <w:r>
        <w:t>.</w:t>
      </w:r>
      <w:r w:rsidR="0061781D">
        <w:t xml:space="preserve"> The middle/high school did little beyond planning for increased instructional time the following year.</w:t>
      </w:r>
    </w:p>
    <w:p w:rsidR="00A04FD6" w:rsidRDefault="00A04FD6" w:rsidP="00A04FD6">
      <w:pPr>
        <w:spacing w:before="120" w:line="300" w:lineRule="exact"/>
        <w:jc w:val="both"/>
      </w:pPr>
    </w:p>
    <w:p w:rsidR="00A04FD6" w:rsidRPr="007427F8" w:rsidRDefault="00A04FD6" w:rsidP="0060058A">
      <w:pPr>
        <w:pStyle w:val="Heading3"/>
        <w:spacing w:before="120" w:after="0" w:line="300" w:lineRule="exact"/>
        <w:jc w:val="both"/>
      </w:pPr>
      <w:bookmarkStart w:id="39" w:name="_Toc273777164"/>
      <w:bookmarkStart w:id="40" w:name="_Toc277066423"/>
      <w:bookmarkStart w:id="41" w:name="_Toc348597320"/>
      <w:r>
        <w:t>Financial and Asset Management</w:t>
      </w:r>
      <w:bookmarkEnd w:id="39"/>
      <w:bookmarkEnd w:id="40"/>
      <w:bookmarkEnd w:id="41"/>
    </w:p>
    <w:p w:rsidR="00C27130" w:rsidRDefault="009B11FE" w:rsidP="0060058A">
      <w:pPr>
        <w:spacing w:before="120" w:line="300" w:lineRule="exact"/>
        <w:jc w:val="both"/>
        <w:rPr>
          <w:b/>
        </w:rPr>
      </w:pPr>
      <w:r>
        <w:rPr>
          <w:b/>
        </w:rPr>
        <w:t xml:space="preserve">The district </w:t>
      </w:r>
      <w:r w:rsidR="00FF7E37">
        <w:rPr>
          <w:b/>
        </w:rPr>
        <w:t>was to</w:t>
      </w:r>
      <w:r>
        <w:rPr>
          <w:b/>
        </w:rPr>
        <w:t xml:space="preserve"> implement a new chart of accounts aligned with the</w:t>
      </w:r>
      <w:r w:rsidR="00A01017">
        <w:rPr>
          <w:b/>
        </w:rPr>
        <w:t xml:space="preserve"> </w:t>
      </w:r>
      <w:r>
        <w:rPr>
          <w:b/>
        </w:rPr>
        <w:t>state’s, facilitating reporting and analysis. This provides an opportunity for the district to strengthen its current budget presentation.</w:t>
      </w:r>
    </w:p>
    <w:p w:rsidR="00C27130" w:rsidRDefault="00A04FD6" w:rsidP="0060058A">
      <w:pPr>
        <w:spacing w:before="120" w:line="300" w:lineRule="exact"/>
        <w:jc w:val="both"/>
      </w:pPr>
      <w:r>
        <w:t xml:space="preserve">The </w:t>
      </w:r>
      <w:r w:rsidR="00B812F0">
        <w:t xml:space="preserve">director </w:t>
      </w:r>
      <w:r>
        <w:t xml:space="preserve">of </w:t>
      </w:r>
      <w:r w:rsidR="00B812F0">
        <w:t>finance</w:t>
      </w:r>
      <w:r w:rsidR="00F9249B">
        <w:t>/operations</w:t>
      </w:r>
      <w:r w:rsidR="00B812F0">
        <w:t xml:space="preserve"> </w:t>
      </w:r>
      <w:r>
        <w:t xml:space="preserve">prepares a schedule of budget preparation and </w:t>
      </w:r>
      <w:r w:rsidR="00A447AC">
        <w:t xml:space="preserve">a </w:t>
      </w:r>
      <w:r>
        <w:t>review plan that outlines all phases of readying financial data</w:t>
      </w:r>
      <w:r w:rsidR="009B11FE">
        <w:t xml:space="preserve"> </w:t>
      </w:r>
      <w:r w:rsidR="00D45625">
        <w:t xml:space="preserve">and </w:t>
      </w:r>
      <w:r w:rsidRPr="00E35B67">
        <w:t xml:space="preserve">extends from early October through town meetings in early May. </w:t>
      </w:r>
      <w:r w:rsidR="009B11FE">
        <w:t>R</w:t>
      </w:r>
      <w:r w:rsidRPr="00E35B67">
        <w:t>evenue and expense information is gathered</w:t>
      </w:r>
      <w:r w:rsidR="00717F9D">
        <w:t xml:space="preserve"> </w:t>
      </w:r>
      <w:r w:rsidRPr="00E35B67">
        <w:t xml:space="preserve">with instructional expense </w:t>
      </w:r>
      <w:r w:rsidRPr="00E35B67">
        <w:lastRenderedPageBreak/>
        <w:t>account information</w:t>
      </w:r>
      <w:r w:rsidR="009B11FE">
        <w:t>,</w:t>
      </w:r>
      <w:r w:rsidRPr="00E35B67">
        <w:t xml:space="preserve"> starting wit</w:t>
      </w:r>
      <w:r>
        <w:t xml:space="preserve">h administrators. </w:t>
      </w:r>
      <w:r w:rsidR="009B11FE">
        <w:t>N</w:t>
      </w:r>
      <w:r>
        <w:t>on-</w:t>
      </w:r>
      <w:r w:rsidRPr="00E35B67">
        <w:t>instructional accounts are estimated from latest expense information as well as trended data</w:t>
      </w:r>
      <w:r w:rsidR="00922021">
        <w:t>.</w:t>
      </w:r>
      <w:r w:rsidRPr="00E35B67">
        <w:t xml:space="preserve"> </w:t>
      </w:r>
      <w:r w:rsidR="009B11FE">
        <w:t xml:space="preserve"> When </w:t>
      </w:r>
      <w:r w:rsidRPr="00E35B67">
        <w:t xml:space="preserve">the </w:t>
      </w:r>
      <w:r>
        <w:t xml:space="preserve">director receives </w:t>
      </w:r>
      <w:r w:rsidR="009B11FE">
        <w:t xml:space="preserve">updated </w:t>
      </w:r>
      <w:r w:rsidRPr="00E35B67">
        <w:t xml:space="preserve">Chapter 70 revenue estimates, </w:t>
      </w:r>
      <w:r>
        <w:t xml:space="preserve">he prepares </w:t>
      </w:r>
      <w:r w:rsidR="009B11FE">
        <w:t xml:space="preserve">budget </w:t>
      </w:r>
      <w:r w:rsidRPr="00E35B67">
        <w:t>estimates and present</w:t>
      </w:r>
      <w:r>
        <w:t>s them</w:t>
      </w:r>
      <w:r w:rsidRPr="00E35B67">
        <w:t xml:space="preserve"> in a series of stakeholder meetings. According to town officials, the administration’s communication is good and has improved over the years</w:t>
      </w:r>
      <w:r w:rsidR="009B11FE">
        <w:t xml:space="preserve">. The </w:t>
      </w:r>
      <w:r w:rsidR="00922021">
        <w:t>d</w:t>
      </w:r>
      <w:r w:rsidR="009B11FE">
        <w:t>irector noted that the budget docume</w:t>
      </w:r>
      <w:r w:rsidR="0011257F">
        <w:t>nt is rudimentary as it stands,</w:t>
      </w:r>
      <w:r w:rsidR="009B11FE">
        <w:t xml:space="preserve"> and should have narrative in addition to data.</w:t>
      </w:r>
      <w:r w:rsidR="0011257F">
        <w:t xml:space="preserve"> </w:t>
      </w:r>
      <w:r w:rsidR="0011257F" w:rsidRPr="00E35B67">
        <w:t>The district currently presents budget information by school totals</w:t>
      </w:r>
      <w:r w:rsidR="0011257F">
        <w:t>,</w:t>
      </w:r>
      <w:r w:rsidR="0011257F" w:rsidRPr="00E35B67">
        <w:t xml:space="preserve"> along with a brief summary total</w:t>
      </w:r>
      <w:r w:rsidR="0011257F">
        <w:t xml:space="preserve">. </w:t>
      </w:r>
      <w:r w:rsidR="0071402D">
        <w:t xml:space="preserve">Performance data and other data relevant to expenditures and allocation of resources has not been included in the budget in the past. </w:t>
      </w:r>
      <w:r w:rsidR="003E73FB">
        <w:t xml:space="preserve">The </w:t>
      </w:r>
      <w:r w:rsidR="00922021">
        <w:t>d</w:t>
      </w:r>
      <w:r w:rsidR="003E73FB">
        <w:t xml:space="preserve">irector is </w:t>
      </w:r>
      <w:r w:rsidR="003E73FB" w:rsidRPr="00E35B67">
        <w:t xml:space="preserve">collecting examples of </w:t>
      </w:r>
      <w:r w:rsidR="003E73FB">
        <w:t>excellent budget formats, and expressed the intention of “</w:t>
      </w:r>
      <w:r w:rsidR="003E73FB" w:rsidRPr="00E35B67">
        <w:t>completely revamp</w:t>
      </w:r>
      <w:r w:rsidR="00922021">
        <w:t>[ing]</w:t>
      </w:r>
      <w:r w:rsidR="003E73FB" w:rsidRPr="00E35B67">
        <w:t xml:space="preserve"> it </w:t>
      </w:r>
      <w:r w:rsidR="00A447AC">
        <w:t>[</w:t>
      </w:r>
      <w:r w:rsidR="003E73FB" w:rsidRPr="00E35B67">
        <w:t>the budget</w:t>
      </w:r>
      <w:r w:rsidR="00A447AC">
        <w:t>]</w:t>
      </w:r>
      <w:r w:rsidR="003E73FB" w:rsidRPr="00E35B67">
        <w:t xml:space="preserve"> so that it can provide information to everyone</w:t>
      </w:r>
      <w:r w:rsidR="003E73FB">
        <w:t>.</w:t>
      </w:r>
      <w:r w:rsidR="003E73FB" w:rsidRPr="00E35B67">
        <w:t xml:space="preserve">” </w:t>
      </w:r>
    </w:p>
    <w:p w:rsidR="00C27130" w:rsidRDefault="00A04FD6" w:rsidP="0060058A">
      <w:pPr>
        <w:spacing w:before="120" w:line="300" w:lineRule="exact"/>
        <w:jc w:val="both"/>
      </w:pPr>
      <w:r>
        <w:t xml:space="preserve">The </w:t>
      </w:r>
      <w:r w:rsidR="00922021">
        <w:t xml:space="preserve">director </w:t>
      </w:r>
      <w:r w:rsidR="0011257F">
        <w:t xml:space="preserve">is updating the district’s chart of accounts from the one provided by </w:t>
      </w:r>
      <w:r w:rsidRPr="00E35B67">
        <w:t>the district</w:t>
      </w:r>
      <w:r>
        <w:t>’</w:t>
      </w:r>
      <w:r w:rsidRPr="00E35B67">
        <w:t xml:space="preserve">s </w:t>
      </w:r>
      <w:r w:rsidR="00E26A71" w:rsidRPr="00E35B67">
        <w:t>Budget</w:t>
      </w:r>
      <w:r w:rsidR="00E26A71">
        <w:t>S</w:t>
      </w:r>
      <w:r w:rsidR="00E26A71" w:rsidRPr="00E35B67">
        <w:t xml:space="preserve">ense </w:t>
      </w:r>
      <w:r w:rsidRPr="00E35B67">
        <w:t xml:space="preserve">accounting system, a standard package in the school finance world, </w:t>
      </w:r>
      <w:r w:rsidR="0011257F">
        <w:t>to the</w:t>
      </w:r>
      <w:r w:rsidRPr="00E35B67">
        <w:t xml:space="preserve"> ESE </w:t>
      </w:r>
      <w:r w:rsidR="0011257F">
        <w:t>chart of accounts as applicable</w:t>
      </w:r>
      <w:r w:rsidR="003E73FB">
        <w:t>, and adding codes that allow sorting of data by more categories</w:t>
      </w:r>
      <w:r w:rsidR="0011257F">
        <w:t xml:space="preserve">., The </w:t>
      </w:r>
      <w:r w:rsidR="00922021">
        <w:t>d</w:t>
      </w:r>
      <w:r w:rsidR="0011257F">
        <w:t xml:space="preserve">irector estimates that </w:t>
      </w:r>
      <w:r>
        <w:t xml:space="preserve">it </w:t>
      </w:r>
      <w:r w:rsidR="003E73FB">
        <w:t xml:space="preserve">currently </w:t>
      </w:r>
      <w:r>
        <w:t>cost</w:t>
      </w:r>
      <w:r w:rsidR="0011257F">
        <w:t>s</w:t>
      </w:r>
      <w:r>
        <w:t xml:space="preserve"> between </w:t>
      </w:r>
      <w:r w:rsidRPr="00E35B67">
        <w:t xml:space="preserve">$5,000 </w:t>
      </w:r>
      <w:r>
        <w:t xml:space="preserve">and </w:t>
      </w:r>
      <w:r w:rsidRPr="00E35B67">
        <w:t xml:space="preserve">$10,000 to </w:t>
      </w:r>
      <w:r w:rsidR="0011257F">
        <w:t xml:space="preserve">crosswalk local finance data into the ESE codes needed for the annual End of Year Report to the state. The </w:t>
      </w:r>
      <w:r w:rsidRPr="00E35B67">
        <w:t xml:space="preserve">process is cumbersome and not easily </w:t>
      </w:r>
      <w:r w:rsidR="0011257F">
        <w:t xml:space="preserve">understood </w:t>
      </w:r>
      <w:r w:rsidRPr="00E35B67">
        <w:t xml:space="preserve">by business office staff. </w:t>
      </w:r>
    </w:p>
    <w:p w:rsidR="00801729" w:rsidRDefault="00922021" w:rsidP="0060058A">
      <w:pPr>
        <w:spacing w:before="120" w:line="300" w:lineRule="exact"/>
        <w:jc w:val="both"/>
      </w:pPr>
      <w:r>
        <w:t xml:space="preserve">At the time of the review, the </w:t>
      </w:r>
      <w:r w:rsidR="00A04FD6">
        <w:t>d</w:t>
      </w:r>
      <w:r w:rsidR="00A04FD6" w:rsidRPr="00E35B67">
        <w:t xml:space="preserve">irector </w:t>
      </w:r>
      <w:r w:rsidRPr="00E35B67">
        <w:t>expect</w:t>
      </w:r>
      <w:r>
        <w:t>ed</w:t>
      </w:r>
      <w:r w:rsidRPr="00E35B67">
        <w:t xml:space="preserve"> </w:t>
      </w:r>
      <w:r w:rsidR="00A04FD6" w:rsidRPr="00E35B67">
        <w:t>to implement the ESE codes by the end of December 2012</w:t>
      </w:r>
      <w:r w:rsidR="0011257F">
        <w:t>,</w:t>
      </w:r>
      <w:r w:rsidR="00A04FD6" w:rsidRPr="00E35B67">
        <w:t xml:space="preserve"> and </w:t>
      </w:r>
      <w:r>
        <w:t>would</w:t>
      </w:r>
      <w:r w:rsidRPr="00E35B67">
        <w:t xml:space="preserve"> </w:t>
      </w:r>
      <w:r w:rsidR="00A04FD6" w:rsidRPr="00E35B67">
        <w:t xml:space="preserve">prepare the </w:t>
      </w:r>
      <w:r w:rsidR="0011257F">
        <w:t xml:space="preserve">fiscal year </w:t>
      </w:r>
      <w:r w:rsidR="00A04FD6" w:rsidRPr="00E35B67">
        <w:t>2014 budget using the new chart of accounts. The issue has been a concern for a few years</w:t>
      </w:r>
      <w:r w:rsidR="0011257F">
        <w:t>;</w:t>
      </w:r>
      <w:r w:rsidR="00A04FD6" w:rsidRPr="00E35B67">
        <w:t xml:space="preserve"> </w:t>
      </w:r>
      <w:r w:rsidR="0011257F">
        <w:t>w</w:t>
      </w:r>
      <w:r w:rsidR="00A04FD6">
        <w:t xml:space="preserve">hen the director has </w:t>
      </w:r>
      <w:r w:rsidR="0011257F">
        <w:t xml:space="preserve">implemented </w:t>
      </w:r>
      <w:r w:rsidR="003E73FB">
        <w:t xml:space="preserve">the </w:t>
      </w:r>
      <w:r w:rsidR="00A04FD6">
        <w:t xml:space="preserve">new </w:t>
      </w:r>
      <w:r w:rsidR="003E73FB">
        <w:t>chart of accounts with more coding catego</w:t>
      </w:r>
      <w:r w:rsidR="00801729">
        <w:t>r</w:t>
      </w:r>
      <w:r w:rsidR="003E73FB">
        <w:t>ies</w:t>
      </w:r>
      <w:r w:rsidR="00A04FD6">
        <w:t xml:space="preserve">, </w:t>
      </w:r>
      <w:r w:rsidR="0011257F">
        <w:t>he will also be able to make more use of</w:t>
      </w:r>
      <w:r w:rsidR="00A04FD6">
        <w:t xml:space="preserve"> </w:t>
      </w:r>
      <w:r w:rsidR="0011257F">
        <w:t xml:space="preserve">the </w:t>
      </w:r>
      <w:r w:rsidR="00A04FD6">
        <w:t>integrated system report generator</w:t>
      </w:r>
      <w:r w:rsidR="0011257F">
        <w:t>, allowing</w:t>
      </w:r>
      <w:r w:rsidR="00A04FD6">
        <w:t xml:space="preserve"> him to sort budget data and reports </w:t>
      </w:r>
      <w:r w:rsidR="00801729">
        <w:t>to support more analysis</w:t>
      </w:r>
      <w:r w:rsidR="004B56B8">
        <w:t xml:space="preserve"> and</w:t>
      </w:r>
      <w:r w:rsidR="00801729">
        <w:t xml:space="preserve"> to compare the district to other districts and the state.</w:t>
      </w:r>
      <w:r w:rsidR="0011257F">
        <w:t xml:space="preserve"> Although the budget has not </w:t>
      </w:r>
      <w:r w:rsidR="00801729">
        <w:t xml:space="preserve">previously presented </w:t>
      </w:r>
      <w:r w:rsidR="0011257F">
        <w:t>comparison data</w:t>
      </w:r>
      <w:r w:rsidR="00801729">
        <w:t>, this will now be possible.</w:t>
      </w:r>
    </w:p>
    <w:p w:rsidR="00A04FD6" w:rsidRDefault="00A04FD6" w:rsidP="0060058A">
      <w:pPr>
        <w:pStyle w:val="ESEBullet-Lev1"/>
        <w:numPr>
          <w:ilvl w:val="0"/>
          <w:numId w:val="0"/>
        </w:numPr>
        <w:spacing w:before="120" w:after="0" w:line="300" w:lineRule="exact"/>
        <w:jc w:val="both"/>
      </w:pPr>
      <w:r w:rsidRPr="00803C7F">
        <w:rPr>
          <w:b/>
        </w:rPr>
        <w:t>The district does not have a</w:t>
      </w:r>
      <w:r>
        <w:rPr>
          <w:b/>
        </w:rPr>
        <w:t>n established</w:t>
      </w:r>
      <w:r w:rsidRPr="00803C7F">
        <w:rPr>
          <w:b/>
        </w:rPr>
        <w:t xml:space="preserve"> </w:t>
      </w:r>
      <w:r w:rsidR="004356C4" w:rsidRPr="00803C7F">
        <w:rPr>
          <w:b/>
        </w:rPr>
        <w:t>work</w:t>
      </w:r>
      <w:r w:rsidR="004356C4">
        <w:rPr>
          <w:b/>
        </w:rPr>
        <w:t>-</w:t>
      </w:r>
      <w:r w:rsidRPr="00803C7F">
        <w:rPr>
          <w:b/>
        </w:rPr>
        <w:t>order system</w:t>
      </w:r>
      <w:r>
        <w:rPr>
          <w:b/>
        </w:rPr>
        <w:t xml:space="preserve"> or central maintenance department;</w:t>
      </w:r>
      <w:r w:rsidRPr="00803C7F">
        <w:rPr>
          <w:b/>
        </w:rPr>
        <w:t xml:space="preserve"> informal mechanism</w:t>
      </w:r>
      <w:r>
        <w:rPr>
          <w:b/>
        </w:rPr>
        <w:t xml:space="preserve">s </w:t>
      </w:r>
      <w:r w:rsidR="00801729">
        <w:rPr>
          <w:b/>
        </w:rPr>
        <w:t xml:space="preserve">are used to coordinate work, and local vendors do much of the necessary work. </w:t>
      </w:r>
    </w:p>
    <w:p w:rsidR="00C27130" w:rsidRDefault="00A04FD6">
      <w:pPr>
        <w:spacing w:before="120" w:line="300" w:lineRule="exact"/>
        <w:jc w:val="both"/>
      </w:pPr>
      <w:r>
        <w:t>Quaboag regionalized as a PK</w:t>
      </w:r>
      <w:r w:rsidR="00A650BD">
        <w:t>–</w:t>
      </w:r>
      <w:r>
        <w:t xml:space="preserve">12 unified district in 1988.  </w:t>
      </w:r>
      <w:r w:rsidR="0081547D">
        <w:t xml:space="preserve">Its </w:t>
      </w:r>
      <w:r>
        <w:t xml:space="preserve">approximately 300,000 square feet of space appear to be reasonably maintained.  Routine repairs are communicated </w:t>
      </w:r>
      <w:r w:rsidR="00A650BD">
        <w:t>orally</w:t>
      </w:r>
      <w:r w:rsidR="0081547D">
        <w:t xml:space="preserve"> by custodians and others</w:t>
      </w:r>
      <w:r>
        <w:t xml:space="preserve">. At the </w:t>
      </w:r>
      <w:r w:rsidR="0081547D">
        <w:t xml:space="preserve">end </w:t>
      </w:r>
      <w:r>
        <w:t xml:space="preserve">of </w:t>
      </w:r>
      <w:r w:rsidR="0081547D">
        <w:t xml:space="preserve">the </w:t>
      </w:r>
      <w:r>
        <w:t>school</w:t>
      </w:r>
      <w:r w:rsidR="0081547D">
        <w:t xml:space="preserve"> year</w:t>
      </w:r>
      <w:r>
        <w:t>, custodians do walkthrough</w:t>
      </w:r>
      <w:r w:rsidR="0081547D">
        <w:t>s</w:t>
      </w:r>
      <w:r>
        <w:t xml:space="preserve"> and list summer repairs. </w:t>
      </w:r>
    </w:p>
    <w:p w:rsidR="00A04FD6" w:rsidRDefault="00A04FD6" w:rsidP="00922021">
      <w:pPr>
        <w:spacing w:before="120" w:line="300" w:lineRule="exact"/>
        <w:ind w:right="-90"/>
        <w:jc w:val="both"/>
      </w:pPr>
      <w:r>
        <w:t>The district maintains on-call relationships with several local electrical, plumbing, and computer vendors</w:t>
      </w:r>
      <w:r w:rsidR="0081547D">
        <w:t>, and formally contracts out</w:t>
      </w:r>
      <w:r w:rsidRPr="00292165">
        <w:t xml:space="preserve"> </w:t>
      </w:r>
      <w:r>
        <w:t>repairs beyond the capacity of custodians such as major heating, hood cleaning, fire suppression components, and security</w:t>
      </w:r>
      <w:r w:rsidR="0081547D">
        <w:t>.</w:t>
      </w:r>
      <w:r>
        <w:t xml:space="preserve"> </w:t>
      </w:r>
      <w:r w:rsidR="0081547D">
        <w:t xml:space="preserve">The </w:t>
      </w:r>
      <w:r>
        <w:t>facilities manager</w:t>
      </w:r>
      <w:r w:rsidR="0081547D">
        <w:t>, who recently resigned,</w:t>
      </w:r>
      <w:r>
        <w:t xml:space="preserve"> was working on a maintenance plan</w:t>
      </w:r>
      <w:r w:rsidR="0081547D">
        <w:t xml:space="preserve"> with a calendar of scheduled maintenance for </w:t>
      </w:r>
      <w:r>
        <w:t>heating, lighting</w:t>
      </w:r>
      <w:r w:rsidR="003D5AD0">
        <w:t>,</w:t>
      </w:r>
      <w:r>
        <w:t xml:space="preserve"> and mechanical </w:t>
      </w:r>
      <w:r w:rsidR="0081547D">
        <w:t>systems</w:t>
      </w:r>
      <w:r>
        <w:t>.</w:t>
      </w:r>
    </w:p>
    <w:p w:rsidR="00A04FD6" w:rsidRDefault="00A04FD6" w:rsidP="00922021">
      <w:pPr>
        <w:spacing w:before="120" w:line="300" w:lineRule="exact"/>
        <w:ind w:right="-90"/>
        <w:jc w:val="both"/>
      </w:pPr>
      <w:r>
        <w:t>The</w:t>
      </w:r>
      <w:r w:rsidR="0081547D">
        <w:t xml:space="preserve">re is an </w:t>
      </w:r>
      <w:r>
        <w:t>active capital planning</w:t>
      </w:r>
      <w:r w:rsidR="0081547D">
        <w:t xml:space="preserve"> committee, which </w:t>
      </w:r>
      <w:r>
        <w:t>uses long-term building data developed by the director of finance</w:t>
      </w:r>
      <w:r w:rsidR="00C54CED">
        <w:t>/operations</w:t>
      </w:r>
      <w:r>
        <w:t>. The 20-year capital plan has a simple format</w:t>
      </w:r>
      <w:r w:rsidR="0081547D">
        <w:t>,</w:t>
      </w:r>
      <w:r>
        <w:t xml:space="preserve"> and is used annually to inform member towns of capital needs beyond the scope of operating repairs and replacement.</w:t>
      </w:r>
      <w:r w:rsidR="0081547D">
        <w:t xml:space="preserve"> In addition, the towns have committees; </w:t>
      </w:r>
      <w:r>
        <w:t>Warren</w:t>
      </w:r>
      <w:r w:rsidR="0081547D">
        <w:t>’s</w:t>
      </w:r>
      <w:r>
        <w:t xml:space="preserve"> </w:t>
      </w:r>
      <w:r w:rsidR="004356C4">
        <w:t xml:space="preserve">Capital Planning Committee </w:t>
      </w:r>
      <w:r>
        <w:t>receives information from the district</w:t>
      </w:r>
      <w:r w:rsidR="00A650BD">
        <w:t xml:space="preserve"> about</w:t>
      </w:r>
      <w:r>
        <w:t xml:space="preserve"> long-term repair/replacement at Warren Elementary</w:t>
      </w:r>
      <w:r w:rsidR="0081547D">
        <w:t>,</w:t>
      </w:r>
      <w:r>
        <w:t xml:space="preserve"> </w:t>
      </w:r>
      <w:r w:rsidR="0081547D">
        <w:lastRenderedPageBreak/>
        <w:t xml:space="preserve">as does </w:t>
      </w:r>
      <w:r>
        <w:t>West Brookfield</w:t>
      </w:r>
      <w:r w:rsidR="0081547D">
        <w:t>’s</w:t>
      </w:r>
      <w:r>
        <w:t xml:space="preserve"> Advisory Committee</w:t>
      </w:r>
      <w:r w:rsidR="00E77F54">
        <w:t>, about West Brookfield Elementary</w:t>
      </w:r>
      <w:r w:rsidR="00A650BD">
        <w:t>.</w:t>
      </w:r>
      <w:r>
        <w:t xml:space="preserve">  Town officials </w:t>
      </w:r>
      <w:r w:rsidR="0081547D">
        <w:t xml:space="preserve">did say </w:t>
      </w:r>
      <w:r>
        <w:t xml:space="preserve">that several school repair/replacement projects </w:t>
      </w:r>
      <w:r w:rsidR="0081547D">
        <w:t xml:space="preserve">done by the town </w:t>
      </w:r>
      <w:r>
        <w:t>never appear in the budget</w:t>
      </w:r>
      <w:r w:rsidR="0081547D">
        <w:t>; because regional districts do not report spending by member municipalities to support education, these do not appear in the End of Year Report totals</w:t>
      </w:r>
      <w:r>
        <w:t>.</w:t>
      </w:r>
    </w:p>
    <w:p w:rsidR="00A04FD6" w:rsidRDefault="00A04FD6" w:rsidP="00922021">
      <w:pPr>
        <w:spacing w:before="120" w:line="300" w:lineRule="exact"/>
        <w:ind w:right="-90"/>
        <w:jc w:val="both"/>
      </w:pPr>
      <w:r>
        <w:t xml:space="preserve">While the </w:t>
      </w:r>
      <w:r w:rsidR="0081547D">
        <w:t>district’s</w:t>
      </w:r>
      <w:r>
        <w:t xml:space="preserve"> custodial and maintenance </w:t>
      </w:r>
      <w:r w:rsidR="0081547D">
        <w:t xml:space="preserve">functions are </w:t>
      </w:r>
      <w:r w:rsidR="00FD00B7">
        <w:t>effective, if informally organized, information</w:t>
      </w:r>
      <w:r>
        <w:t xml:space="preserve"> is </w:t>
      </w:r>
      <w:r w:rsidR="00A650BD">
        <w:t>uncoordinated</w:t>
      </w:r>
      <w:r>
        <w:t>. Routine repairs within the schools are being communicated without proper documentation</w:t>
      </w:r>
      <w:r w:rsidR="00FD00B7">
        <w:t>, which may preclude</w:t>
      </w:r>
      <w:r>
        <w:t xml:space="preserve"> a quick turnaround </w:t>
      </w:r>
      <w:r w:rsidR="00FD00B7">
        <w:t>and in some cases may</w:t>
      </w:r>
      <w:r>
        <w:t xml:space="preserve"> </w:t>
      </w:r>
      <w:r w:rsidR="00FD00B7">
        <w:t xml:space="preserve">occasion </w:t>
      </w:r>
      <w:r>
        <w:t>safety issue</w:t>
      </w:r>
      <w:r w:rsidR="00FD00B7">
        <w:t>s</w:t>
      </w:r>
      <w:r>
        <w:t xml:space="preserve">. </w:t>
      </w:r>
      <w:r w:rsidR="00FD00B7">
        <w:t>Also, i</w:t>
      </w:r>
      <w:r>
        <w:t xml:space="preserve">f HVAC, plumbing, and electrical vendors are busy with other work, </w:t>
      </w:r>
      <w:r w:rsidR="00FD00B7">
        <w:t xml:space="preserve">the district may have difficulty handling emergency repairs.  </w:t>
      </w:r>
    </w:p>
    <w:p w:rsidR="00A04FD6" w:rsidRPr="00315EA5" w:rsidRDefault="00087A3A" w:rsidP="00087A3A">
      <w:pPr>
        <w:pStyle w:val="Heading2"/>
        <w:spacing w:before="120" w:line="300" w:lineRule="exact"/>
        <w:jc w:val="both"/>
      </w:pPr>
      <w:r>
        <w:t xml:space="preserve"> </w:t>
      </w:r>
    </w:p>
    <w:p w:rsidR="00E102D3" w:rsidRDefault="00E102D3" w:rsidP="00E102D3">
      <w:pPr>
        <w:pStyle w:val="Heading2"/>
        <w:spacing w:before="120" w:line="300" w:lineRule="exact"/>
        <w:jc w:val="both"/>
      </w:pPr>
      <w:r>
        <w:br w:type="page"/>
      </w:r>
      <w:bookmarkStart w:id="42" w:name="_Toc345312454"/>
      <w:bookmarkStart w:id="43" w:name="_Toc348597321"/>
      <w:r w:rsidRPr="006D379B">
        <w:lastRenderedPageBreak/>
        <w:t>Recommendations</w:t>
      </w:r>
      <w:bookmarkEnd w:id="42"/>
      <w:bookmarkEnd w:id="43"/>
    </w:p>
    <w:p w:rsidR="00392A11" w:rsidRDefault="00392A11" w:rsidP="00392A11"/>
    <w:p w:rsidR="00392A11" w:rsidRDefault="00392A11" w:rsidP="0045584C">
      <w:pPr>
        <w:spacing w:before="120" w:line="300" w:lineRule="exact"/>
        <w:jc w:val="both"/>
        <w:rPr>
          <w:i/>
        </w:rPr>
      </w:pPr>
      <w:r w:rsidRPr="006506C5">
        <w:rPr>
          <w:i/>
        </w:rPr>
        <w:t>The</w:t>
      </w:r>
      <w:r w:rsidRPr="00A73083">
        <w:rPr>
          <w:i/>
        </w:rPr>
        <w:t xml:space="preserv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E102D3" w:rsidRDefault="00E102D3" w:rsidP="00E102D3"/>
    <w:p w:rsidR="00FD3F39" w:rsidRPr="007427F8" w:rsidRDefault="00FD3F39" w:rsidP="00FD3F39">
      <w:pPr>
        <w:pStyle w:val="Heading3"/>
        <w:spacing w:before="120" w:after="0" w:line="300" w:lineRule="exact"/>
        <w:jc w:val="both"/>
      </w:pPr>
      <w:bookmarkStart w:id="44" w:name="_Toc348597322"/>
      <w:r>
        <w:t>Leadership and Governance</w:t>
      </w:r>
      <w:bookmarkEnd w:id="44"/>
    </w:p>
    <w:p w:rsidR="00D35732" w:rsidRDefault="00E102D3">
      <w:pPr>
        <w:spacing w:before="120" w:line="300" w:lineRule="exact"/>
        <w:jc w:val="both"/>
        <w:rPr>
          <w:b/>
        </w:rPr>
      </w:pPr>
      <w:r>
        <w:rPr>
          <w:b/>
        </w:rPr>
        <w:t>The Quaboag Regional School District should establish structures to provide coordination and oversight for the instructional functions of the district.</w:t>
      </w:r>
    </w:p>
    <w:p w:rsidR="00D35732" w:rsidRDefault="00E102D3">
      <w:pPr>
        <w:spacing w:before="120" w:line="300" w:lineRule="exact"/>
        <w:jc w:val="both"/>
      </w:pPr>
      <w:r>
        <w:t xml:space="preserve">The district does not have </w:t>
      </w:r>
      <w:r w:rsidR="005755B7">
        <w:t xml:space="preserve">a </w:t>
      </w:r>
      <w:r>
        <w:t xml:space="preserve">central administrator </w:t>
      </w:r>
      <w:r w:rsidR="005755B7">
        <w:t xml:space="preserve">with a </w:t>
      </w:r>
      <w:r>
        <w:t xml:space="preserve">clear line of authority to supervise curriculum, assessment, and professional development.  </w:t>
      </w:r>
      <w:r w:rsidR="00316698">
        <w:t xml:space="preserve">School </w:t>
      </w:r>
      <w:r>
        <w:t xml:space="preserve">administrators and the director of student </w:t>
      </w:r>
      <w:r w:rsidR="00316698">
        <w:t xml:space="preserve">support </w:t>
      </w:r>
      <w:r>
        <w:t xml:space="preserve">services share responsibility for these areas. However, principals </w:t>
      </w:r>
      <w:r w:rsidR="00000D3E">
        <w:t>should</w:t>
      </w:r>
      <w:r>
        <w:t xml:space="preserve"> be focused upon improving teaching and learning in their respective </w:t>
      </w:r>
      <w:r w:rsidR="00316698">
        <w:t>schools</w:t>
      </w:r>
      <w:r>
        <w:t xml:space="preserve">. Beyond that they </w:t>
      </w:r>
      <w:r w:rsidR="00000D3E">
        <w:t>should</w:t>
      </w:r>
      <w:r>
        <w:t xml:space="preserve"> be included in a K</w:t>
      </w:r>
      <w:r w:rsidR="005755B7">
        <w:t>-</w:t>
      </w:r>
      <w:r>
        <w:t xml:space="preserve">12 structure that distributes leadership for instruction throughout the district and that is tightly coupled between and among </w:t>
      </w:r>
      <w:r w:rsidR="00316698">
        <w:t xml:space="preserve">schools </w:t>
      </w:r>
      <w:r>
        <w:t>to provide clear lines of authority and oversight.</w:t>
      </w:r>
    </w:p>
    <w:p w:rsidR="005755B7" w:rsidRDefault="005755B7" w:rsidP="007210A9">
      <w:pPr>
        <w:spacing w:before="120" w:line="300" w:lineRule="exact"/>
        <w:jc w:val="both"/>
      </w:pPr>
      <w:r>
        <w:t>The vertical teams, which were suspended in January 2012, had begun to serve some of the functions of coordination and oversight for the district’s instructional functions. The structure of the teams engaged all teachers in professional development and curriculum development for two and a half years. The teams identified gaps and redundancies in curriculum and identified professional development needed to support instructional changes at the elementary schools.</w:t>
      </w:r>
    </w:p>
    <w:p w:rsidR="005755B7" w:rsidRDefault="005755B7" w:rsidP="005755B7">
      <w:pPr>
        <w:spacing w:before="120" w:line="300" w:lineRule="exact"/>
        <w:jc w:val="both"/>
      </w:pPr>
      <w:r>
        <w:t>As the District Improvement Plan</w:t>
      </w:r>
      <w:r w:rsidR="00FF0777">
        <w:t xml:space="preserve"> (DIP)</w:t>
      </w:r>
      <w:r>
        <w:t xml:space="preserve"> was developed by compiling the goals of the vertical teams, it does not include overarching goals to guide work across the district, and so does not provide sufficient direction and coordination for the district as a whole.</w:t>
      </w:r>
    </w:p>
    <w:p w:rsidR="00D35732" w:rsidRDefault="00E102D3">
      <w:pPr>
        <w:spacing w:before="120" w:line="300" w:lineRule="exact"/>
        <w:jc w:val="both"/>
      </w:pPr>
      <w:r>
        <w:t xml:space="preserve">With central coordination and oversight, the district </w:t>
      </w:r>
      <w:r w:rsidR="00316698">
        <w:t>will</w:t>
      </w:r>
      <w:r>
        <w:t xml:space="preserve"> have the assurance that students receive instruction in an articulated manner throughout the system.  </w:t>
      </w:r>
      <w:r w:rsidR="00316698">
        <w:t xml:space="preserve">Centrally </w:t>
      </w:r>
      <w:r>
        <w:t xml:space="preserve">coordinated instructional functions </w:t>
      </w:r>
      <w:r w:rsidR="00316698">
        <w:t xml:space="preserve">facilitate </w:t>
      </w:r>
      <w:r>
        <w:t>the improvement of student achievement.</w:t>
      </w:r>
      <w:r w:rsidR="005755B7">
        <w:t xml:space="preserve"> The district should </w:t>
      </w:r>
      <w:r w:rsidR="00FF0777">
        <w:t>give</w:t>
      </w:r>
      <w:r w:rsidR="005755B7">
        <w:t xml:space="preserve"> a central administrator </w:t>
      </w:r>
      <w:r w:rsidR="00FF0777">
        <w:t>responsibility and authority over curriculum, assessment, and professional development, revise the DIP to include overarching goals for the district, and consider re-establishing the vertical teams or a similar structure.</w:t>
      </w:r>
    </w:p>
    <w:p w:rsidR="004A7014" w:rsidRDefault="004A7014">
      <w:pPr>
        <w:spacing w:before="120" w:line="300" w:lineRule="exact"/>
        <w:jc w:val="both"/>
      </w:pPr>
    </w:p>
    <w:p w:rsidR="00FD3F39" w:rsidRPr="007427F8" w:rsidRDefault="00FD3F39" w:rsidP="00FD3F39">
      <w:pPr>
        <w:pStyle w:val="Heading3"/>
        <w:spacing w:before="120" w:after="0" w:line="300" w:lineRule="exact"/>
        <w:jc w:val="both"/>
      </w:pPr>
      <w:bookmarkStart w:id="45" w:name="_Toc348597323"/>
      <w:r>
        <w:t>Curriculum and Instruction</w:t>
      </w:r>
      <w:bookmarkEnd w:id="45"/>
    </w:p>
    <w:p w:rsidR="00D35732" w:rsidRDefault="00E102D3">
      <w:pPr>
        <w:spacing w:before="120" w:line="300" w:lineRule="exact"/>
        <w:jc w:val="both"/>
        <w:rPr>
          <w:b/>
        </w:rPr>
      </w:pPr>
      <w:r>
        <w:rPr>
          <w:b/>
        </w:rPr>
        <w:t>T</w:t>
      </w:r>
      <w:r w:rsidRPr="00CD3461">
        <w:rPr>
          <w:b/>
        </w:rPr>
        <w:t xml:space="preserve">he district </w:t>
      </w:r>
      <w:r>
        <w:rPr>
          <w:b/>
        </w:rPr>
        <w:t xml:space="preserve">should </w:t>
      </w:r>
      <w:r w:rsidR="00FF0777">
        <w:rPr>
          <w:b/>
        </w:rPr>
        <w:t xml:space="preserve">charge a single district administrator with </w:t>
      </w:r>
      <w:r>
        <w:rPr>
          <w:b/>
        </w:rPr>
        <w:t xml:space="preserve"> </w:t>
      </w:r>
      <w:r w:rsidR="00C7146D">
        <w:rPr>
          <w:b/>
        </w:rPr>
        <w:t xml:space="preserve">districtwide </w:t>
      </w:r>
      <w:r>
        <w:rPr>
          <w:b/>
        </w:rPr>
        <w:t xml:space="preserve">leadership </w:t>
      </w:r>
      <w:r w:rsidR="00FF0777">
        <w:rPr>
          <w:b/>
        </w:rPr>
        <w:t>of</w:t>
      </w:r>
      <w:r>
        <w:rPr>
          <w:b/>
        </w:rPr>
        <w:t xml:space="preserve"> the development and implementation of curriculum </w:t>
      </w:r>
      <w:r w:rsidRPr="00CD3461">
        <w:rPr>
          <w:b/>
        </w:rPr>
        <w:t>in the core subjects</w:t>
      </w:r>
      <w:r>
        <w:rPr>
          <w:b/>
        </w:rPr>
        <w:t>.</w:t>
      </w:r>
      <w:r w:rsidRPr="00CD3461">
        <w:rPr>
          <w:b/>
        </w:rPr>
        <w:t xml:space="preserve"> </w:t>
      </w:r>
    </w:p>
    <w:p w:rsidR="00D35732" w:rsidRDefault="00E102D3">
      <w:pPr>
        <w:spacing w:before="120" w:line="300" w:lineRule="exact"/>
        <w:jc w:val="both"/>
      </w:pPr>
      <w:r>
        <w:t xml:space="preserve">Curriculum leadership in the district is distributed among the superintendent, the elementary principals, the </w:t>
      </w:r>
      <w:r w:rsidR="0081792E">
        <w:t>middle/</w:t>
      </w:r>
      <w:r>
        <w:t>high school principal, the department heads in grades 7</w:t>
      </w:r>
      <w:r w:rsidR="0081792E">
        <w:t>–</w:t>
      </w:r>
      <w:r>
        <w:t>12, mathematics and ELA instructional coaches at the elementary level and</w:t>
      </w:r>
      <w:r w:rsidR="00FD3F39">
        <w:t>,</w:t>
      </w:r>
      <w:r>
        <w:t xml:space="preserve"> until January </w:t>
      </w:r>
      <w:r w:rsidR="00FD3F39">
        <w:t>2012</w:t>
      </w:r>
      <w:r>
        <w:t xml:space="preserve">, the vertical team </w:t>
      </w:r>
      <w:r>
        <w:lastRenderedPageBreak/>
        <w:t xml:space="preserve">leaders. The role of instructional coaches in curriculum leadership </w:t>
      </w:r>
      <w:r w:rsidR="0081792E">
        <w:t xml:space="preserve">was to </w:t>
      </w:r>
      <w:r>
        <w:t xml:space="preserve">be limited in the </w:t>
      </w:r>
      <w:r w:rsidR="0081792E">
        <w:t xml:space="preserve">2012–2013 </w:t>
      </w:r>
      <w:r>
        <w:t xml:space="preserve">year as the district </w:t>
      </w:r>
      <w:r w:rsidR="0081792E">
        <w:t xml:space="preserve">was </w:t>
      </w:r>
      <w:r>
        <w:t xml:space="preserve">moving from two instructional coaches at each elementary school to one. </w:t>
      </w:r>
      <w:r w:rsidR="00C7146D">
        <w:t xml:space="preserve">In addition, </w:t>
      </w:r>
      <w:r w:rsidR="00FD3F39">
        <w:t>t</w:t>
      </w:r>
      <w:r>
        <w:t>he suspension of the vertical teams leaves vertical alignment a work in progress</w:t>
      </w:r>
      <w:r w:rsidR="00FD3F39">
        <w:t>,</w:t>
      </w:r>
      <w:r>
        <w:t xml:space="preserve"> as the mechanism for the alignment is no longer in operation.  </w:t>
      </w:r>
    </w:p>
    <w:p w:rsidR="00D35732" w:rsidRDefault="00000D3E">
      <w:pPr>
        <w:spacing w:before="120" w:line="300" w:lineRule="exact"/>
        <w:jc w:val="both"/>
      </w:pPr>
      <w:r>
        <w:t xml:space="preserve">At the time of the review the </w:t>
      </w:r>
      <w:r w:rsidR="00E102D3">
        <w:t xml:space="preserve">district </w:t>
      </w:r>
      <w:r>
        <w:t xml:space="preserve">had </w:t>
      </w:r>
      <w:r w:rsidR="00E102D3">
        <w:t xml:space="preserve">begun to develop the needed </w:t>
      </w:r>
      <w:r w:rsidR="00FD3F39">
        <w:t xml:space="preserve">curriculum </w:t>
      </w:r>
      <w:r w:rsidR="00E102D3">
        <w:t>documentation. At the elementary level, where there has been a reliance on textbook programs, a fully</w:t>
      </w:r>
      <w:r>
        <w:t xml:space="preserve"> </w:t>
      </w:r>
      <w:r w:rsidR="00E102D3">
        <w:t xml:space="preserve">developed mathematics curriculum aligned to the new common core </w:t>
      </w:r>
      <w:r>
        <w:t xml:space="preserve">was </w:t>
      </w:r>
      <w:r w:rsidR="00E102D3">
        <w:t xml:space="preserve">nearing completion and </w:t>
      </w:r>
      <w:r>
        <w:t xml:space="preserve">was to </w:t>
      </w:r>
      <w:r w:rsidR="00E102D3">
        <w:t xml:space="preserve">be in place in classrooms by September 2012. Plans </w:t>
      </w:r>
      <w:r>
        <w:t xml:space="preserve">were </w:t>
      </w:r>
      <w:r w:rsidR="00E102D3">
        <w:t xml:space="preserve">set to complete documentation of the ELA elementary curriculum and to align it to the </w:t>
      </w:r>
      <w:r w:rsidR="00C7146D">
        <w:t>new Massachusetts</w:t>
      </w:r>
      <w:r w:rsidR="00E102D3">
        <w:t xml:space="preserve"> standards during the 2012-2013 school year. Updated curriculum documentation </w:t>
      </w:r>
      <w:r>
        <w:t xml:space="preserve">was </w:t>
      </w:r>
      <w:r w:rsidR="00E102D3">
        <w:t>not yet in place at all levels. In elementary social studies and science, teachers create</w:t>
      </w:r>
      <w:r>
        <w:t>d</w:t>
      </w:r>
      <w:r w:rsidR="00E102D3">
        <w:t xml:space="preserve"> their own lessons using dated</w:t>
      </w:r>
      <w:r>
        <w:t xml:space="preserve"> </w:t>
      </w:r>
      <w:r w:rsidR="00E102D3">
        <w:t xml:space="preserve">textbooks as resources.  </w:t>
      </w:r>
    </w:p>
    <w:p w:rsidR="00E102D3" w:rsidRDefault="00E102D3" w:rsidP="00E102D3">
      <w:pPr>
        <w:spacing w:before="120" w:line="300" w:lineRule="exact"/>
        <w:jc w:val="both"/>
      </w:pPr>
      <w:r>
        <w:t xml:space="preserve">The </w:t>
      </w:r>
      <w:r w:rsidR="00000D3E">
        <w:t>middle/</w:t>
      </w:r>
      <w:r>
        <w:t xml:space="preserve">high school has aligned its curriculum. There is a uniform template, and curriculum maps are in place. Yet there is a range in the quality and completeness of these curriculum maps. </w:t>
      </w:r>
      <w:r w:rsidR="00C7146D">
        <w:t>T</w:t>
      </w:r>
      <w:r w:rsidR="00000D3E">
        <w:t xml:space="preserve">he </w:t>
      </w:r>
      <w:r>
        <w:t xml:space="preserve">district </w:t>
      </w:r>
      <w:r w:rsidR="00000D3E">
        <w:t xml:space="preserve">planned </w:t>
      </w:r>
      <w:r>
        <w:t xml:space="preserve">to complete the alignment of the </w:t>
      </w:r>
      <w:r w:rsidR="00000D3E">
        <w:t>middle/</w:t>
      </w:r>
      <w:r>
        <w:t xml:space="preserve">high school curriculum to the </w:t>
      </w:r>
      <w:r w:rsidR="00C7146D">
        <w:t>new Massachusetts standards</w:t>
      </w:r>
      <w:r>
        <w:t xml:space="preserve"> by end of the 2012</w:t>
      </w:r>
      <w:r w:rsidR="00000D3E">
        <w:t>–</w:t>
      </w:r>
      <w:r>
        <w:t xml:space="preserve">13 school year.  However, at </w:t>
      </w:r>
      <w:r w:rsidR="00000D3E">
        <w:t xml:space="preserve">the time of the review </w:t>
      </w:r>
      <w:r>
        <w:t xml:space="preserve">there </w:t>
      </w:r>
      <w:r w:rsidR="00000D3E">
        <w:t xml:space="preserve">was </w:t>
      </w:r>
      <w:r>
        <w:t xml:space="preserve">no districtwide oversight in place to assure that the outcome of this curriculum work </w:t>
      </w:r>
      <w:r w:rsidR="00C7146D">
        <w:t>would be</w:t>
      </w:r>
      <w:r w:rsidR="00000D3E">
        <w:t xml:space="preserve"> </w:t>
      </w:r>
      <w:r>
        <w:t>high quality, effective</w:t>
      </w:r>
      <w:r w:rsidR="00000D3E">
        <w:t>,</w:t>
      </w:r>
      <w:r>
        <w:t xml:space="preserve"> and comprehensive curriculum maps. </w:t>
      </w:r>
    </w:p>
    <w:p w:rsidR="00E102D3" w:rsidRDefault="00E102D3" w:rsidP="00E102D3">
      <w:pPr>
        <w:spacing w:before="120" w:line="300" w:lineRule="exact"/>
        <w:jc w:val="both"/>
      </w:pPr>
      <w:r>
        <w:t xml:space="preserve">By </w:t>
      </w:r>
      <w:r w:rsidR="00C7146D">
        <w:t>giving a single district administrator</w:t>
      </w:r>
      <w:r>
        <w:t xml:space="preserve"> districtwide leadership </w:t>
      </w:r>
      <w:r w:rsidR="00C7146D">
        <w:t xml:space="preserve">of </w:t>
      </w:r>
      <w:r>
        <w:t xml:space="preserve">the development and implementation of curriculum in the core subjects, the district will </w:t>
      </w:r>
      <w:r w:rsidR="00C7146D">
        <w:t>e</w:t>
      </w:r>
      <w:r>
        <w:t xml:space="preserve">nsure that its students are experiencing a consistent, comprehensive, and relevant curriculum that guides and enriches instruction at all levels </w:t>
      </w:r>
      <w:r w:rsidR="00907191">
        <w:t xml:space="preserve">and </w:t>
      </w:r>
      <w:r>
        <w:t>throughout the district’s schools.</w:t>
      </w:r>
    </w:p>
    <w:p w:rsidR="00E102D3" w:rsidRDefault="00E102D3" w:rsidP="00E102D3">
      <w:pPr>
        <w:spacing w:before="120" w:line="300" w:lineRule="exact"/>
        <w:jc w:val="both"/>
        <w:rPr>
          <w:b/>
        </w:rPr>
      </w:pPr>
      <w:r>
        <w:rPr>
          <w:b/>
        </w:rPr>
        <w:t xml:space="preserve">The district </w:t>
      </w:r>
      <w:r w:rsidR="00000D3E">
        <w:rPr>
          <w:b/>
        </w:rPr>
        <w:t>should</w:t>
      </w:r>
      <w:r>
        <w:rPr>
          <w:b/>
        </w:rPr>
        <w:t xml:space="preserve"> address the inconsistencies in instructional practice between the elementary schools and the </w:t>
      </w:r>
      <w:r w:rsidR="00000D3E">
        <w:rPr>
          <w:b/>
        </w:rPr>
        <w:t>middle/</w:t>
      </w:r>
      <w:r>
        <w:rPr>
          <w:b/>
        </w:rPr>
        <w:t>high school</w:t>
      </w:r>
      <w:r w:rsidR="00450B9A">
        <w:rPr>
          <w:b/>
        </w:rPr>
        <w:t xml:space="preserve">. </w:t>
      </w:r>
      <w:r w:rsidR="00907191">
        <w:rPr>
          <w:b/>
        </w:rPr>
        <w:t>T</w:t>
      </w:r>
      <w:r>
        <w:rPr>
          <w:b/>
        </w:rPr>
        <w:t xml:space="preserve">he district </w:t>
      </w:r>
      <w:r w:rsidR="00AF5885">
        <w:rPr>
          <w:b/>
        </w:rPr>
        <w:t xml:space="preserve">should </w:t>
      </w:r>
      <w:r>
        <w:rPr>
          <w:b/>
        </w:rPr>
        <w:t xml:space="preserve">focus </w:t>
      </w:r>
      <w:r w:rsidR="00907191">
        <w:rPr>
          <w:b/>
        </w:rPr>
        <w:t xml:space="preserve">at all levels </w:t>
      </w:r>
      <w:r>
        <w:rPr>
          <w:b/>
        </w:rPr>
        <w:t xml:space="preserve">on increasing opportunities for students to engage in </w:t>
      </w:r>
      <w:r w:rsidR="00000D3E">
        <w:rPr>
          <w:b/>
        </w:rPr>
        <w:t>higher-</w:t>
      </w:r>
      <w:r>
        <w:rPr>
          <w:b/>
        </w:rPr>
        <w:t xml:space="preserve">order thinking skills and increasing the use of classroom assessments to check for understanding.   </w:t>
      </w:r>
    </w:p>
    <w:p w:rsidR="00E102D3" w:rsidRDefault="00000D3E" w:rsidP="00E102D3">
      <w:pPr>
        <w:spacing w:before="120" w:line="300" w:lineRule="exact"/>
        <w:jc w:val="both"/>
      </w:pPr>
      <w:r>
        <w:t>Observations by the review team</w:t>
      </w:r>
      <w:r w:rsidR="00E102D3">
        <w:t xml:space="preserve"> indicate</w:t>
      </w:r>
      <w:r w:rsidR="00907191">
        <w:t>d</w:t>
      </w:r>
      <w:r w:rsidR="00E102D3">
        <w:t xml:space="preserve"> wide variation in the quality of instructional practices between the elementary schools and the </w:t>
      </w:r>
      <w:r>
        <w:t>middle/</w:t>
      </w:r>
      <w:r w:rsidR="00E102D3">
        <w:t xml:space="preserve">high school. This </w:t>
      </w:r>
      <w:r w:rsidR="00450B9A">
        <w:t>was</w:t>
      </w:r>
      <w:r w:rsidR="00E102D3">
        <w:t xml:space="preserve"> particularly evident in the area of instructional design and delivery, the use of instructional techniques, and student grouping. </w:t>
      </w:r>
      <w:r w:rsidR="00450B9A">
        <w:t>The review team found m</w:t>
      </w:r>
      <w:r w:rsidR="00E102D3">
        <w:t xml:space="preserve">any effective instructional practices embedded at the elementary level. At the </w:t>
      </w:r>
      <w:r>
        <w:t>middle/</w:t>
      </w:r>
      <w:r w:rsidR="00E102D3">
        <w:t xml:space="preserve">high school, however, direct instruction </w:t>
      </w:r>
      <w:r w:rsidR="00450B9A">
        <w:t xml:space="preserve">was </w:t>
      </w:r>
      <w:r w:rsidR="00E102D3">
        <w:t>the dominant mode of instruction</w:t>
      </w:r>
      <w:r w:rsidR="00450B9A">
        <w:t xml:space="preserve"> observed</w:t>
      </w:r>
      <w:r w:rsidR="00E102D3">
        <w:t>. The dominance of direct instruction</w:t>
      </w:r>
      <w:r w:rsidR="00450B9A">
        <w:t>, along with</w:t>
      </w:r>
      <w:r w:rsidR="00E102D3">
        <w:t xml:space="preserve"> the infrequent use of small groups</w:t>
      </w:r>
      <w:r w:rsidR="00450B9A">
        <w:t>,</w:t>
      </w:r>
      <w:r w:rsidR="00E102D3">
        <w:t xml:space="preserve"> limit</w:t>
      </w:r>
      <w:r w:rsidR="00450B9A">
        <w:t>s</w:t>
      </w:r>
      <w:r w:rsidR="00E102D3">
        <w:t xml:space="preserve"> students’ opportunities to explor</w:t>
      </w:r>
      <w:r w:rsidR="00450B9A">
        <w:t>e</w:t>
      </w:r>
      <w:r w:rsidR="00E102D3">
        <w:t xml:space="preserve"> content through various modalities</w:t>
      </w:r>
      <w:r w:rsidR="00450B9A">
        <w:t>, becoming fully engaged active learners</w:t>
      </w:r>
      <w:r w:rsidR="00E102D3">
        <w:t xml:space="preserve">. </w:t>
      </w:r>
    </w:p>
    <w:p w:rsidR="00E102D3" w:rsidRDefault="00E102D3" w:rsidP="00E102D3">
      <w:pPr>
        <w:spacing w:before="120" w:line="300" w:lineRule="exact"/>
        <w:jc w:val="both"/>
      </w:pPr>
      <w:r>
        <w:t xml:space="preserve">The </w:t>
      </w:r>
      <w:r w:rsidR="00000D3E">
        <w:t>observations</w:t>
      </w:r>
      <w:r>
        <w:t xml:space="preserve"> also </w:t>
      </w:r>
      <w:r w:rsidR="00000D3E">
        <w:t>indicate</w:t>
      </w:r>
      <w:r w:rsidR="00450B9A">
        <w:t>d</w:t>
      </w:r>
      <w:r w:rsidR="00000D3E">
        <w:t xml:space="preserve"> </w:t>
      </w:r>
      <w:r>
        <w:t xml:space="preserve">that students at all levels, elementary and </w:t>
      </w:r>
      <w:r w:rsidR="00000D3E">
        <w:t>middle/</w:t>
      </w:r>
      <w:r>
        <w:t>high, ha</w:t>
      </w:r>
      <w:r w:rsidR="00450B9A">
        <w:t>d</w:t>
      </w:r>
      <w:r>
        <w:t xml:space="preserve"> infrequent opportunities to engage in activities and practices that promote </w:t>
      </w:r>
      <w:r w:rsidR="00000D3E">
        <w:t>higher-</w:t>
      </w:r>
      <w:r>
        <w:t xml:space="preserve">order thinking skills. Also, districtwide, </w:t>
      </w:r>
      <w:r w:rsidR="00450B9A">
        <w:t xml:space="preserve">the review team found </w:t>
      </w:r>
      <w:r>
        <w:t xml:space="preserve">limited use of formative classroom assessments to check for students’ understanding of the lessons. </w:t>
      </w:r>
    </w:p>
    <w:p w:rsidR="00E102D3" w:rsidRDefault="00E102D3" w:rsidP="00E102D3">
      <w:pPr>
        <w:spacing w:before="120" w:line="300" w:lineRule="exact"/>
        <w:jc w:val="both"/>
      </w:pPr>
      <w:r>
        <w:t xml:space="preserve">The review team strongly recommends that the district as a whole establish an understanding of </w:t>
      </w:r>
      <w:r w:rsidR="00000D3E">
        <w:t>high-</w:t>
      </w:r>
      <w:r>
        <w:t xml:space="preserve">quality instruction. The three schools would then have the opportunity to examine and </w:t>
      </w:r>
      <w:r>
        <w:lastRenderedPageBreak/>
        <w:t xml:space="preserve">improve their classroom instruction in the light of this understanding. These improvements can be accomplished through a combination of supervision and professional development. </w:t>
      </w:r>
      <w:r w:rsidR="00450B9A">
        <w:t>In particular, in making the improvements, the district should make sure</w:t>
      </w:r>
      <w:r>
        <w:t xml:space="preserve"> that teachers systematically check for understanding and </w:t>
      </w:r>
      <w:r w:rsidR="00450B9A">
        <w:t xml:space="preserve">that they </w:t>
      </w:r>
      <w:r>
        <w:t xml:space="preserve">promote </w:t>
      </w:r>
      <w:r w:rsidR="00000D3E">
        <w:t>higher-</w:t>
      </w:r>
      <w:r>
        <w:t xml:space="preserve">order thinking skills.  By developing robust instructional practices, the district will ensure that its students </w:t>
      </w:r>
      <w:r w:rsidR="00450B9A">
        <w:t xml:space="preserve">all </w:t>
      </w:r>
      <w:r>
        <w:t>have opportunities to achieve at higher levels.</w:t>
      </w:r>
    </w:p>
    <w:p w:rsidR="00E102D3" w:rsidRPr="005D267B" w:rsidRDefault="00E102D3" w:rsidP="00E102D3"/>
    <w:p w:rsidR="00FD3F39" w:rsidRPr="007427F8" w:rsidRDefault="00FD3F39" w:rsidP="00FD3F39">
      <w:pPr>
        <w:pStyle w:val="Heading3"/>
        <w:spacing w:before="120" w:after="0" w:line="300" w:lineRule="exact"/>
        <w:jc w:val="both"/>
      </w:pPr>
      <w:bookmarkStart w:id="46" w:name="_Toc348597324"/>
      <w:r>
        <w:t>Assessment</w:t>
      </w:r>
      <w:bookmarkEnd w:id="46"/>
    </w:p>
    <w:p w:rsidR="00E102D3" w:rsidRDefault="00E102D3" w:rsidP="00E102D3">
      <w:pPr>
        <w:spacing w:before="120" w:line="300" w:lineRule="exact"/>
        <w:jc w:val="both"/>
        <w:rPr>
          <w:b/>
        </w:rPr>
      </w:pPr>
      <w:r>
        <w:rPr>
          <w:b/>
        </w:rPr>
        <w:t>The district should extend the promising assessment policies and practices being implemented in the elementary schools to the middle</w:t>
      </w:r>
      <w:r w:rsidR="00F65B95">
        <w:rPr>
          <w:b/>
        </w:rPr>
        <w:t>/</w:t>
      </w:r>
      <w:r>
        <w:rPr>
          <w:b/>
        </w:rPr>
        <w:t>high school.</w:t>
      </w:r>
    </w:p>
    <w:p w:rsidR="00E102D3" w:rsidRDefault="00E102D3" w:rsidP="00E102D3">
      <w:pPr>
        <w:spacing w:before="120" w:line="300" w:lineRule="exact"/>
        <w:jc w:val="both"/>
      </w:pPr>
      <w:r>
        <w:t>The ultimate district goal is to create a comprehensive and fully coordinated K</w:t>
      </w:r>
      <w:r w:rsidR="00B12ADB">
        <w:t>-</w:t>
      </w:r>
      <w:r>
        <w:t>12 assessment system capable of collecting, analyzing, and using performance data to enhance curriculum and instruction and improve achievement for all students.</w:t>
      </w:r>
    </w:p>
    <w:p w:rsidR="00E102D3" w:rsidRDefault="00E102D3" w:rsidP="00E102D3">
      <w:pPr>
        <w:spacing w:before="120" w:line="300" w:lineRule="exact"/>
        <w:jc w:val="both"/>
      </w:pPr>
      <w:r>
        <w:t xml:space="preserve">During the past few years Quaboag’s two elementary schools have made significant improvements </w:t>
      </w:r>
      <w:r w:rsidR="00F65B95">
        <w:t xml:space="preserve">in </w:t>
      </w:r>
      <w:r>
        <w:t>data collection and assessment practices. As a result, at that level, student academic progress is being monitored more accurately and data-driven improvements to classroom instruction, academic programs, and support services are being implemented</w:t>
      </w:r>
      <w:r w:rsidR="00B12ADB">
        <w:t xml:space="preserve"> to a greater degree</w:t>
      </w:r>
      <w:r>
        <w:t>.  This progress has been limited almost entirely to the two K</w:t>
      </w:r>
      <w:r w:rsidR="00AF5885">
        <w:t>–</w:t>
      </w:r>
      <w:r>
        <w:t>6 schools, however, with no significant corresponding efforts under</w:t>
      </w:r>
      <w:r w:rsidR="00B12ADB">
        <w:t xml:space="preserve"> </w:t>
      </w:r>
      <w:r>
        <w:t xml:space="preserve">way </w:t>
      </w:r>
      <w:r w:rsidR="00B12ADB">
        <w:t xml:space="preserve">at the time of the review </w:t>
      </w:r>
      <w:r>
        <w:t>at the middle</w:t>
      </w:r>
      <w:r w:rsidR="00F65B95">
        <w:t>/</w:t>
      </w:r>
      <w:r>
        <w:t xml:space="preserve"> high school.  </w:t>
      </w:r>
    </w:p>
    <w:p w:rsidR="00E102D3" w:rsidRDefault="00E102D3" w:rsidP="00E102D3">
      <w:pPr>
        <w:spacing w:before="120" w:line="300" w:lineRule="exact"/>
        <w:jc w:val="both"/>
      </w:pPr>
      <w:r>
        <w:t xml:space="preserve">For an assessment system to be fully effective, it is essential that sound policies and practices for the continuous collection, systematic analysis, and appropriate application of student performance data be implemented uniformly in </w:t>
      </w:r>
      <w:r w:rsidR="00F65B95">
        <w:t>kindergarten</w:t>
      </w:r>
      <w:r>
        <w:t xml:space="preserve"> through </w:t>
      </w:r>
      <w:r w:rsidR="00F65B95">
        <w:t xml:space="preserve">grade </w:t>
      </w:r>
      <w:r>
        <w:t>12.  The district is urged, therefore, to take the necessary steps to create a comprehensive, fully articulated assessment system with the capacity to serve the needs of students and faculty in every school, grade level, and content area across the district. District and school leaders can best determine the mechanism by which the district properly assumes the oversight and control needed to expand and effectively coordinate a fully integrated student assessment system.  Consideration should be given to reestablishing the QRSD Data Team, a district committee that met briefly at the beginning of the 2010</w:t>
      </w:r>
      <w:r w:rsidR="00F65B95">
        <w:t>–</w:t>
      </w:r>
      <w:r>
        <w:t xml:space="preserve">2011 school year but has subsequently became inactive. Such a committee, composed of administrators and teacher representatives from each school, could be empowered to establish overarching assessment goals for the entire district and see to it that they are implemented uniformly and supported appropriately </w:t>
      </w:r>
      <w:r w:rsidR="00B12ADB">
        <w:t>K-12</w:t>
      </w:r>
      <w:r>
        <w:t xml:space="preserve">. </w:t>
      </w:r>
      <w:r w:rsidR="00B12ADB">
        <w:t>W</w:t>
      </w:r>
      <w:r>
        <w:t xml:space="preserve">hen </w:t>
      </w:r>
      <w:r w:rsidR="0070366E">
        <w:t xml:space="preserve">it </w:t>
      </w:r>
      <w:r w:rsidR="00AF5885">
        <w:t xml:space="preserve">is </w:t>
      </w:r>
      <w:r>
        <w:t>fully operational, the district will have a comprehensive, carefully articulated, centrally</w:t>
      </w:r>
      <w:r w:rsidR="00AF5885">
        <w:t xml:space="preserve"> </w:t>
      </w:r>
      <w:r>
        <w:t xml:space="preserve">coordinated assessment system that </w:t>
      </w:r>
      <w:r w:rsidR="0070366E">
        <w:t xml:space="preserve">has </w:t>
      </w:r>
      <w:r>
        <w:t>the following essential characteristics:</w:t>
      </w:r>
    </w:p>
    <w:p w:rsidR="00E102D3" w:rsidRDefault="00E102D3" w:rsidP="00E102D3">
      <w:pPr>
        <w:numPr>
          <w:ilvl w:val="0"/>
          <w:numId w:val="27"/>
        </w:numPr>
        <w:spacing w:before="120" w:line="300" w:lineRule="exact"/>
        <w:jc w:val="both"/>
      </w:pPr>
      <w:r>
        <w:t xml:space="preserve">Each school in the district, including the </w:t>
      </w:r>
      <w:r w:rsidR="00F65B95">
        <w:t>middle/</w:t>
      </w:r>
      <w:r>
        <w:t>high school, uses a comprehensive and balanced system of common formative, summative, and benchmark assessments, both standardized and locally developed. This battery of common assessments must have the capacity to continuously and accurately monitor the academic progress of each student.</w:t>
      </w:r>
    </w:p>
    <w:p w:rsidR="00E102D3" w:rsidRDefault="00E102D3" w:rsidP="00E102D3">
      <w:pPr>
        <w:numPr>
          <w:ilvl w:val="0"/>
          <w:numId w:val="27"/>
        </w:numPr>
        <w:spacing w:before="120" w:line="300" w:lineRule="exact"/>
        <w:jc w:val="both"/>
      </w:pPr>
      <w:r>
        <w:lastRenderedPageBreak/>
        <w:t xml:space="preserve">School administrators and teachers regularly collect and systematically analyze student achievement data to make appropriate adjustments to classroom instruction and timely decisions </w:t>
      </w:r>
      <w:r w:rsidR="00F65B95">
        <w:t xml:space="preserve">about </w:t>
      </w:r>
      <w:r>
        <w:t>support services, interventions, and needed improvements to the curriculum.</w:t>
      </w:r>
    </w:p>
    <w:p w:rsidR="00E102D3" w:rsidRDefault="00E102D3" w:rsidP="00E102D3">
      <w:pPr>
        <w:numPr>
          <w:ilvl w:val="0"/>
          <w:numId w:val="27"/>
        </w:numPr>
        <w:spacing w:before="120" w:line="300" w:lineRule="exact"/>
        <w:jc w:val="both"/>
      </w:pPr>
      <w:r>
        <w:t>Formal opportunities exist for teachers and administrators in all schools, grades, and content areas to meet together regular</w:t>
      </w:r>
      <w:r w:rsidR="00F65B95">
        <w:t>ly</w:t>
      </w:r>
      <w:r>
        <w:t xml:space="preserve"> throughout the school year to compile and analyze student achievement data.</w:t>
      </w:r>
    </w:p>
    <w:p w:rsidR="00E102D3" w:rsidRDefault="00E102D3" w:rsidP="00E102D3">
      <w:pPr>
        <w:numPr>
          <w:ilvl w:val="0"/>
          <w:numId w:val="27"/>
        </w:numPr>
        <w:spacing w:before="120" w:line="300" w:lineRule="exact"/>
        <w:jc w:val="both"/>
      </w:pPr>
      <w:r>
        <w:t xml:space="preserve">Targeted and sustained professional development is provided to all staff in the collection, analysis, and application of student performance data, sufficient to </w:t>
      </w:r>
      <w:r w:rsidR="0070366E">
        <w:t>e</w:t>
      </w:r>
      <w:r>
        <w:t>mbed these competencies at all schools, grade levels (K</w:t>
      </w:r>
      <w:r w:rsidR="00FD731E">
        <w:t>-</w:t>
      </w:r>
      <w:r>
        <w:t>12), and content areas.</w:t>
      </w:r>
    </w:p>
    <w:p w:rsidR="00E102D3" w:rsidRDefault="00E102D3" w:rsidP="00E102D3">
      <w:pPr>
        <w:numPr>
          <w:ilvl w:val="0"/>
          <w:numId w:val="27"/>
        </w:numPr>
        <w:spacing w:before="120" w:line="300" w:lineRule="exact"/>
        <w:jc w:val="both"/>
      </w:pPr>
      <w:r>
        <w:t>Staff is provided with convenient access to the results of all student assessments and other relevant academic and demographic data.  All members of the school community, including school committee and parents, routinely receive appropriate and timely information generated through assessment programs and practices.</w:t>
      </w:r>
    </w:p>
    <w:p w:rsidR="00E102D3" w:rsidRDefault="00E102D3" w:rsidP="00E102D3">
      <w:pPr>
        <w:numPr>
          <w:ilvl w:val="0"/>
          <w:numId w:val="27"/>
        </w:numPr>
        <w:spacing w:before="120" w:line="300" w:lineRule="exact"/>
        <w:jc w:val="both"/>
      </w:pPr>
      <w:r>
        <w:t xml:space="preserve">District and school leaders </w:t>
      </w:r>
      <w:r w:rsidR="00FD731E">
        <w:t xml:space="preserve">use </w:t>
      </w:r>
      <w:r>
        <w:t xml:space="preserve">student assessment results and other pertinent information in all aspects of decision-making, including the development of annual </w:t>
      </w:r>
      <w:r w:rsidR="00FD731E">
        <w:t>d</w:t>
      </w:r>
      <w:r w:rsidR="00F65B95">
        <w:t xml:space="preserve">istrict </w:t>
      </w:r>
      <w:r>
        <w:t xml:space="preserve">and </w:t>
      </w:r>
      <w:r w:rsidR="00FD731E">
        <w:t>s</w:t>
      </w:r>
      <w:r w:rsidR="00F65B95">
        <w:t xml:space="preserve">chool </w:t>
      </w:r>
      <w:r w:rsidR="00FD731E">
        <w:t>i</w:t>
      </w:r>
      <w:r w:rsidR="00F65B95">
        <w:t xml:space="preserve">mprovement </w:t>
      </w:r>
      <w:r w:rsidR="00FD731E">
        <w:t>p</w:t>
      </w:r>
      <w:r w:rsidR="00F65B95">
        <w:t>lans</w:t>
      </w:r>
      <w:r w:rsidR="00FD731E">
        <w:t>, allocation of resources,</w:t>
      </w:r>
      <w:r w:rsidR="00F65B95">
        <w:t xml:space="preserve"> </w:t>
      </w:r>
      <w:r>
        <w:t>and the evaluation of educational programs and services.</w:t>
      </w:r>
    </w:p>
    <w:p w:rsidR="00F65B95" w:rsidRDefault="00E102D3" w:rsidP="00E102D3">
      <w:pPr>
        <w:spacing w:before="120" w:line="300" w:lineRule="exact"/>
        <w:jc w:val="both"/>
      </w:pPr>
      <w:r>
        <w:t>A truly comprehensive, centralized, and fully unified K</w:t>
      </w:r>
      <w:r w:rsidR="00FD731E">
        <w:t>-</w:t>
      </w:r>
      <w:r>
        <w:t>12 assessment system has the potential to produce a wide range of benefits in all the district’s schools</w:t>
      </w:r>
      <w:r w:rsidR="00FD731E" w:rsidDel="00FD731E">
        <w:t xml:space="preserve"> </w:t>
      </w:r>
      <w:r>
        <w:t xml:space="preserve">. The expanded and continuous collection and systematic analysis of student achievement data </w:t>
      </w:r>
      <w:r w:rsidR="00FD731E">
        <w:t xml:space="preserve">will </w:t>
      </w:r>
      <w:r>
        <w:t xml:space="preserve">enhance classroom instruction, inform curriculum revision, improve student support services, reinforce decision-making, and greatly strengthen progress monitoring capacity across the district. Ultimately, it will result in substantially increased learning opportunities and </w:t>
      </w:r>
      <w:r w:rsidR="00FD731E">
        <w:t xml:space="preserve">improved </w:t>
      </w:r>
      <w:r>
        <w:t>outcomes for students in every school within the Quaboag Regional School District.</w:t>
      </w:r>
    </w:p>
    <w:p w:rsidR="004A7014" w:rsidRDefault="004A7014" w:rsidP="00E102D3">
      <w:pPr>
        <w:spacing w:before="120" w:line="300" w:lineRule="exact"/>
        <w:jc w:val="both"/>
      </w:pPr>
    </w:p>
    <w:p w:rsidR="00FD3F39" w:rsidRPr="007427F8" w:rsidRDefault="00FD3F39" w:rsidP="00FD3F39">
      <w:pPr>
        <w:pStyle w:val="Heading3"/>
        <w:spacing w:before="120" w:after="0" w:line="300" w:lineRule="exact"/>
        <w:jc w:val="both"/>
      </w:pPr>
      <w:bookmarkStart w:id="47" w:name="_Toc348597325"/>
      <w:r>
        <w:t>Human Resources and Professional Development</w:t>
      </w:r>
      <w:bookmarkEnd w:id="47"/>
    </w:p>
    <w:p w:rsidR="00FF0777" w:rsidRDefault="008D66BE" w:rsidP="00A92F98">
      <w:pPr>
        <w:spacing w:before="120" w:line="300" w:lineRule="exact"/>
        <w:jc w:val="both"/>
        <w:rPr>
          <w:b/>
        </w:rPr>
      </w:pPr>
      <w:r>
        <w:rPr>
          <w:b/>
        </w:rPr>
        <w:t>A</w:t>
      </w:r>
      <w:r w:rsidR="00CC0072">
        <w:rPr>
          <w:b/>
        </w:rPr>
        <w:t xml:space="preserve">s it </w:t>
      </w:r>
      <w:r>
        <w:rPr>
          <w:b/>
        </w:rPr>
        <w:t>implements a new educator</w:t>
      </w:r>
      <w:r w:rsidR="00CC0072">
        <w:rPr>
          <w:b/>
        </w:rPr>
        <w:t xml:space="preserve"> evaluation system </w:t>
      </w:r>
      <w:r>
        <w:rPr>
          <w:b/>
        </w:rPr>
        <w:t xml:space="preserve">consistent </w:t>
      </w:r>
      <w:r w:rsidR="00CC0072">
        <w:rPr>
          <w:b/>
        </w:rPr>
        <w:t xml:space="preserve">with the new ESE </w:t>
      </w:r>
      <w:r>
        <w:rPr>
          <w:b/>
        </w:rPr>
        <w:t>system</w:t>
      </w:r>
      <w:r w:rsidR="00CC0072">
        <w:rPr>
          <w:b/>
        </w:rPr>
        <w:t>, the district should ensure that all educators have meaningful professional practice and student learning goals and consistent, timely feedback.</w:t>
      </w:r>
      <w:r w:rsidR="00A92F98">
        <w:rPr>
          <w:b/>
        </w:rPr>
        <w:t xml:space="preserve"> It should also make sure that administrators have the time to supervise instruction effectively.</w:t>
      </w:r>
    </w:p>
    <w:p w:rsidR="00E102D3" w:rsidRDefault="00E102D3" w:rsidP="001377BA">
      <w:pPr>
        <w:spacing w:before="120" w:line="300" w:lineRule="exact"/>
        <w:jc w:val="both"/>
      </w:pPr>
      <w:r>
        <w:t>Supervision practices in the district var</w:t>
      </w:r>
      <w:r w:rsidR="00A92F98">
        <w:t>ied</w:t>
      </w:r>
      <w:r>
        <w:t xml:space="preserve"> greatly between the elementary schools and the middle</w:t>
      </w:r>
      <w:r w:rsidR="001377BA">
        <w:t>/</w:t>
      </w:r>
      <w:r>
        <w:t xml:space="preserve"> high school. </w:t>
      </w:r>
      <w:r w:rsidR="00A92F98">
        <w:t xml:space="preserve">At the elementary schools principals conducted frequent walkthroughs. The principal and assistant principal at the middle/high school had not been able to follow through on their intention to be in classrooms often, and the department heads had limited time to visit classes because of their teaching and administrative responsibilities. </w:t>
      </w:r>
      <w:r>
        <w:t xml:space="preserve">Consistent administrative </w:t>
      </w:r>
      <w:r w:rsidR="00AF5885">
        <w:t>supervision—</w:t>
      </w:r>
      <w:r>
        <w:t xml:space="preserve">in part through regular classroom observations and appropriate </w:t>
      </w:r>
      <w:r w:rsidR="00AF5885">
        <w:t>feedback—</w:t>
      </w:r>
      <w:r>
        <w:t xml:space="preserve">focuses teachers’ attention on the effectiveness of their instruction. </w:t>
      </w:r>
    </w:p>
    <w:p w:rsidR="004738AC" w:rsidRDefault="004738AC" w:rsidP="004738AC">
      <w:pPr>
        <w:spacing w:before="120" w:line="300" w:lineRule="exact"/>
        <w:jc w:val="both"/>
      </w:pPr>
      <w:r>
        <w:lastRenderedPageBreak/>
        <w:t xml:space="preserve">Frequent, unannounced observations and observations of teachers outside the classroom are both important aspects of an effective educator supervision and evaluation system, as stated in ESE’s guide entitled </w:t>
      </w:r>
      <w:r>
        <w:rPr>
          <w:i/>
        </w:rPr>
        <w:t xml:space="preserve">Strategies and Suggestions for Observations, </w:t>
      </w:r>
      <w:r>
        <w:t>which is</w:t>
      </w:r>
      <w:r>
        <w:rPr>
          <w:i/>
        </w:rPr>
        <w:t xml:space="preserve"> </w:t>
      </w:r>
      <w:r>
        <w:t xml:space="preserve">available at </w:t>
      </w:r>
      <w:hyperlink r:id="rId16" w:history="1">
        <w:r w:rsidRPr="00156DA8">
          <w:rPr>
            <w:rStyle w:val="Hyperlink"/>
          </w:rPr>
          <w:t>http://www.doe.mass.edu/edeval/</w:t>
        </w:r>
      </w:hyperlink>
      <w:r>
        <w:t>. Specifically, the guide outlines the following:</w:t>
      </w:r>
    </w:p>
    <w:p w:rsidR="004738AC" w:rsidRPr="00CB43AE" w:rsidRDefault="008666BA" w:rsidP="004738AC">
      <w:pPr>
        <w:pStyle w:val="Bullet1"/>
        <w:jc w:val="both"/>
        <w:rPr>
          <w:rFonts w:ascii="Times New Roman" w:hAnsi="Times New Roman" w:cs="Times New Roman"/>
          <w:i/>
          <w:sz w:val="24"/>
          <w:szCs w:val="24"/>
        </w:rPr>
      </w:pPr>
      <w:r w:rsidRPr="008666BA">
        <w:rPr>
          <w:rFonts w:ascii="Times New Roman" w:hAnsi="Times New Roman" w:cs="Times New Roman"/>
          <w:b/>
          <w:i/>
          <w:sz w:val="24"/>
          <w:szCs w:val="24"/>
        </w:rPr>
        <w:t xml:space="preserve">Frequent, unannounced observations. </w:t>
      </w:r>
      <w:r w:rsidRPr="008666BA">
        <w:rPr>
          <w:rFonts w:ascii="Times New Roman" w:hAnsi="Times New Roman" w:cs="Times New Roman"/>
          <w:i/>
          <w:sz w:val="24"/>
          <w:szCs w:val="24"/>
        </w:rPr>
        <w:t>Frequent observation of classroom practice – with feedback—is essential to improving practice, but only feasible if most observations are short, unannounced and followed by brief, focused feedback. There will be times when an evaluator is in a classroom or other work site and it becomes apparent that the visit needs to be extended, but a visit of approximately 10 minutes can yield a great deal of useful information. With short, unannounced visits, many more samples of practice can be collected, and many more powerful conversations about teaching practice can be had: when the</w:t>
      </w:r>
      <w:r w:rsidRPr="008666BA">
        <w:rPr>
          <w:rFonts w:ascii="Times New Roman" w:hAnsi="Times New Roman" w:cs="Times New Roman"/>
          <w:i/>
          <w:sz w:val="24"/>
          <w:szCs w:val="24"/>
          <w:u w:val="single"/>
        </w:rPr>
        <w:t xml:space="preserve"> typical</w:t>
      </w:r>
      <w:r w:rsidRPr="008666BA">
        <w:rPr>
          <w:rFonts w:ascii="Times New Roman" w:hAnsi="Times New Roman" w:cs="Times New Roman"/>
          <w:i/>
          <w:sz w:val="24"/>
          <w:szCs w:val="24"/>
        </w:rPr>
        <w:t xml:space="preserve"> observation of classroom practice is 10 minutes in duration and does not have to be preceded by a pre-observation conference or followed by a period-long post-observation conference, then evaluators can reasonably be expected to conduct 2 to 5 such observations on a typical day. </w:t>
      </w:r>
    </w:p>
    <w:p w:rsidR="004738AC" w:rsidRPr="00CB43AE" w:rsidRDefault="008666BA" w:rsidP="004738AC">
      <w:pPr>
        <w:pStyle w:val="Bullet1"/>
        <w:numPr>
          <w:ilvl w:val="1"/>
          <w:numId w:val="41"/>
        </w:numPr>
        <w:jc w:val="both"/>
        <w:rPr>
          <w:rFonts w:ascii="Times New Roman" w:hAnsi="Times New Roman" w:cs="Times New Roman"/>
          <w:i/>
          <w:sz w:val="24"/>
          <w:szCs w:val="24"/>
        </w:rPr>
      </w:pPr>
      <w:r w:rsidRPr="008666BA">
        <w:rPr>
          <w:rFonts w:ascii="Times New Roman" w:hAnsi="Times New Roman" w:cs="Times New Roman"/>
          <w:i/>
          <w:sz w:val="24"/>
          <w:szCs w:val="24"/>
        </w:rPr>
        <w:t>3 observations conducted each day on 150 of the 180 days in a school year translate to 450 observations each year, or 10 observations per year for each of 45 teachers. 7-10 brief observations followed by focused feedback should be a sufficient number to secure a representative picture of practice and promote the reflection and discussion needed to support improving practice.</w:t>
      </w:r>
    </w:p>
    <w:p w:rsidR="004738AC" w:rsidRPr="00CB43AE" w:rsidRDefault="008666BA" w:rsidP="004738AC">
      <w:pPr>
        <w:pStyle w:val="Bullet1"/>
        <w:numPr>
          <w:ilvl w:val="1"/>
          <w:numId w:val="41"/>
        </w:numPr>
        <w:jc w:val="both"/>
        <w:rPr>
          <w:rFonts w:ascii="Times New Roman" w:hAnsi="Times New Roman" w:cs="Times New Roman"/>
          <w:i/>
          <w:sz w:val="24"/>
          <w:szCs w:val="24"/>
        </w:rPr>
      </w:pPr>
      <w:r w:rsidRPr="008666BA">
        <w:rPr>
          <w:rFonts w:ascii="Times New Roman" w:hAnsi="Times New Roman" w:cs="Times New Roman"/>
          <w:i/>
          <w:sz w:val="24"/>
          <w:szCs w:val="24"/>
        </w:rPr>
        <w:t xml:space="preserve">Feedback can be provided during a conversation or in writing. Providing feedback through conversation promotes discussion of practice; providing feedback in writing creates an opportunity for the educator to more easily reflect on the feedback on an ongoing basis. Whenever possible, an evaluator should have a conversation with the educator and follow up with brief written feedback summarizing the conversation and/or offering targeted advice for improvement. </w:t>
      </w:r>
    </w:p>
    <w:p w:rsidR="004738AC" w:rsidRPr="00CB43AE" w:rsidRDefault="008666BA" w:rsidP="004738AC">
      <w:pPr>
        <w:pStyle w:val="Bullet1"/>
        <w:numPr>
          <w:ilvl w:val="1"/>
          <w:numId w:val="41"/>
        </w:numPr>
        <w:jc w:val="both"/>
        <w:rPr>
          <w:rFonts w:ascii="Times New Roman" w:hAnsi="Times New Roman" w:cs="Times New Roman"/>
          <w:i/>
          <w:sz w:val="24"/>
          <w:szCs w:val="24"/>
        </w:rPr>
      </w:pPr>
      <w:r w:rsidRPr="008666BA">
        <w:rPr>
          <w:rFonts w:ascii="Times New Roman" w:hAnsi="Times New Roman" w:cs="Times New Roman"/>
          <w:i/>
          <w:sz w:val="24"/>
          <w:szCs w:val="24"/>
        </w:rPr>
        <w:t>It should be noted that not all observations can or should be 5 to 15 minutes. There will be circumstances where longer observations are appropriate. Novice or struggling teachers may benefit from longer observations on occasion.</w:t>
      </w:r>
    </w:p>
    <w:p w:rsidR="004738AC" w:rsidRPr="00CB43AE" w:rsidRDefault="008666BA" w:rsidP="004738AC">
      <w:pPr>
        <w:pStyle w:val="Bullet1"/>
        <w:jc w:val="both"/>
        <w:rPr>
          <w:rFonts w:ascii="Times New Roman" w:hAnsi="Times New Roman" w:cs="Times New Roman"/>
          <w:i/>
          <w:sz w:val="24"/>
          <w:szCs w:val="24"/>
        </w:rPr>
      </w:pPr>
      <w:r w:rsidRPr="008666BA">
        <w:rPr>
          <w:rFonts w:ascii="Times New Roman" w:hAnsi="Times New Roman" w:cs="Times New Roman"/>
          <w:b/>
          <w:i/>
          <w:sz w:val="24"/>
          <w:szCs w:val="24"/>
        </w:rPr>
        <w:t xml:space="preserve">Observations outside of the classroom. </w:t>
      </w:r>
      <w:r w:rsidRPr="008666BA">
        <w:rPr>
          <w:rFonts w:ascii="Times New Roman" w:hAnsi="Times New Roman" w:cs="Times New Roman"/>
          <w:i/>
          <w:sz w:val="24"/>
          <w:szCs w:val="24"/>
        </w:rPr>
        <w:t xml:space="preserve">Observation of practice need not be limited to classroom observation. Conferences with individual teachers or teacher teams that focus on unit planning or ways the team is responding to interim assessment data can yield useful information and provide opportunities for feedback and growth. They can also be well-aligned with school and team goals. Most schools have goals that depend on effective collaboration among educators, so observation of educators in settings where they are developing their skills in collaboration can support school-wide goals. That said, care needs to be taken to ensure that observation does not interfere with the free exchange of ideas that </w:t>
      </w:r>
      <w:r w:rsidRPr="008666BA">
        <w:rPr>
          <w:rFonts w:ascii="Times New Roman" w:hAnsi="Times New Roman" w:cs="Times New Roman"/>
          <w:i/>
          <w:sz w:val="24"/>
          <w:szCs w:val="24"/>
        </w:rPr>
        <w:lastRenderedPageBreak/>
        <w:t xml:space="preserve">is important in any healthy collegial environment. Therefore, collecting, reviewing and giving feedback on specific artifacts from department and team meetings can serve a purpose similar to observation of meetings. Similarly observing educators with parents and/or reviewing a team’s analysis of representative samples of home-school communications can support collaborative work, reinforce school goals, and provide opportunities for useful feedback. </w:t>
      </w:r>
    </w:p>
    <w:p w:rsidR="00E102D3" w:rsidRDefault="00E102D3" w:rsidP="001377BA">
      <w:pPr>
        <w:spacing w:before="120" w:line="300" w:lineRule="exact"/>
        <w:jc w:val="both"/>
      </w:pPr>
      <w:r>
        <w:t xml:space="preserve">In addition, a review of 31 teacher </w:t>
      </w:r>
      <w:r w:rsidR="00AF5885">
        <w:t xml:space="preserve">personnel files </w:t>
      </w:r>
      <w:r>
        <w:t xml:space="preserve">indicated that the evaluation process in place </w:t>
      </w:r>
      <w:r w:rsidR="00CC0072">
        <w:t>in recent</w:t>
      </w:r>
      <w:r>
        <w:t xml:space="preserve"> years has not always been effective in promoting professional growth. </w:t>
      </w:r>
      <w:r w:rsidR="00AF5885">
        <w:t xml:space="preserve">As a </w:t>
      </w:r>
      <w:r w:rsidR="00A92F98">
        <w:t xml:space="preserve">participant in the </w:t>
      </w:r>
      <w:r w:rsidR="00AF5885">
        <w:t>Race To The Top</w:t>
      </w:r>
      <w:r w:rsidR="00A92F98">
        <w:t xml:space="preserve"> grant program</w:t>
      </w:r>
      <w:r w:rsidR="00AF5885">
        <w:t xml:space="preserve">, the </w:t>
      </w:r>
      <w:r>
        <w:t xml:space="preserve">district, </w:t>
      </w:r>
      <w:r w:rsidR="00A92F98">
        <w:t xml:space="preserve">is required </w:t>
      </w:r>
      <w:r w:rsidR="00CC0072">
        <w:t xml:space="preserve">to </w:t>
      </w:r>
      <w:r>
        <w:t xml:space="preserve">implement </w:t>
      </w:r>
      <w:r w:rsidR="00A92F98">
        <w:t xml:space="preserve">a </w:t>
      </w:r>
      <w:r>
        <w:t xml:space="preserve">new evaluation process </w:t>
      </w:r>
      <w:r w:rsidR="00A92F98">
        <w:t xml:space="preserve">consistent with the </w:t>
      </w:r>
      <w:r w:rsidR="009634D9">
        <w:t>state’s in</w:t>
      </w:r>
      <w:r>
        <w:t xml:space="preserve"> 2012</w:t>
      </w:r>
      <w:r w:rsidR="00416CCF">
        <w:t>-2013</w:t>
      </w:r>
      <w:r>
        <w:t xml:space="preserve">. </w:t>
      </w:r>
    </w:p>
    <w:p w:rsidR="00CC0072" w:rsidRDefault="00CC0072" w:rsidP="00CC0072">
      <w:pPr>
        <w:spacing w:before="120" w:line="300" w:lineRule="exact"/>
        <w:jc w:val="both"/>
      </w:pPr>
      <w:r w:rsidRPr="00C20A7D">
        <w:t xml:space="preserve">The </w:t>
      </w:r>
      <w:r w:rsidR="004738AC">
        <w:t xml:space="preserve">state’s </w:t>
      </w:r>
      <w:r>
        <w:t xml:space="preserve">new educator evaluation model provides </w:t>
      </w:r>
      <w:r w:rsidRPr="00C20A7D">
        <w:t xml:space="preserve">opportunities for school districts to develop </w:t>
      </w:r>
      <w:r>
        <w:t>and implement</w:t>
      </w:r>
    </w:p>
    <w:p w:rsidR="00CC0072" w:rsidRDefault="00CC0072" w:rsidP="00CC0072">
      <w:pPr>
        <w:numPr>
          <w:ilvl w:val="0"/>
          <w:numId w:val="40"/>
        </w:numPr>
        <w:spacing w:before="120" w:line="300" w:lineRule="exact"/>
        <w:jc w:val="both"/>
      </w:pPr>
      <w:r>
        <w:t>Professional development for evaluators;</w:t>
      </w:r>
    </w:p>
    <w:p w:rsidR="00CC0072" w:rsidRDefault="00CC0072" w:rsidP="00CC0072">
      <w:pPr>
        <w:numPr>
          <w:ilvl w:val="0"/>
          <w:numId w:val="40"/>
        </w:numPr>
        <w:spacing w:before="120" w:line="300" w:lineRule="exact"/>
        <w:jc w:val="both"/>
      </w:pPr>
      <w:r>
        <w:t>Training to develop meaningful professional practice and student learning goals;</w:t>
      </w:r>
    </w:p>
    <w:p w:rsidR="00CC0072" w:rsidRDefault="00CC0072" w:rsidP="00CC0072">
      <w:pPr>
        <w:numPr>
          <w:ilvl w:val="0"/>
          <w:numId w:val="40"/>
        </w:numPr>
        <w:spacing w:before="120" w:line="300" w:lineRule="exact"/>
        <w:jc w:val="both"/>
      </w:pPr>
      <w:r>
        <w:t xml:space="preserve">Systems to ensure </w:t>
      </w:r>
    </w:p>
    <w:p w:rsidR="00CC0072" w:rsidRDefault="00CC0072" w:rsidP="00CC0072">
      <w:pPr>
        <w:numPr>
          <w:ilvl w:val="1"/>
          <w:numId w:val="40"/>
        </w:numPr>
        <w:spacing w:before="120" w:line="300" w:lineRule="exact"/>
        <w:jc w:val="both"/>
      </w:pPr>
      <w:r>
        <w:t xml:space="preserve">that evaluators have the time and support to carry out the new system with fidelity and </w:t>
      </w:r>
    </w:p>
    <w:p w:rsidR="00CC0072" w:rsidRDefault="00CC0072" w:rsidP="00CC0072">
      <w:pPr>
        <w:numPr>
          <w:ilvl w:val="1"/>
          <w:numId w:val="40"/>
        </w:numPr>
        <w:spacing w:before="120" w:line="300" w:lineRule="exact"/>
        <w:jc w:val="both"/>
      </w:pPr>
      <w:r>
        <w:t>that district and school goals are aligned with administrator goals</w:t>
      </w:r>
    </w:p>
    <w:p w:rsidR="00CC0072" w:rsidRDefault="00CC0072" w:rsidP="00CC0072">
      <w:pPr>
        <w:numPr>
          <w:ilvl w:val="0"/>
          <w:numId w:val="40"/>
        </w:numPr>
        <w:spacing w:before="120" w:line="300" w:lineRule="exact"/>
        <w:jc w:val="both"/>
      </w:pPr>
      <w:r>
        <w:t>Professional development for educators that prioritizes educator needs identified through the goal-setting and evaluation process.</w:t>
      </w:r>
    </w:p>
    <w:p w:rsidR="00CC0072" w:rsidRDefault="00CC0072" w:rsidP="00CC0072">
      <w:pPr>
        <w:spacing w:before="120" w:line="300" w:lineRule="exact"/>
        <w:jc w:val="both"/>
      </w:pPr>
      <w:r>
        <w:t>Taking advantage of these opportunities will address the areas the review team identified for improvement in the educator evaluation system in use in the district at the time of the team’s visit.</w:t>
      </w:r>
    </w:p>
    <w:p w:rsidR="004A7014" w:rsidRDefault="004A7014" w:rsidP="00CC0072">
      <w:pPr>
        <w:spacing w:before="120" w:line="300" w:lineRule="exact"/>
        <w:jc w:val="both"/>
        <w:rPr>
          <w:b/>
        </w:rPr>
      </w:pPr>
    </w:p>
    <w:p w:rsidR="00FD3F39" w:rsidRPr="007427F8" w:rsidRDefault="00FD3F39" w:rsidP="00FD3F39">
      <w:pPr>
        <w:pStyle w:val="Heading3"/>
        <w:spacing w:before="120" w:after="0" w:line="300" w:lineRule="exact"/>
        <w:jc w:val="both"/>
      </w:pPr>
      <w:bookmarkStart w:id="48" w:name="_Toc348597326"/>
      <w:r>
        <w:t>Student Support</w:t>
      </w:r>
      <w:bookmarkEnd w:id="48"/>
    </w:p>
    <w:p w:rsidR="00E102D3" w:rsidRDefault="00E102D3" w:rsidP="00E102D3">
      <w:pPr>
        <w:spacing w:before="120" w:line="300" w:lineRule="exact"/>
        <w:jc w:val="both"/>
        <w:rPr>
          <w:b/>
        </w:rPr>
      </w:pPr>
      <w:r>
        <w:rPr>
          <w:b/>
        </w:rPr>
        <w:t>The middle</w:t>
      </w:r>
      <w:r w:rsidR="006A176E">
        <w:rPr>
          <w:b/>
        </w:rPr>
        <w:t>/</w:t>
      </w:r>
      <w:r>
        <w:rPr>
          <w:b/>
        </w:rPr>
        <w:t xml:space="preserve">high school should continue to implement and promote the innovative programs and practices in place to raise the achievement of its underserved populations. At the same time, the </w:t>
      </w:r>
      <w:r w:rsidR="00AF5885">
        <w:rPr>
          <w:b/>
        </w:rPr>
        <w:t>middle/</w:t>
      </w:r>
      <w:r>
        <w:rPr>
          <w:b/>
        </w:rPr>
        <w:t>high school should eliminate practices that create barriers between its students and challenging learning opportunities.</w:t>
      </w:r>
    </w:p>
    <w:p w:rsidR="00E102D3" w:rsidRDefault="00E102D3" w:rsidP="00E102D3">
      <w:pPr>
        <w:spacing w:before="120" w:line="300" w:lineRule="exact"/>
        <w:jc w:val="both"/>
      </w:pPr>
      <w:r>
        <w:t>The middle</w:t>
      </w:r>
      <w:r w:rsidR="006A176E">
        <w:t>/</w:t>
      </w:r>
      <w:r>
        <w:t>high school has introduced two grant-funded programs that increase opportunities for its students to achieve at higher levels</w:t>
      </w:r>
      <w:r w:rsidR="006A176E">
        <w:t xml:space="preserve">. </w:t>
      </w:r>
      <w:r>
        <w:t xml:space="preserve">The MMSI grant promotes an increase in the number of Advanced Placement </w:t>
      </w:r>
      <w:r w:rsidR="006A176E">
        <w:t xml:space="preserve">(AP) </w:t>
      </w:r>
      <w:r>
        <w:t xml:space="preserve">classes offered at the school and helps create pathways for students to access and be successful in those AP </w:t>
      </w:r>
      <w:r w:rsidR="009634D9">
        <w:t>classes. The</w:t>
      </w:r>
      <w:r>
        <w:t xml:space="preserve"> </w:t>
      </w:r>
      <w:r w:rsidR="00DA6E2B">
        <w:t xml:space="preserve">STEM </w:t>
      </w:r>
      <w:r>
        <w:t xml:space="preserve">grant gradually introduces courses into the Program of Studies that enable underserved populations to graduate with both a high school diploma and an </w:t>
      </w:r>
      <w:r w:rsidR="006A176E">
        <w:t xml:space="preserve">associate’s </w:t>
      </w:r>
      <w:r>
        <w:t xml:space="preserve">degree. </w:t>
      </w:r>
    </w:p>
    <w:p w:rsidR="00E102D3" w:rsidRDefault="00860EBE" w:rsidP="00E102D3">
      <w:pPr>
        <w:spacing w:before="120" w:line="300" w:lineRule="exact"/>
        <w:jc w:val="both"/>
      </w:pPr>
      <w:r>
        <w:lastRenderedPageBreak/>
        <w:t>At the same time</w:t>
      </w:r>
      <w:r w:rsidR="00E102D3">
        <w:t xml:space="preserve">, however, the </w:t>
      </w:r>
      <w:r w:rsidR="006A176E">
        <w:t>middle/</w:t>
      </w:r>
      <w:r w:rsidR="00E102D3">
        <w:t xml:space="preserve">high school has some practices that </w:t>
      </w:r>
      <w:r w:rsidR="00F2688C">
        <w:t xml:space="preserve">make it more difficult for </w:t>
      </w:r>
      <w:r w:rsidR="00E102D3">
        <w:t xml:space="preserve">students </w:t>
      </w:r>
      <w:r w:rsidR="00F2688C">
        <w:t xml:space="preserve">to </w:t>
      </w:r>
      <w:r w:rsidR="00E102D3">
        <w:t>mov</w:t>
      </w:r>
      <w:r w:rsidR="00F2688C">
        <w:t>e</w:t>
      </w:r>
      <w:r w:rsidR="00E102D3">
        <w:t xml:space="preserve"> up into challenging course levels. Six departments have prerequisites that prevent students from moving from one course to the next one in a sequence without a numerical average of 73 in the preceding course. In some instances, an 83 is required to pass into the second or higher level of the course. In other cases there are multiple requirements that must be met before a student can move on to the next course in a sequence. Staff </w:t>
      </w:r>
      <w:r w:rsidR="00DA6E2B">
        <w:t xml:space="preserve">said </w:t>
      </w:r>
      <w:r w:rsidR="00E102D3">
        <w:t xml:space="preserve">in interviews that waivers </w:t>
      </w:r>
      <w:r w:rsidR="00F2688C">
        <w:t xml:space="preserve">on the recommendation of a parent or teacher </w:t>
      </w:r>
      <w:r w:rsidR="00E102D3">
        <w:t>permit some students access, but students may not always have a parent or teacher to advocate for them.</w:t>
      </w:r>
    </w:p>
    <w:p w:rsidR="00860EBE" w:rsidRDefault="00F2688C" w:rsidP="00E102D3">
      <w:pPr>
        <w:spacing w:before="120" w:line="300" w:lineRule="exact"/>
        <w:jc w:val="both"/>
      </w:pPr>
      <w:r>
        <w:t>T</w:t>
      </w:r>
      <w:r w:rsidR="00E102D3">
        <w:t xml:space="preserve">he </w:t>
      </w:r>
      <w:r w:rsidR="00DA6E2B">
        <w:t>middle/</w:t>
      </w:r>
      <w:r w:rsidR="00E102D3">
        <w:t>high school has recently changed from letter to numerical grades</w:t>
      </w:r>
      <w:r>
        <w:t>,</w:t>
      </w:r>
      <w:r w:rsidR="00E102D3">
        <w:t xml:space="preserve"> even though it is extremely difficult for a student to pass a course when a low numerical failing grade is recorded rather than the 59 that represents an F in a letter grade system. </w:t>
      </w:r>
    </w:p>
    <w:p w:rsidR="00E102D3" w:rsidRDefault="00860EBE" w:rsidP="00E102D3">
      <w:pPr>
        <w:spacing w:before="120" w:line="300" w:lineRule="exact"/>
        <w:jc w:val="both"/>
      </w:pPr>
      <w:r>
        <w:t>O</w:t>
      </w:r>
      <w:r w:rsidR="00E102D3">
        <w:t xml:space="preserve">nly approximately one third of </w:t>
      </w:r>
      <w:r w:rsidR="00F2688C">
        <w:t>juniors and seniors</w:t>
      </w:r>
      <w:r w:rsidR="00E102D3">
        <w:t xml:space="preserve"> combined take the SATs</w:t>
      </w:r>
      <w:r w:rsidR="00DA6435">
        <w:t>,</w:t>
      </w:r>
      <w:r w:rsidR="00E102D3">
        <w:t xml:space="preserve"> with few </w:t>
      </w:r>
      <w:r w:rsidR="00DA6E2B">
        <w:t>students with disabilities</w:t>
      </w:r>
      <w:r w:rsidR="00E102D3">
        <w:t xml:space="preserve"> </w:t>
      </w:r>
      <w:r w:rsidR="00F2688C">
        <w:t xml:space="preserve">or </w:t>
      </w:r>
      <w:r w:rsidR="00E102D3">
        <w:t xml:space="preserve">students </w:t>
      </w:r>
      <w:r w:rsidR="00DA6E2B">
        <w:t xml:space="preserve">from low-income families </w:t>
      </w:r>
      <w:r w:rsidR="00E102D3">
        <w:t>in the mix. This means that a relatively small</w:t>
      </w:r>
      <w:r w:rsidR="00AF5885">
        <w:t xml:space="preserve"> </w:t>
      </w:r>
      <w:r w:rsidR="00DA6E2B">
        <w:t>proportion</w:t>
      </w:r>
      <w:r w:rsidR="00E102D3">
        <w:t xml:space="preserve"> of students are taking this important step to open up access to education beyond high school.</w:t>
      </w:r>
      <w:r>
        <w:t xml:space="preserve"> In order to increase the proportion, students should be encouraged to take higher</w:t>
      </w:r>
      <w:r w:rsidR="00E102D3">
        <w:t xml:space="preserve"> </w:t>
      </w:r>
      <w:r>
        <w:t>level courses as much as possible, and supported in taking them.</w:t>
      </w:r>
    </w:p>
    <w:p w:rsidR="00E102D3" w:rsidRPr="00315EA5" w:rsidRDefault="00E102D3" w:rsidP="00E102D3">
      <w:pPr>
        <w:spacing w:before="120" w:line="300" w:lineRule="exact"/>
        <w:jc w:val="both"/>
      </w:pPr>
      <w:r>
        <w:t>On the face of it, practices such as multiple course prerequisites and moving to numerical grades appear to increase the rigor of the high school experience. However, these practices limit students’ access to further learning experiences.</w:t>
      </w:r>
      <w:r w:rsidR="00860EBE">
        <w:t xml:space="preserve"> The district should reconsider them.</w:t>
      </w:r>
    </w:p>
    <w:p w:rsidR="00E102D3" w:rsidRDefault="00E102D3" w:rsidP="00E102D3">
      <w:pPr>
        <w:spacing w:before="120" w:line="300" w:lineRule="exact"/>
        <w:jc w:val="both"/>
        <w:rPr>
          <w:b/>
        </w:rPr>
      </w:pPr>
      <w:r>
        <w:rPr>
          <w:b/>
        </w:rPr>
        <w:t xml:space="preserve">While resources in the district are limited, the district and its schools must maximize those resources to address </w:t>
      </w:r>
      <w:r w:rsidR="00EC2349">
        <w:rPr>
          <w:b/>
        </w:rPr>
        <w:t xml:space="preserve">without delay </w:t>
      </w:r>
      <w:r>
        <w:rPr>
          <w:b/>
        </w:rPr>
        <w:t xml:space="preserve">data that indicates </w:t>
      </w:r>
      <w:r w:rsidR="00EC2349">
        <w:rPr>
          <w:b/>
        </w:rPr>
        <w:t xml:space="preserve">low </w:t>
      </w:r>
      <w:r>
        <w:rPr>
          <w:b/>
        </w:rPr>
        <w:t xml:space="preserve">student achievement and low student growth. </w:t>
      </w:r>
    </w:p>
    <w:p w:rsidR="00D616B5" w:rsidRDefault="00E102D3" w:rsidP="00E102D3">
      <w:pPr>
        <w:spacing w:before="120" w:line="300" w:lineRule="exact"/>
        <w:jc w:val="both"/>
      </w:pPr>
      <w:r>
        <w:t xml:space="preserve">District 2011 MCAS </w:t>
      </w:r>
      <w:r w:rsidR="00EC2349">
        <w:t xml:space="preserve">results </w:t>
      </w:r>
      <w:r w:rsidR="00FF3DF3">
        <w:t xml:space="preserve">for grades 4, 7, and 8 showed proficiency rates in both ELA and math that were with one exception lower than in 2010 and student growth </w:t>
      </w:r>
      <w:r w:rsidR="00D616B5">
        <w:t xml:space="preserve">in both subjects </w:t>
      </w:r>
      <w:r w:rsidR="00FF3DF3">
        <w:t xml:space="preserve">that was </w:t>
      </w:r>
      <w:r w:rsidR="00D616B5">
        <w:t>with one exception</w:t>
      </w:r>
      <w:r w:rsidR="00FF3DF3">
        <w:t xml:space="preserve"> in the low range</w:t>
      </w:r>
      <w:r w:rsidRPr="00FF3DF3">
        <w:t>.</w:t>
      </w:r>
      <w:r>
        <w:t xml:space="preserve"> </w:t>
      </w:r>
      <w:r w:rsidR="00D616B5">
        <w:t xml:space="preserve">In all three grades achievement had been problematic since 2007. See Student Achievement finding above. </w:t>
      </w:r>
    </w:p>
    <w:p w:rsidR="00E102D3" w:rsidRDefault="00E102D3" w:rsidP="00E102D3">
      <w:pPr>
        <w:spacing w:before="120" w:line="300" w:lineRule="exact"/>
        <w:jc w:val="both"/>
      </w:pPr>
      <w:r>
        <w:t>The ways that the elementary schools and the middle</w:t>
      </w:r>
      <w:r w:rsidR="00DA6E2B">
        <w:t>/</w:t>
      </w:r>
      <w:r>
        <w:t xml:space="preserve"> high school addressed this important data contrast</w:t>
      </w:r>
      <w:r w:rsidR="00DA6E2B">
        <w:t xml:space="preserve"> sharply</w:t>
      </w:r>
      <w:r>
        <w:t xml:space="preserve">. At both elementary schools, the principals oversaw the steps taken to address what was seen as a situation in need of serious attention. They assigned their coaches primary responsibility for addressing the classroom instruction in  grade </w:t>
      </w:r>
      <w:r w:rsidR="00DA6E2B">
        <w:t xml:space="preserve">4 </w:t>
      </w:r>
      <w:r>
        <w:t>math and ELA. The coaches modeled</w:t>
      </w:r>
      <w:r w:rsidR="00D616B5">
        <w:t xml:space="preserve"> effective classroom instruction</w:t>
      </w:r>
      <w:r>
        <w:t>, and observed, and modeled again. Principals increased writing instruction in all grades, but with particular emphasis in grade</w:t>
      </w:r>
      <w:r w:rsidR="00DA6E2B">
        <w:t xml:space="preserve"> 4</w:t>
      </w:r>
      <w:r>
        <w:t>. The principals, coaches, and teachers mined the available data for information about students’ instructional needs and</w:t>
      </w:r>
      <w:r w:rsidR="00DA6E2B">
        <w:t>—</w:t>
      </w:r>
      <w:r>
        <w:t>particularly in ELA</w:t>
      </w:r>
      <w:r w:rsidR="00DA6E2B">
        <w:t>—</w:t>
      </w:r>
      <w:r>
        <w:t xml:space="preserve">offered tiered instruction to address those needs. Administrators, coaches, and teachers took responsibility for improving student achievement in  grade </w:t>
      </w:r>
      <w:r w:rsidR="00DA6E2B">
        <w:t xml:space="preserve">4 </w:t>
      </w:r>
      <w:r>
        <w:t>ELA and math.</w:t>
      </w:r>
    </w:p>
    <w:p w:rsidR="00E102D3" w:rsidRPr="006B278A" w:rsidRDefault="00E102D3" w:rsidP="00E102D3">
      <w:pPr>
        <w:spacing w:before="120" w:line="300" w:lineRule="exact"/>
        <w:jc w:val="both"/>
      </w:pPr>
      <w:r>
        <w:t xml:space="preserve">Analysis of the </w:t>
      </w:r>
      <w:r w:rsidR="00FF3DF3">
        <w:t>7</w:t>
      </w:r>
      <w:r w:rsidR="008666BA" w:rsidRPr="008666BA">
        <w:rPr>
          <w:vertAlign w:val="superscript"/>
        </w:rPr>
        <w:t>th</w:t>
      </w:r>
      <w:r w:rsidR="00FF3DF3">
        <w:t xml:space="preserve"> and 8</w:t>
      </w:r>
      <w:r w:rsidR="008666BA" w:rsidRPr="008666BA">
        <w:rPr>
          <w:vertAlign w:val="superscript"/>
        </w:rPr>
        <w:t>th</w:t>
      </w:r>
      <w:r w:rsidR="00FF3DF3">
        <w:t xml:space="preserve"> grade </w:t>
      </w:r>
      <w:r>
        <w:t xml:space="preserve">ELA MCAS results fell to the English language arts vertical team. The team concluded that students needed more ELA instruction, and recommended that  grade </w:t>
      </w:r>
      <w:r w:rsidR="00DA6E2B">
        <w:t xml:space="preserve">7 </w:t>
      </w:r>
      <w:r>
        <w:t>ELA instructional time be increased. This adjustment was to be implemented in the next year’s schedule</w:t>
      </w:r>
      <w:r w:rsidR="00EC2349">
        <w:t xml:space="preserve"> (2012–2013)</w:t>
      </w:r>
      <w:r>
        <w:t xml:space="preserve">. Similarly, </w:t>
      </w:r>
      <w:r w:rsidR="00FF3DF3">
        <w:t>struggling</w:t>
      </w:r>
      <w:r>
        <w:t xml:space="preserve"> </w:t>
      </w:r>
      <w:r w:rsidR="00FF3DF3">
        <w:t>7</w:t>
      </w:r>
      <w:r w:rsidR="008666BA" w:rsidRPr="008666BA">
        <w:rPr>
          <w:vertAlign w:val="superscript"/>
        </w:rPr>
        <w:t>th</w:t>
      </w:r>
      <w:r w:rsidR="00FF3DF3">
        <w:t xml:space="preserve"> graders</w:t>
      </w:r>
      <w:r>
        <w:t xml:space="preserve"> </w:t>
      </w:r>
      <w:r w:rsidR="00DA6E2B">
        <w:t xml:space="preserve">were to </w:t>
      </w:r>
      <w:r>
        <w:t xml:space="preserve">receive additional math </w:t>
      </w:r>
      <w:r>
        <w:lastRenderedPageBreak/>
        <w:t xml:space="preserve">instruction in the </w:t>
      </w:r>
      <w:r w:rsidR="00DA6E2B">
        <w:t>2012–</w:t>
      </w:r>
      <w:r>
        <w:t>2013 school year. Interviewees did not report initiatives such as increased supervision and support for the teachers during the 2011</w:t>
      </w:r>
      <w:r w:rsidR="00DA6E2B">
        <w:t>–</w:t>
      </w:r>
      <w:r>
        <w:t xml:space="preserve">2012 school year. There appeared to be little sense of urgency. </w:t>
      </w:r>
      <w:r w:rsidR="00EC2349">
        <w:t xml:space="preserve">Department chairs continued to have </w:t>
      </w:r>
      <w:r>
        <w:t xml:space="preserve">responsibility for </w:t>
      </w:r>
      <w:r w:rsidR="00DA6E2B">
        <w:t>middle-</w:t>
      </w:r>
      <w:r>
        <w:t>school instruction</w:t>
      </w:r>
      <w:r w:rsidR="00FF3DF3">
        <w:t>,</w:t>
      </w:r>
      <w:r>
        <w:t xml:space="preserve"> and </w:t>
      </w:r>
      <w:r w:rsidR="00EC2349">
        <w:t>they</w:t>
      </w:r>
      <w:r>
        <w:t xml:space="preserve"> reported that they continued to be in middle</w:t>
      </w:r>
      <w:r w:rsidR="00DA6E2B">
        <w:t>-</w:t>
      </w:r>
      <w:r>
        <w:t xml:space="preserve">school classrooms approximately once every three weeks. </w:t>
      </w:r>
    </w:p>
    <w:p w:rsidR="00E102D3" w:rsidRDefault="00E102D3" w:rsidP="00E102D3">
      <w:pPr>
        <w:spacing w:before="120" w:line="300" w:lineRule="exact"/>
        <w:jc w:val="both"/>
      </w:pPr>
      <w:r>
        <w:t xml:space="preserve">The elementary schools refocused their resources to address the </w:t>
      </w:r>
      <w:r w:rsidR="00FF3DF3">
        <w:t>4th</w:t>
      </w:r>
      <w:r>
        <w:t xml:space="preserve"> grade needs</w:t>
      </w:r>
      <w:r w:rsidR="00FF3DF3">
        <w:t xml:space="preserve"> immediately</w:t>
      </w:r>
      <w:r>
        <w:t>. The middle</w:t>
      </w:r>
      <w:r w:rsidR="00DA6E2B">
        <w:t>/</w:t>
      </w:r>
      <w:r>
        <w:t>high school</w:t>
      </w:r>
      <w:r w:rsidR="00FF3DF3">
        <w:t xml:space="preserve"> instead</w:t>
      </w:r>
      <w:r>
        <w:t xml:space="preserve"> </w:t>
      </w:r>
      <w:r w:rsidR="00FF3DF3">
        <w:t>only</w:t>
      </w:r>
      <w:r>
        <w:t xml:space="preserve"> plann</w:t>
      </w:r>
      <w:r w:rsidR="00FF3DF3">
        <w:t>ed</w:t>
      </w:r>
      <w:r>
        <w:t xml:space="preserve"> for increased instructional time the following year. Middle</w:t>
      </w:r>
      <w:r w:rsidR="00DA6E2B">
        <w:t>/</w:t>
      </w:r>
      <w:r>
        <w:t>high school administrators and department chairs did not reallocate their time or bring additional resources to bear on the clear instructional needs in grade</w:t>
      </w:r>
      <w:r w:rsidR="00DA6E2B">
        <w:t>s 7 and 8</w:t>
      </w:r>
      <w:r>
        <w:t xml:space="preserve">. </w:t>
      </w:r>
      <w:r w:rsidRPr="00EC2349">
        <w:t xml:space="preserve">The </w:t>
      </w:r>
      <w:r w:rsidR="008666BA" w:rsidRPr="008666BA">
        <w:t>low</w:t>
      </w:r>
      <w:r w:rsidR="00EC2349" w:rsidRPr="00EC2349">
        <w:t xml:space="preserve"> </w:t>
      </w:r>
      <w:r w:rsidRPr="00EC2349">
        <w:t>achievement and slow rate of growth</w:t>
      </w:r>
      <w:r>
        <w:t xml:space="preserve"> in the middle school called for increased attention and the marshalling of resources. However, this did not </w:t>
      </w:r>
      <w:r w:rsidR="00DA6E2B">
        <w:t>take place</w:t>
      </w:r>
      <w:r w:rsidR="004B2D3E">
        <w:t xml:space="preserve"> in 2011–2012</w:t>
      </w:r>
      <w:r w:rsidR="00DA6E2B">
        <w:t>. The review team urges district</w:t>
      </w:r>
      <w:r w:rsidR="00EC2349">
        <w:t xml:space="preserve"> and school staff</w:t>
      </w:r>
      <w:r w:rsidR="00DA6E2B">
        <w:t xml:space="preserve"> to maximize resources</w:t>
      </w:r>
      <w:r>
        <w:t xml:space="preserve"> </w:t>
      </w:r>
      <w:r w:rsidR="00DA6E2B">
        <w:t xml:space="preserve">to address </w:t>
      </w:r>
      <w:r w:rsidR="008666BA" w:rsidRPr="008666BA">
        <w:t>low</w:t>
      </w:r>
      <w:r w:rsidR="00DA6E2B" w:rsidRPr="00EC2349">
        <w:t xml:space="preserve"> student achievement and low student growth</w:t>
      </w:r>
      <w:r w:rsidR="00FF3DF3">
        <w:t xml:space="preserve"> as soon as data indicates it</w:t>
      </w:r>
      <w:r>
        <w:t>.</w:t>
      </w:r>
    </w:p>
    <w:p w:rsidR="00E102D3" w:rsidRDefault="00E102D3" w:rsidP="00E102D3">
      <w:pPr>
        <w:ind w:left="-173" w:hanging="187"/>
      </w:pPr>
    </w:p>
    <w:p w:rsidR="006A06DA" w:rsidRPr="007427F8" w:rsidRDefault="006A06DA" w:rsidP="006A06DA">
      <w:pPr>
        <w:pStyle w:val="Heading3"/>
        <w:spacing w:before="120" w:after="0" w:line="300" w:lineRule="exact"/>
        <w:jc w:val="both"/>
      </w:pPr>
      <w:bookmarkStart w:id="49" w:name="_Toc348597327"/>
      <w:r>
        <w:t>Financial and Asset Management</w:t>
      </w:r>
      <w:bookmarkEnd w:id="49"/>
    </w:p>
    <w:p w:rsidR="00E102D3" w:rsidRDefault="00E102D3" w:rsidP="00E102D3">
      <w:pPr>
        <w:spacing w:before="120" w:line="300" w:lineRule="exact"/>
        <w:jc w:val="both"/>
        <w:rPr>
          <w:b/>
        </w:rPr>
      </w:pPr>
      <w:r>
        <w:rPr>
          <w:b/>
        </w:rPr>
        <w:t>The implementation of a more detailed chart of accounts, aligned with statewide finance codes, is an important step toward a more comprehensive budget document and better analysis of resource allocation and effectiveness. The review team urges district administrators to incorporate more detailed finance information, more comparisons to other districts and</w:t>
      </w:r>
      <w:r w:rsidR="004563EC">
        <w:rPr>
          <w:b/>
        </w:rPr>
        <w:t>/or</w:t>
      </w:r>
      <w:r>
        <w:rPr>
          <w:b/>
        </w:rPr>
        <w:t xml:space="preserve"> the state, and more student performance and program information into the document as well.</w:t>
      </w:r>
    </w:p>
    <w:p w:rsidR="00E102D3" w:rsidRDefault="00E102D3" w:rsidP="00E102D3">
      <w:pPr>
        <w:spacing w:before="120" w:line="300" w:lineRule="exact"/>
        <w:jc w:val="both"/>
      </w:pPr>
      <w:r>
        <w:t xml:space="preserve">The </w:t>
      </w:r>
      <w:r w:rsidR="003212C9">
        <w:t>d</w:t>
      </w:r>
      <w:r>
        <w:t xml:space="preserve">irector of </w:t>
      </w:r>
      <w:r w:rsidR="003212C9">
        <w:t>f</w:t>
      </w:r>
      <w:r>
        <w:t>inance</w:t>
      </w:r>
      <w:r w:rsidR="003212C9">
        <w:t>/operations</w:t>
      </w:r>
      <w:r>
        <w:t xml:space="preserve"> </w:t>
      </w:r>
      <w:r w:rsidR="004563EC">
        <w:t xml:space="preserve">was </w:t>
      </w:r>
      <w:r>
        <w:t>updating the district’s chart of accounts to the</w:t>
      </w:r>
      <w:r w:rsidRPr="00E35B67">
        <w:t xml:space="preserve"> ESE </w:t>
      </w:r>
      <w:r>
        <w:t xml:space="preserve">chart of accounts as applicable, and adding codes that allow sorting of data by more categories and </w:t>
      </w:r>
      <w:r w:rsidR="003212C9">
        <w:t xml:space="preserve">at the time of the review </w:t>
      </w:r>
      <w:r w:rsidRPr="00E35B67">
        <w:t>expect</w:t>
      </w:r>
      <w:r w:rsidR="003212C9">
        <w:t>ed</w:t>
      </w:r>
      <w:r w:rsidRPr="00E35B67">
        <w:t xml:space="preserve"> to implement the </w:t>
      </w:r>
      <w:r>
        <w:t>new codes</w:t>
      </w:r>
      <w:r w:rsidRPr="00E35B67">
        <w:t xml:space="preserve"> by the end of December</w:t>
      </w:r>
      <w:r>
        <w:t>,</w:t>
      </w:r>
      <w:r w:rsidRPr="00E35B67">
        <w:t xml:space="preserve"> 2012</w:t>
      </w:r>
      <w:r>
        <w:t>,</w:t>
      </w:r>
      <w:r w:rsidRPr="00E35B67">
        <w:t xml:space="preserve"> </w:t>
      </w:r>
      <w:r>
        <w:t>in time to</w:t>
      </w:r>
      <w:r w:rsidRPr="00E35B67">
        <w:t xml:space="preserve"> prepare the </w:t>
      </w:r>
      <w:r>
        <w:t xml:space="preserve">fiscal year </w:t>
      </w:r>
      <w:r w:rsidRPr="00E35B67">
        <w:t xml:space="preserve">2014 budget using the new chart of accounts. </w:t>
      </w:r>
      <w:r>
        <w:t xml:space="preserve">When the </w:t>
      </w:r>
      <w:r w:rsidR="004563EC">
        <w:t xml:space="preserve">finance </w:t>
      </w:r>
      <w:r>
        <w:t xml:space="preserve">director has implemented the new chart of accounts with more coding categories, he will also be able to make more use of the integrated system report generator, allowing him to sort budget data and reports to support more analysis, and to compare the district to other districts and the state. </w:t>
      </w:r>
    </w:p>
    <w:p w:rsidR="00E102D3" w:rsidRDefault="00E102D3" w:rsidP="00E102D3">
      <w:pPr>
        <w:spacing w:before="120" w:line="300" w:lineRule="exact"/>
        <w:jc w:val="both"/>
      </w:pPr>
      <w:r>
        <w:t>Performance data and other data relevant to expenditures and allocation of resources has not been included in the budget in the past. While this represents yet another effort, the budget document would benefit from this data as well.</w:t>
      </w:r>
    </w:p>
    <w:p w:rsidR="004A7014" w:rsidRDefault="00E102D3" w:rsidP="00E102D3">
      <w:pPr>
        <w:spacing w:before="120" w:line="300" w:lineRule="exact"/>
        <w:jc w:val="both"/>
      </w:pPr>
      <w:r>
        <w:t xml:space="preserve">One of the primary rationales for suggesting the use of comparative data is that it may provide more justification or rationale for expenditures in specific instructional areas based on student needs. </w:t>
      </w:r>
    </w:p>
    <w:p w:rsidR="00E102D3" w:rsidRDefault="004A7014" w:rsidP="00E102D3">
      <w:pPr>
        <w:spacing w:before="120" w:line="300" w:lineRule="exact"/>
        <w:jc w:val="both"/>
      </w:pPr>
      <w:r>
        <w:br w:type="page"/>
      </w:r>
      <w:r w:rsidR="00E102D3">
        <w:rPr>
          <w:b/>
        </w:rPr>
        <w:lastRenderedPageBreak/>
        <w:t xml:space="preserve">The district should follow up the recently developed maintenance calendar with the development of a simple work order system to provide more information for facility management and planning. This system should incorporate information about vendor work and projects managed by member towns. </w:t>
      </w:r>
    </w:p>
    <w:p w:rsidR="00E102D3" w:rsidRDefault="00E102D3" w:rsidP="00E102D3">
      <w:pPr>
        <w:spacing w:before="120" w:line="300" w:lineRule="exact"/>
        <w:jc w:val="both"/>
      </w:pPr>
      <w:r>
        <w:t xml:space="preserve">With the use of a simple work order system, the district would have a running record of repair work and length of time taken to get the repair done.  If the facilities manager coordinates information from the work order system and from the several capital planning committees into a single file that can be used to generate an annual report as well, district and town leaders will have a better understanding of facilities issues and their costs, and the ability to manage them as needed. </w:t>
      </w:r>
    </w:p>
    <w:p w:rsidR="00E102D3" w:rsidRDefault="00E102D3" w:rsidP="00E102D3">
      <w:pPr>
        <w:spacing w:before="120" w:line="300" w:lineRule="exact"/>
        <w:jc w:val="both"/>
      </w:pPr>
    </w:p>
    <w:p w:rsidR="00E102D3" w:rsidRDefault="00E102D3" w:rsidP="00E102D3">
      <w:pPr>
        <w:spacing w:before="120" w:line="300" w:lineRule="exact"/>
        <w:jc w:val="both"/>
      </w:pPr>
    </w:p>
    <w:p w:rsidR="00A04FD6" w:rsidRPr="00140119" w:rsidRDefault="00A04FD6" w:rsidP="00174BED">
      <w:pPr>
        <w:spacing w:before="120" w:line="300" w:lineRule="exact"/>
        <w:jc w:val="both"/>
        <w:sectPr w:rsidR="00A04FD6" w:rsidRPr="00140119" w:rsidSect="00C76943">
          <w:footerReference w:type="default" r:id="rId17"/>
          <w:pgSz w:w="12240" w:h="15840"/>
          <w:pgMar w:top="1440" w:right="1440" w:bottom="1440" w:left="1440" w:header="720" w:footer="720" w:gutter="0"/>
          <w:pgNumType w:start="1"/>
          <w:cols w:space="720"/>
        </w:sectPr>
      </w:pPr>
    </w:p>
    <w:p w:rsidR="00A04FD6" w:rsidRPr="00140119" w:rsidRDefault="00A04FD6" w:rsidP="00A04FD6">
      <w:pPr>
        <w:pStyle w:val="Heading1"/>
        <w:spacing w:before="120" w:after="0" w:line="300" w:lineRule="exact"/>
      </w:pPr>
      <w:bookmarkStart w:id="50" w:name="_Toc273777167"/>
      <w:bookmarkStart w:id="51" w:name="_Toc277066425"/>
      <w:bookmarkStart w:id="52" w:name="_Toc348597328"/>
      <w:r w:rsidRPr="00140119">
        <w:lastRenderedPageBreak/>
        <w:t>Appendix A: Review Team Members</w:t>
      </w:r>
      <w:bookmarkEnd w:id="50"/>
      <w:bookmarkEnd w:id="51"/>
      <w:bookmarkEnd w:id="52"/>
      <w:r w:rsidRPr="00140119">
        <w:t xml:space="preserve"> </w:t>
      </w:r>
    </w:p>
    <w:p w:rsidR="00A04FD6" w:rsidRPr="00140119" w:rsidRDefault="00911902" w:rsidP="00A04FD6">
      <w:pPr>
        <w:spacing w:before="120" w:line="300" w:lineRule="exact"/>
      </w:pPr>
      <w:r>
        <w:pict>
          <v:rect id="_x0000_i1032" style="width:0;height:1.5pt" o:hrstd="t" o:hr="t" fillcolor="#aaa" stroked="f"/>
        </w:pict>
      </w:r>
    </w:p>
    <w:p w:rsidR="00A04FD6" w:rsidRPr="00140119" w:rsidRDefault="00A04FD6" w:rsidP="00A04FD6">
      <w:pPr>
        <w:spacing w:before="120" w:line="300" w:lineRule="exact"/>
        <w:jc w:val="both"/>
      </w:pPr>
      <w:r w:rsidRPr="00140119">
        <w:t xml:space="preserve">The review of the </w:t>
      </w:r>
      <w:r>
        <w:t>Quaboag Regional School District</w:t>
      </w:r>
      <w:r w:rsidRPr="00140119">
        <w:t xml:space="preserve"> was conducted </w:t>
      </w:r>
      <w:r>
        <w:t>from</w:t>
      </w:r>
      <w:r w:rsidRPr="00140119">
        <w:t xml:space="preserve"> </w:t>
      </w:r>
      <w:bookmarkStart w:id="53" w:name="Text8"/>
      <w:r>
        <w:t>June 11</w:t>
      </w:r>
      <w:r w:rsidR="00882BE9">
        <w:t>–</w:t>
      </w:r>
      <w:r>
        <w:t>June 14, 2012</w:t>
      </w:r>
      <w:bookmarkEnd w:id="53"/>
      <w:r w:rsidRPr="00140119">
        <w:t xml:space="preserve"> by the following team of educators, independent consultants to the Massachusetts Department of Elementary and Secondary Education. </w:t>
      </w:r>
    </w:p>
    <w:p w:rsidR="00A04FD6" w:rsidRPr="00EE5A6C" w:rsidRDefault="00A04FD6" w:rsidP="00A04FD6">
      <w:pPr>
        <w:spacing w:before="120" w:line="300" w:lineRule="exact"/>
        <w:jc w:val="both"/>
      </w:pPr>
      <w:r>
        <w:t xml:space="preserve">Dr. Magdalene Giffune, </w:t>
      </w:r>
      <w:r w:rsidRPr="00EE5A6C">
        <w:t xml:space="preserve">Leadership and Governance </w:t>
      </w:r>
    </w:p>
    <w:p w:rsidR="00A04FD6" w:rsidRPr="00EE5A6C" w:rsidRDefault="00A04FD6" w:rsidP="00A04FD6">
      <w:pPr>
        <w:spacing w:before="120" w:line="300" w:lineRule="exact"/>
        <w:jc w:val="both"/>
      </w:pPr>
      <w:r>
        <w:t xml:space="preserve">Suzanne Kelly, </w:t>
      </w:r>
      <w:r w:rsidRPr="00EE5A6C">
        <w:t xml:space="preserve">Curriculum and Instruction </w:t>
      </w:r>
    </w:p>
    <w:p w:rsidR="00A04FD6" w:rsidRPr="00EE5A6C" w:rsidRDefault="00A04FD6" w:rsidP="00A04FD6">
      <w:pPr>
        <w:spacing w:before="120" w:line="300" w:lineRule="exact"/>
        <w:jc w:val="both"/>
      </w:pPr>
      <w:r>
        <w:t xml:space="preserve">Dr. Frank Sambuceti, </w:t>
      </w:r>
      <w:r w:rsidRPr="00EE5A6C">
        <w:t>Assessment</w:t>
      </w:r>
    </w:p>
    <w:p w:rsidR="00A04FD6" w:rsidRPr="00EE5A6C" w:rsidRDefault="00A04FD6" w:rsidP="00A04FD6">
      <w:pPr>
        <w:spacing w:before="120" w:line="300" w:lineRule="exact"/>
        <w:jc w:val="both"/>
      </w:pPr>
      <w:r>
        <w:t xml:space="preserve">William Wassell, </w:t>
      </w:r>
      <w:r w:rsidRPr="00EE5A6C">
        <w:t xml:space="preserve">Human Resources and Professional Development </w:t>
      </w:r>
    </w:p>
    <w:p w:rsidR="00A04FD6" w:rsidRPr="00EE5A6C" w:rsidRDefault="00A04FD6" w:rsidP="00A04FD6">
      <w:pPr>
        <w:spacing w:before="120" w:line="300" w:lineRule="exact"/>
        <w:jc w:val="both"/>
      </w:pPr>
      <w:r>
        <w:t xml:space="preserve">Patricia Williams, </w:t>
      </w:r>
      <w:r w:rsidRPr="00EE5A6C">
        <w:t>Student Support</w:t>
      </w:r>
      <w:r w:rsidR="00AE57B6">
        <w:t>, r</w:t>
      </w:r>
      <w:r>
        <w:t>eview team coordinator</w:t>
      </w:r>
      <w:r w:rsidRPr="00EE5A6C">
        <w:t xml:space="preserve"> </w:t>
      </w:r>
    </w:p>
    <w:p w:rsidR="00A04FD6" w:rsidRPr="00EE5A6C" w:rsidRDefault="00A04FD6" w:rsidP="00A04FD6">
      <w:pPr>
        <w:spacing w:before="120" w:line="300" w:lineRule="exact"/>
        <w:jc w:val="both"/>
      </w:pPr>
      <w:r>
        <w:t xml:space="preserve">Richard Scortino, </w:t>
      </w:r>
      <w:r w:rsidRPr="00EE5A6C">
        <w:t>Financial and Asset Management</w:t>
      </w:r>
    </w:p>
    <w:p w:rsidR="00A04FD6" w:rsidRPr="00140119" w:rsidRDefault="00A04FD6" w:rsidP="00A04FD6">
      <w:pPr>
        <w:spacing w:before="120" w:line="300" w:lineRule="exact"/>
      </w:pPr>
    </w:p>
    <w:p w:rsidR="00A04FD6" w:rsidRPr="00140119" w:rsidRDefault="00A04FD6" w:rsidP="00A04FD6">
      <w:pPr>
        <w:spacing w:before="120" w:line="300" w:lineRule="exact"/>
        <w:sectPr w:rsidR="00A04FD6" w:rsidRPr="00140119" w:rsidSect="00A04FD6">
          <w:footerReference w:type="default" r:id="rId18"/>
          <w:pgSz w:w="12240" w:h="15840"/>
          <w:pgMar w:top="1440" w:right="1440" w:bottom="1440" w:left="1440" w:header="720" w:footer="720" w:gutter="0"/>
          <w:cols w:space="720"/>
        </w:sectPr>
      </w:pPr>
    </w:p>
    <w:p w:rsidR="00A04FD6" w:rsidRPr="00140119" w:rsidRDefault="00A04FD6" w:rsidP="00A04FD6">
      <w:pPr>
        <w:pStyle w:val="Heading1"/>
        <w:spacing w:before="120" w:after="0" w:line="300" w:lineRule="exact"/>
      </w:pPr>
      <w:bookmarkStart w:id="54" w:name="_Toc273777168"/>
      <w:bookmarkStart w:id="55" w:name="_Toc277066426"/>
      <w:bookmarkStart w:id="56" w:name="_Toc348597329"/>
      <w:r w:rsidRPr="00140119">
        <w:lastRenderedPageBreak/>
        <w:t xml:space="preserve">Appendix B: Review Activities and </w:t>
      </w:r>
      <w:r>
        <w:t xml:space="preserve">Site Visit </w:t>
      </w:r>
      <w:r w:rsidRPr="00140119">
        <w:t>Schedule</w:t>
      </w:r>
      <w:bookmarkEnd w:id="54"/>
      <w:bookmarkEnd w:id="55"/>
      <w:bookmarkEnd w:id="56"/>
      <w:r w:rsidRPr="00140119">
        <w:t xml:space="preserve"> </w:t>
      </w:r>
    </w:p>
    <w:p w:rsidR="00A04FD6" w:rsidRPr="00140119" w:rsidRDefault="00911902" w:rsidP="00A04FD6">
      <w:pPr>
        <w:spacing w:before="120" w:line="300" w:lineRule="exact"/>
      </w:pPr>
      <w:r>
        <w:pict>
          <v:rect id="_x0000_i1033" style="width:0;height:1.5pt" o:hrstd="t" o:hr="t" fillcolor="#aaa" stroked="f"/>
        </w:pict>
      </w:r>
    </w:p>
    <w:p w:rsidR="00A04FD6" w:rsidRPr="00FD72A3" w:rsidRDefault="00A04FD6" w:rsidP="00A04FD6">
      <w:pPr>
        <w:spacing w:before="120" w:line="300" w:lineRule="exact"/>
        <w:jc w:val="both"/>
        <w:rPr>
          <w:b/>
        </w:rPr>
      </w:pPr>
      <w:r>
        <w:rPr>
          <w:b/>
        </w:rPr>
        <w:t>District</w:t>
      </w:r>
      <w:r w:rsidRPr="00FD72A3">
        <w:rPr>
          <w:b/>
        </w:rPr>
        <w:t xml:space="preserve"> Review Activities</w:t>
      </w:r>
    </w:p>
    <w:p w:rsidR="00A04FD6" w:rsidRPr="00140119" w:rsidRDefault="00A04FD6" w:rsidP="00A04FD6">
      <w:pPr>
        <w:spacing w:before="120" w:line="300" w:lineRule="exact"/>
        <w:jc w:val="both"/>
      </w:pPr>
      <w:r w:rsidRPr="00140119">
        <w:t xml:space="preserve">The following activities were conducted as part of the review of the </w:t>
      </w:r>
      <w:r>
        <w:t>Quaboag Regional School District</w:t>
      </w:r>
      <w:r w:rsidRPr="00140119">
        <w:t xml:space="preserve">. </w:t>
      </w:r>
    </w:p>
    <w:p w:rsidR="00A04FD6" w:rsidRPr="00140119" w:rsidRDefault="00A04FD6" w:rsidP="00A04FD6">
      <w:pPr>
        <w:pStyle w:val="ESEBullet-Lev1"/>
        <w:tabs>
          <w:tab w:val="clear" w:pos="720"/>
          <w:tab w:val="num" w:pos="360"/>
        </w:tabs>
        <w:spacing w:before="120" w:after="0" w:line="300" w:lineRule="exact"/>
        <w:ind w:left="360"/>
        <w:jc w:val="both"/>
      </w:pPr>
      <w:r>
        <w:t>The review team conducted interviews with the following Warren and W</w:t>
      </w:r>
      <w:r w:rsidR="00F9249B">
        <w:t>est</w:t>
      </w:r>
      <w:r>
        <w:t xml:space="preserve"> Brookfield financial personnel: Warren </w:t>
      </w:r>
      <w:r w:rsidR="00F9249B">
        <w:t>selectman</w:t>
      </w:r>
      <w:r>
        <w:t xml:space="preserve">, Warren </w:t>
      </w:r>
      <w:r w:rsidR="00F9249B">
        <w:t>treasurer</w:t>
      </w:r>
      <w:r>
        <w:t xml:space="preserve">, Warren </w:t>
      </w:r>
      <w:r w:rsidR="00F9249B">
        <w:t>town clerk</w:t>
      </w:r>
      <w:r>
        <w:t xml:space="preserve">, West Brookfield </w:t>
      </w:r>
      <w:r w:rsidR="00F9249B">
        <w:t>finance committee chair</w:t>
      </w:r>
      <w:r>
        <w:t xml:space="preserve">, West Brookfield </w:t>
      </w:r>
      <w:r w:rsidR="00F9249B">
        <w:t>treasurer</w:t>
      </w:r>
      <w:r>
        <w:t xml:space="preserve">, West Brookfield </w:t>
      </w:r>
      <w:r w:rsidR="00F9249B">
        <w:t>town clerk</w:t>
      </w:r>
      <w:r>
        <w:t>.</w:t>
      </w:r>
    </w:p>
    <w:p w:rsidR="00A04FD6" w:rsidRDefault="00A04FD6" w:rsidP="00A04FD6">
      <w:pPr>
        <w:pStyle w:val="ESEBullet-Lev1"/>
        <w:tabs>
          <w:tab w:val="clear" w:pos="720"/>
          <w:tab w:val="num" w:pos="360"/>
        </w:tabs>
        <w:spacing w:before="120" w:after="0" w:line="300" w:lineRule="exact"/>
        <w:ind w:left="360"/>
        <w:jc w:val="both"/>
      </w:pPr>
      <w:r>
        <w:t xml:space="preserve">The review team conducted interviews with the following members of the </w:t>
      </w:r>
      <w:r w:rsidR="00F9249B">
        <w:t>school committee</w:t>
      </w:r>
      <w:r>
        <w:t xml:space="preserve">: </w:t>
      </w:r>
      <w:r w:rsidR="00F9249B">
        <w:t>chair</w:t>
      </w:r>
      <w:r>
        <w:t xml:space="preserve">, four members. </w:t>
      </w:r>
      <w:r w:rsidRPr="00140119">
        <w:t xml:space="preserve"> </w:t>
      </w:r>
    </w:p>
    <w:p w:rsidR="00A04FD6" w:rsidRDefault="00A04FD6" w:rsidP="00A04FD6">
      <w:pPr>
        <w:pStyle w:val="ESEBullet-Lev1"/>
        <w:tabs>
          <w:tab w:val="clear" w:pos="720"/>
          <w:tab w:val="num" w:pos="360"/>
        </w:tabs>
        <w:spacing w:before="120" w:after="0" w:line="300" w:lineRule="exact"/>
        <w:ind w:left="360"/>
        <w:jc w:val="both"/>
      </w:pPr>
      <w:r>
        <w:t xml:space="preserve"> The review team conducted interviews with the following representatives of the teachers’ association: </w:t>
      </w:r>
      <w:r w:rsidR="00F9249B">
        <w:t>president</w:t>
      </w:r>
      <w:r>
        <w:t xml:space="preserve">, </w:t>
      </w:r>
      <w:r w:rsidR="00F9249B">
        <w:t>vice</w:t>
      </w:r>
      <w:r>
        <w:t>-</w:t>
      </w:r>
      <w:r w:rsidR="00F9249B">
        <w:t>president</w:t>
      </w:r>
      <w:r>
        <w:t xml:space="preserve">. </w:t>
      </w:r>
    </w:p>
    <w:p w:rsidR="00A04FD6" w:rsidRPr="00140119" w:rsidRDefault="00A04FD6" w:rsidP="00A04FD6">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t>Quaboag Regional School District</w:t>
      </w:r>
      <w:r w:rsidRPr="00140119">
        <w:t xml:space="preserve"> central office administration: </w:t>
      </w:r>
      <w:r>
        <w:t xml:space="preserve">superintendent, </w:t>
      </w:r>
      <w:r w:rsidR="00F9249B">
        <w:t xml:space="preserve">director of </w:t>
      </w:r>
      <w:r>
        <w:t>finance</w:t>
      </w:r>
      <w:r w:rsidR="00F9249B">
        <w:t>/operations</w:t>
      </w:r>
      <w:r>
        <w:t xml:space="preserve">, </w:t>
      </w:r>
      <w:r w:rsidR="00D076F8">
        <w:t xml:space="preserve">and </w:t>
      </w:r>
      <w:r>
        <w:t xml:space="preserve">director of student support services. </w:t>
      </w:r>
    </w:p>
    <w:p w:rsidR="00A04FD6" w:rsidRPr="007312BE" w:rsidRDefault="00A04FD6" w:rsidP="00A04FD6">
      <w:pPr>
        <w:pStyle w:val="ESEBullet-Lev1"/>
        <w:numPr>
          <w:ilvl w:val="0"/>
          <w:numId w:val="12"/>
        </w:numPr>
        <w:spacing w:before="120" w:after="0" w:line="300" w:lineRule="exact"/>
        <w:jc w:val="both"/>
      </w:pPr>
      <w:r w:rsidRPr="00140119">
        <w:t xml:space="preserve">The review team visited the following schools in the </w:t>
      </w:r>
      <w:r>
        <w:t>Quaboag Regional School District</w:t>
      </w:r>
      <w:r w:rsidRPr="00140119">
        <w:t xml:space="preserve">: </w:t>
      </w:r>
      <w:r>
        <w:t xml:space="preserve">Quaboag </w:t>
      </w:r>
      <w:r w:rsidR="00D076F8">
        <w:t>Middle/</w:t>
      </w:r>
      <w:r>
        <w:t>High School (</w:t>
      </w:r>
      <w:r w:rsidR="00D076F8">
        <w:t xml:space="preserve">grades </w:t>
      </w:r>
      <w:r>
        <w:t>7</w:t>
      </w:r>
      <w:r w:rsidR="00D076F8">
        <w:t>–</w:t>
      </w:r>
      <w:r>
        <w:t>12), Warren Community Elementary School (</w:t>
      </w:r>
      <w:r w:rsidR="00D076F8">
        <w:t>pre-kindergarten through grade 6</w:t>
      </w:r>
      <w:r>
        <w:t>)</w:t>
      </w:r>
      <w:r w:rsidR="00D076F8">
        <w:t>,</w:t>
      </w:r>
      <w:r>
        <w:t xml:space="preserve"> </w:t>
      </w:r>
      <w:r w:rsidR="00D076F8">
        <w:t xml:space="preserve">and </w:t>
      </w:r>
      <w:r>
        <w:t>West Brookfield Elementary School (</w:t>
      </w:r>
      <w:r w:rsidR="00D076F8">
        <w:t>pre-kindergarten through grade 6</w:t>
      </w:r>
      <w:r>
        <w:t xml:space="preserve">). </w:t>
      </w:r>
    </w:p>
    <w:p w:rsidR="00A04FD6" w:rsidRPr="00140119" w:rsidRDefault="00A04FD6" w:rsidP="00A04FD6">
      <w:pPr>
        <w:pStyle w:val="ESEBullet-Lev1"/>
        <w:numPr>
          <w:ilvl w:val="0"/>
          <w:numId w:val="12"/>
        </w:numPr>
        <w:spacing w:before="120" w:after="0" w:line="300" w:lineRule="exact"/>
        <w:jc w:val="both"/>
      </w:pPr>
      <w:r w:rsidRPr="00140119">
        <w:t>During school visits, the review team conducted in</w:t>
      </w:r>
      <w:r>
        <w:t>terviews with school principals and</w:t>
      </w:r>
      <w:r w:rsidRPr="00140119">
        <w:t xml:space="preserve"> teachers</w:t>
      </w:r>
      <w:r>
        <w:t xml:space="preserve">. The team interviewed 16 elementary teachers, 4 </w:t>
      </w:r>
      <w:r w:rsidR="00D076F8">
        <w:t>middle-</w:t>
      </w:r>
      <w:r>
        <w:t xml:space="preserve">school teachers, and 2 </w:t>
      </w:r>
      <w:r w:rsidR="00D076F8">
        <w:t>high-</w:t>
      </w:r>
      <w:r>
        <w:t>school teachers.</w:t>
      </w:r>
    </w:p>
    <w:p w:rsidR="00A04FD6" w:rsidRDefault="00A04FD6" w:rsidP="00AE57B6">
      <w:pPr>
        <w:pStyle w:val="ESEBullet-Lev2"/>
        <w:numPr>
          <w:ilvl w:val="0"/>
          <w:numId w:val="38"/>
        </w:numPr>
        <w:tabs>
          <w:tab w:val="left" w:pos="893"/>
        </w:tabs>
        <w:spacing w:before="120" w:after="0" w:line="300" w:lineRule="exact"/>
        <w:ind w:left="893" w:hanging="288"/>
        <w:jc w:val="both"/>
      </w:pPr>
      <w:r w:rsidRPr="00140119">
        <w:t xml:space="preserve">The review team conducted </w:t>
      </w:r>
      <w:r>
        <w:t>46</w:t>
      </w:r>
      <w:r w:rsidRPr="00140119">
        <w:t xml:space="preserve"> classroom visits for different grade levels and subjects across the </w:t>
      </w:r>
      <w:r>
        <w:t>3</w:t>
      </w:r>
      <w:r w:rsidRPr="00140119">
        <w:t xml:space="preserve"> schools visited.</w:t>
      </w:r>
    </w:p>
    <w:p w:rsidR="00A04FD6" w:rsidRPr="0075627B" w:rsidRDefault="00A04FD6" w:rsidP="00A04FD6">
      <w:pPr>
        <w:pStyle w:val="ESEBullet-Lev2"/>
        <w:numPr>
          <w:ilvl w:val="0"/>
          <w:numId w:val="24"/>
        </w:numPr>
        <w:spacing w:before="120" w:after="0" w:line="300" w:lineRule="exact"/>
      </w:pPr>
      <w:r w:rsidRPr="0075627B">
        <w:t xml:space="preserve">The review team analyzed multiple sets of data and reviewed numerous documents before and during the site visit, including: </w:t>
      </w:r>
    </w:p>
    <w:p w:rsidR="00A04FD6" w:rsidRPr="0075627B" w:rsidRDefault="00A04FD6" w:rsidP="00AE57B6">
      <w:pPr>
        <w:pStyle w:val="esebullet-lev10"/>
        <w:numPr>
          <w:ilvl w:val="0"/>
          <w:numId w:val="10"/>
        </w:numPr>
        <w:tabs>
          <w:tab w:val="num" w:pos="1008"/>
        </w:tabs>
        <w:spacing w:before="120" w:after="0" w:line="300" w:lineRule="exact"/>
        <w:ind w:left="893"/>
        <w:jc w:val="both"/>
      </w:pPr>
      <w:r w:rsidRPr="0075627B">
        <w:t>Data on student and school performance, including achievement and growth data and enrollment, graduation, dropout, retention, suspension, and attendance rates.</w:t>
      </w:r>
    </w:p>
    <w:p w:rsidR="00A04FD6" w:rsidRPr="0075627B" w:rsidRDefault="00A04FD6" w:rsidP="00A04FD6">
      <w:pPr>
        <w:pStyle w:val="esebullet-lev10"/>
        <w:numPr>
          <w:ilvl w:val="0"/>
          <w:numId w:val="10"/>
        </w:numPr>
        <w:tabs>
          <w:tab w:val="num" w:pos="1008"/>
        </w:tabs>
        <w:spacing w:before="120" w:after="0" w:line="300" w:lineRule="exact"/>
        <w:jc w:val="both"/>
      </w:pPr>
      <w:r w:rsidRPr="0075627B">
        <w:t xml:space="preserve">Data on the district’s staffing and finances. </w:t>
      </w:r>
    </w:p>
    <w:p w:rsidR="00A04FD6" w:rsidRPr="0075627B" w:rsidRDefault="00A04FD6" w:rsidP="00A04FD6">
      <w:pPr>
        <w:pStyle w:val="esebullet-lev10"/>
        <w:numPr>
          <w:ilvl w:val="0"/>
          <w:numId w:val="10"/>
        </w:numPr>
        <w:tabs>
          <w:tab w:val="num" w:pos="1008"/>
        </w:tabs>
        <w:spacing w:before="120" w:after="0" w:line="300" w:lineRule="exact"/>
        <w:jc w:val="both"/>
      </w:pPr>
      <w:r w:rsidRPr="0075627B">
        <w:t>Published educational reports on the district by ESE, the New England Association of Schools and Colleges (NEASC), and the former Office of Educational Quality and Accountability (EQA).</w:t>
      </w:r>
    </w:p>
    <w:p w:rsidR="00A04FD6" w:rsidRPr="0075627B" w:rsidRDefault="00A04FD6" w:rsidP="00A04FD6">
      <w:pPr>
        <w:pStyle w:val="esebullet-lev10"/>
        <w:numPr>
          <w:ilvl w:val="0"/>
          <w:numId w:val="10"/>
        </w:numPr>
        <w:tabs>
          <w:tab w:val="num" w:pos="1008"/>
        </w:tabs>
        <w:spacing w:before="120" w:after="0" w:line="300" w:lineRule="exact"/>
        <w:jc w:val="both"/>
      </w:pPr>
      <w:r w:rsidRPr="0075627B">
        <w:t xml:space="preserve">District documents such as district and school improvement plans, school committee policies, curriculum documents, summaries of student assessments, job descriptions, collective bargaining agreements, evaluation tools for staff, handbooks for </w:t>
      </w:r>
      <w:r w:rsidRPr="0075627B">
        <w:lastRenderedPageBreak/>
        <w:t>students/families and faculty, school schedules, and the district’s end-of-the-year financial reports.  </w:t>
      </w:r>
    </w:p>
    <w:p w:rsidR="00C27130" w:rsidRDefault="00A04FD6">
      <w:pPr>
        <w:pStyle w:val="esebullet-lev10"/>
        <w:numPr>
          <w:ilvl w:val="0"/>
          <w:numId w:val="10"/>
        </w:numPr>
        <w:tabs>
          <w:tab w:val="num" w:pos="1008"/>
        </w:tabs>
        <w:spacing w:before="120" w:after="0" w:line="300" w:lineRule="exact"/>
        <w:ind w:left="893"/>
        <w:jc w:val="both"/>
      </w:pPr>
      <w:r w:rsidRPr="0075627B">
        <w:t>All completed program and administrator evaluations, and a selection of completed teacher evaluations.</w:t>
      </w:r>
    </w:p>
    <w:p w:rsidR="00C27130" w:rsidRDefault="00A04FD6">
      <w:pPr>
        <w:numPr>
          <w:ilvl w:val="0"/>
          <w:numId w:val="37"/>
        </w:numPr>
        <w:spacing w:before="120" w:line="300" w:lineRule="exact"/>
        <w:ind w:left="893" w:hanging="288"/>
        <w:jc w:val="both"/>
      </w:pPr>
      <w:r>
        <w:t>Newly developed pre-observation and observation forms.</w:t>
      </w:r>
    </w:p>
    <w:p w:rsidR="00A04FD6" w:rsidRPr="00140119" w:rsidRDefault="00A04FD6" w:rsidP="00D076F8">
      <w:pPr>
        <w:spacing w:before="120" w:line="300" w:lineRule="exact"/>
        <w:ind w:left="720" w:hanging="288"/>
        <w:jc w:val="both"/>
        <w:sectPr w:rsidR="00A04FD6" w:rsidRPr="00140119" w:rsidSect="00A04FD6">
          <w:footerReference w:type="default" r:id="rId19"/>
          <w:pgSz w:w="12240" w:h="15840"/>
          <w:pgMar w:top="1440" w:right="1440" w:bottom="1440" w:left="1440" w:header="720" w:footer="720" w:gutter="0"/>
          <w:cols w:space="720"/>
        </w:sectPr>
      </w:pPr>
      <w:r>
        <w:tab/>
      </w:r>
    </w:p>
    <w:p w:rsidR="00A04FD6" w:rsidRPr="00FD72A3" w:rsidRDefault="00A04FD6" w:rsidP="00A04FD6">
      <w:pPr>
        <w:spacing w:before="120" w:line="300" w:lineRule="exact"/>
        <w:jc w:val="both"/>
        <w:rPr>
          <w:b/>
        </w:rPr>
      </w:pPr>
      <w:r>
        <w:rPr>
          <w:b/>
        </w:rPr>
        <w:lastRenderedPageBreak/>
        <w:t>Site Visit</w:t>
      </w:r>
      <w:r w:rsidRPr="00FD72A3">
        <w:rPr>
          <w:b/>
        </w:rPr>
        <w:t xml:space="preserve"> Schedule</w:t>
      </w:r>
    </w:p>
    <w:p w:rsidR="00A04FD6" w:rsidRPr="00140119" w:rsidRDefault="00A04FD6" w:rsidP="00AC732D">
      <w:pPr>
        <w:spacing w:before="120" w:after="60" w:line="300" w:lineRule="exact"/>
        <w:jc w:val="both"/>
      </w:pPr>
      <w:r w:rsidRPr="00140119">
        <w:t xml:space="preserve">The following is the schedule for the onsite portion of the </w:t>
      </w:r>
      <w:r>
        <w:t>district</w:t>
      </w:r>
      <w:r w:rsidRPr="00140119">
        <w:t xml:space="preserve"> review of the </w:t>
      </w:r>
      <w:r>
        <w:t>Quaboag Regional School District</w:t>
      </w:r>
      <w:r w:rsidRPr="00140119">
        <w:t xml:space="preserve">, conducted </w:t>
      </w:r>
      <w:r>
        <w:t>from</w:t>
      </w:r>
      <w:r w:rsidRPr="00140119">
        <w:t xml:space="preserve"> </w:t>
      </w:r>
      <w:r>
        <w:t>June 11</w:t>
      </w:r>
      <w:r w:rsidR="00B37716">
        <w:t>–</w:t>
      </w:r>
      <w:r>
        <w:t>June 14</w:t>
      </w:r>
      <w:r w:rsidRPr="00140119">
        <w:t>,</w:t>
      </w:r>
      <w:bookmarkStart w:id="57" w:name="Text21"/>
      <w:r>
        <w:t xml:space="preserve"> </w:t>
      </w:r>
      <w:bookmarkEnd w:id="57"/>
      <w:r>
        <w:t>2012</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A04FD6" w:rsidRPr="00140119">
        <w:tc>
          <w:tcPr>
            <w:tcW w:w="2340" w:type="dxa"/>
            <w:shd w:val="clear" w:color="auto" w:fill="BFBFBF"/>
          </w:tcPr>
          <w:p w:rsidR="00A04FD6" w:rsidRPr="00140119" w:rsidRDefault="00A04FD6" w:rsidP="00A04FD6">
            <w:pPr>
              <w:spacing w:before="120" w:line="300" w:lineRule="exact"/>
            </w:pPr>
            <w:r w:rsidRPr="00140119">
              <w:t>Monday</w:t>
            </w:r>
          </w:p>
        </w:tc>
        <w:tc>
          <w:tcPr>
            <w:tcW w:w="2340" w:type="dxa"/>
            <w:shd w:val="clear" w:color="auto" w:fill="BFBFBF"/>
          </w:tcPr>
          <w:p w:rsidR="00A04FD6" w:rsidRPr="00140119" w:rsidRDefault="00A04FD6" w:rsidP="00A04FD6">
            <w:pPr>
              <w:spacing w:before="120" w:line="300" w:lineRule="exact"/>
            </w:pPr>
            <w:r w:rsidRPr="00140119">
              <w:t>Tuesday</w:t>
            </w:r>
          </w:p>
        </w:tc>
        <w:tc>
          <w:tcPr>
            <w:tcW w:w="2340" w:type="dxa"/>
            <w:shd w:val="clear" w:color="auto" w:fill="BFBFBF"/>
          </w:tcPr>
          <w:p w:rsidR="00A04FD6" w:rsidRPr="00140119" w:rsidRDefault="00A04FD6" w:rsidP="00A04FD6">
            <w:pPr>
              <w:spacing w:before="120" w:line="300" w:lineRule="exact"/>
            </w:pPr>
            <w:r w:rsidRPr="00140119">
              <w:t>Wednesday</w:t>
            </w:r>
          </w:p>
        </w:tc>
        <w:tc>
          <w:tcPr>
            <w:tcW w:w="2340" w:type="dxa"/>
            <w:shd w:val="clear" w:color="auto" w:fill="BFBFBF"/>
          </w:tcPr>
          <w:p w:rsidR="00A04FD6" w:rsidRPr="00140119" w:rsidRDefault="00A04FD6" w:rsidP="00A04FD6">
            <w:pPr>
              <w:spacing w:before="120" w:line="300" w:lineRule="exact"/>
            </w:pPr>
            <w:r w:rsidRPr="00140119">
              <w:t>Thursday</w:t>
            </w:r>
          </w:p>
        </w:tc>
      </w:tr>
      <w:tr w:rsidR="00A04FD6" w:rsidRPr="00140119">
        <w:trPr>
          <w:trHeight w:val="2060"/>
        </w:trPr>
        <w:tc>
          <w:tcPr>
            <w:tcW w:w="2340" w:type="dxa"/>
          </w:tcPr>
          <w:p w:rsidR="00A04FD6" w:rsidRDefault="00A04FD6" w:rsidP="00A04FD6">
            <w:pPr>
              <w:spacing w:before="120" w:line="300" w:lineRule="exact"/>
            </w:pPr>
            <w:r>
              <w:t>June 11</w:t>
            </w:r>
          </w:p>
          <w:p w:rsidR="00A04FD6" w:rsidRPr="00140119" w:rsidRDefault="00A04FD6" w:rsidP="00A04FD6">
            <w:pPr>
              <w:spacing w:before="120" w:line="300" w:lineRule="exact"/>
            </w:pPr>
            <w:r>
              <w:t>Orientation</w:t>
            </w:r>
            <w:r w:rsidRPr="00140119">
              <w:t xml:space="preserve"> with district leaders</w:t>
            </w:r>
            <w:r>
              <w:t xml:space="preserve"> and principals</w:t>
            </w:r>
            <w:r w:rsidRPr="00140119">
              <w:t>; interviews with district staff and principals</w:t>
            </w:r>
            <w:r>
              <w:t>; review of documents; test of payroll and purchasing; interview with teachers’ association</w:t>
            </w:r>
            <w:r w:rsidR="00B37716">
              <w:t>.</w:t>
            </w:r>
          </w:p>
        </w:tc>
        <w:tc>
          <w:tcPr>
            <w:tcW w:w="2340" w:type="dxa"/>
          </w:tcPr>
          <w:p w:rsidR="00A04FD6" w:rsidRDefault="00A04FD6" w:rsidP="00A04FD6">
            <w:pPr>
              <w:spacing w:before="120" w:line="300" w:lineRule="exact"/>
            </w:pPr>
            <w:r>
              <w:t>June 12</w:t>
            </w:r>
          </w:p>
          <w:p w:rsidR="00A04FD6" w:rsidRPr="00140119" w:rsidRDefault="00A04FD6" w:rsidP="00F824CB">
            <w:pPr>
              <w:spacing w:before="120" w:after="60" w:line="300" w:lineRule="exact"/>
            </w:pPr>
            <w:r>
              <w:t>I</w:t>
            </w:r>
            <w:r w:rsidRPr="00140119">
              <w:t>nterviews with district staff and principals</w:t>
            </w:r>
            <w:r>
              <w:t>; school visits (Quaboag Regional Middle</w:t>
            </w:r>
            <w:r w:rsidR="00B37716">
              <w:t>/</w:t>
            </w:r>
            <w:r>
              <w:t xml:space="preserve"> High School); classroom observations; review of personnel files; </w:t>
            </w:r>
            <w:r w:rsidRPr="00140119">
              <w:t>teacher focus groups</w:t>
            </w:r>
            <w:r>
              <w:t>; focus group with parents; interview with teachers’ association</w:t>
            </w:r>
            <w:r w:rsidR="00B37716">
              <w:t>.</w:t>
            </w:r>
          </w:p>
        </w:tc>
        <w:tc>
          <w:tcPr>
            <w:tcW w:w="2340" w:type="dxa"/>
          </w:tcPr>
          <w:p w:rsidR="00A04FD6" w:rsidRDefault="00A04FD6" w:rsidP="00A04FD6">
            <w:pPr>
              <w:spacing w:before="120" w:line="300" w:lineRule="exact"/>
            </w:pPr>
            <w:r>
              <w:t>June 13</w:t>
            </w:r>
          </w:p>
          <w:p w:rsidR="00A04FD6" w:rsidRPr="00140119" w:rsidRDefault="00A04FD6" w:rsidP="00A04FD6">
            <w:pPr>
              <w:spacing w:before="120" w:line="300" w:lineRule="exact"/>
            </w:pPr>
            <w:r>
              <w:t xml:space="preserve">Interviews with town personnel from both districts; school visits (West Brookfield Elementary, Warren Elementary); </w:t>
            </w:r>
            <w:r w:rsidRPr="00140119">
              <w:t xml:space="preserve">interviews with school leaders; classroom observations; </w:t>
            </w:r>
            <w:r>
              <w:t>school committee interviews</w:t>
            </w:r>
            <w:r w:rsidR="00B37716">
              <w:t>.</w:t>
            </w:r>
          </w:p>
        </w:tc>
        <w:tc>
          <w:tcPr>
            <w:tcW w:w="2340" w:type="dxa"/>
          </w:tcPr>
          <w:p w:rsidR="00A04FD6" w:rsidRDefault="00A04FD6" w:rsidP="00A04FD6">
            <w:pPr>
              <w:spacing w:before="120" w:line="300" w:lineRule="exact"/>
            </w:pPr>
            <w:r>
              <w:t>June 14</w:t>
            </w:r>
          </w:p>
          <w:p w:rsidR="00A04FD6" w:rsidRPr="00140119" w:rsidRDefault="00A04FD6" w:rsidP="00B37716">
            <w:pPr>
              <w:spacing w:before="120" w:line="300" w:lineRule="exact"/>
            </w:pPr>
            <w:r w:rsidRPr="00140119">
              <w:t>School visits (</w:t>
            </w:r>
            <w:r>
              <w:t>Warren Elementary, W</w:t>
            </w:r>
            <w:r w:rsidR="00B37716">
              <w:t>est</w:t>
            </w:r>
            <w:r>
              <w:t xml:space="preserve"> Brookfield Elementary, Quaboag </w:t>
            </w:r>
            <w:r w:rsidR="00B37716">
              <w:t>regional Middle/</w:t>
            </w:r>
            <w:r>
              <w:t>High School</w:t>
            </w:r>
            <w:r w:rsidRPr="00140119">
              <w:t>)</w:t>
            </w:r>
            <w:r>
              <w:t>;</w:t>
            </w:r>
            <w:r w:rsidRPr="00140119">
              <w:t xml:space="preserve"> classroom observations; teacher team meetings; team meeting; </w:t>
            </w:r>
            <w:r>
              <w:t>emerging themes</w:t>
            </w:r>
            <w:r w:rsidRPr="00140119">
              <w:t xml:space="preserve"> meeting with district leaders</w:t>
            </w:r>
            <w:r>
              <w:t xml:space="preserve"> and principals</w:t>
            </w:r>
            <w:r w:rsidR="00B37716">
              <w:t>.</w:t>
            </w:r>
          </w:p>
        </w:tc>
      </w:tr>
    </w:tbl>
    <w:p w:rsidR="00A04FD6" w:rsidRDefault="00A04FD6" w:rsidP="00A04FD6">
      <w:pPr>
        <w:spacing w:before="120" w:line="280" w:lineRule="exact"/>
        <w:rPr>
          <w:rFonts w:ascii="Arial" w:hAnsi="Arial" w:cs="Arial"/>
          <w:b/>
        </w:rPr>
      </w:pPr>
    </w:p>
    <w:p w:rsidR="00A04FD6" w:rsidRDefault="00A04FD6" w:rsidP="00A04FD6">
      <w:pPr>
        <w:pStyle w:val="Footer"/>
      </w:pPr>
    </w:p>
    <w:p w:rsidR="00A04FD6" w:rsidRDefault="00A04FD6" w:rsidP="00A04FD6">
      <w:pPr>
        <w:pStyle w:val="Footer"/>
      </w:pPr>
    </w:p>
    <w:p w:rsidR="00A04FD6" w:rsidRDefault="00A04FD6" w:rsidP="00A04FD6">
      <w:pPr>
        <w:pStyle w:val="Footer"/>
        <w:sectPr w:rsidR="00A04FD6" w:rsidSect="00A04FD6">
          <w:footerReference w:type="default" r:id="rId20"/>
          <w:pgSz w:w="12240" w:h="15840"/>
          <w:pgMar w:top="1440" w:right="1440" w:bottom="446" w:left="1440" w:header="720" w:footer="720" w:gutter="0"/>
          <w:cols w:space="720"/>
        </w:sectPr>
      </w:pPr>
    </w:p>
    <w:p w:rsidR="00A04FD6" w:rsidRPr="00140119" w:rsidRDefault="00A04FD6" w:rsidP="00A04FD6">
      <w:pPr>
        <w:pStyle w:val="Heading1"/>
        <w:spacing w:before="120" w:after="0" w:line="300" w:lineRule="exact"/>
      </w:pPr>
      <w:bookmarkStart w:id="58" w:name="_Toc348597330"/>
      <w:r w:rsidRPr="00140119">
        <w:lastRenderedPageBreak/>
        <w:t xml:space="preserve">Appendix </w:t>
      </w:r>
      <w:r>
        <w:t>C</w:t>
      </w:r>
      <w:r w:rsidRPr="00140119">
        <w:t xml:space="preserve">: </w:t>
      </w:r>
      <w:r>
        <w:t>Student Performance 2009–2011</w:t>
      </w:r>
      <w:bookmarkEnd w:id="58"/>
    </w:p>
    <w:p w:rsidR="00A04FD6" w:rsidRPr="00140119" w:rsidRDefault="00911902" w:rsidP="00A04FD6">
      <w:pPr>
        <w:spacing w:before="120" w:line="300" w:lineRule="exact"/>
      </w:pPr>
      <w:r>
        <w:pict>
          <v:rect id="_x0000_i1034" style="width:0;height:1.5pt" o:hrstd="t" o:hr="t" fillcolor="#aaa" stroked="f"/>
        </w:pict>
      </w:r>
    </w:p>
    <w:p w:rsidR="00A04FD6" w:rsidRDefault="00A04FD6" w:rsidP="00A04FD6">
      <w:pPr>
        <w:jc w:val="center"/>
        <w:rPr>
          <w:rFonts w:ascii="Arial" w:hAnsi="Arial" w:cs="Arial"/>
          <w:b/>
          <w:sz w:val="22"/>
          <w:szCs w:val="22"/>
        </w:rPr>
      </w:pPr>
    </w:p>
    <w:p w:rsidR="00A04FD6" w:rsidRDefault="00A04FD6" w:rsidP="00A04FD6">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Quaboag Regional School District and State</w:t>
      </w:r>
    </w:p>
    <w:p w:rsidR="00A04FD6" w:rsidRDefault="00A04FD6" w:rsidP="00A04FD6">
      <w:pPr>
        <w:jc w:val="center"/>
        <w:rPr>
          <w:rFonts w:ascii="Arial" w:hAnsi="Arial" w:cs="Arial"/>
          <w:b/>
          <w:sz w:val="22"/>
          <w:szCs w:val="22"/>
        </w:rPr>
      </w:pPr>
      <w:r>
        <w:rPr>
          <w:rFonts w:ascii="Arial" w:hAnsi="Arial" w:cs="Arial"/>
          <w:b/>
          <w:sz w:val="22"/>
          <w:szCs w:val="22"/>
        </w:rPr>
        <w:t>Proficiency Rates and Median Student Growth Percentiles (SGPs)</w:t>
      </w:r>
      <w:r>
        <w:rPr>
          <w:rStyle w:val="FootnoteReference"/>
          <w:rFonts w:ascii="Arial" w:hAnsi="Arial" w:cs="Arial"/>
          <w:b/>
          <w:sz w:val="22"/>
          <w:szCs w:val="22"/>
        </w:rPr>
        <w:footnoteReference w:id="5"/>
      </w:r>
    </w:p>
    <w:p w:rsidR="00A04FD6" w:rsidRPr="00701208" w:rsidRDefault="00A04FD6" w:rsidP="00A35039">
      <w:pPr>
        <w:spacing w:after="60"/>
        <w:jc w:val="center"/>
        <w:rPr>
          <w:rFonts w:ascii="Arial" w:hAnsi="Arial" w:cs="Arial"/>
          <w:b/>
          <w:sz w:val="22"/>
          <w:szCs w:val="22"/>
        </w:rPr>
      </w:pPr>
      <w:r>
        <w:rPr>
          <w:rFonts w:ascii="Arial" w:hAnsi="Arial" w:cs="Arial"/>
          <w:b/>
          <w:sz w:val="22"/>
          <w:szCs w:val="22"/>
        </w:rPr>
        <w:t>2009–2011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115"/>
        <w:gridCol w:w="1332"/>
        <w:gridCol w:w="1292"/>
        <w:gridCol w:w="1222"/>
        <w:gridCol w:w="1292"/>
        <w:gridCol w:w="1332"/>
      </w:tblGrid>
      <w:tr w:rsidR="00A04FD6">
        <w:tc>
          <w:tcPr>
            <w:tcW w:w="2005" w:type="dxa"/>
            <w:tcBorders>
              <w:top w:val="single" w:sz="4" w:space="0" w:color="auto"/>
              <w:left w:val="single" w:sz="4" w:space="0" w:color="auto"/>
              <w:bottom w:val="single" w:sz="12" w:space="0" w:color="auto"/>
              <w:right w:val="single" w:sz="12" w:space="0" w:color="auto"/>
              <w:tl2br w:val="nil"/>
              <w:tr2bl w:val="nil"/>
            </w:tcBorders>
            <w:vAlign w:val="center"/>
          </w:tcPr>
          <w:p w:rsidR="00A04FD6" w:rsidRPr="0069661C" w:rsidRDefault="00A04FD6" w:rsidP="00A04FD6">
            <w:pPr>
              <w:rPr>
                <w:rFonts w:ascii="Arial Narrow" w:hAnsi="Arial Narrow" w:cs="Arial"/>
                <w:b/>
                <w:sz w:val="22"/>
                <w:szCs w:val="22"/>
              </w:rPr>
            </w:pPr>
          </w:p>
        </w:tc>
        <w:tc>
          <w:tcPr>
            <w:tcW w:w="2447"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A04FD6" w:rsidRPr="00020D53" w:rsidRDefault="00A04FD6" w:rsidP="00A04FD6">
            <w:pPr>
              <w:jc w:val="center"/>
              <w:rPr>
                <w:rFonts w:ascii="Arial Narrow" w:hAnsi="Arial Narrow" w:cs="Arial"/>
                <w:b/>
                <w:i/>
                <w:sz w:val="22"/>
                <w:szCs w:val="22"/>
              </w:rPr>
            </w:pPr>
            <w:r>
              <w:rPr>
                <w:rFonts w:ascii="Arial Narrow" w:hAnsi="Arial Narrow" w:cs="Arial"/>
                <w:b/>
                <w:sz w:val="22"/>
                <w:szCs w:val="22"/>
              </w:rPr>
              <w:t>2009</w:t>
            </w:r>
          </w:p>
        </w:tc>
        <w:tc>
          <w:tcPr>
            <w:tcW w:w="2514"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A04FD6" w:rsidRPr="0069661C" w:rsidRDefault="00A04FD6" w:rsidP="00A04FD6">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24"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A04FD6" w:rsidRPr="00527127" w:rsidRDefault="00A04FD6" w:rsidP="00A04FD6">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A04FD6">
        <w:tc>
          <w:tcPr>
            <w:tcW w:w="2005" w:type="dxa"/>
            <w:tcBorders>
              <w:right w:val="single" w:sz="12" w:space="0" w:color="auto"/>
            </w:tcBorders>
            <w:vAlign w:val="center"/>
          </w:tcPr>
          <w:p w:rsidR="00A04FD6" w:rsidRPr="0069661C" w:rsidRDefault="00A04FD6" w:rsidP="00A04FD6">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tcBorders>
              <w:left w:val="single" w:sz="12" w:space="0" w:color="auto"/>
              <w:bottom w:val="single" w:sz="4" w:space="0" w:color="auto"/>
            </w:tcBorders>
            <w:vAlign w:val="center"/>
          </w:tcPr>
          <w:p w:rsidR="00A04FD6" w:rsidRDefault="00A04FD6" w:rsidP="00A04FD6">
            <w:pPr>
              <w:jc w:val="center"/>
              <w:rPr>
                <w:rFonts w:ascii="Arial Narrow" w:hAnsi="Arial Narrow"/>
                <w:b/>
                <w:sz w:val="22"/>
              </w:rPr>
            </w:pPr>
            <w:r>
              <w:rPr>
                <w:rFonts w:ascii="Arial Narrow" w:hAnsi="Arial Narrow"/>
                <w:b/>
                <w:sz w:val="22"/>
              </w:rPr>
              <w:t>Percent</w:t>
            </w:r>
          </w:p>
          <w:p w:rsidR="00A04FD6" w:rsidRPr="0069661C" w:rsidRDefault="00A04FD6" w:rsidP="00A04FD6">
            <w:pPr>
              <w:jc w:val="center"/>
              <w:rPr>
                <w:rFonts w:ascii="Arial Narrow" w:hAnsi="Arial Narrow"/>
                <w:b/>
                <w:sz w:val="22"/>
              </w:rPr>
            </w:pPr>
            <w:r>
              <w:rPr>
                <w:rFonts w:ascii="Arial Narrow" w:hAnsi="Arial Narrow"/>
                <w:b/>
                <w:sz w:val="22"/>
              </w:rPr>
              <w:t>Proficient</w:t>
            </w:r>
          </w:p>
        </w:tc>
        <w:tc>
          <w:tcPr>
            <w:tcW w:w="1332" w:type="dxa"/>
            <w:tcBorders>
              <w:right w:val="single" w:sz="12" w:space="0" w:color="auto"/>
            </w:tcBorders>
            <w:vAlign w:val="center"/>
          </w:tcPr>
          <w:p w:rsidR="00A04FD6" w:rsidRPr="00DE1954" w:rsidRDefault="00A04FD6" w:rsidP="00A04FD6">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A04FD6" w:rsidRDefault="00A04FD6" w:rsidP="00A04FD6">
            <w:pPr>
              <w:jc w:val="center"/>
              <w:rPr>
                <w:rFonts w:ascii="Arial Narrow" w:hAnsi="Arial Narrow"/>
                <w:b/>
                <w:sz w:val="22"/>
              </w:rPr>
            </w:pPr>
            <w:r>
              <w:rPr>
                <w:rFonts w:ascii="Arial Narrow" w:hAnsi="Arial Narrow"/>
                <w:b/>
                <w:sz w:val="22"/>
              </w:rPr>
              <w:t>Percent</w:t>
            </w:r>
          </w:p>
          <w:p w:rsidR="00A04FD6" w:rsidRPr="0069661C" w:rsidRDefault="00A04FD6" w:rsidP="00A04FD6">
            <w:pPr>
              <w:jc w:val="center"/>
              <w:rPr>
                <w:rFonts w:ascii="Arial Narrow" w:hAnsi="Arial Narrow"/>
                <w:b/>
                <w:sz w:val="22"/>
              </w:rPr>
            </w:pPr>
            <w:r>
              <w:rPr>
                <w:rFonts w:ascii="Arial Narrow" w:hAnsi="Arial Narrow"/>
                <w:b/>
                <w:sz w:val="22"/>
              </w:rPr>
              <w:t>Proficient</w:t>
            </w:r>
          </w:p>
        </w:tc>
        <w:tc>
          <w:tcPr>
            <w:tcW w:w="1222" w:type="dxa"/>
            <w:tcBorders>
              <w:right w:val="single" w:sz="12" w:space="0" w:color="auto"/>
            </w:tcBorders>
            <w:vAlign w:val="center"/>
          </w:tcPr>
          <w:p w:rsidR="00A04FD6" w:rsidRPr="00DE1954" w:rsidRDefault="00A04FD6" w:rsidP="00A04FD6">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A04FD6" w:rsidRDefault="00A04FD6" w:rsidP="00A04FD6">
            <w:pPr>
              <w:jc w:val="center"/>
              <w:rPr>
                <w:rFonts w:ascii="Arial Narrow" w:hAnsi="Arial Narrow"/>
                <w:b/>
                <w:sz w:val="22"/>
              </w:rPr>
            </w:pPr>
            <w:r>
              <w:rPr>
                <w:rFonts w:ascii="Arial Narrow" w:hAnsi="Arial Narrow"/>
                <w:b/>
                <w:sz w:val="22"/>
              </w:rPr>
              <w:t>Percent</w:t>
            </w:r>
          </w:p>
          <w:p w:rsidR="00A04FD6" w:rsidRPr="0069661C" w:rsidRDefault="00A04FD6" w:rsidP="00A04FD6">
            <w:pPr>
              <w:jc w:val="center"/>
              <w:rPr>
                <w:rFonts w:ascii="Arial Narrow" w:hAnsi="Arial Narrow"/>
                <w:b/>
                <w:sz w:val="22"/>
              </w:rPr>
            </w:pPr>
            <w:r>
              <w:rPr>
                <w:rFonts w:ascii="Arial Narrow" w:hAnsi="Arial Narrow"/>
                <w:b/>
                <w:sz w:val="22"/>
              </w:rPr>
              <w:t>Proficient</w:t>
            </w:r>
          </w:p>
        </w:tc>
        <w:tc>
          <w:tcPr>
            <w:tcW w:w="1332" w:type="dxa"/>
            <w:vAlign w:val="center"/>
          </w:tcPr>
          <w:p w:rsidR="00A04FD6" w:rsidRPr="00DE1954" w:rsidRDefault="00A04FD6" w:rsidP="00A04FD6">
            <w:pPr>
              <w:jc w:val="center"/>
              <w:rPr>
                <w:rFonts w:ascii="Arial Narrow" w:hAnsi="Arial Narrow" w:cs="Arial"/>
                <w:b/>
                <w:i/>
                <w:sz w:val="22"/>
                <w:szCs w:val="22"/>
              </w:rPr>
            </w:pPr>
            <w:r w:rsidRPr="0069661C">
              <w:rPr>
                <w:rFonts w:ascii="Arial Narrow" w:hAnsi="Arial Narrow" w:cs="Arial"/>
                <w:b/>
                <w:i/>
                <w:sz w:val="22"/>
                <w:szCs w:val="22"/>
              </w:rPr>
              <w:t>Median SGP</w:t>
            </w:r>
          </w:p>
        </w:tc>
      </w:tr>
      <w:tr w:rsidR="00A04FD6">
        <w:tc>
          <w:tcPr>
            <w:tcW w:w="2005" w:type="dxa"/>
            <w:tcBorders>
              <w:right w:val="single" w:sz="12" w:space="0" w:color="auto"/>
            </w:tcBorders>
            <w:vAlign w:val="center"/>
          </w:tcPr>
          <w:p w:rsidR="00A04FD6" w:rsidRPr="0069661C" w:rsidRDefault="00A04FD6" w:rsidP="00A04FD6">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15"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58</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39.5</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61</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45</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63</w:t>
            </w:r>
          </w:p>
        </w:tc>
        <w:tc>
          <w:tcPr>
            <w:tcW w:w="1332"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45</w:t>
            </w:r>
          </w:p>
        </w:tc>
      </w:tr>
      <w:tr w:rsidR="00A04FD6">
        <w:tc>
          <w:tcPr>
            <w:tcW w:w="2005" w:type="dxa"/>
            <w:tcBorders>
              <w:right w:val="single" w:sz="12" w:space="0" w:color="auto"/>
            </w:tcBorders>
            <w:vAlign w:val="center"/>
          </w:tcPr>
          <w:p w:rsidR="00A04FD6" w:rsidRPr="0069661C" w:rsidRDefault="00A04FD6" w:rsidP="00A04FD6">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15"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67</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68</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69</w:t>
            </w:r>
          </w:p>
        </w:tc>
        <w:tc>
          <w:tcPr>
            <w:tcW w:w="1332"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r>
      <w:tr w:rsidR="00A04FD6">
        <w:tc>
          <w:tcPr>
            <w:tcW w:w="2005" w:type="dxa"/>
            <w:tcBorders>
              <w:right w:val="single" w:sz="12" w:space="0" w:color="auto"/>
            </w:tcBorders>
            <w:vAlign w:val="center"/>
          </w:tcPr>
          <w:p w:rsidR="00A04FD6" w:rsidRPr="0069661C" w:rsidRDefault="00A04FD6" w:rsidP="00A04FD6">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52</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b/>
                <w:i/>
                <w:iCs/>
                <w:color w:val="000000"/>
                <w:sz w:val="22"/>
                <w:szCs w:val="22"/>
              </w:rPr>
            </w:pPr>
            <w:r w:rsidRPr="00907BCA">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61</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b/>
                <w:i/>
                <w:iCs/>
                <w:color w:val="000000"/>
                <w:sz w:val="22"/>
                <w:szCs w:val="22"/>
              </w:rPr>
            </w:pPr>
            <w:r w:rsidRPr="00907BCA">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65</w:t>
            </w:r>
          </w:p>
        </w:tc>
        <w:tc>
          <w:tcPr>
            <w:tcW w:w="1332" w:type="dxa"/>
            <w:vAlign w:val="center"/>
          </w:tcPr>
          <w:p w:rsidR="00A04FD6" w:rsidRPr="00907BCA" w:rsidRDefault="00A04FD6" w:rsidP="00A04FD6">
            <w:pPr>
              <w:jc w:val="center"/>
              <w:rPr>
                <w:rFonts w:ascii="Arial Narrow" w:hAnsi="Arial Narrow" w:cs="Arial"/>
                <w:b/>
                <w:i/>
                <w:iCs/>
                <w:color w:val="000000"/>
                <w:sz w:val="22"/>
                <w:szCs w:val="22"/>
              </w:rPr>
            </w:pPr>
            <w:r w:rsidRPr="00907BCA">
              <w:rPr>
                <w:rFonts w:ascii="Arial Narrow" w:hAnsi="Arial Narrow" w:cs="Arial"/>
                <w:b/>
                <w:i/>
                <w:iCs/>
                <w:color w:val="000000"/>
                <w:sz w:val="22"/>
                <w:szCs w:val="22"/>
              </w:rPr>
              <w:t>NA*</w:t>
            </w:r>
          </w:p>
        </w:tc>
      </w:tr>
      <w:tr w:rsidR="00A04FD6">
        <w:tc>
          <w:tcPr>
            <w:tcW w:w="2005" w:type="dxa"/>
            <w:tcBorders>
              <w:right w:val="single" w:sz="12" w:space="0" w:color="auto"/>
            </w:tcBorders>
            <w:vAlign w:val="center"/>
          </w:tcPr>
          <w:p w:rsidR="00A04FD6" w:rsidRPr="0069661C" w:rsidRDefault="00A04FD6" w:rsidP="00A04FD6">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57</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i/>
                <w:iCs/>
                <w:color w:val="000000"/>
                <w:sz w:val="22"/>
                <w:szCs w:val="22"/>
              </w:rPr>
            </w:pPr>
            <w:r w:rsidRPr="00907BCA">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63</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i/>
                <w:iCs/>
                <w:color w:val="000000"/>
                <w:sz w:val="22"/>
                <w:szCs w:val="22"/>
              </w:rPr>
            </w:pPr>
            <w:r w:rsidRPr="00907BCA">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61</w:t>
            </w:r>
          </w:p>
        </w:tc>
        <w:tc>
          <w:tcPr>
            <w:tcW w:w="1332" w:type="dxa"/>
            <w:vAlign w:val="center"/>
          </w:tcPr>
          <w:p w:rsidR="00A04FD6" w:rsidRPr="00907BCA" w:rsidRDefault="00A04FD6" w:rsidP="00A04FD6">
            <w:pPr>
              <w:jc w:val="center"/>
              <w:rPr>
                <w:rFonts w:ascii="Arial Narrow" w:hAnsi="Arial Narrow" w:cs="Arial"/>
                <w:i/>
                <w:iCs/>
                <w:color w:val="000000"/>
                <w:sz w:val="22"/>
                <w:szCs w:val="22"/>
              </w:rPr>
            </w:pPr>
            <w:r w:rsidRPr="00907BCA">
              <w:rPr>
                <w:rFonts w:ascii="Arial Narrow" w:hAnsi="Arial Narrow" w:cs="Arial"/>
                <w:i/>
                <w:iCs/>
                <w:color w:val="000000"/>
                <w:sz w:val="22"/>
                <w:szCs w:val="22"/>
              </w:rPr>
              <w:t>NA*</w:t>
            </w:r>
          </w:p>
        </w:tc>
      </w:tr>
      <w:tr w:rsidR="00A04FD6">
        <w:tc>
          <w:tcPr>
            <w:tcW w:w="2005" w:type="dxa"/>
            <w:tcBorders>
              <w:right w:val="single" w:sz="12" w:space="0" w:color="auto"/>
            </w:tcBorders>
            <w:vAlign w:val="center"/>
          </w:tcPr>
          <w:p w:rsidR="00A04FD6" w:rsidRPr="0069661C" w:rsidRDefault="00A04FD6" w:rsidP="00A04FD6">
            <w:pPr>
              <w:spacing w:before="60"/>
              <w:rPr>
                <w:rFonts w:ascii="Arial Narrow" w:hAnsi="Arial Narrow"/>
                <w:b/>
                <w:sz w:val="22"/>
                <w:szCs w:val="22"/>
              </w:rPr>
            </w:pPr>
            <w:r w:rsidRPr="0069661C">
              <w:rPr>
                <w:rFonts w:ascii="Arial Narrow" w:hAnsi="Arial Narrow"/>
                <w:b/>
                <w:sz w:val="22"/>
                <w:szCs w:val="22"/>
              </w:rPr>
              <w:t>Grade 4—District</w:t>
            </w:r>
          </w:p>
        </w:tc>
        <w:tc>
          <w:tcPr>
            <w:tcW w:w="1115"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48</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34</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41</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39</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36</w:t>
            </w:r>
          </w:p>
        </w:tc>
        <w:tc>
          <w:tcPr>
            <w:tcW w:w="1332"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30</w:t>
            </w:r>
          </w:p>
        </w:tc>
      </w:tr>
      <w:tr w:rsidR="00A04FD6">
        <w:tc>
          <w:tcPr>
            <w:tcW w:w="2005" w:type="dxa"/>
            <w:tcBorders>
              <w:right w:val="single" w:sz="12" w:space="0" w:color="auto"/>
            </w:tcBorders>
            <w:vAlign w:val="center"/>
          </w:tcPr>
          <w:p w:rsidR="00A04FD6" w:rsidRPr="0069661C" w:rsidRDefault="00A04FD6" w:rsidP="00A04FD6">
            <w:pPr>
              <w:spacing w:before="60"/>
              <w:rPr>
                <w:rFonts w:ascii="Arial Narrow" w:hAnsi="Arial Narrow"/>
                <w:sz w:val="22"/>
                <w:szCs w:val="22"/>
              </w:rPr>
            </w:pPr>
            <w:r w:rsidRPr="0069661C">
              <w:rPr>
                <w:rFonts w:ascii="Arial Narrow" w:hAnsi="Arial Narrow"/>
                <w:sz w:val="22"/>
                <w:szCs w:val="22"/>
              </w:rPr>
              <w:t>Grade 4—State</w:t>
            </w:r>
          </w:p>
        </w:tc>
        <w:tc>
          <w:tcPr>
            <w:tcW w:w="1115"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53</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54</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53</w:t>
            </w:r>
          </w:p>
        </w:tc>
        <w:tc>
          <w:tcPr>
            <w:tcW w:w="1332"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51</w:t>
            </w:r>
          </w:p>
        </w:tc>
      </w:tr>
      <w:tr w:rsidR="00A04FD6">
        <w:tc>
          <w:tcPr>
            <w:tcW w:w="2005" w:type="dxa"/>
            <w:tcBorders>
              <w:right w:val="single" w:sz="12" w:space="0" w:color="auto"/>
            </w:tcBorders>
            <w:vAlign w:val="center"/>
          </w:tcPr>
          <w:p w:rsidR="00A04FD6" w:rsidRPr="0069661C" w:rsidRDefault="00A04FD6" w:rsidP="00A04FD6">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46</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44</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56</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44.5</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63</w:t>
            </w:r>
          </w:p>
        </w:tc>
        <w:tc>
          <w:tcPr>
            <w:tcW w:w="1332"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53.5</w:t>
            </w:r>
          </w:p>
        </w:tc>
      </w:tr>
      <w:tr w:rsidR="00A04FD6">
        <w:tc>
          <w:tcPr>
            <w:tcW w:w="2005" w:type="dxa"/>
            <w:tcBorders>
              <w:right w:val="single" w:sz="12" w:space="0" w:color="auto"/>
            </w:tcBorders>
            <w:vAlign w:val="center"/>
          </w:tcPr>
          <w:p w:rsidR="00A04FD6" w:rsidRPr="0069661C" w:rsidRDefault="00A04FD6" w:rsidP="00A04FD6">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63</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63</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67</w:t>
            </w:r>
          </w:p>
        </w:tc>
        <w:tc>
          <w:tcPr>
            <w:tcW w:w="1332"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r>
      <w:tr w:rsidR="00A04FD6">
        <w:tc>
          <w:tcPr>
            <w:tcW w:w="2005"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64</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59</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62</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52</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80</w:t>
            </w:r>
          </w:p>
        </w:tc>
        <w:tc>
          <w:tcPr>
            <w:tcW w:w="1332"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70</w:t>
            </w:r>
          </w:p>
        </w:tc>
      </w:tr>
      <w:tr w:rsidR="00A04FD6">
        <w:tc>
          <w:tcPr>
            <w:tcW w:w="2005"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66</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69</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68</w:t>
            </w:r>
          </w:p>
        </w:tc>
        <w:tc>
          <w:tcPr>
            <w:tcW w:w="1332"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r>
      <w:tr w:rsidR="00A04FD6">
        <w:tc>
          <w:tcPr>
            <w:tcW w:w="2005"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15"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62</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28</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59</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38</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58</w:t>
            </w:r>
          </w:p>
        </w:tc>
        <w:tc>
          <w:tcPr>
            <w:tcW w:w="1332"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35</w:t>
            </w:r>
          </w:p>
        </w:tc>
      </w:tr>
      <w:tr w:rsidR="00A04FD6">
        <w:tc>
          <w:tcPr>
            <w:tcW w:w="2005"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15"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70</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72</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73</w:t>
            </w:r>
          </w:p>
        </w:tc>
        <w:tc>
          <w:tcPr>
            <w:tcW w:w="1332"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r>
      <w:tr w:rsidR="00A04FD6">
        <w:tc>
          <w:tcPr>
            <w:tcW w:w="2005"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15"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53</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21</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70</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38</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65</w:t>
            </w:r>
          </w:p>
        </w:tc>
        <w:tc>
          <w:tcPr>
            <w:tcW w:w="1332"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28</w:t>
            </w:r>
          </w:p>
        </w:tc>
      </w:tr>
      <w:tr w:rsidR="00A04FD6">
        <w:tc>
          <w:tcPr>
            <w:tcW w:w="2005"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15"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78</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78</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79</w:t>
            </w:r>
          </w:p>
        </w:tc>
        <w:tc>
          <w:tcPr>
            <w:tcW w:w="1332"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r>
      <w:tr w:rsidR="00A04FD6">
        <w:tc>
          <w:tcPr>
            <w:tcW w:w="2005"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15"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86</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56</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84</w:t>
            </w:r>
          </w:p>
        </w:tc>
        <w:tc>
          <w:tcPr>
            <w:tcW w:w="1222"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58</w:t>
            </w:r>
          </w:p>
        </w:tc>
        <w:tc>
          <w:tcPr>
            <w:tcW w:w="1292" w:type="dxa"/>
            <w:tcBorders>
              <w:left w:val="single" w:sz="12" w:space="0" w:color="auto"/>
            </w:tcBorders>
            <w:shd w:val="clear" w:color="auto" w:fill="E6E6E6"/>
            <w:vAlign w:val="center"/>
          </w:tcPr>
          <w:p w:rsidR="00A04FD6" w:rsidRPr="008F1190" w:rsidRDefault="00A04FD6" w:rsidP="00A04FD6">
            <w:pPr>
              <w:jc w:val="center"/>
              <w:rPr>
                <w:rFonts w:ascii="Arial Narrow" w:hAnsi="Arial Narrow" w:cs="Arial"/>
                <w:b/>
                <w:color w:val="000000"/>
                <w:sz w:val="22"/>
                <w:szCs w:val="22"/>
              </w:rPr>
            </w:pPr>
            <w:r w:rsidRPr="008F1190">
              <w:rPr>
                <w:rFonts w:ascii="Arial Narrow" w:hAnsi="Arial Narrow" w:cs="Arial"/>
                <w:b/>
                <w:color w:val="000000"/>
                <w:sz w:val="22"/>
                <w:szCs w:val="22"/>
              </w:rPr>
              <w:t>78</w:t>
            </w:r>
          </w:p>
        </w:tc>
        <w:tc>
          <w:tcPr>
            <w:tcW w:w="1332"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55.5</w:t>
            </w:r>
          </w:p>
        </w:tc>
      </w:tr>
      <w:tr w:rsidR="00A04FD6">
        <w:tc>
          <w:tcPr>
            <w:tcW w:w="2005"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15"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81</w:t>
            </w:r>
          </w:p>
        </w:tc>
        <w:tc>
          <w:tcPr>
            <w:tcW w:w="1332"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78</w:t>
            </w:r>
          </w:p>
        </w:tc>
        <w:tc>
          <w:tcPr>
            <w:tcW w:w="1222" w:type="dxa"/>
            <w:tcBorders>
              <w:right w:val="single" w:sz="12" w:space="0" w:color="auto"/>
            </w:tcBorders>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84</w:t>
            </w:r>
          </w:p>
        </w:tc>
        <w:tc>
          <w:tcPr>
            <w:tcW w:w="1332" w:type="dxa"/>
            <w:vAlign w:val="center"/>
          </w:tcPr>
          <w:p w:rsidR="00A04FD6" w:rsidRPr="00AC2251" w:rsidRDefault="00A04FD6" w:rsidP="00A04FD6">
            <w:pPr>
              <w:jc w:val="center"/>
              <w:rPr>
                <w:rFonts w:ascii="Arial Narrow" w:hAnsi="Arial Narrow" w:cs="Arial"/>
                <w:color w:val="000000"/>
                <w:sz w:val="22"/>
                <w:szCs w:val="22"/>
              </w:rPr>
            </w:pPr>
            <w:r w:rsidRPr="00AC2251">
              <w:rPr>
                <w:rFonts w:ascii="Arial Narrow" w:hAnsi="Arial Narrow" w:cs="Arial"/>
                <w:color w:val="000000"/>
                <w:sz w:val="22"/>
                <w:szCs w:val="22"/>
              </w:rPr>
              <w:t>50</w:t>
            </w:r>
          </w:p>
        </w:tc>
      </w:tr>
      <w:tr w:rsidR="00A04FD6">
        <w:tc>
          <w:tcPr>
            <w:tcW w:w="9590" w:type="dxa"/>
            <w:gridSpan w:val="7"/>
            <w:vAlign w:val="center"/>
          </w:tcPr>
          <w:p w:rsidR="00A04FD6" w:rsidRDefault="00A04FD6" w:rsidP="00A04FD6">
            <w:pPr>
              <w:spacing w:before="60"/>
              <w:rPr>
                <w:sz w:val="20"/>
                <w:szCs w:val="20"/>
              </w:rPr>
            </w:pPr>
            <w:r>
              <w:rPr>
                <w:sz w:val="20"/>
                <w:szCs w:val="20"/>
              </w:rPr>
              <w:t>Note: The number of students included in the calculation of proficiency rate differs from the number of students included in the calculation of median SGP.</w:t>
            </w:r>
          </w:p>
          <w:p w:rsidR="00A04FD6" w:rsidRDefault="00A04FD6" w:rsidP="00A04FD6">
            <w:pPr>
              <w:rPr>
                <w:sz w:val="20"/>
                <w:szCs w:val="20"/>
              </w:rPr>
            </w:pPr>
            <w:r>
              <w:rPr>
                <w:sz w:val="20"/>
                <w:szCs w:val="20"/>
              </w:rPr>
              <w:t>*NA:  Grade 3 students do not have SGPs because they are taking MCAS tests for the first time.</w:t>
            </w:r>
          </w:p>
          <w:p w:rsidR="00A04FD6" w:rsidRPr="00425FD3" w:rsidRDefault="00A04FD6" w:rsidP="00A04FD6">
            <w:r>
              <w:rPr>
                <w:sz w:val="20"/>
                <w:szCs w:val="20"/>
              </w:rPr>
              <w:t>Source: School/District Profiles on ESE website</w:t>
            </w:r>
          </w:p>
        </w:tc>
      </w:tr>
    </w:tbl>
    <w:p w:rsidR="00A04FD6" w:rsidRDefault="00A04FD6" w:rsidP="00A04FD6"/>
    <w:p w:rsidR="00A04FD6" w:rsidRDefault="00A04FD6" w:rsidP="00A04FD6">
      <w:pPr>
        <w:jc w:val="center"/>
        <w:rPr>
          <w:rFonts w:ascii="Arial" w:hAnsi="Arial" w:cs="Arial"/>
          <w:b/>
          <w:sz w:val="22"/>
          <w:szCs w:val="22"/>
        </w:rPr>
      </w:pPr>
      <w:r>
        <w:rPr>
          <w:rFonts w:ascii="Arial" w:hAnsi="Arial" w:cs="Arial"/>
          <w:b/>
          <w:sz w:val="22"/>
          <w:szCs w:val="22"/>
        </w:rPr>
        <w:lastRenderedPageBreak/>
        <w:t>Table C2</w:t>
      </w:r>
      <w:r w:rsidRPr="00701208">
        <w:rPr>
          <w:rFonts w:ascii="Arial" w:hAnsi="Arial" w:cs="Arial"/>
          <w:b/>
          <w:sz w:val="22"/>
          <w:szCs w:val="22"/>
        </w:rPr>
        <w:t>:</w:t>
      </w:r>
      <w:r>
        <w:rPr>
          <w:rFonts w:ascii="Arial" w:hAnsi="Arial" w:cs="Arial"/>
          <w:b/>
          <w:sz w:val="22"/>
          <w:szCs w:val="22"/>
        </w:rPr>
        <w:t xml:space="preserve"> Quaboag Regional School District and State </w:t>
      </w:r>
    </w:p>
    <w:p w:rsidR="00A04FD6" w:rsidRDefault="00A04FD6" w:rsidP="00A04FD6">
      <w:pPr>
        <w:jc w:val="center"/>
        <w:rPr>
          <w:rFonts w:ascii="Arial" w:hAnsi="Arial" w:cs="Arial"/>
          <w:b/>
          <w:sz w:val="22"/>
          <w:szCs w:val="22"/>
        </w:rPr>
      </w:pPr>
      <w:r>
        <w:rPr>
          <w:rFonts w:ascii="Arial" w:hAnsi="Arial" w:cs="Arial"/>
          <w:b/>
          <w:sz w:val="22"/>
          <w:szCs w:val="22"/>
        </w:rPr>
        <w:t>Proficiency Rates and Median Student Growth Percentiles (SGPs)</w:t>
      </w:r>
    </w:p>
    <w:p w:rsidR="00A04FD6" w:rsidRPr="00701208" w:rsidRDefault="00A04FD6" w:rsidP="00A35039">
      <w:pPr>
        <w:spacing w:after="60"/>
        <w:jc w:val="center"/>
        <w:rPr>
          <w:rFonts w:ascii="Arial" w:hAnsi="Arial" w:cs="Arial"/>
          <w:b/>
          <w:sz w:val="22"/>
          <w:szCs w:val="22"/>
        </w:rPr>
      </w:pPr>
      <w:r w:rsidRPr="00701208">
        <w:rPr>
          <w:rFonts w:ascii="Arial" w:hAnsi="Arial" w:cs="Arial"/>
          <w:b/>
          <w:sz w:val="22"/>
          <w:szCs w:val="22"/>
        </w:rPr>
        <w:t xml:space="preserve"> </w:t>
      </w:r>
      <w:r>
        <w:rPr>
          <w:rFonts w:ascii="Arial" w:hAnsi="Arial" w:cs="Arial"/>
          <w:b/>
          <w:sz w:val="22"/>
          <w:szCs w:val="22"/>
        </w:rPr>
        <w:t>2009–2011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94"/>
        <w:gridCol w:w="1144"/>
        <w:gridCol w:w="1327"/>
        <w:gridCol w:w="1290"/>
        <w:gridCol w:w="1218"/>
        <w:gridCol w:w="1290"/>
        <w:gridCol w:w="1327"/>
      </w:tblGrid>
      <w:tr w:rsidR="00A04FD6">
        <w:tc>
          <w:tcPr>
            <w:tcW w:w="1994" w:type="dxa"/>
            <w:tcBorders>
              <w:top w:val="single" w:sz="4" w:space="0" w:color="auto"/>
              <w:left w:val="single" w:sz="4" w:space="0" w:color="auto"/>
              <w:bottom w:val="single" w:sz="12" w:space="0" w:color="auto"/>
              <w:right w:val="single" w:sz="12" w:space="0" w:color="auto"/>
              <w:tl2br w:val="nil"/>
              <w:tr2bl w:val="nil"/>
            </w:tcBorders>
            <w:vAlign w:val="center"/>
          </w:tcPr>
          <w:p w:rsidR="00A04FD6" w:rsidRPr="0069661C" w:rsidRDefault="00A04FD6" w:rsidP="00A04FD6">
            <w:pPr>
              <w:rPr>
                <w:rFonts w:ascii="Arial Narrow" w:hAnsi="Arial Narrow" w:cs="Arial"/>
                <w:b/>
                <w:sz w:val="22"/>
                <w:szCs w:val="22"/>
              </w:rPr>
            </w:pPr>
          </w:p>
        </w:tc>
        <w:tc>
          <w:tcPr>
            <w:tcW w:w="2471"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A04FD6" w:rsidRPr="00020D53" w:rsidRDefault="00A04FD6" w:rsidP="00A04FD6">
            <w:pPr>
              <w:jc w:val="center"/>
              <w:rPr>
                <w:rFonts w:ascii="Arial Narrow" w:hAnsi="Arial Narrow" w:cs="Arial"/>
                <w:b/>
                <w:i/>
                <w:sz w:val="22"/>
                <w:szCs w:val="22"/>
              </w:rPr>
            </w:pPr>
            <w:r>
              <w:rPr>
                <w:rFonts w:ascii="Arial Narrow" w:hAnsi="Arial Narrow" w:cs="Arial"/>
                <w:b/>
                <w:sz w:val="22"/>
                <w:szCs w:val="22"/>
              </w:rPr>
              <w:t>2009</w:t>
            </w:r>
          </w:p>
        </w:tc>
        <w:tc>
          <w:tcPr>
            <w:tcW w:w="2508"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A04FD6" w:rsidRPr="0069661C" w:rsidRDefault="00A04FD6" w:rsidP="00A04FD6">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17"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A04FD6" w:rsidRPr="00527127" w:rsidRDefault="00A04FD6" w:rsidP="00A04FD6">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A04FD6">
        <w:tc>
          <w:tcPr>
            <w:tcW w:w="1994" w:type="dxa"/>
            <w:tcBorders>
              <w:right w:val="single" w:sz="12" w:space="0" w:color="auto"/>
            </w:tcBorders>
            <w:vAlign w:val="center"/>
          </w:tcPr>
          <w:p w:rsidR="00A04FD6" w:rsidRPr="0069661C" w:rsidRDefault="00A04FD6" w:rsidP="00A04FD6">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44" w:type="dxa"/>
            <w:tcBorders>
              <w:left w:val="single" w:sz="12" w:space="0" w:color="auto"/>
              <w:bottom w:val="single" w:sz="4" w:space="0" w:color="auto"/>
            </w:tcBorders>
            <w:vAlign w:val="center"/>
          </w:tcPr>
          <w:p w:rsidR="00A04FD6" w:rsidRDefault="00A04FD6" w:rsidP="00A04FD6">
            <w:pPr>
              <w:jc w:val="center"/>
              <w:rPr>
                <w:rFonts w:ascii="Arial Narrow" w:hAnsi="Arial Narrow"/>
                <w:b/>
                <w:sz w:val="22"/>
              </w:rPr>
            </w:pPr>
            <w:r>
              <w:rPr>
                <w:rFonts w:ascii="Arial Narrow" w:hAnsi="Arial Narrow"/>
                <w:b/>
                <w:sz w:val="22"/>
              </w:rPr>
              <w:t>Percent</w:t>
            </w:r>
          </w:p>
          <w:p w:rsidR="00A04FD6" w:rsidRDefault="00A04FD6" w:rsidP="00A04FD6">
            <w:pPr>
              <w:jc w:val="center"/>
              <w:rPr>
                <w:rFonts w:ascii="Arial Narrow" w:hAnsi="Arial Narrow"/>
                <w:b/>
                <w:sz w:val="22"/>
              </w:rPr>
            </w:pPr>
            <w:r>
              <w:rPr>
                <w:rFonts w:ascii="Arial Narrow" w:hAnsi="Arial Narrow"/>
                <w:b/>
                <w:sz w:val="22"/>
              </w:rPr>
              <w:t>Advanced/</w:t>
            </w:r>
          </w:p>
          <w:p w:rsidR="00A04FD6" w:rsidRPr="0069661C" w:rsidRDefault="00A04FD6" w:rsidP="00A04FD6">
            <w:pPr>
              <w:jc w:val="center"/>
              <w:rPr>
                <w:rFonts w:ascii="Arial Narrow" w:hAnsi="Arial Narrow"/>
                <w:b/>
                <w:sz w:val="22"/>
              </w:rPr>
            </w:pPr>
            <w:r>
              <w:rPr>
                <w:rFonts w:ascii="Arial Narrow" w:hAnsi="Arial Narrow"/>
                <w:b/>
                <w:sz w:val="22"/>
              </w:rPr>
              <w:t>Proficient</w:t>
            </w:r>
          </w:p>
        </w:tc>
        <w:tc>
          <w:tcPr>
            <w:tcW w:w="1327" w:type="dxa"/>
            <w:tcBorders>
              <w:right w:val="single" w:sz="12" w:space="0" w:color="auto"/>
            </w:tcBorders>
            <w:vAlign w:val="center"/>
          </w:tcPr>
          <w:p w:rsidR="00A04FD6" w:rsidRPr="00DE1954" w:rsidRDefault="00A04FD6" w:rsidP="00A04FD6">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A04FD6" w:rsidRDefault="00A04FD6" w:rsidP="00A04FD6">
            <w:pPr>
              <w:jc w:val="center"/>
              <w:rPr>
                <w:rFonts w:ascii="Arial Narrow" w:hAnsi="Arial Narrow"/>
                <w:b/>
                <w:sz w:val="22"/>
              </w:rPr>
            </w:pPr>
            <w:r>
              <w:rPr>
                <w:rFonts w:ascii="Arial Narrow" w:hAnsi="Arial Narrow"/>
                <w:b/>
                <w:sz w:val="22"/>
              </w:rPr>
              <w:t>Percent</w:t>
            </w:r>
          </w:p>
          <w:p w:rsidR="00A04FD6" w:rsidRDefault="00A04FD6" w:rsidP="00A04FD6">
            <w:pPr>
              <w:jc w:val="center"/>
              <w:rPr>
                <w:rFonts w:ascii="Arial Narrow" w:hAnsi="Arial Narrow"/>
                <w:b/>
                <w:sz w:val="22"/>
              </w:rPr>
            </w:pPr>
            <w:r>
              <w:rPr>
                <w:rFonts w:ascii="Arial Narrow" w:hAnsi="Arial Narrow"/>
                <w:b/>
                <w:sz w:val="22"/>
              </w:rPr>
              <w:t>Advanced/</w:t>
            </w:r>
          </w:p>
          <w:p w:rsidR="00A04FD6" w:rsidRPr="0069661C" w:rsidRDefault="00A04FD6" w:rsidP="00A04FD6">
            <w:pPr>
              <w:jc w:val="center"/>
              <w:rPr>
                <w:rFonts w:ascii="Arial Narrow" w:hAnsi="Arial Narrow"/>
                <w:b/>
                <w:sz w:val="22"/>
              </w:rPr>
            </w:pPr>
            <w:r>
              <w:rPr>
                <w:rFonts w:ascii="Arial Narrow" w:hAnsi="Arial Narrow"/>
                <w:b/>
                <w:sz w:val="22"/>
              </w:rPr>
              <w:t>Proficient</w:t>
            </w:r>
          </w:p>
        </w:tc>
        <w:tc>
          <w:tcPr>
            <w:tcW w:w="1218" w:type="dxa"/>
            <w:tcBorders>
              <w:right w:val="single" w:sz="12" w:space="0" w:color="auto"/>
            </w:tcBorders>
            <w:vAlign w:val="center"/>
          </w:tcPr>
          <w:p w:rsidR="00A04FD6" w:rsidRPr="00DE1954" w:rsidRDefault="00A04FD6" w:rsidP="00A04FD6">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A04FD6" w:rsidRDefault="00A04FD6" w:rsidP="00A04FD6">
            <w:pPr>
              <w:jc w:val="center"/>
              <w:rPr>
                <w:rFonts w:ascii="Arial Narrow" w:hAnsi="Arial Narrow"/>
                <w:b/>
                <w:sz w:val="22"/>
              </w:rPr>
            </w:pPr>
            <w:r>
              <w:rPr>
                <w:rFonts w:ascii="Arial Narrow" w:hAnsi="Arial Narrow"/>
                <w:b/>
                <w:sz w:val="22"/>
              </w:rPr>
              <w:t>Percent</w:t>
            </w:r>
          </w:p>
          <w:p w:rsidR="00A04FD6" w:rsidRDefault="00A04FD6" w:rsidP="00A04FD6">
            <w:pPr>
              <w:jc w:val="center"/>
              <w:rPr>
                <w:rFonts w:ascii="Arial Narrow" w:hAnsi="Arial Narrow"/>
                <w:b/>
                <w:sz w:val="22"/>
              </w:rPr>
            </w:pPr>
            <w:r>
              <w:rPr>
                <w:rFonts w:ascii="Arial Narrow" w:hAnsi="Arial Narrow"/>
                <w:b/>
                <w:sz w:val="22"/>
              </w:rPr>
              <w:t>Advanced/</w:t>
            </w:r>
          </w:p>
          <w:p w:rsidR="00A04FD6" w:rsidRPr="0069661C" w:rsidRDefault="00A04FD6" w:rsidP="00A04FD6">
            <w:pPr>
              <w:jc w:val="center"/>
              <w:rPr>
                <w:rFonts w:ascii="Arial Narrow" w:hAnsi="Arial Narrow"/>
                <w:b/>
                <w:sz w:val="22"/>
              </w:rPr>
            </w:pPr>
            <w:r>
              <w:rPr>
                <w:rFonts w:ascii="Arial Narrow" w:hAnsi="Arial Narrow"/>
                <w:b/>
                <w:sz w:val="22"/>
              </w:rPr>
              <w:t>Proficient</w:t>
            </w:r>
          </w:p>
        </w:tc>
        <w:tc>
          <w:tcPr>
            <w:tcW w:w="1327" w:type="dxa"/>
            <w:vAlign w:val="center"/>
          </w:tcPr>
          <w:p w:rsidR="00A04FD6" w:rsidRPr="00DE1954" w:rsidRDefault="00A04FD6" w:rsidP="00A04FD6">
            <w:pPr>
              <w:jc w:val="center"/>
              <w:rPr>
                <w:rFonts w:ascii="Arial Narrow" w:hAnsi="Arial Narrow" w:cs="Arial"/>
                <w:b/>
                <w:i/>
                <w:sz w:val="22"/>
                <w:szCs w:val="22"/>
              </w:rPr>
            </w:pPr>
            <w:r w:rsidRPr="0069661C">
              <w:rPr>
                <w:rFonts w:ascii="Arial Narrow" w:hAnsi="Arial Narrow" w:cs="Arial"/>
                <w:b/>
                <w:i/>
                <w:sz w:val="22"/>
                <w:szCs w:val="22"/>
              </w:rPr>
              <w:t>Median SGP</w:t>
            </w:r>
          </w:p>
        </w:tc>
      </w:tr>
      <w:tr w:rsidR="00A04FD6" w:rsidRPr="00907BCA">
        <w:tc>
          <w:tcPr>
            <w:tcW w:w="1994" w:type="dxa"/>
            <w:tcBorders>
              <w:right w:val="single" w:sz="12" w:space="0" w:color="auto"/>
            </w:tcBorders>
            <w:vAlign w:val="center"/>
          </w:tcPr>
          <w:p w:rsidR="00A04FD6" w:rsidRPr="0069661C" w:rsidRDefault="00A04FD6" w:rsidP="00A04FD6">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44" w:type="dxa"/>
            <w:tcBorders>
              <w:left w:val="single" w:sz="12" w:space="0" w:color="auto"/>
            </w:tcBorders>
            <w:shd w:val="clear" w:color="auto" w:fill="E6E6E6"/>
            <w:vAlign w:val="center"/>
          </w:tcPr>
          <w:p w:rsidR="00A04FD6" w:rsidRPr="00857CB3" w:rsidRDefault="00A04FD6" w:rsidP="00A04FD6">
            <w:pPr>
              <w:jc w:val="center"/>
              <w:rPr>
                <w:rFonts w:ascii="Arial Narrow" w:hAnsi="Arial Narrow" w:cs="Arial"/>
                <w:b/>
                <w:color w:val="000000"/>
                <w:sz w:val="22"/>
                <w:szCs w:val="22"/>
              </w:rPr>
            </w:pPr>
            <w:r w:rsidRPr="00857CB3">
              <w:rPr>
                <w:rFonts w:ascii="Arial Narrow" w:hAnsi="Arial Narrow" w:cs="Arial"/>
                <w:b/>
                <w:color w:val="000000"/>
                <w:sz w:val="22"/>
                <w:szCs w:val="22"/>
              </w:rPr>
              <w:t>46</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44</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49</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53</w:t>
            </w:r>
          </w:p>
        </w:tc>
        <w:tc>
          <w:tcPr>
            <w:tcW w:w="1327"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57</w:t>
            </w:r>
          </w:p>
        </w:tc>
      </w:tr>
      <w:tr w:rsidR="00A04FD6" w:rsidRPr="00907BCA">
        <w:tc>
          <w:tcPr>
            <w:tcW w:w="1994" w:type="dxa"/>
            <w:tcBorders>
              <w:right w:val="single" w:sz="12" w:space="0" w:color="auto"/>
            </w:tcBorders>
            <w:vAlign w:val="center"/>
          </w:tcPr>
          <w:p w:rsidR="00A04FD6" w:rsidRPr="0069661C" w:rsidRDefault="00A04FD6" w:rsidP="00A04FD6">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44" w:type="dxa"/>
            <w:tcBorders>
              <w:left w:val="single" w:sz="12" w:space="0" w:color="auto"/>
            </w:tcBorders>
            <w:shd w:val="clear" w:color="auto" w:fill="E6E6E6"/>
            <w:vAlign w:val="center"/>
          </w:tcPr>
          <w:p w:rsidR="00A04FD6" w:rsidRPr="00A8275B" w:rsidRDefault="00A04FD6" w:rsidP="00A04FD6">
            <w:pPr>
              <w:jc w:val="center"/>
              <w:rPr>
                <w:rFonts w:ascii="Arial Narrow" w:hAnsi="Arial Narrow" w:cs="Arial"/>
                <w:color w:val="000000"/>
                <w:sz w:val="22"/>
                <w:szCs w:val="22"/>
              </w:rPr>
            </w:pPr>
            <w:r w:rsidRPr="00A8275B">
              <w:rPr>
                <w:rFonts w:ascii="Arial Narrow" w:hAnsi="Arial Narrow" w:cs="Arial"/>
                <w:color w:val="000000"/>
                <w:sz w:val="22"/>
                <w:szCs w:val="22"/>
              </w:rPr>
              <w:t>55</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59</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58</w:t>
            </w:r>
          </w:p>
        </w:tc>
        <w:tc>
          <w:tcPr>
            <w:tcW w:w="1327"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r>
      <w:tr w:rsidR="00A04FD6" w:rsidRPr="00907BCA">
        <w:tc>
          <w:tcPr>
            <w:tcW w:w="1994" w:type="dxa"/>
            <w:tcBorders>
              <w:right w:val="single" w:sz="12" w:space="0" w:color="auto"/>
            </w:tcBorders>
            <w:vAlign w:val="center"/>
          </w:tcPr>
          <w:p w:rsidR="00A04FD6" w:rsidRPr="0069661C" w:rsidRDefault="00A04FD6" w:rsidP="00A04FD6">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44" w:type="dxa"/>
            <w:tcBorders>
              <w:left w:val="single" w:sz="12" w:space="0" w:color="auto"/>
            </w:tcBorders>
            <w:shd w:val="clear" w:color="auto" w:fill="E6E6E6"/>
            <w:vAlign w:val="center"/>
          </w:tcPr>
          <w:p w:rsidR="00A04FD6" w:rsidRPr="00857CB3" w:rsidRDefault="00A04FD6" w:rsidP="00A04FD6">
            <w:pPr>
              <w:jc w:val="center"/>
              <w:rPr>
                <w:rFonts w:ascii="Arial Narrow" w:hAnsi="Arial Narrow" w:cs="Arial"/>
                <w:b/>
                <w:color w:val="000000"/>
                <w:sz w:val="22"/>
                <w:szCs w:val="22"/>
              </w:rPr>
            </w:pPr>
            <w:r w:rsidRPr="00857CB3">
              <w:rPr>
                <w:rFonts w:ascii="Arial Narrow" w:hAnsi="Arial Narrow" w:cs="Arial"/>
                <w:b/>
                <w:color w:val="000000"/>
                <w:sz w:val="22"/>
                <w:szCs w:val="22"/>
              </w:rPr>
              <w:t>46</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b/>
                <w:i/>
                <w:iCs/>
                <w:color w:val="000000"/>
                <w:sz w:val="22"/>
                <w:szCs w:val="22"/>
              </w:rPr>
            </w:pPr>
            <w:r w:rsidRPr="00907BCA">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55</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b/>
                <w:i/>
                <w:iCs/>
                <w:color w:val="000000"/>
                <w:sz w:val="22"/>
                <w:szCs w:val="22"/>
              </w:rPr>
            </w:pPr>
            <w:r w:rsidRPr="00907BCA">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64</w:t>
            </w:r>
          </w:p>
        </w:tc>
        <w:tc>
          <w:tcPr>
            <w:tcW w:w="1327" w:type="dxa"/>
            <w:vAlign w:val="center"/>
          </w:tcPr>
          <w:p w:rsidR="00A04FD6" w:rsidRPr="00907BCA" w:rsidRDefault="00A04FD6" w:rsidP="00A04FD6">
            <w:pPr>
              <w:jc w:val="center"/>
              <w:rPr>
                <w:rFonts w:ascii="Arial Narrow" w:hAnsi="Arial Narrow" w:cs="Arial"/>
                <w:b/>
                <w:i/>
                <w:iCs/>
                <w:color w:val="000000"/>
                <w:sz w:val="22"/>
                <w:szCs w:val="22"/>
              </w:rPr>
            </w:pPr>
            <w:r w:rsidRPr="00907BCA">
              <w:rPr>
                <w:rFonts w:ascii="Arial Narrow" w:hAnsi="Arial Narrow" w:cs="Arial"/>
                <w:b/>
                <w:i/>
                <w:iCs/>
                <w:color w:val="000000"/>
                <w:sz w:val="22"/>
                <w:szCs w:val="22"/>
              </w:rPr>
              <w:t>NA*</w:t>
            </w:r>
          </w:p>
        </w:tc>
      </w:tr>
      <w:tr w:rsidR="00A04FD6" w:rsidRPr="00907BCA">
        <w:tc>
          <w:tcPr>
            <w:tcW w:w="1994" w:type="dxa"/>
            <w:tcBorders>
              <w:right w:val="single" w:sz="12" w:space="0" w:color="auto"/>
            </w:tcBorders>
            <w:vAlign w:val="center"/>
          </w:tcPr>
          <w:p w:rsidR="00A04FD6" w:rsidRPr="0069661C" w:rsidRDefault="00A04FD6" w:rsidP="00A04FD6">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44" w:type="dxa"/>
            <w:tcBorders>
              <w:left w:val="single" w:sz="12" w:space="0" w:color="auto"/>
            </w:tcBorders>
            <w:shd w:val="clear" w:color="auto" w:fill="E6E6E6"/>
            <w:vAlign w:val="center"/>
          </w:tcPr>
          <w:p w:rsidR="00A04FD6" w:rsidRPr="00A8275B" w:rsidRDefault="00A04FD6" w:rsidP="00A04FD6">
            <w:pPr>
              <w:jc w:val="center"/>
              <w:rPr>
                <w:rFonts w:ascii="Arial Narrow" w:hAnsi="Arial Narrow" w:cs="Arial"/>
                <w:color w:val="000000"/>
                <w:sz w:val="22"/>
                <w:szCs w:val="22"/>
              </w:rPr>
            </w:pPr>
            <w:r w:rsidRPr="00A8275B">
              <w:rPr>
                <w:rFonts w:ascii="Arial Narrow" w:hAnsi="Arial Narrow" w:cs="Arial"/>
                <w:color w:val="000000"/>
                <w:sz w:val="22"/>
                <w:szCs w:val="22"/>
              </w:rPr>
              <w:t>60</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i/>
                <w:iCs/>
                <w:color w:val="000000"/>
                <w:sz w:val="22"/>
                <w:szCs w:val="22"/>
              </w:rPr>
            </w:pPr>
            <w:r w:rsidRPr="00907BCA">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65</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i/>
                <w:iCs/>
                <w:color w:val="000000"/>
                <w:sz w:val="22"/>
                <w:szCs w:val="22"/>
              </w:rPr>
            </w:pPr>
            <w:r w:rsidRPr="00907BCA">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66</w:t>
            </w:r>
          </w:p>
        </w:tc>
        <w:tc>
          <w:tcPr>
            <w:tcW w:w="1327" w:type="dxa"/>
            <w:vAlign w:val="center"/>
          </w:tcPr>
          <w:p w:rsidR="00A04FD6" w:rsidRPr="00907BCA" w:rsidRDefault="00A04FD6" w:rsidP="00A04FD6">
            <w:pPr>
              <w:jc w:val="center"/>
              <w:rPr>
                <w:rFonts w:ascii="Arial Narrow" w:hAnsi="Arial Narrow" w:cs="Arial"/>
                <w:i/>
                <w:iCs/>
                <w:color w:val="000000"/>
                <w:sz w:val="22"/>
                <w:szCs w:val="22"/>
              </w:rPr>
            </w:pPr>
            <w:r w:rsidRPr="00907BCA">
              <w:rPr>
                <w:rFonts w:ascii="Arial Narrow" w:hAnsi="Arial Narrow" w:cs="Arial"/>
                <w:i/>
                <w:iCs/>
                <w:color w:val="000000"/>
                <w:sz w:val="22"/>
                <w:szCs w:val="22"/>
              </w:rPr>
              <w:t>NA*</w:t>
            </w:r>
          </w:p>
        </w:tc>
      </w:tr>
      <w:tr w:rsidR="00A04FD6" w:rsidRPr="00907BCA">
        <w:tc>
          <w:tcPr>
            <w:tcW w:w="1994" w:type="dxa"/>
            <w:tcBorders>
              <w:right w:val="single" w:sz="12" w:space="0" w:color="auto"/>
            </w:tcBorders>
            <w:vAlign w:val="center"/>
          </w:tcPr>
          <w:p w:rsidR="00A04FD6" w:rsidRPr="0069661C" w:rsidRDefault="00A04FD6" w:rsidP="00A04FD6">
            <w:pPr>
              <w:spacing w:before="60"/>
              <w:rPr>
                <w:rFonts w:ascii="Arial Narrow" w:hAnsi="Arial Narrow"/>
                <w:b/>
                <w:sz w:val="22"/>
                <w:szCs w:val="22"/>
              </w:rPr>
            </w:pPr>
            <w:r w:rsidRPr="0069661C">
              <w:rPr>
                <w:rFonts w:ascii="Arial Narrow" w:hAnsi="Arial Narrow"/>
                <w:b/>
                <w:sz w:val="22"/>
                <w:szCs w:val="22"/>
              </w:rPr>
              <w:t>Grade 4—District</w:t>
            </w:r>
          </w:p>
        </w:tc>
        <w:tc>
          <w:tcPr>
            <w:tcW w:w="1144" w:type="dxa"/>
            <w:tcBorders>
              <w:left w:val="single" w:sz="12" w:space="0" w:color="auto"/>
            </w:tcBorders>
            <w:shd w:val="clear" w:color="auto" w:fill="E6E6E6"/>
            <w:vAlign w:val="center"/>
          </w:tcPr>
          <w:p w:rsidR="00A04FD6" w:rsidRPr="00857CB3" w:rsidRDefault="00A04FD6" w:rsidP="00A04FD6">
            <w:pPr>
              <w:jc w:val="center"/>
              <w:rPr>
                <w:rFonts w:ascii="Arial Narrow" w:hAnsi="Arial Narrow" w:cs="Arial"/>
                <w:b/>
                <w:color w:val="000000"/>
                <w:sz w:val="22"/>
                <w:szCs w:val="22"/>
              </w:rPr>
            </w:pPr>
            <w:r w:rsidRPr="00857CB3">
              <w:rPr>
                <w:rFonts w:ascii="Arial Narrow" w:hAnsi="Arial Narrow" w:cs="Arial"/>
                <w:b/>
                <w:color w:val="000000"/>
                <w:sz w:val="22"/>
                <w:szCs w:val="22"/>
              </w:rPr>
              <w:t>30</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32</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31</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41.5</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36</w:t>
            </w:r>
          </w:p>
        </w:tc>
        <w:tc>
          <w:tcPr>
            <w:tcW w:w="1327"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45</w:t>
            </w:r>
          </w:p>
        </w:tc>
      </w:tr>
      <w:tr w:rsidR="00A04FD6" w:rsidRPr="00907BCA">
        <w:tc>
          <w:tcPr>
            <w:tcW w:w="1994" w:type="dxa"/>
            <w:tcBorders>
              <w:right w:val="single" w:sz="12" w:space="0" w:color="auto"/>
            </w:tcBorders>
            <w:vAlign w:val="center"/>
          </w:tcPr>
          <w:p w:rsidR="00A04FD6" w:rsidRPr="0069661C" w:rsidRDefault="00A04FD6" w:rsidP="00A04FD6">
            <w:pPr>
              <w:spacing w:before="60"/>
              <w:rPr>
                <w:rFonts w:ascii="Arial Narrow" w:hAnsi="Arial Narrow"/>
                <w:sz w:val="22"/>
                <w:szCs w:val="22"/>
              </w:rPr>
            </w:pPr>
            <w:r w:rsidRPr="0069661C">
              <w:rPr>
                <w:rFonts w:ascii="Arial Narrow" w:hAnsi="Arial Narrow"/>
                <w:sz w:val="22"/>
                <w:szCs w:val="22"/>
              </w:rPr>
              <w:t>Grade 4—State</w:t>
            </w:r>
          </w:p>
        </w:tc>
        <w:tc>
          <w:tcPr>
            <w:tcW w:w="1144" w:type="dxa"/>
            <w:tcBorders>
              <w:left w:val="single" w:sz="12" w:space="0" w:color="auto"/>
            </w:tcBorders>
            <w:shd w:val="clear" w:color="auto" w:fill="E6E6E6"/>
            <w:vAlign w:val="center"/>
          </w:tcPr>
          <w:p w:rsidR="00A04FD6" w:rsidRPr="00A8275B" w:rsidRDefault="00A04FD6" w:rsidP="00A04FD6">
            <w:pPr>
              <w:jc w:val="center"/>
              <w:rPr>
                <w:rFonts w:ascii="Arial Narrow" w:hAnsi="Arial Narrow" w:cs="Arial"/>
                <w:color w:val="000000"/>
                <w:sz w:val="22"/>
                <w:szCs w:val="22"/>
              </w:rPr>
            </w:pPr>
            <w:r w:rsidRPr="00A8275B">
              <w:rPr>
                <w:rFonts w:ascii="Arial Narrow" w:hAnsi="Arial Narrow" w:cs="Arial"/>
                <w:color w:val="000000"/>
                <w:sz w:val="22"/>
                <w:szCs w:val="22"/>
              </w:rPr>
              <w:t>48</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48</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49</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47</w:t>
            </w:r>
          </w:p>
        </w:tc>
        <w:tc>
          <w:tcPr>
            <w:tcW w:w="1327"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r>
      <w:tr w:rsidR="00A04FD6" w:rsidRPr="00907BCA">
        <w:tc>
          <w:tcPr>
            <w:tcW w:w="1994" w:type="dxa"/>
            <w:tcBorders>
              <w:right w:val="single" w:sz="12" w:space="0" w:color="auto"/>
            </w:tcBorders>
            <w:vAlign w:val="center"/>
          </w:tcPr>
          <w:p w:rsidR="00A04FD6" w:rsidRPr="0069661C" w:rsidRDefault="00A04FD6" w:rsidP="00A04FD6">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44" w:type="dxa"/>
            <w:tcBorders>
              <w:left w:val="single" w:sz="12" w:space="0" w:color="auto"/>
            </w:tcBorders>
            <w:shd w:val="clear" w:color="auto" w:fill="E6E6E6"/>
            <w:vAlign w:val="center"/>
          </w:tcPr>
          <w:p w:rsidR="00A04FD6" w:rsidRPr="00857CB3" w:rsidRDefault="00A04FD6" w:rsidP="00A04FD6">
            <w:pPr>
              <w:jc w:val="center"/>
              <w:rPr>
                <w:rFonts w:ascii="Arial Narrow" w:hAnsi="Arial Narrow" w:cs="Arial"/>
                <w:b/>
                <w:color w:val="000000"/>
                <w:sz w:val="22"/>
                <w:szCs w:val="22"/>
              </w:rPr>
            </w:pPr>
            <w:r w:rsidRPr="00857CB3">
              <w:rPr>
                <w:rFonts w:ascii="Arial Narrow" w:hAnsi="Arial Narrow" w:cs="Arial"/>
                <w:b/>
                <w:color w:val="000000"/>
                <w:sz w:val="22"/>
                <w:szCs w:val="22"/>
              </w:rPr>
              <w:t>39</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39</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38</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36.5</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55</w:t>
            </w:r>
          </w:p>
        </w:tc>
        <w:tc>
          <w:tcPr>
            <w:tcW w:w="1327"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63</w:t>
            </w:r>
          </w:p>
        </w:tc>
      </w:tr>
      <w:tr w:rsidR="00A04FD6" w:rsidRPr="00907BCA">
        <w:tc>
          <w:tcPr>
            <w:tcW w:w="1994" w:type="dxa"/>
            <w:tcBorders>
              <w:right w:val="single" w:sz="12" w:space="0" w:color="auto"/>
            </w:tcBorders>
            <w:vAlign w:val="center"/>
          </w:tcPr>
          <w:p w:rsidR="00A04FD6" w:rsidRPr="0069661C" w:rsidRDefault="00A04FD6" w:rsidP="00A04FD6">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44" w:type="dxa"/>
            <w:tcBorders>
              <w:left w:val="single" w:sz="12" w:space="0" w:color="auto"/>
            </w:tcBorders>
            <w:shd w:val="clear" w:color="auto" w:fill="E6E6E6"/>
            <w:vAlign w:val="center"/>
          </w:tcPr>
          <w:p w:rsidR="00A04FD6" w:rsidRPr="00A8275B" w:rsidRDefault="00A04FD6" w:rsidP="00A04FD6">
            <w:pPr>
              <w:jc w:val="center"/>
              <w:rPr>
                <w:rFonts w:ascii="Arial Narrow" w:hAnsi="Arial Narrow" w:cs="Arial"/>
                <w:color w:val="000000"/>
                <w:sz w:val="22"/>
                <w:szCs w:val="22"/>
              </w:rPr>
            </w:pPr>
            <w:r w:rsidRPr="00A8275B">
              <w:rPr>
                <w:rFonts w:ascii="Arial Narrow" w:hAnsi="Arial Narrow" w:cs="Arial"/>
                <w:color w:val="000000"/>
                <w:sz w:val="22"/>
                <w:szCs w:val="22"/>
              </w:rPr>
              <w:t>54</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55</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59</w:t>
            </w:r>
          </w:p>
        </w:tc>
        <w:tc>
          <w:tcPr>
            <w:tcW w:w="1327"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r>
      <w:tr w:rsidR="00A04FD6" w:rsidRPr="00907BCA">
        <w:tc>
          <w:tcPr>
            <w:tcW w:w="1994"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44" w:type="dxa"/>
            <w:tcBorders>
              <w:left w:val="single" w:sz="12" w:space="0" w:color="auto"/>
            </w:tcBorders>
            <w:shd w:val="clear" w:color="auto" w:fill="E6E6E6"/>
            <w:vAlign w:val="center"/>
          </w:tcPr>
          <w:p w:rsidR="00A04FD6" w:rsidRPr="00857CB3" w:rsidRDefault="00A04FD6" w:rsidP="00A04FD6">
            <w:pPr>
              <w:jc w:val="center"/>
              <w:rPr>
                <w:rFonts w:ascii="Arial Narrow" w:hAnsi="Arial Narrow" w:cs="Arial"/>
                <w:b/>
                <w:color w:val="000000"/>
                <w:sz w:val="22"/>
                <w:szCs w:val="22"/>
              </w:rPr>
            </w:pPr>
            <w:r w:rsidRPr="00857CB3">
              <w:rPr>
                <w:rFonts w:ascii="Arial Narrow" w:hAnsi="Arial Narrow" w:cs="Arial"/>
                <w:b/>
                <w:color w:val="000000"/>
                <w:sz w:val="22"/>
                <w:szCs w:val="22"/>
              </w:rPr>
              <w:t>46</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51</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54</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64</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63</w:t>
            </w:r>
          </w:p>
        </w:tc>
        <w:tc>
          <w:tcPr>
            <w:tcW w:w="1327"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82.5</w:t>
            </w:r>
          </w:p>
        </w:tc>
      </w:tr>
      <w:tr w:rsidR="00A04FD6" w:rsidRPr="00907BCA">
        <w:tc>
          <w:tcPr>
            <w:tcW w:w="1994"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44" w:type="dxa"/>
            <w:tcBorders>
              <w:left w:val="single" w:sz="12" w:space="0" w:color="auto"/>
            </w:tcBorders>
            <w:shd w:val="clear" w:color="auto" w:fill="E6E6E6"/>
            <w:vAlign w:val="center"/>
          </w:tcPr>
          <w:p w:rsidR="00A04FD6" w:rsidRPr="00A8275B" w:rsidRDefault="00A04FD6" w:rsidP="00A04FD6">
            <w:pPr>
              <w:jc w:val="center"/>
              <w:rPr>
                <w:rFonts w:ascii="Arial Narrow" w:hAnsi="Arial Narrow" w:cs="Arial"/>
                <w:color w:val="000000"/>
                <w:sz w:val="22"/>
                <w:szCs w:val="22"/>
              </w:rPr>
            </w:pPr>
            <w:r w:rsidRPr="00A8275B">
              <w:rPr>
                <w:rFonts w:ascii="Arial Narrow" w:hAnsi="Arial Narrow" w:cs="Arial"/>
                <w:color w:val="000000"/>
                <w:sz w:val="22"/>
                <w:szCs w:val="22"/>
              </w:rPr>
              <w:t>57</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59</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58</w:t>
            </w:r>
          </w:p>
        </w:tc>
        <w:tc>
          <w:tcPr>
            <w:tcW w:w="1327"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r>
      <w:tr w:rsidR="00A04FD6" w:rsidRPr="00907BCA">
        <w:tc>
          <w:tcPr>
            <w:tcW w:w="1994"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44" w:type="dxa"/>
            <w:tcBorders>
              <w:left w:val="single" w:sz="12" w:space="0" w:color="auto"/>
            </w:tcBorders>
            <w:shd w:val="clear" w:color="auto" w:fill="E6E6E6"/>
            <w:vAlign w:val="center"/>
          </w:tcPr>
          <w:p w:rsidR="00A04FD6" w:rsidRPr="00857CB3" w:rsidRDefault="00A04FD6" w:rsidP="00A04FD6">
            <w:pPr>
              <w:jc w:val="center"/>
              <w:rPr>
                <w:rFonts w:ascii="Arial Narrow" w:hAnsi="Arial Narrow" w:cs="Arial"/>
                <w:b/>
                <w:color w:val="000000"/>
                <w:sz w:val="22"/>
                <w:szCs w:val="22"/>
              </w:rPr>
            </w:pPr>
            <w:r w:rsidRPr="00857CB3">
              <w:rPr>
                <w:rFonts w:ascii="Arial Narrow" w:hAnsi="Arial Narrow" w:cs="Arial"/>
                <w:b/>
                <w:color w:val="000000"/>
                <w:sz w:val="22"/>
                <w:szCs w:val="22"/>
              </w:rPr>
              <w:t>40</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28</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37</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41</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33</w:t>
            </w:r>
          </w:p>
        </w:tc>
        <w:tc>
          <w:tcPr>
            <w:tcW w:w="1327"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39</w:t>
            </w:r>
          </w:p>
        </w:tc>
      </w:tr>
      <w:tr w:rsidR="00A04FD6" w:rsidRPr="00907BCA">
        <w:tc>
          <w:tcPr>
            <w:tcW w:w="1994"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44" w:type="dxa"/>
            <w:tcBorders>
              <w:left w:val="single" w:sz="12" w:space="0" w:color="auto"/>
            </w:tcBorders>
            <w:shd w:val="clear" w:color="auto" w:fill="E6E6E6"/>
            <w:vAlign w:val="center"/>
          </w:tcPr>
          <w:p w:rsidR="00A04FD6" w:rsidRPr="00A8275B" w:rsidRDefault="00A04FD6" w:rsidP="00A04FD6">
            <w:pPr>
              <w:jc w:val="center"/>
              <w:rPr>
                <w:rFonts w:ascii="Arial Narrow" w:hAnsi="Arial Narrow" w:cs="Arial"/>
                <w:color w:val="000000"/>
                <w:sz w:val="22"/>
                <w:szCs w:val="22"/>
              </w:rPr>
            </w:pPr>
            <w:r w:rsidRPr="00A8275B">
              <w:rPr>
                <w:rFonts w:ascii="Arial Narrow" w:hAnsi="Arial Narrow" w:cs="Arial"/>
                <w:color w:val="000000"/>
                <w:sz w:val="22"/>
                <w:szCs w:val="22"/>
              </w:rPr>
              <w:t>49</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53</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51</w:t>
            </w:r>
          </w:p>
        </w:tc>
        <w:tc>
          <w:tcPr>
            <w:tcW w:w="1327"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r>
      <w:tr w:rsidR="00A04FD6" w:rsidRPr="00907BCA">
        <w:tc>
          <w:tcPr>
            <w:tcW w:w="1994"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44" w:type="dxa"/>
            <w:tcBorders>
              <w:left w:val="single" w:sz="12" w:space="0" w:color="auto"/>
            </w:tcBorders>
            <w:shd w:val="clear" w:color="auto" w:fill="E6E6E6"/>
            <w:vAlign w:val="center"/>
          </w:tcPr>
          <w:p w:rsidR="00A04FD6" w:rsidRPr="00857CB3" w:rsidRDefault="00A04FD6" w:rsidP="00A04FD6">
            <w:pPr>
              <w:jc w:val="center"/>
              <w:rPr>
                <w:rFonts w:ascii="Arial Narrow" w:hAnsi="Arial Narrow" w:cs="Arial"/>
                <w:b/>
                <w:color w:val="000000"/>
                <w:sz w:val="22"/>
                <w:szCs w:val="22"/>
              </w:rPr>
            </w:pPr>
            <w:r w:rsidRPr="00857CB3">
              <w:rPr>
                <w:rFonts w:ascii="Arial Narrow" w:hAnsi="Arial Narrow" w:cs="Arial"/>
                <w:b/>
                <w:color w:val="000000"/>
                <w:sz w:val="22"/>
                <w:szCs w:val="22"/>
              </w:rPr>
              <w:t>39</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41.5</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51</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41.5</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44</w:t>
            </w:r>
          </w:p>
        </w:tc>
        <w:tc>
          <w:tcPr>
            <w:tcW w:w="1327"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50</w:t>
            </w:r>
          </w:p>
        </w:tc>
      </w:tr>
      <w:tr w:rsidR="00A04FD6" w:rsidRPr="00907BCA">
        <w:tc>
          <w:tcPr>
            <w:tcW w:w="1994"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44" w:type="dxa"/>
            <w:tcBorders>
              <w:left w:val="single" w:sz="12" w:space="0" w:color="auto"/>
            </w:tcBorders>
            <w:shd w:val="clear" w:color="auto" w:fill="E6E6E6"/>
            <w:vAlign w:val="center"/>
          </w:tcPr>
          <w:p w:rsidR="00A04FD6" w:rsidRPr="00A8275B" w:rsidRDefault="00A04FD6" w:rsidP="00A04FD6">
            <w:pPr>
              <w:jc w:val="center"/>
              <w:rPr>
                <w:rFonts w:ascii="Arial Narrow" w:hAnsi="Arial Narrow" w:cs="Arial"/>
                <w:color w:val="000000"/>
                <w:sz w:val="22"/>
                <w:szCs w:val="22"/>
              </w:rPr>
            </w:pPr>
            <w:r w:rsidRPr="00A8275B">
              <w:rPr>
                <w:rFonts w:ascii="Arial Narrow" w:hAnsi="Arial Narrow" w:cs="Arial"/>
                <w:color w:val="000000"/>
                <w:sz w:val="22"/>
                <w:szCs w:val="22"/>
              </w:rPr>
              <w:t>48</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51</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51</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52</w:t>
            </w:r>
          </w:p>
        </w:tc>
        <w:tc>
          <w:tcPr>
            <w:tcW w:w="1327"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r>
      <w:tr w:rsidR="00A04FD6" w:rsidRPr="00907BCA">
        <w:tc>
          <w:tcPr>
            <w:tcW w:w="1994"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44" w:type="dxa"/>
            <w:tcBorders>
              <w:left w:val="single" w:sz="12" w:space="0" w:color="auto"/>
            </w:tcBorders>
            <w:shd w:val="clear" w:color="auto" w:fill="E6E6E6"/>
            <w:vAlign w:val="center"/>
          </w:tcPr>
          <w:p w:rsidR="00A04FD6" w:rsidRPr="00857CB3" w:rsidRDefault="00A04FD6" w:rsidP="00A04FD6">
            <w:pPr>
              <w:jc w:val="center"/>
              <w:rPr>
                <w:rFonts w:ascii="Arial Narrow" w:hAnsi="Arial Narrow" w:cs="Arial"/>
                <w:b/>
                <w:color w:val="000000"/>
                <w:sz w:val="22"/>
                <w:szCs w:val="22"/>
              </w:rPr>
            </w:pPr>
            <w:r w:rsidRPr="00857CB3">
              <w:rPr>
                <w:rFonts w:ascii="Arial Narrow" w:hAnsi="Arial Narrow" w:cs="Arial"/>
                <w:b/>
                <w:color w:val="000000"/>
                <w:sz w:val="22"/>
                <w:szCs w:val="22"/>
              </w:rPr>
              <w:t>80</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67</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88</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70.5</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b/>
                <w:color w:val="000000"/>
                <w:sz w:val="22"/>
                <w:szCs w:val="22"/>
              </w:rPr>
            </w:pPr>
            <w:r w:rsidRPr="00907BCA">
              <w:rPr>
                <w:rFonts w:ascii="Arial Narrow" w:hAnsi="Arial Narrow" w:cs="Arial"/>
                <w:b/>
                <w:color w:val="000000"/>
                <w:sz w:val="22"/>
                <w:szCs w:val="22"/>
              </w:rPr>
              <w:t>78</w:t>
            </w:r>
          </w:p>
        </w:tc>
        <w:tc>
          <w:tcPr>
            <w:tcW w:w="1327" w:type="dxa"/>
            <w:vAlign w:val="center"/>
          </w:tcPr>
          <w:p w:rsidR="00A04FD6" w:rsidRPr="00907BCA" w:rsidRDefault="00A04FD6" w:rsidP="00A04FD6">
            <w:pPr>
              <w:jc w:val="center"/>
              <w:rPr>
                <w:rFonts w:ascii="Arial Narrow" w:hAnsi="Arial Narrow" w:cs="Arial"/>
                <w:b/>
                <w:i/>
                <w:color w:val="000000"/>
                <w:sz w:val="22"/>
                <w:szCs w:val="22"/>
              </w:rPr>
            </w:pPr>
            <w:r w:rsidRPr="00907BCA">
              <w:rPr>
                <w:rFonts w:ascii="Arial Narrow" w:hAnsi="Arial Narrow" w:cs="Arial"/>
                <w:b/>
                <w:i/>
                <w:color w:val="000000"/>
                <w:sz w:val="22"/>
                <w:szCs w:val="22"/>
              </w:rPr>
              <w:t>54</w:t>
            </w:r>
          </w:p>
        </w:tc>
      </w:tr>
      <w:tr w:rsidR="00A04FD6" w:rsidRPr="00907BCA">
        <w:tc>
          <w:tcPr>
            <w:tcW w:w="1994" w:type="dxa"/>
            <w:tcBorders>
              <w:right w:val="single" w:sz="12" w:space="0" w:color="auto"/>
            </w:tcBorders>
            <w:vAlign w:val="center"/>
          </w:tcPr>
          <w:p w:rsidR="00A04FD6" w:rsidRPr="0069661C" w:rsidRDefault="00A04FD6" w:rsidP="00A04FD6">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44" w:type="dxa"/>
            <w:tcBorders>
              <w:left w:val="single" w:sz="12" w:space="0" w:color="auto"/>
            </w:tcBorders>
            <w:shd w:val="clear" w:color="auto" w:fill="E6E6E6"/>
            <w:vAlign w:val="center"/>
          </w:tcPr>
          <w:p w:rsidR="00A04FD6" w:rsidRPr="00A8275B" w:rsidRDefault="00A04FD6" w:rsidP="00A04FD6">
            <w:pPr>
              <w:jc w:val="center"/>
              <w:rPr>
                <w:rFonts w:ascii="Arial Narrow" w:hAnsi="Arial Narrow" w:cs="Arial"/>
                <w:color w:val="000000"/>
                <w:sz w:val="22"/>
                <w:szCs w:val="22"/>
              </w:rPr>
            </w:pPr>
            <w:r w:rsidRPr="00A8275B">
              <w:rPr>
                <w:rFonts w:ascii="Arial Narrow" w:hAnsi="Arial Narrow" w:cs="Arial"/>
                <w:color w:val="000000"/>
                <w:sz w:val="22"/>
                <w:szCs w:val="22"/>
              </w:rPr>
              <w:t>75</w:t>
            </w:r>
          </w:p>
        </w:tc>
        <w:tc>
          <w:tcPr>
            <w:tcW w:w="1327"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75</w:t>
            </w:r>
          </w:p>
        </w:tc>
        <w:tc>
          <w:tcPr>
            <w:tcW w:w="1218" w:type="dxa"/>
            <w:tcBorders>
              <w:right w:val="single" w:sz="12" w:space="0" w:color="auto"/>
            </w:tcBorders>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04FD6" w:rsidRPr="00907BCA" w:rsidRDefault="00A04FD6" w:rsidP="00A04FD6">
            <w:pPr>
              <w:jc w:val="center"/>
              <w:rPr>
                <w:rFonts w:ascii="Arial Narrow" w:hAnsi="Arial Narrow" w:cs="Arial"/>
                <w:color w:val="000000"/>
                <w:sz w:val="22"/>
                <w:szCs w:val="22"/>
              </w:rPr>
            </w:pPr>
            <w:r w:rsidRPr="00907BCA">
              <w:rPr>
                <w:rFonts w:ascii="Arial Narrow" w:hAnsi="Arial Narrow" w:cs="Arial"/>
                <w:color w:val="000000"/>
                <w:sz w:val="22"/>
                <w:szCs w:val="22"/>
              </w:rPr>
              <w:t>77</w:t>
            </w:r>
          </w:p>
        </w:tc>
        <w:tc>
          <w:tcPr>
            <w:tcW w:w="1327" w:type="dxa"/>
            <w:vAlign w:val="center"/>
          </w:tcPr>
          <w:p w:rsidR="00A04FD6" w:rsidRPr="00907BCA" w:rsidRDefault="00A04FD6" w:rsidP="00A04FD6">
            <w:pPr>
              <w:jc w:val="center"/>
              <w:rPr>
                <w:rFonts w:ascii="Arial Narrow" w:hAnsi="Arial Narrow" w:cs="Arial"/>
                <w:i/>
                <w:color w:val="000000"/>
                <w:sz w:val="22"/>
                <w:szCs w:val="22"/>
              </w:rPr>
            </w:pPr>
            <w:r w:rsidRPr="00907BCA">
              <w:rPr>
                <w:rFonts w:ascii="Arial Narrow" w:hAnsi="Arial Narrow" w:cs="Arial"/>
                <w:i/>
                <w:color w:val="000000"/>
                <w:sz w:val="22"/>
                <w:szCs w:val="22"/>
              </w:rPr>
              <w:t>50</w:t>
            </w:r>
          </w:p>
        </w:tc>
      </w:tr>
      <w:tr w:rsidR="00A04FD6">
        <w:tc>
          <w:tcPr>
            <w:tcW w:w="9590" w:type="dxa"/>
            <w:gridSpan w:val="7"/>
            <w:vAlign w:val="center"/>
          </w:tcPr>
          <w:p w:rsidR="00A04FD6" w:rsidRDefault="00A04FD6" w:rsidP="00A04FD6">
            <w:pPr>
              <w:spacing w:before="60"/>
              <w:rPr>
                <w:sz w:val="20"/>
                <w:szCs w:val="20"/>
              </w:rPr>
            </w:pPr>
            <w:r>
              <w:rPr>
                <w:sz w:val="20"/>
                <w:szCs w:val="20"/>
              </w:rPr>
              <w:t>Note: The number of students included in the calculation of proficiency rate differs from the number of students included in the calculation of median SGP.</w:t>
            </w:r>
          </w:p>
          <w:p w:rsidR="00A04FD6" w:rsidRDefault="00A04FD6" w:rsidP="00A04FD6">
            <w:pPr>
              <w:rPr>
                <w:sz w:val="20"/>
                <w:szCs w:val="20"/>
              </w:rPr>
            </w:pPr>
            <w:r>
              <w:rPr>
                <w:sz w:val="20"/>
                <w:szCs w:val="20"/>
              </w:rPr>
              <w:t>*NA:  Grade 3 students do not have SGPs because they are taking MCAS tests for the first time.</w:t>
            </w:r>
          </w:p>
          <w:p w:rsidR="00A04FD6" w:rsidRPr="00425FD3" w:rsidRDefault="00A04FD6" w:rsidP="00A04FD6">
            <w:r>
              <w:rPr>
                <w:sz w:val="20"/>
                <w:szCs w:val="20"/>
              </w:rPr>
              <w:t>Source: School/District Profiles on ESE website</w:t>
            </w:r>
          </w:p>
        </w:tc>
      </w:tr>
    </w:tbl>
    <w:p w:rsidR="00A04FD6" w:rsidRDefault="00A04FD6" w:rsidP="00A04FD6">
      <w:pPr>
        <w:rPr>
          <w:sz w:val="20"/>
          <w:szCs w:val="20"/>
        </w:rPr>
      </w:pPr>
    </w:p>
    <w:p w:rsidR="00A04FD6" w:rsidRDefault="00A04FD6" w:rsidP="00A04FD6">
      <w:pPr>
        <w:jc w:val="center"/>
        <w:rPr>
          <w:rFonts w:ascii="Arial" w:hAnsi="Arial" w:cs="Arial"/>
          <w:b/>
          <w:sz w:val="22"/>
          <w:szCs w:val="22"/>
        </w:rPr>
      </w:pPr>
    </w:p>
    <w:p w:rsidR="00A04FD6" w:rsidRDefault="00A04FD6" w:rsidP="008570E9">
      <w:pPr>
        <w:jc w:val="center"/>
        <w:rPr>
          <w:rFonts w:ascii="Arial" w:hAnsi="Arial" w:cs="Arial"/>
          <w:b/>
          <w:sz w:val="22"/>
          <w:szCs w:val="22"/>
        </w:rPr>
      </w:pPr>
      <w:r>
        <w:br w:type="page"/>
      </w:r>
      <w:r w:rsidRPr="007A16BA">
        <w:rPr>
          <w:rFonts w:ascii="Arial" w:hAnsi="Arial" w:cs="Arial"/>
          <w:b/>
          <w:sz w:val="22"/>
          <w:szCs w:val="22"/>
        </w:rPr>
        <w:lastRenderedPageBreak/>
        <w:t xml:space="preserve">Table </w:t>
      </w:r>
      <w:r>
        <w:rPr>
          <w:rFonts w:ascii="Arial" w:hAnsi="Arial" w:cs="Arial"/>
          <w:b/>
          <w:sz w:val="22"/>
          <w:szCs w:val="22"/>
        </w:rPr>
        <w:t>C3</w:t>
      </w:r>
      <w:r w:rsidRPr="007A16BA">
        <w:rPr>
          <w:rFonts w:ascii="Arial" w:hAnsi="Arial" w:cs="Arial"/>
          <w:b/>
          <w:sz w:val="22"/>
          <w:szCs w:val="22"/>
        </w:rPr>
        <w:t xml:space="preserve">: </w:t>
      </w:r>
      <w:r>
        <w:rPr>
          <w:rFonts w:ascii="Arial" w:hAnsi="Arial" w:cs="Arial"/>
          <w:b/>
          <w:sz w:val="22"/>
          <w:szCs w:val="22"/>
        </w:rPr>
        <w:t>Quaboag Regional School District</w:t>
      </w:r>
      <w:r w:rsidRPr="007A16BA">
        <w:rPr>
          <w:rFonts w:ascii="Arial" w:hAnsi="Arial" w:cs="Arial"/>
          <w:b/>
          <w:sz w:val="22"/>
          <w:szCs w:val="22"/>
        </w:rPr>
        <w:t xml:space="preserve"> </w:t>
      </w:r>
      <w:r>
        <w:rPr>
          <w:rFonts w:ascii="Arial" w:hAnsi="Arial" w:cs="Arial"/>
          <w:b/>
          <w:sz w:val="22"/>
          <w:szCs w:val="22"/>
        </w:rPr>
        <w:t>and State</w:t>
      </w:r>
    </w:p>
    <w:p w:rsidR="00A04FD6" w:rsidRPr="007A16BA" w:rsidRDefault="00A04FD6" w:rsidP="00A04FD6">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A04FD6" w:rsidRDefault="00A04FD6" w:rsidP="00A04FD6">
      <w:pPr>
        <w:jc w:val="center"/>
        <w:rPr>
          <w:rFonts w:ascii="Arial" w:hAnsi="Arial" w:cs="Arial"/>
          <w:b/>
          <w:sz w:val="22"/>
          <w:szCs w:val="22"/>
        </w:rPr>
      </w:pPr>
      <w:r>
        <w:rPr>
          <w:rFonts w:ascii="Arial" w:hAnsi="Arial" w:cs="Arial"/>
          <w:b/>
          <w:sz w:val="22"/>
          <w:szCs w:val="22"/>
        </w:rPr>
        <w:t xml:space="preserve">for Selected </w:t>
      </w:r>
      <w:r w:rsidRPr="007A16BA">
        <w:rPr>
          <w:rFonts w:ascii="Arial" w:hAnsi="Arial" w:cs="Arial"/>
          <w:b/>
          <w:sz w:val="22"/>
          <w:szCs w:val="22"/>
        </w:rPr>
        <w:t>Subgroups</w:t>
      </w:r>
    </w:p>
    <w:p w:rsidR="00A04FD6" w:rsidRPr="00422A4F" w:rsidRDefault="00A04FD6" w:rsidP="00A35039">
      <w:pPr>
        <w:spacing w:after="60"/>
        <w:jc w:val="center"/>
        <w:rPr>
          <w:rFonts w:ascii="Arial" w:hAnsi="Arial" w:cs="Arial"/>
          <w:b/>
        </w:rPr>
      </w:pPr>
      <w:r>
        <w:rPr>
          <w:rFonts w:ascii="Arial" w:hAnsi="Arial" w:cs="Arial"/>
          <w:b/>
          <w:sz w:val="22"/>
          <w:szCs w:val="22"/>
        </w:rPr>
        <w:t>2011 English Language Arts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A04FD6" w:rsidRPr="0069661C">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A04FD6" w:rsidRPr="0069661C" w:rsidRDefault="00A04FD6" w:rsidP="00A04FD6">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A04FD6" w:rsidRPr="002B7133" w:rsidRDefault="00A04FD6" w:rsidP="00A04FD6">
            <w:pPr>
              <w:jc w:val="center"/>
              <w:rPr>
                <w:rFonts w:ascii="Arial Narrow" w:hAnsi="Arial Narrow"/>
                <w:b/>
                <w:sz w:val="22"/>
              </w:rPr>
            </w:pPr>
            <w:r>
              <w:rPr>
                <w:rFonts w:ascii="Arial Narrow" w:hAnsi="Arial Narrow" w:cs="Arial"/>
                <w:b/>
                <w:sz w:val="22"/>
                <w:szCs w:val="22"/>
              </w:rPr>
              <w:t>Quaboag Regional School District</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A04FD6" w:rsidRPr="0069661C" w:rsidRDefault="00A04FD6" w:rsidP="00A04FD6">
            <w:pPr>
              <w:jc w:val="center"/>
              <w:rPr>
                <w:rFonts w:ascii="Arial Narrow" w:hAnsi="Arial Narrow"/>
                <w:b/>
                <w:sz w:val="22"/>
              </w:rPr>
            </w:pPr>
            <w:r w:rsidRPr="0069661C">
              <w:rPr>
                <w:rFonts w:ascii="Arial Narrow" w:hAnsi="Arial Narrow"/>
                <w:b/>
                <w:sz w:val="22"/>
              </w:rPr>
              <w:t>State</w:t>
            </w:r>
          </w:p>
        </w:tc>
      </w:tr>
      <w:tr w:rsidR="00A04FD6" w:rsidRPr="0069661C">
        <w:trPr>
          <w:jc w:val="center"/>
        </w:trPr>
        <w:tc>
          <w:tcPr>
            <w:tcW w:w="2130" w:type="dxa"/>
            <w:tcBorders>
              <w:right w:val="single" w:sz="12" w:space="0" w:color="auto"/>
            </w:tcBorders>
            <w:vAlign w:val="center"/>
          </w:tcPr>
          <w:p w:rsidR="00A04FD6" w:rsidRPr="0069661C" w:rsidRDefault="00A04FD6" w:rsidP="00A04FD6">
            <w:pPr>
              <w:rPr>
                <w:rFonts w:ascii="Cambria" w:hAnsi="Cambria"/>
                <w:i/>
                <w:sz w:val="22"/>
              </w:rPr>
            </w:pPr>
          </w:p>
        </w:tc>
        <w:tc>
          <w:tcPr>
            <w:tcW w:w="1119" w:type="dxa"/>
            <w:tcBorders>
              <w:left w:val="single" w:sz="12" w:space="0" w:color="auto"/>
              <w:bottom w:val="single" w:sz="4" w:space="0" w:color="auto"/>
              <w:right w:val="single" w:sz="2" w:space="0" w:color="auto"/>
            </w:tcBorders>
          </w:tcPr>
          <w:p w:rsidR="00A04FD6" w:rsidRPr="000941D3" w:rsidRDefault="00A04FD6" w:rsidP="00A04FD6">
            <w:pPr>
              <w:jc w:val="center"/>
              <w:rPr>
                <w:rFonts w:ascii="Arial Narrow" w:hAnsi="Arial Narrow"/>
                <w:b/>
                <w:i/>
                <w:sz w:val="20"/>
                <w:szCs w:val="20"/>
              </w:rPr>
            </w:pPr>
            <w:r w:rsidRPr="000941D3">
              <w:rPr>
                <w:rFonts w:ascii="Arial Narrow" w:hAnsi="Arial Narrow"/>
                <w:b/>
                <w:i/>
                <w:sz w:val="20"/>
                <w:szCs w:val="20"/>
              </w:rPr>
              <w:t>Number of</w:t>
            </w:r>
          </w:p>
          <w:p w:rsidR="00A04FD6" w:rsidRPr="000941D3" w:rsidRDefault="00A04FD6" w:rsidP="00A04FD6">
            <w:pPr>
              <w:jc w:val="center"/>
              <w:rPr>
                <w:rFonts w:ascii="Arial Narrow" w:hAnsi="Arial Narrow"/>
                <w:b/>
                <w:i/>
                <w:sz w:val="20"/>
                <w:szCs w:val="20"/>
              </w:rPr>
            </w:pPr>
            <w:r w:rsidRPr="000941D3">
              <w:rPr>
                <w:rFonts w:ascii="Arial Narrow" w:hAnsi="Arial Narrow"/>
                <w:b/>
                <w:i/>
                <w:sz w:val="20"/>
                <w:szCs w:val="20"/>
              </w:rPr>
              <w:t>Students</w:t>
            </w:r>
          </w:p>
          <w:p w:rsidR="00A04FD6" w:rsidRPr="0069661C" w:rsidRDefault="00A04FD6" w:rsidP="00A04FD6">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A04FD6" w:rsidRPr="0069661C" w:rsidRDefault="00A04FD6" w:rsidP="00A04FD6">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A04FD6" w:rsidRPr="0069661C" w:rsidRDefault="00A04FD6" w:rsidP="00A04FD6">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A04FD6" w:rsidRPr="0069661C" w:rsidRDefault="00A04FD6" w:rsidP="00A04FD6">
            <w:pPr>
              <w:jc w:val="center"/>
              <w:rPr>
                <w:rFonts w:ascii="Arial Narrow" w:hAnsi="Arial Narrow"/>
                <w:b/>
                <w:sz w:val="22"/>
              </w:rPr>
            </w:pPr>
            <w:r w:rsidRPr="0069661C">
              <w:rPr>
                <w:rFonts w:ascii="Arial Narrow" w:hAnsi="Arial Narrow"/>
                <w:b/>
                <w:sz w:val="22"/>
              </w:rPr>
              <w:t>CPI</w:t>
            </w:r>
          </w:p>
        </w:tc>
        <w:tc>
          <w:tcPr>
            <w:tcW w:w="1402" w:type="dxa"/>
            <w:vAlign w:val="center"/>
          </w:tcPr>
          <w:p w:rsidR="00A04FD6" w:rsidRPr="0069661C" w:rsidRDefault="00A04FD6" w:rsidP="00A04FD6">
            <w:pPr>
              <w:jc w:val="center"/>
              <w:rPr>
                <w:rFonts w:ascii="Arial Narrow" w:hAnsi="Arial Narrow"/>
                <w:b/>
                <w:i/>
                <w:sz w:val="22"/>
              </w:rPr>
            </w:pPr>
            <w:r w:rsidRPr="0069661C">
              <w:rPr>
                <w:rFonts w:ascii="Arial Narrow" w:hAnsi="Arial Narrow"/>
                <w:b/>
                <w:i/>
                <w:sz w:val="22"/>
              </w:rPr>
              <w:t>Median SGP</w:t>
            </w:r>
          </w:p>
        </w:tc>
      </w:tr>
      <w:tr w:rsidR="00A04FD6" w:rsidRPr="00E4161E">
        <w:trPr>
          <w:jc w:val="center"/>
        </w:trPr>
        <w:tc>
          <w:tcPr>
            <w:tcW w:w="2130" w:type="dxa"/>
            <w:tcBorders>
              <w:right w:val="single" w:sz="12" w:space="0" w:color="auto"/>
            </w:tcBorders>
            <w:vAlign w:val="center"/>
          </w:tcPr>
          <w:p w:rsidR="00A04FD6" w:rsidRPr="0069661C" w:rsidRDefault="00A04FD6" w:rsidP="00A04FD6">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A04FD6" w:rsidRPr="004F3496" w:rsidRDefault="00A04FD6" w:rsidP="00A04FD6">
            <w:pPr>
              <w:jc w:val="center"/>
              <w:rPr>
                <w:rFonts w:ascii="Arial Narrow" w:hAnsi="Arial Narrow" w:cs="Arial"/>
                <w:b/>
                <w:i/>
                <w:color w:val="000000"/>
                <w:sz w:val="20"/>
                <w:szCs w:val="20"/>
              </w:rPr>
            </w:pPr>
            <w:r w:rsidRPr="004F3496">
              <w:rPr>
                <w:rFonts w:ascii="Arial Narrow" w:hAnsi="Arial Narrow" w:cs="Arial"/>
                <w:b/>
                <w:i/>
                <w:color w:val="000000"/>
                <w:sz w:val="20"/>
                <w:szCs w:val="20"/>
              </w:rPr>
              <w:t>764</w:t>
            </w:r>
          </w:p>
        </w:tc>
        <w:tc>
          <w:tcPr>
            <w:tcW w:w="1406" w:type="dxa"/>
            <w:shd w:val="clear" w:color="auto" w:fill="E6E6E6"/>
            <w:vAlign w:val="center"/>
          </w:tcPr>
          <w:p w:rsidR="00A04FD6" w:rsidRPr="00EF6F6F" w:rsidRDefault="00A04FD6" w:rsidP="00A04FD6">
            <w:pPr>
              <w:jc w:val="center"/>
              <w:rPr>
                <w:rFonts w:ascii="Arial Narrow" w:hAnsi="Arial Narrow" w:cs="Arial"/>
                <w:b/>
                <w:color w:val="000000"/>
                <w:sz w:val="22"/>
                <w:szCs w:val="22"/>
              </w:rPr>
            </w:pPr>
            <w:r w:rsidRPr="00EF6F6F">
              <w:rPr>
                <w:rFonts w:ascii="Arial Narrow" w:hAnsi="Arial Narrow" w:cs="Arial"/>
                <w:b/>
                <w:color w:val="000000"/>
                <w:sz w:val="22"/>
                <w:szCs w:val="22"/>
              </w:rPr>
              <w:t>84.9</w:t>
            </w:r>
          </w:p>
        </w:tc>
        <w:tc>
          <w:tcPr>
            <w:tcW w:w="1447" w:type="dxa"/>
            <w:tcBorders>
              <w:right w:val="single" w:sz="12" w:space="0" w:color="auto"/>
            </w:tcBorders>
            <w:vAlign w:val="center"/>
          </w:tcPr>
          <w:p w:rsidR="00A04FD6" w:rsidRPr="004F3496" w:rsidRDefault="00A04FD6" w:rsidP="00A04FD6">
            <w:pPr>
              <w:jc w:val="center"/>
              <w:rPr>
                <w:rFonts w:ascii="Arial Narrow" w:hAnsi="Arial Narrow" w:cs="Arial"/>
                <w:b/>
                <w:i/>
                <w:color w:val="000000"/>
                <w:sz w:val="22"/>
                <w:szCs w:val="22"/>
              </w:rPr>
            </w:pPr>
            <w:r w:rsidRPr="004F3496">
              <w:rPr>
                <w:rFonts w:ascii="Arial Narrow" w:hAnsi="Arial Narrow" w:cs="Arial"/>
                <w:b/>
                <w:i/>
                <w:color w:val="000000"/>
                <w:sz w:val="22"/>
                <w:szCs w:val="22"/>
              </w:rPr>
              <w:t>45</w:t>
            </w:r>
          </w:p>
        </w:tc>
        <w:tc>
          <w:tcPr>
            <w:tcW w:w="1361" w:type="dxa"/>
            <w:tcBorders>
              <w:left w:val="single" w:sz="12" w:space="0" w:color="auto"/>
            </w:tcBorders>
            <w:shd w:val="clear" w:color="auto" w:fill="E6E6E6"/>
            <w:vAlign w:val="center"/>
          </w:tcPr>
          <w:p w:rsidR="00A04FD6" w:rsidRPr="00EF6F6F" w:rsidRDefault="00A04FD6" w:rsidP="00A04FD6">
            <w:pPr>
              <w:jc w:val="center"/>
              <w:rPr>
                <w:rFonts w:ascii="Arial Narrow" w:hAnsi="Arial Narrow" w:cs="Arial"/>
                <w:b/>
                <w:color w:val="000000"/>
                <w:sz w:val="22"/>
                <w:szCs w:val="22"/>
              </w:rPr>
            </w:pPr>
            <w:r w:rsidRPr="00EF6F6F">
              <w:rPr>
                <w:rFonts w:ascii="Arial Narrow" w:hAnsi="Arial Narrow" w:cs="Arial"/>
                <w:b/>
                <w:color w:val="000000"/>
                <w:sz w:val="22"/>
                <w:szCs w:val="22"/>
              </w:rPr>
              <w:t>87.2</w:t>
            </w:r>
          </w:p>
        </w:tc>
        <w:tc>
          <w:tcPr>
            <w:tcW w:w="1402" w:type="dxa"/>
            <w:vAlign w:val="center"/>
          </w:tcPr>
          <w:p w:rsidR="00A04FD6" w:rsidRPr="004F3496" w:rsidRDefault="00A04FD6" w:rsidP="00A04FD6">
            <w:pPr>
              <w:jc w:val="center"/>
              <w:rPr>
                <w:rFonts w:ascii="Arial Narrow" w:hAnsi="Arial Narrow" w:cs="Arial"/>
                <w:b/>
                <w:i/>
                <w:color w:val="000000"/>
                <w:sz w:val="22"/>
                <w:szCs w:val="22"/>
              </w:rPr>
            </w:pPr>
            <w:r w:rsidRPr="004F3496">
              <w:rPr>
                <w:rFonts w:ascii="Arial Narrow" w:hAnsi="Arial Narrow" w:cs="Arial"/>
                <w:b/>
                <w:i/>
                <w:color w:val="000000"/>
                <w:sz w:val="22"/>
                <w:szCs w:val="22"/>
              </w:rPr>
              <w:t>50</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A04FD6" w:rsidRPr="004F3496" w:rsidRDefault="00A04FD6" w:rsidP="00A04FD6">
            <w:pPr>
              <w:jc w:val="center"/>
              <w:rPr>
                <w:rFonts w:ascii="Arial Narrow" w:hAnsi="Arial Narrow" w:cs="Arial"/>
                <w:i/>
                <w:color w:val="000000"/>
                <w:sz w:val="20"/>
                <w:szCs w:val="20"/>
              </w:rPr>
            </w:pPr>
            <w:r w:rsidRPr="004F3496">
              <w:rPr>
                <w:rFonts w:ascii="Arial Narrow" w:hAnsi="Arial Narrow" w:cs="Arial"/>
                <w:i/>
                <w:color w:val="000000"/>
                <w:sz w:val="20"/>
                <w:szCs w:val="20"/>
              </w:rPr>
              <w:t>5</w:t>
            </w:r>
          </w:p>
        </w:tc>
        <w:tc>
          <w:tcPr>
            <w:tcW w:w="1406" w:type="dxa"/>
            <w:shd w:val="clear" w:color="auto" w:fill="E6E6E6"/>
            <w:vAlign w:val="center"/>
          </w:tcPr>
          <w:p w:rsidR="00A04FD6" w:rsidRPr="00EF6F6F" w:rsidRDefault="00A04FD6" w:rsidP="00A04FD6">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A04FD6" w:rsidRPr="004F3496" w:rsidRDefault="00A04FD6" w:rsidP="00A04FD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A04FD6" w:rsidRPr="00EF6F6F" w:rsidRDefault="00A04FD6" w:rsidP="00A04FD6">
            <w:pPr>
              <w:jc w:val="center"/>
              <w:rPr>
                <w:rFonts w:ascii="Arial Narrow" w:hAnsi="Arial Narrow" w:cs="Arial"/>
                <w:color w:val="000000"/>
                <w:sz w:val="22"/>
                <w:szCs w:val="22"/>
              </w:rPr>
            </w:pPr>
            <w:r w:rsidRPr="00EF6F6F">
              <w:rPr>
                <w:rFonts w:ascii="Arial Narrow" w:hAnsi="Arial Narrow" w:cs="Arial"/>
                <w:color w:val="000000"/>
                <w:sz w:val="22"/>
                <w:szCs w:val="22"/>
              </w:rPr>
              <w:t>77.4</w:t>
            </w:r>
          </w:p>
        </w:tc>
        <w:tc>
          <w:tcPr>
            <w:tcW w:w="1402" w:type="dxa"/>
            <w:vAlign w:val="center"/>
          </w:tcPr>
          <w:p w:rsidR="00A04FD6" w:rsidRPr="004F3496" w:rsidRDefault="00A04FD6" w:rsidP="00A04FD6">
            <w:pPr>
              <w:jc w:val="center"/>
              <w:rPr>
                <w:rFonts w:ascii="Arial Narrow" w:hAnsi="Arial Narrow" w:cs="Arial"/>
                <w:i/>
                <w:color w:val="000000"/>
                <w:sz w:val="22"/>
                <w:szCs w:val="22"/>
              </w:rPr>
            </w:pPr>
            <w:r w:rsidRPr="004F3496">
              <w:rPr>
                <w:rFonts w:ascii="Arial Narrow" w:hAnsi="Arial Narrow" w:cs="Arial"/>
                <w:i/>
                <w:color w:val="000000"/>
                <w:sz w:val="22"/>
                <w:szCs w:val="22"/>
              </w:rPr>
              <w:t>47</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A04FD6" w:rsidRPr="004F3496" w:rsidRDefault="00A04FD6" w:rsidP="00A04FD6">
            <w:pPr>
              <w:jc w:val="center"/>
              <w:rPr>
                <w:rFonts w:ascii="Arial Narrow" w:hAnsi="Arial Narrow" w:cs="Arial"/>
                <w:i/>
                <w:color w:val="000000"/>
                <w:sz w:val="20"/>
                <w:szCs w:val="20"/>
              </w:rPr>
            </w:pPr>
            <w:r w:rsidRPr="004F3496">
              <w:rPr>
                <w:rFonts w:ascii="Arial Narrow" w:hAnsi="Arial Narrow" w:cs="Arial"/>
                <w:i/>
                <w:color w:val="000000"/>
                <w:sz w:val="20"/>
                <w:szCs w:val="20"/>
              </w:rPr>
              <w:t>2</w:t>
            </w:r>
          </w:p>
        </w:tc>
        <w:tc>
          <w:tcPr>
            <w:tcW w:w="1406" w:type="dxa"/>
            <w:shd w:val="clear" w:color="auto" w:fill="E6E6E6"/>
            <w:vAlign w:val="center"/>
          </w:tcPr>
          <w:p w:rsidR="00A04FD6" w:rsidRPr="00EF6F6F" w:rsidRDefault="00A04FD6" w:rsidP="00A04FD6">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A04FD6" w:rsidRPr="004F3496" w:rsidRDefault="00A04FD6" w:rsidP="00A04FD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A04FD6" w:rsidRPr="00EF6F6F" w:rsidRDefault="00A04FD6" w:rsidP="00A04FD6">
            <w:pPr>
              <w:jc w:val="center"/>
              <w:rPr>
                <w:rFonts w:ascii="Arial Narrow" w:hAnsi="Arial Narrow" w:cs="Arial"/>
                <w:color w:val="000000"/>
                <w:sz w:val="22"/>
                <w:szCs w:val="22"/>
              </w:rPr>
            </w:pPr>
            <w:r w:rsidRPr="00EF6F6F">
              <w:rPr>
                <w:rFonts w:ascii="Arial Narrow" w:hAnsi="Arial Narrow" w:cs="Arial"/>
                <w:color w:val="000000"/>
                <w:sz w:val="22"/>
                <w:szCs w:val="22"/>
              </w:rPr>
              <w:t>90.2</w:t>
            </w:r>
          </w:p>
        </w:tc>
        <w:tc>
          <w:tcPr>
            <w:tcW w:w="1402" w:type="dxa"/>
            <w:vAlign w:val="center"/>
          </w:tcPr>
          <w:p w:rsidR="00A04FD6" w:rsidRPr="004F3496" w:rsidRDefault="00A04FD6" w:rsidP="00A04FD6">
            <w:pPr>
              <w:jc w:val="center"/>
              <w:rPr>
                <w:rFonts w:ascii="Arial Narrow" w:hAnsi="Arial Narrow" w:cs="Arial"/>
                <w:i/>
                <w:color w:val="000000"/>
                <w:sz w:val="22"/>
                <w:szCs w:val="22"/>
              </w:rPr>
            </w:pPr>
            <w:r w:rsidRPr="004F3496">
              <w:rPr>
                <w:rFonts w:ascii="Arial Narrow" w:hAnsi="Arial Narrow" w:cs="Arial"/>
                <w:i/>
                <w:color w:val="000000"/>
                <w:sz w:val="22"/>
                <w:szCs w:val="22"/>
              </w:rPr>
              <w:t>59</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A04FD6" w:rsidRPr="004F3496" w:rsidRDefault="00A04FD6" w:rsidP="00A04FD6">
            <w:pPr>
              <w:jc w:val="center"/>
              <w:rPr>
                <w:rFonts w:ascii="Arial Narrow" w:hAnsi="Arial Narrow" w:cs="Arial"/>
                <w:i/>
                <w:color w:val="000000"/>
                <w:sz w:val="20"/>
                <w:szCs w:val="20"/>
              </w:rPr>
            </w:pPr>
            <w:r w:rsidRPr="004F3496">
              <w:rPr>
                <w:rFonts w:ascii="Arial Narrow" w:hAnsi="Arial Narrow" w:cs="Arial"/>
                <w:i/>
                <w:color w:val="000000"/>
                <w:sz w:val="20"/>
                <w:szCs w:val="20"/>
              </w:rPr>
              <w:t>28</w:t>
            </w:r>
          </w:p>
        </w:tc>
        <w:tc>
          <w:tcPr>
            <w:tcW w:w="1406" w:type="dxa"/>
            <w:shd w:val="clear" w:color="auto" w:fill="E6E6E6"/>
            <w:vAlign w:val="center"/>
          </w:tcPr>
          <w:p w:rsidR="00A04FD6" w:rsidRPr="00EF6F6F" w:rsidRDefault="00A04FD6" w:rsidP="00A04FD6">
            <w:pPr>
              <w:jc w:val="center"/>
              <w:rPr>
                <w:rFonts w:ascii="Arial Narrow" w:hAnsi="Arial Narrow" w:cs="Arial"/>
                <w:color w:val="000000"/>
                <w:sz w:val="22"/>
                <w:szCs w:val="22"/>
              </w:rPr>
            </w:pPr>
            <w:r w:rsidRPr="00EF6F6F">
              <w:rPr>
                <w:rFonts w:ascii="Arial Narrow" w:hAnsi="Arial Narrow" w:cs="Arial"/>
                <w:color w:val="000000"/>
                <w:sz w:val="22"/>
                <w:szCs w:val="22"/>
              </w:rPr>
              <w:t>76.8</w:t>
            </w:r>
          </w:p>
        </w:tc>
        <w:tc>
          <w:tcPr>
            <w:tcW w:w="1447" w:type="dxa"/>
            <w:tcBorders>
              <w:right w:val="single" w:sz="12" w:space="0" w:color="auto"/>
            </w:tcBorders>
            <w:vAlign w:val="center"/>
          </w:tcPr>
          <w:p w:rsidR="00A04FD6" w:rsidRPr="004F3496" w:rsidRDefault="00A04FD6" w:rsidP="00A04FD6">
            <w:pPr>
              <w:jc w:val="center"/>
              <w:rPr>
                <w:rFonts w:ascii="Arial Narrow" w:hAnsi="Arial Narrow" w:cs="Arial"/>
                <w:i/>
                <w:color w:val="000000"/>
                <w:sz w:val="22"/>
                <w:szCs w:val="22"/>
              </w:rPr>
            </w:pPr>
            <w:r w:rsidRPr="004F3496">
              <w:rPr>
                <w:rFonts w:ascii="Arial Narrow" w:hAnsi="Arial Narrow" w:cs="Arial"/>
                <w:i/>
                <w:color w:val="000000"/>
                <w:sz w:val="22"/>
                <w:szCs w:val="22"/>
              </w:rPr>
              <w:t>44</w:t>
            </w:r>
          </w:p>
        </w:tc>
        <w:tc>
          <w:tcPr>
            <w:tcW w:w="1361" w:type="dxa"/>
            <w:tcBorders>
              <w:left w:val="single" w:sz="12" w:space="0" w:color="auto"/>
            </w:tcBorders>
            <w:shd w:val="clear" w:color="auto" w:fill="E6E6E6"/>
            <w:vAlign w:val="center"/>
          </w:tcPr>
          <w:p w:rsidR="00A04FD6" w:rsidRPr="00EF6F6F" w:rsidRDefault="00A04FD6" w:rsidP="00A04FD6">
            <w:pPr>
              <w:jc w:val="center"/>
              <w:rPr>
                <w:rFonts w:ascii="Arial Narrow" w:hAnsi="Arial Narrow" w:cs="Arial"/>
                <w:color w:val="000000"/>
                <w:sz w:val="22"/>
                <w:szCs w:val="22"/>
              </w:rPr>
            </w:pPr>
            <w:r w:rsidRPr="00EF6F6F">
              <w:rPr>
                <w:rFonts w:ascii="Arial Narrow" w:hAnsi="Arial Narrow" w:cs="Arial"/>
                <w:color w:val="000000"/>
                <w:sz w:val="22"/>
                <w:szCs w:val="22"/>
              </w:rPr>
              <w:t>74.2</w:t>
            </w:r>
          </w:p>
        </w:tc>
        <w:tc>
          <w:tcPr>
            <w:tcW w:w="1402" w:type="dxa"/>
            <w:vAlign w:val="center"/>
          </w:tcPr>
          <w:p w:rsidR="00A04FD6" w:rsidRPr="004F3496" w:rsidRDefault="00A04FD6" w:rsidP="00A04FD6">
            <w:pPr>
              <w:jc w:val="center"/>
              <w:rPr>
                <w:rFonts w:ascii="Arial Narrow" w:hAnsi="Arial Narrow" w:cs="Arial"/>
                <w:i/>
                <w:color w:val="000000"/>
                <w:sz w:val="22"/>
                <w:szCs w:val="22"/>
              </w:rPr>
            </w:pPr>
            <w:r w:rsidRPr="004F3496">
              <w:rPr>
                <w:rFonts w:ascii="Arial Narrow" w:hAnsi="Arial Narrow" w:cs="Arial"/>
                <w:i/>
                <w:color w:val="000000"/>
                <w:sz w:val="22"/>
                <w:szCs w:val="22"/>
              </w:rPr>
              <w:t>46</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A04FD6" w:rsidRPr="004F3496" w:rsidRDefault="00A04FD6" w:rsidP="00A04FD6">
            <w:pPr>
              <w:jc w:val="center"/>
              <w:rPr>
                <w:rFonts w:ascii="Arial Narrow" w:hAnsi="Arial Narrow" w:cs="Arial"/>
                <w:i/>
                <w:color w:val="000000"/>
                <w:sz w:val="20"/>
                <w:szCs w:val="20"/>
              </w:rPr>
            </w:pPr>
            <w:r w:rsidRPr="004F3496">
              <w:rPr>
                <w:rFonts w:ascii="Arial Narrow" w:hAnsi="Arial Narrow" w:cs="Arial"/>
                <w:i/>
                <w:color w:val="000000"/>
                <w:sz w:val="20"/>
                <w:szCs w:val="20"/>
              </w:rPr>
              <w:t>709</w:t>
            </w:r>
          </w:p>
        </w:tc>
        <w:tc>
          <w:tcPr>
            <w:tcW w:w="1406" w:type="dxa"/>
            <w:shd w:val="clear" w:color="auto" w:fill="E6E6E6"/>
            <w:vAlign w:val="center"/>
          </w:tcPr>
          <w:p w:rsidR="00A04FD6" w:rsidRPr="00EF6F6F" w:rsidRDefault="00A04FD6" w:rsidP="00A04FD6">
            <w:pPr>
              <w:jc w:val="center"/>
              <w:rPr>
                <w:rFonts w:ascii="Arial Narrow" w:hAnsi="Arial Narrow" w:cs="Arial"/>
                <w:color w:val="000000"/>
                <w:sz w:val="22"/>
                <w:szCs w:val="22"/>
              </w:rPr>
            </w:pPr>
            <w:r w:rsidRPr="00EF6F6F">
              <w:rPr>
                <w:rFonts w:ascii="Arial Narrow" w:hAnsi="Arial Narrow" w:cs="Arial"/>
                <w:color w:val="000000"/>
                <w:sz w:val="22"/>
                <w:szCs w:val="22"/>
              </w:rPr>
              <w:t>85.5</w:t>
            </w:r>
          </w:p>
        </w:tc>
        <w:tc>
          <w:tcPr>
            <w:tcW w:w="1447" w:type="dxa"/>
            <w:tcBorders>
              <w:right w:val="single" w:sz="12" w:space="0" w:color="auto"/>
            </w:tcBorders>
            <w:vAlign w:val="center"/>
          </w:tcPr>
          <w:p w:rsidR="00A04FD6" w:rsidRPr="004F3496" w:rsidRDefault="00A04FD6" w:rsidP="00A04FD6">
            <w:pPr>
              <w:jc w:val="center"/>
              <w:rPr>
                <w:rFonts w:ascii="Arial Narrow" w:hAnsi="Arial Narrow" w:cs="Arial"/>
                <w:i/>
                <w:color w:val="000000"/>
                <w:sz w:val="22"/>
                <w:szCs w:val="22"/>
              </w:rPr>
            </w:pPr>
            <w:r w:rsidRPr="004F3496">
              <w:rPr>
                <w:rFonts w:ascii="Arial Narrow" w:hAnsi="Arial Narrow" w:cs="Arial"/>
                <w:i/>
                <w:color w:val="000000"/>
                <w:sz w:val="22"/>
                <w:szCs w:val="22"/>
              </w:rPr>
              <w:t>45</w:t>
            </w:r>
          </w:p>
        </w:tc>
        <w:tc>
          <w:tcPr>
            <w:tcW w:w="1361" w:type="dxa"/>
            <w:tcBorders>
              <w:left w:val="single" w:sz="12" w:space="0" w:color="auto"/>
            </w:tcBorders>
            <w:shd w:val="clear" w:color="auto" w:fill="E6E6E6"/>
            <w:vAlign w:val="center"/>
          </w:tcPr>
          <w:p w:rsidR="00A04FD6" w:rsidRPr="00EF6F6F" w:rsidRDefault="00A04FD6" w:rsidP="00A04FD6">
            <w:pPr>
              <w:jc w:val="center"/>
              <w:rPr>
                <w:rFonts w:ascii="Arial Narrow" w:hAnsi="Arial Narrow" w:cs="Arial"/>
                <w:color w:val="000000"/>
                <w:sz w:val="22"/>
                <w:szCs w:val="22"/>
              </w:rPr>
            </w:pPr>
            <w:r w:rsidRPr="00EF6F6F">
              <w:rPr>
                <w:rFonts w:ascii="Arial Narrow" w:hAnsi="Arial Narrow" w:cs="Arial"/>
                <w:color w:val="000000"/>
                <w:sz w:val="22"/>
                <w:szCs w:val="22"/>
              </w:rPr>
              <w:t>90.9</w:t>
            </w:r>
          </w:p>
        </w:tc>
        <w:tc>
          <w:tcPr>
            <w:tcW w:w="1402" w:type="dxa"/>
            <w:vAlign w:val="center"/>
          </w:tcPr>
          <w:p w:rsidR="00A04FD6" w:rsidRPr="004F3496" w:rsidRDefault="00A04FD6" w:rsidP="00A04FD6">
            <w:pPr>
              <w:jc w:val="center"/>
              <w:rPr>
                <w:rFonts w:ascii="Arial Narrow" w:hAnsi="Arial Narrow" w:cs="Arial"/>
                <w:i/>
                <w:color w:val="000000"/>
                <w:sz w:val="22"/>
                <w:szCs w:val="22"/>
              </w:rPr>
            </w:pPr>
            <w:r w:rsidRPr="004F3496">
              <w:rPr>
                <w:rFonts w:ascii="Arial Narrow" w:hAnsi="Arial Narrow" w:cs="Arial"/>
                <w:i/>
                <w:color w:val="000000"/>
                <w:sz w:val="22"/>
                <w:szCs w:val="22"/>
              </w:rPr>
              <w:t>51</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A04FD6" w:rsidRPr="004F3496" w:rsidRDefault="00A04FD6" w:rsidP="00A04FD6">
            <w:pPr>
              <w:jc w:val="center"/>
              <w:rPr>
                <w:rFonts w:ascii="Arial Narrow" w:hAnsi="Arial Narrow" w:cs="Arial"/>
                <w:i/>
                <w:color w:val="000000"/>
                <w:sz w:val="20"/>
                <w:szCs w:val="20"/>
              </w:rPr>
            </w:pPr>
            <w:r w:rsidRPr="004F3496">
              <w:rPr>
                <w:rFonts w:ascii="Arial Narrow" w:hAnsi="Arial Narrow" w:cs="Arial"/>
                <w:i/>
                <w:color w:val="000000"/>
                <w:sz w:val="20"/>
                <w:szCs w:val="20"/>
              </w:rPr>
              <w:t>1</w:t>
            </w:r>
          </w:p>
        </w:tc>
        <w:tc>
          <w:tcPr>
            <w:tcW w:w="1406" w:type="dxa"/>
            <w:shd w:val="clear" w:color="auto" w:fill="E6E6E6"/>
            <w:vAlign w:val="center"/>
          </w:tcPr>
          <w:p w:rsidR="00A04FD6" w:rsidRPr="00EF6F6F" w:rsidRDefault="00A04FD6" w:rsidP="00A04FD6">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A04FD6" w:rsidRPr="004F3496" w:rsidRDefault="00A04FD6" w:rsidP="00A04FD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A04FD6" w:rsidRPr="00EF6F6F" w:rsidRDefault="00A04FD6" w:rsidP="00A04FD6">
            <w:pPr>
              <w:jc w:val="center"/>
              <w:rPr>
                <w:rFonts w:ascii="Arial Narrow" w:hAnsi="Arial Narrow" w:cs="Arial"/>
                <w:color w:val="000000"/>
                <w:sz w:val="22"/>
                <w:szCs w:val="22"/>
              </w:rPr>
            </w:pPr>
            <w:r w:rsidRPr="00EF6F6F">
              <w:rPr>
                <w:rFonts w:ascii="Arial Narrow" w:hAnsi="Arial Narrow" w:cs="Arial"/>
                <w:color w:val="000000"/>
                <w:sz w:val="22"/>
                <w:szCs w:val="22"/>
              </w:rPr>
              <w:t>59.4</w:t>
            </w:r>
          </w:p>
        </w:tc>
        <w:tc>
          <w:tcPr>
            <w:tcW w:w="1402" w:type="dxa"/>
            <w:vAlign w:val="center"/>
          </w:tcPr>
          <w:p w:rsidR="00A04FD6" w:rsidRPr="004F3496" w:rsidRDefault="00A04FD6" w:rsidP="00A04FD6">
            <w:pPr>
              <w:jc w:val="center"/>
              <w:rPr>
                <w:rFonts w:ascii="Arial Narrow" w:hAnsi="Arial Narrow" w:cs="Arial"/>
                <w:i/>
                <w:color w:val="000000"/>
                <w:sz w:val="22"/>
                <w:szCs w:val="22"/>
              </w:rPr>
            </w:pPr>
            <w:r w:rsidRPr="004F3496">
              <w:rPr>
                <w:rFonts w:ascii="Arial Narrow" w:hAnsi="Arial Narrow" w:cs="Arial"/>
                <w:i/>
                <w:color w:val="000000"/>
                <w:sz w:val="22"/>
                <w:szCs w:val="22"/>
              </w:rPr>
              <w:t>48</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A04FD6" w:rsidRPr="004F3496" w:rsidRDefault="00A04FD6" w:rsidP="00A04FD6">
            <w:pPr>
              <w:jc w:val="center"/>
              <w:rPr>
                <w:rFonts w:ascii="Arial Narrow" w:hAnsi="Arial Narrow" w:cs="Arial"/>
                <w:i/>
                <w:color w:val="000000"/>
                <w:sz w:val="20"/>
                <w:szCs w:val="20"/>
              </w:rPr>
            </w:pPr>
            <w:r>
              <w:rPr>
                <w:rFonts w:ascii="Arial Narrow" w:hAnsi="Arial Narrow" w:cs="Arial"/>
                <w:i/>
                <w:color w:val="000000"/>
                <w:sz w:val="20"/>
                <w:szCs w:val="20"/>
              </w:rPr>
              <w:t>---</w:t>
            </w:r>
          </w:p>
        </w:tc>
        <w:tc>
          <w:tcPr>
            <w:tcW w:w="1406" w:type="dxa"/>
            <w:shd w:val="clear" w:color="auto" w:fill="E6E6E6"/>
            <w:vAlign w:val="center"/>
          </w:tcPr>
          <w:p w:rsidR="00A04FD6" w:rsidRPr="00EF6F6F" w:rsidRDefault="00A04FD6" w:rsidP="00A04FD6">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A04FD6" w:rsidRPr="004F3496" w:rsidRDefault="00A04FD6" w:rsidP="00A04FD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A04FD6" w:rsidRPr="00EF6F6F" w:rsidRDefault="00A04FD6" w:rsidP="00A04FD6">
            <w:pPr>
              <w:jc w:val="center"/>
              <w:rPr>
                <w:rFonts w:ascii="Arial Narrow" w:hAnsi="Arial Narrow" w:cs="Arial"/>
                <w:color w:val="000000"/>
                <w:sz w:val="22"/>
                <w:szCs w:val="22"/>
              </w:rPr>
            </w:pPr>
            <w:r w:rsidRPr="00EF6F6F">
              <w:rPr>
                <w:rFonts w:ascii="Arial Narrow" w:hAnsi="Arial Narrow" w:cs="Arial"/>
                <w:color w:val="000000"/>
                <w:sz w:val="22"/>
                <w:szCs w:val="22"/>
              </w:rPr>
              <w:t>81.7</w:t>
            </w:r>
          </w:p>
        </w:tc>
        <w:tc>
          <w:tcPr>
            <w:tcW w:w="1402" w:type="dxa"/>
            <w:vAlign w:val="center"/>
          </w:tcPr>
          <w:p w:rsidR="00A04FD6" w:rsidRPr="004F3496" w:rsidRDefault="00A04FD6" w:rsidP="00A04FD6">
            <w:pPr>
              <w:jc w:val="center"/>
              <w:rPr>
                <w:rFonts w:ascii="Arial Narrow" w:hAnsi="Arial Narrow" w:cs="Arial"/>
                <w:i/>
                <w:color w:val="000000"/>
                <w:sz w:val="22"/>
                <w:szCs w:val="22"/>
              </w:rPr>
            </w:pPr>
            <w:r w:rsidRPr="004F3496">
              <w:rPr>
                <w:rFonts w:ascii="Arial Narrow" w:hAnsi="Arial Narrow" w:cs="Arial"/>
                <w:i/>
                <w:color w:val="000000"/>
                <w:sz w:val="22"/>
                <w:szCs w:val="22"/>
              </w:rPr>
              <w:t>54</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A04FD6" w:rsidRPr="004F3496" w:rsidRDefault="00A04FD6" w:rsidP="00A04FD6">
            <w:pPr>
              <w:jc w:val="center"/>
              <w:rPr>
                <w:rFonts w:ascii="Arial Narrow" w:hAnsi="Arial Narrow" w:cs="Arial"/>
                <w:i/>
                <w:color w:val="000000"/>
                <w:sz w:val="20"/>
                <w:szCs w:val="20"/>
              </w:rPr>
            </w:pPr>
            <w:r w:rsidRPr="004F3496">
              <w:rPr>
                <w:rFonts w:ascii="Arial Narrow" w:hAnsi="Arial Narrow" w:cs="Arial"/>
                <w:i/>
                <w:color w:val="000000"/>
                <w:sz w:val="20"/>
                <w:szCs w:val="20"/>
              </w:rPr>
              <w:t>166</w:t>
            </w:r>
          </w:p>
        </w:tc>
        <w:tc>
          <w:tcPr>
            <w:tcW w:w="1406" w:type="dxa"/>
            <w:shd w:val="clear" w:color="auto" w:fill="E6E6E6"/>
            <w:vAlign w:val="center"/>
          </w:tcPr>
          <w:p w:rsidR="00A04FD6" w:rsidRPr="00EF6F6F" w:rsidRDefault="00A04FD6" w:rsidP="00A04FD6">
            <w:pPr>
              <w:jc w:val="center"/>
              <w:rPr>
                <w:rFonts w:ascii="Arial Narrow" w:hAnsi="Arial Narrow" w:cs="Arial"/>
                <w:color w:val="000000"/>
                <w:sz w:val="22"/>
                <w:szCs w:val="22"/>
              </w:rPr>
            </w:pPr>
            <w:r w:rsidRPr="00EF6F6F">
              <w:rPr>
                <w:rFonts w:ascii="Arial Narrow" w:hAnsi="Arial Narrow" w:cs="Arial"/>
                <w:color w:val="000000"/>
                <w:sz w:val="22"/>
                <w:szCs w:val="22"/>
              </w:rPr>
              <w:t>66.3</w:t>
            </w:r>
          </w:p>
        </w:tc>
        <w:tc>
          <w:tcPr>
            <w:tcW w:w="1447" w:type="dxa"/>
            <w:tcBorders>
              <w:right w:val="single" w:sz="12" w:space="0" w:color="auto"/>
            </w:tcBorders>
            <w:vAlign w:val="center"/>
          </w:tcPr>
          <w:p w:rsidR="00A04FD6" w:rsidRPr="004F3496" w:rsidRDefault="00A04FD6" w:rsidP="00A04FD6">
            <w:pPr>
              <w:jc w:val="center"/>
              <w:rPr>
                <w:rFonts w:ascii="Arial Narrow" w:hAnsi="Arial Narrow" w:cs="Arial"/>
                <w:i/>
                <w:color w:val="000000"/>
                <w:sz w:val="22"/>
                <w:szCs w:val="22"/>
              </w:rPr>
            </w:pPr>
            <w:r w:rsidRPr="004F3496">
              <w:rPr>
                <w:rFonts w:ascii="Arial Narrow" w:hAnsi="Arial Narrow" w:cs="Arial"/>
                <w:i/>
                <w:color w:val="000000"/>
                <w:sz w:val="22"/>
                <w:szCs w:val="22"/>
              </w:rPr>
              <w:t>40.5</w:t>
            </w:r>
          </w:p>
        </w:tc>
        <w:tc>
          <w:tcPr>
            <w:tcW w:w="1361" w:type="dxa"/>
            <w:tcBorders>
              <w:left w:val="single" w:sz="12" w:space="0" w:color="auto"/>
            </w:tcBorders>
            <w:shd w:val="clear" w:color="auto" w:fill="E6E6E6"/>
            <w:vAlign w:val="center"/>
          </w:tcPr>
          <w:p w:rsidR="00A04FD6" w:rsidRPr="00EF6F6F" w:rsidRDefault="00A04FD6" w:rsidP="00A04FD6">
            <w:pPr>
              <w:jc w:val="center"/>
              <w:rPr>
                <w:rFonts w:ascii="Arial Narrow" w:hAnsi="Arial Narrow" w:cs="Arial"/>
                <w:color w:val="000000"/>
                <w:sz w:val="22"/>
                <w:szCs w:val="22"/>
              </w:rPr>
            </w:pPr>
            <w:r w:rsidRPr="00EF6F6F">
              <w:rPr>
                <w:rFonts w:ascii="Arial Narrow" w:hAnsi="Arial Narrow" w:cs="Arial"/>
                <w:color w:val="000000"/>
                <w:sz w:val="22"/>
                <w:szCs w:val="22"/>
              </w:rPr>
              <w:t>68.3</w:t>
            </w:r>
          </w:p>
        </w:tc>
        <w:tc>
          <w:tcPr>
            <w:tcW w:w="1402" w:type="dxa"/>
            <w:vAlign w:val="center"/>
          </w:tcPr>
          <w:p w:rsidR="00A04FD6" w:rsidRPr="004F3496" w:rsidRDefault="00A04FD6" w:rsidP="00A04FD6">
            <w:pPr>
              <w:jc w:val="center"/>
              <w:rPr>
                <w:rFonts w:ascii="Arial Narrow" w:hAnsi="Arial Narrow" w:cs="Arial"/>
                <w:i/>
                <w:color w:val="000000"/>
                <w:sz w:val="22"/>
                <w:szCs w:val="22"/>
              </w:rPr>
            </w:pPr>
            <w:r w:rsidRPr="004F3496">
              <w:rPr>
                <w:rFonts w:ascii="Arial Narrow" w:hAnsi="Arial Narrow" w:cs="Arial"/>
                <w:i/>
                <w:color w:val="000000"/>
                <w:sz w:val="22"/>
                <w:szCs w:val="22"/>
              </w:rPr>
              <w:t>42</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A04FD6" w:rsidRPr="004F3496" w:rsidRDefault="00A04FD6" w:rsidP="00A04FD6">
            <w:pPr>
              <w:jc w:val="center"/>
              <w:rPr>
                <w:rFonts w:ascii="Arial Narrow" w:hAnsi="Arial Narrow" w:cs="Arial"/>
                <w:i/>
                <w:color w:val="000000"/>
                <w:sz w:val="20"/>
                <w:szCs w:val="20"/>
              </w:rPr>
            </w:pPr>
            <w:r w:rsidRPr="004F3496">
              <w:rPr>
                <w:rFonts w:ascii="Arial Narrow" w:hAnsi="Arial Narrow" w:cs="Arial"/>
                <w:i/>
                <w:color w:val="000000"/>
                <w:sz w:val="20"/>
                <w:szCs w:val="20"/>
              </w:rPr>
              <w:t>293</w:t>
            </w:r>
          </w:p>
        </w:tc>
        <w:tc>
          <w:tcPr>
            <w:tcW w:w="1406" w:type="dxa"/>
            <w:shd w:val="clear" w:color="auto" w:fill="E6E6E6"/>
            <w:vAlign w:val="center"/>
          </w:tcPr>
          <w:p w:rsidR="00A04FD6" w:rsidRPr="00EF6F6F" w:rsidRDefault="00A04FD6" w:rsidP="00A04FD6">
            <w:pPr>
              <w:jc w:val="center"/>
              <w:rPr>
                <w:rFonts w:ascii="Arial Narrow" w:hAnsi="Arial Narrow" w:cs="Arial"/>
                <w:color w:val="000000"/>
                <w:sz w:val="22"/>
                <w:szCs w:val="22"/>
              </w:rPr>
            </w:pPr>
            <w:r w:rsidRPr="00EF6F6F">
              <w:rPr>
                <w:rFonts w:ascii="Arial Narrow" w:hAnsi="Arial Narrow" w:cs="Arial"/>
                <w:color w:val="000000"/>
                <w:sz w:val="22"/>
                <w:szCs w:val="22"/>
              </w:rPr>
              <w:t>79.9</w:t>
            </w:r>
          </w:p>
        </w:tc>
        <w:tc>
          <w:tcPr>
            <w:tcW w:w="1447" w:type="dxa"/>
            <w:tcBorders>
              <w:right w:val="single" w:sz="12" w:space="0" w:color="auto"/>
            </w:tcBorders>
            <w:vAlign w:val="center"/>
          </w:tcPr>
          <w:p w:rsidR="00A04FD6" w:rsidRPr="004F3496" w:rsidRDefault="00A04FD6" w:rsidP="00A04FD6">
            <w:pPr>
              <w:jc w:val="center"/>
              <w:rPr>
                <w:rFonts w:ascii="Arial Narrow" w:hAnsi="Arial Narrow" w:cs="Arial"/>
                <w:i/>
                <w:color w:val="000000"/>
                <w:sz w:val="22"/>
                <w:szCs w:val="22"/>
              </w:rPr>
            </w:pPr>
            <w:r w:rsidRPr="004F3496">
              <w:rPr>
                <w:rFonts w:ascii="Arial Narrow" w:hAnsi="Arial Narrow" w:cs="Arial"/>
                <w:i/>
                <w:color w:val="000000"/>
                <w:sz w:val="22"/>
                <w:szCs w:val="22"/>
              </w:rPr>
              <w:t>40</w:t>
            </w:r>
          </w:p>
        </w:tc>
        <w:tc>
          <w:tcPr>
            <w:tcW w:w="1361" w:type="dxa"/>
            <w:tcBorders>
              <w:left w:val="single" w:sz="12" w:space="0" w:color="auto"/>
            </w:tcBorders>
            <w:shd w:val="clear" w:color="auto" w:fill="E6E6E6"/>
            <w:vAlign w:val="center"/>
          </w:tcPr>
          <w:p w:rsidR="00A04FD6" w:rsidRPr="00EF6F6F" w:rsidRDefault="00A04FD6" w:rsidP="00A04FD6">
            <w:pPr>
              <w:jc w:val="center"/>
              <w:rPr>
                <w:rFonts w:ascii="Arial Narrow" w:hAnsi="Arial Narrow" w:cs="Arial"/>
                <w:color w:val="000000"/>
                <w:sz w:val="22"/>
                <w:szCs w:val="22"/>
              </w:rPr>
            </w:pPr>
            <w:r w:rsidRPr="00EF6F6F">
              <w:rPr>
                <w:rFonts w:ascii="Arial Narrow" w:hAnsi="Arial Narrow" w:cs="Arial"/>
                <w:color w:val="000000"/>
                <w:sz w:val="22"/>
                <w:szCs w:val="22"/>
              </w:rPr>
              <w:t>77.1</w:t>
            </w:r>
          </w:p>
        </w:tc>
        <w:tc>
          <w:tcPr>
            <w:tcW w:w="1402" w:type="dxa"/>
            <w:vAlign w:val="center"/>
          </w:tcPr>
          <w:p w:rsidR="00A04FD6" w:rsidRPr="004F3496" w:rsidRDefault="00A04FD6" w:rsidP="00A04FD6">
            <w:pPr>
              <w:jc w:val="center"/>
              <w:rPr>
                <w:rFonts w:ascii="Arial Narrow" w:hAnsi="Arial Narrow" w:cs="Arial"/>
                <w:i/>
                <w:color w:val="000000"/>
                <w:sz w:val="22"/>
                <w:szCs w:val="22"/>
              </w:rPr>
            </w:pPr>
            <w:r w:rsidRPr="004F3496">
              <w:rPr>
                <w:rFonts w:ascii="Arial Narrow" w:hAnsi="Arial Narrow" w:cs="Arial"/>
                <w:i/>
                <w:color w:val="000000"/>
                <w:sz w:val="22"/>
                <w:szCs w:val="22"/>
              </w:rPr>
              <w:t>46</w:t>
            </w:r>
          </w:p>
        </w:tc>
      </w:tr>
      <w:tr w:rsidR="00A04FD6">
        <w:trPr>
          <w:jc w:val="center"/>
        </w:trPr>
        <w:tc>
          <w:tcPr>
            <w:tcW w:w="8865" w:type="dxa"/>
            <w:gridSpan w:val="6"/>
            <w:vAlign w:val="center"/>
          </w:tcPr>
          <w:p w:rsidR="00A04FD6" w:rsidRDefault="00A04FD6" w:rsidP="00A04FD6">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A04FD6" w:rsidRDefault="00A04FD6" w:rsidP="00A04FD6">
            <w:pPr>
              <w:pStyle w:val="CommentText"/>
            </w:pPr>
            <w:r>
              <w:t>2. Median SGP is calculated for grades 4-8 and 10 and is only reported for groups of 20 or more students. CPI is only reported for groups of 10 or more students.</w:t>
            </w:r>
          </w:p>
          <w:p w:rsidR="00A04FD6" w:rsidRDefault="00A04FD6" w:rsidP="00A04FD6">
            <w:pPr>
              <w:pStyle w:val="CommentText"/>
            </w:pPr>
            <w:r>
              <w:t xml:space="preserve">3. “ELL” students are English language learners. </w:t>
            </w:r>
          </w:p>
          <w:p w:rsidR="00A04FD6" w:rsidRDefault="00A04FD6" w:rsidP="00A04FD6">
            <w:pPr>
              <w:pStyle w:val="CommentText"/>
            </w:pPr>
            <w:r>
              <w:t>4. “FELL” students are former ELLs.</w:t>
            </w:r>
          </w:p>
          <w:p w:rsidR="00A04FD6" w:rsidRDefault="00A04FD6" w:rsidP="00A04FD6">
            <w:pPr>
              <w:spacing w:before="60"/>
              <w:rPr>
                <w:sz w:val="20"/>
                <w:szCs w:val="20"/>
              </w:rPr>
            </w:pPr>
            <w:r w:rsidRPr="00A51402">
              <w:rPr>
                <w:sz w:val="20"/>
                <w:szCs w:val="20"/>
              </w:rPr>
              <w:t>Source: School/District Profiles on ESE website</w:t>
            </w:r>
          </w:p>
        </w:tc>
      </w:tr>
    </w:tbl>
    <w:p w:rsidR="00A04FD6" w:rsidRDefault="00A04FD6" w:rsidP="00A04FD6">
      <w:pPr>
        <w:rPr>
          <w:rFonts w:ascii="Arial" w:hAnsi="Arial" w:cs="Arial"/>
          <w:b/>
          <w:sz w:val="22"/>
          <w:szCs w:val="22"/>
        </w:rPr>
      </w:pPr>
    </w:p>
    <w:p w:rsidR="00A04FD6" w:rsidRDefault="00357103" w:rsidP="00A04FD6">
      <w:pPr>
        <w:jc w:val="center"/>
        <w:rPr>
          <w:rFonts w:ascii="Arial" w:hAnsi="Arial" w:cs="Arial"/>
          <w:b/>
          <w:sz w:val="22"/>
          <w:szCs w:val="22"/>
        </w:rPr>
      </w:pPr>
      <w:r>
        <w:br w:type="page"/>
      </w:r>
      <w:r w:rsidR="00A04FD6" w:rsidRPr="007A16BA">
        <w:rPr>
          <w:rFonts w:ascii="Arial" w:hAnsi="Arial" w:cs="Arial"/>
          <w:b/>
          <w:sz w:val="22"/>
          <w:szCs w:val="22"/>
        </w:rPr>
        <w:lastRenderedPageBreak/>
        <w:t xml:space="preserve">Table </w:t>
      </w:r>
      <w:r w:rsidR="00A04FD6">
        <w:rPr>
          <w:rFonts w:ascii="Arial" w:hAnsi="Arial" w:cs="Arial"/>
          <w:b/>
          <w:sz w:val="22"/>
          <w:szCs w:val="22"/>
        </w:rPr>
        <w:t>C4</w:t>
      </w:r>
      <w:r w:rsidR="00A04FD6" w:rsidRPr="007A16BA">
        <w:rPr>
          <w:rFonts w:ascii="Arial" w:hAnsi="Arial" w:cs="Arial"/>
          <w:b/>
          <w:sz w:val="22"/>
          <w:szCs w:val="22"/>
        </w:rPr>
        <w:t xml:space="preserve">: </w:t>
      </w:r>
      <w:r w:rsidR="00A04FD6">
        <w:rPr>
          <w:rFonts w:ascii="Arial" w:hAnsi="Arial" w:cs="Arial"/>
          <w:b/>
          <w:sz w:val="22"/>
          <w:szCs w:val="22"/>
        </w:rPr>
        <w:t xml:space="preserve"> Quaboag Regional School District</w:t>
      </w:r>
      <w:r w:rsidR="00A04FD6" w:rsidRPr="007A16BA">
        <w:rPr>
          <w:rFonts w:ascii="Arial" w:hAnsi="Arial" w:cs="Arial"/>
          <w:b/>
          <w:sz w:val="22"/>
          <w:szCs w:val="22"/>
        </w:rPr>
        <w:t xml:space="preserve"> </w:t>
      </w:r>
      <w:r w:rsidR="00A04FD6">
        <w:rPr>
          <w:rFonts w:ascii="Arial" w:hAnsi="Arial" w:cs="Arial"/>
          <w:b/>
          <w:sz w:val="22"/>
          <w:szCs w:val="22"/>
        </w:rPr>
        <w:t>and State</w:t>
      </w:r>
    </w:p>
    <w:p w:rsidR="00A04FD6" w:rsidRPr="007A16BA" w:rsidRDefault="00A04FD6" w:rsidP="00A04FD6">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A04FD6" w:rsidRDefault="00A04FD6" w:rsidP="00A04FD6">
      <w:pPr>
        <w:jc w:val="center"/>
        <w:rPr>
          <w:rFonts w:ascii="Arial" w:hAnsi="Arial" w:cs="Arial"/>
          <w:b/>
          <w:sz w:val="22"/>
          <w:szCs w:val="22"/>
        </w:rPr>
      </w:pPr>
      <w:r>
        <w:rPr>
          <w:rFonts w:ascii="Arial" w:hAnsi="Arial" w:cs="Arial"/>
          <w:b/>
          <w:sz w:val="22"/>
          <w:szCs w:val="22"/>
        </w:rPr>
        <w:t>for</w:t>
      </w:r>
      <w:r w:rsidRPr="007A16BA">
        <w:rPr>
          <w:rFonts w:ascii="Arial" w:hAnsi="Arial" w:cs="Arial"/>
          <w:b/>
          <w:sz w:val="22"/>
          <w:szCs w:val="22"/>
        </w:rPr>
        <w:t xml:space="preserve"> </w:t>
      </w:r>
      <w:r>
        <w:rPr>
          <w:rFonts w:ascii="Arial" w:hAnsi="Arial" w:cs="Arial"/>
          <w:b/>
          <w:sz w:val="22"/>
          <w:szCs w:val="22"/>
        </w:rPr>
        <w:t xml:space="preserve">Selected </w:t>
      </w:r>
      <w:r w:rsidRPr="007A16BA">
        <w:rPr>
          <w:rFonts w:ascii="Arial" w:hAnsi="Arial" w:cs="Arial"/>
          <w:b/>
          <w:sz w:val="22"/>
          <w:szCs w:val="22"/>
        </w:rPr>
        <w:t>Subgroups</w:t>
      </w:r>
    </w:p>
    <w:p w:rsidR="00A04FD6" w:rsidRPr="00422A4F" w:rsidRDefault="00A04FD6" w:rsidP="00A35039">
      <w:pPr>
        <w:spacing w:after="60"/>
        <w:jc w:val="center"/>
        <w:rPr>
          <w:rFonts w:ascii="Arial" w:hAnsi="Arial" w:cs="Arial"/>
          <w:b/>
        </w:rPr>
      </w:pPr>
      <w:r>
        <w:rPr>
          <w:rFonts w:ascii="Arial" w:hAnsi="Arial" w:cs="Arial"/>
          <w:b/>
          <w:sz w:val="22"/>
          <w:szCs w:val="22"/>
        </w:rPr>
        <w:t>2011 Mathematics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A04FD6" w:rsidRPr="0069661C">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A04FD6" w:rsidRPr="0069661C" w:rsidRDefault="00A04FD6" w:rsidP="00A04FD6">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A04FD6" w:rsidRPr="002B7133" w:rsidRDefault="00A04FD6" w:rsidP="00A04FD6">
            <w:pPr>
              <w:jc w:val="center"/>
              <w:rPr>
                <w:rFonts w:ascii="Arial Narrow" w:hAnsi="Arial Narrow"/>
                <w:b/>
                <w:sz w:val="22"/>
              </w:rPr>
            </w:pPr>
            <w:r>
              <w:rPr>
                <w:rFonts w:ascii="Arial Narrow" w:hAnsi="Arial Narrow" w:cs="Arial"/>
                <w:b/>
                <w:sz w:val="22"/>
                <w:szCs w:val="22"/>
              </w:rPr>
              <w:t>Quaboag Regional School District</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A04FD6" w:rsidRPr="0069661C" w:rsidRDefault="00A04FD6" w:rsidP="00A04FD6">
            <w:pPr>
              <w:jc w:val="center"/>
              <w:rPr>
                <w:rFonts w:ascii="Arial Narrow" w:hAnsi="Arial Narrow"/>
                <w:b/>
                <w:sz w:val="22"/>
              </w:rPr>
            </w:pPr>
            <w:r w:rsidRPr="0069661C">
              <w:rPr>
                <w:rFonts w:ascii="Arial Narrow" w:hAnsi="Arial Narrow"/>
                <w:b/>
                <w:sz w:val="22"/>
              </w:rPr>
              <w:t>State</w:t>
            </w:r>
          </w:p>
        </w:tc>
      </w:tr>
      <w:tr w:rsidR="00A04FD6" w:rsidRPr="0069661C">
        <w:trPr>
          <w:jc w:val="center"/>
        </w:trPr>
        <w:tc>
          <w:tcPr>
            <w:tcW w:w="2130" w:type="dxa"/>
            <w:tcBorders>
              <w:right w:val="single" w:sz="12" w:space="0" w:color="auto"/>
            </w:tcBorders>
            <w:vAlign w:val="center"/>
          </w:tcPr>
          <w:p w:rsidR="00A04FD6" w:rsidRPr="0069661C" w:rsidRDefault="00A04FD6" w:rsidP="00A04FD6">
            <w:pPr>
              <w:rPr>
                <w:rFonts w:ascii="Cambria" w:hAnsi="Cambria"/>
                <w:i/>
                <w:sz w:val="22"/>
              </w:rPr>
            </w:pPr>
          </w:p>
        </w:tc>
        <w:tc>
          <w:tcPr>
            <w:tcW w:w="1119" w:type="dxa"/>
            <w:tcBorders>
              <w:left w:val="single" w:sz="12" w:space="0" w:color="auto"/>
              <w:bottom w:val="single" w:sz="4" w:space="0" w:color="auto"/>
              <w:right w:val="single" w:sz="2" w:space="0" w:color="auto"/>
            </w:tcBorders>
          </w:tcPr>
          <w:p w:rsidR="00A04FD6" w:rsidRPr="000941D3" w:rsidRDefault="00A04FD6" w:rsidP="00A04FD6">
            <w:pPr>
              <w:jc w:val="center"/>
              <w:rPr>
                <w:rFonts w:ascii="Arial Narrow" w:hAnsi="Arial Narrow"/>
                <w:b/>
                <w:i/>
                <w:sz w:val="20"/>
                <w:szCs w:val="20"/>
              </w:rPr>
            </w:pPr>
            <w:r w:rsidRPr="000941D3">
              <w:rPr>
                <w:rFonts w:ascii="Arial Narrow" w:hAnsi="Arial Narrow"/>
                <w:b/>
                <w:i/>
                <w:sz w:val="20"/>
                <w:szCs w:val="20"/>
              </w:rPr>
              <w:t>Number of</w:t>
            </w:r>
          </w:p>
          <w:p w:rsidR="00A04FD6" w:rsidRPr="000941D3" w:rsidRDefault="00A04FD6" w:rsidP="00A04FD6">
            <w:pPr>
              <w:jc w:val="center"/>
              <w:rPr>
                <w:rFonts w:ascii="Arial Narrow" w:hAnsi="Arial Narrow"/>
                <w:b/>
                <w:i/>
                <w:sz w:val="20"/>
                <w:szCs w:val="20"/>
              </w:rPr>
            </w:pPr>
            <w:r w:rsidRPr="000941D3">
              <w:rPr>
                <w:rFonts w:ascii="Arial Narrow" w:hAnsi="Arial Narrow"/>
                <w:b/>
                <w:i/>
                <w:sz w:val="20"/>
                <w:szCs w:val="20"/>
              </w:rPr>
              <w:t>Students</w:t>
            </w:r>
          </w:p>
          <w:p w:rsidR="00A04FD6" w:rsidRPr="0069661C" w:rsidRDefault="00A04FD6" w:rsidP="00A04FD6">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A04FD6" w:rsidRPr="0069661C" w:rsidRDefault="00A04FD6" w:rsidP="00A04FD6">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A04FD6" w:rsidRPr="0069661C" w:rsidRDefault="00A04FD6" w:rsidP="00A04FD6">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A04FD6" w:rsidRPr="0069661C" w:rsidRDefault="00A04FD6" w:rsidP="00A04FD6">
            <w:pPr>
              <w:jc w:val="center"/>
              <w:rPr>
                <w:rFonts w:ascii="Arial Narrow" w:hAnsi="Arial Narrow"/>
                <w:b/>
                <w:sz w:val="22"/>
              </w:rPr>
            </w:pPr>
            <w:r w:rsidRPr="0069661C">
              <w:rPr>
                <w:rFonts w:ascii="Arial Narrow" w:hAnsi="Arial Narrow"/>
                <w:b/>
                <w:sz w:val="22"/>
              </w:rPr>
              <w:t>CPI</w:t>
            </w:r>
          </w:p>
        </w:tc>
        <w:tc>
          <w:tcPr>
            <w:tcW w:w="1402" w:type="dxa"/>
            <w:vAlign w:val="center"/>
          </w:tcPr>
          <w:p w:rsidR="00A04FD6" w:rsidRPr="0069661C" w:rsidRDefault="00A04FD6" w:rsidP="00A04FD6">
            <w:pPr>
              <w:jc w:val="center"/>
              <w:rPr>
                <w:rFonts w:ascii="Arial Narrow" w:hAnsi="Arial Narrow"/>
                <w:b/>
                <w:i/>
                <w:sz w:val="22"/>
              </w:rPr>
            </w:pPr>
            <w:r w:rsidRPr="0069661C">
              <w:rPr>
                <w:rFonts w:ascii="Arial Narrow" w:hAnsi="Arial Narrow"/>
                <w:b/>
                <w:i/>
                <w:sz w:val="22"/>
              </w:rPr>
              <w:t>Median SGP</w:t>
            </w:r>
          </w:p>
        </w:tc>
      </w:tr>
      <w:tr w:rsidR="00A04FD6" w:rsidRPr="00E4161E">
        <w:trPr>
          <w:jc w:val="center"/>
        </w:trPr>
        <w:tc>
          <w:tcPr>
            <w:tcW w:w="2130" w:type="dxa"/>
            <w:tcBorders>
              <w:right w:val="single" w:sz="12" w:space="0" w:color="auto"/>
            </w:tcBorders>
            <w:vAlign w:val="center"/>
          </w:tcPr>
          <w:p w:rsidR="00A04FD6" w:rsidRPr="0069661C" w:rsidRDefault="00A04FD6" w:rsidP="00A04FD6">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A04FD6" w:rsidRPr="00491CFB" w:rsidRDefault="00A04FD6" w:rsidP="00A04FD6">
            <w:pPr>
              <w:jc w:val="center"/>
              <w:rPr>
                <w:rFonts w:ascii="Arial Narrow" w:hAnsi="Arial Narrow" w:cs="Arial"/>
                <w:b/>
                <w:i/>
                <w:color w:val="000000"/>
                <w:sz w:val="20"/>
                <w:szCs w:val="20"/>
              </w:rPr>
            </w:pPr>
            <w:r w:rsidRPr="00491CFB">
              <w:rPr>
                <w:rFonts w:ascii="Arial Narrow" w:hAnsi="Arial Narrow" w:cs="Arial"/>
                <w:b/>
                <w:i/>
                <w:color w:val="000000"/>
                <w:sz w:val="20"/>
                <w:szCs w:val="20"/>
              </w:rPr>
              <w:t>765</w:t>
            </w:r>
          </w:p>
        </w:tc>
        <w:tc>
          <w:tcPr>
            <w:tcW w:w="1406" w:type="dxa"/>
            <w:shd w:val="clear" w:color="auto" w:fill="E6E6E6"/>
            <w:vAlign w:val="center"/>
          </w:tcPr>
          <w:p w:rsidR="00A04FD6" w:rsidRPr="00491CFB" w:rsidRDefault="00A04FD6" w:rsidP="00A04FD6">
            <w:pPr>
              <w:jc w:val="center"/>
              <w:rPr>
                <w:rFonts w:ascii="Arial Narrow" w:hAnsi="Arial Narrow" w:cs="Arial"/>
                <w:b/>
                <w:color w:val="000000"/>
                <w:sz w:val="22"/>
                <w:szCs w:val="22"/>
              </w:rPr>
            </w:pPr>
            <w:r w:rsidRPr="00491CFB">
              <w:rPr>
                <w:rFonts w:ascii="Arial Narrow" w:hAnsi="Arial Narrow" w:cs="Arial"/>
                <w:b/>
                <w:color w:val="000000"/>
                <w:sz w:val="22"/>
                <w:szCs w:val="22"/>
              </w:rPr>
              <w:t>76.7</w:t>
            </w:r>
          </w:p>
        </w:tc>
        <w:tc>
          <w:tcPr>
            <w:tcW w:w="1447" w:type="dxa"/>
            <w:tcBorders>
              <w:right w:val="single" w:sz="12" w:space="0" w:color="auto"/>
            </w:tcBorders>
            <w:vAlign w:val="center"/>
          </w:tcPr>
          <w:p w:rsidR="00A04FD6" w:rsidRPr="00491CFB" w:rsidRDefault="00A04FD6" w:rsidP="00A04FD6">
            <w:pPr>
              <w:jc w:val="center"/>
              <w:rPr>
                <w:rFonts w:ascii="Arial Narrow" w:hAnsi="Arial Narrow" w:cs="Arial"/>
                <w:b/>
                <w:i/>
                <w:color w:val="000000"/>
                <w:sz w:val="22"/>
                <w:szCs w:val="22"/>
              </w:rPr>
            </w:pPr>
            <w:r w:rsidRPr="00491CFB">
              <w:rPr>
                <w:rFonts w:ascii="Arial Narrow" w:hAnsi="Arial Narrow" w:cs="Arial"/>
                <w:b/>
                <w:i/>
                <w:color w:val="000000"/>
                <w:sz w:val="22"/>
                <w:szCs w:val="22"/>
              </w:rPr>
              <w:t>57</w:t>
            </w:r>
          </w:p>
        </w:tc>
        <w:tc>
          <w:tcPr>
            <w:tcW w:w="1361" w:type="dxa"/>
            <w:tcBorders>
              <w:left w:val="single" w:sz="12" w:space="0" w:color="auto"/>
            </w:tcBorders>
            <w:shd w:val="clear" w:color="auto" w:fill="E6E6E6"/>
            <w:vAlign w:val="center"/>
          </w:tcPr>
          <w:p w:rsidR="00A04FD6" w:rsidRPr="00491CFB" w:rsidRDefault="00A04FD6" w:rsidP="00A04FD6">
            <w:pPr>
              <w:jc w:val="center"/>
              <w:rPr>
                <w:rFonts w:ascii="Arial Narrow" w:hAnsi="Arial Narrow" w:cs="Arial"/>
                <w:b/>
                <w:color w:val="000000"/>
                <w:sz w:val="22"/>
                <w:szCs w:val="22"/>
              </w:rPr>
            </w:pPr>
            <w:r w:rsidRPr="00491CFB">
              <w:rPr>
                <w:rFonts w:ascii="Arial Narrow" w:hAnsi="Arial Narrow" w:cs="Arial"/>
                <w:b/>
                <w:color w:val="000000"/>
                <w:sz w:val="22"/>
                <w:szCs w:val="22"/>
              </w:rPr>
              <w:t>79.9</w:t>
            </w:r>
          </w:p>
        </w:tc>
        <w:tc>
          <w:tcPr>
            <w:tcW w:w="1402" w:type="dxa"/>
            <w:vAlign w:val="center"/>
          </w:tcPr>
          <w:p w:rsidR="00A04FD6" w:rsidRPr="00491CFB" w:rsidRDefault="00A04FD6" w:rsidP="00A04FD6">
            <w:pPr>
              <w:jc w:val="center"/>
              <w:rPr>
                <w:rFonts w:ascii="Arial Narrow" w:hAnsi="Arial Narrow" w:cs="Arial"/>
                <w:b/>
                <w:i/>
                <w:color w:val="000000"/>
                <w:sz w:val="22"/>
                <w:szCs w:val="22"/>
              </w:rPr>
            </w:pPr>
            <w:r w:rsidRPr="00491CFB">
              <w:rPr>
                <w:rFonts w:ascii="Arial Narrow" w:hAnsi="Arial Narrow" w:cs="Arial"/>
                <w:b/>
                <w:i/>
                <w:color w:val="000000"/>
                <w:sz w:val="22"/>
                <w:szCs w:val="22"/>
              </w:rPr>
              <w:t>50</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A04FD6" w:rsidRPr="00491CFB" w:rsidRDefault="00A04FD6" w:rsidP="00A04FD6">
            <w:pPr>
              <w:jc w:val="center"/>
              <w:rPr>
                <w:rFonts w:ascii="Arial Narrow" w:hAnsi="Arial Narrow" w:cs="Arial"/>
                <w:i/>
                <w:color w:val="000000"/>
                <w:sz w:val="20"/>
                <w:szCs w:val="20"/>
              </w:rPr>
            </w:pPr>
            <w:r w:rsidRPr="00491CFB">
              <w:rPr>
                <w:rFonts w:ascii="Arial Narrow" w:hAnsi="Arial Narrow" w:cs="Arial"/>
                <w:i/>
                <w:color w:val="000000"/>
                <w:sz w:val="20"/>
                <w:szCs w:val="20"/>
              </w:rPr>
              <w:t>5</w:t>
            </w:r>
          </w:p>
        </w:tc>
        <w:tc>
          <w:tcPr>
            <w:tcW w:w="1406" w:type="dxa"/>
            <w:shd w:val="clear" w:color="auto" w:fill="E6E6E6"/>
            <w:vAlign w:val="center"/>
          </w:tcPr>
          <w:p w:rsidR="00A04FD6" w:rsidRPr="00491CFB" w:rsidRDefault="00A04FD6" w:rsidP="00A04FD6">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A04FD6" w:rsidRPr="00491CFB" w:rsidRDefault="00A04FD6" w:rsidP="00A04FD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A04FD6" w:rsidRPr="00491CFB" w:rsidRDefault="00A04FD6" w:rsidP="00A04FD6">
            <w:pPr>
              <w:jc w:val="center"/>
              <w:rPr>
                <w:rFonts w:ascii="Arial Narrow" w:hAnsi="Arial Narrow" w:cs="Arial"/>
                <w:color w:val="000000"/>
                <w:sz w:val="22"/>
                <w:szCs w:val="22"/>
              </w:rPr>
            </w:pPr>
            <w:r w:rsidRPr="00491CFB">
              <w:rPr>
                <w:rFonts w:ascii="Arial Narrow" w:hAnsi="Arial Narrow" w:cs="Arial"/>
                <w:color w:val="000000"/>
                <w:sz w:val="22"/>
                <w:szCs w:val="22"/>
              </w:rPr>
              <w:t>65</w:t>
            </w:r>
          </w:p>
        </w:tc>
        <w:tc>
          <w:tcPr>
            <w:tcW w:w="1402" w:type="dxa"/>
            <w:vAlign w:val="center"/>
          </w:tcPr>
          <w:p w:rsidR="00A04FD6" w:rsidRPr="00491CFB" w:rsidRDefault="00A04FD6" w:rsidP="00A04FD6">
            <w:pPr>
              <w:jc w:val="center"/>
              <w:rPr>
                <w:rFonts w:ascii="Arial Narrow" w:hAnsi="Arial Narrow" w:cs="Arial"/>
                <w:i/>
                <w:color w:val="000000"/>
                <w:sz w:val="22"/>
                <w:szCs w:val="22"/>
              </w:rPr>
            </w:pPr>
            <w:r w:rsidRPr="00491CFB">
              <w:rPr>
                <w:rFonts w:ascii="Arial Narrow" w:hAnsi="Arial Narrow" w:cs="Arial"/>
                <w:i/>
                <w:color w:val="000000"/>
                <w:sz w:val="22"/>
                <w:szCs w:val="22"/>
              </w:rPr>
              <w:t>47</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A04FD6" w:rsidRPr="00491CFB" w:rsidRDefault="00A04FD6" w:rsidP="00A04FD6">
            <w:pPr>
              <w:jc w:val="center"/>
              <w:rPr>
                <w:rFonts w:ascii="Arial Narrow" w:hAnsi="Arial Narrow" w:cs="Arial"/>
                <w:i/>
                <w:color w:val="000000"/>
                <w:sz w:val="20"/>
                <w:szCs w:val="20"/>
              </w:rPr>
            </w:pPr>
            <w:r w:rsidRPr="00491CFB">
              <w:rPr>
                <w:rFonts w:ascii="Arial Narrow" w:hAnsi="Arial Narrow" w:cs="Arial"/>
                <w:i/>
                <w:color w:val="000000"/>
                <w:sz w:val="20"/>
                <w:szCs w:val="20"/>
              </w:rPr>
              <w:t>2</w:t>
            </w:r>
          </w:p>
        </w:tc>
        <w:tc>
          <w:tcPr>
            <w:tcW w:w="1406" w:type="dxa"/>
            <w:shd w:val="clear" w:color="auto" w:fill="E6E6E6"/>
            <w:vAlign w:val="center"/>
          </w:tcPr>
          <w:p w:rsidR="00A04FD6" w:rsidRPr="00491CFB" w:rsidRDefault="00A04FD6" w:rsidP="00A04FD6">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A04FD6" w:rsidRPr="00491CFB" w:rsidRDefault="00A04FD6" w:rsidP="00A04FD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A04FD6" w:rsidRPr="00491CFB" w:rsidRDefault="00A04FD6" w:rsidP="00A04FD6">
            <w:pPr>
              <w:jc w:val="center"/>
              <w:rPr>
                <w:rFonts w:ascii="Arial Narrow" w:hAnsi="Arial Narrow" w:cs="Arial"/>
                <w:color w:val="000000"/>
                <w:sz w:val="22"/>
                <w:szCs w:val="22"/>
              </w:rPr>
            </w:pPr>
            <w:r w:rsidRPr="00491CFB">
              <w:rPr>
                <w:rFonts w:ascii="Arial Narrow" w:hAnsi="Arial Narrow" w:cs="Arial"/>
                <w:color w:val="000000"/>
                <w:sz w:val="22"/>
                <w:szCs w:val="22"/>
              </w:rPr>
              <w:t>89.5</w:t>
            </w:r>
          </w:p>
        </w:tc>
        <w:tc>
          <w:tcPr>
            <w:tcW w:w="1402" w:type="dxa"/>
            <w:vAlign w:val="center"/>
          </w:tcPr>
          <w:p w:rsidR="00A04FD6" w:rsidRPr="00491CFB" w:rsidRDefault="00A04FD6" w:rsidP="00A04FD6">
            <w:pPr>
              <w:jc w:val="center"/>
              <w:rPr>
                <w:rFonts w:ascii="Arial Narrow" w:hAnsi="Arial Narrow" w:cs="Arial"/>
                <w:i/>
                <w:color w:val="000000"/>
                <w:sz w:val="22"/>
                <w:szCs w:val="22"/>
              </w:rPr>
            </w:pPr>
            <w:r w:rsidRPr="00491CFB">
              <w:rPr>
                <w:rFonts w:ascii="Arial Narrow" w:hAnsi="Arial Narrow" w:cs="Arial"/>
                <w:i/>
                <w:color w:val="000000"/>
                <w:sz w:val="22"/>
                <w:szCs w:val="22"/>
              </w:rPr>
              <w:t>64</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A04FD6" w:rsidRPr="00491CFB" w:rsidRDefault="00A04FD6" w:rsidP="00A04FD6">
            <w:pPr>
              <w:jc w:val="center"/>
              <w:rPr>
                <w:rFonts w:ascii="Arial Narrow" w:hAnsi="Arial Narrow" w:cs="Arial"/>
                <w:i/>
                <w:color w:val="000000"/>
                <w:sz w:val="20"/>
                <w:szCs w:val="20"/>
              </w:rPr>
            </w:pPr>
            <w:r w:rsidRPr="00491CFB">
              <w:rPr>
                <w:rFonts w:ascii="Arial Narrow" w:hAnsi="Arial Narrow" w:cs="Arial"/>
                <w:i/>
                <w:color w:val="000000"/>
                <w:sz w:val="20"/>
                <w:szCs w:val="20"/>
              </w:rPr>
              <w:t>28</w:t>
            </w:r>
          </w:p>
        </w:tc>
        <w:tc>
          <w:tcPr>
            <w:tcW w:w="1406" w:type="dxa"/>
            <w:shd w:val="clear" w:color="auto" w:fill="E6E6E6"/>
            <w:vAlign w:val="center"/>
          </w:tcPr>
          <w:p w:rsidR="00A04FD6" w:rsidRPr="00491CFB" w:rsidRDefault="00A04FD6" w:rsidP="00A04FD6">
            <w:pPr>
              <w:jc w:val="center"/>
              <w:rPr>
                <w:rFonts w:ascii="Arial Narrow" w:hAnsi="Arial Narrow" w:cs="Arial"/>
                <w:color w:val="000000"/>
                <w:sz w:val="22"/>
                <w:szCs w:val="22"/>
              </w:rPr>
            </w:pPr>
            <w:r w:rsidRPr="00491CFB">
              <w:rPr>
                <w:rFonts w:ascii="Arial Narrow" w:hAnsi="Arial Narrow" w:cs="Arial"/>
                <w:color w:val="000000"/>
                <w:sz w:val="22"/>
                <w:szCs w:val="22"/>
              </w:rPr>
              <w:t>58.9</w:t>
            </w:r>
          </w:p>
        </w:tc>
        <w:tc>
          <w:tcPr>
            <w:tcW w:w="1447" w:type="dxa"/>
            <w:tcBorders>
              <w:right w:val="single" w:sz="12" w:space="0" w:color="auto"/>
            </w:tcBorders>
            <w:vAlign w:val="center"/>
          </w:tcPr>
          <w:p w:rsidR="00A04FD6" w:rsidRPr="00491CFB" w:rsidRDefault="00A04FD6" w:rsidP="00A04FD6">
            <w:pPr>
              <w:jc w:val="center"/>
              <w:rPr>
                <w:rFonts w:ascii="Arial Narrow" w:hAnsi="Arial Narrow" w:cs="Arial"/>
                <w:i/>
                <w:color w:val="000000"/>
                <w:sz w:val="22"/>
                <w:szCs w:val="22"/>
              </w:rPr>
            </w:pPr>
            <w:r w:rsidRPr="00491CFB">
              <w:rPr>
                <w:rFonts w:ascii="Arial Narrow" w:hAnsi="Arial Narrow" w:cs="Arial"/>
                <w:i/>
                <w:color w:val="000000"/>
                <w:sz w:val="22"/>
                <w:szCs w:val="22"/>
              </w:rPr>
              <w:t>63.5</w:t>
            </w:r>
          </w:p>
        </w:tc>
        <w:tc>
          <w:tcPr>
            <w:tcW w:w="1361" w:type="dxa"/>
            <w:tcBorders>
              <w:left w:val="single" w:sz="12" w:space="0" w:color="auto"/>
            </w:tcBorders>
            <w:shd w:val="clear" w:color="auto" w:fill="E6E6E6"/>
            <w:vAlign w:val="center"/>
          </w:tcPr>
          <w:p w:rsidR="00A04FD6" w:rsidRPr="00491CFB" w:rsidRDefault="00A04FD6" w:rsidP="00A04FD6">
            <w:pPr>
              <w:jc w:val="center"/>
              <w:rPr>
                <w:rFonts w:ascii="Arial Narrow" w:hAnsi="Arial Narrow" w:cs="Arial"/>
                <w:color w:val="000000"/>
                <w:sz w:val="22"/>
                <w:szCs w:val="22"/>
              </w:rPr>
            </w:pPr>
            <w:r w:rsidRPr="00491CFB">
              <w:rPr>
                <w:rFonts w:ascii="Arial Narrow" w:hAnsi="Arial Narrow" w:cs="Arial"/>
                <w:color w:val="000000"/>
                <w:sz w:val="22"/>
                <w:szCs w:val="22"/>
              </w:rPr>
              <w:t>64.4</w:t>
            </w:r>
          </w:p>
        </w:tc>
        <w:tc>
          <w:tcPr>
            <w:tcW w:w="1402" w:type="dxa"/>
            <w:vAlign w:val="center"/>
          </w:tcPr>
          <w:p w:rsidR="00A04FD6" w:rsidRPr="00491CFB" w:rsidRDefault="00A04FD6" w:rsidP="00A04FD6">
            <w:pPr>
              <w:jc w:val="center"/>
              <w:rPr>
                <w:rFonts w:ascii="Arial Narrow" w:hAnsi="Arial Narrow" w:cs="Arial"/>
                <w:i/>
                <w:color w:val="000000"/>
                <w:sz w:val="22"/>
                <w:szCs w:val="22"/>
              </w:rPr>
            </w:pPr>
            <w:r w:rsidRPr="00491CFB">
              <w:rPr>
                <w:rFonts w:ascii="Arial Narrow" w:hAnsi="Arial Narrow" w:cs="Arial"/>
                <w:i/>
                <w:color w:val="000000"/>
                <w:sz w:val="22"/>
                <w:szCs w:val="22"/>
              </w:rPr>
              <w:t>46</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A04FD6" w:rsidRPr="00491CFB" w:rsidRDefault="00A04FD6" w:rsidP="00A04FD6">
            <w:pPr>
              <w:jc w:val="center"/>
              <w:rPr>
                <w:rFonts w:ascii="Arial Narrow" w:hAnsi="Arial Narrow" w:cs="Arial"/>
                <w:i/>
                <w:color w:val="000000"/>
                <w:sz w:val="20"/>
                <w:szCs w:val="20"/>
              </w:rPr>
            </w:pPr>
            <w:r w:rsidRPr="00491CFB">
              <w:rPr>
                <w:rFonts w:ascii="Arial Narrow" w:hAnsi="Arial Narrow" w:cs="Arial"/>
                <w:i/>
                <w:color w:val="000000"/>
                <w:sz w:val="20"/>
                <w:szCs w:val="20"/>
              </w:rPr>
              <w:t>710</w:t>
            </w:r>
          </w:p>
        </w:tc>
        <w:tc>
          <w:tcPr>
            <w:tcW w:w="1406" w:type="dxa"/>
            <w:shd w:val="clear" w:color="auto" w:fill="E6E6E6"/>
            <w:vAlign w:val="center"/>
          </w:tcPr>
          <w:p w:rsidR="00A04FD6" w:rsidRPr="00491CFB" w:rsidRDefault="00A04FD6" w:rsidP="00A04FD6">
            <w:pPr>
              <w:jc w:val="center"/>
              <w:rPr>
                <w:rFonts w:ascii="Arial Narrow" w:hAnsi="Arial Narrow" w:cs="Arial"/>
                <w:color w:val="000000"/>
                <w:sz w:val="22"/>
                <w:szCs w:val="22"/>
              </w:rPr>
            </w:pPr>
            <w:r w:rsidRPr="00491CFB">
              <w:rPr>
                <w:rFonts w:ascii="Arial Narrow" w:hAnsi="Arial Narrow" w:cs="Arial"/>
                <w:color w:val="000000"/>
                <w:sz w:val="22"/>
                <w:szCs w:val="22"/>
              </w:rPr>
              <w:t>77.7</w:t>
            </w:r>
          </w:p>
        </w:tc>
        <w:tc>
          <w:tcPr>
            <w:tcW w:w="1447" w:type="dxa"/>
            <w:tcBorders>
              <w:right w:val="single" w:sz="12" w:space="0" w:color="auto"/>
            </w:tcBorders>
            <w:vAlign w:val="center"/>
          </w:tcPr>
          <w:p w:rsidR="00A04FD6" w:rsidRPr="00491CFB" w:rsidRDefault="00A04FD6" w:rsidP="00A04FD6">
            <w:pPr>
              <w:jc w:val="center"/>
              <w:rPr>
                <w:rFonts w:ascii="Arial Narrow" w:hAnsi="Arial Narrow" w:cs="Arial"/>
                <w:i/>
                <w:color w:val="000000"/>
                <w:sz w:val="22"/>
                <w:szCs w:val="22"/>
              </w:rPr>
            </w:pPr>
            <w:r w:rsidRPr="00491CFB">
              <w:rPr>
                <w:rFonts w:ascii="Arial Narrow" w:hAnsi="Arial Narrow" w:cs="Arial"/>
                <w:i/>
                <w:color w:val="000000"/>
                <w:sz w:val="22"/>
                <w:szCs w:val="22"/>
              </w:rPr>
              <w:t>57.5</w:t>
            </w:r>
          </w:p>
        </w:tc>
        <w:tc>
          <w:tcPr>
            <w:tcW w:w="1361" w:type="dxa"/>
            <w:tcBorders>
              <w:left w:val="single" w:sz="12" w:space="0" w:color="auto"/>
            </w:tcBorders>
            <w:shd w:val="clear" w:color="auto" w:fill="E6E6E6"/>
            <w:vAlign w:val="center"/>
          </w:tcPr>
          <w:p w:rsidR="00A04FD6" w:rsidRPr="00491CFB" w:rsidRDefault="00A04FD6" w:rsidP="00A04FD6">
            <w:pPr>
              <w:jc w:val="center"/>
              <w:rPr>
                <w:rFonts w:ascii="Arial Narrow" w:hAnsi="Arial Narrow" w:cs="Arial"/>
                <w:color w:val="000000"/>
                <w:sz w:val="22"/>
                <w:szCs w:val="22"/>
              </w:rPr>
            </w:pPr>
            <w:r w:rsidRPr="00491CFB">
              <w:rPr>
                <w:rFonts w:ascii="Arial Narrow" w:hAnsi="Arial Narrow" w:cs="Arial"/>
                <w:color w:val="000000"/>
                <w:sz w:val="22"/>
                <w:szCs w:val="22"/>
              </w:rPr>
              <w:t>84.3</w:t>
            </w:r>
          </w:p>
        </w:tc>
        <w:tc>
          <w:tcPr>
            <w:tcW w:w="1402" w:type="dxa"/>
            <w:vAlign w:val="center"/>
          </w:tcPr>
          <w:p w:rsidR="00A04FD6" w:rsidRPr="00491CFB" w:rsidRDefault="00A04FD6" w:rsidP="00A04FD6">
            <w:pPr>
              <w:jc w:val="center"/>
              <w:rPr>
                <w:rFonts w:ascii="Arial Narrow" w:hAnsi="Arial Narrow" w:cs="Arial"/>
                <w:i/>
                <w:color w:val="000000"/>
                <w:sz w:val="22"/>
                <w:szCs w:val="22"/>
              </w:rPr>
            </w:pPr>
            <w:r w:rsidRPr="00491CFB">
              <w:rPr>
                <w:rFonts w:ascii="Arial Narrow" w:hAnsi="Arial Narrow" w:cs="Arial"/>
                <w:i/>
                <w:color w:val="000000"/>
                <w:sz w:val="22"/>
                <w:szCs w:val="22"/>
              </w:rPr>
              <w:t>50</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A04FD6" w:rsidRPr="00491CFB" w:rsidRDefault="00A04FD6" w:rsidP="00A04FD6">
            <w:pPr>
              <w:jc w:val="center"/>
              <w:rPr>
                <w:rFonts w:ascii="Arial Narrow" w:hAnsi="Arial Narrow" w:cs="Arial"/>
                <w:i/>
                <w:color w:val="000000"/>
                <w:sz w:val="20"/>
                <w:szCs w:val="20"/>
              </w:rPr>
            </w:pPr>
            <w:r w:rsidRPr="00491CFB">
              <w:rPr>
                <w:rFonts w:ascii="Arial Narrow" w:hAnsi="Arial Narrow" w:cs="Arial"/>
                <w:i/>
                <w:color w:val="000000"/>
                <w:sz w:val="20"/>
                <w:szCs w:val="20"/>
              </w:rPr>
              <w:t>1</w:t>
            </w:r>
          </w:p>
        </w:tc>
        <w:tc>
          <w:tcPr>
            <w:tcW w:w="1406" w:type="dxa"/>
            <w:shd w:val="clear" w:color="auto" w:fill="E6E6E6"/>
            <w:vAlign w:val="center"/>
          </w:tcPr>
          <w:p w:rsidR="00A04FD6" w:rsidRPr="00491CFB" w:rsidRDefault="00A04FD6" w:rsidP="00A04FD6">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A04FD6" w:rsidRPr="00491CFB" w:rsidRDefault="00A04FD6" w:rsidP="00A04FD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A04FD6" w:rsidRPr="00491CFB" w:rsidRDefault="00A04FD6" w:rsidP="00A04FD6">
            <w:pPr>
              <w:jc w:val="center"/>
              <w:rPr>
                <w:rFonts w:ascii="Arial Narrow" w:hAnsi="Arial Narrow" w:cs="Arial"/>
                <w:color w:val="000000"/>
                <w:sz w:val="22"/>
                <w:szCs w:val="22"/>
              </w:rPr>
            </w:pPr>
            <w:r w:rsidRPr="00491CFB">
              <w:rPr>
                <w:rFonts w:ascii="Arial Narrow" w:hAnsi="Arial Narrow" w:cs="Arial"/>
                <w:color w:val="000000"/>
                <w:sz w:val="22"/>
                <w:szCs w:val="22"/>
              </w:rPr>
              <w:t>56.3</w:t>
            </w:r>
          </w:p>
        </w:tc>
        <w:tc>
          <w:tcPr>
            <w:tcW w:w="1402" w:type="dxa"/>
            <w:vAlign w:val="center"/>
          </w:tcPr>
          <w:p w:rsidR="00A04FD6" w:rsidRPr="00491CFB" w:rsidRDefault="00A04FD6" w:rsidP="00A04FD6">
            <w:pPr>
              <w:jc w:val="center"/>
              <w:rPr>
                <w:rFonts w:ascii="Arial Narrow" w:hAnsi="Arial Narrow" w:cs="Arial"/>
                <w:i/>
                <w:color w:val="000000"/>
                <w:sz w:val="22"/>
                <w:szCs w:val="22"/>
              </w:rPr>
            </w:pPr>
            <w:r w:rsidRPr="00491CFB">
              <w:rPr>
                <w:rFonts w:ascii="Arial Narrow" w:hAnsi="Arial Narrow" w:cs="Arial"/>
                <w:i/>
                <w:color w:val="000000"/>
                <w:sz w:val="22"/>
                <w:szCs w:val="22"/>
              </w:rPr>
              <w:t>52</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A04FD6" w:rsidRPr="00491CFB" w:rsidRDefault="00A04FD6" w:rsidP="00A04FD6">
            <w:pPr>
              <w:jc w:val="center"/>
              <w:rPr>
                <w:rFonts w:ascii="Arial Narrow" w:hAnsi="Arial Narrow" w:cs="Arial"/>
                <w:i/>
                <w:color w:val="000000"/>
                <w:sz w:val="20"/>
                <w:szCs w:val="20"/>
              </w:rPr>
            </w:pPr>
            <w:r>
              <w:rPr>
                <w:rFonts w:ascii="Arial Narrow" w:hAnsi="Arial Narrow" w:cs="Arial"/>
                <w:i/>
                <w:color w:val="000000"/>
                <w:sz w:val="20"/>
                <w:szCs w:val="20"/>
              </w:rPr>
              <w:t>---</w:t>
            </w:r>
          </w:p>
        </w:tc>
        <w:tc>
          <w:tcPr>
            <w:tcW w:w="1406" w:type="dxa"/>
            <w:shd w:val="clear" w:color="auto" w:fill="E6E6E6"/>
            <w:vAlign w:val="center"/>
          </w:tcPr>
          <w:p w:rsidR="00A04FD6" w:rsidRPr="00491CFB" w:rsidRDefault="00A04FD6" w:rsidP="00A04FD6">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A04FD6" w:rsidRPr="00491CFB" w:rsidRDefault="00A04FD6" w:rsidP="00A04FD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A04FD6" w:rsidRPr="00491CFB" w:rsidRDefault="00A04FD6" w:rsidP="00A04FD6">
            <w:pPr>
              <w:jc w:val="center"/>
              <w:rPr>
                <w:rFonts w:ascii="Arial Narrow" w:hAnsi="Arial Narrow" w:cs="Arial"/>
                <w:color w:val="000000"/>
                <w:sz w:val="22"/>
                <w:szCs w:val="22"/>
              </w:rPr>
            </w:pPr>
            <w:r w:rsidRPr="00491CFB">
              <w:rPr>
                <w:rFonts w:ascii="Arial Narrow" w:hAnsi="Arial Narrow" w:cs="Arial"/>
                <w:color w:val="000000"/>
                <w:sz w:val="22"/>
                <w:szCs w:val="22"/>
              </w:rPr>
              <w:t>75.1</w:t>
            </w:r>
          </w:p>
        </w:tc>
        <w:tc>
          <w:tcPr>
            <w:tcW w:w="1402" w:type="dxa"/>
            <w:vAlign w:val="center"/>
          </w:tcPr>
          <w:p w:rsidR="00A04FD6" w:rsidRPr="00491CFB" w:rsidRDefault="00A04FD6" w:rsidP="00A04FD6">
            <w:pPr>
              <w:jc w:val="center"/>
              <w:rPr>
                <w:rFonts w:ascii="Arial Narrow" w:hAnsi="Arial Narrow" w:cs="Arial"/>
                <w:i/>
                <w:color w:val="000000"/>
                <w:sz w:val="22"/>
                <w:szCs w:val="22"/>
              </w:rPr>
            </w:pPr>
            <w:r w:rsidRPr="00491CFB">
              <w:rPr>
                <w:rFonts w:ascii="Arial Narrow" w:hAnsi="Arial Narrow" w:cs="Arial"/>
                <w:i/>
                <w:color w:val="000000"/>
                <w:sz w:val="22"/>
                <w:szCs w:val="22"/>
              </w:rPr>
              <w:t>53</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A04FD6" w:rsidRPr="00491CFB" w:rsidRDefault="00A04FD6" w:rsidP="00A04FD6">
            <w:pPr>
              <w:jc w:val="center"/>
              <w:rPr>
                <w:rFonts w:ascii="Arial Narrow" w:hAnsi="Arial Narrow" w:cs="Arial"/>
                <w:i/>
                <w:color w:val="000000"/>
                <w:sz w:val="20"/>
                <w:szCs w:val="20"/>
              </w:rPr>
            </w:pPr>
            <w:r w:rsidRPr="00491CFB">
              <w:rPr>
                <w:rFonts w:ascii="Arial Narrow" w:hAnsi="Arial Narrow" w:cs="Arial"/>
                <w:i/>
                <w:color w:val="000000"/>
                <w:sz w:val="20"/>
                <w:szCs w:val="20"/>
              </w:rPr>
              <w:t>166</w:t>
            </w:r>
          </w:p>
        </w:tc>
        <w:tc>
          <w:tcPr>
            <w:tcW w:w="1406" w:type="dxa"/>
            <w:shd w:val="clear" w:color="auto" w:fill="E6E6E6"/>
            <w:vAlign w:val="center"/>
          </w:tcPr>
          <w:p w:rsidR="00A04FD6" w:rsidRPr="00491CFB" w:rsidRDefault="00A04FD6" w:rsidP="00A04FD6">
            <w:pPr>
              <w:jc w:val="center"/>
              <w:rPr>
                <w:rFonts w:ascii="Arial Narrow" w:hAnsi="Arial Narrow" w:cs="Arial"/>
                <w:color w:val="000000"/>
                <w:sz w:val="22"/>
                <w:szCs w:val="22"/>
              </w:rPr>
            </w:pPr>
            <w:r w:rsidRPr="00491CFB">
              <w:rPr>
                <w:rFonts w:ascii="Arial Narrow" w:hAnsi="Arial Narrow" w:cs="Arial"/>
                <w:color w:val="000000"/>
                <w:sz w:val="22"/>
                <w:szCs w:val="22"/>
              </w:rPr>
              <w:t>54.1</w:t>
            </w:r>
          </w:p>
        </w:tc>
        <w:tc>
          <w:tcPr>
            <w:tcW w:w="1447" w:type="dxa"/>
            <w:tcBorders>
              <w:right w:val="single" w:sz="12" w:space="0" w:color="auto"/>
            </w:tcBorders>
            <w:vAlign w:val="center"/>
          </w:tcPr>
          <w:p w:rsidR="00A04FD6" w:rsidRPr="00491CFB" w:rsidRDefault="00A04FD6" w:rsidP="00A04FD6">
            <w:pPr>
              <w:jc w:val="center"/>
              <w:rPr>
                <w:rFonts w:ascii="Arial Narrow" w:hAnsi="Arial Narrow" w:cs="Arial"/>
                <w:i/>
                <w:color w:val="000000"/>
                <w:sz w:val="22"/>
                <w:szCs w:val="22"/>
              </w:rPr>
            </w:pPr>
            <w:r w:rsidRPr="00491CFB">
              <w:rPr>
                <w:rFonts w:ascii="Arial Narrow" w:hAnsi="Arial Narrow" w:cs="Arial"/>
                <w:i/>
                <w:color w:val="000000"/>
                <w:sz w:val="22"/>
                <w:szCs w:val="22"/>
              </w:rPr>
              <w:t>53</w:t>
            </w:r>
          </w:p>
        </w:tc>
        <w:tc>
          <w:tcPr>
            <w:tcW w:w="1361" w:type="dxa"/>
            <w:tcBorders>
              <w:left w:val="single" w:sz="12" w:space="0" w:color="auto"/>
            </w:tcBorders>
            <w:shd w:val="clear" w:color="auto" w:fill="E6E6E6"/>
            <w:vAlign w:val="center"/>
          </w:tcPr>
          <w:p w:rsidR="00A04FD6" w:rsidRPr="00491CFB" w:rsidRDefault="00A04FD6" w:rsidP="00A04FD6">
            <w:pPr>
              <w:jc w:val="center"/>
              <w:rPr>
                <w:rFonts w:ascii="Arial Narrow" w:hAnsi="Arial Narrow" w:cs="Arial"/>
                <w:color w:val="000000"/>
                <w:sz w:val="22"/>
                <w:szCs w:val="22"/>
              </w:rPr>
            </w:pPr>
            <w:r w:rsidRPr="00491CFB">
              <w:rPr>
                <w:rFonts w:ascii="Arial Narrow" w:hAnsi="Arial Narrow" w:cs="Arial"/>
                <w:color w:val="000000"/>
                <w:sz w:val="22"/>
                <w:szCs w:val="22"/>
              </w:rPr>
              <w:t>57.7</w:t>
            </w:r>
          </w:p>
        </w:tc>
        <w:tc>
          <w:tcPr>
            <w:tcW w:w="1402" w:type="dxa"/>
            <w:vAlign w:val="center"/>
          </w:tcPr>
          <w:p w:rsidR="00A04FD6" w:rsidRPr="00491CFB" w:rsidRDefault="00A04FD6" w:rsidP="00A04FD6">
            <w:pPr>
              <w:jc w:val="center"/>
              <w:rPr>
                <w:rFonts w:ascii="Arial Narrow" w:hAnsi="Arial Narrow" w:cs="Arial"/>
                <w:i/>
                <w:color w:val="000000"/>
                <w:sz w:val="22"/>
                <w:szCs w:val="22"/>
              </w:rPr>
            </w:pPr>
            <w:r w:rsidRPr="00491CFB">
              <w:rPr>
                <w:rFonts w:ascii="Arial Narrow" w:hAnsi="Arial Narrow" w:cs="Arial"/>
                <w:i/>
                <w:color w:val="000000"/>
                <w:sz w:val="22"/>
                <w:szCs w:val="22"/>
              </w:rPr>
              <w:t>43</w:t>
            </w:r>
          </w:p>
        </w:tc>
      </w:tr>
      <w:tr w:rsidR="00A04FD6" w:rsidRPr="00E4161E">
        <w:trPr>
          <w:jc w:val="center"/>
        </w:trPr>
        <w:tc>
          <w:tcPr>
            <w:tcW w:w="2130" w:type="dxa"/>
            <w:tcBorders>
              <w:right w:val="single" w:sz="12" w:space="0" w:color="auto"/>
            </w:tcBorders>
            <w:vAlign w:val="center"/>
          </w:tcPr>
          <w:p w:rsidR="00A04FD6" w:rsidRPr="0069661C" w:rsidRDefault="00A04FD6" w:rsidP="00A04FD6">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A04FD6" w:rsidRPr="00491CFB" w:rsidRDefault="00A04FD6" w:rsidP="00A04FD6">
            <w:pPr>
              <w:jc w:val="center"/>
              <w:rPr>
                <w:rFonts w:ascii="Arial Narrow" w:hAnsi="Arial Narrow" w:cs="Arial"/>
                <w:i/>
                <w:color w:val="000000"/>
                <w:sz w:val="20"/>
                <w:szCs w:val="20"/>
              </w:rPr>
            </w:pPr>
            <w:r w:rsidRPr="00491CFB">
              <w:rPr>
                <w:rFonts w:ascii="Arial Narrow" w:hAnsi="Arial Narrow" w:cs="Arial"/>
                <w:i/>
                <w:color w:val="000000"/>
                <w:sz w:val="20"/>
                <w:szCs w:val="20"/>
              </w:rPr>
              <w:t>294</w:t>
            </w:r>
          </w:p>
        </w:tc>
        <w:tc>
          <w:tcPr>
            <w:tcW w:w="1406" w:type="dxa"/>
            <w:shd w:val="clear" w:color="auto" w:fill="E6E6E6"/>
            <w:vAlign w:val="center"/>
          </w:tcPr>
          <w:p w:rsidR="00A04FD6" w:rsidRPr="00491CFB" w:rsidRDefault="00A04FD6" w:rsidP="00A04FD6">
            <w:pPr>
              <w:jc w:val="center"/>
              <w:rPr>
                <w:rFonts w:ascii="Arial Narrow" w:hAnsi="Arial Narrow" w:cs="Arial"/>
                <w:color w:val="000000"/>
                <w:sz w:val="22"/>
                <w:szCs w:val="22"/>
              </w:rPr>
            </w:pPr>
            <w:r w:rsidRPr="00491CFB">
              <w:rPr>
                <w:rFonts w:ascii="Arial Narrow" w:hAnsi="Arial Narrow" w:cs="Arial"/>
                <w:color w:val="000000"/>
                <w:sz w:val="22"/>
                <w:szCs w:val="22"/>
              </w:rPr>
              <w:t>68.7</w:t>
            </w:r>
          </w:p>
        </w:tc>
        <w:tc>
          <w:tcPr>
            <w:tcW w:w="1447" w:type="dxa"/>
            <w:tcBorders>
              <w:right w:val="single" w:sz="12" w:space="0" w:color="auto"/>
            </w:tcBorders>
            <w:vAlign w:val="center"/>
          </w:tcPr>
          <w:p w:rsidR="00A04FD6" w:rsidRPr="00491CFB" w:rsidRDefault="00A04FD6" w:rsidP="00A04FD6">
            <w:pPr>
              <w:jc w:val="center"/>
              <w:rPr>
                <w:rFonts w:ascii="Arial Narrow" w:hAnsi="Arial Narrow" w:cs="Arial"/>
                <w:i/>
                <w:color w:val="000000"/>
                <w:sz w:val="22"/>
                <w:szCs w:val="22"/>
              </w:rPr>
            </w:pPr>
            <w:r w:rsidRPr="00491CFB">
              <w:rPr>
                <w:rFonts w:ascii="Arial Narrow" w:hAnsi="Arial Narrow" w:cs="Arial"/>
                <w:i/>
                <w:color w:val="000000"/>
                <w:sz w:val="22"/>
                <w:szCs w:val="22"/>
              </w:rPr>
              <w:t>60</w:t>
            </w:r>
          </w:p>
        </w:tc>
        <w:tc>
          <w:tcPr>
            <w:tcW w:w="1361" w:type="dxa"/>
            <w:tcBorders>
              <w:left w:val="single" w:sz="12" w:space="0" w:color="auto"/>
            </w:tcBorders>
            <w:shd w:val="clear" w:color="auto" w:fill="E6E6E6"/>
            <w:vAlign w:val="center"/>
          </w:tcPr>
          <w:p w:rsidR="00A04FD6" w:rsidRPr="00491CFB" w:rsidRDefault="00A04FD6" w:rsidP="00A04FD6">
            <w:pPr>
              <w:jc w:val="center"/>
              <w:rPr>
                <w:rFonts w:ascii="Arial Narrow" w:hAnsi="Arial Narrow" w:cs="Arial"/>
                <w:color w:val="000000"/>
                <w:sz w:val="22"/>
                <w:szCs w:val="22"/>
              </w:rPr>
            </w:pPr>
            <w:r w:rsidRPr="00491CFB">
              <w:rPr>
                <w:rFonts w:ascii="Arial Narrow" w:hAnsi="Arial Narrow" w:cs="Arial"/>
                <w:color w:val="000000"/>
                <w:sz w:val="22"/>
                <w:szCs w:val="22"/>
              </w:rPr>
              <w:t>67.3</w:t>
            </w:r>
          </w:p>
        </w:tc>
        <w:tc>
          <w:tcPr>
            <w:tcW w:w="1402" w:type="dxa"/>
            <w:vAlign w:val="center"/>
          </w:tcPr>
          <w:p w:rsidR="00A04FD6" w:rsidRPr="00491CFB" w:rsidRDefault="00A04FD6" w:rsidP="00A04FD6">
            <w:pPr>
              <w:jc w:val="center"/>
              <w:rPr>
                <w:rFonts w:ascii="Arial Narrow" w:hAnsi="Arial Narrow" w:cs="Arial"/>
                <w:i/>
                <w:color w:val="000000"/>
                <w:sz w:val="22"/>
                <w:szCs w:val="22"/>
              </w:rPr>
            </w:pPr>
            <w:r w:rsidRPr="00491CFB">
              <w:rPr>
                <w:rFonts w:ascii="Arial Narrow" w:hAnsi="Arial Narrow" w:cs="Arial"/>
                <w:i/>
                <w:color w:val="000000"/>
                <w:sz w:val="22"/>
                <w:szCs w:val="22"/>
              </w:rPr>
              <w:t>46</w:t>
            </w:r>
          </w:p>
        </w:tc>
      </w:tr>
      <w:tr w:rsidR="00A04FD6">
        <w:trPr>
          <w:jc w:val="center"/>
        </w:trPr>
        <w:tc>
          <w:tcPr>
            <w:tcW w:w="8865" w:type="dxa"/>
            <w:gridSpan w:val="6"/>
            <w:vAlign w:val="center"/>
          </w:tcPr>
          <w:p w:rsidR="00A04FD6" w:rsidRDefault="00A04FD6" w:rsidP="00A04FD6">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A04FD6" w:rsidRDefault="00A04FD6" w:rsidP="00A04FD6">
            <w:pPr>
              <w:pStyle w:val="CommentText"/>
            </w:pPr>
            <w:r>
              <w:t>2. Median SGP is calculated for grades 4-8 and 10 and is only reported for groups of 20 or more students. CPI is only reported for groups of 10 or more students.</w:t>
            </w:r>
          </w:p>
          <w:p w:rsidR="00A04FD6" w:rsidRDefault="00A04FD6" w:rsidP="00A04FD6">
            <w:pPr>
              <w:pStyle w:val="CommentText"/>
            </w:pPr>
            <w:r>
              <w:t xml:space="preserve">3. “ELL” students are English language learners. </w:t>
            </w:r>
          </w:p>
          <w:p w:rsidR="00A04FD6" w:rsidRDefault="00A04FD6" w:rsidP="00A04FD6">
            <w:pPr>
              <w:pStyle w:val="CommentText"/>
            </w:pPr>
            <w:r>
              <w:t>4. “FELL” students are former ELLs.</w:t>
            </w:r>
          </w:p>
          <w:p w:rsidR="00A04FD6" w:rsidRDefault="00A04FD6" w:rsidP="00A04FD6">
            <w:pPr>
              <w:spacing w:before="60"/>
              <w:rPr>
                <w:sz w:val="20"/>
                <w:szCs w:val="20"/>
              </w:rPr>
            </w:pPr>
            <w:r w:rsidRPr="00A51402">
              <w:rPr>
                <w:sz w:val="20"/>
                <w:szCs w:val="20"/>
              </w:rPr>
              <w:t>Source: School/District Profiles on ESE website</w:t>
            </w:r>
          </w:p>
        </w:tc>
      </w:tr>
    </w:tbl>
    <w:p w:rsidR="00A04FD6" w:rsidRDefault="00A04FD6" w:rsidP="00A04FD6">
      <w:pPr>
        <w:spacing w:before="60"/>
      </w:pPr>
    </w:p>
    <w:p w:rsidR="007B627D" w:rsidRDefault="007B627D" w:rsidP="00A04FD6">
      <w:pPr>
        <w:pStyle w:val="Footer"/>
        <w:sectPr w:rsidR="007B627D" w:rsidSect="00A04FD6">
          <w:footerReference w:type="default" r:id="rId21"/>
          <w:pgSz w:w="12240" w:h="15840"/>
          <w:pgMar w:top="1440" w:right="1440" w:bottom="446" w:left="1440" w:header="720" w:footer="720" w:gutter="0"/>
          <w:cols w:space="720"/>
        </w:sectPr>
      </w:pPr>
    </w:p>
    <w:p w:rsidR="005F50F1" w:rsidRDefault="005F50F1" w:rsidP="005F50F1">
      <w:pPr>
        <w:pStyle w:val="Heading1"/>
        <w:spacing w:before="120" w:after="0" w:line="300" w:lineRule="exact"/>
      </w:pPr>
      <w:bookmarkStart w:id="59" w:name="_Toc292193326"/>
      <w:bookmarkStart w:id="60" w:name="_Toc305004394"/>
      <w:bookmarkStart w:id="61" w:name="_Toc334194517"/>
      <w:bookmarkStart w:id="62" w:name="_Toc348597331"/>
      <w:bookmarkStart w:id="63" w:name="_Toc313031273"/>
      <w:r>
        <w:lastRenderedPageBreak/>
        <w:t>Appendix D: Finding and Recommendation Statements</w:t>
      </w:r>
      <w:bookmarkEnd w:id="59"/>
      <w:bookmarkEnd w:id="60"/>
      <w:bookmarkEnd w:id="61"/>
      <w:bookmarkEnd w:id="62"/>
    </w:p>
    <w:p w:rsidR="005F50F1" w:rsidRDefault="00911902" w:rsidP="005F50F1">
      <w:pPr>
        <w:spacing w:before="120" w:line="300" w:lineRule="exact"/>
        <w:jc w:val="center"/>
      </w:pPr>
      <w:r>
        <w:pict>
          <v:rect id="_x0000_i1035" style="width:6in;height:1.5pt" o:hralign="center" o:hrstd="t" o:hr="t" fillcolor="#a0a0a0" stroked="f"/>
        </w:pict>
      </w:r>
    </w:p>
    <w:p w:rsidR="005F50F1" w:rsidRDefault="005F50F1" w:rsidP="005F50F1">
      <w:pPr>
        <w:spacing w:before="120" w:line="300" w:lineRule="exact"/>
        <w:ind w:left="360"/>
      </w:pPr>
    </w:p>
    <w:p w:rsidR="005F50F1" w:rsidRDefault="005F50F1" w:rsidP="005F50F1">
      <w:pPr>
        <w:spacing w:before="120" w:line="300" w:lineRule="exact"/>
        <w:rPr>
          <w:rFonts w:ascii="Arial" w:hAnsi="Arial" w:cs="Arial"/>
          <w:b/>
          <w:i/>
          <w:sz w:val="28"/>
          <w:szCs w:val="28"/>
        </w:rPr>
      </w:pPr>
      <w:bookmarkStart w:id="64" w:name="_Toc292193327"/>
      <w:r>
        <w:rPr>
          <w:rFonts w:ascii="Arial" w:hAnsi="Arial" w:cs="Arial"/>
          <w:b/>
          <w:i/>
          <w:sz w:val="28"/>
          <w:szCs w:val="28"/>
        </w:rPr>
        <w:t>Finding Statements:</w:t>
      </w:r>
      <w:bookmarkEnd w:id="64"/>
    </w:p>
    <w:p w:rsidR="007655A1" w:rsidRDefault="007655A1" w:rsidP="005F50F1">
      <w:pPr>
        <w:spacing w:before="120" w:line="300" w:lineRule="exact"/>
        <w:rPr>
          <w:rFonts w:ascii="Arial" w:hAnsi="Arial" w:cs="Arial"/>
          <w:b/>
          <w:i/>
          <w:sz w:val="28"/>
          <w:szCs w:val="28"/>
        </w:rPr>
      </w:pPr>
    </w:p>
    <w:p w:rsidR="007655A1" w:rsidRPr="00403EA0" w:rsidRDefault="007655A1" w:rsidP="00C501CA">
      <w:pPr>
        <w:pStyle w:val="Heading3"/>
        <w:spacing w:before="120" w:after="0" w:line="300" w:lineRule="exact"/>
        <w:jc w:val="both"/>
        <w:rPr>
          <w:rStyle w:val="StyleStyleArialBoldArialBold"/>
          <w:b/>
        </w:rPr>
      </w:pPr>
      <w:bookmarkStart w:id="65" w:name="_Toc348597332"/>
      <w:r w:rsidRPr="00403EA0">
        <w:rPr>
          <w:rStyle w:val="StyleStyleArialBoldArialBold"/>
          <w:b/>
        </w:rPr>
        <w:t>Student Achievement</w:t>
      </w:r>
      <w:bookmarkEnd w:id="65"/>
    </w:p>
    <w:p w:rsidR="007655A1" w:rsidRPr="007655A1" w:rsidRDefault="007655A1" w:rsidP="00C501CA">
      <w:pPr>
        <w:numPr>
          <w:ilvl w:val="0"/>
          <w:numId w:val="44"/>
        </w:numPr>
        <w:spacing w:before="120" w:line="300" w:lineRule="exact"/>
        <w:jc w:val="both"/>
      </w:pPr>
      <w:r w:rsidRPr="007655A1">
        <w:t>Overall, Quaboag’s proficiency rates in ELA and mathematics have increased since 2009, and the gap between the district and the state has narrowed. However, over the four or five test administrations ending in 2011, proficiency rates and median student growth percentiles in ELA and math in grades 4, 7, and 8 gave cause for concern.</w:t>
      </w:r>
    </w:p>
    <w:p w:rsidR="005F50F1" w:rsidRPr="00DA2E3A" w:rsidRDefault="005F50F1" w:rsidP="00C501CA">
      <w:pPr>
        <w:spacing w:before="120" w:line="300" w:lineRule="exact"/>
        <w:rPr>
          <w:rStyle w:val="StyleStyleArialBoldArialBold"/>
        </w:rPr>
      </w:pPr>
      <w:bookmarkStart w:id="66" w:name="_Toc334194519"/>
      <w:bookmarkEnd w:id="63"/>
      <w:r w:rsidRPr="00DA2E3A">
        <w:rPr>
          <w:rStyle w:val="StyleStyleArialBoldArialBold"/>
        </w:rPr>
        <w:t>Leadership</w:t>
      </w:r>
      <w:bookmarkEnd w:id="66"/>
      <w:r w:rsidRPr="00DA2E3A">
        <w:rPr>
          <w:rStyle w:val="StyleStyleArialBoldArialBold"/>
        </w:rPr>
        <w:t xml:space="preserve"> and Governance</w:t>
      </w:r>
    </w:p>
    <w:p w:rsidR="00E929A2" w:rsidRPr="00E929A2" w:rsidRDefault="00E929A2" w:rsidP="00C501CA">
      <w:pPr>
        <w:numPr>
          <w:ilvl w:val="0"/>
          <w:numId w:val="44"/>
        </w:numPr>
        <w:spacing w:before="120" w:line="300" w:lineRule="exact"/>
        <w:jc w:val="both"/>
      </w:pPr>
      <w:r w:rsidRPr="00E929A2">
        <w:t>The Quaboag Regional School District does not have the administrative structures to provide sufficient direction and oversight to the work of the district in raising student achievement.</w:t>
      </w:r>
    </w:p>
    <w:p w:rsidR="005F50F1" w:rsidRPr="00DA2E3A" w:rsidRDefault="005F50F1" w:rsidP="00C501CA">
      <w:pPr>
        <w:spacing w:before="120" w:line="300" w:lineRule="exact"/>
        <w:rPr>
          <w:rStyle w:val="StyleStyleArialBoldArialBold"/>
        </w:rPr>
      </w:pPr>
      <w:bookmarkStart w:id="67" w:name="_Toc276744561"/>
      <w:bookmarkStart w:id="68" w:name="_Toc313031275"/>
      <w:bookmarkStart w:id="69" w:name="_Toc334194520"/>
      <w:r w:rsidRPr="00DA2E3A">
        <w:rPr>
          <w:rStyle w:val="StyleStyleArialBoldArialBold"/>
        </w:rPr>
        <w:t>Curriculum and Instruction</w:t>
      </w:r>
      <w:bookmarkEnd w:id="67"/>
      <w:bookmarkEnd w:id="68"/>
      <w:bookmarkEnd w:id="69"/>
    </w:p>
    <w:p w:rsidR="008D4815" w:rsidRPr="008D4815" w:rsidRDefault="008D4815" w:rsidP="00C501CA">
      <w:pPr>
        <w:numPr>
          <w:ilvl w:val="0"/>
          <w:numId w:val="44"/>
        </w:numPr>
        <w:spacing w:before="120" w:line="300" w:lineRule="exact"/>
        <w:jc w:val="both"/>
      </w:pPr>
      <w:r w:rsidRPr="008D4815">
        <w:t xml:space="preserve">Curriculum development is taking place in the district. However, without a single district administrator charged with overall curriculum leadership there is no mechanism to ensure that curriculum documents are comprehensive and of consistent high quality for all core subjects at every level.  </w:t>
      </w:r>
    </w:p>
    <w:p w:rsidR="009D13BC" w:rsidRPr="009D13BC" w:rsidRDefault="009D13BC" w:rsidP="00C501CA">
      <w:pPr>
        <w:numPr>
          <w:ilvl w:val="0"/>
          <w:numId w:val="44"/>
        </w:numPr>
        <w:spacing w:before="120" w:line="300" w:lineRule="exact"/>
        <w:jc w:val="both"/>
      </w:pPr>
      <w:r w:rsidRPr="009D13BC">
        <w:t>Instructional practices are inconsistent across the district, with more effective practices in place at the elementary schools. At all levels, there are infrequent opportunities for students to engage in activities and practices that promote higher-order thinking skills and limited use of formative classroom assessments to check for students’ understanding of lessons.</w:t>
      </w:r>
    </w:p>
    <w:p w:rsidR="005F50F1" w:rsidRPr="00DA2E3A" w:rsidRDefault="005F50F1" w:rsidP="00C501CA">
      <w:pPr>
        <w:spacing w:before="120" w:line="300" w:lineRule="exact"/>
        <w:rPr>
          <w:rStyle w:val="StyleStyleArialBoldArialBold"/>
        </w:rPr>
      </w:pPr>
      <w:bookmarkStart w:id="70" w:name="_Toc313031276"/>
      <w:bookmarkStart w:id="71" w:name="_Toc334194521"/>
      <w:r w:rsidRPr="00DA2E3A">
        <w:rPr>
          <w:rStyle w:val="StyleStyleArialBoldArialBold"/>
        </w:rPr>
        <w:t>Assessment</w:t>
      </w:r>
      <w:bookmarkEnd w:id="70"/>
      <w:bookmarkEnd w:id="71"/>
      <w:r w:rsidRPr="00DA2E3A">
        <w:rPr>
          <w:rStyle w:val="StyleStyleArialBoldArialBold"/>
        </w:rPr>
        <w:t xml:space="preserve"> </w:t>
      </w:r>
    </w:p>
    <w:p w:rsidR="00E63367" w:rsidRDefault="009934AA" w:rsidP="00C501CA">
      <w:pPr>
        <w:numPr>
          <w:ilvl w:val="0"/>
          <w:numId w:val="44"/>
        </w:numPr>
        <w:spacing w:before="120" w:line="300" w:lineRule="exact"/>
        <w:jc w:val="both"/>
      </w:pPr>
      <w:r w:rsidRPr="009934AA">
        <w:t>The district’s two elementary schools are making steady progress in developing a comprehensive student assessment system with the capacity to collect relevant performance data, to make it accessible to staff, and to use it to monitor academic progress, modify instruction, and make timely determinations of individual student needs.  At the secondary level, however, there did not appear to be comparable efforts or initiatives.</w:t>
      </w:r>
      <w:bookmarkStart w:id="72" w:name="_Toc313031277"/>
      <w:bookmarkStart w:id="73" w:name="_Toc334194522"/>
    </w:p>
    <w:p w:rsidR="005F50F1" w:rsidRPr="00DA2E3A" w:rsidRDefault="005F50F1" w:rsidP="00C501CA">
      <w:pPr>
        <w:spacing w:before="120" w:line="300" w:lineRule="exact"/>
        <w:jc w:val="both"/>
        <w:rPr>
          <w:rStyle w:val="StyleStyleArialBoldArialBold"/>
        </w:rPr>
      </w:pPr>
      <w:r w:rsidRPr="00DA2E3A">
        <w:rPr>
          <w:rStyle w:val="StyleStyleArialBoldArialBold"/>
        </w:rPr>
        <w:t>Human Resources and Professional Development</w:t>
      </w:r>
      <w:bookmarkEnd w:id="72"/>
      <w:bookmarkEnd w:id="73"/>
    </w:p>
    <w:p w:rsidR="007E5A0D" w:rsidRPr="007E5A0D" w:rsidRDefault="007E5A0D" w:rsidP="00C501CA">
      <w:pPr>
        <w:pStyle w:val="MediumGrid1-Accent21"/>
        <w:numPr>
          <w:ilvl w:val="0"/>
          <w:numId w:val="44"/>
        </w:numPr>
        <w:spacing w:before="120" w:line="300" w:lineRule="exact"/>
        <w:contextualSpacing w:val="0"/>
        <w:jc w:val="both"/>
      </w:pPr>
      <w:r w:rsidRPr="007E5A0D">
        <w:t xml:space="preserve">The district has a comprehensive mentoring program that helps new staff members become acclimated to the district’s policies and procedures. </w:t>
      </w:r>
    </w:p>
    <w:p w:rsidR="007D3FF0" w:rsidRPr="007D3FF0" w:rsidRDefault="007D3FF0" w:rsidP="00C501CA">
      <w:pPr>
        <w:numPr>
          <w:ilvl w:val="0"/>
          <w:numId w:val="44"/>
        </w:numPr>
        <w:spacing w:before="120" w:line="300" w:lineRule="exact"/>
        <w:jc w:val="both"/>
      </w:pPr>
      <w:r w:rsidRPr="007D3FF0">
        <w:lastRenderedPageBreak/>
        <w:t xml:space="preserve">Teacher evaluation practices under the system in effect at the time of the review were largely ineffective. Also, time for instructional supervision was insufficient at the middle/high school. </w:t>
      </w:r>
    </w:p>
    <w:p w:rsidR="00B12B1F" w:rsidRPr="00B12B1F" w:rsidRDefault="00B12B1F" w:rsidP="00C501CA">
      <w:pPr>
        <w:pStyle w:val="MediumGrid1-Accent21"/>
        <w:numPr>
          <w:ilvl w:val="0"/>
          <w:numId w:val="44"/>
        </w:numPr>
        <w:spacing w:before="120" w:line="300" w:lineRule="exact"/>
        <w:contextualSpacing w:val="0"/>
        <w:jc w:val="both"/>
      </w:pPr>
      <w:r w:rsidRPr="00B12B1F">
        <w:t xml:space="preserve">The district’s recent professional development program has resulted in a more collaborative culture in the district. </w:t>
      </w:r>
    </w:p>
    <w:p w:rsidR="005F50F1" w:rsidRPr="00DA2E3A" w:rsidRDefault="005F50F1" w:rsidP="00C501CA">
      <w:pPr>
        <w:spacing w:before="120" w:line="300" w:lineRule="exact"/>
        <w:rPr>
          <w:rStyle w:val="StyleStyleArialBoldArialBold"/>
        </w:rPr>
      </w:pPr>
      <w:bookmarkStart w:id="74" w:name="_Toc313031278"/>
      <w:bookmarkStart w:id="75" w:name="_Toc334194523"/>
      <w:r w:rsidRPr="00DA2E3A">
        <w:rPr>
          <w:rStyle w:val="StyleStyleArialBoldArialBold"/>
        </w:rPr>
        <w:t>Student Support</w:t>
      </w:r>
      <w:bookmarkEnd w:id="74"/>
      <w:bookmarkEnd w:id="75"/>
    </w:p>
    <w:p w:rsidR="00F33CFB" w:rsidRPr="00F33CFB" w:rsidRDefault="00F33CFB" w:rsidP="00C501CA">
      <w:pPr>
        <w:numPr>
          <w:ilvl w:val="0"/>
          <w:numId w:val="44"/>
        </w:numPr>
        <w:spacing w:before="120" w:line="300" w:lineRule="exact"/>
        <w:jc w:val="both"/>
        <w:rPr>
          <w:i/>
        </w:rPr>
      </w:pPr>
      <w:r w:rsidRPr="00F33CFB">
        <w:t xml:space="preserve">The district provides its students in grades 7–12 with access to learning opportunities in some innovative ways, but it limits access in other ways. </w:t>
      </w:r>
    </w:p>
    <w:p w:rsidR="00553B3B" w:rsidRPr="00553B3B" w:rsidRDefault="00553B3B" w:rsidP="00C501CA">
      <w:pPr>
        <w:numPr>
          <w:ilvl w:val="0"/>
          <w:numId w:val="44"/>
        </w:numPr>
        <w:spacing w:before="120" w:line="300" w:lineRule="exact"/>
        <w:jc w:val="both"/>
      </w:pPr>
      <w:r w:rsidRPr="00553B3B">
        <w:t>The district offers limited academic support for its at-risk students, with more academic support being offered at the elementary than at the secondary level.</w:t>
      </w:r>
    </w:p>
    <w:p w:rsidR="005F50F1" w:rsidRPr="00DA2E3A" w:rsidRDefault="005F50F1" w:rsidP="00C501CA">
      <w:pPr>
        <w:spacing w:before="120" w:line="300" w:lineRule="exact"/>
        <w:rPr>
          <w:rStyle w:val="StyleStyleArialBoldArialBold"/>
        </w:rPr>
      </w:pPr>
      <w:bookmarkStart w:id="76" w:name="_Toc334194524"/>
      <w:r w:rsidRPr="00DA2E3A">
        <w:rPr>
          <w:rStyle w:val="StyleStyleArialBoldArialBold"/>
        </w:rPr>
        <w:t>Financ</w:t>
      </w:r>
      <w:bookmarkEnd w:id="76"/>
      <w:r w:rsidRPr="00DA2E3A">
        <w:rPr>
          <w:rStyle w:val="StyleStyleArialBoldArialBold"/>
        </w:rPr>
        <w:t>ial and Asset Management</w:t>
      </w:r>
    </w:p>
    <w:p w:rsidR="00C63785" w:rsidRPr="00C63785" w:rsidRDefault="00C63785" w:rsidP="00C501CA">
      <w:pPr>
        <w:numPr>
          <w:ilvl w:val="0"/>
          <w:numId w:val="44"/>
        </w:numPr>
        <w:spacing w:before="120" w:line="300" w:lineRule="exact"/>
        <w:jc w:val="both"/>
      </w:pPr>
      <w:r w:rsidRPr="00C63785">
        <w:t>The district was to implement a new chart of accounts aligned with the state’s, facilitating reporting and analysis. This provides an opportunity for the district to strengthen its current budget presentation.</w:t>
      </w:r>
    </w:p>
    <w:p w:rsidR="004D1DA0" w:rsidRPr="004D1DA0" w:rsidRDefault="004D1DA0" w:rsidP="00C501CA">
      <w:pPr>
        <w:pStyle w:val="ESEBullet-Lev1"/>
        <w:numPr>
          <w:ilvl w:val="0"/>
          <w:numId w:val="44"/>
        </w:numPr>
        <w:spacing w:before="120" w:after="0" w:line="300" w:lineRule="exact"/>
        <w:jc w:val="both"/>
      </w:pPr>
      <w:r w:rsidRPr="004D1DA0">
        <w:t xml:space="preserve">The district does not have an established work-order system or central maintenance department; informal mechanisms are used to coordinate work, and local vendors do much of the necessary work. </w:t>
      </w:r>
    </w:p>
    <w:p w:rsidR="005F50F1" w:rsidRDefault="005F50F1" w:rsidP="004D1DA0">
      <w:pPr>
        <w:pStyle w:val="ListParagraph"/>
        <w:spacing w:before="120" w:after="0" w:line="300" w:lineRule="exact"/>
        <w:ind w:left="360"/>
        <w:contextualSpacing w:val="0"/>
      </w:pPr>
    </w:p>
    <w:p w:rsidR="005F50F1" w:rsidRPr="0032346A" w:rsidRDefault="005F50F1" w:rsidP="004D1DA0">
      <w:pPr>
        <w:pStyle w:val="ListParagraph"/>
        <w:spacing w:before="120" w:after="0" w:line="300" w:lineRule="exact"/>
        <w:ind w:left="360"/>
        <w:contextualSpacing w:val="0"/>
      </w:pPr>
    </w:p>
    <w:p w:rsidR="005F50F1" w:rsidRDefault="005F50F1" w:rsidP="00357103">
      <w:pPr>
        <w:spacing w:before="120"/>
        <w:rPr>
          <w:rFonts w:ascii="Arial" w:hAnsi="Arial" w:cs="Arial"/>
          <w:b/>
          <w:i/>
          <w:sz w:val="28"/>
          <w:szCs w:val="28"/>
        </w:rPr>
      </w:pPr>
      <w:r>
        <w:br w:type="page"/>
      </w:r>
      <w:r>
        <w:rPr>
          <w:rFonts w:ascii="Arial" w:hAnsi="Arial" w:cs="Arial"/>
          <w:b/>
          <w:i/>
          <w:sz w:val="28"/>
          <w:szCs w:val="28"/>
        </w:rPr>
        <w:lastRenderedPageBreak/>
        <w:t>Recommendation Statements:</w:t>
      </w:r>
    </w:p>
    <w:p w:rsidR="005F50F1" w:rsidRDefault="005F50F1" w:rsidP="005F50F1">
      <w:pPr>
        <w:spacing w:before="120" w:line="300" w:lineRule="exact"/>
        <w:jc w:val="both"/>
        <w:rPr>
          <w:rFonts w:ascii="Arial" w:hAnsi="Arial" w:cs="Arial"/>
          <w:b/>
          <w:i/>
          <w:sz w:val="28"/>
          <w:szCs w:val="28"/>
        </w:rPr>
      </w:pPr>
    </w:p>
    <w:p w:rsidR="005F50F1" w:rsidRPr="005F50F1" w:rsidRDefault="005F50F1" w:rsidP="005F50F1">
      <w:pPr>
        <w:pStyle w:val="Heading3"/>
        <w:spacing w:before="120" w:after="0" w:line="300" w:lineRule="exact"/>
        <w:jc w:val="both"/>
        <w:rPr>
          <w:rStyle w:val="StyleStyleArialBoldArialBold"/>
          <w:b/>
        </w:rPr>
      </w:pPr>
      <w:bookmarkStart w:id="77" w:name="_Toc313031281"/>
      <w:bookmarkStart w:id="78" w:name="_Toc334194525"/>
      <w:bookmarkStart w:id="79" w:name="_Toc348597333"/>
      <w:r w:rsidRPr="005F50F1">
        <w:rPr>
          <w:rStyle w:val="StyleStyleArialBoldArialBold"/>
          <w:b/>
        </w:rPr>
        <w:t>Leadership and Governance</w:t>
      </w:r>
      <w:bookmarkEnd w:id="77"/>
      <w:bookmarkEnd w:id="78"/>
      <w:bookmarkEnd w:id="79"/>
    </w:p>
    <w:p w:rsidR="00D35732" w:rsidRDefault="000B4D73">
      <w:pPr>
        <w:numPr>
          <w:ilvl w:val="0"/>
          <w:numId w:val="43"/>
        </w:numPr>
        <w:spacing w:before="120" w:line="300" w:lineRule="exact"/>
        <w:jc w:val="both"/>
      </w:pPr>
      <w:r w:rsidRPr="000B4D73">
        <w:t>The Quaboag Regional School District should establish structures to provide coordination and oversight for the instructional functions of the district.</w:t>
      </w:r>
    </w:p>
    <w:p w:rsidR="005F50F1" w:rsidRPr="005F50F1" w:rsidRDefault="005F50F1" w:rsidP="005F50F1">
      <w:pPr>
        <w:pStyle w:val="Heading3"/>
        <w:spacing w:before="120" w:after="0" w:line="300" w:lineRule="exact"/>
        <w:jc w:val="both"/>
        <w:rPr>
          <w:rStyle w:val="StyleStyleArialBoldArialBold"/>
          <w:b/>
        </w:rPr>
      </w:pPr>
      <w:bookmarkStart w:id="80" w:name="_Toc313031282"/>
      <w:bookmarkStart w:id="81" w:name="_Toc334194526"/>
      <w:bookmarkStart w:id="82" w:name="_Toc348597334"/>
      <w:r w:rsidRPr="005F50F1">
        <w:rPr>
          <w:rStyle w:val="StyleStyleArialBoldArialBold"/>
          <w:b/>
        </w:rPr>
        <w:t>Curriculum and Instruction</w:t>
      </w:r>
      <w:bookmarkEnd w:id="80"/>
      <w:bookmarkEnd w:id="81"/>
      <w:bookmarkEnd w:id="82"/>
    </w:p>
    <w:p w:rsidR="00D35732" w:rsidRDefault="00096E8D">
      <w:pPr>
        <w:numPr>
          <w:ilvl w:val="0"/>
          <w:numId w:val="43"/>
        </w:numPr>
        <w:spacing w:before="120" w:line="300" w:lineRule="exact"/>
        <w:jc w:val="both"/>
      </w:pPr>
      <w:r w:rsidRPr="00096E8D">
        <w:t xml:space="preserve">The district should charge a single district administrator </w:t>
      </w:r>
      <w:r w:rsidR="009634D9" w:rsidRPr="00096E8D">
        <w:t>with districtwide</w:t>
      </w:r>
      <w:r w:rsidRPr="00096E8D">
        <w:t xml:space="preserve"> leadership of the development and implementation of curriculum in the core subjects. </w:t>
      </w:r>
    </w:p>
    <w:p w:rsidR="009C6462" w:rsidRPr="009C6462" w:rsidRDefault="009C6462" w:rsidP="009C6462">
      <w:pPr>
        <w:numPr>
          <w:ilvl w:val="0"/>
          <w:numId w:val="43"/>
        </w:numPr>
        <w:spacing w:before="120" w:line="300" w:lineRule="exact"/>
        <w:jc w:val="both"/>
      </w:pPr>
      <w:r w:rsidRPr="009C6462">
        <w:t xml:space="preserve">The district should address the inconsistencies in instructional practice between the elementary schools and the middle/high school. The district should focus at all levels on increasing opportunities for students to engage in higher-order thinking skills and increasing the use of classroom assessments to check for understanding.   </w:t>
      </w:r>
    </w:p>
    <w:p w:rsidR="005F50F1" w:rsidRPr="005F50F1" w:rsidRDefault="005F50F1" w:rsidP="005F50F1">
      <w:pPr>
        <w:pStyle w:val="Heading3"/>
        <w:spacing w:before="120" w:after="0" w:line="300" w:lineRule="exact"/>
        <w:jc w:val="both"/>
        <w:rPr>
          <w:rStyle w:val="StyleStyleArialBoldArialBold"/>
          <w:b/>
        </w:rPr>
      </w:pPr>
      <w:bookmarkStart w:id="83" w:name="_Toc313031283"/>
      <w:bookmarkStart w:id="84" w:name="_Toc334194527"/>
      <w:bookmarkStart w:id="85" w:name="_Toc348597335"/>
      <w:r w:rsidRPr="005F50F1">
        <w:rPr>
          <w:rStyle w:val="StyleStyleArialBoldArialBold"/>
          <w:b/>
        </w:rPr>
        <w:t>Assessment</w:t>
      </w:r>
      <w:bookmarkEnd w:id="83"/>
      <w:bookmarkEnd w:id="84"/>
      <w:bookmarkEnd w:id="85"/>
    </w:p>
    <w:p w:rsidR="00C238E9" w:rsidRPr="00C238E9" w:rsidRDefault="00C238E9" w:rsidP="00C238E9">
      <w:pPr>
        <w:numPr>
          <w:ilvl w:val="0"/>
          <w:numId w:val="43"/>
        </w:numPr>
        <w:spacing w:before="120" w:line="300" w:lineRule="exact"/>
        <w:jc w:val="both"/>
      </w:pPr>
      <w:r w:rsidRPr="00C238E9">
        <w:t>The district should extend the promising assessment policies and practices being implemented in the elementary schools to the middle/high school.</w:t>
      </w:r>
    </w:p>
    <w:p w:rsidR="005F50F1" w:rsidRPr="00BD400C" w:rsidRDefault="005F50F1" w:rsidP="005F50F1">
      <w:pPr>
        <w:spacing w:before="120" w:line="300" w:lineRule="exact"/>
        <w:jc w:val="both"/>
        <w:rPr>
          <w:rStyle w:val="StyleStyleArialBoldArialBold"/>
        </w:rPr>
      </w:pPr>
      <w:r w:rsidRPr="00BD400C">
        <w:rPr>
          <w:rStyle w:val="StyleStyleArialBoldArialBold"/>
        </w:rPr>
        <w:t>Human Resources and Professional Development</w:t>
      </w:r>
    </w:p>
    <w:p w:rsidR="00DC3AE0" w:rsidRDefault="00270880" w:rsidP="005F50F1">
      <w:pPr>
        <w:numPr>
          <w:ilvl w:val="0"/>
          <w:numId w:val="43"/>
        </w:numPr>
        <w:spacing w:before="120" w:line="300" w:lineRule="exact"/>
        <w:jc w:val="both"/>
      </w:pPr>
      <w:r w:rsidRPr="00270880">
        <w:t>As it implements a new educator evaluation system consistent with the new ESE system, the district should ensure that all educators have meaningful professional practice and student learning goals and consistent, timely feedback. It should also make sure that administrators have the time to supervise instruction effectively.</w:t>
      </w:r>
    </w:p>
    <w:p w:rsidR="005F50F1" w:rsidRPr="00DC3AE0" w:rsidRDefault="005F50F1" w:rsidP="00DC3AE0">
      <w:pPr>
        <w:spacing w:before="120" w:line="300" w:lineRule="exact"/>
        <w:jc w:val="both"/>
        <w:rPr>
          <w:rStyle w:val="StyleStyleArialBoldArialBold"/>
        </w:rPr>
      </w:pPr>
      <w:r w:rsidRPr="00DC3AE0">
        <w:rPr>
          <w:rStyle w:val="StyleStyleArialBoldArialBold"/>
        </w:rPr>
        <w:t>Student Support</w:t>
      </w:r>
    </w:p>
    <w:p w:rsidR="00DC3AE0" w:rsidRPr="00DC3AE0" w:rsidRDefault="00DC3AE0" w:rsidP="00DC3AE0">
      <w:pPr>
        <w:numPr>
          <w:ilvl w:val="0"/>
          <w:numId w:val="43"/>
        </w:numPr>
        <w:spacing w:before="120" w:line="300" w:lineRule="exact"/>
        <w:jc w:val="both"/>
      </w:pPr>
      <w:r w:rsidRPr="00DC3AE0">
        <w:t>The middle/high school should continue to implement and promote the innovative programs and practices in place to raise the achievement of its underserved populations. At the same time, the middle/high school should eliminate practices that create barriers between its students and challenging learning opportunities.</w:t>
      </w:r>
    </w:p>
    <w:p w:rsidR="00DC3AE0" w:rsidRPr="00DC3AE0" w:rsidRDefault="00DC3AE0" w:rsidP="00DC3AE0">
      <w:pPr>
        <w:numPr>
          <w:ilvl w:val="0"/>
          <w:numId w:val="43"/>
        </w:numPr>
        <w:spacing w:before="120" w:line="300" w:lineRule="exact"/>
        <w:jc w:val="both"/>
      </w:pPr>
      <w:r w:rsidRPr="00DC3AE0">
        <w:t xml:space="preserve">While resources in the district are limited, the district and its schools must maximize those resources to address without delay data that indicates low student achievement and low student growth. </w:t>
      </w:r>
    </w:p>
    <w:p w:rsidR="005F50F1" w:rsidRPr="005F50F1" w:rsidRDefault="005F50F1" w:rsidP="005F50F1">
      <w:pPr>
        <w:pStyle w:val="Heading3"/>
        <w:spacing w:before="120" w:after="0" w:line="300" w:lineRule="exact"/>
        <w:rPr>
          <w:rStyle w:val="StyleStyleArialBoldArialBold"/>
          <w:b/>
        </w:rPr>
      </w:pPr>
      <w:bookmarkStart w:id="86" w:name="_Toc348597336"/>
      <w:r w:rsidRPr="005F50F1">
        <w:rPr>
          <w:rStyle w:val="StyleStyleArialBoldArialBold"/>
          <w:b/>
        </w:rPr>
        <w:t>Financial and Asset Management</w:t>
      </w:r>
      <w:bookmarkEnd w:id="86"/>
    </w:p>
    <w:p w:rsidR="0063047D" w:rsidRPr="0063047D" w:rsidRDefault="0063047D" w:rsidP="0063047D">
      <w:pPr>
        <w:numPr>
          <w:ilvl w:val="0"/>
          <w:numId w:val="43"/>
        </w:numPr>
        <w:spacing w:before="120" w:line="300" w:lineRule="exact"/>
        <w:jc w:val="both"/>
      </w:pPr>
      <w:r w:rsidRPr="0063047D">
        <w:t>The implementation of a more detailed chart of accounts, aligned with statewide finance codes, is an important step toward a more comprehensive budget document and better analysis of resource allocation and effectiveness. The review team urges district administrators to incorporate more detailed finance information, more comparisons to other districts and/or the state, and more student performance and program information into the document as well.</w:t>
      </w:r>
    </w:p>
    <w:p w:rsidR="008C45A1" w:rsidRPr="008C45A1" w:rsidRDefault="008C45A1" w:rsidP="008C45A1">
      <w:pPr>
        <w:numPr>
          <w:ilvl w:val="0"/>
          <w:numId w:val="43"/>
        </w:numPr>
        <w:spacing w:before="120" w:line="300" w:lineRule="exact"/>
        <w:jc w:val="both"/>
      </w:pPr>
      <w:r w:rsidRPr="008C45A1">
        <w:lastRenderedPageBreak/>
        <w:t xml:space="preserve">The district should follow up the recently developed maintenance calendar with the development of a simple work order system to provide more information for facility management and planning. This system should incorporate information about vendor work and projects managed by member towns. </w:t>
      </w:r>
    </w:p>
    <w:sectPr w:rsidR="008C45A1" w:rsidRPr="008C45A1" w:rsidSect="009D13BC">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D77" w:rsidRDefault="00BB2D77" w:rsidP="00A04FD6">
      <w:r>
        <w:separator/>
      </w:r>
    </w:p>
  </w:endnote>
  <w:endnote w:type="continuationSeparator" w:id="0">
    <w:p w:rsidR="00BB2D77" w:rsidRDefault="00BB2D77" w:rsidP="00A04F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EB" w:rsidRDefault="00B378EB" w:rsidP="00A04FD6">
    <w:pPr>
      <w:pStyle w:val="Footer"/>
    </w:pPr>
    <w:r>
      <w:tab/>
    </w:r>
  </w:p>
  <w:p w:rsidR="00B378EB" w:rsidRDefault="00B378EB" w:rsidP="00A04FD6">
    <w:pPr>
      <w:pStyle w:val="Footer"/>
    </w:pPr>
    <w:r>
      <w:t>District Review</w:t>
    </w:r>
  </w:p>
  <w:p w:rsidR="00B378EB" w:rsidRDefault="00B378EB" w:rsidP="00A04FD6">
    <w:pPr>
      <w:pStyle w:val="Footer"/>
    </w:pPr>
    <w:r>
      <w:t>Quaboag Regional School District</w:t>
    </w:r>
  </w:p>
  <w:p w:rsidR="00B378EB" w:rsidRPr="00E61E7F" w:rsidRDefault="00B378EB" w:rsidP="00A04FD6">
    <w:pPr>
      <w:pStyle w:val="Footer"/>
    </w:pPr>
    <w:r w:rsidRPr="00E61E7F">
      <w:t xml:space="preserve">Page </w:t>
    </w:r>
    <w:r w:rsidR="00911902" w:rsidRPr="00E61E7F">
      <w:rPr>
        <w:rStyle w:val="PageNumber"/>
        <w:sz w:val="22"/>
        <w:szCs w:val="22"/>
      </w:rPr>
      <w:fldChar w:fldCharType="begin"/>
    </w:r>
    <w:r w:rsidRPr="00E61E7F">
      <w:rPr>
        <w:rStyle w:val="PageNumber"/>
        <w:sz w:val="22"/>
        <w:szCs w:val="22"/>
      </w:rPr>
      <w:instrText xml:space="preserve"> PAGE </w:instrText>
    </w:r>
    <w:r w:rsidR="00911902" w:rsidRPr="00E61E7F">
      <w:rPr>
        <w:rStyle w:val="PageNumber"/>
        <w:sz w:val="22"/>
        <w:szCs w:val="22"/>
      </w:rPr>
      <w:fldChar w:fldCharType="separate"/>
    </w:r>
    <w:r w:rsidR="00411AD8">
      <w:rPr>
        <w:rStyle w:val="PageNumber"/>
        <w:noProof/>
        <w:sz w:val="22"/>
        <w:szCs w:val="22"/>
      </w:rPr>
      <w:t>37</w:t>
    </w:r>
    <w:r w:rsidR="00911902" w:rsidRPr="00E61E7F">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EB" w:rsidRDefault="00B378EB" w:rsidP="00A04FD6">
    <w:pPr>
      <w:pStyle w:val="Footer"/>
    </w:pPr>
    <w:r w:rsidRPr="00D932FA">
      <w:tab/>
    </w:r>
  </w:p>
  <w:p w:rsidR="00B378EB" w:rsidRDefault="00B378EB" w:rsidP="00A04FD6">
    <w:pPr>
      <w:pStyle w:val="Footer"/>
    </w:pPr>
  </w:p>
  <w:p w:rsidR="00B378EB" w:rsidRDefault="00B378EB" w:rsidP="00A04FD6">
    <w:pPr>
      <w:pStyle w:val="Footer"/>
    </w:pPr>
    <w:r>
      <w:t>District Review</w:t>
    </w:r>
  </w:p>
  <w:p w:rsidR="00B378EB" w:rsidRDefault="00B378EB" w:rsidP="00A04FD6">
    <w:pPr>
      <w:pStyle w:val="Footer"/>
    </w:pPr>
    <w:r>
      <w:t>Quaboag Regional School District</w:t>
    </w:r>
  </w:p>
  <w:p w:rsidR="00B378EB" w:rsidRPr="00E61E7F" w:rsidRDefault="00B378EB" w:rsidP="00A04FD6">
    <w:pPr>
      <w:pStyle w:val="Footer"/>
    </w:pPr>
    <w:r w:rsidRPr="00E61E7F">
      <w:t>Appendix A –</w:t>
    </w:r>
    <w:r w:rsidR="00911902">
      <w:rPr>
        <w:rStyle w:val="PageNumber"/>
      </w:rPr>
      <w:fldChar w:fldCharType="begin"/>
    </w:r>
    <w:r>
      <w:rPr>
        <w:rStyle w:val="PageNumber"/>
      </w:rPr>
      <w:instrText xml:space="preserve"> PAGE </w:instrText>
    </w:r>
    <w:r w:rsidR="00911902">
      <w:rPr>
        <w:rStyle w:val="PageNumber"/>
      </w:rPr>
      <w:fldChar w:fldCharType="separate"/>
    </w:r>
    <w:r w:rsidR="00411AD8">
      <w:rPr>
        <w:rStyle w:val="PageNumber"/>
        <w:noProof/>
      </w:rPr>
      <w:t>38</w:t>
    </w:r>
    <w:r w:rsidR="00911902">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EB" w:rsidRDefault="00B378EB" w:rsidP="00A04FD6">
    <w:pPr>
      <w:pStyle w:val="Footer"/>
    </w:pPr>
    <w:r w:rsidRPr="00D932FA">
      <w:tab/>
    </w:r>
  </w:p>
  <w:p w:rsidR="00B378EB" w:rsidRDefault="00B378EB" w:rsidP="00A04FD6">
    <w:pPr>
      <w:pStyle w:val="Footer"/>
    </w:pPr>
    <w:r>
      <w:t>District Review</w:t>
    </w:r>
  </w:p>
  <w:p w:rsidR="00B378EB" w:rsidRDefault="00B378EB" w:rsidP="00A04FD6">
    <w:pPr>
      <w:pStyle w:val="Footer"/>
    </w:pPr>
    <w:r>
      <w:t>Quaboag Regional School District</w:t>
    </w:r>
  </w:p>
  <w:p w:rsidR="00B378EB" w:rsidRPr="00E61E7F" w:rsidRDefault="00B378EB" w:rsidP="00A04FD6">
    <w:pPr>
      <w:pStyle w:val="Footer"/>
    </w:pPr>
    <w:r w:rsidRPr="00E61E7F">
      <w:t>Appendix B –</w:t>
    </w:r>
    <w:r w:rsidR="00911902">
      <w:rPr>
        <w:rStyle w:val="PageNumber"/>
      </w:rPr>
      <w:fldChar w:fldCharType="begin"/>
    </w:r>
    <w:r>
      <w:rPr>
        <w:rStyle w:val="PageNumber"/>
      </w:rPr>
      <w:instrText xml:space="preserve"> PAGE </w:instrText>
    </w:r>
    <w:r w:rsidR="00911902">
      <w:rPr>
        <w:rStyle w:val="PageNumber"/>
      </w:rPr>
      <w:fldChar w:fldCharType="separate"/>
    </w:r>
    <w:r w:rsidR="00411AD8">
      <w:rPr>
        <w:rStyle w:val="PageNumber"/>
        <w:noProof/>
      </w:rPr>
      <w:t>40</w:t>
    </w:r>
    <w:r w:rsidR="00911902">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EB" w:rsidRDefault="00B378EB" w:rsidP="00A04FD6">
    <w:pPr>
      <w:pStyle w:val="Footer"/>
      <w:rPr>
        <w:rFonts w:ascii="Arial" w:hAnsi="Arial" w:cs="Arial"/>
        <w:szCs w:val="20"/>
      </w:rPr>
    </w:pPr>
    <w:r>
      <w:t>District Review</w:t>
    </w:r>
  </w:p>
  <w:p w:rsidR="00B378EB" w:rsidRDefault="00B378EB" w:rsidP="00A04FD6">
    <w:pPr>
      <w:pStyle w:val="Footer"/>
    </w:pPr>
    <w:r>
      <w:t>Quaboag Regional School District</w:t>
    </w:r>
  </w:p>
  <w:p w:rsidR="00B378EB" w:rsidRPr="00E61E7F" w:rsidRDefault="00B378EB" w:rsidP="00A04FD6">
    <w:pPr>
      <w:pStyle w:val="Footer"/>
    </w:pPr>
    <w:r w:rsidRPr="00E61E7F">
      <w:t>Appendix B –</w:t>
    </w:r>
    <w:r w:rsidR="00911902">
      <w:rPr>
        <w:rStyle w:val="PageNumber"/>
      </w:rPr>
      <w:fldChar w:fldCharType="begin"/>
    </w:r>
    <w:r>
      <w:rPr>
        <w:rStyle w:val="PageNumber"/>
      </w:rPr>
      <w:instrText xml:space="preserve"> PAGE </w:instrText>
    </w:r>
    <w:r w:rsidR="00911902">
      <w:rPr>
        <w:rStyle w:val="PageNumber"/>
      </w:rPr>
      <w:fldChar w:fldCharType="separate"/>
    </w:r>
    <w:r w:rsidR="00411AD8">
      <w:rPr>
        <w:rStyle w:val="PageNumber"/>
        <w:noProof/>
      </w:rPr>
      <w:t>41</w:t>
    </w:r>
    <w:r w:rsidR="00911902">
      <w:rPr>
        <w:rStyle w:val="PageNumber"/>
      </w:rPr>
      <w:fldChar w:fldCharType="end"/>
    </w:r>
    <w:r w:rsidRPr="00E61E7F">
      <w:t xml:space="preserve"> </w:t>
    </w:r>
  </w:p>
  <w:p w:rsidR="00B378EB" w:rsidRDefault="00B378EB" w:rsidP="00A04FD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EB" w:rsidRDefault="00B378EB" w:rsidP="00A04FD6">
    <w:pPr>
      <w:pStyle w:val="Footer"/>
      <w:rPr>
        <w:rFonts w:ascii="Arial" w:hAnsi="Arial" w:cs="Arial"/>
        <w:szCs w:val="20"/>
      </w:rPr>
    </w:pPr>
    <w:r>
      <w:t>District Review</w:t>
    </w:r>
  </w:p>
  <w:p w:rsidR="00B378EB" w:rsidRDefault="00B378EB" w:rsidP="00A04FD6">
    <w:pPr>
      <w:pStyle w:val="Footer"/>
    </w:pPr>
    <w:r>
      <w:t>Quaboag Regional School District</w:t>
    </w:r>
  </w:p>
  <w:p w:rsidR="00B378EB" w:rsidRPr="00E61E7F" w:rsidRDefault="00B378EB" w:rsidP="00A04FD6">
    <w:pPr>
      <w:pStyle w:val="Footer"/>
    </w:pPr>
    <w:r w:rsidRPr="00E61E7F">
      <w:t xml:space="preserve">Appendix </w:t>
    </w:r>
    <w:r>
      <w:t>C</w:t>
    </w:r>
    <w:r w:rsidRPr="00E61E7F">
      <w:t xml:space="preserve"> –</w:t>
    </w:r>
    <w:r w:rsidR="00911902">
      <w:rPr>
        <w:rStyle w:val="PageNumber"/>
      </w:rPr>
      <w:fldChar w:fldCharType="begin"/>
    </w:r>
    <w:r>
      <w:rPr>
        <w:rStyle w:val="PageNumber"/>
      </w:rPr>
      <w:instrText xml:space="preserve"> PAGE </w:instrText>
    </w:r>
    <w:r w:rsidR="00911902">
      <w:rPr>
        <w:rStyle w:val="PageNumber"/>
      </w:rPr>
      <w:fldChar w:fldCharType="separate"/>
    </w:r>
    <w:r w:rsidR="00411AD8">
      <w:rPr>
        <w:rStyle w:val="PageNumber"/>
        <w:noProof/>
      </w:rPr>
      <w:t>45</w:t>
    </w:r>
    <w:r w:rsidR="00911902">
      <w:rPr>
        <w:rStyle w:val="PageNumber"/>
      </w:rPr>
      <w:fldChar w:fldCharType="end"/>
    </w:r>
    <w:r w:rsidRPr="00E61E7F">
      <w:t xml:space="preserve"> </w:t>
    </w:r>
  </w:p>
  <w:p w:rsidR="00B378EB" w:rsidRDefault="00B378EB" w:rsidP="00A04FD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EB" w:rsidRDefault="00B378EB">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EB" w:rsidRDefault="00B378EB" w:rsidP="009D13BC">
    <w:pPr>
      <w:pStyle w:val="Footer"/>
    </w:pPr>
    <w:r>
      <w:t xml:space="preserve">District Review </w:t>
    </w:r>
  </w:p>
  <w:p w:rsidR="00B378EB" w:rsidRDefault="00B378EB" w:rsidP="00393DFB">
    <w:pPr>
      <w:pStyle w:val="Footer"/>
    </w:pPr>
    <w:r>
      <w:t>Quaboag Regional School District</w:t>
    </w:r>
  </w:p>
  <w:p w:rsidR="00B378EB" w:rsidRDefault="00B378EB" w:rsidP="00393DFB">
    <w:pPr>
      <w:pStyle w:val="Footer"/>
    </w:pPr>
    <w:r>
      <w:t>Appendix D–</w:t>
    </w:r>
    <w:fldSimple w:instr=" PAGE   \* MERGEFORMAT ">
      <w:r w:rsidR="00411AD8">
        <w:rPr>
          <w:noProof/>
        </w:rPr>
        <w:t>49</w:t>
      </w:r>
    </w:fldSimple>
  </w:p>
  <w:p w:rsidR="00B378EB" w:rsidRDefault="00B378E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EB" w:rsidRDefault="00B378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D77" w:rsidRDefault="00BB2D77" w:rsidP="00A04FD6">
      <w:r>
        <w:separator/>
      </w:r>
    </w:p>
  </w:footnote>
  <w:footnote w:type="continuationSeparator" w:id="0">
    <w:p w:rsidR="00BB2D77" w:rsidRDefault="00BB2D77" w:rsidP="00A04FD6">
      <w:r>
        <w:continuationSeparator/>
      </w:r>
    </w:p>
  </w:footnote>
  <w:footnote w:id="1">
    <w:p w:rsidR="00B378EB" w:rsidRDefault="00B378EB" w:rsidP="00A04FD6">
      <w:pPr>
        <w:pStyle w:val="FootnoteText"/>
        <w:jc w:val="both"/>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B378EB" w:rsidRDefault="00B378EB">
      <w:pPr>
        <w:pStyle w:val="FootnoteText"/>
        <w:jc w:val="both"/>
      </w:pPr>
      <w:r>
        <w:rPr>
          <w:rStyle w:val="FootnoteReference"/>
        </w:rPr>
        <w:footnoteRef/>
      </w:r>
      <w:r>
        <w:t xml:space="preserve"> Data derived from ESE’s website, ESE’s Education Data Warehouse, or other ESE sources.</w:t>
      </w:r>
    </w:p>
    <w:p w:rsidR="00B378EB" w:rsidRDefault="00B378EB" w:rsidP="00A04FD6">
      <w:pPr>
        <w:pStyle w:val="FootnoteText"/>
      </w:pPr>
    </w:p>
  </w:footnote>
  <w:footnote w:id="3">
    <w:p w:rsidR="00B378EB" w:rsidRDefault="00B378EB">
      <w:pPr>
        <w:pStyle w:val="FootnoteText"/>
        <w:jc w:val="both"/>
      </w:pPr>
      <w:r>
        <w:rPr>
          <w:rStyle w:val="FootnoteReference"/>
        </w:rPr>
        <w:footnoteRef/>
      </w:r>
      <w:r>
        <w:t xml:space="preserve"> According to information supplied by the district, in 2008–2009, before the arrival of the current superintendent, the director of curriculum position was combined with the director of student support services position, with the title of assistant superintendent. In 2009–2010 this position was changed to director of student support services.</w:t>
      </w:r>
    </w:p>
  </w:footnote>
  <w:footnote w:id="4">
    <w:p w:rsidR="00B378EB" w:rsidRPr="002A09E2" w:rsidRDefault="00B378EB" w:rsidP="00680D7F">
      <w:pPr>
        <w:jc w:val="both"/>
        <w:rPr>
          <w:sz w:val="20"/>
          <w:szCs w:val="20"/>
        </w:rPr>
      </w:pPr>
      <w:r>
        <w:rPr>
          <w:rStyle w:val="FootnoteReference"/>
        </w:rPr>
        <w:footnoteRef/>
      </w:r>
      <w:r>
        <w:t xml:space="preserve"> </w:t>
      </w:r>
      <w:r w:rsidRPr="002A09E2">
        <w:rPr>
          <w:sz w:val="20"/>
          <w:szCs w:val="20"/>
        </w:rPr>
        <w:t xml:space="preserve">The Principles of Effective </w:t>
      </w:r>
      <w:r>
        <w:rPr>
          <w:sz w:val="20"/>
          <w:szCs w:val="20"/>
        </w:rPr>
        <w:t>Administrative Leadership</w:t>
      </w:r>
      <w:r w:rsidRPr="002A09E2">
        <w:rPr>
          <w:sz w:val="20"/>
          <w:szCs w:val="20"/>
        </w:rPr>
        <w:t xml:space="preserve"> accompanied the state regulations on evaluation of teachers and administrators (at 603 CMR 35.00) </w:t>
      </w:r>
      <w:r>
        <w:rPr>
          <w:sz w:val="20"/>
          <w:szCs w:val="20"/>
        </w:rPr>
        <w:t xml:space="preserve">that were in effect for all districts </w:t>
      </w:r>
      <w:r w:rsidRPr="002A09E2">
        <w:rPr>
          <w:sz w:val="20"/>
          <w:szCs w:val="20"/>
        </w:rPr>
        <w:t xml:space="preserve">through the 2010-2011 year. On June 28, 2011, the Board of Elementary and Secondary Education voted to substitute a new set of regulations on the evaluation of educators. Under 603 CMR 35.11, districts were </w:t>
      </w:r>
      <w:r>
        <w:rPr>
          <w:sz w:val="20"/>
          <w:szCs w:val="20"/>
        </w:rPr>
        <w:t xml:space="preserve">required </w:t>
      </w:r>
      <w:r w:rsidRPr="002A09E2">
        <w:rPr>
          <w:sz w:val="20"/>
          <w:szCs w:val="20"/>
        </w:rPr>
        <w:t xml:space="preserve">to adopt and begin implementation of evaluation systems consistent with </w:t>
      </w:r>
      <w:r>
        <w:rPr>
          <w:sz w:val="20"/>
          <w:szCs w:val="20"/>
        </w:rPr>
        <w:t>the new regulations</w:t>
      </w:r>
      <w:r w:rsidRPr="002A09E2">
        <w:rPr>
          <w:sz w:val="20"/>
          <w:szCs w:val="20"/>
        </w:rPr>
        <w:t xml:space="preserve"> in phases, with all districts doing so by the beginning of the 2013-2014 school year</w:t>
      </w:r>
      <w:r>
        <w:rPr>
          <w:sz w:val="20"/>
          <w:szCs w:val="20"/>
        </w:rPr>
        <w:t>, and districts participating in the Race to the Top grant program doing so by the beginning of the 2012-2013 school year</w:t>
      </w:r>
      <w:r w:rsidRPr="002A09E2">
        <w:rPr>
          <w:sz w:val="20"/>
          <w:szCs w:val="20"/>
        </w:rPr>
        <w:t xml:space="preserve">. </w:t>
      </w:r>
    </w:p>
    <w:p w:rsidR="00B378EB" w:rsidRDefault="00B378EB">
      <w:pPr>
        <w:pStyle w:val="FootnoteText"/>
      </w:pPr>
    </w:p>
  </w:footnote>
  <w:footnote w:id="5">
    <w:p w:rsidR="00B378EB" w:rsidRPr="007B6FB5" w:rsidRDefault="00B378EB" w:rsidP="00A04FD6">
      <w:pPr>
        <w:jc w:val="both"/>
        <w:rPr>
          <w:sz w:val="20"/>
          <w:szCs w:val="20"/>
        </w:rPr>
      </w:pPr>
      <w:r>
        <w:rPr>
          <w:rStyle w:val="FootnoteReference"/>
        </w:rPr>
        <w:footnoteRef/>
      </w:r>
      <w:r>
        <w:t xml:space="preserve"> </w:t>
      </w:r>
      <w:r w:rsidRPr="007B6FB5">
        <w:rPr>
          <w:sz w:val="20"/>
          <w:szCs w:val="20"/>
        </w:rPr>
        <w:t>“Student growth percentiles” are a measure of student progress that compares changes in a student’s MCAS scores to changes in MCAS scores of other students with similar performance profiles. The most appropriate measure for reporting growth for a group (e.g., subgroup, school, district) is the median student growth percentile (the middle score if one ranks the individual student growth percentiles from highest to lowest). For more information about the Growth Model, see “MCAS Student Growth Percentiles: Interpretive Guide” and other resources available at</w:t>
      </w:r>
      <w:r>
        <w:rPr>
          <w:sz w:val="20"/>
          <w:szCs w:val="20"/>
        </w:rPr>
        <w:t xml:space="preserve"> </w:t>
      </w:r>
      <w:hyperlink r:id="rId1" w:history="1">
        <w:r w:rsidRPr="008E688B">
          <w:rPr>
            <w:rStyle w:val="Hyperlink"/>
            <w:sz w:val="20"/>
            <w:szCs w:val="20"/>
          </w:rPr>
          <w:t>http://www.doe.mass.edu/mcas/growth/</w:t>
        </w:r>
      </w:hyperlink>
      <w:r w:rsidRPr="007B6FB5">
        <w:rPr>
          <w:sz w:val="20"/>
          <w:szCs w:val="20"/>
        </w:rPr>
        <w:t>.</w:t>
      </w:r>
    </w:p>
    <w:p w:rsidR="00B378EB" w:rsidRDefault="00B378EB" w:rsidP="00A04FD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EB" w:rsidRDefault="00B378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EB" w:rsidRDefault="00B378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EB" w:rsidRDefault="00B378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4565_"/>
      </v:shape>
    </w:pict>
  </w:numPicBullet>
  <w:abstractNum w:abstractNumId="0">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0A3161E"/>
    <w:multiLevelType w:val="hybridMultilevel"/>
    <w:tmpl w:val="AA8E7C9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E037B"/>
    <w:multiLevelType w:val="multilevel"/>
    <w:tmpl w:val="81FE8FE6"/>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720"/>
        </w:tabs>
        <w:ind w:left="720" w:hanging="360"/>
      </w:pPr>
      <w:rPr>
        <w:rFonts w:ascii="Courier New" w:hAnsi="Courier New" w:cs="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nsid w:val="04A6080A"/>
    <w:multiLevelType w:val="hybridMultilevel"/>
    <w:tmpl w:val="518A7484"/>
    <w:lvl w:ilvl="0" w:tplc="68EA53FE">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C2CD6"/>
    <w:multiLevelType w:val="hybridMultilevel"/>
    <w:tmpl w:val="8F58B1E0"/>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D63E1F"/>
    <w:multiLevelType w:val="hybridMultilevel"/>
    <w:tmpl w:val="98044162"/>
    <w:lvl w:ilvl="0" w:tplc="A986E358">
      <w:start w:val="1"/>
      <w:numFmt w:val="bullet"/>
      <w:pStyle w:val="Bullet1"/>
      <w:lvlText w:val=""/>
      <w:lvlJc w:val="left"/>
      <w:pPr>
        <w:ind w:left="360" w:hanging="360"/>
      </w:pPr>
      <w:rPr>
        <w:rFonts w:ascii="Wingdings" w:hAnsi="Wingdings" w:hint="default"/>
        <w:b w:val="0"/>
        <w:i w:val="0"/>
        <w:color w:val="auto"/>
        <w:sz w:val="24"/>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5C4004"/>
    <w:multiLevelType w:val="hybridMultilevel"/>
    <w:tmpl w:val="1C566A4A"/>
    <w:lvl w:ilvl="0" w:tplc="68888E12">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AD1796"/>
    <w:multiLevelType w:val="multilevel"/>
    <w:tmpl w:val="7F0A2562"/>
    <w:lvl w:ilvl="0">
      <w:start w:val="1"/>
      <w:numFmt w:val="bullet"/>
      <w:lvlText w:val="o"/>
      <w:lvlJc w:val="left"/>
      <w:pPr>
        <w:tabs>
          <w:tab w:val="num" w:pos="360"/>
        </w:tabs>
        <w:ind w:left="360" w:hanging="360"/>
      </w:pPr>
      <w:rPr>
        <w:rFonts w:ascii="Courier New" w:hAnsi="Courier New" w:cs="Wingdings" w:hint="default"/>
      </w:rPr>
    </w:lvl>
    <w:lvl w:ilvl="1">
      <w:start w:val="1"/>
      <w:numFmt w:val="bullet"/>
      <w:lvlText w:val="o"/>
      <w:lvlJc w:val="left"/>
      <w:pPr>
        <w:tabs>
          <w:tab w:val="num" w:pos="720"/>
        </w:tabs>
        <w:ind w:left="720" w:hanging="360"/>
      </w:pPr>
      <w:rPr>
        <w:rFonts w:ascii="Courier New" w:hAnsi="Courier New" w:cs="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8">
    <w:nsid w:val="11CB49BC"/>
    <w:multiLevelType w:val="hybridMultilevel"/>
    <w:tmpl w:val="95C641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715394"/>
    <w:multiLevelType w:val="hybridMultilevel"/>
    <w:tmpl w:val="A3EAE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F80204"/>
    <w:multiLevelType w:val="hybridMultilevel"/>
    <w:tmpl w:val="F13AF492"/>
    <w:lvl w:ilvl="0" w:tplc="DF4E56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Wing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Wingdings"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Wingdings"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20C02A94"/>
    <w:multiLevelType w:val="hybridMultilevel"/>
    <w:tmpl w:val="760E740E"/>
    <w:lvl w:ilvl="0" w:tplc="26F87F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1B3C54"/>
    <w:multiLevelType w:val="hybridMultilevel"/>
    <w:tmpl w:val="41FE1C6C"/>
    <w:lvl w:ilvl="0" w:tplc="68888E12">
      <w:start w:val="1"/>
      <w:numFmt w:val="bullet"/>
      <w:lvlText w:val="o"/>
      <w:lvlJc w:val="left"/>
      <w:pPr>
        <w:ind w:left="720" w:hanging="360"/>
      </w:pPr>
      <w:rPr>
        <w:rFonts w:ascii="Courier New" w:hAnsi="Courier New"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158BF"/>
    <w:multiLevelType w:val="hybridMultilevel"/>
    <w:tmpl w:val="DBB2E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8737910"/>
    <w:multiLevelType w:val="hybridMultilevel"/>
    <w:tmpl w:val="65D62F08"/>
    <w:lvl w:ilvl="0" w:tplc="F97A559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Wingdings"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Wingdings"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nsid w:val="29DB6EAF"/>
    <w:multiLevelType w:val="multilevel"/>
    <w:tmpl w:val="5ADE8F7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720"/>
        </w:tabs>
        <w:ind w:left="720" w:hanging="360"/>
      </w:pPr>
      <w:rPr>
        <w:rFonts w:ascii="Courier New" w:hAnsi="Courier New" w:cs="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nsid w:val="2C236BA3"/>
    <w:multiLevelType w:val="hybridMultilevel"/>
    <w:tmpl w:val="20EEA020"/>
    <w:lvl w:ilvl="0" w:tplc="FB92D754">
      <w:start w:val="1"/>
      <w:numFmt w:val="bullet"/>
      <w:lvlText w:val=""/>
      <w:lvlJc w:val="left"/>
      <w:pPr>
        <w:tabs>
          <w:tab w:val="num" w:pos="1440"/>
        </w:tabs>
        <w:ind w:left="165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2360176"/>
    <w:multiLevelType w:val="hybridMultilevel"/>
    <w:tmpl w:val="81FE8FE6"/>
    <w:lvl w:ilvl="0" w:tplc="4C34FC04">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32CD2DE7"/>
    <w:multiLevelType w:val="hybridMultilevel"/>
    <w:tmpl w:val="FA4A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5B672D"/>
    <w:multiLevelType w:val="hybridMultilevel"/>
    <w:tmpl w:val="066A93D8"/>
    <w:lvl w:ilvl="0" w:tplc="68EA53FE">
      <w:start w:val="1"/>
      <w:numFmt w:val="bullet"/>
      <w:lvlText w:val="o"/>
      <w:lvlJc w:val="left"/>
      <w:pPr>
        <w:tabs>
          <w:tab w:val="num" w:pos="888"/>
        </w:tabs>
        <w:ind w:left="88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nsid w:val="36EB248D"/>
    <w:multiLevelType w:val="hybridMultilevel"/>
    <w:tmpl w:val="828EF58A"/>
    <w:lvl w:ilvl="0" w:tplc="5F5A6A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335FB0"/>
    <w:multiLevelType w:val="hybridMultilevel"/>
    <w:tmpl w:val="700ABAC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4">
    <w:nsid w:val="3EEE7542"/>
    <w:multiLevelType w:val="hybridMultilevel"/>
    <w:tmpl w:val="7C683620"/>
    <w:lvl w:ilvl="0" w:tplc="8AF457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35F45E6"/>
    <w:multiLevelType w:val="hybridMultilevel"/>
    <w:tmpl w:val="2EEEC784"/>
    <w:lvl w:ilvl="0" w:tplc="B3F6707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7">
    <w:nsid w:val="48EE0E1C"/>
    <w:multiLevelType w:val="hybridMultilevel"/>
    <w:tmpl w:val="55E8FC60"/>
    <w:lvl w:ilvl="0" w:tplc="04090001">
      <w:start w:val="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6E30171"/>
    <w:multiLevelType w:val="hybridMultilevel"/>
    <w:tmpl w:val="6AB649D2"/>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7DD14C7"/>
    <w:multiLevelType w:val="hybridMultilevel"/>
    <w:tmpl w:val="7DF6B65A"/>
    <w:lvl w:ilvl="0" w:tplc="68EA53FE">
      <w:start w:val="1"/>
      <w:numFmt w:val="bullet"/>
      <w:lvlText w:val="o"/>
      <w:lvlJc w:val="left"/>
      <w:pPr>
        <w:ind w:left="1440" w:hanging="360"/>
      </w:pPr>
      <w:rPr>
        <w:rFonts w:ascii="Courier New" w:hAnsi="Courier New"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E1F0962"/>
    <w:multiLevelType w:val="hybridMultilevel"/>
    <w:tmpl w:val="5ADE8F7A"/>
    <w:lvl w:ilvl="0" w:tplc="F97A559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A227396"/>
    <w:multiLevelType w:val="hybridMultilevel"/>
    <w:tmpl w:val="CC1E3FD8"/>
    <w:lvl w:ilvl="0" w:tplc="04090001">
      <w:start w:val="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201F77"/>
    <w:multiLevelType w:val="hybridMultilevel"/>
    <w:tmpl w:val="B2EED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DE5D7C"/>
    <w:multiLevelType w:val="multilevel"/>
    <w:tmpl w:val="760E740E"/>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6706A56"/>
    <w:multiLevelType w:val="hybridMultilevel"/>
    <w:tmpl w:val="7F0A2562"/>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nsid w:val="7AC47DFA"/>
    <w:multiLevelType w:val="multilevel"/>
    <w:tmpl w:val="20EEA020"/>
    <w:lvl w:ilvl="0">
      <w:start w:val="1"/>
      <w:numFmt w:val="bullet"/>
      <w:lvlText w:val=""/>
      <w:lvlJc w:val="left"/>
      <w:pPr>
        <w:tabs>
          <w:tab w:val="num" w:pos="1440"/>
        </w:tabs>
        <w:ind w:left="1656" w:hanging="216"/>
      </w:pPr>
      <w:rPr>
        <w:rFonts w:ascii="Symbol" w:hAnsi="Symbol" w:hint="default"/>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nsid w:val="7B2A4319"/>
    <w:multiLevelType w:val="hybridMultilevel"/>
    <w:tmpl w:val="CFDA9358"/>
    <w:lvl w:ilvl="0" w:tplc="DF4E56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F07B01"/>
    <w:multiLevelType w:val="hybridMultilevel"/>
    <w:tmpl w:val="5838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C55C0"/>
    <w:multiLevelType w:val="hybridMultilevel"/>
    <w:tmpl w:val="6ADE5358"/>
    <w:lvl w:ilvl="0" w:tplc="D150A7FE">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2"/>
  </w:num>
  <w:num w:numId="3">
    <w:abstractNumId w:val="28"/>
  </w:num>
  <w:num w:numId="4">
    <w:abstractNumId w:val="26"/>
  </w:num>
  <w:num w:numId="5">
    <w:abstractNumId w:val="20"/>
  </w:num>
  <w:num w:numId="6">
    <w:abstractNumId w:val="29"/>
  </w:num>
  <w:num w:numId="7">
    <w:abstractNumId w:val="22"/>
  </w:num>
  <w:num w:numId="8">
    <w:abstractNumId w:val="19"/>
  </w:num>
  <w:num w:numId="9">
    <w:abstractNumId w:val="0"/>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4"/>
  </w:num>
  <w:num w:numId="13">
    <w:abstractNumId w:val="37"/>
  </w:num>
  <w:num w:numId="14">
    <w:abstractNumId w:val="11"/>
  </w:num>
  <w:num w:numId="15">
    <w:abstractNumId w:val="38"/>
  </w:num>
  <w:num w:numId="16">
    <w:abstractNumId w:val="35"/>
  </w:num>
  <w:num w:numId="17">
    <w:abstractNumId w:val="17"/>
  </w:num>
  <w:num w:numId="18">
    <w:abstractNumId w:val="2"/>
  </w:num>
  <w:num w:numId="19">
    <w:abstractNumId w:val="14"/>
  </w:num>
  <w:num w:numId="20">
    <w:abstractNumId w:val="31"/>
  </w:num>
  <w:num w:numId="21">
    <w:abstractNumId w:val="15"/>
  </w:num>
  <w:num w:numId="22">
    <w:abstractNumId w:val="36"/>
  </w:num>
  <w:num w:numId="23">
    <w:abstractNumId w:val="7"/>
  </w:num>
  <w:num w:numId="24">
    <w:abstractNumId w:val="10"/>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3"/>
  </w:num>
  <w:num w:numId="29">
    <w:abstractNumId w:val="1"/>
  </w:num>
  <w:num w:numId="30">
    <w:abstractNumId w:val="33"/>
  </w:num>
  <w:num w:numId="31">
    <w:abstractNumId w:val="27"/>
  </w:num>
  <w:num w:numId="32">
    <w:abstractNumId w:val="12"/>
  </w:num>
  <w:num w:numId="33">
    <w:abstractNumId w:val="4"/>
  </w:num>
  <w:num w:numId="34">
    <w:abstractNumId w:val="34"/>
  </w:num>
  <w:num w:numId="35">
    <w:abstractNumId w:val="39"/>
  </w:num>
  <w:num w:numId="36">
    <w:abstractNumId w:val="6"/>
  </w:num>
  <w:num w:numId="37">
    <w:abstractNumId w:val="3"/>
  </w:num>
  <w:num w:numId="38">
    <w:abstractNumId w:val="30"/>
  </w:num>
  <w:num w:numId="39">
    <w:abstractNumId w:val="9"/>
  </w:num>
  <w:num w:numId="40">
    <w:abstractNumId w:val="23"/>
  </w:num>
  <w:num w:numId="41">
    <w:abstractNumId w:val="5"/>
  </w:num>
  <w:num w:numId="42">
    <w:abstractNumId w:val="40"/>
  </w:num>
  <w:num w:numId="43">
    <w:abstractNumId w:val="18"/>
  </w:num>
  <w:num w:numId="44">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
  <w:rsids>
    <w:rsidRoot w:val="00A20C41"/>
    <w:rsid w:val="0000081B"/>
    <w:rsid w:val="00000D3E"/>
    <w:rsid w:val="00001395"/>
    <w:rsid w:val="00001442"/>
    <w:rsid w:val="00014E06"/>
    <w:rsid w:val="00021ECB"/>
    <w:rsid w:val="00024B9D"/>
    <w:rsid w:val="00030AAD"/>
    <w:rsid w:val="00031113"/>
    <w:rsid w:val="000360A5"/>
    <w:rsid w:val="000369EC"/>
    <w:rsid w:val="00042230"/>
    <w:rsid w:val="0004600E"/>
    <w:rsid w:val="000469C4"/>
    <w:rsid w:val="000626E1"/>
    <w:rsid w:val="00065556"/>
    <w:rsid w:val="000754B2"/>
    <w:rsid w:val="000755A6"/>
    <w:rsid w:val="00081474"/>
    <w:rsid w:val="00087A3A"/>
    <w:rsid w:val="00096E8D"/>
    <w:rsid w:val="000A4B24"/>
    <w:rsid w:val="000B4D73"/>
    <w:rsid w:val="000B5580"/>
    <w:rsid w:val="000B70BD"/>
    <w:rsid w:val="000C3943"/>
    <w:rsid w:val="000D5151"/>
    <w:rsid w:val="000E33EB"/>
    <w:rsid w:val="000E34BA"/>
    <w:rsid w:val="000F3CEE"/>
    <w:rsid w:val="0011257F"/>
    <w:rsid w:val="0011416D"/>
    <w:rsid w:val="00122BDB"/>
    <w:rsid w:val="001238A6"/>
    <w:rsid w:val="001363C7"/>
    <w:rsid w:val="001377BA"/>
    <w:rsid w:val="00141683"/>
    <w:rsid w:val="001704B2"/>
    <w:rsid w:val="00173833"/>
    <w:rsid w:val="00174BED"/>
    <w:rsid w:val="00175C80"/>
    <w:rsid w:val="001846A8"/>
    <w:rsid w:val="001A0266"/>
    <w:rsid w:val="001A685F"/>
    <w:rsid w:val="001B1F6B"/>
    <w:rsid w:val="001B25E5"/>
    <w:rsid w:val="001B4E22"/>
    <w:rsid w:val="001D04DE"/>
    <w:rsid w:val="001D309D"/>
    <w:rsid w:val="001D39E1"/>
    <w:rsid w:val="001D429D"/>
    <w:rsid w:val="001D5B0B"/>
    <w:rsid w:val="001E2EE2"/>
    <w:rsid w:val="001F38E2"/>
    <w:rsid w:val="001F45D5"/>
    <w:rsid w:val="001F48F3"/>
    <w:rsid w:val="00203C9F"/>
    <w:rsid w:val="00210102"/>
    <w:rsid w:val="00211F73"/>
    <w:rsid w:val="0022480C"/>
    <w:rsid w:val="00226736"/>
    <w:rsid w:val="0022792F"/>
    <w:rsid w:val="002305D7"/>
    <w:rsid w:val="00240867"/>
    <w:rsid w:val="00251C4A"/>
    <w:rsid w:val="00260608"/>
    <w:rsid w:val="002641EE"/>
    <w:rsid w:val="002651B0"/>
    <w:rsid w:val="00270880"/>
    <w:rsid w:val="0027186A"/>
    <w:rsid w:val="00276BCF"/>
    <w:rsid w:val="00277D1E"/>
    <w:rsid w:val="00281110"/>
    <w:rsid w:val="00281685"/>
    <w:rsid w:val="00286293"/>
    <w:rsid w:val="002909FE"/>
    <w:rsid w:val="00293F91"/>
    <w:rsid w:val="00295AEF"/>
    <w:rsid w:val="002A3092"/>
    <w:rsid w:val="002B2DB8"/>
    <w:rsid w:val="002C2A91"/>
    <w:rsid w:val="002F2820"/>
    <w:rsid w:val="002F3D34"/>
    <w:rsid w:val="003025CB"/>
    <w:rsid w:val="0031050C"/>
    <w:rsid w:val="00311F6B"/>
    <w:rsid w:val="00316698"/>
    <w:rsid w:val="00316FA2"/>
    <w:rsid w:val="003212C9"/>
    <w:rsid w:val="0032185D"/>
    <w:rsid w:val="00322815"/>
    <w:rsid w:val="00334EA1"/>
    <w:rsid w:val="00336A5A"/>
    <w:rsid w:val="00337E7D"/>
    <w:rsid w:val="00346BEC"/>
    <w:rsid w:val="0035073F"/>
    <w:rsid w:val="003555F2"/>
    <w:rsid w:val="003569C5"/>
    <w:rsid w:val="00357103"/>
    <w:rsid w:val="0036612B"/>
    <w:rsid w:val="00367A2D"/>
    <w:rsid w:val="00380BE1"/>
    <w:rsid w:val="003825EB"/>
    <w:rsid w:val="00392A11"/>
    <w:rsid w:val="00393DFB"/>
    <w:rsid w:val="00397503"/>
    <w:rsid w:val="003A5EF3"/>
    <w:rsid w:val="003C3A18"/>
    <w:rsid w:val="003D4DE8"/>
    <w:rsid w:val="003D550D"/>
    <w:rsid w:val="003D5AD0"/>
    <w:rsid w:val="003D6094"/>
    <w:rsid w:val="003D7B67"/>
    <w:rsid w:val="003E2CBD"/>
    <w:rsid w:val="003E73FB"/>
    <w:rsid w:val="003F5DBA"/>
    <w:rsid w:val="00402A0A"/>
    <w:rsid w:val="00403EA0"/>
    <w:rsid w:val="00404AB6"/>
    <w:rsid w:val="004115FF"/>
    <w:rsid w:val="00411AD8"/>
    <w:rsid w:val="00412B4B"/>
    <w:rsid w:val="00414859"/>
    <w:rsid w:val="00416CCF"/>
    <w:rsid w:val="00425576"/>
    <w:rsid w:val="004326A6"/>
    <w:rsid w:val="004356C4"/>
    <w:rsid w:val="00441A27"/>
    <w:rsid w:val="00447D6C"/>
    <w:rsid w:val="00450B9A"/>
    <w:rsid w:val="00451906"/>
    <w:rsid w:val="004522CC"/>
    <w:rsid w:val="00454985"/>
    <w:rsid w:val="0045584C"/>
    <w:rsid w:val="004563EC"/>
    <w:rsid w:val="00456A27"/>
    <w:rsid w:val="00457C56"/>
    <w:rsid w:val="004621F9"/>
    <w:rsid w:val="00463F77"/>
    <w:rsid w:val="00466918"/>
    <w:rsid w:val="004678E9"/>
    <w:rsid w:val="0047092E"/>
    <w:rsid w:val="00472110"/>
    <w:rsid w:val="004738AC"/>
    <w:rsid w:val="0047447F"/>
    <w:rsid w:val="00475FB5"/>
    <w:rsid w:val="00485456"/>
    <w:rsid w:val="00485D37"/>
    <w:rsid w:val="004978F1"/>
    <w:rsid w:val="004A4032"/>
    <w:rsid w:val="004A7014"/>
    <w:rsid w:val="004B2D3E"/>
    <w:rsid w:val="004B56B8"/>
    <w:rsid w:val="004B7D08"/>
    <w:rsid w:val="004C09F4"/>
    <w:rsid w:val="004C1643"/>
    <w:rsid w:val="004C5B9E"/>
    <w:rsid w:val="004D02D8"/>
    <w:rsid w:val="004D1DA0"/>
    <w:rsid w:val="004D2C58"/>
    <w:rsid w:val="004D2D76"/>
    <w:rsid w:val="004D3613"/>
    <w:rsid w:val="004D6E88"/>
    <w:rsid w:val="004D71CA"/>
    <w:rsid w:val="004D78D5"/>
    <w:rsid w:val="004E4B0F"/>
    <w:rsid w:val="004E55E9"/>
    <w:rsid w:val="004E6D54"/>
    <w:rsid w:val="004F02D0"/>
    <w:rsid w:val="004F2E7A"/>
    <w:rsid w:val="00521CAB"/>
    <w:rsid w:val="00524757"/>
    <w:rsid w:val="0052674C"/>
    <w:rsid w:val="0053034E"/>
    <w:rsid w:val="00534EAD"/>
    <w:rsid w:val="00535728"/>
    <w:rsid w:val="00535BE3"/>
    <w:rsid w:val="00542D5D"/>
    <w:rsid w:val="005441DC"/>
    <w:rsid w:val="00553B3B"/>
    <w:rsid w:val="00554C17"/>
    <w:rsid w:val="005619F3"/>
    <w:rsid w:val="00564EF9"/>
    <w:rsid w:val="005658B6"/>
    <w:rsid w:val="005716C7"/>
    <w:rsid w:val="005755B7"/>
    <w:rsid w:val="005765F9"/>
    <w:rsid w:val="0057680B"/>
    <w:rsid w:val="00581ED1"/>
    <w:rsid w:val="00591765"/>
    <w:rsid w:val="005A6491"/>
    <w:rsid w:val="005A6EC3"/>
    <w:rsid w:val="005B1A4A"/>
    <w:rsid w:val="005C1B84"/>
    <w:rsid w:val="005C22DF"/>
    <w:rsid w:val="005C5C63"/>
    <w:rsid w:val="005D104E"/>
    <w:rsid w:val="005D2EA2"/>
    <w:rsid w:val="005E799F"/>
    <w:rsid w:val="005F46C6"/>
    <w:rsid w:val="005F50F1"/>
    <w:rsid w:val="0060058A"/>
    <w:rsid w:val="00601B27"/>
    <w:rsid w:val="0061781D"/>
    <w:rsid w:val="00626ADB"/>
    <w:rsid w:val="0063047D"/>
    <w:rsid w:val="0066323A"/>
    <w:rsid w:val="00667723"/>
    <w:rsid w:val="00667B3D"/>
    <w:rsid w:val="00680D7F"/>
    <w:rsid w:val="00693ED3"/>
    <w:rsid w:val="00695F88"/>
    <w:rsid w:val="006A06DA"/>
    <w:rsid w:val="006A0813"/>
    <w:rsid w:val="006A176E"/>
    <w:rsid w:val="006A630D"/>
    <w:rsid w:val="006C44F0"/>
    <w:rsid w:val="006D13ED"/>
    <w:rsid w:val="006D5AF3"/>
    <w:rsid w:val="006E1C45"/>
    <w:rsid w:val="006F3238"/>
    <w:rsid w:val="006F7AA8"/>
    <w:rsid w:val="0070366E"/>
    <w:rsid w:val="0071402D"/>
    <w:rsid w:val="00715267"/>
    <w:rsid w:val="00717F9D"/>
    <w:rsid w:val="007210A9"/>
    <w:rsid w:val="00722ACE"/>
    <w:rsid w:val="00727251"/>
    <w:rsid w:val="00733F60"/>
    <w:rsid w:val="0074334C"/>
    <w:rsid w:val="00751B71"/>
    <w:rsid w:val="007568A9"/>
    <w:rsid w:val="00757B09"/>
    <w:rsid w:val="00757BF0"/>
    <w:rsid w:val="007626FB"/>
    <w:rsid w:val="00763063"/>
    <w:rsid w:val="007655A1"/>
    <w:rsid w:val="007729EA"/>
    <w:rsid w:val="00772A01"/>
    <w:rsid w:val="00773717"/>
    <w:rsid w:val="0077465E"/>
    <w:rsid w:val="007746FE"/>
    <w:rsid w:val="007773B3"/>
    <w:rsid w:val="00780AB7"/>
    <w:rsid w:val="00782E3C"/>
    <w:rsid w:val="00784474"/>
    <w:rsid w:val="0079076E"/>
    <w:rsid w:val="0079306F"/>
    <w:rsid w:val="00796D8C"/>
    <w:rsid w:val="007A41BD"/>
    <w:rsid w:val="007B5FA7"/>
    <w:rsid w:val="007B627D"/>
    <w:rsid w:val="007C2844"/>
    <w:rsid w:val="007D3FF0"/>
    <w:rsid w:val="007E0C19"/>
    <w:rsid w:val="007E5A0D"/>
    <w:rsid w:val="007E66B7"/>
    <w:rsid w:val="007E75CD"/>
    <w:rsid w:val="007E796C"/>
    <w:rsid w:val="007E7A8F"/>
    <w:rsid w:val="007F134B"/>
    <w:rsid w:val="007F1837"/>
    <w:rsid w:val="007F4D66"/>
    <w:rsid w:val="00800F92"/>
    <w:rsid w:val="00801729"/>
    <w:rsid w:val="00807612"/>
    <w:rsid w:val="0081055E"/>
    <w:rsid w:val="0081547D"/>
    <w:rsid w:val="0081792E"/>
    <w:rsid w:val="00830EE1"/>
    <w:rsid w:val="00833949"/>
    <w:rsid w:val="00850D29"/>
    <w:rsid w:val="008530EC"/>
    <w:rsid w:val="008550BC"/>
    <w:rsid w:val="008570E9"/>
    <w:rsid w:val="00860EBE"/>
    <w:rsid w:val="008666BA"/>
    <w:rsid w:val="00873169"/>
    <w:rsid w:val="00882BE9"/>
    <w:rsid w:val="008911DC"/>
    <w:rsid w:val="008912B2"/>
    <w:rsid w:val="008B39F7"/>
    <w:rsid w:val="008C45A1"/>
    <w:rsid w:val="008C65A5"/>
    <w:rsid w:val="008D045B"/>
    <w:rsid w:val="008D4815"/>
    <w:rsid w:val="008D66BE"/>
    <w:rsid w:val="00902F36"/>
    <w:rsid w:val="00907191"/>
    <w:rsid w:val="00911902"/>
    <w:rsid w:val="00912CB9"/>
    <w:rsid w:val="00922021"/>
    <w:rsid w:val="009460C3"/>
    <w:rsid w:val="009548CD"/>
    <w:rsid w:val="00960A25"/>
    <w:rsid w:val="009634D9"/>
    <w:rsid w:val="00974794"/>
    <w:rsid w:val="00974E21"/>
    <w:rsid w:val="00976F72"/>
    <w:rsid w:val="00977853"/>
    <w:rsid w:val="009838F4"/>
    <w:rsid w:val="00984609"/>
    <w:rsid w:val="00992C55"/>
    <w:rsid w:val="009934AA"/>
    <w:rsid w:val="00997131"/>
    <w:rsid w:val="009A363F"/>
    <w:rsid w:val="009A6EAC"/>
    <w:rsid w:val="009B11FE"/>
    <w:rsid w:val="009B1214"/>
    <w:rsid w:val="009B274C"/>
    <w:rsid w:val="009B5FFD"/>
    <w:rsid w:val="009C348E"/>
    <w:rsid w:val="009C6462"/>
    <w:rsid w:val="009D13BC"/>
    <w:rsid w:val="009D17FA"/>
    <w:rsid w:val="009D5E6F"/>
    <w:rsid w:val="009E5951"/>
    <w:rsid w:val="009F0D70"/>
    <w:rsid w:val="009F4450"/>
    <w:rsid w:val="009F7C78"/>
    <w:rsid w:val="00A00096"/>
    <w:rsid w:val="00A00843"/>
    <w:rsid w:val="00A01017"/>
    <w:rsid w:val="00A02E2C"/>
    <w:rsid w:val="00A038E8"/>
    <w:rsid w:val="00A04FD6"/>
    <w:rsid w:val="00A1765E"/>
    <w:rsid w:val="00A20C41"/>
    <w:rsid w:val="00A21209"/>
    <w:rsid w:val="00A21C4B"/>
    <w:rsid w:val="00A23F38"/>
    <w:rsid w:val="00A25EA7"/>
    <w:rsid w:val="00A26775"/>
    <w:rsid w:val="00A26F78"/>
    <w:rsid w:val="00A272D0"/>
    <w:rsid w:val="00A27814"/>
    <w:rsid w:val="00A35039"/>
    <w:rsid w:val="00A35E19"/>
    <w:rsid w:val="00A4315F"/>
    <w:rsid w:val="00A444EE"/>
    <w:rsid w:val="00A447AC"/>
    <w:rsid w:val="00A4782B"/>
    <w:rsid w:val="00A62C10"/>
    <w:rsid w:val="00A650BD"/>
    <w:rsid w:val="00A67660"/>
    <w:rsid w:val="00A85290"/>
    <w:rsid w:val="00A92F98"/>
    <w:rsid w:val="00A93857"/>
    <w:rsid w:val="00A9542E"/>
    <w:rsid w:val="00AA76F9"/>
    <w:rsid w:val="00AC4EAE"/>
    <w:rsid w:val="00AC5439"/>
    <w:rsid w:val="00AC732D"/>
    <w:rsid w:val="00AC734C"/>
    <w:rsid w:val="00AC76F6"/>
    <w:rsid w:val="00AE315F"/>
    <w:rsid w:val="00AE57B6"/>
    <w:rsid w:val="00AF26CB"/>
    <w:rsid w:val="00AF2CE2"/>
    <w:rsid w:val="00AF476D"/>
    <w:rsid w:val="00AF5885"/>
    <w:rsid w:val="00AF6FAF"/>
    <w:rsid w:val="00B05F4D"/>
    <w:rsid w:val="00B12ADB"/>
    <w:rsid w:val="00B12B1F"/>
    <w:rsid w:val="00B158CB"/>
    <w:rsid w:val="00B161DD"/>
    <w:rsid w:val="00B204BD"/>
    <w:rsid w:val="00B3680E"/>
    <w:rsid w:val="00B37716"/>
    <w:rsid w:val="00B378EB"/>
    <w:rsid w:val="00B418CC"/>
    <w:rsid w:val="00B43B2A"/>
    <w:rsid w:val="00B44FC7"/>
    <w:rsid w:val="00B477F9"/>
    <w:rsid w:val="00B510FA"/>
    <w:rsid w:val="00B6593F"/>
    <w:rsid w:val="00B770B2"/>
    <w:rsid w:val="00B812F0"/>
    <w:rsid w:val="00B8652A"/>
    <w:rsid w:val="00B945D4"/>
    <w:rsid w:val="00B94928"/>
    <w:rsid w:val="00B96D74"/>
    <w:rsid w:val="00BA0A94"/>
    <w:rsid w:val="00BA56CC"/>
    <w:rsid w:val="00BB2D77"/>
    <w:rsid w:val="00BB3713"/>
    <w:rsid w:val="00BB3C66"/>
    <w:rsid w:val="00BB45CF"/>
    <w:rsid w:val="00BB61E6"/>
    <w:rsid w:val="00BE3851"/>
    <w:rsid w:val="00BF6909"/>
    <w:rsid w:val="00C13F8F"/>
    <w:rsid w:val="00C17E06"/>
    <w:rsid w:val="00C2253F"/>
    <w:rsid w:val="00C238E9"/>
    <w:rsid w:val="00C23A6A"/>
    <w:rsid w:val="00C27130"/>
    <w:rsid w:val="00C315A0"/>
    <w:rsid w:val="00C41E04"/>
    <w:rsid w:val="00C44C11"/>
    <w:rsid w:val="00C501CA"/>
    <w:rsid w:val="00C54CED"/>
    <w:rsid w:val="00C54E76"/>
    <w:rsid w:val="00C55BD6"/>
    <w:rsid w:val="00C6086A"/>
    <w:rsid w:val="00C63785"/>
    <w:rsid w:val="00C64BA9"/>
    <w:rsid w:val="00C64E04"/>
    <w:rsid w:val="00C664AF"/>
    <w:rsid w:val="00C7146D"/>
    <w:rsid w:val="00C73449"/>
    <w:rsid w:val="00C73865"/>
    <w:rsid w:val="00C76943"/>
    <w:rsid w:val="00C83683"/>
    <w:rsid w:val="00CA1AE2"/>
    <w:rsid w:val="00CB05FD"/>
    <w:rsid w:val="00CB741E"/>
    <w:rsid w:val="00CC0072"/>
    <w:rsid w:val="00CE175E"/>
    <w:rsid w:val="00D02602"/>
    <w:rsid w:val="00D0725F"/>
    <w:rsid w:val="00D076F8"/>
    <w:rsid w:val="00D13582"/>
    <w:rsid w:val="00D15CC6"/>
    <w:rsid w:val="00D2097B"/>
    <w:rsid w:val="00D223F7"/>
    <w:rsid w:val="00D35042"/>
    <w:rsid w:val="00D35732"/>
    <w:rsid w:val="00D423AD"/>
    <w:rsid w:val="00D429E7"/>
    <w:rsid w:val="00D45625"/>
    <w:rsid w:val="00D616B5"/>
    <w:rsid w:val="00D62BE6"/>
    <w:rsid w:val="00D63ABA"/>
    <w:rsid w:val="00D67CA1"/>
    <w:rsid w:val="00DA6435"/>
    <w:rsid w:val="00DA6E2B"/>
    <w:rsid w:val="00DA7AA7"/>
    <w:rsid w:val="00DB3381"/>
    <w:rsid w:val="00DC2DF5"/>
    <w:rsid w:val="00DC3503"/>
    <w:rsid w:val="00DC3AE0"/>
    <w:rsid w:val="00DC6D2B"/>
    <w:rsid w:val="00DF4A69"/>
    <w:rsid w:val="00E047C7"/>
    <w:rsid w:val="00E102D3"/>
    <w:rsid w:val="00E26A71"/>
    <w:rsid w:val="00E3012B"/>
    <w:rsid w:val="00E51A30"/>
    <w:rsid w:val="00E54E98"/>
    <w:rsid w:val="00E61165"/>
    <w:rsid w:val="00E63367"/>
    <w:rsid w:val="00E73399"/>
    <w:rsid w:val="00E73975"/>
    <w:rsid w:val="00E75D34"/>
    <w:rsid w:val="00E77F54"/>
    <w:rsid w:val="00E84115"/>
    <w:rsid w:val="00E929A2"/>
    <w:rsid w:val="00E92C5C"/>
    <w:rsid w:val="00E95782"/>
    <w:rsid w:val="00E972D7"/>
    <w:rsid w:val="00EA0844"/>
    <w:rsid w:val="00EB20CB"/>
    <w:rsid w:val="00EB2D75"/>
    <w:rsid w:val="00EC2349"/>
    <w:rsid w:val="00EC4662"/>
    <w:rsid w:val="00EC6A0C"/>
    <w:rsid w:val="00EC7A59"/>
    <w:rsid w:val="00ED0876"/>
    <w:rsid w:val="00ED2449"/>
    <w:rsid w:val="00ED6DBC"/>
    <w:rsid w:val="00EE1966"/>
    <w:rsid w:val="00EE60CF"/>
    <w:rsid w:val="00EF22C6"/>
    <w:rsid w:val="00F126B1"/>
    <w:rsid w:val="00F2688C"/>
    <w:rsid w:val="00F33CFB"/>
    <w:rsid w:val="00F47498"/>
    <w:rsid w:val="00F55808"/>
    <w:rsid w:val="00F65B95"/>
    <w:rsid w:val="00F739B5"/>
    <w:rsid w:val="00F747AB"/>
    <w:rsid w:val="00F7743F"/>
    <w:rsid w:val="00F824CB"/>
    <w:rsid w:val="00F84436"/>
    <w:rsid w:val="00F85694"/>
    <w:rsid w:val="00F87A62"/>
    <w:rsid w:val="00F9249B"/>
    <w:rsid w:val="00F938E9"/>
    <w:rsid w:val="00FA1ED9"/>
    <w:rsid w:val="00FA3396"/>
    <w:rsid w:val="00FA34CF"/>
    <w:rsid w:val="00FB0104"/>
    <w:rsid w:val="00FB4BBE"/>
    <w:rsid w:val="00FC12E9"/>
    <w:rsid w:val="00FC1802"/>
    <w:rsid w:val="00FC51EC"/>
    <w:rsid w:val="00FD00B7"/>
    <w:rsid w:val="00FD22FE"/>
    <w:rsid w:val="00FD3F39"/>
    <w:rsid w:val="00FD5265"/>
    <w:rsid w:val="00FD69DA"/>
    <w:rsid w:val="00FD731E"/>
    <w:rsid w:val="00FF0777"/>
    <w:rsid w:val="00FF237D"/>
    <w:rsid w:val="00FF3DF3"/>
    <w:rsid w:val="00FF68D1"/>
    <w:rsid w:val="00FF7E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qFormat/>
    <w:rsid w:val="00D62BE6"/>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customStyle="1" w:styleId="PlaceholderText1">
    <w:name w:val="Placeholder Text1"/>
    <w:basedOn w:val="DefaultParagraphFont"/>
    <w:uiPriority w:val="99"/>
    <w:semiHidden/>
    <w:rsid w:val="009E45FA"/>
    <w:rPr>
      <w:color w:val="808080"/>
    </w:rPr>
  </w:style>
  <w:style w:type="paragraph" w:customStyle="1" w:styleId="TOCHeading1">
    <w:name w:val="TOC Heading1"/>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1"/>
    <w:semiHidden/>
    <w:qFormat/>
    <w:rsid w:val="00AA2AF8"/>
    <w:pPr>
      <w:pBdr>
        <w:bottom w:val="single" w:sz="6" w:space="1" w:color="auto"/>
      </w:pBdr>
    </w:pPr>
    <w:rPr>
      <w:color w:val="auto"/>
    </w:rPr>
  </w:style>
  <w:style w:type="paragraph" w:styleId="Footer">
    <w:name w:val="footer"/>
    <w:basedOn w:val="Normal"/>
    <w:link w:val="FooterChar"/>
    <w:autoRedefine/>
    <w:uiPriority w:val="99"/>
    <w:rsid w:val="00013539"/>
    <w:pPr>
      <w:tabs>
        <w:tab w:val="right" w:pos="9360"/>
      </w:tabs>
      <w:jc w:val="center"/>
    </w:pPr>
    <w:rPr>
      <w:i/>
      <w:sz w:val="20"/>
    </w:rPr>
  </w:style>
  <w:style w:type="character" w:customStyle="1" w:styleId="FooterChar">
    <w:name w:val="Footer Char"/>
    <w:basedOn w:val="DefaultParagraphFont"/>
    <w:link w:val="Footer"/>
    <w:uiPriority w:val="99"/>
    <w:rsid w:val="00013539"/>
    <w:rPr>
      <w:i/>
      <w:szCs w:val="24"/>
      <w:lang w:val="en-US" w:eastAsia="en-US" w:bidi="ar-SA"/>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Helv" w:hAnsi="Helv"/>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basedOn w:val="DefaultParagraphFont"/>
    <w:rsid w:val="00631E70"/>
    <w:rPr>
      <w:i/>
      <w:szCs w:val="24"/>
    </w:rPr>
  </w:style>
  <w:style w:type="character" w:styleId="CommentReference">
    <w:name w:val="annotation reference"/>
    <w:basedOn w:val="DefaultParagraphFont"/>
    <w:rsid w:val="00631E70"/>
    <w:rPr>
      <w:sz w:val="16"/>
      <w:szCs w:val="16"/>
    </w:rPr>
  </w:style>
  <w:style w:type="paragraph" w:styleId="CommentText">
    <w:name w:val="annotation text"/>
    <w:basedOn w:val="Normal"/>
    <w:link w:val="CommentTextChar1"/>
    <w:rsid w:val="00631E70"/>
    <w:rPr>
      <w:sz w:val="20"/>
      <w:szCs w:val="20"/>
    </w:rPr>
  </w:style>
  <w:style w:type="character" w:customStyle="1" w:styleId="CommentTextChar1">
    <w:name w:val="Comment Text Char1"/>
    <w:basedOn w:val="DefaultParagraphFont"/>
    <w:link w:val="CommentText"/>
    <w:rsid w:val="00631E70"/>
    <w:rPr>
      <w:lang w:val="en-US" w:eastAsia="en-US" w:bidi="ar-SA"/>
    </w:rPr>
  </w:style>
  <w:style w:type="paragraph" w:styleId="CommentSubject">
    <w:name w:val="annotation subject"/>
    <w:basedOn w:val="CommentText"/>
    <w:next w:val="CommentText"/>
    <w:link w:val="CommentSubjectChar"/>
    <w:rsid w:val="00631E70"/>
    <w:rPr>
      <w:b/>
      <w:bCs/>
    </w:rPr>
  </w:style>
  <w:style w:type="character" w:customStyle="1" w:styleId="CommentSubjectChar">
    <w:name w:val="Comment Subject Char"/>
    <w:basedOn w:val="CommentTextChar1"/>
    <w:link w:val="CommentSubject"/>
    <w:rsid w:val="00631E70"/>
    <w:rPr>
      <w:b/>
      <w:bCs/>
    </w:rPr>
  </w:style>
  <w:style w:type="paragraph" w:styleId="BalloonText">
    <w:name w:val="Balloon Text"/>
    <w:basedOn w:val="Normal"/>
    <w:link w:val="BalloonTextChar"/>
    <w:uiPriority w:val="99"/>
    <w:rsid w:val="00631E70"/>
    <w:rPr>
      <w:rFonts w:ascii="Tahoma" w:hAnsi="Tahoma" w:cs="Tahoma"/>
      <w:sz w:val="16"/>
      <w:szCs w:val="16"/>
    </w:rPr>
  </w:style>
  <w:style w:type="character" w:customStyle="1" w:styleId="BalloonTextChar">
    <w:name w:val="Balloon Text Char"/>
    <w:basedOn w:val="DefaultParagraphFont"/>
    <w:link w:val="BalloonText"/>
    <w:uiPriority w:val="99"/>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rsid w:val="00631E70"/>
    <w:pPr>
      <w:spacing w:after="120"/>
      <w:ind w:left="360"/>
    </w:pPr>
  </w:style>
  <w:style w:type="character" w:customStyle="1" w:styleId="BodyTextIndentChar">
    <w:name w:val="Body Text Indent Char"/>
    <w:basedOn w:val="DefaultParagraphFont"/>
    <w:link w:val="BodyTextIndent"/>
    <w:rsid w:val="00631E70"/>
    <w:rPr>
      <w:sz w:val="24"/>
      <w:szCs w:val="24"/>
      <w:lang w:val="en-US" w:eastAsia="en-US" w:bidi="ar-SA"/>
    </w:rPr>
  </w:style>
  <w:style w:type="paragraph" w:styleId="FootnoteText">
    <w:name w:val="footnote text"/>
    <w:basedOn w:val="Normal"/>
    <w:link w:val="FootnoteTextChar"/>
    <w:rsid w:val="00631E70"/>
    <w:rPr>
      <w:sz w:val="20"/>
      <w:szCs w:val="20"/>
    </w:rPr>
  </w:style>
  <w:style w:type="character" w:styleId="FootnoteReference">
    <w:name w:val="footnote reference"/>
    <w:basedOn w:val="DefaultParagraphFont"/>
    <w:rsid w:val="00631E70"/>
    <w:rPr>
      <w:vertAlign w:val="superscript"/>
    </w:rPr>
  </w:style>
  <w:style w:type="character" w:styleId="Emphasis">
    <w:name w:val="Emphasis"/>
    <w:basedOn w:val="DefaultParagraphFont"/>
    <w:qFormat/>
    <w:rsid w:val="00631E70"/>
    <w:rPr>
      <w:i/>
      <w:iCs/>
    </w:rPr>
  </w:style>
  <w:style w:type="character" w:customStyle="1" w:styleId="Heading7Char">
    <w:name w:val="Heading 7 Char"/>
    <w:basedOn w:val="DefaultParagraphFont"/>
    <w:link w:val="Heading7"/>
    <w:rsid w:val="00631E70"/>
    <w:rPr>
      <w:sz w:val="24"/>
      <w:szCs w:val="24"/>
      <w:lang w:val="en-US" w:eastAsia="en-US" w:bidi="en-US"/>
    </w:rPr>
  </w:style>
  <w:style w:type="character" w:customStyle="1" w:styleId="Heading5Char">
    <w:name w:val="Heading 5 Char"/>
    <w:basedOn w:val="DefaultParagraphFont"/>
    <w:link w:val="Heading5"/>
    <w:rsid w:val="00631E70"/>
    <w:rPr>
      <w:b/>
      <w:bCs/>
      <w:i/>
      <w:iCs/>
      <w:sz w:val="26"/>
      <w:szCs w:val="26"/>
      <w:lang w:val="en-US" w:eastAsia="en-US" w:bidi="ar-SA"/>
    </w:rPr>
  </w:style>
  <w:style w:type="paragraph" w:styleId="BodyText">
    <w:name w:val="Body Text"/>
    <w:basedOn w:val="Normal"/>
    <w:rsid w:val="00631E70"/>
    <w:pPr>
      <w:spacing w:after="120"/>
    </w:pPr>
    <w:rPr>
      <w:lang w:bidi="en-US"/>
    </w:rPr>
  </w:style>
  <w:style w:type="table" w:styleId="TableGrid">
    <w:name w:val="Table Grid"/>
    <w:basedOn w:val="TableNormal"/>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ocked/>
    <w:rsid w:val="00551B61"/>
    <w:rPr>
      <w:rFonts w:cs="Times New Roman"/>
    </w:rPr>
  </w:style>
  <w:style w:type="character" w:styleId="FollowedHyperlink">
    <w:name w:val="FollowedHyperlink"/>
    <w:basedOn w:val="DefaultParagraphFont"/>
    <w:rsid w:val="00032090"/>
    <w:rPr>
      <w:color w:val="800080"/>
      <w:u w:val="single"/>
    </w:rPr>
  </w:style>
  <w:style w:type="paragraph" w:customStyle="1" w:styleId="esebullet-lev10">
    <w:name w:val="esebullet-lev1"/>
    <w:basedOn w:val="Normal"/>
    <w:rsid w:val="0075627B"/>
    <w:pPr>
      <w:tabs>
        <w:tab w:val="num" w:pos="0"/>
      </w:tabs>
      <w:spacing w:before="60" w:after="120"/>
      <w:ind w:left="1440" w:hanging="360"/>
    </w:pPr>
  </w:style>
  <w:style w:type="character" w:customStyle="1" w:styleId="Heading2Char">
    <w:name w:val="Heading 2 Char"/>
    <w:basedOn w:val="DefaultParagraphFont"/>
    <w:link w:val="Heading2"/>
    <w:rsid w:val="00054506"/>
    <w:rPr>
      <w:rFonts w:ascii="Arial" w:hAnsi="Arial" w:cs="Arial"/>
      <w:b/>
      <w:bCs/>
      <w:i/>
      <w:iCs/>
      <w:sz w:val="28"/>
      <w:szCs w:val="28"/>
    </w:rPr>
  </w:style>
  <w:style w:type="character" w:customStyle="1" w:styleId="Heading3Char">
    <w:name w:val="Heading 3 Char"/>
    <w:basedOn w:val="DefaultParagraphFont"/>
    <w:link w:val="Heading3"/>
    <w:uiPriority w:val="99"/>
    <w:rsid w:val="00054506"/>
    <w:rPr>
      <w:rFonts w:ascii="Arial" w:hAnsi="Arial" w:cs="Arial"/>
      <w:b/>
      <w:bCs/>
      <w:sz w:val="24"/>
      <w:szCs w:val="26"/>
    </w:rPr>
  </w:style>
  <w:style w:type="paragraph" w:customStyle="1" w:styleId="MediumGrid1-Accent21">
    <w:name w:val="Medium Grid 1 - Accent 21"/>
    <w:basedOn w:val="Normal"/>
    <w:uiPriority w:val="34"/>
    <w:qFormat/>
    <w:rsid w:val="00054506"/>
    <w:pPr>
      <w:ind w:left="720"/>
      <w:contextualSpacing/>
    </w:pPr>
  </w:style>
  <w:style w:type="character" w:customStyle="1" w:styleId="FootnoteTextChar">
    <w:name w:val="Footnote Text Char"/>
    <w:basedOn w:val="DefaultParagraphFont"/>
    <w:link w:val="FootnoteText"/>
    <w:rsid w:val="00054506"/>
  </w:style>
  <w:style w:type="character" w:customStyle="1" w:styleId="Heading4Char">
    <w:name w:val="Heading 4 Char"/>
    <w:basedOn w:val="DefaultParagraphFont"/>
    <w:link w:val="Heading4"/>
    <w:rsid w:val="00DC5D5B"/>
    <w:rPr>
      <w:rFonts w:ascii="Arial" w:hAnsi="Arial"/>
      <w:bCs/>
      <w:sz w:val="24"/>
      <w:szCs w:val="28"/>
    </w:rPr>
  </w:style>
  <w:style w:type="paragraph" w:styleId="EndnoteText">
    <w:name w:val="endnote text"/>
    <w:basedOn w:val="Normal"/>
    <w:link w:val="EndnoteTextChar"/>
    <w:uiPriority w:val="99"/>
    <w:unhideWhenUsed/>
    <w:rsid w:val="00D94DE2"/>
    <w:rPr>
      <w:rFonts w:ascii="Calibri" w:eastAsia="Calibri" w:hAnsi="Calibri"/>
      <w:sz w:val="20"/>
      <w:szCs w:val="20"/>
    </w:rPr>
  </w:style>
  <w:style w:type="character" w:customStyle="1" w:styleId="EndnoteTextChar">
    <w:name w:val="Endnote Text Char"/>
    <w:basedOn w:val="DefaultParagraphFont"/>
    <w:link w:val="EndnoteText"/>
    <w:uiPriority w:val="99"/>
    <w:rsid w:val="00D94DE2"/>
    <w:rPr>
      <w:rFonts w:ascii="Calibri" w:eastAsia="Calibri" w:hAnsi="Calibri"/>
    </w:rPr>
  </w:style>
  <w:style w:type="character" w:styleId="EndnoteReference">
    <w:name w:val="endnote reference"/>
    <w:basedOn w:val="DefaultParagraphFont"/>
    <w:uiPriority w:val="99"/>
    <w:unhideWhenUsed/>
    <w:rsid w:val="00D94DE2"/>
    <w:rPr>
      <w:vertAlign w:val="superscript"/>
    </w:rPr>
  </w:style>
  <w:style w:type="paragraph" w:styleId="ListParagraph">
    <w:name w:val="List Paragraph"/>
    <w:basedOn w:val="Normal"/>
    <w:uiPriority w:val="34"/>
    <w:qFormat/>
    <w:rsid w:val="003D7B67"/>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52674C"/>
    <w:rPr>
      <w:sz w:val="24"/>
      <w:szCs w:val="24"/>
    </w:rPr>
  </w:style>
  <w:style w:type="paragraph" w:customStyle="1" w:styleId="Bullet1">
    <w:name w:val="Bullet 1"/>
    <w:basedOn w:val="Normal"/>
    <w:qFormat/>
    <w:rsid w:val="004738AC"/>
    <w:pPr>
      <w:numPr>
        <w:numId w:val="41"/>
      </w:numPr>
      <w:spacing w:before="160" w:after="160" w:line="276" w:lineRule="auto"/>
    </w:pPr>
    <w:rPr>
      <w:rFonts w:ascii="Arial" w:eastAsia="Calibri" w:hAnsi="Arial" w:cs="Arial"/>
      <w:sz w:val="20"/>
      <w:szCs w:val="22"/>
    </w:rPr>
  </w:style>
  <w:style w:type="character" w:customStyle="1" w:styleId="Heading1Char">
    <w:name w:val="Heading 1 Char"/>
    <w:basedOn w:val="DefaultParagraphFont"/>
    <w:link w:val="Heading1"/>
    <w:rsid w:val="005F50F1"/>
    <w:rPr>
      <w:rFonts w:ascii="Arial" w:hAnsi="Arial" w:cs="Arial"/>
      <w:b/>
      <w:bCs/>
      <w:kern w:val="32"/>
      <w:sz w:val="32"/>
      <w:szCs w:val="32"/>
      <w:lang w:val="en-US" w:eastAsia="en-US" w:bidi="ar-SA"/>
    </w:rPr>
  </w:style>
  <w:style w:type="character" w:customStyle="1" w:styleId="HeaderChar">
    <w:name w:val="Header Char"/>
    <w:basedOn w:val="DefaultParagraphFont"/>
    <w:link w:val="Header"/>
    <w:rsid w:val="005F50F1"/>
    <w:rPr>
      <w:sz w:val="24"/>
      <w:szCs w:val="24"/>
    </w:rPr>
  </w:style>
  <w:style w:type="character" w:customStyle="1" w:styleId="StyleArialBold">
    <w:name w:val="Style Arial Bold"/>
    <w:rsid w:val="005F50F1"/>
  </w:style>
  <w:style w:type="character" w:customStyle="1" w:styleId="StyleStyleArialBoldArialBold">
    <w:name w:val="Style Style Arial Bold + Arial Bold"/>
    <w:basedOn w:val="StyleArialBold"/>
    <w:rsid w:val="005F50F1"/>
    <w:rPr>
      <w:rFonts w:ascii="Arial" w:hAnsi="Arial"/>
      <w:b/>
      <w:bCs/>
    </w:rPr>
  </w:style>
</w:styles>
</file>

<file path=word/webSettings.xml><?xml version="1.0" encoding="utf-8"?>
<w:webSettings xmlns:r="http://schemas.openxmlformats.org/officeDocument/2006/relationships" xmlns:w="http://schemas.openxmlformats.org/wordprocessingml/2006/main">
  <w:divs>
    <w:div w:id="132143808">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493566968">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hyperlink" TargetMode="External" Target="http://www.doe.mass.edu/edev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6.xml"/>
  <Relationship Id="rId25" Type="http://schemas.openxmlformats.org/officeDocument/2006/relationships/footer" Target="footer7.xml"/>
  <Relationship Id="rId26" Type="http://schemas.openxmlformats.org/officeDocument/2006/relationships/header" Target="header3.xml"/>
  <Relationship Id="rId27" Type="http://schemas.openxmlformats.org/officeDocument/2006/relationships/footer" Target="footer8.x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mcas/growth/"/>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General_Repor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_vti_RoutingExistingProperties xmlns="0a4e05da-b9bc-4326-ad73-01ef31b95567" xsi:nil="true"/>
    <_dlc_DocId xmlns="733efe1c-5bbe-4968-87dc-d400e65c879f">DESE-231-3041</_dlc_DocId>
    <_dlc_DocIdUrl xmlns="733efe1c-5bbe-4968-87dc-d400e65c879f">
      <Url>https://sharepoint.doemass.org/ese/webteam/cps/_layouts/DocIdRedir.aspx?ID=DESE-231-3041</Url>
      <Description>DESE-231-3041</Description>
    </_dlc_DocIdUrl>
    <_dlc_DocIdPersistId xmlns="733efe1c-5bbe-4968-87dc-d400e65c879f">true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DropOffZoneRoutingForm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43BA5-9582-465E-8D7F-51F41505D6D5}">
  <ds:schemaRefs>
    <ds:schemaRef ds:uri="http://schemas.microsoft.com/office/2006/metadata/longProperties"/>
  </ds:schemaRefs>
</ds:datastoreItem>
</file>

<file path=customXml/itemProps2.xml><?xml version="1.0" encoding="utf-8"?>
<ds:datastoreItem xmlns:ds="http://schemas.openxmlformats.org/officeDocument/2006/customXml" ds:itemID="{A972066B-453E-44FF-8ECE-A55DD89DB893}">
  <ds:schemaRefs>
    <ds:schemaRef ds:uri="http://schemas.microsoft.com/office/2006/metadata/propertie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B374FED5-29B1-40A0-AB28-E1208F6EDA50}">
  <ds:schemaRefs>
    <ds:schemaRef ds:uri="http://schemas.microsoft.com/sharepoint/events"/>
  </ds:schemaRefs>
</ds:datastoreItem>
</file>

<file path=customXml/itemProps4.xml><?xml version="1.0" encoding="utf-8"?>
<ds:datastoreItem xmlns:ds="http://schemas.openxmlformats.org/officeDocument/2006/customXml" ds:itemID="{43336D21-2B39-4DCA-B757-711479E17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C73A9C-0DDF-4894-A302-1C5723ADEA01}">
  <ds:schemaRefs>
    <ds:schemaRef ds:uri="http://schemas.microsoft.com/sharepoint/v3/contenttype/forms"/>
  </ds:schemaRefs>
</ds:datastoreItem>
</file>

<file path=customXml/itemProps6.xml><?xml version="1.0" encoding="utf-8"?>
<ds:datastoreItem xmlns:ds="http://schemas.openxmlformats.org/officeDocument/2006/customXml" ds:itemID="{CCA1ED58-ADD3-4E72-8C4F-823A28DF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General_Report.dot</Template>
  <TotalTime>1</TotalTime>
  <Pages>52</Pages>
  <Words>18372</Words>
  <Characters>103981</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Quaboag RSD Review Report, 2012 onsite</vt:lpstr>
    </vt:vector>
  </TitlesOfParts>
  <Company/>
  <LinksUpToDate>false</LinksUpToDate>
  <CharactersWithSpaces>122109</CharactersWithSpaces>
  <SharedDoc>false</SharedDoc>
  <HLinks>
    <vt:vector size="108" baseType="variant">
      <vt:variant>
        <vt:i4>1441851</vt:i4>
      </vt:variant>
      <vt:variant>
        <vt:i4>98</vt:i4>
      </vt:variant>
      <vt:variant>
        <vt:i4>0</vt:i4>
      </vt:variant>
      <vt:variant>
        <vt:i4>5</vt:i4>
      </vt:variant>
      <vt:variant>
        <vt:lpwstr/>
      </vt:variant>
      <vt:variant>
        <vt:lpwstr>_Toc324852991</vt:lpwstr>
      </vt:variant>
      <vt:variant>
        <vt:i4>1441851</vt:i4>
      </vt:variant>
      <vt:variant>
        <vt:i4>92</vt:i4>
      </vt:variant>
      <vt:variant>
        <vt:i4>0</vt:i4>
      </vt:variant>
      <vt:variant>
        <vt:i4>5</vt:i4>
      </vt:variant>
      <vt:variant>
        <vt:lpwstr/>
      </vt:variant>
      <vt:variant>
        <vt:lpwstr>_Toc324852990</vt:lpwstr>
      </vt:variant>
      <vt:variant>
        <vt:i4>1507387</vt:i4>
      </vt:variant>
      <vt:variant>
        <vt:i4>86</vt:i4>
      </vt:variant>
      <vt:variant>
        <vt:i4>0</vt:i4>
      </vt:variant>
      <vt:variant>
        <vt:i4>5</vt:i4>
      </vt:variant>
      <vt:variant>
        <vt:lpwstr/>
      </vt:variant>
      <vt:variant>
        <vt:lpwstr>_Toc324852989</vt:lpwstr>
      </vt:variant>
      <vt:variant>
        <vt:i4>1507387</vt:i4>
      </vt:variant>
      <vt:variant>
        <vt:i4>80</vt:i4>
      </vt:variant>
      <vt:variant>
        <vt:i4>0</vt:i4>
      </vt:variant>
      <vt:variant>
        <vt:i4>5</vt:i4>
      </vt:variant>
      <vt:variant>
        <vt:lpwstr/>
      </vt:variant>
      <vt:variant>
        <vt:lpwstr>_Toc324852988</vt:lpwstr>
      </vt:variant>
      <vt:variant>
        <vt:i4>1507387</vt:i4>
      </vt:variant>
      <vt:variant>
        <vt:i4>74</vt:i4>
      </vt:variant>
      <vt:variant>
        <vt:i4>0</vt:i4>
      </vt:variant>
      <vt:variant>
        <vt:i4>5</vt:i4>
      </vt:variant>
      <vt:variant>
        <vt:lpwstr/>
      </vt:variant>
      <vt:variant>
        <vt:lpwstr>_Toc324852987</vt:lpwstr>
      </vt:variant>
      <vt:variant>
        <vt:i4>1507387</vt:i4>
      </vt:variant>
      <vt:variant>
        <vt:i4>68</vt:i4>
      </vt:variant>
      <vt:variant>
        <vt:i4>0</vt:i4>
      </vt:variant>
      <vt:variant>
        <vt:i4>5</vt:i4>
      </vt:variant>
      <vt:variant>
        <vt:lpwstr/>
      </vt:variant>
      <vt:variant>
        <vt:lpwstr>_Toc324852986</vt:lpwstr>
      </vt:variant>
      <vt:variant>
        <vt:i4>1507387</vt:i4>
      </vt:variant>
      <vt:variant>
        <vt:i4>62</vt:i4>
      </vt:variant>
      <vt:variant>
        <vt:i4>0</vt:i4>
      </vt:variant>
      <vt:variant>
        <vt:i4>5</vt:i4>
      </vt:variant>
      <vt:variant>
        <vt:lpwstr/>
      </vt:variant>
      <vt:variant>
        <vt:lpwstr>_Toc324852985</vt:lpwstr>
      </vt:variant>
      <vt:variant>
        <vt:i4>1507387</vt:i4>
      </vt:variant>
      <vt:variant>
        <vt:i4>56</vt:i4>
      </vt:variant>
      <vt:variant>
        <vt:i4>0</vt:i4>
      </vt:variant>
      <vt:variant>
        <vt:i4>5</vt:i4>
      </vt:variant>
      <vt:variant>
        <vt:lpwstr/>
      </vt:variant>
      <vt:variant>
        <vt:lpwstr>_Toc324852984</vt:lpwstr>
      </vt:variant>
      <vt:variant>
        <vt:i4>1507387</vt:i4>
      </vt:variant>
      <vt:variant>
        <vt:i4>50</vt:i4>
      </vt:variant>
      <vt:variant>
        <vt:i4>0</vt:i4>
      </vt:variant>
      <vt:variant>
        <vt:i4>5</vt:i4>
      </vt:variant>
      <vt:variant>
        <vt:lpwstr/>
      </vt:variant>
      <vt:variant>
        <vt:lpwstr>_Toc324852983</vt:lpwstr>
      </vt:variant>
      <vt:variant>
        <vt:i4>1507387</vt:i4>
      </vt:variant>
      <vt:variant>
        <vt:i4>44</vt:i4>
      </vt:variant>
      <vt:variant>
        <vt:i4>0</vt:i4>
      </vt:variant>
      <vt:variant>
        <vt:i4>5</vt:i4>
      </vt:variant>
      <vt:variant>
        <vt:lpwstr/>
      </vt:variant>
      <vt:variant>
        <vt:lpwstr>_Toc324852982</vt:lpwstr>
      </vt:variant>
      <vt:variant>
        <vt:i4>1507387</vt:i4>
      </vt:variant>
      <vt:variant>
        <vt:i4>38</vt:i4>
      </vt:variant>
      <vt:variant>
        <vt:i4>0</vt:i4>
      </vt:variant>
      <vt:variant>
        <vt:i4>5</vt:i4>
      </vt:variant>
      <vt:variant>
        <vt:lpwstr/>
      </vt:variant>
      <vt:variant>
        <vt:lpwstr>_Toc324852981</vt:lpwstr>
      </vt:variant>
      <vt:variant>
        <vt:i4>1507387</vt:i4>
      </vt:variant>
      <vt:variant>
        <vt:i4>32</vt:i4>
      </vt:variant>
      <vt:variant>
        <vt:i4>0</vt:i4>
      </vt:variant>
      <vt:variant>
        <vt:i4>5</vt:i4>
      </vt:variant>
      <vt:variant>
        <vt:lpwstr/>
      </vt:variant>
      <vt:variant>
        <vt:lpwstr>_Toc324852980</vt:lpwstr>
      </vt:variant>
      <vt:variant>
        <vt:i4>1572923</vt:i4>
      </vt:variant>
      <vt:variant>
        <vt:i4>26</vt:i4>
      </vt:variant>
      <vt:variant>
        <vt:i4>0</vt:i4>
      </vt:variant>
      <vt:variant>
        <vt:i4>5</vt:i4>
      </vt:variant>
      <vt:variant>
        <vt:lpwstr/>
      </vt:variant>
      <vt:variant>
        <vt:lpwstr>_Toc324852979</vt:lpwstr>
      </vt:variant>
      <vt:variant>
        <vt:i4>1572923</vt:i4>
      </vt:variant>
      <vt:variant>
        <vt:i4>20</vt:i4>
      </vt:variant>
      <vt:variant>
        <vt:i4>0</vt:i4>
      </vt:variant>
      <vt:variant>
        <vt:i4>5</vt:i4>
      </vt:variant>
      <vt:variant>
        <vt:lpwstr/>
      </vt:variant>
      <vt:variant>
        <vt:lpwstr>_Toc324852978</vt:lpwstr>
      </vt:variant>
      <vt:variant>
        <vt:i4>1572923</vt:i4>
      </vt:variant>
      <vt:variant>
        <vt:i4>14</vt:i4>
      </vt:variant>
      <vt:variant>
        <vt:i4>0</vt:i4>
      </vt:variant>
      <vt:variant>
        <vt:i4>5</vt:i4>
      </vt:variant>
      <vt:variant>
        <vt:lpwstr/>
      </vt:variant>
      <vt:variant>
        <vt:lpwstr>_Toc324852977</vt:lpwstr>
      </vt:variant>
      <vt:variant>
        <vt:i4>1572923</vt:i4>
      </vt:variant>
      <vt:variant>
        <vt:i4>8</vt:i4>
      </vt:variant>
      <vt:variant>
        <vt:i4>0</vt:i4>
      </vt:variant>
      <vt:variant>
        <vt:i4>5</vt:i4>
      </vt:variant>
      <vt:variant>
        <vt:lpwstr/>
      </vt:variant>
      <vt:variant>
        <vt:lpwstr>_Toc324852976</vt:lpwstr>
      </vt:variant>
      <vt:variant>
        <vt:i4>1572923</vt:i4>
      </vt:variant>
      <vt:variant>
        <vt:i4>2</vt:i4>
      </vt:variant>
      <vt:variant>
        <vt:i4>0</vt:i4>
      </vt:variant>
      <vt:variant>
        <vt:i4>5</vt:i4>
      </vt:variant>
      <vt:variant>
        <vt:lpwstr/>
      </vt:variant>
      <vt:variant>
        <vt:lpwstr>_Toc324852975</vt:lpwstr>
      </vt:variant>
      <vt:variant>
        <vt:i4>1179741</vt:i4>
      </vt:variant>
      <vt:variant>
        <vt:i4>0</vt:i4>
      </vt:variant>
      <vt:variant>
        <vt:i4>0</vt:i4>
      </vt:variant>
      <vt:variant>
        <vt:i4>5</vt:i4>
      </vt:variant>
      <vt:variant>
        <vt:lpwstr>http://www.doe.mass.edu/mcas/growth/</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2013-02-21T15:11:00Z</dcterms:created>
  <lastModifiedBy>ESE</lastModifiedBy>
  <lastPrinted>2013-02-13T19:35:00Z</lastPrinted>
  <dcterms:modified xsi:type="dcterms:W3CDTF">2013-02-21T15:12:00Z</dcterms:modified>
  <revision>3</revision>
  <dc:title>Quaboag RSD Review Report, 2012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21 2013</vt:lpwstr>
  </property>
</Properties>
</file>