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FB32" w14:textId="29D3B37F" w:rsidR="00992C21" w:rsidRDefault="00A80DFA" w:rsidP="004B64EC">
      <w:pPr>
        <w:pStyle w:val="Heading1"/>
      </w:pPr>
      <w:r w:rsidRPr="0087742B">
        <w:t>A</w:t>
      </w:r>
      <w:r>
        <w:rPr>
          <w:color w:val="00AF50"/>
          <w:spacing w:val="-17"/>
        </w:rPr>
        <w:t xml:space="preserve"> </w:t>
      </w:r>
      <w:r w:rsidRPr="0087742B">
        <w:t>direct</w:t>
      </w:r>
      <w:r>
        <w:rPr>
          <w:color w:val="00AF50"/>
          <w:spacing w:val="-17"/>
        </w:rPr>
        <w:t xml:space="preserve"> </w:t>
      </w:r>
      <w:r w:rsidRPr="0087742B">
        <w:t>service</w:t>
      </w:r>
      <w:r>
        <w:rPr>
          <w:color w:val="00AF50"/>
          <w:spacing w:val="-15"/>
        </w:rPr>
        <w:t xml:space="preserve"> </w:t>
      </w:r>
      <w:r w:rsidRPr="0087742B">
        <w:t>is</w:t>
      </w:r>
      <w:r>
        <w:rPr>
          <w:color w:val="00AF50"/>
          <w:spacing w:val="-18"/>
        </w:rPr>
        <w:t xml:space="preserve"> </w:t>
      </w:r>
      <w:r w:rsidRPr="0087742B">
        <w:t>reimbursable</w:t>
      </w:r>
      <w:r>
        <w:rPr>
          <w:color w:val="00AF50"/>
          <w:spacing w:val="-20"/>
        </w:rPr>
        <w:t xml:space="preserve"> </w:t>
      </w:r>
      <w:r w:rsidRPr="0087742B">
        <w:t>when</w:t>
      </w:r>
      <w:r>
        <w:rPr>
          <w:color w:val="00AF50"/>
          <w:spacing w:val="-17"/>
        </w:rPr>
        <w:t xml:space="preserve"> </w:t>
      </w:r>
      <w:r w:rsidRPr="0087742B">
        <w:t>the</w:t>
      </w:r>
      <w:r>
        <w:rPr>
          <w:color w:val="00AF50"/>
          <w:spacing w:val="-16"/>
        </w:rPr>
        <w:t xml:space="preserve"> </w:t>
      </w:r>
      <w:r w:rsidRPr="0087742B">
        <w:t>requirements</w:t>
      </w:r>
      <w:r>
        <w:rPr>
          <w:color w:val="00AF50"/>
          <w:spacing w:val="-13"/>
        </w:rPr>
        <w:t xml:space="preserve"> </w:t>
      </w:r>
      <w:r w:rsidRPr="0087742B">
        <w:t>are</w:t>
      </w:r>
      <w:r>
        <w:rPr>
          <w:color w:val="00AF50"/>
          <w:spacing w:val="-15"/>
        </w:rPr>
        <w:t xml:space="preserve"> </w:t>
      </w:r>
      <w:r w:rsidRPr="0087742B">
        <w:rPr>
          <w:spacing w:val="-4"/>
        </w:rPr>
        <w:t>met:</w:t>
      </w:r>
    </w:p>
    <w:p w14:paraId="077CFB33" w14:textId="3999C65C" w:rsidR="00992C21" w:rsidRDefault="00185BE7">
      <w:pPr>
        <w:pStyle w:val="BodyText"/>
        <w:spacing w:before="8"/>
        <w:rPr>
          <w:b/>
          <w:sz w:val="27"/>
        </w:rPr>
      </w:pPr>
      <w:r>
        <w:rPr>
          <w:noProof/>
        </w:rPr>
        <w:drawing>
          <wp:anchor distT="0" distB="0" distL="0" distR="0" simplePos="0" relativeHeight="251661824" behindDoc="1" locked="0" layoutInCell="1" allowOverlap="1" wp14:anchorId="077CFB5C" wp14:editId="6C2E33D6">
            <wp:simplePos x="0" y="0"/>
            <wp:positionH relativeFrom="page">
              <wp:posOffset>3270250</wp:posOffset>
            </wp:positionH>
            <wp:positionV relativeFrom="paragraph">
              <wp:posOffset>12700</wp:posOffset>
            </wp:positionV>
            <wp:extent cx="3371850" cy="3448050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CFB34" w14:textId="77777777" w:rsidR="00992C21" w:rsidRDefault="00992C21">
      <w:pPr>
        <w:rPr>
          <w:sz w:val="27"/>
        </w:rPr>
        <w:sectPr w:rsidR="00992C21">
          <w:type w:val="continuous"/>
          <w:pgSz w:w="15840" w:h="12240" w:orient="landscape"/>
          <w:pgMar w:top="1380" w:right="200" w:bottom="280" w:left="180" w:header="720" w:footer="720" w:gutter="0"/>
          <w:cols w:space="720"/>
        </w:sectPr>
      </w:pPr>
    </w:p>
    <w:p w14:paraId="077CFB35" w14:textId="15B3C58C" w:rsidR="00992C21" w:rsidRDefault="00A80DFA">
      <w:pPr>
        <w:spacing w:before="104" w:line="240" w:lineRule="exact"/>
        <w:ind w:right="103"/>
        <w:jc w:val="righ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77CFB5E" wp14:editId="5601B0B9">
                <wp:simplePos x="0" y="0"/>
                <wp:positionH relativeFrom="page">
                  <wp:posOffset>216407</wp:posOffset>
                </wp:positionH>
                <wp:positionV relativeFrom="paragraph">
                  <wp:posOffset>43707</wp:posOffset>
                </wp:positionV>
                <wp:extent cx="2049780" cy="1160145"/>
                <wp:effectExtent l="0" t="0" r="0" b="0"/>
                <wp:wrapNone/>
                <wp:docPr id="2" name="Text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9780" cy="1160145"/>
                        </a:xfrm>
                        <a:prstGeom prst="rect">
                          <a:avLst/>
                        </a:prstGeom>
                        <a:ln w="32003">
                          <a:solidFill>
                            <a:srgbClr val="91CF5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7CFB64" w14:textId="584BA01C" w:rsidR="00992C21" w:rsidRDefault="00A80DF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2"/>
                              </w:tabs>
                              <w:spacing w:before="38" w:line="244" w:lineRule="auto"/>
                              <w:ind w:right="27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95959"/>
                                <w:spacing w:val="-2"/>
                                <w:w w:val="105"/>
                                <w:sz w:val="17"/>
                              </w:rPr>
                              <w:t>Consult</w:t>
                            </w:r>
                            <w:r>
                              <w:rPr>
                                <w:color w:val="595959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2"/>
                                <w:w w:val="105"/>
                                <w:sz w:val="17"/>
                              </w:rPr>
                              <w:t>your</w:t>
                            </w:r>
                            <w:r>
                              <w:rPr>
                                <w:color w:val="595959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2"/>
                                <w:w w:val="105"/>
                                <w:sz w:val="17"/>
                              </w:rPr>
                              <w:t>RMTS</w:t>
                            </w:r>
                            <w:r>
                              <w:rPr>
                                <w:color w:val="595959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2"/>
                                <w:w w:val="105"/>
                                <w:sz w:val="17"/>
                              </w:rPr>
                              <w:t>Coordinator for</w:t>
                            </w:r>
                            <w:r>
                              <w:rPr>
                                <w:color w:val="595959"/>
                                <w:w w:val="105"/>
                                <w:sz w:val="17"/>
                              </w:rPr>
                              <w:t xml:space="preserve"> district </w:t>
                            </w:r>
                            <w:r w:rsidR="0087742B">
                              <w:rPr>
                                <w:color w:val="595959"/>
                                <w:w w:val="105"/>
                                <w:sz w:val="17"/>
                              </w:rPr>
                              <w:t>specific</w:t>
                            </w:r>
                            <w:r>
                              <w:rPr>
                                <w:color w:val="595959"/>
                                <w:w w:val="105"/>
                                <w:sz w:val="17"/>
                              </w:rPr>
                              <w:t xml:space="preserve"> policy on interim </w:t>
                            </w:r>
                            <w:r>
                              <w:rPr>
                                <w:color w:val="595959"/>
                                <w:spacing w:val="-2"/>
                                <w:w w:val="105"/>
                                <w:sz w:val="17"/>
                              </w:rPr>
                              <w:t>claiming.</w:t>
                            </w:r>
                          </w:p>
                          <w:p w14:paraId="077CFB65" w14:textId="0795582E" w:rsidR="00992C21" w:rsidRDefault="00A80DF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2"/>
                              </w:tabs>
                              <w:spacing w:line="244" w:lineRule="auto"/>
                              <w:ind w:right="17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color w:val="595959"/>
                                <w:w w:val="105"/>
                                <w:sz w:val="17"/>
                              </w:rPr>
                              <w:t xml:space="preserve">For more detail on requirements, including minimum data elements </w:t>
                            </w:r>
                            <w:r>
                              <w:rPr>
                                <w:color w:val="595959"/>
                                <w:spacing w:val="-2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color w:val="595959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2"/>
                                <w:w w:val="105"/>
                                <w:sz w:val="17"/>
                              </w:rPr>
                              <w:t>exceptions to</w:t>
                            </w:r>
                            <w:r>
                              <w:rPr>
                                <w:color w:val="595959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2"/>
                                <w:w w:val="105"/>
                                <w:sz w:val="17"/>
                              </w:rPr>
                              <w:t>authorization, see</w:t>
                            </w:r>
                            <w:r>
                              <w:rPr>
                                <w:color w:val="595959"/>
                                <w:w w:val="105"/>
                                <w:sz w:val="17"/>
                              </w:rPr>
                              <w:t xml:space="preserve"> the </w:t>
                            </w:r>
                            <w:hyperlink r:id="rId7" w:history="1">
                              <w:r w:rsidRPr="009327A4">
                                <w:rPr>
                                  <w:rStyle w:val="Hyperlink"/>
                                  <w:i/>
                                  <w:w w:val="105"/>
                                  <w:sz w:val="17"/>
                                </w:rPr>
                                <w:t>SBMP Direct Service Claiming (DSC)</w:t>
                              </w:r>
                              <w:r w:rsidRPr="009327A4">
                                <w:rPr>
                                  <w:rStyle w:val="Hyperlink"/>
                                  <w:i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Pr="009327A4">
                                <w:rPr>
                                  <w:rStyle w:val="Hyperlink"/>
                                  <w:i/>
                                  <w:w w:val="105"/>
                                  <w:sz w:val="17"/>
                                </w:rPr>
                                <w:t>Guide</w:t>
                              </w:r>
                            </w:hyperlink>
                            <w:r w:rsidR="009327A4">
                              <w:rPr>
                                <w:i/>
                                <w:color w:val="0562C1"/>
                                <w:w w:val="105"/>
                                <w:sz w:val="17"/>
                                <w:u w:val="single" w:color="0562C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7CFB5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alt="&quot;&quot;" style="position:absolute;left:0;text-align:left;margin-left:17.05pt;margin-top:3.45pt;width:161.4pt;height:91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" filled="f" strokecolor="#91cf50" strokeweight=".88897mm">
                <v:path arrowok="t"/>
                <v:textbox inset="0,0,0,0">
                  <w:txbxContent>
                    <w:p w14:paraId="077CFB64" w14:textId="584BA01C" w:rsidR="00992C21" w:rsidRDefault="00A80DF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2"/>
                        </w:tabs>
                        <w:spacing w:before="38" w:line="244" w:lineRule="auto"/>
                        <w:ind w:right="274"/>
                        <w:rPr>
                          <w:sz w:val="17"/>
                        </w:rPr>
                      </w:pPr>
                      <w:r>
                        <w:rPr>
                          <w:color w:val="595959"/>
                          <w:spacing w:val="-2"/>
                          <w:w w:val="105"/>
                          <w:sz w:val="17"/>
                        </w:rPr>
                        <w:t>Consult</w:t>
                      </w:r>
                      <w:r>
                        <w:rPr>
                          <w:color w:val="595959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595959"/>
                          <w:spacing w:val="-2"/>
                          <w:w w:val="105"/>
                          <w:sz w:val="17"/>
                        </w:rPr>
                        <w:t>your</w:t>
                      </w:r>
                      <w:r>
                        <w:rPr>
                          <w:color w:val="595959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595959"/>
                          <w:spacing w:val="-2"/>
                          <w:w w:val="105"/>
                          <w:sz w:val="17"/>
                        </w:rPr>
                        <w:t>RMTS</w:t>
                      </w:r>
                      <w:r>
                        <w:rPr>
                          <w:color w:val="595959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595959"/>
                          <w:spacing w:val="-2"/>
                          <w:w w:val="105"/>
                          <w:sz w:val="17"/>
                        </w:rPr>
                        <w:t>Coordinator for</w:t>
                      </w:r>
                      <w:r>
                        <w:rPr>
                          <w:color w:val="595959"/>
                          <w:w w:val="105"/>
                          <w:sz w:val="17"/>
                        </w:rPr>
                        <w:t xml:space="preserve"> district </w:t>
                      </w:r>
                      <w:r w:rsidR="0087742B">
                        <w:rPr>
                          <w:color w:val="595959"/>
                          <w:w w:val="105"/>
                          <w:sz w:val="17"/>
                        </w:rPr>
                        <w:t>specific</w:t>
                      </w:r>
                      <w:r>
                        <w:rPr>
                          <w:color w:val="595959"/>
                          <w:w w:val="105"/>
                          <w:sz w:val="17"/>
                        </w:rPr>
                        <w:t xml:space="preserve"> policy on interim </w:t>
                      </w:r>
                      <w:r>
                        <w:rPr>
                          <w:color w:val="595959"/>
                          <w:spacing w:val="-2"/>
                          <w:w w:val="105"/>
                          <w:sz w:val="17"/>
                        </w:rPr>
                        <w:t>claiming.</w:t>
                      </w:r>
                    </w:p>
                    <w:p w14:paraId="077CFB65" w14:textId="0795582E" w:rsidR="00992C21" w:rsidRDefault="00A80DF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2"/>
                        </w:tabs>
                        <w:spacing w:line="244" w:lineRule="auto"/>
                        <w:ind w:right="178"/>
                        <w:rPr>
                          <w:i/>
                          <w:sz w:val="17"/>
                        </w:rPr>
                      </w:pPr>
                      <w:r>
                        <w:rPr>
                          <w:color w:val="595959"/>
                          <w:w w:val="105"/>
                          <w:sz w:val="17"/>
                        </w:rPr>
                        <w:t xml:space="preserve">For more detail on requirements, including minimum data elements </w:t>
                      </w:r>
                      <w:r>
                        <w:rPr>
                          <w:color w:val="595959"/>
                          <w:spacing w:val="-2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color w:val="595959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595959"/>
                          <w:spacing w:val="-2"/>
                          <w:w w:val="105"/>
                          <w:sz w:val="17"/>
                        </w:rPr>
                        <w:t>exceptions to</w:t>
                      </w:r>
                      <w:r>
                        <w:rPr>
                          <w:color w:val="595959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595959"/>
                          <w:spacing w:val="-2"/>
                          <w:w w:val="105"/>
                          <w:sz w:val="17"/>
                        </w:rPr>
                        <w:t>authorization, see</w:t>
                      </w:r>
                      <w:r>
                        <w:rPr>
                          <w:color w:val="595959"/>
                          <w:w w:val="105"/>
                          <w:sz w:val="17"/>
                        </w:rPr>
                        <w:t xml:space="preserve"> the </w:t>
                      </w:r>
                      <w:hyperlink r:id="rId8" w:history="1">
                        <w:r w:rsidRPr="009327A4">
                          <w:rPr>
                            <w:rStyle w:val="Hyperlink"/>
                            <w:i/>
                            <w:w w:val="105"/>
                            <w:sz w:val="17"/>
                          </w:rPr>
                          <w:t>SBMP Direct Service Claiming (DSC)</w:t>
                        </w:r>
                        <w:r w:rsidRPr="009327A4">
                          <w:rPr>
                            <w:rStyle w:val="Hyperlink"/>
                            <w:i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 w:rsidRPr="009327A4">
                          <w:rPr>
                            <w:rStyle w:val="Hyperlink"/>
                            <w:i/>
                            <w:w w:val="105"/>
                            <w:sz w:val="17"/>
                          </w:rPr>
                          <w:t>Guide</w:t>
                        </w:r>
                      </w:hyperlink>
                      <w:r w:rsidR="009327A4">
                        <w:rPr>
                          <w:i/>
                          <w:color w:val="0562C1"/>
                          <w:w w:val="105"/>
                          <w:sz w:val="17"/>
                          <w:u w:val="single" w:color="0562C1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595959"/>
          <w:spacing w:val="-4"/>
          <w:sz w:val="20"/>
        </w:rPr>
        <w:t>RMTS</w:t>
      </w:r>
    </w:p>
    <w:p w14:paraId="077CFB36" w14:textId="77777777" w:rsidR="00992C21" w:rsidRDefault="00A80DFA">
      <w:pPr>
        <w:pStyle w:val="BodyText"/>
        <w:spacing w:line="235" w:lineRule="auto"/>
        <w:ind w:left="4207" w:right="38"/>
        <w:jc w:val="both"/>
      </w:pPr>
      <w:proofErr w:type="spellStart"/>
      <w:r>
        <w:rPr>
          <w:color w:val="595959"/>
          <w:spacing w:val="-2"/>
        </w:rPr>
        <w:t>Qualifi</w:t>
      </w:r>
      <w:proofErr w:type="spellEnd"/>
      <w:r>
        <w:rPr>
          <w:color w:val="595959"/>
          <w:spacing w:val="-2"/>
        </w:rPr>
        <w:t xml:space="preserve"> </w:t>
      </w:r>
      <w:proofErr w:type="spellStart"/>
      <w:r>
        <w:rPr>
          <w:color w:val="595959"/>
          <w:spacing w:val="-2"/>
        </w:rPr>
        <w:t>partici</w:t>
      </w:r>
      <w:proofErr w:type="spellEnd"/>
      <w:r>
        <w:rPr>
          <w:color w:val="595959"/>
          <w:spacing w:val="-2"/>
        </w:rPr>
        <w:t xml:space="preserve"> Rando Study</w:t>
      </w:r>
    </w:p>
    <w:p w14:paraId="077CFB37" w14:textId="77777777" w:rsidR="00992C21" w:rsidRDefault="00A80DFA">
      <w:pPr>
        <w:pStyle w:val="Heading1"/>
        <w:spacing w:before="57" w:line="265" w:lineRule="exact"/>
        <w:ind w:left="4195"/>
      </w:pPr>
      <w:r>
        <w:rPr>
          <w:b w:val="0"/>
        </w:rPr>
        <w:br w:type="column"/>
      </w:r>
      <w:proofErr w:type="spellStart"/>
      <w:r>
        <w:rPr>
          <w:color w:val="595959"/>
        </w:rPr>
        <w:t>alified</w:t>
      </w:r>
      <w:proofErr w:type="spellEnd"/>
      <w:r>
        <w:rPr>
          <w:color w:val="595959"/>
          <w:spacing w:val="-7"/>
        </w:rPr>
        <w:t xml:space="preserve"> </w:t>
      </w:r>
      <w:r>
        <w:rPr>
          <w:color w:val="595959"/>
          <w:spacing w:val="-2"/>
        </w:rPr>
        <w:t>Provider</w:t>
      </w:r>
    </w:p>
    <w:p w14:paraId="077CFB38" w14:textId="0A3105AF" w:rsidR="00992C21" w:rsidRDefault="00A80DFA">
      <w:pPr>
        <w:pStyle w:val="BodyText"/>
        <w:spacing w:before="2" w:line="232" w:lineRule="auto"/>
        <w:ind w:left="4223" w:right="1043"/>
      </w:pPr>
      <w:r>
        <w:rPr>
          <w:noProof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077CFB60" wp14:editId="39B06E22">
                <wp:simplePos x="0" y="0"/>
                <wp:positionH relativeFrom="page">
                  <wp:posOffset>3104583</wp:posOffset>
                </wp:positionH>
                <wp:positionV relativeFrom="paragraph">
                  <wp:posOffset>-140514</wp:posOffset>
                </wp:positionV>
                <wp:extent cx="3830954" cy="3395345"/>
                <wp:effectExtent l="0" t="0" r="0" b="0"/>
                <wp:wrapNone/>
                <wp:docPr id="3" name="Text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0954" cy="3395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7CFB66" w14:textId="77777777" w:rsidR="00992C21" w:rsidRDefault="00A80DFA">
                            <w:pPr>
                              <w:tabs>
                                <w:tab w:val="left" w:pos="5690"/>
                              </w:tabs>
                              <w:spacing w:line="239" w:lineRule="exact"/>
                              <w:ind w:lef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95959"/>
                                <w:spacing w:val="-2"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b/>
                                <w:color w:val="595959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595959"/>
                                <w:spacing w:val="-5"/>
                                <w:position w:val="3"/>
                              </w:rPr>
                              <w:t>Qu</w:t>
                            </w:r>
                          </w:p>
                          <w:p w14:paraId="077CFB67" w14:textId="77777777" w:rsidR="00992C21" w:rsidRDefault="00A80DFA">
                            <w:pPr>
                              <w:pStyle w:val="BodyText"/>
                              <w:tabs>
                                <w:tab w:val="left" w:pos="5689"/>
                              </w:tabs>
                              <w:spacing w:line="241" w:lineRule="exact"/>
                              <w:ind w:left="29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color w:val="595959"/>
                              </w:rPr>
                              <w:t>ed</w:t>
                            </w:r>
                            <w:r>
                              <w:rPr>
                                <w:color w:val="59595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2"/>
                              </w:rPr>
                              <w:t>provider</w:t>
                            </w:r>
                            <w:r>
                              <w:rPr>
                                <w:color w:val="59595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position w:val="2"/>
                              </w:rPr>
                              <w:t></w:t>
                            </w:r>
                          </w:p>
                          <w:p w14:paraId="077CFB68" w14:textId="77777777" w:rsidR="00992C21" w:rsidRDefault="00A80DFA">
                            <w:pPr>
                              <w:pStyle w:val="BodyText"/>
                              <w:spacing w:line="238" w:lineRule="exact"/>
                              <w:ind w:left="11"/>
                            </w:pPr>
                            <w:r>
                              <w:rPr>
                                <w:color w:val="595959"/>
                              </w:rPr>
                              <w:t>pates</w:t>
                            </w:r>
                            <w:r>
                              <w:rPr>
                                <w:color w:val="59595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in</w:t>
                            </w:r>
                            <w:r>
                              <w:rPr>
                                <w:color w:val="59595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5"/>
                              </w:rPr>
                              <w:t>the</w:t>
                            </w:r>
                          </w:p>
                          <w:p w14:paraId="077CFB69" w14:textId="77777777" w:rsidR="00992C21" w:rsidRDefault="00A80DFA">
                            <w:pPr>
                              <w:pStyle w:val="BodyText"/>
                              <w:spacing w:line="234" w:lineRule="exact"/>
                              <w:ind w:left="17"/>
                            </w:pPr>
                            <w:r>
                              <w:rPr>
                                <w:color w:val="595959"/>
                              </w:rPr>
                              <w:t>m</w:t>
                            </w:r>
                            <w:r>
                              <w:rPr>
                                <w:color w:val="59595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Moment</w:t>
                            </w:r>
                            <w:r>
                              <w:rPr>
                                <w:color w:val="595959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4"/>
                              </w:rPr>
                              <w:t>Time</w:t>
                            </w:r>
                          </w:p>
                          <w:p w14:paraId="077CFB6A" w14:textId="77777777" w:rsidR="00992C21" w:rsidRDefault="00A80DFA">
                            <w:pPr>
                              <w:pStyle w:val="BodyText"/>
                              <w:tabs>
                                <w:tab w:val="left" w:pos="5689"/>
                              </w:tabs>
                              <w:spacing w:line="247" w:lineRule="exact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color w:val="595959"/>
                                <w:spacing w:val="-2"/>
                              </w:rPr>
                              <w:t>(RMTS).*</w:t>
                            </w:r>
                            <w:r>
                              <w:rPr>
                                <w:color w:val="59595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position w:val="2"/>
                              </w:rPr>
                              <w:t></w:t>
                            </w:r>
                          </w:p>
                          <w:p w14:paraId="077CFB6B" w14:textId="77777777" w:rsidR="00992C21" w:rsidRDefault="00992C21">
                            <w:pPr>
                              <w:pStyle w:val="BodyText"/>
                              <w:spacing w:before="6"/>
                              <w:rPr>
                                <w:rFonts w:ascii="Wingdings" w:hAnsi="Wingdings"/>
                                <w:sz w:val="19"/>
                              </w:rPr>
                            </w:pPr>
                          </w:p>
                          <w:p w14:paraId="077CFB6C" w14:textId="77777777" w:rsidR="00992C21" w:rsidRDefault="00A80DFA">
                            <w:pPr>
                              <w:spacing w:before="1"/>
                              <w:ind w:right="248"/>
                              <w:jc w:val="right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99"/>
                                <w:sz w:val="20"/>
                              </w:rPr>
                              <w:t></w:t>
                            </w:r>
                          </w:p>
                          <w:p w14:paraId="077CFB6D" w14:textId="77777777" w:rsidR="00992C21" w:rsidRDefault="00992C21">
                            <w:pPr>
                              <w:pStyle w:val="BodyText"/>
                              <w:spacing w:before="2"/>
                              <w:rPr>
                                <w:rFonts w:ascii="Wingdings" w:hAnsi="Wingdings"/>
                                <w:sz w:val="28"/>
                              </w:rPr>
                            </w:pPr>
                          </w:p>
                          <w:p w14:paraId="077CFB6E" w14:textId="77777777" w:rsidR="00992C21" w:rsidRDefault="00A80DFA">
                            <w:pPr>
                              <w:spacing w:before="1" w:line="232" w:lineRule="auto"/>
                              <w:ind w:left="2272" w:right="2226" w:hanging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95959"/>
                              </w:rPr>
                              <w:t>Interim</w:t>
                            </w:r>
                            <w:r>
                              <w:rPr>
                                <w:b/>
                                <w:color w:val="59595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95959"/>
                              </w:rPr>
                              <w:t xml:space="preserve">Billing </w:t>
                            </w:r>
                            <w:r>
                              <w:rPr>
                                <w:color w:val="595959"/>
                                <w:sz w:val="20"/>
                              </w:rPr>
                              <w:t>LEA may submit claim</w:t>
                            </w:r>
                            <w:r>
                              <w:rPr>
                                <w:color w:val="595959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595959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color w:val="595959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z w:val="20"/>
                              </w:rPr>
                              <w:t>to</w:t>
                            </w:r>
                          </w:p>
                          <w:p w14:paraId="077CFB6F" w14:textId="77777777" w:rsidR="00992C21" w:rsidRDefault="00A80DFA">
                            <w:pPr>
                              <w:pStyle w:val="BodyText"/>
                              <w:tabs>
                                <w:tab w:val="left" w:pos="5927"/>
                              </w:tabs>
                              <w:spacing w:line="225" w:lineRule="exact"/>
                              <w:ind w:left="2315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color w:val="595959"/>
                                <w:spacing w:val="-2"/>
                              </w:rPr>
                              <w:t>MassHealth</w:t>
                            </w:r>
                            <w:r>
                              <w:rPr>
                                <w:color w:val="595959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4"/>
                              </w:rPr>
                              <w:t>when</w:t>
                            </w:r>
                            <w:r>
                              <w:rPr>
                                <w:color w:val="595959"/>
                              </w:rPr>
                              <w:tab/>
                            </w:r>
                            <w:r>
                              <w:rPr>
                                <w:b/>
                                <w:color w:val="595959"/>
                                <w:spacing w:val="-10"/>
                                <w:position w:val="3"/>
                                <w:sz w:val="22"/>
                              </w:rPr>
                              <w:t>S</w:t>
                            </w:r>
                          </w:p>
                          <w:p w14:paraId="077CFB70" w14:textId="77777777" w:rsidR="00992C21" w:rsidRDefault="00A80DFA">
                            <w:pPr>
                              <w:pStyle w:val="BodyText"/>
                              <w:tabs>
                                <w:tab w:val="left" w:pos="5938"/>
                              </w:tabs>
                              <w:spacing w:line="248" w:lineRule="exact"/>
                              <w:ind w:left="2371"/>
                              <w:jc w:val="center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color w:val="595959"/>
                              </w:rPr>
                              <w:t>all</w:t>
                            </w:r>
                            <w:r>
                              <w:rPr>
                                <w:color w:val="59595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2"/>
                              </w:rPr>
                              <w:t>requirements</w:t>
                            </w:r>
                            <w:r>
                              <w:rPr>
                                <w:color w:val="59595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445469"/>
                                <w:spacing w:val="-10"/>
                                <w:position w:val="3"/>
                              </w:rPr>
                              <w:t></w:t>
                            </w:r>
                          </w:p>
                          <w:p w14:paraId="077CFB71" w14:textId="77777777" w:rsidR="00992C21" w:rsidRDefault="00A80DFA">
                            <w:pPr>
                              <w:pStyle w:val="BodyText"/>
                              <w:spacing w:line="242" w:lineRule="exact"/>
                              <w:ind w:left="46"/>
                              <w:jc w:val="center"/>
                            </w:pPr>
                            <w:r>
                              <w:rPr>
                                <w:color w:val="595959"/>
                              </w:rPr>
                              <w:t>are</w:t>
                            </w:r>
                            <w:r>
                              <w:rPr>
                                <w:color w:val="59595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4"/>
                              </w:rPr>
                              <w:t>met.</w:t>
                            </w:r>
                          </w:p>
                          <w:p w14:paraId="077CFB72" w14:textId="77777777" w:rsidR="00992C21" w:rsidRDefault="00992C21">
                            <w:pPr>
                              <w:pStyle w:val="BodyText"/>
                              <w:spacing w:before="4"/>
                              <w:rPr>
                                <w:sz w:val="16"/>
                              </w:rPr>
                            </w:pPr>
                          </w:p>
                          <w:p w14:paraId="077CFB73" w14:textId="77777777" w:rsidR="00992C21" w:rsidRDefault="00A80DFA">
                            <w:pPr>
                              <w:pStyle w:val="BodyText"/>
                              <w:tabs>
                                <w:tab w:val="left" w:pos="5938"/>
                              </w:tabs>
                              <w:ind w:left="43"/>
                              <w:jc w:val="center"/>
                              <w:rPr>
                                <w:rFonts w:ascii="Wingdings" w:hAnsi="Wingdings"/>
                              </w:rPr>
                            </w:pPr>
                            <w:r>
                              <w:rPr>
                                <w:color w:val="595959"/>
                                <w:spacing w:val="-10"/>
                              </w:rPr>
                              <w:t>f</w:t>
                            </w:r>
                            <w:r>
                              <w:rPr>
                                <w:color w:val="595959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445469"/>
                                <w:spacing w:val="-10"/>
                              </w:rPr>
                              <w:t></w:t>
                            </w:r>
                          </w:p>
                          <w:p w14:paraId="077CFB74" w14:textId="77777777" w:rsidR="00992C21" w:rsidRDefault="00992C21">
                            <w:pPr>
                              <w:pStyle w:val="BodyText"/>
                              <w:rPr>
                                <w:rFonts w:ascii="Wingdings" w:hAnsi="Wingdings"/>
                                <w:sz w:val="22"/>
                              </w:rPr>
                            </w:pPr>
                          </w:p>
                          <w:p w14:paraId="077CFB75" w14:textId="77777777" w:rsidR="00992C21" w:rsidRDefault="00992C21">
                            <w:pPr>
                              <w:pStyle w:val="BodyText"/>
                              <w:spacing w:before="2"/>
                              <w:rPr>
                                <w:rFonts w:ascii="Wingdings" w:hAnsi="Wingdings"/>
                                <w:sz w:val="21"/>
                              </w:rPr>
                            </w:pPr>
                          </w:p>
                          <w:p w14:paraId="077CFB76" w14:textId="77777777" w:rsidR="00992C21" w:rsidRDefault="00A80DFA">
                            <w:pPr>
                              <w:ind w:right="1"/>
                              <w:jc w:val="right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445469"/>
                                <w:w w:val="99"/>
                                <w:sz w:val="20"/>
                              </w:rPr>
                              <w:t></w:t>
                            </w:r>
                          </w:p>
                          <w:p w14:paraId="077CFB77" w14:textId="77777777" w:rsidR="00992C21" w:rsidRDefault="00992C21">
                            <w:pPr>
                              <w:pStyle w:val="BodyText"/>
                              <w:spacing w:before="1"/>
                              <w:rPr>
                                <w:rFonts w:ascii="Wingdings" w:hAnsi="Wingdings"/>
                                <w:sz w:val="27"/>
                              </w:rPr>
                            </w:pPr>
                          </w:p>
                          <w:p w14:paraId="077CFB78" w14:textId="77777777" w:rsidR="00992C21" w:rsidRDefault="00A80DFA">
                            <w:pPr>
                              <w:spacing w:line="264" w:lineRule="exact"/>
                              <w:ind w:left="15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95959"/>
                              </w:rPr>
                              <w:t>Meets</w:t>
                            </w:r>
                            <w:r>
                              <w:rPr>
                                <w:b/>
                                <w:color w:val="59595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95959"/>
                              </w:rPr>
                              <w:t>Medical</w:t>
                            </w:r>
                            <w:r>
                              <w:rPr>
                                <w:b/>
                                <w:color w:val="59595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95959"/>
                                <w:spacing w:val="-2"/>
                              </w:rPr>
                              <w:t>Necessity</w:t>
                            </w:r>
                          </w:p>
                          <w:p w14:paraId="077CFB79" w14:textId="77777777" w:rsidR="00992C21" w:rsidRDefault="00A80DFA">
                            <w:pPr>
                              <w:pStyle w:val="BodyText"/>
                              <w:spacing w:line="235" w:lineRule="exact"/>
                              <w:ind w:left="1578"/>
                            </w:pPr>
                            <w:r>
                              <w:rPr>
                                <w:color w:val="595959"/>
                                <w:spacing w:val="-2"/>
                              </w:rPr>
                              <w:t>Qualified</w:t>
                            </w:r>
                            <w:r>
                              <w:rPr>
                                <w:color w:val="595959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2"/>
                              </w:rPr>
                              <w:t>provider</w:t>
                            </w:r>
                            <w:r>
                              <w:rPr>
                                <w:color w:val="595959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2"/>
                              </w:rPr>
                              <w:t>determines</w:t>
                            </w:r>
                            <w:r>
                              <w:rPr>
                                <w:color w:val="595959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2"/>
                              </w:rPr>
                              <w:t>that the</w:t>
                            </w:r>
                            <w:r>
                              <w:rPr>
                                <w:color w:val="595959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2"/>
                              </w:rPr>
                              <w:t>service</w:t>
                            </w:r>
                            <w:r>
                              <w:rPr>
                                <w:color w:val="595959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pacing w:val="-5"/>
                              </w:rPr>
                              <w:t>is: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7CFB60" id="Textbox 3" o:spid="_x0000_s1027" type="#_x0000_t202" alt="&quot;&quot;" style="position:absolute;left:0;text-align:left;margin-left:244.45pt;margin-top:-11.05pt;width:301.65pt;height:267.35pt;z-index:-157870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" filled="f" stroked="f">
                <v:textbox inset="0,0,0,0">
                  <w:txbxContent>
                    <w:p w14:paraId="077CFB66" w14:textId="77777777" w:rsidR="00992C21" w:rsidRDefault="00A80DFA">
                      <w:pPr>
                        <w:tabs>
                          <w:tab w:val="left" w:pos="5690"/>
                        </w:tabs>
                        <w:spacing w:line="239" w:lineRule="exact"/>
                        <w:ind w:left="9"/>
                        <w:rPr>
                          <w:b/>
                        </w:rPr>
                      </w:pPr>
                      <w:r>
                        <w:rPr>
                          <w:b/>
                          <w:color w:val="595959"/>
                          <w:spacing w:val="-2"/>
                          <w:sz w:val="20"/>
                        </w:rPr>
                        <w:t>Participation</w:t>
                      </w:r>
                      <w:r>
                        <w:rPr>
                          <w:b/>
                          <w:color w:val="595959"/>
                          <w:sz w:val="20"/>
                        </w:rPr>
                        <w:tab/>
                      </w:r>
                      <w:r>
                        <w:rPr>
                          <w:b/>
                          <w:color w:val="595959"/>
                          <w:spacing w:val="-5"/>
                          <w:position w:val="3"/>
                        </w:rPr>
                        <w:t>Qu</w:t>
                      </w:r>
                    </w:p>
                    <w:p w14:paraId="077CFB67" w14:textId="77777777" w:rsidR="00992C21" w:rsidRDefault="00A80DFA">
                      <w:pPr>
                        <w:pStyle w:val="BodyText"/>
                        <w:tabs>
                          <w:tab w:val="left" w:pos="5689"/>
                        </w:tabs>
                        <w:spacing w:line="241" w:lineRule="exact"/>
                        <w:ind w:left="29"/>
                        <w:rPr>
                          <w:rFonts w:ascii="Wingdings" w:hAnsi="Wingdings"/>
                        </w:rPr>
                      </w:pPr>
                      <w:r>
                        <w:rPr>
                          <w:color w:val="595959"/>
                        </w:rPr>
                        <w:t>ed</w:t>
                      </w:r>
                      <w:r>
                        <w:rPr>
                          <w:color w:val="595959"/>
                          <w:spacing w:val="-8"/>
                        </w:rPr>
                        <w:t xml:space="preserve"> </w:t>
                      </w:r>
                      <w:r>
                        <w:rPr>
                          <w:color w:val="595959"/>
                          <w:spacing w:val="-2"/>
                        </w:rPr>
                        <w:t>provider</w:t>
                      </w:r>
                      <w:r>
                        <w:rPr>
                          <w:color w:val="595959"/>
                        </w:rPr>
                        <w:tab/>
                      </w:r>
                      <w:r>
                        <w:rPr>
                          <w:rFonts w:ascii="Wingdings" w:hAnsi="Wingdings"/>
                          <w:spacing w:val="-10"/>
                          <w:position w:val="2"/>
                        </w:rPr>
                        <w:t></w:t>
                      </w:r>
                    </w:p>
                    <w:p w14:paraId="077CFB68" w14:textId="77777777" w:rsidR="00992C21" w:rsidRDefault="00A80DFA">
                      <w:pPr>
                        <w:pStyle w:val="BodyText"/>
                        <w:spacing w:line="238" w:lineRule="exact"/>
                        <w:ind w:left="11"/>
                      </w:pPr>
                      <w:r>
                        <w:rPr>
                          <w:color w:val="595959"/>
                        </w:rPr>
                        <w:t>pates</w:t>
                      </w:r>
                      <w:r>
                        <w:rPr>
                          <w:color w:val="595959"/>
                          <w:spacing w:val="-12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in</w:t>
                      </w:r>
                      <w:r>
                        <w:rPr>
                          <w:color w:val="595959"/>
                          <w:spacing w:val="-8"/>
                        </w:rPr>
                        <w:t xml:space="preserve"> </w:t>
                      </w:r>
                      <w:r>
                        <w:rPr>
                          <w:color w:val="595959"/>
                          <w:spacing w:val="-5"/>
                        </w:rPr>
                        <w:t>the</w:t>
                      </w:r>
                    </w:p>
                    <w:p w14:paraId="077CFB69" w14:textId="77777777" w:rsidR="00992C21" w:rsidRDefault="00A80DFA">
                      <w:pPr>
                        <w:pStyle w:val="BodyText"/>
                        <w:spacing w:line="234" w:lineRule="exact"/>
                        <w:ind w:left="17"/>
                      </w:pPr>
                      <w:r>
                        <w:rPr>
                          <w:color w:val="595959"/>
                        </w:rPr>
                        <w:t>m</w:t>
                      </w:r>
                      <w:r>
                        <w:rPr>
                          <w:color w:val="595959"/>
                          <w:spacing w:val="-12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Moment</w:t>
                      </w:r>
                      <w:r>
                        <w:rPr>
                          <w:color w:val="595959"/>
                          <w:spacing w:val="-9"/>
                        </w:rPr>
                        <w:t xml:space="preserve"> </w:t>
                      </w:r>
                      <w:r>
                        <w:rPr>
                          <w:color w:val="595959"/>
                          <w:spacing w:val="-4"/>
                        </w:rPr>
                        <w:t>Time</w:t>
                      </w:r>
                    </w:p>
                    <w:p w14:paraId="077CFB6A" w14:textId="77777777" w:rsidR="00992C21" w:rsidRDefault="00A80DFA">
                      <w:pPr>
                        <w:pStyle w:val="BodyText"/>
                        <w:tabs>
                          <w:tab w:val="left" w:pos="5689"/>
                        </w:tabs>
                        <w:spacing w:line="247" w:lineRule="exact"/>
                        <w:rPr>
                          <w:rFonts w:ascii="Wingdings" w:hAnsi="Wingdings"/>
                        </w:rPr>
                      </w:pPr>
                      <w:r>
                        <w:rPr>
                          <w:color w:val="595959"/>
                          <w:spacing w:val="-2"/>
                        </w:rPr>
                        <w:t>(RMTS).*</w:t>
                      </w:r>
                      <w:r>
                        <w:rPr>
                          <w:color w:val="595959"/>
                        </w:rPr>
                        <w:tab/>
                      </w:r>
                      <w:r>
                        <w:rPr>
                          <w:rFonts w:ascii="Wingdings" w:hAnsi="Wingdings"/>
                          <w:spacing w:val="-10"/>
                          <w:position w:val="2"/>
                        </w:rPr>
                        <w:t></w:t>
                      </w:r>
                    </w:p>
                    <w:p w14:paraId="077CFB6B" w14:textId="77777777" w:rsidR="00992C21" w:rsidRDefault="00992C21">
                      <w:pPr>
                        <w:pStyle w:val="BodyText"/>
                        <w:spacing w:before="6"/>
                        <w:rPr>
                          <w:rFonts w:ascii="Wingdings" w:hAnsi="Wingdings"/>
                          <w:sz w:val="19"/>
                        </w:rPr>
                      </w:pPr>
                    </w:p>
                    <w:p w14:paraId="077CFB6C" w14:textId="77777777" w:rsidR="00992C21" w:rsidRDefault="00A80DFA">
                      <w:pPr>
                        <w:spacing w:before="1"/>
                        <w:ind w:right="248"/>
                        <w:jc w:val="right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rFonts w:ascii="Wingdings" w:hAnsi="Wingdings"/>
                          <w:w w:val="99"/>
                          <w:sz w:val="20"/>
                        </w:rPr>
                        <w:t></w:t>
                      </w:r>
                    </w:p>
                    <w:p w14:paraId="077CFB6D" w14:textId="77777777" w:rsidR="00992C21" w:rsidRDefault="00992C21">
                      <w:pPr>
                        <w:pStyle w:val="BodyText"/>
                        <w:spacing w:before="2"/>
                        <w:rPr>
                          <w:rFonts w:ascii="Wingdings" w:hAnsi="Wingdings"/>
                          <w:sz w:val="28"/>
                        </w:rPr>
                      </w:pPr>
                    </w:p>
                    <w:p w14:paraId="077CFB6E" w14:textId="77777777" w:rsidR="00992C21" w:rsidRDefault="00A80DFA">
                      <w:pPr>
                        <w:spacing w:before="1" w:line="232" w:lineRule="auto"/>
                        <w:ind w:left="2272" w:right="2226" w:hanging="1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595959"/>
                        </w:rPr>
                        <w:t>Interim</w:t>
                      </w:r>
                      <w:r>
                        <w:rPr>
                          <w:b/>
                          <w:color w:val="595959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595959"/>
                        </w:rPr>
                        <w:t xml:space="preserve">Billing </w:t>
                      </w:r>
                      <w:r>
                        <w:rPr>
                          <w:color w:val="595959"/>
                          <w:sz w:val="20"/>
                        </w:rPr>
                        <w:t>LEA may submit claim</w:t>
                      </w:r>
                      <w:r>
                        <w:rPr>
                          <w:color w:val="595959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595959"/>
                          <w:sz w:val="20"/>
                        </w:rPr>
                        <w:t>for</w:t>
                      </w:r>
                      <w:r>
                        <w:rPr>
                          <w:color w:val="595959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595959"/>
                          <w:sz w:val="20"/>
                        </w:rPr>
                        <w:t>service</w:t>
                      </w:r>
                      <w:r>
                        <w:rPr>
                          <w:color w:val="595959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595959"/>
                          <w:sz w:val="20"/>
                        </w:rPr>
                        <w:t>to</w:t>
                      </w:r>
                    </w:p>
                    <w:p w14:paraId="077CFB6F" w14:textId="77777777" w:rsidR="00992C21" w:rsidRDefault="00A80DFA">
                      <w:pPr>
                        <w:pStyle w:val="BodyText"/>
                        <w:tabs>
                          <w:tab w:val="left" w:pos="5927"/>
                        </w:tabs>
                        <w:spacing w:line="225" w:lineRule="exact"/>
                        <w:ind w:left="2315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color w:val="595959"/>
                          <w:spacing w:val="-2"/>
                        </w:rPr>
                        <w:t>MassHealth</w:t>
                      </w:r>
                      <w:r>
                        <w:rPr>
                          <w:color w:val="595959"/>
                        </w:rPr>
                        <w:t xml:space="preserve"> </w:t>
                      </w:r>
                      <w:r>
                        <w:rPr>
                          <w:color w:val="595959"/>
                          <w:spacing w:val="-4"/>
                        </w:rPr>
                        <w:t>when</w:t>
                      </w:r>
                      <w:r>
                        <w:rPr>
                          <w:color w:val="595959"/>
                        </w:rPr>
                        <w:tab/>
                      </w:r>
                      <w:r>
                        <w:rPr>
                          <w:b/>
                          <w:color w:val="595959"/>
                          <w:spacing w:val="-10"/>
                          <w:position w:val="3"/>
                          <w:sz w:val="22"/>
                        </w:rPr>
                        <w:t>S</w:t>
                      </w:r>
                    </w:p>
                    <w:p w14:paraId="077CFB70" w14:textId="77777777" w:rsidR="00992C21" w:rsidRDefault="00A80DFA">
                      <w:pPr>
                        <w:pStyle w:val="BodyText"/>
                        <w:tabs>
                          <w:tab w:val="left" w:pos="5938"/>
                        </w:tabs>
                        <w:spacing w:line="248" w:lineRule="exact"/>
                        <w:ind w:left="2371"/>
                        <w:jc w:val="center"/>
                        <w:rPr>
                          <w:rFonts w:ascii="Wingdings" w:hAnsi="Wingdings"/>
                        </w:rPr>
                      </w:pPr>
                      <w:r>
                        <w:rPr>
                          <w:color w:val="595959"/>
                        </w:rPr>
                        <w:t>all</w:t>
                      </w:r>
                      <w:r>
                        <w:rPr>
                          <w:color w:val="595959"/>
                          <w:spacing w:val="-4"/>
                        </w:rPr>
                        <w:t xml:space="preserve"> </w:t>
                      </w:r>
                      <w:r>
                        <w:rPr>
                          <w:color w:val="595959"/>
                          <w:spacing w:val="-2"/>
                        </w:rPr>
                        <w:t>requirements</w:t>
                      </w:r>
                      <w:r>
                        <w:rPr>
                          <w:color w:val="595959"/>
                        </w:rPr>
                        <w:tab/>
                      </w:r>
                      <w:r>
                        <w:rPr>
                          <w:rFonts w:ascii="Wingdings" w:hAnsi="Wingdings"/>
                          <w:color w:val="445469"/>
                          <w:spacing w:val="-10"/>
                          <w:position w:val="3"/>
                        </w:rPr>
                        <w:t></w:t>
                      </w:r>
                    </w:p>
                    <w:p w14:paraId="077CFB71" w14:textId="77777777" w:rsidR="00992C21" w:rsidRDefault="00A80DFA">
                      <w:pPr>
                        <w:pStyle w:val="BodyText"/>
                        <w:spacing w:line="242" w:lineRule="exact"/>
                        <w:ind w:left="46"/>
                        <w:jc w:val="center"/>
                      </w:pPr>
                      <w:r>
                        <w:rPr>
                          <w:color w:val="595959"/>
                        </w:rPr>
                        <w:t>are</w:t>
                      </w:r>
                      <w:r>
                        <w:rPr>
                          <w:color w:val="595959"/>
                          <w:spacing w:val="-8"/>
                        </w:rPr>
                        <w:t xml:space="preserve"> </w:t>
                      </w:r>
                      <w:r>
                        <w:rPr>
                          <w:color w:val="595959"/>
                          <w:spacing w:val="-4"/>
                        </w:rPr>
                        <w:t>met.</w:t>
                      </w:r>
                    </w:p>
                    <w:p w14:paraId="077CFB72" w14:textId="77777777" w:rsidR="00992C21" w:rsidRDefault="00992C21">
                      <w:pPr>
                        <w:pStyle w:val="BodyText"/>
                        <w:spacing w:before="4"/>
                        <w:rPr>
                          <w:sz w:val="16"/>
                        </w:rPr>
                      </w:pPr>
                    </w:p>
                    <w:p w14:paraId="077CFB73" w14:textId="77777777" w:rsidR="00992C21" w:rsidRDefault="00A80DFA">
                      <w:pPr>
                        <w:pStyle w:val="BodyText"/>
                        <w:tabs>
                          <w:tab w:val="left" w:pos="5938"/>
                        </w:tabs>
                        <w:ind w:left="43"/>
                        <w:jc w:val="center"/>
                        <w:rPr>
                          <w:rFonts w:ascii="Wingdings" w:hAnsi="Wingdings"/>
                        </w:rPr>
                      </w:pPr>
                      <w:r>
                        <w:rPr>
                          <w:color w:val="595959"/>
                          <w:spacing w:val="-10"/>
                        </w:rPr>
                        <w:t>f</w:t>
                      </w:r>
                      <w:r>
                        <w:rPr>
                          <w:color w:val="595959"/>
                        </w:rPr>
                        <w:tab/>
                      </w:r>
                      <w:r>
                        <w:rPr>
                          <w:rFonts w:ascii="Wingdings" w:hAnsi="Wingdings"/>
                          <w:color w:val="445469"/>
                          <w:spacing w:val="-10"/>
                        </w:rPr>
                        <w:t></w:t>
                      </w:r>
                    </w:p>
                    <w:p w14:paraId="077CFB74" w14:textId="77777777" w:rsidR="00992C21" w:rsidRDefault="00992C21">
                      <w:pPr>
                        <w:pStyle w:val="BodyText"/>
                        <w:rPr>
                          <w:rFonts w:ascii="Wingdings" w:hAnsi="Wingdings"/>
                          <w:sz w:val="22"/>
                        </w:rPr>
                      </w:pPr>
                    </w:p>
                    <w:p w14:paraId="077CFB75" w14:textId="77777777" w:rsidR="00992C21" w:rsidRDefault="00992C21">
                      <w:pPr>
                        <w:pStyle w:val="BodyText"/>
                        <w:spacing w:before="2"/>
                        <w:rPr>
                          <w:rFonts w:ascii="Wingdings" w:hAnsi="Wingdings"/>
                          <w:sz w:val="21"/>
                        </w:rPr>
                      </w:pPr>
                    </w:p>
                    <w:p w14:paraId="077CFB76" w14:textId="77777777" w:rsidR="00992C21" w:rsidRDefault="00A80DFA">
                      <w:pPr>
                        <w:ind w:right="1"/>
                        <w:jc w:val="right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rFonts w:ascii="Wingdings" w:hAnsi="Wingdings"/>
                          <w:color w:val="445469"/>
                          <w:w w:val="99"/>
                          <w:sz w:val="20"/>
                        </w:rPr>
                        <w:t></w:t>
                      </w:r>
                    </w:p>
                    <w:p w14:paraId="077CFB77" w14:textId="77777777" w:rsidR="00992C21" w:rsidRDefault="00992C21">
                      <w:pPr>
                        <w:pStyle w:val="BodyText"/>
                        <w:spacing w:before="1"/>
                        <w:rPr>
                          <w:rFonts w:ascii="Wingdings" w:hAnsi="Wingdings"/>
                          <w:sz w:val="27"/>
                        </w:rPr>
                      </w:pPr>
                    </w:p>
                    <w:p w14:paraId="077CFB78" w14:textId="77777777" w:rsidR="00992C21" w:rsidRDefault="00A80DFA">
                      <w:pPr>
                        <w:spacing w:line="264" w:lineRule="exact"/>
                        <w:ind w:left="1566"/>
                        <w:rPr>
                          <w:b/>
                        </w:rPr>
                      </w:pPr>
                      <w:r>
                        <w:rPr>
                          <w:b/>
                          <w:color w:val="595959"/>
                        </w:rPr>
                        <w:t>Meets</w:t>
                      </w:r>
                      <w:r>
                        <w:rPr>
                          <w:b/>
                          <w:color w:val="595959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595959"/>
                        </w:rPr>
                        <w:t>Medical</w:t>
                      </w:r>
                      <w:r>
                        <w:rPr>
                          <w:b/>
                          <w:color w:val="595959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595959"/>
                          <w:spacing w:val="-2"/>
                        </w:rPr>
                        <w:t>Necessity</w:t>
                      </w:r>
                    </w:p>
                    <w:p w14:paraId="077CFB79" w14:textId="77777777" w:rsidR="00992C21" w:rsidRDefault="00A80DFA">
                      <w:pPr>
                        <w:pStyle w:val="BodyText"/>
                        <w:spacing w:line="235" w:lineRule="exact"/>
                        <w:ind w:left="1578"/>
                      </w:pPr>
                      <w:r>
                        <w:rPr>
                          <w:color w:val="595959"/>
                          <w:spacing w:val="-2"/>
                        </w:rPr>
                        <w:t>Qualified</w:t>
                      </w:r>
                      <w:r>
                        <w:rPr>
                          <w:color w:val="595959"/>
                        </w:rPr>
                        <w:t xml:space="preserve"> </w:t>
                      </w:r>
                      <w:r>
                        <w:rPr>
                          <w:color w:val="595959"/>
                          <w:spacing w:val="-2"/>
                        </w:rPr>
                        <w:t>provider</w:t>
                      </w:r>
                      <w:r>
                        <w:rPr>
                          <w:color w:val="595959"/>
                          <w:spacing w:val="3"/>
                        </w:rPr>
                        <w:t xml:space="preserve"> </w:t>
                      </w:r>
                      <w:r>
                        <w:rPr>
                          <w:color w:val="595959"/>
                          <w:spacing w:val="-2"/>
                        </w:rPr>
                        <w:t>determines</w:t>
                      </w:r>
                      <w:r>
                        <w:rPr>
                          <w:color w:val="595959"/>
                          <w:spacing w:val="2"/>
                        </w:rPr>
                        <w:t xml:space="preserve"> </w:t>
                      </w:r>
                      <w:r>
                        <w:rPr>
                          <w:color w:val="595959"/>
                          <w:spacing w:val="-2"/>
                        </w:rPr>
                        <w:t>that the</w:t>
                      </w:r>
                      <w:r>
                        <w:rPr>
                          <w:color w:val="595959"/>
                          <w:spacing w:val="2"/>
                        </w:rPr>
                        <w:t xml:space="preserve"> </w:t>
                      </w:r>
                      <w:r>
                        <w:rPr>
                          <w:color w:val="595959"/>
                          <w:spacing w:val="-2"/>
                        </w:rPr>
                        <w:t>service</w:t>
                      </w:r>
                      <w:r>
                        <w:rPr>
                          <w:color w:val="595959"/>
                          <w:spacing w:val="5"/>
                        </w:rPr>
                        <w:t xml:space="preserve"> </w:t>
                      </w:r>
                      <w:r>
                        <w:rPr>
                          <w:color w:val="595959"/>
                          <w:spacing w:val="-5"/>
                        </w:rPr>
                        <w:t>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95959"/>
        </w:rPr>
        <w:t>Must</w:t>
      </w:r>
      <w:r>
        <w:rPr>
          <w:color w:val="595959"/>
          <w:spacing w:val="-12"/>
        </w:rPr>
        <w:t xml:space="preserve"> </w:t>
      </w:r>
      <w:r>
        <w:rPr>
          <w:color w:val="595959"/>
        </w:rPr>
        <w:t>be</w:t>
      </w:r>
      <w:r>
        <w:rPr>
          <w:color w:val="595959"/>
          <w:spacing w:val="-11"/>
        </w:rPr>
        <w:t xml:space="preserve"> </w:t>
      </w:r>
      <w:r>
        <w:rPr>
          <w:color w:val="595959"/>
        </w:rPr>
        <w:t>provided</w:t>
      </w:r>
      <w:r>
        <w:rPr>
          <w:color w:val="595959"/>
          <w:spacing w:val="-11"/>
        </w:rPr>
        <w:t xml:space="preserve"> </w:t>
      </w:r>
      <w:r>
        <w:rPr>
          <w:color w:val="595959"/>
        </w:rPr>
        <w:t>by</w:t>
      </w:r>
      <w:r>
        <w:rPr>
          <w:color w:val="595959"/>
          <w:spacing w:val="-12"/>
        </w:rPr>
        <w:t xml:space="preserve"> </w:t>
      </w:r>
      <w:r>
        <w:rPr>
          <w:color w:val="595959"/>
        </w:rPr>
        <w:t>qualified</w:t>
      </w:r>
      <w:r>
        <w:rPr>
          <w:color w:val="595959"/>
          <w:spacing w:val="-11"/>
        </w:rPr>
        <w:t xml:space="preserve"> </w:t>
      </w:r>
      <w:r>
        <w:rPr>
          <w:color w:val="595959"/>
        </w:rPr>
        <w:t>practitioner who has a clinical license (when required under state law).</w:t>
      </w:r>
    </w:p>
    <w:p w14:paraId="077CFB39" w14:textId="77777777" w:rsidR="00992C21" w:rsidRDefault="00A80DFA">
      <w:pPr>
        <w:pStyle w:val="BodyText"/>
        <w:spacing w:before="2" w:line="232" w:lineRule="auto"/>
        <w:ind w:left="4223" w:right="998"/>
      </w:pPr>
      <w:r>
        <w:rPr>
          <w:color w:val="595959"/>
        </w:rPr>
        <w:t>Must</w:t>
      </w:r>
      <w:r>
        <w:rPr>
          <w:color w:val="595959"/>
          <w:spacing w:val="-12"/>
        </w:rPr>
        <w:t xml:space="preserve"> </w:t>
      </w:r>
      <w:r>
        <w:rPr>
          <w:color w:val="595959"/>
        </w:rPr>
        <w:t>be</w:t>
      </w:r>
      <w:r>
        <w:rPr>
          <w:color w:val="595959"/>
          <w:spacing w:val="-9"/>
        </w:rPr>
        <w:t xml:space="preserve"> </w:t>
      </w:r>
      <w:r>
        <w:rPr>
          <w:color w:val="595959"/>
        </w:rPr>
        <w:t>within</w:t>
      </w:r>
      <w:r>
        <w:rPr>
          <w:color w:val="595959"/>
          <w:spacing w:val="-10"/>
        </w:rPr>
        <w:t xml:space="preserve"> </w:t>
      </w:r>
      <w:r>
        <w:rPr>
          <w:color w:val="595959"/>
        </w:rPr>
        <w:t>the</w:t>
      </w:r>
      <w:r>
        <w:rPr>
          <w:color w:val="595959"/>
          <w:spacing w:val="-9"/>
        </w:rPr>
        <w:t xml:space="preserve"> </w:t>
      </w:r>
      <w:r>
        <w:rPr>
          <w:color w:val="595959"/>
        </w:rPr>
        <w:t>qualified</w:t>
      </w:r>
      <w:r>
        <w:rPr>
          <w:color w:val="595959"/>
          <w:spacing w:val="-12"/>
        </w:rPr>
        <w:t xml:space="preserve"> </w:t>
      </w:r>
      <w:r>
        <w:rPr>
          <w:color w:val="595959"/>
        </w:rPr>
        <w:t>provider’s</w:t>
      </w:r>
      <w:r>
        <w:rPr>
          <w:color w:val="595959"/>
          <w:spacing w:val="-11"/>
        </w:rPr>
        <w:t xml:space="preserve"> </w:t>
      </w:r>
      <w:r>
        <w:rPr>
          <w:color w:val="595959"/>
        </w:rPr>
        <w:t>scope of</w:t>
      </w:r>
      <w:r>
        <w:rPr>
          <w:color w:val="595959"/>
          <w:spacing w:val="-1"/>
        </w:rPr>
        <w:t xml:space="preserve"> </w:t>
      </w:r>
      <w:r>
        <w:rPr>
          <w:color w:val="595959"/>
        </w:rPr>
        <w:t>practice.</w:t>
      </w:r>
    </w:p>
    <w:p w14:paraId="077CFB3A" w14:textId="076C9E5F" w:rsidR="00992C21" w:rsidRDefault="00A80DFA">
      <w:pPr>
        <w:spacing w:before="2" w:line="232" w:lineRule="auto"/>
        <w:ind w:left="4223" w:right="1043"/>
        <w:rPr>
          <w:b/>
          <w:sz w:val="20"/>
        </w:rPr>
      </w:pPr>
      <w:r>
        <w:rPr>
          <w:color w:val="595959"/>
          <w:sz w:val="20"/>
        </w:rPr>
        <w:t>The</w:t>
      </w:r>
      <w:r>
        <w:rPr>
          <w:color w:val="595959"/>
          <w:spacing w:val="-12"/>
          <w:sz w:val="20"/>
        </w:rPr>
        <w:t xml:space="preserve"> </w:t>
      </w:r>
      <w:r>
        <w:rPr>
          <w:color w:val="595959"/>
          <w:sz w:val="20"/>
        </w:rPr>
        <w:t>list</w:t>
      </w:r>
      <w:r>
        <w:rPr>
          <w:color w:val="595959"/>
          <w:spacing w:val="-9"/>
          <w:sz w:val="20"/>
        </w:rPr>
        <w:t xml:space="preserve"> </w:t>
      </w:r>
      <w:r>
        <w:rPr>
          <w:color w:val="595959"/>
          <w:sz w:val="20"/>
        </w:rPr>
        <w:t>of</w:t>
      </w:r>
      <w:r>
        <w:rPr>
          <w:color w:val="595959"/>
          <w:spacing w:val="-9"/>
          <w:sz w:val="20"/>
        </w:rPr>
        <w:t xml:space="preserve"> </w:t>
      </w:r>
      <w:r>
        <w:rPr>
          <w:color w:val="595959"/>
          <w:sz w:val="20"/>
        </w:rPr>
        <w:t>qualified</w:t>
      </w:r>
      <w:r>
        <w:rPr>
          <w:color w:val="595959"/>
          <w:spacing w:val="-8"/>
          <w:sz w:val="20"/>
        </w:rPr>
        <w:t xml:space="preserve"> </w:t>
      </w:r>
      <w:r>
        <w:rPr>
          <w:color w:val="595959"/>
          <w:sz w:val="20"/>
        </w:rPr>
        <w:t>practitioners</w:t>
      </w:r>
      <w:r>
        <w:rPr>
          <w:color w:val="595959"/>
          <w:spacing w:val="-12"/>
          <w:sz w:val="20"/>
        </w:rPr>
        <w:t xml:space="preserve"> </w:t>
      </w:r>
      <w:r>
        <w:rPr>
          <w:color w:val="595959"/>
          <w:sz w:val="20"/>
        </w:rPr>
        <w:t>can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be</w:t>
      </w:r>
      <w:r>
        <w:rPr>
          <w:color w:val="595959"/>
          <w:spacing w:val="-9"/>
          <w:sz w:val="20"/>
        </w:rPr>
        <w:t xml:space="preserve"> </w:t>
      </w:r>
      <w:r>
        <w:rPr>
          <w:color w:val="595959"/>
          <w:sz w:val="20"/>
        </w:rPr>
        <w:t xml:space="preserve">found on the </w:t>
      </w:r>
      <w:hyperlink r:id="rId9" w:history="1">
        <w:r w:rsidRPr="009327A4">
          <w:rPr>
            <w:rStyle w:val="Hyperlink"/>
            <w:sz w:val="20"/>
          </w:rPr>
          <w:t>SBMP Resource Center</w:t>
        </w:r>
      </w:hyperlink>
      <w:r>
        <w:rPr>
          <w:sz w:val="20"/>
        </w:rPr>
        <w:t xml:space="preserve">, </w:t>
      </w:r>
      <w:r>
        <w:rPr>
          <w:color w:val="595959"/>
          <w:sz w:val="20"/>
        </w:rPr>
        <w:t xml:space="preserve">under </w:t>
      </w:r>
      <w:r>
        <w:rPr>
          <w:b/>
          <w:color w:val="595959"/>
          <w:sz w:val="20"/>
        </w:rPr>
        <w:t>Direct Service Claiming Resources.</w:t>
      </w:r>
    </w:p>
    <w:p w14:paraId="077CFB3B" w14:textId="77777777" w:rsidR="00992C21" w:rsidRDefault="00992C21">
      <w:pPr>
        <w:spacing w:line="232" w:lineRule="auto"/>
        <w:rPr>
          <w:sz w:val="20"/>
        </w:rPr>
        <w:sectPr w:rsidR="00992C21">
          <w:type w:val="continuous"/>
          <w:pgSz w:w="15840" w:h="12240" w:orient="landscape"/>
          <w:pgMar w:top="1380" w:right="200" w:bottom="280" w:left="180" w:header="720" w:footer="720" w:gutter="0"/>
          <w:cols w:num="2" w:space="720" w:equalWidth="0">
            <w:col w:w="4781" w:space="1692"/>
            <w:col w:w="8987"/>
          </w:cols>
        </w:sectPr>
      </w:pPr>
    </w:p>
    <w:p w14:paraId="077CFB3C" w14:textId="77777777" w:rsidR="00992C21" w:rsidRDefault="00992C21">
      <w:pPr>
        <w:pStyle w:val="BodyText"/>
        <w:rPr>
          <w:b/>
        </w:rPr>
      </w:pPr>
    </w:p>
    <w:p w14:paraId="077CFB3D" w14:textId="77777777" w:rsidR="00992C21" w:rsidRDefault="00992C21">
      <w:pPr>
        <w:pStyle w:val="BodyText"/>
        <w:rPr>
          <w:b/>
          <w:sz w:val="17"/>
        </w:rPr>
      </w:pPr>
    </w:p>
    <w:p w14:paraId="077CFB3E" w14:textId="77777777" w:rsidR="00992C21" w:rsidRDefault="00992C21">
      <w:pPr>
        <w:rPr>
          <w:sz w:val="17"/>
        </w:rPr>
        <w:sectPr w:rsidR="00992C21">
          <w:type w:val="continuous"/>
          <w:pgSz w:w="15840" w:h="12240" w:orient="landscape"/>
          <w:pgMar w:top="1380" w:right="200" w:bottom="280" w:left="180" w:header="720" w:footer="720" w:gutter="0"/>
          <w:cols w:space="720"/>
        </w:sectPr>
      </w:pPr>
    </w:p>
    <w:p w14:paraId="077CFB3F" w14:textId="77777777" w:rsidR="00992C21" w:rsidRDefault="00A80DFA">
      <w:pPr>
        <w:pStyle w:val="Heading1"/>
        <w:jc w:val="both"/>
      </w:pPr>
      <w:r>
        <w:rPr>
          <w:color w:val="595959"/>
        </w:rPr>
        <w:t>Service</w:t>
      </w:r>
      <w:r>
        <w:rPr>
          <w:color w:val="595959"/>
          <w:spacing w:val="-9"/>
        </w:rPr>
        <w:t xml:space="preserve"> </w:t>
      </w:r>
      <w:r>
        <w:rPr>
          <w:color w:val="595959"/>
          <w:spacing w:val="-2"/>
        </w:rPr>
        <w:t>Documentation</w:t>
      </w:r>
    </w:p>
    <w:p w14:paraId="077CFB40" w14:textId="77777777" w:rsidR="00992C21" w:rsidRDefault="00A80DFA">
      <w:pPr>
        <w:pStyle w:val="ListParagraph"/>
        <w:numPr>
          <w:ilvl w:val="0"/>
          <w:numId w:val="2"/>
        </w:numPr>
        <w:tabs>
          <w:tab w:val="left" w:pos="676"/>
        </w:tabs>
        <w:spacing w:line="235" w:lineRule="auto"/>
        <w:ind w:right="274"/>
        <w:jc w:val="both"/>
        <w:rPr>
          <w:sz w:val="20"/>
        </w:rPr>
      </w:pPr>
      <w:r>
        <w:rPr>
          <w:color w:val="595959"/>
          <w:sz w:val="20"/>
        </w:rPr>
        <w:t>Provider</w:t>
      </w:r>
      <w:r>
        <w:rPr>
          <w:color w:val="595959"/>
          <w:spacing w:val="-12"/>
          <w:sz w:val="20"/>
        </w:rPr>
        <w:t xml:space="preserve"> </w:t>
      </w:r>
      <w:r>
        <w:rPr>
          <w:color w:val="595959"/>
          <w:sz w:val="20"/>
        </w:rPr>
        <w:t>maintains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adequate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documentation</w:t>
      </w:r>
      <w:r>
        <w:rPr>
          <w:color w:val="595959"/>
          <w:spacing w:val="-12"/>
          <w:sz w:val="20"/>
        </w:rPr>
        <w:t xml:space="preserve"> </w:t>
      </w:r>
      <w:r>
        <w:rPr>
          <w:color w:val="595959"/>
          <w:sz w:val="20"/>
        </w:rPr>
        <w:t>to support</w:t>
      </w:r>
      <w:r>
        <w:rPr>
          <w:color w:val="595959"/>
          <w:spacing w:val="-12"/>
          <w:sz w:val="20"/>
        </w:rPr>
        <w:t xml:space="preserve"> </w:t>
      </w:r>
      <w:r>
        <w:rPr>
          <w:color w:val="595959"/>
          <w:sz w:val="20"/>
        </w:rPr>
        <w:t>RMTS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responses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and</w:t>
      </w:r>
      <w:r>
        <w:rPr>
          <w:color w:val="595959"/>
          <w:spacing w:val="-12"/>
          <w:sz w:val="20"/>
        </w:rPr>
        <w:t xml:space="preserve"> </w:t>
      </w:r>
      <w:r>
        <w:rPr>
          <w:color w:val="595959"/>
          <w:sz w:val="20"/>
        </w:rPr>
        <w:t>any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interim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billing the LEA submits to MassHealth.</w:t>
      </w:r>
    </w:p>
    <w:p w14:paraId="077CFB41" w14:textId="77777777" w:rsidR="00992C21" w:rsidRDefault="00A80DFA">
      <w:pPr>
        <w:pStyle w:val="ListParagraph"/>
        <w:numPr>
          <w:ilvl w:val="0"/>
          <w:numId w:val="2"/>
        </w:numPr>
        <w:tabs>
          <w:tab w:val="left" w:pos="676"/>
        </w:tabs>
        <w:spacing w:line="235" w:lineRule="auto"/>
        <w:rPr>
          <w:sz w:val="20"/>
        </w:rPr>
      </w:pPr>
      <w:r>
        <w:rPr>
          <w:color w:val="595959"/>
          <w:sz w:val="20"/>
        </w:rPr>
        <w:t>Service</w:t>
      </w:r>
      <w:r>
        <w:rPr>
          <w:color w:val="595959"/>
          <w:spacing w:val="-12"/>
          <w:sz w:val="20"/>
        </w:rPr>
        <w:t xml:space="preserve"> </w:t>
      </w:r>
      <w:r>
        <w:rPr>
          <w:color w:val="595959"/>
          <w:sz w:val="20"/>
        </w:rPr>
        <w:t>documentation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meets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practice</w:t>
      </w:r>
      <w:r>
        <w:rPr>
          <w:color w:val="595959"/>
          <w:spacing w:val="-12"/>
          <w:sz w:val="20"/>
        </w:rPr>
        <w:t xml:space="preserve"> </w:t>
      </w:r>
      <w:r>
        <w:rPr>
          <w:color w:val="595959"/>
          <w:sz w:val="20"/>
        </w:rPr>
        <w:t>standards</w:t>
      </w:r>
      <w:r>
        <w:rPr>
          <w:color w:val="595959"/>
          <w:spacing w:val="-11"/>
          <w:sz w:val="20"/>
        </w:rPr>
        <w:t xml:space="preserve"> </w:t>
      </w:r>
      <w:proofErr w:type="spellStart"/>
      <w:r>
        <w:rPr>
          <w:color w:val="595959"/>
          <w:sz w:val="20"/>
        </w:rPr>
        <w:t>o</w:t>
      </w:r>
      <w:proofErr w:type="spellEnd"/>
      <w:r>
        <w:rPr>
          <w:color w:val="595959"/>
          <w:sz w:val="20"/>
        </w:rPr>
        <w:t xml:space="preserve"> qualified provider’s profession and MassHealth minimum data elements.</w:t>
      </w:r>
    </w:p>
    <w:p w14:paraId="077CFB42" w14:textId="77777777" w:rsidR="00992C21" w:rsidRDefault="00A80DFA">
      <w:pPr>
        <w:pStyle w:val="ListParagraph"/>
        <w:numPr>
          <w:ilvl w:val="0"/>
          <w:numId w:val="2"/>
        </w:numPr>
        <w:tabs>
          <w:tab w:val="left" w:pos="676"/>
        </w:tabs>
        <w:spacing w:line="235" w:lineRule="auto"/>
        <w:ind w:right="232"/>
        <w:rPr>
          <w:sz w:val="20"/>
        </w:rPr>
      </w:pPr>
      <w:r>
        <w:rPr>
          <w:color w:val="595959"/>
          <w:sz w:val="20"/>
        </w:rPr>
        <w:t>Service</w:t>
      </w:r>
      <w:r>
        <w:rPr>
          <w:color w:val="595959"/>
          <w:spacing w:val="-12"/>
          <w:sz w:val="20"/>
        </w:rPr>
        <w:t xml:space="preserve"> </w:t>
      </w:r>
      <w:r>
        <w:rPr>
          <w:color w:val="595959"/>
          <w:sz w:val="20"/>
        </w:rPr>
        <w:t>documentation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is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signed</w:t>
      </w:r>
      <w:r>
        <w:rPr>
          <w:color w:val="595959"/>
          <w:spacing w:val="-12"/>
          <w:sz w:val="20"/>
        </w:rPr>
        <w:t xml:space="preserve"> </w:t>
      </w:r>
      <w:r>
        <w:rPr>
          <w:color w:val="595959"/>
          <w:sz w:val="20"/>
        </w:rPr>
        <w:t>by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the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 xml:space="preserve">provider (e-signature is acceptable when standards are </w:t>
      </w:r>
      <w:r>
        <w:rPr>
          <w:color w:val="595959"/>
          <w:spacing w:val="-2"/>
          <w:sz w:val="20"/>
        </w:rPr>
        <w:t>met).</w:t>
      </w:r>
    </w:p>
    <w:p w14:paraId="077CFB43" w14:textId="77777777" w:rsidR="00992C21" w:rsidRDefault="00A80DFA">
      <w:r>
        <w:br w:type="column"/>
      </w:r>
    </w:p>
    <w:p w14:paraId="077CFB44" w14:textId="77777777" w:rsidR="00992C21" w:rsidRDefault="00992C21">
      <w:pPr>
        <w:pStyle w:val="BodyText"/>
        <w:rPr>
          <w:sz w:val="22"/>
        </w:rPr>
      </w:pPr>
    </w:p>
    <w:p w14:paraId="077CFB45" w14:textId="77777777" w:rsidR="00992C21" w:rsidRDefault="00992C21">
      <w:pPr>
        <w:pStyle w:val="BodyText"/>
        <w:rPr>
          <w:sz w:val="22"/>
        </w:rPr>
      </w:pPr>
    </w:p>
    <w:p w14:paraId="077CFB46" w14:textId="77777777" w:rsidR="00992C21" w:rsidRDefault="00992C21">
      <w:pPr>
        <w:pStyle w:val="BodyText"/>
        <w:rPr>
          <w:sz w:val="22"/>
        </w:rPr>
      </w:pPr>
    </w:p>
    <w:p w14:paraId="077CFB47" w14:textId="77777777" w:rsidR="00992C21" w:rsidRDefault="00992C21">
      <w:pPr>
        <w:pStyle w:val="BodyText"/>
        <w:rPr>
          <w:sz w:val="22"/>
        </w:rPr>
      </w:pPr>
    </w:p>
    <w:p w14:paraId="077CFB48" w14:textId="77777777" w:rsidR="00992C21" w:rsidRDefault="00992C21">
      <w:pPr>
        <w:pStyle w:val="BodyText"/>
        <w:rPr>
          <w:sz w:val="22"/>
        </w:rPr>
      </w:pPr>
    </w:p>
    <w:p w14:paraId="077CFB49" w14:textId="77777777" w:rsidR="00992C21" w:rsidRDefault="00992C21">
      <w:pPr>
        <w:pStyle w:val="BodyText"/>
        <w:rPr>
          <w:sz w:val="22"/>
        </w:rPr>
      </w:pPr>
    </w:p>
    <w:p w14:paraId="077CFB4A" w14:textId="77777777" w:rsidR="00992C21" w:rsidRDefault="00992C21">
      <w:pPr>
        <w:pStyle w:val="BodyText"/>
        <w:rPr>
          <w:sz w:val="22"/>
        </w:rPr>
      </w:pPr>
    </w:p>
    <w:p w14:paraId="077CFB4B" w14:textId="77777777" w:rsidR="00992C21" w:rsidRDefault="00992C21">
      <w:pPr>
        <w:pStyle w:val="BodyText"/>
        <w:rPr>
          <w:sz w:val="22"/>
        </w:rPr>
      </w:pPr>
    </w:p>
    <w:p w14:paraId="077CFB4C" w14:textId="77777777" w:rsidR="00992C21" w:rsidRDefault="00992C21">
      <w:pPr>
        <w:pStyle w:val="BodyText"/>
        <w:spacing w:before="11"/>
        <w:rPr>
          <w:sz w:val="28"/>
        </w:rPr>
      </w:pPr>
    </w:p>
    <w:p w14:paraId="077CFB4D" w14:textId="77777777" w:rsidR="00992C21" w:rsidRDefault="00A80DFA">
      <w:pPr>
        <w:pStyle w:val="ListParagraph"/>
        <w:numPr>
          <w:ilvl w:val="0"/>
          <w:numId w:val="2"/>
        </w:numPr>
        <w:tabs>
          <w:tab w:val="left" w:pos="597"/>
        </w:tabs>
        <w:spacing w:line="241" w:lineRule="exact"/>
        <w:ind w:left="597" w:right="0" w:hanging="295"/>
        <w:rPr>
          <w:sz w:val="20"/>
        </w:rPr>
      </w:pPr>
      <w:r>
        <w:rPr>
          <w:color w:val="595959"/>
          <w:sz w:val="20"/>
        </w:rPr>
        <w:t>Within</w:t>
      </w:r>
      <w:r>
        <w:rPr>
          <w:color w:val="595959"/>
          <w:spacing w:val="-10"/>
          <w:sz w:val="20"/>
        </w:rPr>
        <w:t xml:space="preserve"> </w:t>
      </w:r>
      <w:r>
        <w:rPr>
          <w:color w:val="595959"/>
          <w:sz w:val="20"/>
        </w:rPr>
        <w:t>scope</w:t>
      </w:r>
      <w:r>
        <w:rPr>
          <w:color w:val="595959"/>
          <w:spacing w:val="-9"/>
          <w:sz w:val="20"/>
        </w:rPr>
        <w:t xml:space="preserve"> </w:t>
      </w:r>
      <w:r>
        <w:rPr>
          <w:color w:val="595959"/>
          <w:sz w:val="20"/>
        </w:rPr>
        <w:t>of</w:t>
      </w:r>
      <w:r>
        <w:rPr>
          <w:color w:val="595959"/>
          <w:spacing w:val="-7"/>
          <w:sz w:val="20"/>
        </w:rPr>
        <w:t xml:space="preserve"> </w:t>
      </w:r>
      <w:r>
        <w:rPr>
          <w:color w:val="595959"/>
          <w:spacing w:val="-2"/>
          <w:sz w:val="20"/>
        </w:rPr>
        <w:t>practice.</w:t>
      </w:r>
    </w:p>
    <w:p w14:paraId="077CFB4E" w14:textId="77777777" w:rsidR="00992C21" w:rsidRDefault="00A80DFA">
      <w:pPr>
        <w:pStyle w:val="ListParagraph"/>
        <w:numPr>
          <w:ilvl w:val="0"/>
          <w:numId w:val="2"/>
        </w:numPr>
        <w:tabs>
          <w:tab w:val="left" w:pos="597"/>
        </w:tabs>
        <w:spacing w:before="3" w:line="232" w:lineRule="auto"/>
        <w:ind w:left="597" w:right="114" w:hanging="296"/>
        <w:rPr>
          <w:sz w:val="20"/>
        </w:rPr>
      </w:pPr>
      <w:r>
        <w:rPr>
          <w:color w:val="595959"/>
          <w:sz w:val="20"/>
        </w:rPr>
        <w:t>Reasonable</w:t>
      </w:r>
      <w:r>
        <w:rPr>
          <w:color w:val="595959"/>
          <w:spacing w:val="-12"/>
          <w:sz w:val="20"/>
        </w:rPr>
        <w:t xml:space="preserve"> </w:t>
      </w:r>
      <w:r>
        <w:rPr>
          <w:color w:val="595959"/>
          <w:sz w:val="20"/>
        </w:rPr>
        <w:t>within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professionally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recognized standards of practice.</w:t>
      </w:r>
    </w:p>
    <w:p w14:paraId="077CFB4F" w14:textId="77777777" w:rsidR="00992C21" w:rsidRDefault="00A80DFA">
      <w:pPr>
        <w:pStyle w:val="ListParagraph"/>
        <w:numPr>
          <w:ilvl w:val="0"/>
          <w:numId w:val="2"/>
        </w:numPr>
        <w:tabs>
          <w:tab w:val="left" w:pos="597"/>
        </w:tabs>
        <w:spacing w:before="1" w:line="232" w:lineRule="auto"/>
        <w:ind w:left="597" w:hanging="296"/>
        <w:rPr>
          <w:sz w:val="20"/>
        </w:rPr>
      </w:pPr>
      <w:r>
        <w:rPr>
          <w:color w:val="595959"/>
          <w:sz w:val="20"/>
        </w:rPr>
        <w:t>Requires</w:t>
      </w:r>
      <w:r>
        <w:rPr>
          <w:color w:val="595959"/>
          <w:spacing w:val="-10"/>
          <w:sz w:val="20"/>
        </w:rPr>
        <w:t xml:space="preserve"> </w:t>
      </w:r>
      <w:r>
        <w:rPr>
          <w:b/>
          <w:color w:val="595959"/>
          <w:sz w:val="20"/>
        </w:rPr>
        <w:t>skill</w:t>
      </w:r>
      <w:r>
        <w:rPr>
          <w:b/>
          <w:color w:val="595959"/>
          <w:spacing w:val="-6"/>
          <w:sz w:val="20"/>
        </w:rPr>
        <w:t xml:space="preserve"> </w:t>
      </w:r>
      <w:r>
        <w:rPr>
          <w:b/>
          <w:color w:val="595959"/>
          <w:sz w:val="20"/>
        </w:rPr>
        <w:t>level</w:t>
      </w:r>
      <w:r>
        <w:rPr>
          <w:b/>
          <w:color w:val="595959"/>
          <w:spacing w:val="-11"/>
          <w:sz w:val="20"/>
        </w:rPr>
        <w:t xml:space="preserve"> </w:t>
      </w:r>
      <w:r>
        <w:rPr>
          <w:b/>
          <w:color w:val="595959"/>
          <w:sz w:val="20"/>
        </w:rPr>
        <w:t>of</w:t>
      </w:r>
      <w:r>
        <w:rPr>
          <w:b/>
          <w:color w:val="595959"/>
          <w:spacing w:val="-7"/>
          <w:sz w:val="20"/>
        </w:rPr>
        <w:t xml:space="preserve"> </w:t>
      </w:r>
      <w:r>
        <w:rPr>
          <w:b/>
          <w:color w:val="595959"/>
          <w:sz w:val="20"/>
        </w:rPr>
        <w:t>their</w:t>
      </w:r>
      <w:r>
        <w:rPr>
          <w:b/>
          <w:color w:val="595959"/>
          <w:spacing w:val="-11"/>
          <w:sz w:val="20"/>
        </w:rPr>
        <w:t xml:space="preserve"> </w:t>
      </w:r>
      <w:r>
        <w:rPr>
          <w:b/>
          <w:color w:val="595959"/>
          <w:sz w:val="20"/>
        </w:rPr>
        <w:t>licensure</w:t>
      </w:r>
      <w:r>
        <w:rPr>
          <w:color w:val="595959"/>
          <w:sz w:val="20"/>
        </w:rPr>
        <w:t>,</w:t>
      </w:r>
      <w:r>
        <w:rPr>
          <w:color w:val="595959"/>
          <w:spacing w:val="-10"/>
          <w:sz w:val="20"/>
        </w:rPr>
        <w:t xml:space="preserve"> </w:t>
      </w:r>
      <w:r>
        <w:rPr>
          <w:color w:val="595959"/>
          <w:sz w:val="20"/>
        </w:rPr>
        <w:t>i.e.,</w:t>
      </w:r>
      <w:r>
        <w:rPr>
          <w:color w:val="595959"/>
          <w:spacing w:val="-8"/>
          <w:sz w:val="20"/>
        </w:rPr>
        <w:t xml:space="preserve"> </w:t>
      </w:r>
      <w:r>
        <w:rPr>
          <w:color w:val="595959"/>
          <w:sz w:val="20"/>
        </w:rPr>
        <w:t>the student’s condition requires the</w:t>
      </w:r>
    </w:p>
    <w:p w14:paraId="077CFB50" w14:textId="77777777" w:rsidR="00992C21" w:rsidRDefault="00A80DFA">
      <w:pPr>
        <w:pStyle w:val="Heading1"/>
      </w:pPr>
      <w:r>
        <w:rPr>
          <w:b w:val="0"/>
        </w:rPr>
        <w:br w:type="column"/>
      </w:r>
      <w:proofErr w:type="spellStart"/>
      <w:r>
        <w:rPr>
          <w:color w:val="595959"/>
        </w:rPr>
        <w:t>ervice</w:t>
      </w:r>
      <w:proofErr w:type="spellEnd"/>
      <w:r>
        <w:rPr>
          <w:color w:val="595959"/>
          <w:spacing w:val="-8"/>
        </w:rPr>
        <w:t xml:space="preserve"> </w:t>
      </w:r>
      <w:r>
        <w:rPr>
          <w:color w:val="595959"/>
          <w:spacing w:val="-2"/>
        </w:rPr>
        <w:t>Authorization</w:t>
      </w:r>
    </w:p>
    <w:p w14:paraId="077CFB51" w14:textId="77777777" w:rsidR="00992C21" w:rsidRDefault="00A80DFA">
      <w:pPr>
        <w:spacing w:before="1" w:line="232" w:lineRule="auto"/>
        <w:ind w:left="505" w:right="148"/>
        <w:rPr>
          <w:b/>
          <w:sz w:val="20"/>
        </w:rPr>
      </w:pPr>
      <w:r>
        <w:rPr>
          <w:color w:val="595959"/>
          <w:sz w:val="20"/>
        </w:rPr>
        <w:t>The</w:t>
      </w:r>
      <w:r>
        <w:rPr>
          <w:color w:val="595959"/>
          <w:spacing w:val="-10"/>
          <w:sz w:val="20"/>
        </w:rPr>
        <w:t xml:space="preserve"> </w:t>
      </w:r>
      <w:r>
        <w:rPr>
          <w:b/>
          <w:color w:val="595959"/>
          <w:sz w:val="20"/>
        </w:rPr>
        <w:t>evidence</w:t>
      </w:r>
      <w:r>
        <w:rPr>
          <w:b/>
          <w:color w:val="595959"/>
          <w:spacing w:val="-12"/>
          <w:sz w:val="20"/>
        </w:rPr>
        <w:t xml:space="preserve"> </w:t>
      </w:r>
      <w:r>
        <w:rPr>
          <w:color w:val="595959"/>
          <w:sz w:val="20"/>
        </w:rPr>
        <w:t>or</w:t>
      </w:r>
      <w:r>
        <w:rPr>
          <w:color w:val="595959"/>
          <w:spacing w:val="-10"/>
          <w:sz w:val="20"/>
        </w:rPr>
        <w:t xml:space="preserve"> </w:t>
      </w:r>
      <w:r>
        <w:rPr>
          <w:b/>
          <w:color w:val="595959"/>
          <w:sz w:val="20"/>
        </w:rPr>
        <w:t>record</w:t>
      </w:r>
      <w:r>
        <w:rPr>
          <w:b/>
          <w:color w:val="595959"/>
          <w:spacing w:val="-12"/>
          <w:sz w:val="20"/>
        </w:rPr>
        <w:t xml:space="preserve"> </w:t>
      </w:r>
      <w:r>
        <w:rPr>
          <w:color w:val="595959"/>
          <w:sz w:val="20"/>
        </w:rPr>
        <w:t>that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a</w:t>
      </w:r>
      <w:r>
        <w:rPr>
          <w:color w:val="595959"/>
          <w:spacing w:val="-10"/>
          <w:sz w:val="20"/>
        </w:rPr>
        <w:t xml:space="preserve"> </w:t>
      </w:r>
      <w:r>
        <w:rPr>
          <w:color w:val="595959"/>
          <w:sz w:val="20"/>
        </w:rPr>
        <w:t>qualified</w:t>
      </w:r>
      <w:r>
        <w:rPr>
          <w:color w:val="595959"/>
          <w:spacing w:val="-7"/>
          <w:sz w:val="20"/>
        </w:rPr>
        <w:t xml:space="preserve"> </w:t>
      </w:r>
      <w:r>
        <w:rPr>
          <w:color w:val="595959"/>
          <w:sz w:val="20"/>
        </w:rPr>
        <w:t xml:space="preserve">practitioner has determined that a service is </w:t>
      </w:r>
      <w:r>
        <w:rPr>
          <w:b/>
          <w:color w:val="595959"/>
          <w:sz w:val="20"/>
        </w:rPr>
        <w:t xml:space="preserve">necessary and </w:t>
      </w:r>
      <w:r>
        <w:rPr>
          <w:b/>
          <w:color w:val="595959"/>
          <w:spacing w:val="-2"/>
          <w:sz w:val="20"/>
        </w:rPr>
        <w:t>appropriate.</w:t>
      </w:r>
    </w:p>
    <w:p w14:paraId="077CFB52" w14:textId="77777777" w:rsidR="00992C21" w:rsidRDefault="00A80DFA">
      <w:pPr>
        <w:pStyle w:val="BodyText"/>
        <w:spacing w:before="2" w:line="232" w:lineRule="auto"/>
        <w:ind w:left="505"/>
      </w:pPr>
      <w:r>
        <w:rPr>
          <w:color w:val="595959"/>
        </w:rPr>
        <w:t>Authorization</w:t>
      </w:r>
      <w:r>
        <w:rPr>
          <w:color w:val="595959"/>
          <w:spacing w:val="-12"/>
        </w:rPr>
        <w:t xml:space="preserve"> </w:t>
      </w:r>
      <w:r>
        <w:rPr>
          <w:color w:val="595959"/>
        </w:rPr>
        <w:t>is</w:t>
      </w:r>
      <w:r>
        <w:rPr>
          <w:color w:val="595959"/>
          <w:spacing w:val="-11"/>
        </w:rPr>
        <w:t xml:space="preserve"> </w:t>
      </w:r>
      <w:r>
        <w:rPr>
          <w:color w:val="595959"/>
        </w:rPr>
        <w:t>documented</w:t>
      </w:r>
      <w:r>
        <w:rPr>
          <w:color w:val="595959"/>
          <w:spacing w:val="-11"/>
        </w:rPr>
        <w:t xml:space="preserve"> </w:t>
      </w:r>
      <w:r>
        <w:rPr>
          <w:color w:val="595959"/>
        </w:rPr>
        <w:t>in</w:t>
      </w:r>
      <w:r>
        <w:rPr>
          <w:color w:val="595959"/>
          <w:spacing w:val="-9"/>
        </w:rPr>
        <w:t xml:space="preserve"> </w:t>
      </w:r>
      <w:r>
        <w:rPr>
          <w:color w:val="595959"/>
        </w:rPr>
        <w:t>a</w:t>
      </w:r>
      <w:r>
        <w:rPr>
          <w:color w:val="595959"/>
          <w:spacing w:val="-10"/>
        </w:rPr>
        <w:t xml:space="preserve"> </w:t>
      </w:r>
      <w:r>
        <w:rPr>
          <w:color w:val="595959"/>
        </w:rPr>
        <w:t>written</w:t>
      </w:r>
      <w:r>
        <w:rPr>
          <w:color w:val="595959"/>
          <w:spacing w:val="-11"/>
        </w:rPr>
        <w:t xml:space="preserve"> </w:t>
      </w:r>
      <w:r>
        <w:rPr>
          <w:color w:val="595959"/>
        </w:rPr>
        <w:t>plan</w:t>
      </w:r>
      <w:r>
        <w:rPr>
          <w:color w:val="595959"/>
          <w:spacing w:val="-9"/>
        </w:rPr>
        <w:t xml:space="preserve"> </w:t>
      </w:r>
      <w:r>
        <w:rPr>
          <w:color w:val="595959"/>
        </w:rPr>
        <w:t>of</w:t>
      </w:r>
      <w:r>
        <w:rPr>
          <w:color w:val="595959"/>
          <w:spacing w:val="-9"/>
        </w:rPr>
        <w:t xml:space="preserve"> </w:t>
      </w:r>
      <w:r>
        <w:rPr>
          <w:color w:val="595959"/>
        </w:rPr>
        <w:t>care, treatment plan, intervention plan or order or other similar evidence.</w:t>
      </w:r>
    </w:p>
    <w:p w14:paraId="077CFB53" w14:textId="77777777" w:rsidR="00992C21" w:rsidRDefault="00A80DFA">
      <w:pPr>
        <w:spacing w:before="1" w:line="235" w:lineRule="auto"/>
        <w:ind w:left="505" w:right="108"/>
        <w:rPr>
          <w:sz w:val="20"/>
        </w:rPr>
      </w:pPr>
      <w:r>
        <w:rPr>
          <w:b/>
          <w:color w:val="595959"/>
          <w:sz w:val="20"/>
        </w:rPr>
        <w:t>Qualified</w:t>
      </w:r>
      <w:r>
        <w:rPr>
          <w:b/>
          <w:color w:val="595959"/>
          <w:spacing w:val="-8"/>
          <w:sz w:val="20"/>
        </w:rPr>
        <w:t xml:space="preserve"> </w:t>
      </w:r>
      <w:r>
        <w:rPr>
          <w:b/>
          <w:color w:val="595959"/>
          <w:sz w:val="20"/>
        </w:rPr>
        <w:t>providers</w:t>
      </w:r>
      <w:r>
        <w:rPr>
          <w:b/>
          <w:color w:val="595959"/>
          <w:spacing w:val="-10"/>
          <w:sz w:val="20"/>
        </w:rPr>
        <w:t xml:space="preserve"> </w:t>
      </w:r>
      <w:r>
        <w:rPr>
          <w:b/>
          <w:color w:val="595959"/>
          <w:sz w:val="20"/>
        </w:rPr>
        <w:t>acting</w:t>
      </w:r>
      <w:r>
        <w:rPr>
          <w:b/>
          <w:color w:val="595959"/>
          <w:spacing w:val="-11"/>
          <w:sz w:val="20"/>
        </w:rPr>
        <w:t xml:space="preserve"> </w:t>
      </w:r>
      <w:r>
        <w:rPr>
          <w:b/>
          <w:color w:val="595959"/>
          <w:sz w:val="20"/>
        </w:rPr>
        <w:t>within</w:t>
      </w:r>
      <w:r>
        <w:rPr>
          <w:b/>
          <w:color w:val="595959"/>
          <w:spacing w:val="-5"/>
          <w:sz w:val="20"/>
        </w:rPr>
        <w:t xml:space="preserve"> </w:t>
      </w:r>
      <w:r>
        <w:rPr>
          <w:b/>
          <w:color w:val="595959"/>
          <w:sz w:val="20"/>
        </w:rPr>
        <w:t>the</w:t>
      </w:r>
      <w:r>
        <w:rPr>
          <w:b/>
          <w:color w:val="595959"/>
          <w:spacing w:val="-11"/>
          <w:sz w:val="20"/>
        </w:rPr>
        <w:t xml:space="preserve"> </w:t>
      </w:r>
      <w:r>
        <w:rPr>
          <w:b/>
          <w:color w:val="595959"/>
          <w:sz w:val="20"/>
        </w:rPr>
        <w:t>scope</w:t>
      </w:r>
      <w:r>
        <w:rPr>
          <w:b/>
          <w:color w:val="595959"/>
          <w:spacing w:val="-12"/>
          <w:sz w:val="20"/>
        </w:rPr>
        <w:t xml:space="preserve"> </w:t>
      </w:r>
      <w:r>
        <w:rPr>
          <w:b/>
          <w:color w:val="595959"/>
          <w:sz w:val="20"/>
        </w:rPr>
        <w:t>of</w:t>
      </w:r>
      <w:r>
        <w:rPr>
          <w:b/>
          <w:color w:val="595959"/>
          <w:spacing w:val="-6"/>
          <w:sz w:val="20"/>
        </w:rPr>
        <w:t xml:space="preserve"> </w:t>
      </w:r>
      <w:r>
        <w:rPr>
          <w:b/>
          <w:color w:val="595959"/>
          <w:sz w:val="20"/>
        </w:rPr>
        <w:t xml:space="preserve">their licenses authorize services </w:t>
      </w:r>
      <w:r>
        <w:rPr>
          <w:color w:val="595959"/>
          <w:sz w:val="20"/>
        </w:rPr>
        <w:t>(e.g., a service is not authorized because a parent gave permission, or it was agreed upon by an IEP team).</w:t>
      </w:r>
    </w:p>
    <w:p w14:paraId="077CFB54" w14:textId="77777777" w:rsidR="00992C21" w:rsidRDefault="00992C21">
      <w:pPr>
        <w:spacing w:line="235" w:lineRule="auto"/>
        <w:rPr>
          <w:sz w:val="20"/>
        </w:rPr>
        <w:sectPr w:rsidR="00992C21">
          <w:type w:val="continuous"/>
          <w:pgSz w:w="15840" w:h="12240" w:orient="landscape"/>
          <w:pgMar w:top="1380" w:right="200" w:bottom="280" w:left="180" w:header="720" w:footer="720" w:gutter="0"/>
          <w:cols w:num="3" w:space="720" w:equalWidth="0">
            <w:col w:w="4794" w:space="1191"/>
            <w:col w:w="4296" w:space="158"/>
            <w:col w:w="5021"/>
          </w:cols>
        </w:sectPr>
      </w:pPr>
    </w:p>
    <w:p w14:paraId="077CFB55" w14:textId="77777777" w:rsidR="00992C21" w:rsidRDefault="00992C21">
      <w:pPr>
        <w:pStyle w:val="BodyText"/>
        <w:rPr>
          <w:sz w:val="18"/>
        </w:rPr>
      </w:pPr>
    </w:p>
    <w:p w14:paraId="077CFB56" w14:textId="77777777" w:rsidR="00992C21" w:rsidRDefault="00992C21">
      <w:pPr>
        <w:pStyle w:val="BodyText"/>
        <w:rPr>
          <w:sz w:val="18"/>
        </w:rPr>
      </w:pPr>
    </w:p>
    <w:p w14:paraId="077CFB57" w14:textId="77777777" w:rsidR="00992C21" w:rsidRDefault="00A80DFA">
      <w:pPr>
        <w:spacing w:before="142"/>
        <w:ind w:left="304"/>
        <w:rPr>
          <w:sz w:val="17"/>
        </w:rPr>
      </w:pPr>
      <w:r>
        <w:rPr>
          <w:color w:val="445469"/>
          <w:spacing w:val="-2"/>
          <w:w w:val="105"/>
          <w:sz w:val="17"/>
        </w:rPr>
        <w:t>08/2023</w:t>
      </w:r>
    </w:p>
    <w:p w14:paraId="077CFB58" w14:textId="77777777" w:rsidR="00992C21" w:rsidRDefault="00A80DFA">
      <w:pPr>
        <w:pStyle w:val="BodyText"/>
        <w:spacing w:line="235" w:lineRule="auto"/>
        <w:ind w:left="304" w:right="38"/>
        <w:jc w:val="both"/>
        <w:rPr>
          <w:sz w:val="22"/>
        </w:rPr>
      </w:pPr>
      <w:r>
        <w:br w:type="column"/>
      </w:r>
      <w:r>
        <w:rPr>
          <w:color w:val="595959"/>
        </w:rPr>
        <w:t>treatment/intervention</w:t>
      </w:r>
      <w:r>
        <w:rPr>
          <w:color w:val="595959"/>
          <w:spacing w:val="-10"/>
        </w:rPr>
        <w:t xml:space="preserve"> </w:t>
      </w:r>
      <w:r>
        <w:rPr>
          <w:color w:val="595959"/>
        </w:rPr>
        <w:t>of</w:t>
      </w:r>
      <w:r>
        <w:rPr>
          <w:color w:val="595959"/>
          <w:spacing w:val="-5"/>
        </w:rPr>
        <w:t xml:space="preserve"> </w:t>
      </w:r>
      <w:r>
        <w:rPr>
          <w:color w:val="595959"/>
        </w:rPr>
        <w:t>a</w:t>
      </w:r>
      <w:r>
        <w:rPr>
          <w:color w:val="595959"/>
          <w:spacing w:val="-8"/>
        </w:rPr>
        <w:t xml:space="preserve"> </w:t>
      </w:r>
      <w:r>
        <w:rPr>
          <w:color w:val="595959"/>
        </w:rPr>
        <w:t>level of</w:t>
      </w:r>
      <w:r>
        <w:rPr>
          <w:color w:val="595959"/>
          <w:spacing w:val="-5"/>
        </w:rPr>
        <w:t xml:space="preserve"> </w:t>
      </w:r>
      <w:r>
        <w:rPr>
          <w:color w:val="595959"/>
        </w:rPr>
        <w:t>complexity</w:t>
      </w:r>
      <w:r>
        <w:rPr>
          <w:color w:val="595959"/>
          <w:spacing w:val="-6"/>
        </w:rPr>
        <w:t xml:space="preserve"> </w:t>
      </w:r>
      <w:r>
        <w:rPr>
          <w:color w:val="595959"/>
        </w:rPr>
        <w:t>and sophistication</w:t>
      </w:r>
      <w:r>
        <w:rPr>
          <w:color w:val="595959"/>
          <w:spacing w:val="-12"/>
        </w:rPr>
        <w:t xml:space="preserve"> </w:t>
      </w:r>
      <w:r>
        <w:rPr>
          <w:color w:val="595959"/>
        </w:rPr>
        <w:t>that</w:t>
      </w:r>
      <w:r>
        <w:rPr>
          <w:color w:val="595959"/>
          <w:spacing w:val="-11"/>
        </w:rPr>
        <w:t xml:space="preserve"> </w:t>
      </w:r>
      <w:r>
        <w:rPr>
          <w:color w:val="595959"/>
        </w:rPr>
        <w:t>can</w:t>
      </w:r>
      <w:r>
        <w:rPr>
          <w:color w:val="595959"/>
          <w:spacing w:val="-11"/>
        </w:rPr>
        <w:t xml:space="preserve"> </w:t>
      </w:r>
      <w:r>
        <w:rPr>
          <w:color w:val="595959"/>
        </w:rPr>
        <w:t>only</w:t>
      </w:r>
      <w:r>
        <w:rPr>
          <w:color w:val="595959"/>
          <w:spacing w:val="-12"/>
        </w:rPr>
        <w:t xml:space="preserve"> </w:t>
      </w:r>
      <w:r>
        <w:rPr>
          <w:color w:val="595959"/>
        </w:rPr>
        <w:t>be</w:t>
      </w:r>
      <w:r>
        <w:rPr>
          <w:color w:val="595959"/>
          <w:spacing w:val="-11"/>
        </w:rPr>
        <w:t xml:space="preserve"> </w:t>
      </w:r>
      <w:r>
        <w:rPr>
          <w:color w:val="595959"/>
        </w:rPr>
        <w:t>safely</w:t>
      </w:r>
      <w:r>
        <w:rPr>
          <w:color w:val="595959"/>
          <w:spacing w:val="-11"/>
        </w:rPr>
        <w:t xml:space="preserve"> </w:t>
      </w:r>
      <w:r>
        <w:rPr>
          <w:color w:val="595959"/>
        </w:rPr>
        <w:t>and</w:t>
      </w:r>
      <w:r>
        <w:rPr>
          <w:color w:val="595959"/>
          <w:spacing w:val="-12"/>
        </w:rPr>
        <w:t xml:space="preserve"> </w:t>
      </w:r>
      <w:r>
        <w:rPr>
          <w:color w:val="595959"/>
        </w:rPr>
        <w:t>effectively performed by a licensed professional</w:t>
      </w:r>
      <w:r>
        <w:rPr>
          <w:color w:val="001F60"/>
          <w:sz w:val="22"/>
        </w:rPr>
        <w:t>.</w:t>
      </w:r>
    </w:p>
    <w:p w14:paraId="077CFB59" w14:textId="77777777" w:rsidR="00992C21" w:rsidRDefault="00A80DFA">
      <w:pPr>
        <w:rPr>
          <w:sz w:val="18"/>
        </w:rPr>
      </w:pPr>
      <w:r>
        <w:br w:type="column"/>
      </w:r>
    </w:p>
    <w:p w14:paraId="077CFB5A" w14:textId="77777777" w:rsidR="00992C21" w:rsidRDefault="00992C21">
      <w:pPr>
        <w:pStyle w:val="BodyText"/>
        <w:spacing w:before="11"/>
        <w:rPr>
          <w:sz w:val="14"/>
        </w:rPr>
      </w:pPr>
    </w:p>
    <w:p w14:paraId="077CFB5B" w14:textId="77777777" w:rsidR="00992C21" w:rsidRDefault="00A80DFA">
      <w:pPr>
        <w:spacing w:line="244" w:lineRule="auto"/>
        <w:ind w:left="30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77CFB62" wp14:editId="7BD2833D">
                <wp:simplePos x="0" y="0"/>
                <wp:positionH relativeFrom="page">
                  <wp:posOffset>230124</wp:posOffset>
                </wp:positionH>
                <wp:positionV relativeFrom="paragraph">
                  <wp:posOffset>-616631</wp:posOffset>
                </wp:positionV>
                <wp:extent cx="2600325" cy="617220"/>
                <wp:effectExtent l="0" t="0" r="0" b="0"/>
                <wp:wrapNone/>
                <wp:docPr id="4" name="Text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17220"/>
                        </a:xfrm>
                        <a:prstGeom prst="rect">
                          <a:avLst/>
                        </a:prstGeom>
                        <a:ln w="32003">
                          <a:solidFill>
                            <a:srgbClr val="91CF5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7CFB7A" w14:textId="4848C561" w:rsidR="00992C21" w:rsidRDefault="00A80DFA">
                            <w:pPr>
                              <w:spacing w:before="38" w:line="244" w:lineRule="auto"/>
                              <w:ind w:left="94" w:right="4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45469"/>
                                <w:w w:val="105"/>
                                <w:sz w:val="17"/>
                              </w:rPr>
                              <w:t xml:space="preserve">*Visit the </w:t>
                            </w:r>
                            <w:hyperlink r:id="rId10" w:history="1">
                              <w:r w:rsidRPr="009327A4">
                                <w:rPr>
                                  <w:rStyle w:val="Hyperlink"/>
                                  <w:w w:val="105"/>
                                  <w:sz w:val="17"/>
                                </w:rPr>
                                <w:t>SBMP Trainings page</w:t>
                              </w:r>
                            </w:hyperlink>
                            <w:r>
                              <w:rPr>
                                <w:color w:val="0562C1"/>
                                <w:w w:val="105"/>
                                <w:sz w:val="17"/>
                                <w:u w:val="single" w:color="0562C1"/>
                              </w:rPr>
                              <w:t xml:space="preserve"> </w:t>
                            </w:r>
                            <w:r>
                              <w:rPr>
                                <w:color w:val="445469"/>
                                <w:w w:val="105"/>
                                <w:sz w:val="17"/>
                              </w:rPr>
                              <w:t>for specific modules on the RMTS</w:t>
                            </w:r>
                            <w:r>
                              <w:rPr>
                                <w:color w:val="445469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45469"/>
                                <w:w w:val="10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color w:val="445469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45469"/>
                                <w:w w:val="105"/>
                                <w:sz w:val="17"/>
                              </w:rPr>
                              <w:t>Direct Service</w:t>
                            </w:r>
                            <w:r>
                              <w:rPr>
                                <w:color w:val="445469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45469"/>
                                <w:w w:val="105"/>
                                <w:sz w:val="17"/>
                              </w:rPr>
                              <w:t>Providers (modules 8 and</w:t>
                            </w:r>
                            <w:r>
                              <w:rPr>
                                <w:color w:val="445469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45469"/>
                                <w:w w:val="105"/>
                                <w:sz w:val="17"/>
                              </w:rPr>
                              <w:t>10).</w:t>
                            </w:r>
                            <w:r>
                              <w:rPr>
                                <w:color w:val="445469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45469"/>
                                <w:w w:val="105"/>
                                <w:sz w:val="17"/>
                              </w:rPr>
                              <w:t>You</w:t>
                            </w:r>
                            <w:r>
                              <w:rPr>
                                <w:color w:val="445469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45469"/>
                                <w:w w:val="105"/>
                                <w:sz w:val="17"/>
                              </w:rPr>
                              <w:t>can</w:t>
                            </w:r>
                            <w:r>
                              <w:rPr>
                                <w:color w:val="445469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45469"/>
                                <w:w w:val="105"/>
                                <w:sz w:val="17"/>
                              </w:rPr>
                              <w:t>view</w:t>
                            </w:r>
                            <w:r>
                              <w:rPr>
                                <w:color w:val="445469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45469"/>
                                <w:w w:val="105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color w:val="445469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45469"/>
                                <w:w w:val="105"/>
                                <w:sz w:val="17"/>
                              </w:rPr>
                              <w:t>modules</w:t>
                            </w:r>
                            <w:r>
                              <w:rPr>
                                <w:color w:val="445469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45469"/>
                                <w:w w:val="105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color w:val="445469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45469"/>
                                <w:w w:val="105"/>
                                <w:sz w:val="17"/>
                              </w:rPr>
                              <w:t>download</w:t>
                            </w:r>
                            <w:r>
                              <w:rPr>
                                <w:color w:val="445469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445469"/>
                                <w:w w:val="105"/>
                                <w:sz w:val="17"/>
                              </w:rPr>
                              <w:t xml:space="preserve">the </w:t>
                            </w:r>
                            <w:r>
                              <w:rPr>
                                <w:color w:val="445469"/>
                                <w:spacing w:val="-2"/>
                                <w:w w:val="105"/>
                                <w:sz w:val="17"/>
                              </w:rPr>
                              <w:t>slides.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CFB62" id="Textbox 4" o:spid="_x0000_s1028" type="#_x0000_t202" alt="&quot;&quot;" style="position:absolute;left:0;text-align:left;margin-left:18.1pt;margin-top:-48.55pt;width:204.75pt;height:48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" filled="f" strokecolor="#91cf50" strokeweight=".88897mm">
                <v:path arrowok="t"/>
                <v:textbox inset="0,0,0,0">
                  <w:txbxContent>
                    <w:p w14:paraId="077CFB7A" w14:textId="4848C561" w:rsidR="00992C21" w:rsidRDefault="00A80DFA">
                      <w:pPr>
                        <w:spacing w:before="38" w:line="244" w:lineRule="auto"/>
                        <w:ind w:left="94" w:right="47"/>
                        <w:rPr>
                          <w:sz w:val="17"/>
                        </w:rPr>
                      </w:pPr>
                      <w:r>
                        <w:rPr>
                          <w:color w:val="445469"/>
                          <w:w w:val="105"/>
                          <w:sz w:val="17"/>
                        </w:rPr>
                        <w:t xml:space="preserve">*Visit the </w:t>
                      </w:r>
                      <w:hyperlink r:id="rId11" w:history="1">
                        <w:r w:rsidRPr="009327A4">
                          <w:rPr>
                            <w:rStyle w:val="Hyperlink"/>
                            <w:w w:val="105"/>
                            <w:sz w:val="17"/>
                          </w:rPr>
                          <w:t>SBMP Trainings page</w:t>
                        </w:r>
                      </w:hyperlink>
                      <w:r>
                        <w:rPr>
                          <w:color w:val="0562C1"/>
                          <w:w w:val="105"/>
                          <w:sz w:val="17"/>
                          <w:u w:val="single" w:color="0562C1"/>
                        </w:rPr>
                        <w:t xml:space="preserve"> </w:t>
                      </w:r>
                      <w:r>
                        <w:rPr>
                          <w:color w:val="445469"/>
                          <w:w w:val="105"/>
                          <w:sz w:val="17"/>
                        </w:rPr>
                        <w:t>for specific modules on the RMTS</w:t>
                      </w:r>
                      <w:r>
                        <w:rPr>
                          <w:color w:val="445469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445469"/>
                          <w:w w:val="105"/>
                          <w:sz w:val="17"/>
                        </w:rPr>
                        <w:t>for</w:t>
                      </w:r>
                      <w:r>
                        <w:rPr>
                          <w:color w:val="445469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445469"/>
                          <w:w w:val="105"/>
                          <w:sz w:val="17"/>
                        </w:rPr>
                        <w:t>Direct Service</w:t>
                      </w:r>
                      <w:r>
                        <w:rPr>
                          <w:color w:val="445469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445469"/>
                          <w:w w:val="105"/>
                          <w:sz w:val="17"/>
                        </w:rPr>
                        <w:t>Providers (modules 8 and</w:t>
                      </w:r>
                      <w:r>
                        <w:rPr>
                          <w:color w:val="445469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445469"/>
                          <w:w w:val="105"/>
                          <w:sz w:val="17"/>
                        </w:rPr>
                        <w:t>10).</w:t>
                      </w:r>
                      <w:r>
                        <w:rPr>
                          <w:color w:val="445469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445469"/>
                          <w:w w:val="105"/>
                          <w:sz w:val="17"/>
                        </w:rPr>
                        <w:t>You</w:t>
                      </w:r>
                      <w:r>
                        <w:rPr>
                          <w:color w:val="445469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445469"/>
                          <w:w w:val="105"/>
                          <w:sz w:val="17"/>
                        </w:rPr>
                        <w:t>can</w:t>
                      </w:r>
                      <w:r>
                        <w:rPr>
                          <w:color w:val="445469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445469"/>
                          <w:w w:val="105"/>
                          <w:sz w:val="17"/>
                        </w:rPr>
                        <w:t>view</w:t>
                      </w:r>
                      <w:r>
                        <w:rPr>
                          <w:color w:val="445469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445469"/>
                          <w:w w:val="105"/>
                          <w:sz w:val="17"/>
                        </w:rPr>
                        <w:t>the</w:t>
                      </w:r>
                      <w:r>
                        <w:rPr>
                          <w:color w:val="445469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445469"/>
                          <w:w w:val="105"/>
                          <w:sz w:val="17"/>
                        </w:rPr>
                        <w:t>modules</w:t>
                      </w:r>
                      <w:r>
                        <w:rPr>
                          <w:color w:val="445469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445469"/>
                          <w:w w:val="105"/>
                          <w:sz w:val="17"/>
                        </w:rPr>
                        <w:t>and</w:t>
                      </w:r>
                      <w:r>
                        <w:rPr>
                          <w:color w:val="445469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445469"/>
                          <w:w w:val="105"/>
                          <w:sz w:val="17"/>
                        </w:rPr>
                        <w:t>download</w:t>
                      </w:r>
                      <w:r>
                        <w:rPr>
                          <w:color w:val="445469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445469"/>
                          <w:w w:val="105"/>
                          <w:sz w:val="17"/>
                        </w:rPr>
                        <w:t xml:space="preserve">the </w:t>
                      </w:r>
                      <w:r>
                        <w:rPr>
                          <w:color w:val="445469"/>
                          <w:spacing w:val="-2"/>
                          <w:w w:val="105"/>
                          <w:sz w:val="17"/>
                        </w:rPr>
                        <w:t>slides.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7742B">
        <w:rPr>
          <w:w w:val="105"/>
          <w:sz w:val="17"/>
        </w:rPr>
        <w:t xml:space="preserve">School-Based Medicaid Program </w:t>
      </w:r>
      <w:hyperlink r:id="rId12">
        <w:r w:rsidRPr="0087742B">
          <w:rPr>
            <w:spacing w:val="-2"/>
            <w:sz w:val="17"/>
          </w:rPr>
          <w:t>www.mass.gov/masshealth/schools</w:t>
        </w:r>
      </w:hyperlink>
    </w:p>
    <w:sectPr w:rsidR="00992C21">
      <w:type w:val="continuous"/>
      <w:pgSz w:w="15840" w:h="12240" w:orient="landscape"/>
      <w:pgMar w:top="1380" w:right="200" w:bottom="280" w:left="180" w:header="720" w:footer="720" w:gutter="0"/>
      <w:cols w:num="3" w:space="720" w:equalWidth="0">
        <w:col w:w="946" w:space="5333"/>
        <w:col w:w="4545" w:space="1647"/>
        <w:col w:w="29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193"/>
    <w:multiLevelType w:val="hybridMultilevel"/>
    <w:tmpl w:val="2396A20A"/>
    <w:lvl w:ilvl="0" w:tplc="F93651B8">
      <w:numFmt w:val="bullet"/>
      <w:lvlText w:val=""/>
      <w:lvlJc w:val="left"/>
      <w:pPr>
        <w:ind w:left="676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469"/>
        <w:spacing w:val="0"/>
        <w:w w:val="99"/>
        <w:sz w:val="20"/>
        <w:szCs w:val="20"/>
        <w:lang w:val="en-US" w:eastAsia="en-US" w:bidi="ar-SA"/>
      </w:rPr>
    </w:lvl>
    <w:lvl w:ilvl="1" w:tplc="5636A9F6">
      <w:numFmt w:val="bullet"/>
      <w:lvlText w:val="•"/>
      <w:lvlJc w:val="left"/>
      <w:pPr>
        <w:ind w:left="1091" w:hanging="363"/>
      </w:pPr>
      <w:rPr>
        <w:rFonts w:hint="default"/>
        <w:lang w:val="en-US" w:eastAsia="en-US" w:bidi="ar-SA"/>
      </w:rPr>
    </w:lvl>
    <w:lvl w:ilvl="2" w:tplc="F10CEB52">
      <w:numFmt w:val="bullet"/>
      <w:lvlText w:val="•"/>
      <w:lvlJc w:val="left"/>
      <w:pPr>
        <w:ind w:left="1502" w:hanging="363"/>
      </w:pPr>
      <w:rPr>
        <w:rFonts w:hint="default"/>
        <w:lang w:val="en-US" w:eastAsia="en-US" w:bidi="ar-SA"/>
      </w:rPr>
    </w:lvl>
    <w:lvl w:ilvl="3" w:tplc="4172103E">
      <w:numFmt w:val="bullet"/>
      <w:lvlText w:val="•"/>
      <w:lvlJc w:val="left"/>
      <w:pPr>
        <w:ind w:left="1914" w:hanging="363"/>
      </w:pPr>
      <w:rPr>
        <w:rFonts w:hint="default"/>
        <w:lang w:val="en-US" w:eastAsia="en-US" w:bidi="ar-SA"/>
      </w:rPr>
    </w:lvl>
    <w:lvl w:ilvl="4" w:tplc="8D1E1968">
      <w:numFmt w:val="bullet"/>
      <w:lvlText w:val="•"/>
      <w:lvlJc w:val="left"/>
      <w:pPr>
        <w:ind w:left="2325" w:hanging="363"/>
      </w:pPr>
      <w:rPr>
        <w:rFonts w:hint="default"/>
        <w:lang w:val="en-US" w:eastAsia="en-US" w:bidi="ar-SA"/>
      </w:rPr>
    </w:lvl>
    <w:lvl w:ilvl="5" w:tplc="245E70BA">
      <w:numFmt w:val="bullet"/>
      <w:lvlText w:val="•"/>
      <w:lvlJc w:val="left"/>
      <w:pPr>
        <w:ind w:left="2736" w:hanging="363"/>
      </w:pPr>
      <w:rPr>
        <w:rFonts w:hint="default"/>
        <w:lang w:val="en-US" w:eastAsia="en-US" w:bidi="ar-SA"/>
      </w:rPr>
    </w:lvl>
    <w:lvl w:ilvl="6" w:tplc="E9B2E228">
      <w:numFmt w:val="bullet"/>
      <w:lvlText w:val="•"/>
      <w:lvlJc w:val="left"/>
      <w:pPr>
        <w:ind w:left="3148" w:hanging="363"/>
      </w:pPr>
      <w:rPr>
        <w:rFonts w:hint="default"/>
        <w:lang w:val="en-US" w:eastAsia="en-US" w:bidi="ar-SA"/>
      </w:rPr>
    </w:lvl>
    <w:lvl w:ilvl="7" w:tplc="A61626C8">
      <w:numFmt w:val="bullet"/>
      <w:lvlText w:val="•"/>
      <w:lvlJc w:val="left"/>
      <w:pPr>
        <w:ind w:left="3559" w:hanging="363"/>
      </w:pPr>
      <w:rPr>
        <w:rFonts w:hint="default"/>
        <w:lang w:val="en-US" w:eastAsia="en-US" w:bidi="ar-SA"/>
      </w:rPr>
    </w:lvl>
    <w:lvl w:ilvl="8" w:tplc="2C6E0602">
      <w:numFmt w:val="bullet"/>
      <w:lvlText w:val="•"/>
      <w:lvlJc w:val="left"/>
      <w:pPr>
        <w:ind w:left="3971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60BC5094"/>
    <w:multiLevelType w:val="hybridMultilevel"/>
    <w:tmpl w:val="01A4649E"/>
    <w:lvl w:ilvl="0" w:tplc="9B56CC26">
      <w:numFmt w:val="bullet"/>
      <w:lvlText w:val=""/>
      <w:lvlJc w:val="left"/>
      <w:pPr>
        <w:ind w:left="392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469"/>
        <w:spacing w:val="0"/>
        <w:w w:val="103"/>
        <w:sz w:val="17"/>
        <w:szCs w:val="17"/>
        <w:lang w:val="en-US" w:eastAsia="en-US" w:bidi="ar-SA"/>
      </w:rPr>
    </w:lvl>
    <w:lvl w:ilvl="1" w:tplc="83E68462">
      <w:numFmt w:val="bullet"/>
      <w:lvlText w:val="•"/>
      <w:lvlJc w:val="left"/>
      <w:pPr>
        <w:ind w:left="677" w:hanging="298"/>
      </w:pPr>
      <w:rPr>
        <w:rFonts w:hint="default"/>
        <w:lang w:val="en-US" w:eastAsia="en-US" w:bidi="ar-SA"/>
      </w:rPr>
    </w:lvl>
    <w:lvl w:ilvl="2" w:tplc="3F32C80C">
      <w:numFmt w:val="bullet"/>
      <w:lvlText w:val="•"/>
      <w:lvlJc w:val="left"/>
      <w:pPr>
        <w:ind w:left="955" w:hanging="298"/>
      </w:pPr>
      <w:rPr>
        <w:rFonts w:hint="default"/>
        <w:lang w:val="en-US" w:eastAsia="en-US" w:bidi="ar-SA"/>
      </w:rPr>
    </w:lvl>
    <w:lvl w:ilvl="3" w:tplc="F60A9DA8">
      <w:numFmt w:val="bullet"/>
      <w:lvlText w:val="•"/>
      <w:lvlJc w:val="left"/>
      <w:pPr>
        <w:ind w:left="1233" w:hanging="298"/>
      </w:pPr>
      <w:rPr>
        <w:rFonts w:hint="default"/>
        <w:lang w:val="en-US" w:eastAsia="en-US" w:bidi="ar-SA"/>
      </w:rPr>
    </w:lvl>
    <w:lvl w:ilvl="4" w:tplc="ADD67A1E">
      <w:numFmt w:val="bullet"/>
      <w:lvlText w:val="•"/>
      <w:lvlJc w:val="left"/>
      <w:pPr>
        <w:ind w:left="1511" w:hanging="298"/>
      </w:pPr>
      <w:rPr>
        <w:rFonts w:hint="default"/>
        <w:lang w:val="en-US" w:eastAsia="en-US" w:bidi="ar-SA"/>
      </w:rPr>
    </w:lvl>
    <w:lvl w:ilvl="5" w:tplc="65AA804C">
      <w:numFmt w:val="bullet"/>
      <w:lvlText w:val="•"/>
      <w:lvlJc w:val="left"/>
      <w:pPr>
        <w:ind w:left="1788" w:hanging="298"/>
      </w:pPr>
      <w:rPr>
        <w:rFonts w:hint="default"/>
        <w:lang w:val="en-US" w:eastAsia="en-US" w:bidi="ar-SA"/>
      </w:rPr>
    </w:lvl>
    <w:lvl w:ilvl="6" w:tplc="67FCB6E0">
      <w:numFmt w:val="bullet"/>
      <w:lvlText w:val="•"/>
      <w:lvlJc w:val="left"/>
      <w:pPr>
        <w:ind w:left="2066" w:hanging="298"/>
      </w:pPr>
      <w:rPr>
        <w:rFonts w:hint="default"/>
        <w:lang w:val="en-US" w:eastAsia="en-US" w:bidi="ar-SA"/>
      </w:rPr>
    </w:lvl>
    <w:lvl w:ilvl="7" w:tplc="203E4BFA">
      <w:numFmt w:val="bullet"/>
      <w:lvlText w:val="•"/>
      <w:lvlJc w:val="left"/>
      <w:pPr>
        <w:ind w:left="2344" w:hanging="298"/>
      </w:pPr>
      <w:rPr>
        <w:rFonts w:hint="default"/>
        <w:lang w:val="en-US" w:eastAsia="en-US" w:bidi="ar-SA"/>
      </w:rPr>
    </w:lvl>
    <w:lvl w:ilvl="8" w:tplc="480A3378">
      <w:numFmt w:val="bullet"/>
      <w:lvlText w:val="•"/>
      <w:lvlJc w:val="left"/>
      <w:pPr>
        <w:ind w:left="2622" w:hanging="298"/>
      </w:pPr>
      <w:rPr>
        <w:rFonts w:hint="default"/>
        <w:lang w:val="en-US" w:eastAsia="en-US" w:bidi="ar-SA"/>
      </w:rPr>
    </w:lvl>
  </w:abstractNum>
  <w:num w:numId="1" w16cid:durableId="839852668">
    <w:abstractNumId w:val="1"/>
  </w:num>
  <w:num w:numId="2" w16cid:durableId="109316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21"/>
    <w:rsid w:val="000D124C"/>
    <w:rsid w:val="00143518"/>
    <w:rsid w:val="00185BE7"/>
    <w:rsid w:val="00254903"/>
    <w:rsid w:val="004B64EC"/>
    <w:rsid w:val="0087742B"/>
    <w:rsid w:val="009327A4"/>
    <w:rsid w:val="00992C21"/>
    <w:rsid w:val="00A35DB1"/>
    <w:rsid w:val="00A80DFA"/>
    <w:rsid w:val="00B37ED9"/>
    <w:rsid w:val="00F3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FB30"/>
  <w15:docId w15:val="{9CBAE76B-B449-4B56-A386-67AF644A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 w:line="264" w:lineRule="exact"/>
      <w:ind w:left="30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639" w:lineRule="exact"/>
      <w:ind w:left="110"/>
    </w:pPr>
    <w:rPr>
      <w:b/>
      <w:bCs/>
      <w:sz w:val="53"/>
      <w:szCs w:val="53"/>
    </w:rPr>
  </w:style>
  <w:style w:type="paragraph" w:styleId="ListParagraph">
    <w:name w:val="List Paragraph"/>
    <w:basedOn w:val="Normal"/>
    <w:uiPriority w:val="1"/>
    <w:qFormat/>
    <w:pPr>
      <w:ind w:left="597" w:right="38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327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sbmp-direct-service-claiming-dsc-guide-updated-aug-20/downloa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doc/sbmp-direct-service-claiming-dsc-guide-updated-aug-20/download" TargetMode="External"/><Relationship Id="rId12" Type="http://schemas.openxmlformats.org/officeDocument/2006/relationships/hyperlink" Target="http://www.mass.gov/masshealth/schoo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s://www.mass.gov/info-details/school-based-medicaid-program-sbmp-training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mass.gov/info-details/school-based-medicaid-program-sbmp-train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info-details/school-based-medicaid-program-sbmp-resource-cen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1520</Characters>
  <Application>Microsoft Office Word</Application>
  <DocSecurity>0</DocSecurity>
  <Lines>12</Lines>
  <Paragraphs>3</Paragraphs>
  <ScaleCrop>false</ScaleCrop>
  <Company>Commonwealth of Massachusetts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Quick Reference for Direct Service Claiming Requirements</dc:title>
  <dc:creator>DMLeblanc</dc:creator>
  <cp:lastModifiedBy>Lam, Vivian (EHS)</cp:lastModifiedBy>
  <cp:revision>2</cp:revision>
  <dcterms:created xsi:type="dcterms:W3CDTF">2023-08-29T15:13:00Z</dcterms:created>
  <dcterms:modified xsi:type="dcterms:W3CDTF">2023-08-29T15:13:00Z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LastSaved">
    <vt:filetime>2023-08-21T00:00:00Z</vt:filetime>
  </property>
  <property fmtid="{D5CDD505-2E9C-101B-9397-08002B2CF9AE}" pid="4" name="Producer">
    <vt:lpwstr>Microsoft: Print To PDF</vt:lpwstr>
  </property>
</Properties>
</file>