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CD" w:rsidRDefault="00116CC9">
      <w:pPr>
        <w:pStyle w:val="Heading1"/>
        <w:spacing w:before="58"/>
        <w:ind w:left="1643" w:right="724"/>
        <w:jc w:val="center"/>
        <w:rPr>
          <w:b w:val="0"/>
          <w:bCs w:val="0"/>
        </w:rPr>
      </w:pPr>
      <w:r>
        <w:rPr>
          <w:spacing w:val="-1"/>
        </w:rPr>
        <w:t>RABIES</w:t>
      </w:r>
      <w:r>
        <w:t xml:space="preserve"> </w:t>
      </w:r>
      <w:r>
        <w:rPr>
          <w:spacing w:val="-1"/>
        </w:rPr>
        <w:t>POST-EXPOSU</w:t>
      </w:r>
      <w:r>
        <w:rPr>
          <w:spacing w:val="-1"/>
        </w:rPr>
        <w:t>RE</w:t>
      </w:r>
      <w:r>
        <w:t xml:space="preserve"> </w:t>
      </w:r>
      <w:r>
        <w:rPr>
          <w:spacing w:val="-1"/>
        </w:rPr>
        <w:t>PROPHYLAXIS</w:t>
      </w:r>
      <w:r>
        <w:t xml:space="preserve"> </w:t>
      </w:r>
      <w:r>
        <w:rPr>
          <w:spacing w:val="-1"/>
        </w:rPr>
        <w:t>SCHEDULE</w:t>
      </w:r>
    </w:p>
    <w:p w:rsidR="00611ACD" w:rsidRDefault="00611ACD">
      <w:pPr>
        <w:spacing w:before="1"/>
        <w:rPr>
          <w:rFonts w:ascii="Arial" w:eastAsia="Arial" w:hAnsi="Arial" w:cs="Arial"/>
          <w:b/>
          <w:bCs/>
        </w:rPr>
      </w:pPr>
    </w:p>
    <w:p w:rsidR="00611ACD" w:rsidRDefault="00116CC9">
      <w:pPr>
        <w:ind w:left="1641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If NOT PREVIOUSLY VACCINATED</w:t>
      </w:r>
    </w:p>
    <w:p w:rsidR="00611ACD" w:rsidRDefault="00611AC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5148"/>
      </w:tblGrid>
      <w:tr w:rsidR="00611ACD">
        <w:trPr>
          <w:trHeight w:hRule="exact" w:val="286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Treatment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Regimen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1</w:t>
            </w:r>
          </w:p>
        </w:tc>
      </w:tr>
      <w:tr w:rsidR="00611ACD">
        <w:trPr>
          <w:trHeight w:hRule="exact" w:val="838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Local </w:t>
            </w:r>
            <w:r>
              <w:rPr>
                <w:rFonts w:ascii="Times New Roman"/>
                <w:spacing w:val="-1"/>
                <w:sz w:val="24"/>
              </w:rPr>
              <w:t>Wound</w:t>
            </w:r>
            <w:r>
              <w:rPr>
                <w:rFonts w:ascii="Times New Roman"/>
                <w:sz w:val="24"/>
              </w:rPr>
              <w:t xml:space="preserve"> Cleaning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ind w:left="102"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post-exposure treatment should begin with </w:t>
            </w:r>
            <w:r>
              <w:rPr>
                <w:rFonts w:ascii="Times New Roman"/>
                <w:spacing w:val="-1"/>
                <w:sz w:val="24"/>
              </w:rPr>
              <w:t xml:space="preserve">immediate, </w:t>
            </w:r>
            <w:r>
              <w:rPr>
                <w:rFonts w:ascii="Times New Roman"/>
                <w:sz w:val="24"/>
              </w:rPr>
              <w:t>thorough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cleaning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wounds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soap and water.</w:t>
            </w:r>
          </w:p>
        </w:tc>
      </w:tr>
      <w:tr w:rsidR="00611ACD">
        <w:trPr>
          <w:trHeight w:hRule="exact" w:val="2770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Human</w:t>
            </w:r>
            <w:r>
              <w:rPr>
                <w:rFonts w:ascii="Times New Roman"/>
                <w:sz w:val="24"/>
              </w:rPr>
              <w:t xml:space="preserve"> Rabies </w:t>
            </w:r>
            <w:r>
              <w:rPr>
                <w:rFonts w:ascii="Times New Roman"/>
                <w:spacing w:val="-1"/>
                <w:sz w:val="24"/>
              </w:rPr>
              <w:t>Immune</w:t>
            </w:r>
            <w:r>
              <w:rPr>
                <w:rFonts w:ascii="Times New Roman"/>
                <w:sz w:val="24"/>
              </w:rPr>
              <w:t xml:space="preserve"> Globulin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HRIG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ind w:left="102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IU/kg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weight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given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0.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If </w:t>
            </w:r>
            <w:r>
              <w:rPr>
                <w:rFonts w:ascii="Times New Roman"/>
                <w:spacing w:val="-1"/>
                <w:sz w:val="24"/>
              </w:rPr>
              <w:t xml:space="preserve">anatomically </w:t>
            </w:r>
            <w:r>
              <w:rPr>
                <w:rFonts w:ascii="Times New Roman"/>
                <w:sz w:val="24"/>
              </w:rPr>
              <w:t>feasible,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should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infiltrated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around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wound(s),</w:t>
            </w:r>
            <w:r>
              <w:rPr>
                <w:rFonts w:ascii="Times New Roman"/>
                <w:sz w:val="24"/>
              </w:rPr>
              <w:t xml:space="preserve"> the rest should be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administered </w:t>
            </w:r>
            <w:r>
              <w:rPr>
                <w:rFonts w:ascii="Times New Roman"/>
                <w:sz w:val="24"/>
              </w:rPr>
              <w:t>IM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gluteal area.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HRIG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should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administered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b/>
                <w:sz w:val="24"/>
              </w:rPr>
              <w:t xml:space="preserve">same syringe, or </w:t>
            </w:r>
            <w:r>
              <w:rPr>
                <w:rFonts w:ascii="Times New Roman"/>
                <w:spacing w:val="-1"/>
                <w:sz w:val="24"/>
              </w:rPr>
              <w:t>into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the </w:t>
            </w:r>
            <w:r>
              <w:rPr>
                <w:rFonts w:ascii="Times New Roman"/>
                <w:b/>
                <w:sz w:val="24"/>
              </w:rPr>
              <w:t xml:space="preserve">same </w:t>
            </w:r>
            <w:r>
              <w:rPr>
                <w:rFonts w:ascii="Times New Roman"/>
                <w:b/>
                <w:spacing w:val="-1"/>
                <w:sz w:val="24"/>
              </w:rPr>
              <w:t>anatomical</w:t>
            </w:r>
            <w:r>
              <w:rPr>
                <w:rFonts w:ascii="Times New Roman"/>
                <w:b/>
                <w:sz w:val="24"/>
              </w:rPr>
              <w:t xml:space="preserve"> site </w:t>
            </w:r>
            <w:r>
              <w:rPr>
                <w:rFonts w:ascii="Times New Roman"/>
                <w:sz w:val="24"/>
              </w:rPr>
              <w:t xml:space="preserve">as vaccine, or </w:t>
            </w:r>
            <w:r>
              <w:rPr>
                <w:rFonts w:ascii="Times New Roman"/>
                <w:spacing w:val="-1"/>
                <w:sz w:val="24"/>
              </w:rPr>
              <w:t>more</w:t>
            </w:r>
            <w:r>
              <w:rPr>
                <w:rFonts w:ascii="Times New Roman"/>
                <w:sz w:val="24"/>
              </w:rPr>
              <w:t xml:space="preserve"> than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after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initiation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vaccine.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Because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HRIG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partially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suppress </w:t>
            </w:r>
            <w:r>
              <w:rPr>
                <w:rFonts w:ascii="Times New Roman"/>
                <w:sz w:val="24"/>
              </w:rPr>
              <w:t>active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production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antibody, no </w:t>
            </w:r>
            <w:r>
              <w:rPr>
                <w:rFonts w:ascii="Times New Roman"/>
                <w:spacing w:val="-1"/>
                <w:sz w:val="24"/>
              </w:rPr>
              <w:t>more</w:t>
            </w:r>
            <w:r>
              <w:rPr>
                <w:rFonts w:ascii="Times New Roman"/>
                <w:sz w:val="24"/>
              </w:rPr>
              <w:t xml:space="preserve"> than the </w:t>
            </w:r>
            <w:r>
              <w:rPr>
                <w:rFonts w:ascii="Times New Roman"/>
                <w:spacing w:val="-1"/>
                <w:sz w:val="24"/>
              </w:rPr>
              <w:t>recommended</w:t>
            </w:r>
            <w:r>
              <w:rPr>
                <w:rFonts w:ascii="Times New Roman"/>
                <w:sz w:val="24"/>
              </w:rPr>
              <w:t xml:space="preserve"> dose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should be given.</w:t>
            </w:r>
          </w:p>
        </w:tc>
      </w:tr>
      <w:tr w:rsidR="00611ACD">
        <w:trPr>
          <w:trHeight w:hRule="exact" w:val="1115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Vaccine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before="5" w:line="229" w:lineRule="auto"/>
              <w:ind w:left="102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Human</w:t>
            </w:r>
            <w:r>
              <w:rPr>
                <w:rFonts w:ascii="Times New Roman" w:hAnsi="Times New Roman"/>
                <w:sz w:val="24"/>
              </w:rPr>
              <w:t xml:space="preserve"> Diploid Cell Vaccine (</w:t>
            </w:r>
            <w:proofErr w:type="spellStart"/>
            <w:r>
              <w:rPr>
                <w:rFonts w:ascii="Times New Roman" w:hAnsi="Times New Roman"/>
                <w:sz w:val="24"/>
              </w:rPr>
              <w:t>HDCV</w:t>
            </w:r>
            <w:proofErr w:type="spellEnd"/>
            <w:r>
              <w:rPr>
                <w:rFonts w:ascii="Times New Roman" w:hAnsi="Times New Roman"/>
                <w:sz w:val="24"/>
              </w:rPr>
              <w:t>), Rabies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Vaccine </w:t>
            </w:r>
            <w:r>
              <w:rPr>
                <w:rFonts w:ascii="Times New Roman" w:hAnsi="Times New Roman"/>
                <w:spacing w:val="-1"/>
                <w:sz w:val="24"/>
              </w:rPr>
              <w:t>Adsorbed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RVA</w:t>
            </w:r>
            <w:proofErr w:type="spellEnd"/>
            <w:r>
              <w:rPr>
                <w:rFonts w:ascii="Times New Roman" w:hAnsi="Times New Roman"/>
                <w:sz w:val="24"/>
              </w:rPr>
              <w:t>)*, or Purified Chick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Embryo</w:t>
            </w:r>
            <w:r>
              <w:rPr>
                <w:rFonts w:ascii="Times New Roman" w:hAnsi="Times New Roman"/>
                <w:sz w:val="24"/>
              </w:rPr>
              <w:t xml:space="preserve"> Cell Vaccine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PCEC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1.0 </w:t>
            </w:r>
            <w:r>
              <w:rPr>
                <w:rFonts w:ascii="Times New Roman" w:hAnsi="Times New Roman"/>
                <w:spacing w:val="-1"/>
                <w:sz w:val="24"/>
              </w:rPr>
              <w:t>ml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16CC9">
              <w:rPr>
                <w:rFonts w:ascii="Times New Roman" w:hAnsi="Times New Roman"/>
                <w:sz w:val="24"/>
              </w:rPr>
              <w:t>IM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deltoid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area</w:t>
            </w:r>
            <w:r>
              <w:rPr>
                <w:rFonts w:ascii="Times New Roman" w:hAnsi="Times New Roman"/>
                <w:b/>
                <w:spacing w:val="-1"/>
                <w:position w:val="11"/>
                <w:sz w:val="16"/>
              </w:rPr>
              <w:t>2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on days 0, 3,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7, and 14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>¶</w:t>
            </w:r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611ACD" w:rsidRDefault="00611ACD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611ACD" w:rsidRDefault="00116CC9">
      <w:pPr>
        <w:pStyle w:val="Heading2"/>
        <w:spacing w:before="82"/>
        <w:ind w:right="158"/>
        <w:jc w:val="center"/>
        <w:rPr>
          <w:b w:val="0"/>
          <w:bCs w:val="0"/>
          <w:sz w:val="14"/>
          <w:szCs w:val="14"/>
        </w:rPr>
      </w:pPr>
      <w:r>
        <w:t>IF</w:t>
      </w:r>
      <w:r>
        <w:rPr>
          <w:spacing w:val="-16"/>
        </w:rPr>
        <w:t xml:space="preserve"> </w:t>
      </w:r>
      <w:r>
        <w:t>PREVIOUSLY</w:t>
      </w:r>
      <w:r>
        <w:rPr>
          <w:spacing w:val="-15"/>
        </w:rPr>
        <w:t xml:space="preserve"> </w:t>
      </w:r>
      <w:r>
        <w:t>VACCINATED</w:t>
      </w:r>
      <w:r>
        <w:rPr>
          <w:position w:val="10"/>
          <w:sz w:val="14"/>
        </w:rPr>
        <w:t>3</w:t>
      </w:r>
    </w:p>
    <w:p w:rsidR="00611ACD" w:rsidRDefault="00611ACD">
      <w:pPr>
        <w:spacing w:before="7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5148"/>
      </w:tblGrid>
      <w:tr w:rsidR="00611ACD">
        <w:trPr>
          <w:trHeight w:hRule="exact" w:val="286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Treatment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Regimen</w:t>
            </w:r>
            <w:r>
              <w:rPr>
                <w:rFonts w:ascii="Times New Roman"/>
                <w:b/>
                <w:spacing w:val="-1"/>
                <w:position w:val="11"/>
                <w:sz w:val="16"/>
              </w:rPr>
              <w:t>1</w:t>
            </w:r>
          </w:p>
        </w:tc>
      </w:tr>
      <w:tr w:rsidR="00611ACD">
        <w:trPr>
          <w:trHeight w:hRule="exact" w:val="838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Local </w:t>
            </w:r>
            <w:r>
              <w:rPr>
                <w:rFonts w:ascii="Times New Roman"/>
                <w:spacing w:val="-1"/>
                <w:sz w:val="24"/>
              </w:rPr>
              <w:t>Wound</w:t>
            </w:r>
            <w:r>
              <w:rPr>
                <w:rFonts w:ascii="Times New Roman"/>
                <w:sz w:val="24"/>
              </w:rPr>
              <w:t xml:space="preserve"> Cleaning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ind w:left="102" w:right="304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All post-exposure treatment should begin with </w:t>
            </w:r>
            <w:r>
              <w:rPr>
                <w:rFonts w:ascii="Times New Roman"/>
                <w:spacing w:val="-1"/>
                <w:sz w:val="24"/>
              </w:rPr>
              <w:t xml:space="preserve">immediate, </w:t>
            </w:r>
            <w:r>
              <w:rPr>
                <w:rFonts w:ascii="Times New Roman"/>
                <w:sz w:val="24"/>
              </w:rPr>
              <w:t>thorough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cleaning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wounds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soap and water.</w:t>
            </w:r>
          </w:p>
        </w:tc>
      </w:tr>
      <w:tr w:rsidR="00611ACD">
        <w:trPr>
          <w:trHeight w:hRule="exact" w:val="286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HRIG</w:t>
            </w:r>
            <w:proofErr w:type="spellEnd"/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HRIG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should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not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be </w:t>
            </w:r>
            <w:r>
              <w:rPr>
                <w:rFonts w:ascii="Times New Roman"/>
                <w:spacing w:val="-1"/>
                <w:sz w:val="24"/>
              </w:rPr>
              <w:t>administered</w:t>
            </w:r>
          </w:p>
        </w:tc>
      </w:tr>
      <w:tr w:rsidR="00611ACD">
        <w:trPr>
          <w:trHeight w:hRule="exact" w:val="568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Vaccine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before="24" w:line="209" w:lineRule="auto"/>
              <w:ind w:left="102" w:right="73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HDCV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RVA</w:t>
            </w:r>
            <w:proofErr w:type="spellEnd"/>
            <w:r>
              <w:rPr>
                <w:rFonts w:ascii="Times New Roman"/>
                <w:sz w:val="24"/>
              </w:rPr>
              <w:t xml:space="preserve">*, or </w:t>
            </w:r>
            <w:proofErr w:type="spellStart"/>
            <w:r>
              <w:rPr>
                <w:rFonts w:ascii="Times New Roman"/>
                <w:sz w:val="24"/>
              </w:rPr>
              <w:t>PCEC</w:t>
            </w:r>
            <w:proofErr w:type="spellEnd"/>
            <w:r>
              <w:rPr>
                <w:rFonts w:ascii="Times New Roman"/>
                <w:sz w:val="24"/>
              </w:rPr>
              <w:t xml:space="preserve">, 1.0 </w:t>
            </w:r>
            <w:r>
              <w:rPr>
                <w:rFonts w:ascii="Times New Roman"/>
                <w:spacing w:val="-1"/>
                <w:sz w:val="24"/>
              </w:rPr>
              <w:t>ml</w:t>
            </w:r>
            <w:r>
              <w:rPr>
                <w:rFonts w:ascii="Times New Roman"/>
                <w:sz w:val="24"/>
              </w:rPr>
              <w:t xml:space="preserve"> IM (deltoid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area</w:t>
            </w:r>
            <w:r>
              <w:rPr>
                <w:rFonts w:ascii="Times New Roman"/>
                <w:spacing w:val="-1"/>
                <w:position w:val="11"/>
                <w:sz w:val="16"/>
              </w:rPr>
              <w:t>2</w:t>
            </w:r>
            <w:r>
              <w:rPr>
                <w:rFonts w:ascii="Times New Roman"/>
                <w:spacing w:val="-1"/>
                <w:sz w:val="24"/>
              </w:rPr>
              <w:t xml:space="preserve">), </w:t>
            </w:r>
            <w:r>
              <w:rPr>
                <w:rFonts w:ascii="Times New Roman"/>
                <w:sz w:val="24"/>
              </w:rPr>
              <w:t>on days 0 and 3.</w:t>
            </w:r>
          </w:p>
        </w:tc>
      </w:tr>
    </w:tbl>
    <w:p w:rsidR="00611ACD" w:rsidRDefault="00611ACD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611ACD" w:rsidRDefault="00116CC9">
      <w:pPr>
        <w:spacing w:before="71"/>
        <w:ind w:left="269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CORRECT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VACCINE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ADMINISTRATION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SITES</w:t>
      </w:r>
    </w:p>
    <w:p w:rsidR="00611ACD" w:rsidRDefault="00611ACD">
      <w:pPr>
        <w:spacing w:before="7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5148"/>
      </w:tblGrid>
      <w:tr w:rsidR="00611ACD">
        <w:trPr>
          <w:trHeight w:hRule="exact" w:val="268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Age Group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Administration Site</w:t>
            </w:r>
          </w:p>
        </w:tc>
      </w:tr>
      <w:tr w:rsidR="00611ACD">
        <w:trPr>
          <w:trHeight w:hRule="exact" w:val="303"/>
        </w:trPr>
        <w:tc>
          <w:tcPr>
            <w:tcW w:w="51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before="1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Children and Adults</w:t>
            </w:r>
          </w:p>
        </w:tc>
        <w:tc>
          <w:tcPr>
            <w:tcW w:w="51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89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DELTOID</w:t>
            </w:r>
            <w:r>
              <w:rPr>
                <w:rFonts w:ascii="Times New Roman"/>
                <w:spacing w:val="-1"/>
                <w:position w:val="11"/>
                <w:sz w:val="16"/>
              </w:rPr>
              <w:t>2</w:t>
            </w:r>
            <w:r>
              <w:rPr>
                <w:rFonts w:ascii="Times New Roman"/>
                <w:spacing w:val="19"/>
                <w:position w:val="11"/>
                <w:sz w:val="16"/>
              </w:rPr>
              <w:t xml:space="preserve"> </w:t>
            </w:r>
            <w:r>
              <w:rPr>
                <w:rFonts w:ascii="Times New Roman"/>
                <w:sz w:val="24"/>
              </w:rPr>
              <w:t>only (NEVER in gluteus)</w:t>
            </w:r>
          </w:p>
        </w:tc>
      </w:tr>
      <w:tr w:rsidR="00611ACD">
        <w:trPr>
          <w:trHeight w:hRule="exact" w:val="839"/>
        </w:trPr>
        <w:tc>
          <w:tcPr>
            <w:tcW w:w="5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Infants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Children</w:t>
            </w:r>
          </w:p>
        </w:tc>
        <w:tc>
          <w:tcPr>
            <w:tcW w:w="5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1ACD" w:rsidRDefault="00116CC9">
            <w:pPr>
              <w:pStyle w:val="TableParagraph"/>
              <w:ind w:left="102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Outer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aspect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thigh (anterolateral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thigh)</w:t>
            </w:r>
            <w:r>
              <w:rPr>
                <w:rFonts w:ascii="Times New Roman"/>
                <w:spacing w:val="-1"/>
                <w:sz w:val="24"/>
              </w:rPr>
              <w:t xml:space="preserve"> may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</w:p>
          <w:p w:rsidR="00611ACD" w:rsidRDefault="00116CC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(NEVER in gluteus)</w:t>
            </w:r>
          </w:p>
        </w:tc>
      </w:tr>
    </w:tbl>
    <w:p w:rsidR="00611ACD" w:rsidRDefault="00611ACD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611ACD" w:rsidRDefault="00116CC9">
      <w:pPr>
        <w:pStyle w:val="BodyText"/>
        <w:spacing w:before="82" w:line="266" w:lineRule="exact"/>
      </w:pPr>
      <w:r>
        <w:rPr>
          <w:b/>
          <w:spacing w:val="-1"/>
          <w:position w:val="10"/>
          <w:sz w:val="14"/>
        </w:rPr>
        <w:t>1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regimens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children.</w:t>
      </w:r>
    </w:p>
    <w:p w:rsidR="00611ACD" w:rsidRDefault="00116CC9">
      <w:pPr>
        <w:pStyle w:val="BodyText"/>
        <w:spacing w:line="266" w:lineRule="exact"/>
        <w:ind w:hanging="1"/>
      </w:pPr>
      <w:r>
        <w:rPr>
          <w:b/>
          <w:spacing w:val="-1"/>
          <w:position w:val="10"/>
          <w:sz w:val="14"/>
        </w:rPr>
        <w:t>2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b/>
        </w:rPr>
        <w:t>deltoid</w:t>
      </w:r>
      <w:r>
        <w:rPr>
          <w:b/>
          <w:spacing w:val="9"/>
        </w:rPr>
        <w:t xml:space="preserve"> </w:t>
      </w:r>
      <w:r>
        <w:rPr>
          <w:spacing w:val="-1"/>
        </w:rPr>
        <w:t>area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b/>
        </w:rPr>
        <w:t>only</w:t>
      </w:r>
      <w:r>
        <w:rPr>
          <w:b/>
          <w:spacing w:val="9"/>
        </w:rPr>
        <w:t xml:space="preserve"> </w:t>
      </w:r>
      <w:r>
        <w:t>acceptable</w:t>
      </w:r>
      <w:r>
        <w:rPr>
          <w:spacing w:val="8"/>
        </w:rPr>
        <w:t xml:space="preserve"> </w:t>
      </w:r>
      <w:r>
        <w:t>site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vaccination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adults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older</w:t>
      </w:r>
      <w:r>
        <w:rPr>
          <w:spacing w:val="8"/>
        </w:rPr>
        <w:t xml:space="preserve"> </w:t>
      </w:r>
      <w:r>
        <w:t xml:space="preserve">children. 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infants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young</w:t>
      </w:r>
    </w:p>
    <w:p w:rsidR="00611ACD" w:rsidRDefault="00116CC9">
      <w:pPr>
        <w:pStyle w:val="BodyText"/>
        <w:ind w:right="277" w:hanging="1"/>
      </w:pPr>
      <w:proofErr w:type="gramStart"/>
      <w:r>
        <w:t>children</w:t>
      </w:r>
      <w:proofErr w:type="gramEnd"/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outer</w:t>
      </w:r>
      <w:r>
        <w:rPr>
          <w:spacing w:val="-5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thigh</w:t>
      </w:r>
      <w:r>
        <w:rPr>
          <w:spacing w:val="-4"/>
        </w:rPr>
        <w:t xml:space="preserve"> </w:t>
      </w:r>
      <w:r>
        <w:rPr>
          <w:spacing w:val="-1"/>
        </w:rPr>
        <w:t>(anterolateral</w:t>
      </w:r>
      <w:r>
        <w:rPr>
          <w:spacing w:val="-4"/>
        </w:rPr>
        <w:t xml:space="preserve"> </w:t>
      </w:r>
      <w:r>
        <w:t>thigh)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used.</w:t>
      </w:r>
      <w:r>
        <w:rPr>
          <w:spacing w:val="47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rPr>
          <w:b/>
          <w:spacing w:val="-1"/>
        </w:rPr>
        <w:t>NEVER</w:t>
      </w:r>
      <w:r>
        <w:rPr>
          <w:b/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29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gluteal</w:t>
      </w:r>
      <w:r>
        <w:rPr>
          <w:spacing w:val="-5"/>
        </w:rPr>
        <w:t xml:space="preserve"> </w:t>
      </w:r>
      <w:r>
        <w:t>area.</w:t>
      </w:r>
    </w:p>
    <w:p w:rsidR="00611ACD" w:rsidRDefault="00116CC9">
      <w:pPr>
        <w:pStyle w:val="BodyText"/>
        <w:spacing w:before="2" w:line="254" w:lineRule="exact"/>
        <w:ind w:left="119" w:right="277"/>
        <w:jc w:val="both"/>
      </w:pPr>
      <w:proofErr w:type="gramStart"/>
      <w:r>
        <w:rPr>
          <w:b/>
          <w:spacing w:val="-1"/>
          <w:position w:val="10"/>
          <w:sz w:val="14"/>
        </w:rPr>
        <w:t>3</w:t>
      </w:r>
      <w:r>
        <w:rPr>
          <w:spacing w:val="-1"/>
        </w:rPr>
        <w:t>Any</w:t>
      </w:r>
      <w:r>
        <w:rPr>
          <w:spacing w:val="18"/>
        </w:rPr>
        <w:t xml:space="preserve"> </w:t>
      </w:r>
      <w:r>
        <w:t>person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history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pre-exposure</w:t>
      </w:r>
      <w:r>
        <w:rPr>
          <w:spacing w:val="17"/>
        </w:rPr>
        <w:t xml:space="preserve"> </w:t>
      </w:r>
      <w:r>
        <w:t>vaccination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proofErr w:type="spellStart"/>
      <w:r>
        <w:t>HDCV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RVA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PCEC</w:t>
      </w:r>
      <w:proofErr w:type="spellEnd"/>
      <w:r>
        <w:t>;</w:t>
      </w:r>
      <w:r>
        <w:rPr>
          <w:spacing w:val="18"/>
        </w:rPr>
        <w:t xml:space="preserve"> </w:t>
      </w:r>
      <w:r>
        <w:t>prior</w:t>
      </w:r>
      <w:r>
        <w:rPr>
          <w:spacing w:val="17"/>
        </w:rPr>
        <w:t xml:space="preserve"> </w:t>
      </w:r>
      <w:r>
        <w:t>post-exposure</w:t>
      </w:r>
      <w:r>
        <w:rPr>
          <w:spacing w:val="29"/>
          <w:w w:val="99"/>
        </w:rPr>
        <w:t xml:space="preserve"> </w:t>
      </w:r>
      <w:r>
        <w:t>prophylaxis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proofErr w:type="spellStart"/>
      <w:r>
        <w:t>HDCV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RVA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PCEC</w:t>
      </w:r>
      <w:proofErr w:type="spellEnd"/>
      <w:r>
        <w:t>;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previous</w:t>
      </w:r>
      <w:r>
        <w:rPr>
          <w:spacing w:val="37"/>
        </w:rPr>
        <w:t xml:space="preserve"> </w:t>
      </w:r>
      <w:r>
        <w:t>vaccination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type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rabies</w:t>
      </w:r>
      <w:r>
        <w:rPr>
          <w:spacing w:val="37"/>
        </w:rPr>
        <w:t xml:space="preserve"> </w:t>
      </w:r>
      <w:r>
        <w:t>vaccine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rPr>
          <w:spacing w:val="-1"/>
        </w:rPr>
        <w:t>documented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antibody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vaccination.</w:t>
      </w:r>
      <w:proofErr w:type="gramEnd"/>
    </w:p>
    <w:p w:rsidR="00611ACD" w:rsidRDefault="00116CC9">
      <w:pPr>
        <w:pStyle w:val="BodyText"/>
        <w:spacing w:line="237" w:lineRule="exact"/>
      </w:pPr>
      <w:r>
        <w:t>*Although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licensed,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rPr>
          <w:spacing w:val="-1"/>
        </w:rPr>
        <w:t>unavailable.</w:t>
      </w:r>
    </w:p>
    <w:p w:rsidR="00611ACD" w:rsidRDefault="00116CC9">
      <w:pPr>
        <w:pStyle w:val="BodyText"/>
        <w:spacing w:before="14" w:line="254" w:lineRule="exact"/>
        <w:ind w:left="119" w:right="345"/>
      </w:pPr>
      <w:r>
        <w:rPr>
          <w:position w:val="10"/>
          <w:sz w:val="14"/>
        </w:rPr>
        <w:t>¶</w:t>
      </w:r>
      <w:r>
        <w:t>For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immunosuppression,</w:t>
      </w:r>
      <w:r>
        <w:rPr>
          <w:spacing w:val="-6"/>
        </w:rPr>
        <w:t xml:space="preserve"> </w:t>
      </w:r>
      <w:r>
        <w:rPr>
          <w:spacing w:val="-1"/>
        </w:rPr>
        <w:t>rabies</w:t>
      </w:r>
      <w:r>
        <w:rPr>
          <w:spacing w:val="-5"/>
        </w:rPr>
        <w:t xml:space="preserve"> </w:t>
      </w:r>
      <w:r>
        <w:t>PEP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doses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0,</w:t>
      </w:r>
      <w:r>
        <w:rPr>
          <w:spacing w:val="25"/>
          <w:w w:val="99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28.</w:t>
      </w:r>
    </w:p>
    <w:p w:rsidR="00611ACD" w:rsidRDefault="00116CC9">
      <w:pPr>
        <w:spacing w:before="111"/>
        <w:ind w:left="120" w:right="5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Adapted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from: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Centers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Disease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Prevention. Human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rabies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prevention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—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1999:</w:t>
      </w:r>
      <w:r>
        <w:rPr>
          <w:rFonts w:ascii="Times New Roman" w:eastAsia="Times New Roman" w:hAnsi="Times New Roman" w:cs="Times New Roman"/>
          <w:spacing w:val="6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Recommendations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 Advisory Committee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 Immunization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Practices (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ACIP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MMWR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1999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;48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(No.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RR-1) and</w:t>
      </w:r>
      <w:r>
        <w:rPr>
          <w:rFonts w:ascii="Times New Roman" w:eastAsia="Times New Roman" w:hAnsi="Times New Roman" w:cs="Times New Roman"/>
          <w:spacing w:val="8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Centers for Disease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Control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Prevention.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 of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Reduced (4-Dose) Vaccine Schedule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Postexposure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Prophylaxis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Prevent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Human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Rabies— United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States, 2012: Recommendations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the Advisory Committee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Immunization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Practices</w:t>
      </w:r>
      <w:r>
        <w:rPr>
          <w:rFonts w:ascii="Times New Roman" w:eastAsia="Times New Roman" w:hAnsi="Times New Roman" w:cs="Times New Roman"/>
          <w:spacing w:val="8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ACIP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MMWR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2010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;59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(No. RR-2)</w:t>
      </w:r>
    </w:p>
    <w:sectPr w:rsidR="00611ACD">
      <w:type w:val="continuous"/>
      <w:pgSz w:w="12240" w:h="15840"/>
      <w:pgMar w:top="300" w:right="11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1ACD"/>
    <w:rsid w:val="00116CC9"/>
    <w:rsid w:val="006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4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1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RABIES POST-EXPOSRE PROPHYLAXIS SCHEDULE</vt:lpstr>
    </vt:vector>
  </TitlesOfParts>
  <Company>EOHHS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RABIES POST-EXPOSRE PROPHYLAXIS SCHEDULE</dc:title>
  <cp:lastModifiedBy>CBrown1</cp:lastModifiedBy>
  <cp:revision>2</cp:revision>
  <dcterms:created xsi:type="dcterms:W3CDTF">2018-05-07T15:13:00Z</dcterms:created>
  <dcterms:modified xsi:type="dcterms:W3CDTF">2018-05-07T19:15:00Z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LastSaved">
    <vt:filetime>2018-05-07T00:00:00Z</vt:filetime>
  </property>
</Properties>
</file>