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7F" w:rsidRPr="00810462" w:rsidRDefault="004A5797" w:rsidP="00A56D04">
      <w:pPr>
        <w:jc w:val="center"/>
        <w:rPr>
          <w:b/>
        </w:rPr>
      </w:pPr>
      <w:r w:rsidRPr="00810462">
        <w:rPr>
          <w:b/>
        </w:rPr>
        <w:t>Minutes</w:t>
      </w:r>
      <w:r w:rsidR="0037640A" w:rsidRPr="00810462">
        <w:rPr>
          <w:b/>
        </w:rPr>
        <w:t xml:space="preserve"> of </w:t>
      </w:r>
      <w:r w:rsidR="00D0083E" w:rsidRPr="00810462">
        <w:rPr>
          <w:b/>
        </w:rPr>
        <w:t>M</w:t>
      </w:r>
      <w:r w:rsidR="006B01B7" w:rsidRPr="00810462">
        <w:rPr>
          <w:b/>
        </w:rPr>
        <w:t>eeting of R</w:t>
      </w:r>
      <w:r w:rsidR="00D0083E" w:rsidRPr="00810462">
        <w:rPr>
          <w:b/>
        </w:rPr>
        <w:t>ural Advisory C</w:t>
      </w:r>
      <w:r w:rsidRPr="00810462">
        <w:rPr>
          <w:b/>
        </w:rPr>
        <w:t xml:space="preserve">ommission’s </w:t>
      </w:r>
      <w:r w:rsidR="006B01B7" w:rsidRPr="00810462">
        <w:rPr>
          <w:b/>
        </w:rPr>
        <w:t xml:space="preserve">(RAC) </w:t>
      </w:r>
      <w:r w:rsidR="00D0083E" w:rsidRPr="00810462">
        <w:rPr>
          <w:b/>
        </w:rPr>
        <w:t>S</w:t>
      </w:r>
      <w:r w:rsidRPr="00810462">
        <w:rPr>
          <w:b/>
        </w:rPr>
        <w:t xml:space="preserve">ubcommittee on </w:t>
      </w:r>
      <w:r w:rsidR="00BA50EB">
        <w:rPr>
          <w:b/>
        </w:rPr>
        <w:t>Economic</w:t>
      </w:r>
      <w:r w:rsidRPr="00810462">
        <w:rPr>
          <w:b/>
        </w:rPr>
        <w:t xml:space="preserve"> Development </w:t>
      </w:r>
    </w:p>
    <w:p w:rsidR="00A56D04" w:rsidRPr="00810462" w:rsidRDefault="00E75222" w:rsidP="00A56D04">
      <w:pPr>
        <w:pStyle w:val="NoSpacing"/>
        <w:jc w:val="center"/>
      </w:pPr>
      <w:r>
        <w:t>July 24, 2017</w:t>
      </w:r>
    </w:p>
    <w:p w:rsidR="00A56D04" w:rsidRPr="00810462" w:rsidRDefault="00E75222" w:rsidP="00A56D04">
      <w:pPr>
        <w:pStyle w:val="NoSpacing"/>
        <w:jc w:val="center"/>
        <w:rPr>
          <w:b/>
        </w:rPr>
      </w:pPr>
      <w:r>
        <w:t>10:45-12:00</w:t>
      </w:r>
    </w:p>
    <w:p w:rsidR="005769E4" w:rsidRDefault="00E75222" w:rsidP="00A56D04">
      <w:pPr>
        <w:pStyle w:val="NoSpacing"/>
        <w:jc w:val="center"/>
      </w:pPr>
      <w:r>
        <w:t>Nantucket Planning and Conservation Office</w:t>
      </w:r>
    </w:p>
    <w:p w:rsidR="00E75222" w:rsidRPr="00810462" w:rsidRDefault="00E75222" w:rsidP="00A56D04">
      <w:pPr>
        <w:pStyle w:val="NoSpacing"/>
        <w:jc w:val="center"/>
      </w:pPr>
      <w:r>
        <w:t>Nantucket, MA</w:t>
      </w:r>
    </w:p>
    <w:p w:rsidR="00A56D04" w:rsidRPr="00810462" w:rsidRDefault="00A56D04" w:rsidP="00A56D04">
      <w:pPr>
        <w:pStyle w:val="NoSpacing"/>
        <w:jc w:val="center"/>
      </w:pPr>
    </w:p>
    <w:p w:rsidR="00A56D04" w:rsidRPr="00810462" w:rsidRDefault="00A56D04" w:rsidP="003C2C1C">
      <w:pPr>
        <w:spacing w:after="0"/>
        <w:rPr>
          <w:b/>
          <w:u w:val="single"/>
        </w:rPr>
      </w:pPr>
      <w:r w:rsidRPr="00810462">
        <w:rPr>
          <w:b/>
          <w:u w:val="single"/>
        </w:rPr>
        <w:t>Sub</w:t>
      </w:r>
      <w:r w:rsidR="004A5797" w:rsidRPr="00810462">
        <w:rPr>
          <w:b/>
          <w:u w:val="single"/>
        </w:rPr>
        <w:t>committee members</w:t>
      </w:r>
      <w:r w:rsidRPr="00810462">
        <w:rPr>
          <w:b/>
          <w:u w:val="single"/>
        </w:rPr>
        <w:t xml:space="preserve"> present</w:t>
      </w:r>
    </w:p>
    <w:p w:rsidR="00A56D04" w:rsidRPr="00810462" w:rsidRDefault="004A5797" w:rsidP="003C2C1C">
      <w:pPr>
        <w:spacing w:after="0"/>
        <w:ind w:left="720"/>
      </w:pPr>
      <w:r w:rsidRPr="00810462">
        <w:t xml:space="preserve">Linda </w:t>
      </w:r>
      <w:r w:rsidR="001A3309">
        <w:t>Dunlavy</w:t>
      </w:r>
    </w:p>
    <w:p w:rsidR="00E75222" w:rsidRDefault="00BA50EB" w:rsidP="003C2C1C">
      <w:pPr>
        <w:spacing w:after="0"/>
        <w:ind w:left="720"/>
      </w:pPr>
      <w:r>
        <w:t>Wendy</w:t>
      </w:r>
      <w:r w:rsidR="001A3309">
        <w:t xml:space="preserve"> Morton Hudson, </w:t>
      </w:r>
    </w:p>
    <w:p w:rsidR="00A56D04" w:rsidRPr="00810462" w:rsidRDefault="00E75222" w:rsidP="003C2C1C">
      <w:pPr>
        <w:spacing w:after="0"/>
        <w:ind w:left="720"/>
      </w:pPr>
      <w:r>
        <w:t xml:space="preserve">Bill </w:t>
      </w:r>
      <w:proofErr w:type="spellStart"/>
      <w:r>
        <w:t>Veno</w:t>
      </w:r>
      <w:proofErr w:type="spellEnd"/>
      <w:r>
        <w:t xml:space="preserve">, </w:t>
      </w:r>
      <w:r w:rsidR="001A3309">
        <w:t>by phone</w:t>
      </w:r>
    </w:p>
    <w:p w:rsidR="003C2C1C" w:rsidRDefault="003C2C1C" w:rsidP="00A56D04">
      <w:pPr>
        <w:rPr>
          <w:b/>
          <w:u w:val="single"/>
        </w:rPr>
      </w:pPr>
    </w:p>
    <w:p w:rsidR="00A56D04" w:rsidRPr="001A3309" w:rsidRDefault="004A5797" w:rsidP="003C2C1C">
      <w:pPr>
        <w:spacing w:after="0"/>
        <w:rPr>
          <w:u w:val="single"/>
        </w:rPr>
      </w:pPr>
      <w:r w:rsidRPr="001A3309">
        <w:rPr>
          <w:b/>
          <w:u w:val="single"/>
        </w:rPr>
        <w:t>Also present</w:t>
      </w:r>
      <w:r w:rsidRPr="001A3309">
        <w:rPr>
          <w:u w:val="single"/>
        </w:rPr>
        <w:t xml:space="preserve"> </w:t>
      </w:r>
    </w:p>
    <w:p w:rsidR="00A56D04" w:rsidRDefault="00E75222" w:rsidP="003C2C1C">
      <w:pPr>
        <w:spacing w:after="0"/>
        <w:ind w:left="720"/>
      </w:pPr>
      <w:r>
        <w:t>Andrew Vorce, Nantucket Planning Director</w:t>
      </w:r>
    </w:p>
    <w:p w:rsidR="00E75222" w:rsidRPr="00810462" w:rsidRDefault="00E75222" w:rsidP="003C2C1C">
      <w:pPr>
        <w:spacing w:after="0"/>
        <w:ind w:left="720"/>
      </w:pPr>
      <w:r>
        <w:t>Leslie Snell, Nantucket Assistant Planning Director</w:t>
      </w:r>
    </w:p>
    <w:p w:rsidR="003C2C1C" w:rsidRDefault="003C2C1C" w:rsidP="008519CE">
      <w:pPr>
        <w:spacing w:after="0" w:line="240" w:lineRule="auto"/>
        <w:rPr>
          <w:rFonts w:eastAsia="Times New Roman" w:cs="Arial"/>
          <w:b/>
          <w:u w:val="single"/>
        </w:rPr>
      </w:pPr>
    </w:p>
    <w:p w:rsidR="005A07EA" w:rsidRDefault="00E75222" w:rsidP="008519CE">
      <w:pPr>
        <w:spacing w:after="0" w:line="240" w:lineRule="auto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  <w:u w:val="single"/>
        </w:rPr>
        <w:t>Discussion of three topic areas and potential policy changes</w:t>
      </w:r>
    </w:p>
    <w:p w:rsidR="00D4064F" w:rsidRDefault="00D4064F" w:rsidP="00646362">
      <w:pPr>
        <w:pStyle w:val="NoSpacing"/>
      </w:pPr>
    </w:p>
    <w:p w:rsidR="00E75222" w:rsidRDefault="00E75222" w:rsidP="00646362">
      <w:pPr>
        <w:pStyle w:val="NoSpacing"/>
      </w:pPr>
      <w:r>
        <w:t>Sewer/Water and Title 5</w:t>
      </w:r>
      <w:r w:rsidR="002D663D">
        <w:t>:</w:t>
      </w:r>
    </w:p>
    <w:p w:rsidR="002D663D" w:rsidRPr="00B54EB2" w:rsidRDefault="002D663D" w:rsidP="002D663D">
      <w:pPr>
        <w:pStyle w:val="NoSpacing"/>
        <w:numPr>
          <w:ilvl w:val="0"/>
          <w:numId w:val="9"/>
        </w:numPr>
      </w:pPr>
      <w:r>
        <w:t>Tailor zoning to steer development into downtowns so expa</w:t>
      </w:r>
      <w:r w:rsidR="006667E7">
        <w:t xml:space="preserve">nsion of sewer and water is not or </w:t>
      </w:r>
      <w:r w:rsidR="00DA24BA">
        <w:t xml:space="preserve">less </w:t>
      </w:r>
      <w:r>
        <w:t xml:space="preserve">necessary.  </w:t>
      </w:r>
      <w:r>
        <w:rPr>
          <w:i/>
        </w:rPr>
        <w:t>How does this get implemented</w:t>
      </w:r>
      <w:r w:rsidR="00F35FE9">
        <w:rPr>
          <w:i/>
        </w:rPr>
        <w:t xml:space="preserve"> at RPAC level</w:t>
      </w:r>
      <w:r>
        <w:rPr>
          <w:i/>
        </w:rPr>
        <w:t xml:space="preserve"> – is there a way to include some kind of requirement in Zon</w:t>
      </w:r>
      <w:r w:rsidR="00B54EB2">
        <w:rPr>
          <w:i/>
        </w:rPr>
        <w:t>ing Reform legislation?  Or is it more of an educational issue – expand CPTC training series to include?</w:t>
      </w:r>
    </w:p>
    <w:p w:rsidR="00B54EB2" w:rsidRPr="00B54EB2" w:rsidRDefault="00B54EB2" w:rsidP="002D663D">
      <w:pPr>
        <w:pStyle w:val="NoSpacing"/>
        <w:numPr>
          <w:ilvl w:val="0"/>
          <w:numId w:val="9"/>
        </w:numPr>
      </w:pPr>
      <w:r>
        <w:t xml:space="preserve">Make green fields less desirable to develop.  </w:t>
      </w:r>
      <w:r w:rsidRPr="004A11DD">
        <w:t xml:space="preserve">Maryland has implemented some kind of positive/negative reinforcement strategy that could be replicated.  </w:t>
      </w:r>
      <w:r>
        <w:rPr>
          <w:i/>
        </w:rPr>
        <w:t>Need to research MD example.</w:t>
      </w:r>
      <w:r w:rsidR="00F35FE9">
        <w:rPr>
          <w:i/>
        </w:rPr>
        <w:t xml:space="preserve">  </w:t>
      </w:r>
    </w:p>
    <w:p w:rsidR="006667E7" w:rsidRPr="006667E7" w:rsidRDefault="006667E7" w:rsidP="002D663D">
      <w:pPr>
        <w:pStyle w:val="NoSpacing"/>
        <w:numPr>
          <w:ilvl w:val="0"/>
          <w:numId w:val="9"/>
        </w:numPr>
      </w:pPr>
      <w:r>
        <w:t xml:space="preserve">Change DEP regulations so that businesses reliant on private wells can expand more easily before being designated a public water supply.  </w:t>
      </w:r>
    </w:p>
    <w:p w:rsidR="006667E7" w:rsidRDefault="006667E7" w:rsidP="006667E7">
      <w:pPr>
        <w:pStyle w:val="NoSpacing"/>
        <w:rPr>
          <w:i/>
        </w:rPr>
      </w:pPr>
    </w:p>
    <w:p w:rsidR="006667E7" w:rsidRDefault="006667E7" w:rsidP="006667E7">
      <w:pPr>
        <w:pStyle w:val="NoSpacing"/>
      </w:pPr>
      <w:r>
        <w:t>Small Business Support/Job Creation:</w:t>
      </w:r>
    </w:p>
    <w:p w:rsidR="00B54EB2" w:rsidRDefault="006667E7" w:rsidP="006667E7">
      <w:pPr>
        <w:pStyle w:val="NoSpacing"/>
        <w:numPr>
          <w:ilvl w:val="0"/>
          <w:numId w:val="10"/>
        </w:numPr>
      </w:pPr>
      <w:r>
        <w:t xml:space="preserve">Enact legislation that taxes all on-line sales to even the playing field with brick and mortar businesses.  </w:t>
      </w:r>
    </w:p>
    <w:p w:rsidR="006667E7" w:rsidRPr="006667E7" w:rsidRDefault="006667E7" w:rsidP="006667E7">
      <w:pPr>
        <w:pStyle w:val="NoSpacing"/>
        <w:numPr>
          <w:ilvl w:val="0"/>
          <w:numId w:val="10"/>
        </w:numPr>
      </w:pPr>
      <w:r>
        <w:t xml:space="preserve">Revise Blue Laws to support small businesses – no time and a half requirement for businesses under “X” employees, exempt agricultural businesses?  </w:t>
      </w:r>
      <w:r>
        <w:rPr>
          <w:i/>
        </w:rPr>
        <w:t>Get research on this topic from Retailers Association.</w:t>
      </w:r>
      <w:r w:rsidR="004A11DD">
        <w:rPr>
          <w:i/>
        </w:rPr>
        <w:t xml:space="preserve">  </w:t>
      </w:r>
      <w:bookmarkStart w:id="0" w:name="_GoBack"/>
      <w:bookmarkEnd w:id="0"/>
    </w:p>
    <w:p w:rsidR="006667E7" w:rsidRDefault="006667E7" w:rsidP="006667E7">
      <w:pPr>
        <w:pStyle w:val="NoSpacing"/>
        <w:numPr>
          <w:ilvl w:val="0"/>
          <w:numId w:val="10"/>
        </w:numPr>
      </w:pPr>
      <w:r>
        <w:t xml:space="preserve">Include a provision in any </w:t>
      </w:r>
      <w:r w:rsidR="003C2C1C">
        <w:t xml:space="preserve">legislation to increase </w:t>
      </w:r>
      <w:r>
        <w:t>minimum wage t</w:t>
      </w:r>
      <w:r w:rsidR="003C2C1C">
        <w:t>o</w:t>
      </w:r>
      <w:r>
        <w:t xml:space="preserve"> exempt high school-aged workers and/or seasonal workers so small businesses can afford to hire young people (helps with workforce development too).</w:t>
      </w:r>
    </w:p>
    <w:p w:rsidR="00E540C3" w:rsidRPr="00E540C3" w:rsidRDefault="00E540C3" w:rsidP="006667E7">
      <w:pPr>
        <w:pStyle w:val="NoSpacing"/>
        <w:numPr>
          <w:ilvl w:val="0"/>
          <w:numId w:val="10"/>
        </w:numPr>
      </w:pPr>
      <w:r>
        <w:t xml:space="preserve">Increase tourism funding.  </w:t>
      </w:r>
      <w:r w:rsidRPr="004A11DD">
        <w:t>Compare NY tourism funding to MA.  Research whether NY has data on impact of recent funding expansion.</w:t>
      </w:r>
    </w:p>
    <w:p w:rsidR="00E540C3" w:rsidRDefault="00E540C3" w:rsidP="00E540C3">
      <w:pPr>
        <w:pStyle w:val="NoSpacing"/>
        <w:numPr>
          <w:ilvl w:val="0"/>
          <w:numId w:val="10"/>
        </w:numPr>
      </w:pPr>
      <w:r>
        <w:t xml:space="preserve">Anything that would better enable </w:t>
      </w:r>
      <w:proofErr w:type="spellStart"/>
      <w:proofErr w:type="gramStart"/>
      <w:r>
        <w:t>ag</w:t>
      </w:r>
      <w:proofErr w:type="spellEnd"/>
      <w:proofErr w:type="gramEnd"/>
      <w:r>
        <w:t xml:space="preserve"> business diversification?</w:t>
      </w:r>
    </w:p>
    <w:p w:rsidR="00E540C3" w:rsidRPr="00E540C3" w:rsidRDefault="00E540C3" w:rsidP="006667E7">
      <w:pPr>
        <w:pStyle w:val="NoSpacing"/>
        <w:numPr>
          <w:ilvl w:val="0"/>
          <w:numId w:val="10"/>
        </w:numPr>
      </w:pPr>
      <w:r>
        <w:t xml:space="preserve">Support visa programs that allow seasonal workers.  </w:t>
      </w:r>
      <w:r>
        <w:rPr>
          <w:i/>
        </w:rPr>
        <w:t>Especially important to Cape and Islands.  Other parts of MA?</w:t>
      </w:r>
    </w:p>
    <w:p w:rsidR="00766426" w:rsidRDefault="00E540C3" w:rsidP="006667E7">
      <w:pPr>
        <w:pStyle w:val="NoSpacing"/>
        <w:numPr>
          <w:ilvl w:val="0"/>
          <w:numId w:val="10"/>
        </w:numPr>
      </w:pPr>
      <w:r>
        <w:t>Make sure short-term rental regulations/legislation</w:t>
      </w:r>
      <w:r w:rsidR="00766426">
        <w:t>:</w:t>
      </w:r>
    </w:p>
    <w:p w:rsidR="00E540C3" w:rsidRDefault="00766426" w:rsidP="00766426">
      <w:pPr>
        <w:pStyle w:val="NoSpacing"/>
        <w:numPr>
          <w:ilvl w:val="1"/>
          <w:numId w:val="10"/>
        </w:numPr>
      </w:pPr>
      <w:r>
        <w:t>Protects rental stock</w:t>
      </w:r>
    </w:p>
    <w:p w:rsidR="005B1967" w:rsidRPr="00810462" w:rsidRDefault="00766426" w:rsidP="005B1967">
      <w:pPr>
        <w:pStyle w:val="NoSpacing"/>
        <w:numPr>
          <w:ilvl w:val="1"/>
          <w:numId w:val="10"/>
        </w:numPr>
      </w:pPr>
      <w:r>
        <w:t xml:space="preserve">Allows seasonal rentals in tourism-intensive communities.  </w:t>
      </w:r>
      <w:r w:rsidRPr="004A11DD">
        <w:t>Nantucket teachers</w:t>
      </w:r>
      <w:r w:rsidR="003C2C1C" w:rsidRPr="004A11DD">
        <w:t xml:space="preserve"> often supplement salaries by renting their homes out for the summer.</w:t>
      </w:r>
      <w:r w:rsidR="003C2C1C" w:rsidRPr="003C2C1C">
        <w:rPr>
          <w:i/>
        </w:rPr>
        <w:t xml:space="preserve">  </w:t>
      </w:r>
    </w:p>
    <w:p w:rsidR="005B1967" w:rsidRPr="00810462" w:rsidRDefault="005B1967" w:rsidP="005B1967">
      <w:pPr>
        <w:pStyle w:val="NoSpacing"/>
      </w:pPr>
    </w:p>
    <w:sectPr w:rsidR="005B1967" w:rsidRPr="00810462" w:rsidSect="003C2C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685D"/>
    <w:multiLevelType w:val="hybridMultilevel"/>
    <w:tmpl w:val="245EA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62108"/>
    <w:multiLevelType w:val="hybridMultilevel"/>
    <w:tmpl w:val="CB6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043F5"/>
    <w:multiLevelType w:val="hybridMultilevel"/>
    <w:tmpl w:val="52FC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03AD6"/>
    <w:multiLevelType w:val="hybridMultilevel"/>
    <w:tmpl w:val="EC46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77749"/>
    <w:multiLevelType w:val="hybridMultilevel"/>
    <w:tmpl w:val="BCAA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238D1"/>
    <w:multiLevelType w:val="hybridMultilevel"/>
    <w:tmpl w:val="109C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71DF0"/>
    <w:multiLevelType w:val="hybridMultilevel"/>
    <w:tmpl w:val="35381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E0545"/>
    <w:multiLevelType w:val="hybridMultilevel"/>
    <w:tmpl w:val="A29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936C3"/>
    <w:multiLevelType w:val="hybridMultilevel"/>
    <w:tmpl w:val="E370D320"/>
    <w:lvl w:ilvl="0" w:tplc="795E9C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15D33"/>
    <w:multiLevelType w:val="hybridMultilevel"/>
    <w:tmpl w:val="5A3C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haniel Karns">
    <w15:presenceInfo w15:providerId="None" w15:userId="Nathaniel Kar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97"/>
    <w:rsid w:val="000328EE"/>
    <w:rsid w:val="0004765B"/>
    <w:rsid w:val="0005247E"/>
    <w:rsid w:val="00063145"/>
    <w:rsid w:val="00077EB7"/>
    <w:rsid w:val="0009458C"/>
    <w:rsid w:val="000947F8"/>
    <w:rsid w:val="000975D6"/>
    <w:rsid w:val="000A51D1"/>
    <w:rsid w:val="000B7EB0"/>
    <w:rsid w:val="000C7893"/>
    <w:rsid w:val="000D4A12"/>
    <w:rsid w:val="000E4E2A"/>
    <w:rsid w:val="000F1446"/>
    <w:rsid w:val="001011E2"/>
    <w:rsid w:val="001100D2"/>
    <w:rsid w:val="00146ECD"/>
    <w:rsid w:val="00150803"/>
    <w:rsid w:val="00157A12"/>
    <w:rsid w:val="00193741"/>
    <w:rsid w:val="001A3309"/>
    <w:rsid w:val="001C1163"/>
    <w:rsid w:val="001C2B7D"/>
    <w:rsid w:val="0020516B"/>
    <w:rsid w:val="00214FDC"/>
    <w:rsid w:val="002621A9"/>
    <w:rsid w:val="002A0DC7"/>
    <w:rsid w:val="002A67F8"/>
    <w:rsid w:val="002C0E93"/>
    <w:rsid w:val="002C6BD5"/>
    <w:rsid w:val="002C705B"/>
    <w:rsid w:val="002D663D"/>
    <w:rsid w:val="002F19F9"/>
    <w:rsid w:val="002F30F3"/>
    <w:rsid w:val="002F4560"/>
    <w:rsid w:val="002F6D61"/>
    <w:rsid w:val="00321B9C"/>
    <w:rsid w:val="00332597"/>
    <w:rsid w:val="00360704"/>
    <w:rsid w:val="003628F4"/>
    <w:rsid w:val="0037640A"/>
    <w:rsid w:val="00380FC5"/>
    <w:rsid w:val="003857F0"/>
    <w:rsid w:val="003C2C1C"/>
    <w:rsid w:val="003C71DC"/>
    <w:rsid w:val="003D1510"/>
    <w:rsid w:val="003D583C"/>
    <w:rsid w:val="003E11D1"/>
    <w:rsid w:val="003E3EAA"/>
    <w:rsid w:val="0040569D"/>
    <w:rsid w:val="00413169"/>
    <w:rsid w:val="004233CF"/>
    <w:rsid w:val="00434B0E"/>
    <w:rsid w:val="00453961"/>
    <w:rsid w:val="004A11DD"/>
    <w:rsid w:val="004A5797"/>
    <w:rsid w:val="004B1CDB"/>
    <w:rsid w:val="004F4423"/>
    <w:rsid w:val="00511A97"/>
    <w:rsid w:val="00530528"/>
    <w:rsid w:val="00534345"/>
    <w:rsid w:val="00541F19"/>
    <w:rsid w:val="005769E4"/>
    <w:rsid w:val="005A07EA"/>
    <w:rsid w:val="005B1967"/>
    <w:rsid w:val="005C299B"/>
    <w:rsid w:val="005F19DC"/>
    <w:rsid w:val="005F520A"/>
    <w:rsid w:val="00603B82"/>
    <w:rsid w:val="00615E2D"/>
    <w:rsid w:val="00621D48"/>
    <w:rsid w:val="00642F6F"/>
    <w:rsid w:val="00646362"/>
    <w:rsid w:val="0064717F"/>
    <w:rsid w:val="006667E7"/>
    <w:rsid w:val="00680731"/>
    <w:rsid w:val="006A524F"/>
    <w:rsid w:val="006A73BA"/>
    <w:rsid w:val="006B01B7"/>
    <w:rsid w:val="006D4BC8"/>
    <w:rsid w:val="006E0666"/>
    <w:rsid w:val="006F17AE"/>
    <w:rsid w:val="00702288"/>
    <w:rsid w:val="00727205"/>
    <w:rsid w:val="00742128"/>
    <w:rsid w:val="00766426"/>
    <w:rsid w:val="00767E2E"/>
    <w:rsid w:val="00784DCD"/>
    <w:rsid w:val="00786B53"/>
    <w:rsid w:val="007A5218"/>
    <w:rsid w:val="007B1C65"/>
    <w:rsid w:val="007D78B7"/>
    <w:rsid w:val="00806CFC"/>
    <w:rsid w:val="00810462"/>
    <w:rsid w:val="00810FA4"/>
    <w:rsid w:val="00830A2B"/>
    <w:rsid w:val="008519CE"/>
    <w:rsid w:val="00852118"/>
    <w:rsid w:val="00855212"/>
    <w:rsid w:val="00855765"/>
    <w:rsid w:val="00890549"/>
    <w:rsid w:val="008A58F4"/>
    <w:rsid w:val="008C76DD"/>
    <w:rsid w:val="008D4184"/>
    <w:rsid w:val="008F6F9F"/>
    <w:rsid w:val="00902AF0"/>
    <w:rsid w:val="00940CEA"/>
    <w:rsid w:val="009A5255"/>
    <w:rsid w:val="009B6A01"/>
    <w:rsid w:val="009C0D35"/>
    <w:rsid w:val="009C0DBD"/>
    <w:rsid w:val="009C3C1B"/>
    <w:rsid w:val="009C5FA3"/>
    <w:rsid w:val="009E0AD1"/>
    <w:rsid w:val="00A55CDF"/>
    <w:rsid w:val="00A56D04"/>
    <w:rsid w:val="00A77302"/>
    <w:rsid w:val="00A91F4E"/>
    <w:rsid w:val="00A9652E"/>
    <w:rsid w:val="00AF07B1"/>
    <w:rsid w:val="00B3050F"/>
    <w:rsid w:val="00B54EB2"/>
    <w:rsid w:val="00B6553B"/>
    <w:rsid w:val="00B876CC"/>
    <w:rsid w:val="00BA50EB"/>
    <w:rsid w:val="00BB2BFC"/>
    <w:rsid w:val="00BC0DDD"/>
    <w:rsid w:val="00BE08DB"/>
    <w:rsid w:val="00BF5F4B"/>
    <w:rsid w:val="00C45296"/>
    <w:rsid w:val="00C45DB6"/>
    <w:rsid w:val="00C74C34"/>
    <w:rsid w:val="00CA26DA"/>
    <w:rsid w:val="00CA5950"/>
    <w:rsid w:val="00CD3F17"/>
    <w:rsid w:val="00D0083E"/>
    <w:rsid w:val="00D20624"/>
    <w:rsid w:val="00D4064F"/>
    <w:rsid w:val="00D52E2A"/>
    <w:rsid w:val="00D65B72"/>
    <w:rsid w:val="00D83E9F"/>
    <w:rsid w:val="00D93745"/>
    <w:rsid w:val="00DA24BA"/>
    <w:rsid w:val="00DB445C"/>
    <w:rsid w:val="00DE0ED2"/>
    <w:rsid w:val="00DF3947"/>
    <w:rsid w:val="00E376A6"/>
    <w:rsid w:val="00E477B7"/>
    <w:rsid w:val="00E53AA0"/>
    <w:rsid w:val="00E540C3"/>
    <w:rsid w:val="00E737DE"/>
    <w:rsid w:val="00E73EDC"/>
    <w:rsid w:val="00E75222"/>
    <w:rsid w:val="00E761A8"/>
    <w:rsid w:val="00E90CEE"/>
    <w:rsid w:val="00EC2317"/>
    <w:rsid w:val="00EC4B3E"/>
    <w:rsid w:val="00EC5A12"/>
    <w:rsid w:val="00EE1C2E"/>
    <w:rsid w:val="00EE4D6A"/>
    <w:rsid w:val="00EE5C38"/>
    <w:rsid w:val="00EF1FFB"/>
    <w:rsid w:val="00EF4027"/>
    <w:rsid w:val="00F0309E"/>
    <w:rsid w:val="00F35FE9"/>
    <w:rsid w:val="00F363BD"/>
    <w:rsid w:val="00F41127"/>
    <w:rsid w:val="00F435F1"/>
    <w:rsid w:val="00F50613"/>
    <w:rsid w:val="00F83E7F"/>
    <w:rsid w:val="00FC2A44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1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Housing Partnership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Farrell</dc:creator>
  <cp:lastModifiedBy>Linda Dunlavy</cp:lastModifiedBy>
  <cp:revision>6</cp:revision>
  <cp:lastPrinted>2017-09-07T17:54:00Z</cp:lastPrinted>
  <dcterms:created xsi:type="dcterms:W3CDTF">2017-07-26T14:59:00Z</dcterms:created>
  <dcterms:modified xsi:type="dcterms:W3CDTF">2017-09-07T17:54:00Z</dcterms:modified>
</cp:coreProperties>
</file>