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7273E" w14:textId="77777777" w:rsidR="009937CE" w:rsidRPr="00F43E56" w:rsidRDefault="009937CE" w:rsidP="009937CE">
      <w:pPr>
        <w:shd w:val="clear" w:color="auto" w:fill="FFFFFF"/>
        <w:jc w:val="center"/>
        <w:rPr>
          <w:rFonts w:ascii="Times New Roman" w:eastAsia="Times New Roman" w:hAnsi="Times New Roman" w:cs="Times New Roman"/>
          <w:b/>
          <w:bCs/>
          <w:color w:val="000000"/>
        </w:rPr>
      </w:pPr>
      <w:r w:rsidRPr="00F43E56">
        <w:rPr>
          <w:rFonts w:ascii="Times New Roman" w:eastAsia="Times New Roman" w:hAnsi="Times New Roman" w:cs="Times New Roman"/>
          <w:b/>
          <w:bCs/>
          <w:color w:val="000000"/>
        </w:rPr>
        <w:t>MASSACHUSETTS RARE DISEASE ADVISORY COUNCIL (RDAC)</w:t>
      </w:r>
    </w:p>
    <w:p w14:paraId="75A2A61D" w14:textId="2630652A" w:rsidR="00C03395" w:rsidRPr="00F43E56" w:rsidRDefault="009937CE" w:rsidP="00C03395">
      <w:pPr>
        <w:shd w:val="clear" w:color="auto" w:fill="FFFFFF"/>
        <w:jc w:val="center"/>
        <w:rPr>
          <w:rFonts w:ascii="Times New Roman" w:eastAsia="Times New Roman" w:hAnsi="Times New Roman" w:cs="Times New Roman"/>
          <w:b/>
          <w:bCs/>
          <w:color w:val="000000"/>
        </w:rPr>
      </w:pPr>
      <w:r w:rsidRPr="00F43E56">
        <w:rPr>
          <w:rFonts w:ascii="Times New Roman" w:eastAsia="Times New Roman" w:hAnsi="Times New Roman" w:cs="Times New Roman"/>
          <w:b/>
          <w:bCs/>
          <w:color w:val="000000"/>
        </w:rPr>
        <w:t xml:space="preserve">STEERING COMMITTEE </w:t>
      </w:r>
      <w:r w:rsidR="00C03395" w:rsidRPr="00F43E56">
        <w:rPr>
          <w:rFonts w:ascii="Times New Roman" w:eastAsia="Times New Roman" w:hAnsi="Times New Roman" w:cs="Times New Roman"/>
          <w:b/>
          <w:bCs/>
          <w:color w:val="000000"/>
        </w:rPr>
        <w:t>MINUTES</w:t>
      </w:r>
    </w:p>
    <w:p w14:paraId="5929A532" w14:textId="77777777" w:rsidR="009937CE" w:rsidRPr="00F43E56" w:rsidRDefault="000345BE" w:rsidP="009937CE">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pict w14:anchorId="6D0E4865">
          <v:rect id="_x0000_i1026" alt="" style="width:468pt;height:.05pt;mso-width-percent:0;mso-height-percent:0;mso-width-percent:0;mso-height-percent:0" o:hralign="center" o:hrstd="t" o:hr="t" fillcolor="#a0a0a0" stroked="f"/>
        </w:pict>
      </w:r>
    </w:p>
    <w:p w14:paraId="2DB354FE" w14:textId="77777777" w:rsidR="009937CE" w:rsidRPr="00F43E56" w:rsidRDefault="009937CE" w:rsidP="009937CE">
      <w:pPr>
        <w:shd w:val="clear" w:color="auto" w:fill="FFFFFF"/>
        <w:jc w:val="center"/>
        <w:rPr>
          <w:rFonts w:ascii="Times New Roman" w:eastAsia="Times New Roman" w:hAnsi="Times New Roman" w:cs="Times New Roman"/>
          <w:color w:val="000000"/>
        </w:rPr>
      </w:pPr>
    </w:p>
    <w:p w14:paraId="53D06858" w14:textId="676CF3E6" w:rsidR="009937CE" w:rsidRDefault="009937CE" w:rsidP="009937CE">
      <w:pPr>
        <w:shd w:val="clear" w:color="auto" w:fill="FFFFFF"/>
        <w:jc w:val="center"/>
        <w:rPr>
          <w:rFonts w:ascii="Times New Roman" w:eastAsia="Times New Roman" w:hAnsi="Times New Roman" w:cs="Times New Roman"/>
          <w:color w:val="000000"/>
        </w:rPr>
      </w:pPr>
      <w:r w:rsidRPr="00F43E56">
        <w:rPr>
          <w:rFonts w:ascii="Times New Roman" w:eastAsia="Times New Roman" w:hAnsi="Times New Roman" w:cs="Times New Roman"/>
          <w:color w:val="000000"/>
        </w:rPr>
        <w:t>REMOTE MEETING:    Thursday, July 14, 2022, 10:00-11:00 AM</w:t>
      </w:r>
    </w:p>
    <w:p w14:paraId="59D5B7CA" w14:textId="7B60139C" w:rsidR="00FD7670" w:rsidRPr="00F43E56" w:rsidRDefault="00FD7670" w:rsidP="009937CE">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color w:val="000000"/>
        </w:rPr>
        <w:t>APPROVED AUGUST 25, 2022</w:t>
      </w:r>
    </w:p>
    <w:p w14:paraId="007E4D01" w14:textId="77777777" w:rsidR="009937CE" w:rsidRPr="00F43E56" w:rsidRDefault="000345BE" w:rsidP="009937CE">
      <w:pPr>
        <w:shd w:val="clear" w:color="auto" w:fill="FFFFFF"/>
        <w:rPr>
          <w:rFonts w:ascii="Times New Roman" w:eastAsia="Times New Roman" w:hAnsi="Times New Roman" w:cs="Times New Roman"/>
          <w:color w:val="000000"/>
        </w:rPr>
      </w:pPr>
      <w:r>
        <w:rPr>
          <w:rFonts w:ascii="Times New Roman" w:eastAsia="Times New Roman" w:hAnsi="Times New Roman" w:cs="Times New Roman"/>
          <w:noProof/>
          <w:color w:val="000000"/>
        </w:rPr>
        <w:pict w14:anchorId="03DF1FE8">
          <v:rect id="_x0000_i1025" alt="" style="width:468pt;height:.05pt;mso-width-percent:0;mso-height-percent:0;mso-width-percent:0;mso-height-percent:0" o:hralign="center" o:hrstd="t" o:hr="t" fillcolor="#a0a0a0" stroked="f"/>
        </w:pict>
      </w:r>
    </w:p>
    <w:p w14:paraId="1C88EC9C" w14:textId="0F056438" w:rsidR="002F5CE8" w:rsidRPr="00F43E56" w:rsidRDefault="00000000">
      <w:pPr>
        <w:rPr>
          <w:rFonts w:ascii="Times New Roman" w:hAnsi="Times New Roman" w:cs="Times New Roman"/>
        </w:rPr>
      </w:pPr>
    </w:p>
    <w:p w14:paraId="7864A506" w14:textId="7E4EDBB7" w:rsidR="009937CE" w:rsidRPr="00F43E56" w:rsidRDefault="009937CE" w:rsidP="009937CE">
      <w:pPr>
        <w:pStyle w:val="ListParagraph"/>
        <w:numPr>
          <w:ilvl w:val="0"/>
          <w:numId w:val="2"/>
        </w:numPr>
        <w:shd w:val="clear" w:color="auto" w:fill="FFFFFF"/>
        <w:rPr>
          <w:rFonts w:ascii="Times New Roman" w:eastAsia="Times New Roman" w:hAnsi="Times New Roman" w:cs="Times New Roman"/>
          <w:b/>
          <w:bCs/>
          <w:color w:val="000000" w:themeColor="text1"/>
        </w:rPr>
      </w:pPr>
      <w:r w:rsidRPr="00F43E56">
        <w:rPr>
          <w:rFonts w:ascii="Times New Roman" w:eastAsia="Times New Roman" w:hAnsi="Times New Roman" w:cs="Times New Roman"/>
          <w:b/>
          <w:bCs/>
          <w:color w:val="000000" w:themeColor="text1"/>
        </w:rPr>
        <w:t xml:space="preserve">Welcome </w:t>
      </w:r>
      <w:r w:rsidR="00C03395" w:rsidRPr="00F43E56">
        <w:rPr>
          <w:rFonts w:ascii="Times New Roman" w:eastAsia="Times New Roman" w:hAnsi="Times New Roman" w:cs="Times New Roman"/>
          <w:b/>
          <w:bCs/>
          <w:color w:val="000000" w:themeColor="text1"/>
        </w:rPr>
        <w:t>by Dr. Tierney, subcommittee chair</w:t>
      </w:r>
    </w:p>
    <w:p w14:paraId="481BC88C" w14:textId="77777777" w:rsidR="009937CE" w:rsidRPr="00F43E56" w:rsidRDefault="009937CE" w:rsidP="009937CE">
      <w:pPr>
        <w:shd w:val="clear" w:color="auto" w:fill="FFFFFF"/>
        <w:rPr>
          <w:rFonts w:ascii="Times New Roman" w:eastAsia="Times New Roman" w:hAnsi="Times New Roman" w:cs="Times New Roman"/>
          <w:color w:val="000000" w:themeColor="text1"/>
        </w:rPr>
      </w:pPr>
    </w:p>
    <w:p w14:paraId="6CE975F4" w14:textId="77777777" w:rsidR="009937CE" w:rsidRPr="00F43E56" w:rsidRDefault="009937CE" w:rsidP="009937CE">
      <w:pPr>
        <w:pStyle w:val="ListParagraph"/>
        <w:numPr>
          <w:ilvl w:val="0"/>
          <w:numId w:val="1"/>
        </w:numPr>
        <w:shd w:val="clear" w:color="auto" w:fill="FFFFFF"/>
        <w:rPr>
          <w:rFonts w:ascii="Times New Roman" w:eastAsia="Times New Roman" w:hAnsi="Times New Roman" w:cs="Times New Roman"/>
          <w:b/>
          <w:bCs/>
          <w:color w:val="000000" w:themeColor="text1"/>
        </w:rPr>
      </w:pPr>
      <w:r w:rsidRPr="00F43E56">
        <w:rPr>
          <w:rFonts w:ascii="Times New Roman" w:eastAsia="Times New Roman" w:hAnsi="Times New Roman" w:cs="Times New Roman"/>
          <w:b/>
          <w:bCs/>
          <w:color w:val="000000" w:themeColor="text1"/>
        </w:rPr>
        <w:t xml:space="preserve">Roll Call  </w:t>
      </w:r>
    </w:p>
    <w:tbl>
      <w:tblPr>
        <w:tblStyle w:val="TableGrid"/>
        <w:tblW w:w="0" w:type="auto"/>
        <w:tblInd w:w="720" w:type="dxa"/>
        <w:tblLook w:val="04A0" w:firstRow="1" w:lastRow="0" w:firstColumn="1" w:lastColumn="0" w:noHBand="0" w:noVBand="1"/>
      </w:tblPr>
      <w:tblGrid>
        <w:gridCol w:w="3325"/>
        <w:gridCol w:w="1530"/>
      </w:tblGrid>
      <w:tr w:rsidR="009937CE" w:rsidRPr="00F43E56" w14:paraId="3C3C35E6" w14:textId="77777777" w:rsidTr="00E94923">
        <w:trPr>
          <w:trHeight w:val="242"/>
        </w:trPr>
        <w:tc>
          <w:tcPr>
            <w:tcW w:w="3325" w:type="dxa"/>
          </w:tcPr>
          <w:p w14:paraId="14174420" w14:textId="77777777" w:rsidR="009937CE" w:rsidRPr="00F43E56" w:rsidRDefault="009937CE" w:rsidP="00E94923">
            <w:pPr>
              <w:pStyle w:val="ListParagraph"/>
              <w:shd w:val="clear" w:color="auto" w:fill="FFFFFF"/>
              <w:ind w:left="0"/>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Member</w:t>
            </w:r>
          </w:p>
        </w:tc>
        <w:tc>
          <w:tcPr>
            <w:tcW w:w="1530" w:type="dxa"/>
          </w:tcPr>
          <w:p w14:paraId="5B9D4A67" w14:textId="204EA69E" w:rsidR="009937CE" w:rsidRPr="00F43E56" w:rsidRDefault="009937CE" w:rsidP="00E94923">
            <w:pPr>
              <w:pStyle w:val="ListParagraph"/>
              <w:shd w:val="clear" w:color="auto" w:fill="FFFFFF"/>
              <w:ind w:left="0"/>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 xml:space="preserve"> </w:t>
            </w:r>
          </w:p>
        </w:tc>
      </w:tr>
      <w:tr w:rsidR="009937CE" w:rsidRPr="00F43E56" w14:paraId="18E020C2" w14:textId="77777777" w:rsidTr="00E94923">
        <w:trPr>
          <w:trHeight w:val="242"/>
        </w:trPr>
        <w:tc>
          <w:tcPr>
            <w:tcW w:w="3325" w:type="dxa"/>
          </w:tcPr>
          <w:p w14:paraId="6CEC8248" w14:textId="77777777" w:rsidR="009937CE" w:rsidRPr="00F43E56" w:rsidRDefault="009937CE" w:rsidP="00E94923">
            <w:pPr>
              <w:pStyle w:val="ListParagraph"/>
              <w:shd w:val="clear" w:color="auto" w:fill="FFFFFF"/>
              <w:ind w:left="0"/>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Representative Hannah Kane</w:t>
            </w:r>
          </w:p>
        </w:tc>
        <w:tc>
          <w:tcPr>
            <w:tcW w:w="1530" w:type="dxa"/>
          </w:tcPr>
          <w:p w14:paraId="484EFA2B" w14:textId="716D0218" w:rsidR="009937CE" w:rsidRPr="00F43E56" w:rsidRDefault="00C03395" w:rsidP="00E94923">
            <w:pPr>
              <w:pStyle w:val="ListParagraph"/>
              <w:shd w:val="clear" w:color="auto" w:fill="FFFFFF"/>
              <w:ind w:left="0"/>
              <w:jc w:val="center"/>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present</w:t>
            </w:r>
          </w:p>
        </w:tc>
      </w:tr>
      <w:tr w:rsidR="009937CE" w:rsidRPr="00F43E56" w14:paraId="4AF1C7D4" w14:textId="77777777" w:rsidTr="00E94923">
        <w:tc>
          <w:tcPr>
            <w:tcW w:w="3325" w:type="dxa"/>
          </w:tcPr>
          <w:p w14:paraId="695583D9" w14:textId="77777777" w:rsidR="009937CE" w:rsidRPr="00F43E56" w:rsidRDefault="009937CE" w:rsidP="00E94923">
            <w:pPr>
              <w:pStyle w:val="ListParagraph"/>
              <w:shd w:val="clear" w:color="auto" w:fill="FFFFFF"/>
              <w:ind w:left="0"/>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Dr. Jeff Livingstone</w:t>
            </w:r>
          </w:p>
        </w:tc>
        <w:tc>
          <w:tcPr>
            <w:tcW w:w="1530" w:type="dxa"/>
          </w:tcPr>
          <w:p w14:paraId="10AFFFB7" w14:textId="599946BD" w:rsidR="009937CE" w:rsidRPr="00F43E56" w:rsidRDefault="00C03395" w:rsidP="00E94923">
            <w:pPr>
              <w:pStyle w:val="ListParagraph"/>
              <w:shd w:val="clear" w:color="auto" w:fill="FFFFFF"/>
              <w:ind w:left="0"/>
              <w:jc w:val="center"/>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present</w:t>
            </w:r>
          </w:p>
        </w:tc>
      </w:tr>
      <w:tr w:rsidR="009937CE" w:rsidRPr="00F43E56" w14:paraId="2F84CF91" w14:textId="77777777" w:rsidTr="00E94923">
        <w:tc>
          <w:tcPr>
            <w:tcW w:w="3325" w:type="dxa"/>
          </w:tcPr>
          <w:p w14:paraId="388BDA45" w14:textId="77777777" w:rsidR="009937CE" w:rsidRPr="00F43E56" w:rsidRDefault="009937CE" w:rsidP="00E94923">
            <w:pPr>
              <w:pStyle w:val="ListParagraph"/>
              <w:shd w:val="clear" w:color="auto" w:fill="FFFFFF"/>
              <w:ind w:left="0"/>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Jenn McNary</w:t>
            </w:r>
          </w:p>
        </w:tc>
        <w:tc>
          <w:tcPr>
            <w:tcW w:w="1530" w:type="dxa"/>
          </w:tcPr>
          <w:p w14:paraId="68416321" w14:textId="7614045F" w:rsidR="009937CE" w:rsidRPr="00F43E56" w:rsidRDefault="00C03395" w:rsidP="00E94923">
            <w:pPr>
              <w:pStyle w:val="ListParagraph"/>
              <w:shd w:val="clear" w:color="auto" w:fill="FFFFFF"/>
              <w:ind w:left="0"/>
              <w:jc w:val="center"/>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present</w:t>
            </w:r>
          </w:p>
        </w:tc>
      </w:tr>
      <w:tr w:rsidR="009937CE" w:rsidRPr="00F43E56" w14:paraId="3163EC36" w14:textId="77777777" w:rsidTr="00E94923">
        <w:tc>
          <w:tcPr>
            <w:tcW w:w="3325" w:type="dxa"/>
          </w:tcPr>
          <w:p w14:paraId="151BBAB4" w14:textId="77777777" w:rsidR="009937CE" w:rsidRPr="00F43E56" w:rsidRDefault="009937CE" w:rsidP="00E94923">
            <w:pPr>
              <w:pStyle w:val="ListParagraph"/>
              <w:shd w:val="clear" w:color="auto" w:fill="FFFFFF"/>
              <w:ind w:left="0"/>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Dr.  David Miller</w:t>
            </w:r>
          </w:p>
        </w:tc>
        <w:tc>
          <w:tcPr>
            <w:tcW w:w="1530" w:type="dxa"/>
          </w:tcPr>
          <w:p w14:paraId="63D65ABD" w14:textId="6390AC2A" w:rsidR="009937CE" w:rsidRPr="00F43E56" w:rsidRDefault="00C03395" w:rsidP="00E94923">
            <w:pPr>
              <w:pStyle w:val="ListParagraph"/>
              <w:shd w:val="clear" w:color="auto" w:fill="FFFFFF"/>
              <w:ind w:left="0"/>
              <w:jc w:val="center"/>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present</w:t>
            </w:r>
          </w:p>
        </w:tc>
      </w:tr>
      <w:tr w:rsidR="009937CE" w:rsidRPr="00F43E56" w14:paraId="1201E936" w14:textId="77777777" w:rsidTr="00E94923">
        <w:tc>
          <w:tcPr>
            <w:tcW w:w="3325" w:type="dxa"/>
          </w:tcPr>
          <w:p w14:paraId="6169AE81" w14:textId="77777777" w:rsidR="009937CE" w:rsidRPr="00F43E56" w:rsidRDefault="009937CE" w:rsidP="00E94923">
            <w:pPr>
              <w:pStyle w:val="ListParagraph"/>
              <w:shd w:val="clear" w:color="auto" w:fill="FFFFFF"/>
              <w:ind w:left="0"/>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Michele Rhee</w:t>
            </w:r>
          </w:p>
        </w:tc>
        <w:tc>
          <w:tcPr>
            <w:tcW w:w="1530" w:type="dxa"/>
          </w:tcPr>
          <w:p w14:paraId="2E58715E" w14:textId="1A55737C" w:rsidR="009937CE" w:rsidRPr="00F43E56" w:rsidRDefault="00C03395" w:rsidP="00E94923">
            <w:pPr>
              <w:pStyle w:val="ListParagraph"/>
              <w:shd w:val="clear" w:color="auto" w:fill="FFFFFF"/>
              <w:ind w:left="0"/>
              <w:jc w:val="center"/>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present</w:t>
            </w:r>
          </w:p>
        </w:tc>
      </w:tr>
      <w:tr w:rsidR="009937CE" w:rsidRPr="00F43E56" w14:paraId="37B11F16" w14:textId="77777777" w:rsidTr="00E94923">
        <w:tc>
          <w:tcPr>
            <w:tcW w:w="3325" w:type="dxa"/>
          </w:tcPr>
          <w:p w14:paraId="6E5C69B9" w14:textId="77777777" w:rsidR="009937CE" w:rsidRPr="00F43E56" w:rsidRDefault="009937CE" w:rsidP="00E94923">
            <w:pPr>
              <w:pStyle w:val="ListParagraph"/>
              <w:shd w:val="clear" w:color="auto" w:fill="FFFFFF"/>
              <w:ind w:left="0"/>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Dr.  Ryan Thompson</w:t>
            </w:r>
          </w:p>
        </w:tc>
        <w:tc>
          <w:tcPr>
            <w:tcW w:w="1530" w:type="dxa"/>
          </w:tcPr>
          <w:p w14:paraId="6A50C562" w14:textId="1313DF9C" w:rsidR="009937CE" w:rsidRPr="00F43E56" w:rsidRDefault="00C03395" w:rsidP="00E94923">
            <w:pPr>
              <w:pStyle w:val="ListParagraph"/>
              <w:shd w:val="clear" w:color="auto" w:fill="FFFFFF"/>
              <w:ind w:left="0"/>
              <w:jc w:val="center"/>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Not present</w:t>
            </w:r>
          </w:p>
        </w:tc>
      </w:tr>
      <w:tr w:rsidR="009937CE" w:rsidRPr="00F43E56" w14:paraId="2CE97461" w14:textId="77777777" w:rsidTr="00E94923">
        <w:tc>
          <w:tcPr>
            <w:tcW w:w="3325" w:type="dxa"/>
          </w:tcPr>
          <w:p w14:paraId="21026AB5" w14:textId="77777777" w:rsidR="009937CE" w:rsidRPr="00F43E56" w:rsidRDefault="009937CE" w:rsidP="00E94923">
            <w:pPr>
              <w:pStyle w:val="ListParagraph"/>
              <w:shd w:val="clear" w:color="auto" w:fill="FFFFFF"/>
              <w:ind w:left="0"/>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Dr. Dylan Tierney</w:t>
            </w:r>
          </w:p>
        </w:tc>
        <w:tc>
          <w:tcPr>
            <w:tcW w:w="1530" w:type="dxa"/>
          </w:tcPr>
          <w:p w14:paraId="74C461D1" w14:textId="3BB895A4" w:rsidR="009937CE" w:rsidRPr="00F43E56" w:rsidRDefault="00C03395" w:rsidP="00E94923">
            <w:pPr>
              <w:pStyle w:val="ListParagraph"/>
              <w:shd w:val="clear" w:color="auto" w:fill="FFFFFF"/>
              <w:ind w:left="0"/>
              <w:jc w:val="center"/>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present</w:t>
            </w:r>
          </w:p>
        </w:tc>
      </w:tr>
    </w:tbl>
    <w:p w14:paraId="5CE27DCD" w14:textId="5BAC345F" w:rsidR="009937CE" w:rsidRPr="00F43E56" w:rsidRDefault="009937CE">
      <w:pPr>
        <w:rPr>
          <w:rFonts w:ascii="Times New Roman" w:hAnsi="Times New Roman" w:cs="Times New Roman"/>
        </w:rPr>
      </w:pPr>
    </w:p>
    <w:p w14:paraId="30989DF8" w14:textId="36A53DE4" w:rsidR="009937CE" w:rsidRPr="00F43E56" w:rsidRDefault="009937CE" w:rsidP="009937CE">
      <w:pPr>
        <w:pStyle w:val="ListParagraph"/>
        <w:numPr>
          <w:ilvl w:val="0"/>
          <w:numId w:val="1"/>
        </w:numPr>
        <w:shd w:val="clear" w:color="auto" w:fill="FFFFFF"/>
        <w:rPr>
          <w:rFonts w:ascii="Times New Roman" w:eastAsia="Times New Roman" w:hAnsi="Times New Roman" w:cs="Times New Roman"/>
          <w:color w:val="000000" w:themeColor="text1"/>
        </w:rPr>
      </w:pPr>
      <w:r w:rsidRPr="00F43E56">
        <w:rPr>
          <w:rFonts w:ascii="Times New Roman" w:eastAsia="Times New Roman" w:hAnsi="Times New Roman" w:cs="Times New Roman"/>
          <w:b/>
          <w:bCs/>
          <w:color w:val="000000" w:themeColor="text1"/>
        </w:rPr>
        <w:t>Quorum</w:t>
      </w:r>
      <w:r w:rsidR="00C03395" w:rsidRPr="00F43E56">
        <w:rPr>
          <w:rFonts w:ascii="Times New Roman" w:eastAsia="Times New Roman" w:hAnsi="Times New Roman" w:cs="Times New Roman"/>
          <w:b/>
          <w:bCs/>
          <w:color w:val="000000" w:themeColor="text1"/>
        </w:rPr>
        <w:t xml:space="preserve"> established. Meeting called to order by Dr. Tierney at 10:03</w:t>
      </w:r>
    </w:p>
    <w:p w14:paraId="67EBE098" w14:textId="77777777" w:rsidR="009937CE" w:rsidRPr="00F43E56" w:rsidRDefault="009937CE" w:rsidP="009937CE">
      <w:pPr>
        <w:pStyle w:val="ListParagraph"/>
        <w:shd w:val="clear" w:color="auto" w:fill="FFFFFF"/>
        <w:ind w:left="1440"/>
        <w:rPr>
          <w:rFonts w:ascii="Times New Roman" w:eastAsia="Times New Roman" w:hAnsi="Times New Roman" w:cs="Times New Roman"/>
          <w:color w:val="000000" w:themeColor="text1"/>
        </w:rPr>
      </w:pPr>
    </w:p>
    <w:p w14:paraId="212283F7" w14:textId="790ACDC9" w:rsidR="009937CE" w:rsidRPr="00F43E56" w:rsidRDefault="009937CE" w:rsidP="009937CE">
      <w:pPr>
        <w:pStyle w:val="ListParagraph"/>
        <w:numPr>
          <w:ilvl w:val="0"/>
          <w:numId w:val="2"/>
        </w:numPr>
        <w:shd w:val="clear" w:color="auto" w:fill="FFFFFF"/>
        <w:rPr>
          <w:rFonts w:ascii="Times New Roman" w:eastAsia="Times New Roman" w:hAnsi="Times New Roman" w:cs="Times New Roman"/>
          <w:color w:val="000000" w:themeColor="text1"/>
        </w:rPr>
      </w:pPr>
      <w:r w:rsidRPr="00F43E56">
        <w:rPr>
          <w:rFonts w:ascii="Times New Roman" w:eastAsia="Times New Roman" w:hAnsi="Times New Roman" w:cs="Times New Roman"/>
          <w:b/>
          <w:bCs/>
          <w:color w:val="000000" w:themeColor="text1"/>
        </w:rPr>
        <w:t xml:space="preserve">VOTE </w:t>
      </w:r>
      <w:r w:rsidRPr="00F43E56">
        <w:rPr>
          <w:rFonts w:ascii="Times New Roman" w:eastAsia="Times New Roman" w:hAnsi="Times New Roman" w:cs="Times New Roman"/>
          <w:color w:val="000000" w:themeColor="text1"/>
        </w:rPr>
        <w:t xml:space="preserve"> to approve meeting minutes from the last steering committee meeting </w:t>
      </w:r>
      <w:r w:rsidR="00C03395" w:rsidRPr="00F43E56">
        <w:rPr>
          <w:rFonts w:ascii="Times New Roman" w:eastAsia="Times New Roman" w:hAnsi="Times New Roman" w:cs="Times New Roman"/>
          <w:color w:val="000000" w:themeColor="text1"/>
        </w:rPr>
        <w:t xml:space="preserve">on </w:t>
      </w:r>
      <w:r w:rsidRPr="00F43E56">
        <w:rPr>
          <w:rFonts w:ascii="Times New Roman" w:eastAsia="Times New Roman" w:hAnsi="Times New Roman" w:cs="Times New Roman"/>
          <w:color w:val="000000" w:themeColor="text1"/>
        </w:rPr>
        <w:t xml:space="preserve">5/27/22. </w:t>
      </w:r>
    </w:p>
    <w:p w14:paraId="4859801F" w14:textId="2D732578" w:rsidR="00C03395" w:rsidRPr="00F43E56" w:rsidRDefault="00C03395" w:rsidP="00C03395">
      <w:pPr>
        <w:pStyle w:val="ListParagraph"/>
        <w:shd w:val="clear" w:color="auto" w:fill="FFFFFF"/>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Rep. Kane made a suggestion to modify the notes to better reflect the work of the council. The language change suggestion is as follows:</w:t>
      </w:r>
    </w:p>
    <w:p w14:paraId="33B8BAED" w14:textId="77777777" w:rsidR="00C03395" w:rsidRPr="00F43E56" w:rsidRDefault="00C03395" w:rsidP="00C03395">
      <w:pPr>
        <w:pStyle w:val="ListParagraph"/>
        <w:shd w:val="clear" w:color="auto" w:fill="FFFFFF"/>
        <w:rPr>
          <w:rFonts w:ascii="Times New Roman" w:hAnsi="Times New Roman" w:cs="Times New Roman"/>
          <w:color w:val="000000" w:themeColor="text1"/>
        </w:rPr>
      </w:pPr>
      <w:r w:rsidRPr="00F43E56">
        <w:rPr>
          <w:rFonts w:ascii="Times New Roman" w:hAnsi="Times New Roman" w:cs="Times New Roman"/>
          <w:color w:val="000000" w:themeColor="text1"/>
        </w:rPr>
        <w:t xml:space="preserve"> “The RDAC deliverable is a report to the legislature.”  Should change to</w:t>
      </w:r>
    </w:p>
    <w:p w14:paraId="4F4C1CD5" w14:textId="24E4F37A" w:rsidR="00C03395" w:rsidRPr="00F43E56" w:rsidRDefault="00C03395" w:rsidP="00C03395">
      <w:pPr>
        <w:pStyle w:val="ListParagraph"/>
        <w:shd w:val="clear" w:color="auto" w:fill="FFFFFF"/>
        <w:rPr>
          <w:rFonts w:ascii="Times New Roman" w:eastAsia="Times New Roman" w:hAnsi="Times New Roman" w:cs="Times New Roman"/>
          <w:color w:val="000000" w:themeColor="text1"/>
        </w:rPr>
      </w:pPr>
      <w:r w:rsidRPr="00F43E56">
        <w:rPr>
          <w:rFonts w:ascii="Times New Roman" w:hAnsi="Times New Roman" w:cs="Times New Roman"/>
          <w:color w:val="000000" w:themeColor="text1"/>
        </w:rPr>
        <w:t xml:space="preserve"> </w:t>
      </w:r>
      <w:r w:rsidRPr="00F43E56">
        <w:rPr>
          <w:rFonts w:ascii="Times New Roman" w:hAnsi="Times New Roman" w:cs="Times New Roman"/>
          <w:b/>
          <w:bCs/>
          <w:color w:val="000000" w:themeColor="text1"/>
        </w:rPr>
        <w:t>“The RDAC is responsible for conducting a comprehensive list of deliverables as outlined in the legislative language.”</w:t>
      </w:r>
      <w:r w:rsidRPr="00F43E56">
        <w:rPr>
          <w:rFonts w:ascii="Times New Roman" w:eastAsia="Times New Roman" w:hAnsi="Times New Roman" w:cs="Times New Roman"/>
          <w:color w:val="000000" w:themeColor="text1"/>
        </w:rPr>
        <w:t xml:space="preserve"> </w:t>
      </w:r>
    </w:p>
    <w:p w14:paraId="752A785A" w14:textId="7E5D4843" w:rsidR="00C03395" w:rsidRPr="00F43E56" w:rsidRDefault="00C03395" w:rsidP="00C03395">
      <w:pPr>
        <w:pStyle w:val="ListParagraph"/>
        <w:shd w:val="clear" w:color="auto" w:fill="FFFFFF"/>
        <w:rPr>
          <w:rFonts w:ascii="Times New Roman" w:eastAsia="Times New Roman" w:hAnsi="Times New Roman" w:cs="Times New Roman"/>
          <w:color w:val="000000" w:themeColor="text1"/>
        </w:rPr>
      </w:pPr>
    </w:p>
    <w:p w14:paraId="5BAA3457" w14:textId="4F64A4DD" w:rsidR="00C03395" w:rsidRPr="00F43E56" w:rsidRDefault="00C03395" w:rsidP="00C03395">
      <w:pPr>
        <w:pStyle w:val="ListParagraph"/>
        <w:shd w:val="clear" w:color="auto" w:fill="FFFFFF"/>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 xml:space="preserve">Dr. Tierney asked for a motion to vote on the minutes with the revisions as presented by Rep. Kane.  Rep. Kane made a motion to vote on the minutes as revised. Jeff Livingstone made a second. </w:t>
      </w:r>
    </w:p>
    <w:p w14:paraId="442D4D02" w14:textId="5385E816" w:rsidR="009937CE" w:rsidRPr="00F43E56" w:rsidRDefault="00C03395" w:rsidP="00C03395">
      <w:pPr>
        <w:shd w:val="clear" w:color="auto" w:fill="FFFFFF"/>
        <w:ind w:left="720"/>
        <w:rPr>
          <w:rFonts w:ascii="Times New Roman" w:eastAsia="Times New Roman" w:hAnsi="Times New Roman" w:cs="Times New Roman"/>
          <w:b/>
          <w:bCs/>
          <w:color w:val="000000" w:themeColor="text1"/>
        </w:rPr>
      </w:pPr>
      <w:r w:rsidRPr="00F43E56">
        <w:rPr>
          <w:rFonts w:ascii="Times New Roman" w:eastAsia="Times New Roman" w:hAnsi="Times New Roman" w:cs="Times New Roman"/>
          <w:b/>
          <w:bCs/>
          <w:color w:val="000000" w:themeColor="text1"/>
        </w:rPr>
        <w:t xml:space="preserve">Dr. Tierney conducted a </w:t>
      </w:r>
      <w:r w:rsidR="009937CE" w:rsidRPr="00F43E56">
        <w:rPr>
          <w:rFonts w:ascii="Times New Roman" w:eastAsia="Times New Roman" w:hAnsi="Times New Roman" w:cs="Times New Roman"/>
          <w:b/>
          <w:bCs/>
          <w:color w:val="000000" w:themeColor="text1"/>
        </w:rPr>
        <w:t>Roll Call  Vote to approve minutes from 5/27/22 Steering Committe</w:t>
      </w:r>
      <w:r w:rsidRPr="00F43E56">
        <w:rPr>
          <w:rFonts w:ascii="Times New Roman" w:eastAsia="Times New Roman" w:hAnsi="Times New Roman" w:cs="Times New Roman"/>
          <w:b/>
          <w:bCs/>
          <w:color w:val="000000" w:themeColor="text1"/>
        </w:rPr>
        <w:t xml:space="preserve">e as presented. </w:t>
      </w:r>
    </w:p>
    <w:tbl>
      <w:tblPr>
        <w:tblStyle w:val="TableGrid"/>
        <w:tblW w:w="0" w:type="auto"/>
        <w:tblInd w:w="720" w:type="dxa"/>
        <w:tblLook w:val="04A0" w:firstRow="1" w:lastRow="0" w:firstColumn="1" w:lastColumn="0" w:noHBand="0" w:noVBand="1"/>
      </w:tblPr>
      <w:tblGrid>
        <w:gridCol w:w="3325"/>
        <w:gridCol w:w="1530"/>
      </w:tblGrid>
      <w:tr w:rsidR="00C03395" w:rsidRPr="00F43E56" w14:paraId="502E41B0" w14:textId="77777777" w:rsidTr="00E94923">
        <w:trPr>
          <w:trHeight w:val="242"/>
        </w:trPr>
        <w:tc>
          <w:tcPr>
            <w:tcW w:w="3325" w:type="dxa"/>
          </w:tcPr>
          <w:p w14:paraId="4602AEEC" w14:textId="77777777" w:rsidR="00C03395" w:rsidRPr="00F43E56" w:rsidRDefault="00C03395" w:rsidP="00E94923">
            <w:pPr>
              <w:pStyle w:val="ListParagraph"/>
              <w:shd w:val="clear" w:color="auto" w:fill="FFFFFF"/>
              <w:ind w:left="0"/>
              <w:rPr>
                <w:rFonts w:ascii="Times New Roman" w:eastAsia="Times New Roman" w:hAnsi="Times New Roman" w:cs="Times New Roman"/>
                <w:b/>
                <w:bCs/>
                <w:i/>
                <w:iCs/>
                <w:color w:val="000000" w:themeColor="text1"/>
              </w:rPr>
            </w:pPr>
            <w:r w:rsidRPr="00F43E56">
              <w:rPr>
                <w:rFonts w:ascii="Times New Roman" w:eastAsia="Times New Roman" w:hAnsi="Times New Roman" w:cs="Times New Roman"/>
                <w:b/>
                <w:bCs/>
                <w:i/>
                <w:iCs/>
                <w:color w:val="000000" w:themeColor="text1"/>
              </w:rPr>
              <w:t>Member</w:t>
            </w:r>
          </w:p>
        </w:tc>
        <w:tc>
          <w:tcPr>
            <w:tcW w:w="1530" w:type="dxa"/>
          </w:tcPr>
          <w:p w14:paraId="6FFD69F9" w14:textId="77777777" w:rsidR="00C03395" w:rsidRPr="00F43E56" w:rsidRDefault="00C03395" w:rsidP="00E94923">
            <w:pPr>
              <w:pStyle w:val="ListParagraph"/>
              <w:shd w:val="clear" w:color="auto" w:fill="FFFFFF"/>
              <w:ind w:left="0"/>
              <w:rPr>
                <w:rFonts w:ascii="Times New Roman" w:eastAsia="Times New Roman" w:hAnsi="Times New Roman" w:cs="Times New Roman"/>
                <w:b/>
                <w:bCs/>
                <w:i/>
                <w:iCs/>
                <w:color w:val="000000" w:themeColor="text1"/>
              </w:rPr>
            </w:pPr>
            <w:r w:rsidRPr="00F43E56">
              <w:rPr>
                <w:rFonts w:ascii="Times New Roman" w:eastAsia="Times New Roman" w:hAnsi="Times New Roman" w:cs="Times New Roman"/>
                <w:b/>
                <w:bCs/>
                <w:i/>
                <w:iCs/>
                <w:color w:val="000000" w:themeColor="text1"/>
              </w:rPr>
              <w:t>Approve</w:t>
            </w:r>
          </w:p>
        </w:tc>
      </w:tr>
      <w:tr w:rsidR="00C03395" w:rsidRPr="00F43E56" w14:paraId="0F56D2EE" w14:textId="77777777" w:rsidTr="00E94923">
        <w:trPr>
          <w:trHeight w:val="242"/>
        </w:trPr>
        <w:tc>
          <w:tcPr>
            <w:tcW w:w="3325" w:type="dxa"/>
          </w:tcPr>
          <w:p w14:paraId="199AED7C" w14:textId="77777777" w:rsidR="00C03395" w:rsidRPr="00F43E56" w:rsidRDefault="00C03395" w:rsidP="00E94923">
            <w:pPr>
              <w:pStyle w:val="ListParagraph"/>
              <w:shd w:val="clear" w:color="auto" w:fill="FFFFFF"/>
              <w:ind w:left="0"/>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Representative Hannah Kane</w:t>
            </w:r>
          </w:p>
        </w:tc>
        <w:tc>
          <w:tcPr>
            <w:tcW w:w="1530" w:type="dxa"/>
          </w:tcPr>
          <w:p w14:paraId="67955AC7" w14:textId="6DCE2283" w:rsidR="00C03395" w:rsidRPr="00F43E56" w:rsidRDefault="00C03395" w:rsidP="00E94923">
            <w:pPr>
              <w:pStyle w:val="ListParagraph"/>
              <w:shd w:val="clear" w:color="auto" w:fill="FFFFFF"/>
              <w:ind w:left="0"/>
              <w:jc w:val="center"/>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X</w:t>
            </w:r>
          </w:p>
        </w:tc>
      </w:tr>
      <w:tr w:rsidR="00C03395" w:rsidRPr="00F43E56" w14:paraId="55F8E06E" w14:textId="77777777" w:rsidTr="00E94923">
        <w:tc>
          <w:tcPr>
            <w:tcW w:w="3325" w:type="dxa"/>
          </w:tcPr>
          <w:p w14:paraId="10E6A0F9" w14:textId="77777777" w:rsidR="00C03395" w:rsidRPr="00F43E56" w:rsidRDefault="00C03395" w:rsidP="00E94923">
            <w:pPr>
              <w:pStyle w:val="ListParagraph"/>
              <w:shd w:val="clear" w:color="auto" w:fill="FFFFFF"/>
              <w:ind w:left="0"/>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Dr. Jeff Livingstone</w:t>
            </w:r>
          </w:p>
        </w:tc>
        <w:tc>
          <w:tcPr>
            <w:tcW w:w="1530" w:type="dxa"/>
          </w:tcPr>
          <w:p w14:paraId="7ABA1FE2" w14:textId="180EF2A7" w:rsidR="00C03395" w:rsidRPr="00F43E56" w:rsidRDefault="00C03395" w:rsidP="00E94923">
            <w:pPr>
              <w:pStyle w:val="ListParagraph"/>
              <w:shd w:val="clear" w:color="auto" w:fill="FFFFFF"/>
              <w:ind w:left="0"/>
              <w:jc w:val="center"/>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X</w:t>
            </w:r>
          </w:p>
        </w:tc>
      </w:tr>
      <w:tr w:rsidR="00C03395" w:rsidRPr="00F43E56" w14:paraId="0DFD3240" w14:textId="77777777" w:rsidTr="00E94923">
        <w:tc>
          <w:tcPr>
            <w:tcW w:w="3325" w:type="dxa"/>
          </w:tcPr>
          <w:p w14:paraId="47C6BC52" w14:textId="77777777" w:rsidR="00C03395" w:rsidRPr="00F43E56" w:rsidRDefault="00C03395" w:rsidP="00E94923">
            <w:pPr>
              <w:pStyle w:val="ListParagraph"/>
              <w:shd w:val="clear" w:color="auto" w:fill="FFFFFF"/>
              <w:ind w:left="0"/>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Jenn McNary</w:t>
            </w:r>
          </w:p>
        </w:tc>
        <w:tc>
          <w:tcPr>
            <w:tcW w:w="1530" w:type="dxa"/>
          </w:tcPr>
          <w:p w14:paraId="2E335FE5" w14:textId="107FBC46" w:rsidR="00C03395" w:rsidRPr="00F43E56" w:rsidRDefault="00C03395" w:rsidP="00E94923">
            <w:pPr>
              <w:pStyle w:val="ListParagraph"/>
              <w:shd w:val="clear" w:color="auto" w:fill="FFFFFF"/>
              <w:ind w:left="0"/>
              <w:jc w:val="center"/>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X</w:t>
            </w:r>
          </w:p>
        </w:tc>
      </w:tr>
      <w:tr w:rsidR="00C03395" w:rsidRPr="00F43E56" w14:paraId="4D2B1E88" w14:textId="77777777" w:rsidTr="00E94923">
        <w:tc>
          <w:tcPr>
            <w:tcW w:w="3325" w:type="dxa"/>
          </w:tcPr>
          <w:p w14:paraId="457D672A" w14:textId="77777777" w:rsidR="00C03395" w:rsidRPr="00F43E56" w:rsidRDefault="00C03395" w:rsidP="00E94923">
            <w:pPr>
              <w:pStyle w:val="ListParagraph"/>
              <w:shd w:val="clear" w:color="auto" w:fill="FFFFFF"/>
              <w:ind w:left="0"/>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Dr.  David Miller</w:t>
            </w:r>
          </w:p>
        </w:tc>
        <w:tc>
          <w:tcPr>
            <w:tcW w:w="1530" w:type="dxa"/>
          </w:tcPr>
          <w:p w14:paraId="76EB8CA6" w14:textId="0F668779" w:rsidR="00C03395" w:rsidRPr="00F43E56" w:rsidRDefault="00C03395" w:rsidP="00E94923">
            <w:pPr>
              <w:pStyle w:val="ListParagraph"/>
              <w:shd w:val="clear" w:color="auto" w:fill="FFFFFF"/>
              <w:ind w:left="0"/>
              <w:jc w:val="center"/>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X</w:t>
            </w:r>
          </w:p>
        </w:tc>
      </w:tr>
      <w:tr w:rsidR="00C03395" w:rsidRPr="00F43E56" w14:paraId="592AE395" w14:textId="77777777" w:rsidTr="00E94923">
        <w:tc>
          <w:tcPr>
            <w:tcW w:w="3325" w:type="dxa"/>
          </w:tcPr>
          <w:p w14:paraId="0A3F2AC4" w14:textId="77777777" w:rsidR="00C03395" w:rsidRPr="00F43E56" w:rsidRDefault="00C03395" w:rsidP="00E94923">
            <w:pPr>
              <w:pStyle w:val="ListParagraph"/>
              <w:shd w:val="clear" w:color="auto" w:fill="FFFFFF"/>
              <w:ind w:left="0"/>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Michele Rhee</w:t>
            </w:r>
          </w:p>
        </w:tc>
        <w:tc>
          <w:tcPr>
            <w:tcW w:w="1530" w:type="dxa"/>
          </w:tcPr>
          <w:p w14:paraId="34584F23" w14:textId="6B67EFB7" w:rsidR="00C03395" w:rsidRPr="00F43E56" w:rsidRDefault="00C03395" w:rsidP="00E94923">
            <w:pPr>
              <w:pStyle w:val="ListParagraph"/>
              <w:shd w:val="clear" w:color="auto" w:fill="FFFFFF"/>
              <w:ind w:left="0"/>
              <w:jc w:val="center"/>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X</w:t>
            </w:r>
          </w:p>
        </w:tc>
      </w:tr>
      <w:tr w:rsidR="00C03395" w:rsidRPr="00F43E56" w14:paraId="1FD0DCC2" w14:textId="77777777" w:rsidTr="00E94923">
        <w:tc>
          <w:tcPr>
            <w:tcW w:w="3325" w:type="dxa"/>
          </w:tcPr>
          <w:p w14:paraId="37AFA82E" w14:textId="722775B1" w:rsidR="00C03395" w:rsidRPr="00F43E56" w:rsidRDefault="00C03395" w:rsidP="00E94923">
            <w:pPr>
              <w:pStyle w:val="ListParagraph"/>
              <w:shd w:val="clear" w:color="auto" w:fill="FFFFFF"/>
              <w:ind w:left="0"/>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Dr. Ryan Thompson</w:t>
            </w:r>
          </w:p>
        </w:tc>
        <w:tc>
          <w:tcPr>
            <w:tcW w:w="1530" w:type="dxa"/>
          </w:tcPr>
          <w:p w14:paraId="68D3C8F2" w14:textId="082B9C6D" w:rsidR="00C03395" w:rsidRPr="00F43E56" w:rsidRDefault="00C03395" w:rsidP="00E94923">
            <w:pPr>
              <w:pStyle w:val="ListParagraph"/>
              <w:shd w:val="clear" w:color="auto" w:fill="FFFFFF"/>
              <w:ind w:left="0"/>
              <w:jc w:val="center"/>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Not present</w:t>
            </w:r>
          </w:p>
        </w:tc>
      </w:tr>
      <w:tr w:rsidR="00C03395" w:rsidRPr="00F43E56" w14:paraId="67C6BDD9" w14:textId="77777777" w:rsidTr="00E94923">
        <w:tc>
          <w:tcPr>
            <w:tcW w:w="3325" w:type="dxa"/>
          </w:tcPr>
          <w:p w14:paraId="69C8D55E" w14:textId="77777777" w:rsidR="00C03395" w:rsidRPr="00F43E56" w:rsidRDefault="00C03395" w:rsidP="00E94923">
            <w:pPr>
              <w:pStyle w:val="ListParagraph"/>
              <w:shd w:val="clear" w:color="auto" w:fill="FFFFFF"/>
              <w:ind w:left="0"/>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Dr. Dylan Tierney</w:t>
            </w:r>
          </w:p>
        </w:tc>
        <w:tc>
          <w:tcPr>
            <w:tcW w:w="1530" w:type="dxa"/>
          </w:tcPr>
          <w:p w14:paraId="58AE7673" w14:textId="0D64399E" w:rsidR="00C03395" w:rsidRPr="00F43E56" w:rsidRDefault="00C03395" w:rsidP="00E94923">
            <w:pPr>
              <w:pStyle w:val="ListParagraph"/>
              <w:shd w:val="clear" w:color="auto" w:fill="FFFFFF"/>
              <w:ind w:left="0"/>
              <w:jc w:val="center"/>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X</w:t>
            </w:r>
          </w:p>
        </w:tc>
      </w:tr>
    </w:tbl>
    <w:p w14:paraId="78620BA8" w14:textId="25EFC957" w:rsidR="009937CE" w:rsidRPr="00F43E56" w:rsidRDefault="009937CE">
      <w:pPr>
        <w:rPr>
          <w:rFonts w:ascii="Times New Roman" w:hAnsi="Times New Roman" w:cs="Times New Roman"/>
        </w:rPr>
      </w:pPr>
    </w:p>
    <w:p w14:paraId="3875B3D9" w14:textId="77777777" w:rsidR="009937CE" w:rsidRPr="00F43E56" w:rsidRDefault="009937CE" w:rsidP="009937CE">
      <w:pPr>
        <w:shd w:val="clear" w:color="auto" w:fill="FFFFFF"/>
        <w:rPr>
          <w:rFonts w:ascii="Times New Roman" w:eastAsia="Times New Roman" w:hAnsi="Times New Roman" w:cs="Times New Roman"/>
          <w:color w:val="000000" w:themeColor="text1"/>
        </w:rPr>
      </w:pPr>
    </w:p>
    <w:p w14:paraId="16816C6B" w14:textId="3E8AF48E" w:rsidR="009937CE" w:rsidRPr="00F43E56" w:rsidRDefault="00C03395" w:rsidP="009937CE">
      <w:pPr>
        <w:pStyle w:val="ListParagraph"/>
        <w:numPr>
          <w:ilvl w:val="0"/>
          <w:numId w:val="3"/>
        </w:numPr>
        <w:shd w:val="clear" w:color="auto" w:fill="FFFFFF"/>
        <w:rPr>
          <w:rFonts w:ascii="Times New Roman" w:eastAsia="Times New Roman" w:hAnsi="Times New Roman" w:cs="Times New Roman"/>
          <w:b/>
          <w:bCs/>
          <w:color w:val="000000" w:themeColor="text1"/>
        </w:rPr>
      </w:pPr>
      <w:r w:rsidRPr="00F43E56">
        <w:rPr>
          <w:rFonts w:ascii="Times New Roman" w:eastAsia="Times New Roman" w:hAnsi="Times New Roman" w:cs="Times New Roman"/>
          <w:b/>
          <w:bCs/>
          <w:color w:val="000000" w:themeColor="text1"/>
        </w:rPr>
        <w:t xml:space="preserve">Dr. Tierney presented the </w:t>
      </w:r>
      <w:r w:rsidR="009937CE" w:rsidRPr="00F43E56">
        <w:rPr>
          <w:rFonts w:ascii="Times New Roman" w:eastAsia="Times New Roman" w:hAnsi="Times New Roman" w:cs="Times New Roman"/>
          <w:b/>
          <w:bCs/>
          <w:color w:val="000000" w:themeColor="text1"/>
        </w:rPr>
        <w:t>Mission statement draft</w:t>
      </w:r>
      <w:r w:rsidRPr="00F43E56">
        <w:rPr>
          <w:rFonts w:ascii="Times New Roman" w:eastAsia="Times New Roman" w:hAnsi="Times New Roman" w:cs="Times New Roman"/>
          <w:b/>
          <w:bCs/>
          <w:color w:val="000000" w:themeColor="text1"/>
        </w:rPr>
        <w:t xml:space="preserve"> for discussion</w:t>
      </w:r>
    </w:p>
    <w:p w14:paraId="7E28FD83" w14:textId="77777777" w:rsidR="009937CE" w:rsidRPr="00F43E56" w:rsidRDefault="009937CE" w:rsidP="009937CE">
      <w:pPr>
        <w:shd w:val="clear" w:color="auto" w:fill="FFFFFF"/>
        <w:rPr>
          <w:rFonts w:ascii="Times New Roman" w:eastAsia="Times New Roman" w:hAnsi="Times New Roman" w:cs="Times New Roman"/>
          <w:color w:val="000000" w:themeColor="text1"/>
        </w:rPr>
      </w:pPr>
    </w:p>
    <w:p w14:paraId="05929716" w14:textId="5595AB64" w:rsidR="009937CE" w:rsidRPr="00F43E56" w:rsidRDefault="009937CE" w:rsidP="009937CE">
      <w:pPr>
        <w:shd w:val="clear" w:color="auto" w:fill="FFFFFF"/>
        <w:ind w:left="360"/>
        <w:rPr>
          <w:rFonts w:ascii="Times New Roman" w:eastAsia="Times New Roman" w:hAnsi="Times New Roman" w:cs="Times New Roman"/>
          <w:b/>
          <w:bCs/>
          <w:color w:val="000000" w:themeColor="text1"/>
        </w:rPr>
      </w:pPr>
      <w:r w:rsidRPr="00F43E56">
        <w:rPr>
          <w:rFonts w:ascii="Times New Roman" w:eastAsia="Times New Roman" w:hAnsi="Times New Roman" w:cs="Times New Roman"/>
          <w:b/>
          <w:bCs/>
          <w:color w:val="000000" w:themeColor="text1"/>
        </w:rPr>
        <w:t>Mission Statement</w:t>
      </w:r>
      <w:r w:rsidR="00C03395" w:rsidRPr="00F43E56">
        <w:rPr>
          <w:rFonts w:ascii="Times New Roman" w:eastAsia="Times New Roman" w:hAnsi="Times New Roman" w:cs="Times New Roman"/>
          <w:b/>
          <w:bCs/>
          <w:color w:val="000000" w:themeColor="text1"/>
        </w:rPr>
        <w:t xml:space="preserve"> DRAFT</w:t>
      </w:r>
    </w:p>
    <w:p w14:paraId="63BACA48" w14:textId="77777777" w:rsidR="009937CE" w:rsidRPr="00F43E56" w:rsidRDefault="009937CE" w:rsidP="009937CE">
      <w:pPr>
        <w:shd w:val="clear" w:color="auto" w:fill="FFFFFF"/>
        <w:ind w:left="360"/>
        <w:rPr>
          <w:rFonts w:ascii="Times New Roman" w:eastAsia="Times New Roman" w:hAnsi="Times New Roman" w:cs="Times New Roman"/>
          <w:color w:val="000000" w:themeColor="text1"/>
        </w:rPr>
      </w:pPr>
    </w:p>
    <w:p w14:paraId="0FEF1B34" w14:textId="73D4B4F0" w:rsidR="009937CE" w:rsidRPr="00F43E56" w:rsidRDefault="009937CE" w:rsidP="009937CE">
      <w:pPr>
        <w:rPr>
          <w:rFonts w:ascii="Times New Roman" w:eastAsia="Times New Roman" w:hAnsi="Times New Roman" w:cs="Times New Roman"/>
          <w:color w:val="000000"/>
          <w:shd w:val="clear" w:color="auto" w:fill="FFFFFF"/>
        </w:rPr>
      </w:pPr>
      <w:r w:rsidRPr="00F43E56">
        <w:rPr>
          <w:rFonts w:ascii="Times New Roman" w:eastAsia="Times New Roman" w:hAnsi="Times New Roman" w:cs="Times New Roman"/>
          <w:color w:val="000000"/>
          <w:shd w:val="clear" w:color="auto" w:fill="FFFFFF"/>
        </w:rPr>
        <w:t>The Massachusetts Rare Disease Advisory Council’s (MA RDAC) mission is to provide advice on rare disease research, diagnosis, treatment, and education to the Governor, the Legislature, the Department of Public Health, and the Public. </w:t>
      </w:r>
    </w:p>
    <w:p w14:paraId="422E54B9" w14:textId="067508AA" w:rsidR="00C03395" w:rsidRPr="00F43E56" w:rsidRDefault="00C03395" w:rsidP="009937CE">
      <w:pPr>
        <w:rPr>
          <w:rFonts w:ascii="Times New Roman" w:eastAsia="Times New Roman" w:hAnsi="Times New Roman" w:cs="Times New Roman"/>
          <w:color w:val="000000"/>
          <w:shd w:val="clear" w:color="auto" w:fill="FFFFFF"/>
        </w:rPr>
      </w:pPr>
    </w:p>
    <w:p w14:paraId="5C62FF0C" w14:textId="44C5E4AE" w:rsidR="00C03395" w:rsidRPr="00F43E56" w:rsidRDefault="00C03395" w:rsidP="009937CE">
      <w:pPr>
        <w:rPr>
          <w:rFonts w:ascii="Times New Roman" w:eastAsia="Times New Roman" w:hAnsi="Times New Roman" w:cs="Times New Roman"/>
          <w:b/>
          <w:bCs/>
          <w:color w:val="000000"/>
          <w:shd w:val="clear" w:color="auto" w:fill="FFFFFF"/>
        </w:rPr>
      </w:pPr>
      <w:r w:rsidRPr="00F43E56">
        <w:rPr>
          <w:rFonts w:ascii="Times New Roman" w:eastAsia="Times New Roman" w:hAnsi="Times New Roman" w:cs="Times New Roman"/>
          <w:b/>
          <w:bCs/>
          <w:color w:val="000000"/>
          <w:shd w:val="clear" w:color="auto" w:fill="FFFFFF"/>
        </w:rPr>
        <w:t>Discussion</w:t>
      </w:r>
    </w:p>
    <w:p w14:paraId="52DA11DC" w14:textId="69DCF2FF" w:rsidR="00C03395" w:rsidRPr="00F43E56" w:rsidRDefault="00C03395" w:rsidP="009937CE">
      <w:pPr>
        <w:rPr>
          <w:rFonts w:ascii="Times New Roman" w:eastAsia="Times New Roman" w:hAnsi="Times New Roman" w:cs="Times New Roman"/>
          <w:color w:val="000000"/>
          <w:shd w:val="clear" w:color="auto" w:fill="FFFFFF"/>
        </w:rPr>
      </w:pPr>
      <w:r w:rsidRPr="00F43E56">
        <w:rPr>
          <w:rFonts w:ascii="Times New Roman" w:eastAsia="Times New Roman" w:hAnsi="Times New Roman" w:cs="Times New Roman"/>
          <w:color w:val="000000"/>
          <w:shd w:val="clear" w:color="auto" w:fill="FFFFFF"/>
        </w:rPr>
        <w:t>J Livingstone: recommended changing the word “advice” to “guidance”</w:t>
      </w:r>
    </w:p>
    <w:p w14:paraId="26EF586C" w14:textId="6BE40F21" w:rsidR="00C03395" w:rsidRPr="00F43E56" w:rsidRDefault="00C03395" w:rsidP="009937CE">
      <w:pPr>
        <w:rPr>
          <w:rFonts w:ascii="Times New Roman" w:eastAsia="Times New Roman" w:hAnsi="Times New Roman" w:cs="Times New Roman"/>
          <w:color w:val="000000"/>
          <w:shd w:val="clear" w:color="auto" w:fill="FFFFFF"/>
        </w:rPr>
      </w:pPr>
      <w:r w:rsidRPr="00F43E56">
        <w:rPr>
          <w:rFonts w:ascii="Times New Roman" w:eastAsia="Times New Roman" w:hAnsi="Times New Roman" w:cs="Times New Roman"/>
          <w:color w:val="000000"/>
          <w:shd w:val="clear" w:color="auto" w:fill="FFFFFF"/>
        </w:rPr>
        <w:t>J McNary: agreed and suggested adding the word “recommendations”</w:t>
      </w:r>
    </w:p>
    <w:p w14:paraId="272562A5" w14:textId="21BFC3A2" w:rsidR="00C03395" w:rsidRPr="00F43E56" w:rsidRDefault="00C03395" w:rsidP="009937CE">
      <w:pPr>
        <w:rPr>
          <w:rFonts w:ascii="Times New Roman" w:eastAsia="Times New Roman" w:hAnsi="Times New Roman" w:cs="Times New Roman"/>
          <w:color w:val="000000"/>
          <w:shd w:val="clear" w:color="auto" w:fill="FFFFFF"/>
        </w:rPr>
      </w:pPr>
      <w:r w:rsidRPr="00F43E56">
        <w:rPr>
          <w:rFonts w:ascii="Times New Roman" w:eastAsia="Times New Roman" w:hAnsi="Times New Roman" w:cs="Times New Roman"/>
          <w:color w:val="000000"/>
          <w:shd w:val="clear" w:color="auto" w:fill="FFFFFF"/>
        </w:rPr>
        <w:t>Rep Kane: Agreed that both words are appropriate and should be part of the mission. She also stated that “and the Public” is not really the intent. The public is a beneficiary of the work of the council but the council doesn’t report to the public.</w:t>
      </w:r>
    </w:p>
    <w:p w14:paraId="08DCDF22" w14:textId="6531FA3D" w:rsidR="00352C86" w:rsidRPr="00F43E56" w:rsidRDefault="00352C86" w:rsidP="009937CE">
      <w:pPr>
        <w:rPr>
          <w:rFonts w:ascii="Times New Roman" w:eastAsia="Times New Roman" w:hAnsi="Times New Roman" w:cs="Times New Roman"/>
          <w:color w:val="000000"/>
          <w:shd w:val="clear" w:color="auto" w:fill="FFFFFF"/>
        </w:rPr>
      </w:pPr>
      <w:r w:rsidRPr="00F43E56">
        <w:rPr>
          <w:rFonts w:ascii="Times New Roman" w:eastAsia="Times New Roman" w:hAnsi="Times New Roman" w:cs="Times New Roman"/>
          <w:color w:val="000000"/>
          <w:shd w:val="clear" w:color="auto" w:fill="FFFFFF"/>
        </w:rPr>
        <w:t xml:space="preserve">J McNary: suggested that it should include, improving the lives of all people affected by rare diseases. She emphasized improving the quality of life for those with rare disease. </w:t>
      </w:r>
    </w:p>
    <w:p w14:paraId="7C51E6FE" w14:textId="77777777" w:rsidR="00352C86" w:rsidRPr="00F43E56" w:rsidRDefault="00352C86" w:rsidP="009937CE">
      <w:pPr>
        <w:rPr>
          <w:rFonts w:ascii="Times New Roman" w:eastAsia="Times New Roman" w:hAnsi="Times New Roman" w:cs="Times New Roman"/>
          <w:color w:val="000000"/>
          <w:shd w:val="clear" w:color="auto" w:fill="FFFFFF"/>
        </w:rPr>
      </w:pPr>
    </w:p>
    <w:p w14:paraId="64CF879E" w14:textId="1C68D220" w:rsidR="00C03395" w:rsidRPr="00F43E56" w:rsidRDefault="00C03395" w:rsidP="009937CE">
      <w:pPr>
        <w:rPr>
          <w:rFonts w:ascii="Times New Roman" w:eastAsia="Times New Roman" w:hAnsi="Times New Roman" w:cs="Times New Roman"/>
          <w:color w:val="000000"/>
          <w:shd w:val="clear" w:color="auto" w:fill="FFFFFF"/>
        </w:rPr>
      </w:pPr>
      <w:r w:rsidRPr="00F43E56">
        <w:rPr>
          <w:rFonts w:ascii="Times New Roman" w:eastAsia="Times New Roman" w:hAnsi="Times New Roman" w:cs="Times New Roman"/>
          <w:color w:val="000000"/>
          <w:shd w:val="clear" w:color="auto" w:fill="FFFFFF"/>
        </w:rPr>
        <w:t>Dr. Tierney suggested the following wording:</w:t>
      </w:r>
    </w:p>
    <w:p w14:paraId="1C129887" w14:textId="107244CB" w:rsidR="00C03395" w:rsidRPr="00F43E56" w:rsidRDefault="00C03395" w:rsidP="009937CE">
      <w:pPr>
        <w:rPr>
          <w:rFonts w:ascii="Times New Roman" w:eastAsia="Times New Roman" w:hAnsi="Times New Roman" w:cs="Times New Roman"/>
          <w:color w:val="000000"/>
          <w:shd w:val="clear" w:color="auto" w:fill="FFFFFF"/>
        </w:rPr>
      </w:pPr>
    </w:p>
    <w:p w14:paraId="0AC5D9BF" w14:textId="7ABA711A" w:rsidR="00C03395" w:rsidRPr="00F43E56" w:rsidRDefault="00C03395" w:rsidP="009937CE">
      <w:pPr>
        <w:rPr>
          <w:rFonts w:ascii="Times New Roman" w:eastAsia="Times New Roman" w:hAnsi="Times New Roman" w:cs="Times New Roman"/>
          <w:b/>
          <w:bCs/>
          <w:i/>
          <w:iCs/>
          <w:color w:val="000000"/>
          <w:shd w:val="clear" w:color="auto" w:fill="FFFFFF"/>
        </w:rPr>
      </w:pPr>
      <w:r w:rsidRPr="00F43E56">
        <w:rPr>
          <w:rFonts w:ascii="Times New Roman" w:eastAsia="Times New Roman" w:hAnsi="Times New Roman" w:cs="Times New Roman"/>
          <w:b/>
          <w:bCs/>
          <w:i/>
          <w:iCs/>
          <w:color w:val="000000"/>
          <w:shd w:val="clear" w:color="auto" w:fill="FFFFFF"/>
        </w:rPr>
        <w:t>“The Massachusetts Rare Disease Advisory Council’s mission is to provide guidance and recommendations on rare disease incidence and the status of the rare disease community to the governor, the legislature,  and the department of public health with the goal of improving the lives of people impacted by a rare disease in the commonwealth.”</w:t>
      </w:r>
    </w:p>
    <w:p w14:paraId="62F354B5" w14:textId="77777777" w:rsidR="009937CE" w:rsidRPr="00F43E56" w:rsidRDefault="009937CE" w:rsidP="009937CE">
      <w:pPr>
        <w:rPr>
          <w:rFonts w:ascii="Times New Roman" w:eastAsia="Times New Roman" w:hAnsi="Times New Roman" w:cs="Times New Roman"/>
          <w:color w:val="000000"/>
          <w:shd w:val="clear" w:color="auto" w:fill="FFFFFF"/>
        </w:rPr>
      </w:pPr>
    </w:p>
    <w:p w14:paraId="2C059426" w14:textId="66ED577B" w:rsidR="009937CE" w:rsidRPr="00F43E56" w:rsidRDefault="009937CE" w:rsidP="00C03395">
      <w:pPr>
        <w:rPr>
          <w:rFonts w:ascii="Times New Roman" w:eastAsia="Times New Roman" w:hAnsi="Times New Roman" w:cs="Times New Roman"/>
        </w:rPr>
      </w:pPr>
      <w:r w:rsidRPr="00F43E56">
        <w:rPr>
          <w:rFonts w:ascii="Times New Roman" w:eastAsia="Times New Roman" w:hAnsi="Times New Roman" w:cs="Times New Roman"/>
          <w:b/>
          <w:bCs/>
        </w:rPr>
        <w:t xml:space="preserve">VOTE </w:t>
      </w:r>
      <w:r w:rsidR="00C03395" w:rsidRPr="00F43E56">
        <w:rPr>
          <w:rFonts w:ascii="Times New Roman" w:eastAsia="Times New Roman" w:hAnsi="Times New Roman" w:cs="Times New Roman"/>
          <w:b/>
          <w:bCs/>
        </w:rPr>
        <w:t xml:space="preserve"> </w:t>
      </w:r>
      <w:r w:rsidR="00C03395" w:rsidRPr="00F43E56">
        <w:rPr>
          <w:rFonts w:ascii="Times New Roman" w:eastAsia="Times New Roman" w:hAnsi="Times New Roman" w:cs="Times New Roman"/>
        </w:rPr>
        <w:t>Rep Kane made a motion to vote on the mission statement as stated.</w:t>
      </w:r>
      <w:r w:rsidR="00C03395" w:rsidRPr="00F43E56">
        <w:rPr>
          <w:rFonts w:ascii="Times New Roman" w:eastAsia="Times New Roman" w:hAnsi="Times New Roman" w:cs="Times New Roman"/>
          <w:b/>
          <w:bCs/>
        </w:rPr>
        <w:t xml:space="preserve"> </w:t>
      </w:r>
      <w:r w:rsidR="00C03395" w:rsidRPr="00F43E56">
        <w:rPr>
          <w:rFonts w:ascii="Times New Roman" w:eastAsia="Times New Roman" w:hAnsi="Times New Roman" w:cs="Times New Roman"/>
        </w:rPr>
        <w:t xml:space="preserve">J Livingstone seconded the motion. Dr. Tierney conducted a roll call vote. </w:t>
      </w:r>
    </w:p>
    <w:p w14:paraId="6D113AF6" w14:textId="77777777" w:rsidR="009937CE" w:rsidRPr="00F43E56" w:rsidRDefault="009937CE" w:rsidP="009937CE">
      <w:pPr>
        <w:pStyle w:val="ListParagraph"/>
        <w:rPr>
          <w:rFonts w:ascii="Times New Roman" w:eastAsia="Times New Roman" w:hAnsi="Times New Roman" w:cs="Times New Roman"/>
        </w:rPr>
      </w:pPr>
    </w:p>
    <w:p w14:paraId="490FE24F" w14:textId="0D71B577" w:rsidR="009937CE" w:rsidRPr="00F43E56" w:rsidRDefault="009937CE" w:rsidP="009937CE">
      <w:pPr>
        <w:pStyle w:val="ListParagraph"/>
        <w:numPr>
          <w:ilvl w:val="0"/>
          <w:numId w:val="3"/>
        </w:numPr>
        <w:shd w:val="clear" w:color="auto" w:fill="FFFFFF"/>
        <w:rPr>
          <w:rFonts w:ascii="Times New Roman" w:eastAsia="Times New Roman" w:hAnsi="Times New Roman" w:cs="Times New Roman"/>
          <w:b/>
          <w:bCs/>
          <w:color w:val="000000" w:themeColor="text1"/>
        </w:rPr>
      </w:pPr>
      <w:r w:rsidRPr="00F43E56">
        <w:rPr>
          <w:rFonts w:ascii="Times New Roman" w:eastAsia="Times New Roman" w:hAnsi="Times New Roman" w:cs="Times New Roman"/>
          <w:b/>
          <w:bCs/>
          <w:color w:val="000000" w:themeColor="text1"/>
        </w:rPr>
        <w:t>Roll Call  Vot</w:t>
      </w:r>
      <w:r w:rsidR="00C03395" w:rsidRPr="00F43E56">
        <w:rPr>
          <w:rFonts w:ascii="Times New Roman" w:eastAsia="Times New Roman" w:hAnsi="Times New Roman" w:cs="Times New Roman"/>
          <w:b/>
          <w:bCs/>
          <w:color w:val="000000" w:themeColor="text1"/>
        </w:rPr>
        <w:t>e</w:t>
      </w:r>
    </w:p>
    <w:tbl>
      <w:tblPr>
        <w:tblStyle w:val="TableGrid"/>
        <w:tblW w:w="0" w:type="auto"/>
        <w:tblInd w:w="720" w:type="dxa"/>
        <w:tblLook w:val="04A0" w:firstRow="1" w:lastRow="0" w:firstColumn="1" w:lastColumn="0" w:noHBand="0" w:noVBand="1"/>
      </w:tblPr>
      <w:tblGrid>
        <w:gridCol w:w="3325"/>
        <w:gridCol w:w="1530"/>
      </w:tblGrid>
      <w:tr w:rsidR="00C03395" w:rsidRPr="00F43E56" w14:paraId="4C43CE6E" w14:textId="77777777" w:rsidTr="00E94923">
        <w:trPr>
          <w:trHeight w:val="242"/>
        </w:trPr>
        <w:tc>
          <w:tcPr>
            <w:tcW w:w="3325" w:type="dxa"/>
          </w:tcPr>
          <w:p w14:paraId="413B2E97" w14:textId="77777777" w:rsidR="00C03395" w:rsidRPr="00F43E56" w:rsidRDefault="00C03395" w:rsidP="00E94923">
            <w:pPr>
              <w:pStyle w:val="ListParagraph"/>
              <w:shd w:val="clear" w:color="auto" w:fill="FFFFFF"/>
              <w:ind w:left="0"/>
              <w:rPr>
                <w:rFonts w:ascii="Times New Roman" w:eastAsia="Times New Roman" w:hAnsi="Times New Roman" w:cs="Times New Roman"/>
                <w:b/>
                <w:bCs/>
                <w:i/>
                <w:iCs/>
                <w:color w:val="000000" w:themeColor="text1"/>
              </w:rPr>
            </w:pPr>
            <w:r w:rsidRPr="00F43E56">
              <w:rPr>
                <w:rFonts w:ascii="Times New Roman" w:eastAsia="Times New Roman" w:hAnsi="Times New Roman" w:cs="Times New Roman"/>
                <w:b/>
                <w:bCs/>
                <w:i/>
                <w:iCs/>
                <w:color w:val="000000" w:themeColor="text1"/>
              </w:rPr>
              <w:t>Member</w:t>
            </w:r>
          </w:p>
        </w:tc>
        <w:tc>
          <w:tcPr>
            <w:tcW w:w="1530" w:type="dxa"/>
          </w:tcPr>
          <w:p w14:paraId="167724A2" w14:textId="77777777" w:rsidR="00C03395" w:rsidRPr="00F43E56" w:rsidRDefault="00C03395" w:rsidP="00E94923">
            <w:pPr>
              <w:pStyle w:val="ListParagraph"/>
              <w:shd w:val="clear" w:color="auto" w:fill="FFFFFF"/>
              <w:ind w:left="0"/>
              <w:rPr>
                <w:rFonts w:ascii="Times New Roman" w:eastAsia="Times New Roman" w:hAnsi="Times New Roman" w:cs="Times New Roman"/>
                <w:b/>
                <w:bCs/>
                <w:i/>
                <w:iCs/>
                <w:color w:val="000000" w:themeColor="text1"/>
              </w:rPr>
            </w:pPr>
            <w:r w:rsidRPr="00F43E56">
              <w:rPr>
                <w:rFonts w:ascii="Times New Roman" w:eastAsia="Times New Roman" w:hAnsi="Times New Roman" w:cs="Times New Roman"/>
                <w:b/>
                <w:bCs/>
                <w:i/>
                <w:iCs/>
                <w:color w:val="000000" w:themeColor="text1"/>
              </w:rPr>
              <w:t>Approve</w:t>
            </w:r>
          </w:p>
        </w:tc>
      </w:tr>
      <w:tr w:rsidR="00C03395" w:rsidRPr="00F43E56" w14:paraId="502FC628" w14:textId="77777777" w:rsidTr="00E94923">
        <w:trPr>
          <w:trHeight w:val="242"/>
        </w:trPr>
        <w:tc>
          <w:tcPr>
            <w:tcW w:w="3325" w:type="dxa"/>
          </w:tcPr>
          <w:p w14:paraId="60533BAF" w14:textId="77777777" w:rsidR="00C03395" w:rsidRPr="00F43E56" w:rsidRDefault="00C03395" w:rsidP="00E94923">
            <w:pPr>
              <w:pStyle w:val="ListParagraph"/>
              <w:shd w:val="clear" w:color="auto" w:fill="FFFFFF"/>
              <w:ind w:left="0"/>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Representative Hannah Kane</w:t>
            </w:r>
          </w:p>
        </w:tc>
        <w:tc>
          <w:tcPr>
            <w:tcW w:w="1530" w:type="dxa"/>
          </w:tcPr>
          <w:p w14:paraId="74258DB9" w14:textId="62BCC69C" w:rsidR="00C03395" w:rsidRPr="00F43E56" w:rsidRDefault="00C03395" w:rsidP="00E94923">
            <w:pPr>
              <w:pStyle w:val="ListParagraph"/>
              <w:shd w:val="clear" w:color="auto" w:fill="FFFFFF"/>
              <w:ind w:left="0"/>
              <w:jc w:val="center"/>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X</w:t>
            </w:r>
          </w:p>
        </w:tc>
      </w:tr>
      <w:tr w:rsidR="00C03395" w:rsidRPr="00F43E56" w14:paraId="266584B8" w14:textId="77777777" w:rsidTr="00E94923">
        <w:tc>
          <w:tcPr>
            <w:tcW w:w="3325" w:type="dxa"/>
          </w:tcPr>
          <w:p w14:paraId="53D1DFD8" w14:textId="77777777" w:rsidR="00C03395" w:rsidRPr="00F43E56" w:rsidRDefault="00C03395" w:rsidP="00E94923">
            <w:pPr>
              <w:pStyle w:val="ListParagraph"/>
              <w:shd w:val="clear" w:color="auto" w:fill="FFFFFF"/>
              <w:ind w:left="0"/>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Dr. Jeff Livingstone</w:t>
            </w:r>
          </w:p>
        </w:tc>
        <w:tc>
          <w:tcPr>
            <w:tcW w:w="1530" w:type="dxa"/>
          </w:tcPr>
          <w:p w14:paraId="35855037" w14:textId="7F1C27E8" w:rsidR="00C03395" w:rsidRPr="00F43E56" w:rsidRDefault="00C03395" w:rsidP="00E94923">
            <w:pPr>
              <w:pStyle w:val="ListParagraph"/>
              <w:shd w:val="clear" w:color="auto" w:fill="FFFFFF"/>
              <w:ind w:left="0"/>
              <w:jc w:val="center"/>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X</w:t>
            </w:r>
          </w:p>
        </w:tc>
      </w:tr>
      <w:tr w:rsidR="00C03395" w:rsidRPr="00F43E56" w14:paraId="3D952AB4" w14:textId="77777777" w:rsidTr="00E94923">
        <w:tc>
          <w:tcPr>
            <w:tcW w:w="3325" w:type="dxa"/>
          </w:tcPr>
          <w:p w14:paraId="1FA13B25" w14:textId="77777777" w:rsidR="00C03395" w:rsidRPr="00F43E56" w:rsidRDefault="00C03395" w:rsidP="00E94923">
            <w:pPr>
              <w:pStyle w:val="ListParagraph"/>
              <w:shd w:val="clear" w:color="auto" w:fill="FFFFFF"/>
              <w:ind w:left="0"/>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Jenn McNary</w:t>
            </w:r>
          </w:p>
        </w:tc>
        <w:tc>
          <w:tcPr>
            <w:tcW w:w="1530" w:type="dxa"/>
          </w:tcPr>
          <w:p w14:paraId="0766CC0B" w14:textId="7633FC4B" w:rsidR="00C03395" w:rsidRPr="00F43E56" w:rsidRDefault="00C03395" w:rsidP="00E94923">
            <w:pPr>
              <w:pStyle w:val="ListParagraph"/>
              <w:shd w:val="clear" w:color="auto" w:fill="FFFFFF"/>
              <w:ind w:left="0"/>
              <w:jc w:val="center"/>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X</w:t>
            </w:r>
          </w:p>
        </w:tc>
      </w:tr>
      <w:tr w:rsidR="00C03395" w:rsidRPr="00F43E56" w14:paraId="7331F6AE" w14:textId="77777777" w:rsidTr="00E94923">
        <w:tc>
          <w:tcPr>
            <w:tcW w:w="3325" w:type="dxa"/>
          </w:tcPr>
          <w:p w14:paraId="1E940B0B" w14:textId="77777777" w:rsidR="00C03395" w:rsidRPr="00F43E56" w:rsidRDefault="00C03395" w:rsidP="00E94923">
            <w:pPr>
              <w:pStyle w:val="ListParagraph"/>
              <w:shd w:val="clear" w:color="auto" w:fill="FFFFFF"/>
              <w:ind w:left="0"/>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Dr.  David Miller</w:t>
            </w:r>
          </w:p>
        </w:tc>
        <w:tc>
          <w:tcPr>
            <w:tcW w:w="1530" w:type="dxa"/>
          </w:tcPr>
          <w:p w14:paraId="30785BB2" w14:textId="4362C3C1" w:rsidR="00C03395" w:rsidRPr="00F43E56" w:rsidRDefault="00C03395" w:rsidP="00E94923">
            <w:pPr>
              <w:pStyle w:val="ListParagraph"/>
              <w:shd w:val="clear" w:color="auto" w:fill="FFFFFF"/>
              <w:ind w:left="0"/>
              <w:jc w:val="center"/>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X</w:t>
            </w:r>
          </w:p>
        </w:tc>
      </w:tr>
      <w:tr w:rsidR="00C03395" w:rsidRPr="00F43E56" w14:paraId="7BA4BA3B" w14:textId="77777777" w:rsidTr="00E94923">
        <w:tc>
          <w:tcPr>
            <w:tcW w:w="3325" w:type="dxa"/>
          </w:tcPr>
          <w:p w14:paraId="5ED16559" w14:textId="77777777" w:rsidR="00C03395" w:rsidRPr="00F43E56" w:rsidRDefault="00C03395" w:rsidP="00E94923">
            <w:pPr>
              <w:pStyle w:val="ListParagraph"/>
              <w:shd w:val="clear" w:color="auto" w:fill="FFFFFF"/>
              <w:ind w:left="0"/>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Michele Rhee</w:t>
            </w:r>
          </w:p>
        </w:tc>
        <w:tc>
          <w:tcPr>
            <w:tcW w:w="1530" w:type="dxa"/>
          </w:tcPr>
          <w:p w14:paraId="2229F627" w14:textId="3EFC9C5A" w:rsidR="00C03395" w:rsidRPr="00F43E56" w:rsidRDefault="00C03395" w:rsidP="00E94923">
            <w:pPr>
              <w:pStyle w:val="ListParagraph"/>
              <w:shd w:val="clear" w:color="auto" w:fill="FFFFFF"/>
              <w:ind w:left="0"/>
              <w:jc w:val="center"/>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X</w:t>
            </w:r>
          </w:p>
        </w:tc>
      </w:tr>
      <w:tr w:rsidR="00C03395" w:rsidRPr="00F43E56" w14:paraId="73D89294" w14:textId="77777777" w:rsidTr="00E94923">
        <w:tc>
          <w:tcPr>
            <w:tcW w:w="3325" w:type="dxa"/>
          </w:tcPr>
          <w:p w14:paraId="798966EF" w14:textId="77777777" w:rsidR="00C03395" w:rsidRPr="00F43E56" w:rsidRDefault="00C03395" w:rsidP="00E94923">
            <w:pPr>
              <w:pStyle w:val="ListParagraph"/>
              <w:shd w:val="clear" w:color="auto" w:fill="FFFFFF"/>
              <w:ind w:left="0"/>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Dr.  Ryan Thompson</w:t>
            </w:r>
          </w:p>
        </w:tc>
        <w:tc>
          <w:tcPr>
            <w:tcW w:w="1530" w:type="dxa"/>
          </w:tcPr>
          <w:p w14:paraId="273EE89F" w14:textId="08F2C70E" w:rsidR="00C03395" w:rsidRPr="00F43E56" w:rsidRDefault="00C03395" w:rsidP="00E94923">
            <w:pPr>
              <w:pStyle w:val="ListParagraph"/>
              <w:shd w:val="clear" w:color="auto" w:fill="FFFFFF"/>
              <w:ind w:left="0"/>
              <w:jc w:val="center"/>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Not present</w:t>
            </w:r>
          </w:p>
        </w:tc>
      </w:tr>
      <w:tr w:rsidR="00C03395" w:rsidRPr="00F43E56" w14:paraId="04BA429E" w14:textId="77777777" w:rsidTr="00E94923">
        <w:tc>
          <w:tcPr>
            <w:tcW w:w="3325" w:type="dxa"/>
          </w:tcPr>
          <w:p w14:paraId="567C33D9" w14:textId="77777777" w:rsidR="00C03395" w:rsidRPr="00F43E56" w:rsidRDefault="00C03395" w:rsidP="00E94923">
            <w:pPr>
              <w:pStyle w:val="ListParagraph"/>
              <w:shd w:val="clear" w:color="auto" w:fill="FFFFFF"/>
              <w:ind w:left="0"/>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Dr. Dylan Tierney</w:t>
            </w:r>
          </w:p>
        </w:tc>
        <w:tc>
          <w:tcPr>
            <w:tcW w:w="1530" w:type="dxa"/>
          </w:tcPr>
          <w:p w14:paraId="75DDDDE0" w14:textId="7C070F58" w:rsidR="00C03395" w:rsidRPr="00F43E56" w:rsidRDefault="00C03395" w:rsidP="00E94923">
            <w:pPr>
              <w:pStyle w:val="ListParagraph"/>
              <w:shd w:val="clear" w:color="auto" w:fill="FFFFFF"/>
              <w:ind w:left="0"/>
              <w:jc w:val="center"/>
              <w:rPr>
                <w:rFonts w:ascii="Times New Roman" w:eastAsia="Times New Roman" w:hAnsi="Times New Roman" w:cs="Times New Roman"/>
                <w:color w:val="000000" w:themeColor="text1"/>
              </w:rPr>
            </w:pPr>
            <w:r w:rsidRPr="00F43E56">
              <w:rPr>
                <w:rFonts w:ascii="Times New Roman" w:eastAsia="Times New Roman" w:hAnsi="Times New Roman" w:cs="Times New Roman"/>
                <w:color w:val="000000" w:themeColor="text1"/>
              </w:rPr>
              <w:t>X</w:t>
            </w:r>
          </w:p>
        </w:tc>
      </w:tr>
    </w:tbl>
    <w:p w14:paraId="7B0BC8F9" w14:textId="67485670" w:rsidR="009937CE" w:rsidRPr="00F43E56" w:rsidRDefault="009937CE">
      <w:pPr>
        <w:rPr>
          <w:rFonts w:ascii="Times New Roman" w:hAnsi="Times New Roman" w:cs="Times New Roman"/>
        </w:rPr>
      </w:pPr>
    </w:p>
    <w:p w14:paraId="2ED39A1D" w14:textId="77777777" w:rsidR="009937CE" w:rsidRPr="00F43E56" w:rsidRDefault="009937CE" w:rsidP="009937CE">
      <w:pPr>
        <w:shd w:val="clear" w:color="auto" w:fill="FFFFFF"/>
        <w:ind w:left="360"/>
        <w:rPr>
          <w:rFonts w:ascii="Times New Roman" w:eastAsia="Times New Roman" w:hAnsi="Times New Roman" w:cs="Times New Roman"/>
          <w:color w:val="000000" w:themeColor="text1"/>
        </w:rPr>
      </w:pPr>
    </w:p>
    <w:p w14:paraId="06CC10BE" w14:textId="3CB53077" w:rsidR="009937CE" w:rsidRPr="00F43E56" w:rsidRDefault="00C03395" w:rsidP="00C03395">
      <w:pPr>
        <w:rPr>
          <w:rFonts w:ascii="Times New Roman" w:hAnsi="Times New Roman" w:cs="Times New Roman"/>
          <w:color w:val="000000" w:themeColor="text1"/>
        </w:rPr>
      </w:pPr>
      <w:r w:rsidRPr="00F43E56">
        <w:rPr>
          <w:rFonts w:ascii="Times New Roman" w:hAnsi="Times New Roman" w:cs="Times New Roman"/>
          <w:b/>
          <w:bCs/>
          <w:color w:val="000000" w:themeColor="text1"/>
        </w:rPr>
        <w:t>R</w:t>
      </w:r>
      <w:r w:rsidR="009937CE" w:rsidRPr="00F43E56">
        <w:rPr>
          <w:rFonts w:ascii="Times New Roman" w:hAnsi="Times New Roman" w:cs="Times New Roman"/>
          <w:b/>
          <w:bCs/>
          <w:color w:val="000000" w:themeColor="text1"/>
        </w:rPr>
        <w:t>eview Legislative Language</w:t>
      </w:r>
      <w:r w:rsidRPr="00F43E56">
        <w:rPr>
          <w:rFonts w:ascii="Times New Roman" w:hAnsi="Times New Roman" w:cs="Times New Roman"/>
          <w:b/>
          <w:bCs/>
          <w:color w:val="000000" w:themeColor="text1"/>
        </w:rPr>
        <w:t xml:space="preserve">: </w:t>
      </w:r>
      <w:r w:rsidRPr="00F43E56">
        <w:rPr>
          <w:rFonts w:ascii="Times New Roman" w:hAnsi="Times New Roman" w:cs="Times New Roman"/>
          <w:color w:val="000000" w:themeColor="text1"/>
        </w:rPr>
        <w:t>Dr. Tierney explained that we needed to review the legislative language and assign the charges to specific subcommittees. He suggested the following subcommittees.</w:t>
      </w:r>
    </w:p>
    <w:p w14:paraId="6DE0BE20" w14:textId="61EAC5FD" w:rsidR="00C03395" w:rsidRPr="00F43E56" w:rsidRDefault="00C03395" w:rsidP="00C03395">
      <w:pPr>
        <w:rPr>
          <w:rFonts w:ascii="Times New Roman" w:hAnsi="Times New Roman" w:cs="Times New Roman"/>
          <w:color w:val="000000" w:themeColor="text1"/>
        </w:rPr>
      </w:pPr>
    </w:p>
    <w:p w14:paraId="06BA5833" w14:textId="4F705956" w:rsidR="00C03395" w:rsidRPr="00F43E56" w:rsidRDefault="00C03395" w:rsidP="00C03395">
      <w:pPr>
        <w:pStyle w:val="ListParagraph"/>
        <w:numPr>
          <w:ilvl w:val="0"/>
          <w:numId w:val="3"/>
        </w:numPr>
        <w:rPr>
          <w:rFonts w:ascii="Times New Roman" w:hAnsi="Times New Roman" w:cs="Times New Roman"/>
          <w:b/>
          <w:bCs/>
          <w:color w:val="000000" w:themeColor="text1"/>
        </w:rPr>
      </w:pPr>
      <w:r w:rsidRPr="00F43E56">
        <w:rPr>
          <w:rFonts w:ascii="Times New Roman" w:hAnsi="Times New Roman" w:cs="Times New Roman"/>
          <w:b/>
          <w:bCs/>
          <w:color w:val="000000" w:themeColor="text1"/>
        </w:rPr>
        <w:t>Steering</w:t>
      </w:r>
    </w:p>
    <w:p w14:paraId="2420245E" w14:textId="1DFFAC90" w:rsidR="00C03395" w:rsidRPr="00F43E56" w:rsidRDefault="00C03395" w:rsidP="00C03395">
      <w:pPr>
        <w:pStyle w:val="ListParagraph"/>
        <w:numPr>
          <w:ilvl w:val="0"/>
          <w:numId w:val="3"/>
        </w:numPr>
        <w:rPr>
          <w:rFonts w:ascii="Times New Roman" w:hAnsi="Times New Roman" w:cs="Times New Roman"/>
          <w:b/>
          <w:bCs/>
          <w:color w:val="000000" w:themeColor="text1"/>
        </w:rPr>
      </w:pPr>
      <w:r w:rsidRPr="00F43E56">
        <w:rPr>
          <w:rFonts w:ascii="Times New Roman" w:hAnsi="Times New Roman" w:cs="Times New Roman"/>
          <w:b/>
          <w:bCs/>
          <w:color w:val="000000" w:themeColor="text1"/>
        </w:rPr>
        <w:t>Research</w:t>
      </w:r>
    </w:p>
    <w:p w14:paraId="5E7EB967" w14:textId="1E2C43AD" w:rsidR="00C03395" w:rsidRPr="00F43E56" w:rsidRDefault="00C03395" w:rsidP="00C03395">
      <w:pPr>
        <w:pStyle w:val="ListParagraph"/>
        <w:numPr>
          <w:ilvl w:val="0"/>
          <w:numId w:val="3"/>
        </w:numPr>
        <w:rPr>
          <w:rFonts w:ascii="Times New Roman" w:hAnsi="Times New Roman" w:cs="Times New Roman"/>
          <w:b/>
          <w:bCs/>
          <w:color w:val="000000" w:themeColor="text1"/>
        </w:rPr>
      </w:pPr>
      <w:r w:rsidRPr="00F43E56">
        <w:rPr>
          <w:rFonts w:ascii="Times New Roman" w:hAnsi="Times New Roman" w:cs="Times New Roman"/>
          <w:b/>
          <w:bCs/>
          <w:color w:val="000000" w:themeColor="text1"/>
        </w:rPr>
        <w:t>Advocacy</w:t>
      </w:r>
    </w:p>
    <w:p w14:paraId="0BFDF7E3" w14:textId="09FB37C0" w:rsidR="00C03395" w:rsidRPr="00F43E56" w:rsidRDefault="00C03395" w:rsidP="00C03395">
      <w:pPr>
        <w:pStyle w:val="ListParagraph"/>
        <w:numPr>
          <w:ilvl w:val="0"/>
          <w:numId w:val="3"/>
        </w:numPr>
        <w:rPr>
          <w:rFonts w:ascii="Times New Roman" w:hAnsi="Times New Roman" w:cs="Times New Roman"/>
          <w:b/>
          <w:bCs/>
          <w:color w:val="000000" w:themeColor="text1"/>
        </w:rPr>
      </w:pPr>
      <w:r w:rsidRPr="00F43E56">
        <w:rPr>
          <w:rFonts w:ascii="Times New Roman" w:hAnsi="Times New Roman" w:cs="Times New Roman"/>
          <w:b/>
          <w:bCs/>
          <w:color w:val="000000" w:themeColor="text1"/>
        </w:rPr>
        <w:t>Fundraising</w:t>
      </w:r>
    </w:p>
    <w:p w14:paraId="709CF7A0" w14:textId="57770F1D" w:rsidR="00C03395" w:rsidRPr="00F43E56" w:rsidRDefault="00C03395" w:rsidP="00C03395">
      <w:pPr>
        <w:rPr>
          <w:rFonts w:ascii="Times New Roman" w:hAnsi="Times New Roman" w:cs="Times New Roman"/>
          <w:b/>
          <w:bCs/>
          <w:color w:val="000000" w:themeColor="text1"/>
        </w:rPr>
      </w:pPr>
    </w:p>
    <w:p w14:paraId="0D8BABF9" w14:textId="0FF2E836" w:rsidR="00C03395" w:rsidRPr="00F43E56" w:rsidRDefault="00C03395" w:rsidP="00C03395">
      <w:pPr>
        <w:rPr>
          <w:rFonts w:ascii="Times New Roman" w:hAnsi="Times New Roman" w:cs="Times New Roman"/>
          <w:b/>
          <w:bCs/>
          <w:color w:val="000000" w:themeColor="text1"/>
        </w:rPr>
      </w:pPr>
      <w:r w:rsidRPr="00F43E56">
        <w:rPr>
          <w:rFonts w:ascii="Times New Roman" w:hAnsi="Times New Roman" w:cs="Times New Roman"/>
          <w:b/>
          <w:bCs/>
          <w:color w:val="000000" w:themeColor="text1"/>
        </w:rPr>
        <w:lastRenderedPageBreak/>
        <w:t>Discussion</w:t>
      </w:r>
    </w:p>
    <w:p w14:paraId="74C31F74" w14:textId="7C9A9C0C" w:rsidR="00C03395" w:rsidRPr="00F43E56" w:rsidRDefault="00C03395" w:rsidP="00C03395">
      <w:pPr>
        <w:rPr>
          <w:rFonts w:ascii="Times New Roman" w:hAnsi="Times New Roman" w:cs="Times New Roman"/>
          <w:b/>
          <w:bCs/>
          <w:color w:val="000000" w:themeColor="text1"/>
        </w:rPr>
      </w:pPr>
    </w:p>
    <w:p w14:paraId="526182C0" w14:textId="6B0F1568" w:rsidR="00C03395" w:rsidRPr="00F43E56" w:rsidRDefault="00C03395" w:rsidP="00C03395">
      <w:pPr>
        <w:rPr>
          <w:rFonts w:ascii="Times New Roman" w:hAnsi="Times New Roman" w:cs="Times New Roman"/>
          <w:color w:val="000000" w:themeColor="text1"/>
        </w:rPr>
      </w:pPr>
      <w:r w:rsidRPr="00F43E56">
        <w:rPr>
          <w:rFonts w:ascii="Times New Roman" w:hAnsi="Times New Roman" w:cs="Times New Roman"/>
          <w:color w:val="000000" w:themeColor="text1"/>
        </w:rPr>
        <w:t xml:space="preserve">Rep Kane said she reviewed the changes and suggested each of the proposed subcommittees. (Dr. Tierney shared Rep Kane’s document) </w:t>
      </w:r>
    </w:p>
    <w:p w14:paraId="4BC7CEE1" w14:textId="55E46829" w:rsidR="00C03395" w:rsidRPr="00F43E56" w:rsidRDefault="00C03395" w:rsidP="00C03395">
      <w:pPr>
        <w:rPr>
          <w:rFonts w:ascii="Times New Roman" w:hAnsi="Times New Roman" w:cs="Times New Roman"/>
          <w:color w:val="000000" w:themeColor="text1"/>
        </w:rPr>
      </w:pPr>
      <w:r w:rsidRPr="00F43E56">
        <w:rPr>
          <w:rFonts w:ascii="Times New Roman" w:hAnsi="Times New Roman" w:cs="Times New Roman"/>
          <w:color w:val="000000" w:themeColor="text1"/>
        </w:rPr>
        <w:t xml:space="preserve">Rep Kane presented her thoughts on subcommittee assignments according to the legislative directives. She also reminded the group that there was a 180-day report that was past due. </w:t>
      </w:r>
    </w:p>
    <w:p w14:paraId="1CC92511" w14:textId="77777777" w:rsidR="00C03395" w:rsidRPr="00F43E56" w:rsidRDefault="00C03395" w:rsidP="00C03395">
      <w:pPr>
        <w:rPr>
          <w:rFonts w:ascii="Times New Roman" w:hAnsi="Times New Roman" w:cs="Times New Roman"/>
          <w:color w:val="000000" w:themeColor="text1"/>
        </w:rPr>
      </w:pPr>
    </w:p>
    <w:p w14:paraId="5E36CE67" w14:textId="4B587D3B" w:rsidR="00C03395" w:rsidRPr="00F43E56" w:rsidRDefault="00C03395" w:rsidP="00C03395">
      <w:pPr>
        <w:rPr>
          <w:rFonts w:ascii="Times New Roman" w:hAnsi="Times New Roman" w:cs="Times New Roman"/>
          <w:color w:val="000000" w:themeColor="text1"/>
        </w:rPr>
      </w:pPr>
      <w:r w:rsidRPr="00F43E56">
        <w:rPr>
          <w:rFonts w:ascii="Times New Roman" w:hAnsi="Times New Roman" w:cs="Times New Roman"/>
          <w:color w:val="000000" w:themeColor="text1"/>
        </w:rPr>
        <w:t xml:space="preserve">Her recommendations were as follows:  </w:t>
      </w:r>
    </w:p>
    <w:p w14:paraId="0D989B62" w14:textId="5782068D" w:rsidR="00C03395" w:rsidRPr="00F43E56" w:rsidRDefault="00C03395" w:rsidP="00C03395">
      <w:pPr>
        <w:rPr>
          <w:rFonts w:ascii="Times New Roman" w:hAnsi="Times New Roman" w:cs="Times New Roman"/>
          <w:b/>
          <w:bCs/>
          <w:color w:val="000000" w:themeColor="text1"/>
        </w:rPr>
      </w:pPr>
    </w:p>
    <w:p w14:paraId="027FA731" w14:textId="77777777" w:rsidR="00C03395" w:rsidRPr="00F43E56" w:rsidRDefault="00C03395" w:rsidP="00C03395">
      <w:pPr>
        <w:spacing w:line="480" w:lineRule="auto"/>
        <w:rPr>
          <w:rFonts w:ascii="Times New Roman" w:hAnsi="Times New Roman" w:cs="Times New Roman"/>
          <w:b/>
          <w:bCs/>
          <w:u w:val="single"/>
        </w:rPr>
      </w:pPr>
      <w:r w:rsidRPr="00F43E56">
        <w:rPr>
          <w:rFonts w:ascii="Times New Roman" w:hAnsi="Times New Roman" w:cs="Times New Roman"/>
          <w:b/>
          <w:bCs/>
          <w:u w:val="single"/>
        </w:rPr>
        <w:t>Council:</w:t>
      </w:r>
    </w:p>
    <w:p w14:paraId="763DAA96" w14:textId="77777777" w:rsidR="00C03395" w:rsidRPr="00F43E56" w:rsidRDefault="00C03395" w:rsidP="00C03395">
      <w:pPr>
        <w:spacing w:line="480" w:lineRule="auto"/>
        <w:rPr>
          <w:rFonts w:ascii="Times New Roman" w:hAnsi="Times New Roman" w:cs="Times New Roman"/>
        </w:rPr>
      </w:pPr>
      <w:r w:rsidRPr="00F43E56">
        <w:rPr>
          <w:rFonts w:ascii="Times New Roman" w:hAnsi="Times New Roman" w:cs="Times New Roman"/>
        </w:rPr>
        <w:t>(iii) receive and consider reports and testimony from expert individuals, the department, community-based organizations, voluntary health organizations, healthcare providers and other public and private organizations recognized as having expertise in rare disease care, to learn about their contributions to rare disease care and possibilities for the improvement of rare disease care in the commonwealth;</w:t>
      </w:r>
    </w:p>
    <w:p w14:paraId="36C627A5" w14:textId="77777777" w:rsidR="00C03395" w:rsidRPr="00F43E56" w:rsidRDefault="00C03395" w:rsidP="00C03395">
      <w:pPr>
        <w:spacing w:line="480" w:lineRule="auto"/>
        <w:rPr>
          <w:rFonts w:ascii="Times New Roman" w:hAnsi="Times New Roman" w:cs="Times New Roman"/>
          <w:b/>
          <w:bCs/>
          <w:u w:val="single"/>
        </w:rPr>
      </w:pPr>
      <w:r w:rsidRPr="00F43E56">
        <w:rPr>
          <w:rFonts w:ascii="Times New Roman" w:hAnsi="Times New Roman" w:cs="Times New Roman"/>
          <w:b/>
          <w:bCs/>
          <w:u w:val="single"/>
        </w:rPr>
        <w:t>Steering:</w:t>
      </w:r>
    </w:p>
    <w:p w14:paraId="6AEBA5C1" w14:textId="77777777" w:rsidR="00C03395" w:rsidRPr="00F43E56" w:rsidRDefault="00C03395" w:rsidP="00C03395">
      <w:pPr>
        <w:spacing w:line="480" w:lineRule="auto"/>
        <w:rPr>
          <w:rFonts w:ascii="Times New Roman" w:hAnsi="Times New Roman" w:cs="Times New Roman"/>
        </w:rPr>
      </w:pPr>
      <w:r w:rsidRPr="00F43E56">
        <w:rPr>
          <w:rFonts w:ascii="Times New Roman" w:hAnsi="Times New Roman" w:cs="Times New Roman"/>
        </w:rPr>
        <w:t>(</w:t>
      </w:r>
      <w:proofErr w:type="spellStart"/>
      <w:r w:rsidRPr="00F43E56">
        <w:rPr>
          <w:rFonts w:ascii="Times New Roman" w:hAnsi="Times New Roman" w:cs="Times New Roman"/>
        </w:rPr>
        <w:t>i</w:t>
      </w:r>
      <w:proofErr w:type="spellEnd"/>
      <w:r w:rsidRPr="00F43E56">
        <w:rPr>
          <w:rFonts w:ascii="Times New Roman" w:hAnsi="Times New Roman" w:cs="Times New Roman"/>
        </w:rPr>
        <w:t>) coordinate the performance of the rare disease advisory council's duties with those of other rare disease advisory bodies, community-based organizations and other public and private organizations within the state for the purpose of ensuring greater cooperation regarding the research, diagnosis and treatment of rare diseases. The coordination shall require, when appropriate: (1) disseminating the outcomes of the advisory council's research, identified best practices and policy recommendations; and (2) utilizing common research collection and dissemination procedures;</w:t>
      </w:r>
    </w:p>
    <w:p w14:paraId="6D42BB85" w14:textId="77777777" w:rsidR="00C03395" w:rsidRPr="00F43E56" w:rsidRDefault="00C03395" w:rsidP="00C03395">
      <w:pPr>
        <w:spacing w:line="480" w:lineRule="auto"/>
        <w:rPr>
          <w:rFonts w:ascii="Times New Roman" w:hAnsi="Times New Roman" w:cs="Times New Roman"/>
        </w:rPr>
      </w:pPr>
      <w:r w:rsidRPr="00F43E56">
        <w:rPr>
          <w:rFonts w:ascii="Times New Roman" w:hAnsi="Times New Roman" w:cs="Times New Roman"/>
        </w:rPr>
        <w:t>(f) On or before December 31st of each calendar year, the advisory council shall file a report with the clerks of the house of representatives and the senate and the executive office for administration and finance, which shall include, but is not limited to: (</w:t>
      </w:r>
      <w:proofErr w:type="spellStart"/>
      <w:r w:rsidRPr="00F43E56">
        <w:rPr>
          <w:rFonts w:ascii="Times New Roman" w:hAnsi="Times New Roman" w:cs="Times New Roman"/>
        </w:rPr>
        <w:t>i</w:t>
      </w:r>
      <w:proofErr w:type="spellEnd"/>
      <w:r w:rsidRPr="00F43E56">
        <w:rPr>
          <w:rFonts w:ascii="Times New Roman" w:hAnsi="Times New Roman" w:cs="Times New Roman"/>
        </w:rPr>
        <w:t xml:space="preserve">) a summary of the current state of comprehensive rare disease plan for the commonwealth; (ii) those actions taken and progress made toward achieving implementation of the comprehensive rare disease plan; (iii) </w:t>
      </w:r>
      <w:r w:rsidRPr="00F43E56">
        <w:rPr>
          <w:rFonts w:ascii="Times New Roman" w:hAnsi="Times New Roman" w:cs="Times New Roman"/>
        </w:rPr>
        <w:lastRenderedPageBreak/>
        <w:t xml:space="preserve">an accounting of all funds received by the council, and the source of those funds; (iv) an accounting of all funds expended by the council; and (v) to the extent practicable, an estimate of any cost savings on the part of individuals and the commonwealth that will occur upon full implementation of the comprehensive rare disease plan and accompanying programs. </w:t>
      </w:r>
    </w:p>
    <w:p w14:paraId="78EFA553" w14:textId="301A2B0A" w:rsidR="00C03395" w:rsidRPr="00F43E56" w:rsidRDefault="00C03395" w:rsidP="00C03395">
      <w:pPr>
        <w:spacing w:line="480" w:lineRule="auto"/>
        <w:rPr>
          <w:rFonts w:ascii="Times New Roman" w:hAnsi="Times New Roman" w:cs="Times New Roman"/>
        </w:rPr>
      </w:pPr>
      <w:r w:rsidRPr="00F43E56">
        <w:rPr>
          <w:rFonts w:ascii="Times New Roman" w:hAnsi="Times New Roman" w:cs="Times New Roman"/>
        </w:rPr>
        <w:t>SECTION 3. On or before 180 days following the effective date of this act, the rare disease advisory council shall provide a preliminary report to the governor, the department of public health and to the general court, by filing the same with the clerks of the house of representatives and the senate. The preliminary report shall include, but is not limited to, an estimate the financial, informational and other resources needed to achieve the goals and duties of the advisory council.</w:t>
      </w:r>
    </w:p>
    <w:p w14:paraId="1CA65E49" w14:textId="77777777" w:rsidR="00C03395" w:rsidRPr="00F43E56" w:rsidRDefault="00C03395" w:rsidP="00C03395">
      <w:pPr>
        <w:spacing w:line="480" w:lineRule="auto"/>
        <w:rPr>
          <w:rFonts w:ascii="Times New Roman" w:hAnsi="Times New Roman" w:cs="Times New Roman"/>
          <w:b/>
          <w:bCs/>
          <w:u w:val="single"/>
        </w:rPr>
      </w:pPr>
      <w:r w:rsidRPr="00F43E56">
        <w:rPr>
          <w:rFonts w:ascii="Times New Roman" w:hAnsi="Times New Roman" w:cs="Times New Roman"/>
          <w:b/>
          <w:bCs/>
          <w:u w:val="single"/>
        </w:rPr>
        <w:t>Research:</w:t>
      </w:r>
    </w:p>
    <w:p w14:paraId="357BD72F" w14:textId="77777777" w:rsidR="00C03395" w:rsidRPr="00F43E56" w:rsidRDefault="00C03395" w:rsidP="00C03395">
      <w:pPr>
        <w:spacing w:line="480" w:lineRule="auto"/>
        <w:rPr>
          <w:rFonts w:ascii="Times New Roman" w:hAnsi="Times New Roman" w:cs="Times New Roman"/>
        </w:rPr>
      </w:pPr>
      <w:r w:rsidRPr="00F43E56">
        <w:rPr>
          <w:rFonts w:ascii="Times New Roman" w:hAnsi="Times New Roman" w:cs="Times New Roman"/>
        </w:rPr>
        <w:t>(ii) using existing publicly available records and information, undertake a statistical and qualitative examination of the prevalence and causes of rare disease to develop a profile of the social and economic burden of rare disease in the commonwealth;</w:t>
      </w:r>
    </w:p>
    <w:p w14:paraId="6AFAF68B" w14:textId="77777777" w:rsidR="00C03395" w:rsidRPr="00F43E56" w:rsidRDefault="00C03395" w:rsidP="00C03395">
      <w:pPr>
        <w:spacing w:line="480" w:lineRule="auto"/>
        <w:rPr>
          <w:rFonts w:ascii="Times New Roman" w:hAnsi="Times New Roman" w:cs="Times New Roman"/>
        </w:rPr>
      </w:pPr>
      <w:r w:rsidRPr="00F43E56">
        <w:rPr>
          <w:rFonts w:ascii="Times New Roman" w:hAnsi="Times New Roman" w:cs="Times New Roman"/>
        </w:rPr>
        <w:t>(vii) research and determine the most appropriate method for the commonwealth to collect rare disease data, including a database of all rare diseases identified in the commonwealth along with known best practices for care of said diseases and such additional information concerning these cases as the advisory committee deems necessary and appropriate to conduct thorough and complete epidemiological surveys of rare diseases, subject to all applicable privacy laws and protections;</w:t>
      </w:r>
    </w:p>
    <w:p w14:paraId="38D135D9" w14:textId="79F3415F" w:rsidR="00C03395" w:rsidRPr="00F43E56" w:rsidRDefault="00C03395" w:rsidP="00C03395">
      <w:pPr>
        <w:spacing w:line="480" w:lineRule="auto"/>
        <w:rPr>
          <w:rFonts w:ascii="Times New Roman" w:hAnsi="Times New Roman" w:cs="Times New Roman"/>
        </w:rPr>
      </w:pPr>
      <w:r w:rsidRPr="00F43E56">
        <w:rPr>
          <w:rFonts w:ascii="Times New Roman" w:hAnsi="Times New Roman" w:cs="Times New Roman"/>
        </w:rPr>
        <w:t xml:space="preserve">(v) determine the human impact and economic implications of early treatment of rare diseases versus delayed or inappropriate treatment of rare disease as it pertains to the quality of care, the quality of patients’ and their families lives, and the economic burdens; including insurance </w:t>
      </w:r>
      <w:r w:rsidRPr="00F43E56">
        <w:rPr>
          <w:rFonts w:ascii="Times New Roman" w:hAnsi="Times New Roman" w:cs="Times New Roman"/>
        </w:rPr>
        <w:lastRenderedPageBreak/>
        <w:t>reimbursements, rehabilitation, hospitalization and related services on patients, families and the commonwealth;</w:t>
      </w:r>
    </w:p>
    <w:p w14:paraId="0833A382" w14:textId="7013FE69" w:rsidR="00C03395" w:rsidRPr="00F43E56" w:rsidRDefault="00C03395" w:rsidP="00C03395">
      <w:pPr>
        <w:spacing w:line="480" w:lineRule="auto"/>
        <w:rPr>
          <w:rFonts w:ascii="Times New Roman" w:hAnsi="Times New Roman" w:cs="Times New Roman"/>
        </w:rPr>
      </w:pPr>
      <w:r w:rsidRPr="00F43E56">
        <w:rPr>
          <w:rFonts w:ascii="Times New Roman" w:hAnsi="Times New Roman" w:cs="Times New Roman"/>
        </w:rPr>
        <w:t>(vi) evaluate the current system of rare disease treatment and available public resources to develop recommendations to increase rare disease survival rates, improve quality of life and prevent and control risks of co-morbidities for rare diseases, based on available scientific evidence;</w:t>
      </w:r>
    </w:p>
    <w:p w14:paraId="40145D89" w14:textId="77777777" w:rsidR="00C03395" w:rsidRPr="00F43E56" w:rsidRDefault="00C03395" w:rsidP="00C03395">
      <w:pPr>
        <w:spacing w:line="480" w:lineRule="auto"/>
        <w:rPr>
          <w:rFonts w:ascii="Times New Roman" w:hAnsi="Times New Roman" w:cs="Times New Roman"/>
          <w:b/>
          <w:bCs/>
          <w:u w:val="single"/>
        </w:rPr>
      </w:pPr>
      <w:r w:rsidRPr="00F43E56">
        <w:rPr>
          <w:rFonts w:ascii="Times New Roman" w:hAnsi="Times New Roman" w:cs="Times New Roman"/>
          <w:b/>
          <w:bCs/>
          <w:u w:val="single"/>
        </w:rPr>
        <w:t>Advocacy:</w:t>
      </w:r>
    </w:p>
    <w:p w14:paraId="68552A28" w14:textId="68D6CF0B" w:rsidR="00C03395" w:rsidRPr="00F43E56" w:rsidRDefault="00C03395" w:rsidP="00C03395">
      <w:pPr>
        <w:spacing w:line="480" w:lineRule="auto"/>
        <w:rPr>
          <w:rFonts w:ascii="Times New Roman" w:hAnsi="Times New Roman" w:cs="Times New Roman"/>
        </w:rPr>
      </w:pPr>
      <w:r w:rsidRPr="00F43E56">
        <w:rPr>
          <w:rFonts w:ascii="Times New Roman" w:hAnsi="Times New Roman" w:cs="Times New Roman"/>
        </w:rPr>
        <w:t>(iv) develop methods to publicize the profile of the social and economic burden of rare diseases in the commonwealth to ensure that the public and healthcare providers are sufficiently informed of the most effective strategies for recognizing and treating rare diseases;</w:t>
      </w:r>
    </w:p>
    <w:p w14:paraId="263F351F" w14:textId="77777777" w:rsidR="00C03395" w:rsidRPr="00F43E56" w:rsidRDefault="00C03395" w:rsidP="00C03395">
      <w:pPr>
        <w:spacing w:line="480" w:lineRule="auto"/>
        <w:rPr>
          <w:rFonts w:ascii="Times New Roman" w:hAnsi="Times New Roman" w:cs="Times New Roman"/>
        </w:rPr>
      </w:pPr>
      <w:r w:rsidRPr="00F43E56">
        <w:rPr>
          <w:rFonts w:ascii="Times New Roman" w:hAnsi="Times New Roman" w:cs="Times New Roman"/>
        </w:rPr>
        <w:t>(viii) examine the feasibility of developing a rare disease information and patient support network in the commonwealth to aid in determining any genetic or environmental contributors to rare diseases; and</w:t>
      </w:r>
    </w:p>
    <w:p w14:paraId="61E5B203" w14:textId="77777777" w:rsidR="00C03395" w:rsidRPr="00F43E56" w:rsidRDefault="00C03395" w:rsidP="00C03395">
      <w:pPr>
        <w:spacing w:line="480" w:lineRule="auto"/>
        <w:rPr>
          <w:rFonts w:ascii="Times New Roman" w:hAnsi="Times New Roman" w:cs="Times New Roman"/>
        </w:rPr>
      </w:pPr>
      <w:r w:rsidRPr="00F43E56">
        <w:rPr>
          <w:rFonts w:ascii="Times New Roman" w:hAnsi="Times New Roman" w:cs="Times New Roman"/>
        </w:rPr>
        <w:t>(ix) develop and maintain a comprehensive rare disease plan for the commonwealth, utilizing any information and materials received or developed by the advisory council pursuant to this subsection, and which shall include information specifically directed toward the general public, state and local officials, state agencies, private organizations and associations, and businesses and industries.</w:t>
      </w:r>
    </w:p>
    <w:p w14:paraId="43EB0F6E" w14:textId="77777777" w:rsidR="00C03395" w:rsidRPr="00F43E56" w:rsidRDefault="00C03395" w:rsidP="00C03395">
      <w:pPr>
        <w:spacing w:line="480" w:lineRule="auto"/>
        <w:rPr>
          <w:rFonts w:ascii="Times New Roman" w:hAnsi="Times New Roman" w:cs="Times New Roman"/>
          <w:b/>
          <w:bCs/>
          <w:u w:val="single"/>
        </w:rPr>
      </w:pPr>
      <w:r w:rsidRPr="00F43E56">
        <w:rPr>
          <w:rFonts w:ascii="Times New Roman" w:hAnsi="Times New Roman" w:cs="Times New Roman"/>
          <w:b/>
          <w:bCs/>
          <w:u w:val="single"/>
        </w:rPr>
        <w:t>Fundraising:</w:t>
      </w:r>
    </w:p>
    <w:p w14:paraId="2BBBCFD8" w14:textId="17B6DC14" w:rsidR="00C03395" w:rsidRPr="00F43E56" w:rsidRDefault="00C03395" w:rsidP="00C03395">
      <w:pPr>
        <w:spacing w:line="480" w:lineRule="auto"/>
        <w:rPr>
          <w:rFonts w:ascii="Times New Roman" w:hAnsi="Times New Roman" w:cs="Times New Roman"/>
        </w:rPr>
      </w:pPr>
      <w:r w:rsidRPr="00F43E56">
        <w:rPr>
          <w:rFonts w:ascii="Times New Roman" w:hAnsi="Times New Roman" w:cs="Times New Roman"/>
        </w:rPr>
        <w:t>(e) The advisory council may apply for, and accept any grants of money from the federal government, private foundations, or any other source which may be available for programs related to rare diseases or to advance the mission of the advisory council.</w:t>
      </w:r>
    </w:p>
    <w:p w14:paraId="32423C8C" w14:textId="76463E4F" w:rsidR="00C03395" w:rsidRPr="00F43E56" w:rsidRDefault="00C03395" w:rsidP="00C03395">
      <w:pPr>
        <w:rPr>
          <w:rFonts w:ascii="Times New Roman" w:hAnsi="Times New Roman" w:cs="Times New Roman"/>
          <w:b/>
          <w:bCs/>
          <w:color w:val="000000" w:themeColor="text1"/>
        </w:rPr>
      </w:pPr>
      <w:r w:rsidRPr="00F43E56">
        <w:rPr>
          <w:rFonts w:ascii="Times New Roman" w:hAnsi="Times New Roman" w:cs="Times New Roman"/>
          <w:b/>
          <w:bCs/>
          <w:color w:val="000000" w:themeColor="text1"/>
        </w:rPr>
        <w:t xml:space="preserve">DISCUSSION – </w:t>
      </w:r>
      <w:r w:rsidRPr="00F43E56">
        <w:rPr>
          <w:rFonts w:ascii="Times New Roman" w:hAnsi="Times New Roman" w:cs="Times New Roman"/>
          <w:color w:val="000000" w:themeColor="text1"/>
        </w:rPr>
        <w:t>Dr. Tierney asked if anyone had thoughts about this structure</w:t>
      </w:r>
    </w:p>
    <w:p w14:paraId="621D81B5" w14:textId="6B9FAE7A" w:rsidR="00C03395" w:rsidRPr="00F43E56" w:rsidRDefault="00C03395" w:rsidP="00C03395">
      <w:pPr>
        <w:rPr>
          <w:rFonts w:ascii="Times New Roman" w:hAnsi="Times New Roman" w:cs="Times New Roman"/>
          <w:b/>
          <w:bCs/>
          <w:color w:val="000000" w:themeColor="text1"/>
        </w:rPr>
      </w:pPr>
    </w:p>
    <w:p w14:paraId="67F56C17" w14:textId="2A01D978" w:rsidR="00C03395" w:rsidRPr="00F43E56" w:rsidRDefault="00C03395" w:rsidP="00C03395">
      <w:pPr>
        <w:rPr>
          <w:rFonts w:ascii="Times New Roman" w:hAnsi="Times New Roman" w:cs="Times New Roman"/>
          <w:color w:val="000000" w:themeColor="text1"/>
        </w:rPr>
      </w:pPr>
      <w:r w:rsidRPr="00F43E56">
        <w:rPr>
          <w:rFonts w:ascii="Times New Roman" w:hAnsi="Times New Roman" w:cs="Times New Roman"/>
          <w:color w:val="000000" w:themeColor="text1"/>
        </w:rPr>
        <w:lastRenderedPageBreak/>
        <w:t xml:space="preserve">J Livingstone: agreed that the subcommittee structure made sense. </w:t>
      </w:r>
    </w:p>
    <w:p w14:paraId="2400983A" w14:textId="7DBE7B55" w:rsidR="00C03395" w:rsidRPr="00F43E56" w:rsidRDefault="00C03395" w:rsidP="00C03395">
      <w:pPr>
        <w:rPr>
          <w:rFonts w:ascii="Times New Roman" w:hAnsi="Times New Roman" w:cs="Times New Roman"/>
          <w:color w:val="000000" w:themeColor="text1"/>
        </w:rPr>
      </w:pPr>
      <w:r w:rsidRPr="00F43E56">
        <w:rPr>
          <w:rFonts w:ascii="Times New Roman" w:hAnsi="Times New Roman" w:cs="Times New Roman"/>
          <w:color w:val="000000" w:themeColor="text1"/>
        </w:rPr>
        <w:t>M Rhee: agreed that it was important to keep it broad to begin</w:t>
      </w:r>
    </w:p>
    <w:p w14:paraId="0F8E6E1C" w14:textId="6AECC10C" w:rsidR="00C03395" w:rsidRPr="00F43E56" w:rsidRDefault="00C03395" w:rsidP="00C03395">
      <w:pPr>
        <w:rPr>
          <w:rFonts w:ascii="Times New Roman" w:hAnsi="Times New Roman" w:cs="Times New Roman"/>
          <w:color w:val="000000" w:themeColor="text1"/>
        </w:rPr>
      </w:pPr>
      <w:r w:rsidRPr="00F43E56">
        <w:rPr>
          <w:rFonts w:ascii="Times New Roman" w:hAnsi="Times New Roman" w:cs="Times New Roman"/>
          <w:color w:val="000000" w:themeColor="text1"/>
        </w:rPr>
        <w:t>Rep. Kane suggested that changing the Advocacy group to Policy and Advocacy may make sense.</w:t>
      </w:r>
    </w:p>
    <w:p w14:paraId="10736A7E" w14:textId="6DFC7228" w:rsidR="00C03395" w:rsidRPr="00F43E56" w:rsidRDefault="00C03395" w:rsidP="00C03395">
      <w:pPr>
        <w:rPr>
          <w:rFonts w:ascii="Times New Roman" w:hAnsi="Times New Roman" w:cs="Times New Roman"/>
          <w:color w:val="000000" w:themeColor="text1"/>
        </w:rPr>
      </w:pPr>
      <w:r w:rsidRPr="00F43E56">
        <w:rPr>
          <w:rFonts w:ascii="Times New Roman" w:hAnsi="Times New Roman" w:cs="Times New Roman"/>
          <w:color w:val="000000" w:themeColor="text1"/>
        </w:rPr>
        <w:t>J McNary: Agreed. She also stated that we should figure out priorities as there is so much to do</w:t>
      </w:r>
    </w:p>
    <w:p w14:paraId="741B62E6" w14:textId="4B3C0942" w:rsidR="00C03395" w:rsidRPr="00F43E56" w:rsidRDefault="00C03395" w:rsidP="00C03395">
      <w:pPr>
        <w:rPr>
          <w:rFonts w:ascii="Times New Roman" w:hAnsi="Times New Roman" w:cs="Times New Roman"/>
          <w:color w:val="000000" w:themeColor="text1"/>
        </w:rPr>
      </w:pPr>
      <w:r w:rsidRPr="00F43E56">
        <w:rPr>
          <w:rFonts w:ascii="Times New Roman" w:hAnsi="Times New Roman" w:cs="Times New Roman"/>
          <w:color w:val="000000" w:themeColor="text1"/>
        </w:rPr>
        <w:t>J Livingstone: Agreed</w:t>
      </w:r>
    </w:p>
    <w:p w14:paraId="77087C56" w14:textId="37A2F503" w:rsidR="00C03395" w:rsidRPr="00F43E56" w:rsidRDefault="00C03395" w:rsidP="00C03395">
      <w:pPr>
        <w:rPr>
          <w:rFonts w:ascii="Times New Roman" w:hAnsi="Times New Roman" w:cs="Times New Roman"/>
          <w:color w:val="000000" w:themeColor="text1"/>
        </w:rPr>
      </w:pPr>
      <w:r w:rsidRPr="00F43E56">
        <w:rPr>
          <w:rFonts w:ascii="Times New Roman" w:hAnsi="Times New Roman" w:cs="Times New Roman"/>
          <w:color w:val="000000" w:themeColor="text1"/>
        </w:rPr>
        <w:t>Dr. Miller: stated that we needed to figure out what specific activities would be needed under each deliverable and have a timeline for completing it.</w:t>
      </w:r>
    </w:p>
    <w:p w14:paraId="019E392E" w14:textId="2E044FF6" w:rsidR="00C03395" w:rsidRPr="00F43E56" w:rsidRDefault="00C03395" w:rsidP="00C03395">
      <w:pPr>
        <w:rPr>
          <w:rFonts w:ascii="Times New Roman" w:hAnsi="Times New Roman" w:cs="Times New Roman"/>
          <w:color w:val="000000" w:themeColor="text1"/>
        </w:rPr>
      </w:pPr>
    </w:p>
    <w:p w14:paraId="767C5753" w14:textId="2864D5EB" w:rsidR="00C03395" w:rsidRPr="00F43E56" w:rsidRDefault="00C03395" w:rsidP="00C03395">
      <w:pPr>
        <w:rPr>
          <w:rFonts w:ascii="Times New Roman" w:hAnsi="Times New Roman" w:cs="Times New Roman"/>
          <w:color w:val="000000" w:themeColor="text1"/>
        </w:rPr>
      </w:pPr>
      <w:r w:rsidRPr="00F43E56">
        <w:rPr>
          <w:rFonts w:ascii="Times New Roman" w:hAnsi="Times New Roman" w:cs="Times New Roman"/>
          <w:color w:val="000000" w:themeColor="text1"/>
        </w:rPr>
        <w:t xml:space="preserve">Rep Kane: suggested that maybe the fundraising subcommittee should be under the steering committee. She felt that fundraising should only be 1 or 2 people. </w:t>
      </w:r>
    </w:p>
    <w:p w14:paraId="3B1867B8" w14:textId="3751C6EC" w:rsidR="00C03395" w:rsidRPr="00F43E56" w:rsidRDefault="00C03395" w:rsidP="00C03395">
      <w:pPr>
        <w:rPr>
          <w:rFonts w:ascii="Times New Roman" w:hAnsi="Times New Roman" w:cs="Times New Roman"/>
          <w:color w:val="000000" w:themeColor="text1"/>
        </w:rPr>
      </w:pPr>
      <w:r w:rsidRPr="00F43E56">
        <w:rPr>
          <w:rFonts w:ascii="Times New Roman" w:hAnsi="Times New Roman" w:cs="Times New Roman"/>
          <w:color w:val="000000" w:themeColor="text1"/>
        </w:rPr>
        <w:t xml:space="preserve">Dr. Miller: suggested that fundraising can take up a lot of time and agreed that it may only be a couple of people but that it should stay as its own subcommittee. </w:t>
      </w:r>
    </w:p>
    <w:p w14:paraId="7A99DE97" w14:textId="2E109ABC" w:rsidR="00C03395" w:rsidRPr="00F43E56" w:rsidRDefault="00C03395" w:rsidP="00C03395">
      <w:pPr>
        <w:rPr>
          <w:rFonts w:ascii="Times New Roman" w:hAnsi="Times New Roman" w:cs="Times New Roman"/>
          <w:color w:val="000000" w:themeColor="text1"/>
        </w:rPr>
      </w:pPr>
    </w:p>
    <w:p w14:paraId="4E0CEE9F" w14:textId="76031A0A" w:rsidR="00C03395" w:rsidRPr="00F43E56" w:rsidRDefault="00C03395" w:rsidP="00C03395">
      <w:pPr>
        <w:rPr>
          <w:rFonts w:ascii="Times New Roman" w:hAnsi="Times New Roman" w:cs="Times New Roman"/>
          <w:color w:val="000000" w:themeColor="text1"/>
        </w:rPr>
      </w:pPr>
      <w:r w:rsidRPr="00F43E56">
        <w:rPr>
          <w:rFonts w:ascii="Times New Roman" w:hAnsi="Times New Roman" w:cs="Times New Roman"/>
          <w:color w:val="000000" w:themeColor="text1"/>
        </w:rPr>
        <w:t xml:space="preserve">Rep. Kane: suggested that we needed to define how the subcommittees should operate. We should allow subcommittees to get opinions and thoughts from people outside the Council if they have the expertise to bring to the discussion. She also stated that we need to present this structure to the larger council, but we should be specific with our priorities. She suggested that we share the mission statement, legislative language, and subcommittee structure with the whole council, so they have time to review and discuss it at the next meeting. </w:t>
      </w:r>
    </w:p>
    <w:p w14:paraId="0AFB0B84" w14:textId="622AC861" w:rsidR="00C03395" w:rsidRPr="00F43E56" w:rsidRDefault="00C03395" w:rsidP="00C03395">
      <w:pPr>
        <w:rPr>
          <w:rFonts w:ascii="Times New Roman" w:hAnsi="Times New Roman" w:cs="Times New Roman"/>
          <w:color w:val="000000" w:themeColor="text1"/>
        </w:rPr>
      </w:pPr>
    </w:p>
    <w:p w14:paraId="1E56248E" w14:textId="7F030431" w:rsidR="00C03395" w:rsidRPr="00F43E56" w:rsidRDefault="00C03395" w:rsidP="00C03395">
      <w:pPr>
        <w:rPr>
          <w:rFonts w:ascii="Times New Roman" w:hAnsi="Times New Roman" w:cs="Times New Roman"/>
          <w:color w:val="000000" w:themeColor="text1"/>
        </w:rPr>
      </w:pPr>
      <w:r w:rsidRPr="00F43E56">
        <w:rPr>
          <w:rFonts w:ascii="Times New Roman" w:hAnsi="Times New Roman" w:cs="Times New Roman"/>
          <w:color w:val="000000" w:themeColor="text1"/>
        </w:rPr>
        <w:t xml:space="preserve">J McNary: agreed </w:t>
      </w:r>
    </w:p>
    <w:p w14:paraId="7207EF68" w14:textId="77777777" w:rsidR="00C03395" w:rsidRPr="00F43E56" w:rsidRDefault="00C03395" w:rsidP="00C03395">
      <w:pPr>
        <w:rPr>
          <w:rFonts w:ascii="Times New Roman" w:hAnsi="Times New Roman" w:cs="Times New Roman"/>
          <w:color w:val="000000" w:themeColor="text1"/>
        </w:rPr>
      </w:pPr>
    </w:p>
    <w:p w14:paraId="3FF3B82A" w14:textId="30BC29FB" w:rsidR="00C03395" w:rsidRPr="00F43E56" w:rsidRDefault="00C03395" w:rsidP="00C03395">
      <w:pPr>
        <w:rPr>
          <w:rFonts w:ascii="Times New Roman" w:hAnsi="Times New Roman" w:cs="Times New Roman"/>
          <w:color w:val="000000" w:themeColor="text1"/>
        </w:rPr>
      </w:pPr>
      <w:r w:rsidRPr="00F43E56">
        <w:rPr>
          <w:rFonts w:ascii="Times New Roman" w:hAnsi="Times New Roman" w:cs="Times New Roman"/>
          <w:b/>
          <w:bCs/>
          <w:color w:val="000000" w:themeColor="text1"/>
        </w:rPr>
        <w:t xml:space="preserve">Subcommittees – </w:t>
      </w:r>
      <w:r w:rsidRPr="00F43E56">
        <w:rPr>
          <w:rFonts w:ascii="Times New Roman" w:hAnsi="Times New Roman" w:cs="Times New Roman"/>
          <w:color w:val="000000" w:themeColor="text1"/>
        </w:rPr>
        <w:t xml:space="preserve">Dr. Tierney asked if anyone had any additional thoughts on the subcommittee structure as presented. </w:t>
      </w:r>
    </w:p>
    <w:p w14:paraId="3DA35E6C" w14:textId="3F6A1FB7" w:rsidR="00F43E56" w:rsidRPr="00F43E56" w:rsidRDefault="00F43E56" w:rsidP="00C03395">
      <w:pPr>
        <w:rPr>
          <w:rFonts w:ascii="Times New Roman" w:hAnsi="Times New Roman" w:cs="Times New Roman"/>
          <w:color w:val="000000" w:themeColor="text1"/>
        </w:rPr>
      </w:pPr>
    </w:p>
    <w:p w14:paraId="2F2CE9D2" w14:textId="48C117A6" w:rsidR="00F43E56" w:rsidRPr="00F43E56" w:rsidRDefault="00F43E56" w:rsidP="00C03395">
      <w:pPr>
        <w:rPr>
          <w:rFonts w:ascii="Times New Roman" w:hAnsi="Times New Roman" w:cs="Times New Roman"/>
          <w:color w:val="000000"/>
        </w:rPr>
      </w:pPr>
      <w:r w:rsidRPr="00F43E56">
        <w:rPr>
          <w:rFonts w:ascii="Times New Roman" w:hAnsi="Times New Roman" w:cs="Times New Roman"/>
          <w:color w:val="000000"/>
        </w:rPr>
        <w:t xml:space="preserve">Rep Kane made a request that we ask the full RDAC to consider priorities prior to the next meeting. Priorities should be achievable and impactful for people impacted by a rare disease. The priorities will be a major point of discussion for the next meeting. We discussed the idea of using break-out rooms for discussion of priorities, facilitated by steering committee members. We discussed the need to see if this complies with OML. </w:t>
      </w:r>
    </w:p>
    <w:p w14:paraId="3EABBA5C" w14:textId="77777777" w:rsidR="00F43E56" w:rsidRPr="00F43E56" w:rsidRDefault="00F43E56" w:rsidP="00C03395">
      <w:pPr>
        <w:rPr>
          <w:rFonts w:ascii="Times New Roman" w:hAnsi="Times New Roman" w:cs="Times New Roman"/>
          <w:color w:val="000000"/>
        </w:rPr>
      </w:pPr>
    </w:p>
    <w:p w14:paraId="654F7816" w14:textId="32B5275A" w:rsidR="00F43E56" w:rsidRPr="00F43E56" w:rsidRDefault="00F43E56" w:rsidP="00C03395">
      <w:pPr>
        <w:rPr>
          <w:rFonts w:ascii="Times New Roman" w:hAnsi="Times New Roman" w:cs="Times New Roman"/>
          <w:color w:val="000000"/>
        </w:rPr>
      </w:pPr>
      <w:r w:rsidRPr="00F43E56">
        <w:rPr>
          <w:rFonts w:ascii="Times New Roman" w:hAnsi="Times New Roman" w:cs="Times New Roman"/>
          <w:color w:val="000000"/>
        </w:rPr>
        <w:t>Dr. Tierney asked Rep Kane if she would be comfortable presenting on the need to develop priorities during the next meeting.</w:t>
      </w:r>
    </w:p>
    <w:p w14:paraId="6AB37EAF" w14:textId="77777777" w:rsidR="00F43E56" w:rsidRPr="00F43E56" w:rsidRDefault="00F43E56" w:rsidP="00C03395">
      <w:pPr>
        <w:rPr>
          <w:rFonts w:ascii="Times New Roman" w:hAnsi="Times New Roman" w:cs="Times New Roman"/>
          <w:color w:val="000000" w:themeColor="text1"/>
        </w:rPr>
      </w:pPr>
    </w:p>
    <w:p w14:paraId="70597199" w14:textId="5002D1A8" w:rsidR="00C03395" w:rsidRPr="00F43E56" w:rsidRDefault="00C03395" w:rsidP="00C03395">
      <w:pPr>
        <w:rPr>
          <w:rFonts w:ascii="Times New Roman" w:hAnsi="Times New Roman" w:cs="Times New Roman"/>
          <w:color w:val="000000" w:themeColor="text1"/>
        </w:rPr>
      </w:pPr>
      <w:r w:rsidRPr="00F43E56">
        <w:rPr>
          <w:rFonts w:ascii="Times New Roman" w:hAnsi="Times New Roman" w:cs="Times New Roman"/>
          <w:color w:val="000000" w:themeColor="text1"/>
        </w:rPr>
        <w:t xml:space="preserve">No one had additional thoughts or comments, so Dr. Tierney went on to the next agenda item. Meeting schedule. </w:t>
      </w:r>
    </w:p>
    <w:p w14:paraId="113BFC0C" w14:textId="1300CCD0" w:rsidR="00C03395" w:rsidRPr="00F43E56" w:rsidRDefault="00C03395" w:rsidP="00C03395">
      <w:pPr>
        <w:rPr>
          <w:rFonts w:ascii="Times New Roman" w:hAnsi="Times New Roman" w:cs="Times New Roman"/>
          <w:color w:val="000000" w:themeColor="text1"/>
        </w:rPr>
      </w:pPr>
      <w:r w:rsidRPr="00F43E56">
        <w:rPr>
          <w:rFonts w:ascii="Times New Roman" w:hAnsi="Times New Roman" w:cs="Times New Roman"/>
          <w:color w:val="000000" w:themeColor="text1"/>
        </w:rPr>
        <w:t xml:space="preserve">Dr. Tierney suggested a meeting schedule as follows: </w:t>
      </w:r>
    </w:p>
    <w:p w14:paraId="7380653A" w14:textId="21AF47DD" w:rsidR="009937CE" w:rsidRPr="00F43E56" w:rsidRDefault="009937CE" w:rsidP="009937CE">
      <w:pPr>
        <w:rPr>
          <w:rFonts w:ascii="Times New Roman" w:hAnsi="Times New Roman" w:cs="Times New Roman"/>
        </w:rPr>
      </w:pPr>
    </w:p>
    <w:p w14:paraId="5C64B543" w14:textId="2C2900F5" w:rsidR="00C03395" w:rsidRPr="00F43E56" w:rsidRDefault="00C03395" w:rsidP="009937CE">
      <w:pPr>
        <w:rPr>
          <w:rFonts w:ascii="Times New Roman" w:hAnsi="Times New Roman" w:cs="Times New Roman"/>
        </w:rPr>
      </w:pPr>
      <w:r w:rsidRPr="00F43E56">
        <w:rPr>
          <w:rFonts w:ascii="Times New Roman" w:hAnsi="Times New Roman" w:cs="Times New Roman"/>
        </w:rPr>
        <w:t xml:space="preserve">The full council would meet every other month beginning in July 2022. </w:t>
      </w:r>
    </w:p>
    <w:p w14:paraId="3C1670B3" w14:textId="23728D71" w:rsidR="00C03395" w:rsidRPr="00F43E56" w:rsidRDefault="00C03395" w:rsidP="009937CE">
      <w:pPr>
        <w:rPr>
          <w:rFonts w:ascii="Times New Roman" w:hAnsi="Times New Roman" w:cs="Times New Roman"/>
        </w:rPr>
      </w:pPr>
      <w:r w:rsidRPr="00F43E56">
        <w:rPr>
          <w:rFonts w:ascii="Times New Roman" w:hAnsi="Times New Roman" w:cs="Times New Roman"/>
        </w:rPr>
        <w:t xml:space="preserve">The steering committee would meet every other month starting in August. </w:t>
      </w:r>
    </w:p>
    <w:p w14:paraId="42EB230C" w14:textId="50263A84" w:rsidR="00C03395" w:rsidRPr="00F43E56" w:rsidRDefault="00C03395" w:rsidP="009937CE">
      <w:pPr>
        <w:rPr>
          <w:rFonts w:ascii="Times New Roman" w:hAnsi="Times New Roman" w:cs="Times New Roman"/>
        </w:rPr>
      </w:pPr>
      <w:r w:rsidRPr="00F43E56">
        <w:rPr>
          <w:rFonts w:ascii="Times New Roman" w:hAnsi="Times New Roman" w:cs="Times New Roman"/>
        </w:rPr>
        <w:t xml:space="preserve">Other subcommittees (Policy and Advocacy, Research, Fundraising) would also meet every other month during the same month as the steering committee. </w:t>
      </w:r>
    </w:p>
    <w:p w14:paraId="3354804E" w14:textId="659FBB5C" w:rsidR="00C03395" w:rsidRPr="00F43E56" w:rsidRDefault="00C03395" w:rsidP="009937CE">
      <w:pPr>
        <w:rPr>
          <w:rFonts w:ascii="Times New Roman" w:hAnsi="Times New Roman" w:cs="Times New Roman"/>
        </w:rPr>
      </w:pPr>
    </w:p>
    <w:p w14:paraId="3BE3975B" w14:textId="758C7B74" w:rsidR="00C03395" w:rsidRPr="00F43E56" w:rsidRDefault="00C03395" w:rsidP="009937CE">
      <w:pPr>
        <w:rPr>
          <w:rFonts w:ascii="Times New Roman" w:hAnsi="Times New Roman" w:cs="Times New Roman"/>
        </w:rPr>
      </w:pPr>
      <w:r w:rsidRPr="00F43E56">
        <w:rPr>
          <w:rFonts w:ascii="Times New Roman" w:hAnsi="Times New Roman" w:cs="Times New Roman"/>
        </w:rPr>
        <w:t>Dr. Tierney asked if anyone had any thoughts or comments about the schedule.</w:t>
      </w:r>
    </w:p>
    <w:p w14:paraId="29691850" w14:textId="3953EED3" w:rsidR="00C03395" w:rsidRPr="00F43E56" w:rsidRDefault="00C03395" w:rsidP="009937CE">
      <w:pPr>
        <w:rPr>
          <w:rFonts w:ascii="Times New Roman" w:hAnsi="Times New Roman" w:cs="Times New Roman"/>
        </w:rPr>
      </w:pPr>
      <w:r w:rsidRPr="00F43E56">
        <w:rPr>
          <w:rFonts w:ascii="Times New Roman" w:hAnsi="Times New Roman" w:cs="Times New Roman"/>
        </w:rPr>
        <w:t xml:space="preserve">Rep Kane: Suggested that subcommittees could meet as much as they want. </w:t>
      </w:r>
    </w:p>
    <w:p w14:paraId="4740F2CC" w14:textId="77777777" w:rsidR="00C03395" w:rsidRPr="00F43E56" w:rsidRDefault="00C03395" w:rsidP="009937CE">
      <w:pPr>
        <w:rPr>
          <w:rFonts w:ascii="Times New Roman" w:hAnsi="Times New Roman" w:cs="Times New Roman"/>
        </w:rPr>
      </w:pPr>
    </w:p>
    <w:p w14:paraId="604849C7" w14:textId="0C3B39EC" w:rsidR="009937CE" w:rsidRPr="00F43E56" w:rsidRDefault="00C03395" w:rsidP="009937CE">
      <w:pPr>
        <w:rPr>
          <w:rFonts w:ascii="Times New Roman" w:hAnsi="Times New Roman" w:cs="Times New Roman"/>
        </w:rPr>
      </w:pPr>
      <w:r w:rsidRPr="00F43E56">
        <w:rPr>
          <w:rFonts w:ascii="Times New Roman" w:hAnsi="Times New Roman" w:cs="Times New Roman"/>
        </w:rPr>
        <w:t xml:space="preserve">Dr. Tierney noted that it was now a few minutes before 11. Did anyone have any additional thoughts before adjourning? </w:t>
      </w:r>
    </w:p>
    <w:p w14:paraId="504353D3" w14:textId="4C6095AC" w:rsidR="009937CE" w:rsidRPr="00F43E56" w:rsidRDefault="00C03395" w:rsidP="009937CE">
      <w:pPr>
        <w:rPr>
          <w:rFonts w:ascii="Times New Roman" w:hAnsi="Times New Roman" w:cs="Times New Roman"/>
        </w:rPr>
      </w:pPr>
      <w:r w:rsidRPr="00F43E56">
        <w:rPr>
          <w:rFonts w:ascii="Times New Roman" w:hAnsi="Times New Roman" w:cs="Times New Roman"/>
        </w:rPr>
        <w:t xml:space="preserve">No one responded, so Dr. Tierney asked for a motion to adjourn. </w:t>
      </w:r>
    </w:p>
    <w:p w14:paraId="23565FD7" w14:textId="5729C037" w:rsidR="00C03395" w:rsidRPr="00F43E56" w:rsidRDefault="00C03395" w:rsidP="009937CE">
      <w:pPr>
        <w:rPr>
          <w:rFonts w:ascii="Times New Roman" w:hAnsi="Times New Roman" w:cs="Times New Roman"/>
        </w:rPr>
      </w:pPr>
    </w:p>
    <w:p w14:paraId="77BFE1A2" w14:textId="5BC7B60D" w:rsidR="00C03395" w:rsidRPr="00F43E56" w:rsidRDefault="00C03395" w:rsidP="009937CE">
      <w:pPr>
        <w:rPr>
          <w:rFonts w:ascii="Times New Roman" w:hAnsi="Times New Roman" w:cs="Times New Roman"/>
        </w:rPr>
      </w:pPr>
      <w:r w:rsidRPr="00F43E56">
        <w:rPr>
          <w:rFonts w:ascii="Times New Roman" w:hAnsi="Times New Roman" w:cs="Times New Roman"/>
        </w:rPr>
        <w:t>Rep. Kane made a motion to adjourn.</w:t>
      </w:r>
    </w:p>
    <w:p w14:paraId="179FF38E" w14:textId="16D6E01E" w:rsidR="00C03395" w:rsidRPr="00F43E56" w:rsidRDefault="00C03395" w:rsidP="009937CE">
      <w:pPr>
        <w:rPr>
          <w:rFonts w:ascii="Times New Roman" w:hAnsi="Times New Roman" w:cs="Times New Roman"/>
        </w:rPr>
      </w:pPr>
      <w:r w:rsidRPr="00F43E56">
        <w:rPr>
          <w:rFonts w:ascii="Times New Roman" w:hAnsi="Times New Roman" w:cs="Times New Roman"/>
        </w:rPr>
        <w:t>J Livingstone made a second to the motion.</w:t>
      </w:r>
    </w:p>
    <w:p w14:paraId="7A7A74C2" w14:textId="77777777" w:rsidR="00C03395" w:rsidRPr="00F43E56" w:rsidRDefault="00C03395" w:rsidP="009937CE">
      <w:pPr>
        <w:rPr>
          <w:rFonts w:ascii="Times New Roman" w:hAnsi="Times New Roman" w:cs="Times New Roman"/>
        </w:rPr>
      </w:pPr>
    </w:p>
    <w:p w14:paraId="41F39B25" w14:textId="762F7CE2" w:rsidR="009937CE" w:rsidRPr="00F43E56" w:rsidRDefault="00C03395" w:rsidP="00C03395">
      <w:pPr>
        <w:rPr>
          <w:rFonts w:ascii="Times New Roman" w:hAnsi="Times New Roman" w:cs="Times New Roman"/>
        </w:rPr>
      </w:pPr>
      <w:r w:rsidRPr="00F43E56">
        <w:rPr>
          <w:rFonts w:ascii="Times New Roman" w:hAnsi="Times New Roman" w:cs="Times New Roman"/>
          <w:b/>
          <w:bCs/>
        </w:rPr>
        <w:t xml:space="preserve">Dr. Tierney </w:t>
      </w:r>
      <w:r w:rsidR="009937CE" w:rsidRPr="00F43E56">
        <w:rPr>
          <w:rFonts w:ascii="Times New Roman" w:hAnsi="Times New Roman" w:cs="Times New Roman"/>
          <w:b/>
          <w:bCs/>
        </w:rPr>
        <w:t>Adjourn</w:t>
      </w:r>
      <w:r w:rsidRPr="00F43E56">
        <w:rPr>
          <w:rFonts w:ascii="Times New Roman" w:hAnsi="Times New Roman" w:cs="Times New Roman"/>
          <w:b/>
          <w:bCs/>
        </w:rPr>
        <w:t xml:space="preserve">ed the meeting at 11:00 am. </w:t>
      </w:r>
    </w:p>
    <w:p w14:paraId="5D28EE16" w14:textId="77777777" w:rsidR="009937CE" w:rsidRPr="00F43E56" w:rsidRDefault="009937CE">
      <w:pPr>
        <w:rPr>
          <w:rFonts w:ascii="Times New Roman" w:hAnsi="Times New Roman" w:cs="Times New Roman"/>
        </w:rPr>
      </w:pPr>
    </w:p>
    <w:sectPr w:rsidR="009937CE" w:rsidRPr="00F43E56" w:rsidSect="00044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94765"/>
    <w:multiLevelType w:val="hybridMultilevel"/>
    <w:tmpl w:val="ED102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2C752A"/>
    <w:multiLevelType w:val="hybridMultilevel"/>
    <w:tmpl w:val="16B2F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656185"/>
    <w:multiLevelType w:val="hybridMultilevel"/>
    <w:tmpl w:val="52FC1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8161480">
    <w:abstractNumId w:val="0"/>
  </w:num>
  <w:num w:numId="2" w16cid:durableId="612984141">
    <w:abstractNumId w:val="1"/>
  </w:num>
  <w:num w:numId="3" w16cid:durableId="1196384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CE"/>
    <w:rsid w:val="00002220"/>
    <w:rsid w:val="000345BE"/>
    <w:rsid w:val="00044E33"/>
    <w:rsid w:val="001D3FF2"/>
    <w:rsid w:val="0029401E"/>
    <w:rsid w:val="00352C86"/>
    <w:rsid w:val="00424B49"/>
    <w:rsid w:val="0052239E"/>
    <w:rsid w:val="005421CB"/>
    <w:rsid w:val="0063583D"/>
    <w:rsid w:val="006D471B"/>
    <w:rsid w:val="00734B6E"/>
    <w:rsid w:val="007C660D"/>
    <w:rsid w:val="00846F5E"/>
    <w:rsid w:val="009937CE"/>
    <w:rsid w:val="00BB49CF"/>
    <w:rsid w:val="00C03395"/>
    <w:rsid w:val="00F13354"/>
    <w:rsid w:val="00F43E56"/>
    <w:rsid w:val="00F809B4"/>
    <w:rsid w:val="00FD7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90F2"/>
  <w14:defaultImageDpi w14:val="32767"/>
  <w15:chartTrackingRefBased/>
  <w15:docId w15:val="{9F1631B6-8F40-6745-BE78-ABFB19BE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93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7CE"/>
    <w:pPr>
      <w:ind w:left="720"/>
      <w:contextualSpacing/>
    </w:pPr>
  </w:style>
  <w:style w:type="character" w:styleId="Hyperlink">
    <w:name w:val="Hyperlink"/>
    <w:basedOn w:val="DefaultParagraphFont"/>
    <w:uiPriority w:val="99"/>
    <w:unhideWhenUsed/>
    <w:rsid w:val="009937CE"/>
    <w:rPr>
      <w:color w:val="0563C1" w:themeColor="hyperlink"/>
      <w:u w:val="single"/>
    </w:rPr>
  </w:style>
  <w:style w:type="paragraph" w:styleId="NormalWeb">
    <w:name w:val="Normal (Web)"/>
    <w:basedOn w:val="Normal"/>
    <w:uiPriority w:val="99"/>
    <w:unhideWhenUsed/>
    <w:rsid w:val="009937C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993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21CB"/>
    <w:rPr>
      <w:sz w:val="16"/>
      <w:szCs w:val="16"/>
    </w:rPr>
  </w:style>
  <w:style w:type="paragraph" w:styleId="CommentText">
    <w:name w:val="annotation text"/>
    <w:basedOn w:val="Normal"/>
    <w:link w:val="CommentTextChar"/>
    <w:uiPriority w:val="99"/>
    <w:semiHidden/>
    <w:unhideWhenUsed/>
    <w:rsid w:val="005421CB"/>
    <w:rPr>
      <w:sz w:val="20"/>
      <w:szCs w:val="20"/>
    </w:rPr>
  </w:style>
  <w:style w:type="character" w:customStyle="1" w:styleId="CommentTextChar">
    <w:name w:val="Comment Text Char"/>
    <w:basedOn w:val="DefaultParagraphFont"/>
    <w:link w:val="CommentText"/>
    <w:uiPriority w:val="99"/>
    <w:semiHidden/>
    <w:rsid w:val="005421CB"/>
    <w:rPr>
      <w:sz w:val="20"/>
      <w:szCs w:val="20"/>
    </w:rPr>
  </w:style>
  <w:style w:type="paragraph" w:styleId="CommentSubject">
    <w:name w:val="annotation subject"/>
    <w:basedOn w:val="CommentText"/>
    <w:next w:val="CommentText"/>
    <w:link w:val="CommentSubjectChar"/>
    <w:uiPriority w:val="99"/>
    <w:semiHidden/>
    <w:unhideWhenUsed/>
    <w:rsid w:val="005421CB"/>
    <w:rPr>
      <w:b/>
      <w:bCs/>
    </w:rPr>
  </w:style>
  <w:style w:type="character" w:customStyle="1" w:styleId="CommentSubjectChar">
    <w:name w:val="Comment Subject Char"/>
    <w:basedOn w:val="CommentTextChar"/>
    <w:link w:val="CommentSubject"/>
    <w:uiPriority w:val="99"/>
    <w:semiHidden/>
    <w:rsid w:val="005421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1730</Words>
  <Characters>9864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woodford</dc:creator>
  <cp:keywords/>
  <dc:description/>
  <cp:lastModifiedBy>mary woodford</cp:lastModifiedBy>
  <cp:revision>2</cp:revision>
  <dcterms:created xsi:type="dcterms:W3CDTF">2022-08-25T15:18:00Z</dcterms:created>
  <dcterms:modified xsi:type="dcterms:W3CDTF">2022-08-25T15:18:00Z</dcterms:modified>
</cp:coreProperties>
</file>